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51" w:rsidRPr="00D05851" w:rsidRDefault="00311D7E" w:rsidP="00ED33A7">
      <w:pPr>
        <w:spacing w:after="140" w:line="276" w:lineRule="auto"/>
        <w:jc w:val="center"/>
        <w:rPr>
          <w:sz w:val="28"/>
          <w:szCs w:val="28"/>
          <w:lang w:val="uk-UA"/>
        </w:rPr>
      </w:pPr>
      <w:bookmarkStart w:id="0" w:name="_GoBack"/>
      <w:bookmarkEnd w:id="0"/>
      <w:r>
        <w:rPr>
          <w:sz w:val="28"/>
          <w:szCs w:val="28"/>
          <w:lang w:val="uk-UA"/>
        </w:rPr>
        <w:t>МІНІСТЕРСТВО ОСВІТИ І НАКИ УКРАЇНИ</w:t>
      </w:r>
    </w:p>
    <w:p w:rsidR="00ED33A7" w:rsidRPr="0088395B" w:rsidRDefault="00311D7E" w:rsidP="00ED33A7">
      <w:pPr>
        <w:spacing w:after="140" w:line="276" w:lineRule="auto"/>
        <w:jc w:val="center"/>
        <w:rPr>
          <w:sz w:val="28"/>
          <w:szCs w:val="28"/>
          <w:lang w:val="uk-UA"/>
        </w:rPr>
      </w:pPr>
      <w:r>
        <w:rPr>
          <w:sz w:val="28"/>
          <w:szCs w:val="28"/>
          <w:lang w:val="uk-UA"/>
        </w:rPr>
        <w:t>ПОЛІСЬКИЙ НАЦІОНАЛЬНИЙ УНІВЕРСИТЕТ</w:t>
      </w:r>
    </w:p>
    <w:p w:rsidR="00ED33A7" w:rsidRDefault="00311D7E" w:rsidP="00ED33A7">
      <w:pPr>
        <w:spacing w:after="140" w:line="276" w:lineRule="auto"/>
        <w:jc w:val="center"/>
        <w:rPr>
          <w:sz w:val="28"/>
          <w:szCs w:val="28"/>
          <w:lang w:val="uk-UA"/>
        </w:rPr>
      </w:pPr>
      <w:r>
        <w:rPr>
          <w:sz w:val="28"/>
          <w:szCs w:val="28"/>
          <w:lang w:val="uk-UA"/>
        </w:rPr>
        <w:t>Факультет агрономічний</w:t>
      </w:r>
    </w:p>
    <w:p w:rsidR="00ED33A7" w:rsidRPr="0088395B" w:rsidRDefault="00311D7E" w:rsidP="00ED33A7">
      <w:pPr>
        <w:spacing w:after="360" w:line="276" w:lineRule="auto"/>
        <w:jc w:val="center"/>
        <w:rPr>
          <w:sz w:val="28"/>
          <w:szCs w:val="28"/>
          <w:lang w:val="uk-UA"/>
        </w:rPr>
      </w:pPr>
      <w:r>
        <w:rPr>
          <w:sz w:val="28"/>
          <w:szCs w:val="28"/>
          <w:lang w:val="uk-UA"/>
        </w:rPr>
        <w:t>Кафедра захисту рослин</w:t>
      </w:r>
    </w:p>
    <w:p w:rsidR="00ED33A7" w:rsidRPr="0088395B" w:rsidRDefault="00311D7E" w:rsidP="00ED33A7">
      <w:pPr>
        <w:spacing w:line="276" w:lineRule="auto"/>
        <w:jc w:val="right"/>
        <w:rPr>
          <w:sz w:val="28"/>
          <w:szCs w:val="28"/>
          <w:lang w:val="uk-UA"/>
        </w:rPr>
      </w:pPr>
      <w:r>
        <w:rPr>
          <w:sz w:val="28"/>
          <w:szCs w:val="28"/>
          <w:lang w:val="uk-UA"/>
        </w:rPr>
        <w:t>Кваліфікаційна робота</w:t>
      </w:r>
    </w:p>
    <w:p w:rsidR="00ED33A7" w:rsidRPr="0088395B" w:rsidRDefault="00311D7E" w:rsidP="00ED33A7">
      <w:pPr>
        <w:spacing w:after="720" w:line="276" w:lineRule="auto"/>
        <w:jc w:val="right"/>
        <w:rPr>
          <w:sz w:val="28"/>
          <w:szCs w:val="28"/>
          <w:lang w:val="uk-UA"/>
        </w:rPr>
      </w:pPr>
      <w:r>
        <w:rPr>
          <w:sz w:val="28"/>
          <w:szCs w:val="28"/>
          <w:lang w:val="uk-UA"/>
        </w:rPr>
        <w:t>на правах рукопису</w:t>
      </w:r>
    </w:p>
    <w:p w:rsidR="00ED33A7" w:rsidRPr="00ED33A7" w:rsidRDefault="00ED33A7" w:rsidP="00ED33A7">
      <w:pPr>
        <w:spacing w:after="360" w:line="276" w:lineRule="auto"/>
        <w:jc w:val="center"/>
        <w:rPr>
          <w:sz w:val="28"/>
          <w:szCs w:val="28"/>
          <w:lang w:val="uk-UA"/>
        </w:rPr>
      </w:pPr>
      <w:r>
        <w:rPr>
          <w:b/>
          <w:i/>
          <w:sz w:val="32"/>
          <w:szCs w:val="32"/>
          <w:lang w:val="uk-UA"/>
        </w:rPr>
        <w:t>ПАНЧЕНО МИХАЙЛО</w:t>
      </w:r>
      <w:r w:rsidR="005952B6">
        <w:rPr>
          <w:b/>
          <w:i/>
          <w:sz w:val="32"/>
          <w:szCs w:val="32"/>
          <w:lang w:val="uk-UA"/>
        </w:rPr>
        <w:t xml:space="preserve"> ОЛЕГОВИЧ</w:t>
      </w:r>
    </w:p>
    <w:p w:rsidR="00ED33A7" w:rsidRPr="0088395B" w:rsidRDefault="00ED33A7" w:rsidP="00ED33A7">
      <w:pPr>
        <w:spacing w:line="276" w:lineRule="auto"/>
        <w:jc w:val="right"/>
        <w:rPr>
          <w:sz w:val="28"/>
          <w:szCs w:val="28"/>
          <w:lang w:val="uk-UA"/>
        </w:rPr>
      </w:pPr>
      <w:r>
        <w:rPr>
          <w:sz w:val="28"/>
          <w:szCs w:val="28"/>
          <w:lang w:val="uk-UA"/>
        </w:rPr>
        <w:t>УДК:</w:t>
      </w:r>
      <w:r w:rsidRPr="0088395B">
        <w:rPr>
          <w:sz w:val="28"/>
          <w:szCs w:val="28"/>
          <w:lang w:val="uk-UA"/>
        </w:rPr>
        <w:t xml:space="preserve"> </w:t>
      </w:r>
      <w:r w:rsidRPr="00ED33A7">
        <w:rPr>
          <w:b/>
          <w:lang w:val="uk-UA"/>
        </w:rPr>
        <w:t>632.7:634</w:t>
      </w:r>
    </w:p>
    <w:p w:rsidR="00ED33A7" w:rsidRPr="00212D80" w:rsidRDefault="00ED33A7" w:rsidP="00ED33A7">
      <w:pPr>
        <w:spacing w:after="360" w:line="276" w:lineRule="auto"/>
        <w:jc w:val="center"/>
        <w:rPr>
          <w:b/>
          <w:sz w:val="44"/>
          <w:szCs w:val="44"/>
          <w:lang w:val="uk-UA"/>
        </w:rPr>
      </w:pPr>
      <w:r w:rsidRPr="00212D80">
        <w:rPr>
          <w:b/>
          <w:sz w:val="44"/>
          <w:szCs w:val="44"/>
          <w:lang w:val="uk-UA"/>
        </w:rPr>
        <w:t>КВАЛІФІКАЦІЙНА РОБОТА</w:t>
      </w:r>
    </w:p>
    <w:p w:rsidR="00ED33A7" w:rsidRPr="00ED33A7" w:rsidRDefault="00B21510" w:rsidP="00ED33A7">
      <w:pPr>
        <w:spacing w:after="140" w:line="276" w:lineRule="auto"/>
        <w:jc w:val="center"/>
        <w:rPr>
          <w:sz w:val="28"/>
          <w:szCs w:val="28"/>
          <w:lang w:val="uk-UA" w:eastAsia="uk-UA"/>
        </w:rPr>
      </w:pPr>
      <w:r w:rsidRPr="000608A0">
        <w:rPr>
          <w:b/>
          <w:sz w:val="32"/>
          <w:szCs w:val="32"/>
          <w:lang w:val="uk-UA"/>
        </w:rPr>
        <w:t xml:space="preserve">Ефективність позакореневого застосування комплексних добрив при захисті смородини чорної  від звичайного павутинного кліща в умовах </w:t>
      </w:r>
      <w:r w:rsidR="005952B6">
        <w:rPr>
          <w:b/>
          <w:sz w:val="32"/>
          <w:szCs w:val="32"/>
          <w:lang w:val="uk-UA"/>
        </w:rPr>
        <w:t xml:space="preserve">навчально </w:t>
      </w:r>
      <w:r w:rsidRPr="000608A0">
        <w:rPr>
          <w:b/>
          <w:sz w:val="32"/>
          <w:szCs w:val="32"/>
          <w:lang w:val="uk-UA"/>
        </w:rPr>
        <w:t>дослідного поля</w:t>
      </w:r>
    </w:p>
    <w:p w:rsidR="00ED33A7" w:rsidRPr="004C4002" w:rsidRDefault="00311D7E" w:rsidP="00ED33A7">
      <w:pPr>
        <w:spacing w:after="140" w:line="276" w:lineRule="auto"/>
        <w:jc w:val="center"/>
        <w:rPr>
          <w:b/>
          <w:sz w:val="28"/>
          <w:szCs w:val="28"/>
          <w:lang w:val="uk-UA" w:eastAsia="uk-UA"/>
        </w:rPr>
      </w:pPr>
      <w:r>
        <w:rPr>
          <w:b/>
          <w:sz w:val="28"/>
          <w:szCs w:val="28"/>
          <w:lang w:val="uk-UA" w:eastAsia="uk-UA"/>
        </w:rPr>
        <w:t>202 «Захист і карантин рослин»</w:t>
      </w:r>
    </w:p>
    <w:p w:rsidR="00ED33A7" w:rsidRDefault="00311D7E" w:rsidP="00ED33A7">
      <w:pPr>
        <w:spacing w:after="360" w:line="276" w:lineRule="auto"/>
        <w:jc w:val="center"/>
        <w:rPr>
          <w:i/>
          <w:sz w:val="32"/>
          <w:lang w:val="uk-UA"/>
        </w:rPr>
      </w:pPr>
      <w:r>
        <w:rPr>
          <w:i/>
          <w:sz w:val="28"/>
          <w:szCs w:val="28"/>
          <w:lang w:val="uk-UA"/>
        </w:rPr>
        <w:t>Подається на здобуття освітнього ступеня «Магістр»</w:t>
      </w:r>
    </w:p>
    <w:p w:rsidR="00ED33A7" w:rsidRPr="0088395B" w:rsidRDefault="00311D7E" w:rsidP="00ED33A7">
      <w:pPr>
        <w:spacing w:line="276" w:lineRule="auto"/>
        <w:jc w:val="both"/>
        <w:rPr>
          <w:sz w:val="28"/>
          <w:szCs w:val="28"/>
          <w:lang w:val="uk-UA"/>
        </w:rPr>
      </w:pPr>
      <w:r>
        <w:rPr>
          <w:sz w:val="28"/>
          <w:szCs w:val="28"/>
          <w:lang w:val="uk-UA"/>
        </w:rPr>
        <w:t>Кваліфікаційна робота містить результати</w:t>
      </w:r>
      <w:r w:rsidR="00ED33A7" w:rsidRPr="0088395B">
        <w:rPr>
          <w:sz w:val="28"/>
          <w:szCs w:val="28"/>
          <w:lang w:val="uk-UA"/>
        </w:rPr>
        <w:t xml:space="preserve"> </w:t>
      </w:r>
      <w:r>
        <w:rPr>
          <w:sz w:val="28"/>
          <w:szCs w:val="28"/>
          <w:lang w:val="uk-UA"/>
        </w:rPr>
        <w:t>власних</w:t>
      </w:r>
      <w:r w:rsidR="00ED33A7" w:rsidRPr="0088395B">
        <w:rPr>
          <w:sz w:val="28"/>
          <w:szCs w:val="28"/>
          <w:lang w:val="uk-UA"/>
        </w:rPr>
        <w:t xml:space="preserve"> </w:t>
      </w:r>
      <w:r>
        <w:rPr>
          <w:sz w:val="28"/>
          <w:szCs w:val="28"/>
          <w:lang w:val="uk-UA"/>
        </w:rPr>
        <w:t>досліджень</w:t>
      </w:r>
      <w:r w:rsidR="00ED33A7" w:rsidRPr="0088395B">
        <w:rPr>
          <w:sz w:val="28"/>
          <w:szCs w:val="28"/>
          <w:lang w:val="uk-UA"/>
        </w:rPr>
        <w:t>.</w:t>
      </w:r>
      <w:r>
        <w:rPr>
          <w:sz w:val="28"/>
          <w:szCs w:val="28"/>
          <w:lang w:val="uk-UA"/>
        </w:rPr>
        <w:t xml:space="preserve"> Використання ідей, результатів і текстів інших авторів мають посилання на відповідне</w:t>
      </w:r>
      <w:r w:rsidR="000A2C51">
        <w:rPr>
          <w:sz w:val="28"/>
          <w:szCs w:val="28"/>
          <w:lang w:val="uk-UA"/>
        </w:rPr>
        <w:t xml:space="preserve"> джерело</w:t>
      </w:r>
    </w:p>
    <w:p w:rsidR="00ED33A7" w:rsidRPr="00BF103E" w:rsidRDefault="00ED33A7" w:rsidP="00ED33A7">
      <w:pPr>
        <w:spacing w:line="276" w:lineRule="auto"/>
        <w:ind w:right="140"/>
        <w:jc w:val="both"/>
        <w:rPr>
          <w:rFonts w:ascii="Calibri" w:hAnsi="Calibri" w:cs="Calibri"/>
          <w:i/>
          <w:sz w:val="28"/>
          <w:szCs w:val="28"/>
          <w:lang w:val="uk-UA" w:eastAsia="uk-UA"/>
        </w:rPr>
      </w:pPr>
      <w:r w:rsidRPr="00BF103E">
        <w:rPr>
          <w:i/>
          <w:sz w:val="28"/>
          <w:szCs w:val="28"/>
          <w:lang w:val="uk-UA" w:eastAsia="uk-UA"/>
        </w:rPr>
        <w:t>_______________________________</w:t>
      </w:r>
    </w:p>
    <w:p w:rsidR="00ED33A7" w:rsidRPr="00BF103E" w:rsidRDefault="00ED33A7" w:rsidP="00ED33A7">
      <w:pPr>
        <w:spacing w:after="360" w:line="276" w:lineRule="auto"/>
        <w:rPr>
          <w:i/>
          <w:lang w:val="uk-UA"/>
        </w:rPr>
      </w:pPr>
      <w:r w:rsidRPr="00BF103E">
        <w:rPr>
          <w:i/>
          <w:lang w:val="uk-UA" w:eastAsia="uk-UA"/>
        </w:rPr>
        <w:t>(підпис, ініціали та прізвище здобувача</w:t>
      </w:r>
      <w:r w:rsidRPr="00BF103E">
        <w:rPr>
          <w:i/>
          <w:lang w:val="uk-UA"/>
        </w:rPr>
        <w:t xml:space="preserve"> </w:t>
      </w:r>
      <w:r w:rsidRPr="00BF103E">
        <w:rPr>
          <w:i/>
          <w:lang w:val="uk-UA" w:eastAsia="uk-UA"/>
        </w:rPr>
        <w:t>вищої освіти)</w:t>
      </w:r>
    </w:p>
    <w:p w:rsidR="00ED33A7" w:rsidRDefault="00ED33A7" w:rsidP="00ED33A7">
      <w:pPr>
        <w:spacing w:line="276" w:lineRule="auto"/>
        <w:jc w:val="right"/>
        <w:rPr>
          <w:sz w:val="28"/>
          <w:szCs w:val="28"/>
          <w:lang w:val="uk-UA"/>
        </w:rPr>
      </w:pPr>
      <w:r>
        <w:rPr>
          <w:sz w:val="28"/>
          <w:szCs w:val="28"/>
          <w:lang w:val="uk-UA"/>
        </w:rPr>
        <w:t xml:space="preserve">        </w:t>
      </w:r>
      <w:r w:rsidR="000A2C51">
        <w:rPr>
          <w:sz w:val="28"/>
          <w:szCs w:val="28"/>
          <w:lang w:val="uk-UA"/>
        </w:rPr>
        <w:t>Керівник роботи:</w:t>
      </w:r>
    </w:p>
    <w:p w:rsidR="00ED33A7" w:rsidRPr="00085F3E" w:rsidRDefault="000A2C51" w:rsidP="00ED33A7">
      <w:pPr>
        <w:shd w:val="clear" w:color="auto" w:fill="FFFFFF"/>
        <w:tabs>
          <w:tab w:val="left" w:pos="6197"/>
          <w:tab w:val="left" w:pos="7450"/>
        </w:tabs>
        <w:ind w:left="355" w:right="280"/>
        <w:jc w:val="right"/>
        <w:rPr>
          <w:sz w:val="28"/>
          <w:szCs w:val="28"/>
          <w:lang w:val="uk-UA"/>
        </w:rPr>
      </w:pPr>
      <w:r>
        <w:rPr>
          <w:sz w:val="28"/>
          <w:szCs w:val="28"/>
          <w:lang w:val="uk-UA"/>
        </w:rPr>
        <w:t>Баклова А.В.</w:t>
      </w:r>
      <w:r w:rsidR="00ED33A7" w:rsidRPr="00085F3E">
        <w:rPr>
          <w:sz w:val="28"/>
          <w:szCs w:val="28"/>
          <w:lang w:val="uk-UA"/>
        </w:rPr>
        <w:t xml:space="preserve"> </w:t>
      </w:r>
    </w:p>
    <w:p w:rsidR="00ED33A7" w:rsidRPr="00085F3E" w:rsidRDefault="00ED33A7" w:rsidP="00ED33A7">
      <w:pPr>
        <w:shd w:val="clear" w:color="auto" w:fill="FFFFFF"/>
        <w:tabs>
          <w:tab w:val="left" w:pos="6197"/>
          <w:tab w:val="left" w:pos="7450"/>
        </w:tabs>
        <w:ind w:left="7080" w:right="-258"/>
        <w:rPr>
          <w:sz w:val="28"/>
          <w:szCs w:val="28"/>
          <w:lang w:val="uk-UA"/>
        </w:rPr>
      </w:pPr>
      <w:r>
        <w:rPr>
          <w:sz w:val="28"/>
          <w:szCs w:val="28"/>
          <w:lang w:val="uk-UA"/>
        </w:rPr>
        <w:t xml:space="preserve"> </w:t>
      </w:r>
      <w:r w:rsidR="005952B6">
        <w:rPr>
          <w:sz w:val="28"/>
          <w:szCs w:val="28"/>
          <w:lang w:val="uk-UA"/>
        </w:rPr>
        <w:t xml:space="preserve">    </w:t>
      </w:r>
      <w:r>
        <w:rPr>
          <w:sz w:val="28"/>
          <w:szCs w:val="28"/>
          <w:lang w:val="uk-UA"/>
        </w:rPr>
        <w:t xml:space="preserve">   </w:t>
      </w:r>
      <w:r w:rsidR="000A2C51">
        <w:rPr>
          <w:sz w:val="28"/>
          <w:szCs w:val="28"/>
          <w:lang w:val="uk-UA"/>
        </w:rPr>
        <w:t>к. с.-г. н,</w:t>
      </w:r>
      <w:r w:rsidRPr="00085F3E">
        <w:rPr>
          <w:sz w:val="28"/>
          <w:szCs w:val="28"/>
          <w:lang w:val="uk-UA"/>
        </w:rPr>
        <w:t>,</w:t>
      </w:r>
      <w:r w:rsidR="000A2C51">
        <w:rPr>
          <w:sz w:val="28"/>
          <w:szCs w:val="28"/>
          <w:lang w:val="uk-UA"/>
        </w:rPr>
        <w:t>доцент</w:t>
      </w:r>
    </w:p>
    <w:p w:rsidR="00ED33A7" w:rsidRDefault="00ED33A7" w:rsidP="00ED33A7">
      <w:pPr>
        <w:spacing w:line="276" w:lineRule="auto"/>
        <w:jc w:val="center"/>
        <w:rPr>
          <w:sz w:val="28"/>
          <w:szCs w:val="28"/>
          <w:lang w:val="uk-UA"/>
        </w:rPr>
      </w:pPr>
    </w:p>
    <w:p w:rsidR="00ED33A7" w:rsidRDefault="00ED33A7" w:rsidP="00ED33A7">
      <w:pPr>
        <w:spacing w:line="276" w:lineRule="auto"/>
        <w:jc w:val="center"/>
        <w:rPr>
          <w:sz w:val="28"/>
          <w:szCs w:val="28"/>
          <w:lang w:val="uk-UA"/>
        </w:rPr>
      </w:pPr>
    </w:p>
    <w:p w:rsidR="00ED33A7" w:rsidRDefault="00ED33A7" w:rsidP="00ED33A7">
      <w:pPr>
        <w:spacing w:line="276" w:lineRule="auto"/>
        <w:jc w:val="center"/>
        <w:rPr>
          <w:sz w:val="28"/>
          <w:szCs w:val="28"/>
          <w:lang w:val="uk-UA"/>
        </w:rPr>
      </w:pPr>
    </w:p>
    <w:p w:rsidR="00ED33A7" w:rsidRDefault="00ED33A7" w:rsidP="00ED33A7">
      <w:pPr>
        <w:spacing w:line="276" w:lineRule="auto"/>
        <w:jc w:val="center"/>
        <w:rPr>
          <w:sz w:val="28"/>
          <w:szCs w:val="28"/>
          <w:lang w:val="uk-UA"/>
        </w:rPr>
      </w:pPr>
    </w:p>
    <w:p w:rsidR="00ED33A7" w:rsidRDefault="00ED33A7" w:rsidP="00ED33A7">
      <w:pPr>
        <w:spacing w:line="276" w:lineRule="auto"/>
        <w:jc w:val="center"/>
        <w:rPr>
          <w:sz w:val="28"/>
          <w:szCs w:val="28"/>
          <w:lang w:val="uk-UA"/>
        </w:rPr>
      </w:pPr>
    </w:p>
    <w:p w:rsidR="00ED33A7" w:rsidRDefault="000A2C51" w:rsidP="00ED33A7">
      <w:pPr>
        <w:spacing w:line="276" w:lineRule="auto"/>
        <w:jc w:val="center"/>
        <w:rPr>
          <w:sz w:val="28"/>
          <w:szCs w:val="28"/>
          <w:lang w:val="uk-UA"/>
        </w:rPr>
      </w:pPr>
      <w:r>
        <w:rPr>
          <w:sz w:val="28"/>
          <w:szCs w:val="28"/>
          <w:lang w:val="uk-UA"/>
        </w:rPr>
        <w:t>Житомир</w:t>
      </w:r>
      <w:r w:rsidR="00ED33A7" w:rsidRPr="0088395B">
        <w:rPr>
          <w:sz w:val="28"/>
          <w:szCs w:val="28"/>
          <w:lang w:val="uk-UA"/>
        </w:rPr>
        <w:t xml:space="preserve"> – 20</w:t>
      </w:r>
      <w:r w:rsidR="00ED33A7">
        <w:rPr>
          <w:sz w:val="28"/>
          <w:szCs w:val="28"/>
          <w:lang w:val="uk-UA"/>
        </w:rPr>
        <w:t>20</w:t>
      </w:r>
    </w:p>
    <w:p w:rsidR="00ED33A7" w:rsidRPr="005B0A76" w:rsidRDefault="00ED33A7" w:rsidP="00ED33A7">
      <w:pPr>
        <w:pStyle w:val="rvps7"/>
        <w:spacing w:line="276" w:lineRule="auto"/>
        <w:ind w:firstLine="567"/>
        <w:jc w:val="center"/>
        <w:rPr>
          <w:sz w:val="28"/>
          <w:szCs w:val="28"/>
          <w:lang w:val="uk-UA"/>
        </w:rPr>
      </w:pPr>
      <w:r w:rsidRPr="005B0A76">
        <w:rPr>
          <w:rStyle w:val="rvts15"/>
          <w:b/>
          <w:sz w:val="28"/>
          <w:szCs w:val="28"/>
          <w:lang w:val="uk-UA"/>
        </w:rPr>
        <w:t>АНОТАЦІЯ</w:t>
      </w:r>
    </w:p>
    <w:p w:rsidR="00ED33A7" w:rsidRPr="005B0A76" w:rsidRDefault="00B21510" w:rsidP="0003652E">
      <w:pPr>
        <w:pStyle w:val="rvps2"/>
        <w:spacing w:before="0" w:beforeAutospacing="0" w:after="0" w:afterAutospacing="0"/>
        <w:ind w:firstLine="567"/>
        <w:jc w:val="both"/>
        <w:rPr>
          <w:sz w:val="28"/>
          <w:szCs w:val="28"/>
          <w:lang w:val="uk-UA"/>
        </w:rPr>
      </w:pPr>
      <w:bookmarkStart w:id="1" w:name="n92"/>
      <w:bookmarkEnd w:id="1"/>
      <w:r>
        <w:rPr>
          <w:rStyle w:val="rvts11"/>
          <w:sz w:val="28"/>
          <w:szCs w:val="28"/>
          <w:lang w:val="uk-UA"/>
        </w:rPr>
        <w:lastRenderedPageBreak/>
        <w:t>Панченко М</w:t>
      </w:r>
      <w:r w:rsidR="00ED33A7">
        <w:rPr>
          <w:rStyle w:val="rvts11"/>
          <w:sz w:val="28"/>
          <w:szCs w:val="28"/>
          <w:lang w:val="uk-UA"/>
        </w:rPr>
        <w:t>.</w:t>
      </w:r>
      <w:r w:rsidR="00ED33A7" w:rsidRPr="005B0A76">
        <w:rPr>
          <w:sz w:val="28"/>
          <w:szCs w:val="28"/>
          <w:lang w:val="uk-UA"/>
        </w:rPr>
        <w:t xml:space="preserve"> </w:t>
      </w:r>
      <w:r w:rsidRPr="00B21510">
        <w:rPr>
          <w:sz w:val="28"/>
          <w:szCs w:val="28"/>
          <w:lang w:val="uk-UA"/>
        </w:rPr>
        <w:t xml:space="preserve">Ефективність позакореневого застосування комплексних добрив при захисті смородини чорної  від звичайного павутинного кліща в умовах </w:t>
      </w:r>
      <w:r w:rsidR="00942CA6">
        <w:rPr>
          <w:sz w:val="28"/>
          <w:szCs w:val="28"/>
          <w:lang w:val="uk-UA"/>
        </w:rPr>
        <w:t>навчально дослідного поля</w:t>
      </w:r>
      <w:r w:rsidR="00ED33A7" w:rsidRPr="00B21510">
        <w:rPr>
          <w:sz w:val="28"/>
          <w:szCs w:val="28"/>
          <w:lang w:val="uk-UA"/>
        </w:rPr>
        <w:t xml:space="preserve">. – </w:t>
      </w:r>
      <w:r w:rsidR="000A2C51">
        <w:rPr>
          <w:sz w:val="28"/>
          <w:szCs w:val="28"/>
          <w:lang w:val="uk-UA"/>
        </w:rPr>
        <w:t>Квіліфікаційна робота на правах рукопису.</w:t>
      </w:r>
    </w:p>
    <w:p w:rsidR="00ED33A7" w:rsidRPr="004C4002" w:rsidRDefault="000A2C51" w:rsidP="0003652E">
      <w:pPr>
        <w:spacing w:after="140"/>
        <w:ind w:firstLine="720"/>
        <w:jc w:val="both"/>
        <w:rPr>
          <w:sz w:val="28"/>
          <w:szCs w:val="28"/>
          <w:lang w:val="uk-UA"/>
        </w:rPr>
      </w:pPr>
      <w:bookmarkStart w:id="2" w:name="n93"/>
      <w:bookmarkEnd w:id="2"/>
      <w:r>
        <w:rPr>
          <w:sz w:val="28"/>
          <w:szCs w:val="28"/>
          <w:lang w:val="uk-UA"/>
        </w:rPr>
        <w:t>Кваліфікаційна робота на здобуття освітнього ступеня магістра за спеціальністю</w:t>
      </w:r>
      <w:r w:rsidR="00ED33A7" w:rsidRPr="004C4002">
        <w:rPr>
          <w:sz w:val="28"/>
          <w:szCs w:val="28"/>
          <w:lang w:val="uk-UA"/>
        </w:rPr>
        <w:t xml:space="preserve"> </w:t>
      </w:r>
      <w:r>
        <w:rPr>
          <w:sz w:val="28"/>
          <w:szCs w:val="28"/>
          <w:lang w:val="uk-UA"/>
        </w:rPr>
        <w:t>202</w:t>
      </w:r>
      <w:r w:rsidR="00ED33A7" w:rsidRPr="004C4002">
        <w:rPr>
          <w:sz w:val="28"/>
          <w:szCs w:val="28"/>
          <w:lang w:val="uk-UA"/>
        </w:rPr>
        <w:t xml:space="preserve"> </w:t>
      </w:r>
      <w:r>
        <w:rPr>
          <w:sz w:val="28"/>
          <w:szCs w:val="28"/>
          <w:lang w:val="uk-UA"/>
        </w:rPr>
        <w:t>–</w:t>
      </w:r>
      <w:r w:rsidR="00ED33A7" w:rsidRPr="004C4002">
        <w:rPr>
          <w:sz w:val="28"/>
          <w:szCs w:val="28"/>
          <w:lang w:val="uk-UA"/>
        </w:rPr>
        <w:t xml:space="preserve"> </w:t>
      </w:r>
      <w:r>
        <w:rPr>
          <w:sz w:val="28"/>
          <w:szCs w:val="28"/>
          <w:lang w:val="uk-UA"/>
        </w:rPr>
        <w:t>«Захист і карантин рослин»</w:t>
      </w:r>
      <w:r w:rsidR="00ED33A7" w:rsidRPr="004C4002">
        <w:rPr>
          <w:sz w:val="28"/>
          <w:szCs w:val="28"/>
          <w:lang w:val="uk-UA"/>
        </w:rPr>
        <w:t xml:space="preserve">. </w:t>
      </w:r>
      <w:r>
        <w:rPr>
          <w:sz w:val="28"/>
          <w:szCs w:val="28"/>
          <w:lang w:val="uk-UA"/>
        </w:rPr>
        <w:t xml:space="preserve">- </w:t>
      </w:r>
      <w:r w:rsidR="00942CA6">
        <w:rPr>
          <w:sz w:val="28"/>
          <w:szCs w:val="28"/>
          <w:lang w:val="uk-UA"/>
        </w:rPr>
        <w:t>Полі</w:t>
      </w:r>
      <w:r w:rsidR="00ED33A7" w:rsidRPr="004C4002">
        <w:rPr>
          <w:sz w:val="28"/>
          <w:szCs w:val="28"/>
          <w:lang w:val="uk-UA"/>
        </w:rPr>
        <w:t xml:space="preserve">ський національний </w:t>
      </w:r>
      <w:r w:rsidR="00B21510">
        <w:rPr>
          <w:sz w:val="28"/>
          <w:szCs w:val="28"/>
          <w:lang w:val="uk-UA"/>
        </w:rPr>
        <w:t>університет, Житомир, 2020</w:t>
      </w:r>
      <w:r w:rsidR="00ED33A7" w:rsidRPr="004C4002">
        <w:rPr>
          <w:sz w:val="28"/>
          <w:szCs w:val="28"/>
          <w:lang w:val="uk-UA"/>
        </w:rPr>
        <w:t>.</w:t>
      </w:r>
    </w:p>
    <w:p w:rsidR="0003652E" w:rsidRDefault="0003652E" w:rsidP="0003652E">
      <w:pPr>
        <w:ind w:firstLine="708"/>
        <w:jc w:val="both"/>
        <w:rPr>
          <w:sz w:val="28"/>
          <w:szCs w:val="28"/>
          <w:lang w:val="uk-UA"/>
        </w:rPr>
      </w:pPr>
      <w:bookmarkStart w:id="3" w:name="n94"/>
      <w:bookmarkEnd w:id="3"/>
      <w:r w:rsidRPr="00051141">
        <w:rPr>
          <w:sz w:val="28"/>
          <w:szCs w:val="28"/>
          <w:lang w:val="uk-UA"/>
        </w:rPr>
        <w:t xml:space="preserve">В </w:t>
      </w:r>
      <w:r>
        <w:rPr>
          <w:sz w:val="28"/>
          <w:szCs w:val="28"/>
          <w:lang w:val="uk-UA"/>
        </w:rPr>
        <w:t>кваліфікаційній роботі</w:t>
      </w:r>
      <w:r w:rsidRPr="00051141">
        <w:rPr>
          <w:sz w:val="28"/>
          <w:szCs w:val="28"/>
          <w:lang w:val="uk-UA"/>
        </w:rPr>
        <w:t xml:space="preserve"> наведено результати наукових досліджень </w:t>
      </w:r>
      <w:r>
        <w:rPr>
          <w:sz w:val="28"/>
          <w:szCs w:val="28"/>
          <w:lang w:val="uk-UA"/>
        </w:rPr>
        <w:t>по вивченню ефективності комплексних добрив в боротьбі із сисним фітофагом звичайним павутинним кліщем на чорній смородині в умовах навчально дослідного поля.</w:t>
      </w:r>
    </w:p>
    <w:p w:rsidR="0003652E" w:rsidRDefault="0003652E" w:rsidP="0003652E">
      <w:pPr>
        <w:pStyle w:val="a3"/>
        <w:ind w:firstLine="900"/>
        <w:rPr>
          <w:lang w:val="uk-UA"/>
        </w:rPr>
      </w:pPr>
      <w:r>
        <w:rPr>
          <w:lang w:val="uk-UA"/>
        </w:rPr>
        <w:t xml:space="preserve">В залежності від біологічного розвитку фенологічних фаз смородини чорної щільність звичайного павутинного кліща на </w:t>
      </w:r>
      <w:r w:rsidR="00BC0063" w:rsidRPr="00BC0063">
        <w:rPr>
          <w:lang w:val="uk-UA"/>
        </w:rPr>
        <w:t>4</w:t>
      </w:r>
      <w:r>
        <w:rPr>
          <w:lang w:val="uk-UA"/>
        </w:rPr>
        <w:t xml:space="preserve"> етапі змінюється від 39 шт,</w:t>
      </w:r>
      <w:r w:rsidRPr="00F42D28">
        <w:rPr>
          <w:lang w:val="uk-UA"/>
        </w:rPr>
        <w:t xml:space="preserve"> </w:t>
      </w:r>
      <w:r>
        <w:rPr>
          <w:lang w:val="uk-UA"/>
        </w:rPr>
        <w:t xml:space="preserve">на </w:t>
      </w:r>
      <w:r w:rsidR="00BC0063" w:rsidRPr="00BC0063">
        <w:rPr>
          <w:lang w:val="uk-UA"/>
        </w:rPr>
        <w:t>5</w:t>
      </w:r>
      <w:r>
        <w:rPr>
          <w:lang w:val="uk-UA"/>
        </w:rPr>
        <w:t xml:space="preserve"> етапі від 39-17шт, та на </w:t>
      </w:r>
      <w:r w:rsidR="00BC0063" w:rsidRPr="00BC0063">
        <w:rPr>
          <w:lang w:val="uk-UA"/>
        </w:rPr>
        <w:t>8</w:t>
      </w:r>
      <w:r w:rsidRPr="00F42D28">
        <w:rPr>
          <w:lang w:val="uk-UA"/>
        </w:rPr>
        <w:t xml:space="preserve"> </w:t>
      </w:r>
      <w:r>
        <w:rPr>
          <w:lang w:val="uk-UA"/>
        </w:rPr>
        <w:t xml:space="preserve">етапі органогенезу від 49-14 шт. На </w:t>
      </w:r>
      <w:r w:rsidR="00BC0063" w:rsidRPr="00BC0063">
        <w:t xml:space="preserve">9 </w:t>
      </w:r>
      <w:r>
        <w:rPr>
          <w:lang w:val="uk-UA"/>
        </w:rPr>
        <w:t xml:space="preserve">етапі органогенезу павутинного кліща від 8-7, і на </w:t>
      </w:r>
      <w:r w:rsidR="00BC0063" w:rsidRPr="00BC0063">
        <w:t>10</w:t>
      </w:r>
      <w:r>
        <w:rPr>
          <w:lang w:val="uk-UA"/>
        </w:rPr>
        <w:t xml:space="preserve"> етапі органогенезу павутинного кліща від 65-3 шт./листок. За рахунок такого ефекту, з</w:t>
      </w:r>
      <w:r w:rsidRPr="00042004">
        <w:rPr>
          <w:lang w:val="uk-UA"/>
        </w:rPr>
        <w:t xml:space="preserve">меншення щільності </w:t>
      </w:r>
      <w:r>
        <w:rPr>
          <w:lang w:val="uk-UA"/>
        </w:rPr>
        <w:t>фітофага</w:t>
      </w:r>
      <w:r w:rsidRPr="00042004">
        <w:rPr>
          <w:lang w:val="uk-UA"/>
        </w:rPr>
        <w:t xml:space="preserve"> позитивно вплинуло на елементи структури урожаю</w:t>
      </w:r>
      <w:r>
        <w:rPr>
          <w:lang w:val="uk-UA"/>
        </w:rPr>
        <w:t>.</w:t>
      </w:r>
      <w:r w:rsidRPr="00042004">
        <w:rPr>
          <w:lang w:val="uk-UA"/>
        </w:rPr>
        <w:t xml:space="preserve"> </w:t>
      </w:r>
      <w:r>
        <w:rPr>
          <w:lang w:val="uk-UA"/>
        </w:rPr>
        <w:t xml:space="preserve">Маса дрібних ягід збільшується від 0,9 – </w:t>
      </w:r>
      <w:smartTag w:uri="urn:schemas-microsoft-com:office:smarttags" w:element="metricconverter">
        <w:smartTagPr>
          <w:attr w:name="ProductID" w:val="2,0 г"/>
        </w:smartTagPr>
        <w:r>
          <w:rPr>
            <w:lang w:val="uk-UA"/>
          </w:rPr>
          <w:t>2,0 г</w:t>
        </w:r>
      </w:smartTag>
      <w:r>
        <w:rPr>
          <w:lang w:val="uk-UA"/>
        </w:rPr>
        <w:t xml:space="preserve">, крупних ягід від 2.2 - </w:t>
      </w:r>
      <w:smartTag w:uri="urn:schemas-microsoft-com:office:smarttags" w:element="metricconverter">
        <w:smartTagPr>
          <w:attr w:name="ProductID" w:val="3.0 г"/>
        </w:smartTagPr>
        <w:r>
          <w:rPr>
            <w:lang w:val="uk-UA"/>
          </w:rPr>
          <w:t>3.0 г</w:t>
        </w:r>
      </w:smartTag>
      <w:r>
        <w:rPr>
          <w:lang w:val="uk-UA"/>
        </w:rPr>
        <w:t xml:space="preserve">, а маса 100 ягід від 179 - </w:t>
      </w:r>
      <w:smartTag w:uri="urn:schemas-microsoft-com:office:smarttags" w:element="metricconverter">
        <w:smartTagPr>
          <w:attr w:name="ProductID" w:val="270 г"/>
        </w:smartTagPr>
        <w:r>
          <w:rPr>
            <w:lang w:val="uk-UA"/>
          </w:rPr>
          <w:t>270 г</w:t>
        </w:r>
      </w:smartTag>
      <w:r>
        <w:rPr>
          <w:lang w:val="uk-UA"/>
        </w:rPr>
        <w:t>. За п</w:t>
      </w:r>
      <w:r w:rsidRPr="00BD0906">
        <w:rPr>
          <w:lang w:val="uk-UA"/>
        </w:rPr>
        <w:t>окраще</w:t>
      </w:r>
      <w:r>
        <w:rPr>
          <w:lang w:val="uk-UA"/>
        </w:rPr>
        <w:t>н</w:t>
      </w:r>
      <w:r w:rsidRPr="00BD0906">
        <w:rPr>
          <w:lang w:val="uk-UA"/>
        </w:rPr>
        <w:t>ня елемент</w:t>
      </w:r>
      <w:r>
        <w:rPr>
          <w:lang w:val="uk-UA"/>
        </w:rPr>
        <w:t>ів</w:t>
      </w:r>
      <w:r w:rsidRPr="00BD0906">
        <w:rPr>
          <w:lang w:val="uk-UA"/>
        </w:rPr>
        <w:t xml:space="preserve"> структури</w:t>
      </w:r>
      <w:r>
        <w:rPr>
          <w:lang w:val="uk-UA"/>
        </w:rPr>
        <w:t xml:space="preserve">, </w:t>
      </w:r>
      <w:r w:rsidRPr="00BD0906">
        <w:rPr>
          <w:lang w:val="uk-UA"/>
        </w:rPr>
        <w:t>забезпечує</w:t>
      </w:r>
      <w:r>
        <w:rPr>
          <w:lang w:val="uk-UA"/>
        </w:rPr>
        <w:t>ться</w:t>
      </w:r>
      <w:r w:rsidRPr="00BD0906">
        <w:rPr>
          <w:lang w:val="uk-UA"/>
        </w:rPr>
        <w:t xml:space="preserve"> значне збільшення </w:t>
      </w:r>
      <w:r>
        <w:rPr>
          <w:lang w:val="uk-UA"/>
        </w:rPr>
        <w:t xml:space="preserve">урожаю </w:t>
      </w:r>
      <w:r w:rsidRPr="00BD0906">
        <w:rPr>
          <w:lang w:val="uk-UA"/>
        </w:rPr>
        <w:t>ягід</w:t>
      </w:r>
      <w:r>
        <w:rPr>
          <w:lang w:val="uk-UA"/>
        </w:rPr>
        <w:t xml:space="preserve"> до 2,0 т/га. Статистичн</w:t>
      </w:r>
      <w:r w:rsidR="00BC0063">
        <w:rPr>
          <w:lang w:val="uk-UA"/>
        </w:rPr>
        <w:t xml:space="preserve">а модель достовірно підтверджує наші наукові результати, а тому нір </w:t>
      </w:r>
      <w:r>
        <w:rPr>
          <w:lang w:val="uk-UA"/>
        </w:rPr>
        <w:t xml:space="preserve">в нашому досліді значно нижча прибавки. Завданням енергетичної оцінки є планування різних методів які би забезпечували раціональне застосування добрив, пестицидів тощо. </w:t>
      </w:r>
      <w:r w:rsidRPr="004938C3">
        <w:rPr>
          <w:lang w:val="uk-UA"/>
        </w:rPr>
        <w:t xml:space="preserve">Наші дані по визначенню енергетичної ефективності </w:t>
      </w:r>
      <w:r>
        <w:rPr>
          <w:lang w:val="uk-UA"/>
        </w:rPr>
        <w:t xml:space="preserve">застосування </w:t>
      </w:r>
      <w:r w:rsidRPr="004938C3">
        <w:rPr>
          <w:lang w:val="uk-UA"/>
        </w:rPr>
        <w:t xml:space="preserve">комплексних добрив, </w:t>
      </w:r>
      <w:r>
        <w:rPr>
          <w:lang w:val="uk-UA"/>
        </w:rPr>
        <w:t xml:space="preserve">підвищує вміст енергії в урожайності від 18117 – 19215 мДж./га. а коефіцієнт енергетичної ефективності становить від 1.99 – 2.30 одиниць. Розрахунки економічної ефективності дають можливість отримати чистого прибутку від 125474 до 170869 тис. грн. при окупності від 2 до 3 разів. Отже, з метою захисту смородини чорної від звичайного павутинного кліща </w:t>
      </w:r>
      <w:r w:rsidR="00BC0063">
        <w:rPr>
          <w:lang w:val="uk-UA"/>
        </w:rPr>
        <w:t>варто застосовувати комплексну обробку</w:t>
      </w:r>
      <w:r>
        <w:rPr>
          <w:lang w:val="uk-UA"/>
        </w:rPr>
        <w:t xml:space="preserve"> </w:t>
      </w:r>
      <w:r w:rsidR="000A2C51">
        <w:rPr>
          <w:lang w:val="uk-UA"/>
        </w:rPr>
        <w:t>халатними добривами</w:t>
      </w:r>
      <w:r>
        <w:rPr>
          <w:lang w:val="uk-UA"/>
        </w:rPr>
        <w:t xml:space="preserve">, що є економічно вигідним та дозволить на кожних </w:t>
      </w:r>
      <w:smartTag w:uri="urn:schemas-microsoft-com:office:smarttags" w:element="metricconverter">
        <w:smartTagPr>
          <w:attr w:name="ProductID" w:val="100 га"/>
        </w:smartTagPr>
        <w:r>
          <w:rPr>
            <w:lang w:val="uk-UA"/>
          </w:rPr>
          <w:t>100 га</w:t>
        </w:r>
      </w:smartTag>
      <w:r>
        <w:rPr>
          <w:lang w:val="uk-UA"/>
        </w:rPr>
        <w:t xml:space="preserve"> насаджень смородини чорної додатково отримати 280 т ягід.</w:t>
      </w:r>
    </w:p>
    <w:p w:rsidR="00ED33A7" w:rsidRDefault="00ED33A7" w:rsidP="0003652E">
      <w:pPr>
        <w:shd w:val="clear" w:color="auto" w:fill="FFFFFF"/>
        <w:tabs>
          <w:tab w:val="left" w:pos="518"/>
          <w:tab w:val="left" w:leader="dot" w:pos="9077"/>
          <w:tab w:val="right" w:pos="9888"/>
        </w:tabs>
        <w:ind w:firstLine="720"/>
        <w:jc w:val="both"/>
        <w:rPr>
          <w:sz w:val="28"/>
          <w:szCs w:val="28"/>
          <w:lang w:val="uk-UA"/>
        </w:rPr>
      </w:pPr>
      <w:r w:rsidRPr="00051141">
        <w:rPr>
          <w:b/>
          <w:sz w:val="28"/>
          <w:szCs w:val="28"/>
          <w:lang w:val="uk-UA"/>
        </w:rPr>
        <w:t>Ключові слова:</w:t>
      </w:r>
      <w:r w:rsidRPr="00051141">
        <w:rPr>
          <w:sz w:val="28"/>
          <w:szCs w:val="28"/>
          <w:lang w:val="uk-UA"/>
        </w:rPr>
        <w:t xml:space="preserve"> смородина чорна, фенологія, урожайність, ступінь заселеності, </w:t>
      </w:r>
      <w:r w:rsidR="009C2CC4">
        <w:rPr>
          <w:sz w:val="28"/>
          <w:szCs w:val="28"/>
          <w:lang w:val="uk-UA"/>
        </w:rPr>
        <w:t>чайний павутинний кліщ</w:t>
      </w:r>
      <w:r w:rsidRPr="00051141">
        <w:rPr>
          <w:sz w:val="28"/>
          <w:szCs w:val="28"/>
          <w:lang w:val="uk-UA"/>
        </w:rPr>
        <w:t>, фітофаг.</w:t>
      </w:r>
    </w:p>
    <w:p w:rsidR="00ED33A7" w:rsidRDefault="00ED33A7" w:rsidP="00ED33A7">
      <w:pPr>
        <w:spacing w:after="200" w:line="360" w:lineRule="auto"/>
        <w:ind w:firstLine="709"/>
        <w:jc w:val="center"/>
        <w:rPr>
          <w:b/>
          <w:sz w:val="28"/>
          <w:szCs w:val="28"/>
          <w:lang w:val="uk-UA"/>
        </w:rPr>
      </w:pPr>
      <w:r>
        <w:rPr>
          <w:sz w:val="28"/>
          <w:szCs w:val="28"/>
          <w:lang w:val="uk-UA"/>
        </w:rPr>
        <w:br w:type="page"/>
      </w:r>
      <w:r>
        <w:rPr>
          <w:b/>
          <w:sz w:val="28"/>
          <w:szCs w:val="28"/>
          <w:lang w:val="en-US"/>
        </w:rPr>
        <w:lastRenderedPageBreak/>
        <w:t>ABSTRACT</w:t>
      </w:r>
    </w:p>
    <w:p w:rsidR="009C2CC4" w:rsidRPr="00A879F1" w:rsidRDefault="009C2CC4" w:rsidP="00A879F1">
      <w:pPr>
        <w:pStyle w:val="HTML"/>
        <w:jc w:val="both"/>
        <w:rPr>
          <w:rFonts w:ascii="Times New Roman" w:hAnsi="Times New Roman" w:cs="Times New Roman"/>
          <w:color w:val="202124"/>
          <w:sz w:val="28"/>
          <w:szCs w:val="28"/>
          <w:lang w:val="en"/>
        </w:rPr>
      </w:pPr>
      <w:r w:rsidRPr="00A879F1">
        <w:rPr>
          <w:rFonts w:ascii="Times New Roman" w:hAnsi="Times New Roman" w:cs="Times New Roman"/>
          <w:color w:val="202124"/>
          <w:sz w:val="28"/>
          <w:szCs w:val="28"/>
          <w:lang w:val="en"/>
        </w:rPr>
        <w:t>Panchenko M. Efficiency of foliar application of complex fertilizers at protection of black currant from a usual spider mite in the conditions of educational research field. - Qualification work on the rights of the manuscript.</w:t>
      </w:r>
    </w:p>
    <w:p w:rsidR="009C2CC4" w:rsidRPr="00A879F1" w:rsidRDefault="009C2CC4" w:rsidP="00A879F1">
      <w:pPr>
        <w:pStyle w:val="HTML"/>
        <w:jc w:val="both"/>
        <w:rPr>
          <w:rFonts w:ascii="Times New Roman" w:hAnsi="Times New Roman" w:cs="Times New Roman"/>
          <w:color w:val="202124"/>
          <w:sz w:val="28"/>
          <w:szCs w:val="28"/>
          <w:lang w:val="en-US"/>
        </w:rPr>
      </w:pPr>
      <w:r w:rsidRPr="00A879F1">
        <w:rPr>
          <w:rFonts w:ascii="Times New Roman" w:hAnsi="Times New Roman" w:cs="Times New Roman"/>
          <w:color w:val="202124"/>
          <w:sz w:val="28"/>
          <w:szCs w:val="28"/>
          <w:lang w:val="en"/>
        </w:rPr>
        <w:t xml:space="preserve">Qualifying work for a master's degree in specialty 202 - "Plant Protection and Quarantine". - </w:t>
      </w:r>
      <w:smartTag w:uri="urn:schemas-microsoft-com:office:smarttags" w:element="place">
        <w:smartTag w:uri="urn:schemas-microsoft-com:office:smarttags" w:element="PlaceName">
          <w:r w:rsidRPr="00A879F1">
            <w:rPr>
              <w:rFonts w:ascii="Times New Roman" w:hAnsi="Times New Roman" w:cs="Times New Roman"/>
              <w:color w:val="202124"/>
              <w:sz w:val="28"/>
              <w:szCs w:val="28"/>
              <w:lang w:val="en"/>
            </w:rPr>
            <w:t>Polissya</w:t>
          </w:r>
        </w:smartTag>
        <w:r w:rsidRPr="00A879F1">
          <w:rPr>
            <w:rFonts w:ascii="Times New Roman" w:hAnsi="Times New Roman" w:cs="Times New Roman"/>
            <w:color w:val="202124"/>
            <w:sz w:val="28"/>
            <w:szCs w:val="28"/>
            <w:lang w:val="en"/>
          </w:rPr>
          <w:t xml:space="preserve"> </w:t>
        </w:r>
        <w:smartTag w:uri="urn:schemas-microsoft-com:office:smarttags" w:element="PlaceName">
          <w:r w:rsidRPr="00A879F1">
            <w:rPr>
              <w:rFonts w:ascii="Times New Roman" w:hAnsi="Times New Roman" w:cs="Times New Roman"/>
              <w:color w:val="202124"/>
              <w:sz w:val="28"/>
              <w:szCs w:val="28"/>
              <w:lang w:val="en"/>
            </w:rPr>
            <w:t>National</w:t>
          </w:r>
        </w:smartTag>
        <w:r w:rsidRPr="00A879F1">
          <w:rPr>
            <w:rFonts w:ascii="Times New Roman" w:hAnsi="Times New Roman" w:cs="Times New Roman"/>
            <w:color w:val="202124"/>
            <w:sz w:val="28"/>
            <w:szCs w:val="28"/>
            <w:lang w:val="en"/>
          </w:rPr>
          <w:t xml:space="preserve"> </w:t>
        </w:r>
        <w:smartTag w:uri="urn:schemas-microsoft-com:office:smarttags" w:element="PlaceType">
          <w:r w:rsidRPr="00A879F1">
            <w:rPr>
              <w:rFonts w:ascii="Times New Roman" w:hAnsi="Times New Roman" w:cs="Times New Roman"/>
              <w:color w:val="202124"/>
              <w:sz w:val="28"/>
              <w:szCs w:val="28"/>
              <w:lang w:val="en"/>
            </w:rPr>
            <w:t>University</w:t>
          </w:r>
        </w:smartTag>
      </w:smartTag>
      <w:r w:rsidRPr="00A879F1">
        <w:rPr>
          <w:rFonts w:ascii="Times New Roman" w:hAnsi="Times New Roman" w:cs="Times New Roman"/>
          <w:color w:val="202124"/>
          <w:sz w:val="28"/>
          <w:szCs w:val="28"/>
          <w:lang w:val="en"/>
        </w:rPr>
        <w:t>, Zhytomyr, 2020.</w:t>
      </w:r>
    </w:p>
    <w:p w:rsidR="00A879F1" w:rsidRPr="00A879F1" w:rsidRDefault="00A879F1" w:rsidP="00A879F1">
      <w:pPr>
        <w:pStyle w:val="HTML"/>
        <w:jc w:val="both"/>
        <w:rPr>
          <w:rFonts w:ascii="Times New Roman" w:hAnsi="Times New Roman" w:cs="Times New Roman"/>
          <w:color w:val="202124"/>
          <w:sz w:val="28"/>
          <w:szCs w:val="28"/>
          <w:lang w:val="en"/>
        </w:rPr>
      </w:pPr>
      <w:r>
        <w:rPr>
          <w:rFonts w:ascii="Times New Roman" w:hAnsi="Times New Roman" w:cs="Times New Roman"/>
          <w:color w:val="202124"/>
          <w:sz w:val="28"/>
          <w:szCs w:val="28"/>
          <w:lang w:val="uk-UA"/>
        </w:rPr>
        <w:tab/>
      </w:r>
      <w:r w:rsidR="009C2CC4" w:rsidRPr="00A879F1">
        <w:rPr>
          <w:rFonts w:ascii="Times New Roman" w:hAnsi="Times New Roman" w:cs="Times New Roman"/>
          <w:color w:val="202124"/>
          <w:sz w:val="28"/>
          <w:szCs w:val="28"/>
          <w:lang w:val="en"/>
        </w:rPr>
        <w:t>The qualification work presents the results of scientific research to study the effectiveness of complex fertilizers in the fight against sucking phytophagous spider mite on black currants in the educational field.</w:t>
      </w:r>
      <w:r>
        <w:rPr>
          <w:rFonts w:ascii="Times New Roman" w:hAnsi="Times New Roman" w:cs="Times New Roman"/>
          <w:color w:val="202124"/>
          <w:sz w:val="28"/>
          <w:szCs w:val="28"/>
          <w:lang w:val="uk-UA"/>
        </w:rPr>
        <w:t xml:space="preserve"> </w:t>
      </w:r>
      <w:r w:rsidR="009C2CC4" w:rsidRPr="00A879F1">
        <w:rPr>
          <w:rFonts w:ascii="Times New Roman" w:hAnsi="Times New Roman" w:cs="Times New Roman"/>
          <w:color w:val="202124"/>
          <w:sz w:val="28"/>
          <w:szCs w:val="28"/>
          <w:lang w:val="en"/>
        </w:rPr>
        <w:t xml:space="preserve">Depending on the biological development of the phenological phases of black currant, the density of the common spider mite at the VI stage varies from 39 pieces, at the VII stage from 39-17 pieces, and at the VIII stage of organogenesis from 49-14 pieces. At the IX stage of organogenesis of a spider mite from 8-7, and at the X stage of organogenesis of a spider mite from 65-3 pieces / leaf. Due to this effect, the decrease in phytophage density had a positive effect on the elements of the crop structure.The weight of small berries increases from 0.9 - </w:t>
      </w:r>
      <w:smartTag w:uri="urn:schemas-microsoft-com:office:smarttags" w:element="metricconverter">
        <w:smartTagPr>
          <w:attr w:name="ProductID" w:val="2.0 g"/>
        </w:smartTagPr>
        <w:r w:rsidR="009C2CC4" w:rsidRPr="00A879F1">
          <w:rPr>
            <w:rFonts w:ascii="Times New Roman" w:hAnsi="Times New Roman" w:cs="Times New Roman"/>
            <w:color w:val="202124"/>
            <w:sz w:val="28"/>
            <w:szCs w:val="28"/>
            <w:lang w:val="en"/>
          </w:rPr>
          <w:t>2.0 g</w:t>
        </w:r>
      </w:smartTag>
      <w:r w:rsidR="009C2CC4" w:rsidRPr="00A879F1">
        <w:rPr>
          <w:rFonts w:ascii="Times New Roman" w:hAnsi="Times New Roman" w:cs="Times New Roman"/>
          <w:color w:val="202124"/>
          <w:sz w:val="28"/>
          <w:szCs w:val="28"/>
          <w:lang w:val="en"/>
        </w:rPr>
        <w:t xml:space="preserve">, large berries from 2.2 - </w:t>
      </w:r>
      <w:smartTag w:uri="urn:schemas-microsoft-com:office:smarttags" w:element="metricconverter">
        <w:smartTagPr>
          <w:attr w:name="ProductID" w:val="3.0 g"/>
        </w:smartTagPr>
        <w:r w:rsidR="009C2CC4" w:rsidRPr="00A879F1">
          <w:rPr>
            <w:rFonts w:ascii="Times New Roman" w:hAnsi="Times New Roman" w:cs="Times New Roman"/>
            <w:color w:val="202124"/>
            <w:sz w:val="28"/>
            <w:szCs w:val="28"/>
            <w:lang w:val="en"/>
          </w:rPr>
          <w:t>3.0 g</w:t>
        </w:r>
      </w:smartTag>
      <w:r w:rsidR="009C2CC4" w:rsidRPr="00A879F1">
        <w:rPr>
          <w:rFonts w:ascii="Times New Roman" w:hAnsi="Times New Roman" w:cs="Times New Roman"/>
          <w:color w:val="202124"/>
          <w:sz w:val="28"/>
          <w:szCs w:val="28"/>
          <w:lang w:val="en"/>
        </w:rPr>
        <w:t xml:space="preserve">, and the weight of 100 berries from 179 - </w:t>
      </w:r>
      <w:smartTag w:uri="urn:schemas-microsoft-com:office:smarttags" w:element="metricconverter">
        <w:smartTagPr>
          <w:attr w:name="ProductID" w:val="270 g"/>
        </w:smartTagPr>
        <w:r w:rsidR="009C2CC4" w:rsidRPr="00A879F1">
          <w:rPr>
            <w:rFonts w:ascii="Times New Roman" w:hAnsi="Times New Roman" w:cs="Times New Roman"/>
            <w:color w:val="202124"/>
            <w:sz w:val="28"/>
            <w:szCs w:val="28"/>
            <w:lang w:val="en"/>
          </w:rPr>
          <w:t>270 g</w:t>
        </w:r>
      </w:smartTag>
      <w:r w:rsidR="009C2CC4" w:rsidRPr="00A879F1">
        <w:rPr>
          <w:rFonts w:ascii="Times New Roman" w:hAnsi="Times New Roman" w:cs="Times New Roman"/>
          <w:color w:val="202124"/>
          <w:sz w:val="28"/>
          <w:szCs w:val="28"/>
          <w:lang w:val="en"/>
        </w:rPr>
        <w:t>. By improving the structural elements, a significant increase in the yield of berries to 2.0 t / ha. Statistical and mathematical processing of crop data confirms the reliability of our results, because the smallest significant difference in our experiment is much lower than the increment. The task of energy assessment is to plan various methods that would ensure the rational use of fertilizers, pesticides and more.</w:t>
      </w:r>
      <w:r>
        <w:rPr>
          <w:rFonts w:ascii="Times New Roman" w:hAnsi="Times New Roman" w:cs="Times New Roman"/>
          <w:color w:val="202124"/>
          <w:sz w:val="28"/>
          <w:szCs w:val="28"/>
          <w:lang w:val="uk-UA"/>
        </w:rPr>
        <w:t xml:space="preserve"> </w:t>
      </w:r>
      <w:r w:rsidRPr="00A879F1">
        <w:rPr>
          <w:rFonts w:ascii="Times New Roman" w:hAnsi="Times New Roman" w:cs="Times New Roman"/>
          <w:color w:val="202124"/>
          <w:sz w:val="28"/>
          <w:szCs w:val="28"/>
          <w:lang w:val="en"/>
        </w:rPr>
        <w:t xml:space="preserve">Our data on determining the energy efficiency of complex fertilizers increases the energy content in yield from 18117 - 19215 mJ / ha. </w:t>
      </w:r>
      <w:proofErr w:type="gramStart"/>
      <w:r w:rsidRPr="00A879F1">
        <w:rPr>
          <w:rFonts w:ascii="Times New Roman" w:hAnsi="Times New Roman" w:cs="Times New Roman"/>
          <w:color w:val="202124"/>
          <w:sz w:val="28"/>
          <w:szCs w:val="28"/>
          <w:lang w:val="en"/>
        </w:rPr>
        <w:t>and</w:t>
      </w:r>
      <w:proofErr w:type="gramEnd"/>
      <w:r w:rsidRPr="00A879F1">
        <w:rPr>
          <w:rFonts w:ascii="Times New Roman" w:hAnsi="Times New Roman" w:cs="Times New Roman"/>
          <w:color w:val="202124"/>
          <w:sz w:val="28"/>
          <w:szCs w:val="28"/>
          <w:lang w:val="en"/>
        </w:rPr>
        <w:t xml:space="preserve"> the energy efficiency ratio is from 1.99 to 2.30 units. Calculations of economic efficiency give the chance to receive net profit from 125474 to 170869 thousand UAH. </w:t>
      </w:r>
      <w:proofErr w:type="gramStart"/>
      <w:r w:rsidRPr="00A879F1">
        <w:rPr>
          <w:rFonts w:ascii="Times New Roman" w:hAnsi="Times New Roman" w:cs="Times New Roman"/>
          <w:color w:val="202124"/>
          <w:sz w:val="28"/>
          <w:szCs w:val="28"/>
          <w:lang w:val="en"/>
        </w:rPr>
        <w:t>with</w:t>
      </w:r>
      <w:proofErr w:type="gramEnd"/>
      <w:r w:rsidRPr="00A879F1">
        <w:rPr>
          <w:rFonts w:ascii="Times New Roman" w:hAnsi="Times New Roman" w:cs="Times New Roman"/>
          <w:color w:val="202124"/>
          <w:sz w:val="28"/>
          <w:szCs w:val="28"/>
          <w:lang w:val="en"/>
        </w:rPr>
        <w:t xml:space="preserve"> a payback of 2 to 3 times.</w:t>
      </w:r>
      <w:r>
        <w:rPr>
          <w:rFonts w:ascii="Times New Roman" w:hAnsi="Times New Roman" w:cs="Times New Roman"/>
          <w:color w:val="202124"/>
          <w:sz w:val="28"/>
          <w:szCs w:val="28"/>
          <w:lang w:val="uk-UA"/>
        </w:rPr>
        <w:t xml:space="preserve"> </w:t>
      </w:r>
      <w:proofErr w:type="gramStart"/>
      <w:r w:rsidRPr="00A879F1">
        <w:rPr>
          <w:rFonts w:ascii="Times New Roman" w:hAnsi="Times New Roman" w:cs="Times New Roman"/>
          <w:color w:val="202124"/>
          <w:sz w:val="28"/>
          <w:szCs w:val="28"/>
          <w:lang w:val="en"/>
        </w:rPr>
        <w:t xml:space="preserve">Therefore, in order to protect black currants from the common spider mite and obtain stable yields of berries, it is necessary to plant this crop at the sixth stage of organogenesis with a mixture of urea K </w:t>
      </w:r>
      <w:smartTag w:uri="urn:schemas-microsoft-com:office:smarttags" w:element="metricconverter">
        <w:smartTagPr>
          <w:attr w:name="ProductID" w:val="0.5 l"/>
        </w:smartTagPr>
        <w:r w:rsidRPr="00A879F1">
          <w:rPr>
            <w:rFonts w:ascii="Times New Roman" w:hAnsi="Times New Roman" w:cs="Times New Roman"/>
            <w:color w:val="202124"/>
            <w:sz w:val="28"/>
            <w:szCs w:val="28"/>
            <w:lang w:val="en"/>
          </w:rPr>
          <w:t>0.5 l</w:t>
        </w:r>
      </w:smartTag>
      <w:r w:rsidRPr="00A879F1">
        <w:rPr>
          <w:rFonts w:ascii="Times New Roman" w:hAnsi="Times New Roman" w:cs="Times New Roman"/>
          <w:color w:val="202124"/>
          <w:sz w:val="28"/>
          <w:szCs w:val="28"/>
          <w:lang w:val="en"/>
        </w:rPr>
        <w:t xml:space="preserve"> / ha, Kristalon </w:t>
      </w:r>
      <w:smartTag w:uri="urn:schemas-microsoft-com:office:smarttags" w:element="metricconverter">
        <w:smartTagPr>
          <w:attr w:name="ProductID" w:val="12.5 kg"/>
        </w:smartTagPr>
        <w:r w:rsidRPr="00A879F1">
          <w:rPr>
            <w:rFonts w:ascii="Times New Roman" w:hAnsi="Times New Roman" w:cs="Times New Roman"/>
            <w:color w:val="202124"/>
            <w:sz w:val="28"/>
            <w:szCs w:val="28"/>
            <w:lang w:val="en"/>
          </w:rPr>
          <w:t>12.5 kg</w:t>
        </w:r>
      </w:smartTag>
      <w:r w:rsidRPr="00A879F1">
        <w:rPr>
          <w:rFonts w:ascii="Times New Roman" w:hAnsi="Times New Roman" w:cs="Times New Roman"/>
          <w:color w:val="202124"/>
          <w:sz w:val="28"/>
          <w:szCs w:val="28"/>
          <w:lang w:val="en"/>
        </w:rPr>
        <w:t xml:space="preserve"> / ha, which is cost-effective and will allow for every </w:t>
      </w:r>
      <w:smartTag w:uri="urn:schemas-microsoft-com:office:smarttags" w:element="metricconverter">
        <w:smartTagPr>
          <w:attr w:name="ProductID" w:val="100 hectares"/>
        </w:smartTagPr>
        <w:r w:rsidRPr="00A879F1">
          <w:rPr>
            <w:rFonts w:ascii="Times New Roman" w:hAnsi="Times New Roman" w:cs="Times New Roman"/>
            <w:color w:val="202124"/>
            <w:sz w:val="28"/>
            <w:szCs w:val="28"/>
            <w:lang w:val="en"/>
          </w:rPr>
          <w:t>100 hectares</w:t>
        </w:r>
      </w:smartTag>
      <w:r w:rsidRPr="00A879F1">
        <w:rPr>
          <w:rFonts w:ascii="Times New Roman" w:hAnsi="Times New Roman" w:cs="Times New Roman"/>
          <w:color w:val="202124"/>
          <w:sz w:val="28"/>
          <w:szCs w:val="28"/>
          <w:lang w:val="en"/>
        </w:rPr>
        <w:t xml:space="preserve"> of black currant plantations, an additional 280 tons of berries are obtained.</w:t>
      </w:r>
      <w:proofErr w:type="gramEnd"/>
    </w:p>
    <w:p w:rsidR="00A879F1" w:rsidRPr="00A879F1" w:rsidRDefault="00A879F1" w:rsidP="00A879F1">
      <w:pPr>
        <w:pStyle w:val="HTML"/>
        <w:jc w:val="both"/>
        <w:rPr>
          <w:rFonts w:ascii="Times New Roman" w:hAnsi="Times New Roman" w:cs="Times New Roman"/>
          <w:color w:val="202124"/>
          <w:sz w:val="28"/>
          <w:szCs w:val="28"/>
          <w:lang w:val="en-US"/>
        </w:rPr>
      </w:pPr>
      <w:r>
        <w:rPr>
          <w:rFonts w:ascii="Times New Roman" w:hAnsi="Times New Roman" w:cs="Times New Roman"/>
          <w:b/>
          <w:color w:val="202124"/>
          <w:sz w:val="28"/>
          <w:szCs w:val="28"/>
          <w:lang w:val="uk-UA"/>
        </w:rPr>
        <w:tab/>
      </w:r>
      <w:r w:rsidRPr="00A879F1">
        <w:rPr>
          <w:rFonts w:ascii="Times New Roman" w:hAnsi="Times New Roman" w:cs="Times New Roman"/>
          <w:b/>
          <w:color w:val="202124"/>
          <w:sz w:val="28"/>
          <w:szCs w:val="28"/>
          <w:lang w:val="en"/>
        </w:rPr>
        <w:t>Key words:</w:t>
      </w:r>
      <w:r w:rsidRPr="00A879F1">
        <w:rPr>
          <w:rFonts w:ascii="Times New Roman" w:hAnsi="Times New Roman" w:cs="Times New Roman"/>
          <w:color w:val="202124"/>
          <w:sz w:val="28"/>
          <w:szCs w:val="28"/>
          <w:lang w:val="en"/>
        </w:rPr>
        <w:t xml:space="preserve"> black currant, phenology, yield, degree of population, tea spider mite, phytophagous.</w:t>
      </w:r>
    </w:p>
    <w:p w:rsidR="00ED33A7" w:rsidRPr="003801AF" w:rsidRDefault="00ED33A7" w:rsidP="00ED33A7">
      <w:pPr>
        <w:shd w:val="clear" w:color="auto" w:fill="FFFFFF"/>
        <w:tabs>
          <w:tab w:val="left" w:pos="518"/>
          <w:tab w:val="left" w:leader="dot" w:pos="9077"/>
          <w:tab w:val="right" w:pos="9888"/>
        </w:tabs>
        <w:spacing w:line="360" w:lineRule="auto"/>
        <w:jc w:val="center"/>
        <w:rPr>
          <w:sz w:val="28"/>
          <w:szCs w:val="28"/>
        </w:rPr>
      </w:pPr>
      <w:r w:rsidRPr="009C2CC4">
        <w:rPr>
          <w:sz w:val="28"/>
          <w:lang w:val="en-US"/>
        </w:rPr>
        <w:br w:type="page"/>
      </w:r>
      <w:r w:rsidRPr="003801AF">
        <w:rPr>
          <w:sz w:val="28"/>
          <w:szCs w:val="28"/>
        </w:rPr>
        <w:lastRenderedPageBreak/>
        <w:t>Зміст</w:t>
      </w:r>
    </w:p>
    <w:p w:rsidR="00ED33A7" w:rsidRPr="00A879F1" w:rsidRDefault="00A879F1" w:rsidP="00ED33A7">
      <w:pPr>
        <w:pStyle w:val="3"/>
        <w:rPr>
          <w:rFonts w:ascii="Times New Roman" w:hAnsi="Times New Roman" w:cs="Times New Roman"/>
          <w:b w:val="0"/>
          <w:sz w:val="28"/>
          <w:szCs w:val="28"/>
        </w:rPr>
      </w:pPr>
      <w:r w:rsidRPr="00A879F1">
        <w:rPr>
          <w:rFonts w:ascii="Times New Roman" w:hAnsi="Times New Roman" w:cs="Times New Roman"/>
          <w:b w:val="0"/>
          <w:sz w:val="28"/>
          <w:szCs w:val="28"/>
        </w:rPr>
        <w:t>Анотаці</w:t>
      </w:r>
      <w:r w:rsidRPr="00A879F1">
        <w:rPr>
          <w:rFonts w:ascii="Times New Roman" w:hAnsi="Times New Roman" w:cs="Times New Roman"/>
          <w:b w:val="0"/>
          <w:sz w:val="28"/>
          <w:szCs w:val="28"/>
          <w:lang w:val="uk-UA"/>
        </w:rPr>
        <w:t>ї</w:t>
      </w:r>
      <w:r>
        <w:rPr>
          <w:rFonts w:ascii="Times New Roman" w:hAnsi="Times New Roman" w:cs="Times New Roman"/>
          <w:b w:val="0"/>
          <w:sz w:val="28"/>
          <w:szCs w:val="28"/>
        </w:rPr>
        <w:t>……………………………………………………</w:t>
      </w:r>
      <w:proofErr w:type="gramStart"/>
      <w:r>
        <w:rPr>
          <w:rFonts w:ascii="Times New Roman" w:hAnsi="Times New Roman" w:cs="Times New Roman"/>
          <w:b w:val="0"/>
          <w:sz w:val="28"/>
          <w:szCs w:val="28"/>
        </w:rPr>
        <w:t>…</w:t>
      </w:r>
      <w:r>
        <w:rPr>
          <w:rFonts w:ascii="Times New Roman" w:hAnsi="Times New Roman" w:cs="Times New Roman"/>
          <w:b w:val="0"/>
          <w:sz w:val="28"/>
          <w:szCs w:val="28"/>
          <w:lang w:val="uk-UA"/>
        </w:rPr>
        <w:t>….</w:t>
      </w:r>
      <w:proofErr w:type="gramEnd"/>
      <w:r w:rsidR="00ED33A7" w:rsidRPr="00A879F1">
        <w:rPr>
          <w:rFonts w:ascii="Times New Roman" w:hAnsi="Times New Roman" w:cs="Times New Roman"/>
          <w:b w:val="0"/>
          <w:sz w:val="28"/>
          <w:szCs w:val="28"/>
        </w:rPr>
        <w:t>…..……</w:t>
      </w:r>
      <w:r w:rsidRPr="00A879F1">
        <w:rPr>
          <w:rFonts w:ascii="Times New Roman" w:hAnsi="Times New Roman" w:cs="Times New Roman"/>
          <w:b w:val="0"/>
          <w:sz w:val="28"/>
          <w:szCs w:val="28"/>
        </w:rPr>
        <w:t>…</w:t>
      </w:r>
      <w:r w:rsidRPr="00A879F1">
        <w:rPr>
          <w:rFonts w:ascii="Times New Roman" w:hAnsi="Times New Roman" w:cs="Times New Roman"/>
          <w:b w:val="0"/>
          <w:sz w:val="28"/>
          <w:szCs w:val="28"/>
          <w:lang w:val="uk-UA"/>
        </w:rPr>
        <w:t>…..</w:t>
      </w:r>
      <w:r w:rsidR="00ED33A7" w:rsidRPr="00A879F1">
        <w:rPr>
          <w:rFonts w:ascii="Times New Roman" w:hAnsi="Times New Roman" w:cs="Times New Roman"/>
          <w:b w:val="0"/>
          <w:sz w:val="28"/>
          <w:szCs w:val="28"/>
        </w:rPr>
        <w:t>.2</w:t>
      </w:r>
    </w:p>
    <w:p w:rsidR="00ED33A7" w:rsidRPr="00364133" w:rsidRDefault="00ED33A7" w:rsidP="00ED33A7">
      <w:pPr>
        <w:spacing w:line="360" w:lineRule="auto"/>
        <w:jc w:val="both"/>
        <w:rPr>
          <w:sz w:val="28"/>
          <w:szCs w:val="28"/>
        </w:rPr>
      </w:pPr>
      <w:r w:rsidRPr="00A879F1">
        <w:rPr>
          <w:sz w:val="28"/>
          <w:szCs w:val="28"/>
          <w:lang w:val="uk-UA"/>
        </w:rPr>
        <w:t>Вступ……………………………………………………………………..………</w:t>
      </w:r>
      <w:r w:rsidRPr="00A879F1">
        <w:rPr>
          <w:sz w:val="28"/>
          <w:szCs w:val="28"/>
        </w:rPr>
        <w:t>.</w:t>
      </w:r>
      <w:r w:rsidRPr="00A879F1">
        <w:rPr>
          <w:sz w:val="28"/>
          <w:szCs w:val="28"/>
          <w:lang w:val="uk-UA"/>
        </w:rPr>
        <w:t>.</w:t>
      </w:r>
      <w:r w:rsidRPr="00364133">
        <w:rPr>
          <w:sz w:val="28"/>
          <w:szCs w:val="28"/>
        </w:rPr>
        <w:t>5</w:t>
      </w:r>
    </w:p>
    <w:p w:rsidR="00ED33A7" w:rsidRPr="00364133" w:rsidRDefault="00ED33A7" w:rsidP="00ED33A7">
      <w:pPr>
        <w:spacing w:line="360" w:lineRule="auto"/>
        <w:jc w:val="both"/>
        <w:rPr>
          <w:sz w:val="28"/>
          <w:szCs w:val="28"/>
        </w:rPr>
      </w:pPr>
      <w:r w:rsidRPr="00085F3E">
        <w:rPr>
          <w:sz w:val="28"/>
          <w:szCs w:val="28"/>
          <w:lang w:val="uk-UA"/>
        </w:rPr>
        <w:t>Перелік умовних позначень……………………………………………………</w:t>
      </w:r>
      <w:r w:rsidRPr="00ED33A7">
        <w:rPr>
          <w:sz w:val="28"/>
          <w:szCs w:val="28"/>
        </w:rPr>
        <w:t>.</w:t>
      </w:r>
      <w:r w:rsidRPr="00085F3E">
        <w:rPr>
          <w:sz w:val="28"/>
          <w:szCs w:val="28"/>
          <w:lang w:val="uk-UA"/>
        </w:rPr>
        <w:t>..</w:t>
      </w:r>
      <w:r w:rsidRPr="00364133">
        <w:rPr>
          <w:sz w:val="28"/>
          <w:szCs w:val="28"/>
        </w:rPr>
        <w:t>8</w:t>
      </w:r>
    </w:p>
    <w:p w:rsidR="00ED33A7" w:rsidRDefault="00ED33A7" w:rsidP="00ED33A7">
      <w:pPr>
        <w:spacing w:line="360" w:lineRule="auto"/>
        <w:jc w:val="both"/>
        <w:rPr>
          <w:sz w:val="28"/>
          <w:lang w:val="uk-UA"/>
        </w:rPr>
      </w:pPr>
      <w:r w:rsidRPr="00085F3E">
        <w:rPr>
          <w:sz w:val="28"/>
          <w:szCs w:val="28"/>
          <w:lang w:val="uk-UA"/>
        </w:rPr>
        <w:t>РОЗДІЛ 1. Огляд літератури біологічного розвитку смородин</w:t>
      </w:r>
      <w:r w:rsidR="00DC6CC9">
        <w:rPr>
          <w:sz w:val="28"/>
          <w:szCs w:val="28"/>
          <w:lang w:val="uk-UA"/>
        </w:rPr>
        <w:t>и</w:t>
      </w:r>
      <w:r w:rsidRPr="00085F3E">
        <w:rPr>
          <w:sz w:val="28"/>
          <w:szCs w:val="28"/>
          <w:lang w:val="uk-UA"/>
        </w:rPr>
        <w:t xml:space="preserve"> чорн</w:t>
      </w:r>
      <w:r w:rsidR="00DC6CC9">
        <w:rPr>
          <w:sz w:val="28"/>
          <w:szCs w:val="28"/>
          <w:lang w:val="uk-UA"/>
        </w:rPr>
        <w:t>ої</w:t>
      </w:r>
      <w:r w:rsidR="000A2C51">
        <w:rPr>
          <w:sz w:val="28"/>
          <w:szCs w:val="28"/>
          <w:lang w:val="uk-UA"/>
        </w:rPr>
        <w:t xml:space="preserve"> …</w:t>
      </w:r>
      <w:r w:rsidRPr="00085F3E">
        <w:rPr>
          <w:sz w:val="28"/>
          <w:lang w:val="uk-UA"/>
        </w:rPr>
        <w:t>….</w:t>
      </w:r>
      <w:r w:rsidRPr="00ED33A7">
        <w:rPr>
          <w:sz w:val="28"/>
        </w:rPr>
        <w:t>9</w:t>
      </w:r>
    </w:p>
    <w:p w:rsidR="000A2C51" w:rsidRDefault="000A2C51" w:rsidP="00ED33A7">
      <w:pPr>
        <w:spacing w:line="360" w:lineRule="auto"/>
        <w:jc w:val="both"/>
        <w:rPr>
          <w:sz w:val="28"/>
          <w:lang w:val="uk-UA"/>
        </w:rPr>
      </w:pPr>
      <w:r>
        <w:rPr>
          <w:sz w:val="28"/>
          <w:lang w:val="uk-UA"/>
        </w:rPr>
        <w:t xml:space="preserve">РОЗДІЛ 2. Програма, характеристика умов та методика проведення </w:t>
      </w:r>
    </w:p>
    <w:p w:rsidR="000A2C51" w:rsidRDefault="000A2C51" w:rsidP="00ED33A7">
      <w:pPr>
        <w:spacing w:line="360" w:lineRule="auto"/>
        <w:jc w:val="both"/>
        <w:rPr>
          <w:sz w:val="28"/>
          <w:lang w:val="uk-UA"/>
        </w:rPr>
      </w:pPr>
      <w:r>
        <w:rPr>
          <w:sz w:val="28"/>
          <w:lang w:val="uk-UA"/>
        </w:rPr>
        <w:t>досліджень ………………………………………………………………………14</w:t>
      </w:r>
    </w:p>
    <w:p w:rsidR="000A2C51" w:rsidRDefault="000A2C51" w:rsidP="00ED33A7">
      <w:pPr>
        <w:spacing w:line="360" w:lineRule="auto"/>
        <w:jc w:val="both"/>
        <w:rPr>
          <w:sz w:val="28"/>
          <w:lang w:val="uk-UA"/>
        </w:rPr>
      </w:pPr>
      <w:r>
        <w:rPr>
          <w:sz w:val="28"/>
          <w:lang w:val="uk-UA"/>
        </w:rPr>
        <w:t>РОЗДІЛ 3. Експерементальна частина…………………………………………16</w:t>
      </w:r>
    </w:p>
    <w:p w:rsidR="000A2C51" w:rsidRDefault="000A2C51" w:rsidP="00ED33A7">
      <w:pPr>
        <w:spacing w:line="360" w:lineRule="auto"/>
        <w:jc w:val="both"/>
        <w:rPr>
          <w:sz w:val="28"/>
          <w:lang w:val="uk-UA"/>
        </w:rPr>
      </w:pPr>
      <w:r>
        <w:rPr>
          <w:sz w:val="28"/>
          <w:lang w:val="uk-UA"/>
        </w:rPr>
        <w:tab/>
        <w:t>3.1. Біологічна ефективність досліджень………………………………..16</w:t>
      </w:r>
    </w:p>
    <w:p w:rsidR="000A2C51" w:rsidRDefault="000A2C51" w:rsidP="00ED33A7">
      <w:pPr>
        <w:spacing w:line="360" w:lineRule="auto"/>
        <w:jc w:val="both"/>
        <w:rPr>
          <w:sz w:val="28"/>
          <w:lang w:val="uk-UA"/>
        </w:rPr>
      </w:pPr>
      <w:r>
        <w:rPr>
          <w:sz w:val="28"/>
          <w:lang w:val="uk-UA"/>
        </w:rPr>
        <w:tab/>
        <w:t>3.2. Господарська ефективність досліджень…………………………….24</w:t>
      </w:r>
    </w:p>
    <w:p w:rsidR="000A2C51" w:rsidRDefault="000A2C51" w:rsidP="00ED33A7">
      <w:pPr>
        <w:spacing w:line="360" w:lineRule="auto"/>
        <w:jc w:val="both"/>
        <w:rPr>
          <w:sz w:val="28"/>
          <w:lang w:val="uk-UA"/>
        </w:rPr>
      </w:pPr>
      <w:r>
        <w:rPr>
          <w:sz w:val="28"/>
          <w:lang w:val="uk-UA"/>
        </w:rPr>
        <w:tab/>
        <w:t>3.3. Енергетична ефективність досліджень……………………………...25</w:t>
      </w:r>
    </w:p>
    <w:p w:rsidR="0038506A" w:rsidRPr="000A2C51" w:rsidRDefault="0038506A" w:rsidP="00ED33A7">
      <w:pPr>
        <w:spacing w:line="360" w:lineRule="auto"/>
        <w:jc w:val="both"/>
        <w:rPr>
          <w:sz w:val="28"/>
          <w:lang w:val="uk-UA"/>
        </w:rPr>
      </w:pPr>
      <w:r>
        <w:rPr>
          <w:sz w:val="28"/>
          <w:lang w:val="uk-UA"/>
        </w:rPr>
        <w:tab/>
        <w:t>3.4. Економічна ефективність досліджень………………………………26</w:t>
      </w:r>
    </w:p>
    <w:p w:rsidR="00ED33A7" w:rsidRPr="00364133" w:rsidRDefault="0038506A" w:rsidP="0038506A">
      <w:pPr>
        <w:autoSpaceDE/>
        <w:autoSpaceDN/>
        <w:spacing w:line="360" w:lineRule="auto"/>
        <w:ind w:left="540"/>
        <w:jc w:val="both"/>
        <w:rPr>
          <w:sz w:val="28"/>
        </w:rPr>
      </w:pPr>
      <w:r>
        <w:rPr>
          <w:sz w:val="28"/>
          <w:lang w:val="uk-UA"/>
        </w:rPr>
        <w:t>Висновки</w:t>
      </w:r>
      <w:r w:rsidR="00ED33A7">
        <w:rPr>
          <w:sz w:val="28"/>
          <w:lang w:val="uk-UA"/>
        </w:rPr>
        <w:t>……………………………………………</w:t>
      </w:r>
      <w:r w:rsidR="00ED33A7" w:rsidRPr="0038506A">
        <w:rPr>
          <w:sz w:val="28"/>
        </w:rPr>
        <w:t>...</w:t>
      </w:r>
      <w:r w:rsidR="00ED33A7" w:rsidRPr="00085F3E">
        <w:rPr>
          <w:sz w:val="28"/>
          <w:lang w:val="uk-UA"/>
        </w:rPr>
        <w:t>……</w:t>
      </w:r>
      <w:r>
        <w:rPr>
          <w:sz w:val="28"/>
          <w:lang w:val="uk-UA"/>
        </w:rPr>
        <w:t>..</w:t>
      </w:r>
      <w:r w:rsidR="00ED33A7" w:rsidRPr="00085F3E">
        <w:rPr>
          <w:sz w:val="28"/>
          <w:lang w:val="uk-UA"/>
        </w:rPr>
        <w:t>…………....</w:t>
      </w:r>
      <w:r w:rsidR="00ED33A7" w:rsidRPr="0038506A">
        <w:rPr>
          <w:sz w:val="28"/>
        </w:rPr>
        <w:t>.</w:t>
      </w:r>
      <w:r w:rsidR="00ED33A7" w:rsidRPr="00085F3E">
        <w:rPr>
          <w:sz w:val="28"/>
          <w:lang w:val="uk-UA"/>
        </w:rPr>
        <w:t>..</w:t>
      </w:r>
      <w:r w:rsidR="00ED33A7" w:rsidRPr="00364133">
        <w:rPr>
          <w:sz w:val="28"/>
        </w:rPr>
        <w:t>27</w:t>
      </w:r>
    </w:p>
    <w:p w:rsidR="00ED33A7" w:rsidRPr="00364133" w:rsidRDefault="00ED33A7" w:rsidP="00ED33A7">
      <w:pPr>
        <w:spacing w:line="360" w:lineRule="auto"/>
        <w:jc w:val="both"/>
        <w:rPr>
          <w:sz w:val="28"/>
        </w:rPr>
      </w:pPr>
      <w:r w:rsidRPr="00085F3E">
        <w:rPr>
          <w:sz w:val="28"/>
          <w:lang w:val="uk-UA"/>
        </w:rPr>
        <w:t>Список використаних джерел ………………………………………………….</w:t>
      </w:r>
      <w:r w:rsidRPr="00364133">
        <w:rPr>
          <w:sz w:val="28"/>
        </w:rPr>
        <w:t>28</w:t>
      </w:r>
    </w:p>
    <w:p w:rsidR="00ED33A7" w:rsidRPr="00085F3E" w:rsidRDefault="00ED33A7" w:rsidP="00ED33A7">
      <w:pPr>
        <w:pStyle w:val="a3"/>
        <w:tabs>
          <w:tab w:val="left" w:pos="9214"/>
        </w:tabs>
        <w:rPr>
          <w:b/>
        </w:rPr>
      </w:pPr>
    </w:p>
    <w:p w:rsidR="00ED33A7" w:rsidRDefault="00ED33A7" w:rsidP="00B37ADE">
      <w:pPr>
        <w:jc w:val="center"/>
        <w:rPr>
          <w:b/>
          <w:sz w:val="32"/>
          <w:lang w:val="uk-UA"/>
        </w:rPr>
      </w:pPr>
    </w:p>
    <w:p w:rsidR="00B21510" w:rsidRDefault="00B21510" w:rsidP="00B37ADE">
      <w:pPr>
        <w:jc w:val="center"/>
        <w:rPr>
          <w:b/>
          <w:sz w:val="32"/>
          <w:lang w:val="uk-UA"/>
        </w:rPr>
      </w:pPr>
    </w:p>
    <w:p w:rsidR="00B21510" w:rsidRDefault="00B21510" w:rsidP="00B37ADE">
      <w:pPr>
        <w:jc w:val="center"/>
        <w:rPr>
          <w:b/>
          <w:sz w:val="32"/>
          <w:lang w:val="uk-UA"/>
        </w:rPr>
      </w:pPr>
    </w:p>
    <w:p w:rsidR="00B21510" w:rsidRDefault="00B21510" w:rsidP="00B37ADE">
      <w:pPr>
        <w:jc w:val="center"/>
        <w:rPr>
          <w:b/>
          <w:sz w:val="32"/>
          <w:lang w:val="uk-UA"/>
        </w:rPr>
      </w:pPr>
    </w:p>
    <w:p w:rsidR="00B21510" w:rsidRDefault="00B21510" w:rsidP="00B37ADE">
      <w:pPr>
        <w:jc w:val="center"/>
        <w:rPr>
          <w:b/>
          <w:sz w:val="32"/>
          <w:lang w:val="uk-UA"/>
        </w:rPr>
      </w:pPr>
    </w:p>
    <w:p w:rsidR="00B21510" w:rsidRDefault="00B21510" w:rsidP="00B37ADE">
      <w:pPr>
        <w:jc w:val="center"/>
        <w:rPr>
          <w:b/>
          <w:sz w:val="32"/>
          <w:lang w:val="uk-UA"/>
        </w:rPr>
      </w:pPr>
    </w:p>
    <w:p w:rsidR="00B21510" w:rsidRDefault="00B21510" w:rsidP="00B37ADE">
      <w:pPr>
        <w:jc w:val="center"/>
        <w:rPr>
          <w:b/>
          <w:sz w:val="32"/>
          <w:lang w:val="uk-UA"/>
        </w:rPr>
      </w:pPr>
    </w:p>
    <w:p w:rsidR="00B21510" w:rsidRDefault="00B21510" w:rsidP="00B37ADE">
      <w:pPr>
        <w:jc w:val="center"/>
        <w:rPr>
          <w:b/>
          <w:sz w:val="32"/>
          <w:lang w:val="uk-UA"/>
        </w:rPr>
      </w:pPr>
    </w:p>
    <w:p w:rsidR="00B21510" w:rsidRDefault="00B21510" w:rsidP="00B37ADE">
      <w:pPr>
        <w:jc w:val="center"/>
        <w:rPr>
          <w:b/>
          <w:sz w:val="32"/>
          <w:lang w:val="uk-UA"/>
        </w:rPr>
      </w:pPr>
    </w:p>
    <w:p w:rsidR="00B21510" w:rsidRDefault="00B21510" w:rsidP="00B37ADE">
      <w:pPr>
        <w:jc w:val="center"/>
        <w:rPr>
          <w:b/>
          <w:sz w:val="32"/>
          <w:lang w:val="uk-UA"/>
        </w:rPr>
      </w:pPr>
    </w:p>
    <w:p w:rsidR="00B21510" w:rsidRPr="00B21510" w:rsidRDefault="00B21510" w:rsidP="00B37ADE">
      <w:pPr>
        <w:jc w:val="center"/>
        <w:rPr>
          <w:b/>
          <w:sz w:val="32"/>
          <w:lang w:val="uk-UA"/>
        </w:rPr>
      </w:pPr>
    </w:p>
    <w:p w:rsidR="00ED33A7" w:rsidRPr="0038506A" w:rsidRDefault="00ED33A7" w:rsidP="00B37ADE">
      <w:pPr>
        <w:jc w:val="center"/>
        <w:rPr>
          <w:b/>
          <w:sz w:val="32"/>
        </w:rPr>
      </w:pPr>
    </w:p>
    <w:p w:rsidR="00ED33A7" w:rsidRPr="0038506A" w:rsidRDefault="00ED33A7" w:rsidP="00B37ADE">
      <w:pPr>
        <w:jc w:val="center"/>
        <w:rPr>
          <w:b/>
          <w:sz w:val="32"/>
        </w:rPr>
      </w:pPr>
    </w:p>
    <w:p w:rsidR="00ED33A7" w:rsidRPr="0038506A" w:rsidRDefault="00ED33A7" w:rsidP="00B37ADE">
      <w:pPr>
        <w:jc w:val="center"/>
        <w:rPr>
          <w:b/>
          <w:sz w:val="32"/>
        </w:rPr>
      </w:pPr>
    </w:p>
    <w:p w:rsidR="00ED33A7" w:rsidRPr="0038506A" w:rsidRDefault="00ED33A7" w:rsidP="00B37ADE">
      <w:pPr>
        <w:jc w:val="center"/>
        <w:rPr>
          <w:b/>
          <w:sz w:val="32"/>
        </w:rPr>
      </w:pPr>
    </w:p>
    <w:p w:rsidR="00ED33A7" w:rsidRPr="0038506A" w:rsidRDefault="00ED33A7" w:rsidP="00B37ADE">
      <w:pPr>
        <w:jc w:val="center"/>
        <w:rPr>
          <w:b/>
          <w:sz w:val="32"/>
        </w:rPr>
      </w:pPr>
    </w:p>
    <w:p w:rsidR="00ED33A7" w:rsidRDefault="00ED33A7" w:rsidP="00B37ADE">
      <w:pPr>
        <w:jc w:val="center"/>
        <w:rPr>
          <w:b/>
          <w:sz w:val="32"/>
          <w:lang w:val="uk-UA"/>
        </w:rPr>
      </w:pPr>
    </w:p>
    <w:p w:rsidR="0038506A" w:rsidRDefault="0038506A" w:rsidP="00B37ADE">
      <w:pPr>
        <w:jc w:val="center"/>
        <w:rPr>
          <w:b/>
          <w:sz w:val="32"/>
          <w:lang w:val="uk-UA"/>
        </w:rPr>
      </w:pPr>
    </w:p>
    <w:p w:rsidR="0038506A" w:rsidRPr="0038506A" w:rsidRDefault="0038506A" w:rsidP="00B37ADE">
      <w:pPr>
        <w:jc w:val="center"/>
        <w:rPr>
          <w:b/>
          <w:sz w:val="32"/>
          <w:lang w:val="uk-UA"/>
        </w:rPr>
      </w:pPr>
    </w:p>
    <w:p w:rsidR="00C22C20" w:rsidRDefault="00C22C20" w:rsidP="00B37ADE">
      <w:pPr>
        <w:pStyle w:val="a7"/>
        <w:widowControl w:val="0"/>
        <w:spacing w:line="372" w:lineRule="auto"/>
        <w:rPr>
          <w:b/>
          <w:caps/>
          <w:sz w:val="32"/>
          <w:szCs w:val="32"/>
          <w:lang w:val="uk-UA"/>
        </w:rPr>
      </w:pPr>
      <w:r w:rsidRPr="00B37ADE">
        <w:rPr>
          <w:b/>
          <w:caps/>
          <w:sz w:val="32"/>
          <w:szCs w:val="32"/>
          <w:lang w:val="uk-UA"/>
        </w:rPr>
        <w:lastRenderedPageBreak/>
        <w:t>Вступ</w:t>
      </w:r>
    </w:p>
    <w:p w:rsidR="0038506A" w:rsidRDefault="0038506A" w:rsidP="0036330C">
      <w:pPr>
        <w:pStyle w:val="a7"/>
        <w:widowControl w:val="0"/>
        <w:spacing w:line="372" w:lineRule="auto"/>
        <w:ind w:firstLine="567"/>
        <w:jc w:val="both"/>
        <w:rPr>
          <w:lang w:val="uk-UA"/>
        </w:rPr>
      </w:pPr>
      <w:r>
        <w:rPr>
          <w:lang w:val="uk-UA"/>
        </w:rPr>
        <w:t xml:space="preserve">Смородина чорна за своїми властивостями дуже цінна культура, ягоди якої є потужним аксорбентом, а тому в нашому регіоні для веств населення є необхідним для покращення здоровя, оскільки наша територія сильно забруднена радіонуклідами </w:t>
      </w:r>
      <w:r w:rsidR="0036330C">
        <w:rPr>
          <w:lang w:val="uk-UA"/>
        </w:rPr>
        <w:t xml:space="preserve"> після аварії на Чорнобильській АЕС.</w:t>
      </w:r>
    </w:p>
    <w:p w:rsidR="0036330C" w:rsidRDefault="0036330C" w:rsidP="0038506A">
      <w:pPr>
        <w:pStyle w:val="a7"/>
        <w:widowControl w:val="0"/>
        <w:spacing w:line="372" w:lineRule="auto"/>
        <w:jc w:val="both"/>
        <w:rPr>
          <w:lang w:val="uk-UA"/>
        </w:rPr>
      </w:pPr>
      <w:r>
        <w:rPr>
          <w:lang w:val="uk-UA"/>
        </w:rPr>
        <w:tab/>
        <w:t xml:space="preserve">З ягід чорної смородини готують варення, джеми, повидло, компоти, желе, мармелад, </w:t>
      </w:r>
      <w:r w:rsidR="0035398A">
        <w:rPr>
          <w:lang w:val="uk-UA"/>
        </w:rPr>
        <w:t>оскільки смородина має потужну армію пектинів, які роблять джеми та мармелади густими.</w:t>
      </w:r>
    </w:p>
    <w:p w:rsidR="0035398A" w:rsidRPr="0038506A" w:rsidRDefault="0035398A" w:rsidP="0038506A">
      <w:pPr>
        <w:pStyle w:val="a7"/>
        <w:widowControl w:val="0"/>
        <w:spacing w:line="372" w:lineRule="auto"/>
        <w:jc w:val="both"/>
        <w:rPr>
          <w:caps/>
          <w:lang w:val="uk-UA"/>
        </w:rPr>
      </w:pPr>
      <w:r>
        <w:rPr>
          <w:lang w:val="uk-UA"/>
        </w:rPr>
        <w:t>Смородина слугує вітамінною сировиною яка промисловості вкрай необхідна для виготовлення препаратів і концентратів вітаміну С.</w:t>
      </w:r>
    </w:p>
    <w:p w:rsidR="00E41C06" w:rsidRDefault="00E41C06" w:rsidP="00B061D9">
      <w:pPr>
        <w:pStyle w:val="a6"/>
        <w:spacing w:line="360" w:lineRule="auto"/>
        <w:ind w:firstLine="900"/>
        <w:jc w:val="both"/>
        <w:rPr>
          <w:bCs/>
          <w:color w:val="000000"/>
          <w:sz w:val="28"/>
          <w:szCs w:val="28"/>
          <w:lang w:val="uk-UA"/>
        </w:rPr>
      </w:pPr>
      <w:r w:rsidRPr="00B061D9">
        <w:rPr>
          <w:b/>
          <w:bCs/>
          <w:color w:val="000000"/>
          <w:sz w:val="28"/>
          <w:szCs w:val="28"/>
          <w:lang w:val="uk-UA"/>
        </w:rPr>
        <w:t>Актуальність теми.</w:t>
      </w:r>
      <w:r w:rsidRPr="00B061D9">
        <w:rPr>
          <w:bCs/>
          <w:color w:val="000000"/>
          <w:sz w:val="28"/>
          <w:szCs w:val="28"/>
          <w:lang w:val="uk-UA"/>
        </w:rPr>
        <w:t xml:space="preserve"> В умовах </w:t>
      </w:r>
      <w:r w:rsidR="00B061D9">
        <w:rPr>
          <w:bCs/>
          <w:color w:val="000000"/>
          <w:sz w:val="28"/>
          <w:szCs w:val="28"/>
          <w:lang w:val="uk-UA"/>
        </w:rPr>
        <w:t xml:space="preserve">навчально </w:t>
      </w:r>
      <w:r w:rsidRPr="00B061D9">
        <w:rPr>
          <w:bCs/>
          <w:color w:val="000000"/>
          <w:sz w:val="28"/>
          <w:szCs w:val="28"/>
          <w:lang w:val="uk-UA"/>
        </w:rPr>
        <w:t xml:space="preserve">дослідного поля </w:t>
      </w:r>
      <w:r w:rsidR="00B061D9">
        <w:rPr>
          <w:bCs/>
          <w:color w:val="000000"/>
          <w:sz w:val="28"/>
          <w:szCs w:val="28"/>
          <w:lang w:val="uk-UA"/>
        </w:rPr>
        <w:t xml:space="preserve">Поліського національного університету, в насадженнях смородини чорної найбільш домінуючим фітофагом є звичайний павутинний кліщ. </w:t>
      </w:r>
      <w:r w:rsidRPr="00B061D9">
        <w:rPr>
          <w:bCs/>
          <w:color w:val="000000"/>
          <w:sz w:val="28"/>
          <w:szCs w:val="28"/>
          <w:lang w:val="uk-UA"/>
        </w:rPr>
        <w:t xml:space="preserve">В </w:t>
      </w:r>
      <w:r w:rsidR="00B061D9">
        <w:rPr>
          <w:bCs/>
          <w:color w:val="000000"/>
          <w:sz w:val="28"/>
          <w:szCs w:val="28"/>
          <w:lang w:val="uk-UA"/>
        </w:rPr>
        <w:t>роки які сприятливі для фітофага, який масово</w:t>
      </w:r>
      <w:r w:rsidR="00B061D9" w:rsidRPr="00B061D9">
        <w:rPr>
          <w:bCs/>
          <w:color w:val="000000"/>
          <w:sz w:val="28"/>
          <w:szCs w:val="28"/>
          <w:lang w:val="uk-UA"/>
        </w:rPr>
        <w:t xml:space="preserve"> </w:t>
      </w:r>
      <w:r w:rsidRPr="00B061D9">
        <w:rPr>
          <w:bCs/>
          <w:color w:val="000000"/>
          <w:sz w:val="28"/>
          <w:szCs w:val="28"/>
          <w:lang w:val="uk-UA"/>
        </w:rPr>
        <w:t xml:space="preserve">розмножується та спричиняє </w:t>
      </w:r>
      <w:r w:rsidR="00B061D9">
        <w:rPr>
          <w:bCs/>
          <w:color w:val="000000"/>
          <w:sz w:val="28"/>
          <w:szCs w:val="28"/>
          <w:lang w:val="uk-UA"/>
        </w:rPr>
        <w:t xml:space="preserve">спалах або сигнал </w:t>
      </w:r>
      <w:r w:rsidRPr="00B061D9">
        <w:rPr>
          <w:bCs/>
          <w:color w:val="000000"/>
          <w:sz w:val="28"/>
          <w:szCs w:val="28"/>
          <w:lang w:val="uk-UA"/>
        </w:rPr>
        <w:t>урожайн</w:t>
      </w:r>
      <w:r w:rsidR="00B061D9">
        <w:rPr>
          <w:bCs/>
          <w:color w:val="000000"/>
          <w:sz w:val="28"/>
          <w:szCs w:val="28"/>
          <w:lang w:val="uk-UA"/>
        </w:rPr>
        <w:t>і</w:t>
      </w:r>
      <w:r w:rsidRPr="00B061D9">
        <w:rPr>
          <w:bCs/>
          <w:color w:val="000000"/>
          <w:sz w:val="28"/>
          <w:szCs w:val="28"/>
          <w:lang w:val="uk-UA"/>
        </w:rPr>
        <w:t>ст</w:t>
      </w:r>
      <w:r w:rsidR="00B061D9">
        <w:rPr>
          <w:bCs/>
          <w:color w:val="000000"/>
          <w:sz w:val="28"/>
          <w:szCs w:val="28"/>
          <w:lang w:val="uk-UA"/>
        </w:rPr>
        <w:t>ь</w:t>
      </w:r>
      <w:r w:rsidRPr="00B061D9">
        <w:rPr>
          <w:bCs/>
          <w:color w:val="000000"/>
          <w:sz w:val="28"/>
          <w:szCs w:val="28"/>
          <w:lang w:val="uk-UA"/>
        </w:rPr>
        <w:t xml:space="preserve"> </w:t>
      </w:r>
      <w:r w:rsidR="003A7973">
        <w:rPr>
          <w:bCs/>
          <w:color w:val="000000"/>
          <w:sz w:val="28"/>
          <w:szCs w:val="28"/>
          <w:lang w:val="uk-UA"/>
        </w:rPr>
        <w:t>та</w:t>
      </w:r>
      <w:r w:rsidRPr="00B061D9">
        <w:rPr>
          <w:bCs/>
          <w:color w:val="000000"/>
          <w:sz w:val="28"/>
          <w:szCs w:val="28"/>
          <w:lang w:val="uk-UA"/>
        </w:rPr>
        <w:t xml:space="preserve"> якість ягід 2</w:t>
      </w:r>
      <w:r w:rsidR="003A7973">
        <w:rPr>
          <w:bCs/>
          <w:color w:val="000000"/>
          <w:sz w:val="28"/>
          <w:szCs w:val="28"/>
          <w:lang w:val="uk-UA"/>
        </w:rPr>
        <w:t xml:space="preserve"> - 5</w:t>
      </w:r>
      <w:r w:rsidRPr="00B061D9">
        <w:rPr>
          <w:bCs/>
          <w:color w:val="000000"/>
          <w:sz w:val="28"/>
          <w:szCs w:val="28"/>
          <w:lang w:val="uk-UA"/>
        </w:rPr>
        <w:t xml:space="preserve"> раз</w:t>
      </w:r>
      <w:r w:rsidR="003A7973">
        <w:rPr>
          <w:bCs/>
          <w:color w:val="000000"/>
          <w:sz w:val="28"/>
          <w:szCs w:val="28"/>
          <w:lang w:val="uk-UA"/>
        </w:rPr>
        <w:t>ів</w:t>
      </w:r>
      <w:r w:rsidRPr="00B061D9">
        <w:rPr>
          <w:bCs/>
          <w:color w:val="000000"/>
          <w:sz w:val="28"/>
          <w:szCs w:val="28"/>
          <w:lang w:val="uk-UA"/>
        </w:rPr>
        <w:t>.</w:t>
      </w:r>
    </w:p>
    <w:p w:rsidR="003A7973" w:rsidRDefault="003A7973" w:rsidP="00B061D9">
      <w:pPr>
        <w:pStyle w:val="a6"/>
        <w:spacing w:line="360" w:lineRule="auto"/>
        <w:ind w:firstLine="900"/>
        <w:jc w:val="both"/>
        <w:rPr>
          <w:bCs/>
          <w:color w:val="000000"/>
          <w:sz w:val="28"/>
          <w:szCs w:val="28"/>
          <w:lang w:val="uk-UA"/>
        </w:rPr>
      </w:pPr>
      <w:r>
        <w:rPr>
          <w:bCs/>
          <w:color w:val="000000"/>
          <w:sz w:val="28"/>
          <w:szCs w:val="28"/>
          <w:lang w:val="uk-UA"/>
        </w:rPr>
        <w:t>Споживання ягід людиною суттєво доповнює її харчовий раціон. Їх цілющі властивості сприяють покращенню протікання процесів травлення, перетворення органічної маси в неорганічні сполуки тощо. Однією з таких чагарникових культур є смородина чорна, на зниження рівня урожайності та якості ягід можуть суттєво впливати спалахи масового розмноження звичайного павутинного кліща</w:t>
      </w:r>
      <w:r w:rsidR="00F03899">
        <w:rPr>
          <w:bCs/>
          <w:color w:val="000000"/>
          <w:sz w:val="28"/>
          <w:szCs w:val="28"/>
          <w:lang w:val="uk-UA"/>
        </w:rPr>
        <w:t>.</w:t>
      </w:r>
    </w:p>
    <w:p w:rsidR="00E41C06" w:rsidRPr="00F03899" w:rsidRDefault="00F03899" w:rsidP="00F03899">
      <w:pPr>
        <w:pStyle w:val="a6"/>
        <w:spacing w:line="360" w:lineRule="auto"/>
        <w:ind w:firstLine="900"/>
        <w:jc w:val="both"/>
        <w:rPr>
          <w:sz w:val="28"/>
          <w:szCs w:val="28"/>
          <w:lang w:val="uk-UA"/>
        </w:rPr>
      </w:pPr>
      <w:r w:rsidRPr="00F03899">
        <w:rPr>
          <w:bCs/>
          <w:color w:val="000000"/>
          <w:sz w:val="28"/>
          <w:szCs w:val="28"/>
          <w:lang w:val="uk-UA"/>
        </w:rPr>
        <w:t xml:space="preserve">До цього часу, як заходи боротьби із шкідниками використовують хімічні , на завжди екологічно безпечні, методи. </w:t>
      </w:r>
      <w:r>
        <w:rPr>
          <w:bCs/>
          <w:color w:val="000000"/>
          <w:sz w:val="28"/>
          <w:szCs w:val="28"/>
          <w:lang w:val="uk-UA"/>
        </w:rPr>
        <w:t>С</w:t>
      </w:r>
      <w:r w:rsidR="00E41C06" w:rsidRPr="00F03899">
        <w:rPr>
          <w:sz w:val="28"/>
          <w:szCs w:val="28"/>
          <w:lang w:val="uk-UA"/>
        </w:rPr>
        <w:t>истем</w:t>
      </w:r>
      <w:r>
        <w:rPr>
          <w:sz w:val="28"/>
          <w:szCs w:val="28"/>
          <w:lang w:val="uk-UA"/>
        </w:rPr>
        <w:t>а</w:t>
      </w:r>
      <w:r w:rsidR="00E41C06" w:rsidRPr="00F03899">
        <w:rPr>
          <w:sz w:val="28"/>
          <w:szCs w:val="28"/>
          <w:lang w:val="uk-UA"/>
        </w:rPr>
        <w:t xml:space="preserve"> заходів</w:t>
      </w:r>
      <w:r>
        <w:rPr>
          <w:sz w:val="28"/>
          <w:szCs w:val="28"/>
          <w:lang w:val="uk-UA"/>
        </w:rPr>
        <w:t xml:space="preserve"> в смородинових агроценозах передбачає</w:t>
      </w:r>
      <w:r w:rsidR="00E41C06" w:rsidRPr="00F03899">
        <w:rPr>
          <w:sz w:val="28"/>
          <w:szCs w:val="28"/>
          <w:lang w:val="uk-UA"/>
        </w:rPr>
        <w:t xml:space="preserve"> застосування хімічних препаратів, які </w:t>
      </w:r>
      <w:r w:rsidRPr="00F03899">
        <w:rPr>
          <w:sz w:val="28"/>
          <w:szCs w:val="28"/>
          <w:lang w:val="uk-UA"/>
        </w:rPr>
        <w:t xml:space="preserve">з вимогами екобезпеки </w:t>
      </w:r>
      <w:r w:rsidR="00E41C06" w:rsidRPr="00F03899">
        <w:rPr>
          <w:sz w:val="28"/>
          <w:szCs w:val="28"/>
          <w:lang w:val="uk-UA"/>
        </w:rPr>
        <w:t xml:space="preserve">не сумісні. А тому, вивчення </w:t>
      </w:r>
      <w:r>
        <w:rPr>
          <w:sz w:val="28"/>
          <w:szCs w:val="28"/>
          <w:lang w:val="uk-UA"/>
        </w:rPr>
        <w:t>впливу комплексних добрив в боротьбі з звичайним павутинним кліщем на смородині чорній</w:t>
      </w:r>
      <w:r w:rsidR="00E41C06" w:rsidRPr="00F03899">
        <w:rPr>
          <w:sz w:val="28"/>
          <w:szCs w:val="28"/>
          <w:lang w:val="uk-UA"/>
        </w:rPr>
        <w:t xml:space="preserve"> є актуальним питанням.</w:t>
      </w:r>
    </w:p>
    <w:p w:rsidR="00E41C06" w:rsidRDefault="00E41C06" w:rsidP="00E41C06">
      <w:pPr>
        <w:pStyle w:val="2"/>
        <w:tabs>
          <w:tab w:val="left" w:pos="900"/>
        </w:tabs>
        <w:spacing w:line="360" w:lineRule="auto"/>
        <w:ind w:firstLine="900"/>
        <w:jc w:val="both"/>
      </w:pPr>
      <w:r w:rsidRPr="00F03899">
        <w:rPr>
          <w:b/>
          <w:bCs/>
          <w:color w:val="000000"/>
        </w:rPr>
        <w:lastRenderedPageBreak/>
        <w:t xml:space="preserve">Мета і завдання </w:t>
      </w:r>
      <w:r w:rsidRPr="00BD5528">
        <w:rPr>
          <w:b/>
          <w:bCs/>
          <w:color w:val="000000"/>
        </w:rPr>
        <w:t>досліджень</w:t>
      </w:r>
      <w:r w:rsidRPr="00BD5528">
        <w:rPr>
          <w:bCs/>
          <w:i/>
          <w:color w:val="000000"/>
        </w:rPr>
        <w:t>.</w:t>
      </w:r>
      <w:r w:rsidRPr="00BD5528">
        <w:t xml:space="preserve"> </w:t>
      </w:r>
      <w:r>
        <w:t xml:space="preserve">Вивчення </w:t>
      </w:r>
      <w:r w:rsidR="00F03899">
        <w:t xml:space="preserve">комплексних добрив на смородині чорній проти звичайного павутинного кліща в </w:t>
      </w:r>
      <w:r w:rsidRPr="00BD5528">
        <w:t xml:space="preserve">умовах </w:t>
      </w:r>
      <w:r w:rsidR="00F03899">
        <w:t xml:space="preserve">навчально </w:t>
      </w:r>
      <w:r>
        <w:t xml:space="preserve">дослідного поля </w:t>
      </w:r>
      <w:r w:rsidR="00F03899">
        <w:t>Поліського національного університету</w:t>
      </w:r>
      <w:r w:rsidRPr="00BD5528">
        <w:t xml:space="preserve">. </w:t>
      </w:r>
    </w:p>
    <w:p w:rsidR="00E41C06" w:rsidRPr="00BD5528" w:rsidRDefault="00E41C06" w:rsidP="00E41C06">
      <w:pPr>
        <w:pStyle w:val="2"/>
        <w:tabs>
          <w:tab w:val="left" w:pos="900"/>
        </w:tabs>
        <w:spacing w:line="360" w:lineRule="auto"/>
        <w:ind w:firstLine="900"/>
        <w:jc w:val="both"/>
      </w:pPr>
      <w:r w:rsidRPr="00BD5528">
        <w:t>Для досягнення поставленої мети вирішувались такі завдання:</w:t>
      </w:r>
    </w:p>
    <w:p w:rsidR="00E41C06" w:rsidRPr="003C06DE" w:rsidRDefault="00E41C06" w:rsidP="00E41C06">
      <w:pPr>
        <w:numPr>
          <w:ilvl w:val="0"/>
          <w:numId w:val="1"/>
        </w:numPr>
        <w:tabs>
          <w:tab w:val="num" w:pos="0"/>
        </w:tabs>
        <w:autoSpaceDE/>
        <w:spacing w:line="360" w:lineRule="auto"/>
        <w:ind w:left="0" w:firstLine="926"/>
        <w:jc w:val="both"/>
        <w:rPr>
          <w:sz w:val="28"/>
          <w:szCs w:val="28"/>
          <w:lang w:val="uk-UA"/>
        </w:rPr>
      </w:pPr>
      <w:r>
        <w:rPr>
          <w:sz w:val="28"/>
          <w:szCs w:val="28"/>
          <w:lang w:val="uk-UA"/>
        </w:rPr>
        <w:t>уточнити</w:t>
      </w:r>
      <w:r w:rsidRPr="003C06DE">
        <w:rPr>
          <w:sz w:val="28"/>
          <w:szCs w:val="28"/>
          <w:lang w:val="uk-UA"/>
        </w:rPr>
        <w:t xml:space="preserve"> </w:t>
      </w:r>
      <w:r w:rsidR="006C796E">
        <w:rPr>
          <w:sz w:val="28"/>
          <w:szCs w:val="28"/>
          <w:lang w:val="uk-UA"/>
        </w:rPr>
        <w:t>домінуючого фітофага</w:t>
      </w:r>
      <w:r>
        <w:rPr>
          <w:sz w:val="28"/>
          <w:szCs w:val="28"/>
          <w:lang w:val="uk-UA"/>
        </w:rPr>
        <w:t xml:space="preserve"> на смородині чорній</w:t>
      </w:r>
      <w:r w:rsidRPr="003C06DE">
        <w:rPr>
          <w:sz w:val="28"/>
          <w:szCs w:val="28"/>
          <w:lang w:val="uk-UA"/>
        </w:rPr>
        <w:t>;</w:t>
      </w:r>
    </w:p>
    <w:p w:rsidR="00E41C06" w:rsidRPr="003C06DE" w:rsidRDefault="00E41C06" w:rsidP="00E41C06">
      <w:pPr>
        <w:numPr>
          <w:ilvl w:val="0"/>
          <w:numId w:val="1"/>
        </w:numPr>
        <w:tabs>
          <w:tab w:val="num" w:pos="0"/>
        </w:tabs>
        <w:autoSpaceDE/>
        <w:spacing w:line="360" w:lineRule="auto"/>
        <w:ind w:left="0" w:firstLine="926"/>
        <w:jc w:val="both"/>
        <w:rPr>
          <w:sz w:val="28"/>
          <w:szCs w:val="28"/>
          <w:lang w:val="uk-UA"/>
        </w:rPr>
      </w:pPr>
      <w:r w:rsidRPr="003C06DE">
        <w:rPr>
          <w:sz w:val="28"/>
          <w:szCs w:val="28"/>
          <w:lang w:val="uk-UA"/>
        </w:rPr>
        <w:t>ви</w:t>
      </w:r>
      <w:r>
        <w:rPr>
          <w:sz w:val="28"/>
          <w:szCs w:val="28"/>
          <w:lang w:val="uk-UA"/>
        </w:rPr>
        <w:t>зна</w:t>
      </w:r>
      <w:r w:rsidRPr="003C06DE">
        <w:rPr>
          <w:sz w:val="28"/>
          <w:szCs w:val="28"/>
          <w:lang w:val="uk-UA"/>
        </w:rPr>
        <w:t xml:space="preserve">чити </w:t>
      </w:r>
      <w:r>
        <w:rPr>
          <w:sz w:val="28"/>
          <w:szCs w:val="28"/>
          <w:lang w:val="uk-UA"/>
        </w:rPr>
        <w:t xml:space="preserve">рівень шкідливості </w:t>
      </w:r>
      <w:r w:rsidR="006C796E">
        <w:rPr>
          <w:sz w:val="28"/>
          <w:szCs w:val="28"/>
          <w:lang w:val="uk-UA"/>
        </w:rPr>
        <w:t>ЗПК</w:t>
      </w:r>
      <w:r w:rsidRPr="003C06DE">
        <w:rPr>
          <w:sz w:val="28"/>
          <w:szCs w:val="28"/>
          <w:lang w:val="uk-UA"/>
        </w:rPr>
        <w:t>;</w:t>
      </w:r>
    </w:p>
    <w:p w:rsidR="00E41C06" w:rsidRPr="003C06DE" w:rsidRDefault="00E41C06" w:rsidP="00E41C06">
      <w:pPr>
        <w:numPr>
          <w:ilvl w:val="0"/>
          <w:numId w:val="1"/>
        </w:numPr>
        <w:tabs>
          <w:tab w:val="num" w:pos="0"/>
        </w:tabs>
        <w:autoSpaceDE/>
        <w:spacing w:line="360" w:lineRule="auto"/>
        <w:ind w:left="0" w:firstLine="926"/>
        <w:jc w:val="both"/>
        <w:rPr>
          <w:sz w:val="28"/>
          <w:szCs w:val="28"/>
          <w:lang w:val="uk-UA"/>
        </w:rPr>
      </w:pPr>
      <w:r w:rsidRPr="003C06DE">
        <w:rPr>
          <w:sz w:val="28"/>
          <w:szCs w:val="28"/>
          <w:lang w:val="uk-UA"/>
        </w:rPr>
        <w:t>ви</w:t>
      </w:r>
      <w:r>
        <w:rPr>
          <w:sz w:val="28"/>
          <w:szCs w:val="28"/>
          <w:lang w:val="uk-UA"/>
        </w:rPr>
        <w:t>вчи</w:t>
      </w:r>
      <w:r w:rsidRPr="003C06DE">
        <w:rPr>
          <w:sz w:val="28"/>
          <w:szCs w:val="28"/>
          <w:lang w:val="uk-UA"/>
        </w:rPr>
        <w:t xml:space="preserve">ти </w:t>
      </w:r>
      <w:r>
        <w:rPr>
          <w:sz w:val="28"/>
          <w:szCs w:val="28"/>
          <w:lang w:val="uk-UA"/>
        </w:rPr>
        <w:t xml:space="preserve">вплив абіотичних чинників на </w:t>
      </w:r>
      <w:r w:rsidR="006C796E">
        <w:rPr>
          <w:sz w:val="28"/>
          <w:szCs w:val="28"/>
          <w:lang w:val="uk-UA"/>
        </w:rPr>
        <w:t>ЗПК</w:t>
      </w:r>
      <w:r w:rsidRPr="003C06DE">
        <w:rPr>
          <w:sz w:val="28"/>
          <w:szCs w:val="28"/>
          <w:lang w:val="uk-UA"/>
        </w:rPr>
        <w:t>;</w:t>
      </w:r>
    </w:p>
    <w:p w:rsidR="006C796E" w:rsidRDefault="00E41C06" w:rsidP="00E41C06">
      <w:pPr>
        <w:shd w:val="clear" w:color="auto" w:fill="FFFFFF"/>
        <w:spacing w:line="480" w:lineRule="exact"/>
        <w:ind w:left="5" w:right="38" w:firstLine="725"/>
        <w:jc w:val="both"/>
        <w:rPr>
          <w:sz w:val="28"/>
          <w:szCs w:val="28"/>
          <w:lang w:val="uk-UA"/>
        </w:rPr>
      </w:pPr>
      <w:r w:rsidRPr="0006270B">
        <w:rPr>
          <w:b/>
          <w:bCs/>
          <w:sz w:val="28"/>
          <w:szCs w:val="28"/>
          <w:lang w:val="uk-UA"/>
        </w:rPr>
        <w:t>Предмет дослідження.</w:t>
      </w:r>
      <w:r w:rsidRPr="003C06DE">
        <w:rPr>
          <w:b/>
          <w:bCs/>
          <w:sz w:val="28"/>
          <w:szCs w:val="28"/>
          <w:lang w:val="uk-UA"/>
        </w:rPr>
        <w:t xml:space="preserve"> </w:t>
      </w:r>
      <w:r>
        <w:rPr>
          <w:sz w:val="28"/>
          <w:szCs w:val="28"/>
          <w:lang w:val="uk-UA"/>
        </w:rPr>
        <w:t xml:space="preserve">Вивчення </w:t>
      </w:r>
      <w:r w:rsidR="006C796E">
        <w:rPr>
          <w:sz w:val="28"/>
          <w:szCs w:val="28"/>
          <w:lang w:val="uk-UA"/>
        </w:rPr>
        <w:t>комплексних добрив в боротьбі зі звичайним павутинним кліщем на смородині чорній.</w:t>
      </w:r>
    </w:p>
    <w:p w:rsidR="00027AF5" w:rsidRDefault="00E41C06" w:rsidP="00E41C06">
      <w:pPr>
        <w:shd w:val="clear" w:color="auto" w:fill="FFFFFF"/>
        <w:spacing w:line="480" w:lineRule="exact"/>
        <w:ind w:left="5" w:right="38" w:firstLine="725"/>
        <w:jc w:val="both"/>
        <w:rPr>
          <w:b/>
          <w:bCs/>
          <w:sz w:val="28"/>
          <w:szCs w:val="28"/>
          <w:lang w:val="uk-UA"/>
        </w:rPr>
      </w:pPr>
      <w:r w:rsidRPr="003C06DE">
        <w:rPr>
          <w:b/>
          <w:bCs/>
          <w:sz w:val="28"/>
          <w:szCs w:val="28"/>
          <w:lang w:val="uk-UA"/>
        </w:rPr>
        <w:t xml:space="preserve">Методи дослідження. </w:t>
      </w:r>
      <w:r w:rsidR="00027AF5" w:rsidRPr="00027AF5">
        <w:rPr>
          <w:bCs/>
          <w:sz w:val="28"/>
          <w:szCs w:val="28"/>
          <w:lang w:val="uk-UA"/>
        </w:rPr>
        <w:t>При виборі</w:t>
      </w:r>
      <w:r w:rsidR="00027AF5">
        <w:rPr>
          <w:bCs/>
          <w:sz w:val="28"/>
          <w:szCs w:val="28"/>
          <w:lang w:val="uk-UA"/>
        </w:rPr>
        <w:t xml:space="preserve"> теми а також розробці схем дослідів використовують такий метод як гіпотеза яка входить у загальноприйняті методи. Користуючись індукцією можна визначити в досліді найкращий варіант який буде регламентувати якість та урожайність ягід смородини чорної.</w:t>
      </w:r>
    </w:p>
    <w:p w:rsidR="00E41C06" w:rsidRPr="003C06DE" w:rsidRDefault="00027AF5" w:rsidP="00E41C06">
      <w:pPr>
        <w:shd w:val="clear" w:color="auto" w:fill="FFFFFF"/>
        <w:spacing w:line="480" w:lineRule="exact"/>
        <w:ind w:left="5" w:right="38" w:firstLine="725"/>
        <w:jc w:val="both"/>
        <w:rPr>
          <w:lang w:val="uk-UA"/>
        </w:rPr>
      </w:pPr>
      <w:r>
        <w:rPr>
          <w:sz w:val="28"/>
          <w:szCs w:val="28"/>
          <w:lang w:val="uk-UA"/>
        </w:rPr>
        <w:t>За с</w:t>
      </w:r>
      <w:r w:rsidR="00E41C06" w:rsidRPr="003C06DE">
        <w:rPr>
          <w:sz w:val="28"/>
          <w:szCs w:val="28"/>
          <w:lang w:val="uk-UA"/>
        </w:rPr>
        <w:t>пеціальн</w:t>
      </w:r>
      <w:r>
        <w:rPr>
          <w:sz w:val="28"/>
          <w:szCs w:val="28"/>
          <w:lang w:val="uk-UA"/>
        </w:rPr>
        <w:t xml:space="preserve">ими методиками до яких входять лабораторний метод за допомогою якого </w:t>
      </w:r>
      <w:r w:rsidR="00FF7A9E">
        <w:rPr>
          <w:sz w:val="28"/>
          <w:szCs w:val="28"/>
          <w:lang w:val="uk-UA"/>
        </w:rPr>
        <w:t>визначаємо якість ягід тобто вітамін С</w:t>
      </w:r>
      <w:r w:rsidR="00E41C06">
        <w:rPr>
          <w:sz w:val="28"/>
          <w:szCs w:val="28"/>
          <w:lang w:val="uk-UA"/>
        </w:rPr>
        <w:t>.</w:t>
      </w:r>
    </w:p>
    <w:p w:rsidR="00FF7A9E" w:rsidRDefault="00FF7A9E" w:rsidP="00E41C06">
      <w:pPr>
        <w:spacing w:line="360" w:lineRule="auto"/>
        <w:jc w:val="both"/>
        <w:rPr>
          <w:b/>
          <w:bCs/>
          <w:color w:val="000000"/>
          <w:sz w:val="28"/>
          <w:szCs w:val="28"/>
          <w:lang w:val="uk-UA"/>
        </w:rPr>
      </w:pPr>
    </w:p>
    <w:p w:rsidR="00E41C06" w:rsidRDefault="00E41C06" w:rsidP="00E41C06">
      <w:pPr>
        <w:spacing w:line="360" w:lineRule="auto"/>
        <w:jc w:val="both"/>
        <w:rPr>
          <w:b/>
          <w:bCs/>
          <w:color w:val="000000"/>
          <w:sz w:val="28"/>
          <w:szCs w:val="28"/>
          <w:lang w:val="uk-UA"/>
        </w:rPr>
      </w:pPr>
      <w:r>
        <w:rPr>
          <w:b/>
          <w:bCs/>
          <w:color w:val="000000"/>
          <w:sz w:val="28"/>
          <w:szCs w:val="28"/>
          <w:lang w:val="uk-UA"/>
        </w:rPr>
        <w:t xml:space="preserve">Перелік публікацій автора за темою дослідження. </w:t>
      </w:r>
    </w:p>
    <w:p w:rsidR="00DD4B49" w:rsidRPr="00DD4B49" w:rsidRDefault="006C796E" w:rsidP="00DD4B49">
      <w:pPr>
        <w:pStyle w:val="NoSpacing"/>
        <w:numPr>
          <w:ilvl w:val="0"/>
          <w:numId w:val="19"/>
        </w:numPr>
        <w:jc w:val="both"/>
        <w:rPr>
          <w:rFonts w:ascii="Times New Roman" w:hAnsi="Times New Roman"/>
          <w:i/>
          <w:sz w:val="28"/>
          <w:szCs w:val="28"/>
          <w:lang w:val="uk-UA"/>
        </w:rPr>
      </w:pPr>
      <w:r w:rsidRPr="00DD4B49">
        <w:rPr>
          <w:rFonts w:ascii="Times New Roman" w:hAnsi="Times New Roman"/>
          <w:bCs/>
          <w:color w:val="000000"/>
          <w:sz w:val="28"/>
          <w:szCs w:val="28"/>
          <w:lang w:val="uk-UA"/>
        </w:rPr>
        <w:t>Панченко М.О. В</w:t>
      </w:r>
      <w:r w:rsidRPr="00DD4B49">
        <w:rPr>
          <w:rFonts w:ascii="Times New Roman" w:hAnsi="Times New Roman"/>
          <w:sz w:val="28"/>
          <w:szCs w:val="28"/>
          <w:lang w:val="uk-UA"/>
        </w:rPr>
        <w:t xml:space="preserve">плив мікроелементів на стійкість смородини чорної проти сисних шкідників </w:t>
      </w:r>
      <w:r w:rsidR="0035398A">
        <w:rPr>
          <w:rFonts w:ascii="Times New Roman" w:hAnsi="Times New Roman"/>
          <w:sz w:val="28"/>
          <w:szCs w:val="28"/>
          <w:lang w:val="uk-UA"/>
        </w:rPr>
        <w:t xml:space="preserve"> Проблеми та їх вирішення в системі захисту сільськогосподарських культур</w:t>
      </w:r>
      <w:r w:rsidR="00000004">
        <w:rPr>
          <w:rFonts w:ascii="Times New Roman" w:hAnsi="Times New Roman"/>
          <w:sz w:val="28"/>
          <w:szCs w:val="28"/>
          <w:lang w:val="uk-UA"/>
        </w:rPr>
        <w:t>: матеріали 3 науково-практичної конференції студентів м. Житомир = 5 грудня 2029 р. Житомир: ЖНАЕУ. 2019. С. 58-61.</w:t>
      </w:r>
    </w:p>
    <w:p w:rsidR="00B8303C" w:rsidRPr="00DD4B49" w:rsidRDefault="00B8303C" w:rsidP="00DD4B49">
      <w:pPr>
        <w:pStyle w:val="NoSpacing"/>
        <w:numPr>
          <w:ilvl w:val="0"/>
          <w:numId w:val="19"/>
        </w:numPr>
        <w:jc w:val="both"/>
        <w:rPr>
          <w:rFonts w:ascii="Times New Roman" w:hAnsi="Times New Roman"/>
          <w:i/>
          <w:sz w:val="28"/>
          <w:szCs w:val="28"/>
          <w:lang w:val="uk-UA"/>
        </w:rPr>
      </w:pPr>
      <w:r w:rsidRPr="00DD4B49">
        <w:rPr>
          <w:rFonts w:ascii="Times New Roman" w:hAnsi="Times New Roman"/>
          <w:sz w:val="28"/>
          <w:szCs w:val="28"/>
          <w:lang w:val="uk-UA"/>
        </w:rPr>
        <w:t xml:space="preserve">Бакалова А. В., Панченко М. О., Ковальчук А. В., Боярчук Р. В., Карбовська Т.О. </w:t>
      </w:r>
      <w:r w:rsidR="00DD4B49" w:rsidRPr="00DD4B49">
        <w:rPr>
          <w:rFonts w:ascii="Times New Roman" w:hAnsi="Times New Roman"/>
          <w:sz w:val="28"/>
          <w:szCs w:val="28"/>
          <w:lang w:val="uk-UA"/>
        </w:rPr>
        <w:t xml:space="preserve">Господарська ефективність застосування комплексних добрив при захисті смородини чорної від звичайного павутинного кліща в умовах навчально дослідного поля </w:t>
      </w:r>
      <w:r w:rsidRPr="00DD4B49">
        <w:rPr>
          <w:rFonts w:ascii="Times New Roman" w:hAnsi="Times New Roman"/>
          <w:sz w:val="28"/>
          <w:szCs w:val="28"/>
          <w:lang w:val="en-US"/>
        </w:rPr>
        <w:t>Fundamental</w:t>
      </w:r>
      <w:r w:rsidRPr="00DD4B49">
        <w:rPr>
          <w:rFonts w:ascii="Times New Roman" w:hAnsi="Times New Roman"/>
          <w:sz w:val="28"/>
          <w:szCs w:val="28"/>
          <w:lang w:val="uk-UA"/>
        </w:rPr>
        <w:t xml:space="preserve"> </w:t>
      </w:r>
      <w:r w:rsidRPr="00DD4B49">
        <w:rPr>
          <w:rFonts w:ascii="Times New Roman" w:hAnsi="Times New Roman"/>
          <w:sz w:val="28"/>
          <w:szCs w:val="28"/>
          <w:lang w:val="en-US"/>
        </w:rPr>
        <w:t>and</w:t>
      </w:r>
      <w:r w:rsidRPr="00DD4B49">
        <w:rPr>
          <w:rFonts w:ascii="Times New Roman" w:hAnsi="Times New Roman"/>
          <w:sz w:val="28"/>
          <w:szCs w:val="28"/>
          <w:lang w:val="uk-UA"/>
        </w:rPr>
        <w:t xml:space="preserve"> </w:t>
      </w:r>
      <w:r w:rsidRPr="00DD4B49">
        <w:rPr>
          <w:rFonts w:ascii="Times New Roman" w:hAnsi="Times New Roman"/>
          <w:sz w:val="28"/>
          <w:szCs w:val="28"/>
          <w:lang w:val="en-US"/>
        </w:rPr>
        <w:t>applied</w:t>
      </w:r>
      <w:r w:rsidRPr="00DD4B49">
        <w:rPr>
          <w:rFonts w:ascii="Times New Roman" w:hAnsi="Times New Roman"/>
          <w:sz w:val="28"/>
          <w:szCs w:val="28"/>
          <w:lang w:val="uk-UA"/>
        </w:rPr>
        <w:t xml:space="preserve"> </w:t>
      </w:r>
      <w:r w:rsidRPr="00DD4B49">
        <w:rPr>
          <w:rFonts w:ascii="Times New Roman" w:hAnsi="Times New Roman"/>
          <w:sz w:val="28"/>
          <w:szCs w:val="28"/>
          <w:lang w:val="en-US"/>
        </w:rPr>
        <w:t>research</w:t>
      </w:r>
      <w:r w:rsidRPr="00DD4B49">
        <w:rPr>
          <w:rFonts w:ascii="Times New Roman" w:hAnsi="Times New Roman"/>
          <w:sz w:val="28"/>
          <w:szCs w:val="28"/>
          <w:lang w:val="uk-UA"/>
        </w:rPr>
        <w:t xml:space="preserve"> </w:t>
      </w:r>
      <w:r w:rsidRPr="00DD4B49">
        <w:rPr>
          <w:rFonts w:ascii="Times New Roman" w:hAnsi="Times New Roman"/>
          <w:sz w:val="28"/>
          <w:szCs w:val="28"/>
          <w:lang w:val="en-US"/>
        </w:rPr>
        <w:t>ind</w:t>
      </w:r>
      <w:r w:rsidRPr="00DD4B49">
        <w:rPr>
          <w:rFonts w:ascii="Times New Roman" w:hAnsi="Times New Roman"/>
          <w:sz w:val="28"/>
          <w:szCs w:val="28"/>
          <w:lang w:val="uk-UA"/>
        </w:rPr>
        <w:t xml:space="preserve"> </w:t>
      </w:r>
      <w:r w:rsidRPr="00DD4B49">
        <w:rPr>
          <w:rFonts w:ascii="Times New Roman" w:hAnsi="Times New Roman"/>
          <w:sz w:val="28"/>
          <w:szCs w:val="28"/>
          <w:lang w:val="en-US"/>
        </w:rPr>
        <w:t>the</w:t>
      </w:r>
      <w:r w:rsidRPr="00DD4B49">
        <w:rPr>
          <w:rFonts w:ascii="Times New Roman" w:hAnsi="Times New Roman"/>
          <w:sz w:val="28"/>
          <w:szCs w:val="28"/>
          <w:lang w:val="uk-UA"/>
        </w:rPr>
        <w:t xml:space="preserve"> </w:t>
      </w:r>
      <w:r w:rsidRPr="00DD4B49">
        <w:rPr>
          <w:rFonts w:ascii="Times New Roman" w:hAnsi="Times New Roman"/>
          <w:sz w:val="28"/>
          <w:szCs w:val="28"/>
          <w:lang w:val="en-US"/>
        </w:rPr>
        <w:t>modern</w:t>
      </w:r>
      <w:r w:rsidRPr="00DD4B49">
        <w:rPr>
          <w:rFonts w:ascii="Times New Roman" w:hAnsi="Times New Roman"/>
          <w:sz w:val="28"/>
          <w:szCs w:val="28"/>
          <w:lang w:val="uk-UA"/>
        </w:rPr>
        <w:t xml:space="preserve"> </w:t>
      </w:r>
      <w:r w:rsidRPr="00DD4B49">
        <w:rPr>
          <w:rFonts w:ascii="Times New Roman" w:hAnsi="Times New Roman"/>
          <w:sz w:val="28"/>
          <w:szCs w:val="28"/>
          <w:lang w:val="en-US"/>
        </w:rPr>
        <w:t>world</w:t>
      </w:r>
      <w:r w:rsidRPr="00DD4B49">
        <w:rPr>
          <w:rFonts w:ascii="Times New Roman" w:hAnsi="Times New Roman"/>
          <w:sz w:val="28"/>
          <w:szCs w:val="28"/>
          <w:lang w:val="uk-UA"/>
        </w:rPr>
        <w:t xml:space="preserve">. </w:t>
      </w:r>
      <w:r w:rsidRPr="00DD4B49">
        <w:rPr>
          <w:rFonts w:ascii="Times New Roman" w:hAnsi="Times New Roman"/>
          <w:sz w:val="28"/>
          <w:szCs w:val="28"/>
          <w:lang w:val="en-US"/>
        </w:rPr>
        <w:t xml:space="preserve">Abstrakst of IV international sctientifiic and praktikal conference </w:t>
      </w:r>
      <w:proofErr w:type="gramStart"/>
      <w:r w:rsidRPr="00DD4B49">
        <w:rPr>
          <w:rFonts w:ascii="Times New Roman" w:hAnsi="Times New Roman"/>
          <w:sz w:val="28"/>
          <w:szCs w:val="28"/>
          <w:lang w:val="en-US"/>
        </w:rPr>
        <w:t>november</w:t>
      </w:r>
      <w:proofErr w:type="gramEnd"/>
      <w:r w:rsidRPr="00DD4B49">
        <w:rPr>
          <w:rFonts w:ascii="Times New Roman" w:hAnsi="Times New Roman"/>
          <w:sz w:val="28"/>
          <w:szCs w:val="28"/>
          <w:lang w:val="en-US"/>
        </w:rPr>
        <w:t xml:space="preserve"> 18-20, Boston</w:t>
      </w:r>
      <w:r w:rsidR="00DD4B49">
        <w:rPr>
          <w:rFonts w:ascii="Times New Roman" w:hAnsi="Times New Roman"/>
          <w:sz w:val="28"/>
          <w:szCs w:val="28"/>
          <w:lang w:val="uk-UA"/>
        </w:rPr>
        <w:t xml:space="preserve"> </w:t>
      </w:r>
      <w:smartTag w:uri="urn:schemas-microsoft-com:office:smarttags" w:element="metricconverter">
        <w:smartTagPr>
          <w:attr w:name="ProductID" w:val="2020. C"/>
        </w:smartTagPr>
        <w:r w:rsidRPr="00DD4B49">
          <w:rPr>
            <w:rFonts w:ascii="Times New Roman" w:hAnsi="Times New Roman"/>
            <w:sz w:val="28"/>
            <w:szCs w:val="28"/>
            <w:lang w:val="en-US"/>
          </w:rPr>
          <w:t>2020. C</w:t>
        </w:r>
      </w:smartTag>
      <w:r w:rsidRPr="00DD4B49">
        <w:rPr>
          <w:rFonts w:ascii="Times New Roman" w:hAnsi="Times New Roman"/>
          <w:sz w:val="28"/>
          <w:szCs w:val="28"/>
          <w:lang w:val="en-US"/>
        </w:rPr>
        <w:t>. 310-313.</w:t>
      </w:r>
    </w:p>
    <w:p w:rsidR="006C796E" w:rsidRPr="00DD4B49" w:rsidRDefault="00DD4B49" w:rsidP="00DD4B49">
      <w:pPr>
        <w:pStyle w:val="NoSpacing"/>
        <w:numPr>
          <w:ilvl w:val="0"/>
          <w:numId w:val="19"/>
        </w:numPr>
        <w:jc w:val="both"/>
        <w:rPr>
          <w:rFonts w:ascii="Times New Roman" w:hAnsi="Times New Roman"/>
          <w:bCs/>
          <w:color w:val="000000"/>
          <w:sz w:val="28"/>
          <w:szCs w:val="28"/>
          <w:lang w:val="uk-UA"/>
        </w:rPr>
      </w:pPr>
      <w:r w:rsidRPr="00DD4B49">
        <w:rPr>
          <w:rFonts w:ascii="Times New Roman" w:hAnsi="Times New Roman"/>
          <w:sz w:val="28"/>
          <w:szCs w:val="28"/>
          <w:lang w:val="uk-UA"/>
        </w:rPr>
        <w:t>Бакалова А. В., Карбовська Т.О., Панченко М. О., Боярчук Р. В.</w:t>
      </w:r>
      <w:r w:rsidR="00B8303C" w:rsidRPr="00DD4B49">
        <w:rPr>
          <w:rFonts w:ascii="Times New Roman" w:hAnsi="Times New Roman"/>
          <w:sz w:val="28"/>
          <w:szCs w:val="28"/>
          <w:lang w:val="uk-UA"/>
        </w:rPr>
        <w:t xml:space="preserve"> </w:t>
      </w:r>
      <w:r w:rsidRPr="00DD4B49">
        <w:rPr>
          <w:rFonts w:ascii="Times New Roman" w:hAnsi="Times New Roman"/>
          <w:sz w:val="28"/>
          <w:szCs w:val="28"/>
          <w:lang w:val="uk-UA"/>
        </w:rPr>
        <w:t xml:space="preserve">Стійкість смородини чорної до грибних хвороб та звичайного павутинного кліща в умовах Полісся України </w:t>
      </w:r>
      <w:r w:rsidR="00B8303C" w:rsidRPr="00DD4B49">
        <w:rPr>
          <w:rFonts w:ascii="Times New Roman" w:hAnsi="Times New Roman"/>
          <w:sz w:val="28"/>
          <w:szCs w:val="28"/>
          <w:lang w:val="en-US"/>
        </w:rPr>
        <w:t>Fundamental</w:t>
      </w:r>
      <w:r w:rsidR="00B8303C" w:rsidRPr="00DD4B49">
        <w:rPr>
          <w:rFonts w:ascii="Times New Roman" w:hAnsi="Times New Roman"/>
          <w:sz w:val="28"/>
          <w:szCs w:val="28"/>
          <w:lang w:val="uk-UA"/>
        </w:rPr>
        <w:t xml:space="preserve"> </w:t>
      </w:r>
      <w:r w:rsidR="00B8303C" w:rsidRPr="00DD4B49">
        <w:rPr>
          <w:rFonts w:ascii="Times New Roman" w:hAnsi="Times New Roman"/>
          <w:sz w:val="28"/>
          <w:szCs w:val="28"/>
          <w:lang w:val="en-US"/>
        </w:rPr>
        <w:t>and</w:t>
      </w:r>
      <w:r w:rsidR="00B8303C" w:rsidRPr="00DD4B49">
        <w:rPr>
          <w:rFonts w:ascii="Times New Roman" w:hAnsi="Times New Roman"/>
          <w:sz w:val="28"/>
          <w:szCs w:val="28"/>
          <w:lang w:val="uk-UA"/>
        </w:rPr>
        <w:t xml:space="preserve"> </w:t>
      </w:r>
      <w:r w:rsidR="00B8303C" w:rsidRPr="00DD4B49">
        <w:rPr>
          <w:rFonts w:ascii="Times New Roman" w:hAnsi="Times New Roman"/>
          <w:sz w:val="28"/>
          <w:szCs w:val="28"/>
          <w:lang w:val="en-US"/>
        </w:rPr>
        <w:t>applied</w:t>
      </w:r>
      <w:r w:rsidR="00B8303C" w:rsidRPr="00DD4B49">
        <w:rPr>
          <w:rFonts w:ascii="Times New Roman" w:hAnsi="Times New Roman"/>
          <w:sz w:val="28"/>
          <w:szCs w:val="28"/>
          <w:lang w:val="uk-UA"/>
        </w:rPr>
        <w:t xml:space="preserve"> </w:t>
      </w:r>
      <w:r w:rsidR="00B8303C" w:rsidRPr="00DD4B49">
        <w:rPr>
          <w:rFonts w:ascii="Times New Roman" w:hAnsi="Times New Roman"/>
          <w:sz w:val="28"/>
          <w:szCs w:val="28"/>
          <w:lang w:val="en-US"/>
        </w:rPr>
        <w:t>research</w:t>
      </w:r>
      <w:r w:rsidR="00B8303C" w:rsidRPr="00DD4B49">
        <w:rPr>
          <w:rFonts w:ascii="Times New Roman" w:hAnsi="Times New Roman"/>
          <w:sz w:val="28"/>
          <w:szCs w:val="28"/>
          <w:lang w:val="uk-UA"/>
        </w:rPr>
        <w:t xml:space="preserve"> </w:t>
      </w:r>
      <w:r w:rsidR="00B8303C" w:rsidRPr="00DD4B49">
        <w:rPr>
          <w:rFonts w:ascii="Times New Roman" w:hAnsi="Times New Roman"/>
          <w:sz w:val="28"/>
          <w:szCs w:val="28"/>
          <w:lang w:val="en-US"/>
        </w:rPr>
        <w:t>ind</w:t>
      </w:r>
      <w:r w:rsidR="00B8303C" w:rsidRPr="00DD4B49">
        <w:rPr>
          <w:rFonts w:ascii="Times New Roman" w:hAnsi="Times New Roman"/>
          <w:sz w:val="28"/>
          <w:szCs w:val="28"/>
          <w:lang w:val="uk-UA"/>
        </w:rPr>
        <w:t xml:space="preserve"> </w:t>
      </w:r>
      <w:r w:rsidR="00B8303C" w:rsidRPr="00DD4B49">
        <w:rPr>
          <w:rFonts w:ascii="Times New Roman" w:hAnsi="Times New Roman"/>
          <w:sz w:val="28"/>
          <w:szCs w:val="28"/>
          <w:lang w:val="en-US"/>
        </w:rPr>
        <w:t>the</w:t>
      </w:r>
      <w:r w:rsidR="00B8303C" w:rsidRPr="00DD4B49">
        <w:rPr>
          <w:rFonts w:ascii="Times New Roman" w:hAnsi="Times New Roman"/>
          <w:sz w:val="28"/>
          <w:szCs w:val="28"/>
          <w:lang w:val="uk-UA"/>
        </w:rPr>
        <w:t xml:space="preserve"> </w:t>
      </w:r>
      <w:r w:rsidR="00B8303C" w:rsidRPr="00DD4B49">
        <w:rPr>
          <w:rFonts w:ascii="Times New Roman" w:hAnsi="Times New Roman"/>
          <w:sz w:val="28"/>
          <w:szCs w:val="28"/>
          <w:lang w:val="en-US"/>
        </w:rPr>
        <w:t>modern</w:t>
      </w:r>
      <w:r w:rsidR="00B8303C" w:rsidRPr="00DD4B49">
        <w:rPr>
          <w:rFonts w:ascii="Times New Roman" w:hAnsi="Times New Roman"/>
          <w:sz w:val="28"/>
          <w:szCs w:val="28"/>
          <w:lang w:val="uk-UA"/>
        </w:rPr>
        <w:t xml:space="preserve"> </w:t>
      </w:r>
      <w:r w:rsidR="00B8303C" w:rsidRPr="00DD4B49">
        <w:rPr>
          <w:rFonts w:ascii="Times New Roman" w:hAnsi="Times New Roman"/>
          <w:sz w:val="28"/>
          <w:szCs w:val="28"/>
          <w:lang w:val="en-US"/>
        </w:rPr>
        <w:t>world</w:t>
      </w:r>
      <w:r w:rsidR="00B8303C" w:rsidRPr="00DD4B49">
        <w:rPr>
          <w:rFonts w:ascii="Times New Roman" w:hAnsi="Times New Roman"/>
          <w:sz w:val="28"/>
          <w:szCs w:val="28"/>
          <w:lang w:val="uk-UA"/>
        </w:rPr>
        <w:t xml:space="preserve">. </w:t>
      </w:r>
      <w:r w:rsidR="00B8303C" w:rsidRPr="00DD4B49">
        <w:rPr>
          <w:rFonts w:ascii="Times New Roman" w:hAnsi="Times New Roman"/>
          <w:sz w:val="28"/>
          <w:szCs w:val="28"/>
          <w:lang w:val="en-US"/>
        </w:rPr>
        <w:t xml:space="preserve">Abstrakst of IV international sctientifiic and praktikal conference </w:t>
      </w:r>
      <w:proofErr w:type="gramStart"/>
      <w:r w:rsidR="00B8303C" w:rsidRPr="00DD4B49">
        <w:rPr>
          <w:rFonts w:ascii="Times New Roman" w:hAnsi="Times New Roman"/>
          <w:sz w:val="28"/>
          <w:szCs w:val="28"/>
          <w:lang w:val="en-US"/>
        </w:rPr>
        <w:t>november</w:t>
      </w:r>
      <w:proofErr w:type="gramEnd"/>
      <w:r w:rsidR="00B8303C" w:rsidRPr="00DD4B49">
        <w:rPr>
          <w:rFonts w:ascii="Times New Roman" w:hAnsi="Times New Roman"/>
          <w:sz w:val="28"/>
          <w:szCs w:val="28"/>
          <w:lang w:val="en-US"/>
        </w:rPr>
        <w:t xml:space="preserve"> 18-20, Boston </w:t>
      </w:r>
      <w:smartTag w:uri="urn:schemas-microsoft-com:office:smarttags" w:element="metricconverter">
        <w:smartTagPr>
          <w:attr w:name="ProductID" w:val="2020. C"/>
        </w:smartTagPr>
        <w:r w:rsidR="00B8303C" w:rsidRPr="00DD4B49">
          <w:rPr>
            <w:rFonts w:ascii="Times New Roman" w:hAnsi="Times New Roman"/>
            <w:sz w:val="28"/>
            <w:szCs w:val="28"/>
            <w:lang w:val="en-US"/>
          </w:rPr>
          <w:t>2020. C</w:t>
        </w:r>
      </w:smartTag>
      <w:r w:rsidR="00B8303C" w:rsidRPr="00DD4B49">
        <w:rPr>
          <w:rFonts w:ascii="Times New Roman" w:hAnsi="Times New Roman"/>
          <w:sz w:val="28"/>
          <w:szCs w:val="28"/>
          <w:lang w:val="en-US"/>
        </w:rPr>
        <w:t>. 313-317.</w:t>
      </w:r>
    </w:p>
    <w:p w:rsidR="00DD4B49" w:rsidRPr="00DD4B49" w:rsidRDefault="00DD4B49" w:rsidP="00DD4B49">
      <w:pPr>
        <w:pStyle w:val="NoSpacing"/>
        <w:ind w:left="426"/>
        <w:jc w:val="both"/>
        <w:rPr>
          <w:rFonts w:ascii="Times New Roman" w:hAnsi="Times New Roman"/>
          <w:bCs/>
          <w:color w:val="000000"/>
          <w:sz w:val="28"/>
          <w:szCs w:val="28"/>
          <w:lang w:val="uk-UA"/>
        </w:rPr>
      </w:pPr>
    </w:p>
    <w:p w:rsidR="00DD4B49" w:rsidRDefault="00E41C06" w:rsidP="00E41C06">
      <w:pPr>
        <w:spacing w:line="360" w:lineRule="auto"/>
        <w:ind w:firstLine="709"/>
        <w:jc w:val="both"/>
        <w:rPr>
          <w:color w:val="000000"/>
          <w:sz w:val="28"/>
          <w:szCs w:val="28"/>
          <w:lang w:val="uk-UA"/>
        </w:rPr>
      </w:pPr>
      <w:r w:rsidRPr="00DD4B49">
        <w:rPr>
          <w:b/>
          <w:bCs/>
          <w:color w:val="000000"/>
          <w:sz w:val="28"/>
          <w:szCs w:val="28"/>
          <w:lang w:val="uk-UA"/>
        </w:rPr>
        <w:lastRenderedPageBreak/>
        <w:t xml:space="preserve">Практичне значення </w:t>
      </w:r>
      <w:r w:rsidRPr="00DD4B49">
        <w:rPr>
          <w:b/>
          <w:bCs/>
          <w:color w:val="000000"/>
          <w:spacing w:val="2"/>
          <w:sz w:val="28"/>
          <w:szCs w:val="28"/>
          <w:lang w:val="uk-UA"/>
        </w:rPr>
        <w:t>отриманих</w:t>
      </w:r>
      <w:r w:rsidRPr="00DD4B49">
        <w:rPr>
          <w:b/>
          <w:bCs/>
          <w:color w:val="000000"/>
          <w:sz w:val="28"/>
          <w:szCs w:val="28"/>
          <w:lang w:val="uk-UA"/>
        </w:rPr>
        <w:t xml:space="preserve"> результатів</w:t>
      </w:r>
      <w:r w:rsidRPr="00DD4B49">
        <w:rPr>
          <w:color w:val="000000"/>
          <w:sz w:val="28"/>
          <w:szCs w:val="28"/>
          <w:lang w:val="uk-UA"/>
        </w:rPr>
        <w:t xml:space="preserve">. На </w:t>
      </w:r>
      <w:r w:rsidR="00DD4B49">
        <w:rPr>
          <w:color w:val="000000"/>
          <w:sz w:val="28"/>
          <w:szCs w:val="28"/>
          <w:lang w:val="uk-UA"/>
        </w:rPr>
        <w:t>основі результатів дослідження практичні показники мають перспективне значення. Питання якому присвячує роботу магістрант має практичне та актуальне значення. Поряд із зазначеним, у роботі важливим є те, що вирішено вперше проблему заселення звичайного павутинного кліща</w:t>
      </w:r>
      <w:r w:rsidR="00DC6CC9">
        <w:rPr>
          <w:color w:val="000000"/>
          <w:sz w:val="28"/>
          <w:szCs w:val="28"/>
          <w:lang w:val="uk-UA"/>
        </w:rPr>
        <w:t xml:space="preserve"> шляхом біологізації застосування комплексних добрив на різних етапах фенологічного розвитку смородини чорної. А тому результати є актуальні, проте заселеність смородини чорної фітофагом зменшується в двічі, а показники економічної ефективності збільшуються у 5 разів.</w:t>
      </w:r>
    </w:p>
    <w:p w:rsidR="00E41C06" w:rsidRPr="00111D7B" w:rsidRDefault="00E41C06" w:rsidP="00E41C06">
      <w:pPr>
        <w:tabs>
          <w:tab w:val="left" w:pos="1079"/>
          <w:tab w:val="left" w:pos="8080"/>
        </w:tabs>
        <w:spacing w:line="360" w:lineRule="auto"/>
        <w:ind w:right="-55" w:firstLine="1077"/>
        <w:jc w:val="both"/>
        <w:rPr>
          <w:sz w:val="28"/>
          <w:szCs w:val="28"/>
          <w:lang w:val="uk-UA"/>
        </w:rPr>
      </w:pPr>
      <w:r w:rsidRPr="003D4C96">
        <w:rPr>
          <w:b/>
          <w:color w:val="000000"/>
          <w:sz w:val="28"/>
          <w:szCs w:val="28"/>
          <w:lang w:val="uk-UA"/>
        </w:rPr>
        <w:t xml:space="preserve">Структура і обсяг роботи. </w:t>
      </w:r>
      <w:r w:rsidRPr="00111D7B">
        <w:rPr>
          <w:sz w:val="28"/>
          <w:szCs w:val="28"/>
          <w:lang w:val="uk-UA"/>
        </w:rPr>
        <w:t xml:space="preserve">Дипломна робота містить </w:t>
      </w:r>
      <w:r w:rsidR="00DC6CC9">
        <w:rPr>
          <w:sz w:val="28"/>
          <w:szCs w:val="28"/>
        </w:rPr>
        <w:t>3</w:t>
      </w:r>
      <w:r w:rsidR="006C73D1">
        <w:rPr>
          <w:sz w:val="28"/>
          <w:szCs w:val="28"/>
          <w:lang w:val="uk-UA"/>
        </w:rPr>
        <w:t>7</w:t>
      </w:r>
      <w:r w:rsidRPr="00111D7B">
        <w:rPr>
          <w:sz w:val="28"/>
          <w:szCs w:val="28"/>
          <w:lang w:val="uk-UA"/>
        </w:rPr>
        <w:t xml:space="preserve"> сторін</w:t>
      </w:r>
      <w:r w:rsidR="009171FE">
        <w:rPr>
          <w:sz w:val="28"/>
          <w:szCs w:val="28"/>
          <w:lang w:val="uk-UA"/>
        </w:rPr>
        <w:t>о</w:t>
      </w:r>
      <w:r w:rsidRPr="00111D7B">
        <w:rPr>
          <w:sz w:val="28"/>
          <w:szCs w:val="28"/>
          <w:lang w:val="uk-UA"/>
        </w:rPr>
        <w:t xml:space="preserve">к, </w:t>
      </w:r>
      <w:r w:rsidR="00DC6CC9">
        <w:rPr>
          <w:spacing w:val="-14"/>
          <w:sz w:val="28"/>
          <w:szCs w:val="28"/>
          <w:lang w:val="uk-UA"/>
        </w:rPr>
        <w:t>6</w:t>
      </w:r>
      <w:r w:rsidRPr="00111D7B">
        <w:rPr>
          <w:spacing w:val="-14"/>
          <w:sz w:val="28"/>
          <w:szCs w:val="28"/>
          <w:lang w:val="uk-UA"/>
        </w:rPr>
        <w:t xml:space="preserve"> таблиць, 7</w:t>
      </w:r>
      <w:r w:rsidRPr="00111D7B">
        <w:rPr>
          <w:sz w:val="28"/>
          <w:szCs w:val="28"/>
          <w:lang w:val="uk-UA"/>
        </w:rPr>
        <w:t xml:space="preserve"> додатків та ілюстрована 2 </w:t>
      </w:r>
      <w:r w:rsidRPr="00111D7B">
        <w:rPr>
          <w:spacing w:val="-3"/>
          <w:sz w:val="28"/>
          <w:szCs w:val="28"/>
          <w:lang w:val="uk-UA"/>
        </w:rPr>
        <w:t xml:space="preserve">малюнками. Список </w:t>
      </w:r>
      <w:r w:rsidRPr="00111D7B">
        <w:rPr>
          <w:sz w:val="28"/>
          <w:szCs w:val="28"/>
          <w:lang w:val="uk-UA"/>
        </w:rPr>
        <w:t xml:space="preserve">використаних літературних джерел налічує </w:t>
      </w:r>
      <w:r w:rsidR="00DC6CC9">
        <w:rPr>
          <w:sz w:val="28"/>
          <w:szCs w:val="28"/>
          <w:lang w:val="uk-UA"/>
        </w:rPr>
        <w:t>36</w:t>
      </w:r>
      <w:r w:rsidRPr="00111D7B">
        <w:rPr>
          <w:sz w:val="28"/>
          <w:szCs w:val="28"/>
          <w:lang w:val="uk-UA"/>
        </w:rPr>
        <w:t xml:space="preserve"> </w:t>
      </w:r>
      <w:r w:rsidR="00DC6CC9">
        <w:rPr>
          <w:spacing w:val="-3"/>
          <w:sz w:val="28"/>
          <w:szCs w:val="28"/>
          <w:lang w:val="uk-UA"/>
        </w:rPr>
        <w:t>позицій</w:t>
      </w:r>
      <w:r w:rsidRPr="00111D7B">
        <w:rPr>
          <w:spacing w:val="-3"/>
          <w:sz w:val="28"/>
          <w:szCs w:val="28"/>
          <w:lang w:val="uk-UA"/>
        </w:rPr>
        <w:t>.</w:t>
      </w:r>
    </w:p>
    <w:p w:rsidR="00E41C06" w:rsidRPr="008858C5" w:rsidRDefault="00E41C06" w:rsidP="00E41C06">
      <w:pPr>
        <w:tabs>
          <w:tab w:val="left" w:pos="1079"/>
          <w:tab w:val="left" w:pos="8080"/>
        </w:tabs>
        <w:spacing w:line="360" w:lineRule="auto"/>
        <w:ind w:right="-55" w:firstLine="720"/>
        <w:jc w:val="both"/>
        <w:rPr>
          <w:b/>
          <w:bCs/>
          <w:sz w:val="28"/>
          <w:szCs w:val="28"/>
          <w:lang w:val="uk-UA"/>
        </w:rPr>
      </w:pPr>
    </w:p>
    <w:p w:rsidR="00B061D9" w:rsidRDefault="00B061D9"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6A0AE5" w:rsidRDefault="006A0AE5" w:rsidP="00E41C06">
      <w:pPr>
        <w:shd w:val="clear" w:color="auto" w:fill="FFFFFF"/>
        <w:tabs>
          <w:tab w:val="left" w:leader="dot" w:pos="8962"/>
          <w:tab w:val="right" w:pos="9912"/>
        </w:tabs>
        <w:spacing w:before="360" w:after="360" w:line="336" w:lineRule="auto"/>
        <w:jc w:val="center"/>
        <w:rPr>
          <w:b/>
          <w:sz w:val="28"/>
          <w:szCs w:val="28"/>
          <w:lang w:val="uk-UA"/>
        </w:rPr>
      </w:pPr>
    </w:p>
    <w:p w:rsidR="00E41C06" w:rsidRPr="00C2567B" w:rsidRDefault="00E41C06" w:rsidP="00E41C06">
      <w:pPr>
        <w:shd w:val="clear" w:color="auto" w:fill="FFFFFF"/>
        <w:tabs>
          <w:tab w:val="left" w:leader="dot" w:pos="8962"/>
          <w:tab w:val="right" w:pos="9912"/>
        </w:tabs>
        <w:spacing w:before="360" w:after="360" w:line="336" w:lineRule="auto"/>
        <w:jc w:val="center"/>
        <w:rPr>
          <w:b/>
          <w:sz w:val="28"/>
          <w:szCs w:val="28"/>
          <w:lang w:val="uk-UA"/>
        </w:rPr>
      </w:pPr>
      <w:r w:rsidRPr="00C2567B">
        <w:rPr>
          <w:b/>
          <w:sz w:val="28"/>
          <w:szCs w:val="28"/>
          <w:lang w:val="uk-UA"/>
        </w:rPr>
        <w:t>Перелік скорочень, символів, одиниць і термінів</w:t>
      </w:r>
    </w:p>
    <w:p w:rsidR="00E41C06" w:rsidRPr="003C06DE" w:rsidRDefault="00E41C06" w:rsidP="00E41C06">
      <w:pPr>
        <w:shd w:val="clear" w:color="auto" w:fill="FFFFFF"/>
        <w:spacing w:line="480" w:lineRule="exact"/>
        <w:ind w:left="5"/>
        <w:rPr>
          <w:lang w:val="uk-UA"/>
        </w:rPr>
      </w:pPr>
      <w:r w:rsidRPr="003C06DE">
        <w:rPr>
          <w:sz w:val="28"/>
          <w:szCs w:val="28"/>
          <w:lang w:val="uk-UA"/>
        </w:rPr>
        <w:t>НІР</w:t>
      </w:r>
      <w:r w:rsidRPr="00B87A4D">
        <w:rPr>
          <w:lang w:val="uk-UA"/>
        </w:rPr>
        <w:t>05</w:t>
      </w:r>
      <w:r>
        <w:rPr>
          <w:sz w:val="28"/>
          <w:szCs w:val="28"/>
          <w:lang w:val="uk-UA"/>
        </w:rPr>
        <w:t xml:space="preserve"> </w:t>
      </w:r>
      <w:r w:rsidRPr="003C06DE">
        <w:rPr>
          <w:sz w:val="28"/>
          <w:szCs w:val="28"/>
          <w:lang w:val="uk-UA"/>
        </w:rPr>
        <w:t>- найменша істотна різниця</w:t>
      </w:r>
    </w:p>
    <w:p w:rsidR="00E41C06" w:rsidRPr="003C06DE" w:rsidRDefault="00B061D9" w:rsidP="00E41C06">
      <w:pPr>
        <w:shd w:val="clear" w:color="auto" w:fill="FFFFFF"/>
        <w:spacing w:before="5" w:line="480" w:lineRule="exact"/>
        <w:ind w:left="10"/>
        <w:rPr>
          <w:lang w:val="uk-UA"/>
        </w:rPr>
      </w:pPr>
      <w:r>
        <w:rPr>
          <w:sz w:val="28"/>
          <w:szCs w:val="28"/>
        </w:rPr>
        <w:t>м</w:t>
      </w:r>
      <w:r w:rsidR="00E41C06" w:rsidRPr="003C06DE">
        <w:rPr>
          <w:sz w:val="28"/>
          <w:szCs w:val="28"/>
          <w:lang w:val="uk-UA"/>
        </w:rPr>
        <w:t xml:space="preserve">Дж - Мегаджоуль, одиниця виміру енергії </w:t>
      </w:r>
    </w:p>
    <w:p w:rsidR="00E41C06" w:rsidRPr="003C06DE" w:rsidRDefault="00E41C06" w:rsidP="00E41C06">
      <w:pPr>
        <w:shd w:val="clear" w:color="auto" w:fill="FFFFFF"/>
        <w:spacing w:line="480" w:lineRule="exact"/>
        <w:ind w:left="10"/>
        <w:rPr>
          <w:lang w:val="uk-UA"/>
        </w:rPr>
      </w:pPr>
      <w:r w:rsidRPr="003C06DE">
        <w:rPr>
          <w:sz w:val="28"/>
          <w:szCs w:val="28"/>
          <w:lang w:val="uk-UA"/>
        </w:rPr>
        <w:t>т/га - урожайність у тонах</w:t>
      </w:r>
      <w:r w:rsidRPr="00B87A4D">
        <w:rPr>
          <w:sz w:val="28"/>
          <w:szCs w:val="28"/>
          <w:lang w:val="uk-UA"/>
        </w:rPr>
        <w:t xml:space="preserve"> </w:t>
      </w:r>
      <w:r w:rsidRPr="003C06DE">
        <w:rPr>
          <w:sz w:val="28"/>
          <w:szCs w:val="28"/>
          <w:lang w:val="uk-UA"/>
        </w:rPr>
        <w:t>з гектара</w:t>
      </w:r>
    </w:p>
    <w:p w:rsidR="00E41C06" w:rsidRPr="003C06DE" w:rsidRDefault="00E41C06" w:rsidP="00E41C06">
      <w:pPr>
        <w:shd w:val="clear" w:color="auto" w:fill="FFFFFF"/>
        <w:spacing w:before="10" w:line="480" w:lineRule="exact"/>
        <w:ind w:left="14"/>
        <w:rPr>
          <w:lang w:val="uk-UA"/>
        </w:rPr>
      </w:pPr>
      <w:r>
        <w:rPr>
          <w:sz w:val="28"/>
          <w:szCs w:val="28"/>
          <w:lang w:val="uk-UA"/>
        </w:rPr>
        <w:t xml:space="preserve">кг/га, л/га – норма витрати препарату </w:t>
      </w:r>
      <w:r w:rsidRPr="003C06DE">
        <w:rPr>
          <w:sz w:val="28"/>
          <w:szCs w:val="28"/>
          <w:lang w:val="uk-UA"/>
        </w:rPr>
        <w:t>на гектар</w:t>
      </w:r>
    </w:p>
    <w:p w:rsidR="00E41C06" w:rsidRPr="003C06DE" w:rsidRDefault="00E41C06" w:rsidP="00E41C06">
      <w:pPr>
        <w:shd w:val="clear" w:color="auto" w:fill="FFFFFF"/>
        <w:spacing w:before="5" w:line="480" w:lineRule="exact"/>
        <w:ind w:left="10"/>
        <w:rPr>
          <w:lang w:val="uk-UA"/>
        </w:rPr>
      </w:pPr>
      <w:r w:rsidRPr="003C06DE">
        <w:rPr>
          <w:sz w:val="28"/>
          <w:szCs w:val="28"/>
          <w:lang w:val="uk-UA"/>
        </w:rPr>
        <w:t>КЕЕ - коефіцієнт енергетичної ефективності</w:t>
      </w:r>
    </w:p>
    <w:p w:rsidR="00E41C06" w:rsidRDefault="00E41C06" w:rsidP="00E41C06">
      <w:pPr>
        <w:shd w:val="clear" w:color="auto" w:fill="FFFFFF"/>
        <w:spacing w:before="5" w:line="480" w:lineRule="exact"/>
        <w:ind w:left="10"/>
        <w:rPr>
          <w:sz w:val="28"/>
          <w:szCs w:val="28"/>
          <w:lang w:val="uk-UA"/>
        </w:rPr>
      </w:pPr>
      <w:r w:rsidRPr="003C06DE">
        <w:rPr>
          <w:sz w:val="28"/>
          <w:szCs w:val="28"/>
          <w:lang w:val="uk-UA"/>
        </w:rPr>
        <w:t>ГТК - гідротермічний коефіцієнт</w:t>
      </w:r>
    </w:p>
    <w:p w:rsidR="00E41C06" w:rsidRPr="003C06DE" w:rsidRDefault="00E41C06" w:rsidP="00E41C06">
      <w:pPr>
        <w:shd w:val="clear" w:color="auto" w:fill="FFFFFF"/>
        <w:spacing w:before="5" w:line="480" w:lineRule="exact"/>
        <w:ind w:left="10"/>
        <w:rPr>
          <w:lang w:val="uk-UA"/>
        </w:rPr>
      </w:pPr>
      <w:r>
        <w:rPr>
          <w:sz w:val="28"/>
          <w:szCs w:val="28"/>
          <w:lang w:val="uk-UA"/>
        </w:rPr>
        <w:t>ГДК – гранично допустима концентрація</w:t>
      </w:r>
    </w:p>
    <w:p w:rsidR="00E41C06" w:rsidRPr="003C06DE" w:rsidRDefault="00E41C06" w:rsidP="00E41C06">
      <w:pPr>
        <w:shd w:val="clear" w:color="auto" w:fill="FFFFFF"/>
        <w:spacing w:line="480" w:lineRule="exact"/>
        <w:ind w:left="19"/>
        <w:rPr>
          <w:lang w:val="uk-UA"/>
        </w:rPr>
      </w:pPr>
      <w:r w:rsidRPr="003C06DE">
        <w:rPr>
          <w:sz w:val="28"/>
          <w:szCs w:val="28"/>
          <w:lang w:val="uk-UA"/>
        </w:rPr>
        <w:t>к.е. - концентрат емульсії</w:t>
      </w:r>
    </w:p>
    <w:p w:rsidR="00E41C06" w:rsidRPr="003C06DE" w:rsidRDefault="00E41C06" w:rsidP="00E41C06">
      <w:pPr>
        <w:shd w:val="clear" w:color="auto" w:fill="FFFFFF"/>
        <w:spacing w:line="480" w:lineRule="exact"/>
        <w:ind w:left="19"/>
        <w:rPr>
          <w:lang w:val="uk-UA"/>
        </w:rPr>
      </w:pPr>
      <w:r w:rsidRPr="003C06DE">
        <w:rPr>
          <w:spacing w:val="-3"/>
          <w:sz w:val="28"/>
          <w:szCs w:val="28"/>
          <w:lang w:val="uk-UA"/>
        </w:rPr>
        <w:t>КШ — коефіцієнт шкідливості</w:t>
      </w:r>
    </w:p>
    <w:p w:rsidR="00E41C06" w:rsidRPr="003C06DE" w:rsidRDefault="00E41C06" w:rsidP="00E41C06">
      <w:pPr>
        <w:shd w:val="clear" w:color="auto" w:fill="FFFFFF"/>
        <w:spacing w:before="5" w:line="480" w:lineRule="exact"/>
        <w:ind w:left="19"/>
        <w:rPr>
          <w:sz w:val="28"/>
          <w:szCs w:val="28"/>
          <w:lang w:val="uk-UA"/>
        </w:rPr>
      </w:pPr>
      <w:r w:rsidRPr="003C06DE">
        <w:rPr>
          <w:sz w:val="28"/>
          <w:szCs w:val="28"/>
          <w:lang w:val="uk-UA"/>
        </w:rPr>
        <w:t>ЕПШ - економічний поріг шк</w:t>
      </w:r>
      <w:r>
        <w:rPr>
          <w:sz w:val="28"/>
          <w:szCs w:val="28"/>
          <w:lang w:val="uk-UA"/>
        </w:rPr>
        <w:t>ідливості</w:t>
      </w:r>
    </w:p>
    <w:p w:rsidR="00E41C06" w:rsidRDefault="00E41C06" w:rsidP="00E41C06">
      <w:pPr>
        <w:shd w:val="clear" w:color="auto" w:fill="FFFFFF"/>
        <w:spacing w:before="5" w:line="480" w:lineRule="exact"/>
        <w:ind w:left="19"/>
        <w:rPr>
          <w:sz w:val="28"/>
          <w:szCs w:val="28"/>
          <w:lang w:val="uk-UA"/>
        </w:rPr>
      </w:pPr>
      <w:r>
        <w:rPr>
          <w:sz w:val="28"/>
          <w:szCs w:val="28"/>
          <w:lang w:val="uk-UA"/>
        </w:rPr>
        <w:t>ЗПК – звичайний павутинний кліщ</w:t>
      </w:r>
    </w:p>
    <w:p w:rsidR="00E41C06" w:rsidRDefault="00E41C06" w:rsidP="00E41C06">
      <w:pPr>
        <w:shd w:val="clear" w:color="auto" w:fill="FFFFFF"/>
        <w:spacing w:before="5" w:line="480" w:lineRule="exact"/>
        <w:ind w:left="19"/>
        <w:rPr>
          <w:sz w:val="28"/>
          <w:szCs w:val="28"/>
          <w:lang w:val="uk-UA"/>
        </w:rPr>
      </w:pPr>
      <w:r>
        <w:rPr>
          <w:sz w:val="28"/>
          <w:szCs w:val="28"/>
          <w:lang w:val="uk-UA"/>
        </w:rPr>
        <w:t>БАР – біологічно активні речовини</w:t>
      </w:r>
    </w:p>
    <w:p w:rsidR="00E41C06" w:rsidRDefault="00E41C06" w:rsidP="00E41C06">
      <w:pPr>
        <w:shd w:val="clear" w:color="auto" w:fill="FFFFFF"/>
        <w:spacing w:before="5" w:line="480" w:lineRule="exact"/>
        <w:ind w:left="19"/>
        <w:rPr>
          <w:sz w:val="28"/>
          <w:szCs w:val="28"/>
          <w:lang w:val="uk-UA"/>
        </w:rPr>
      </w:pPr>
      <w:r>
        <w:rPr>
          <w:sz w:val="28"/>
          <w:szCs w:val="28"/>
          <w:lang w:val="uk-UA"/>
        </w:rPr>
        <w:t>ФСМ – фітосанітарний моніторинг</w:t>
      </w:r>
    </w:p>
    <w:p w:rsidR="00E41C06" w:rsidRPr="00B87A4D" w:rsidRDefault="00E41C06" w:rsidP="00E41C06">
      <w:pPr>
        <w:shd w:val="clear" w:color="auto" w:fill="FFFFFF"/>
        <w:spacing w:before="5" w:line="480" w:lineRule="exact"/>
        <w:ind w:left="19"/>
        <w:rPr>
          <w:sz w:val="28"/>
          <w:szCs w:val="28"/>
          <w:lang w:val="uk-UA"/>
        </w:rPr>
      </w:pPr>
      <w:r>
        <w:rPr>
          <w:sz w:val="28"/>
          <w:szCs w:val="28"/>
          <w:lang w:val="uk-UA"/>
        </w:rPr>
        <w:t>К</w:t>
      </w:r>
      <w:r w:rsidRPr="00B87A4D">
        <w:rPr>
          <w:lang w:val="uk-UA"/>
        </w:rPr>
        <w:t>з</w:t>
      </w:r>
      <w:r>
        <w:rPr>
          <w:sz w:val="28"/>
          <w:szCs w:val="28"/>
          <w:lang w:val="uk-UA"/>
        </w:rPr>
        <w:t xml:space="preserve"> - коефіцієнт заселеності</w:t>
      </w:r>
    </w:p>
    <w:p w:rsidR="00E41C06" w:rsidRDefault="00E41C06" w:rsidP="00E41C06">
      <w:pPr>
        <w:shd w:val="clear" w:color="auto" w:fill="FFFFFF"/>
        <w:spacing w:before="5" w:line="480" w:lineRule="exact"/>
        <w:ind w:left="19"/>
        <w:rPr>
          <w:sz w:val="28"/>
          <w:szCs w:val="28"/>
          <w:lang w:val="uk-UA"/>
        </w:rPr>
      </w:pPr>
      <w:r>
        <w:rPr>
          <w:sz w:val="28"/>
          <w:szCs w:val="28"/>
          <w:lang w:val="uk-UA"/>
        </w:rPr>
        <w:t>ХОС – хлорорганічні сполуки</w:t>
      </w:r>
    </w:p>
    <w:p w:rsidR="00E41C06" w:rsidRPr="003C06DE" w:rsidRDefault="00E41C06" w:rsidP="00E41C06">
      <w:pPr>
        <w:shd w:val="clear" w:color="auto" w:fill="FFFFFF"/>
        <w:tabs>
          <w:tab w:val="left" w:pos="6165"/>
        </w:tabs>
        <w:spacing w:before="5" w:line="480" w:lineRule="exact"/>
        <w:ind w:left="19"/>
        <w:rPr>
          <w:sz w:val="28"/>
          <w:szCs w:val="28"/>
          <w:lang w:val="uk-UA"/>
        </w:rPr>
      </w:pPr>
      <w:r>
        <w:rPr>
          <w:sz w:val="28"/>
          <w:szCs w:val="28"/>
          <w:lang w:val="uk-UA"/>
        </w:rPr>
        <w:t>ФОС – фосфорорганічні сполукин</w:t>
      </w:r>
      <w:r>
        <w:rPr>
          <w:sz w:val="28"/>
          <w:szCs w:val="28"/>
          <w:lang w:val="uk-UA"/>
        </w:rPr>
        <w:tab/>
      </w:r>
    </w:p>
    <w:p w:rsidR="00E41C06" w:rsidRDefault="00E41C06" w:rsidP="00E41C06">
      <w:pPr>
        <w:shd w:val="clear" w:color="auto" w:fill="FFFFFF"/>
        <w:spacing w:before="5" w:line="480" w:lineRule="exact"/>
        <w:ind w:left="19"/>
        <w:rPr>
          <w:sz w:val="28"/>
          <w:szCs w:val="28"/>
          <w:lang w:val="uk-UA"/>
        </w:rPr>
      </w:pPr>
      <w:r>
        <w:rPr>
          <w:sz w:val="28"/>
          <w:szCs w:val="28"/>
          <w:lang w:val="uk-UA"/>
        </w:rPr>
        <w:t>Ю. Копаня – Ювілейна Копаня (районований сорт смородини чорної)</w:t>
      </w:r>
    </w:p>
    <w:p w:rsidR="00E41C06" w:rsidRDefault="00E41C06" w:rsidP="00E41C06">
      <w:pPr>
        <w:shd w:val="clear" w:color="auto" w:fill="FFFFFF"/>
        <w:spacing w:before="5" w:line="480" w:lineRule="exact"/>
        <w:ind w:left="19"/>
        <w:rPr>
          <w:sz w:val="28"/>
          <w:szCs w:val="28"/>
          <w:lang w:val="uk-UA"/>
        </w:rPr>
      </w:pPr>
    </w:p>
    <w:p w:rsidR="00E41C06" w:rsidRPr="003C06DE" w:rsidRDefault="00E41C06" w:rsidP="00E41C06">
      <w:pPr>
        <w:shd w:val="clear" w:color="auto" w:fill="FFFFFF"/>
        <w:spacing w:before="5" w:line="480" w:lineRule="exact"/>
        <w:ind w:left="19"/>
        <w:rPr>
          <w:sz w:val="28"/>
          <w:szCs w:val="28"/>
          <w:lang w:val="uk-UA"/>
        </w:rPr>
      </w:pPr>
    </w:p>
    <w:p w:rsidR="00E41C06" w:rsidRPr="00E41C06" w:rsidRDefault="00E41C06" w:rsidP="00E41C06">
      <w:pPr>
        <w:widowControl w:val="0"/>
        <w:spacing w:line="372" w:lineRule="auto"/>
        <w:ind w:firstLine="567"/>
        <w:jc w:val="center"/>
        <w:rPr>
          <w:b/>
          <w:sz w:val="32"/>
          <w:szCs w:val="32"/>
        </w:rPr>
      </w:pPr>
    </w:p>
    <w:p w:rsidR="00E41C06" w:rsidRPr="00E41C06" w:rsidRDefault="00E41C06" w:rsidP="00E41C06">
      <w:pPr>
        <w:widowControl w:val="0"/>
        <w:spacing w:line="372" w:lineRule="auto"/>
        <w:ind w:firstLine="567"/>
        <w:jc w:val="center"/>
        <w:rPr>
          <w:b/>
          <w:sz w:val="32"/>
          <w:szCs w:val="32"/>
        </w:rPr>
      </w:pPr>
    </w:p>
    <w:p w:rsidR="00E41C06" w:rsidRDefault="00E41C06" w:rsidP="00E41C06">
      <w:pPr>
        <w:widowControl w:val="0"/>
        <w:spacing w:line="372" w:lineRule="auto"/>
        <w:ind w:firstLine="567"/>
        <w:jc w:val="center"/>
        <w:rPr>
          <w:b/>
          <w:sz w:val="32"/>
          <w:szCs w:val="32"/>
          <w:lang w:val="uk-UA"/>
        </w:rPr>
      </w:pPr>
    </w:p>
    <w:p w:rsidR="00C22C20" w:rsidRDefault="00C22C20" w:rsidP="001D0D99">
      <w:pPr>
        <w:jc w:val="both"/>
        <w:rPr>
          <w:sz w:val="28"/>
          <w:lang w:val="uk-UA"/>
        </w:rPr>
      </w:pPr>
    </w:p>
    <w:p w:rsidR="00C22C20" w:rsidRDefault="00C22C20" w:rsidP="001D0D99">
      <w:pPr>
        <w:pStyle w:val="10"/>
        <w:keepNext w:val="0"/>
        <w:widowControl w:val="0"/>
        <w:spacing w:line="372" w:lineRule="auto"/>
        <w:ind w:firstLine="0"/>
        <w:jc w:val="both"/>
        <w:rPr>
          <w:u w:val="none"/>
        </w:rPr>
      </w:pPr>
    </w:p>
    <w:p w:rsidR="00A879F1" w:rsidRDefault="00A879F1" w:rsidP="00B37ADE">
      <w:pPr>
        <w:pStyle w:val="10"/>
        <w:keepNext w:val="0"/>
        <w:widowControl w:val="0"/>
        <w:spacing w:line="372" w:lineRule="auto"/>
        <w:ind w:firstLine="0"/>
        <w:jc w:val="center"/>
        <w:rPr>
          <w:b/>
          <w:sz w:val="32"/>
          <w:szCs w:val="32"/>
          <w:u w:val="none"/>
        </w:rPr>
      </w:pPr>
    </w:p>
    <w:p w:rsidR="00FF7A9E" w:rsidRDefault="00FF7A9E" w:rsidP="00FF7A9E">
      <w:pPr>
        <w:rPr>
          <w:lang w:val="uk-UA"/>
        </w:rPr>
      </w:pPr>
    </w:p>
    <w:p w:rsidR="00FF7A9E" w:rsidRDefault="00FF7A9E" w:rsidP="00FF7A9E">
      <w:pPr>
        <w:rPr>
          <w:lang w:val="uk-UA"/>
        </w:rPr>
      </w:pPr>
    </w:p>
    <w:p w:rsidR="00FF7A9E" w:rsidRDefault="00FF7A9E" w:rsidP="00FF7A9E">
      <w:pPr>
        <w:rPr>
          <w:lang w:val="uk-UA"/>
        </w:rPr>
      </w:pPr>
    </w:p>
    <w:p w:rsidR="00FF7A9E" w:rsidRDefault="00FF7A9E" w:rsidP="00FF7A9E">
      <w:pPr>
        <w:rPr>
          <w:lang w:val="uk-UA"/>
        </w:rPr>
      </w:pPr>
    </w:p>
    <w:p w:rsidR="00FF7A9E" w:rsidRPr="00FF7A9E" w:rsidRDefault="00FF7A9E" w:rsidP="00FF7A9E">
      <w:pPr>
        <w:rPr>
          <w:lang w:val="uk-UA"/>
        </w:rPr>
      </w:pPr>
    </w:p>
    <w:p w:rsidR="00C22C20" w:rsidRPr="00B37ADE" w:rsidRDefault="00C22C20" w:rsidP="00B37ADE">
      <w:pPr>
        <w:pStyle w:val="10"/>
        <w:keepNext w:val="0"/>
        <w:widowControl w:val="0"/>
        <w:spacing w:line="372" w:lineRule="auto"/>
        <w:ind w:firstLine="0"/>
        <w:jc w:val="center"/>
        <w:rPr>
          <w:b/>
          <w:sz w:val="32"/>
          <w:szCs w:val="32"/>
          <w:u w:val="none"/>
        </w:rPr>
      </w:pPr>
      <w:r w:rsidRPr="00B37ADE">
        <w:rPr>
          <w:b/>
          <w:sz w:val="32"/>
          <w:szCs w:val="32"/>
          <w:u w:val="none"/>
        </w:rPr>
        <w:t>РОЗДІЛ 1</w:t>
      </w:r>
    </w:p>
    <w:p w:rsidR="00881CB7" w:rsidRPr="00DC6CC9" w:rsidRDefault="00DC6CC9" w:rsidP="00B37ADE">
      <w:pPr>
        <w:widowControl w:val="0"/>
        <w:ind w:firstLine="1080"/>
        <w:jc w:val="center"/>
        <w:rPr>
          <w:b/>
          <w:sz w:val="32"/>
          <w:szCs w:val="32"/>
        </w:rPr>
      </w:pPr>
      <w:r w:rsidRPr="00DC6CC9">
        <w:rPr>
          <w:b/>
          <w:sz w:val="28"/>
          <w:szCs w:val="28"/>
          <w:lang w:val="uk-UA"/>
        </w:rPr>
        <w:t xml:space="preserve"> ОГЛЯД ЛІТЕРАТУРИ БІОЛОГІЧНОГО РОЗВИТКУ СМОРОДИНИ ЧОРНОЇ</w:t>
      </w:r>
    </w:p>
    <w:p w:rsidR="00881CB7" w:rsidRPr="00DC6CC9" w:rsidRDefault="00881CB7" w:rsidP="00B37ADE">
      <w:pPr>
        <w:widowControl w:val="0"/>
        <w:ind w:firstLine="1080"/>
        <w:jc w:val="center"/>
        <w:rPr>
          <w:b/>
          <w:sz w:val="32"/>
          <w:szCs w:val="32"/>
        </w:rPr>
      </w:pPr>
    </w:p>
    <w:p w:rsidR="00E86419" w:rsidRDefault="00B2427A" w:rsidP="001D0D99">
      <w:pPr>
        <w:widowControl w:val="0"/>
        <w:spacing w:line="372" w:lineRule="auto"/>
        <w:ind w:firstLine="1080"/>
        <w:jc w:val="both"/>
        <w:rPr>
          <w:sz w:val="28"/>
          <w:lang w:val="uk-UA"/>
        </w:rPr>
      </w:pPr>
      <w:r>
        <w:rPr>
          <w:sz w:val="28"/>
          <w:szCs w:val="28"/>
        </w:rPr>
        <w:t xml:space="preserve">Куминов Е.П., Жидехина Т.В. </w:t>
      </w:r>
      <w:r>
        <w:rPr>
          <w:sz w:val="28"/>
          <w:szCs w:val="28"/>
          <w:lang w:val="uk-UA"/>
        </w:rPr>
        <w:t>вважають, що с</w:t>
      </w:r>
      <w:r w:rsidR="00E86419">
        <w:rPr>
          <w:sz w:val="28"/>
          <w:lang w:val="uk-UA"/>
        </w:rPr>
        <w:t xml:space="preserve">мородина одна із самих корисних для людського організму ягідна та </w:t>
      </w:r>
      <w:r w:rsidR="00EC129D" w:rsidRPr="00B46A63">
        <w:rPr>
          <w:sz w:val="28"/>
          <w:lang w:val="uk-UA"/>
        </w:rPr>
        <w:t xml:space="preserve">лікарська </w:t>
      </w:r>
      <w:proofErr w:type="gramStart"/>
      <w:r w:rsidR="00EC129D" w:rsidRPr="00B46A63">
        <w:rPr>
          <w:sz w:val="28"/>
          <w:lang w:val="uk-UA"/>
        </w:rPr>
        <w:t>рослина</w:t>
      </w:r>
      <w:r w:rsidR="005B3F5D" w:rsidRPr="005B3F5D">
        <w:rPr>
          <w:sz w:val="28"/>
        </w:rPr>
        <w:t>[</w:t>
      </w:r>
      <w:proofErr w:type="gramEnd"/>
      <w:r w:rsidR="005B3F5D" w:rsidRPr="005B3F5D">
        <w:rPr>
          <w:sz w:val="28"/>
        </w:rPr>
        <w:t>1]</w:t>
      </w:r>
      <w:r w:rsidR="00EC129D" w:rsidRPr="00B46A63">
        <w:rPr>
          <w:sz w:val="28"/>
          <w:lang w:val="uk-UA"/>
        </w:rPr>
        <w:t xml:space="preserve">. </w:t>
      </w:r>
    </w:p>
    <w:p w:rsidR="00EA4A52" w:rsidRDefault="00B2427A" w:rsidP="001D0D99">
      <w:pPr>
        <w:widowControl w:val="0"/>
        <w:spacing w:line="372" w:lineRule="auto"/>
        <w:ind w:firstLine="1080"/>
        <w:jc w:val="both"/>
        <w:rPr>
          <w:sz w:val="28"/>
          <w:lang w:val="uk-UA"/>
        </w:rPr>
      </w:pPr>
      <w:r>
        <w:rPr>
          <w:sz w:val="28"/>
          <w:szCs w:val="28"/>
        </w:rPr>
        <w:t xml:space="preserve">Горохов В. </w:t>
      </w:r>
      <w:r w:rsidR="00DC6CC9">
        <w:rPr>
          <w:sz w:val="28"/>
          <w:szCs w:val="28"/>
          <w:lang w:val="uk-UA"/>
        </w:rPr>
        <w:t>ві</w:t>
      </w:r>
      <w:r>
        <w:rPr>
          <w:sz w:val="28"/>
          <w:szCs w:val="28"/>
          <w:lang w:val="uk-UA"/>
        </w:rPr>
        <w:t>дмічає</w:t>
      </w:r>
      <w:r w:rsidR="00DC6CC9">
        <w:rPr>
          <w:sz w:val="28"/>
          <w:szCs w:val="28"/>
          <w:lang w:val="uk-UA"/>
        </w:rPr>
        <w:t>,</w:t>
      </w:r>
      <w:r>
        <w:rPr>
          <w:sz w:val="28"/>
          <w:szCs w:val="28"/>
          <w:lang w:val="uk-UA"/>
        </w:rPr>
        <w:t xml:space="preserve"> з</w:t>
      </w:r>
      <w:r w:rsidR="00E86419">
        <w:rPr>
          <w:sz w:val="28"/>
          <w:lang w:val="uk-UA"/>
        </w:rPr>
        <w:t>а вдяки своєму біохімічному складу ягоди смородини за свій</w:t>
      </w:r>
      <w:r w:rsidR="00EC129D" w:rsidRPr="00B46A63">
        <w:rPr>
          <w:sz w:val="28"/>
          <w:lang w:val="uk-UA"/>
        </w:rPr>
        <w:t xml:space="preserve"> різкий аромат </w:t>
      </w:r>
      <w:r w:rsidR="00E86419">
        <w:rPr>
          <w:sz w:val="28"/>
          <w:lang w:val="uk-UA"/>
        </w:rPr>
        <w:t>з давніх часів ціня</w:t>
      </w:r>
      <w:r w:rsidR="00EC129D" w:rsidRPr="00B46A63">
        <w:rPr>
          <w:sz w:val="28"/>
          <w:lang w:val="uk-UA"/>
        </w:rPr>
        <w:t>ться свої</w:t>
      </w:r>
      <w:r w:rsidR="00E86419">
        <w:rPr>
          <w:sz w:val="28"/>
          <w:lang w:val="uk-UA"/>
        </w:rPr>
        <w:t>ми</w:t>
      </w:r>
      <w:r w:rsidR="00EC129D" w:rsidRPr="00B46A63">
        <w:rPr>
          <w:sz w:val="28"/>
          <w:lang w:val="uk-UA"/>
        </w:rPr>
        <w:t xml:space="preserve"> лікувальн</w:t>
      </w:r>
      <w:r w:rsidR="00E86419">
        <w:rPr>
          <w:sz w:val="28"/>
          <w:lang w:val="uk-UA"/>
        </w:rPr>
        <w:t>ими</w:t>
      </w:r>
      <w:r w:rsidR="00EC129D" w:rsidRPr="00B46A63">
        <w:rPr>
          <w:sz w:val="28"/>
          <w:lang w:val="uk-UA"/>
        </w:rPr>
        <w:t xml:space="preserve"> властивост</w:t>
      </w:r>
      <w:r w:rsidR="00E86419">
        <w:rPr>
          <w:sz w:val="28"/>
          <w:lang w:val="uk-UA"/>
        </w:rPr>
        <w:t xml:space="preserve">ями </w:t>
      </w:r>
      <w:r w:rsidR="005B3F5D" w:rsidRPr="005B3F5D">
        <w:rPr>
          <w:sz w:val="28"/>
        </w:rPr>
        <w:t>[2]</w:t>
      </w:r>
      <w:r w:rsidR="00EC129D" w:rsidRPr="00B46A63">
        <w:rPr>
          <w:sz w:val="28"/>
          <w:lang w:val="uk-UA"/>
        </w:rPr>
        <w:t xml:space="preserve">. </w:t>
      </w:r>
    </w:p>
    <w:p w:rsidR="00EA4A52" w:rsidRDefault="00B2427A" w:rsidP="001D0D99">
      <w:pPr>
        <w:widowControl w:val="0"/>
        <w:spacing w:line="372" w:lineRule="auto"/>
        <w:ind w:firstLine="1080"/>
        <w:jc w:val="both"/>
        <w:rPr>
          <w:sz w:val="28"/>
          <w:lang w:val="uk-UA"/>
        </w:rPr>
      </w:pPr>
      <w:r>
        <w:rPr>
          <w:sz w:val="28"/>
          <w:lang w:val="uk-UA"/>
        </w:rPr>
        <w:t>За низкою науковців (</w:t>
      </w:r>
      <w:r w:rsidRPr="00B2427A">
        <w:rPr>
          <w:sz w:val="28"/>
          <w:szCs w:val="28"/>
          <w:lang w:val="uk-UA"/>
        </w:rPr>
        <w:t>Гончарук</w:t>
      </w:r>
      <w:r>
        <w:rPr>
          <w:sz w:val="28"/>
          <w:szCs w:val="28"/>
          <w:lang w:val="uk-UA"/>
        </w:rPr>
        <w:t>а</w:t>
      </w:r>
      <w:r w:rsidRPr="00B2427A">
        <w:rPr>
          <w:sz w:val="28"/>
          <w:szCs w:val="28"/>
          <w:lang w:val="uk-UA"/>
        </w:rPr>
        <w:t xml:space="preserve"> В.Я.,</w:t>
      </w:r>
      <w:r>
        <w:rPr>
          <w:sz w:val="28"/>
          <w:szCs w:val="28"/>
          <w:lang w:val="uk-UA"/>
        </w:rPr>
        <w:t xml:space="preserve"> та ін.</w:t>
      </w:r>
      <w:r>
        <w:rPr>
          <w:sz w:val="28"/>
          <w:lang w:val="uk-UA"/>
        </w:rPr>
        <w:t>)</w:t>
      </w:r>
      <w:r w:rsidR="00DE0FAE">
        <w:rPr>
          <w:sz w:val="28"/>
          <w:lang w:val="uk-UA"/>
        </w:rPr>
        <w:t xml:space="preserve"> я</w:t>
      </w:r>
      <w:r w:rsidR="00E86419">
        <w:rPr>
          <w:sz w:val="28"/>
          <w:lang w:val="uk-UA"/>
        </w:rPr>
        <w:t xml:space="preserve">года цінна, </w:t>
      </w:r>
      <w:r w:rsidR="003D70EE">
        <w:rPr>
          <w:sz w:val="28"/>
          <w:lang w:val="uk-UA"/>
        </w:rPr>
        <w:t xml:space="preserve">яку використовують профілактики та лікування серцевих, судинних, простудних захворювань, як </w:t>
      </w:r>
      <w:r w:rsidR="00EC129D" w:rsidRPr="00B46A63">
        <w:rPr>
          <w:sz w:val="28"/>
          <w:lang w:val="uk-UA"/>
        </w:rPr>
        <w:t xml:space="preserve">садова </w:t>
      </w:r>
      <w:r w:rsidR="003D70EE">
        <w:rPr>
          <w:sz w:val="28"/>
          <w:lang w:val="uk-UA"/>
        </w:rPr>
        <w:t xml:space="preserve">швидкоплідна </w:t>
      </w:r>
      <w:r w:rsidR="00EC129D" w:rsidRPr="00B46A63">
        <w:rPr>
          <w:sz w:val="28"/>
          <w:lang w:val="uk-UA"/>
        </w:rPr>
        <w:t xml:space="preserve">рослина </w:t>
      </w:r>
      <w:r w:rsidR="003D70EE">
        <w:rPr>
          <w:sz w:val="28"/>
          <w:lang w:val="uk-UA"/>
        </w:rPr>
        <w:t xml:space="preserve">а також урожайна, </w:t>
      </w:r>
      <w:r w:rsidR="00EC129D" w:rsidRPr="00B46A63">
        <w:rPr>
          <w:sz w:val="28"/>
          <w:lang w:val="uk-UA"/>
        </w:rPr>
        <w:t xml:space="preserve">вперше </w:t>
      </w:r>
      <w:r w:rsidR="003D70EE">
        <w:rPr>
          <w:sz w:val="28"/>
          <w:lang w:val="uk-UA"/>
        </w:rPr>
        <w:t>культивувалась в Росії, в</w:t>
      </w:r>
      <w:r w:rsidR="00EC129D" w:rsidRPr="00B46A63">
        <w:rPr>
          <w:sz w:val="28"/>
          <w:lang w:val="uk-UA"/>
        </w:rPr>
        <w:t xml:space="preserve"> ХІ столітті </w:t>
      </w:r>
      <w:r w:rsidR="005B3F5D" w:rsidRPr="003D70EE">
        <w:rPr>
          <w:sz w:val="28"/>
          <w:lang w:val="uk-UA"/>
        </w:rPr>
        <w:t>[3]</w:t>
      </w:r>
      <w:r w:rsidR="00EC129D" w:rsidRPr="00B46A63">
        <w:rPr>
          <w:sz w:val="28"/>
          <w:lang w:val="uk-UA"/>
        </w:rPr>
        <w:t>.</w:t>
      </w:r>
    </w:p>
    <w:p w:rsidR="00EC129D" w:rsidRPr="00B46A63" w:rsidRDefault="00DE0FAE" w:rsidP="001D0D99">
      <w:pPr>
        <w:widowControl w:val="0"/>
        <w:spacing w:line="372" w:lineRule="auto"/>
        <w:ind w:firstLine="1080"/>
        <w:jc w:val="both"/>
        <w:rPr>
          <w:sz w:val="28"/>
          <w:lang w:val="uk-UA"/>
        </w:rPr>
      </w:pPr>
      <w:r w:rsidRPr="00DE0FAE">
        <w:rPr>
          <w:sz w:val="28"/>
          <w:lang w:val="uk-UA"/>
        </w:rPr>
        <w:t xml:space="preserve">Вигоров Л.И. </w:t>
      </w:r>
      <w:r>
        <w:rPr>
          <w:sz w:val="28"/>
          <w:lang w:val="uk-UA"/>
        </w:rPr>
        <w:t>доводить, що і</w:t>
      </w:r>
      <w:r w:rsidR="003D70EE">
        <w:rPr>
          <w:sz w:val="28"/>
          <w:lang w:val="uk-UA"/>
        </w:rPr>
        <w:t xml:space="preserve">ноземні </w:t>
      </w:r>
      <w:r w:rsidR="003D70EE" w:rsidRPr="00B46A63">
        <w:rPr>
          <w:sz w:val="28"/>
          <w:lang w:val="uk-UA"/>
        </w:rPr>
        <w:t>мандрівники</w:t>
      </w:r>
      <w:r w:rsidR="003D70EE">
        <w:rPr>
          <w:sz w:val="28"/>
          <w:lang w:val="uk-UA"/>
        </w:rPr>
        <w:t xml:space="preserve"> які</w:t>
      </w:r>
      <w:r w:rsidR="003D70EE" w:rsidRPr="00B46A63">
        <w:rPr>
          <w:sz w:val="28"/>
          <w:lang w:val="uk-UA"/>
        </w:rPr>
        <w:t xml:space="preserve"> захоплювались різноманітністю плодових і ягідних культур в садах</w:t>
      </w:r>
      <w:r w:rsidR="003D70EE">
        <w:rPr>
          <w:sz w:val="28"/>
          <w:lang w:val="uk-UA"/>
        </w:rPr>
        <w:t xml:space="preserve"> різних країн, знайшли смородину у дикорослому стані біля водоймища річок, так назвали</w:t>
      </w:r>
      <w:r w:rsidR="003D70EE" w:rsidRPr="00B46A63">
        <w:rPr>
          <w:sz w:val="28"/>
          <w:lang w:val="uk-UA"/>
        </w:rPr>
        <w:t xml:space="preserve"> Смородиновкою в XY-XYII ст., </w:t>
      </w:r>
      <w:r w:rsidR="003D70EE">
        <w:rPr>
          <w:sz w:val="28"/>
          <w:lang w:val="uk-UA"/>
        </w:rPr>
        <w:t>нинішню Москву – ріку</w:t>
      </w:r>
      <w:r w:rsidR="005B3F5D" w:rsidRPr="003D70EE">
        <w:rPr>
          <w:sz w:val="28"/>
          <w:lang w:val="uk-UA"/>
        </w:rPr>
        <w:t>[4]</w:t>
      </w:r>
      <w:r w:rsidR="00EC129D" w:rsidRPr="00B46A63">
        <w:rPr>
          <w:sz w:val="28"/>
          <w:lang w:val="uk-UA"/>
        </w:rPr>
        <w:t>.</w:t>
      </w:r>
    </w:p>
    <w:p w:rsidR="00EC129D" w:rsidRPr="00B46A63" w:rsidRDefault="007913E0" w:rsidP="001D0D99">
      <w:pPr>
        <w:spacing w:line="360" w:lineRule="auto"/>
        <w:ind w:left="180" w:firstLine="540"/>
        <w:jc w:val="both"/>
        <w:rPr>
          <w:sz w:val="28"/>
          <w:lang w:val="uk-UA"/>
        </w:rPr>
      </w:pPr>
      <w:r>
        <w:rPr>
          <w:sz w:val="28"/>
          <w:lang w:val="uk-UA"/>
        </w:rPr>
        <w:t>Світові процеси в економіці</w:t>
      </w:r>
      <w:r w:rsidR="00DE0FAE">
        <w:rPr>
          <w:sz w:val="28"/>
          <w:lang w:val="uk-UA"/>
        </w:rPr>
        <w:t xml:space="preserve"> за статистикою </w:t>
      </w:r>
      <w:r w:rsidR="00DE0FAE">
        <w:rPr>
          <w:sz w:val="28"/>
        </w:rPr>
        <w:t xml:space="preserve">Копань К.Н. </w:t>
      </w:r>
      <w:r>
        <w:rPr>
          <w:sz w:val="28"/>
          <w:lang w:val="uk-UA"/>
        </w:rPr>
        <w:t>характеризуються ціленапрвленим формуванням ягідних культур в Україні та світі, і ставить теред агропромисловим комплексом завдання про впровадження у виробництво смородини чорної</w:t>
      </w:r>
      <w:r w:rsidR="005B3F5D" w:rsidRPr="007913E0">
        <w:rPr>
          <w:sz w:val="28"/>
          <w:lang w:val="uk-UA"/>
        </w:rPr>
        <w:t>[5]</w:t>
      </w:r>
      <w:r w:rsidR="00EC129D" w:rsidRPr="00B46A63">
        <w:rPr>
          <w:sz w:val="28"/>
          <w:lang w:val="uk-UA"/>
        </w:rPr>
        <w:t>.</w:t>
      </w:r>
    </w:p>
    <w:p w:rsidR="00EA4A52" w:rsidRDefault="00EC129D" w:rsidP="001D0D99">
      <w:pPr>
        <w:spacing w:line="360" w:lineRule="auto"/>
        <w:ind w:firstLine="851"/>
        <w:jc w:val="both"/>
        <w:rPr>
          <w:sz w:val="28"/>
          <w:lang w:val="uk-UA"/>
        </w:rPr>
      </w:pPr>
      <w:r w:rsidRPr="00B46A63">
        <w:rPr>
          <w:sz w:val="28"/>
          <w:lang w:val="uk-UA"/>
        </w:rPr>
        <w:t xml:space="preserve">Э.Кип припускає, що </w:t>
      </w:r>
      <w:r w:rsidR="007913E0">
        <w:rPr>
          <w:sz w:val="28"/>
          <w:lang w:val="uk-UA"/>
        </w:rPr>
        <w:t>тенденції продовольчого забезпечення населення землі та глобальні процеси розвитку показують об’єктивну необхідність Українському агропромисловому виробництву підвищувати темпи економічного зростання насаджень смородини чорної</w:t>
      </w:r>
      <w:r w:rsidR="005B3F5D" w:rsidRPr="007913E0">
        <w:rPr>
          <w:sz w:val="28"/>
          <w:lang w:val="uk-UA"/>
        </w:rPr>
        <w:t>[6]</w:t>
      </w:r>
      <w:r w:rsidRPr="00B46A63">
        <w:rPr>
          <w:sz w:val="28"/>
          <w:lang w:val="uk-UA"/>
        </w:rPr>
        <w:t>.</w:t>
      </w:r>
    </w:p>
    <w:p w:rsidR="00EA4A52" w:rsidRDefault="00EC129D" w:rsidP="001D0D99">
      <w:pPr>
        <w:spacing w:line="360" w:lineRule="auto"/>
        <w:ind w:firstLine="851"/>
        <w:jc w:val="both"/>
        <w:rPr>
          <w:sz w:val="28"/>
          <w:lang w:val="uk-UA"/>
        </w:rPr>
      </w:pPr>
      <w:r w:rsidRPr="00B46A63">
        <w:rPr>
          <w:sz w:val="28"/>
          <w:lang w:val="uk-UA"/>
        </w:rPr>
        <w:lastRenderedPageBreak/>
        <w:t>Однак</w:t>
      </w:r>
      <w:r w:rsidR="007913E0">
        <w:rPr>
          <w:sz w:val="28"/>
          <w:lang w:val="uk-UA"/>
        </w:rPr>
        <w:t>, на сучасному етапі розвитку ягідної продукції в Україні</w:t>
      </w:r>
      <w:r w:rsidR="00DF13FB">
        <w:rPr>
          <w:sz w:val="28"/>
          <w:lang w:val="uk-UA"/>
        </w:rPr>
        <w:t xml:space="preserve">, </w:t>
      </w:r>
      <w:r w:rsidR="00DE0FAE" w:rsidRPr="00DE0FAE">
        <w:rPr>
          <w:sz w:val="28"/>
          <w:lang w:val="uk-UA"/>
        </w:rPr>
        <w:t xml:space="preserve">Копань К.Н. </w:t>
      </w:r>
      <w:r w:rsidR="00DE0FAE">
        <w:rPr>
          <w:sz w:val="28"/>
          <w:lang w:val="uk-UA"/>
        </w:rPr>
        <w:t xml:space="preserve">відмічає, що </w:t>
      </w:r>
      <w:r w:rsidR="00DF13FB">
        <w:rPr>
          <w:sz w:val="28"/>
          <w:lang w:val="uk-UA"/>
        </w:rPr>
        <w:t>промисловість не може забезпечити рішення таких складних задач та виробничо-економічних потенціалів переробних заводів, а тому, пояснення причин та пошук аргументів внутрішнього розвитку стає об’єктивним елементом даної проблеми на плантаціях смородини чорної</w:t>
      </w:r>
      <w:r w:rsidR="005B3F5D" w:rsidRPr="005B3F5D">
        <w:rPr>
          <w:sz w:val="28"/>
          <w:lang w:val="uk-UA"/>
        </w:rPr>
        <w:t>[7]</w:t>
      </w:r>
      <w:r w:rsidRPr="00B46A63">
        <w:rPr>
          <w:sz w:val="28"/>
          <w:lang w:val="uk-UA"/>
        </w:rPr>
        <w:t xml:space="preserve">. </w:t>
      </w:r>
    </w:p>
    <w:p w:rsidR="00EA4A52" w:rsidRDefault="00EC129D" w:rsidP="001D0D99">
      <w:pPr>
        <w:spacing w:line="360" w:lineRule="auto"/>
        <w:ind w:firstLine="851"/>
        <w:jc w:val="both"/>
        <w:rPr>
          <w:sz w:val="28"/>
          <w:lang w:val="uk-UA"/>
        </w:rPr>
      </w:pPr>
      <w:r w:rsidRPr="00B46A63">
        <w:rPr>
          <w:sz w:val="28"/>
          <w:lang w:val="uk-UA"/>
        </w:rPr>
        <w:t>Тому</w:t>
      </w:r>
      <w:r w:rsidR="00DF13FB">
        <w:rPr>
          <w:sz w:val="28"/>
          <w:lang w:val="uk-UA"/>
        </w:rPr>
        <w:t>,</w:t>
      </w:r>
      <w:r w:rsidR="00DE0FAE" w:rsidRPr="00DE0FAE">
        <w:rPr>
          <w:sz w:val="28"/>
        </w:rPr>
        <w:t xml:space="preserve"> </w:t>
      </w:r>
      <w:r w:rsidR="00DE0FAE">
        <w:rPr>
          <w:sz w:val="28"/>
        </w:rPr>
        <w:t xml:space="preserve">Куминов Е.П. </w:t>
      </w:r>
      <w:r w:rsidR="00DE0FAE">
        <w:rPr>
          <w:sz w:val="28"/>
          <w:lang w:val="uk-UA"/>
        </w:rPr>
        <w:t xml:space="preserve">доводить, </w:t>
      </w:r>
      <w:r w:rsidR="00DF13FB">
        <w:rPr>
          <w:sz w:val="28"/>
          <w:lang w:val="uk-UA"/>
        </w:rPr>
        <w:t>час затрачений на проведення приватизації, формування ринкових відносин, стало межею економічного розвитку ягідного виробництва в Україні а саме насаджень смородини чорної</w:t>
      </w:r>
      <w:r w:rsidR="005B3F5D" w:rsidRPr="005B3F5D">
        <w:rPr>
          <w:sz w:val="28"/>
        </w:rPr>
        <w:t>[8]</w:t>
      </w:r>
      <w:r w:rsidRPr="00B46A63">
        <w:rPr>
          <w:sz w:val="28"/>
          <w:lang w:val="uk-UA"/>
        </w:rPr>
        <w:t xml:space="preserve">. </w:t>
      </w:r>
    </w:p>
    <w:p w:rsidR="00EC129D" w:rsidRPr="00B46A63" w:rsidRDefault="00DE0FAE" w:rsidP="001D0D99">
      <w:pPr>
        <w:spacing w:line="360" w:lineRule="auto"/>
        <w:ind w:firstLine="851"/>
        <w:jc w:val="both"/>
        <w:rPr>
          <w:sz w:val="28"/>
          <w:lang w:val="uk-UA"/>
        </w:rPr>
      </w:pPr>
      <w:r>
        <w:rPr>
          <w:sz w:val="28"/>
          <w:lang w:val="uk-UA"/>
        </w:rPr>
        <w:t xml:space="preserve">З даними </w:t>
      </w:r>
      <w:r>
        <w:rPr>
          <w:sz w:val="28"/>
        </w:rPr>
        <w:t xml:space="preserve">Копань К.Н., Копань В.П. </w:t>
      </w:r>
      <w:r w:rsidR="00DC5C73">
        <w:rPr>
          <w:sz w:val="28"/>
          <w:lang w:val="uk-UA"/>
        </w:rPr>
        <w:t>різк</w:t>
      </w:r>
      <w:r>
        <w:rPr>
          <w:sz w:val="28"/>
          <w:lang w:val="uk-UA"/>
        </w:rPr>
        <w:t>ий</w:t>
      </w:r>
      <w:r w:rsidR="00DC5C73">
        <w:rPr>
          <w:sz w:val="28"/>
          <w:lang w:val="uk-UA"/>
        </w:rPr>
        <w:t xml:space="preserve"> спад виробництва</w:t>
      </w:r>
      <w:r w:rsidR="00EC129D" w:rsidRPr="00B46A63">
        <w:rPr>
          <w:sz w:val="28"/>
          <w:lang w:val="uk-UA"/>
        </w:rPr>
        <w:t xml:space="preserve"> смородин</w:t>
      </w:r>
      <w:r w:rsidR="00DC5C73">
        <w:rPr>
          <w:sz w:val="28"/>
          <w:lang w:val="uk-UA"/>
        </w:rPr>
        <w:t>и, об’єм ягідної продукції зменшився на 33%, частково це відноситься до переробної промисловості і</w:t>
      </w:r>
      <w:r w:rsidR="00EC129D" w:rsidRPr="00B46A63">
        <w:rPr>
          <w:sz w:val="28"/>
          <w:lang w:val="uk-UA"/>
        </w:rPr>
        <w:t xml:space="preserve"> на </w:t>
      </w:r>
      <w:r w:rsidR="00DC5C73">
        <w:rPr>
          <w:sz w:val="28"/>
          <w:lang w:val="uk-UA"/>
        </w:rPr>
        <w:t>нині не має економічного значення</w:t>
      </w:r>
      <w:r w:rsidR="005B3F5D" w:rsidRPr="00DC5C73">
        <w:rPr>
          <w:sz w:val="28"/>
          <w:lang w:val="uk-UA"/>
        </w:rPr>
        <w:t>[9]</w:t>
      </w:r>
      <w:r w:rsidR="00EC129D" w:rsidRPr="00B46A63">
        <w:rPr>
          <w:sz w:val="28"/>
          <w:lang w:val="uk-UA"/>
        </w:rPr>
        <w:t>.</w:t>
      </w:r>
    </w:p>
    <w:p w:rsidR="00EA4A52" w:rsidRDefault="00EC129D" w:rsidP="001D0D99">
      <w:pPr>
        <w:spacing w:line="360" w:lineRule="auto"/>
        <w:ind w:firstLine="851"/>
        <w:jc w:val="both"/>
        <w:rPr>
          <w:sz w:val="28"/>
          <w:lang w:val="uk-UA"/>
        </w:rPr>
      </w:pPr>
      <w:r w:rsidRPr="00B46A63">
        <w:rPr>
          <w:sz w:val="28"/>
          <w:lang w:val="uk-UA"/>
        </w:rPr>
        <w:t xml:space="preserve">У </w:t>
      </w:r>
      <w:r w:rsidR="00DC5C73">
        <w:rPr>
          <w:sz w:val="28"/>
          <w:lang w:val="uk-UA"/>
        </w:rPr>
        <w:t>Радянському союзі</w:t>
      </w:r>
      <w:r w:rsidRPr="00B46A63">
        <w:rPr>
          <w:sz w:val="28"/>
          <w:lang w:val="uk-UA"/>
        </w:rPr>
        <w:t xml:space="preserve"> </w:t>
      </w:r>
      <w:r w:rsidR="00DC5C73">
        <w:rPr>
          <w:sz w:val="28"/>
          <w:lang w:val="uk-UA"/>
        </w:rPr>
        <w:t xml:space="preserve">в </w:t>
      </w:r>
      <w:r w:rsidR="00DC5C73" w:rsidRPr="00B46A63">
        <w:rPr>
          <w:sz w:val="28"/>
          <w:lang w:val="uk-UA"/>
        </w:rPr>
        <w:t>30-х роках</w:t>
      </w:r>
      <w:r w:rsidR="00DE0FAE">
        <w:rPr>
          <w:sz w:val="28"/>
          <w:lang w:val="uk-UA"/>
        </w:rPr>
        <w:t xml:space="preserve"> як вважають </w:t>
      </w:r>
      <w:r w:rsidR="00DE0FAE">
        <w:rPr>
          <w:sz w:val="28"/>
        </w:rPr>
        <w:t>Копань К.Н., Копань В.П.</w:t>
      </w:r>
      <w:r w:rsidR="00DE0FAE">
        <w:rPr>
          <w:sz w:val="28"/>
          <w:lang w:val="uk-UA"/>
        </w:rPr>
        <w:t>,</w:t>
      </w:r>
      <w:r w:rsidR="00DE0FAE">
        <w:rPr>
          <w:sz w:val="28"/>
        </w:rPr>
        <w:t xml:space="preserve"> </w:t>
      </w:r>
      <w:r w:rsidRPr="00B46A63">
        <w:rPr>
          <w:sz w:val="28"/>
          <w:lang w:val="uk-UA"/>
        </w:rPr>
        <w:t>найбільшого поширення</w:t>
      </w:r>
      <w:r w:rsidR="00DC5C73">
        <w:rPr>
          <w:sz w:val="28"/>
          <w:lang w:val="uk-UA"/>
        </w:rPr>
        <w:t xml:space="preserve"> чорна</w:t>
      </w:r>
      <w:r w:rsidRPr="00B46A63">
        <w:rPr>
          <w:sz w:val="28"/>
          <w:lang w:val="uk-UA"/>
        </w:rPr>
        <w:t xml:space="preserve"> смородина </w:t>
      </w:r>
      <w:r w:rsidR="00DC5C73">
        <w:rPr>
          <w:sz w:val="28"/>
          <w:lang w:val="uk-UA"/>
        </w:rPr>
        <w:t xml:space="preserve">почала набувати за високого </w:t>
      </w:r>
      <w:r w:rsidR="00DC5C73" w:rsidRPr="00B46A63">
        <w:rPr>
          <w:sz w:val="28"/>
          <w:lang w:val="uk-UA"/>
        </w:rPr>
        <w:t>вмісту вітаміну С</w:t>
      </w:r>
      <w:r w:rsidR="00DC5C73">
        <w:rPr>
          <w:sz w:val="28"/>
          <w:lang w:val="uk-UA"/>
        </w:rPr>
        <w:t>, як д</w:t>
      </w:r>
      <w:r w:rsidRPr="00B46A63">
        <w:rPr>
          <w:sz w:val="28"/>
          <w:lang w:val="uk-UA"/>
        </w:rPr>
        <w:t>жерело антицинготного засобу</w:t>
      </w:r>
      <w:r w:rsidR="005B3F5D" w:rsidRPr="005B3F5D">
        <w:rPr>
          <w:sz w:val="28"/>
        </w:rPr>
        <w:t>[10]</w:t>
      </w:r>
      <w:r w:rsidRPr="00B46A63">
        <w:rPr>
          <w:sz w:val="28"/>
          <w:lang w:val="uk-UA"/>
        </w:rPr>
        <w:t>.</w:t>
      </w:r>
    </w:p>
    <w:p w:rsidR="00EC129D" w:rsidRPr="00B46A63" w:rsidRDefault="00DE0FAE" w:rsidP="001D0D99">
      <w:pPr>
        <w:spacing w:line="360" w:lineRule="auto"/>
        <w:ind w:firstLine="851"/>
        <w:jc w:val="both"/>
        <w:rPr>
          <w:sz w:val="28"/>
          <w:lang w:val="uk-UA"/>
        </w:rPr>
      </w:pPr>
      <w:r>
        <w:rPr>
          <w:sz w:val="28"/>
          <w:lang w:val="uk-UA"/>
        </w:rPr>
        <w:t xml:space="preserve">За статистикою </w:t>
      </w:r>
      <w:r>
        <w:rPr>
          <w:sz w:val="28"/>
        </w:rPr>
        <w:t>Копань К.Н., Копань В.П.</w:t>
      </w:r>
      <w:r>
        <w:rPr>
          <w:sz w:val="28"/>
          <w:lang w:val="uk-UA"/>
        </w:rPr>
        <w:t>,</w:t>
      </w:r>
      <w:r>
        <w:rPr>
          <w:sz w:val="28"/>
        </w:rPr>
        <w:t xml:space="preserve"> </w:t>
      </w:r>
      <w:r>
        <w:rPr>
          <w:sz w:val="28"/>
          <w:lang w:val="uk-UA"/>
        </w:rPr>
        <w:t>у</w:t>
      </w:r>
      <w:r w:rsidR="00EC129D" w:rsidRPr="00B46A63">
        <w:rPr>
          <w:sz w:val="28"/>
          <w:lang w:val="uk-UA"/>
        </w:rPr>
        <w:t xml:space="preserve"> </w:t>
      </w:r>
      <w:r w:rsidR="00DC5C73">
        <w:rPr>
          <w:sz w:val="28"/>
          <w:lang w:val="uk-UA"/>
        </w:rPr>
        <w:t>60-х роках виробництво смородини чорної набирала обертів, Великобританія наприклад збирала</w:t>
      </w:r>
      <w:r w:rsidR="00EC129D" w:rsidRPr="00B46A63">
        <w:rPr>
          <w:sz w:val="28"/>
          <w:lang w:val="uk-UA"/>
        </w:rPr>
        <w:t xml:space="preserve"> </w:t>
      </w:r>
      <w:r w:rsidR="00F87C83">
        <w:rPr>
          <w:sz w:val="28"/>
          <w:lang w:val="uk-UA"/>
        </w:rPr>
        <w:t xml:space="preserve">до 24 тисячі тон </w:t>
      </w:r>
      <w:r w:rsidR="00EC129D" w:rsidRPr="00B46A63">
        <w:rPr>
          <w:sz w:val="28"/>
          <w:lang w:val="uk-UA"/>
        </w:rPr>
        <w:t>ягід</w:t>
      </w:r>
      <w:r w:rsidR="00F87C83">
        <w:rPr>
          <w:sz w:val="28"/>
          <w:lang w:val="uk-UA"/>
        </w:rPr>
        <w:t>, ФРГ</w:t>
      </w:r>
      <w:r w:rsidR="00DC5C73">
        <w:rPr>
          <w:sz w:val="28"/>
          <w:lang w:val="uk-UA"/>
        </w:rPr>
        <w:t xml:space="preserve"> </w:t>
      </w:r>
      <w:r w:rsidR="00F87C83" w:rsidRPr="00B46A63">
        <w:rPr>
          <w:sz w:val="28"/>
          <w:lang w:val="uk-UA"/>
        </w:rPr>
        <w:t xml:space="preserve">15—20 тис. т </w:t>
      </w:r>
      <w:r w:rsidR="00EC129D" w:rsidRPr="00B46A63">
        <w:rPr>
          <w:sz w:val="28"/>
          <w:lang w:val="uk-UA"/>
        </w:rPr>
        <w:t>Польща 18 тис. т, Угорщин</w:t>
      </w:r>
      <w:r w:rsidR="00F87C83">
        <w:rPr>
          <w:sz w:val="28"/>
          <w:lang w:val="uk-UA"/>
        </w:rPr>
        <w:t xml:space="preserve">а </w:t>
      </w:r>
      <w:r w:rsidR="00F87C83" w:rsidRPr="00B46A63">
        <w:rPr>
          <w:sz w:val="28"/>
          <w:lang w:val="uk-UA"/>
        </w:rPr>
        <w:t>3—4 тис. тонн</w:t>
      </w:r>
      <w:r w:rsidR="00F87C83">
        <w:rPr>
          <w:sz w:val="28"/>
          <w:lang w:val="uk-UA"/>
        </w:rPr>
        <w:t>, Франція</w:t>
      </w:r>
      <w:r w:rsidR="00EC129D" w:rsidRPr="00B46A63">
        <w:rPr>
          <w:sz w:val="28"/>
          <w:lang w:val="uk-UA"/>
        </w:rPr>
        <w:t xml:space="preserve"> 1,5 тис. т</w:t>
      </w:r>
      <w:r w:rsidR="005B3F5D">
        <w:rPr>
          <w:sz w:val="28"/>
          <w:lang w:val="en-US"/>
        </w:rPr>
        <w:t>[11]</w:t>
      </w:r>
      <w:r w:rsidR="00EC129D" w:rsidRPr="00B46A63">
        <w:rPr>
          <w:sz w:val="28"/>
          <w:lang w:val="uk-UA"/>
        </w:rPr>
        <w:t>.</w:t>
      </w:r>
    </w:p>
    <w:p w:rsidR="00EA4A52" w:rsidRDefault="00F87C83" w:rsidP="001D0D99">
      <w:pPr>
        <w:spacing w:line="360" w:lineRule="auto"/>
        <w:ind w:firstLine="851"/>
        <w:jc w:val="both"/>
        <w:rPr>
          <w:sz w:val="28"/>
          <w:lang w:val="uk-UA"/>
        </w:rPr>
      </w:pPr>
      <w:r>
        <w:rPr>
          <w:sz w:val="28"/>
          <w:lang w:val="uk-UA"/>
        </w:rPr>
        <w:t xml:space="preserve">На думку </w:t>
      </w:r>
      <w:r w:rsidR="00DE0FAE">
        <w:rPr>
          <w:sz w:val="28"/>
        </w:rPr>
        <w:t>Куминов</w:t>
      </w:r>
      <w:r w:rsidR="00DE0FAE">
        <w:rPr>
          <w:sz w:val="28"/>
          <w:lang w:val="uk-UA"/>
        </w:rPr>
        <w:t>а</w:t>
      </w:r>
      <w:r w:rsidR="00DE0FAE">
        <w:rPr>
          <w:sz w:val="28"/>
        </w:rPr>
        <w:t xml:space="preserve"> Е.П.</w:t>
      </w:r>
      <w:r>
        <w:rPr>
          <w:sz w:val="28"/>
          <w:lang w:val="uk-UA"/>
        </w:rPr>
        <w:t xml:space="preserve"> було замінити ручну працю на механічну а тому, в</w:t>
      </w:r>
      <w:r w:rsidR="00EC129D" w:rsidRPr="00B46A63">
        <w:rPr>
          <w:sz w:val="28"/>
          <w:lang w:val="uk-UA"/>
        </w:rPr>
        <w:t xml:space="preserve"> 60-х роках </w:t>
      </w:r>
      <w:r>
        <w:rPr>
          <w:sz w:val="28"/>
          <w:lang w:val="uk-UA"/>
        </w:rPr>
        <w:t xml:space="preserve">було продемонстровано </w:t>
      </w:r>
      <w:r w:rsidR="00EC129D" w:rsidRPr="00B46A63">
        <w:rPr>
          <w:sz w:val="28"/>
          <w:lang w:val="uk-UA"/>
        </w:rPr>
        <w:t>ягодозбиральн</w:t>
      </w:r>
      <w:r>
        <w:rPr>
          <w:sz w:val="28"/>
          <w:lang w:val="uk-UA"/>
        </w:rPr>
        <w:t>у техніку</w:t>
      </w:r>
      <w:r w:rsidR="00EC129D" w:rsidRPr="00B46A63">
        <w:rPr>
          <w:sz w:val="28"/>
          <w:lang w:val="uk-UA"/>
        </w:rPr>
        <w:t xml:space="preserve"> та впровадження </w:t>
      </w:r>
      <w:r>
        <w:rPr>
          <w:sz w:val="28"/>
          <w:lang w:val="uk-UA"/>
        </w:rPr>
        <w:t>ново</w:t>
      </w:r>
      <w:r w:rsidR="00EC129D" w:rsidRPr="00B46A63">
        <w:rPr>
          <w:sz w:val="28"/>
          <w:lang w:val="uk-UA"/>
        </w:rPr>
        <w:t>індустріальних технологій вирощування</w:t>
      </w:r>
      <w:r>
        <w:rPr>
          <w:sz w:val="28"/>
          <w:lang w:val="uk-UA"/>
        </w:rPr>
        <w:t xml:space="preserve"> насаджень смородини чорної, що посприяло підвищити конкурентноздатність</w:t>
      </w:r>
      <w:r w:rsidR="00EC129D" w:rsidRPr="00B46A63">
        <w:rPr>
          <w:sz w:val="28"/>
          <w:lang w:val="uk-UA"/>
        </w:rPr>
        <w:t xml:space="preserve"> </w:t>
      </w:r>
      <w:r>
        <w:rPr>
          <w:sz w:val="28"/>
          <w:lang w:val="uk-UA"/>
        </w:rPr>
        <w:t>вирощування</w:t>
      </w:r>
      <w:r w:rsidR="00EC129D" w:rsidRPr="00B46A63">
        <w:rPr>
          <w:sz w:val="28"/>
          <w:lang w:val="uk-UA"/>
        </w:rPr>
        <w:t xml:space="preserve"> культури</w:t>
      </w:r>
      <w:r w:rsidR="005B3F5D" w:rsidRPr="005B3F5D">
        <w:rPr>
          <w:sz w:val="28"/>
        </w:rPr>
        <w:t>[12]</w:t>
      </w:r>
      <w:r w:rsidR="00EC129D" w:rsidRPr="00B46A63">
        <w:rPr>
          <w:sz w:val="28"/>
          <w:lang w:val="uk-UA"/>
        </w:rPr>
        <w:t>.</w:t>
      </w:r>
    </w:p>
    <w:p w:rsidR="00EC129D" w:rsidRPr="00B46A63" w:rsidRDefault="00DE0FAE" w:rsidP="001D0D99">
      <w:pPr>
        <w:spacing w:line="360" w:lineRule="auto"/>
        <w:ind w:firstLine="851"/>
        <w:jc w:val="both"/>
        <w:rPr>
          <w:sz w:val="28"/>
          <w:lang w:val="uk-UA"/>
        </w:rPr>
      </w:pPr>
      <w:r>
        <w:rPr>
          <w:sz w:val="28"/>
          <w:lang w:val="uk-UA"/>
        </w:rPr>
        <w:t>При веденні статистичного обліку</w:t>
      </w:r>
      <w:r w:rsidRPr="00DE0FAE">
        <w:rPr>
          <w:sz w:val="28"/>
        </w:rPr>
        <w:t xml:space="preserve"> </w:t>
      </w:r>
      <w:r>
        <w:rPr>
          <w:sz w:val="28"/>
        </w:rPr>
        <w:t>Куминов</w:t>
      </w:r>
      <w:r>
        <w:rPr>
          <w:sz w:val="28"/>
          <w:lang w:val="uk-UA"/>
        </w:rPr>
        <w:t>а</w:t>
      </w:r>
      <w:r>
        <w:rPr>
          <w:sz w:val="28"/>
        </w:rPr>
        <w:t xml:space="preserve"> Е.П.</w:t>
      </w:r>
      <w:r w:rsidR="00EC129D" w:rsidRPr="00B46A63">
        <w:rPr>
          <w:sz w:val="28"/>
          <w:lang w:val="uk-UA"/>
        </w:rPr>
        <w:t xml:space="preserve"> </w:t>
      </w:r>
      <w:r w:rsidR="00F87C83">
        <w:rPr>
          <w:sz w:val="28"/>
          <w:lang w:val="uk-UA"/>
        </w:rPr>
        <w:t>в 70-х роках в</w:t>
      </w:r>
      <w:r w:rsidR="00EC129D" w:rsidRPr="00B46A63">
        <w:rPr>
          <w:sz w:val="28"/>
          <w:lang w:val="uk-UA"/>
        </w:rPr>
        <w:t xml:space="preserve">иробництво </w:t>
      </w:r>
      <w:r w:rsidR="00F87C83">
        <w:rPr>
          <w:sz w:val="28"/>
          <w:lang w:val="uk-UA"/>
        </w:rPr>
        <w:t xml:space="preserve">насаджень чорної </w:t>
      </w:r>
      <w:r w:rsidR="00EC129D" w:rsidRPr="00B46A63">
        <w:rPr>
          <w:sz w:val="28"/>
          <w:lang w:val="uk-UA"/>
        </w:rPr>
        <w:t xml:space="preserve">смородини в світі </w:t>
      </w:r>
      <w:r w:rsidR="0022448B">
        <w:rPr>
          <w:sz w:val="28"/>
          <w:lang w:val="uk-UA"/>
        </w:rPr>
        <w:t xml:space="preserve">почало стрімко </w:t>
      </w:r>
      <w:r w:rsidR="00EC129D" w:rsidRPr="00B46A63">
        <w:rPr>
          <w:sz w:val="28"/>
          <w:lang w:val="uk-UA"/>
        </w:rPr>
        <w:t xml:space="preserve">зростати і </w:t>
      </w:r>
      <w:r w:rsidR="0022448B">
        <w:rPr>
          <w:sz w:val="28"/>
          <w:lang w:val="uk-UA"/>
        </w:rPr>
        <w:t xml:space="preserve">в середньому </w:t>
      </w:r>
      <w:r w:rsidR="00EC129D" w:rsidRPr="00B46A63">
        <w:rPr>
          <w:sz w:val="28"/>
          <w:lang w:val="uk-UA"/>
        </w:rPr>
        <w:t>становило 4</w:t>
      </w:r>
      <w:r w:rsidR="0022448B">
        <w:rPr>
          <w:sz w:val="28"/>
          <w:lang w:val="uk-UA"/>
        </w:rPr>
        <w:t>20</w:t>
      </w:r>
      <w:r w:rsidR="00EC129D" w:rsidRPr="00B46A63">
        <w:rPr>
          <w:sz w:val="28"/>
          <w:lang w:val="uk-UA"/>
        </w:rPr>
        <w:t>,</w:t>
      </w:r>
      <w:r w:rsidR="0022448B">
        <w:rPr>
          <w:sz w:val="28"/>
          <w:lang w:val="uk-UA"/>
        </w:rPr>
        <w:t>5</w:t>
      </w:r>
      <w:r w:rsidR="00EC129D" w:rsidRPr="00B46A63">
        <w:rPr>
          <w:sz w:val="28"/>
          <w:lang w:val="uk-UA"/>
        </w:rPr>
        <w:t xml:space="preserve"> тис. т. ФРН і Польща </w:t>
      </w:r>
      <w:r w:rsidR="0022448B">
        <w:rPr>
          <w:sz w:val="28"/>
          <w:lang w:val="uk-UA"/>
        </w:rPr>
        <w:t xml:space="preserve"> 150 та 16</w:t>
      </w:r>
      <w:r w:rsidR="00EC129D" w:rsidRPr="00B46A63">
        <w:rPr>
          <w:sz w:val="28"/>
          <w:lang w:val="uk-UA"/>
        </w:rPr>
        <w:t>2 тис</w:t>
      </w:r>
      <w:r w:rsidR="0022448B">
        <w:rPr>
          <w:sz w:val="28"/>
          <w:lang w:val="uk-UA"/>
        </w:rPr>
        <w:t xml:space="preserve">. т цієї продукції, Австрія - 28,5 тис. т, Великобританія - 29,6 тис. т, НДР - 88,2 тис. т, </w:t>
      </w:r>
      <w:r w:rsidR="0022448B">
        <w:rPr>
          <w:sz w:val="28"/>
          <w:lang w:val="uk-UA"/>
        </w:rPr>
        <w:lastRenderedPageBreak/>
        <w:t>Норвегія - 58 тис. т, Чехословаччина - 7</w:t>
      </w:r>
      <w:r w:rsidR="00EC129D" w:rsidRPr="00B46A63">
        <w:rPr>
          <w:sz w:val="28"/>
          <w:lang w:val="uk-UA"/>
        </w:rPr>
        <w:t>6 тис. т, Угорщина - 1</w:t>
      </w:r>
      <w:r w:rsidR="0022448B">
        <w:rPr>
          <w:sz w:val="28"/>
          <w:lang w:val="uk-UA"/>
        </w:rPr>
        <w:t>9</w:t>
      </w:r>
      <w:r w:rsidR="00EC129D" w:rsidRPr="00B46A63">
        <w:rPr>
          <w:sz w:val="28"/>
          <w:lang w:val="uk-UA"/>
        </w:rPr>
        <w:t xml:space="preserve">,3 тис. т, Фінляндія - </w:t>
      </w:r>
      <w:r w:rsidR="0022448B">
        <w:rPr>
          <w:sz w:val="28"/>
          <w:lang w:val="uk-UA"/>
        </w:rPr>
        <w:t>1</w:t>
      </w:r>
      <w:r w:rsidR="00EC129D" w:rsidRPr="00B46A63">
        <w:rPr>
          <w:sz w:val="28"/>
          <w:lang w:val="uk-UA"/>
        </w:rPr>
        <w:t xml:space="preserve">5,5 тис. т, Франція - </w:t>
      </w:r>
      <w:r w:rsidR="0022448B">
        <w:rPr>
          <w:sz w:val="28"/>
          <w:lang w:val="uk-UA"/>
        </w:rPr>
        <w:t>2</w:t>
      </w:r>
      <w:r w:rsidR="00EC129D" w:rsidRPr="00B46A63">
        <w:rPr>
          <w:sz w:val="28"/>
          <w:lang w:val="uk-UA"/>
        </w:rPr>
        <w:t xml:space="preserve">5 тис. т, Голландія - </w:t>
      </w:r>
      <w:r w:rsidR="0022448B">
        <w:rPr>
          <w:sz w:val="28"/>
          <w:lang w:val="uk-UA"/>
        </w:rPr>
        <w:t>8</w:t>
      </w:r>
      <w:r w:rsidR="00EC129D" w:rsidRPr="00B46A63">
        <w:rPr>
          <w:sz w:val="28"/>
          <w:lang w:val="uk-UA"/>
        </w:rPr>
        <w:t>2 тис. т</w:t>
      </w:r>
      <w:r w:rsidR="005B3F5D">
        <w:rPr>
          <w:sz w:val="28"/>
          <w:lang w:val="en-US"/>
        </w:rPr>
        <w:t>[</w:t>
      </w:r>
      <w:r w:rsidR="001A7DF3">
        <w:rPr>
          <w:sz w:val="28"/>
          <w:lang w:val="en-US"/>
        </w:rPr>
        <w:t>13</w:t>
      </w:r>
      <w:r w:rsidR="005B3F5D">
        <w:rPr>
          <w:sz w:val="28"/>
          <w:lang w:val="en-US"/>
        </w:rPr>
        <w:t>]</w:t>
      </w:r>
      <w:r w:rsidR="00EC129D" w:rsidRPr="00B46A63">
        <w:rPr>
          <w:sz w:val="28"/>
          <w:lang w:val="uk-UA"/>
        </w:rPr>
        <w:t>.</w:t>
      </w:r>
    </w:p>
    <w:p w:rsidR="00EA4A52" w:rsidRDefault="0022448B" w:rsidP="001D0D99">
      <w:pPr>
        <w:spacing w:line="360" w:lineRule="auto"/>
        <w:ind w:firstLine="851"/>
        <w:jc w:val="both"/>
        <w:rPr>
          <w:sz w:val="28"/>
          <w:lang w:val="uk-UA"/>
        </w:rPr>
      </w:pPr>
      <w:r>
        <w:rPr>
          <w:sz w:val="28"/>
          <w:lang w:val="uk-UA"/>
        </w:rPr>
        <w:t xml:space="preserve">По-перше висока залежність </w:t>
      </w:r>
      <w:r w:rsidR="00DE0FAE">
        <w:rPr>
          <w:sz w:val="28"/>
          <w:lang w:val="uk-UA"/>
        </w:rPr>
        <w:t xml:space="preserve">на думку </w:t>
      </w:r>
      <w:r w:rsidR="00DE0FAE">
        <w:rPr>
          <w:sz w:val="28"/>
        </w:rPr>
        <w:t>Куминов</w:t>
      </w:r>
      <w:r w:rsidR="00DE0FAE">
        <w:rPr>
          <w:sz w:val="28"/>
          <w:lang w:val="uk-UA"/>
        </w:rPr>
        <w:t>а</w:t>
      </w:r>
      <w:r w:rsidR="00DE0FAE">
        <w:rPr>
          <w:sz w:val="28"/>
        </w:rPr>
        <w:t xml:space="preserve"> Е.П.</w:t>
      </w:r>
      <w:r w:rsidR="00DE0FAE">
        <w:rPr>
          <w:sz w:val="28"/>
          <w:lang w:val="uk-UA"/>
        </w:rPr>
        <w:t xml:space="preserve"> </w:t>
      </w:r>
      <w:r>
        <w:rPr>
          <w:sz w:val="28"/>
          <w:lang w:val="uk-UA"/>
        </w:rPr>
        <w:t>країни від імпорта промисловості ягід в радянські часи надали негативну дію на економіку різних країн, а по-друге безпечність імпорта заклечалась в якісних характеристиках продовольчої сировини, рівень якого в багатьох випадках залишається низьким, а порою і небезпечним для життя</w:t>
      </w:r>
      <w:r w:rsidR="005B3F5D" w:rsidRPr="005B3F5D">
        <w:rPr>
          <w:sz w:val="28"/>
        </w:rPr>
        <w:t>[</w:t>
      </w:r>
      <w:r w:rsidR="001A7DF3" w:rsidRPr="001A7DF3">
        <w:rPr>
          <w:sz w:val="28"/>
        </w:rPr>
        <w:t>14</w:t>
      </w:r>
      <w:r w:rsidR="005B3F5D" w:rsidRPr="005B3F5D">
        <w:rPr>
          <w:sz w:val="28"/>
        </w:rPr>
        <w:t>]</w:t>
      </w:r>
      <w:r w:rsidR="00EC129D" w:rsidRPr="00B46A63">
        <w:rPr>
          <w:sz w:val="28"/>
          <w:lang w:val="uk-UA"/>
        </w:rPr>
        <w:t>.</w:t>
      </w:r>
    </w:p>
    <w:p w:rsidR="00EA4A52" w:rsidRDefault="00EC129D" w:rsidP="001D0D99">
      <w:pPr>
        <w:spacing w:line="360" w:lineRule="auto"/>
        <w:ind w:firstLine="851"/>
        <w:jc w:val="both"/>
        <w:rPr>
          <w:sz w:val="28"/>
          <w:lang w:val="uk-UA"/>
        </w:rPr>
      </w:pPr>
      <w:r w:rsidRPr="00B46A63">
        <w:rPr>
          <w:sz w:val="28"/>
          <w:lang w:val="uk-UA"/>
        </w:rPr>
        <w:t xml:space="preserve"> За даними Е.П.Куминова </w:t>
      </w:r>
      <w:r w:rsidR="00661CB5">
        <w:rPr>
          <w:sz w:val="28"/>
          <w:lang w:val="uk-UA"/>
        </w:rPr>
        <w:t>велику небезпеку викликає проблема харчової продукції, яка отримана із генетично модифікованих рослин з використанням генетично модифікованих мікроорганізмів, а тому за оцінкою експертів агропромисловий ринок піддається атаці закордонних вироробників ягід смородини чорної</w:t>
      </w:r>
      <w:r w:rsidR="005B3F5D" w:rsidRPr="00661CB5">
        <w:rPr>
          <w:sz w:val="28"/>
          <w:lang w:val="uk-UA"/>
        </w:rPr>
        <w:t>[</w:t>
      </w:r>
      <w:r w:rsidR="001A7DF3" w:rsidRPr="00661CB5">
        <w:rPr>
          <w:sz w:val="28"/>
          <w:lang w:val="uk-UA"/>
        </w:rPr>
        <w:t>15</w:t>
      </w:r>
      <w:r w:rsidR="005B3F5D" w:rsidRPr="00661CB5">
        <w:rPr>
          <w:sz w:val="28"/>
          <w:lang w:val="uk-UA"/>
        </w:rPr>
        <w:t>]</w:t>
      </w:r>
      <w:r w:rsidRPr="00B46A63">
        <w:rPr>
          <w:sz w:val="28"/>
          <w:lang w:val="uk-UA"/>
        </w:rPr>
        <w:t>.</w:t>
      </w:r>
    </w:p>
    <w:p w:rsidR="00EC129D" w:rsidRPr="00B46A63" w:rsidRDefault="00661CB5" w:rsidP="001D0D99">
      <w:pPr>
        <w:spacing w:line="360" w:lineRule="auto"/>
        <w:ind w:firstLine="851"/>
        <w:jc w:val="both"/>
        <w:rPr>
          <w:sz w:val="28"/>
          <w:lang w:val="uk-UA"/>
        </w:rPr>
      </w:pPr>
      <w:r>
        <w:rPr>
          <w:sz w:val="28"/>
          <w:lang w:val="uk-UA"/>
        </w:rPr>
        <w:t xml:space="preserve">В </w:t>
      </w:r>
      <w:r w:rsidR="00EC129D" w:rsidRPr="00B46A63">
        <w:rPr>
          <w:sz w:val="28"/>
          <w:lang w:val="uk-UA"/>
        </w:rPr>
        <w:t>8</w:t>
      </w:r>
      <w:r>
        <w:rPr>
          <w:sz w:val="28"/>
          <w:lang w:val="uk-UA"/>
        </w:rPr>
        <w:t>0 роках</w:t>
      </w:r>
      <w:r w:rsidR="00EC129D" w:rsidRPr="00B46A63">
        <w:rPr>
          <w:sz w:val="28"/>
          <w:lang w:val="uk-UA"/>
        </w:rPr>
        <w:t xml:space="preserve"> ягідники в Україні</w:t>
      </w:r>
      <w:r w:rsidR="00ED11C5">
        <w:rPr>
          <w:sz w:val="28"/>
          <w:lang w:val="uk-UA"/>
        </w:rPr>
        <w:t xml:space="preserve"> за даними </w:t>
      </w:r>
      <w:r w:rsidR="00ED11C5">
        <w:rPr>
          <w:sz w:val="28"/>
        </w:rPr>
        <w:t>Куминов</w:t>
      </w:r>
      <w:r w:rsidR="00ED11C5">
        <w:rPr>
          <w:sz w:val="28"/>
          <w:lang w:val="uk-UA"/>
        </w:rPr>
        <w:t>а</w:t>
      </w:r>
      <w:r w:rsidR="00ED11C5">
        <w:rPr>
          <w:sz w:val="28"/>
        </w:rPr>
        <w:t xml:space="preserve"> Е.П.</w:t>
      </w:r>
      <w:r w:rsidR="00EC129D" w:rsidRPr="00B46A63">
        <w:rPr>
          <w:sz w:val="28"/>
          <w:lang w:val="uk-UA"/>
        </w:rPr>
        <w:t xml:space="preserve"> </w:t>
      </w:r>
      <w:r>
        <w:rPr>
          <w:sz w:val="28"/>
          <w:lang w:val="uk-UA"/>
        </w:rPr>
        <w:t>зростали до 38</w:t>
      </w:r>
      <w:r w:rsidR="00EC129D" w:rsidRPr="00B46A63">
        <w:rPr>
          <w:sz w:val="28"/>
          <w:lang w:val="uk-UA"/>
        </w:rPr>
        <w:t xml:space="preserve">,6 тис. га, в т.ч. </w:t>
      </w:r>
      <w:r>
        <w:rPr>
          <w:sz w:val="28"/>
          <w:lang w:val="uk-UA"/>
        </w:rPr>
        <w:t xml:space="preserve">Центральне </w:t>
      </w:r>
      <w:r w:rsidR="00EC129D" w:rsidRPr="00B46A63">
        <w:rPr>
          <w:sz w:val="28"/>
          <w:lang w:val="uk-UA"/>
        </w:rPr>
        <w:t>Полісс</w:t>
      </w:r>
      <w:r>
        <w:rPr>
          <w:sz w:val="28"/>
          <w:lang w:val="uk-UA"/>
        </w:rPr>
        <w:t>я</w:t>
      </w:r>
      <w:r w:rsidR="00EC129D" w:rsidRPr="00B46A63">
        <w:rPr>
          <w:sz w:val="28"/>
          <w:lang w:val="uk-UA"/>
        </w:rPr>
        <w:t xml:space="preserve"> — 8,</w:t>
      </w:r>
      <w:r>
        <w:rPr>
          <w:sz w:val="28"/>
          <w:lang w:val="uk-UA"/>
        </w:rPr>
        <w:t>9</w:t>
      </w:r>
      <w:r w:rsidR="00EC129D" w:rsidRPr="00B46A63">
        <w:rPr>
          <w:sz w:val="28"/>
          <w:lang w:val="uk-UA"/>
        </w:rPr>
        <w:t xml:space="preserve"> тис. га, Лісостеп</w:t>
      </w:r>
      <w:r w:rsidR="00A7282F">
        <w:rPr>
          <w:sz w:val="28"/>
          <w:lang w:val="uk-UA"/>
        </w:rPr>
        <w:t xml:space="preserve"> — 16</w:t>
      </w:r>
      <w:r w:rsidR="00EC129D" w:rsidRPr="00B46A63">
        <w:rPr>
          <w:sz w:val="28"/>
          <w:lang w:val="uk-UA"/>
        </w:rPr>
        <w:t>,9 тис. га</w:t>
      </w:r>
      <w:r w:rsidR="00A7282F">
        <w:rPr>
          <w:sz w:val="28"/>
          <w:lang w:val="uk-UA"/>
        </w:rPr>
        <w:t>,</w:t>
      </w:r>
      <w:r w:rsidR="00EC129D" w:rsidRPr="00B46A63">
        <w:rPr>
          <w:sz w:val="28"/>
          <w:lang w:val="uk-UA"/>
        </w:rPr>
        <w:t xml:space="preserve"> Степ</w:t>
      </w:r>
      <w:r w:rsidR="00A7282F">
        <w:rPr>
          <w:sz w:val="28"/>
          <w:lang w:val="uk-UA"/>
        </w:rPr>
        <w:t xml:space="preserve"> — 3,2 тис. га, при цьому в</w:t>
      </w:r>
      <w:r w:rsidR="00EC129D" w:rsidRPr="00B46A63">
        <w:rPr>
          <w:sz w:val="28"/>
          <w:lang w:val="uk-UA"/>
        </w:rPr>
        <w:t xml:space="preserve">аловий збір </w:t>
      </w:r>
      <w:r w:rsidR="00A7282F">
        <w:rPr>
          <w:sz w:val="28"/>
          <w:lang w:val="uk-UA"/>
        </w:rPr>
        <w:t xml:space="preserve">смородини чорної </w:t>
      </w:r>
      <w:r w:rsidR="00EC129D" w:rsidRPr="00B46A63">
        <w:rPr>
          <w:sz w:val="28"/>
          <w:lang w:val="uk-UA"/>
        </w:rPr>
        <w:t xml:space="preserve">в Україні </w:t>
      </w:r>
      <w:r w:rsidR="00A7282F">
        <w:rPr>
          <w:sz w:val="28"/>
          <w:lang w:val="uk-UA"/>
        </w:rPr>
        <w:t>досяг позначки 86 тис. т, що становило 1,5</w:t>
      </w:r>
      <w:r w:rsidR="00EC129D" w:rsidRPr="00B46A63">
        <w:rPr>
          <w:sz w:val="28"/>
          <w:lang w:val="uk-UA"/>
        </w:rPr>
        <w:t xml:space="preserve"> кг на </w:t>
      </w:r>
      <w:r w:rsidR="00A7282F">
        <w:rPr>
          <w:sz w:val="28"/>
          <w:lang w:val="uk-UA"/>
        </w:rPr>
        <w:t>людину</w:t>
      </w:r>
      <w:r w:rsidR="005B3F5D">
        <w:rPr>
          <w:sz w:val="28"/>
          <w:lang w:val="en-US"/>
        </w:rPr>
        <w:t>[</w:t>
      </w:r>
      <w:r w:rsidR="001A7DF3">
        <w:rPr>
          <w:sz w:val="28"/>
          <w:lang w:val="en-US"/>
        </w:rPr>
        <w:t>16</w:t>
      </w:r>
      <w:r w:rsidR="005B3F5D">
        <w:rPr>
          <w:sz w:val="28"/>
          <w:lang w:val="en-US"/>
        </w:rPr>
        <w:t>]</w:t>
      </w:r>
      <w:r w:rsidR="00104D00" w:rsidRPr="00B46A63">
        <w:rPr>
          <w:sz w:val="28"/>
          <w:lang w:val="uk-UA"/>
        </w:rPr>
        <w:t>.</w:t>
      </w:r>
    </w:p>
    <w:p w:rsidR="00EC129D" w:rsidRPr="00B46A63" w:rsidRDefault="00ED11C5" w:rsidP="001D0D99">
      <w:pPr>
        <w:spacing w:line="360" w:lineRule="auto"/>
        <w:ind w:firstLine="851"/>
        <w:jc w:val="both"/>
        <w:rPr>
          <w:sz w:val="28"/>
          <w:lang w:val="uk-UA"/>
        </w:rPr>
      </w:pPr>
      <w:r>
        <w:rPr>
          <w:sz w:val="28"/>
        </w:rPr>
        <w:t>Куминов Е.П.</w:t>
      </w:r>
      <w:r>
        <w:rPr>
          <w:sz w:val="28"/>
          <w:lang w:val="uk-UA"/>
        </w:rPr>
        <w:t xml:space="preserve"> вважає в</w:t>
      </w:r>
      <w:r w:rsidR="00EC129D" w:rsidRPr="00B46A63">
        <w:rPr>
          <w:sz w:val="28"/>
          <w:lang w:val="uk-UA"/>
        </w:rPr>
        <w:t xml:space="preserve"> 90-х рок</w:t>
      </w:r>
      <w:r>
        <w:rPr>
          <w:sz w:val="28"/>
          <w:lang w:val="uk-UA"/>
        </w:rPr>
        <w:t>ах</w:t>
      </w:r>
      <w:r w:rsidR="00A7282F">
        <w:rPr>
          <w:sz w:val="28"/>
          <w:lang w:val="uk-UA"/>
        </w:rPr>
        <w:t xml:space="preserve"> якість продукції смородини чорної </w:t>
      </w:r>
      <w:r w:rsidR="00EC129D" w:rsidRPr="00B46A63">
        <w:rPr>
          <w:sz w:val="28"/>
          <w:lang w:val="uk-UA"/>
        </w:rPr>
        <w:t xml:space="preserve">в Україні </w:t>
      </w:r>
      <w:r w:rsidR="00A7282F">
        <w:rPr>
          <w:sz w:val="28"/>
          <w:lang w:val="uk-UA"/>
        </w:rPr>
        <w:t>слугувала основним фактором підвищення конкурентоспроможності та забезпечує домінування на промисловому ринку, створюючи умови для економічного розвитку, для цього має бути</w:t>
      </w:r>
      <w:r w:rsidR="003537C0">
        <w:rPr>
          <w:sz w:val="28"/>
          <w:lang w:val="uk-UA"/>
        </w:rPr>
        <w:t xml:space="preserve"> імперативна стратегія розвитку ягідних </w:t>
      </w:r>
      <w:proofErr w:type="gramStart"/>
      <w:r w:rsidR="003537C0">
        <w:rPr>
          <w:sz w:val="28"/>
          <w:lang w:val="uk-UA"/>
        </w:rPr>
        <w:t>культур</w:t>
      </w:r>
      <w:r w:rsidR="005B3F5D" w:rsidRPr="00A7282F">
        <w:rPr>
          <w:sz w:val="28"/>
        </w:rPr>
        <w:t>[</w:t>
      </w:r>
      <w:proofErr w:type="gramEnd"/>
      <w:r w:rsidR="001A7DF3" w:rsidRPr="00A7282F">
        <w:rPr>
          <w:sz w:val="28"/>
        </w:rPr>
        <w:t>17</w:t>
      </w:r>
      <w:r w:rsidR="005B3F5D" w:rsidRPr="00A7282F">
        <w:rPr>
          <w:sz w:val="28"/>
        </w:rPr>
        <w:t>]</w:t>
      </w:r>
      <w:r w:rsidR="00EC129D" w:rsidRPr="00B46A63">
        <w:rPr>
          <w:sz w:val="28"/>
          <w:lang w:val="uk-UA"/>
        </w:rPr>
        <w:t>.</w:t>
      </w:r>
    </w:p>
    <w:p w:rsidR="00EA4A52" w:rsidRDefault="00ED11C5" w:rsidP="001D0D99">
      <w:pPr>
        <w:spacing w:line="360" w:lineRule="auto"/>
        <w:ind w:firstLine="851"/>
        <w:jc w:val="both"/>
        <w:rPr>
          <w:sz w:val="28"/>
          <w:lang w:val="uk-UA"/>
        </w:rPr>
      </w:pPr>
      <w:r>
        <w:rPr>
          <w:sz w:val="28"/>
          <w:lang w:val="uk-UA"/>
        </w:rPr>
        <w:t xml:space="preserve">Дані </w:t>
      </w:r>
      <w:r w:rsidRPr="00ED11C5">
        <w:rPr>
          <w:sz w:val="28"/>
          <w:lang w:val="uk-UA"/>
        </w:rPr>
        <w:t>Куминов Е.П.</w:t>
      </w:r>
      <w:r>
        <w:rPr>
          <w:sz w:val="28"/>
          <w:lang w:val="uk-UA"/>
        </w:rPr>
        <w:t>, н</w:t>
      </w:r>
      <w:r w:rsidR="00EC129D" w:rsidRPr="00B46A63">
        <w:rPr>
          <w:sz w:val="28"/>
          <w:lang w:val="uk-UA"/>
        </w:rPr>
        <w:t xml:space="preserve">а </w:t>
      </w:r>
      <w:r w:rsidR="00C8744B">
        <w:rPr>
          <w:sz w:val="28"/>
          <w:lang w:val="uk-UA"/>
        </w:rPr>
        <w:t>наш</w:t>
      </w:r>
      <w:r w:rsidR="00EC129D" w:rsidRPr="00B46A63">
        <w:rPr>
          <w:sz w:val="28"/>
          <w:lang w:val="uk-UA"/>
        </w:rPr>
        <w:t xml:space="preserve"> час</w:t>
      </w:r>
      <w:r w:rsidR="00C8744B">
        <w:rPr>
          <w:sz w:val="28"/>
          <w:lang w:val="uk-UA"/>
        </w:rPr>
        <w:t xml:space="preserve"> створювання</w:t>
      </w:r>
      <w:r w:rsidR="00EC129D" w:rsidRPr="00B46A63">
        <w:rPr>
          <w:sz w:val="28"/>
          <w:lang w:val="uk-UA"/>
        </w:rPr>
        <w:t xml:space="preserve"> яг</w:t>
      </w:r>
      <w:r w:rsidR="00C8744B">
        <w:rPr>
          <w:sz w:val="28"/>
          <w:lang w:val="uk-UA"/>
        </w:rPr>
        <w:t>і</w:t>
      </w:r>
      <w:r w:rsidR="00EC129D" w:rsidRPr="00B46A63">
        <w:rPr>
          <w:sz w:val="28"/>
          <w:lang w:val="uk-UA"/>
        </w:rPr>
        <w:t>д</w:t>
      </w:r>
      <w:r w:rsidR="00C8744B">
        <w:rPr>
          <w:sz w:val="28"/>
          <w:lang w:val="uk-UA"/>
        </w:rPr>
        <w:t>ної продукції в тому числі і</w:t>
      </w:r>
      <w:r w:rsidR="00EC129D" w:rsidRPr="00B46A63">
        <w:rPr>
          <w:sz w:val="28"/>
          <w:lang w:val="uk-UA"/>
        </w:rPr>
        <w:t xml:space="preserve"> смородини є </w:t>
      </w:r>
      <w:r w:rsidR="00C8744B">
        <w:rPr>
          <w:sz w:val="28"/>
          <w:lang w:val="uk-UA"/>
        </w:rPr>
        <w:t>дешеве постачання</w:t>
      </w:r>
      <w:r w:rsidR="00EC129D" w:rsidRPr="00B46A63">
        <w:rPr>
          <w:sz w:val="28"/>
          <w:lang w:val="uk-UA"/>
        </w:rPr>
        <w:t xml:space="preserve"> вітаміну С, вітамін</w:t>
      </w:r>
      <w:r w:rsidR="00C8744B">
        <w:rPr>
          <w:sz w:val="28"/>
          <w:lang w:val="uk-UA"/>
        </w:rPr>
        <w:t>у</w:t>
      </w:r>
      <w:r w:rsidR="00EC129D" w:rsidRPr="00B46A63">
        <w:rPr>
          <w:sz w:val="28"/>
          <w:lang w:val="uk-UA"/>
        </w:rPr>
        <w:t xml:space="preserve"> Р при лікуванні </w:t>
      </w:r>
      <w:r w:rsidR="00C8744B" w:rsidRPr="00B46A63">
        <w:rPr>
          <w:sz w:val="28"/>
          <w:lang w:val="uk-UA"/>
        </w:rPr>
        <w:t>надмірних доз опромінення</w:t>
      </w:r>
      <w:r w:rsidR="00C8744B">
        <w:rPr>
          <w:sz w:val="28"/>
          <w:lang w:val="uk-UA"/>
        </w:rPr>
        <w:t xml:space="preserve"> та</w:t>
      </w:r>
      <w:r w:rsidR="00C8744B" w:rsidRPr="00B46A63">
        <w:rPr>
          <w:sz w:val="28"/>
          <w:lang w:val="uk-UA"/>
        </w:rPr>
        <w:t xml:space="preserve"> </w:t>
      </w:r>
      <w:r w:rsidR="00EC129D" w:rsidRPr="00B46A63">
        <w:rPr>
          <w:sz w:val="28"/>
          <w:lang w:val="uk-UA"/>
        </w:rPr>
        <w:t xml:space="preserve">серцевих захворювань та </w:t>
      </w:r>
      <w:r w:rsidR="005B3F5D" w:rsidRPr="005B3F5D">
        <w:rPr>
          <w:sz w:val="28"/>
          <w:lang w:val="uk-UA"/>
        </w:rPr>
        <w:t>[</w:t>
      </w:r>
      <w:r w:rsidR="001A7DF3" w:rsidRPr="001A7DF3">
        <w:rPr>
          <w:sz w:val="28"/>
          <w:lang w:val="uk-UA"/>
        </w:rPr>
        <w:t>18</w:t>
      </w:r>
      <w:r w:rsidR="005B3F5D" w:rsidRPr="005B3F5D">
        <w:rPr>
          <w:sz w:val="28"/>
          <w:lang w:val="uk-UA"/>
        </w:rPr>
        <w:t>]</w:t>
      </w:r>
      <w:r w:rsidR="00EC129D" w:rsidRPr="00B46A63">
        <w:rPr>
          <w:sz w:val="28"/>
          <w:lang w:val="uk-UA"/>
        </w:rPr>
        <w:t xml:space="preserve">. </w:t>
      </w:r>
    </w:p>
    <w:p w:rsidR="00EA4A52" w:rsidRDefault="00ED11C5" w:rsidP="001D0D99">
      <w:pPr>
        <w:spacing w:line="360" w:lineRule="auto"/>
        <w:ind w:firstLine="851"/>
        <w:jc w:val="both"/>
        <w:rPr>
          <w:sz w:val="28"/>
          <w:lang w:val="uk-UA"/>
        </w:rPr>
      </w:pPr>
      <w:r w:rsidRPr="00ED11C5">
        <w:rPr>
          <w:sz w:val="28"/>
          <w:lang w:val="uk-UA"/>
        </w:rPr>
        <w:t>Куминов Е.П.</w:t>
      </w:r>
      <w:r>
        <w:rPr>
          <w:sz w:val="28"/>
          <w:lang w:val="uk-UA"/>
        </w:rPr>
        <w:t xml:space="preserve"> оцінює у</w:t>
      </w:r>
      <w:r w:rsidR="00C8744B">
        <w:rPr>
          <w:sz w:val="28"/>
          <w:lang w:val="uk-UA"/>
        </w:rPr>
        <w:t>нікальні природні умови нашої країни по вирощуванню смородини чорної</w:t>
      </w:r>
      <w:r w:rsidR="00C70936">
        <w:rPr>
          <w:sz w:val="28"/>
          <w:lang w:val="uk-UA"/>
        </w:rPr>
        <w:t xml:space="preserve"> не тільки дозволяють вирощувати високопродуктивні плантації смородини які забезпечують необхідний біохімічний склад при виробництві продуктів дитячого харчування</w:t>
      </w:r>
      <w:r w:rsidR="005B3F5D" w:rsidRPr="00C70936">
        <w:rPr>
          <w:sz w:val="28"/>
          <w:lang w:val="uk-UA"/>
        </w:rPr>
        <w:t>[</w:t>
      </w:r>
      <w:r w:rsidR="001A7DF3" w:rsidRPr="00C70936">
        <w:rPr>
          <w:sz w:val="28"/>
          <w:lang w:val="uk-UA"/>
        </w:rPr>
        <w:t>19</w:t>
      </w:r>
      <w:r w:rsidR="005B3F5D" w:rsidRPr="00C70936">
        <w:rPr>
          <w:sz w:val="28"/>
          <w:lang w:val="uk-UA"/>
        </w:rPr>
        <w:t>]</w:t>
      </w:r>
      <w:r w:rsidR="00EC129D" w:rsidRPr="00B46A63">
        <w:rPr>
          <w:sz w:val="28"/>
          <w:lang w:val="uk-UA"/>
        </w:rPr>
        <w:t xml:space="preserve">. </w:t>
      </w:r>
    </w:p>
    <w:p w:rsidR="00EC129D" w:rsidRPr="00B46A63" w:rsidRDefault="00ED11C5" w:rsidP="001D0D99">
      <w:pPr>
        <w:spacing w:line="360" w:lineRule="auto"/>
        <w:ind w:firstLine="851"/>
        <w:jc w:val="both"/>
        <w:rPr>
          <w:sz w:val="28"/>
          <w:lang w:val="uk-UA"/>
        </w:rPr>
      </w:pPr>
      <w:r>
        <w:rPr>
          <w:sz w:val="28"/>
          <w:lang w:val="uk-UA"/>
        </w:rPr>
        <w:lastRenderedPageBreak/>
        <w:t xml:space="preserve">На думку </w:t>
      </w:r>
      <w:r w:rsidRPr="00ED11C5">
        <w:rPr>
          <w:sz w:val="28"/>
          <w:lang w:val="uk-UA"/>
        </w:rPr>
        <w:t>Куминов</w:t>
      </w:r>
      <w:r>
        <w:rPr>
          <w:sz w:val="28"/>
          <w:lang w:val="uk-UA"/>
        </w:rPr>
        <w:t>а</w:t>
      </w:r>
      <w:r w:rsidRPr="00ED11C5">
        <w:rPr>
          <w:sz w:val="28"/>
          <w:lang w:val="uk-UA"/>
        </w:rPr>
        <w:t xml:space="preserve"> Е.П.</w:t>
      </w:r>
      <w:r>
        <w:rPr>
          <w:sz w:val="28"/>
          <w:lang w:val="uk-UA"/>
        </w:rPr>
        <w:t>, ч</w:t>
      </w:r>
      <w:r w:rsidR="00C70936">
        <w:rPr>
          <w:sz w:val="28"/>
          <w:lang w:val="uk-UA"/>
        </w:rPr>
        <w:t>орна смородина з</w:t>
      </w:r>
      <w:r w:rsidR="00EC129D" w:rsidRPr="00B46A63">
        <w:rPr>
          <w:sz w:val="28"/>
          <w:lang w:val="uk-UA"/>
        </w:rPr>
        <w:t>а вітамін</w:t>
      </w:r>
      <w:r w:rsidR="00C70936">
        <w:rPr>
          <w:sz w:val="28"/>
          <w:lang w:val="uk-UA"/>
        </w:rPr>
        <w:t>ом</w:t>
      </w:r>
      <w:r w:rsidR="00EC129D" w:rsidRPr="00B46A63">
        <w:rPr>
          <w:sz w:val="28"/>
          <w:lang w:val="uk-UA"/>
        </w:rPr>
        <w:t xml:space="preserve"> С </w:t>
      </w:r>
      <w:r w:rsidR="00C70936">
        <w:rPr>
          <w:sz w:val="28"/>
          <w:lang w:val="uk-UA"/>
        </w:rPr>
        <w:t>уступає</w:t>
      </w:r>
      <w:r w:rsidR="00EC129D" w:rsidRPr="00B46A63">
        <w:rPr>
          <w:sz w:val="28"/>
          <w:lang w:val="uk-UA"/>
        </w:rPr>
        <w:t xml:space="preserve"> шипшині</w:t>
      </w:r>
      <w:r w:rsidR="00C70936">
        <w:rPr>
          <w:sz w:val="28"/>
          <w:lang w:val="uk-UA"/>
        </w:rPr>
        <w:t>,</w:t>
      </w:r>
      <w:r w:rsidR="00EC129D" w:rsidRPr="00B46A63">
        <w:rPr>
          <w:sz w:val="28"/>
          <w:lang w:val="uk-UA"/>
        </w:rPr>
        <w:t xml:space="preserve"> актинідії, </w:t>
      </w:r>
      <w:r w:rsidR="00C70936">
        <w:rPr>
          <w:sz w:val="28"/>
          <w:lang w:val="uk-UA"/>
        </w:rPr>
        <w:t>та</w:t>
      </w:r>
      <w:r w:rsidR="00EC129D" w:rsidRPr="00B46A63">
        <w:rPr>
          <w:sz w:val="28"/>
          <w:lang w:val="uk-UA"/>
        </w:rPr>
        <w:t xml:space="preserve"> в </w:t>
      </w:r>
      <w:r w:rsidR="00C70936">
        <w:rPr>
          <w:sz w:val="28"/>
          <w:lang w:val="uk-UA"/>
        </w:rPr>
        <w:t>сім</w:t>
      </w:r>
      <w:r w:rsidR="00EC129D" w:rsidRPr="00B46A63">
        <w:rPr>
          <w:sz w:val="28"/>
          <w:lang w:val="uk-UA"/>
        </w:rPr>
        <w:t xml:space="preserve"> разів перев</w:t>
      </w:r>
      <w:r w:rsidR="00C70936">
        <w:rPr>
          <w:sz w:val="28"/>
          <w:lang w:val="uk-UA"/>
        </w:rPr>
        <w:t>ищу</w:t>
      </w:r>
      <w:r w:rsidR="00EC129D" w:rsidRPr="00B46A63">
        <w:rPr>
          <w:sz w:val="28"/>
          <w:lang w:val="uk-UA"/>
        </w:rPr>
        <w:t xml:space="preserve">є суницю, у </w:t>
      </w:r>
      <w:r w:rsidR="00C70936">
        <w:rPr>
          <w:sz w:val="28"/>
          <w:lang w:val="uk-UA"/>
        </w:rPr>
        <w:t>9</w:t>
      </w:r>
      <w:r w:rsidR="00EC129D" w:rsidRPr="00B46A63">
        <w:rPr>
          <w:sz w:val="28"/>
          <w:lang w:val="uk-UA"/>
        </w:rPr>
        <w:t xml:space="preserve"> разів — малину, </w:t>
      </w:r>
      <w:r w:rsidR="00C70936">
        <w:rPr>
          <w:sz w:val="28"/>
          <w:lang w:val="uk-UA"/>
        </w:rPr>
        <w:t>апельсини</w:t>
      </w:r>
      <w:r w:rsidR="00EC129D" w:rsidRPr="00B46A63">
        <w:rPr>
          <w:sz w:val="28"/>
          <w:lang w:val="uk-UA"/>
        </w:rPr>
        <w:t xml:space="preserve"> в </w:t>
      </w:r>
      <w:r w:rsidR="00C70936">
        <w:rPr>
          <w:sz w:val="28"/>
          <w:lang w:val="uk-UA"/>
        </w:rPr>
        <w:t>25</w:t>
      </w:r>
      <w:r w:rsidR="00EC129D" w:rsidRPr="00B46A63">
        <w:rPr>
          <w:sz w:val="28"/>
          <w:lang w:val="uk-UA"/>
        </w:rPr>
        <w:t xml:space="preserve"> разів</w:t>
      </w:r>
      <w:r w:rsidR="00C70936">
        <w:rPr>
          <w:sz w:val="28"/>
          <w:lang w:val="uk-UA"/>
        </w:rPr>
        <w:t>,</w:t>
      </w:r>
      <w:r w:rsidR="00EC129D" w:rsidRPr="00B46A63">
        <w:rPr>
          <w:sz w:val="28"/>
          <w:lang w:val="uk-UA"/>
        </w:rPr>
        <w:t xml:space="preserve"> яблу</w:t>
      </w:r>
      <w:r w:rsidR="00C70936">
        <w:rPr>
          <w:sz w:val="28"/>
          <w:lang w:val="uk-UA"/>
        </w:rPr>
        <w:t>ка</w:t>
      </w:r>
      <w:r w:rsidR="00EC129D" w:rsidRPr="00B46A63">
        <w:rPr>
          <w:sz w:val="28"/>
          <w:lang w:val="uk-UA"/>
        </w:rPr>
        <w:t xml:space="preserve">, грушу, у </w:t>
      </w:r>
      <w:r w:rsidR="00C70936">
        <w:rPr>
          <w:sz w:val="28"/>
          <w:lang w:val="uk-UA"/>
        </w:rPr>
        <w:t>5</w:t>
      </w:r>
      <w:r w:rsidR="00EC129D" w:rsidRPr="00B46A63">
        <w:rPr>
          <w:sz w:val="28"/>
          <w:lang w:val="uk-UA"/>
        </w:rPr>
        <w:t>0</w:t>
      </w:r>
      <w:r w:rsidR="00C70936">
        <w:rPr>
          <w:sz w:val="28"/>
          <w:lang w:val="uk-UA"/>
        </w:rPr>
        <w:t xml:space="preserve"> разів,</w:t>
      </w:r>
      <w:r w:rsidR="00EC129D" w:rsidRPr="00B46A63">
        <w:rPr>
          <w:sz w:val="28"/>
          <w:lang w:val="uk-UA"/>
        </w:rPr>
        <w:t xml:space="preserve"> вишню, сливу, абрикос</w:t>
      </w:r>
      <w:r w:rsidR="00C70936">
        <w:rPr>
          <w:sz w:val="28"/>
          <w:lang w:val="uk-UA"/>
        </w:rPr>
        <w:t>,</w:t>
      </w:r>
      <w:r w:rsidR="00EC129D" w:rsidRPr="00B46A63">
        <w:rPr>
          <w:sz w:val="28"/>
          <w:lang w:val="uk-UA"/>
        </w:rPr>
        <w:t xml:space="preserve"> </w:t>
      </w:r>
      <w:r w:rsidR="00C70936" w:rsidRPr="00B46A63">
        <w:rPr>
          <w:sz w:val="28"/>
          <w:lang w:val="uk-UA"/>
        </w:rPr>
        <w:t xml:space="preserve">виноград </w:t>
      </w:r>
      <w:r w:rsidR="00EC129D" w:rsidRPr="00B46A63">
        <w:rPr>
          <w:sz w:val="28"/>
          <w:lang w:val="uk-UA"/>
        </w:rPr>
        <w:t>в 1</w:t>
      </w:r>
      <w:r w:rsidR="00C70936">
        <w:rPr>
          <w:sz w:val="28"/>
          <w:lang w:val="uk-UA"/>
        </w:rPr>
        <w:t>10 разів</w:t>
      </w:r>
      <w:r w:rsidR="005B3F5D" w:rsidRPr="00C70936">
        <w:rPr>
          <w:sz w:val="28"/>
          <w:lang w:val="uk-UA"/>
        </w:rPr>
        <w:t>[</w:t>
      </w:r>
      <w:r w:rsidR="001A7DF3" w:rsidRPr="00C70936">
        <w:rPr>
          <w:sz w:val="28"/>
          <w:lang w:val="uk-UA"/>
        </w:rPr>
        <w:t>20</w:t>
      </w:r>
      <w:r w:rsidR="005B3F5D" w:rsidRPr="00C70936">
        <w:rPr>
          <w:sz w:val="28"/>
          <w:lang w:val="uk-UA"/>
        </w:rPr>
        <w:t>]</w:t>
      </w:r>
      <w:r w:rsidR="00EC129D" w:rsidRPr="00B46A63">
        <w:rPr>
          <w:sz w:val="28"/>
          <w:lang w:val="uk-UA"/>
        </w:rPr>
        <w:t>.</w:t>
      </w:r>
    </w:p>
    <w:p w:rsidR="00EC129D" w:rsidRPr="00B46A63" w:rsidRDefault="00ED11C5" w:rsidP="001D0D99">
      <w:pPr>
        <w:spacing w:line="360" w:lineRule="auto"/>
        <w:ind w:firstLine="851"/>
        <w:jc w:val="both"/>
        <w:rPr>
          <w:sz w:val="28"/>
          <w:lang w:val="uk-UA"/>
        </w:rPr>
      </w:pPr>
      <w:r w:rsidRPr="00ED11C5">
        <w:rPr>
          <w:sz w:val="28"/>
          <w:lang w:val="uk-UA"/>
        </w:rPr>
        <w:t>Куминов Е.П.</w:t>
      </w:r>
      <w:r>
        <w:rPr>
          <w:sz w:val="28"/>
          <w:lang w:val="uk-UA"/>
        </w:rPr>
        <w:t xml:space="preserve"> </w:t>
      </w:r>
      <w:r w:rsidR="00EC129D" w:rsidRPr="00B46A63">
        <w:rPr>
          <w:sz w:val="28"/>
          <w:lang w:val="uk-UA"/>
        </w:rPr>
        <w:t>відміча</w:t>
      </w:r>
      <w:r>
        <w:rPr>
          <w:sz w:val="28"/>
          <w:lang w:val="uk-UA"/>
        </w:rPr>
        <w:t>є</w:t>
      </w:r>
      <w:r w:rsidR="00C70936">
        <w:rPr>
          <w:sz w:val="28"/>
          <w:lang w:val="uk-UA"/>
        </w:rPr>
        <w:t>, що якість посадкового матеріалу</w:t>
      </w:r>
      <w:r w:rsidR="00553373">
        <w:rPr>
          <w:sz w:val="28"/>
          <w:lang w:val="uk-UA"/>
        </w:rPr>
        <w:t xml:space="preserve"> низька, оскільки для матеріально-технічної бази насаджень в наш час не викликає сумніву створення здорових саджанців для підприємств</w:t>
      </w:r>
      <w:r w:rsidR="005B3F5D" w:rsidRPr="005B3F5D">
        <w:rPr>
          <w:sz w:val="28"/>
          <w:lang w:val="uk-UA"/>
        </w:rPr>
        <w:t>[</w:t>
      </w:r>
      <w:r w:rsidR="001A7DF3" w:rsidRPr="001A7DF3">
        <w:rPr>
          <w:sz w:val="28"/>
          <w:lang w:val="uk-UA"/>
        </w:rPr>
        <w:t>21</w:t>
      </w:r>
      <w:r w:rsidR="005B3F5D" w:rsidRPr="005B3F5D">
        <w:rPr>
          <w:sz w:val="28"/>
          <w:lang w:val="uk-UA"/>
        </w:rPr>
        <w:t>]</w:t>
      </w:r>
      <w:r w:rsidR="00EC129D" w:rsidRPr="00B46A63">
        <w:rPr>
          <w:sz w:val="28"/>
          <w:lang w:val="uk-UA"/>
        </w:rPr>
        <w:t>.</w:t>
      </w:r>
    </w:p>
    <w:p w:rsidR="00EC129D" w:rsidRPr="00B46A63" w:rsidRDefault="00ED11C5" w:rsidP="001D0D99">
      <w:pPr>
        <w:spacing w:line="360" w:lineRule="auto"/>
        <w:ind w:firstLine="851"/>
        <w:jc w:val="both"/>
        <w:rPr>
          <w:sz w:val="28"/>
          <w:lang w:val="uk-UA"/>
        </w:rPr>
      </w:pPr>
      <w:r>
        <w:rPr>
          <w:sz w:val="28"/>
          <w:lang w:val="uk-UA"/>
        </w:rPr>
        <w:t xml:space="preserve">Як відмічає </w:t>
      </w:r>
      <w:r>
        <w:rPr>
          <w:sz w:val="28"/>
        </w:rPr>
        <w:t>Куминов Е.П.</w:t>
      </w:r>
      <w:r>
        <w:rPr>
          <w:sz w:val="28"/>
          <w:lang w:val="uk-UA"/>
        </w:rPr>
        <w:t xml:space="preserve"> в</w:t>
      </w:r>
      <w:r w:rsidR="00553373">
        <w:rPr>
          <w:sz w:val="28"/>
          <w:lang w:val="uk-UA"/>
        </w:rPr>
        <w:t xml:space="preserve"> США галузь ягідівництва тримається за рахунок колосальних субсидій, та час від часу переходять ягідні плантації на строй площадки, коли конкуренція падає</w:t>
      </w:r>
      <w:r w:rsidR="005B3F5D" w:rsidRPr="005B3F5D">
        <w:rPr>
          <w:sz w:val="28"/>
        </w:rPr>
        <w:t>[</w:t>
      </w:r>
      <w:r w:rsidR="001A7DF3" w:rsidRPr="001A7DF3">
        <w:rPr>
          <w:sz w:val="28"/>
        </w:rPr>
        <w:t>22</w:t>
      </w:r>
      <w:r w:rsidR="005B3F5D" w:rsidRPr="005B3F5D">
        <w:rPr>
          <w:sz w:val="28"/>
        </w:rPr>
        <w:t>]</w:t>
      </w:r>
      <w:r w:rsidR="00EC129D" w:rsidRPr="00B46A63">
        <w:rPr>
          <w:sz w:val="28"/>
          <w:lang w:val="uk-UA"/>
        </w:rPr>
        <w:t>.</w:t>
      </w:r>
    </w:p>
    <w:p w:rsidR="00EC129D" w:rsidRPr="00B46A63" w:rsidRDefault="00ED11C5" w:rsidP="001D0D99">
      <w:pPr>
        <w:spacing w:line="360" w:lineRule="auto"/>
        <w:ind w:firstLine="851"/>
        <w:jc w:val="both"/>
        <w:rPr>
          <w:sz w:val="28"/>
          <w:lang w:val="uk-UA"/>
        </w:rPr>
      </w:pPr>
      <w:r w:rsidRPr="00ED11C5">
        <w:rPr>
          <w:sz w:val="28"/>
          <w:lang w:val="uk-UA"/>
        </w:rPr>
        <w:t>Куминов Е.П.</w:t>
      </w:r>
      <w:r>
        <w:rPr>
          <w:sz w:val="28"/>
          <w:lang w:val="uk-UA"/>
        </w:rPr>
        <w:t xml:space="preserve"> застерігає р</w:t>
      </w:r>
      <w:r w:rsidR="00553373">
        <w:rPr>
          <w:sz w:val="28"/>
          <w:lang w:val="uk-UA"/>
        </w:rPr>
        <w:t>озвивати смородинові агроценози стоїть не тільки за вдалої світової конюктури</w:t>
      </w:r>
      <w:r w:rsidR="00244F45">
        <w:rPr>
          <w:sz w:val="28"/>
          <w:lang w:val="uk-UA"/>
        </w:rPr>
        <w:t xml:space="preserve">, але і за ради внутрішнього ринку, оскільки </w:t>
      </w:r>
      <w:r w:rsidR="00244F45" w:rsidRPr="00B46A63">
        <w:rPr>
          <w:sz w:val="28"/>
          <w:lang w:val="uk-UA"/>
        </w:rPr>
        <w:t>вона займає перше місце серед ягідних і плодо</w:t>
      </w:r>
      <w:r w:rsidR="00244F45">
        <w:rPr>
          <w:sz w:val="28"/>
          <w:lang w:val="uk-UA"/>
        </w:rPr>
        <w:t>вих культур</w:t>
      </w:r>
      <w:r w:rsidR="00244F45" w:rsidRPr="00B46A63">
        <w:rPr>
          <w:sz w:val="28"/>
          <w:lang w:val="uk-UA"/>
        </w:rPr>
        <w:t xml:space="preserve"> </w:t>
      </w:r>
      <w:r w:rsidR="00244F45">
        <w:rPr>
          <w:sz w:val="28"/>
          <w:lang w:val="uk-UA"/>
        </w:rPr>
        <w:t>з</w:t>
      </w:r>
      <w:r w:rsidR="00EC129D" w:rsidRPr="00B46A63">
        <w:rPr>
          <w:sz w:val="28"/>
          <w:lang w:val="uk-UA"/>
        </w:rPr>
        <w:t>а вмістом вітаміну</w:t>
      </w:r>
      <w:r w:rsidR="005B3F5D" w:rsidRPr="00244F45">
        <w:rPr>
          <w:sz w:val="28"/>
          <w:lang w:val="uk-UA"/>
        </w:rPr>
        <w:t>[</w:t>
      </w:r>
      <w:r w:rsidR="001A7DF3" w:rsidRPr="00244F45">
        <w:rPr>
          <w:sz w:val="28"/>
          <w:lang w:val="uk-UA"/>
        </w:rPr>
        <w:t>23</w:t>
      </w:r>
      <w:r w:rsidR="005B3F5D" w:rsidRPr="00244F45">
        <w:rPr>
          <w:sz w:val="28"/>
          <w:lang w:val="uk-UA"/>
        </w:rPr>
        <w:t>]</w:t>
      </w:r>
      <w:r w:rsidR="00104D00" w:rsidRPr="00B46A63">
        <w:rPr>
          <w:sz w:val="28"/>
          <w:lang w:val="uk-UA"/>
        </w:rPr>
        <w:t>.</w:t>
      </w:r>
    </w:p>
    <w:p w:rsidR="00EC129D" w:rsidRPr="00B46A63" w:rsidRDefault="00ED11C5" w:rsidP="001D0D99">
      <w:pPr>
        <w:spacing w:line="360" w:lineRule="auto"/>
        <w:ind w:firstLine="851"/>
        <w:jc w:val="both"/>
        <w:rPr>
          <w:sz w:val="28"/>
          <w:lang w:val="uk-UA"/>
        </w:rPr>
      </w:pPr>
      <w:r>
        <w:rPr>
          <w:sz w:val="28"/>
          <w:lang w:val="uk-UA"/>
        </w:rPr>
        <w:t xml:space="preserve">На думку ряду вчених </w:t>
      </w:r>
      <w:r w:rsidRPr="00ED11C5">
        <w:rPr>
          <w:sz w:val="28"/>
          <w:lang w:val="uk-UA"/>
        </w:rPr>
        <w:t xml:space="preserve">Максименко М.Г., Лойко Р.Э., Бачило А.И. </w:t>
      </w:r>
      <w:r w:rsidR="00244F45" w:rsidRPr="00B46A63">
        <w:rPr>
          <w:sz w:val="28"/>
          <w:lang w:val="uk-UA"/>
        </w:rPr>
        <w:t xml:space="preserve">пектинові сполуки </w:t>
      </w:r>
      <w:r w:rsidR="00244F45">
        <w:rPr>
          <w:sz w:val="28"/>
          <w:lang w:val="uk-UA"/>
        </w:rPr>
        <w:t>які містяться в</w:t>
      </w:r>
      <w:r w:rsidR="00EC129D" w:rsidRPr="00B46A63">
        <w:rPr>
          <w:sz w:val="28"/>
          <w:lang w:val="uk-UA"/>
        </w:rPr>
        <w:t xml:space="preserve"> ягодах </w:t>
      </w:r>
      <w:r w:rsidR="00244F45">
        <w:rPr>
          <w:sz w:val="28"/>
          <w:lang w:val="uk-UA"/>
        </w:rPr>
        <w:t>у п’ять та сім разів більше як у ябл</w:t>
      </w:r>
      <w:r>
        <w:rPr>
          <w:sz w:val="28"/>
          <w:lang w:val="uk-UA"/>
        </w:rPr>
        <w:t>у</w:t>
      </w:r>
      <w:r w:rsidR="00244F45">
        <w:rPr>
          <w:sz w:val="28"/>
          <w:lang w:val="uk-UA"/>
        </w:rPr>
        <w:t>ках, допомагають виводити із організму людини радіаційне забруднення</w:t>
      </w:r>
      <w:r w:rsidR="005B3F5D" w:rsidRPr="00244F45">
        <w:rPr>
          <w:sz w:val="28"/>
          <w:lang w:val="uk-UA"/>
        </w:rPr>
        <w:t>[</w:t>
      </w:r>
      <w:r w:rsidR="001A7DF3" w:rsidRPr="00244F45">
        <w:rPr>
          <w:sz w:val="28"/>
          <w:lang w:val="uk-UA"/>
        </w:rPr>
        <w:t>24</w:t>
      </w:r>
      <w:r w:rsidR="005B3F5D" w:rsidRPr="00244F45">
        <w:rPr>
          <w:sz w:val="28"/>
          <w:lang w:val="uk-UA"/>
        </w:rPr>
        <w:t>]</w:t>
      </w:r>
      <w:r w:rsidR="007D74E5" w:rsidRPr="00B46A63">
        <w:rPr>
          <w:sz w:val="28"/>
          <w:lang w:val="uk-UA"/>
        </w:rPr>
        <w:t>.</w:t>
      </w:r>
    </w:p>
    <w:p w:rsidR="00EA4A52" w:rsidRDefault="00ED11C5" w:rsidP="001D0D99">
      <w:pPr>
        <w:spacing w:line="360" w:lineRule="auto"/>
        <w:ind w:firstLine="851"/>
        <w:jc w:val="both"/>
        <w:rPr>
          <w:sz w:val="28"/>
          <w:lang w:val="uk-UA"/>
        </w:rPr>
      </w:pPr>
      <w:r w:rsidRPr="00ED11C5">
        <w:rPr>
          <w:sz w:val="28"/>
          <w:lang w:val="uk-UA"/>
        </w:rPr>
        <w:t xml:space="preserve">Огольцова Т.П. </w:t>
      </w:r>
      <w:r>
        <w:rPr>
          <w:sz w:val="28"/>
          <w:lang w:val="uk-UA"/>
        </w:rPr>
        <w:t>стверджує, що п</w:t>
      </w:r>
      <w:r w:rsidR="00244F45">
        <w:rPr>
          <w:sz w:val="28"/>
          <w:lang w:val="uk-UA"/>
        </w:rPr>
        <w:t>лодотворне існування насаджень смородини чорної, підвищена якість плодів, повинні основуватись на правильному виборі сортів смородини, які в даному регіоні є стійкими і насамперед для кліщів</w:t>
      </w:r>
      <w:r w:rsidR="005B3F5D" w:rsidRPr="00244F45">
        <w:rPr>
          <w:sz w:val="28"/>
          <w:lang w:val="uk-UA"/>
        </w:rPr>
        <w:t>[</w:t>
      </w:r>
      <w:r w:rsidR="001A7DF3" w:rsidRPr="00244F45">
        <w:rPr>
          <w:sz w:val="28"/>
          <w:lang w:val="uk-UA"/>
        </w:rPr>
        <w:t>25</w:t>
      </w:r>
      <w:r w:rsidR="005B3F5D" w:rsidRPr="00244F45">
        <w:rPr>
          <w:sz w:val="28"/>
          <w:lang w:val="uk-UA"/>
        </w:rPr>
        <w:t>]</w:t>
      </w:r>
      <w:r w:rsidR="00104D00" w:rsidRPr="00B46A63">
        <w:rPr>
          <w:sz w:val="28"/>
          <w:lang w:val="uk-UA"/>
        </w:rPr>
        <w:t>.</w:t>
      </w:r>
    </w:p>
    <w:p w:rsidR="00EC129D" w:rsidRPr="00B46A63" w:rsidRDefault="00D202F3" w:rsidP="001D0D99">
      <w:pPr>
        <w:spacing w:line="360" w:lineRule="auto"/>
        <w:ind w:firstLine="851"/>
        <w:jc w:val="both"/>
        <w:rPr>
          <w:sz w:val="28"/>
          <w:lang w:val="uk-UA"/>
        </w:rPr>
      </w:pPr>
      <w:r>
        <w:rPr>
          <w:sz w:val="28"/>
          <w:lang w:val="uk-UA"/>
        </w:rPr>
        <w:t>Аналіз насаджень проведених вчених</w:t>
      </w:r>
      <w:r w:rsidR="00ED11C5">
        <w:rPr>
          <w:sz w:val="28"/>
          <w:lang w:val="uk-UA"/>
        </w:rPr>
        <w:t xml:space="preserve"> </w:t>
      </w:r>
      <w:r w:rsidR="00ED11C5" w:rsidRPr="00ED11C5">
        <w:rPr>
          <w:sz w:val="28"/>
          <w:lang w:val="uk-UA"/>
        </w:rPr>
        <w:t xml:space="preserve">Огольцова Т.П. </w:t>
      </w:r>
      <w:r w:rsidR="00ED11C5">
        <w:rPr>
          <w:sz w:val="28"/>
          <w:lang w:val="uk-UA"/>
        </w:rPr>
        <w:t xml:space="preserve">та ін. </w:t>
      </w:r>
      <w:r>
        <w:rPr>
          <w:sz w:val="28"/>
          <w:lang w:val="uk-UA"/>
        </w:rPr>
        <w:t>показав, що в результаті постійних стресів в період вегетації смородини чорної (засуха, повернення морозів і т.д.) невиконання технічних регламентів, порушується баланс смородинового агроценозу</w:t>
      </w:r>
      <w:r w:rsidR="001A7DF3" w:rsidRPr="00D202F3">
        <w:rPr>
          <w:sz w:val="28"/>
          <w:lang w:val="uk-UA"/>
        </w:rPr>
        <w:t>26</w:t>
      </w:r>
      <w:r w:rsidR="005B3F5D" w:rsidRPr="00D202F3">
        <w:rPr>
          <w:sz w:val="28"/>
          <w:lang w:val="uk-UA"/>
        </w:rPr>
        <w:t>]</w:t>
      </w:r>
      <w:r w:rsidR="00104D00" w:rsidRPr="00B46A63">
        <w:rPr>
          <w:sz w:val="28"/>
          <w:lang w:val="uk-UA"/>
        </w:rPr>
        <w:t>.</w:t>
      </w:r>
    </w:p>
    <w:p w:rsidR="00EC129D" w:rsidRPr="00B46A63" w:rsidRDefault="00ED11C5" w:rsidP="001D0D99">
      <w:pPr>
        <w:spacing w:line="360" w:lineRule="auto"/>
        <w:ind w:firstLine="851"/>
        <w:jc w:val="both"/>
        <w:rPr>
          <w:sz w:val="28"/>
          <w:lang w:val="uk-UA"/>
        </w:rPr>
      </w:pPr>
      <w:r w:rsidRPr="00ED11C5">
        <w:rPr>
          <w:sz w:val="28"/>
          <w:lang w:val="uk-UA"/>
        </w:rPr>
        <w:t xml:space="preserve">Огольцова Т.П. </w:t>
      </w:r>
      <w:r w:rsidR="00EC129D" w:rsidRPr="00B46A63">
        <w:rPr>
          <w:sz w:val="28"/>
          <w:lang w:val="uk-UA"/>
        </w:rPr>
        <w:t>відміча</w:t>
      </w:r>
      <w:r>
        <w:rPr>
          <w:sz w:val="28"/>
          <w:lang w:val="uk-UA"/>
        </w:rPr>
        <w:t>є</w:t>
      </w:r>
      <w:r w:rsidR="00EC129D" w:rsidRPr="00B46A63">
        <w:rPr>
          <w:sz w:val="28"/>
          <w:lang w:val="uk-UA"/>
        </w:rPr>
        <w:t xml:space="preserve">, що </w:t>
      </w:r>
      <w:r w:rsidR="00D202F3">
        <w:rPr>
          <w:sz w:val="28"/>
          <w:lang w:val="uk-UA"/>
        </w:rPr>
        <w:t xml:space="preserve">з приводу захисту смородини чорної в боротьбі з шкідниками та хворобами, варто застосовувати біологічні препарати </w:t>
      </w:r>
      <w:r w:rsidR="00D202F3">
        <w:rPr>
          <w:sz w:val="28"/>
          <w:lang w:val="uk-UA"/>
        </w:rPr>
        <w:lastRenderedPageBreak/>
        <w:t>на смородині чорній, особливо якщо це торкається дитячого харчування або продукції для дітей</w:t>
      </w:r>
      <w:r w:rsidR="005B3F5D" w:rsidRPr="005B3F5D">
        <w:rPr>
          <w:sz w:val="28"/>
          <w:lang w:val="uk-UA"/>
        </w:rPr>
        <w:t>[</w:t>
      </w:r>
      <w:r w:rsidR="001A7DF3" w:rsidRPr="001A7DF3">
        <w:rPr>
          <w:sz w:val="28"/>
          <w:lang w:val="uk-UA"/>
        </w:rPr>
        <w:t>27</w:t>
      </w:r>
      <w:r w:rsidR="005B3F5D" w:rsidRPr="005B3F5D">
        <w:rPr>
          <w:sz w:val="28"/>
          <w:lang w:val="uk-UA"/>
        </w:rPr>
        <w:t>]</w:t>
      </w:r>
      <w:r w:rsidR="00EC129D" w:rsidRPr="00B46A63">
        <w:rPr>
          <w:sz w:val="28"/>
          <w:lang w:val="uk-UA"/>
        </w:rPr>
        <w:t>.</w:t>
      </w:r>
    </w:p>
    <w:p w:rsidR="00EA4A52" w:rsidRDefault="00EC129D" w:rsidP="001D0D99">
      <w:pPr>
        <w:spacing w:line="360" w:lineRule="auto"/>
        <w:ind w:firstLine="851"/>
        <w:jc w:val="both"/>
        <w:rPr>
          <w:sz w:val="28"/>
          <w:lang w:val="uk-UA"/>
        </w:rPr>
      </w:pPr>
      <w:r w:rsidRPr="00B46A63">
        <w:rPr>
          <w:sz w:val="28"/>
          <w:lang w:val="uk-UA"/>
        </w:rPr>
        <w:t xml:space="preserve">Біологічний урожай </w:t>
      </w:r>
      <w:r w:rsidR="00ED11C5">
        <w:rPr>
          <w:sz w:val="28"/>
          <w:lang w:val="uk-UA"/>
        </w:rPr>
        <w:t xml:space="preserve">на думку </w:t>
      </w:r>
      <w:r w:rsidR="00ED11C5">
        <w:rPr>
          <w:sz w:val="28"/>
        </w:rPr>
        <w:t>Огольцов</w:t>
      </w:r>
      <w:r w:rsidR="00ED11C5">
        <w:rPr>
          <w:sz w:val="28"/>
          <w:lang w:val="uk-UA"/>
        </w:rPr>
        <w:t>ої</w:t>
      </w:r>
      <w:r w:rsidR="00ED11C5">
        <w:rPr>
          <w:sz w:val="28"/>
        </w:rPr>
        <w:t xml:space="preserve"> Т.П. </w:t>
      </w:r>
      <w:r w:rsidRPr="00B46A63">
        <w:rPr>
          <w:sz w:val="28"/>
          <w:lang w:val="uk-UA"/>
        </w:rPr>
        <w:t>до початку цвітіння досягає 500 ц/га, а врожайність кращих сучасних</w:t>
      </w:r>
      <w:r w:rsidR="00104D00" w:rsidRPr="00B46A63">
        <w:rPr>
          <w:sz w:val="28"/>
          <w:lang w:val="uk-UA"/>
        </w:rPr>
        <w:t xml:space="preserve"> сортів оцінюється в 10—15 т/га</w:t>
      </w:r>
      <w:r w:rsidR="005B3F5D" w:rsidRPr="005B3F5D">
        <w:rPr>
          <w:sz w:val="28"/>
        </w:rPr>
        <w:t>[</w:t>
      </w:r>
      <w:r w:rsidR="001A7DF3" w:rsidRPr="001A7DF3">
        <w:rPr>
          <w:sz w:val="28"/>
        </w:rPr>
        <w:t>28</w:t>
      </w:r>
      <w:r w:rsidR="005B3F5D" w:rsidRPr="005B3F5D">
        <w:rPr>
          <w:sz w:val="28"/>
        </w:rPr>
        <w:t>]</w:t>
      </w:r>
      <w:r w:rsidR="00104D00" w:rsidRPr="00B46A63">
        <w:rPr>
          <w:sz w:val="28"/>
          <w:lang w:val="uk-UA"/>
        </w:rPr>
        <w:t>.</w:t>
      </w:r>
    </w:p>
    <w:p w:rsidR="00EC129D" w:rsidRPr="00B46A63" w:rsidRDefault="00EC129D" w:rsidP="001D0D99">
      <w:pPr>
        <w:spacing w:line="360" w:lineRule="auto"/>
        <w:ind w:firstLine="851"/>
        <w:jc w:val="both"/>
        <w:rPr>
          <w:sz w:val="28"/>
          <w:lang w:val="uk-UA"/>
        </w:rPr>
      </w:pPr>
      <w:r w:rsidRPr="00B46A63">
        <w:rPr>
          <w:sz w:val="28"/>
          <w:lang w:val="uk-UA"/>
        </w:rPr>
        <w:t>Тому закладання промислових площ новими високопродуктивними сортами сприятиме підвищенню продуктивності насаджень смородини та збільшенню рівн</w:t>
      </w:r>
      <w:r w:rsidR="00EA4A52">
        <w:rPr>
          <w:sz w:val="28"/>
          <w:lang w:val="uk-UA"/>
        </w:rPr>
        <w:t>я рентабельності її вирощування</w:t>
      </w:r>
      <w:r w:rsidR="005B3F5D" w:rsidRPr="005B3F5D">
        <w:rPr>
          <w:sz w:val="28"/>
        </w:rPr>
        <w:t>[</w:t>
      </w:r>
      <w:r w:rsidR="001A7DF3" w:rsidRPr="001A7DF3">
        <w:rPr>
          <w:sz w:val="28"/>
        </w:rPr>
        <w:t>29</w:t>
      </w:r>
      <w:r w:rsidR="005B3F5D" w:rsidRPr="005B3F5D">
        <w:rPr>
          <w:sz w:val="28"/>
        </w:rPr>
        <w:t>]</w:t>
      </w:r>
      <w:r w:rsidR="00104D00" w:rsidRPr="00B46A63">
        <w:rPr>
          <w:sz w:val="28"/>
          <w:lang w:val="uk-UA"/>
        </w:rPr>
        <w:t>.</w:t>
      </w:r>
    </w:p>
    <w:p w:rsidR="00EC129D" w:rsidRPr="00B46A63" w:rsidRDefault="003A4696" w:rsidP="001D0D99">
      <w:pPr>
        <w:spacing w:line="360" w:lineRule="auto"/>
        <w:ind w:firstLine="851"/>
        <w:jc w:val="both"/>
        <w:rPr>
          <w:sz w:val="28"/>
          <w:lang w:val="uk-UA"/>
        </w:rPr>
      </w:pPr>
      <w:r>
        <w:rPr>
          <w:sz w:val="28"/>
          <w:lang w:val="uk-UA"/>
        </w:rPr>
        <w:t xml:space="preserve">За результатами досліджень </w:t>
      </w:r>
      <w:r w:rsidRPr="003A4696">
        <w:rPr>
          <w:sz w:val="28"/>
          <w:lang w:val="uk-UA"/>
        </w:rPr>
        <w:t>Огольцов</w:t>
      </w:r>
      <w:r>
        <w:rPr>
          <w:sz w:val="28"/>
          <w:lang w:val="uk-UA"/>
        </w:rPr>
        <w:t>ої</w:t>
      </w:r>
      <w:r w:rsidRPr="003A4696">
        <w:rPr>
          <w:sz w:val="28"/>
          <w:lang w:val="uk-UA"/>
        </w:rPr>
        <w:t xml:space="preserve"> Т.П. </w:t>
      </w:r>
      <w:r>
        <w:rPr>
          <w:sz w:val="28"/>
          <w:lang w:val="uk-UA"/>
        </w:rPr>
        <w:t>та ін.,</w:t>
      </w:r>
      <w:r w:rsidR="003B24A4">
        <w:rPr>
          <w:sz w:val="28"/>
          <w:lang w:val="uk-UA"/>
        </w:rPr>
        <w:t xml:space="preserve"> можна підвести підсумки про те, що технологія виробництва ягідної продукції повинна вирішувати наступні задачі: асортимент різних сортів, антропогенний вплив, формування габітуса куща, склад </w:t>
      </w:r>
      <w:r>
        <w:rPr>
          <w:sz w:val="28"/>
          <w:lang w:val="uk-UA"/>
        </w:rPr>
        <w:t>ґрунту</w:t>
      </w:r>
      <w:r w:rsidR="003B24A4">
        <w:rPr>
          <w:sz w:val="28"/>
          <w:lang w:val="uk-UA"/>
        </w:rPr>
        <w:t xml:space="preserve"> і мінеральне живлення, захист насаджень, механізацію, зрошення</w:t>
      </w:r>
      <w:r w:rsidR="005B3F5D" w:rsidRPr="005B3F5D">
        <w:rPr>
          <w:sz w:val="28"/>
          <w:lang w:val="uk-UA"/>
        </w:rPr>
        <w:t>[</w:t>
      </w:r>
      <w:r w:rsidR="001A7DF3" w:rsidRPr="001A7DF3">
        <w:rPr>
          <w:sz w:val="28"/>
          <w:lang w:val="uk-UA"/>
        </w:rPr>
        <w:t>30</w:t>
      </w:r>
      <w:r w:rsidR="005B3F5D" w:rsidRPr="005B3F5D">
        <w:rPr>
          <w:sz w:val="28"/>
          <w:lang w:val="uk-UA"/>
        </w:rPr>
        <w:t>]</w:t>
      </w:r>
      <w:r w:rsidR="00104D00" w:rsidRPr="00B46A63">
        <w:rPr>
          <w:sz w:val="28"/>
          <w:lang w:val="uk-UA"/>
        </w:rPr>
        <w:t>.</w:t>
      </w:r>
    </w:p>
    <w:p w:rsidR="00EA4A52" w:rsidRDefault="003B24A4" w:rsidP="001D0D99">
      <w:pPr>
        <w:spacing w:line="360" w:lineRule="auto"/>
        <w:ind w:firstLine="851"/>
        <w:jc w:val="both"/>
        <w:rPr>
          <w:sz w:val="28"/>
          <w:lang w:val="uk-UA"/>
        </w:rPr>
      </w:pPr>
      <w:r>
        <w:rPr>
          <w:sz w:val="28"/>
          <w:lang w:val="uk-UA"/>
        </w:rPr>
        <w:t>Необхідно управлять багатьма елементами агроценозів,</w:t>
      </w:r>
      <w:r w:rsidR="003A4696">
        <w:rPr>
          <w:sz w:val="28"/>
          <w:lang w:val="uk-UA"/>
        </w:rPr>
        <w:t xml:space="preserve"> на думку </w:t>
      </w:r>
      <w:r w:rsidR="003A4696">
        <w:rPr>
          <w:sz w:val="28"/>
        </w:rPr>
        <w:t>Огольцов</w:t>
      </w:r>
      <w:r w:rsidR="003A4696">
        <w:rPr>
          <w:sz w:val="28"/>
          <w:lang w:val="uk-UA"/>
        </w:rPr>
        <w:t>ої</w:t>
      </w:r>
      <w:r w:rsidR="003A4696">
        <w:rPr>
          <w:sz w:val="28"/>
        </w:rPr>
        <w:t xml:space="preserve"> Т.П.,</w:t>
      </w:r>
      <w:r w:rsidR="003A4696">
        <w:rPr>
          <w:sz w:val="28"/>
          <w:lang w:val="uk-UA"/>
        </w:rPr>
        <w:t xml:space="preserve"> та</w:t>
      </w:r>
      <w:r w:rsidR="003A4696">
        <w:rPr>
          <w:sz w:val="28"/>
        </w:rPr>
        <w:t xml:space="preserve"> Тамаров</w:t>
      </w:r>
      <w:r w:rsidR="003A4696">
        <w:rPr>
          <w:sz w:val="28"/>
          <w:lang w:val="uk-UA"/>
        </w:rPr>
        <w:t>ої</w:t>
      </w:r>
      <w:r w:rsidR="003A4696">
        <w:rPr>
          <w:sz w:val="28"/>
        </w:rPr>
        <w:t xml:space="preserve"> А.Ф. </w:t>
      </w:r>
      <w:r>
        <w:rPr>
          <w:sz w:val="28"/>
          <w:lang w:val="uk-UA"/>
        </w:rPr>
        <w:t xml:space="preserve"> направленими на підтримку високої продуктивності та підвищення урожайності та якості смородини чорної</w:t>
      </w:r>
      <w:r w:rsidR="005B3F5D" w:rsidRPr="005B3F5D">
        <w:rPr>
          <w:sz w:val="28"/>
        </w:rPr>
        <w:t>[</w:t>
      </w:r>
      <w:r w:rsidR="001A7DF3" w:rsidRPr="001A7DF3">
        <w:rPr>
          <w:sz w:val="28"/>
        </w:rPr>
        <w:t>31</w:t>
      </w:r>
      <w:r w:rsidR="005B3F5D" w:rsidRPr="005B3F5D">
        <w:rPr>
          <w:sz w:val="28"/>
        </w:rPr>
        <w:t>]</w:t>
      </w:r>
      <w:r w:rsidR="00EC129D" w:rsidRPr="00B46A63">
        <w:rPr>
          <w:sz w:val="28"/>
          <w:lang w:val="uk-UA"/>
        </w:rPr>
        <w:t xml:space="preserve">. </w:t>
      </w:r>
    </w:p>
    <w:p w:rsidR="00EC129D" w:rsidRPr="00B46A63" w:rsidRDefault="003B24A4" w:rsidP="001D0D99">
      <w:pPr>
        <w:spacing w:line="360" w:lineRule="auto"/>
        <w:ind w:firstLine="851"/>
        <w:jc w:val="both"/>
        <w:rPr>
          <w:sz w:val="28"/>
          <w:lang w:val="uk-UA"/>
        </w:rPr>
      </w:pPr>
      <w:r>
        <w:rPr>
          <w:sz w:val="28"/>
          <w:lang w:val="uk-UA"/>
        </w:rPr>
        <w:t xml:space="preserve">Наукові результати </w:t>
      </w:r>
      <w:r w:rsidR="00E7231E">
        <w:rPr>
          <w:sz w:val="28"/>
          <w:lang w:val="uk-UA"/>
        </w:rPr>
        <w:t>досліджень</w:t>
      </w:r>
      <w:r w:rsidR="003A4696" w:rsidRPr="003A4696">
        <w:rPr>
          <w:sz w:val="28"/>
          <w:lang w:val="uk-UA"/>
        </w:rPr>
        <w:t xml:space="preserve"> Огольцов</w:t>
      </w:r>
      <w:r w:rsidR="003A4696">
        <w:rPr>
          <w:sz w:val="28"/>
          <w:lang w:val="uk-UA"/>
        </w:rPr>
        <w:t>ої</w:t>
      </w:r>
      <w:r w:rsidR="003A4696" w:rsidRPr="003A4696">
        <w:rPr>
          <w:sz w:val="28"/>
          <w:lang w:val="uk-UA"/>
        </w:rPr>
        <w:t xml:space="preserve"> Т.П., Баянов</w:t>
      </w:r>
      <w:r w:rsidR="003A4696">
        <w:rPr>
          <w:sz w:val="28"/>
          <w:lang w:val="uk-UA"/>
        </w:rPr>
        <w:t>ої</w:t>
      </w:r>
      <w:r w:rsidR="003A4696" w:rsidRPr="003A4696">
        <w:rPr>
          <w:sz w:val="28"/>
          <w:lang w:val="uk-UA"/>
        </w:rPr>
        <w:t xml:space="preserve"> Л.В. </w:t>
      </w:r>
      <w:r w:rsidR="00E7231E">
        <w:rPr>
          <w:sz w:val="28"/>
          <w:lang w:val="uk-UA"/>
        </w:rPr>
        <w:t>представлені у вигляді системного аналізу та перспектив  розвитку біологічного обґрунтування стратегії створення потенціалу ягідних рослин</w:t>
      </w:r>
      <w:r w:rsidR="005B3F5D" w:rsidRPr="005B3F5D">
        <w:rPr>
          <w:sz w:val="28"/>
          <w:lang w:val="uk-UA"/>
        </w:rPr>
        <w:t>[</w:t>
      </w:r>
      <w:r w:rsidR="001A7DF3" w:rsidRPr="001A7DF3">
        <w:rPr>
          <w:sz w:val="28"/>
          <w:lang w:val="uk-UA"/>
        </w:rPr>
        <w:t>32</w:t>
      </w:r>
      <w:r w:rsidR="005B3F5D" w:rsidRPr="005B3F5D">
        <w:rPr>
          <w:sz w:val="28"/>
          <w:lang w:val="uk-UA"/>
        </w:rPr>
        <w:t>]</w:t>
      </w:r>
      <w:r w:rsidR="00EC129D" w:rsidRPr="00B46A63">
        <w:rPr>
          <w:sz w:val="28"/>
          <w:lang w:val="uk-UA"/>
        </w:rPr>
        <w:t>.</w:t>
      </w:r>
    </w:p>
    <w:p w:rsidR="00EA4A52" w:rsidRDefault="003A4696" w:rsidP="001D0D99">
      <w:pPr>
        <w:spacing w:line="360" w:lineRule="auto"/>
        <w:ind w:firstLine="851"/>
        <w:jc w:val="both"/>
        <w:rPr>
          <w:sz w:val="28"/>
          <w:lang w:val="uk-UA"/>
        </w:rPr>
      </w:pPr>
      <w:r>
        <w:rPr>
          <w:sz w:val="28"/>
          <w:lang w:val="uk-UA"/>
        </w:rPr>
        <w:t xml:space="preserve">На думку </w:t>
      </w:r>
      <w:r w:rsidRPr="003A4696">
        <w:rPr>
          <w:sz w:val="28"/>
          <w:lang w:val="uk-UA"/>
        </w:rPr>
        <w:t>Огольцов</w:t>
      </w:r>
      <w:r>
        <w:rPr>
          <w:sz w:val="28"/>
          <w:lang w:val="uk-UA"/>
        </w:rPr>
        <w:t>ої</w:t>
      </w:r>
      <w:r w:rsidRPr="003A4696">
        <w:rPr>
          <w:sz w:val="28"/>
          <w:lang w:val="uk-UA"/>
        </w:rPr>
        <w:t xml:space="preserve"> Т.П., Попов</w:t>
      </w:r>
      <w:r>
        <w:rPr>
          <w:sz w:val="28"/>
          <w:lang w:val="uk-UA"/>
        </w:rPr>
        <w:t>ої</w:t>
      </w:r>
      <w:r w:rsidRPr="003A4696">
        <w:rPr>
          <w:sz w:val="28"/>
          <w:lang w:val="uk-UA"/>
        </w:rPr>
        <w:t xml:space="preserve"> И.В. </w:t>
      </w:r>
      <w:r>
        <w:rPr>
          <w:sz w:val="28"/>
          <w:lang w:val="uk-UA"/>
        </w:rPr>
        <w:t>з</w:t>
      </w:r>
      <w:r w:rsidR="00E7231E">
        <w:rPr>
          <w:sz w:val="28"/>
          <w:lang w:val="uk-UA"/>
        </w:rPr>
        <w:t xml:space="preserve">а сприятливої температури для цвітіння та плодоношення смородини </w:t>
      </w:r>
      <w:r w:rsidR="00E7231E" w:rsidRPr="00B46A63">
        <w:rPr>
          <w:sz w:val="28"/>
          <w:lang w:val="uk-UA"/>
        </w:rPr>
        <w:t xml:space="preserve">в Україні </w:t>
      </w:r>
      <w:r>
        <w:rPr>
          <w:sz w:val="28"/>
          <w:lang w:val="uk-UA"/>
        </w:rPr>
        <w:t>існує</w:t>
      </w:r>
      <w:r w:rsidR="00E7231E" w:rsidRPr="00B46A63">
        <w:rPr>
          <w:sz w:val="28"/>
          <w:lang w:val="uk-UA"/>
        </w:rPr>
        <w:t xml:space="preserve"> </w:t>
      </w:r>
      <w:r w:rsidR="00E7231E">
        <w:rPr>
          <w:sz w:val="28"/>
          <w:lang w:val="uk-UA"/>
        </w:rPr>
        <w:t>о</w:t>
      </w:r>
      <w:r w:rsidR="00EC129D" w:rsidRPr="00B46A63">
        <w:rPr>
          <w:sz w:val="28"/>
          <w:lang w:val="uk-UA"/>
        </w:rPr>
        <w:t xml:space="preserve">б’єктивна оцінка сучасного стану і розвитку </w:t>
      </w:r>
      <w:r w:rsidR="00E7231E">
        <w:rPr>
          <w:sz w:val="28"/>
          <w:lang w:val="uk-UA"/>
        </w:rPr>
        <w:t>ягі</w:t>
      </w:r>
      <w:r w:rsidR="00EC129D" w:rsidRPr="00B46A63">
        <w:rPr>
          <w:sz w:val="28"/>
          <w:lang w:val="uk-UA"/>
        </w:rPr>
        <w:t>дівництва в країні</w:t>
      </w:r>
      <w:r w:rsidR="00E7231E">
        <w:rPr>
          <w:sz w:val="28"/>
          <w:lang w:val="uk-UA"/>
        </w:rPr>
        <w:t xml:space="preserve"> а тому,</w:t>
      </w:r>
      <w:r w:rsidR="00EC129D" w:rsidRPr="00B46A63">
        <w:rPr>
          <w:sz w:val="28"/>
          <w:lang w:val="uk-UA"/>
        </w:rPr>
        <w:t xml:space="preserve"> є можливості для відродження</w:t>
      </w:r>
      <w:r w:rsidR="005B3F5D" w:rsidRPr="005B3F5D">
        <w:rPr>
          <w:sz w:val="28"/>
          <w:lang w:val="uk-UA"/>
        </w:rPr>
        <w:t>[</w:t>
      </w:r>
      <w:r w:rsidR="001A7DF3" w:rsidRPr="001A7DF3">
        <w:rPr>
          <w:sz w:val="28"/>
          <w:lang w:val="uk-UA"/>
        </w:rPr>
        <w:t>33</w:t>
      </w:r>
      <w:r w:rsidR="005B3F5D" w:rsidRPr="005B3F5D">
        <w:rPr>
          <w:sz w:val="28"/>
          <w:lang w:val="uk-UA"/>
        </w:rPr>
        <w:t>]</w:t>
      </w:r>
      <w:r w:rsidR="00EC129D" w:rsidRPr="00B46A63">
        <w:rPr>
          <w:sz w:val="28"/>
          <w:lang w:val="uk-UA"/>
        </w:rPr>
        <w:t>.</w:t>
      </w:r>
    </w:p>
    <w:p w:rsidR="00EA4A52" w:rsidRDefault="000A6FA0" w:rsidP="00954FB0">
      <w:pPr>
        <w:autoSpaceDE/>
        <w:autoSpaceDN/>
        <w:spacing w:line="336" w:lineRule="auto"/>
        <w:ind w:firstLine="708"/>
        <w:jc w:val="both"/>
        <w:rPr>
          <w:sz w:val="28"/>
          <w:lang w:val="uk-UA"/>
        </w:rPr>
      </w:pPr>
      <w:r>
        <w:rPr>
          <w:sz w:val="28"/>
          <w:lang w:val="uk-UA"/>
        </w:rPr>
        <w:t>За статистикою провідних вчених</w:t>
      </w:r>
      <w:r w:rsidR="003A4696" w:rsidRPr="003A4696">
        <w:rPr>
          <w:sz w:val="28"/>
          <w:lang w:val="uk-UA"/>
        </w:rPr>
        <w:t xml:space="preserve"> Огольцов</w:t>
      </w:r>
      <w:r w:rsidR="003A4696">
        <w:rPr>
          <w:sz w:val="28"/>
          <w:lang w:val="uk-UA"/>
        </w:rPr>
        <w:t>ої</w:t>
      </w:r>
      <w:r w:rsidR="003A4696" w:rsidRPr="003A4696">
        <w:rPr>
          <w:sz w:val="28"/>
          <w:lang w:val="uk-UA"/>
        </w:rPr>
        <w:t xml:space="preserve"> Т.П., Князев</w:t>
      </w:r>
      <w:r w:rsidR="003A4696">
        <w:rPr>
          <w:sz w:val="28"/>
          <w:lang w:val="uk-UA"/>
        </w:rPr>
        <w:t>а</w:t>
      </w:r>
      <w:r w:rsidR="003A4696" w:rsidRPr="003A4696">
        <w:rPr>
          <w:sz w:val="28"/>
          <w:lang w:val="uk-UA"/>
        </w:rPr>
        <w:t xml:space="preserve"> С.Д.</w:t>
      </w:r>
      <w:r>
        <w:rPr>
          <w:sz w:val="28"/>
          <w:lang w:val="uk-UA"/>
        </w:rPr>
        <w:t xml:space="preserve"> доказано,</w:t>
      </w:r>
      <w:r w:rsidR="003A4696">
        <w:rPr>
          <w:sz w:val="28"/>
          <w:lang w:val="uk-UA"/>
        </w:rPr>
        <w:t xml:space="preserve"> </w:t>
      </w:r>
      <w:r>
        <w:rPr>
          <w:sz w:val="28"/>
          <w:lang w:val="uk-UA"/>
        </w:rPr>
        <w:t>що клімат Центрального Полісся України характеризується помірною контенінтальністю, мякою зимою,</w:t>
      </w:r>
      <w:r w:rsidR="003A4696">
        <w:rPr>
          <w:sz w:val="28"/>
          <w:lang w:val="uk-UA"/>
        </w:rPr>
        <w:t xml:space="preserve"> </w:t>
      </w:r>
      <w:r>
        <w:rPr>
          <w:sz w:val="28"/>
          <w:lang w:val="uk-UA"/>
        </w:rPr>
        <w:t>довгим вегетаційним періодом з великою кількістю тепла, помірною сумою опадів, що дозволяє вирощувати смородину чорну на нашій території</w:t>
      </w:r>
      <w:r w:rsidR="005B3F5D" w:rsidRPr="000A6FA0">
        <w:rPr>
          <w:sz w:val="28"/>
          <w:lang w:val="uk-UA"/>
        </w:rPr>
        <w:t>[</w:t>
      </w:r>
      <w:r w:rsidR="001A7DF3" w:rsidRPr="000A6FA0">
        <w:rPr>
          <w:sz w:val="28"/>
          <w:lang w:val="uk-UA"/>
        </w:rPr>
        <w:t>34</w:t>
      </w:r>
      <w:r w:rsidR="005B3F5D" w:rsidRPr="000A6FA0">
        <w:rPr>
          <w:sz w:val="28"/>
          <w:lang w:val="uk-UA"/>
        </w:rPr>
        <w:t>]</w:t>
      </w:r>
      <w:r w:rsidR="00EC129D" w:rsidRPr="00B46A63">
        <w:rPr>
          <w:sz w:val="28"/>
          <w:lang w:val="uk-UA"/>
        </w:rPr>
        <w:t>.</w:t>
      </w:r>
    </w:p>
    <w:p w:rsidR="00EC129D" w:rsidRPr="00B46A63" w:rsidRDefault="000A6FA0" w:rsidP="00954FB0">
      <w:pPr>
        <w:autoSpaceDE/>
        <w:autoSpaceDN/>
        <w:spacing w:line="336" w:lineRule="auto"/>
        <w:ind w:firstLine="708"/>
        <w:jc w:val="both"/>
        <w:rPr>
          <w:sz w:val="28"/>
          <w:lang w:val="uk-UA"/>
        </w:rPr>
      </w:pPr>
      <w:r>
        <w:rPr>
          <w:sz w:val="28"/>
          <w:lang w:val="uk-UA"/>
        </w:rPr>
        <w:lastRenderedPageBreak/>
        <w:t>Співставлення результатів оцінки</w:t>
      </w:r>
      <w:r w:rsidR="003A4696" w:rsidRPr="003A4696">
        <w:rPr>
          <w:sz w:val="28"/>
        </w:rPr>
        <w:t xml:space="preserve"> </w:t>
      </w:r>
      <w:r w:rsidR="003A4696">
        <w:rPr>
          <w:sz w:val="28"/>
        </w:rPr>
        <w:t>Огольцов</w:t>
      </w:r>
      <w:r w:rsidR="003A4696">
        <w:rPr>
          <w:sz w:val="28"/>
          <w:lang w:val="uk-UA"/>
        </w:rPr>
        <w:t>ої</w:t>
      </w:r>
      <w:r w:rsidR="003A4696">
        <w:rPr>
          <w:sz w:val="28"/>
        </w:rPr>
        <w:t xml:space="preserve"> Т.П., Седова З.А., Логачева О.В. </w:t>
      </w:r>
      <w:r w:rsidR="00EC129D" w:rsidRPr="00B46A63">
        <w:rPr>
          <w:sz w:val="28"/>
          <w:lang w:val="uk-UA"/>
        </w:rPr>
        <w:t xml:space="preserve"> забезпечення обсягів насаджень</w:t>
      </w:r>
      <w:r>
        <w:rPr>
          <w:sz w:val="28"/>
          <w:lang w:val="uk-UA"/>
        </w:rPr>
        <w:t xml:space="preserve"> смородини чорної заплановано виростити</w:t>
      </w:r>
      <w:r w:rsidR="00EC129D" w:rsidRPr="00B46A63">
        <w:rPr>
          <w:sz w:val="28"/>
          <w:lang w:val="uk-UA"/>
        </w:rPr>
        <w:t xml:space="preserve"> </w:t>
      </w:r>
      <w:r>
        <w:rPr>
          <w:sz w:val="28"/>
          <w:lang w:val="uk-UA"/>
        </w:rPr>
        <w:t>4</w:t>
      </w:r>
      <w:r w:rsidR="00EC129D" w:rsidRPr="00B46A63">
        <w:rPr>
          <w:sz w:val="28"/>
          <w:lang w:val="uk-UA"/>
        </w:rPr>
        <w:t>55 млн. шт. ягідних саджанців</w:t>
      </w:r>
      <w:r w:rsidR="005B3F5D">
        <w:rPr>
          <w:sz w:val="28"/>
          <w:lang w:val="en-US"/>
        </w:rPr>
        <w:t>[</w:t>
      </w:r>
      <w:r w:rsidR="001A7DF3">
        <w:rPr>
          <w:sz w:val="28"/>
          <w:lang w:val="en-US"/>
        </w:rPr>
        <w:t>35</w:t>
      </w:r>
      <w:r w:rsidR="005B3F5D">
        <w:rPr>
          <w:sz w:val="28"/>
          <w:lang w:val="en-US"/>
        </w:rPr>
        <w:t>]</w:t>
      </w:r>
      <w:r w:rsidR="00EC129D" w:rsidRPr="00B46A63">
        <w:rPr>
          <w:sz w:val="28"/>
          <w:lang w:val="uk-UA"/>
        </w:rPr>
        <w:t>.</w:t>
      </w:r>
    </w:p>
    <w:p w:rsidR="00EC129D" w:rsidRPr="00B46A63" w:rsidRDefault="003A4696" w:rsidP="00954FB0">
      <w:pPr>
        <w:spacing w:line="336" w:lineRule="auto"/>
        <w:ind w:firstLine="851"/>
        <w:jc w:val="both"/>
        <w:rPr>
          <w:sz w:val="28"/>
          <w:lang w:val="uk-UA"/>
        </w:rPr>
      </w:pPr>
      <w:r w:rsidRPr="00DD29A3">
        <w:rPr>
          <w:sz w:val="28"/>
          <w:lang w:val="uk-UA"/>
        </w:rPr>
        <w:t>Степанова Е.М.</w:t>
      </w:r>
      <w:r>
        <w:rPr>
          <w:sz w:val="28"/>
          <w:lang w:val="uk-UA"/>
        </w:rPr>
        <w:t xml:space="preserve"> доводить, с</w:t>
      </w:r>
      <w:r w:rsidR="005701BF">
        <w:rPr>
          <w:sz w:val="28"/>
          <w:lang w:val="uk-UA"/>
        </w:rPr>
        <w:t>мородинові насадження повинні бути сформовані такими сортами, які б могли забезпечить високий вихід ягід, щоб сік, пюре дитячого харчування вдало компанував з вмістом сахару та кислоти</w:t>
      </w:r>
      <w:r w:rsidR="005B3F5D" w:rsidRPr="005B3F5D">
        <w:rPr>
          <w:sz w:val="28"/>
          <w:lang w:val="uk-UA"/>
        </w:rPr>
        <w:t>[</w:t>
      </w:r>
      <w:r w:rsidR="001A7DF3" w:rsidRPr="001A7DF3">
        <w:rPr>
          <w:sz w:val="28"/>
          <w:lang w:val="uk-UA"/>
        </w:rPr>
        <w:t>36</w:t>
      </w:r>
      <w:r w:rsidR="005B3F5D" w:rsidRPr="005B3F5D">
        <w:rPr>
          <w:sz w:val="28"/>
          <w:lang w:val="uk-UA"/>
        </w:rPr>
        <w:t>]</w:t>
      </w:r>
      <w:r w:rsidR="00104D00" w:rsidRPr="00B46A63">
        <w:rPr>
          <w:sz w:val="28"/>
          <w:lang w:val="uk-UA"/>
        </w:rPr>
        <w:t>.</w:t>
      </w: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000004" w:rsidRDefault="00000004" w:rsidP="002A6194">
      <w:pPr>
        <w:spacing w:line="360" w:lineRule="auto"/>
        <w:ind w:firstLine="900"/>
        <w:jc w:val="center"/>
        <w:rPr>
          <w:b/>
          <w:sz w:val="32"/>
          <w:szCs w:val="32"/>
          <w:lang w:val="uk-UA"/>
        </w:rPr>
      </w:pPr>
    </w:p>
    <w:p w:rsidR="002A6194" w:rsidRPr="00085F3E" w:rsidRDefault="002A6194" w:rsidP="002A6194">
      <w:pPr>
        <w:spacing w:line="360" w:lineRule="auto"/>
        <w:ind w:firstLine="900"/>
        <w:jc w:val="center"/>
        <w:rPr>
          <w:b/>
          <w:sz w:val="32"/>
          <w:szCs w:val="32"/>
          <w:lang w:val="uk-UA"/>
        </w:rPr>
      </w:pPr>
      <w:r w:rsidRPr="00085F3E">
        <w:rPr>
          <w:b/>
          <w:sz w:val="32"/>
          <w:szCs w:val="32"/>
          <w:lang w:val="uk-UA"/>
        </w:rPr>
        <w:lastRenderedPageBreak/>
        <w:t>РОЗДІЛ 2. ПРОГРАМА, ХАРАКТЕРИСТИКА УМОВ ТА МЕТОДИКА ПРОВЕДЕННЯ ДОСЛІДЖЕНЬ</w:t>
      </w:r>
    </w:p>
    <w:p w:rsidR="002A6194" w:rsidRPr="002A6194" w:rsidRDefault="002A6194" w:rsidP="002A6194">
      <w:pPr>
        <w:pStyle w:val="a3"/>
        <w:spacing w:line="336" w:lineRule="auto"/>
        <w:ind w:firstLine="708"/>
        <w:rPr>
          <w:lang w:val="uk-UA"/>
        </w:rPr>
      </w:pPr>
      <w:r w:rsidRPr="002A6194">
        <w:rPr>
          <w:lang w:val="uk-UA"/>
        </w:rPr>
        <w:t xml:space="preserve">З метою </w:t>
      </w:r>
      <w:r>
        <w:rPr>
          <w:lang w:val="uk-UA"/>
        </w:rPr>
        <w:t xml:space="preserve">проведення наукових досліджень з </w:t>
      </w:r>
      <w:r w:rsidRPr="002A6194">
        <w:rPr>
          <w:lang w:val="uk-UA"/>
        </w:rPr>
        <w:t xml:space="preserve">вивчення </w:t>
      </w:r>
      <w:r>
        <w:rPr>
          <w:lang w:val="uk-UA"/>
        </w:rPr>
        <w:t>комплексних добрив на смородині чорній проти звичайного павутинного кліща</w:t>
      </w:r>
      <w:r w:rsidRPr="002A6194">
        <w:rPr>
          <w:lang w:val="uk-UA"/>
        </w:rPr>
        <w:t>, нами протя</w:t>
      </w:r>
      <w:r>
        <w:rPr>
          <w:lang w:val="uk-UA"/>
        </w:rPr>
        <w:t>гом</w:t>
      </w:r>
      <w:r w:rsidRPr="002A6194">
        <w:rPr>
          <w:lang w:val="uk-UA"/>
        </w:rPr>
        <w:t xml:space="preserve"> 201</w:t>
      </w:r>
      <w:r>
        <w:rPr>
          <w:lang w:val="uk-UA"/>
        </w:rPr>
        <w:t>9</w:t>
      </w:r>
      <w:r w:rsidRPr="002A6194">
        <w:rPr>
          <w:lang w:val="uk-UA"/>
        </w:rPr>
        <w:t>-20</w:t>
      </w:r>
      <w:r>
        <w:rPr>
          <w:lang w:val="uk-UA"/>
        </w:rPr>
        <w:t>20</w:t>
      </w:r>
      <w:r w:rsidRPr="002A6194">
        <w:rPr>
          <w:lang w:val="uk-UA"/>
        </w:rPr>
        <w:t xml:space="preserve"> рр., ставилися польові дослідження в умовах</w:t>
      </w:r>
      <w:r>
        <w:rPr>
          <w:lang w:val="uk-UA"/>
        </w:rPr>
        <w:t xml:space="preserve"> навчально</w:t>
      </w:r>
      <w:r w:rsidRPr="002A6194">
        <w:rPr>
          <w:lang w:val="uk-UA"/>
        </w:rPr>
        <w:t xml:space="preserve"> дослідного поля </w:t>
      </w:r>
      <w:r>
        <w:rPr>
          <w:lang w:val="uk-UA"/>
        </w:rPr>
        <w:t>Поліського національного університету</w:t>
      </w:r>
      <w:r w:rsidRPr="002A6194">
        <w:rPr>
          <w:lang w:val="uk-UA"/>
        </w:rPr>
        <w:t>.</w:t>
      </w:r>
    </w:p>
    <w:p w:rsidR="002A6194" w:rsidRPr="00085F3E" w:rsidRDefault="002A6194" w:rsidP="002A6194">
      <w:pPr>
        <w:spacing w:line="360" w:lineRule="auto"/>
        <w:ind w:firstLine="900"/>
        <w:jc w:val="both"/>
        <w:rPr>
          <w:sz w:val="28"/>
          <w:szCs w:val="28"/>
          <w:lang w:val="uk-UA"/>
        </w:rPr>
      </w:pPr>
      <w:r w:rsidRPr="00085F3E">
        <w:rPr>
          <w:sz w:val="28"/>
          <w:szCs w:val="28"/>
          <w:lang w:val="uk-UA"/>
        </w:rPr>
        <w:t>Обстеження проводили згідно загальноприйнятих методик у ентомології</w:t>
      </w:r>
      <w:r>
        <w:rPr>
          <w:sz w:val="28"/>
          <w:szCs w:val="28"/>
          <w:lang w:val="uk-UA"/>
        </w:rPr>
        <w:t>. В</w:t>
      </w:r>
      <w:r w:rsidRPr="00085F3E">
        <w:rPr>
          <w:sz w:val="28"/>
          <w:szCs w:val="28"/>
          <w:lang w:val="uk-UA"/>
        </w:rPr>
        <w:t xml:space="preserve"> насаджен</w:t>
      </w:r>
      <w:r>
        <w:rPr>
          <w:sz w:val="28"/>
          <w:szCs w:val="28"/>
          <w:lang w:val="uk-UA"/>
        </w:rPr>
        <w:t>нях</w:t>
      </w:r>
      <w:r w:rsidRPr="00085F3E">
        <w:rPr>
          <w:sz w:val="28"/>
          <w:szCs w:val="28"/>
          <w:lang w:val="uk-UA"/>
        </w:rPr>
        <w:t xml:space="preserve"> смородини чорної </w:t>
      </w:r>
      <w:r>
        <w:rPr>
          <w:sz w:val="28"/>
          <w:szCs w:val="28"/>
          <w:lang w:val="uk-UA"/>
        </w:rPr>
        <w:t>проводили</w:t>
      </w:r>
      <w:r w:rsidRPr="00085F3E">
        <w:rPr>
          <w:sz w:val="28"/>
          <w:szCs w:val="28"/>
          <w:lang w:val="uk-UA"/>
        </w:rPr>
        <w:t xml:space="preserve"> облік заселеності </w:t>
      </w:r>
      <w:r>
        <w:rPr>
          <w:sz w:val="28"/>
          <w:szCs w:val="28"/>
          <w:lang w:val="uk-UA"/>
        </w:rPr>
        <w:t>звичайним павутинним кліщем</w:t>
      </w:r>
      <w:r w:rsidRPr="00085F3E">
        <w:rPr>
          <w:sz w:val="28"/>
          <w:szCs w:val="28"/>
          <w:lang w:val="uk-UA"/>
        </w:rPr>
        <w:t>. Для об</w:t>
      </w:r>
      <w:r>
        <w:rPr>
          <w:sz w:val="28"/>
          <w:szCs w:val="28"/>
          <w:lang w:val="uk-UA"/>
        </w:rPr>
        <w:t>ліку</w:t>
      </w:r>
      <w:r w:rsidRPr="00085F3E">
        <w:rPr>
          <w:sz w:val="28"/>
          <w:szCs w:val="28"/>
          <w:lang w:val="uk-UA"/>
        </w:rPr>
        <w:t xml:space="preserve"> чисельності </w:t>
      </w:r>
      <w:r>
        <w:rPr>
          <w:sz w:val="28"/>
          <w:szCs w:val="28"/>
          <w:lang w:val="uk-UA"/>
        </w:rPr>
        <w:t>звичайного павутинного кліща</w:t>
      </w:r>
      <w:r w:rsidRPr="00085F3E">
        <w:rPr>
          <w:sz w:val="28"/>
          <w:szCs w:val="28"/>
          <w:lang w:val="uk-UA"/>
        </w:rPr>
        <w:t xml:space="preserve">,  з чотирьох сторін і посередині із кожного облікового куща чорної смородини відбирали по одній гілці, що в сумі складатиме 5 гілок з варіанту, та 20 гілок з варіанту досліду. </w:t>
      </w:r>
      <w:r w:rsidR="00915710">
        <w:rPr>
          <w:sz w:val="28"/>
          <w:szCs w:val="28"/>
          <w:lang w:val="uk-UA"/>
        </w:rPr>
        <w:t>З</w:t>
      </w:r>
      <w:r w:rsidRPr="00085F3E">
        <w:rPr>
          <w:sz w:val="28"/>
          <w:szCs w:val="28"/>
          <w:lang w:val="uk-UA"/>
        </w:rPr>
        <w:t xml:space="preserve"> кожної</w:t>
      </w:r>
      <w:r w:rsidR="00915710">
        <w:rPr>
          <w:sz w:val="28"/>
          <w:szCs w:val="28"/>
          <w:lang w:val="uk-UA"/>
        </w:rPr>
        <w:t xml:space="preserve"> гілки обривали листки у послідовній</w:t>
      </w:r>
      <w:r w:rsidRPr="00085F3E">
        <w:rPr>
          <w:sz w:val="28"/>
          <w:szCs w:val="28"/>
          <w:lang w:val="uk-UA"/>
        </w:rPr>
        <w:t xml:space="preserve"> повторності </w:t>
      </w:r>
      <w:r w:rsidR="00915710">
        <w:rPr>
          <w:sz w:val="28"/>
          <w:szCs w:val="28"/>
          <w:lang w:val="uk-UA"/>
        </w:rPr>
        <w:t xml:space="preserve">і </w:t>
      </w:r>
      <w:r w:rsidRPr="00085F3E">
        <w:rPr>
          <w:sz w:val="28"/>
          <w:szCs w:val="28"/>
          <w:lang w:val="uk-UA"/>
        </w:rPr>
        <w:t xml:space="preserve">складали в окремий пакет, а в лабораторії </w:t>
      </w:r>
      <w:r w:rsidR="00915710">
        <w:rPr>
          <w:sz w:val="28"/>
          <w:szCs w:val="28"/>
          <w:lang w:val="uk-UA"/>
        </w:rPr>
        <w:t xml:space="preserve">за допомогою бінокуляру </w:t>
      </w:r>
      <w:r w:rsidRPr="00085F3E">
        <w:rPr>
          <w:sz w:val="28"/>
          <w:szCs w:val="28"/>
          <w:lang w:val="uk-UA"/>
        </w:rPr>
        <w:t xml:space="preserve">виявляли </w:t>
      </w:r>
      <w:r w:rsidR="00915710">
        <w:rPr>
          <w:sz w:val="28"/>
          <w:szCs w:val="28"/>
          <w:lang w:val="uk-UA"/>
        </w:rPr>
        <w:t>заселеність листкової пластинки звичайним павутинним кліщем</w:t>
      </w:r>
      <w:r w:rsidRPr="00085F3E">
        <w:rPr>
          <w:sz w:val="28"/>
          <w:szCs w:val="28"/>
          <w:lang w:val="uk-UA"/>
        </w:rPr>
        <w:t>.</w:t>
      </w:r>
    </w:p>
    <w:p w:rsidR="002A6194" w:rsidRPr="00085F3E" w:rsidRDefault="002A6194" w:rsidP="002A6194">
      <w:pPr>
        <w:spacing w:line="360" w:lineRule="auto"/>
        <w:ind w:firstLine="900"/>
        <w:jc w:val="both"/>
        <w:rPr>
          <w:sz w:val="28"/>
          <w:szCs w:val="28"/>
          <w:lang w:val="uk-UA"/>
        </w:rPr>
      </w:pPr>
      <w:r w:rsidRPr="00085F3E">
        <w:rPr>
          <w:sz w:val="28"/>
          <w:szCs w:val="28"/>
          <w:lang w:val="uk-UA"/>
        </w:rPr>
        <w:t xml:space="preserve">Для визначення відсотка заселених </w:t>
      </w:r>
      <w:r w:rsidR="00915710">
        <w:rPr>
          <w:sz w:val="28"/>
          <w:szCs w:val="28"/>
          <w:lang w:val="uk-UA"/>
        </w:rPr>
        <w:t>листків</w:t>
      </w:r>
      <w:r w:rsidRPr="00085F3E">
        <w:rPr>
          <w:sz w:val="28"/>
          <w:szCs w:val="28"/>
          <w:lang w:val="uk-UA"/>
        </w:rPr>
        <w:t xml:space="preserve"> із кожного куща підраховували їх загальну кількість заселен</w:t>
      </w:r>
      <w:r w:rsidR="00915710">
        <w:rPr>
          <w:sz w:val="28"/>
          <w:szCs w:val="28"/>
          <w:lang w:val="uk-UA"/>
        </w:rPr>
        <w:t>у</w:t>
      </w:r>
      <w:r w:rsidRPr="00085F3E">
        <w:rPr>
          <w:sz w:val="28"/>
          <w:szCs w:val="28"/>
          <w:lang w:val="uk-UA"/>
        </w:rPr>
        <w:t xml:space="preserve"> фітофагом. Заселені </w:t>
      </w:r>
      <w:r w:rsidR="00915710">
        <w:rPr>
          <w:sz w:val="28"/>
          <w:szCs w:val="28"/>
          <w:lang w:val="uk-UA"/>
        </w:rPr>
        <w:t>листки</w:t>
      </w:r>
      <w:r w:rsidRPr="00085F3E">
        <w:rPr>
          <w:sz w:val="28"/>
          <w:szCs w:val="28"/>
          <w:lang w:val="uk-UA"/>
        </w:rPr>
        <w:t xml:space="preserve"> </w:t>
      </w:r>
      <w:r w:rsidR="00915710">
        <w:rPr>
          <w:sz w:val="28"/>
          <w:szCs w:val="28"/>
          <w:lang w:val="uk-UA"/>
        </w:rPr>
        <w:t xml:space="preserve">звичайним павутинним кліщем </w:t>
      </w:r>
      <w:r w:rsidRPr="00085F3E">
        <w:rPr>
          <w:sz w:val="28"/>
          <w:szCs w:val="28"/>
          <w:lang w:val="uk-UA"/>
        </w:rPr>
        <w:t>визначали за формулою:</w:t>
      </w:r>
    </w:p>
    <w:p w:rsidR="002A6194" w:rsidRPr="00085F3E" w:rsidRDefault="002A6194" w:rsidP="002A6194">
      <w:pPr>
        <w:spacing w:line="360" w:lineRule="auto"/>
        <w:ind w:firstLine="900"/>
        <w:jc w:val="both"/>
        <w:rPr>
          <w:sz w:val="28"/>
          <w:szCs w:val="28"/>
          <w:lang w:val="uk-UA"/>
        </w:rPr>
      </w:pPr>
      <w:r w:rsidRPr="00085F3E">
        <w:rPr>
          <w:sz w:val="28"/>
          <w:szCs w:val="28"/>
          <w:lang w:val="uk-UA"/>
        </w:rPr>
        <w:t xml:space="preserve">                        </w:t>
      </w:r>
      <w:r w:rsidRPr="00085F3E">
        <w:rPr>
          <w:position w:val="-24"/>
          <w:sz w:val="28"/>
          <w:szCs w:val="28"/>
          <w:lang w:val="uk-UA"/>
        </w:rPr>
        <w:object w:dxaOrig="11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1.5pt" o:ole="">
            <v:imagedata r:id="rId7" o:title=""/>
          </v:shape>
          <o:OLEObject Type="Embed" ProgID="Equation.3" ShapeID="_x0000_i1025" DrawAspect="Content" ObjectID="_1678616150" r:id="rId8"/>
        </w:object>
      </w:r>
      <w:r w:rsidRPr="00085F3E">
        <w:rPr>
          <w:sz w:val="28"/>
          <w:szCs w:val="28"/>
          <w:lang w:val="uk-UA"/>
        </w:rPr>
        <w:t xml:space="preserve">                               (1)</w:t>
      </w:r>
    </w:p>
    <w:p w:rsidR="002A6194" w:rsidRDefault="002A6194" w:rsidP="002A6194">
      <w:pPr>
        <w:spacing w:line="360" w:lineRule="auto"/>
        <w:ind w:firstLine="900"/>
        <w:jc w:val="both"/>
        <w:rPr>
          <w:sz w:val="28"/>
          <w:szCs w:val="28"/>
          <w:lang w:val="uk-UA"/>
        </w:rPr>
      </w:pPr>
      <w:r w:rsidRPr="00085F3E">
        <w:rPr>
          <w:sz w:val="28"/>
          <w:szCs w:val="28"/>
          <w:lang w:val="uk-UA"/>
        </w:rPr>
        <w:t xml:space="preserve">Загальний фітосанітарний стан смородинового агроценозу визначали за шкалою прояву ознак </w:t>
      </w:r>
      <w:r w:rsidR="00915710">
        <w:rPr>
          <w:sz w:val="28"/>
          <w:szCs w:val="28"/>
          <w:lang w:val="uk-UA"/>
        </w:rPr>
        <w:t>звичайного павутинного кліща</w:t>
      </w:r>
      <w:r w:rsidRPr="00085F3E">
        <w:rPr>
          <w:sz w:val="28"/>
          <w:szCs w:val="28"/>
          <w:lang w:val="uk-UA"/>
        </w:rPr>
        <w:t xml:space="preserve"> за європейською дев’яти-баловою шкалою (табл.1).</w:t>
      </w:r>
    </w:p>
    <w:p w:rsidR="00954FB0" w:rsidRDefault="00954FB0" w:rsidP="002A6194">
      <w:pPr>
        <w:spacing w:line="360" w:lineRule="auto"/>
        <w:ind w:firstLine="900"/>
        <w:jc w:val="right"/>
        <w:rPr>
          <w:i/>
          <w:sz w:val="28"/>
          <w:szCs w:val="28"/>
          <w:lang w:val="uk-UA"/>
        </w:rPr>
      </w:pPr>
    </w:p>
    <w:p w:rsidR="00954FB0" w:rsidRDefault="00954FB0" w:rsidP="002A6194">
      <w:pPr>
        <w:spacing w:line="360" w:lineRule="auto"/>
        <w:ind w:firstLine="900"/>
        <w:jc w:val="right"/>
        <w:rPr>
          <w:i/>
          <w:sz w:val="28"/>
          <w:szCs w:val="28"/>
          <w:lang w:val="uk-UA"/>
        </w:rPr>
      </w:pPr>
    </w:p>
    <w:p w:rsidR="00000004" w:rsidRDefault="00000004" w:rsidP="002A6194">
      <w:pPr>
        <w:spacing w:line="360" w:lineRule="auto"/>
        <w:ind w:firstLine="900"/>
        <w:jc w:val="right"/>
        <w:rPr>
          <w:i/>
          <w:sz w:val="28"/>
          <w:szCs w:val="28"/>
          <w:lang w:val="uk-UA"/>
        </w:rPr>
      </w:pPr>
    </w:p>
    <w:p w:rsidR="00000004" w:rsidRDefault="00000004" w:rsidP="002A6194">
      <w:pPr>
        <w:spacing w:line="360" w:lineRule="auto"/>
        <w:ind w:firstLine="900"/>
        <w:jc w:val="right"/>
        <w:rPr>
          <w:i/>
          <w:sz w:val="28"/>
          <w:szCs w:val="28"/>
          <w:lang w:val="uk-UA"/>
        </w:rPr>
      </w:pPr>
    </w:p>
    <w:p w:rsidR="00000004" w:rsidRDefault="00000004" w:rsidP="002A6194">
      <w:pPr>
        <w:spacing w:line="360" w:lineRule="auto"/>
        <w:ind w:firstLine="900"/>
        <w:jc w:val="right"/>
        <w:rPr>
          <w:i/>
          <w:sz w:val="28"/>
          <w:szCs w:val="28"/>
          <w:lang w:val="uk-UA"/>
        </w:rPr>
      </w:pPr>
    </w:p>
    <w:p w:rsidR="00000004" w:rsidRDefault="00000004" w:rsidP="002A6194">
      <w:pPr>
        <w:spacing w:line="360" w:lineRule="auto"/>
        <w:ind w:firstLine="900"/>
        <w:jc w:val="right"/>
        <w:rPr>
          <w:i/>
          <w:sz w:val="28"/>
          <w:szCs w:val="28"/>
          <w:lang w:val="uk-UA"/>
        </w:rPr>
      </w:pPr>
    </w:p>
    <w:p w:rsidR="00000004" w:rsidRDefault="00000004" w:rsidP="002A6194">
      <w:pPr>
        <w:spacing w:line="360" w:lineRule="auto"/>
        <w:ind w:firstLine="900"/>
        <w:jc w:val="right"/>
        <w:rPr>
          <w:i/>
          <w:sz w:val="28"/>
          <w:szCs w:val="28"/>
          <w:lang w:val="uk-UA"/>
        </w:rPr>
      </w:pPr>
    </w:p>
    <w:p w:rsidR="002A6194" w:rsidRPr="00DE5C8E" w:rsidRDefault="002A6194" w:rsidP="002A6194">
      <w:pPr>
        <w:spacing w:line="360" w:lineRule="auto"/>
        <w:ind w:firstLine="900"/>
        <w:jc w:val="right"/>
        <w:rPr>
          <w:i/>
          <w:sz w:val="28"/>
          <w:szCs w:val="28"/>
          <w:lang w:val="uk-UA"/>
        </w:rPr>
      </w:pPr>
      <w:r w:rsidRPr="00DE5C8E">
        <w:rPr>
          <w:i/>
          <w:sz w:val="28"/>
          <w:szCs w:val="28"/>
          <w:lang w:val="uk-UA"/>
        </w:rPr>
        <w:lastRenderedPageBreak/>
        <w:t>Таблиця 1</w:t>
      </w:r>
    </w:p>
    <w:p w:rsidR="002A6194" w:rsidRDefault="00000004" w:rsidP="002A6194">
      <w:pPr>
        <w:jc w:val="center"/>
        <w:rPr>
          <w:b/>
          <w:sz w:val="28"/>
          <w:szCs w:val="28"/>
          <w:lang w:val="uk-UA"/>
        </w:rPr>
      </w:pPr>
      <w:r>
        <w:rPr>
          <w:b/>
          <w:sz w:val="28"/>
          <w:szCs w:val="28"/>
          <w:lang w:val="uk-UA"/>
        </w:rPr>
        <w:t>Шкала  заселення</w:t>
      </w:r>
      <w:r w:rsidR="002A6194" w:rsidRPr="00085F3E">
        <w:rPr>
          <w:b/>
          <w:sz w:val="28"/>
          <w:szCs w:val="28"/>
          <w:lang w:val="uk-UA"/>
        </w:rPr>
        <w:t xml:space="preserve"> </w:t>
      </w:r>
      <w:r>
        <w:rPr>
          <w:b/>
          <w:sz w:val="28"/>
          <w:szCs w:val="28"/>
          <w:lang w:val="uk-UA"/>
        </w:rPr>
        <w:t>чорної смородини звичайним павутинним кліщем</w:t>
      </w:r>
    </w:p>
    <w:p w:rsidR="00000004" w:rsidRPr="00085F3E" w:rsidRDefault="00000004" w:rsidP="002A6194">
      <w:pPr>
        <w:jc w:val="center"/>
        <w:rPr>
          <w:b/>
          <w:sz w:val="28"/>
          <w:szCs w:val="28"/>
          <w:lang w:val="uk-UA"/>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gridCol w:w="2466"/>
      </w:tblGrid>
      <w:tr w:rsidR="002A6194" w:rsidRPr="00BC0937" w:rsidTr="00F82D38">
        <w:trPr>
          <w:trHeight w:val="864"/>
        </w:trPr>
        <w:tc>
          <w:tcPr>
            <w:tcW w:w="2464" w:type="dxa"/>
            <w:vMerge w:val="restart"/>
            <w:shd w:val="clear" w:color="auto" w:fill="auto"/>
          </w:tcPr>
          <w:p w:rsidR="002A6194" w:rsidRPr="00BC0937" w:rsidRDefault="002A6194" w:rsidP="00F82D38">
            <w:pPr>
              <w:jc w:val="center"/>
              <w:rPr>
                <w:b/>
                <w:sz w:val="28"/>
                <w:szCs w:val="28"/>
                <w:lang w:val="uk-UA"/>
              </w:rPr>
            </w:pPr>
            <w:r w:rsidRPr="00BC0937">
              <w:rPr>
                <w:b/>
                <w:sz w:val="28"/>
                <w:szCs w:val="28"/>
                <w:lang w:val="uk-UA"/>
              </w:rPr>
              <w:t>Бал заселеності</w:t>
            </w:r>
          </w:p>
        </w:tc>
        <w:tc>
          <w:tcPr>
            <w:tcW w:w="2464" w:type="dxa"/>
            <w:vMerge w:val="restart"/>
            <w:shd w:val="clear" w:color="auto" w:fill="auto"/>
          </w:tcPr>
          <w:p w:rsidR="002A6194" w:rsidRPr="00BC0937" w:rsidRDefault="002A6194" w:rsidP="00F82D38">
            <w:pPr>
              <w:jc w:val="center"/>
              <w:rPr>
                <w:b/>
                <w:sz w:val="28"/>
                <w:szCs w:val="28"/>
                <w:lang w:val="uk-UA"/>
              </w:rPr>
            </w:pPr>
            <w:r w:rsidRPr="00BC0937">
              <w:rPr>
                <w:b/>
                <w:sz w:val="28"/>
                <w:szCs w:val="28"/>
                <w:lang w:val="uk-UA"/>
              </w:rPr>
              <w:t>Ступінь заселеності</w:t>
            </w:r>
          </w:p>
        </w:tc>
        <w:tc>
          <w:tcPr>
            <w:tcW w:w="4929" w:type="dxa"/>
            <w:gridSpan w:val="2"/>
            <w:shd w:val="clear" w:color="auto" w:fill="auto"/>
          </w:tcPr>
          <w:p w:rsidR="002A6194" w:rsidRPr="00BC0937" w:rsidRDefault="002A6194" w:rsidP="00F82D38">
            <w:pPr>
              <w:jc w:val="center"/>
              <w:rPr>
                <w:b/>
                <w:sz w:val="28"/>
                <w:szCs w:val="28"/>
                <w:lang w:val="uk-UA"/>
              </w:rPr>
            </w:pPr>
            <w:r w:rsidRPr="00BC0937">
              <w:rPr>
                <w:b/>
                <w:sz w:val="28"/>
                <w:szCs w:val="28"/>
                <w:lang w:val="uk-UA"/>
              </w:rPr>
              <w:t>Заселеність рослин</w:t>
            </w:r>
          </w:p>
        </w:tc>
      </w:tr>
      <w:tr w:rsidR="002A6194" w:rsidRPr="00BC0937" w:rsidTr="00F82D38">
        <w:trPr>
          <w:trHeight w:val="666"/>
        </w:trPr>
        <w:tc>
          <w:tcPr>
            <w:tcW w:w="2464" w:type="dxa"/>
            <w:vMerge/>
            <w:shd w:val="clear" w:color="auto" w:fill="auto"/>
          </w:tcPr>
          <w:p w:rsidR="002A6194" w:rsidRPr="00BC0937" w:rsidRDefault="002A6194" w:rsidP="00F82D38">
            <w:pPr>
              <w:jc w:val="center"/>
              <w:rPr>
                <w:b/>
                <w:sz w:val="28"/>
                <w:szCs w:val="28"/>
                <w:lang w:val="uk-UA"/>
              </w:rPr>
            </w:pPr>
          </w:p>
        </w:tc>
        <w:tc>
          <w:tcPr>
            <w:tcW w:w="2464" w:type="dxa"/>
            <w:vMerge/>
            <w:shd w:val="clear" w:color="auto" w:fill="auto"/>
          </w:tcPr>
          <w:p w:rsidR="002A6194" w:rsidRPr="00BC0937" w:rsidRDefault="002A6194" w:rsidP="00F82D38">
            <w:pPr>
              <w:jc w:val="center"/>
              <w:rPr>
                <w:b/>
                <w:sz w:val="28"/>
                <w:szCs w:val="28"/>
                <w:lang w:val="uk-UA"/>
              </w:rPr>
            </w:pPr>
          </w:p>
        </w:tc>
        <w:tc>
          <w:tcPr>
            <w:tcW w:w="2464" w:type="dxa"/>
            <w:shd w:val="clear" w:color="auto" w:fill="auto"/>
          </w:tcPr>
          <w:p w:rsidR="002A6194" w:rsidRPr="00BC0937" w:rsidRDefault="002A6194" w:rsidP="00F82D38">
            <w:pPr>
              <w:jc w:val="center"/>
              <w:rPr>
                <w:b/>
                <w:sz w:val="28"/>
                <w:szCs w:val="28"/>
                <w:lang w:val="uk-UA"/>
              </w:rPr>
            </w:pPr>
            <w:r>
              <w:rPr>
                <w:b/>
                <w:sz w:val="28"/>
                <w:szCs w:val="28"/>
                <w:lang w:val="uk-UA"/>
              </w:rPr>
              <w:t>листків</w:t>
            </w:r>
            <w:r w:rsidRPr="00BC0937">
              <w:rPr>
                <w:b/>
                <w:sz w:val="28"/>
                <w:szCs w:val="28"/>
                <w:lang w:val="uk-UA"/>
              </w:rPr>
              <w:t xml:space="preserve"> /кущ</w:t>
            </w:r>
          </w:p>
        </w:tc>
        <w:tc>
          <w:tcPr>
            <w:tcW w:w="2466" w:type="dxa"/>
            <w:shd w:val="clear" w:color="auto" w:fill="auto"/>
          </w:tcPr>
          <w:p w:rsidR="002A6194" w:rsidRPr="00BC0937" w:rsidRDefault="002A6194" w:rsidP="00F82D38">
            <w:pPr>
              <w:jc w:val="center"/>
              <w:rPr>
                <w:b/>
                <w:sz w:val="28"/>
                <w:szCs w:val="28"/>
                <w:lang w:val="uk-UA"/>
              </w:rPr>
            </w:pPr>
            <w:r w:rsidRPr="00BC0937">
              <w:rPr>
                <w:b/>
                <w:sz w:val="28"/>
                <w:szCs w:val="28"/>
                <w:lang w:val="uk-UA"/>
              </w:rPr>
              <w:t>%</w:t>
            </w:r>
          </w:p>
        </w:tc>
      </w:tr>
      <w:tr w:rsidR="002A6194" w:rsidRPr="00BC0937" w:rsidTr="00F82D38">
        <w:trPr>
          <w:trHeight w:val="1046"/>
        </w:trPr>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1</w:t>
            </w:r>
          </w:p>
        </w:tc>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Дуже слабкий</w:t>
            </w:r>
          </w:p>
        </w:tc>
        <w:tc>
          <w:tcPr>
            <w:tcW w:w="2464" w:type="dxa"/>
            <w:shd w:val="clear" w:color="auto" w:fill="auto"/>
          </w:tcPr>
          <w:p w:rsidR="002A6194" w:rsidRPr="00BC0937" w:rsidRDefault="002A6194" w:rsidP="00F82D38">
            <w:pPr>
              <w:jc w:val="center"/>
              <w:rPr>
                <w:b/>
                <w:sz w:val="28"/>
                <w:szCs w:val="28"/>
                <w:lang w:val="uk-UA"/>
              </w:rPr>
            </w:pPr>
            <w:r>
              <w:rPr>
                <w:b/>
                <w:sz w:val="28"/>
                <w:szCs w:val="28"/>
                <w:lang w:val="uk-UA"/>
              </w:rPr>
              <w:t>5</w:t>
            </w:r>
            <w:r w:rsidRPr="00BC0937">
              <w:rPr>
                <w:b/>
                <w:sz w:val="28"/>
                <w:szCs w:val="28"/>
                <w:lang w:val="uk-UA"/>
              </w:rPr>
              <w:t xml:space="preserve"> </w:t>
            </w:r>
            <w:r>
              <w:rPr>
                <w:b/>
                <w:sz w:val="28"/>
                <w:szCs w:val="28"/>
                <w:lang w:val="uk-UA"/>
              </w:rPr>
              <w:t>–</w:t>
            </w:r>
            <w:r w:rsidRPr="00BC0937">
              <w:rPr>
                <w:b/>
                <w:sz w:val="28"/>
                <w:szCs w:val="28"/>
                <w:lang w:val="uk-UA"/>
              </w:rPr>
              <w:t xml:space="preserve"> </w:t>
            </w:r>
            <w:r>
              <w:rPr>
                <w:b/>
                <w:sz w:val="28"/>
                <w:szCs w:val="28"/>
                <w:lang w:val="uk-UA"/>
              </w:rPr>
              <w:t>10</w:t>
            </w:r>
          </w:p>
        </w:tc>
        <w:tc>
          <w:tcPr>
            <w:tcW w:w="2466" w:type="dxa"/>
            <w:shd w:val="clear" w:color="auto" w:fill="auto"/>
          </w:tcPr>
          <w:p w:rsidR="002A6194" w:rsidRPr="00BC0937" w:rsidRDefault="002A6194" w:rsidP="00F82D38">
            <w:pPr>
              <w:jc w:val="center"/>
              <w:rPr>
                <w:b/>
                <w:sz w:val="28"/>
                <w:szCs w:val="28"/>
                <w:lang w:val="uk-UA"/>
              </w:rPr>
            </w:pPr>
            <w:r w:rsidRPr="00BC0937">
              <w:rPr>
                <w:b/>
                <w:sz w:val="28"/>
                <w:szCs w:val="28"/>
                <w:lang w:val="uk-UA"/>
              </w:rPr>
              <w:t>5</w:t>
            </w:r>
          </w:p>
        </w:tc>
      </w:tr>
      <w:tr w:rsidR="002A6194" w:rsidRPr="00BC0937" w:rsidTr="00F82D38">
        <w:trPr>
          <w:trHeight w:val="828"/>
        </w:trPr>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 xml:space="preserve">2 </w:t>
            </w:r>
            <w:r>
              <w:rPr>
                <w:b/>
                <w:sz w:val="28"/>
                <w:szCs w:val="28"/>
                <w:lang w:val="uk-UA"/>
              </w:rPr>
              <w:t>–</w:t>
            </w:r>
            <w:r w:rsidRPr="00BC0937">
              <w:rPr>
                <w:b/>
                <w:sz w:val="28"/>
                <w:szCs w:val="28"/>
                <w:lang w:val="uk-UA"/>
              </w:rPr>
              <w:t xml:space="preserve"> 3</w:t>
            </w:r>
          </w:p>
        </w:tc>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Слабкий</w:t>
            </w:r>
          </w:p>
        </w:tc>
        <w:tc>
          <w:tcPr>
            <w:tcW w:w="2464" w:type="dxa"/>
            <w:shd w:val="clear" w:color="auto" w:fill="auto"/>
          </w:tcPr>
          <w:p w:rsidR="002A6194" w:rsidRPr="00BC0937" w:rsidRDefault="002A6194" w:rsidP="00F82D38">
            <w:pPr>
              <w:jc w:val="center"/>
              <w:rPr>
                <w:b/>
                <w:sz w:val="28"/>
                <w:szCs w:val="28"/>
                <w:lang w:val="uk-UA"/>
              </w:rPr>
            </w:pPr>
            <w:r>
              <w:rPr>
                <w:b/>
                <w:sz w:val="28"/>
                <w:szCs w:val="28"/>
                <w:lang w:val="uk-UA"/>
              </w:rPr>
              <w:t>20</w:t>
            </w:r>
            <w:r w:rsidRPr="00BC0937">
              <w:rPr>
                <w:b/>
                <w:sz w:val="28"/>
                <w:szCs w:val="28"/>
                <w:lang w:val="uk-UA"/>
              </w:rPr>
              <w:t xml:space="preserve"> </w:t>
            </w:r>
            <w:r>
              <w:rPr>
                <w:b/>
                <w:sz w:val="28"/>
                <w:szCs w:val="28"/>
                <w:lang w:val="uk-UA"/>
              </w:rPr>
              <w:t>–</w:t>
            </w:r>
            <w:r w:rsidRPr="00BC0937">
              <w:rPr>
                <w:b/>
                <w:sz w:val="28"/>
                <w:szCs w:val="28"/>
                <w:lang w:val="uk-UA"/>
              </w:rPr>
              <w:t xml:space="preserve"> </w:t>
            </w:r>
            <w:r>
              <w:rPr>
                <w:b/>
                <w:sz w:val="28"/>
                <w:szCs w:val="28"/>
                <w:lang w:val="uk-UA"/>
              </w:rPr>
              <w:t>30</w:t>
            </w:r>
          </w:p>
        </w:tc>
        <w:tc>
          <w:tcPr>
            <w:tcW w:w="2466" w:type="dxa"/>
            <w:shd w:val="clear" w:color="auto" w:fill="auto"/>
          </w:tcPr>
          <w:p w:rsidR="002A6194" w:rsidRPr="00BC0937" w:rsidRDefault="002A6194" w:rsidP="00F82D38">
            <w:pPr>
              <w:jc w:val="center"/>
              <w:rPr>
                <w:b/>
                <w:sz w:val="28"/>
                <w:szCs w:val="28"/>
                <w:lang w:val="uk-UA"/>
              </w:rPr>
            </w:pPr>
            <w:r w:rsidRPr="00BC0937">
              <w:rPr>
                <w:b/>
                <w:sz w:val="28"/>
                <w:szCs w:val="28"/>
                <w:lang w:val="uk-UA"/>
              </w:rPr>
              <w:t>25</w:t>
            </w:r>
          </w:p>
        </w:tc>
      </w:tr>
      <w:tr w:rsidR="002A6194" w:rsidRPr="00BC0937" w:rsidTr="00F82D38">
        <w:trPr>
          <w:trHeight w:val="821"/>
        </w:trPr>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 xml:space="preserve">4 </w:t>
            </w:r>
            <w:r>
              <w:rPr>
                <w:b/>
                <w:sz w:val="28"/>
                <w:szCs w:val="28"/>
                <w:lang w:val="uk-UA"/>
              </w:rPr>
              <w:t>–</w:t>
            </w:r>
            <w:r w:rsidRPr="00BC0937">
              <w:rPr>
                <w:b/>
                <w:sz w:val="28"/>
                <w:szCs w:val="28"/>
                <w:lang w:val="uk-UA"/>
              </w:rPr>
              <w:t xml:space="preserve"> 5</w:t>
            </w:r>
          </w:p>
        </w:tc>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Середній</w:t>
            </w:r>
          </w:p>
        </w:tc>
        <w:tc>
          <w:tcPr>
            <w:tcW w:w="2464" w:type="dxa"/>
            <w:shd w:val="clear" w:color="auto" w:fill="auto"/>
          </w:tcPr>
          <w:p w:rsidR="002A6194" w:rsidRPr="00BC0937" w:rsidRDefault="002A6194" w:rsidP="00F82D38">
            <w:pPr>
              <w:jc w:val="center"/>
              <w:rPr>
                <w:b/>
                <w:sz w:val="28"/>
                <w:szCs w:val="28"/>
                <w:lang w:val="uk-UA"/>
              </w:rPr>
            </w:pPr>
            <w:r>
              <w:rPr>
                <w:b/>
                <w:sz w:val="28"/>
                <w:szCs w:val="28"/>
                <w:lang w:val="uk-UA"/>
              </w:rPr>
              <w:t>40</w:t>
            </w:r>
            <w:r w:rsidRPr="00BC0937">
              <w:rPr>
                <w:b/>
                <w:sz w:val="28"/>
                <w:szCs w:val="28"/>
                <w:lang w:val="uk-UA"/>
              </w:rPr>
              <w:t xml:space="preserve"> </w:t>
            </w:r>
            <w:r>
              <w:rPr>
                <w:b/>
                <w:sz w:val="28"/>
                <w:szCs w:val="28"/>
                <w:lang w:val="uk-UA"/>
              </w:rPr>
              <w:t>–</w:t>
            </w:r>
            <w:r w:rsidRPr="00BC0937">
              <w:rPr>
                <w:b/>
                <w:sz w:val="28"/>
                <w:szCs w:val="28"/>
                <w:lang w:val="uk-UA"/>
              </w:rPr>
              <w:t xml:space="preserve"> </w:t>
            </w:r>
            <w:r>
              <w:rPr>
                <w:b/>
                <w:sz w:val="28"/>
                <w:szCs w:val="28"/>
                <w:lang w:val="uk-UA"/>
              </w:rPr>
              <w:t>50</w:t>
            </w:r>
          </w:p>
        </w:tc>
        <w:tc>
          <w:tcPr>
            <w:tcW w:w="2466" w:type="dxa"/>
            <w:shd w:val="clear" w:color="auto" w:fill="auto"/>
          </w:tcPr>
          <w:p w:rsidR="002A6194" w:rsidRPr="00BC0937" w:rsidRDefault="002A6194" w:rsidP="00F82D38">
            <w:pPr>
              <w:jc w:val="center"/>
              <w:rPr>
                <w:b/>
                <w:sz w:val="28"/>
                <w:szCs w:val="28"/>
                <w:lang w:val="uk-UA"/>
              </w:rPr>
            </w:pPr>
            <w:r w:rsidRPr="00BC0937">
              <w:rPr>
                <w:b/>
                <w:sz w:val="28"/>
                <w:szCs w:val="28"/>
                <w:lang w:val="uk-UA"/>
              </w:rPr>
              <w:t>50</w:t>
            </w:r>
          </w:p>
        </w:tc>
      </w:tr>
      <w:tr w:rsidR="002A6194" w:rsidRPr="00BC0937" w:rsidTr="00F82D38">
        <w:trPr>
          <w:trHeight w:val="809"/>
        </w:trPr>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 xml:space="preserve">6 </w:t>
            </w:r>
            <w:r>
              <w:rPr>
                <w:b/>
                <w:sz w:val="28"/>
                <w:szCs w:val="28"/>
                <w:lang w:val="uk-UA"/>
              </w:rPr>
              <w:t>–</w:t>
            </w:r>
            <w:r w:rsidRPr="00BC0937">
              <w:rPr>
                <w:b/>
                <w:sz w:val="28"/>
                <w:szCs w:val="28"/>
                <w:lang w:val="uk-UA"/>
              </w:rPr>
              <w:t xml:space="preserve"> 7</w:t>
            </w:r>
          </w:p>
        </w:tc>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Сильний</w:t>
            </w:r>
          </w:p>
        </w:tc>
        <w:tc>
          <w:tcPr>
            <w:tcW w:w="2464" w:type="dxa"/>
            <w:shd w:val="clear" w:color="auto" w:fill="auto"/>
          </w:tcPr>
          <w:p w:rsidR="002A6194" w:rsidRPr="00BC0937" w:rsidRDefault="002A6194" w:rsidP="00F82D38">
            <w:pPr>
              <w:jc w:val="center"/>
              <w:rPr>
                <w:b/>
                <w:sz w:val="28"/>
                <w:szCs w:val="28"/>
                <w:lang w:val="uk-UA"/>
              </w:rPr>
            </w:pPr>
            <w:r>
              <w:rPr>
                <w:b/>
                <w:sz w:val="28"/>
                <w:szCs w:val="28"/>
                <w:lang w:val="uk-UA"/>
              </w:rPr>
              <w:t>60 – 7</w:t>
            </w:r>
            <w:r w:rsidRPr="00BC0937">
              <w:rPr>
                <w:b/>
                <w:sz w:val="28"/>
                <w:szCs w:val="28"/>
                <w:lang w:val="uk-UA"/>
              </w:rPr>
              <w:t>0</w:t>
            </w:r>
          </w:p>
        </w:tc>
        <w:tc>
          <w:tcPr>
            <w:tcW w:w="2466" w:type="dxa"/>
            <w:shd w:val="clear" w:color="auto" w:fill="auto"/>
          </w:tcPr>
          <w:p w:rsidR="002A6194" w:rsidRPr="00BC0937" w:rsidRDefault="002A6194" w:rsidP="00F82D38">
            <w:pPr>
              <w:jc w:val="center"/>
              <w:rPr>
                <w:b/>
                <w:sz w:val="28"/>
                <w:szCs w:val="28"/>
                <w:lang w:val="uk-UA"/>
              </w:rPr>
            </w:pPr>
            <w:r w:rsidRPr="00BC0937">
              <w:rPr>
                <w:b/>
                <w:sz w:val="28"/>
                <w:szCs w:val="28"/>
                <w:lang w:val="uk-UA"/>
              </w:rPr>
              <w:t>75</w:t>
            </w:r>
          </w:p>
        </w:tc>
      </w:tr>
      <w:tr w:rsidR="002A6194" w:rsidRPr="00BC0937" w:rsidTr="00F82D38">
        <w:trPr>
          <w:trHeight w:val="1030"/>
        </w:trPr>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 xml:space="preserve">8 </w:t>
            </w:r>
            <w:r>
              <w:rPr>
                <w:b/>
                <w:sz w:val="28"/>
                <w:szCs w:val="28"/>
                <w:lang w:val="uk-UA"/>
              </w:rPr>
              <w:t>–</w:t>
            </w:r>
            <w:r w:rsidRPr="00BC0937">
              <w:rPr>
                <w:b/>
                <w:sz w:val="28"/>
                <w:szCs w:val="28"/>
                <w:lang w:val="uk-UA"/>
              </w:rPr>
              <w:t xml:space="preserve"> 9</w:t>
            </w:r>
          </w:p>
        </w:tc>
        <w:tc>
          <w:tcPr>
            <w:tcW w:w="2464" w:type="dxa"/>
            <w:shd w:val="clear" w:color="auto" w:fill="auto"/>
          </w:tcPr>
          <w:p w:rsidR="002A6194" w:rsidRPr="00BC0937" w:rsidRDefault="002A6194" w:rsidP="00F82D38">
            <w:pPr>
              <w:jc w:val="center"/>
              <w:rPr>
                <w:b/>
                <w:sz w:val="28"/>
                <w:szCs w:val="28"/>
                <w:lang w:val="uk-UA"/>
              </w:rPr>
            </w:pPr>
            <w:r w:rsidRPr="00BC0937">
              <w:rPr>
                <w:b/>
                <w:sz w:val="28"/>
                <w:szCs w:val="28"/>
                <w:lang w:val="uk-UA"/>
              </w:rPr>
              <w:t>Дуже сильний</w:t>
            </w:r>
          </w:p>
        </w:tc>
        <w:tc>
          <w:tcPr>
            <w:tcW w:w="2464" w:type="dxa"/>
            <w:shd w:val="clear" w:color="auto" w:fill="auto"/>
          </w:tcPr>
          <w:p w:rsidR="002A6194" w:rsidRPr="00BC0937" w:rsidRDefault="002A6194" w:rsidP="00F82D38">
            <w:pPr>
              <w:jc w:val="center"/>
              <w:rPr>
                <w:b/>
                <w:sz w:val="28"/>
                <w:szCs w:val="28"/>
                <w:lang w:val="uk-UA"/>
              </w:rPr>
            </w:pPr>
            <w:r>
              <w:rPr>
                <w:b/>
                <w:sz w:val="28"/>
                <w:szCs w:val="28"/>
                <w:lang w:val="uk-UA"/>
              </w:rPr>
              <w:t>80</w:t>
            </w:r>
            <w:r w:rsidRPr="00BC0937">
              <w:rPr>
                <w:b/>
                <w:sz w:val="28"/>
                <w:szCs w:val="28"/>
                <w:lang w:val="uk-UA"/>
              </w:rPr>
              <w:t xml:space="preserve"> </w:t>
            </w:r>
            <w:r>
              <w:rPr>
                <w:b/>
                <w:sz w:val="28"/>
                <w:szCs w:val="28"/>
                <w:lang w:val="uk-UA"/>
              </w:rPr>
              <w:t>–</w:t>
            </w:r>
            <w:r w:rsidRPr="00BC0937">
              <w:rPr>
                <w:b/>
                <w:sz w:val="28"/>
                <w:szCs w:val="28"/>
                <w:lang w:val="uk-UA"/>
              </w:rPr>
              <w:t xml:space="preserve"> 1</w:t>
            </w:r>
            <w:r>
              <w:rPr>
                <w:b/>
                <w:sz w:val="28"/>
                <w:szCs w:val="28"/>
                <w:lang w:val="uk-UA"/>
              </w:rPr>
              <w:t>00</w:t>
            </w:r>
          </w:p>
        </w:tc>
        <w:tc>
          <w:tcPr>
            <w:tcW w:w="2466" w:type="dxa"/>
            <w:shd w:val="clear" w:color="auto" w:fill="auto"/>
          </w:tcPr>
          <w:p w:rsidR="002A6194" w:rsidRPr="00BC0937" w:rsidRDefault="002A6194" w:rsidP="00F82D38">
            <w:pPr>
              <w:jc w:val="center"/>
              <w:rPr>
                <w:b/>
                <w:sz w:val="28"/>
                <w:szCs w:val="28"/>
                <w:lang w:val="uk-UA"/>
              </w:rPr>
            </w:pPr>
            <w:r w:rsidRPr="00BC0937">
              <w:rPr>
                <w:b/>
                <w:sz w:val="28"/>
                <w:szCs w:val="28"/>
                <w:lang w:val="uk-UA"/>
              </w:rPr>
              <w:t>100</w:t>
            </w:r>
          </w:p>
        </w:tc>
      </w:tr>
    </w:tbl>
    <w:p w:rsidR="002A6194" w:rsidRPr="00085F3E" w:rsidRDefault="002A6194" w:rsidP="002A6194">
      <w:pPr>
        <w:jc w:val="center"/>
        <w:rPr>
          <w:b/>
          <w:sz w:val="28"/>
          <w:szCs w:val="28"/>
          <w:lang w:val="uk-UA"/>
        </w:rPr>
      </w:pPr>
    </w:p>
    <w:p w:rsidR="00455499" w:rsidRDefault="00455499" w:rsidP="00455499">
      <w:pPr>
        <w:pStyle w:val="a3"/>
        <w:spacing w:line="360" w:lineRule="auto"/>
        <w:ind w:firstLine="708"/>
        <w:rPr>
          <w:lang w:val="uk-UA"/>
        </w:rPr>
      </w:pPr>
      <w:r w:rsidRPr="004D62F1">
        <w:rPr>
          <w:lang w:val="uk-UA"/>
        </w:rPr>
        <w:t>З метою вивчення впливу ефективності сумісного застосування</w:t>
      </w:r>
      <w:r>
        <w:rPr>
          <w:lang w:val="uk-UA"/>
        </w:rPr>
        <w:t xml:space="preserve"> комплексних добрив при захисті чорної смородини від звичайного павутинного кліща в агроценозі чорної смородини, протягом 2019-2020 р. ставилися польові дослідження  в агроекологічних умовах навчально дослідного поля Поліського національного університету.</w:t>
      </w:r>
    </w:p>
    <w:p w:rsidR="00455499" w:rsidRDefault="00455499" w:rsidP="00455499">
      <w:pPr>
        <w:pStyle w:val="a3"/>
        <w:spacing w:line="360" w:lineRule="auto"/>
        <w:ind w:firstLine="708"/>
        <w:rPr>
          <w:lang w:val="uk-UA"/>
        </w:rPr>
      </w:pPr>
      <w:r>
        <w:rPr>
          <w:lang w:val="uk-UA"/>
        </w:rPr>
        <w:t>Ґрунти в містах постановки були дерново-підзолисті, які характеризувалися слідуючими показниками: вміст гумусу 1,4%, рН-5,9, вміст Р2О5-8,3 мг/100г ґрунту, і К2О-6,7 мг/100г ґрунту.</w:t>
      </w:r>
    </w:p>
    <w:p w:rsidR="00455499" w:rsidRDefault="00455499" w:rsidP="00455499">
      <w:pPr>
        <w:pStyle w:val="a3"/>
        <w:spacing w:line="360" w:lineRule="auto"/>
        <w:ind w:firstLine="708"/>
        <w:rPr>
          <w:lang w:val="uk-UA"/>
        </w:rPr>
      </w:pPr>
      <w:r>
        <w:rPr>
          <w:lang w:val="uk-UA"/>
        </w:rPr>
        <w:t>Схема досліду:</w:t>
      </w:r>
    </w:p>
    <w:p w:rsidR="00455499" w:rsidRDefault="00455499" w:rsidP="00455499">
      <w:pPr>
        <w:pStyle w:val="a3"/>
        <w:spacing w:line="360" w:lineRule="auto"/>
        <w:ind w:firstLine="0"/>
        <w:rPr>
          <w:lang w:val="uk-UA"/>
        </w:rPr>
      </w:pPr>
      <w:r>
        <w:rPr>
          <w:lang w:val="uk-UA"/>
        </w:rPr>
        <w:t xml:space="preserve">  1.Контроль</w:t>
      </w:r>
    </w:p>
    <w:p w:rsidR="00455499" w:rsidRDefault="00455499" w:rsidP="00455499">
      <w:pPr>
        <w:pStyle w:val="a3"/>
        <w:spacing w:line="360" w:lineRule="auto"/>
        <w:ind w:firstLine="0"/>
        <w:rPr>
          <w:lang w:val="uk-UA"/>
        </w:rPr>
      </w:pPr>
      <w:r>
        <w:rPr>
          <w:lang w:val="uk-UA"/>
        </w:rPr>
        <w:t xml:space="preserve">  2.Бі-58 новий</w:t>
      </w:r>
    </w:p>
    <w:p w:rsidR="00455499" w:rsidRDefault="00455499" w:rsidP="00455499">
      <w:pPr>
        <w:pStyle w:val="a3"/>
        <w:spacing w:line="360" w:lineRule="auto"/>
        <w:ind w:firstLine="0"/>
        <w:rPr>
          <w:lang w:val="uk-UA"/>
        </w:rPr>
      </w:pPr>
      <w:r>
        <w:rPr>
          <w:lang w:val="uk-UA"/>
        </w:rPr>
        <w:t xml:space="preserve">  3.Мочевин К</w:t>
      </w:r>
    </w:p>
    <w:p w:rsidR="00455499" w:rsidRDefault="00455499" w:rsidP="00455499">
      <w:pPr>
        <w:pStyle w:val="a3"/>
        <w:spacing w:line="360" w:lineRule="auto"/>
        <w:ind w:firstLine="0"/>
        <w:rPr>
          <w:lang w:val="uk-UA"/>
        </w:rPr>
      </w:pPr>
      <w:r>
        <w:rPr>
          <w:lang w:val="uk-UA"/>
        </w:rPr>
        <w:t xml:space="preserve">  4.Кристалон</w:t>
      </w:r>
    </w:p>
    <w:p w:rsidR="00455499" w:rsidRDefault="00455499" w:rsidP="00455499">
      <w:pPr>
        <w:pStyle w:val="a3"/>
        <w:spacing w:line="360" w:lineRule="auto"/>
        <w:ind w:firstLine="0"/>
        <w:rPr>
          <w:lang w:val="uk-UA"/>
        </w:rPr>
      </w:pPr>
      <w:r>
        <w:rPr>
          <w:lang w:val="uk-UA"/>
        </w:rPr>
        <w:t xml:space="preserve">  5.Мочевин К + Кристалон</w:t>
      </w:r>
    </w:p>
    <w:p w:rsidR="00455499" w:rsidRDefault="00455499" w:rsidP="00455499">
      <w:pPr>
        <w:pStyle w:val="a3"/>
        <w:spacing w:line="360" w:lineRule="auto"/>
        <w:ind w:firstLine="0"/>
        <w:rPr>
          <w:lang w:val="uk-UA"/>
        </w:rPr>
      </w:pPr>
      <w:r>
        <w:rPr>
          <w:lang w:val="uk-UA"/>
        </w:rPr>
        <w:lastRenderedPageBreak/>
        <w:t xml:space="preserve">      Ділянки  розміщалися по слідкуючій  схемі: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
        <w:gridCol w:w="477"/>
        <w:gridCol w:w="477"/>
        <w:gridCol w:w="477"/>
        <w:gridCol w:w="476"/>
        <w:gridCol w:w="476"/>
        <w:gridCol w:w="476"/>
        <w:gridCol w:w="476"/>
        <w:gridCol w:w="476"/>
        <w:gridCol w:w="476"/>
        <w:gridCol w:w="476"/>
        <w:gridCol w:w="476"/>
        <w:gridCol w:w="476"/>
        <w:gridCol w:w="476"/>
        <w:gridCol w:w="476"/>
        <w:gridCol w:w="520"/>
        <w:gridCol w:w="520"/>
        <w:gridCol w:w="520"/>
        <w:gridCol w:w="520"/>
        <w:gridCol w:w="522"/>
      </w:tblGrid>
      <w:tr w:rsidR="00455499" w:rsidTr="002437ED">
        <w:tblPrEx>
          <w:tblCellMar>
            <w:top w:w="0" w:type="dxa"/>
            <w:bottom w:w="0" w:type="dxa"/>
          </w:tblCellMar>
        </w:tblPrEx>
        <w:trPr>
          <w:trHeight w:val="915"/>
        </w:trPr>
        <w:tc>
          <w:tcPr>
            <w:tcW w:w="2384" w:type="dxa"/>
            <w:gridSpan w:val="5"/>
          </w:tcPr>
          <w:p w:rsidR="00455499" w:rsidRPr="00FF7A9E" w:rsidRDefault="00455499" w:rsidP="002437ED">
            <w:pPr>
              <w:pStyle w:val="a3"/>
              <w:spacing w:line="360" w:lineRule="auto"/>
              <w:ind w:firstLine="0"/>
              <w:rPr>
                <w:lang w:val="uk-UA"/>
              </w:rPr>
            </w:pPr>
            <w:r>
              <w:rPr>
                <w:lang w:val="uk-UA"/>
              </w:rPr>
              <w:t>5 рядків</w:t>
            </w:r>
          </w:p>
        </w:tc>
        <w:tc>
          <w:tcPr>
            <w:tcW w:w="2380" w:type="dxa"/>
            <w:gridSpan w:val="5"/>
          </w:tcPr>
          <w:p w:rsidR="00455499" w:rsidRPr="00141CBC" w:rsidRDefault="00455499" w:rsidP="002437ED">
            <w:pPr>
              <w:pStyle w:val="a3"/>
              <w:spacing w:line="360" w:lineRule="auto"/>
              <w:ind w:firstLine="0"/>
              <w:rPr>
                <w:lang w:val="uk-UA"/>
              </w:rPr>
            </w:pPr>
            <w:r>
              <w:rPr>
                <w:lang w:val="uk-UA"/>
              </w:rPr>
              <w:t>5 рядків</w:t>
            </w:r>
          </w:p>
        </w:tc>
        <w:tc>
          <w:tcPr>
            <w:tcW w:w="2380" w:type="dxa"/>
            <w:gridSpan w:val="5"/>
          </w:tcPr>
          <w:p w:rsidR="00455499" w:rsidRPr="00141CBC" w:rsidRDefault="00455499" w:rsidP="002437ED">
            <w:pPr>
              <w:pStyle w:val="a3"/>
              <w:spacing w:line="360" w:lineRule="auto"/>
              <w:ind w:firstLine="0"/>
              <w:rPr>
                <w:lang w:val="uk-UA"/>
              </w:rPr>
            </w:pPr>
            <w:r>
              <w:rPr>
                <w:lang w:val="uk-UA"/>
              </w:rPr>
              <w:t>5 рядків</w:t>
            </w:r>
          </w:p>
        </w:tc>
        <w:tc>
          <w:tcPr>
            <w:tcW w:w="2602" w:type="dxa"/>
            <w:gridSpan w:val="5"/>
          </w:tcPr>
          <w:p w:rsidR="00455499" w:rsidRPr="00141CBC" w:rsidRDefault="00455499" w:rsidP="002437ED">
            <w:pPr>
              <w:pStyle w:val="a3"/>
              <w:spacing w:line="360" w:lineRule="auto"/>
              <w:ind w:firstLine="0"/>
              <w:rPr>
                <w:lang w:val="uk-UA"/>
              </w:rPr>
            </w:pPr>
            <w:r>
              <w:rPr>
                <w:lang w:val="uk-UA"/>
              </w:rPr>
              <w:t>5 рядків</w:t>
            </w:r>
          </w:p>
        </w:tc>
      </w:tr>
      <w:tr w:rsidR="00455499" w:rsidTr="002437ED">
        <w:tblPrEx>
          <w:tblCellMar>
            <w:top w:w="0" w:type="dxa"/>
            <w:bottom w:w="0" w:type="dxa"/>
          </w:tblCellMar>
        </w:tblPrEx>
        <w:trPr>
          <w:trHeight w:val="855"/>
        </w:trPr>
        <w:tc>
          <w:tcPr>
            <w:tcW w:w="477" w:type="dxa"/>
          </w:tcPr>
          <w:p w:rsidR="00455499" w:rsidRPr="000C3DC9" w:rsidRDefault="00455499" w:rsidP="002437ED">
            <w:pPr>
              <w:pStyle w:val="a3"/>
              <w:spacing w:line="360" w:lineRule="auto"/>
              <w:rPr>
                <w:lang w:val="uk-UA"/>
              </w:rPr>
            </w:pPr>
          </w:p>
        </w:tc>
        <w:tc>
          <w:tcPr>
            <w:tcW w:w="477" w:type="dxa"/>
          </w:tcPr>
          <w:p w:rsidR="00455499" w:rsidRDefault="00455499" w:rsidP="002437ED">
            <w:pPr>
              <w:pStyle w:val="a3"/>
              <w:spacing w:line="360" w:lineRule="auto"/>
              <w:rPr>
                <w:lang w:val="en-US"/>
              </w:rPr>
            </w:pPr>
          </w:p>
        </w:tc>
        <w:tc>
          <w:tcPr>
            <w:tcW w:w="477" w:type="dxa"/>
          </w:tcPr>
          <w:p w:rsidR="00455499" w:rsidRDefault="00455499" w:rsidP="002437ED">
            <w:pPr>
              <w:pStyle w:val="a3"/>
              <w:spacing w:line="360" w:lineRule="auto"/>
              <w:rPr>
                <w:lang w:val="en-US"/>
              </w:rPr>
            </w:pPr>
          </w:p>
        </w:tc>
        <w:tc>
          <w:tcPr>
            <w:tcW w:w="477"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476" w:type="dxa"/>
          </w:tcPr>
          <w:p w:rsidR="00455499" w:rsidRDefault="00455499" w:rsidP="002437ED">
            <w:pPr>
              <w:pStyle w:val="a3"/>
              <w:spacing w:line="360" w:lineRule="auto"/>
              <w:rPr>
                <w:lang w:val="en-US"/>
              </w:rPr>
            </w:pPr>
          </w:p>
        </w:tc>
        <w:tc>
          <w:tcPr>
            <w:tcW w:w="520" w:type="dxa"/>
          </w:tcPr>
          <w:p w:rsidR="00455499" w:rsidRDefault="00455499" w:rsidP="002437ED">
            <w:pPr>
              <w:pStyle w:val="a3"/>
              <w:spacing w:line="360" w:lineRule="auto"/>
              <w:rPr>
                <w:lang w:val="en-US"/>
              </w:rPr>
            </w:pPr>
          </w:p>
        </w:tc>
        <w:tc>
          <w:tcPr>
            <w:tcW w:w="520" w:type="dxa"/>
          </w:tcPr>
          <w:p w:rsidR="00455499" w:rsidRDefault="00455499" w:rsidP="002437ED">
            <w:pPr>
              <w:pStyle w:val="a3"/>
              <w:spacing w:line="360" w:lineRule="auto"/>
              <w:rPr>
                <w:lang w:val="en-US"/>
              </w:rPr>
            </w:pPr>
          </w:p>
        </w:tc>
        <w:tc>
          <w:tcPr>
            <w:tcW w:w="520" w:type="dxa"/>
          </w:tcPr>
          <w:p w:rsidR="00455499" w:rsidRDefault="00455499" w:rsidP="002437ED">
            <w:pPr>
              <w:pStyle w:val="a3"/>
              <w:spacing w:line="360" w:lineRule="auto"/>
              <w:rPr>
                <w:lang w:val="en-US"/>
              </w:rPr>
            </w:pPr>
          </w:p>
        </w:tc>
        <w:tc>
          <w:tcPr>
            <w:tcW w:w="520" w:type="dxa"/>
          </w:tcPr>
          <w:p w:rsidR="00455499" w:rsidRDefault="00455499" w:rsidP="002437ED">
            <w:pPr>
              <w:pStyle w:val="a3"/>
              <w:spacing w:line="360" w:lineRule="auto"/>
              <w:rPr>
                <w:lang w:val="en-US"/>
              </w:rPr>
            </w:pPr>
          </w:p>
        </w:tc>
        <w:tc>
          <w:tcPr>
            <w:tcW w:w="522" w:type="dxa"/>
          </w:tcPr>
          <w:p w:rsidR="00455499" w:rsidRDefault="00455499" w:rsidP="002437ED">
            <w:pPr>
              <w:pStyle w:val="a3"/>
              <w:spacing w:line="360" w:lineRule="auto"/>
              <w:rPr>
                <w:lang w:val="en-US"/>
              </w:rPr>
            </w:pPr>
          </w:p>
        </w:tc>
      </w:tr>
      <w:tr w:rsidR="00455499" w:rsidTr="002437ED">
        <w:tblPrEx>
          <w:tblCellMar>
            <w:top w:w="0" w:type="dxa"/>
            <w:bottom w:w="0" w:type="dxa"/>
          </w:tblCellMar>
        </w:tblPrEx>
        <w:trPr>
          <w:trHeight w:val="615"/>
        </w:trPr>
        <w:tc>
          <w:tcPr>
            <w:tcW w:w="2384" w:type="dxa"/>
            <w:gridSpan w:val="5"/>
          </w:tcPr>
          <w:p w:rsidR="00455499" w:rsidRPr="00FF7A9E" w:rsidRDefault="00455499" w:rsidP="002437ED">
            <w:pPr>
              <w:pStyle w:val="a3"/>
              <w:spacing w:line="360" w:lineRule="auto"/>
              <w:rPr>
                <w:lang w:val="uk-UA"/>
              </w:rPr>
            </w:pPr>
            <w:r>
              <w:rPr>
                <w:lang w:val="uk-UA"/>
              </w:rPr>
              <w:t>1 повторність</w:t>
            </w:r>
          </w:p>
        </w:tc>
        <w:tc>
          <w:tcPr>
            <w:tcW w:w="2380" w:type="dxa"/>
            <w:gridSpan w:val="5"/>
          </w:tcPr>
          <w:p w:rsidR="00455499" w:rsidRDefault="00455499" w:rsidP="002437ED">
            <w:pPr>
              <w:pStyle w:val="a3"/>
              <w:spacing w:line="360" w:lineRule="auto"/>
              <w:rPr>
                <w:lang w:val="uk-UA"/>
              </w:rPr>
            </w:pPr>
            <w:r>
              <w:rPr>
                <w:lang w:val="uk-UA"/>
              </w:rPr>
              <w:t>2</w:t>
            </w:r>
          </w:p>
          <w:p w:rsidR="00455499" w:rsidRPr="00FF7A9E" w:rsidRDefault="00455499" w:rsidP="002437ED">
            <w:pPr>
              <w:pStyle w:val="a3"/>
              <w:spacing w:line="360" w:lineRule="auto"/>
              <w:ind w:firstLine="27"/>
              <w:rPr>
                <w:lang w:val="uk-UA"/>
              </w:rPr>
            </w:pPr>
            <w:r>
              <w:rPr>
                <w:lang w:val="uk-UA"/>
              </w:rPr>
              <w:t>повторність</w:t>
            </w:r>
          </w:p>
        </w:tc>
        <w:tc>
          <w:tcPr>
            <w:tcW w:w="2380" w:type="dxa"/>
            <w:gridSpan w:val="5"/>
          </w:tcPr>
          <w:p w:rsidR="00455499" w:rsidRDefault="00455499" w:rsidP="002437ED">
            <w:pPr>
              <w:pStyle w:val="a3"/>
              <w:spacing w:line="360" w:lineRule="auto"/>
              <w:ind w:firstLine="0"/>
              <w:jc w:val="center"/>
              <w:rPr>
                <w:lang w:val="uk-UA"/>
              </w:rPr>
            </w:pPr>
            <w:r>
              <w:rPr>
                <w:lang w:val="uk-UA"/>
              </w:rPr>
              <w:t>3</w:t>
            </w:r>
          </w:p>
          <w:p w:rsidR="00455499" w:rsidRPr="00FF7A9E" w:rsidRDefault="00455499" w:rsidP="002437ED">
            <w:pPr>
              <w:pStyle w:val="a3"/>
              <w:spacing w:line="360" w:lineRule="auto"/>
              <w:ind w:firstLine="0"/>
              <w:rPr>
                <w:lang w:val="uk-UA"/>
              </w:rPr>
            </w:pPr>
            <w:r>
              <w:rPr>
                <w:lang w:val="uk-UA"/>
              </w:rPr>
              <w:t>повторність</w:t>
            </w:r>
          </w:p>
        </w:tc>
        <w:tc>
          <w:tcPr>
            <w:tcW w:w="2602" w:type="dxa"/>
            <w:gridSpan w:val="5"/>
          </w:tcPr>
          <w:p w:rsidR="00455499" w:rsidRPr="00141CBC" w:rsidRDefault="00455499" w:rsidP="002437ED">
            <w:pPr>
              <w:pStyle w:val="a3"/>
              <w:spacing w:line="360" w:lineRule="auto"/>
              <w:rPr>
                <w:lang w:val="uk-UA"/>
              </w:rPr>
            </w:pPr>
            <w:r w:rsidRPr="00141CBC">
              <w:rPr>
                <w:lang w:val="uk-UA"/>
              </w:rPr>
              <w:t>4</w:t>
            </w:r>
          </w:p>
          <w:p w:rsidR="00455499" w:rsidRPr="00FF7A9E" w:rsidRDefault="00455499" w:rsidP="002437ED">
            <w:pPr>
              <w:pStyle w:val="a3"/>
              <w:spacing w:line="360" w:lineRule="auto"/>
              <w:ind w:firstLine="0"/>
              <w:rPr>
                <w:b/>
                <w:lang w:val="uk-UA"/>
              </w:rPr>
            </w:pPr>
            <w:r w:rsidRPr="00141CBC">
              <w:rPr>
                <w:lang w:val="uk-UA"/>
              </w:rPr>
              <w:t>Повторність</w:t>
            </w:r>
          </w:p>
        </w:tc>
      </w:tr>
    </w:tbl>
    <w:p w:rsidR="00455499" w:rsidRDefault="00455499" w:rsidP="00455499">
      <w:pPr>
        <w:pStyle w:val="a3"/>
        <w:spacing w:line="360" w:lineRule="auto"/>
        <w:ind w:firstLine="0"/>
        <w:rPr>
          <w:b/>
          <w:sz w:val="36"/>
          <w:szCs w:val="36"/>
          <w:lang w:val="en-US"/>
        </w:rPr>
      </w:pPr>
    </w:p>
    <w:p w:rsidR="00455499" w:rsidRDefault="00455499" w:rsidP="00455499">
      <w:pPr>
        <w:pStyle w:val="a3"/>
        <w:spacing w:line="360" w:lineRule="auto"/>
        <w:ind w:firstLine="900"/>
        <w:rPr>
          <w:lang w:val="uk-UA"/>
        </w:rPr>
      </w:pPr>
      <w:r w:rsidRPr="00A15D54">
        <w:rPr>
          <w:lang w:val="uk-UA"/>
        </w:rPr>
        <w:t>Ширина міжрядь см</w:t>
      </w:r>
      <w:r>
        <w:rPr>
          <w:lang w:val="uk-UA"/>
        </w:rPr>
        <w:t>оро</w:t>
      </w:r>
      <w:r w:rsidRPr="00A15D54">
        <w:rPr>
          <w:lang w:val="uk-UA"/>
        </w:rPr>
        <w:t>дини</w:t>
      </w:r>
      <w:r>
        <w:rPr>
          <w:lang w:val="uk-UA"/>
        </w:rPr>
        <w:t xml:space="preserve">  </w:t>
      </w:r>
      <w:smartTag w:uri="urn:schemas-microsoft-com:office:smarttags" w:element="metricconverter">
        <w:smartTagPr>
          <w:attr w:name="ProductID" w:val="3.5 см"/>
        </w:smartTagPr>
        <w:r>
          <w:rPr>
            <w:lang w:val="uk-UA"/>
          </w:rPr>
          <w:t>3.5 см</w:t>
        </w:r>
      </w:smartTag>
      <w:r>
        <w:rPr>
          <w:lang w:val="uk-UA"/>
        </w:rPr>
        <w:t xml:space="preserve">, відстань від куща в рядку </w:t>
      </w:r>
      <w:smartTag w:uri="urn:schemas-microsoft-com:office:smarttags" w:element="metricconverter">
        <w:smartTagPr>
          <w:attr w:name="ProductID" w:val="0.75 см"/>
        </w:smartTagPr>
        <w:r>
          <w:rPr>
            <w:lang w:val="uk-UA"/>
          </w:rPr>
          <w:t>0.75 см</w:t>
        </w:r>
      </w:smartTag>
      <w:r>
        <w:rPr>
          <w:lang w:val="uk-UA"/>
        </w:rPr>
        <w:t xml:space="preserve">. Внесення добрив, обробіток  ґрунту в насаджень смородини проводили згідно вимог технології вирощування чорної смородини. </w:t>
      </w:r>
    </w:p>
    <w:p w:rsidR="00455499" w:rsidRPr="00A15D54" w:rsidRDefault="00455499" w:rsidP="00455499">
      <w:pPr>
        <w:pStyle w:val="a3"/>
        <w:spacing w:line="360" w:lineRule="auto"/>
        <w:ind w:firstLine="900"/>
        <w:rPr>
          <w:lang w:val="uk-UA"/>
        </w:rPr>
      </w:pPr>
      <w:r>
        <w:rPr>
          <w:lang w:val="uk-UA"/>
        </w:rPr>
        <w:t>Облік пошкодженості у рослин шкідниками проводили по етапах органогенезу за методикою С.О Тр</w:t>
      </w:r>
      <w:r w:rsidRPr="00780734">
        <w:rPr>
          <w:lang w:val="uk-UA"/>
        </w:rPr>
        <w:t>и</w:t>
      </w:r>
      <w:r>
        <w:rPr>
          <w:lang w:val="uk-UA"/>
        </w:rPr>
        <w:t xml:space="preserve">беля. Математичну обробку даних урожаю проводили за методикою А.Доспєхова (1984 р.). </w:t>
      </w:r>
    </w:p>
    <w:p w:rsidR="002A6194" w:rsidRPr="00085F3E" w:rsidRDefault="002A6194" w:rsidP="002A6194">
      <w:pPr>
        <w:spacing w:line="360" w:lineRule="auto"/>
        <w:ind w:firstLine="900"/>
        <w:jc w:val="both"/>
        <w:rPr>
          <w:sz w:val="28"/>
          <w:szCs w:val="28"/>
          <w:lang w:val="uk-UA"/>
        </w:rPr>
      </w:pPr>
    </w:p>
    <w:p w:rsidR="002A6194" w:rsidRPr="00085F3E" w:rsidRDefault="002A6194" w:rsidP="002A6194">
      <w:pPr>
        <w:spacing w:line="360" w:lineRule="auto"/>
        <w:ind w:firstLine="900"/>
        <w:jc w:val="both"/>
        <w:rPr>
          <w:sz w:val="28"/>
          <w:szCs w:val="28"/>
          <w:lang w:val="uk-UA"/>
        </w:rPr>
      </w:pPr>
    </w:p>
    <w:p w:rsidR="002A6194" w:rsidRPr="00085F3E" w:rsidRDefault="002A6194" w:rsidP="002A6194">
      <w:pPr>
        <w:spacing w:line="360" w:lineRule="auto"/>
        <w:ind w:firstLine="900"/>
        <w:jc w:val="both"/>
        <w:rPr>
          <w:sz w:val="28"/>
          <w:szCs w:val="28"/>
          <w:lang w:val="uk-UA"/>
        </w:rPr>
      </w:pPr>
    </w:p>
    <w:p w:rsidR="002A6194" w:rsidRPr="00085F3E" w:rsidRDefault="002A6194" w:rsidP="002A6194">
      <w:pPr>
        <w:spacing w:line="360" w:lineRule="auto"/>
        <w:ind w:firstLine="900"/>
        <w:jc w:val="both"/>
        <w:rPr>
          <w:sz w:val="28"/>
          <w:szCs w:val="28"/>
          <w:lang w:val="uk-UA"/>
        </w:rPr>
      </w:pPr>
    </w:p>
    <w:p w:rsidR="002A6194" w:rsidRPr="00085F3E" w:rsidRDefault="002A6194" w:rsidP="002A6194">
      <w:pPr>
        <w:spacing w:line="360" w:lineRule="auto"/>
        <w:ind w:firstLine="900"/>
        <w:jc w:val="both"/>
        <w:rPr>
          <w:sz w:val="28"/>
          <w:szCs w:val="28"/>
          <w:lang w:val="uk-UA"/>
        </w:rPr>
      </w:pPr>
    </w:p>
    <w:p w:rsidR="002A6194" w:rsidRPr="00085F3E" w:rsidRDefault="002A6194" w:rsidP="002A6194">
      <w:pPr>
        <w:spacing w:line="360" w:lineRule="auto"/>
        <w:ind w:firstLine="900"/>
        <w:jc w:val="both"/>
        <w:rPr>
          <w:sz w:val="28"/>
          <w:szCs w:val="28"/>
          <w:lang w:val="uk-UA"/>
        </w:rPr>
      </w:pPr>
    </w:p>
    <w:p w:rsidR="002A6194" w:rsidRPr="00085F3E" w:rsidRDefault="002A6194" w:rsidP="002A6194">
      <w:pPr>
        <w:spacing w:line="360" w:lineRule="auto"/>
        <w:ind w:firstLine="900"/>
        <w:jc w:val="both"/>
        <w:rPr>
          <w:sz w:val="28"/>
          <w:szCs w:val="28"/>
          <w:lang w:val="uk-UA"/>
        </w:rPr>
      </w:pPr>
    </w:p>
    <w:p w:rsidR="002A6194" w:rsidRDefault="002A6194" w:rsidP="002A6194">
      <w:pPr>
        <w:spacing w:line="360" w:lineRule="auto"/>
        <w:ind w:firstLine="900"/>
        <w:jc w:val="both"/>
        <w:rPr>
          <w:sz w:val="28"/>
          <w:szCs w:val="28"/>
          <w:lang w:val="uk-UA"/>
        </w:rPr>
      </w:pPr>
    </w:p>
    <w:p w:rsidR="00000004" w:rsidRDefault="00000004" w:rsidP="002A6194">
      <w:pPr>
        <w:spacing w:line="360" w:lineRule="auto"/>
        <w:ind w:firstLine="900"/>
        <w:jc w:val="both"/>
        <w:rPr>
          <w:sz w:val="28"/>
          <w:szCs w:val="28"/>
          <w:lang w:val="uk-UA"/>
        </w:rPr>
      </w:pPr>
    </w:p>
    <w:p w:rsidR="00954FB0" w:rsidRDefault="00954FB0" w:rsidP="002A6194">
      <w:pPr>
        <w:spacing w:line="360" w:lineRule="auto"/>
        <w:ind w:firstLine="900"/>
        <w:jc w:val="both"/>
        <w:rPr>
          <w:sz w:val="28"/>
          <w:szCs w:val="28"/>
          <w:lang w:val="uk-UA"/>
        </w:rPr>
      </w:pPr>
    </w:p>
    <w:p w:rsidR="00954FB0" w:rsidRDefault="00954FB0" w:rsidP="002A6194">
      <w:pPr>
        <w:spacing w:line="360" w:lineRule="auto"/>
        <w:ind w:firstLine="900"/>
        <w:jc w:val="both"/>
        <w:rPr>
          <w:sz w:val="28"/>
          <w:szCs w:val="28"/>
          <w:lang w:val="uk-UA"/>
        </w:rPr>
      </w:pPr>
    </w:p>
    <w:p w:rsidR="00954FB0" w:rsidRDefault="00954FB0" w:rsidP="002A6194">
      <w:pPr>
        <w:spacing w:line="360" w:lineRule="auto"/>
        <w:ind w:firstLine="900"/>
        <w:jc w:val="both"/>
        <w:rPr>
          <w:sz w:val="28"/>
          <w:szCs w:val="28"/>
          <w:lang w:val="uk-UA"/>
        </w:rPr>
      </w:pPr>
    </w:p>
    <w:p w:rsidR="00954FB0" w:rsidRPr="00085F3E" w:rsidRDefault="00954FB0" w:rsidP="002A6194">
      <w:pPr>
        <w:spacing w:line="360" w:lineRule="auto"/>
        <w:ind w:firstLine="900"/>
        <w:jc w:val="both"/>
        <w:rPr>
          <w:sz w:val="28"/>
          <w:szCs w:val="28"/>
          <w:lang w:val="uk-UA"/>
        </w:rPr>
      </w:pPr>
    </w:p>
    <w:p w:rsidR="002A6194" w:rsidRDefault="002A6194" w:rsidP="002A6194">
      <w:pPr>
        <w:spacing w:line="360" w:lineRule="auto"/>
        <w:ind w:firstLine="900"/>
        <w:jc w:val="both"/>
        <w:rPr>
          <w:sz w:val="28"/>
          <w:szCs w:val="28"/>
          <w:lang w:val="uk-UA"/>
        </w:rPr>
      </w:pPr>
    </w:p>
    <w:p w:rsidR="00455499" w:rsidRPr="00085F3E" w:rsidRDefault="00455499" w:rsidP="002A6194">
      <w:pPr>
        <w:spacing w:line="360" w:lineRule="auto"/>
        <w:ind w:firstLine="900"/>
        <w:jc w:val="both"/>
        <w:rPr>
          <w:sz w:val="28"/>
          <w:szCs w:val="28"/>
          <w:lang w:val="uk-UA"/>
        </w:rPr>
      </w:pPr>
    </w:p>
    <w:p w:rsidR="00B37ADE" w:rsidRDefault="00012598" w:rsidP="00B37ADE">
      <w:pPr>
        <w:pStyle w:val="a3"/>
        <w:spacing w:line="360" w:lineRule="auto"/>
        <w:jc w:val="center"/>
        <w:rPr>
          <w:b/>
          <w:sz w:val="32"/>
          <w:szCs w:val="32"/>
          <w:lang w:val="uk-UA"/>
        </w:rPr>
      </w:pPr>
      <w:r w:rsidRPr="00B37ADE">
        <w:rPr>
          <w:b/>
          <w:sz w:val="32"/>
          <w:szCs w:val="32"/>
        </w:rPr>
        <w:lastRenderedPageBreak/>
        <w:t>РОЗД</w:t>
      </w:r>
      <w:r w:rsidRPr="00B37ADE">
        <w:rPr>
          <w:b/>
          <w:sz w:val="32"/>
          <w:szCs w:val="32"/>
          <w:lang w:val="uk-UA"/>
        </w:rPr>
        <w:t>ІЛ 3</w:t>
      </w:r>
    </w:p>
    <w:p w:rsidR="004D62F1" w:rsidRPr="00B37ADE" w:rsidRDefault="00012598" w:rsidP="00B37ADE">
      <w:pPr>
        <w:pStyle w:val="a3"/>
        <w:spacing w:line="360" w:lineRule="auto"/>
        <w:jc w:val="center"/>
        <w:rPr>
          <w:b/>
          <w:sz w:val="32"/>
          <w:szCs w:val="32"/>
          <w:lang w:val="uk-UA"/>
        </w:rPr>
      </w:pPr>
      <w:r w:rsidRPr="00B37ADE">
        <w:rPr>
          <w:b/>
          <w:sz w:val="32"/>
          <w:szCs w:val="32"/>
          <w:lang w:val="uk-UA"/>
        </w:rPr>
        <w:t>ЕКСПЕРИМЕНТАЛЬНА ЧАСТИНА</w:t>
      </w:r>
    </w:p>
    <w:p w:rsidR="004D62F1" w:rsidRPr="00780734" w:rsidRDefault="00000004" w:rsidP="001D0D99">
      <w:pPr>
        <w:pStyle w:val="a3"/>
        <w:spacing w:line="360" w:lineRule="auto"/>
        <w:ind w:firstLine="0"/>
        <w:rPr>
          <w:b/>
          <w:lang w:val="uk-UA"/>
        </w:rPr>
      </w:pPr>
      <w:r>
        <w:rPr>
          <w:b/>
          <w:lang w:val="uk-UA"/>
        </w:rPr>
        <w:t>3. 1. Біологічна ефективність досліджень</w:t>
      </w:r>
    </w:p>
    <w:p w:rsidR="004A1748" w:rsidRDefault="00D652F7" w:rsidP="00FF7980">
      <w:pPr>
        <w:spacing w:line="360" w:lineRule="auto"/>
        <w:ind w:firstLine="708"/>
        <w:jc w:val="both"/>
        <w:rPr>
          <w:sz w:val="28"/>
          <w:szCs w:val="28"/>
          <w:lang w:val="uk-UA"/>
        </w:rPr>
      </w:pPr>
      <w:r>
        <w:rPr>
          <w:sz w:val="28"/>
          <w:szCs w:val="28"/>
          <w:lang w:val="uk-UA"/>
        </w:rPr>
        <w:t xml:space="preserve">Результати наших досліджень по </w:t>
      </w:r>
      <w:r w:rsidR="004B46F2">
        <w:rPr>
          <w:sz w:val="28"/>
          <w:szCs w:val="28"/>
          <w:lang w:val="uk-UA"/>
        </w:rPr>
        <w:t>вивченню</w:t>
      </w:r>
      <w:r>
        <w:rPr>
          <w:sz w:val="28"/>
          <w:szCs w:val="28"/>
          <w:lang w:val="uk-UA"/>
        </w:rPr>
        <w:t xml:space="preserve"> ефективності комплексних добрив в боротьбі із сисним </w:t>
      </w:r>
      <w:r w:rsidR="008E3602">
        <w:rPr>
          <w:sz w:val="28"/>
          <w:szCs w:val="28"/>
          <w:lang w:val="uk-UA"/>
        </w:rPr>
        <w:t>фітофагом</w:t>
      </w:r>
      <w:r>
        <w:rPr>
          <w:sz w:val="28"/>
          <w:szCs w:val="28"/>
          <w:lang w:val="uk-UA"/>
        </w:rPr>
        <w:t xml:space="preserve"> звичайн</w:t>
      </w:r>
      <w:r w:rsidR="008E3602">
        <w:rPr>
          <w:sz w:val="28"/>
          <w:szCs w:val="28"/>
          <w:lang w:val="uk-UA"/>
        </w:rPr>
        <w:t>им</w:t>
      </w:r>
      <w:r>
        <w:rPr>
          <w:sz w:val="28"/>
          <w:szCs w:val="28"/>
          <w:lang w:val="uk-UA"/>
        </w:rPr>
        <w:t xml:space="preserve"> павутинн</w:t>
      </w:r>
      <w:r w:rsidR="008E3602">
        <w:rPr>
          <w:sz w:val="28"/>
          <w:szCs w:val="28"/>
          <w:lang w:val="uk-UA"/>
        </w:rPr>
        <w:t>им кліщем</w:t>
      </w:r>
      <w:r>
        <w:rPr>
          <w:sz w:val="28"/>
          <w:szCs w:val="28"/>
          <w:lang w:val="uk-UA"/>
        </w:rPr>
        <w:t xml:space="preserve"> на чорної смородини в агроекологічних умовах </w:t>
      </w:r>
      <w:r w:rsidR="000C3DC9">
        <w:rPr>
          <w:sz w:val="28"/>
          <w:szCs w:val="28"/>
          <w:lang w:val="uk-UA"/>
        </w:rPr>
        <w:t>навчально дослідного поля</w:t>
      </w:r>
      <w:r>
        <w:rPr>
          <w:sz w:val="28"/>
          <w:szCs w:val="28"/>
          <w:lang w:val="uk-UA"/>
        </w:rPr>
        <w:t>.</w:t>
      </w:r>
    </w:p>
    <w:p w:rsidR="00BC4B8F" w:rsidRPr="00D652F7" w:rsidRDefault="000C3DC9" w:rsidP="004A1748">
      <w:pPr>
        <w:spacing w:line="360" w:lineRule="auto"/>
        <w:ind w:firstLine="900"/>
        <w:jc w:val="both"/>
        <w:rPr>
          <w:sz w:val="28"/>
          <w:szCs w:val="28"/>
        </w:rPr>
      </w:pPr>
      <w:r>
        <w:rPr>
          <w:sz w:val="28"/>
          <w:szCs w:val="28"/>
          <w:lang w:val="uk-UA"/>
        </w:rPr>
        <w:t>Дані по визначенню щільності звичайного павутинного кліща в насадженнях</w:t>
      </w:r>
      <w:r w:rsidR="00BC4B8F">
        <w:rPr>
          <w:sz w:val="28"/>
          <w:szCs w:val="28"/>
          <w:lang w:val="uk-UA"/>
        </w:rPr>
        <w:t xml:space="preserve"> чорної смородини </w:t>
      </w:r>
      <w:r w:rsidR="004B46F2">
        <w:rPr>
          <w:sz w:val="28"/>
          <w:szCs w:val="28"/>
          <w:lang w:val="uk-UA"/>
        </w:rPr>
        <w:t>приведені</w:t>
      </w:r>
      <w:r w:rsidR="00BC4B8F">
        <w:rPr>
          <w:sz w:val="28"/>
          <w:szCs w:val="28"/>
          <w:lang w:val="uk-UA"/>
        </w:rPr>
        <w:t xml:space="preserve"> в таб</w:t>
      </w:r>
      <w:r w:rsidR="004A1748">
        <w:rPr>
          <w:sz w:val="28"/>
          <w:szCs w:val="28"/>
          <w:lang w:val="uk-UA"/>
        </w:rPr>
        <w:t xml:space="preserve">лиці </w:t>
      </w:r>
      <w:r w:rsidR="00915710">
        <w:rPr>
          <w:sz w:val="28"/>
          <w:szCs w:val="28"/>
          <w:lang w:val="uk-UA"/>
        </w:rPr>
        <w:t>2</w:t>
      </w:r>
      <w:r w:rsidR="007A6310">
        <w:rPr>
          <w:sz w:val="28"/>
          <w:szCs w:val="28"/>
          <w:lang w:val="uk-UA"/>
        </w:rPr>
        <w:t>.</w:t>
      </w:r>
    </w:p>
    <w:p w:rsidR="00461BBB" w:rsidRPr="00EE6E15" w:rsidRDefault="000D13B9" w:rsidP="007A6310">
      <w:pPr>
        <w:jc w:val="right"/>
        <w:rPr>
          <w:i/>
          <w:sz w:val="28"/>
          <w:szCs w:val="28"/>
          <w:lang w:val="uk-UA"/>
        </w:rPr>
      </w:pPr>
      <w:r w:rsidRPr="00EE6E15">
        <w:rPr>
          <w:i/>
          <w:sz w:val="28"/>
          <w:szCs w:val="28"/>
          <w:lang w:val="uk-UA"/>
        </w:rPr>
        <w:t xml:space="preserve">Таблиця </w:t>
      </w:r>
      <w:r w:rsidR="00915710">
        <w:rPr>
          <w:i/>
          <w:sz w:val="28"/>
          <w:szCs w:val="28"/>
          <w:lang w:val="uk-UA"/>
        </w:rPr>
        <w:t>2</w:t>
      </w:r>
    </w:p>
    <w:p w:rsidR="000D13B9" w:rsidRPr="00461BBB" w:rsidRDefault="00814DAE" w:rsidP="00E45639">
      <w:pPr>
        <w:jc w:val="center"/>
        <w:rPr>
          <w:b/>
          <w:sz w:val="28"/>
          <w:szCs w:val="28"/>
          <w:lang w:val="uk-UA"/>
        </w:rPr>
      </w:pPr>
      <w:r>
        <w:rPr>
          <w:b/>
          <w:sz w:val="28"/>
          <w:szCs w:val="28"/>
          <w:lang w:val="uk-UA"/>
        </w:rPr>
        <w:t>Технічна</w:t>
      </w:r>
      <w:r w:rsidR="000D13B9" w:rsidRPr="00461BBB">
        <w:rPr>
          <w:b/>
          <w:sz w:val="28"/>
          <w:szCs w:val="28"/>
          <w:lang w:val="uk-UA"/>
        </w:rPr>
        <w:t xml:space="preserve"> ефективність застосування комплексних добрив при захисті смородини від</w:t>
      </w:r>
      <w:r w:rsidR="007B6439">
        <w:rPr>
          <w:b/>
          <w:sz w:val="28"/>
          <w:szCs w:val="28"/>
          <w:lang w:val="uk-UA"/>
        </w:rPr>
        <w:t xml:space="preserve"> </w:t>
      </w:r>
      <w:r w:rsidR="00B21510">
        <w:rPr>
          <w:b/>
          <w:sz w:val="28"/>
          <w:szCs w:val="28"/>
          <w:lang w:val="uk-UA"/>
        </w:rPr>
        <w:t xml:space="preserve"> </w:t>
      </w:r>
      <w:r w:rsidR="007B6439">
        <w:rPr>
          <w:b/>
          <w:sz w:val="28"/>
          <w:szCs w:val="28"/>
          <w:lang w:val="uk-UA"/>
        </w:rPr>
        <w:t>звичайного павутинного кліща</w:t>
      </w:r>
      <w:r w:rsidR="000D13B9" w:rsidRPr="00461BBB">
        <w:rPr>
          <w:b/>
          <w:sz w:val="28"/>
          <w:szCs w:val="28"/>
          <w:lang w:val="uk-UA"/>
        </w:rPr>
        <w:t xml:space="preserve"> в умовах </w:t>
      </w:r>
      <w:r w:rsidR="007A6310">
        <w:rPr>
          <w:b/>
          <w:sz w:val="28"/>
          <w:szCs w:val="28"/>
          <w:lang w:val="uk-UA"/>
        </w:rPr>
        <w:t xml:space="preserve">навчально </w:t>
      </w:r>
      <w:r w:rsidR="00B21510">
        <w:rPr>
          <w:b/>
          <w:sz w:val="28"/>
          <w:szCs w:val="28"/>
          <w:lang w:val="uk-UA"/>
        </w:rPr>
        <w:t xml:space="preserve">дослідного поля </w:t>
      </w:r>
      <w:r w:rsidR="00780734">
        <w:rPr>
          <w:b/>
          <w:sz w:val="28"/>
          <w:szCs w:val="28"/>
          <w:lang w:val="uk-UA"/>
        </w:rPr>
        <w:t>(</w:t>
      </w:r>
      <w:r w:rsidR="00B21510">
        <w:rPr>
          <w:b/>
          <w:sz w:val="28"/>
          <w:szCs w:val="28"/>
          <w:lang w:val="uk-UA"/>
        </w:rPr>
        <w:t>2019</w:t>
      </w:r>
      <w:r w:rsidR="00E45639">
        <w:rPr>
          <w:b/>
          <w:sz w:val="28"/>
          <w:szCs w:val="28"/>
          <w:lang w:val="uk-UA"/>
        </w:rPr>
        <w:t xml:space="preserve"> – 20</w:t>
      </w:r>
      <w:r w:rsidR="00B21510">
        <w:rPr>
          <w:b/>
          <w:sz w:val="28"/>
          <w:szCs w:val="28"/>
          <w:lang w:val="uk-UA"/>
        </w:rPr>
        <w:t>2</w:t>
      </w:r>
      <w:r w:rsidR="00E45639">
        <w:rPr>
          <w:b/>
          <w:sz w:val="28"/>
          <w:szCs w:val="28"/>
          <w:lang w:val="uk-UA"/>
        </w:rPr>
        <w:t>0 рр</w:t>
      </w:r>
      <w:r w:rsidR="00D36CD5">
        <w:rPr>
          <w:b/>
          <w:sz w:val="28"/>
          <w:szCs w:val="28"/>
          <w:lang w:val="uk-UA"/>
        </w:rPr>
        <w:t>.</w:t>
      </w:r>
      <w:r w:rsidR="00780734">
        <w:rPr>
          <w:b/>
          <w:sz w:val="28"/>
          <w:szCs w:val="28"/>
          <w:lang w:val="uk-UA"/>
        </w:rPr>
        <w:t>)</w:t>
      </w:r>
    </w:p>
    <w:tbl>
      <w:tblPr>
        <w:tblpPr w:leftFromText="180" w:rightFromText="180" w:vertAnchor="text" w:horzAnchor="margin" w:tblpY="352"/>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694"/>
        <w:gridCol w:w="1311"/>
        <w:gridCol w:w="1371"/>
        <w:gridCol w:w="980"/>
        <w:gridCol w:w="833"/>
        <w:gridCol w:w="877"/>
        <w:gridCol w:w="923"/>
      </w:tblGrid>
      <w:tr w:rsidR="007A6310" w:rsidTr="007A6310">
        <w:tblPrEx>
          <w:tblCellMar>
            <w:top w:w="0" w:type="dxa"/>
            <w:bottom w:w="0" w:type="dxa"/>
          </w:tblCellMar>
        </w:tblPrEx>
        <w:trPr>
          <w:trHeight w:val="537"/>
        </w:trPr>
        <w:tc>
          <w:tcPr>
            <w:tcW w:w="691" w:type="dxa"/>
            <w:vMerge w:val="restart"/>
            <w:vAlign w:val="center"/>
          </w:tcPr>
          <w:p w:rsidR="007A6310" w:rsidRDefault="007A6310" w:rsidP="007A6310">
            <w:pPr>
              <w:jc w:val="both"/>
              <w:rPr>
                <w:sz w:val="28"/>
                <w:szCs w:val="28"/>
                <w:lang w:val="uk-UA"/>
              </w:rPr>
            </w:pPr>
            <w:r>
              <w:rPr>
                <w:sz w:val="28"/>
                <w:szCs w:val="28"/>
                <w:lang w:val="uk-UA"/>
              </w:rPr>
              <w:t>№ п/п</w:t>
            </w:r>
          </w:p>
        </w:tc>
        <w:tc>
          <w:tcPr>
            <w:tcW w:w="2694" w:type="dxa"/>
            <w:vMerge w:val="restart"/>
            <w:vAlign w:val="center"/>
          </w:tcPr>
          <w:p w:rsidR="007A6310" w:rsidRDefault="007A6310" w:rsidP="007A6310">
            <w:pPr>
              <w:jc w:val="both"/>
              <w:rPr>
                <w:sz w:val="28"/>
                <w:szCs w:val="28"/>
                <w:lang w:val="uk-UA"/>
              </w:rPr>
            </w:pPr>
            <w:r>
              <w:rPr>
                <w:sz w:val="28"/>
                <w:szCs w:val="28"/>
                <w:lang w:val="uk-UA"/>
              </w:rPr>
              <w:t>Варіант досліду</w:t>
            </w:r>
          </w:p>
        </w:tc>
        <w:tc>
          <w:tcPr>
            <w:tcW w:w="1311" w:type="dxa"/>
            <w:vMerge w:val="restart"/>
            <w:vAlign w:val="center"/>
          </w:tcPr>
          <w:p w:rsidR="007A6310" w:rsidRDefault="007A6310" w:rsidP="007A6310">
            <w:pPr>
              <w:jc w:val="both"/>
              <w:rPr>
                <w:sz w:val="28"/>
                <w:szCs w:val="28"/>
                <w:lang w:val="uk-UA"/>
              </w:rPr>
            </w:pPr>
            <w:r>
              <w:rPr>
                <w:sz w:val="28"/>
                <w:szCs w:val="28"/>
                <w:lang w:val="uk-UA"/>
              </w:rPr>
              <w:t>Норма витрати, кг, л/га</w:t>
            </w:r>
          </w:p>
        </w:tc>
        <w:tc>
          <w:tcPr>
            <w:tcW w:w="4984" w:type="dxa"/>
            <w:gridSpan w:val="5"/>
            <w:vAlign w:val="center"/>
          </w:tcPr>
          <w:p w:rsidR="007A6310" w:rsidRDefault="007A6310" w:rsidP="007A6310">
            <w:pPr>
              <w:jc w:val="center"/>
              <w:rPr>
                <w:sz w:val="28"/>
                <w:szCs w:val="28"/>
                <w:lang w:val="uk-UA"/>
              </w:rPr>
            </w:pPr>
            <w:r>
              <w:rPr>
                <w:sz w:val="28"/>
                <w:szCs w:val="28"/>
                <w:lang w:val="uk-UA"/>
              </w:rPr>
              <w:t>Щільність звичайного павутинного кліща по етапах органогенезу смородини чорної,  шт./ кущ</w:t>
            </w:r>
          </w:p>
        </w:tc>
      </w:tr>
      <w:tr w:rsidR="007A6310" w:rsidTr="007A6310">
        <w:tblPrEx>
          <w:tblCellMar>
            <w:top w:w="0" w:type="dxa"/>
            <w:bottom w:w="0" w:type="dxa"/>
          </w:tblCellMar>
        </w:tblPrEx>
        <w:trPr>
          <w:trHeight w:val="353"/>
        </w:trPr>
        <w:tc>
          <w:tcPr>
            <w:tcW w:w="691" w:type="dxa"/>
            <w:vMerge/>
            <w:vAlign w:val="center"/>
          </w:tcPr>
          <w:p w:rsidR="007A6310" w:rsidRDefault="007A6310" w:rsidP="007A6310">
            <w:pPr>
              <w:jc w:val="both"/>
              <w:rPr>
                <w:sz w:val="28"/>
                <w:szCs w:val="28"/>
                <w:lang w:val="uk-UA"/>
              </w:rPr>
            </w:pPr>
          </w:p>
        </w:tc>
        <w:tc>
          <w:tcPr>
            <w:tcW w:w="2694" w:type="dxa"/>
            <w:vMerge/>
            <w:vAlign w:val="center"/>
          </w:tcPr>
          <w:p w:rsidR="007A6310" w:rsidRDefault="007A6310" w:rsidP="007A6310">
            <w:pPr>
              <w:jc w:val="both"/>
              <w:rPr>
                <w:sz w:val="28"/>
                <w:szCs w:val="28"/>
                <w:lang w:val="uk-UA"/>
              </w:rPr>
            </w:pPr>
          </w:p>
        </w:tc>
        <w:tc>
          <w:tcPr>
            <w:tcW w:w="1311" w:type="dxa"/>
            <w:vMerge/>
            <w:vAlign w:val="center"/>
          </w:tcPr>
          <w:p w:rsidR="007A6310" w:rsidRDefault="007A6310" w:rsidP="007A6310">
            <w:pPr>
              <w:jc w:val="both"/>
              <w:rPr>
                <w:sz w:val="28"/>
                <w:szCs w:val="28"/>
                <w:lang w:val="uk-UA"/>
              </w:rPr>
            </w:pPr>
          </w:p>
        </w:tc>
        <w:tc>
          <w:tcPr>
            <w:tcW w:w="1371" w:type="dxa"/>
            <w:vAlign w:val="center"/>
          </w:tcPr>
          <w:p w:rsidR="007A6310" w:rsidRPr="00141CBC" w:rsidRDefault="00141CBC" w:rsidP="007A6310">
            <w:pPr>
              <w:jc w:val="both"/>
              <w:rPr>
                <w:sz w:val="28"/>
                <w:szCs w:val="28"/>
                <w:lang w:val="uk-UA"/>
              </w:rPr>
            </w:pPr>
            <w:r>
              <w:rPr>
                <w:sz w:val="28"/>
                <w:szCs w:val="28"/>
                <w:lang w:val="uk-UA"/>
              </w:rPr>
              <w:t>6</w:t>
            </w:r>
          </w:p>
        </w:tc>
        <w:tc>
          <w:tcPr>
            <w:tcW w:w="980" w:type="dxa"/>
            <w:vAlign w:val="center"/>
          </w:tcPr>
          <w:p w:rsidR="007A6310" w:rsidRPr="00141CBC" w:rsidRDefault="00141CBC" w:rsidP="007A6310">
            <w:pPr>
              <w:jc w:val="both"/>
              <w:rPr>
                <w:sz w:val="28"/>
                <w:szCs w:val="28"/>
                <w:lang w:val="uk-UA"/>
              </w:rPr>
            </w:pPr>
            <w:r>
              <w:rPr>
                <w:sz w:val="28"/>
                <w:szCs w:val="28"/>
                <w:lang w:val="uk-UA"/>
              </w:rPr>
              <w:t>7</w:t>
            </w:r>
          </w:p>
        </w:tc>
        <w:tc>
          <w:tcPr>
            <w:tcW w:w="833" w:type="dxa"/>
            <w:vAlign w:val="center"/>
          </w:tcPr>
          <w:p w:rsidR="007A6310" w:rsidRPr="00141CBC" w:rsidRDefault="00141CBC" w:rsidP="007A6310">
            <w:pPr>
              <w:jc w:val="both"/>
              <w:rPr>
                <w:sz w:val="28"/>
                <w:szCs w:val="28"/>
                <w:lang w:val="uk-UA"/>
              </w:rPr>
            </w:pPr>
            <w:r>
              <w:rPr>
                <w:sz w:val="28"/>
                <w:szCs w:val="28"/>
                <w:lang w:val="uk-UA"/>
              </w:rPr>
              <w:t>8</w:t>
            </w:r>
          </w:p>
        </w:tc>
        <w:tc>
          <w:tcPr>
            <w:tcW w:w="877" w:type="dxa"/>
            <w:vAlign w:val="center"/>
          </w:tcPr>
          <w:p w:rsidR="007A6310" w:rsidRPr="00141CBC" w:rsidRDefault="00141CBC" w:rsidP="007A6310">
            <w:pPr>
              <w:jc w:val="both"/>
              <w:rPr>
                <w:sz w:val="28"/>
                <w:szCs w:val="28"/>
                <w:lang w:val="uk-UA"/>
              </w:rPr>
            </w:pPr>
            <w:r>
              <w:rPr>
                <w:sz w:val="28"/>
                <w:szCs w:val="28"/>
                <w:lang w:val="uk-UA"/>
              </w:rPr>
              <w:t>9</w:t>
            </w:r>
          </w:p>
        </w:tc>
        <w:tc>
          <w:tcPr>
            <w:tcW w:w="922" w:type="dxa"/>
            <w:vAlign w:val="center"/>
          </w:tcPr>
          <w:p w:rsidR="007A6310" w:rsidRPr="00141CBC" w:rsidRDefault="00141CBC" w:rsidP="007A6310">
            <w:pPr>
              <w:jc w:val="both"/>
              <w:rPr>
                <w:sz w:val="28"/>
                <w:szCs w:val="28"/>
                <w:lang w:val="uk-UA"/>
              </w:rPr>
            </w:pPr>
            <w:r>
              <w:rPr>
                <w:sz w:val="28"/>
                <w:szCs w:val="28"/>
                <w:lang w:val="uk-UA"/>
              </w:rPr>
              <w:t>10</w:t>
            </w:r>
          </w:p>
        </w:tc>
      </w:tr>
      <w:tr w:rsidR="007A6310" w:rsidTr="007A6310">
        <w:tblPrEx>
          <w:tblCellMar>
            <w:top w:w="0" w:type="dxa"/>
            <w:bottom w:w="0" w:type="dxa"/>
          </w:tblCellMar>
        </w:tblPrEx>
        <w:trPr>
          <w:trHeight w:val="537"/>
        </w:trPr>
        <w:tc>
          <w:tcPr>
            <w:tcW w:w="691" w:type="dxa"/>
            <w:vMerge/>
            <w:vAlign w:val="center"/>
          </w:tcPr>
          <w:p w:rsidR="007A6310" w:rsidRDefault="007A6310" w:rsidP="007A6310">
            <w:pPr>
              <w:jc w:val="both"/>
              <w:rPr>
                <w:sz w:val="28"/>
                <w:szCs w:val="28"/>
                <w:lang w:val="uk-UA"/>
              </w:rPr>
            </w:pPr>
          </w:p>
        </w:tc>
        <w:tc>
          <w:tcPr>
            <w:tcW w:w="2694" w:type="dxa"/>
            <w:vMerge/>
            <w:vAlign w:val="center"/>
          </w:tcPr>
          <w:p w:rsidR="007A6310" w:rsidRDefault="007A6310" w:rsidP="007A6310">
            <w:pPr>
              <w:jc w:val="both"/>
              <w:rPr>
                <w:sz w:val="28"/>
                <w:szCs w:val="28"/>
                <w:lang w:val="uk-UA"/>
              </w:rPr>
            </w:pPr>
          </w:p>
        </w:tc>
        <w:tc>
          <w:tcPr>
            <w:tcW w:w="1311" w:type="dxa"/>
            <w:vMerge/>
            <w:vAlign w:val="center"/>
          </w:tcPr>
          <w:p w:rsidR="007A6310" w:rsidRDefault="007A6310" w:rsidP="007A6310">
            <w:pPr>
              <w:jc w:val="both"/>
              <w:rPr>
                <w:sz w:val="28"/>
                <w:szCs w:val="28"/>
                <w:lang w:val="uk-UA"/>
              </w:rPr>
            </w:pPr>
          </w:p>
        </w:tc>
        <w:tc>
          <w:tcPr>
            <w:tcW w:w="1371" w:type="dxa"/>
            <w:vMerge w:val="restart"/>
            <w:vAlign w:val="center"/>
          </w:tcPr>
          <w:p w:rsidR="007A6310" w:rsidRDefault="007A6310" w:rsidP="007A6310">
            <w:pPr>
              <w:jc w:val="center"/>
              <w:rPr>
                <w:sz w:val="28"/>
                <w:szCs w:val="28"/>
                <w:lang w:val="uk-UA"/>
              </w:rPr>
            </w:pPr>
            <w:r>
              <w:rPr>
                <w:sz w:val="28"/>
                <w:szCs w:val="28"/>
                <w:lang w:val="uk-UA"/>
              </w:rPr>
              <w:t>до обробки</w:t>
            </w:r>
          </w:p>
        </w:tc>
        <w:tc>
          <w:tcPr>
            <w:tcW w:w="3612" w:type="dxa"/>
            <w:gridSpan w:val="4"/>
            <w:vAlign w:val="center"/>
          </w:tcPr>
          <w:p w:rsidR="007A6310" w:rsidRDefault="00814DAE" w:rsidP="007A6310">
            <w:pPr>
              <w:jc w:val="center"/>
              <w:rPr>
                <w:sz w:val="28"/>
                <w:szCs w:val="28"/>
                <w:lang w:val="uk-UA"/>
              </w:rPr>
            </w:pPr>
            <w:r>
              <w:rPr>
                <w:sz w:val="28"/>
                <w:szCs w:val="28"/>
                <w:lang w:val="uk-UA"/>
              </w:rPr>
              <w:t>П</w:t>
            </w:r>
            <w:r w:rsidR="007A6310">
              <w:rPr>
                <w:sz w:val="28"/>
                <w:szCs w:val="28"/>
                <w:lang w:val="uk-UA"/>
              </w:rPr>
              <w:t>ісля обробки</w:t>
            </w:r>
          </w:p>
        </w:tc>
      </w:tr>
      <w:tr w:rsidR="007A6310" w:rsidTr="007A6310">
        <w:tblPrEx>
          <w:tblCellMar>
            <w:top w:w="0" w:type="dxa"/>
            <w:bottom w:w="0" w:type="dxa"/>
          </w:tblCellMar>
        </w:tblPrEx>
        <w:trPr>
          <w:trHeight w:val="802"/>
        </w:trPr>
        <w:tc>
          <w:tcPr>
            <w:tcW w:w="691" w:type="dxa"/>
            <w:vMerge/>
            <w:vAlign w:val="center"/>
          </w:tcPr>
          <w:p w:rsidR="007A6310" w:rsidRDefault="007A6310" w:rsidP="007A6310">
            <w:pPr>
              <w:jc w:val="both"/>
              <w:rPr>
                <w:sz w:val="28"/>
                <w:szCs w:val="28"/>
                <w:lang w:val="uk-UA"/>
              </w:rPr>
            </w:pPr>
          </w:p>
        </w:tc>
        <w:tc>
          <w:tcPr>
            <w:tcW w:w="2694" w:type="dxa"/>
            <w:vMerge/>
            <w:vAlign w:val="center"/>
          </w:tcPr>
          <w:p w:rsidR="007A6310" w:rsidRDefault="007A6310" w:rsidP="007A6310">
            <w:pPr>
              <w:jc w:val="both"/>
              <w:rPr>
                <w:sz w:val="28"/>
                <w:szCs w:val="28"/>
                <w:lang w:val="uk-UA"/>
              </w:rPr>
            </w:pPr>
          </w:p>
        </w:tc>
        <w:tc>
          <w:tcPr>
            <w:tcW w:w="1311" w:type="dxa"/>
            <w:vMerge/>
            <w:vAlign w:val="center"/>
          </w:tcPr>
          <w:p w:rsidR="007A6310" w:rsidRDefault="007A6310" w:rsidP="007A6310">
            <w:pPr>
              <w:jc w:val="both"/>
              <w:rPr>
                <w:sz w:val="28"/>
                <w:szCs w:val="28"/>
                <w:lang w:val="uk-UA"/>
              </w:rPr>
            </w:pPr>
          </w:p>
        </w:tc>
        <w:tc>
          <w:tcPr>
            <w:tcW w:w="1371" w:type="dxa"/>
            <w:vMerge/>
            <w:vAlign w:val="center"/>
          </w:tcPr>
          <w:p w:rsidR="007A6310" w:rsidRDefault="007A6310" w:rsidP="007A6310">
            <w:pPr>
              <w:jc w:val="center"/>
              <w:rPr>
                <w:sz w:val="28"/>
                <w:szCs w:val="28"/>
                <w:lang w:val="uk-UA"/>
              </w:rPr>
            </w:pPr>
          </w:p>
        </w:tc>
        <w:tc>
          <w:tcPr>
            <w:tcW w:w="980" w:type="dxa"/>
            <w:vAlign w:val="center"/>
          </w:tcPr>
          <w:p w:rsidR="00D36CD5" w:rsidRDefault="007A6310" w:rsidP="007A6310">
            <w:pPr>
              <w:jc w:val="center"/>
              <w:rPr>
                <w:sz w:val="28"/>
                <w:szCs w:val="28"/>
                <w:lang w:val="uk-UA"/>
              </w:rPr>
            </w:pPr>
            <w:r>
              <w:rPr>
                <w:sz w:val="28"/>
                <w:szCs w:val="28"/>
                <w:lang w:val="uk-UA"/>
              </w:rPr>
              <w:t xml:space="preserve">3 </w:t>
            </w:r>
          </w:p>
          <w:p w:rsidR="007A6310" w:rsidRDefault="00942CA6" w:rsidP="007A6310">
            <w:pPr>
              <w:jc w:val="center"/>
              <w:rPr>
                <w:sz w:val="28"/>
                <w:szCs w:val="28"/>
                <w:lang w:val="uk-UA"/>
              </w:rPr>
            </w:pPr>
            <w:r>
              <w:rPr>
                <w:sz w:val="28"/>
                <w:szCs w:val="28"/>
                <w:lang w:val="uk-UA"/>
              </w:rPr>
              <w:t>Д</w:t>
            </w:r>
            <w:r w:rsidR="007A6310">
              <w:rPr>
                <w:sz w:val="28"/>
                <w:szCs w:val="28"/>
                <w:lang w:val="uk-UA"/>
              </w:rPr>
              <w:t>ень</w:t>
            </w:r>
          </w:p>
        </w:tc>
        <w:tc>
          <w:tcPr>
            <w:tcW w:w="833" w:type="dxa"/>
            <w:vAlign w:val="center"/>
          </w:tcPr>
          <w:p w:rsidR="007A6310" w:rsidRDefault="007A6310" w:rsidP="007A6310">
            <w:pPr>
              <w:jc w:val="center"/>
              <w:rPr>
                <w:sz w:val="28"/>
                <w:szCs w:val="28"/>
                <w:lang w:val="uk-UA"/>
              </w:rPr>
            </w:pPr>
            <w:r>
              <w:rPr>
                <w:sz w:val="28"/>
                <w:szCs w:val="28"/>
                <w:lang w:val="uk-UA"/>
              </w:rPr>
              <w:t>7 день</w:t>
            </w:r>
          </w:p>
        </w:tc>
        <w:tc>
          <w:tcPr>
            <w:tcW w:w="877" w:type="dxa"/>
            <w:vAlign w:val="center"/>
          </w:tcPr>
          <w:p w:rsidR="007A6310" w:rsidRDefault="007A6310" w:rsidP="007A6310">
            <w:pPr>
              <w:jc w:val="center"/>
              <w:rPr>
                <w:sz w:val="28"/>
                <w:szCs w:val="28"/>
                <w:lang w:val="uk-UA"/>
              </w:rPr>
            </w:pPr>
            <w:r>
              <w:rPr>
                <w:sz w:val="28"/>
                <w:szCs w:val="28"/>
                <w:lang w:val="uk-UA"/>
              </w:rPr>
              <w:t>14 день</w:t>
            </w:r>
          </w:p>
        </w:tc>
        <w:tc>
          <w:tcPr>
            <w:tcW w:w="922" w:type="dxa"/>
            <w:vAlign w:val="center"/>
          </w:tcPr>
          <w:p w:rsidR="007A6310" w:rsidRDefault="007A6310" w:rsidP="007A6310">
            <w:pPr>
              <w:jc w:val="center"/>
              <w:rPr>
                <w:sz w:val="28"/>
                <w:szCs w:val="28"/>
                <w:lang w:val="uk-UA"/>
              </w:rPr>
            </w:pPr>
            <w:r>
              <w:rPr>
                <w:sz w:val="28"/>
                <w:szCs w:val="28"/>
                <w:lang w:val="uk-UA"/>
              </w:rPr>
              <w:t>21 день</w:t>
            </w:r>
          </w:p>
        </w:tc>
      </w:tr>
      <w:tr w:rsidR="007A6310" w:rsidTr="007A6310">
        <w:tblPrEx>
          <w:tblCellMar>
            <w:top w:w="0" w:type="dxa"/>
            <w:bottom w:w="0" w:type="dxa"/>
          </w:tblCellMar>
        </w:tblPrEx>
        <w:trPr>
          <w:trHeight w:val="583"/>
        </w:trPr>
        <w:tc>
          <w:tcPr>
            <w:tcW w:w="691" w:type="dxa"/>
            <w:vAlign w:val="center"/>
          </w:tcPr>
          <w:p w:rsidR="007A6310" w:rsidRDefault="007A6310" w:rsidP="007A6310">
            <w:pPr>
              <w:jc w:val="both"/>
              <w:rPr>
                <w:sz w:val="28"/>
                <w:szCs w:val="28"/>
                <w:lang w:val="uk-UA"/>
              </w:rPr>
            </w:pPr>
            <w:r>
              <w:rPr>
                <w:sz w:val="28"/>
                <w:szCs w:val="28"/>
                <w:lang w:val="uk-UA"/>
              </w:rPr>
              <w:t xml:space="preserve">1 </w:t>
            </w:r>
          </w:p>
        </w:tc>
        <w:tc>
          <w:tcPr>
            <w:tcW w:w="2694" w:type="dxa"/>
            <w:vAlign w:val="center"/>
          </w:tcPr>
          <w:p w:rsidR="007A6310" w:rsidRDefault="007A6310" w:rsidP="007A6310">
            <w:pPr>
              <w:jc w:val="both"/>
              <w:rPr>
                <w:sz w:val="28"/>
                <w:szCs w:val="28"/>
                <w:lang w:val="uk-UA"/>
              </w:rPr>
            </w:pPr>
            <w:r>
              <w:rPr>
                <w:sz w:val="28"/>
                <w:szCs w:val="28"/>
                <w:lang w:val="uk-UA"/>
              </w:rPr>
              <w:t>Контроль</w:t>
            </w:r>
          </w:p>
        </w:tc>
        <w:tc>
          <w:tcPr>
            <w:tcW w:w="1311" w:type="dxa"/>
            <w:vAlign w:val="center"/>
          </w:tcPr>
          <w:p w:rsidR="007A6310" w:rsidRDefault="007A6310" w:rsidP="007A6310">
            <w:pPr>
              <w:jc w:val="center"/>
              <w:rPr>
                <w:sz w:val="28"/>
                <w:szCs w:val="28"/>
                <w:lang w:val="uk-UA"/>
              </w:rPr>
            </w:pPr>
            <w:r>
              <w:rPr>
                <w:sz w:val="28"/>
                <w:szCs w:val="28"/>
                <w:lang w:val="uk-UA"/>
              </w:rPr>
              <w:t>-</w:t>
            </w:r>
          </w:p>
        </w:tc>
        <w:tc>
          <w:tcPr>
            <w:tcW w:w="1371" w:type="dxa"/>
            <w:vAlign w:val="center"/>
          </w:tcPr>
          <w:p w:rsidR="007A6310" w:rsidRDefault="007A6310" w:rsidP="007A6310">
            <w:pPr>
              <w:jc w:val="center"/>
              <w:rPr>
                <w:sz w:val="28"/>
                <w:szCs w:val="28"/>
                <w:lang w:val="uk-UA"/>
              </w:rPr>
            </w:pPr>
            <w:r>
              <w:rPr>
                <w:sz w:val="28"/>
                <w:szCs w:val="28"/>
                <w:lang w:val="uk-UA"/>
              </w:rPr>
              <w:t>33</w:t>
            </w:r>
          </w:p>
        </w:tc>
        <w:tc>
          <w:tcPr>
            <w:tcW w:w="980" w:type="dxa"/>
            <w:vAlign w:val="center"/>
          </w:tcPr>
          <w:p w:rsidR="007A6310" w:rsidRDefault="007A6310" w:rsidP="007A6310">
            <w:pPr>
              <w:jc w:val="center"/>
              <w:rPr>
                <w:sz w:val="28"/>
                <w:szCs w:val="28"/>
                <w:lang w:val="uk-UA"/>
              </w:rPr>
            </w:pPr>
            <w:r>
              <w:rPr>
                <w:sz w:val="28"/>
                <w:szCs w:val="28"/>
                <w:lang w:val="uk-UA"/>
              </w:rPr>
              <w:t>39</w:t>
            </w:r>
          </w:p>
        </w:tc>
        <w:tc>
          <w:tcPr>
            <w:tcW w:w="833" w:type="dxa"/>
            <w:vAlign w:val="center"/>
          </w:tcPr>
          <w:p w:rsidR="007A6310" w:rsidRDefault="007A6310" w:rsidP="007A6310">
            <w:pPr>
              <w:jc w:val="center"/>
              <w:rPr>
                <w:sz w:val="28"/>
                <w:szCs w:val="28"/>
                <w:lang w:val="uk-UA"/>
              </w:rPr>
            </w:pPr>
            <w:r>
              <w:rPr>
                <w:sz w:val="28"/>
                <w:szCs w:val="28"/>
                <w:lang w:val="uk-UA"/>
              </w:rPr>
              <w:t>49</w:t>
            </w:r>
          </w:p>
        </w:tc>
        <w:tc>
          <w:tcPr>
            <w:tcW w:w="877" w:type="dxa"/>
            <w:vAlign w:val="center"/>
          </w:tcPr>
          <w:p w:rsidR="007A6310" w:rsidRDefault="007A6310" w:rsidP="007A6310">
            <w:pPr>
              <w:jc w:val="center"/>
              <w:rPr>
                <w:sz w:val="28"/>
                <w:szCs w:val="28"/>
                <w:lang w:val="uk-UA"/>
              </w:rPr>
            </w:pPr>
            <w:r>
              <w:rPr>
                <w:sz w:val="28"/>
                <w:szCs w:val="28"/>
                <w:lang w:val="uk-UA"/>
              </w:rPr>
              <w:t>58</w:t>
            </w:r>
          </w:p>
        </w:tc>
        <w:tc>
          <w:tcPr>
            <w:tcW w:w="922" w:type="dxa"/>
            <w:vAlign w:val="center"/>
          </w:tcPr>
          <w:p w:rsidR="007A6310" w:rsidRDefault="007A6310" w:rsidP="007A6310">
            <w:pPr>
              <w:jc w:val="center"/>
              <w:rPr>
                <w:sz w:val="28"/>
                <w:szCs w:val="28"/>
                <w:lang w:val="uk-UA"/>
              </w:rPr>
            </w:pPr>
            <w:r>
              <w:rPr>
                <w:sz w:val="28"/>
                <w:szCs w:val="28"/>
                <w:lang w:val="uk-UA"/>
              </w:rPr>
              <w:t>65</w:t>
            </w:r>
          </w:p>
        </w:tc>
      </w:tr>
      <w:tr w:rsidR="007A6310" w:rsidTr="007A6310">
        <w:tblPrEx>
          <w:tblCellMar>
            <w:top w:w="0" w:type="dxa"/>
            <w:bottom w:w="0" w:type="dxa"/>
          </w:tblCellMar>
        </w:tblPrEx>
        <w:trPr>
          <w:trHeight w:val="583"/>
        </w:trPr>
        <w:tc>
          <w:tcPr>
            <w:tcW w:w="691" w:type="dxa"/>
            <w:vAlign w:val="center"/>
          </w:tcPr>
          <w:p w:rsidR="007A6310" w:rsidRDefault="007A6310" w:rsidP="007A6310">
            <w:pPr>
              <w:jc w:val="both"/>
              <w:rPr>
                <w:sz w:val="28"/>
                <w:szCs w:val="28"/>
                <w:lang w:val="uk-UA"/>
              </w:rPr>
            </w:pPr>
            <w:r>
              <w:rPr>
                <w:sz w:val="28"/>
                <w:szCs w:val="28"/>
                <w:lang w:val="uk-UA"/>
              </w:rPr>
              <w:t>2</w:t>
            </w:r>
          </w:p>
        </w:tc>
        <w:tc>
          <w:tcPr>
            <w:tcW w:w="2694" w:type="dxa"/>
            <w:vAlign w:val="center"/>
          </w:tcPr>
          <w:p w:rsidR="007A6310" w:rsidRDefault="007A6310" w:rsidP="007A6310">
            <w:pPr>
              <w:jc w:val="both"/>
              <w:rPr>
                <w:sz w:val="28"/>
                <w:szCs w:val="28"/>
                <w:lang w:val="uk-UA"/>
              </w:rPr>
            </w:pPr>
            <w:r>
              <w:rPr>
                <w:sz w:val="28"/>
                <w:szCs w:val="28"/>
                <w:lang w:val="uk-UA"/>
              </w:rPr>
              <w:t>Бі – 58 новий</w:t>
            </w:r>
          </w:p>
        </w:tc>
        <w:tc>
          <w:tcPr>
            <w:tcW w:w="1311" w:type="dxa"/>
            <w:vAlign w:val="center"/>
          </w:tcPr>
          <w:p w:rsidR="007A6310" w:rsidRDefault="007A6310" w:rsidP="007A6310">
            <w:pPr>
              <w:jc w:val="center"/>
              <w:rPr>
                <w:sz w:val="28"/>
                <w:szCs w:val="28"/>
                <w:lang w:val="uk-UA"/>
              </w:rPr>
            </w:pPr>
            <w:r>
              <w:rPr>
                <w:sz w:val="28"/>
                <w:szCs w:val="28"/>
                <w:lang w:val="uk-UA"/>
              </w:rPr>
              <w:t>1,2</w:t>
            </w:r>
          </w:p>
        </w:tc>
        <w:tc>
          <w:tcPr>
            <w:tcW w:w="1371" w:type="dxa"/>
            <w:vAlign w:val="center"/>
          </w:tcPr>
          <w:p w:rsidR="007A6310" w:rsidRDefault="007A6310" w:rsidP="007A6310">
            <w:pPr>
              <w:jc w:val="center"/>
              <w:rPr>
                <w:sz w:val="28"/>
                <w:szCs w:val="28"/>
                <w:lang w:val="uk-UA"/>
              </w:rPr>
            </w:pPr>
            <w:r>
              <w:rPr>
                <w:sz w:val="28"/>
                <w:szCs w:val="28"/>
                <w:lang w:val="uk-UA"/>
              </w:rPr>
              <w:t>33</w:t>
            </w:r>
          </w:p>
        </w:tc>
        <w:tc>
          <w:tcPr>
            <w:tcW w:w="980" w:type="dxa"/>
            <w:vAlign w:val="center"/>
          </w:tcPr>
          <w:p w:rsidR="007A6310" w:rsidRDefault="007A6310" w:rsidP="007A6310">
            <w:pPr>
              <w:jc w:val="center"/>
              <w:rPr>
                <w:sz w:val="28"/>
                <w:szCs w:val="28"/>
                <w:lang w:val="uk-UA"/>
              </w:rPr>
            </w:pPr>
            <w:r>
              <w:rPr>
                <w:sz w:val="28"/>
                <w:szCs w:val="28"/>
                <w:lang w:val="uk-UA"/>
              </w:rPr>
              <w:t>17</w:t>
            </w:r>
          </w:p>
        </w:tc>
        <w:tc>
          <w:tcPr>
            <w:tcW w:w="833" w:type="dxa"/>
            <w:vAlign w:val="center"/>
          </w:tcPr>
          <w:p w:rsidR="007A6310" w:rsidRDefault="007A6310" w:rsidP="007A6310">
            <w:pPr>
              <w:jc w:val="center"/>
              <w:rPr>
                <w:sz w:val="28"/>
                <w:szCs w:val="28"/>
                <w:lang w:val="uk-UA"/>
              </w:rPr>
            </w:pPr>
            <w:r>
              <w:rPr>
                <w:sz w:val="28"/>
                <w:szCs w:val="28"/>
                <w:lang w:val="uk-UA"/>
              </w:rPr>
              <w:t>14</w:t>
            </w:r>
          </w:p>
        </w:tc>
        <w:tc>
          <w:tcPr>
            <w:tcW w:w="877" w:type="dxa"/>
            <w:vAlign w:val="center"/>
          </w:tcPr>
          <w:p w:rsidR="007A6310" w:rsidRDefault="007A6310" w:rsidP="007A6310">
            <w:pPr>
              <w:jc w:val="center"/>
              <w:rPr>
                <w:sz w:val="28"/>
                <w:szCs w:val="28"/>
                <w:lang w:val="uk-UA"/>
              </w:rPr>
            </w:pPr>
            <w:r>
              <w:rPr>
                <w:sz w:val="28"/>
                <w:szCs w:val="28"/>
                <w:lang w:val="uk-UA"/>
              </w:rPr>
              <w:t>7</w:t>
            </w:r>
          </w:p>
        </w:tc>
        <w:tc>
          <w:tcPr>
            <w:tcW w:w="922" w:type="dxa"/>
            <w:vAlign w:val="center"/>
          </w:tcPr>
          <w:p w:rsidR="007A6310" w:rsidRDefault="007A6310" w:rsidP="007A6310">
            <w:pPr>
              <w:jc w:val="center"/>
              <w:rPr>
                <w:sz w:val="28"/>
                <w:szCs w:val="28"/>
                <w:lang w:val="uk-UA"/>
              </w:rPr>
            </w:pPr>
            <w:r>
              <w:rPr>
                <w:sz w:val="28"/>
                <w:szCs w:val="28"/>
                <w:lang w:val="uk-UA"/>
              </w:rPr>
              <w:t>3</w:t>
            </w:r>
          </w:p>
        </w:tc>
      </w:tr>
      <w:tr w:rsidR="007A6310" w:rsidTr="007A6310">
        <w:tblPrEx>
          <w:tblCellMar>
            <w:top w:w="0" w:type="dxa"/>
            <w:bottom w:w="0" w:type="dxa"/>
          </w:tblCellMar>
        </w:tblPrEx>
        <w:trPr>
          <w:trHeight w:val="583"/>
        </w:trPr>
        <w:tc>
          <w:tcPr>
            <w:tcW w:w="691" w:type="dxa"/>
            <w:vAlign w:val="center"/>
          </w:tcPr>
          <w:p w:rsidR="007A6310" w:rsidRDefault="007A6310" w:rsidP="007A6310">
            <w:pPr>
              <w:jc w:val="both"/>
              <w:rPr>
                <w:sz w:val="28"/>
                <w:szCs w:val="28"/>
                <w:lang w:val="uk-UA"/>
              </w:rPr>
            </w:pPr>
            <w:r>
              <w:rPr>
                <w:sz w:val="28"/>
                <w:szCs w:val="28"/>
                <w:lang w:val="uk-UA"/>
              </w:rPr>
              <w:t>3</w:t>
            </w:r>
          </w:p>
        </w:tc>
        <w:tc>
          <w:tcPr>
            <w:tcW w:w="2694" w:type="dxa"/>
            <w:vAlign w:val="center"/>
          </w:tcPr>
          <w:p w:rsidR="007A6310" w:rsidRDefault="007A6310" w:rsidP="007A6310">
            <w:pPr>
              <w:jc w:val="both"/>
              <w:rPr>
                <w:sz w:val="28"/>
                <w:szCs w:val="28"/>
                <w:lang w:val="uk-UA"/>
              </w:rPr>
            </w:pPr>
            <w:r>
              <w:rPr>
                <w:sz w:val="28"/>
                <w:szCs w:val="28"/>
                <w:lang w:val="uk-UA"/>
              </w:rPr>
              <w:t>Мочевин К</w:t>
            </w:r>
          </w:p>
        </w:tc>
        <w:tc>
          <w:tcPr>
            <w:tcW w:w="1311" w:type="dxa"/>
            <w:vAlign w:val="center"/>
          </w:tcPr>
          <w:p w:rsidR="007A6310" w:rsidRDefault="007A6310" w:rsidP="007A6310">
            <w:pPr>
              <w:jc w:val="center"/>
              <w:rPr>
                <w:sz w:val="28"/>
                <w:szCs w:val="28"/>
                <w:lang w:val="uk-UA"/>
              </w:rPr>
            </w:pPr>
            <w:r>
              <w:rPr>
                <w:sz w:val="28"/>
                <w:szCs w:val="28"/>
                <w:lang w:val="uk-UA"/>
              </w:rPr>
              <w:t>1,0</w:t>
            </w:r>
          </w:p>
        </w:tc>
        <w:tc>
          <w:tcPr>
            <w:tcW w:w="1371" w:type="dxa"/>
            <w:vAlign w:val="center"/>
          </w:tcPr>
          <w:p w:rsidR="007A6310" w:rsidRDefault="007A6310" w:rsidP="007A6310">
            <w:pPr>
              <w:jc w:val="center"/>
              <w:rPr>
                <w:sz w:val="28"/>
                <w:szCs w:val="28"/>
                <w:lang w:val="uk-UA"/>
              </w:rPr>
            </w:pPr>
            <w:r>
              <w:rPr>
                <w:sz w:val="28"/>
                <w:szCs w:val="28"/>
                <w:lang w:val="uk-UA"/>
              </w:rPr>
              <w:t>23</w:t>
            </w:r>
          </w:p>
        </w:tc>
        <w:tc>
          <w:tcPr>
            <w:tcW w:w="980" w:type="dxa"/>
            <w:vAlign w:val="center"/>
          </w:tcPr>
          <w:p w:rsidR="007A6310" w:rsidRDefault="007A6310" w:rsidP="007A6310">
            <w:pPr>
              <w:jc w:val="center"/>
              <w:rPr>
                <w:sz w:val="28"/>
                <w:szCs w:val="28"/>
                <w:lang w:val="uk-UA"/>
              </w:rPr>
            </w:pPr>
            <w:r>
              <w:rPr>
                <w:sz w:val="28"/>
                <w:szCs w:val="28"/>
                <w:lang w:val="uk-UA"/>
              </w:rPr>
              <w:t>17</w:t>
            </w:r>
          </w:p>
        </w:tc>
        <w:tc>
          <w:tcPr>
            <w:tcW w:w="833" w:type="dxa"/>
            <w:vAlign w:val="center"/>
          </w:tcPr>
          <w:p w:rsidR="007A6310" w:rsidRDefault="007A6310" w:rsidP="007A6310">
            <w:pPr>
              <w:jc w:val="center"/>
              <w:rPr>
                <w:sz w:val="28"/>
                <w:szCs w:val="28"/>
                <w:lang w:val="uk-UA"/>
              </w:rPr>
            </w:pPr>
            <w:r>
              <w:rPr>
                <w:sz w:val="28"/>
                <w:szCs w:val="28"/>
                <w:lang w:val="uk-UA"/>
              </w:rPr>
              <w:t>15</w:t>
            </w:r>
          </w:p>
        </w:tc>
        <w:tc>
          <w:tcPr>
            <w:tcW w:w="877" w:type="dxa"/>
            <w:vAlign w:val="center"/>
          </w:tcPr>
          <w:p w:rsidR="007A6310" w:rsidRDefault="007A6310" w:rsidP="007A6310">
            <w:pPr>
              <w:jc w:val="center"/>
              <w:rPr>
                <w:sz w:val="28"/>
                <w:szCs w:val="28"/>
                <w:lang w:val="uk-UA"/>
              </w:rPr>
            </w:pPr>
            <w:r>
              <w:rPr>
                <w:sz w:val="28"/>
                <w:szCs w:val="28"/>
                <w:lang w:val="uk-UA"/>
              </w:rPr>
              <w:t>10</w:t>
            </w:r>
          </w:p>
        </w:tc>
        <w:tc>
          <w:tcPr>
            <w:tcW w:w="922" w:type="dxa"/>
            <w:vAlign w:val="center"/>
          </w:tcPr>
          <w:p w:rsidR="007A6310" w:rsidRDefault="007A6310" w:rsidP="007A6310">
            <w:pPr>
              <w:jc w:val="center"/>
              <w:rPr>
                <w:sz w:val="28"/>
                <w:szCs w:val="28"/>
                <w:lang w:val="uk-UA"/>
              </w:rPr>
            </w:pPr>
            <w:r>
              <w:rPr>
                <w:sz w:val="28"/>
                <w:szCs w:val="28"/>
                <w:lang w:val="uk-UA"/>
              </w:rPr>
              <w:t>6</w:t>
            </w:r>
          </w:p>
        </w:tc>
      </w:tr>
      <w:tr w:rsidR="007A6310" w:rsidTr="007A6310">
        <w:tblPrEx>
          <w:tblCellMar>
            <w:top w:w="0" w:type="dxa"/>
            <w:bottom w:w="0" w:type="dxa"/>
          </w:tblCellMar>
        </w:tblPrEx>
        <w:trPr>
          <w:trHeight w:val="583"/>
        </w:trPr>
        <w:tc>
          <w:tcPr>
            <w:tcW w:w="691" w:type="dxa"/>
            <w:vAlign w:val="center"/>
          </w:tcPr>
          <w:p w:rsidR="007A6310" w:rsidRDefault="007A6310" w:rsidP="007A6310">
            <w:pPr>
              <w:jc w:val="both"/>
              <w:rPr>
                <w:sz w:val="28"/>
                <w:szCs w:val="28"/>
                <w:lang w:val="uk-UA"/>
              </w:rPr>
            </w:pPr>
            <w:r>
              <w:rPr>
                <w:sz w:val="28"/>
                <w:szCs w:val="28"/>
                <w:lang w:val="uk-UA"/>
              </w:rPr>
              <w:t>4</w:t>
            </w:r>
          </w:p>
        </w:tc>
        <w:tc>
          <w:tcPr>
            <w:tcW w:w="2694" w:type="dxa"/>
            <w:vAlign w:val="center"/>
          </w:tcPr>
          <w:p w:rsidR="007A6310" w:rsidRDefault="007A6310" w:rsidP="007A6310">
            <w:pPr>
              <w:jc w:val="both"/>
              <w:rPr>
                <w:sz w:val="28"/>
                <w:szCs w:val="28"/>
                <w:lang w:val="uk-UA"/>
              </w:rPr>
            </w:pPr>
            <w:r>
              <w:rPr>
                <w:sz w:val="28"/>
                <w:szCs w:val="28"/>
                <w:lang w:val="uk-UA"/>
              </w:rPr>
              <w:t>Кристалон</w:t>
            </w:r>
          </w:p>
        </w:tc>
        <w:tc>
          <w:tcPr>
            <w:tcW w:w="1311" w:type="dxa"/>
            <w:vAlign w:val="center"/>
          </w:tcPr>
          <w:p w:rsidR="007A6310" w:rsidRDefault="007A6310" w:rsidP="007A6310">
            <w:pPr>
              <w:jc w:val="center"/>
              <w:rPr>
                <w:sz w:val="28"/>
                <w:szCs w:val="28"/>
                <w:lang w:val="uk-UA"/>
              </w:rPr>
            </w:pPr>
            <w:r>
              <w:rPr>
                <w:sz w:val="28"/>
                <w:szCs w:val="28"/>
                <w:lang w:val="uk-UA"/>
              </w:rPr>
              <w:t>25,0</w:t>
            </w:r>
          </w:p>
        </w:tc>
        <w:tc>
          <w:tcPr>
            <w:tcW w:w="1371" w:type="dxa"/>
            <w:vAlign w:val="center"/>
          </w:tcPr>
          <w:p w:rsidR="007A6310" w:rsidRDefault="007A6310" w:rsidP="007A6310">
            <w:pPr>
              <w:jc w:val="center"/>
              <w:rPr>
                <w:sz w:val="28"/>
                <w:szCs w:val="28"/>
                <w:lang w:val="uk-UA"/>
              </w:rPr>
            </w:pPr>
            <w:r>
              <w:rPr>
                <w:sz w:val="28"/>
                <w:szCs w:val="28"/>
                <w:lang w:val="uk-UA"/>
              </w:rPr>
              <w:t>34</w:t>
            </w:r>
          </w:p>
        </w:tc>
        <w:tc>
          <w:tcPr>
            <w:tcW w:w="980" w:type="dxa"/>
            <w:vAlign w:val="center"/>
          </w:tcPr>
          <w:p w:rsidR="007A6310" w:rsidRDefault="007A6310" w:rsidP="007A6310">
            <w:pPr>
              <w:jc w:val="center"/>
              <w:rPr>
                <w:sz w:val="28"/>
                <w:szCs w:val="28"/>
                <w:lang w:val="uk-UA"/>
              </w:rPr>
            </w:pPr>
            <w:r>
              <w:rPr>
                <w:sz w:val="28"/>
                <w:szCs w:val="28"/>
                <w:lang w:val="uk-UA"/>
              </w:rPr>
              <w:t>19</w:t>
            </w:r>
          </w:p>
        </w:tc>
        <w:tc>
          <w:tcPr>
            <w:tcW w:w="833" w:type="dxa"/>
            <w:vAlign w:val="center"/>
          </w:tcPr>
          <w:p w:rsidR="007A6310" w:rsidRDefault="007A6310" w:rsidP="007A6310">
            <w:pPr>
              <w:jc w:val="center"/>
              <w:rPr>
                <w:sz w:val="28"/>
                <w:szCs w:val="28"/>
                <w:lang w:val="uk-UA"/>
              </w:rPr>
            </w:pPr>
            <w:r>
              <w:rPr>
                <w:sz w:val="28"/>
                <w:szCs w:val="28"/>
                <w:lang w:val="uk-UA"/>
              </w:rPr>
              <w:t>17</w:t>
            </w:r>
          </w:p>
        </w:tc>
        <w:tc>
          <w:tcPr>
            <w:tcW w:w="877" w:type="dxa"/>
            <w:vAlign w:val="center"/>
          </w:tcPr>
          <w:p w:rsidR="007A6310" w:rsidRDefault="007A6310" w:rsidP="007A6310">
            <w:pPr>
              <w:jc w:val="center"/>
              <w:rPr>
                <w:sz w:val="28"/>
                <w:szCs w:val="28"/>
                <w:lang w:val="uk-UA"/>
              </w:rPr>
            </w:pPr>
            <w:r>
              <w:rPr>
                <w:sz w:val="28"/>
                <w:szCs w:val="28"/>
                <w:lang w:val="uk-UA"/>
              </w:rPr>
              <w:t>8</w:t>
            </w:r>
          </w:p>
        </w:tc>
        <w:tc>
          <w:tcPr>
            <w:tcW w:w="922" w:type="dxa"/>
            <w:vAlign w:val="center"/>
          </w:tcPr>
          <w:p w:rsidR="007A6310" w:rsidRDefault="007A6310" w:rsidP="007A6310">
            <w:pPr>
              <w:jc w:val="center"/>
              <w:rPr>
                <w:sz w:val="28"/>
                <w:szCs w:val="28"/>
                <w:lang w:val="uk-UA"/>
              </w:rPr>
            </w:pPr>
            <w:r>
              <w:rPr>
                <w:sz w:val="28"/>
                <w:szCs w:val="28"/>
                <w:lang w:val="uk-UA"/>
              </w:rPr>
              <w:t>4</w:t>
            </w:r>
          </w:p>
        </w:tc>
      </w:tr>
      <w:tr w:rsidR="007A6310" w:rsidTr="007A6310">
        <w:tblPrEx>
          <w:tblCellMar>
            <w:top w:w="0" w:type="dxa"/>
            <w:bottom w:w="0" w:type="dxa"/>
          </w:tblCellMar>
        </w:tblPrEx>
        <w:trPr>
          <w:trHeight w:val="583"/>
        </w:trPr>
        <w:tc>
          <w:tcPr>
            <w:tcW w:w="691" w:type="dxa"/>
            <w:vAlign w:val="center"/>
          </w:tcPr>
          <w:p w:rsidR="007A6310" w:rsidRDefault="007A6310" w:rsidP="007A6310">
            <w:pPr>
              <w:jc w:val="both"/>
              <w:rPr>
                <w:sz w:val="28"/>
                <w:szCs w:val="28"/>
                <w:lang w:val="uk-UA"/>
              </w:rPr>
            </w:pPr>
            <w:r>
              <w:rPr>
                <w:sz w:val="28"/>
                <w:szCs w:val="28"/>
                <w:lang w:val="uk-UA"/>
              </w:rPr>
              <w:t>5</w:t>
            </w:r>
          </w:p>
        </w:tc>
        <w:tc>
          <w:tcPr>
            <w:tcW w:w="2694" w:type="dxa"/>
            <w:vAlign w:val="center"/>
          </w:tcPr>
          <w:p w:rsidR="007A6310" w:rsidRDefault="007A6310" w:rsidP="007A6310">
            <w:pPr>
              <w:jc w:val="both"/>
              <w:rPr>
                <w:sz w:val="28"/>
                <w:szCs w:val="28"/>
                <w:lang w:val="uk-UA"/>
              </w:rPr>
            </w:pPr>
            <w:r>
              <w:rPr>
                <w:sz w:val="28"/>
                <w:szCs w:val="28"/>
                <w:lang w:val="uk-UA"/>
              </w:rPr>
              <w:t>Мочевин К +</w:t>
            </w:r>
          </w:p>
          <w:p w:rsidR="007A6310" w:rsidRDefault="007A6310" w:rsidP="007A6310">
            <w:pPr>
              <w:jc w:val="both"/>
              <w:rPr>
                <w:sz w:val="28"/>
                <w:szCs w:val="28"/>
                <w:lang w:val="uk-UA"/>
              </w:rPr>
            </w:pPr>
            <w:r>
              <w:rPr>
                <w:sz w:val="28"/>
                <w:szCs w:val="28"/>
                <w:lang w:val="uk-UA"/>
              </w:rPr>
              <w:t>Кристалон</w:t>
            </w:r>
          </w:p>
        </w:tc>
        <w:tc>
          <w:tcPr>
            <w:tcW w:w="1311" w:type="dxa"/>
            <w:vAlign w:val="center"/>
          </w:tcPr>
          <w:p w:rsidR="007A6310" w:rsidRDefault="007A6310" w:rsidP="007A6310">
            <w:pPr>
              <w:jc w:val="center"/>
              <w:rPr>
                <w:sz w:val="28"/>
                <w:szCs w:val="28"/>
                <w:lang w:val="uk-UA"/>
              </w:rPr>
            </w:pPr>
            <w:r>
              <w:rPr>
                <w:sz w:val="28"/>
                <w:szCs w:val="28"/>
                <w:lang w:val="uk-UA"/>
              </w:rPr>
              <w:t>0,5</w:t>
            </w:r>
          </w:p>
          <w:p w:rsidR="007A6310" w:rsidRDefault="007A6310" w:rsidP="007A6310">
            <w:pPr>
              <w:jc w:val="center"/>
              <w:rPr>
                <w:sz w:val="28"/>
                <w:szCs w:val="28"/>
                <w:lang w:val="uk-UA"/>
              </w:rPr>
            </w:pPr>
            <w:r>
              <w:rPr>
                <w:sz w:val="28"/>
                <w:szCs w:val="28"/>
                <w:lang w:val="uk-UA"/>
              </w:rPr>
              <w:t>12,5</w:t>
            </w:r>
          </w:p>
        </w:tc>
        <w:tc>
          <w:tcPr>
            <w:tcW w:w="1371" w:type="dxa"/>
            <w:vAlign w:val="center"/>
          </w:tcPr>
          <w:p w:rsidR="007A6310" w:rsidRDefault="007A6310" w:rsidP="007A6310">
            <w:pPr>
              <w:jc w:val="center"/>
              <w:rPr>
                <w:sz w:val="28"/>
                <w:szCs w:val="28"/>
                <w:lang w:val="uk-UA"/>
              </w:rPr>
            </w:pPr>
            <w:r>
              <w:rPr>
                <w:sz w:val="28"/>
                <w:szCs w:val="28"/>
                <w:lang w:val="uk-UA"/>
              </w:rPr>
              <w:t>27</w:t>
            </w:r>
          </w:p>
        </w:tc>
        <w:tc>
          <w:tcPr>
            <w:tcW w:w="980" w:type="dxa"/>
            <w:vAlign w:val="center"/>
          </w:tcPr>
          <w:p w:rsidR="007A6310" w:rsidRDefault="007A6310" w:rsidP="007A6310">
            <w:pPr>
              <w:jc w:val="center"/>
              <w:rPr>
                <w:sz w:val="28"/>
                <w:szCs w:val="28"/>
                <w:lang w:val="uk-UA"/>
              </w:rPr>
            </w:pPr>
            <w:r>
              <w:rPr>
                <w:sz w:val="28"/>
                <w:szCs w:val="28"/>
                <w:lang w:val="uk-UA"/>
              </w:rPr>
              <w:t>20</w:t>
            </w:r>
          </w:p>
        </w:tc>
        <w:tc>
          <w:tcPr>
            <w:tcW w:w="833" w:type="dxa"/>
            <w:vAlign w:val="center"/>
          </w:tcPr>
          <w:p w:rsidR="007A6310" w:rsidRDefault="007A6310" w:rsidP="007A6310">
            <w:pPr>
              <w:jc w:val="center"/>
              <w:rPr>
                <w:sz w:val="28"/>
                <w:szCs w:val="28"/>
                <w:lang w:val="uk-UA"/>
              </w:rPr>
            </w:pPr>
            <w:r>
              <w:rPr>
                <w:sz w:val="28"/>
                <w:szCs w:val="28"/>
                <w:lang w:val="uk-UA"/>
              </w:rPr>
              <w:t>16</w:t>
            </w:r>
          </w:p>
        </w:tc>
        <w:tc>
          <w:tcPr>
            <w:tcW w:w="877" w:type="dxa"/>
            <w:vAlign w:val="center"/>
          </w:tcPr>
          <w:p w:rsidR="007A6310" w:rsidRDefault="007A6310" w:rsidP="007A6310">
            <w:pPr>
              <w:jc w:val="center"/>
              <w:rPr>
                <w:sz w:val="28"/>
                <w:szCs w:val="28"/>
                <w:lang w:val="uk-UA"/>
              </w:rPr>
            </w:pPr>
            <w:r>
              <w:rPr>
                <w:sz w:val="28"/>
                <w:szCs w:val="28"/>
                <w:lang w:val="uk-UA"/>
              </w:rPr>
              <w:t>14</w:t>
            </w:r>
          </w:p>
        </w:tc>
        <w:tc>
          <w:tcPr>
            <w:tcW w:w="922" w:type="dxa"/>
            <w:vAlign w:val="center"/>
          </w:tcPr>
          <w:p w:rsidR="007A6310" w:rsidRDefault="007A6310" w:rsidP="007A6310">
            <w:pPr>
              <w:jc w:val="center"/>
              <w:rPr>
                <w:sz w:val="28"/>
                <w:szCs w:val="28"/>
                <w:lang w:val="uk-UA"/>
              </w:rPr>
            </w:pPr>
            <w:r>
              <w:rPr>
                <w:sz w:val="28"/>
                <w:szCs w:val="28"/>
                <w:lang w:val="uk-UA"/>
              </w:rPr>
              <w:t>7</w:t>
            </w:r>
          </w:p>
        </w:tc>
      </w:tr>
    </w:tbl>
    <w:p w:rsidR="00A61050" w:rsidRPr="00A61050" w:rsidRDefault="00A61050" w:rsidP="00A61050">
      <w:pPr>
        <w:pStyle w:val="a3"/>
        <w:rPr>
          <w:lang w:val="uk-UA"/>
        </w:rPr>
      </w:pPr>
    </w:p>
    <w:p w:rsidR="007A6310" w:rsidRDefault="007A6310" w:rsidP="00E45639">
      <w:pPr>
        <w:pStyle w:val="a3"/>
        <w:spacing w:line="360" w:lineRule="auto"/>
        <w:ind w:firstLine="900"/>
        <w:rPr>
          <w:lang w:val="uk-UA"/>
        </w:rPr>
      </w:pPr>
    </w:p>
    <w:p w:rsidR="00E45639" w:rsidRDefault="000D13B9" w:rsidP="00E45639">
      <w:pPr>
        <w:pStyle w:val="a3"/>
        <w:spacing w:line="360" w:lineRule="auto"/>
        <w:ind w:firstLine="900"/>
        <w:rPr>
          <w:lang w:val="uk-UA"/>
        </w:rPr>
      </w:pPr>
      <w:r>
        <w:rPr>
          <w:lang w:val="uk-UA"/>
        </w:rPr>
        <w:t>Аналіз даних приведених в таб</w:t>
      </w:r>
      <w:r w:rsidR="00A708DD">
        <w:rPr>
          <w:lang w:val="uk-UA"/>
        </w:rPr>
        <w:t xml:space="preserve">лиці </w:t>
      </w:r>
      <w:r>
        <w:rPr>
          <w:lang w:val="uk-UA"/>
        </w:rPr>
        <w:t xml:space="preserve">1 показує, що в залежності від варіанту досліду щільності шкідників на кущі змінюється на </w:t>
      </w:r>
      <w:r w:rsidR="00141CBC">
        <w:rPr>
          <w:lang w:val="uk-UA"/>
        </w:rPr>
        <w:t>шостому</w:t>
      </w:r>
      <w:r>
        <w:rPr>
          <w:lang w:val="uk-UA"/>
        </w:rPr>
        <w:t xml:space="preserve"> етапі </w:t>
      </w:r>
      <w:r w:rsidR="00F42D28">
        <w:rPr>
          <w:lang w:val="uk-UA"/>
        </w:rPr>
        <w:t xml:space="preserve"> </w:t>
      </w:r>
      <w:r>
        <w:rPr>
          <w:lang w:val="uk-UA"/>
        </w:rPr>
        <w:t>звичайного павутинного кліща 3</w:t>
      </w:r>
      <w:r w:rsidR="00A708DD">
        <w:rPr>
          <w:lang w:val="uk-UA"/>
        </w:rPr>
        <w:t xml:space="preserve">9 </w:t>
      </w:r>
      <w:r w:rsidR="00F42D28">
        <w:rPr>
          <w:lang w:val="uk-UA"/>
        </w:rPr>
        <w:t>шт</w:t>
      </w:r>
      <w:r>
        <w:rPr>
          <w:lang w:val="uk-UA"/>
        </w:rPr>
        <w:t>,</w:t>
      </w:r>
      <w:r w:rsidR="00F42D28" w:rsidRPr="00F42D28">
        <w:rPr>
          <w:lang w:val="uk-UA"/>
        </w:rPr>
        <w:t xml:space="preserve"> </w:t>
      </w:r>
      <w:r>
        <w:rPr>
          <w:lang w:val="uk-UA"/>
        </w:rPr>
        <w:t xml:space="preserve">на </w:t>
      </w:r>
      <w:r w:rsidR="00141CBC">
        <w:rPr>
          <w:lang w:val="uk-UA"/>
        </w:rPr>
        <w:t>восьмому</w:t>
      </w:r>
      <w:r w:rsidR="00F42D28">
        <w:rPr>
          <w:lang w:val="uk-UA"/>
        </w:rPr>
        <w:t xml:space="preserve"> етапі кліща</w:t>
      </w:r>
      <w:r w:rsidR="00141CBC">
        <w:rPr>
          <w:lang w:val="uk-UA"/>
        </w:rPr>
        <w:t xml:space="preserve"> ряду акароформних якого нараховували тридцять девять </w:t>
      </w:r>
      <w:r w:rsidR="00F42D28">
        <w:rPr>
          <w:lang w:val="uk-UA"/>
        </w:rPr>
        <w:t>шт</w:t>
      </w:r>
      <w:r w:rsidR="00141CBC">
        <w:rPr>
          <w:lang w:val="uk-UA"/>
        </w:rPr>
        <w:t>ук на листок. У фенофазу росту ягід</w:t>
      </w:r>
      <w:r w:rsidR="00F42D28">
        <w:rPr>
          <w:lang w:val="uk-UA"/>
        </w:rPr>
        <w:t xml:space="preserve"> кліща</w:t>
      </w:r>
      <w:r w:rsidR="00B07412">
        <w:rPr>
          <w:lang w:val="uk-UA"/>
        </w:rPr>
        <w:t xml:space="preserve"> павутинного нараховували до сорока девяти </w:t>
      </w:r>
      <w:r w:rsidR="00F42D28">
        <w:rPr>
          <w:lang w:val="uk-UA"/>
        </w:rPr>
        <w:t>шт</w:t>
      </w:r>
      <w:r w:rsidR="00B07412">
        <w:rPr>
          <w:lang w:val="uk-UA"/>
        </w:rPr>
        <w:t xml:space="preserve">ук на </w:t>
      </w:r>
      <w:r w:rsidR="00B07412">
        <w:rPr>
          <w:lang w:val="uk-UA"/>
        </w:rPr>
        <w:lastRenderedPageBreak/>
        <w:t>листок</w:t>
      </w:r>
      <w:r w:rsidR="00A708DD">
        <w:rPr>
          <w:lang w:val="uk-UA"/>
        </w:rPr>
        <w:t>. Н</w:t>
      </w:r>
      <w:r w:rsidR="00F42D28">
        <w:rPr>
          <w:lang w:val="uk-UA"/>
        </w:rPr>
        <w:t xml:space="preserve">а етапі </w:t>
      </w:r>
      <w:r w:rsidR="00B07412">
        <w:rPr>
          <w:lang w:val="uk-UA"/>
        </w:rPr>
        <w:t>дозрівання та росту ягід</w:t>
      </w:r>
      <w:r w:rsidR="00F42D28">
        <w:rPr>
          <w:lang w:val="uk-UA"/>
        </w:rPr>
        <w:t xml:space="preserve"> павутинн</w:t>
      </w:r>
      <w:r w:rsidR="00B07412">
        <w:rPr>
          <w:lang w:val="uk-UA"/>
        </w:rPr>
        <w:t>ий кліщ не перевищував вісьми штук на листок</w:t>
      </w:r>
      <w:r w:rsidR="00177B48">
        <w:rPr>
          <w:lang w:val="uk-UA"/>
        </w:rPr>
        <w:t>.</w:t>
      </w:r>
    </w:p>
    <w:p w:rsidR="00E45639" w:rsidRDefault="000040C2" w:rsidP="00E45639">
      <w:pPr>
        <w:pStyle w:val="a3"/>
        <w:spacing w:line="360" w:lineRule="auto"/>
        <w:ind w:firstLine="900"/>
        <w:rPr>
          <w:lang w:val="uk-UA"/>
        </w:rPr>
      </w:pPr>
      <w:r>
        <w:rPr>
          <w:lang w:val="uk-UA"/>
        </w:rPr>
        <w:t>Найбільша ефективність в боротьбі з павутинн</w:t>
      </w:r>
      <w:r w:rsidR="00177B48">
        <w:rPr>
          <w:lang w:val="uk-UA"/>
        </w:rPr>
        <w:t>им</w:t>
      </w:r>
      <w:r>
        <w:rPr>
          <w:lang w:val="uk-UA"/>
        </w:rPr>
        <w:t xml:space="preserve"> кліщ</w:t>
      </w:r>
      <w:r w:rsidR="00177B48">
        <w:rPr>
          <w:lang w:val="uk-UA"/>
        </w:rPr>
        <w:t>ем</w:t>
      </w:r>
      <w:r>
        <w:rPr>
          <w:lang w:val="uk-UA"/>
        </w:rPr>
        <w:t xml:space="preserve"> ми отримали у варіантах 4-5, де посадку чорної смородини обробляли Бі-58 новий 1.2 л/га та Кристалон 25 кг/га. При цьому</w:t>
      </w:r>
      <w:r w:rsidR="007A6310">
        <w:rPr>
          <w:lang w:val="uk-UA"/>
        </w:rPr>
        <w:t>,</w:t>
      </w:r>
      <w:r>
        <w:rPr>
          <w:lang w:val="uk-UA"/>
        </w:rPr>
        <w:t xml:space="preserve"> кількість </w:t>
      </w:r>
      <w:r w:rsidR="007A6310">
        <w:rPr>
          <w:lang w:val="uk-UA"/>
        </w:rPr>
        <w:t>фітофага</w:t>
      </w:r>
      <w:r>
        <w:rPr>
          <w:lang w:val="uk-UA"/>
        </w:rPr>
        <w:t xml:space="preserve"> на 21 день після обробки кущів смородини </w:t>
      </w:r>
      <w:r w:rsidR="007A6310">
        <w:rPr>
          <w:lang w:val="uk-UA"/>
        </w:rPr>
        <w:t>дала можливість з</w:t>
      </w:r>
      <w:r w:rsidR="00E77F48">
        <w:rPr>
          <w:lang w:val="uk-UA"/>
        </w:rPr>
        <w:t>менши</w:t>
      </w:r>
      <w:r w:rsidR="007A6310">
        <w:rPr>
          <w:lang w:val="uk-UA"/>
        </w:rPr>
        <w:t>ти</w:t>
      </w:r>
      <w:r w:rsidR="00E77F48">
        <w:rPr>
          <w:lang w:val="uk-UA"/>
        </w:rPr>
        <w:t xml:space="preserve"> в порівняні з контролем, від 65 -</w:t>
      </w:r>
      <w:r w:rsidR="00FB0844">
        <w:rPr>
          <w:lang w:val="uk-UA"/>
        </w:rPr>
        <w:t xml:space="preserve"> </w:t>
      </w:r>
      <w:r w:rsidR="00E77F48">
        <w:rPr>
          <w:lang w:val="uk-UA"/>
        </w:rPr>
        <w:t xml:space="preserve">4 </w:t>
      </w:r>
      <w:r w:rsidR="00FB0844">
        <w:rPr>
          <w:lang w:val="uk-UA"/>
        </w:rPr>
        <w:t>екз./ листок</w:t>
      </w:r>
      <w:r w:rsidR="00E77F48">
        <w:rPr>
          <w:lang w:val="uk-UA"/>
        </w:rPr>
        <w:t>.</w:t>
      </w:r>
      <w:r w:rsidR="00E45639">
        <w:rPr>
          <w:lang w:val="uk-UA"/>
        </w:rPr>
        <w:t xml:space="preserve"> </w:t>
      </w:r>
    </w:p>
    <w:p w:rsidR="00E45639" w:rsidRPr="00042004" w:rsidRDefault="00E45639" w:rsidP="00E45639">
      <w:pPr>
        <w:pStyle w:val="a3"/>
        <w:spacing w:line="360" w:lineRule="auto"/>
        <w:ind w:firstLine="900"/>
        <w:rPr>
          <w:b/>
          <w:lang w:val="uk-UA"/>
        </w:rPr>
      </w:pPr>
      <w:r w:rsidRPr="00042004">
        <w:rPr>
          <w:lang w:val="uk-UA"/>
        </w:rPr>
        <w:t xml:space="preserve">Зменшення щільності </w:t>
      </w:r>
      <w:r w:rsidR="00177B48">
        <w:rPr>
          <w:lang w:val="uk-UA"/>
        </w:rPr>
        <w:t>фітофага</w:t>
      </w:r>
      <w:r w:rsidRPr="00042004">
        <w:rPr>
          <w:lang w:val="uk-UA"/>
        </w:rPr>
        <w:t xml:space="preserve"> на</w:t>
      </w:r>
      <w:r w:rsidR="00942CA6">
        <w:rPr>
          <w:lang w:val="uk-UA"/>
        </w:rPr>
        <w:t xml:space="preserve"> кущах чорної смородини покращила</w:t>
      </w:r>
      <w:r w:rsidR="007A6310">
        <w:rPr>
          <w:lang w:val="uk-UA"/>
        </w:rPr>
        <w:t xml:space="preserve"> </w:t>
      </w:r>
      <w:r w:rsidRPr="00042004">
        <w:rPr>
          <w:lang w:val="uk-UA"/>
        </w:rPr>
        <w:t>ріст і розвиток рослин</w:t>
      </w:r>
      <w:r w:rsidR="00455499">
        <w:rPr>
          <w:lang w:val="uk-UA"/>
        </w:rPr>
        <w:t xml:space="preserve"> табл. 3.</w:t>
      </w:r>
    </w:p>
    <w:p w:rsidR="006B3689" w:rsidRPr="00B21510" w:rsidRDefault="00042004" w:rsidP="007A6310">
      <w:pPr>
        <w:jc w:val="right"/>
        <w:rPr>
          <w:i/>
          <w:sz w:val="28"/>
          <w:szCs w:val="28"/>
          <w:lang w:val="uk-UA"/>
        </w:rPr>
      </w:pPr>
      <w:r w:rsidRPr="00B21510">
        <w:rPr>
          <w:i/>
          <w:sz w:val="28"/>
          <w:szCs w:val="28"/>
          <w:lang w:val="uk-UA"/>
        </w:rPr>
        <w:t xml:space="preserve">Таблиця </w:t>
      </w:r>
      <w:r w:rsidR="00915710">
        <w:rPr>
          <w:i/>
          <w:sz w:val="28"/>
          <w:szCs w:val="28"/>
          <w:lang w:val="uk-UA"/>
        </w:rPr>
        <w:t>3</w:t>
      </w:r>
    </w:p>
    <w:p w:rsidR="00042004" w:rsidRPr="006B3689" w:rsidRDefault="00042004" w:rsidP="00B21510">
      <w:pPr>
        <w:jc w:val="center"/>
        <w:rPr>
          <w:b/>
          <w:sz w:val="28"/>
          <w:szCs w:val="28"/>
          <w:lang w:val="uk-UA"/>
        </w:rPr>
      </w:pPr>
      <w:r w:rsidRPr="006B3689">
        <w:rPr>
          <w:b/>
          <w:sz w:val="28"/>
          <w:szCs w:val="28"/>
          <w:lang w:val="uk-UA"/>
        </w:rPr>
        <w:t xml:space="preserve">Структура урожайності смородини при застосуванні та комплексних добрив в  умовах </w:t>
      </w:r>
      <w:r w:rsidR="007A6310">
        <w:rPr>
          <w:b/>
          <w:sz w:val="28"/>
          <w:szCs w:val="28"/>
          <w:lang w:val="uk-UA"/>
        </w:rPr>
        <w:t>навчально дослідного поля</w:t>
      </w:r>
    </w:p>
    <w:p w:rsidR="00042004" w:rsidRPr="006B3689" w:rsidRDefault="00042004" w:rsidP="001D0D99">
      <w:pPr>
        <w:jc w:val="both"/>
        <w:rPr>
          <w:b/>
          <w:sz w:val="28"/>
          <w:szCs w:val="28"/>
          <w:lang w:val="uk-UA"/>
        </w:rPr>
      </w:pPr>
    </w:p>
    <w:tbl>
      <w:tblPr>
        <w:tblW w:w="954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930"/>
        <w:gridCol w:w="1271"/>
        <w:gridCol w:w="1034"/>
        <w:gridCol w:w="1296"/>
        <w:gridCol w:w="1323"/>
        <w:gridCol w:w="962"/>
        <w:gridCol w:w="1134"/>
      </w:tblGrid>
      <w:tr w:rsidR="00B07412" w:rsidTr="00B07412">
        <w:tblPrEx>
          <w:tblCellMar>
            <w:top w:w="0" w:type="dxa"/>
            <w:bottom w:w="0" w:type="dxa"/>
          </w:tblCellMar>
        </w:tblPrEx>
        <w:trPr>
          <w:trHeight w:val="165"/>
        </w:trPr>
        <w:tc>
          <w:tcPr>
            <w:tcW w:w="595" w:type="dxa"/>
            <w:vMerge w:val="restart"/>
          </w:tcPr>
          <w:p w:rsidR="00B07412" w:rsidRDefault="00B07412" w:rsidP="001D0D99">
            <w:pPr>
              <w:jc w:val="both"/>
              <w:rPr>
                <w:sz w:val="28"/>
                <w:szCs w:val="28"/>
                <w:lang w:val="uk-UA"/>
              </w:rPr>
            </w:pPr>
            <w:r>
              <w:rPr>
                <w:sz w:val="28"/>
                <w:szCs w:val="28"/>
                <w:lang w:val="uk-UA"/>
              </w:rPr>
              <w:t>№ п/п</w:t>
            </w:r>
          </w:p>
          <w:p w:rsidR="00B07412" w:rsidRDefault="00B07412" w:rsidP="001D0D99">
            <w:pPr>
              <w:jc w:val="both"/>
              <w:rPr>
                <w:sz w:val="28"/>
                <w:szCs w:val="28"/>
                <w:lang w:val="uk-UA"/>
              </w:rPr>
            </w:pPr>
          </w:p>
        </w:tc>
        <w:tc>
          <w:tcPr>
            <w:tcW w:w="1930" w:type="dxa"/>
            <w:vMerge w:val="restart"/>
          </w:tcPr>
          <w:p w:rsidR="00B07412" w:rsidRDefault="00B07412" w:rsidP="001D0D99">
            <w:pPr>
              <w:jc w:val="both"/>
              <w:rPr>
                <w:sz w:val="28"/>
                <w:szCs w:val="28"/>
                <w:lang w:val="uk-UA"/>
              </w:rPr>
            </w:pPr>
            <w:r>
              <w:rPr>
                <w:sz w:val="28"/>
                <w:szCs w:val="28"/>
                <w:lang w:val="uk-UA"/>
              </w:rPr>
              <w:t>Варіанти досліду</w:t>
            </w:r>
          </w:p>
        </w:tc>
        <w:tc>
          <w:tcPr>
            <w:tcW w:w="1271" w:type="dxa"/>
            <w:vMerge w:val="restart"/>
          </w:tcPr>
          <w:p w:rsidR="00B07412" w:rsidRDefault="00B07412" w:rsidP="001D0D99">
            <w:pPr>
              <w:jc w:val="both"/>
              <w:rPr>
                <w:sz w:val="28"/>
                <w:szCs w:val="28"/>
                <w:lang w:val="uk-UA"/>
              </w:rPr>
            </w:pPr>
            <w:r>
              <w:rPr>
                <w:sz w:val="28"/>
                <w:szCs w:val="28"/>
                <w:lang w:val="uk-UA"/>
              </w:rPr>
              <w:t>Норма витрати, кг, л/га</w:t>
            </w:r>
          </w:p>
          <w:p w:rsidR="00B07412" w:rsidRDefault="00B07412" w:rsidP="001D0D99">
            <w:pPr>
              <w:jc w:val="both"/>
              <w:rPr>
                <w:sz w:val="28"/>
                <w:szCs w:val="28"/>
                <w:lang w:val="uk-UA"/>
              </w:rPr>
            </w:pPr>
          </w:p>
        </w:tc>
        <w:tc>
          <w:tcPr>
            <w:tcW w:w="3653" w:type="dxa"/>
            <w:gridSpan w:val="3"/>
            <w:vAlign w:val="center"/>
          </w:tcPr>
          <w:p w:rsidR="00B07412" w:rsidRDefault="00B07412" w:rsidP="00B07412">
            <w:pPr>
              <w:jc w:val="center"/>
              <w:rPr>
                <w:sz w:val="28"/>
                <w:szCs w:val="28"/>
                <w:lang w:val="uk-UA"/>
              </w:rPr>
            </w:pPr>
            <w:r>
              <w:rPr>
                <w:sz w:val="28"/>
                <w:szCs w:val="28"/>
                <w:lang w:val="uk-UA"/>
              </w:rPr>
              <w:t>Ягоди з грони, шт</w:t>
            </w:r>
          </w:p>
        </w:tc>
        <w:tc>
          <w:tcPr>
            <w:tcW w:w="2096" w:type="dxa"/>
            <w:gridSpan w:val="2"/>
          </w:tcPr>
          <w:p w:rsidR="00B07412" w:rsidRDefault="00B07412" w:rsidP="00B07412">
            <w:pPr>
              <w:jc w:val="center"/>
              <w:rPr>
                <w:sz w:val="28"/>
                <w:szCs w:val="28"/>
                <w:lang w:val="uk-UA"/>
              </w:rPr>
            </w:pPr>
            <w:r>
              <w:rPr>
                <w:sz w:val="28"/>
                <w:szCs w:val="28"/>
                <w:lang w:val="uk-UA"/>
              </w:rPr>
              <w:t>Маса</w:t>
            </w:r>
          </w:p>
        </w:tc>
      </w:tr>
      <w:tr w:rsidR="00461BBB" w:rsidTr="00B07412">
        <w:tblPrEx>
          <w:tblCellMar>
            <w:top w:w="0" w:type="dxa"/>
            <w:bottom w:w="0" w:type="dxa"/>
          </w:tblCellMar>
        </w:tblPrEx>
        <w:trPr>
          <w:trHeight w:val="480"/>
        </w:trPr>
        <w:tc>
          <w:tcPr>
            <w:tcW w:w="595" w:type="dxa"/>
            <w:vMerge/>
          </w:tcPr>
          <w:p w:rsidR="00461BBB" w:rsidRDefault="00461BBB" w:rsidP="001D0D99">
            <w:pPr>
              <w:jc w:val="both"/>
              <w:rPr>
                <w:sz w:val="28"/>
                <w:szCs w:val="28"/>
                <w:lang w:val="uk-UA"/>
              </w:rPr>
            </w:pPr>
          </w:p>
        </w:tc>
        <w:tc>
          <w:tcPr>
            <w:tcW w:w="1930" w:type="dxa"/>
            <w:vMerge/>
          </w:tcPr>
          <w:p w:rsidR="00461BBB" w:rsidRDefault="00461BBB" w:rsidP="001D0D99">
            <w:pPr>
              <w:jc w:val="both"/>
              <w:rPr>
                <w:sz w:val="28"/>
                <w:szCs w:val="28"/>
                <w:lang w:val="uk-UA"/>
              </w:rPr>
            </w:pPr>
          </w:p>
        </w:tc>
        <w:tc>
          <w:tcPr>
            <w:tcW w:w="1271" w:type="dxa"/>
            <w:vMerge/>
          </w:tcPr>
          <w:p w:rsidR="00461BBB" w:rsidRDefault="00461BBB" w:rsidP="001D0D99">
            <w:pPr>
              <w:jc w:val="both"/>
              <w:rPr>
                <w:sz w:val="28"/>
                <w:szCs w:val="28"/>
                <w:lang w:val="uk-UA"/>
              </w:rPr>
            </w:pPr>
          </w:p>
        </w:tc>
        <w:tc>
          <w:tcPr>
            <w:tcW w:w="1034" w:type="dxa"/>
            <w:vAlign w:val="center"/>
          </w:tcPr>
          <w:p w:rsidR="00461BBB" w:rsidRDefault="00B07412" w:rsidP="001D0D99">
            <w:pPr>
              <w:jc w:val="both"/>
              <w:rPr>
                <w:sz w:val="28"/>
                <w:szCs w:val="28"/>
                <w:lang w:val="uk-UA"/>
              </w:rPr>
            </w:pPr>
            <w:r>
              <w:rPr>
                <w:sz w:val="28"/>
                <w:szCs w:val="28"/>
                <w:lang w:val="uk-UA"/>
              </w:rPr>
              <w:t>верх</w:t>
            </w:r>
          </w:p>
        </w:tc>
        <w:tc>
          <w:tcPr>
            <w:tcW w:w="1296" w:type="dxa"/>
            <w:vAlign w:val="center"/>
          </w:tcPr>
          <w:p w:rsidR="00461BBB" w:rsidRDefault="00B07412" w:rsidP="001D0D99">
            <w:pPr>
              <w:jc w:val="both"/>
              <w:rPr>
                <w:sz w:val="28"/>
                <w:szCs w:val="28"/>
                <w:lang w:val="uk-UA"/>
              </w:rPr>
            </w:pPr>
            <w:r>
              <w:rPr>
                <w:sz w:val="28"/>
                <w:szCs w:val="28"/>
                <w:lang w:val="uk-UA"/>
              </w:rPr>
              <w:t>середина</w:t>
            </w:r>
          </w:p>
        </w:tc>
        <w:tc>
          <w:tcPr>
            <w:tcW w:w="1323" w:type="dxa"/>
            <w:vAlign w:val="center"/>
          </w:tcPr>
          <w:p w:rsidR="00461BBB" w:rsidRDefault="00B07412" w:rsidP="001D0D99">
            <w:pPr>
              <w:jc w:val="both"/>
              <w:rPr>
                <w:sz w:val="28"/>
                <w:szCs w:val="28"/>
                <w:lang w:val="uk-UA"/>
              </w:rPr>
            </w:pPr>
            <w:r>
              <w:rPr>
                <w:sz w:val="28"/>
                <w:szCs w:val="28"/>
                <w:lang w:val="uk-UA"/>
              </w:rPr>
              <w:t>початок</w:t>
            </w:r>
          </w:p>
        </w:tc>
        <w:tc>
          <w:tcPr>
            <w:tcW w:w="962" w:type="dxa"/>
          </w:tcPr>
          <w:p w:rsidR="00461BBB" w:rsidRDefault="00B07412" w:rsidP="001D0D99">
            <w:pPr>
              <w:jc w:val="both"/>
              <w:rPr>
                <w:sz w:val="28"/>
                <w:szCs w:val="28"/>
                <w:lang w:val="uk-UA"/>
              </w:rPr>
            </w:pPr>
            <w:r>
              <w:rPr>
                <w:sz w:val="28"/>
                <w:szCs w:val="28"/>
                <w:lang w:val="uk-UA"/>
              </w:rPr>
              <w:t>100 шт, г</w:t>
            </w:r>
          </w:p>
        </w:tc>
        <w:tc>
          <w:tcPr>
            <w:tcW w:w="1134" w:type="dxa"/>
          </w:tcPr>
          <w:p w:rsidR="00461BBB" w:rsidRDefault="00B07412" w:rsidP="001D0D99">
            <w:pPr>
              <w:jc w:val="both"/>
              <w:rPr>
                <w:sz w:val="28"/>
                <w:szCs w:val="28"/>
                <w:lang w:val="uk-UA"/>
              </w:rPr>
            </w:pPr>
            <w:r>
              <w:rPr>
                <w:sz w:val="28"/>
                <w:szCs w:val="28"/>
                <w:lang w:val="uk-UA"/>
              </w:rPr>
              <w:t>з куща, кг</w:t>
            </w:r>
          </w:p>
        </w:tc>
      </w:tr>
      <w:tr w:rsidR="008E3602" w:rsidTr="00B07412">
        <w:tblPrEx>
          <w:tblCellMar>
            <w:top w:w="0" w:type="dxa"/>
            <w:bottom w:w="0" w:type="dxa"/>
          </w:tblCellMar>
        </w:tblPrEx>
        <w:trPr>
          <w:trHeight w:val="585"/>
        </w:trPr>
        <w:tc>
          <w:tcPr>
            <w:tcW w:w="595" w:type="dxa"/>
            <w:vAlign w:val="center"/>
          </w:tcPr>
          <w:p w:rsidR="008E3602" w:rsidRDefault="008E3602" w:rsidP="008E3602">
            <w:pPr>
              <w:jc w:val="both"/>
              <w:rPr>
                <w:sz w:val="28"/>
                <w:szCs w:val="28"/>
                <w:lang w:val="uk-UA"/>
              </w:rPr>
            </w:pPr>
            <w:r>
              <w:rPr>
                <w:sz w:val="28"/>
                <w:szCs w:val="28"/>
                <w:lang w:val="uk-UA"/>
              </w:rPr>
              <w:t>1</w:t>
            </w:r>
          </w:p>
          <w:p w:rsidR="008E3602" w:rsidRDefault="008E3602" w:rsidP="008E3602">
            <w:pPr>
              <w:jc w:val="both"/>
              <w:rPr>
                <w:sz w:val="28"/>
                <w:szCs w:val="28"/>
                <w:lang w:val="uk-UA"/>
              </w:rPr>
            </w:pPr>
          </w:p>
        </w:tc>
        <w:tc>
          <w:tcPr>
            <w:tcW w:w="1930" w:type="dxa"/>
            <w:vAlign w:val="center"/>
          </w:tcPr>
          <w:p w:rsidR="008E3602" w:rsidRDefault="008E3602" w:rsidP="008E3602">
            <w:pPr>
              <w:jc w:val="both"/>
              <w:rPr>
                <w:sz w:val="28"/>
                <w:szCs w:val="28"/>
                <w:lang w:val="uk-UA"/>
              </w:rPr>
            </w:pPr>
            <w:r>
              <w:rPr>
                <w:sz w:val="28"/>
                <w:szCs w:val="28"/>
                <w:lang w:val="uk-UA"/>
              </w:rPr>
              <w:t>Контроль</w:t>
            </w:r>
          </w:p>
        </w:tc>
        <w:tc>
          <w:tcPr>
            <w:tcW w:w="1271" w:type="dxa"/>
            <w:vAlign w:val="center"/>
          </w:tcPr>
          <w:p w:rsidR="008E3602" w:rsidRDefault="008E3602" w:rsidP="008E3602">
            <w:pPr>
              <w:jc w:val="center"/>
              <w:rPr>
                <w:sz w:val="28"/>
                <w:szCs w:val="28"/>
                <w:lang w:val="uk-UA"/>
              </w:rPr>
            </w:pPr>
            <w:r>
              <w:rPr>
                <w:sz w:val="28"/>
                <w:szCs w:val="28"/>
                <w:lang w:val="uk-UA"/>
              </w:rPr>
              <w:t>-</w:t>
            </w:r>
          </w:p>
        </w:tc>
        <w:tc>
          <w:tcPr>
            <w:tcW w:w="1034" w:type="dxa"/>
            <w:vAlign w:val="center"/>
          </w:tcPr>
          <w:p w:rsidR="008E3602" w:rsidRDefault="008E3602" w:rsidP="008E3602">
            <w:pPr>
              <w:jc w:val="both"/>
              <w:rPr>
                <w:sz w:val="28"/>
                <w:szCs w:val="28"/>
                <w:lang w:val="uk-UA"/>
              </w:rPr>
            </w:pPr>
            <w:r>
              <w:rPr>
                <w:sz w:val="28"/>
                <w:szCs w:val="28"/>
                <w:lang w:val="uk-UA"/>
              </w:rPr>
              <w:t>0.9</w:t>
            </w:r>
          </w:p>
          <w:p w:rsidR="008E3602" w:rsidRDefault="008E3602" w:rsidP="008E3602">
            <w:pPr>
              <w:jc w:val="both"/>
              <w:rPr>
                <w:sz w:val="28"/>
                <w:szCs w:val="28"/>
                <w:lang w:val="uk-UA"/>
              </w:rPr>
            </w:pPr>
          </w:p>
        </w:tc>
        <w:tc>
          <w:tcPr>
            <w:tcW w:w="1296" w:type="dxa"/>
            <w:vAlign w:val="center"/>
          </w:tcPr>
          <w:p w:rsidR="008E3602" w:rsidRDefault="008E3602" w:rsidP="008E3602">
            <w:pPr>
              <w:jc w:val="both"/>
              <w:rPr>
                <w:sz w:val="28"/>
                <w:szCs w:val="28"/>
                <w:lang w:val="uk-UA"/>
              </w:rPr>
            </w:pPr>
            <w:r>
              <w:rPr>
                <w:sz w:val="28"/>
                <w:szCs w:val="28"/>
                <w:lang w:val="uk-UA"/>
              </w:rPr>
              <w:t>1.7</w:t>
            </w:r>
          </w:p>
          <w:p w:rsidR="008E3602" w:rsidRDefault="008E3602" w:rsidP="008E3602">
            <w:pPr>
              <w:jc w:val="both"/>
              <w:rPr>
                <w:sz w:val="28"/>
                <w:szCs w:val="28"/>
                <w:lang w:val="uk-UA"/>
              </w:rPr>
            </w:pPr>
          </w:p>
        </w:tc>
        <w:tc>
          <w:tcPr>
            <w:tcW w:w="1323" w:type="dxa"/>
            <w:vAlign w:val="center"/>
          </w:tcPr>
          <w:p w:rsidR="008E3602" w:rsidRDefault="008E3602" w:rsidP="008E3602">
            <w:pPr>
              <w:jc w:val="both"/>
              <w:rPr>
                <w:sz w:val="28"/>
                <w:szCs w:val="28"/>
                <w:lang w:val="uk-UA"/>
              </w:rPr>
            </w:pPr>
            <w:r>
              <w:rPr>
                <w:sz w:val="28"/>
                <w:szCs w:val="28"/>
                <w:lang w:val="uk-UA"/>
              </w:rPr>
              <w:t>2.2</w:t>
            </w:r>
          </w:p>
          <w:p w:rsidR="008E3602" w:rsidRDefault="008E3602" w:rsidP="008E3602">
            <w:pPr>
              <w:jc w:val="both"/>
              <w:rPr>
                <w:sz w:val="28"/>
                <w:szCs w:val="28"/>
                <w:lang w:val="uk-UA"/>
              </w:rPr>
            </w:pPr>
          </w:p>
        </w:tc>
        <w:tc>
          <w:tcPr>
            <w:tcW w:w="962" w:type="dxa"/>
            <w:vAlign w:val="center"/>
          </w:tcPr>
          <w:p w:rsidR="008E3602" w:rsidRDefault="008E3602" w:rsidP="008E3602">
            <w:pPr>
              <w:jc w:val="both"/>
              <w:rPr>
                <w:sz w:val="28"/>
                <w:szCs w:val="28"/>
                <w:lang w:val="uk-UA"/>
              </w:rPr>
            </w:pPr>
            <w:r>
              <w:rPr>
                <w:sz w:val="28"/>
                <w:szCs w:val="28"/>
                <w:lang w:val="uk-UA"/>
              </w:rPr>
              <w:t>179</w:t>
            </w:r>
          </w:p>
          <w:p w:rsidR="008E3602" w:rsidRDefault="008E3602" w:rsidP="008E3602">
            <w:pPr>
              <w:jc w:val="both"/>
              <w:rPr>
                <w:sz w:val="28"/>
                <w:szCs w:val="28"/>
                <w:lang w:val="uk-UA"/>
              </w:rPr>
            </w:pPr>
          </w:p>
        </w:tc>
        <w:tc>
          <w:tcPr>
            <w:tcW w:w="1134" w:type="dxa"/>
            <w:vAlign w:val="center"/>
          </w:tcPr>
          <w:p w:rsidR="008E3602" w:rsidRDefault="008E3602" w:rsidP="008E3602">
            <w:pPr>
              <w:jc w:val="both"/>
              <w:rPr>
                <w:sz w:val="28"/>
                <w:szCs w:val="28"/>
                <w:lang w:val="uk-UA"/>
              </w:rPr>
            </w:pPr>
            <w:r>
              <w:rPr>
                <w:sz w:val="28"/>
                <w:szCs w:val="28"/>
                <w:lang w:val="uk-UA"/>
              </w:rPr>
              <w:t>1.800</w:t>
            </w:r>
          </w:p>
          <w:p w:rsidR="008E3602" w:rsidRDefault="008E3602" w:rsidP="008E3602">
            <w:pPr>
              <w:jc w:val="both"/>
              <w:rPr>
                <w:sz w:val="28"/>
                <w:szCs w:val="28"/>
                <w:lang w:val="uk-UA"/>
              </w:rPr>
            </w:pPr>
          </w:p>
        </w:tc>
      </w:tr>
      <w:tr w:rsidR="008E3602" w:rsidTr="00B07412">
        <w:tblPrEx>
          <w:tblCellMar>
            <w:top w:w="0" w:type="dxa"/>
            <w:bottom w:w="0" w:type="dxa"/>
          </w:tblCellMar>
        </w:tblPrEx>
        <w:trPr>
          <w:trHeight w:val="487"/>
        </w:trPr>
        <w:tc>
          <w:tcPr>
            <w:tcW w:w="595" w:type="dxa"/>
            <w:vAlign w:val="center"/>
          </w:tcPr>
          <w:p w:rsidR="008E3602" w:rsidRDefault="008E3602" w:rsidP="008E3602">
            <w:pPr>
              <w:jc w:val="both"/>
              <w:rPr>
                <w:sz w:val="28"/>
                <w:szCs w:val="28"/>
                <w:lang w:val="uk-UA"/>
              </w:rPr>
            </w:pPr>
            <w:r>
              <w:rPr>
                <w:sz w:val="28"/>
                <w:szCs w:val="28"/>
                <w:lang w:val="uk-UA"/>
              </w:rPr>
              <w:t>2</w:t>
            </w:r>
          </w:p>
          <w:p w:rsidR="008E3602" w:rsidRDefault="008E3602" w:rsidP="008E3602">
            <w:pPr>
              <w:jc w:val="both"/>
              <w:rPr>
                <w:sz w:val="28"/>
                <w:szCs w:val="28"/>
                <w:lang w:val="uk-UA"/>
              </w:rPr>
            </w:pPr>
          </w:p>
        </w:tc>
        <w:tc>
          <w:tcPr>
            <w:tcW w:w="1930" w:type="dxa"/>
            <w:vAlign w:val="center"/>
          </w:tcPr>
          <w:p w:rsidR="008E3602" w:rsidRDefault="008E3602" w:rsidP="008E3602">
            <w:pPr>
              <w:jc w:val="both"/>
              <w:rPr>
                <w:sz w:val="28"/>
                <w:szCs w:val="28"/>
                <w:lang w:val="uk-UA"/>
              </w:rPr>
            </w:pPr>
            <w:r>
              <w:rPr>
                <w:sz w:val="28"/>
                <w:szCs w:val="28"/>
                <w:lang w:val="uk-UA"/>
              </w:rPr>
              <w:t>Бі – 58 новий</w:t>
            </w:r>
          </w:p>
        </w:tc>
        <w:tc>
          <w:tcPr>
            <w:tcW w:w="1271" w:type="dxa"/>
            <w:vAlign w:val="center"/>
          </w:tcPr>
          <w:p w:rsidR="008E3602" w:rsidRDefault="008E3602" w:rsidP="008E3602">
            <w:pPr>
              <w:jc w:val="center"/>
              <w:rPr>
                <w:sz w:val="28"/>
                <w:szCs w:val="28"/>
                <w:lang w:val="uk-UA"/>
              </w:rPr>
            </w:pPr>
            <w:r>
              <w:rPr>
                <w:sz w:val="28"/>
                <w:szCs w:val="28"/>
                <w:lang w:val="uk-UA"/>
              </w:rPr>
              <w:t>1,2</w:t>
            </w:r>
          </w:p>
        </w:tc>
        <w:tc>
          <w:tcPr>
            <w:tcW w:w="1034" w:type="dxa"/>
            <w:vAlign w:val="center"/>
          </w:tcPr>
          <w:p w:rsidR="008E3602" w:rsidRDefault="008E3602" w:rsidP="008E3602">
            <w:pPr>
              <w:jc w:val="both"/>
              <w:rPr>
                <w:sz w:val="28"/>
                <w:szCs w:val="28"/>
                <w:lang w:val="uk-UA"/>
              </w:rPr>
            </w:pPr>
            <w:r>
              <w:rPr>
                <w:sz w:val="28"/>
                <w:szCs w:val="28"/>
                <w:lang w:val="uk-UA"/>
              </w:rPr>
              <w:t>1.4</w:t>
            </w:r>
          </w:p>
          <w:p w:rsidR="008E3602" w:rsidRDefault="008E3602" w:rsidP="008E3602">
            <w:pPr>
              <w:jc w:val="both"/>
              <w:rPr>
                <w:sz w:val="28"/>
                <w:szCs w:val="28"/>
                <w:lang w:val="uk-UA"/>
              </w:rPr>
            </w:pPr>
          </w:p>
        </w:tc>
        <w:tc>
          <w:tcPr>
            <w:tcW w:w="1296" w:type="dxa"/>
            <w:vAlign w:val="center"/>
          </w:tcPr>
          <w:p w:rsidR="008E3602" w:rsidRDefault="008E3602" w:rsidP="008E3602">
            <w:pPr>
              <w:jc w:val="both"/>
              <w:rPr>
                <w:sz w:val="28"/>
                <w:szCs w:val="28"/>
                <w:lang w:val="uk-UA"/>
              </w:rPr>
            </w:pPr>
            <w:r>
              <w:rPr>
                <w:sz w:val="28"/>
                <w:szCs w:val="28"/>
                <w:lang w:val="uk-UA"/>
              </w:rPr>
              <w:t>2.4</w:t>
            </w:r>
          </w:p>
          <w:p w:rsidR="008E3602" w:rsidRDefault="008E3602" w:rsidP="008E3602">
            <w:pPr>
              <w:jc w:val="both"/>
              <w:rPr>
                <w:sz w:val="28"/>
                <w:szCs w:val="28"/>
                <w:lang w:val="uk-UA"/>
              </w:rPr>
            </w:pPr>
          </w:p>
        </w:tc>
        <w:tc>
          <w:tcPr>
            <w:tcW w:w="1323" w:type="dxa"/>
            <w:vAlign w:val="center"/>
          </w:tcPr>
          <w:p w:rsidR="008E3602" w:rsidRDefault="008E3602" w:rsidP="008E3602">
            <w:pPr>
              <w:jc w:val="both"/>
              <w:rPr>
                <w:sz w:val="28"/>
                <w:szCs w:val="28"/>
                <w:lang w:val="uk-UA"/>
              </w:rPr>
            </w:pPr>
            <w:r>
              <w:rPr>
                <w:sz w:val="28"/>
                <w:szCs w:val="28"/>
                <w:lang w:val="uk-UA"/>
              </w:rPr>
              <w:t>2.9</w:t>
            </w:r>
          </w:p>
          <w:p w:rsidR="008E3602" w:rsidRDefault="008E3602" w:rsidP="008E3602">
            <w:pPr>
              <w:jc w:val="both"/>
              <w:rPr>
                <w:sz w:val="28"/>
                <w:szCs w:val="28"/>
                <w:lang w:val="uk-UA"/>
              </w:rPr>
            </w:pPr>
          </w:p>
        </w:tc>
        <w:tc>
          <w:tcPr>
            <w:tcW w:w="962" w:type="dxa"/>
            <w:vAlign w:val="center"/>
          </w:tcPr>
          <w:p w:rsidR="008E3602" w:rsidRDefault="008E3602" w:rsidP="008E3602">
            <w:pPr>
              <w:jc w:val="both"/>
              <w:rPr>
                <w:sz w:val="28"/>
                <w:szCs w:val="28"/>
                <w:lang w:val="uk-UA"/>
              </w:rPr>
            </w:pPr>
            <w:r>
              <w:rPr>
                <w:sz w:val="28"/>
                <w:szCs w:val="28"/>
                <w:lang w:val="uk-UA"/>
              </w:rPr>
              <w:t>240</w:t>
            </w:r>
          </w:p>
          <w:p w:rsidR="008E3602" w:rsidRDefault="008E3602" w:rsidP="008E3602">
            <w:pPr>
              <w:jc w:val="both"/>
              <w:rPr>
                <w:sz w:val="28"/>
                <w:szCs w:val="28"/>
                <w:lang w:val="uk-UA"/>
              </w:rPr>
            </w:pPr>
          </w:p>
        </w:tc>
        <w:tc>
          <w:tcPr>
            <w:tcW w:w="1134" w:type="dxa"/>
            <w:vAlign w:val="center"/>
          </w:tcPr>
          <w:p w:rsidR="008E3602" w:rsidRDefault="008E3602" w:rsidP="008E3602">
            <w:pPr>
              <w:jc w:val="both"/>
              <w:rPr>
                <w:sz w:val="28"/>
                <w:szCs w:val="28"/>
                <w:lang w:val="uk-UA"/>
              </w:rPr>
            </w:pPr>
            <w:r>
              <w:rPr>
                <w:sz w:val="28"/>
                <w:szCs w:val="28"/>
                <w:lang w:val="uk-UA"/>
              </w:rPr>
              <w:t>2.093</w:t>
            </w:r>
          </w:p>
          <w:p w:rsidR="008E3602" w:rsidRDefault="008E3602" w:rsidP="008E3602">
            <w:pPr>
              <w:jc w:val="both"/>
              <w:rPr>
                <w:sz w:val="28"/>
                <w:szCs w:val="28"/>
                <w:lang w:val="uk-UA"/>
              </w:rPr>
            </w:pPr>
          </w:p>
        </w:tc>
      </w:tr>
      <w:tr w:rsidR="008E3602" w:rsidTr="00B07412">
        <w:tblPrEx>
          <w:tblCellMar>
            <w:top w:w="0" w:type="dxa"/>
            <w:bottom w:w="0" w:type="dxa"/>
          </w:tblCellMar>
        </w:tblPrEx>
        <w:trPr>
          <w:trHeight w:val="525"/>
        </w:trPr>
        <w:tc>
          <w:tcPr>
            <w:tcW w:w="595" w:type="dxa"/>
            <w:vAlign w:val="center"/>
          </w:tcPr>
          <w:p w:rsidR="008E3602" w:rsidRDefault="008E3602" w:rsidP="008E3602">
            <w:pPr>
              <w:jc w:val="both"/>
              <w:rPr>
                <w:sz w:val="28"/>
                <w:szCs w:val="28"/>
                <w:lang w:val="uk-UA"/>
              </w:rPr>
            </w:pPr>
            <w:r>
              <w:rPr>
                <w:sz w:val="28"/>
                <w:szCs w:val="28"/>
                <w:lang w:val="uk-UA"/>
              </w:rPr>
              <w:t>3</w:t>
            </w:r>
          </w:p>
          <w:p w:rsidR="008E3602" w:rsidRDefault="008E3602" w:rsidP="008E3602">
            <w:pPr>
              <w:jc w:val="both"/>
              <w:rPr>
                <w:sz w:val="28"/>
                <w:szCs w:val="28"/>
                <w:lang w:val="uk-UA"/>
              </w:rPr>
            </w:pPr>
          </w:p>
        </w:tc>
        <w:tc>
          <w:tcPr>
            <w:tcW w:w="1930" w:type="dxa"/>
            <w:vAlign w:val="center"/>
          </w:tcPr>
          <w:p w:rsidR="008E3602" w:rsidRDefault="008E3602" w:rsidP="008E3602">
            <w:pPr>
              <w:jc w:val="both"/>
              <w:rPr>
                <w:sz w:val="28"/>
                <w:szCs w:val="28"/>
                <w:lang w:val="uk-UA"/>
              </w:rPr>
            </w:pPr>
            <w:r>
              <w:rPr>
                <w:sz w:val="28"/>
                <w:szCs w:val="28"/>
                <w:lang w:val="uk-UA"/>
              </w:rPr>
              <w:t>Мочевин К</w:t>
            </w:r>
          </w:p>
        </w:tc>
        <w:tc>
          <w:tcPr>
            <w:tcW w:w="1271" w:type="dxa"/>
            <w:vAlign w:val="center"/>
          </w:tcPr>
          <w:p w:rsidR="008E3602" w:rsidRDefault="008E3602" w:rsidP="008E3602">
            <w:pPr>
              <w:jc w:val="center"/>
              <w:rPr>
                <w:sz w:val="28"/>
                <w:szCs w:val="28"/>
                <w:lang w:val="uk-UA"/>
              </w:rPr>
            </w:pPr>
            <w:r>
              <w:rPr>
                <w:sz w:val="28"/>
                <w:szCs w:val="28"/>
                <w:lang w:val="uk-UA"/>
              </w:rPr>
              <w:t>1,0</w:t>
            </w:r>
          </w:p>
        </w:tc>
        <w:tc>
          <w:tcPr>
            <w:tcW w:w="1034" w:type="dxa"/>
            <w:vAlign w:val="center"/>
          </w:tcPr>
          <w:p w:rsidR="008E3602" w:rsidRDefault="008E3602" w:rsidP="008E3602">
            <w:pPr>
              <w:jc w:val="both"/>
              <w:rPr>
                <w:sz w:val="28"/>
                <w:szCs w:val="28"/>
                <w:lang w:val="uk-UA"/>
              </w:rPr>
            </w:pPr>
            <w:r>
              <w:rPr>
                <w:sz w:val="28"/>
                <w:szCs w:val="28"/>
                <w:lang w:val="uk-UA"/>
              </w:rPr>
              <w:t>1.7</w:t>
            </w:r>
          </w:p>
          <w:p w:rsidR="008E3602" w:rsidRDefault="008E3602" w:rsidP="008E3602">
            <w:pPr>
              <w:jc w:val="both"/>
              <w:rPr>
                <w:sz w:val="28"/>
                <w:szCs w:val="28"/>
                <w:lang w:val="uk-UA"/>
              </w:rPr>
            </w:pPr>
          </w:p>
        </w:tc>
        <w:tc>
          <w:tcPr>
            <w:tcW w:w="1296" w:type="dxa"/>
            <w:vAlign w:val="center"/>
          </w:tcPr>
          <w:p w:rsidR="008E3602" w:rsidRDefault="008E3602" w:rsidP="008E3602">
            <w:pPr>
              <w:jc w:val="both"/>
              <w:rPr>
                <w:sz w:val="28"/>
                <w:szCs w:val="28"/>
                <w:lang w:val="uk-UA"/>
              </w:rPr>
            </w:pPr>
            <w:r>
              <w:rPr>
                <w:sz w:val="28"/>
                <w:szCs w:val="28"/>
                <w:lang w:val="uk-UA"/>
              </w:rPr>
              <w:t>2.5</w:t>
            </w:r>
          </w:p>
          <w:p w:rsidR="008E3602" w:rsidRDefault="008E3602" w:rsidP="008E3602">
            <w:pPr>
              <w:jc w:val="both"/>
              <w:rPr>
                <w:sz w:val="28"/>
                <w:szCs w:val="28"/>
                <w:lang w:val="uk-UA"/>
              </w:rPr>
            </w:pPr>
          </w:p>
        </w:tc>
        <w:tc>
          <w:tcPr>
            <w:tcW w:w="1323" w:type="dxa"/>
            <w:vAlign w:val="center"/>
          </w:tcPr>
          <w:p w:rsidR="008E3602" w:rsidRDefault="008E3602" w:rsidP="008E3602">
            <w:pPr>
              <w:jc w:val="both"/>
              <w:rPr>
                <w:sz w:val="28"/>
                <w:szCs w:val="28"/>
                <w:lang w:val="uk-UA"/>
              </w:rPr>
            </w:pPr>
            <w:r>
              <w:rPr>
                <w:sz w:val="28"/>
                <w:szCs w:val="28"/>
                <w:lang w:val="uk-UA"/>
              </w:rPr>
              <w:t>3.0</w:t>
            </w:r>
          </w:p>
          <w:p w:rsidR="008E3602" w:rsidRDefault="008E3602" w:rsidP="008E3602">
            <w:pPr>
              <w:jc w:val="both"/>
              <w:rPr>
                <w:sz w:val="28"/>
                <w:szCs w:val="28"/>
                <w:lang w:val="uk-UA"/>
              </w:rPr>
            </w:pPr>
          </w:p>
        </w:tc>
        <w:tc>
          <w:tcPr>
            <w:tcW w:w="962" w:type="dxa"/>
            <w:vAlign w:val="center"/>
          </w:tcPr>
          <w:p w:rsidR="008E3602" w:rsidRDefault="008E3602" w:rsidP="008E3602">
            <w:pPr>
              <w:jc w:val="both"/>
              <w:rPr>
                <w:sz w:val="28"/>
                <w:szCs w:val="28"/>
                <w:lang w:val="uk-UA"/>
              </w:rPr>
            </w:pPr>
            <w:r>
              <w:rPr>
                <w:sz w:val="28"/>
                <w:szCs w:val="28"/>
                <w:lang w:val="uk-UA"/>
              </w:rPr>
              <w:t>2470</w:t>
            </w:r>
          </w:p>
          <w:p w:rsidR="008E3602" w:rsidRDefault="008E3602" w:rsidP="008E3602">
            <w:pPr>
              <w:jc w:val="both"/>
              <w:rPr>
                <w:sz w:val="28"/>
                <w:szCs w:val="28"/>
                <w:lang w:val="uk-UA"/>
              </w:rPr>
            </w:pPr>
          </w:p>
        </w:tc>
        <w:tc>
          <w:tcPr>
            <w:tcW w:w="1134" w:type="dxa"/>
            <w:vAlign w:val="center"/>
          </w:tcPr>
          <w:p w:rsidR="008E3602" w:rsidRDefault="008E3602" w:rsidP="008E3602">
            <w:pPr>
              <w:jc w:val="both"/>
              <w:rPr>
                <w:sz w:val="28"/>
                <w:szCs w:val="28"/>
                <w:lang w:val="uk-UA"/>
              </w:rPr>
            </w:pPr>
            <w:r>
              <w:rPr>
                <w:sz w:val="28"/>
                <w:szCs w:val="28"/>
                <w:lang w:val="uk-UA"/>
              </w:rPr>
              <w:t>2.183</w:t>
            </w:r>
          </w:p>
          <w:p w:rsidR="008E3602" w:rsidRDefault="008E3602" w:rsidP="008E3602">
            <w:pPr>
              <w:jc w:val="both"/>
              <w:rPr>
                <w:sz w:val="28"/>
                <w:szCs w:val="28"/>
                <w:lang w:val="uk-UA"/>
              </w:rPr>
            </w:pPr>
          </w:p>
        </w:tc>
      </w:tr>
      <w:tr w:rsidR="008E3602" w:rsidTr="00B07412">
        <w:tblPrEx>
          <w:tblCellMar>
            <w:top w:w="0" w:type="dxa"/>
            <w:bottom w:w="0" w:type="dxa"/>
          </w:tblCellMar>
        </w:tblPrEx>
        <w:trPr>
          <w:trHeight w:val="420"/>
        </w:trPr>
        <w:tc>
          <w:tcPr>
            <w:tcW w:w="595" w:type="dxa"/>
            <w:vAlign w:val="center"/>
          </w:tcPr>
          <w:p w:rsidR="008E3602" w:rsidRDefault="008E3602" w:rsidP="008E3602">
            <w:pPr>
              <w:jc w:val="both"/>
              <w:rPr>
                <w:sz w:val="28"/>
                <w:szCs w:val="28"/>
                <w:lang w:val="uk-UA"/>
              </w:rPr>
            </w:pPr>
            <w:r>
              <w:rPr>
                <w:sz w:val="28"/>
                <w:szCs w:val="28"/>
                <w:lang w:val="uk-UA"/>
              </w:rPr>
              <w:t>4</w:t>
            </w:r>
          </w:p>
          <w:p w:rsidR="008E3602" w:rsidRDefault="008E3602" w:rsidP="008E3602">
            <w:pPr>
              <w:jc w:val="both"/>
              <w:rPr>
                <w:sz w:val="28"/>
                <w:szCs w:val="28"/>
                <w:lang w:val="uk-UA"/>
              </w:rPr>
            </w:pPr>
          </w:p>
        </w:tc>
        <w:tc>
          <w:tcPr>
            <w:tcW w:w="1930" w:type="dxa"/>
            <w:vAlign w:val="center"/>
          </w:tcPr>
          <w:p w:rsidR="008E3602" w:rsidRDefault="008E3602" w:rsidP="008E3602">
            <w:pPr>
              <w:jc w:val="both"/>
              <w:rPr>
                <w:sz w:val="28"/>
                <w:szCs w:val="28"/>
                <w:lang w:val="uk-UA"/>
              </w:rPr>
            </w:pPr>
            <w:r>
              <w:rPr>
                <w:sz w:val="28"/>
                <w:szCs w:val="28"/>
                <w:lang w:val="uk-UA"/>
              </w:rPr>
              <w:t>Кристалон</w:t>
            </w:r>
          </w:p>
        </w:tc>
        <w:tc>
          <w:tcPr>
            <w:tcW w:w="1271" w:type="dxa"/>
            <w:vAlign w:val="center"/>
          </w:tcPr>
          <w:p w:rsidR="008E3602" w:rsidRDefault="008E3602" w:rsidP="008E3602">
            <w:pPr>
              <w:jc w:val="center"/>
              <w:rPr>
                <w:sz w:val="28"/>
                <w:szCs w:val="28"/>
                <w:lang w:val="uk-UA"/>
              </w:rPr>
            </w:pPr>
            <w:r>
              <w:rPr>
                <w:sz w:val="28"/>
                <w:szCs w:val="28"/>
                <w:lang w:val="uk-UA"/>
              </w:rPr>
              <w:t>25,0</w:t>
            </w:r>
          </w:p>
        </w:tc>
        <w:tc>
          <w:tcPr>
            <w:tcW w:w="1034" w:type="dxa"/>
            <w:vAlign w:val="center"/>
          </w:tcPr>
          <w:p w:rsidR="008E3602" w:rsidRDefault="008E3602" w:rsidP="008E3602">
            <w:pPr>
              <w:jc w:val="both"/>
              <w:rPr>
                <w:sz w:val="28"/>
                <w:szCs w:val="28"/>
                <w:lang w:val="uk-UA"/>
              </w:rPr>
            </w:pPr>
            <w:r>
              <w:rPr>
                <w:sz w:val="28"/>
                <w:szCs w:val="28"/>
                <w:lang w:val="uk-UA"/>
              </w:rPr>
              <w:t>1.9</w:t>
            </w:r>
          </w:p>
          <w:p w:rsidR="008E3602" w:rsidRDefault="008E3602" w:rsidP="008E3602">
            <w:pPr>
              <w:jc w:val="both"/>
              <w:rPr>
                <w:sz w:val="28"/>
                <w:szCs w:val="28"/>
                <w:lang w:val="uk-UA"/>
              </w:rPr>
            </w:pPr>
          </w:p>
        </w:tc>
        <w:tc>
          <w:tcPr>
            <w:tcW w:w="1296" w:type="dxa"/>
            <w:vAlign w:val="center"/>
          </w:tcPr>
          <w:p w:rsidR="008E3602" w:rsidRDefault="008E3602" w:rsidP="008E3602">
            <w:pPr>
              <w:jc w:val="both"/>
              <w:rPr>
                <w:sz w:val="28"/>
                <w:szCs w:val="28"/>
                <w:lang w:val="uk-UA"/>
              </w:rPr>
            </w:pPr>
            <w:r>
              <w:rPr>
                <w:sz w:val="28"/>
                <w:szCs w:val="28"/>
                <w:lang w:val="uk-UA"/>
              </w:rPr>
              <w:t>2.5</w:t>
            </w:r>
          </w:p>
          <w:p w:rsidR="008E3602" w:rsidRDefault="008E3602" w:rsidP="008E3602">
            <w:pPr>
              <w:jc w:val="both"/>
              <w:rPr>
                <w:sz w:val="28"/>
                <w:szCs w:val="28"/>
                <w:lang w:val="uk-UA"/>
              </w:rPr>
            </w:pPr>
          </w:p>
        </w:tc>
        <w:tc>
          <w:tcPr>
            <w:tcW w:w="1323" w:type="dxa"/>
            <w:vAlign w:val="center"/>
          </w:tcPr>
          <w:p w:rsidR="008E3602" w:rsidRDefault="008E3602" w:rsidP="008E3602">
            <w:pPr>
              <w:jc w:val="both"/>
              <w:rPr>
                <w:sz w:val="28"/>
                <w:szCs w:val="28"/>
                <w:lang w:val="uk-UA"/>
              </w:rPr>
            </w:pPr>
            <w:r>
              <w:rPr>
                <w:sz w:val="28"/>
                <w:szCs w:val="28"/>
                <w:lang w:val="uk-UA"/>
              </w:rPr>
              <w:t>3.0</w:t>
            </w:r>
          </w:p>
          <w:p w:rsidR="008E3602" w:rsidRDefault="008E3602" w:rsidP="008E3602">
            <w:pPr>
              <w:jc w:val="both"/>
              <w:rPr>
                <w:sz w:val="28"/>
                <w:szCs w:val="28"/>
                <w:lang w:val="uk-UA"/>
              </w:rPr>
            </w:pPr>
          </w:p>
        </w:tc>
        <w:tc>
          <w:tcPr>
            <w:tcW w:w="962" w:type="dxa"/>
            <w:vAlign w:val="center"/>
          </w:tcPr>
          <w:p w:rsidR="008E3602" w:rsidRDefault="008E3602" w:rsidP="008E3602">
            <w:pPr>
              <w:jc w:val="both"/>
              <w:rPr>
                <w:sz w:val="28"/>
                <w:szCs w:val="28"/>
                <w:lang w:val="uk-UA"/>
              </w:rPr>
            </w:pPr>
            <w:r>
              <w:rPr>
                <w:sz w:val="28"/>
                <w:szCs w:val="28"/>
                <w:lang w:val="uk-UA"/>
              </w:rPr>
              <w:t>250</w:t>
            </w:r>
          </w:p>
          <w:p w:rsidR="008E3602" w:rsidRDefault="008E3602" w:rsidP="008E3602">
            <w:pPr>
              <w:jc w:val="both"/>
              <w:rPr>
                <w:sz w:val="28"/>
                <w:szCs w:val="28"/>
                <w:lang w:val="uk-UA"/>
              </w:rPr>
            </w:pPr>
          </w:p>
        </w:tc>
        <w:tc>
          <w:tcPr>
            <w:tcW w:w="1134" w:type="dxa"/>
            <w:vAlign w:val="center"/>
          </w:tcPr>
          <w:p w:rsidR="008E3602" w:rsidRDefault="008E3602" w:rsidP="008E3602">
            <w:pPr>
              <w:jc w:val="both"/>
              <w:rPr>
                <w:sz w:val="28"/>
                <w:szCs w:val="28"/>
                <w:lang w:val="uk-UA"/>
              </w:rPr>
            </w:pPr>
            <w:r>
              <w:rPr>
                <w:sz w:val="28"/>
                <w:szCs w:val="28"/>
                <w:lang w:val="uk-UA"/>
              </w:rPr>
              <w:t>2.250</w:t>
            </w:r>
          </w:p>
          <w:p w:rsidR="008E3602" w:rsidRDefault="008E3602" w:rsidP="008E3602">
            <w:pPr>
              <w:jc w:val="both"/>
              <w:rPr>
                <w:sz w:val="28"/>
                <w:szCs w:val="28"/>
                <w:lang w:val="uk-UA"/>
              </w:rPr>
            </w:pPr>
          </w:p>
        </w:tc>
      </w:tr>
      <w:tr w:rsidR="008E3602" w:rsidTr="00B07412">
        <w:tblPrEx>
          <w:tblCellMar>
            <w:top w:w="0" w:type="dxa"/>
            <w:bottom w:w="0" w:type="dxa"/>
          </w:tblCellMar>
        </w:tblPrEx>
        <w:trPr>
          <w:trHeight w:val="285"/>
        </w:trPr>
        <w:tc>
          <w:tcPr>
            <w:tcW w:w="595" w:type="dxa"/>
            <w:vAlign w:val="center"/>
          </w:tcPr>
          <w:p w:rsidR="008E3602" w:rsidRDefault="008E3602" w:rsidP="008E3602">
            <w:pPr>
              <w:jc w:val="both"/>
              <w:rPr>
                <w:sz w:val="28"/>
                <w:szCs w:val="28"/>
                <w:lang w:val="uk-UA"/>
              </w:rPr>
            </w:pPr>
            <w:r>
              <w:rPr>
                <w:sz w:val="28"/>
                <w:szCs w:val="28"/>
                <w:lang w:val="uk-UA"/>
              </w:rPr>
              <w:t>5</w:t>
            </w:r>
          </w:p>
          <w:p w:rsidR="008E3602" w:rsidRDefault="008E3602" w:rsidP="008E3602">
            <w:pPr>
              <w:jc w:val="both"/>
              <w:rPr>
                <w:sz w:val="28"/>
                <w:szCs w:val="28"/>
                <w:lang w:val="uk-UA"/>
              </w:rPr>
            </w:pPr>
          </w:p>
        </w:tc>
        <w:tc>
          <w:tcPr>
            <w:tcW w:w="1930" w:type="dxa"/>
            <w:vAlign w:val="center"/>
          </w:tcPr>
          <w:p w:rsidR="008E3602" w:rsidRDefault="008E3602" w:rsidP="008E3602">
            <w:pPr>
              <w:jc w:val="both"/>
              <w:rPr>
                <w:sz w:val="28"/>
                <w:szCs w:val="28"/>
                <w:lang w:val="uk-UA"/>
              </w:rPr>
            </w:pPr>
            <w:r>
              <w:rPr>
                <w:sz w:val="28"/>
                <w:szCs w:val="28"/>
                <w:lang w:val="uk-UA"/>
              </w:rPr>
              <w:t>Мочевин К +</w:t>
            </w:r>
          </w:p>
          <w:p w:rsidR="008E3602" w:rsidRDefault="008E3602" w:rsidP="008E3602">
            <w:pPr>
              <w:jc w:val="both"/>
              <w:rPr>
                <w:sz w:val="28"/>
                <w:szCs w:val="28"/>
                <w:lang w:val="uk-UA"/>
              </w:rPr>
            </w:pPr>
            <w:r>
              <w:rPr>
                <w:sz w:val="28"/>
                <w:szCs w:val="28"/>
                <w:lang w:val="uk-UA"/>
              </w:rPr>
              <w:t>Кристалон</w:t>
            </w:r>
          </w:p>
        </w:tc>
        <w:tc>
          <w:tcPr>
            <w:tcW w:w="1271" w:type="dxa"/>
            <w:vAlign w:val="center"/>
          </w:tcPr>
          <w:p w:rsidR="008E3602" w:rsidRDefault="008E3602" w:rsidP="008E3602">
            <w:pPr>
              <w:jc w:val="center"/>
              <w:rPr>
                <w:sz w:val="28"/>
                <w:szCs w:val="28"/>
                <w:lang w:val="uk-UA"/>
              </w:rPr>
            </w:pPr>
            <w:r>
              <w:rPr>
                <w:sz w:val="28"/>
                <w:szCs w:val="28"/>
                <w:lang w:val="uk-UA"/>
              </w:rPr>
              <w:t>0,5</w:t>
            </w:r>
          </w:p>
          <w:p w:rsidR="008E3602" w:rsidRDefault="008E3602" w:rsidP="008E3602">
            <w:pPr>
              <w:jc w:val="center"/>
              <w:rPr>
                <w:sz w:val="28"/>
                <w:szCs w:val="28"/>
                <w:lang w:val="uk-UA"/>
              </w:rPr>
            </w:pPr>
            <w:r>
              <w:rPr>
                <w:sz w:val="28"/>
                <w:szCs w:val="28"/>
                <w:lang w:val="uk-UA"/>
              </w:rPr>
              <w:t>12,5</w:t>
            </w:r>
          </w:p>
        </w:tc>
        <w:tc>
          <w:tcPr>
            <w:tcW w:w="1034" w:type="dxa"/>
            <w:vAlign w:val="center"/>
          </w:tcPr>
          <w:p w:rsidR="008E3602" w:rsidRDefault="008E3602" w:rsidP="008E3602">
            <w:pPr>
              <w:jc w:val="both"/>
              <w:rPr>
                <w:sz w:val="28"/>
                <w:szCs w:val="28"/>
                <w:lang w:val="uk-UA"/>
              </w:rPr>
            </w:pPr>
            <w:r>
              <w:rPr>
                <w:sz w:val="28"/>
                <w:szCs w:val="28"/>
                <w:lang w:val="uk-UA"/>
              </w:rPr>
              <w:t>2.0</w:t>
            </w:r>
          </w:p>
          <w:p w:rsidR="008E3602" w:rsidRDefault="008E3602" w:rsidP="008E3602">
            <w:pPr>
              <w:jc w:val="both"/>
              <w:rPr>
                <w:sz w:val="28"/>
                <w:szCs w:val="28"/>
                <w:lang w:val="uk-UA"/>
              </w:rPr>
            </w:pPr>
          </w:p>
        </w:tc>
        <w:tc>
          <w:tcPr>
            <w:tcW w:w="1296" w:type="dxa"/>
            <w:vAlign w:val="center"/>
          </w:tcPr>
          <w:p w:rsidR="008E3602" w:rsidRDefault="008E3602" w:rsidP="008E3602">
            <w:pPr>
              <w:jc w:val="both"/>
              <w:rPr>
                <w:sz w:val="28"/>
                <w:szCs w:val="28"/>
                <w:lang w:val="uk-UA"/>
              </w:rPr>
            </w:pPr>
            <w:r>
              <w:rPr>
                <w:sz w:val="28"/>
                <w:szCs w:val="28"/>
                <w:lang w:val="uk-UA"/>
              </w:rPr>
              <w:t>2.7</w:t>
            </w:r>
          </w:p>
          <w:p w:rsidR="008E3602" w:rsidRDefault="008E3602" w:rsidP="008E3602">
            <w:pPr>
              <w:jc w:val="both"/>
              <w:rPr>
                <w:sz w:val="28"/>
                <w:szCs w:val="28"/>
                <w:lang w:val="uk-UA"/>
              </w:rPr>
            </w:pPr>
          </w:p>
        </w:tc>
        <w:tc>
          <w:tcPr>
            <w:tcW w:w="1323" w:type="dxa"/>
            <w:vAlign w:val="center"/>
          </w:tcPr>
          <w:p w:rsidR="008E3602" w:rsidRDefault="008E3602" w:rsidP="008E3602">
            <w:pPr>
              <w:jc w:val="both"/>
              <w:rPr>
                <w:sz w:val="28"/>
                <w:szCs w:val="28"/>
                <w:lang w:val="uk-UA"/>
              </w:rPr>
            </w:pPr>
            <w:r>
              <w:rPr>
                <w:sz w:val="28"/>
                <w:szCs w:val="28"/>
                <w:lang w:val="uk-UA"/>
              </w:rPr>
              <w:t>3.0</w:t>
            </w:r>
          </w:p>
          <w:p w:rsidR="008E3602" w:rsidRDefault="008E3602" w:rsidP="008E3602">
            <w:pPr>
              <w:jc w:val="both"/>
              <w:rPr>
                <w:sz w:val="28"/>
                <w:szCs w:val="28"/>
                <w:lang w:val="uk-UA"/>
              </w:rPr>
            </w:pPr>
          </w:p>
        </w:tc>
        <w:tc>
          <w:tcPr>
            <w:tcW w:w="962" w:type="dxa"/>
            <w:vAlign w:val="center"/>
          </w:tcPr>
          <w:p w:rsidR="008E3602" w:rsidRDefault="008E3602" w:rsidP="008E3602">
            <w:pPr>
              <w:jc w:val="both"/>
              <w:rPr>
                <w:sz w:val="28"/>
                <w:szCs w:val="28"/>
                <w:lang w:val="uk-UA"/>
              </w:rPr>
            </w:pPr>
            <w:r>
              <w:rPr>
                <w:sz w:val="28"/>
                <w:szCs w:val="28"/>
                <w:lang w:val="uk-UA"/>
              </w:rPr>
              <w:t>270</w:t>
            </w:r>
          </w:p>
          <w:p w:rsidR="008E3602" w:rsidRDefault="008E3602" w:rsidP="008E3602">
            <w:pPr>
              <w:jc w:val="both"/>
              <w:rPr>
                <w:sz w:val="28"/>
                <w:szCs w:val="28"/>
                <w:lang w:val="uk-UA"/>
              </w:rPr>
            </w:pPr>
          </w:p>
        </w:tc>
        <w:tc>
          <w:tcPr>
            <w:tcW w:w="1134" w:type="dxa"/>
            <w:vAlign w:val="center"/>
          </w:tcPr>
          <w:p w:rsidR="008E3602" w:rsidRDefault="008E3602" w:rsidP="008E3602">
            <w:pPr>
              <w:jc w:val="both"/>
              <w:rPr>
                <w:sz w:val="28"/>
                <w:szCs w:val="28"/>
                <w:lang w:val="uk-UA"/>
              </w:rPr>
            </w:pPr>
            <w:r>
              <w:rPr>
                <w:sz w:val="28"/>
                <w:szCs w:val="28"/>
                <w:lang w:val="uk-UA"/>
              </w:rPr>
              <w:t>2.430</w:t>
            </w:r>
          </w:p>
          <w:p w:rsidR="008E3602" w:rsidRDefault="008E3602" w:rsidP="008E3602">
            <w:pPr>
              <w:jc w:val="both"/>
              <w:rPr>
                <w:sz w:val="28"/>
                <w:szCs w:val="28"/>
                <w:lang w:val="uk-UA"/>
              </w:rPr>
            </w:pPr>
          </w:p>
        </w:tc>
      </w:tr>
    </w:tbl>
    <w:p w:rsidR="00E77F48" w:rsidRPr="000040C2" w:rsidRDefault="00E77F48" w:rsidP="001D0D99">
      <w:pPr>
        <w:pStyle w:val="a3"/>
        <w:spacing w:line="360" w:lineRule="auto"/>
        <w:ind w:firstLine="0"/>
        <w:rPr>
          <w:lang w:val="uk-UA"/>
        </w:rPr>
      </w:pPr>
    </w:p>
    <w:p w:rsidR="00003009" w:rsidRDefault="00042004" w:rsidP="00E45639">
      <w:pPr>
        <w:pStyle w:val="a3"/>
        <w:spacing w:line="360" w:lineRule="auto"/>
        <w:ind w:firstLine="900"/>
        <w:rPr>
          <w:lang w:val="uk-UA"/>
        </w:rPr>
      </w:pPr>
      <w:r w:rsidRPr="00042004">
        <w:rPr>
          <w:lang w:val="uk-UA"/>
        </w:rPr>
        <w:t>Із</w:t>
      </w:r>
      <w:r>
        <w:rPr>
          <w:lang w:val="uk-UA"/>
        </w:rPr>
        <w:t xml:space="preserve"> даних таб</w:t>
      </w:r>
      <w:r w:rsidR="00E45639">
        <w:rPr>
          <w:lang w:val="uk-UA"/>
        </w:rPr>
        <w:t xml:space="preserve">лиці </w:t>
      </w:r>
      <w:r>
        <w:rPr>
          <w:lang w:val="uk-UA"/>
        </w:rPr>
        <w:t xml:space="preserve">2 видно, що </w:t>
      </w:r>
      <w:r w:rsidR="00555B02">
        <w:rPr>
          <w:lang w:val="uk-UA"/>
        </w:rPr>
        <w:t xml:space="preserve">сумісне застосування інсектициду Бі-58 новий і комплексних добрив, збільшує масу ягід від </w:t>
      </w:r>
      <w:r w:rsidR="00FB0844">
        <w:rPr>
          <w:lang w:val="uk-UA"/>
        </w:rPr>
        <w:t xml:space="preserve">0,9 – </w:t>
      </w:r>
      <w:smartTag w:uri="urn:schemas-microsoft-com:office:smarttags" w:element="metricconverter">
        <w:smartTagPr>
          <w:attr w:name="ProductID" w:val="2,0 г"/>
        </w:smartTagPr>
        <w:r w:rsidR="00FB0844">
          <w:rPr>
            <w:lang w:val="uk-UA"/>
          </w:rPr>
          <w:t>2,0</w:t>
        </w:r>
        <w:r w:rsidR="00555B02">
          <w:rPr>
            <w:lang w:val="uk-UA"/>
          </w:rPr>
          <w:t xml:space="preserve"> г</w:t>
        </w:r>
      </w:smartTag>
      <w:r w:rsidR="00555B02">
        <w:rPr>
          <w:lang w:val="uk-UA"/>
        </w:rPr>
        <w:t xml:space="preserve">. При цьому значно збільшилась маса </w:t>
      </w:r>
      <w:r w:rsidR="00003009">
        <w:rPr>
          <w:lang w:val="uk-UA"/>
        </w:rPr>
        <w:t>початкових</w:t>
      </w:r>
      <w:r w:rsidR="00555B02">
        <w:rPr>
          <w:lang w:val="uk-UA"/>
        </w:rPr>
        <w:t xml:space="preserve"> ягід від 2</w:t>
      </w:r>
      <w:r w:rsidR="00814DAE">
        <w:rPr>
          <w:lang w:val="uk-UA"/>
        </w:rPr>
        <w:t xml:space="preserve"> </w:t>
      </w:r>
      <w:r w:rsidR="00555B02">
        <w:rPr>
          <w:lang w:val="uk-UA"/>
        </w:rPr>
        <w:t>-</w:t>
      </w:r>
      <w:r w:rsidR="00814DAE">
        <w:rPr>
          <w:lang w:val="uk-UA"/>
        </w:rPr>
        <w:t xml:space="preserve"> </w:t>
      </w:r>
      <w:r w:rsidR="00555B02">
        <w:rPr>
          <w:lang w:val="uk-UA"/>
        </w:rPr>
        <w:t xml:space="preserve">3 </w:t>
      </w:r>
      <w:r w:rsidR="00003009">
        <w:rPr>
          <w:lang w:val="uk-UA"/>
        </w:rPr>
        <w:t>шт</w:t>
      </w:r>
      <w:r w:rsidR="00555B02">
        <w:rPr>
          <w:lang w:val="uk-UA"/>
        </w:rPr>
        <w:t xml:space="preserve">, </w:t>
      </w:r>
      <w:r w:rsidR="00003009">
        <w:rPr>
          <w:lang w:val="uk-UA"/>
        </w:rPr>
        <w:t xml:space="preserve">а </w:t>
      </w:r>
      <w:r w:rsidR="00555B02">
        <w:rPr>
          <w:lang w:val="uk-UA"/>
        </w:rPr>
        <w:t xml:space="preserve">маса </w:t>
      </w:r>
      <w:r w:rsidR="00003009">
        <w:rPr>
          <w:lang w:val="uk-UA"/>
        </w:rPr>
        <w:t xml:space="preserve">ста </w:t>
      </w:r>
      <w:r w:rsidR="00555B02">
        <w:rPr>
          <w:lang w:val="uk-UA"/>
        </w:rPr>
        <w:t>ягід збільш</w:t>
      </w:r>
      <w:r w:rsidR="00003009">
        <w:rPr>
          <w:lang w:val="uk-UA"/>
        </w:rPr>
        <w:t>ується</w:t>
      </w:r>
      <w:r w:rsidR="00555B02">
        <w:rPr>
          <w:lang w:val="uk-UA"/>
        </w:rPr>
        <w:t xml:space="preserve"> </w:t>
      </w:r>
      <w:r w:rsidR="00003009">
        <w:rPr>
          <w:lang w:val="uk-UA"/>
        </w:rPr>
        <w:t>до двісті сімдесят грамів</w:t>
      </w:r>
      <w:r w:rsidR="00555B02">
        <w:rPr>
          <w:lang w:val="uk-UA"/>
        </w:rPr>
        <w:t xml:space="preserve">. </w:t>
      </w:r>
    </w:p>
    <w:p w:rsidR="00E45639" w:rsidRDefault="00555B02" w:rsidP="00E45639">
      <w:pPr>
        <w:pStyle w:val="a3"/>
        <w:spacing w:line="360" w:lineRule="auto"/>
        <w:ind w:firstLine="900"/>
        <w:rPr>
          <w:lang w:val="uk-UA"/>
        </w:rPr>
      </w:pPr>
      <w:r>
        <w:rPr>
          <w:lang w:val="uk-UA"/>
        </w:rPr>
        <w:t>У варіанті №2 де смородину обробляли Бі-58 новий 1.2</w:t>
      </w:r>
      <w:r w:rsidR="00E45639">
        <w:rPr>
          <w:lang w:val="uk-UA"/>
        </w:rPr>
        <w:t xml:space="preserve"> </w:t>
      </w:r>
      <w:r>
        <w:rPr>
          <w:lang w:val="uk-UA"/>
        </w:rPr>
        <w:t xml:space="preserve">л/га маса ягід збільшилась на </w:t>
      </w:r>
      <w:smartTag w:uri="urn:schemas-microsoft-com:office:smarttags" w:element="metricconverter">
        <w:smartTagPr>
          <w:attr w:name="ProductID" w:val="300 г"/>
        </w:smartTagPr>
        <w:r w:rsidR="00FB0844">
          <w:rPr>
            <w:lang w:val="uk-UA"/>
          </w:rPr>
          <w:t>3</w:t>
        </w:r>
        <w:r w:rsidR="00814DAE">
          <w:rPr>
            <w:lang w:val="uk-UA"/>
          </w:rPr>
          <w:t>00</w:t>
        </w:r>
        <w:r w:rsidR="00FB0844">
          <w:rPr>
            <w:lang w:val="uk-UA"/>
          </w:rPr>
          <w:t xml:space="preserve"> </w:t>
        </w:r>
        <w:r w:rsidR="00D816B2">
          <w:rPr>
            <w:lang w:val="uk-UA"/>
          </w:rPr>
          <w:t>г</w:t>
        </w:r>
      </w:smartTag>
      <w:r w:rsidR="00D816B2">
        <w:rPr>
          <w:lang w:val="uk-UA"/>
        </w:rPr>
        <w:t>.</w:t>
      </w:r>
      <w:r w:rsidR="00FB0844">
        <w:rPr>
          <w:lang w:val="uk-UA"/>
        </w:rPr>
        <w:t xml:space="preserve"> </w:t>
      </w:r>
      <w:r w:rsidR="00D816B2">
        <w:rPr>
          <w:lang w:val="uk-UA"/>
        </w:rPr>
        <w:t xml:space="preserve">При </w:t>
      </w:r>
      <w:r w:rsidR="004B46F2">
        <w:rPr>
          <w:lang w:val="uk-UA"/>
        </w:rPr>
        <w:t>застосуванні</w:t>
      </w:r>
      <w:r w:rsidR="00D816B2">
        <w:rPr>
          <w:lang w:val="uk-UA"/>
        </w:rPr>
        <w:t xml:space="preserve"> препарату Бі-58 новий із складними </w:t>
      </w:r>
      <w:r w:rsidR="00D816B2">
        <w:rPr>
          <w:lang w:val="uk-UA"/>
        </w:rPr>
        <w:lastRenderedPageBreak/>
        <w:t>добривами Моч</w:t>
      </w:r>
      <w:r w:rsidR="004A1748">
        <w:rPr>
          <w:lang w:val="uk-UA"/>
        </w:rPr>
        <w:t>е</w:t>
      </w:r>
      <w:r w:rsidR="00D816B2">
        <w:rPr>
          <w:lang w:val="uk-UA"/>
        </w:rPr>
        <w:t>вин</w:t>
      </w:r>
      <w:r w:rsidR="00FB0844">
        <w:rPr>
          <w:lang w:val="uk-UA"/>
        </w:rPr>
        <w:t xml:space="preserve"> К</w:t>
      </w:r>
      <w:r w:rsidR="00D816B2">
        <w:rPr>
          <w:lang w:val="uk-UA"/>
        </w:rPr>
        <w:t xml:space="preserve"> і Кристалон збільшує</w:t>
      </w:r>
      <w:r w:rsidR="00FB0844">
        <w:rPr>
          <w:lang w:val="uk-UA"/>
        </w:rPr>
        <w:t>ться</w:t>
      </w:r>
      <w:r w:rsidR="00D816B2">
        <w:rPr>
          <w:lang w:val="uk-UA"/>
        </w:rPr>
        <w:t xml:space="preserve"> </w:t>
      </w:r>
      <w:r w:rsidR="00FB0844">
        <w:rPr>
          <w:lang w:val="uk-UA"/>
        </w:rPr>
        <w:t>в порівнянні з</w:t>
      </w:r>
      <w:r>
        <w:rPr>
          <w:lang w:val="uk-UA"/>
        </w:rPr>
        <w:t xml:space="preserve"> </w:t>
      </w:r>
      <w:r w:rsidR="004B46F2">
        <w:rPr>
          <w:lang w:val="uk-UA"/>
        </w:rPr>
        <w:t>контрол</w:t>
      </w:r>
      <w:r w:rsidR="00FB0844">
        <w:rPr>
          <w:lang w:val="uk-UA"/>
        </w:rPr>
        <w:t>ем</w:t>
      </w:r>
      <w:r w:rsidR="004B46F2">
        <w:rPr>
          <w:lang w:val="uk-UA"/>
        </w:rPr>
        <w:t xml:space="preserve"> на </w:t>
      </w:r>
      <w:smartTag w:uri="urn:schemas-microsoft-com:office:smarttags" w:element="metricconverter">
        <w:smartTagPr>
          <w:attr w:name="ProductID" w:val="630 г"/>
        </w:smartTagPr>
        <w:r w:rsidR="00FB0844">
          <w:rPr>
            <w:lang w:val="uk-UA"/>
          </w:rPr>
          <w:t>63</w:t>
        </w:r>
        <w:r w:rsidR="004B46F2">
          <w:rPr>
            <w:lang w:val="uk-UA"/>
          </w:rPr>
          <w:t>0</w:t>
        </w:r>
        <w:r w:rsidR="00FB0844">
          <w:rPr>
            <w:lang w:val="uk-UA"/>
          </w:rPr>
          <w:t xml:space="preserve"> </w:t>
        </w:r>
        <w:r w:rsidR="004B46F2">
          <w:rPr>
            <w:lang w:val="uk-UA"/>
          </w:rPr>
          <w:t>г</w:t>
        </w:r>
      </w:smartTag>
      <w:r w:rsidR="004B46F2">
        <w:rPr>
          <w:lang w:val="uk-UA"/>
        </w:rPr>
        <w:t>.</w:t>
      </w:r>
      <w:r w:rsidR="00E45639">
        <w:rPr>
          <w:lang w:val="uk-UA"/>
        </w:rPr>
        <w:t xml:space="preserve"> </w:t>
      </w:r>
    </w:p>
    <w:p w:rsidR="00BD0906" w:rsidRPr="00BD0906" w:rsidRDefault="004B46F2" w:rsidP="00E45639">
      <w:pPr>
        <w:pStyle w:val="a3"/>
        <w:spacing w:line="360" w:lineRule="auto"/>
        <w:ind w:firstLine="900"/>
        <w:rPr>
          <w:lang w:val="uk-UA"/>
        </w:rPr>
      </w:pPr>
      <w:r w:rsidRPr="00BD0906">
        <w:rPr>
          <w:lang w:val="uk-UA"/>
        </w:rPr>
        <w:t>Покраще</w:t>
      </w:r>
      <w:r w:rsidR="00B37ADE">
        <w:rPr>
          <w:lang w:val="uk-UA"/>
        </w:rPr>
        <w:t>н</w:t>
      </w:r>
      <w:r w:rsidRPr="00BD0906">
        <w:rPr>
          <w:lang w:val="uk-UA"/>
        </w:rPr>
        <w:t xml:space="preserve">ня елементу структури урожаю чорної смородини забезпечуємо значне збільшення </w:t>
      </w:r>
      <w:r w:rsidR="00FB0844">
        <w:rPr>
          <w:lang w:val="uk-UA"/>
        </w:rPr>
        <w:t xml:space="preserve">урожаю </w:t>
      </w:r>
      <w:r w:rsidRPr="00BD0906">
        <w:rPr>
          <w:lang w:val="uk-UA"/>
        </w:rPr>
        <w:t>ягід з г</w:t>
      </w:r>
      <w:r w:rsidR="00FB0844">
        <w:rPr>
          <w:lang w:val="uk-UA"/>
        </w:rPr>
        <w:t>ектара</w:t>
      </w:r>
      <w:r w:rsidRPr="00BD0906">
        <w:rPr>
          <w:lang w:val="uk-UA"/>
        </w:rPr>
        <w:t xml:space="preserve"> </w:t>
      </w:r>
      <w:r w:rsidR="00455499">
        <w:rPr>
          <w:lang w:val="uk-UA"/>
        </w:rPr>
        <w:t>табл.4.</w:t>
      </w:r>
    </w:p>
    <w:p w:rsidR="006B3689" w:rsidRPr="007A6310" w:rsidRDefault="00455499" w:rsidP="007A6310">
      <w:pPr>
        <w:jc w:val="right"/>
        <w:rPr>
          <w:i/>
          <w:sz w:val="28"/>
          <w:szCs w:val="28"/>
          <w:lang w:val="uk-UA"/>
        </w:rPr>
      </w:pPr>
      <w:r>
        <w:rPr>
          <w:i/>
          <w:sz w:val="28"/>
          <w:szCs w:val="28"/>
          <w:lang w:val="uk-UA"/>
        </w:rPr>
        <w:t>Таблиця 4</w:t>
      </w:r>
    </w:p>
    <w:p w:rsidR="00BD0906" w:rsidRDefault="00BD0906" w:rsidP="007A6310">
      <w:pPr>
        <w:jc w:val="center"/>
        <w:rPr>
          <w:sz w:val="28"/>
          <w:szCs w:val="28"/>
          <w:lang w:val="uk-UA"/>
        </w:rPr>
      </w:pPr>
      <w:r w:rsidRPr="006B3689">
        <w:rPr>
          <w:b/>
          <w:sz w:val="28"/>
          <w:szCs w:val="28"/>
          <w:lang w:val="uk-UA"/>
        </w:rPr>
        <w:t xml:space="preserve">Урожайність смородини </w:t>
      </w:r>
      <w:r w:rsidR="00B37ADE">
        <w:rPr>
          <w:b/>
          <w:sz w:val="28"/>
          <w:szCs w:val="28"/>
          <w:lang w:val="uk-UA"/>
        </w:rPr>
        <w:t xml:space="preserve">чорної </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2230"/>
        <w:gridCol w:w="1552"/>
        <w:gridCol w:w="1094"/>
        <w:gridCol w:w="941"/>
        <w:gridCol w:w="1317"/>
        <w:gridCol w:w="1832"/>
      </w:tblGrid>
      <w:tr w:rsidR="00BD0906" w:rsidTr="00814DAE">
        <w:tblPrEx>
          <w:tblCellMar>
            <w:top w:w="0" w:type="dxa"/>
            <w:bottom w:w="0" w:type="dxa"/>
          </w:tblCellMar>
        </w:tblPrEx>
        <w:trPr>
          <w:trHeight w:val="394"/>
        </w:trPr>
        <w:tc>
          <w:tcPr>
            <w:tcW w:w="706" w:type="dxa"/>
            <w:vMerge w:val="restart"/>
          </w:tcPr>
          <w:p w:rsidR="00BD0906" w:rsidRDefault="00BD0906" w:rsidP="001D0D99">
            <w:pPr>
              <w:jc w:val="both"/>
              <w:rPr>
                <w:sz w:val="28"/>
                <w:szCs w:val="28"/>
                <w:lang w:val="uk-UA"/>
              </w:rPr>
            </w:pPr>
            <w:r>
              <w:rPr>
                <w:sz w:val="28"/>
                <w:szCs w:val="28"/>
                <w:lang w:val="uk-UA"/>
              </w:rPr>
              <w:t>№ п/п</w:t>
            </w:r>
          </w:p>
          <w:p w:rsidR="00BD0906" w:rsidRDefault="00BD0906" w:rsidP="001D0D99">
            <w:pPr>
              <w:jc w:val="both"/>
              <w:rPr>
                <w:sz w:val="28"/>
                <w:szCs w:val="28"/>
                <w:lang w:val="uk-UA"/>
              </w:rPr>
            </w:pPr>
          </w:p>
        </w:tc>
        <w:tc>
          <w:tcPr>
            <w:tcW w:w="2230" w:type="dxa"/>
            <w:vMerge w:val="restart"/>
            <w:vAlign w:val="center"/>
          </w:tcPr>
          <w:p w:rsidR="00BD0906" w:rsidRDefault="00BD0906" w:rsidP="001D0D99">
            <w:pPr>
              <w:jc w:val="both"/>
              <w:rPr>
                <w:sz w:val="28"/>
                <w:szCs w:val="28"/>
                <w:lang w:val="uk-UA"/>
              </w:rPr>
            </w:pPr>
          </w:p>
          <w:p w:rsidR="00BD0906" w:rsidRDefault="00BD0906" w:rsidP="001D0D99">
            <w:pPr>
              <w:jc w:val="both"/>
              <w:rPr>
                <w:sz w:val="28"/>
                <w:szCs w:val="28"/>
                <w:lang w:val="uk-UA"/>
              </w:rPr>
            </w:pPr>
            <w:r>
              <w:rPr>
                <w:sz w:val="28"/>
                <w:szCs w:val="28"/>
                <w:lang w:val="uk-UA"/>
              </w:rPr>
              <w:t>Варіант досліду</w:t>
            </w:r>
          </w:p>
          <w:p w:rsidR="00BD0906" w:rsidRDefault="00BD0906" w:rsidP="001D0D99">
            <w:pPr>
              <w:jc w:val="both"/>
              <w:rPr>
                <w:sz w:val="28"/>
                <w:szCs w:val="28"/>
                <w:lang w:val="uk-UA"/>
              </w:rPr>
            </w:pPr>
          </w:p>
        </w:tc>
        <w:tc>
          <w:tcPr>
            <w:tcW w:w="1552" w:type="dxa"/>
            <w:vMerge w:val="restart"/>
          </w:tcPr>
          <w:p w:rsidR="005A561C" w:rsidRDefault="00BD0906" w:rsidP="001D0D99">
            <w:pPr>
              <w:jc w:val="both"/>
              <w:rPr>
                <w:sz w:val="28"/>
                <w:szCs w:val="28"/>
                <w:lang w:val="uk-UA"/>
              </w:rPr>
            </w:pPr>
            <w:r>
              <w:rPr>
                <w:sz w:val="28"/>
                <w:szCs w:val="28"/>
                <w:lang w:val="uk-UA"/>
              </w:rPr>
              <w:t>Норма витрати</w:t>
            </w:r>
          </w:p>
          <w:p w:rsidR="00BD0906" w:rsidRDefault="005A561C" w:rsidP="001D0D99">
            <w:pPr>
              <w:jc w:val="both"/>
              <w:rPr>
                <w:sz w:val="28"/>
                <w:szCs w:val="28"/>
                <w:lang w:val="uk-UA"/>
              </w:rPr>
            </w:pPr>
            <w:r>
              <w:rPr>
                <w:sz w:val="28"/>
                <w:szCs w:val="28"/>
                <w:lang w:val="uk-UA"/>
              </w:rPr>
              <w:t>препарату</w:t>
            </w:r>
            <w:r w:rsidR="00BD0906">
              <w:rPr>
                <w:sz w:val="28"/>
                <w:szCs w:val="28"/>
                <w:lang w:val="uk-UA"/>
              </w:rPr>
              <w:t>, кг, л/га</w:t>
            </w:r>
          </w:p>
          <w:p w:rsidR="00BD0906" w:rsidRDefault="00BD0906" w:rsidP="001D0D99">
            <w:pPr>
              <w:jc w:val="both"/>
              <w:rPr>
                <w:sz w:val="28"/>
                <w:szCs w:val="28"/>
                <w:lang w:val="uk-UA"/>
              </w:rPr>
            </w:pPr>
          </w:p>
        </w:tc>
        <w:tc>
          <w:tcPr>
            <w:tcW w:w="5183" w:type="dxa"/>
            <w:gridSpan w:val="4"/>
          </w:tcPr>
          <w:p w:rsidR="00BD0906" w:rsidRDefault="00BD0906" w:rsidP="005A561C">
            <w:pPr>
              <w:ind w:left="12"/>
              <w:jc w:val="center"/>
              <w:rPr>
                <w:sz w:val="28"/>
                <w:szCs w:val="28"/>
                <w:lang w:val="uk-UA"/>
              </w:rPr>
            </w:pPr>
            <w:r>
              <w:rPr>
                <w:sz w:val="28"/>
                <w:szCs w:val="28"/>
                <w:lang w:val="uk-UA"/>
              </w:rPr>
              <w:t xml:space="preserve">Урожайність, </w:t>
            </w:r>
            <w:r w:rsidR="005A561C">
              <w:rPr>
                <w:sz w:val="28"/>
                <w:szCs w:val="28"/>
                <w:lang w:val="uk-UA"/>
              </w:rPr>
              <w:t>т</w:t>
            </w:r>
            <w:r>
              <w:rPr>
                <w:sz w:val="28"/>
                <w:szCs w:val="28"/>
                <w:lang w:val="uk-UA"/>
              </w:rPr>
              <w:t>/га</w:t>
            </w:r>
          </w:p>
        </w:tc>
      </w:tr>
      <w:tr w:rsidR="005A561C" w:rsidTr="00814DAE">
        <w:tblPrEx>
          <w:tblCellMar>
            <w:top w:w="0" w:type="dxa"/>
            <w:bottom w:w="0" w:type="dxa"/>
          </w:tblCellMar>
        </w:tblPrEx>
        <w:trPr>
          <w:trHeight w:val="363"/>
        </w:trPr>
        <w:tc>
          <w:tcPr>
            <w:tcW w:w="706" w:type="dxa"/>
            <w:vMerge/>
          </w:tcPr>
          <w:p w:rsidR="005A561C" w:rsidRDefault="005A561C" w:rsidP="001D0D99">
            <w:pPr>
              <w:jc w:val="both"/>
              <w:rPr>
                <w:sz w:val="28"/>
                <w:szCs w:val="28"/>
                <w:lang w:val="uk-UA"/>
              </w:rPr>
            </w:pPr>
          </w:p>
        </w:tc>
        <w:tc>
          <w:tcPr>
            <w:tcW w:w="2230" w:type="dxa"/>
            <w:vMerge/>
          </w:tcPr>
          <w:p w:rsidR="005A561C" w:rsidRDefault="005A561C" w:rsidP="001D0D99">
            <w:pPr>
              <w:jc w:val="both"/>
              <w:rPr>
                <w:sz w:val="28"/>
                <w:szCs w:val="28"/>
                <w:lang w:val="uk-UA"/>
              </w:rPr>
            </w:pPr>
          </w:p>
        </w:tc>
        <w:tc>
          <w:tcPr>
            <w:tcW w:w="1552" w:type="dxa"/>
            <w:vMerge/>
          </w:tcPr>
          <w:p w:rsidR="005A561C" w:rsidRDefault="005A561C" w:rsidP="001D0D99">
            <w:pPr>
              <w:jc w:val="both"/>
              <w:rPr>
                <w:sz w:val="28"/>
                <w:szCs w:val="28"/>
                <w:lang w:val="uk-UA"/>
              </w:rPr>
            </w:pPr>
          </w:p>
        </w:tc>
        <w:tc>
          <w:tcPr>
            <w:tcW w:w="1094" w:type="dxa"/>
            <w:vMerge w:val="restart"/>
            <w:vAlign w:val="center"/>
          </w:tcPr>
          <w:p w:rsidR="005A561C" w:rsidRDefault="008E3602" w:rsidP="005A561C">
            <w:pPr>
              <w:jc w:val="both"/>
              <w:rPr>
                <w:sz w:val="28"/>
                <w:szCs w:val="28"/>
                <w:lang w:val="uk-UA"/>
              </w:rPr>
            </w:pPr>
            <w:r>
              <w:rPr>
                <w:sz w:val="28"/>
                <w:szCs w:val="28"/>
                <w:lang w:val="uk-UA"/>
              </w:rPr>
              <w:t>2019</w:t>
            </w:r>
          </w:p>
        </w:tc>
        <w:tc>
          <w:tcPr>
            <w:tcW w:w="941" w:type="dxa"/>
            <w:vMerge w:val="restart"/>
            <w:vAlign w:val="center"/>
          </w:tcPr>
          <w:p w:rsidR="005A561C" w:rsidRDefault="008E3602" w:rsidP="001D0D99">
            <w:pPr>
              <w:jc w:val="both"/>
              <w:rPr>
                <w:sz w:val="28"/>
                <w:szCs w:val="28"/>
                <w:lang w:val="uk-UA"/>
              </w:rPr>
            </w:pPr>
            <w:r>
              <w:rPr>
                <w:sz w:val="28"/>
                <w:szCs w:val="28"/>
                <w:lang w:val="uk-UA"/>
              </w:rPr>
              <w:t>2020</w:t>
            </w:r>
          </w:p>
        </w:tc>
        <w:tc>
          <w:tcPr>
            <w:tcW w:w="1317" w:type="dxa"/>
            <w:vMerge w:val="restart"/>
            <w:vAlign w:val="center"/>
          </w:tcPr>
          <w:p w:rsidR="005A561C" w:rsidRDefault="00455499" w:rsidP="001D0D99">
            <w:pPr>
              <w:jc w:val="both"/>
              <w:rPr>
                <w:sz w:val="28"/>
                <w:szCs w:val="28"/>
                <w:lang w:val="uk-UA"/>
              </w:rPr>
            </w:pPr>
            <w:r>
              <w:rPr>
                <w:sz w:val="28"/>
                <w:szCs w:val="28"/>
                <w:lang w:val="uk-UA"/>
              </w:rPr>
              <w:t>С</w:t>
            </w:r>
            <w:r w:rsidR="005A561C">
              <w:rPr>
                <w:sz w:val="28"/>
                <w:szCs w:val="28"/>
                <w:lang w:val="uk-UA"/>
              </w:rPr>
              <w:t>ередня</w:t>
            </w:r>
          </w:p>
        </w:tc>
        <w:tc>
          <w:tcPr>
            <w:tcW w:w="1832" w:type="dxa"/>
            <w:vMerge w:val="restart"/>
            <w:vAlign w:val="center"/>
          </w:tcPr>
          <w:p w:rsidR="005A561C" w:rsidRDefault="005A561C" w:rsidP="005A561C">
            <w:pPr>
              <w:jc w:val="center"/>
              <w:rPr>
                <w:sz w:val="28"/>
                <w:szCs w:val="28"/>
                <w:lang w:val="uk-UA"/>
              </w:rPr>
            </w:pPr>
            <w:r>
              <w:rPr>
                <w:sz w:val="28"/>
                <w:szCs w:val="28"/>
                <w:lang w:val="uk-UA"/>
              </w:rPr>
              <w:t>+/-</w:t>
            </w:r>
          </w:p>
          <w:p w:rsidR="005A561C" w:rsidRDefault="00942CA6" w:rsidP="001D0D99">
            <w:pPr>
              <w:jc w:val="both"/>
              <w:rPr>
                <w:sz w:val="28"/>
                <w:szCs w:val="28"/>
                <w:lang w:val="uk-UA"/>
              </w:rPr>
            </w:pPr>
            <w:r>
              <w:rPr>
                <w:sz w:val="28"/>
                <w:szCs w:val="28"/>
                <w:lang w:val="uk-UA"/>
              </w:rPr>
              <w:t>К</w:t>
            </w:r>
            <w:r w:rsidR="005A561C">
              <w:rPr>
                <w:sz w:val="28"/>
                <w:szCs w:val="28"/>
                <w:lang w:val="uk-UA"/>
              </w:rPr>
              <w:t>онтролю</w:t>
            </w:r>
          </w:p>
        </w:tc>
      </w:tr>
      <w:tr w:rsidR="005A561C" w:rsidTr="00814DAE">
        <w:tblPrEx>
          <w:tblCellMar>
            <w:top w:w="0" w:type="dxa"/>
            <w:bottom w:w="0" w:type="dxa"/>
          </w:tblCellMar>
        </w:tblPrEx>
        <w:trPr>
          <w:trHeight w:val="567"/>
        </w:trPr>
        <w:tc>
          <w:tcPr>
            <w:tcW w:w="706" w:type="dxa"/>
            <w:vMerge/>
          </w:tcPr>
          <w:p w:rsidR="005A561C" w:rsidRDefault="005A561C" w:rsidP="001D0D99">
            <w:pPr>
              <w:jc w:val="both"/>
              <w:rPr>
                <w:sz w:val="28"/>
                <w:szCs w:val="28"/>
                <w:lang w:val="uk-UA"/>
              </w:rPr>
            </w:pPr>
          </w:p>
        </w:tc>
        <w:tc>
          <w:tcPr>
            <w:tcW w:w="2230" w:type="dxa"/>
            <w:vMerge/>
          </w:tcPr>
          <w:p w:rsidR="005A561C" w:rsidRDefault="005A561C" w:rsidP="001D0D99">
            <w:pPr>
              <w:jc w:val="both"/>
              <w:rPr>
                <w:sz w:val="28"/>
                <w:szCs w:val="28"/>
                <w:lang w:val="uk-UA"/>
              </w:rPr>
            </w:pPr>
          </w:p>
        </w:tc>
        <w:tc>
          <w:tcPr>
            <w:tcW w:w="1552" w:type="dxa"/>
            <w:vMerge/>
          </w:tcPr>
          <w:p w:rsidR="005A561C" w:rsidRDefault="005A561C" w:rsidP="001D0D99">
            <w:pPr>
              <w:jc w:val="both"/>
              <w:rPr>
                <w:sz w:val="28"/>
                <w:szCs w:val="28"/>
                <w:lang w:val="uk-UA"/>
              </w:rPr>
            </w:pPr>
          </w:p>
        </w:tc>
        <w:tc>
          <w:tcPr>
            <w:tcW w:w="1094" w:type="dxa"/>
            <w:vMerge/>
          </w:tcPr>
          <w:p w:rsidR="005A561C" w:rsidRDefault="005A561C" w:rsidP="001D0D99">
            <w:pPr>
              <w:jc w:val="both"/>
              <w:rPr>
                <w:sz w:val="28"/>
                <w:szCs w:val="28"/>
                <w:lang w:val="uk-UA"/>
              </w:rPr>
            </w:pPr>
          </w:p>
        </w:tc>
        <w:tc>
          <w:tcPr>
            <w:tcW w:w="941" w:type="dxa"/>
            <w:vMerge/>
          </w:tcPr>
          <w:p w:rsidR="005A561C" w:rsidRDefault="005A561C" w:rsidP="001D0D99">
            <w:pPr>
              <w:jc w:val="both"/>
              <w:rPr>
                <w:sz w:val="28"/>
                <w:szCs w:val="28"/>
                <w:lang w:val="uk-UA"/>
              </w:rPr>
            </w:pPr>
          </w:p>
        </w:tc>
        <w:tc>
          <w:tcPr>
            <w:tcW w:w="1317" w:type="dxa"/>
            <w:vMerge/>
          </w:tcPr>
          <w:p w:rsidR="005A561C" w:rsidRDefault="005A561C" w:rsidP="001D0D99">
            <w:pPr>
              <w:jc w:val="both"/>
              <w:rPr>
                <w:sz w:val="28"/>
                <w:szCs w:val="28"/>
                <w:lang w:val="uk-UA"/>
              </w:rPr>
            </w:pPr>
          </w:p>
        </w:tc>
        <w:tc>
          <w:tcPr>
            <w:tcW w:w="1832" w:type="dxa"/>
            <w:vMerge/>
          </w:tcPr>
          <w:p w:rsidR="005A561C" w:rsidRDefault="005A561C" w:rsidP="001D0D99">
            <w:pPr>
              <w:jc w:val="both"/>
              <w:rPr>
                <w:sz w:val="28"/>
                <w:szCs w:val="28"/>
                <w:lang w:val="uk-UA"/>
              </w:rPr>
            </w:pPr>
          </w:p>
        </w:tc>
      </w:tr>
      <w:tr w:rsidR="008E3602" w:rsidTr="00814DAE">
        <w:tblPrEx>
          <w:tblCellMar>
            <w:top w:w="0" w:type="dxa"/>
            <w:bottom w:w="0" w:type="dxa"/>
          </w:tblCellMar>
        </w:tblPrEx>
        <w:trPr>
          <w:trHeight w:val="409"/>
        </w:trPr>
        <w:tc>
          <w:tcPr>
            <w:tcW w:w="706" w:type="dxa"/>
          </w:tcPr>
          <w:p w:rsidR="008E3602" w:rsidRDefault="008E3602" w:rsidP="008E3602">
            <w:pPr>
              <w:jc w:val="both"/>
              <w:rPr>
                <w:sz w:val="28"/>
                <w:szCs w:val="28"/>
                <w:lang w:val="uk-UA"/>
              </w:rPr>
            </w:pPr>
            <w:r>
              <w:rPr>
                <w:sz w:val="28"/>
                <w:szCs w:val="28"/>
                <w:lang w:val="uk-UA"/>
              </w:rPr>
              <w:t>1</w:t>
            </w:r>
          </w:p>
        </w:tc>
        <w:tc>
          <w:tcPr>
            <w:tcW w:w="2230" w:type="dxa"/>
            <w:vAlign w:val="center"/>
          </w:tcPr>
          <w:p w:rsidR="008E3602" w:rsidRDefault="008E3602" w:rsidP="008E3602">
            <w:pPr>
              <w:jc w:val="both"/>
              <w:rPr>
                <w:sz w:val="28"/>
                <w:szCs w:val="28"/>
                <w:lang w:val="uk-UA"/>
              </w:rPr>
            </w:pPr>
            <w:r>
              <w:rPr>
                <w:sz w:val="28"/>
                <w:szCs w:val="28"/>
                <w:lang w:val="uk-UA"/>
              </w:rPr>
              <w:t>Контроль</w:t>
            </w:r>
          </w:p>
        </w:tc>
        <w:tc>
          <w:tcPr>
            <w:tcW w:w="1552" w:type="dxa"/>
            <w:vAlign w:val="center"/>
          </w:tcPr>
          <w:p w:rsidR="008E3602" w:rsidRDefault="008E3602" w:rsidP="008E3602">
            <w:pPr>
              <w:jc w:val="center"/>
              <w:rPr>
                <w:sz w:val="28"/>
                <w:szCs w:val="28"/>
                <w:lang w:val="uk-UA"/>
              </w:rPr>
            </w:pPr>
            <w:r>
              <w:rPr>
                <w:sz w:val="28"/>
                <w:szCs w:val="28"/>
                <w:lang w:val="uk-UA"/>
              </w:rPr>
              <w:t>-</w:t>
            </w:r>
          </w:p>
        </w:tc>
        <w:tc>
          <w:tcPr>
            <w:tcW w:w="1094" w:type="dxa"/>
            <w:vAlign w:val="center"/>
          </w:tcPr>
          <w:p w:rsidR="008E3602" w:rsidRDefault="008E3602" w:rsidP="001F7366">
            <w:pPr>
              <w:jc w:val="center"/>
              <w:rPr>
                <w:sz w:val="28"/>
                <w:szCs w:val="28"/>
                <w:lang w:val="uk-UA"/>
              </w:rPr>
            </w:pPr>
            <w:r>
              <w:rPr>
                <w:sz w:val="28"/>
                <w:szCs w:val="28"/>
                <w:lang w:val="uk-UA"/>
              </w:rPr>
              <w:t>8,2</w:t>
            </w:r>
          </w:p>
        </w:tc>
        <w:tc>
          <w:tcPr>
            <w:tcW w:w="941" w:type="dxa"/>
            <w:vAlign w:val="center"/>
          </w:tcPr>
          <w:p w:rsidR="008E3602" w:rsidRDefault="008E3602" w:rsidP="001F7366">
            <w:pPr>
              <w:jc w:val="center"/>
              <w:rPr>
                <w:sz w:val="28"/>
                <w:szCs w:val="28"/>
                <w:lang w:val="uk-UA"/>
              </w:rPr>
            </w:pPr>
            <w:r>
              <w:rPr>
                <w:sz w:val="28"/>
                <w:szCs w:val="28"/>
                <w:lang w:val="uk-UA"/>
              </w:rPr>
              <w:t>7,8</w:t>
            </w:r>
          </w:p>
        </w:tc>
        <w:tc>
          <w:tcPr>
            <w:tcW w:w="1317" w:type="dxa"/>
            <w:vAlign w:val="center"/>
          </w:tcPr>
          <w:p w:rsidR="008E3602" w:rsidRDefault="008E3602" w:rsidP="001F7366">
            <w:pPr>
              <w:jc w:val="center"/>
              <w:rPr>
                <w:sz w:val="28"/>
                <w:szCs w:val="28"/>
                <w:lang w:val="uk-UA"/>
              </w:rPr>
            </w:pPr>
            <w:r>
              <w:rPr>
                <w:sz w:val="28"/>
                <w:szCs w:val="28"/>
                <w:lang w:val="uk-UA"/>
              </w:rPr>
              <w:t>8,0</w:t>
            </w:r>
          </w:p>
        </w:tc>
        <w:tc>
          <w:tcPr>
            <w:tcW w:w="1832" w:type="dxa"/>
            <w:vAlign w:val="center"/>
          </w:tcPr>
          <w:p w:rsidR="008E3602" w:rsidRDefault="008E3602" w:rsidP="001F7366">
            <w:pPr>
              <w:jc w:val="center"/>
              <w:rPr>
                <w:sz w:val="28"/>
                <w:szCs w:val="28"/>
                <w:lang w:val="uk-UA"/>
              </w:rPr>
            </w:pPr>
            <w:r>
              <w:rPr>
                <w:sz w:val="28"/>
                <w:szCs w:val="28"/>
                <w:lang w:val="uk-UA"/>
              </w:rPr>
              <w:t>-</w:t>
            </w:r>
          </w:p>
        </w:tc>
      </w:tr>
      <w:tr w:rsidR="001F7366" w:rsidTr="00814DAE">
        <w:tblPrEx>
          <w:tblCellMar>
            <w:top w:w="0" w:type="dxa"/>
            <w:bottom w:w="0" w:type="dxa"/>
          </w:tblCellMar>
        </w:tblPrEx>
        <w:trPr>
          <w:trHeight w:val="363"/>
        </w:trPr>
        <w:tc>
          <w:tcPr>
            <w:tcW w:w="706" w:type="dxa"/>
          </w:tcPr>
          <w:p w:rsidR="001F7366" w:rsidRDefault="001F7366" w:rsidP="008E3602">
            <w:pPr>
              <w:jc w:val="both"/>
              <w:rPr>
                <w:sz w:val="28"/>
                <w:szCs w:val="28"/>
                <w:lang w:val="uk-UA"/>
              </w:rPr>
            </w:pPr>
            <w:r>
              <w:rPr>
                <w:sz w:val="28"/>
                <w:szCs w:val="28"/>
                <w:lang w:val="uk-UA"/>
              </w:rPr>
              <w:t>2</w:t>
            </w:r>
          </w:p>
        </w:tc>
        <w:tc>
          <w:tcPr>
            <w:tcW w:w="2230" w:type="dxa"/>
            <w:vAlign w:val="center"/>
          </w:tcPr>
          <w:p w:rsidR="001F7366" w:rsidRDefault="001F7366" w:rsidP="008E3602">
            <w:pPr>
              <w:jc w:val="both"/>
              <w:rPr>
                <w:sz w:val="28"/>
                <w:szCs w:val="28"/>
                <w:lang w:val="uk-UA"/>
              </w:rPr>
            </w:pPr>
            <w:r>
              <w:rPr>
                <w:sz w:val="28"/>
                <w:szCs w:val="28"/>
                <w:lang w:val="uk-UA"/>
              </w:rPr>
              <w:t>Бі – 58 новий</w:t>
            </w:r>
          </w:p>
        </w:tc>
        <w:tc>
          <w:tcPr>
            <w:tcW w:w="1552" w:type="dxa"/>
            <w:vAlign w:val="center"/>
          </w:tcPr>
          <w:p w:rsidR="001F7366" w:rsidRDefault="001F7366" w:rsidP="008E3602">
            <w:pPr>
              <w:jc w:val="center"/>
              <w:rPr>
                <w:sz w:val="28"/>
                <w:szCs w:val="28"/>
                <w:lang w:val="uk-UA"/>
              </w:rPr>
            </w:pPr>
            <w:r>
              <w:rPr>
                <w:sz w:val="28"/>
                <w:szCs w:val="28"/>
                <w:lang w:val="uk-UA"/>
              </w:rPr>
              <w:t>1,2</w:t>
            </w:r>
          </w:p>
        </w:tc>
        <w:tc>
          <w:tcPr>
            <w:tcW w:w="1094" w:type="dxa"/>
            <w:vAlign w:val="center"/>
          </w:tcPr>
          <w:p w:rsidR="001F7366" w:rsidRDefault="001F7366" w:rsidP="001F7366">
            <w:pPr>
              <w:jc w:val="center"/>
              <w:rPr>
                <w:sz w:val="28"/>
                <w:szCs w:val="28"/>
                <w:lang w:val="uk-UA"/>
              </w:rPr>
            </w:pPr>
            <w:r>
              <w:rPr>
                <w:sz w:val="28"/>
                <w:szCs w:val="28"/>
                <w:lang w:val="uk-UA"/>
              </w:rPr>
              <w:t>11,0</w:t>
            </w:r>
          </w:p>
        </w:tc>
        <w:tc>
          <w:tcPr>
            <w:tcW w:w="941" w:type="dxa"/>
            <w:vAlign w:val="center"/>
          </w:tcPr>
          <w:p w:rsidR="001F7366" w:rsidRDefault="001F7366" w:rsidP="001F7366">
            <w:pPr>
              <w:jc w:val="center"/>
              <w:rPr>
                <w:sz w:val="28"/>
                <w:szCs w:val="28"/>
                <w:lang w:val="uk-UA"/>
              </w:rPr>
            </w:pPr>
            <w:r>
              <w:rPr>
                <w:sz w:val="28"/>
                <w:szCs w:val="28"/>
                <w:lang w:val="uk-UA"/>
              </w:rPr>
              <w:t>10,6</w:t>
            </w:r>
          </w:p>
        </w:tc>
        <w:tc>
          <w:tcPr>
            <w:tcW w:w="1317" w:type="dxa"/>
            <w:vAlign w:val="center"/>
          </w:tcPr>
          <w:p w:rsidR="001F7366" w:rsidRDefault="001F7366" w:rsidP="001F7366">
            <w:pPr>
              <w:jc w:val="center"/>
              <w:rPr>
                <w:sz w:val="28"/>
                <w:szCs w:val="28"/>
                <w:lang w:val="uk-UA"/>
              </w:rPr>
            </w:pPr>
            <w:r>
              <w:rPr>
                <w:sz w:val="28"/>
                <w:szCs w:val="28"/>
                <w:lang w:val="uk-UA"/>
              </w:rPr>
              <w:t>10,8</w:t>
            </w:r>
          </w:p>
        </w:tc>
        <w:tc>
          <w:tcPr>
            <w:tcW w:w="1832" w:type="dxa"/>
            <w:vAlign w:val="center"/>
          </w:tcPr>
          <w:p w:rsidR="001F7366" w:rsidRDefault="001F7366" w:rsidP="001F7366">
            <w:pPr>
              <w:jc w:val="center"/>
              <w:rPr>
                <w:sz w:val="28"/>
                <w:szCs w:val="28"/>
                <w:lang w:val="uk-UA"/>
              </w:rPr>
            </w:pPr>
            <w:r>
              <w:rPr>
                <w:sz w:val="28"/>
                <w:szCs w:val="28"/>
                <w:lang w:val="uk-UA"/>
              </w:rPr>
              <w:t>2,8</w:t>
            </w:r>
          </w:p>
        </w:tc>
      </w:tr>
      <w:tr w:rsidR="001F7366" w:rsidTr="00814DAE">
        <w:tblPrEx>
          <w:tblCellMar>
            <w:top w:w="0" w:type="dxa"/>
            <w:bottom w:w="0" w:type="dxa"/>
          </w:tblCellMar>
        </w:tblPrEx>
        <w:trPr>
          <w:trHeight w:val="173"/>
        </w:trPr>
        <w:tc>
          <w:tcPr>
            <w:tcW w:w="706" w:type="dxa"/>
          </w:tcPr>
          <w:p w:rsidR="001F7366" w:rsidRDefault="001F7366" w:rsidP="008E3602">
            <w:pPr>
              <w:jc w:val="both"/>
              <w:rPr>
                <w:sz w:val="28"/>
                <w:szCs w:val="28"/>
                <w:lang w:val="uk-UA"/>
              </w:rPr>
            </w:pPr>
            <w:r>
              <w:rPr>
                <w:sz w:val="28"/>
                <w:szCs w:val="28"/>
                <w:lang w:val="uk-UA"/>
              </w:rPr>
              <w:t>3</w:t>
            </w:r>
          </w:p>
        </w:tc>
        <w:tc>
          <w:tcPr>
            <w:tcW w:w="2230" w:type="dxa"/>
            <w:vAlign w:val="center"/>
          </w:tcPr>
          <w:p w:rsidR="001F7366" w:rsidRDefault="001F7366" w:rsidP="008E3602">
            <w:pPr>
              <w:jc w:val="both"/>
              <w:rPr>
                <w:sz w:val="28"/>
                <w:szCs w:val="28"/>
                <w:lang w:val="uk-UA"/>
              </w:rPr>
            </w:pPr>
            <w:r>
              <w:rPr>
                <w:sz w:val="28"/>
                <w:szCs w:val="28"/>
                <w:lang w:val="uk-UA"/>
              </w:rPr>
              <w:t>Мочевин К</w:t>
            </w:r>
          </w:p>
        </w:tc>
        <w:tc>
          <w:tcPr>
            <w:tcW w:w="1552" w:type="dxa"/>
            <w:vAlign w:val="center"/>
          </w:tcPr>
          <w:p w:rsidR="001F7366" w:rsidRDefault="001F7366" w:rsidP="008E3602">
            <w:pPr>
              <w:jc w:val="center"/>
              <w:rPr>
                <w:sz w:val="28"/>
                <w:szCs w:val="28"/>
                <w:lang w:val="uk-UA"/>
              </w:rPr>
            </w:pPr>
            <w:r>
              <w:rPr>
                <w:sz w:val="28"/>
                <w:szCs w:val="28"/>
                <w:lang w:val="uk-UA"/>
              </w:rPr>
              <w:t>1,0</w:t>
            </w:r>
          </w:p>
        </w:tc>
        <w:tc>
          <w:tcPr>
            <w:tcW w:w="1094" w:type="dxa"/>
            <w:vAlign w:val="center"/>
          </w:tcPr>
          <w:p w:rsidR="001F7366" w:rsidRDefault="001F7366" w:rsidP="001F7366">
            <w:pPr>
              <w:jc w:val="center"/>
              <w:rPr>
                <w:sz w:val="28"/>
                <w:szCs w:val="28"/>
                <w:lang w:val="uk-UA"/>
              </w:rPr>
            </w:pPr>
            <w:r>
              <w:rPr>
                <w:sz w:val="28"/>
                <w:szCs w:val="28"/>
                <w:lang w:val="uk-UA"/>
              </w:rPr>
              <w:t>10,0</w:t>
            </w:r>
          </w:p>
        </w:tc>
        <w:tc>
          <w:tcPr>
            <w:tcW w:w="941" w:type="dxa"/>
            <w:vAlign w:val="center"/>
          </w:tcPr>
          <w:p w:rsidR="001F7366" w:rsidRDefault="001F7366" w:rsidP="001F7366">
            <w:pPr>
              <w:jc w:val="center"/>
              <w:rPr>
                <w:sz w:val="28"/>
                <w:szCs w:val="28"/>
                <w:lang w:val="uk-UA"/>
              </w:rPr>
            </w:pPr>
            <w:r>
              <w:rPr>
                <w:sz w:val="28"/>
                <w:szCs w:val="28"/>
                <w:lang w:val="uk-UA"/>
              </w:rPr>
              <w:t>9,5</w:t>
            </w:r>
          </w:p>
        </w:tc>
        <w:tc>
          <w:tcPr>
            <w:tcW w:w="1317" w:type="dxa"/>
            <w:vAlign w:val="center"/>
          </w:tcPr>
          <w:p w:rsidR="001F7366" w:rsidRDefault="001F7366" w:rsidP="001F7366">
            <w:pPr>
              <w:jc w:val="center"/>
              <w:rPr>
                <w:sz w:val="28"/>
                <w:szCs w:val="28"/>
                <w:lang w:val="uk-UA"/>
              </w:rPr>
            </w:pPr>
            <w:r>
              <w:rPr>
                <w:sz w:val="28"/>
                <w:szCs w:val="28"/>
                <w:lang w:val="uk-UA"/>
              </w:rPr>
              <w:t>9,7</w:t>
            </w:r>
          </w:p>
        </w:tc>
        <w:tc>
          <w:tcPr>
            <w:tcW w:w="1832" w:type="dxa"/>
            <w:vAlign w:val="center"/>
          </w:tcPr>
          <w:p w:rsidR="001F7366" w:rsidRDefault="001F7366" w:rsidP="001F7366">
            <w:pPr>
              <w:jc w:val="center"/>
              <w:rPr>
                <w:sz w:val="28"/>
                <w:szCs w:val="28"/>
                <w:lang w:val="uk-UA"/>
              </w:rPr>
            </w:pPr>
            <w:r>
              <w:rPr>
                <w:sz w:val="28"/>
                <w:szCs w:val="28"/>
                <w:lang w:val="uk-UA"/>
              </w:rPr>
              <w:t>1,7</w:t>
            </w:r>
          </w:p>
        </w:tc>
      </w:tr>
      <w:tr w:rsidR="001F7366" w:rsidTr="00814DAE">
        <w:tblPrEx>
          <w:tblCellMar>
            <w:top w:w="0" w:type="dxa"/>
            <w:bottom w:w="0" w:type="dxa"/>
          </w:tblCellMar>
        </w:tblPrEx>
        <w:trPr>
          <w:trHeight w:val="394"/>
        </w:trPr>
        <w:tc>
          <w:tcPr>
            <w:tcW w:w="706" w:type="dxa"/>
          </w:tcPr>
          <w:p w:rsidR="001F7366" w:rsidRDefault="001F7366" w:rsidP="008E3602">
            <w:pPr>
              <w:jc w:val="both"/>
              <w:rPr>
                <w:sz w:val="28"/>
                <w:szCs w:val="28"/>
                <w:lang w:val="uk-UA"/>
              </w:rPr>
            </w:pPr>
            <w:r>
              <w:rPr>
                <w:sz w:val="28"/>
                <w:szCs w:val="28"/>
                <w:lang w:val="uk-UA"/>
              </w:rPr>
              <w:t>4</w:t>
            </w:r>
          </w:p>
        </w:tc>
        <w:tc>
          <w:tcPr>
            <w:tcW w:w="2230" w:type="dxa"/>
            <w:vAlign w:val="center"/>
          </w:tcPr>
          <w:p w:rsidR="001F7366" w:rsidRDefault="001F7366" w:rsidP="008E3602">
            <w:pPr>
              <w:jc w:val="both"/>
              <w:rPr>
                <w:sz w:val="28"/>
                <w:szCs w:val="28"/>
                <w:lang w:val="uk-UA"/>
              </w:rPr>
            </w:pPr>
            <w:r>
              <w:rPr>
                <w:sz w:val="28"/>
                <w:szCs w:val="28"/>
                <w:lang w:val="uk-UA"/>
              </w:rPr>
              <w:t>Кристалон</w:t>
            </w:r>
          </w:p>
        </w:tc>
        <w:tc>
          <w:tcPr>
            <w:tcW w:w="1552" w:type="dxa"/>
            <w:vAlign w:val="center"/>
          </w:tcPr>
          <w:p w:rsidR="001F7366" w:rsidRDefault="001F7366" w:rsidP="008E3602">
            <w:pPr>
              <w:jc w:val="center"/>
              <w:rPr>
                <w:sz w:val="28"/>
                <w:szCs w:val="28"/>
                <w:lang w:val="uk-UA"/>
              </w:rPr>
            </w:pPr>
            <w:r>
              <w:rPr>
                <w:sz w:val="28"/>
                <w:szCs w:val="28"/>
                <w:lang w:val="uk-UA"/>
              </w:rPr>
              <w:t>25,0</w:t>
            </w:r>
          </w:p>
        </w:tc>
        <w:tc>
          <w:tcPr>
            <w:tcW w:w="1094" w:type="dxa"/>
            <w:vAlign w:val="center"/>
          </w:tcPr>
          <w:p w:rsidR="001F7366" w:rsidRDefault="001F7366" w:rsidP="001F7366">
            <w:pPr>
              <w:jc w:val="center"/>
              <w:rPr>
                <w:sz w:val="28"/>
                <w:szCs w:val="28"/>
                <w:lang w:val="uk-UA"/>
              </w:rPr>
            </w:pPr>
            <w:r>
              <w:rPr>
                <w:sz w:val="28"/>
                <w:szCs w:val="28"/>
                <w:lang w:val="uk-UA"/>
              </w:rPr>
              <w:t>9,8</w:t>
            </w:r>
          </w:p>
        </w:tc>
        <w:tc>
          <w:tcPr>
            <w:tcW w:w="941" w:type="dxa"/>
            <w:vAlign w:val="center"/>
          </w:tcPr>
          <w:p w:rsidR="001F7366" w:rsidRDefault="001F7366" w:rsidP="001F7366">
            <w:pPr>
              <w:jc w:val="center"/>
              <w:rPr>
                <w:sz w:val="28"/>
                <w:szCs w:val="28"/>
                <w:lang w:val="uk-UA"/>
              </w:rPr>
            </w:pPr>
            <w:r>
              <w:rPr>
                <w:sz w:val="28"/>
                <w:szCs w:val="28"/>
                <w:lang w:val="uk-UA"/>
              </w:rPr>
              <w:t>8,7</w:t>
            </w:r>
          </w:p>
        </w:tc>
        <w:tc>
          <w:tcPr>
            <w:tcW w:w="1317" w:type="dxa"/>
            <w:vAlign w:val="center"/>
          </w:tcPr>
          <w:p w:rsidR="001F7366" w:rsidRDefault="001F7366" w:rsidP="001F7366">
            <w:pPr>
              <w:jc w:val="center"/>
              <w:rPr>
                <w:sz w:val="28"/>
                <w:szCs w:val="28"/>
                <w:lang w:val="uk-UA"/>
              </w:rPr>
            </w:pPr>
            <w:r>
              <w:rPr>
                <w:sz w:val="28"/>
                <w:szCs w:val="28"/>
                <w:lang w:val="uk-UA"/>
              </w:rPr>
              <w:t>9,3</w:t>
            </w:r>
          </w:p>
        </w:tc>
        <w:tc>
          <w:tcPr>
            <w:tcW w:w="1832" w:type="dxa"/>
            <w:vAlign w:val="center"/>
          </w:tcPr>
          <w:p w:rsidR="001F7366" w:rsidRDefault="001F7366" w:rsidP="001F7366">
            <w:pPr>
              <w:jc w:val="center"/>
              <w:rPr>
                <w:sz w:val="28"/>
                <w:szCs w:val="28"/>
                <w:lang w:val="uk-UA"/>
              </w:rPr>
            </w:pPr>
            <w:r>
              <w:rPr>
                <w:sz w:val="28"/>
                <w:szCs w:val="28"/>
                <w:lang w:val="uk-UA"/>
              </w:rPr>
              <w:t>1,3</w:t>
            </w:r>
          </w:p>
        </w:tc>
      </w:tr>
      <w:tr w:rsidR="001F7366" w:rsidTr="00814DAE">
        <w:tblPrEx>
          <w:tblCellMar>
            <w:top w:w="0" w:type="dxa"/>
            <w:bottom w:w="0" w:type="dxa"/>
          </w:tblCellMar>
        </w:tblPrEx>
        <w:trPr>
          <w:trHeight w:val="1087"/>
        </w:trPr>
        <w:tc>
          <w:tcPr>
            <w:tcW w:w="706" w:type="dxa"/>
          </w:tcPr>
          <w:p w:rsidR="007A6310" w:rsidRDefault="007A6310" w:rsidP="008E3602">
            <w:pPr>
              <w:jc w:val="both"/>
              <w:rPr>
                <w:sz w:val="28"/>
                <w:szCs w:val="28"/>
                <w:lang w:val="uk-UA"/>
              </w:rPr>
            </w:pPr>
          </w:p>
          <w:p w:rsidR="001F7366" w:rsidRDefault="001F7366" w:rsidP="008E3602">
            <w:pPr>
              <w:jc w:val="both"/>
              <w:rPr>
                <w:sz w:val="28"/>
                <w:szCs w:val="28"/>
                <w:lang w:val="uk-UA"/>
              </w:rPr>
            </w:pPr>
            <w:r>
              <w:rPr>
                <w:sz w:val="28"/>
                <w:szCs w:val="28"/>
                <w:lang w:val="uk-UA"/>
              </w:rPr>
              <w:t>5</w:t>
            </w:r>
          </w:p>
          <w:p w:rsidR="001F7366" w:rsidRDefault="001F7366" w:rsidP="008E3602">
            <w:pPr>
              <w:jc w:val="both"/>
              <w:rPr>
                <w:sz w:val="28"/>
                <w:szCs w:val="28"/>
                <w:lang w:val="uk-UA"/>
              </w:rPr>
            </w:pPr>
          </w:p>
        </w:tc>
        <w:tc>
          <w:tcPr>
            <w:tcW w:w="2230" w:type="dxa"/>
            <w:vAlign w:val="center"/>
          </w:tcPr>
          <w:p w:rsidR="001F7366" w:rsidRDefault="001F7366" w:rsidP="008E3602">
            <w:pPr>
              <w:jc w:val="both"/>
              <w:rPr>
                <w:sz w:val="28"/>
                <w:szCs w:val="28"/>
                <w:lang w:val="uk-UA"/>
              </w:rPr>
            </w:pPr>
            <w:r>
              <w:rPr>
                <w:sz w:val="28"/>
                <w:szCs w:val="28"/>
                <w:lang w:val="uk-UA"/>
              </w:rPr>
              <w:t>Мочевин К +</w:t>
            </w:r>
          </w:p>
          <w:p w:rsidR="001F7366" w:rsidRDefault="001F7366" w:rsidP="008E3602">
            <w:pPr>
              <w:jc w:val="both"/>
              <w:rPr>
                <w:sz w:val="28"/>
                <w:szCs w:val="28"/>
                <w:lang w:val="uk-UA"/>
              </w:rPr>
            </w:pPr>
            <w:r>
              <w:rPr>
                <w:sz w:val="28"/>
                <w:szCs w:val="28"/>
                <w:lang w:val="uk-UA"/>
              </w:rPr>
              <w:t>Кристалон</w:t>
            </w:r>
          </w:p>
        </w:tc>
        <w:tc>
          <w:tcPr>
            <w:tcW w:w="1552" w:type="dxa"/>
            <w:vAlign w:val="center"/>
          </w:tcPr>
          <w:p w:rsidR="001F7366" w:rsidRDefault="001F7366" w:rsidP="008E3602">
            <w:pPr>
              <w:jc w:val="center"/>
              <w:rPr>
                <w:sz w:val="28"/>
                <w:szCs w:val="28"/>
                <w:lang w:val="uk-UA"/>
              </w:rPr>
            </w:pPr>
            <w:r>
              <w:rPr>
                <w:sz w:val="28"/>
                <w:szCs w:val="28"/>
                <w:lang w:val="uk-UA"/>
              </w:rPr>
              <w:t>0,5</w:t>
            </w:r>
          </w:p>
          <w:p w:rsidR="001F7366" w:rsidRDefault="001F7366" w:rsidP="008E3602">
            <w:pPr>
              <w:jc w:val="center"/>
              <w:rPr>
                <w:sz w:val="28"/>
                <w:szCs w:val="28"/>
                <w:lang w:val="uk-UA"/>
              </w:rPr>
            </w:pPr>
            <w:r>
              <w:rPr>
                <w:sz w:val="28"/>
                <w:szCs w:val="28"/>
                <w:lang w:val="uk-UA"/>
              </w:rPr>
              <w:t>12,5</w:t>
            </w:r>
          </w:p>
        </w:tc>
        <w:tc>
          <w:tcPr>
            <w:tcW w:w="1094" w:type="dxa"/>
            <w:vAlign w:val="center"/>
          </w:tcPr>
          <w:p w:rsidR="001F7366" w:rsidRDefault="001F7366" w:rsidP="001F7366">
            <w:pPr>
              <w:jc w:val="center"/>
              <w:rPr>
                <w:sz w:val="28"/>
                <w:szCs w:val="28"/>
                <w:lang w:val="uk-UA"/>
              </w:rPr>
            </w:pPr>
            <w:r>
              <w:rPr>
                <w:sz w:val="28"/>
                <w:szCs w:val="28"/>
                <w:lang w:val="uk-UA"/>
              </w:rPr>
              <w:t>10,3</w:t>
            </w:r>
          </w:p>
        </w:tc>
        <w:tc>
          <w:tcPr>
            <w:tcW w:w="941" w:type="dxa"/>
            <w:vAlign w:val="center"/>
          </w:tcPr>
          <w:p w:rsidR="001F7366" w:rsidRDefault="001F7366" w:rsidP="001F7366">
            <w:pPr>
              <w:jc w:val="center"/>
              <w:rPr>
                <w:sz w:val="28"/>
                <w:szCs w:val="28"/>
                <w:lang w:val="uk-UA"/>
              </w:rPr>
            </w:pPr>
            <w:r>
              <w:rPr>
                <w:sz w:val="28"/>
                <w:szCs w:val="28"/>
                <w:lang w:val="uk-UA"/>
              </w:rPr>
              <w:t>9,7</w:t>
            </w:r>
          </w:p>
        </w:tc>
        <w:tc>
          <w:tcPr>
            <w:tcW w:w="1317" w:type="dxa"/>
            <w:vAlign w:val="center"/>
          </w:tcPr>
          <w:p w:rsidR="001F7366" w:rsidRDefault="001F7366" w:rsidP="001F7366">
            <w:pPr>
              <w:jc w:val="center"/>
              <w:rPr>
                <w:sz w:val="28"/>
                <w:szCs w:val="28"/>
                <w:lang w:val="uk-UA"/>
              </w:rPr>
            </w:pPr>
            <w:r>
              <w:rPr>
                <w:sz w:val="28"/>
                <w:szCs w:val="28"/>
                <w:lang w:val="uk-UA"/>
              </w:rPr>
              <w:t>10,0</w:t>
            </w:r>
          </w:p>
        </w:tc>
        <w:tc>
          <w:tcPr>
            <w:tcW w:w="1832" w:type="dxa"/>
            <w:vAlign w:val="center"/>
          </w:tcPr>
          <w:p w:rsidR="001F7366" w:rsidRDefault="001F7366" w:rsidP="001F7366">
            <w:pPr>
              <w:jc w:val="center"/>
              <w:rPr>
                <w:sz w:val="28"/>
                <w:szCs w:val="28"/>
                <w:lang w:val="uk-UA"/>
              </w:rPr>
            </w:pPr>
            <w:r>
              <w:rPr>
                <w:sz w:val="28"/>
                <w:szCs w:val="28"/>
                <w:lang w:val="uk-UA"/>
              </w:rPr>
              <w:t>2,0</w:t>
            </w:r>
          </w:p>
        </w:tc>
      </w:tr>
      <w:tr w:rsidR="001F7366" w:rsidTr="00814DAE">
        <w:tblPrEx>
          <w:tblCellMar>
            <w:top w:w="0" w:type="dxa"/>
            <w:bottom w:w="0" w:type="dxa"/>
          </w:tblCellMar>
        </w:tblPrEx>
        <w:trPr>
          <w:trHeight w:val="220"/>
        </w:trPr>
        <w:tc>
          <w:tcPr>
            <w:tcW w:w="4488" w:type="dxa"/>
            <w:gridSpan w:val="3"/>
          </w:tcPr>
          <w:p w:rsidR="001F7366" w:rsidRDefault="001F7366" w:rsidP="001D0D99">
            <w:pPr>
              <w:jc w:val="both"/>
              <w:rPr>
                <w:sz w:val="28"/>
                <w:szCs w:val="28"/>
                <w:lang w:val="uk-UA"/>
              </w:rPr>
            </w:pPr>
            <w:r>
              <w:rPr>
                <w:sz w:val="28"/>
                <w:szCs w:val="28"/>
                <w:lang w:val="uk-UA"/>
              </w:rPr>
              <w:t xml:space="preserve">                              НІР 0.5</w:t>
            </w:r>
          </w:p>
        </w:tc>
        <w:tc>
          <w:tcPr>
            <w:tcW w:w="1094" w:type="dxa"/>
            <w:vAlign w:val="center"/>
          </w:tcPr>
          <w:p w:rsidR="001F7366" w:rsidRDefault="000316D8" w:rsidP="005E4C91">
            <w:pPr>
              <w:jc w:val="both"/>
              <w:rPr>
                <w:sz w:val="28"/>
                <w:szCs w:val="28"/>
                <w:lang w:val="uk-UA"/>
              </w:rPr>
            </w:pPr>
            <w:r>
              <w:rPr>
                <w:sz w:val="28"/>
                <w:szCs w:val="28"/>
                <w:lang w:val="uk-UA"/>
              </w:rPr>
              <w:t>0,91</w:t>
            </w:r>
          </w:p>
        </w:tc>
        <w:tc>
          <w:tcPr>
            <w:tcW w:w="941" w:type="dxa"/>
            <w:vAlign w:val="center"/>
          </w:tcPr>
          <w:p w:rsidR="001F7366" w:rsidRDefault="000316D8" w:rsidP="005E4C91">
            <w:pPr>
              <w:jc w:val="both"/>
              <w:rPr>
                <w:sz w:val="28"/>
                <w:szCs w:val="28"/>
                <w:lang w:val="uk-UA"/>
              </w:rPr>
            </w:pPr>
            <w:r>
              <w:rPr>
                <w:sz w:val="28"/>
                <w:szCs w:val="28"/>
                <w:lang w:val="uk-UA"/>
              </w:rPr>
              <w:t>0,85</w:t>
            </w:r>
          </w:p>
        </w:tc>
        <w:tc>
          <w:tcPr>
            <w:tcW w:w="1317" w:type="dxa"/>
            <w:vAlign w:val="center"/>
          </w:tcPr>
          <w:p w:rsidR="001F7366" w:rsidRDefault="000316D8" w:rsidP="005E4C91">
            <w:pPr>
              <w:jc w:val="both"/>
              <w:rPr>
                <w:sz w:val="28"/>
                <w:szCs w:val="28"/>
                <w:lang w:val="uk-UA"/>
              </w:rPr>
            </w:pPr>
            <w:r>
              <w:rPr>
                <w:sz w:val="28"/>
                <w:szCs w:val="28"/>
                <w:lang w:val="uk-UA"/>
              </w:rPr>
              <w:t>1,10</w:t>
            </w:r>
          </w:p>
        </w:tc>
        <w:tc>
          <w:tcPr>
            <w:tcW w:w="1832" w:type="dxa"/>
            <w:vAlign w:val="center"/>
          </w:tcPr>
          <w:p w:rsidR="001F7366" w:rsidRDefault="001F7366" w:rsidP="005E4C91">
            <w:pPr>
              <w:jc w:val="both"/>
              <w:rPr>
                <w:sz w:val="28"/>
                <w:szCs w:val="28"/>
                <w:lang w:val="uk-UA"/>
              </w:rPr>
            </w:pPr>
          </w:p>
        </w:tc>
      </w:tr>
    </w:tbl>
    <w:p w:rsidR="00B37ADE" w:rsidRDefault="00B37ADE" w:rsidP="001D0D99">
      <w:pPr>
        <w:pStyle w:val="a3"/>
        <w:spacing w:line="360" w:lineRule="auto"/>
        <w:ind w:firstLine="0"/>
        <w:rPr>
          <w:lang w:val="uk-UA"/>
        </w:rPr>
      </w:pPr>
    </w:p>
    <w:p w:rsidR="00B37ADE" w:rsidRDefault="004B117C" w:rsidP="00B37ADE">
      <w:pPr>
        <w:pStyle w:val="a3"/>
        <w:spacing w:line="360" w:lineRule="auto"/>
        <w:ind w:firstLine="900"/>
        <w:rPr>
          <w:lang w:val="uk-UA"/>
        </w:rPr>
      </w:pPr>
      <w:r>
        <w:rPr>
          <w:lang w:val="uk-UA"/>
        </w:rPr>
        <w:t>Із приведених даних урожайності чорної смородини таб</w:t>
      </w:r>
      <w:r w:rsidR="00FB0844">
        <w:rPr>
          <w:lang w:val="uk-UA"/>
        </w:rPr>
        <w:t xml:space="preserve">лиці </w:t>
      </w:r>
      <w:r>
        <w:rPr>
          <w:lang w:val="uk-UA"/>
        </w:rPr>
        <w:t>3 видно, що в залежності від</w:t>
      </w:r>
      <w:r w:rsidR="00FB0844">
        <w:rPr>
          <w:lang w:val="uk-UA"/>
        </w:rPr>
        <w:t xml:space="preserve"> варіантів досліду урожайність ягід збільшується </w:t>
      </w:r>
      <w:r w:rsidR="00003009">
        <w:rPr>
          <w:lang w:val="uk-UA"/>
        </w:rPr>
        <w:t>до десяти тон ягід з гектара</w:t>
      </w:r>
      <w:r>
        <w:rPr>
          <w:lang w:val="uk-UA"/>
        </w:rPr>
        <w:t>.</w:t>
      </w:r>
      <w:r w:rsidR="00B37ADE">
        <w:rPr>
          <w:lang w:val="uk-UA"/>
        </w:rPr>
        <w:t xml:space="preserve"> </w:t>
      </w:r>
    </w:p>
    <w:p w:rsidR="00E138B6" w:rsidRDefault="00E138B6" w:rsidP="00570943">
      <w:pPr>
        <w:shd w:val="clear" w:color="auto" w:fill="FFFFFF"/>
        <w:ind w:firstLine="851"/>
        <w:jc w:val="both"/>
      </w:pPr>
      <w:r>
        <w:rPr>
          <w:b/>
          <w:sz w:val="32"/>
          <w:szCs w:val="32"/>
          <w:lang w:val="uk-UA"/>
        </w:rPr>
        <w:t>3.2</w:t>
      </w:r>
      <w:r w:rsidRPr="00D05152">
        <w:rPr>
          <w:b/>
          <w:sz w:val="32"/>
          <w:szCs w:val="32"/>
          <w:lang w:val="uk-UA"/>
        </w:rPr>
        <w:t>.</w:t>
      </w:r>
      <w:r>
        <w:rPr>
          <w:b/>
          <w:sz w:val="32"/>
          <w:szCs w:val="32"/>
          <w:lang w:val="uk-UA"/>
        </w:rPr>
        <w:t>2</w:t>
      </w:r>
      <w:r w:rsidRPr="00D05152">
        <w:rPr>
          <w:b/>
          <w:sz w:val="32"/>
          <w:szCs w:val="32"/>
          <w:lang w:val="uk-UA"/>
        </w:rPr>
        <w:t>. Енергетична ефективність досліджень</w:t>
      </w:r>
      <w:r>
        <w:rPr>
          <w:sz w:val="32"/>
          <w:szCs w:val="32"/>
          <w:lang w:val="uk-UA"/>
        </w:rPr>
        <w:t>.</w:t>
      </w:r>
    </w:p>
    <w:p w:rsidR="00915710" w:rsidRDefault="00E138B6" w:rsidP="00915710">
      <w:pPr>
        <w:shd w:val="clear" w:color="auto" w:fill="FFFFFF"/>
        <w:spacing w:before="120" w:line="480" w:lineRule="exact"/>
        <w:ind w:firstLine="851"/>
        <w:jc w:val="both"/>
        <w:rPr>
          <w:sz w:val="28"/>
          <w:szCs w:val="28"/>
          <w:lang w:val="uk-UA"/>
        </w:rPr>
      </w:pPr>
      <w:r>
        <w:rPr>
          <w:sz w:val="28"/>
          <w:szCs w:val="28"/>
          <w:lang w:val="uk-UA"/>
        </w:rPr>
        <w:t xml:space="preserve">Основним показником, який характеризує енерговитрати на вирощування сільськогосподарської продукції є коефіцієнт енергетичної ефективності. Він визначається співвідношенням не поновлювальної енергії, яка міститься у вирощеній продукції та не поновлювальної енергії, витраченої на формування врожаю. </w:t>
      </w:r>
    </w:p>
    <w:p w:rsidR="00E138B6" w:rsidRPr="000E7A91" w:rsidRDefault="00E138B6" w:rsidP="00915710">
      <w:pPr>
        <w:shd w:val="clear" w:color="auto" w:fill="FFFFFF"/>
        <w:spacing w:before="120" w:line="480" w:lineRule="exact"/>
        <w:ind w:firstLine="851"/>
        <w:jc w:val="both"/>
        <w:rPr>
          <w:lang w:val="uk-UA"/>
        </w:rPr>
      </w:pPr>
      <w:r>
        <w:rPr>
          <w:sz w:val="28"/>
          <w:szCs w:val="28"/>
          <w:lang w:val="uk-UA"/>
        </w:rPr>
        <w:t xml:space="preserve">Розрахунки витрат не поновлюваної енергії при вирощуванні різних сільськогосподарських культур виконуються на основі розроблених технологічних карт, при цьому визначається енергетичний баланс усього технологічного процесу. Проводять аналіз витрат не поновлювальної енергії, </w:t>
      </w:r>
      <w:r>
        <w:rPr>
          <w:sz w:val="28"/>
          <w:szCs w:val="28"/>
          <w:lang w:val="uk-UA"/>
        </w:rPr>
        <w:lastRenderedPageBreak/>
        <w:t>яка спрямовується на полегшення людської праці. Вона закладена в таких технологічних процесах: дискування міжрядь, збирання врожаю, доробка вирощеної продукції, транспортування, виконання інших робіт механізмами.</w:t>
      </w:r>
    </w:p>
    <w:p w:rsidR="00E138B6" w:rsidRDefault="00E138B6" w:rsidP="00E138B6">
      <w:pPr>
        <w:shd w:val="clear" w:color="auto" w:fill="FFFFFF"/>
        <w:spacing w:before="115" w:line="480" w:lineRule="exact"/>
        <w:ind w:right="24" w:firstLine="851"/>
        <w:jc w:val="both"/>
      </w:pPr>
      <w:r>
        <w:rPr>
          <w:sz w:val="28"/>
          <w:szCs w:val="28"/>
          <w:lang w:val="uk-UA"/>
        </w:rPr>
        <w:t>Враховують не поновлювальну і поновлювальну енергії, які використовуються для</w:t>
      </w:r>
      <w:r w:rsidR="00003009">
        <w:rPr>
          <w:sz w:val="28"/>
          <w:szCs w:val="28"/>
          <w:lang w:val="uk-UA"/>
        </w:rPr>
        <w:t xml:space="preserve"> дослідів а саме</w:t>
      </w:r>
      <w:r>
        <w:rPr>
          <w:sz w:val="28"/>
          <w:szCs w:val="28"/>
          <w:lang w:val="uk-UA"/>
        </w:rPr>
        <w:t xml:space="preserve"> мінеральн</w:t>
      </w:r>
      <w:r w:rsidR="00003009">
        <w:rPr>
          <w:sz w:val="28"/>
          <w:szCs w:val="28"/>
          <w:lang w:val="uk-UA"/>
        </w:rPr>
        <w:t>і</w:t>
      </w:r>
      <w:r>
        <w:rPr>
          <w:sz w:val="28"/>
          <w:szCs w:val="28"/>
          <w:lang w:val="uk-UA"/>
        </w:rPr>
        <w:t xml:space="preserve"> та органічн</w:t>
      </w:r>
      <w:r w:rsidR="00003009">
        <w:rPr>
          <w:sz w:val="28"/>
          <w:szCs w:val="28"/>
          <w:lang w:val="uk-UA"/>
        </w:rPr>
        <w:t>і</w:t>
      </w:r>
      <w:r>
        <w:rPr>
          <w:sz w:val="28"/>
          <w:szCs w:val="28"/>
          <w:lang w:val="uk-UA"/>
        </w:rPr>
        <w:t xml:space="preserve"> добрив</w:t>
      </w:r>
      <w:r w:rsidR="00003009">
        <w:rPr>
          <w:sz w:val="28"/>
          <w:szCs w:val="28"/>
          <w:lang w:val="uk-UA"/>
        </w:rPr>
        <w:t>а</w:t>
      </w:r>
      <w:r>
        <w:rPr>
          <w:sz w:val="28"/>
          <w:szCs w:val="28"/>
          <w:lang w:val="uk-UA"/>
        </w:rPr>
        <w:t>.</w:t>
      </w:r>
    </w:p>
    <w:p w:rsidR="00E138B6" w:rsidRDefault="00E138B6" w:rsidP="00E138B6">
      <w:pPr>
        <w:shd w:val="clear" w:color="auto" w:fill="FFFFFF"/>
        <w:spacing w:before="120" w:line="485" w:lineRule="exact"/>
        <w:ind w:right="5" w:firstLine="851"/>
        <w:jc w:val="both"/>
      </w:pPr>
      <w:r>
        <w:rPr>
          <w:sz w:val="28"/>
          <w:szCs w:val="28"/>
          <w:lang w:val="uk-UA"/>
        </w:rPr>
        <w:t>Враховуються також величина одержаного врожаю і його енергетичний еквівалент. За цими показниками проводять енергетичну оцінку. Така схема дозволяє оцінити відносний вклад кожної технологічної операції та визначити найбільш енергоємну.</w:t>
      </w:r>
    </w:p>
    <w:p w:rsidR="00A132A2" w:rsidRDefault="00A132A2" w:rsidP="00A132A2">
      <w:pPr>
        <w:pStyle w:val="a3"/>
        <w:spacing w:line="360" w:lineRule="auto"/>
        <w:ind w:firstLine="900"/>
        <w:rPr>
          <w:b/>
          <w:lang w:val="en-US"/>
        </w:rPr>
      </w:pPr>
      <w:r>
        <w:rPr>
          <w:lang w:val="uk-UA"/>
        </w:rPr>
        <w:t xml:space="preserve">В період економічної </w:t>
      </w:r>
      <w:r w:rsidR="00455499">
        <w:rPr>
          <w:lang w:val="uk-UA"/>
        </w:rPr>
        <w:t>кризи актуальним є</w:t>
      </w:r>
      <w:r>
        <w:rPr>
          <w:lang w:val="uk-UA"/>
        </w:rPr>
        <w:t xml:space="preserve"> сумісне застосування різних засобів захисту рослин, і мінеральних добрив. </w:t>
      </w:r>
      <w:r w:rsidRPr="004938C3">
        <w:rPr>
          <w:lang w:val="uk-UA"/>
        </w:rPr>
        <w:t>Наші дані по визначенню енергетичної ефективності при застосуванні комплексних добрив, наведені в таб</w:t>
      </w:r>
      <w:r w:rsidR="00F3002D">
        <w:rPr>
          <w:lang w:val="uk-UA"/>
        </w:rPr>
        <w:t xml:space="preserve">лиці </w:t>
      </w:r>
      <w:r w:rsidR="00915710">
        <w:rPr>
          <w:lang w:val="uk-UA"/>
        </w:rPr>
        <w:t>5</w:t>
      </w:r>
      <w:r w:rsidR="00F3002D">
        <w:rPr>
          <w:lang w:val="uk-UA"/>
        </w:rPr>
        <w:t>.</w:t>
      </w:r>
      <w:r w:rsidRPr="004938C3">
        <w:rPr>
          <w:b/>
          <w:lang w:val="uk-UA"/>
        </w:rPr>
        <w:t xml:space="preserve"> </w:t>
      </w:r>
    </w:p>
    <w:p w:rsidR="00AD05BC" w:rsidRDefault="00AD05BC" w:rsidP="00A132A2">
      <w:pPr>
        <w:pStyle w:val="a3"/>
        <w:spacing w:line="360" w:lineRule="auto"/>
        <w:ind w:firstLine="900"/>
        <w:rPr>
          <w:b/>
          <w:lang w:val="en-US"/>
        </w:rPr>
      </w:pPr>
    </w:p>
    <w:p w:rsidR="00AD05BC" w:rsidRPr="00AD05BC" w:rsidRDefault="00AD05BC" w:rsidP="00A132A2">
      <w:pPr>
        <w:pStyle w:val="a3"/>
        <w:spacing w:line="360" w:lineRule="auto"/>
        <w:ind w:firstLine="900"/>
        <w:rPr>
          <w:b/>
          <w:lang w:val="en-US"/>
        </w:rPr>
      </w:pPr>
    </w:p>
    <w:p w:rsidR="00A132A2" w:rsidRPr="00915710" w:rsidRDefault="00A132A2" w:rsidP="00A132A2">
      <w:pPr>
        <w:shd w:val="clear" w:color="auto" w:fill="FFFFFF"/>
        <w:spacing w:line="480" w:lineRule="exact"/>
        <w:ind w:firstLine="851"/>
        <w:jc w:val="right"/>
        <w:rPr>
          <w:i/>
          <w:sz w:val="28"/>
          <w:szCs w:val="28"/>
          <w:lang w:val="uk-UA"/>
        </w:rPr>
      </w:pPr>
      <w:r w:rsidRPr="00EE6E15">
        <w:rPr>
          <w:i/>
          <w:sz w:val="28"/>
          <w:szCs w:val="28"/>
        </w:rPr>
        <w:t xml:space="preserve">Таблиця </w:t>
      </w:r>
      <w:r w:rsidR="00915710">
        <w:rPr>
          <w:i/>
          <w:sz w:val="28"/>
          <w:szCs w:val="28"/>
          <w:lang w:val="uk-UA"/>
        </w:rPr>
        <w:t>5</w:t>
      </w:r>
    </w:p>
    <w:p w:rsidR="00570943" w:rsidRDefault="00A132A2" w:rsidP="00A132A2">
      <w:pPr>
        <w:jc w:val="center"/>
        <w:rPr>
          <w:b/>
          <w:sz w:val="28"/>
          <w:szCs w:val="28"/>
          <w:lang w:val="uk-UA"/>
        </w:rPr>
      </w:pPr>
      <w:r w:rsidRPr="006B3689">
        <w:rPr>
          <w:b/>
          <w:sz w:val="28"/>
          <w:szCs w:val="28"/>
          <w:lang w:val="uk-UA"/>
        </w:rPr>
        <w:t>Енергетична ефективність комплексних добрив</w:t>
      </w:r>
      <w:r w:rsidR="00607B02">
        <w:rPr>
          <w:b/>
          <w:sz w:val="28"/>
          <w:szCs w:val="28"/>
          <w:lang w:val="uk-UA"/>
        </w:rPr>
        <w:t xml:space="preserve"> </w:t>
      </w:r>
      <w:r>
        <w:rPr>
          <w:b/>
          <w:sz w:val="28"/>
          <w:szCs w:val="28"/>
          <w:lang w:val="uk-UA"/>
        </w:rPr>
        <w:t>при захисті смородини чорної</w:t>
      </w:r>
      <w:r w:rsidRPr="006B3689">
        <w:rPr>
          <w:b/>
          <w:sz w:val="28"/>
          <w:szCs w:val="28"/>
          <w:lang w:val="uk-UA"/>
        </w:rPr>
        <w:t xml:space="preserve"> в боротьбі із </w:t>
      </w:r>
      <w:r w:rsidR="00570943">
        <w:rPr>
          <w:b/>
          <w:sz w:val="28"/>
          <w:szCs w:val="28"/>
          <w:lang w:val="uk-UA"/>
        </w:rPr>
        <w:t xml:space="preserve">звичайним павутинним кліщем </w:t>
      </w:r>
      <w:r w:rsidRPr="006B3689">
        <w:rPr>
          <w:b/>
          <w:sz w:val="28"/>
          <w:szCs w:val="28"/>
          <w:lang w:val="uk-UA"/>
        </w:rPr>
        <w:t>в умовах</w:t>
      </w:r>
    </w:p>
    <w:p w:rsidR="00A132A2" w:rsidRPr="006B3689" w:rsidRDefault="00570943" w:rsidP="00A132A2">
      <w:pPr>
        <w:jc w:val="center"/>
        <w:rPr>
          <w:b/>
          <w:sz w:val="28"/>
          <w:szCs w:val="28"/>
          <w:lang w:val="uk-UA"/>
        </w:rPr>
      </w:pPr>
      <w:r>
        <w:rPr>
          <w:b/>
          <w:sz w:val="28"/>
          <w:szCs w:val="28"/>
          <w:lang w:val="uk-UA"/>
        </w:rPr>
        <w:t xml:space="preserve"> навчально</w:t>
      </w:r>
      <w:r w:rsidR="00A132A2" w:rsidRPr="006B3689">
        <w:rPr>
          <w:b/>
          <w:sz w:val="28"/>
          <w:szCs w:val="28"/>
          <w:lang w:val="uk-UA"/>
        </w:rPr>
        <w:t xml:space="preserve"> </w:t>
      </w:r>
      <w:r w:rsidR="00EE6E15">
        <w:rPr>
          <w:b/>
          <w:sz w:val="28"/>
          <w:szCs w:val="28"/>
          <w:lang w:val="uk-UA"/>
        </w:rPr>
        <w:t xml:space="preserve">дослідного поля </w:t>
      </w:r>
    </w:p>
    <w:p w:rsidR="00A132A2" w:rsidRDefault="00A132A2" w:rsidP="00A132A2">
      <w:pPr>
        <w:jc w:val="both"/>
        <w:rPr>
          <w:sz w:val="28"/>
          <w:szCs w:val="28"/>
          <w:lang w:val="uk-UA"/>
        </w:rPr>
      </w:pPr>
    </w:p>
    <w:tbl>
      <w:tblPr>
        <w:tblStyle w:val="a8"/>
        <w:tblW w:w="10592" w:type="dxa"/>
        <w:tblInd w:w="-901" w:type="dxa"/>
        <w:tblLayout w:type="fixed"/>
        <w:tblLook w:val="01E0" w:firstRow="1" w:lastRow="1" w:firstColumn="1" w:lastColumn="1" w:noHBand="0" w:noVBand="0"/>
      </w:tblPr>
      <w:tblGrid>
        <w:gridCol w:w="683"/>
        <w:gridCol w:w="2265"/>
        <w:gridCol w:w="941"/>
        <w:gridCol w:w="749"/>
        <w:gridCol w:w="1470"/>
        <w:gridCol w:w="1536"/>
        <w:gridCol w:w="1367"/>
        <w:gridCol w:w="1581"/>
      </w:tblGrid>
      <w:tr w:rsidR="00F3002D" w:rsidRPr="00F83144" w:rsidTr="00E946F8">
        <w:trPr>
          <w:trHeight w:val="641"/>
        </w:trPr>
        <w:tc>
          <w:tcPr>
            <w:tcW w:w="683" w:type="dxa"/>
            <w:vMerge w:val="restart"/>
          </w:tcPr>
          <w:p w:rsidR="00F3002D" w:rsidRPr="00F83144" w:rsidRDefault="00F3002D" w:rsidP="00BF4552">
            <w:pPr>
              <w:jc w:val="center"/>
              <w:rPr>
                <w:b/>
                <w:lang w:val="uk-UA"/>
              </w:rPr>
            </w:pPr>
            <w:r w:rsidRPr="00F83144">
              <w:rPr>
                <w:b/>
                <w:lang w:val="uk-UA"/>
              </w:rPr>
              <w:t>№ п/п</w:t>
            </w:r>
          </w:p>
        </w:tc>
        <w:tc>
          <w:tcPr>
            <w:tcW w:w="2265" w:type="dxa"/>
            <w:vMerge w:val="restart"/>
          </w:tcPr>
          <w:p w:rsidR="00F3002D" w:rsidRPr="00F83144" w:rsidRDefault="00F3002D" w:rsidP="00BF4552">
            <w:pPr>
              <w:jc w:val="center"/>
              <w:rPr>
                <w:b/>
                <w:lang w:val="uk-UA"/>
              </w:rPr>
            </w:pPr>
            <w:r w:rsidRPr="00F83144">
              <w:rPr>
                <w:b/>
                <w:lang w:val="uk-UA"/>
              </w:rPr>
              <w:t>Варіанти досліду</w:t>
            </w:r>
          </w:p>
        </w:tc>
        <w:tc>
          <w:tcPr>
            <w:tcW w:w="941" w:type="dxa"/>
            <w:vMerge w:val="restart"/>
            <w:textDirection w:val="btLr"/>
          </w:tcPr>
          <w:p w:rsidR="00F3002D" w:rsidRPr="00F83144" w:rsidRDefault="00F3002D" w:rsidP="00BF4552">
            <w:pPr>
              <w:ind w:left="113" w:right="113"/>
              <w:jc w:val="center"/>
              <w:rPr>
                <w:b/>
                <w:lang w:val="uk-UA"/>
              </w:rPr>
            </w:pPr>
            <w:r w:rsidRPr="00F83144">
              <w:rPr>
                <w:b/>
                <w:lang w:val="uk-UA"/>
              </w:rPr>
              <w:t>Урожайність, ц/га</w:t>
            </w:r>
          </w:p>
        </w:tc>
        <w:tc>
          <w:tcPr>
            <w:tcW w:w="749" w:type="dxa"/>
            <w:vMerge w:val="restart"/>
            <w:textDirection w:val="btLr"/>
          </w:tcPr>
          <w:p w:rsidR="00F3002D" w:rsidRPr="00F83144" w:rsidRDefault="00F3002D" w:rsidP="00BF4552">
            <w:pPr>
              <w:ind w:left="113" w:right="113"/>
              <w:jc w:val="center"/>
              <w:rPr>
                <w:b/>
                <w:lang w:val="uk-UA"/>
              </w:rPr>
            </w:pPr>
            <w:r w:rsidRPr="00F83144">
              <w:rPr>
                <w:b/>
                <w:lang w:val="uk-UA"/>
              </w:rPr>
              <w:t>Прибавка, ц/га</w:t>
            </w:r>
          </w:p>
        </w:tc>
        <w:tc>
          <w:tcPr>
            <w:tcW w:w="1470" w:type="dxa"/>
          </w:tcPr>
          <w:p w:rsidR="00F3002D" w:rsidRPr="00F83144" w:rsidRDefault="00F3002D" w:rsidP="00BF4552">
            <w:pPr>
              <w:jc w:val="center"/>
              <w:rPr>
                <w:b/>
                <w:lang w:val="uk-UA"/>
              </w:rPr>
            </w:pPr>
            <w:r w:rsidRPr="00F83144">
              <w:rPr>
                <w:b/>
                <w:lang w:val="uk-UA"/>
              </w:rPr>
              <w:t xml:space="preserve">Енергія акумульована </w:t>
            </w:r>
            <w:r w:rsidR="00177B48">
              <w:rPr>
                <w:b/>
                <w:lang w:val="uk-UA"/>
              </w:rPr>
              <w:t>у</w:t>
            </w:r>
            <w:r w:rsidRPr="00F83144">
              <w:rPr>
                <w:b/>
                <w:lang w:val="uk-UA"/>
              </w:rPr>
              <w:t xml:space="preserve"> врожа</w:t>
            </w:r>
            <w:r w:rsidR="00177B48">
              <w:rPr>
                <w:b/>
                <w:lang w:val="uk-UA"/>
              </w:rPr>
              <w:t>ю</w:t>
            </w:r>
          </w:p>
        </w:tc>
        <w:tc>
          <w:tcPr>
            <w:tcW w:w="1536" w:type="dxa"/>
          </w:tcPr>
          <w:p w:rsidR="00F3002D" w:rsidRPr="00F83144" w:rsidRDefault="00F3002D" w:rsidP="00BF4552">
            <w:pPr>
              <w:jc w:val="center"/>
              <w:rPr>
                <w:b/>
                <w:lang w:val="uk-UA"/>
              </w:rPr>
            </w:pPr>
            <w:r w:rsidRPr="00F83144">
              <w:rPr>
                <w:b/>
                <w:lang w:val="uk-UA"/>
              </w:rPr>
              <w:t xml:space="preserve">Енерговитрати на отримання </w:t>
            </w:r>
            <w:r>
              <w:rPr>
                <w:b/>
                <w:lang w:val="uk-UA"/>
              </w:rPr>
              <w:t>врожаю</w:t>
            </w:r>
          </w:p>
        </w:tc>
        <w:tc>
          <w:tcPr>
            <w:tcW w:w="1367" w:type="dxa"/>
          </w:tcPr>
          <w:p w:rsidR="00F3002D" w:rsidRPr="00F83144" w:rsidRDefault="00F3002D" w:rsidP="00BF4552">
            <w:pPr>
              <w:jc w:val="center"/>
              <w:rPr>
                <w:b/>
                <w:lang w:val="uk-UA"/>
              </w:rPr>
            </w:pPr>
            <w:r w:rsidRPr="00F83144">
              <w:rPr>
                <w:b/>
                <w:lang w:val="uk-UA"/>
              </w:rPr>
              <w:t>Отримано чистої енергії</w:t>
            </w:r>
          </w:p>
        </w:tc>
        <w:tc>
          <w:tcPr>
            <w:tcW w:w="1581" w:type="dxa"/>
            <w:vMerge w:val="restart"/>
          </w:tcPr>
          <w:p w:rsidR="00F3002D" w:rsidRDefault="00F3002D" w:rsidP="00BF4552">
            <w:pPr>
              <w:jc w:val="center"/>
              <w:rPr>
                <w:b/>
                <w:lang w:val="uk-UA"/>
              </w:rPr>
            </w:pPr>
            <w:r>
              <w:rPr>
                <w:b/>
                <w:lang w:val="uk-UA"/>
              </w:rPr>
              <w:t>Коефіцієнт енергетичної ефективності</w:t>
            </w:r>
          </w:p>
          <w:p w:rsidR="00F3002D" w:rsidRPr="00F83144" w:rsidRDefault="00F3002D" w:rsidP="00BF4552">
            <w:pPr>
              <w:jc w:val="center"/>
              <w:rPr>
                <w:b/>
                <w:lang w:val="uk-UA"/>
              </w:rPr>
            </w:pPr>
            <w:r>
              <w:rPr>
                <w:b/>
                <w:lang w:val="uk-UA"/>
              </w:rPr>
              <w:t>(</w:t>
            </w:r>
            <w:r w:rsidRPr="00F83144">
              <w:rPr>
                <w:b/>
                <w:lang w:val="uk-UA"/>
              </w:rPr>
              <w:t>КЕЕ</w:t>
            </w:r>
            <w:r>
              <w:rPr>
                <w:b/>
                <w:lang w:val="uk-UA"/>
              </w:rPr>
              <w:t>)</w:t>
            </w:r>
          </w:p>
          <w:p w:rsidR="00F3002D" w:rsidRPr="00F83144" w:rsidRDefault="000316D8" w:rsidP="00BF4552">
            <w:pPr>
              <w:spacing w:line="360" w:lineRule="auto"/>
              <w:jc w:val="center"/>
              <w:rPr>
                <w:b/>
                <w:lang w:val="uk-UA"/>
              </w:rPr>
            </w:pPr>
            <w:r w:rsidRPr="00F83144">
              <w:rPr>
                <w:b/>
                <w:lang w:val="uk-UA"/>
              </w:rPr>
              <w:t>О</w:t>
            </w:r>
            <w:r w:rsidR="00F3002D" w:rsidRPr="00F83144">
              <w:rPr>
                <w:b/>
                <w:lang w:val="uk-UA"/>
              </w:rPr>
              <w:t>диниць</w:t>
            </w:r>
          </w:p>
        </w:tc>
      </w:tr>
      <w:tr w:rsidR="00F3002D" w:rsidTr="00E946F8">
        <w:trPr>
          <w:trHeight w:val="825"/>
        </w:trPr>
        <w:tc>
          <w:tcPr>
            <w:tcW w:w="683" w:type="dxa"/>
            <w:vMerge/>
          </w:tcPr>
          <w:p w:rsidR="00F3002D" w:rsidRDefault="00F3002D" w:rsidP="00BF4552">
            <w:pPr>
              <w:spacing w:line="360" w:lineRule="auto"/>
              <w:jc w:val="center"/>
              <w:rPr>
                <w:b/>
                <w:sz w:val="28"/>
                <w:szCs w:val="28"/>
                <w:lang w:val="uk-UA"/>
              </w:rPr>
            </w:pPr>
          </w:p>
        </w:tc>
        <w:tc>
          <w:tcPr>
            <w:tcW w:w="2265" w:type="dxa"/>
            <w:vMerge/>
          </w:tcPr>
          <w:p w:rsidR="00F3002D" w:rsidRDefault="00F3002D" w:rsidP="00BF4552">
            <w:pPr>
              <w:spacing w:line="360" w:lineRule="auto"/>
              <w:jc w:val="center"/>
              <w:rPr>
                <w:b/>
                <w:sz w:val="28"/>
                <w:szCs w:val="28"/>
                <w:lang w:val="uk-UA"/>
              </w:rPr>
            </w:pPr>
          </w:p>
        </w:tc>
        <w:tc>
          <w:tcPr>
            <w:tcW w:w="941" w:type="dxa"/>
            <w:vMerge/>
          </w:tcPr>
          <w:p w:rsidR="00F3002D" w:rsidRDefault="00F3002D" w:rsidP="00BF4552">
            <w:pPr>
              <w:spacing w:line="360" w:lineRule="auto"/>
              <w:jc w:val="center"/>
              <w:rPr>
                <w:b/>
                <w:sz w:val="28"/>
                <w:szCs w:val="28"/>
                <w:lang w:val="uk-UA"/>
              </w:rPr>
            </w:pPr>
          </w:p>
        </w:tc>
        <w:tc>
          <w:tcPr>
            <w:tcW w:w="749" w:type="dxa"/>
            <w:vMerge/>
          </w:tcPr>
          <w:p w:rsidR="00F3002D" w:rsidRDefault="00F3002D" w:rsidP="00BF4552">
            <w:pPr>
              <w:spacing w:line="360" w:lineRule="auto"/>
              <w:jc w:val="center"/>
              <w:rPr>
                <w:b/>
                <w:sz w:val="28"/>
                <w:szCs w:val="28"/>
                <w:lang w:val="uk-UA"/>
              </w:rPr>
            </w:pPr>
          </w:p>
        </w:tc>
        <w:tc>
          <w:tcPr>
            <w:tcW w:w="4373" w:type="dxa"/>
            <w:gridSpan w:val="3"/>
          </w:tcPr>
          <w:p w:rsidR="00F3002D" w:rsidRPr="00F83144" w:rsidRDefault="00177B48" w:rsidP="00BF4552">
            <w:pPr>
              <w:spacing w:line="360" w:lineRule="auto"/>
              <w:jc w:val="center"/>
              <w:rPr>
                <w:b/>
                <w:lang w:val="uk-UA"/>
              </w:rPr>
            </w:pPr>
            <w:r>
              <w:rPr>
                <w:b/>
                <w:lang w:val="uk-UA"/>
              </w:rPr>
              <w:t>м</w:t>
            </w:r>
            <w:r w:rsidR="00F3002D" w:rsidRPr="00F83144">
              <w:rPr>
                <w:b/>
                <w:lang w:val="uk-UA"/>
              </w:rPr>
              <w:t>Дж/га</w:t>
            </w:r>
          </w:p>
        </w:tc>
        <w:tc>
          <w:tcPr>
            <w:tcW w:w="1581" w:type="dxa"/>
            <w:vMerge/>
          </w:tcPr>
          <w:p w:rsidR="00F3002D" w:rsidRPr="00F83144" w:rsidRDefault="00F3002D" w:rsidP="00BF4552">
            <w:pPr>
              <w:spacing w:line="360" w:lineRule="auto"/>
              <w:jc w:val="center"/>
              <w:rPr>
                <w:b/>
                <w:lang w:val="uk-UA"/>
              </w:rPr>
            </w:pPr>
          </w:p>
        </w:tc>
      </w:tr>
      <w:tr w:rsidR="00D75EC5" w:rsidTr="00E946F8">
        <w:trPr>
          <w:trHeight w:val="293"/>
        </w:trPr>
        <w:tc>
          <w:tcPr>
            <w:tcW w:w="683" w:type="dxa"/>
            <w:vAlign w:val="center"/>
          </w:tcPr>
          <w:p w:rsidR="00D75EC5" w:rsidRPr="00CA7A2E" w:rsidRDefault="00D75EC5" w:rsidP="00BB603D">
            <w:pPr>
              <w:jc w:val="center"/>
              <w:rPr>
                <w:lang w:val="uk-UA"/>
              </w:rPr>
            </w:pPr>
            <w:r>
              <w:rPr>
                <w:lang w:val="uk-UA"/>
              </w:rPr>
              <w:t>1.</w:t>
            </w:r>
          </w:p>
        </w:tc>
        <w:tc>
          <w:tcPr>
            <w:tcW w:w="2265" w:type="dxa"/>
          </w:tcPr>
          <w:p w:rsidR="00D75EC5" w:rsidRPr="00A132A2" w:rsidRDefault="00D75EC5" w:rsidP="00BB603D">
            <w:pPr>
              <w:jc w:val="both"/>
              <w:rPr>
                <w:sz w:val="24"/>
                <w:szCs w:val="24"/>
                <w:lang w:val="uk-UA"/>
              </w:rPr>
            </w:pPr>
            <w:r w:rsidRPr="00A132A2">
              <w:rPr>
                <w:sz w:val="24"/>
                <w:szCs w:val="24"/>
                <w:lang w:val="uk-UA"/>
              </w:rPr>
              <w:t>Контроль</w:t>
            </w:r>
          </w:p>
        </w:tc>
        <w:tc>
          <w:tcPr>
            <w:tcW w:w="941" w:type="dxa"/>
            <w:vAlign w:val="center"/>
          </w:tcPr>
          <w:p w:rsidR="00D75EC5" w:rsidRDefault="00D75EC5" w:rsidP="005E4C91">
            <w:pPr>
              <w:jc w:val="center"/>
              <w:rPr>
                <w:sz w:val="28"/>
                <w:szCs w:val="28"/>
                <w:lang w:val="uk-UA"/>
              </w:rPr>
            </w:pPr>
            <w:r>
              <w:rPr>
                <w:sz w:val="28"/>
                <w:szCs w:val="28"/>
                <w:lang w:val="uk-UA"/>
              </w:rPr>
              <w:t>8,0</w:t>
            </w:r>
          </w:p>
        </w:tc>
        <w:tc>
          <w:tcPr>
            <w:tcW w:w="749" w:type="dxa"/>
            <w:vAlign w:val="center"/>
          </w:tcPr>
          <w:p w:rsidR="00D75EC5" w:rsidRDefault="00D75EC5" w:rsidP="005E4C91">
            <w:pPr>
              <w:jc w:val="center"/>
              <w:rPr>
                <w:sz w:val="28"/>
                <w:szCs w:val="28"/>
                <w:lang w:val="uk-UA"/>
              </w:rPr>
            </w:pPr>
            <w:r>
              <w:rPr>
                <w:sz w:val="28"/>
                <w:szCs w:val="28"/>
                <w:lang w:val="uk-UA"/>
              </w:rPr>
              <w:t>-</w:t>
            </w:r>
          </w:p>
        </w:tc>
        <w:tc>
          <w:tcPr>
            <w:tcW w:w="1470" w:type="dxa"/>
          </w:tcPr>
          <w:p w:rsidR="00D75EC5" w:rsidRPr="00F3002D" w:rsidRDefault="00570943" w:rsidP="00BB603D">
            <w:pPr>
              <w:jc w:val="center"/>
              <w:rPr>
                <w:sz w:val="24"/>
                <w:szCs w:val="24"/>
                <w:lang w:val="en-US"/>
              </w:rPr>
            </w:pPr>
            <w:r>
              <w:rPr>
                <w:sz w:val="24"/>
                <w:szCs w:val="24"/>
                <w:lang w:val="en-US"/>
              </w:rPr>
              <w:t>18117</w:t>
            </w:r>
            <w:r>
              <w:rPr>
                <w:sz w:val="24"/>
                <w:szCs w:val="24"/>
                <w:lang w:val="uk-UA"/>
              </w:rPr>
              <w:t>,</w:t>
            </w:r>
            <w:r w:rsidR="00D75EC5" w:rsidRPr="00F3002D">
              <w:rPr>
                <w:sz w:val="24"/>
                <w:szCs w:val="24"/>
                <w:lang w:val="en-US"/>
              </w:rPr>
              <w:t>0</w:t>
            </w:r>
          </w:p>
        </w:tc>
        <w:tc>
          <w:tcPr>
            <w:tcW w:w="1536" w:type="dxa"/>
          </w:tcPr>
          <w:p w:rsidR="00D75EC5" w:rsidRPr="00F3002D" w:rsidRDefault="00570943" w:rsidP="00BB603D">
            <w:pPr>
              <w:rPr>
                <w:sz w:val="24"/>
                <w:szCs w:val="24"/>
                <w:lang w:val="en-US"/>
              </w:rPr>
            </w:pPr>
            <w:r>
              <w:rPr>
                <w:sz w:val="24"/>
                <w:szCs w:val="24"/>
                <w:lang w:val="en-US"/>
              </w:rPr>
              <w:t>12061</w:t>
            </w:r>
            <w:r>
              <w:rPr>
                <w:sz w:val="24"/>
                <w:szCs w:val="24"/>
                <w:lang w:val="uk-UA"/>
              </w:rPr>
              <w:t>,</w:t>
            </w:r>
            <w:r w:rsidR="00D75EC5" w:rsidRPr="00F3002D">
              <w:rPr>
                <w:sz w:val="24"/>
                <w:szCs w:val="24"/>
                <w:lang w:val="en-US"/>
              </w:rPr>
              <w:t>9</w:t>
            </w:r>
          </w:p>
        </w:tc>
        <w:tc>
          <w:tcPr>
            <w:tcW w:w="1367" w:type="dxa"/>
          </w:tcPr>
          <w:p w:rsidR="00D75EC5" w:rsidRPr="00F3002D" w:rsidRDefault="00D75EC5" w:rsidP="00BB603D">
            <w:pPr>
              <w:rPr>
                <w:sz w:val="24"/>
                <w:szCs w:val="24"/>
                <w:lang w:val="en-US"/>
              </w:rPr>
            </w:pPr>
            <w:r w:rsidRPr="00F3002D">
              <w:rPr>
                <w:sz w:val="24"/>
                <w:szCs w:val="24"/>
                <w:lang w:val="en-US"/>
              </w:rPr>
              <w:t>6055</w:t>
            </w:r>
            <w:r w:rsidR="00570943">
              <w:rPr>
                <w:sz w:val="24"/>
                <w:szCs w:val="24"/>
                <w:lang w:val="uk-UA"/>
              </w:rPr>
              <w:t>,</w:t>
            </w:r>
            <w:r w:rsidRPr="00F3002D">
              <w:rPr>
                <w:sz w:val="24"/>
                <w:szCs w:val="24"/>
                <w:lang w:val="en-US"/>
              </w:rPr>
              <w:t>1</w:t>
            </w:r>
          </w:p>
        </w:tc>
        <w:tc>
          <w:tcPr>
            <w:tcW w:w="1581" w:type="dxa"/>
          </w:tcPr>
          <w:p w:rsidR="00D75EC5" w:rsidRPr="00F3002D" w:rsidRDefault="00570943" w:rsidP="00BB603D">
            <w:pPr>
              <w:rPr>
                <w:sz w:val="24"/>
                <w:szCs w:val="24"/>
                <w:lang w:val="uk-UA"/>
              </w:rPr>
            </w:pPr>
            <w:r>
              <w:rPr>
                <w:sz w:val="24"/>
                <w:szCs w:val="24"/>
                <w:lang w:val="en-US"/>
              </w:rPr>
              <w:t>1</w:t>
            </w:r>
            <w:r>
              <w:rPr>
                <w:sz w:val="24"/>
                <w:szCs w:val="24"/>
                <w:lang w:val="uk-UA"/>
              </w:rPr>
              <w:t>,</w:t>
            </w:r>
            <w:r w:rsidR="00D75EC5" w:rsidRPr="00F3002D">
              <w:rPr>
                <w:sz w:val="24"/>
                <w:szCs w:val="24"/>
                <w:lang w:val="uk-UA"/>
              </w:rPr>
              <w:t>99</w:t>
            </w:r>
          </w:p>
        </w:tc>
      </w:tr>
      <w:tr w:rsidR="00D75EC5" w:rsidTr="00E946F8">
        <w:trPr>
          <w:trHeight w:val="293"/>
        </w:trPr>
        <w:tc>
          <w:tcPr>
            <w:tcW w:w="683" w:type="dxa"/>
            <w:vAlign w:val="center"/>
          </w:tcPr>
          <w:p w:rsidR="00D75EC5" w:rsidRPr="00CA7A2E" w:rsidRDefault="00D75EC5" w:rsidP="00BB603D">
            <w:pPr>
              <w:jc w:val="center"/>
              <w:rPr>
                <w:lang w:val="uk-UA"/>
              </w:rPr>
            </w:pPr>
            <w:r>
              <w:rPr>
                <w:lang w:val="uk-UA"/>
              </w:rPr>
              <w:t>2.</w:t>
            </w:r>
          </w:p>
        </w:tc>
        <w:tc>
          <w:tcPr>
            <w:tcW w:w="2265" w:type="dxa"/>
          </w:tcPr>
          <w:p w:rsidR="00D75EC5" w:rsidRPr="00A132A2" w:rsidRDefault="00D75EC5" w:rsidP="00BB603D">
            <w:pPr>
              <w:jc w:val="both"/>
              <w:rPr>
                <w:sz w:val="24"/>
                <w:szCs w:val="24"/>
                <w:lang w:val="uk-UA"/>
              </w:rPr>
            </w:pPr>
            <w:r w:rsidRPr="00A132A2">
              <w:rPr>
                <w:sz w:val="24"/>
                <w:szCs w:val="24"/>
                <w:lang w:val="uk-UA"/>
              </w:rPr>
              <w:t>Бі 58 новий 1.2 л/га</w:t>
            </w:r>
          </w:p>
        </w:tc>
        <w:tc>
          <w:tcPr>
            <w:tcW w:w="941" w:type="dxa"/>
            <w:vAlign w:val="center"/>
          </w:tcPr>
          <w:p w:rsidR="00D75EC5" w:rsidRDefault="00D75EC5" w:rsidP="005E4C91">
            <w:pPr>
              <w:jc w:val="center"/>
              <w:rPr>
                <w:sz w:val="28"/>
                <w:szCs w:val="28"/>
                <w:lang w:val="uk-UA"/>
              </w:rPr>
            </w:pPr>
            <w:r>
              <w:rPr>
                <w:sz w:val="28"/>
                <w:szCs w:val="28"/>
                <w:lang w:val="uk-UA"/>
              </w:rPr>
              <w:t>10,8</w:t>
            </w:r>
          </w:p>
        </w:tc>
        <w:tc>
          <w:tcPr>
            <w:tcW w:w="749" w:type="dxa"/>
            <w:vAlign w:val="center"/>
          </w:tcPr>
          <w:p w:rsidR="00D75EC5" w:rsidRDefault="00D75EC5" w:rsidP="005E4C91">
            <w:pPr>
              <w:jc w:val="center"/>
              <w:rPr>
                <w:sz w:val="28"/>
                <w:szCs w:val="28"/>
                <w:lang w:val="uk-UA"/>
              </w:rPr>
            </w:pPr>
            <w:r>
              <w:rPr>
                <w:sz w:val="28"/>
                <w:szCs w:val="28"/>
                <w:lang w:val="uk-UA"/>
              </w:rPr>
              <w:t>2,8</w:t>
            </w:r>
          </w:p>
        </w:tc>
        <w:tc>
          <w:tcPr>
            <w:tcW w:w="1470" w:type="dxa"/>
          </w:tcPr>
          <w:p w:rsidR="00D75EC5" w:rsidRPr="00F3002D" w:rsidRDefault="00570943" w:rsidP="005E4C91">
            <w:pPr>
              <w:jc w:val="center"/>
              <w:rPr>
                <w:sz w:val="24"/>
                <w:szCs w:val="24"/>
                <w:lang w:val="en-US"/>
              </w:rPr>
            </w:pPr>
            <w:r>
              <w:rPr>
                <w:sz w:val="24"/>
                <w:szCs w:val="24"/>
                <w:lang w:val="en-US"/>
              </w:rPr>
              <w:t>19215</w:t>
            </w:r>
            <w:r>
              <w:rPr>
                <w:sz w:val="24"/>
                <w:szCs w:val="24"/>
                <w:lang w:val="uk-UA"/>
              </w:rPr>
              <w:t>,</w:t>
            </w:r>
            <w:r w:rsidR="00D75EC5" w:rsidRPr="00F3002D">
              <w:rPr>
                <w:sz w:val="24"/>
                <w:szCs w:val="24"/>
                <w:lang w:val="en-US"/>
              </w:rPr>
              <w:t>0</w:t>
            </w:r>
          </w:p>
        </w:tc>
        <w:tc>
          <w:tcPr>
            <w:tcW w:w="1536" w:type="dxa"/>
          </w:tcPr>
          <w:p w:rsidR="00D75EC5" w:rsidRPr="00F3002D" w:rsidRDefault="00570943" w:rsidP="005E4C91">
            <w:pPr>
              <w:rPr>
                <w:sz w:val="24"/>
                <w:szCs w:val="24"/>
                <w:lang w:val="en-US"/>
              </w:rPr>
            </w:pPr>
            <w:r>
              <w:rPr>
                <w:sz w:val="24"/>
                <w:szCs w:val="24"/>
                <w:lang w:val="en-US"/>
              </w:rPr>
              <w:t>12676</w:t>
            </w:r>
            <w:r>
              <w:rPr>
                <w:sz w:val="24"/>
                <w:szCs w:val="24"/>
                <w:lang w:val="uk-UA"/>
              </w:rPr>
              <w:t>,</w:t>
            </w:r>
            <w:r w:rsidR="00D75EC5" w:rsidRPr="00F3002D">
              <w:rPr>
                <w:sz w:val="24"/>
                <w:szCs w:val="24"/>
                <w:lang w:val="en-US"/>
              </w:rPr>
              <w:t>8</w:t>
            </w:r>
          </w:p>
        </w:tc>
        <w:tc>
          <w:tcPr>
            <w:tcW w:w="1367" w:type="dxa"/>
          </w:tcPr>
          <w:p w:rsidR="00D75EC5" w:rsidRPr="00F3002D" w:rsidRDefault="00570943" w:rsidP="005E4C91">
            <w:pPr>
              <w:rPr>
                <w:sz w:val="24"/>
                <w:szCs w:val="24"/>
                <w:lang w:val="en-US"/>
              </w:rPr>
            </w:pPr>
            <w:r>
              <w:rPr>
                <w:sz w:val="24"/>
                <w:szCs w:val="24"/>
                <w:lang w:val="en-US"/>
              </w:rPr>
              <w:t>6538</w:t>
            </w:r>
            <w:r>
              <w:rPr>
                <w:sz w:val="24"/>
                <w:szCs w:val="24"/>
                <w:lang w:val="uk-UA"/>
              </w:rPr>
              <w:t>,</w:t>
            </w:r>
            <w:r w:rsidR="00D75EC5" w:rsidRPr="00F3002D">
              <w:rPr>
                <w:sz w:val="24"/>
                <w:szCs w:val="24"/>
                <w:lang w:val="en-US"/>
              </w:rPr>
              <w:t>2</w:t>
            </w:r>
          </w:p>
        </w:tc>
        <w:tc>
          <w:tcPr>
            <w:tcW w:w="1581" w:type="dxa"/>
          </w:tcPr>
          <w:p w:rsidR="00D75EC5" w:rsidRPr="00F3002D" w:rsidRDefault="00D75EC5" w:rsidP="005E4C91">
            <w:pPr>
              <w:rPr>
                <w:sz w:val="24"/>
                <w:szCs w:val="24"/>
                <w:lang w:val="uk-UA"/>
              </w:rPr>
            </w:pPr>
            <w:r w:rsidRPr="00F3002D">
              <w:rPr>
                <w:sz w:val="24"/>
                <w:szCs w:val="24"/>
                <w:lang w:val="uk-UA"/>
              </w:rPr>
              <w:t>2,3</w:t>
            </w:r>
            <w:r>
              <w:rPr>
                <w:sz w:val="24"/>
                <w:szCs w:val="24"/>
                <w:lang w:val="uk-UA"/>
              </w:rPr>
              <w:t>0</w:t>
            </w:r>
          </w:p>
        </w:tc>
      </w:tr>
      <w:tr w:rsidR="00D75EC5" w:rsidTr="00E946F8">
        <w:trPr>
          <w:trHeight w:val="293"/>
        </w:trPr>
        <w:tc>
          <w:tcPr>
            <w:tcW w:w="683" w:type="dxa"/>
            <w:vAlign w:val="center"/>
          </w:tcPr>
          <w:p w:rsidR="00D75EC5" w:rsidRDefault="00D75EC5" w:rsidP="00BB603D">
            <w:pPr>
              <w:jc w:val="center"/>
              <w:rPr>
                <w:lang w:val="uk-UA"/>
              </w:rPr>
            </w:pPr>
            <w:r>
              <w:rPr>
                <w:lang w:val="uk-UA"/>
              </w:rPr>
              <w:t>3.</w:t>
            </w:r>
          </w:p>
        </w:tc>
        <w:tc>
          <w:tcPr>
            <w:tcW w:w="2265" w:type="dxa"/>
          </w:tcPr>
          <w:p w:rsidR="00D75EC5" w:rsidRPr="00A132A2" w:rsidRDefault="00D75EC5" w:rsidP="00BB603D">
            <w:pPr>
              <w:jc w:val="both"/>
              <w:rPr>
                <w:sz w:val="24"/>
                <w:szCs w:val="24"/>
                <w:lang w:val="uk-UA"/>
              </w:rPr>
            </w:pPr>
            <w:r w:rsidRPr="00A132A2">
              <w:rPr>
                <w:sz w:val="24"/>
                <w:szCs w:val="24"/>
                <w:lang w:val="uk-UA"/>
              </w:rPr>
              <w:t>Моч</w:t>
            </w:r>
            <w:r>
              <w:rPr>
                <w:sz w:val="24"/>
                <w:szCs w:val="24"/>
                <w:lang w:val="uk-UA"/>
              </w:rPr>
              <w:t>е</w:t>
            </w:r>
            <w:r w:rsidRPr="00A132A2">
              <w:rPr>
                <w:sz w:val="24"/>
                <w:szCs w:val="24"/>
                <w:lang w:val="uk-UA"/>
              </w:rPr>
              <w:t>вин 1.0 л/га</w:t>
            </w:r>
          </w:p>
        </w:tc>
        <w:tc>
          <w:tcPr>
            <w:tcW w:w="941" w:type="dxa"/>
            <w:vAlign w:val="center"/>
          </w:tcPr>
          <w:p w:rsidR="00D75EC5" w:rsidRDefault="00D75EC5" w:rsidP="005E4C91">
            <w:pPr>
              <w:jc w:val="center"/>
              <w:rPr>
                <w:sz w:val="28"/>
                <w:szCs w:val="28"/>
                <w:lang w:val="uk-UA"/>
              </w:rPr>
            </w:pPr>
            <w:r>
              <w:rPr>
                <w:sz w:val="28"/>
                <w:szCs w:val="28"/>
                <w:lang w:val="uk-UA"/>
              </w:rPr>
              <w:t>9,7</w:t>
            </w:r>
          </w:p>
        </w:tc>
        <w:tc>
          <w:tcPr>
            <w:tcW w:w="749" w:type="dxa"/>
            <w:vAlign w:val="center"/>
          </w:tcPr>
          <w:p w:rsidR="00D75EC5" w:rsidRDefault="00D75EC5" w:rsidP="005E4C91">
            <w:pPr>
              <w:jc w:val="center"/>
              <w:rPr>
                <w:sz w:val="28"/>
                <w:szCs w:val="28"/>
                <w:lang w:val="uk-UA"/>
              </w:rPr>
            </w:pPr>
            <w:r>
              <w:rPr>
                <w:sz w:val="28"/>
                <w:szCs w:val="28"/>
                <w:lang w:val="uk-UA"/>
              </w:rPr>
              <w:t>1,7</w:t>
            </w:r>
          </w:p>
        </w:tc>
        <w:tc>
          <w:tcPr>
            <w:tcW w:w="1470" w:type="dxa"/>
          </w:tcPr>
          <w:p w:rsidR="00D75EC5" w:rsidRPr="00F3002D" w:rsidRDefault="00570943" w:rsidP="00BB603D">
            <w:pPr>
              <w:jc w:val="center"/>
              <w:rPr>
                <w:sz w:val="24"/>
                <w:szCs w:val="24"/>
                <w:lang w:val="en-US"/>
              </w:rPr>
            </w:pPr>
            <w:r>
              <w:rPr>
                <w:sz w:val="24"/>
                <w:szCs w:val="24"/>
                <w:lang w:val="en-US"/>
              </w:rPr>
              <w:t>18391</w:t>
            </w:r>
            <w:r>
              <w:rPr>
                <w:sz w:val="24"/>
                <w:szCs w:val="24"/>
                <w:lang w:val="uk-UA"/>
              </w:rPr>
              <w:t>,</w:t>
            </w:r>
            <w:r w:rsidR="00D75EC5" w:rsidRPr="00F3002D">
              <w:rPr>
                <w:sz w:val="24"/>
                <w:szCs w:val="24"/>
                <w:lang w:val="en-US"/>
              </w:rPr>
              <w:t>5</w:t>
            </w:r>
          </w:p>
        </w:tc>
        <w:tc>
          <w:tcPr>
            <w:tcW w:w="1536" w:type="dxa"/>
          </w:tcPr>
          <w:p w:rsidR="00D75EC5" w:rsidRPr="00F3002D" w:rsidRDefault="00570943" w:rsidP="00BB603D">
            <w:pPr>
              <w:rPr>
                <w:sz w:val="24"/>
                <w:szCs w:val="24"/>
                <w:lang w:val="en-US"/>
              </w:rPr>
            </w:pPr>
            <w:r>
              <w:rPr>
                <w:sz w:val="24"/>
                <w:szCs w:val="24"/>
                <w:lang w:val="en-US"/>
              </w:rPr>
              <w:t>12216</w:t>
            </w:r>
            <w:r>
              <w:rPr>
                <w:sz w:val="24"/>
                <w:szCs w:val="24"/>
                <w:lang w:val="uk-UA"/>
              </w:rPr>
              <w:t>,</w:t>
            </w:r>
            <w:r w:rsidR="00D75EC5" w:rsidRPr="00F3002D">
              <w:rPr>
                <w:sz w:val="24"/>
                <w:szCs w:val="24"/>
                <w:lang w:val="en-US"/>
              </w:rPr>
              <w:t>1</w:t>
            </w:r>
          </w:p>
        </w:tc>
        <w:tc>
          <w:tcPr>
            <w:tcW w:w="1367" w:type="dxa"/>
          </w:tcPr>
          <w:p w:rsidR="00D75EC5" w:rsidRPr="00F3002D" w:rsidRDefault="00570943" w:rsidP="00BB603D">
            <w:pPr>
              <w:rPr>
                <w:sz w:val="24"/>
                <w:szCs w:val="24"/>
                <w:lang w:val="en-US"/>
              </w:rPr>
            </w:pPr>
            <w:r>
              <w:rPr>
                <w:sz w:val="24"/>
                <w:szCs w:val="24"/>
                <w:lang w:val="en-US"/>
              </w:rPr>
              <w:t>6175</w:t>
            </w:r>
            <w:r>
              <w:rPr>
                <w:sz w:val="24"/>
                <w:szCs w:val="24"/>
                <w:lang w:val="uk-UA"/>
              </w:rPr>
              <w:t>,</w:t>
            </w:r>
            <w:r w:rsidR="00D75EC5" w:rsidRPr="00F3002D">
              <w:rPr>
                <w:sz w:val="24"/>
                <w:szCs w:val="24"/>
                <w:lang w:val="en-US"/>
              </w:rPr>
              <w:t>4</w:t>
            </w:r>
          </w:p>
        </w:tc>
        <w:tc>
          <w:tcPr>
            <w:tcW w:w="1581" w:type="dxa"/>
          </w:tcPr>
          <w:p w:rsidR="00D75EC5" w:rsidRPr="00F3002D" w:rsidRDefault="00D75EC5" w:rsidP="00BB603D">
            <w:pPr>
              <w:rPr>
                <w:sz w:val="24"/>
                <w:szCs w:val="24"/>
                <w:lang w:val="uk-UA"/>
              </w:rPr>
            </w:pPr>
            <w:r w:rsidRPr="00F3002D">
              <w:rPr>
                <w:sz w:val="24"/>
                <w:szCs w:val="24"/>
                <w:lang w:val="uk-UA"/>
              </w:rPr>
              <w:t>2,10</w:t>
            </w:r>
          </w:p>
        </w:tc>
      </w:tr>
      <w:tr w:rsidR="00D75EC5" w:rsidTr="00E946F8">
        <w:trPr>
          <w:trHeight w:val="293"/>
        </w:trPr>
        <w:tc>
          <w:tcPr>
            <w:tcW w:w="683" w:type="dxa"/>
            <w:vAlign w:val="center"/>
          </w:tcPr>
          <w:p w:rsidR="00D75EC5" w:rsidRDefault="00D75EC5" w:rsidP="00BB603D">
            <w:pPr>
              <w:jc w:val="center"/>
              <w:rPr>
                <w:lang w:val="uk-UA"/>
              </w:rPr>
            </w:pPr>
            <w:r>
              <w:rPr>
                <w:lang w:val="uk-UA"/>
              </w:rPr>
              <w:t>4.</w:t>
            </w:r>
          </w:p>
        </w:tc>
        <w:tc>
          <w:tcPr>
            <w:tcW w:w="2265" w:type="dxa"/>
          </w:tcPr>
          <w:p w:rsidR="00D75EC5" w:rsidRPr="00A132A2" w:rsidRDefault="00D75EC5" w:rsidP="00BB603D">
            <w:pPr>
              <w:jc w:val="both"/>
              <w:rPr>
                <w:sz w:val="24"/>
                <w:szCs w:val="24"/>
                <w:lang w:val="uk-UA"/>
              </w:rPr>
            </w:pPr>
            <w:r w:rsidRPr="00A132A2">
              <w:rPr>
                <w:sz w:val="24"/>
                <w:szCs w:val="24"/>
                <w:lang w:val="uk-UA"/>
              </w:rPr>
              <w:t>Кристалон 25 кг/га</w:t>
            </w:r>
          </w:p>
        </w:tc>
        <w:tc>
          <w:tcPr>
            <w:tcW w:w="941" w:type="dxa"/>
            <w:vAlign w:val="center"/>
          </w:tcPr>
          <w:p w:rsidR="00D75EC5" w:rsidRDefault="00D75EC5" w:rsidP="005E4C91">
            <w:pPr>
              <w:jc w:val="center"/>
              <w:rPr>
                <w:sz w:val="28"/>
                <w:szCs w:val="28"/>
                <w:lang w:val="uk-UA"/>
              </w:rPr>
            </w:pPr>
            <w:r>
              <w:rPr>
                <w:sz w:val="28"/>
                <w:szCs w:val="28"/>
                <w:lang w:val="uk-UA"/>
              </w:rPr>
              <w:t>9,3</w:t>
            </w:r>
          </w:p>
        </w:tc>
        <w:tc>
          <w:tcPr>
            <w:tcW w:w="749" w:type="dxa"/>
            <w:vAlign w:val="center"/>
          </w:tcPr>
          <w:p w:rsidR="00D75EC5" w:rsidRDefault="00D75EC5" w:rsidP="005E4C91">
            <w:pPr>
              <w:jc w:val="center"/>
              <w:rPr>
                <w:sz w:val="28"/>
                <w:szCs w:val="28"/>
                <w:lang w:val="uk-UA"/>
              </w:rPr>
            </w:pPr>
            <w:r>
              <w:rPr>
                <w:sz w:val="28"/>
                <w:szCs w:val="28"/>
                <w:lang w:val="uk-UA"/>
              </w:rPr>
              <w:t>1,3</w:t>
            </w:r>
          </w:p>
        </w:tc>
        <w:tc>
          <w:tcPr>
            <w:tcW w:w="1470" w:type="dxa"/>
          </w:tcPr>
          <w:p w:rsidR="00D75EC5" w:rsidRPr="00F3002D" w:rsidRDefault="00D75EC5" w:rsidP="005E4C91">
            <w:pPr>
              <w:jc w:val="center"/>
              <w:rPr>
                <w:sz w:val="24"/>
                <w:szCs w:val="24"/>
                <w:lang w:val="en-US"/>
              </w:rPr>
            </w:pPr>
            <w:r w:rsidRPr="00F3002D">
              <w:rPr>
                <w:sz w:val="24"/>
                <w:szCs w:val="24"/>
                <w:lang w:val="en-US"/>
              </w:rPr>
              <w:t>1</w:t>
            </w:r>
            <w:r w:rsidRPr="00F3002D">
              <w:rPr>
                <w:sz w:val="24"/>
                <w:szCs w:val="24"/>
                <w:lang w:val="uk-UA"/>
              </w:rPr>
              <w:t>8</w:t>
            </w:r>
            <w:r w:rsidR="00570943">
              <w:rPr>
                <w:sz w:val="24"/>
                <w:szCs w:val="24"/>
                <w:lang w:val="en-US"/>
              </w:rPr>
              <w:t>215</w:t>
            </w:r>
            <w:r w:rsidR="00570943">
              <w:rPr>
                <w:sz w:val="24"/>
                <w:szCs w:val="24"/>
                <w:lang w:val="uk-UA"/>
              </w:rPr>
              <w:t>,</w:t>
            </w:r>
            <w:r w:rsidRPr="00F3002D">
              <w:rPr>
                <w:sz w:val="24"/>
                <w:szCs w:val="24"/>
                <w:lang w:val="en-US"/>
              </w:rPr>
              <w:t>0</w:t>
            </w:r>
          </w:p>
        </w:tc>
        <w:tc>
          <w:tcPr>
            <w:tcW w:w="1536" w:type="dxa"/>
          </w:tcPr>
          <w:p w:rsidR="00D75EC5" w:rsidRPr="00F3002D" w:rsidRDefault="00D75EC5" w:rsidP="005E4C91">
            <w:pPr>
              <w:ind w:left="-1189" w:firstLine="1189"/>
              <w:rPr>
                <w:sz w:val="24"/>
                <w:szCs w:val="24"/>
                <w:lang w:val="en-US"/>
              </w:rPr>
            </w:pPr>
            <w:r w:rsidRPr="00F3002D">
              <w:rPr>
                <w:sz w:val="24"/>
                <w:szCs w:val="24"/>
                <w:lang w:val="en-US"/>
              </w:rPr>
              <w:t>12</w:t>
            </w:r>
            <w:r w:rsidRPr="00F3002D">
              <w:rPr>
                <w:sz w:val="24"/>
                <w:szCs w:val="24"/>
                <w:lang w:val="uk-UA"/>
              </w:rPr>
              <w:t>10</w:t>
            </w:r>
            <w:r w:rsidR="00570943">
              <w:rPr>
                <w:sz w:val="24"/>
                <w:szCs w:val="24"/>
                <w:lang w:val="en-US"/>
              </w:rPr>
              <w:t>6</w:t>
            </w:r>
            <w:r w:rsidR="00570943">
              <w:rPr>
                <w:sz w:val="24"/>
                <w:szCs w:val="24"/>
                <w:lang w:val="uk-UA"/>
              </w:rPr>
              <w:t>,</w:t>
            </w:r>
            <w:r w:rsidRPr="00F3002D">
              <w:rPr>
                <w:sz w:val="24"/>
                <w:szCs w:val="24"/>
                <w:lang w:val="en-US"/>
              </w:rPr>
              <w:t>8</w:t>
            </w:r>
          </w:p>
        </w:tc>
        <w:tc>
          <w:tcPr>
            <w:tcW w:w="1367" w:type="dxa"/>
          </w:tcPr>
          <w:p w:rsidR="00D75EC5" w:rsidRPr="00F3002D" w:rsidRDefault="00D75EC5" w:rsidP="005E4C91">
            <w:pPr>
              <w:rPr>
                <w:sz w:val="24"/>
                <w:szCs w:val="24"/>
                <w:lang w:val="en-US"/>
              </w:rPr>
            </w:pPr>
            <w:r w:rsidRPr="00F3002D">
              <w:rPr>
                <w:sz w:val="24"/>
                <w:szCs w:val="24"/>
                <w:lang w:val="en-US"/>
              </w:rPr>
              <w:t>6</w:t>
            </w:r>
            <w:r w:rsidRPr="00F3002D">
              <w:rPr>
                <w:sz w:val="24"/>
                <w:szCs w:val="24"/>
                <w:lang w:val="uk-UA"/>
              </w:rPr>
              <w:t>10</w:t>
            </w:r>
            <w:r w:rsidR="00570943">
              <w:rPr>
                <w:sz w:val="24"/>
                <w:szCs w:val="24"/>
                <w:lang w:val="en-US"/>
              </w:rPr>
              <w:t>8</w:t>
            </w:r>
            <w:r w:rsidR="00570943">
              <w:rPr>
                <w:sz w:val="24"/>
                <w:szCs w:val="24"/>
                <w:lang w:val="uk-UA"/>
              </w:rPr>
              <w:t>,</w:t>
            </w:r>
            <w:r w:rsidRPr="00F3002D">
              <w:rPr>
                <w:sz w:val="24"/>
                <w:szCs w:val="24"/>
                <w:lang w:val="en-US"/>
              </w:rPr>
              <w:t>2</w:t>
            </w:r>
          </w:p>
        </w:tc>
        <w:tc>
          <w:tcPr>
            <w:tcW w:w="1581" w:type="dxa"/>
          </w:tcPr>
          <w:p w:rsidR="00D75EC5" w:rsidRPr="00F3002D" w:rsidRDefault="00D75EC5" w:rsidP="005E4C91">
            <w:pPr>
              <w:rPr>
                <w:sz w:val="24"/>
                <w:szCs w:val="24"/>
                <w:lang w:val="uk-UA"/>
              </w:rPr>
            </w:pPr>
            <w:r w:rsidRPr="00F3002D">
              <w:rPr>
                <w:sz w:val="24"/>
                <w:szCs w:val="24"/>
                <w:lang w:val="uk-UA"/>
              </w:rPr>
              <w:t>2,00</w:t>
            </w:r>
          </w:p>
        </w:tc>
      </w:tr>
      <w:tr w:rsidR="00D75EC5" w:rsidTr="00E946F8">
        <w:trPr>
          <w:trHeight w:val="516"/>
        </w:trPr>
        <w:tc>
          <w:tcPr>
            <w:tcW w:w="683" w:type="dxa"/>
            <w:vAlign w:val="center"/>
          </w:tcPr>
          <w:p w:rsidR="00D75EC5" w:rsidRDefault="00D75EC5" w:rsidP="00BB603D">
            <w:pPr>
              <w:jc w:val="center"/>
              <w:rPr>
                <w:lang w:val="uk-UA"/>
              </w:rPr>
            </w:pPr>
            <w:r>
              <w:rPr>
                <w:lang w:val="uk-UA"/>
              </w:rPr>
              <w:t>5.</w:t>
            </w:r>
          </w:p>
        </w:tc>
        <w:tc>
          <w:tcPr>
            <w:tcW w:w="2265" w:type="dxa"/>
          </w:tcPr>
          <w:p w:rsidR="00D75EC5" w:rsidRPr="00A132A2" w:rsidRDefault="00D75EC5" w:rsidP="00BB603D">
            <w:pPr>
              <w:jc w:val="both"/>
              <w:rPr>
                <w:sz w:val="24"/>
                <w:szCs w:val="24"/>
                <w:lang w:val="uk-UA"/>
              </w:rPr>
            </w:pPr>
            <w:r w:rsidRPr="00A132A2">
              <w:rPr>
                <w:sz w:val="24"/>
                <w:szCs w:val="24"/>
                <w:lang w:val="uk-UA"/>
              </w:rPr>
              <w:t>Моч</w:t>
            </w:r>
            <w:r>
              <w:rPr>
                <w:sz w:val="24"/>
                <w:szCs w:val="24"/>
                <w:lang w:val="uk-UA"/>
              </w:rPr>
              <w:t>е</w:t>
            </w:r>
            <w:r w:rsidRPr="00A132A2">
              <w:rPr>
                <w:sz w:val="24"/>
                <w:szCs w:val="24"/>
                <w:lang w:val="uk-UA"/>
              </w:rPr>
              <w:t>вина 0.5 л/га +</w:t>
            </w:r>
          </w:p>
          <w:p w:rsidR="00D75EC5" w:rsidRPr="00A132A2" w:rsidRDefault="00D75EC5" w:rsidP="00BB603D">
            <w:pPr>
              <w:jc w:val="both"/>
              <w:rPr>
                <w:sz w:val="24"/>
                <w:szCs w:val="24"/>
                <w:lang w:val="uk-UA"/>
              </w:rPr>
            </w:pPr>
            <w:r w:rsidRPr="00A132A2">
              <w:rPr>
                <w:sz w:val="24"/>
                <w:szCs w:val="24"/>
                <w:lang w:val="uk-UA"/>
              </w:rPr>
              <w:t>Кристалон 12.5 кг/га</w:t>
            </w:r>
          </w:p>
        </w:tc>
        <w:tc>
          <w:tcPr>
            <w:tcW w:w="941" w:type="dxa"/>
            <w:vAlign w:val="center"/>
          </w:tcPr>
          <w:p w:rsidR="00D75EC5" w:rsidRDefault="00D75EC5" w:rsidP="005E4C91">
            <w:pPr>
              <w:jc w:val="center"/>
              <w:rPr>
                <w:sz w:val="28"/>
                <w:szCs w:val="28"/>
                <w:lang w:val="uk-UA"/>
              </w:rPr>
            </w:pPr>
            <w:r>
              <w:rPr>
                <w:sz w:val="28"/>
                <w:szCs w:val="28"/>
                <w:lang w:val="uk-UA"/>
              </w:rPr>
              <w:t>10,0</w:t>
            </w:r>
          </w:p>
        </w:tc>
        <w:tc>
          <w:tcPr>
            <w:tcW w:w="749" w:type="dxa"/>
            <w:vAlign w:val="center"/>
          </w:tcPr>
          <w:p w:rsidR="00D75EC5" w:rsidRDefault="00D75EC5" w:rsidP="005E4C91">
            <w:pPr>
              <w:jc w:val="center"/>
              <w:rPr>
                <w:sz w:val="28"/>
                <w:szCs w:val="28"/>
                <w:lang w:val="uk-UA"/>
              </w:rPr>
            </w:pPr>
            <w:r>
              <w:rPr>
                <w:sz w:val="28"/>
                <w:szCs w:val="28"/>
                <w:lang w:val="uk-UA"/>
              </w:rPr>
              <w:t>2,0</w:t>
            </w:r>
          </w:p>
        </w:tc>
        <w:tc>
          <w:tcPr>
            <w:tcW w:w="1470" w:type="dxa"/>
          </w:tcPr>
          <w:p w:rsidR="00D75EC5" w:rsidRPr="00F3002D" w:rsidRDefault="00570943" w:rsidP="005E4C91">
            <w:pPr>
              <w:jc w:val="center"/>
              <w:rPr>
                <w:sz w:val="24"/>
                <w:szCs w:val="24"/>
                <w:lang w:val="en-US"/>
              </w:rPr>
            </w:pPr>
            <w:r>
              <w:rPr>
                <w:sz w:val="24"/>
                <w:szCs w:val="24"/>
                <w:lang w:val="en-US"/>
              </w:rPr>
              <w:t>18940</w:t>
            </w:r>
            <w:r>
              <w:rPr>
                <w:sz w:val="24"/>
                <w:szCs w:val="24"/>
                <w:lang w:val="uk-UA"/>
              </w:rPr>
              <w:t>,</w:t>
            </w:r>
            <w:r w:rsidR="00D75EC5" w:rsidRPr="00F3002D">
              <w:rPr>
                <w:sz w:val="24"/>
                <w:szCs w:val="24"/>
                <w:lang w:val="en-US"/>
              </w:rPr>
              <w:t>5</w:t>
            </w:r>
          </w:p>
        </w:tc>
        <w:tc>
          <w:tcPr>
            <w:tcW w:w="1536" w:type="dxa"/>
          </w:tcPr>
          <w:p w:rsidR="00D75EC5" w:rsidRPr="00F3002D" w:rsidRDefault="00570943" w:rsidP="005E4C91">
            <w:pPr>
              <w:rPr>
                <w:sz w:val="24"/>
                <w:szCs w:val="24"/>
                <w:lang w:val="en-US"/>
              </w:rPr>
            </w:pPr>
            <w:r>
              <w:rPr>
                <w:sz w:val="24"/>
                <w:szCs w:val="24"/>
                <w:lang w:val="en-US"/>
              </w:rPr>
              <w:t>12523</w:t>
            </w:r>
            <w:r>
              <w:rPr>
                <w:sz w:val="24"/>
                <w:szCs w:val="24"/>
                <w:lang w:val="uk-UA"/>
              </w:rPr>
              <w:t>,</w:t>
            </w:r>
            <w:r w:rsidR="00D75EC5" w:rsidRPr="00F3002D">
              <w:rPr>
                <w:sz w:val="24"/>
                <w:szCs w:val="24"/>
                <w:lang w:val="en-US"/>
              </w:rPr>
              <w:t>3</w:t>
            </w:r>
          </w:p>
        </w:tc>
        <w:tc>
          <w:tcPr>
            <w:tcW w:w="1367" w:type="dxa"/>
          </w:tcPr>
          <w:p w:rsidR="00D75EC5" w:rsidRPr="00F3002D" w:rsidRDefault="00570943" w:rsidP="005E4C91">
            <w:pPr>
              <w:rPr>
                <w:sz w:val="24"/>
                <w:szCs w:val="24"/>
                <w:lang w:val="en-US"/>
              </w:rPr>
            </w:pPr>
            <w:r>
              <w:rPr>
                <w:sz w:val="24"/>
                <w:szCs w:val="24"/>
                <w:lang w:val="en-US"/>
              </w:rPr>
              <w:t>6417</w:t>
            </w:r>
            <w:r>
              <w:rPr>
                <w:sz w:val="24"/>
                <w:szCs w:val="24"/>
                <w:lang w:val="uk-UA"/>
              </w:rPr>
              <w:t>,</w:t>
            </w:r>
            <w:r w:rsidR="00D75EC5" w:rsidRPr="00F3002D">
              <w:rPr>
                <w:sz w:val="24"/>
                <w:szCs w:val="24"/>
                <w:lang w:val="en-US"/>
              </w:rPr>
              <w:t>2</w:t>
            </w:r>
          </w:p>
        </w:tc>
        <w:tc>
          <w:tcPr>
            <w:tcW w:w="1581" w:type="dxa"/>
          </w:tcPr>
          <w:p w:rsidR="00D75EC5" w:rsidRPr="00F3002D" w:rsidRDefault="00D75EC5" w:rsidP="005E4C91">
            <w:pPr>
              <w:rPr>
                <w:sz w:val="24"/>
                <w:szCs w:val="24"/>
                <w:lang w:val="uk-UA"/>
              </w:rPr>
            </w:pPr>
            <w:r w:rsidRPr="00F3002D">
              <w:rPr>
                <w:sz w:val="24"/>
                <w:szCs w:val="24"/>
                <w:lang w:val="uk-UA"/>
              </w:rPr>
              <w:t>2,16</w:t>
            </w:r>
          </w:p>
        </w:tc>
      </w:tr>
    </w:tbl>
    <w:p w:rsidR="00A132A2" w:rsidRDefault="00A132A2" w:rsidP="00A132A2">
      <w:pPr>
        <w:pStyle w:val="a3"/>
        <w:spacing w:line="360" w:lineRule="auto"/>
        <w:ind w:firstLine="0"/>
        <w:rPr>
          <w:lang w:val="uk-UA"/>
        </w:rPr>
      </w:pPr>
    </w:p>
    <w:p w:rsidR="00E946F8" w:rsidRDefault="00A132A2" w:rsidP="00E946F8">
      <w:pPr>
        <w:pStyle w:val="a3"/>
        <w:spacing w:line="360" w:lineRule="auto"/>
        <w:ind w:firstLine="900"/>
        <w:rPr>
          <w:lang w:val="uk-UA"/>
        </w:rPr>
      </w:pPr>
      <w:r>
        <w:rPr>
          <w:lang w:val="uk-UA"/>
        </w:rPr>
        <w:lastRenderedPageBreak/>
        <w:t>Із даних таб</w:t>
      </w:r>
      <w:r w:rsidR="00F3002D">
        <w:rPr>
          <w:lang w:val="uk-UA"/>
        </w:rPr>
        <w:t xml:space="preserve">лиці </w:t>
      </w:r>
      <w:r w:rsidR="00003009">
        <w:rPr>
          <w:lang w:val="uk-UA"/>
        </w:rPr>
        <w:t>5</w:t>
      </w:r>
      <w:r>
        <w:rPr>
          <w:lang w:val="uk-UA"/>
        </w:rPr>
        <w:t xml:space="preserve"> видно, що обприскування насаджень сумішами інсектициду Бі-58 новий 1.2</w:t>
      </w:r>
      <w:r w:rsidR="00F3002D">
        <w:rPr>
          <w:lang w:val="uk-UA"/>
        </w:rPr>
        <w:t xml:space="preserve"> </w:t>
      </w:r>
      <w:r>
        <w:rPr>
          <w:lang w:val="uk-UA"/>
        </w:rPr>
        <w:t xml:space="preserve">л/га і комплексних добрив, підвищує вміст енергії в урожайності ягід </w:t>
      </w:r>
      <w:r w:rsidR="00003009">
        <w:rPr>
          <w:lang w:val="uk-UA"/>
        </w:rPr>
        <w:t>до дев’ятнадцяти тисяч</w:t>
      </w:r>
      <w:r>
        <w:rPr>
          <w:lang w:val="uk-UA"/>
        </w:rPr>
        <w:t xml:space="preserve"> мДж.</w:t>
      </w:r>
      <w:r w:rsidR="00F3002D">
        <w:rPr>
          <w:lang w:val="uk-UA"/>
        </w:rPr>
        <w:t>/га.</w:t>
      </w:r>
      <w:r w:rsidR="006A0AE5">
        <w:rPr>
          <w:lang w:val="uk-UA"/>
        </w:rPr>
        <w:t>, а чистої енергії при сумісному застосуванні шість пятсот</w:t>
      </w:r>
      <w:r>
        <w:rPr>
          <w:lang w:val="uk-UA"/>
        </w:rPr>
        <w:t xml:space="preserve"> </w:t>
      </w:r>
      <w:r w:rsidR="00F3002D">
        <w:rPr>
          <w:lang w:val="uk-UA"/>
        </w:rPr>
        <w:t>мДж./га</w:t>
      </w:r>
      <w:r w:rsidR="006A0AE5">
        <w:rPr>
          <w:lang w:val="uk-UA"/>
        </w:rPr>
        <w:t xml:space="preserve"> при </w:t>
      </w:r>
      <w:r>
        <w:rPr>
          <w:lang w:val="uk-UA"/>
        </w:rPr>
        <w:t>коефіцієнт</w:t>
      </w:r>
      <w:r w:rsidR="006A0AE5">
        <w:rPr>
          <w:lang w:val="uk-UA"/>
        </w:rPr>
        <w:t>і</w:t>
      </w:r>
      <w:r>
        <w:rPr>
          <w:lang w:val="uk-UA"/>
        </w:rPr>
        <w:t xml:space="preserve"> енергетичної ефективності від 1.</w:t>
      </w:r>
      <w:r w:rsidR="00F3002D">
        <w:rPr>
          <w:lang w:val="uk-UA"/>
        </w:rPr>
        <w:t>99</w:t>
      </w:r>
      <w:r>
        <w:rPr>
          <w:lang w:val="uk-UA"/>
        </w:rPr>
        <w:t xml:space="preserve"> – </w:t>
      </w:r>
      <w:r w:rsidR="00F3002D">
        <w:rPr>
          <w:lang w:val="uk-UA"/>
        </w:rPr>
        <w:t>2</w:t>
      </w:r>
      <w:r>
        <w:rPr>
          <w:lang w:val="uk-UA"/>
        </w:rPr>
        <w:t>.</w:t>
      </w:r>
      <w:r w:rsidR="00F3002D">
        <w:rPr>
          <w:lang w:val="uk-UA"/>
        </w:rPr>
        <w:t>3</w:t>
      </w:r>
      <w:r w:rsidR="00E946F8">
        <w:rPr>
          <w:lang w:val="uk-UA"/>
        </w:rPr>
        <w:t>0.</w:t>
      </w:r>
    </w:p>
    <w:p w:rsidR="00A132A2" w:rsidRPr="003931DB" w:rsidRDefault="00A132A2" w:rsidP="00E946F8">
      <w:pPr>
        <w:pStyle w:val="a3"/>
        <w:spacing w:line="360" w:lineRule="auto"/>
        <w:ind w:firstLine="900"/>
        <w:rPr>
          <w:b/>
          <w:lang w:val="uk-UA"/>
        </w:rPr>
      </w:pPr>
      <w:r w:rsidRPr="003931DB">
        <w:rPr>
          <w:b/>
          <w:lang w:val="uk-UA"/>
        </w:rPr>
        <w:t>3.2.3 Економічна ефективність</w:t>
      </w:r>
    </w:p>
    <w:p w:rsidR="00790038" w:rsidRDefault="00790038" w:rsidP="00A132A2">
      <w:pPr>
        <w:spacing w:line="360" w:lineRule="auto"/>
        <w:ind w:firstLine="900"/>
        <w:jc w:val="both"/>
        <w:rPr>
          <w:sz w:val="28"/>
          <w:szCs w:val="28"/>
          <w:lang w:val="uk-UA"/>
        </w:rPr>
      </w:pPr>
      <w:r>
        <w:rPr>
          <w:sz w:val="28"/>
          <w:szCs w:val="28"/>
          <w:lang w:val="uk-UA"/>
        </w:rPr>
        <w:t>Економічна значимість отриманих результатів полягає в першу чергу з економічними і енергетичними кризами</w:t>
      </w:r>
      <w:r w:rsidRPr="00790038">
        <w:rPr>
          <w:sz w:val="28"/>
          <w:szCs w:val="28"/>
          <w:lang w:val="uk-UA"/>
        </w:rPr>
        <w:t xml:space="preserve"> </w:t>
      </w:r>
      <w:r>
        <w:rPr>
          <w:sz w:val="28"/>
          <w:szCs w:val="28"/>
          <w:lang w:val="uk-UA"/>
        </w:rPr>
        <w:t>господарювання в нашій країні. А саме, впровадження у ринок нові європейські прийоми вирощування ягідних культур в Україні</w:t>
      </w:r>
    </w:p>
    <w:p w:rsidR="00A132A2" w:rsidRDefault="00790038" w:rsidP="00A132A2">
      <w:pPr>
        <w:spacing w:line="360" w:lineRule="auto"/>
        <w:ind w:firstLine="900"/>
        <w:jc w:val="both"/>
        <w:rPr>
          <w:sz w:val="28"/>
          <w:szCs w:val="28"/>
          <w:lang w:val="uk-UA"/>
        </w:rPr>
      </w:pPr>
      <w:r>
        <w:rPr>
          <w:sz w:val="28"/>
          <w:szCs w:val="28"/>
          <w:lang w:val="uk-UA"/>
        </w:rPr>
        <w:t>Впровадження у виробництво прогресивних біологічних технологій захисту смородини чорної, нині є н</w:t>
      </w:r>
      <w:r w:rsidR="00A132A2">
        <w:rPr>
          <w:sz w:val="28"/>
          <w:szCs w:val="28"/>
          <w:lang w:val="uk-UA"/>
        </w:rPr>
        <w:t>адзвичайно велик</w:t>
      </w:r>
      <w:r>
        <w:rPr>
          <w:sz w:val="28"/>
          <w:szCs w:val="28"/>
          <w:lang w:val="uk-UA"/>
        </w:rPr>
        <w:t>им проривом</w:t>
      </w:r>
      <w:r w:rsidR="00A132A2">
        <w:rPr>
          <w:sz w:val="28"/>
          <w:szCs w:val="28"/>
          <w:lang w:val="uk-UA"/>
        </w:rPr>
        <w:t xml:space="preserve"> </w:t>
      </w:r>
      <w:r w:rsidR="00F3002D">
        <w:rPr>
          <w:sz w:val="28"/>
          <w:szCs w:val="28"/>
          <w:lang w:val="uk-UA"/>
        </w:rPr>
        <w:t>проти шкідників</w:t>
      </w:r>
      <w:r w:rsidR="00A132A2">
        <w:rPr>
          <w:sz w:val="28"/>
          <w:szCs w:val="28"/>
          <w:lang w:val="uk-UA"/>
        </w:rPr>
        <w:t>.</w:t>
      </w:r>
    </w:p>
    <w:p w:rsidR="00A132A2" w:rsidRDefault="00790038" w:rsidP="00A132A2">
      <w:pPr>
        <w:spacing w:line="360" w:lineRule="auto"/>
        <w:ind w:firstLine="900"/>
        <w:jc w:val="both"/>
        <w:rPr>
          <w:sz w:val="28"/>
          <w:szCs w:val="28"/>
          <w:lang w:val="uk-UA"/>
        </w:rPr>
      </w:pPr>
      <w:r>
        <w:rPr>
          <w:sz w:val="28"/>
          <w:szCs w:val="28"/>
          <w:lang w:val="uk-UA"/>
        </w:rPr>
        <w:t>За статистичними даними в</w:t>
      </w:r>
      <w:r w:rsidR="00A132A2">
        <w:rPr>
          <w:sz w:val="28"/>
          <w:szCs w:val="28"/>
          <w:lang w:val="uk-UA"/>
        </w:rPr>
        <w:t xml:space="preserve"> умовах Полісся </w:t>
      </w:r>
      <w:r>
        <w:rPr>
          <w:sz w:val="28"/>
          <w:szCs w:val="28"/>
          <w:lang w:val="uk-UA"/>
        </w:rPr>
        <w:t xml:space="preserve">шкідники щорічно знижують урожайність ягід до 30 і більше відсотків, та </w:t>
      </w:r>
      <w:r w:rsidR="00A132A2">
        <w:rPr>
          <w:sz w:val="28"/>
          <w:szCs w:val="28"/>
          <w:lang w:val="uk-UA"/>
        </w:rPr>
        <w:t xml:space="preserve">радикальними засобами захисту </w:t>
      </w:r>
      <w:r w:rsidR="00F3002D">
        <w:rPr>
          <w:sz w:val="28"/>
          <w:szCs w:val="28"/>
          <w:lang w:val="uk-UA"/>
        </w:rPr>
        <w:t>смородини чорної</w:t>
      </w:r>
      <w:r w:rsidR="00A132A2">
        <w:rPr>
          <w:sz w:val="28"/>
          <w:szCs w:val="28"/>
          <w:lang w:val="uk-UA"/>
        </w:rPr>
        <w:t xml:space="preserve"> від </w:t>
      </w:r>
      <w:r>
        <w:rPr>
          <w:sz w:val="28"/>
          <w:szCs w:val="28"/>
          <w:lang w:val="uk-UA"/>
        </w:rPr>
        <w:t>фітофагів</w:t>
      </w:r>
      <w:r w:rsidR="00A132A2">
        <w:rPr>
          <w:sz w:val="28"/>
          <w:szCs w:val="28"/>
          <w:lang w:val="uk-UA"/>
        </w:rPr>
        <w:t xml:space="preserve">, є застосування сумісних </w:t>
      </w:r>
      <w:r w:rsidR="00F3002D">
        <w:rPr>
          <w:sz w:val="28"/>
          <w:szCs w:val="28"/>
          <w:lang w:val="uk-UA"/>
        </w:rPr>
        <w:t>хімічних пр</w:t>
      </w:r>
      <w:r w:rsidR="00A132A2">
        <w:rPr>
          <w:sz w:val="28"/>
          <w:szCs w:val="28"/>
          <w:lang w:val="uk-UA"/>
        </w:rPr>
        <w:t>епаратів</w:t>
      </w:r>
      <w:r w:rsidR="00F3002D">
        <w:rPr>
          <w:sz w:val="28"/>
          <w:szCs w:val="28"/>
          <w:lang w:val="uk-UA"/>
        </w:rPr>
        <w:t xml:space="preserve"> та комплексних добрив</w:t>
      </w:r>
      <w:r w:rsidR="00A132A2">
        <w:rPr>
          <w:sz w:val="28"/>
          <w:szCs w:val="28"/>
          <w:lang w:val="uk-UA"/>
        </w:rPr>
        <w:t xml:space="preserve">. </w:t>
      </w:r>
    </w:p>
    <w:p w:rsidR="00D75EC5" w:rsidRDefault="00A132A2" w:rsidP="009171FE">
      <w:pPr>
        <w:spacing w:line="360" w:lineRule="auto"/>
        <w:ind w:firstLine="900"/>
        <w:jc w:val="both"/>
        <w:rPr>
          <w:b/>
          <w:sz w:val="36"/>
          <w:szCs w:val="36"/>
          <w:lang w:val="uk-UA"/>
        </w:rPr>
      </w:pPr>
      <w:r>
        <w:rPr>
          <w:sz w:val="28"/>
          <w:szCs w:val="28"/>
          <w:lang w:val="uk-UA"/>
        </w:rPr>
        <w:t xml:space="preserve">З цією метою, </w:t>
      </w:r>
      <w:r w:rsidR="005D0F5D">
        <w:rPr>
          <w:sz w:val="28"/>
          <w:szCs w:val="28"/>
          <w:lang w:val="uk-UA"/>
        </w:rPr>
        <w:t>нами були застосован</w:t>
      </w:r>
      <w:r>
        <w:rPr>
          <w:sz w:val="28"/>
          <w:szCs w:val="28"/>
          <w:lang w:val="uk-UA"/>
        </w:rPr>
        <w:t>і</w:t>
      </w:r>
      <w:r w:rsidR="005D0F5D">
        <w:rPr>
          <w:sz w:val="28"/>
          <w:szCs w:val="28"/>
          <w:lang w:val="uk-UA"/>
        </w:rPr>
        <w:t xml:space="preserve"> комплексні добрива із хімічним препаратом Бі </w:t>
      </w:r>
      <w:r w:rsidR="00A65634">
        <w:rPr>
          <w:sz w:val="28"/>
          <w:szCs w:val="28"/>
          <w:lang w:val="uk-UA"/>
        </w:rPr>
        <w:t>новий</w:t>
      </w:r>
      <w:r w:rsidR="005D0F5D">
        <w:rPr>
          <w:sz w:val="28"/>
          <w:szCs w:val="28"/>
          <w:lang w:val="uk-UA"/>
        </w:rPr>
        <w:t xml:space="preserve">- 58 та </w:t>
      </w:r>
      <w:r>
        <w:rPr>
          <w:sz w:val="28"/>
          <w:szCs w:val="28"/>
          <w:lang w:val="uk-UA"/>
        </w:rPr>
        <w:t xml:space="preserve">проти </w:t>
      </w:r>
      <w:r w:rsidR="005D0F5D">
        <w:rPr>
          <w:sz w:val="28"/>
          <w:szCs w:val="28"/>
          <w:lang w:val="uk-UA"/>
        </w:rPr>
        <w:t>сисни</w:t>
      </w:r>
      <w:r>
        <w:rPr>
          <w:sz w:val="28"/>
          <w:szCs w:val="28"/>
          <w:lang w:val="uk-UA"/>
        </w:rPr>
        <w:t>х</w:t>
      </w:r>
      <w:r w:rsidR="005D0F5D">
        <w:rPr>
          <w:sz w:val="28"/>
          <w:szCs w:val="28"/>
          <w:lang w:val="uk-UA"/>
        </w:rPr>
        <w:t xml:space="preserve"> шкідників</w:t>
      </w:r>
      <w:r>
        <w:rPr>
          <w:sz w:val="28"/>
          <w:szCs w:val="28"/>
          <w:lang w:val="uk-UA"/>
        </w:rPr>
        <w:t xml:space="preserve"> на </w:t>
      </w:r>
      <w:r w:rsidR="005D0F5D">
        <w:rPr>
          <w:sz w:val="28"/>
          <w:szCs w:val="28"/>
          <w:lang w:val="uk-UA"/>
        </w:rPr>
        <w:t>смородині чорній</w:t>
      </w:r>
      <w:r>
        <w:rPr>
          <w:sz w:val="28"/>
          <w:szCs w:val="28"/>
          <w:lang w:val="uk-UA"/>
        </w:rPr>
        <w:t>, які підвищили</w:t>
      </w:r>
      <w:r w:rsidRPr="005B2A6E">
        <w:rPr>
          <w:sz w:val="28"/>
          <w:szCs w:val="28"/>
          <w:lang w:val="uk-UA"/>
        </w:rPr>
        <w:t xml:space="preserve"> </w:t>
      </w:r>
      <w:r>
        <w:rPr>
          <w:sz w:val="28"/>
          <w:szCs w:val="28"/>
          <w:lang w:val="uk-UA"/>
        </w:rPr>
        <w:t xml:space="preserve">б рентабельність вирощування </w:t>
      </w:r>
      <w:r w:rsidR="005D0F5D">
        <w:rPr>
          <w:sz w:val="28"/>
          <w:szCs w:val="28"/>
          <w:lang w:val="uk-UA"/>
        </w:rPr>
        <w:t>ягід цієї цінної культури. А тому,</w:t>
      </w:r>
      <w:r>
        <w:rPr>
          <w:sz w:val="28"/>
          <w:szCs w:val="28"/>
          <w:lang w:val="uk-UA"/>
        </w:rPr>
        <w:t xml:space="preserve"> нами проводились відповідні розрахунки економічної ефективності</w:t>
      </w:r>
      <w:r w:rsidR="00455499">
        <w:rPr>
          <w:sz w:val="28"/>
          <w:szCs w:val="28"/>
          <w:lang w:val="uk-UA"/>
        </w:rPr>
        <w:t xml:space="preserve"> табл. 6.</w:t>
      </w: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455499" w:rsidRDefault="00455499" w:rsidP="00E138B6">
      <w:pPr>
        <w:jc w:val="right"/>
        <w:rPr>
          <w:i/>
          <w:sz w:val="28"/>
          <w:szCs w:val="28"/>
          <w:lang w:val="uk-UA"/>
        </w:rPr>
      </w:pPr>
    </w:p>
    <w:p w:rsidR="00E138B6" w:rsidRPr="00EE6E15" w:rsidRDefault="00455499" w:rsidP="00E138B6">
      <w:pPr>
        <w:jc w:val="right"/>
        <w:rPr>
          <w:i/>
          <w:sz w:val="28"/>
          <w:szCs w:val="28"/>
          <w:lang w:val="uk-UA"/>
        </w:rPr>
      </w:pPr>
      <w:r>
        <w:rPr>
          <w:i/>
          <w:sz w:val="28"/>
          <w:szCs w:val="28"/>
          <w:lang w:val="uk-UA"/>
        </w:rPr>
        <w:lastRenderedPageBreak/>
        <w:t>Таблиця 6</w:t>
      </w:r>
    </w:p>
    <w:p w:rsidR="005D0F5D" w:rsidRDefault="00455499" w:rsidP="005D0F5D">
      <w:pPr>
        <w:jc w:val="center"/>
        <w:rPr>
          <w:b/>
          <w:sz w:val="28"/>
          <w:szCs w:val="28"/>
          <w:lang w:val="uk-UA"/>
        </w:rPr>
      </w:pPr>
      <w:r>
        <w:rPr>
          <w:b/>
          <w:sz w:val="28"/>
          <w:szCs w:val="28"/>
          <w:lang w:val="uk-UA"/>
        </w:rPr>
        <w:t>Ефективність вирощування смородини чорної</w:t>
      </w:r>
    </w:p>
    <w:p w:rsidR="000F7FFB" w:rsidRDefault="000F7FFB" w:rsidP="005D0F5D">
      <w:pPr>
        <w:jc w:val="center"/>
        <w:rPr>
          <w:lang w:val="uk-UA"/>
        </w:rPr>
      </w:pPr>
    </w:p>
    <w:tbl>
      <w:tblPr>
        <w:tblStyle w:val="a8"/>
        <w:tblpPr w:leftFromText="180" w:rightFromText="180" w:vertAnchor="text" w:horzAnchor="margin" w:tblpY="66"/>
        <w:tblW w:w="9492" w:type="dxa"/>
        <w:tblInd w:w="0" w:type="dxa"/>
        <w:tblLayout w:type="fixed"/>
        <w:tblLook w:val="0000" w:firstRow="0" w:lastRow="0" w:firstColumn="0" w:lastColumn="0" w:noHBand="0" w:noVBand="0"/>
      </w:tblPr>
      <w:tblGrid>
        <w:gridCol w:w="486"/>
        <w:gridCol w:w="1962"/>
        <w:gridCol w:w="828"/>
        <w:gridCol w:w="1004"/>
        <w:gridCol w:w="949"/>
        <w:gridCol w:w="916"/>
        <w:gridCol w:w="1104"/>
        <w:gridCol w:w="1195"/>
        <w:gridCol w:w="1048"/>
      </w:tblGrid>
      <w:tr w:rsidR="00EE6E15" w:rsidTr="009171FE">
        <w:tblPrEx>
          <w:tblCellMar>
            <w:top w:w="0" w:type="dxa"/>
            <w:bottom w:w="0" w:type="dxa"/>
          </w:tblCellMar>
        </w:tblPrEx>
        <w:trPr>
          <w:trHeight w:val="357"/>
        </w:trPr>
        <w:tc>
          <w:tcPr>
            <w:tcW w:w="486" w:type="dxa"/>
            <w:vMerge w:val="restart"/>
          </w:tcPr>
          <w:p w:rsidR="00EE6E15" w:rsidRDefault="00EE6E15" w:rsidP="009171FE">
            <w:pPr>
              <w:jc w:val="center"/>
              <w:rPr>
                <w:lang w:val="uk-UA"/>
              </w:rPr>
            </w:pPr>
            <w:r>
              <w:rPr>
                <w:lang w:val="uk-UA"/>
              </w:rPr>
              <w:t>№</w:t>
            </w:r>
          </w:p>
          <w:p w:rsidR="00EE6E15" w:rsidRDefault="00EE6E15" w:rsidP="009171FE">
            <w:pPr>
              <w:jc w:val="center"/>
              <w:rPr>
                <w:lang w:val="uk-UA"/>
              </w:rPr>
            </w:pPr>
            <w:r>
              <w:rPr>
                <w:lang w:val="uk-UA"/>
              </w:rPr>
              <w:t>п/п</w:t>
            </w:r>
          </w:p>
        </w:tc>
        <w:tc>
          <w:tcPr>
            <w:tcW w:w="1962" w:type="dxa"/>
            <w:vMerge w:val="restart"/>
          </w:tcPr>
          <w:p w:rsidR="00EE6E15" w:rsidRDefault="00EE6E15" w:rsidP="009171FE">
            <w:pPr>
              <w:jc w:val="center"/>
              <w:rPr>
                <w:lang w:val="uk-UA"/>
              </w:rPr>
            </w:pPr>
            <w:r>
              <w:rPr>
                <w:lang w:val="uk-UA"/>
              </w:rPr>
              <w:t xml:space="preserve">Варіанти досліду </w:t>
            </w:r>
          </w:p>
        </w:tc>
        <w:tc>
          <w:tcPr>
            <w:tcW w:w="828" w:type="dxa"/>
            <w:vMerge w:val="restart"/>
          </w:tcPr>
          <w:p w:rsidR="00EE6E15" w:rsidRDefault="00EE6E15" w:rsidP="009171FE">
            <w:pPr>
              <w:jc w:val="center"/>
              <w:rPr>
                <w:lang w:val="uk-UA"/>
              </w:rPr>
            </w:pPr>
            <w:r>
              <w:rPr>
                <w:lang w:val="uk-UA"/>
              </w:rPr>
              <w:t>Норма препарату, кг,л /га</w:t>
            </w:r>
          </w:p>
        </w:tc>
        <w:tc>
          <w:tcPr>
            <w:tcW w:w="1004" w:type="dxa"/>
            <w:vMerge w:val="restart"/>
          </w:tcPr>
          <w:p w:rsidR="00EE6E15" w:rsidRDefault="00EE6E15" w:rsidP="009171FE">
            <w:pPr>
              <w:jc w:val="center"/>
              <w:rPr>
                <w:lang w:val="uk-UA"/>
              </w:rPr>
            </w:pPr>
            <w:r>
              <w:rPr>
                <w:lang w:val="uk-UA"/>
              </w:rPr>
              <w:t>Урожайність,</w:t>
            </w:r>
            <w:r w:rsidR="00455499">
              <w:rPr>
                <w:lang w:val="uk-UA"/>
              </w:rPr>
              <w:t xml:space="preserve"> т/га</w:t>
            </w:r>
          </w:p>
        </w:tc>
        <w:tc>
          <w:tcPr>
            <w:tcW w:w="5212" w:type="dxa"/>
            <w:gridSpan w:val="5"/>
          </w:tcPr>
          <w:p w:rsidR="00EE6E15" w:rsidRDefault="00455499" w:rsidP="009171FE">
            <w:pPr>
              <w:jc w:val="center"/>
              <w:rPr>
                <w:lang w:val="uk-UA"/>
              </w:rPr>
            </w:pPr>
            <w:r>
              <w:rPr>
                <w:lang w:val="uk-UA"/>
              </w:rPr>
              <w:t>Економічна ефективність</w:t>
            </w:r>
          </w:p>
        </w:tc>
      </w:tr>
      <w:tr w:rsidR="00EE6E15" w:rsidTr="009171FE">
        <w:tblPrEx>
          <w:tblCellMar>
            <w:top w:w="0" w:type="dxa"/>
            <w:bottom w:w="0" w:type="dxa"/>
          </w:tblCellMar>
          <w:tblLook w:val="01E0" w:firstRow="1" w:lastRow="1" w:firstColumn="1" w:lastColumn="1" w:noHBand="0" w:noVBand="0"/>
        </w:tblPrEx>
        <w:trPr>
          <w:trHeight w:val="1035"/>
        </w:trPr>
        <w:tc>
          <w:tcPr>
            <w:tcW w:w="486" w:type="dxa"/>
            <w:vMerge/>
          </w:tcPr>
          <w:p w:rsidR="00EE6E15" w:rsidRDefault="00EE6E15" w:rsidP="009171FE">
            <w:pPr>
              <w:jc w:val="center"/>
              <w:rPr>
                <w:lang w:val="uk-UA"/>
              </w:rPr>
            </w:pPr>
          </w:p>
        </w:tc>
        <w:tc>
          <w:tcPr>
            <w:tcW w:w="1962" w:type="dxa"/>
            <w:vMerge/>
          </w:tcPr>
          <w:p w:rsidR="00EE6E15" w:rsidRDefault="00EE6E15" w:rsidP="009171FE">
            <w:pPr>
              <w:jc w:val="center"/>
              <w:rPr>
                <w:lang w:val="uk-UA"/>
              </w:rPr>
            </w:pPr>
          </w:p>
        </w:tc>
        <w:tc>
          <w:tcPr>
            <w:tcW w:w="828" w:type="dxa"/>
            <w:vMerge/>
          </w:tcPr>
          <w:p w:rsidR="00EE6E15" w:rsidRDefault="00EE6E15" w:rsidP="009171FE">
            <w:pPr>
              <w:jc w:val="center"/>
              <w:rPr>
                <w:lang w:val="uk-UA"/>
              </w:rPr>
            </w:pPr>
          </w:p>
        </w:tc>
        <w:tc>
          <w:tcPr>
            <w:tcW w:w="1004" w:type="dxa"/>
            <w:vMerge/>
          </w:tcPr>
          <w:p w:rsidR="00EE6E15" w:rsidRDefault="00EE6E15" w:rsidP="009171FE">
            <w:pPr>
              <w:jc w:val="center"/>
              <w:rPr>
                <w:lang w:val="uk-UA"/>
              </w:rPr>
            </w:pPr>
          </w:p>
        </w:tc>
        <w:tc>
          <w:tcPr>
            <w:tcW w:w="949" w:type="dxa"/>
            <w:tcBorders>
              <w:top w:val="single" w:sz="4" w:space="0" w:color="auto"/>
              <w:left w:val="single" w:sz="4" w:space="0" w:color="auto"/>
              <w:bottom w:val="single" w:sz="4" w:space="0" w:color="auto"/>
              <w:right w:val="single" w:sz="4" w:space="0" w:color="auto"/>
            </w:tcBorders>
          </w:tcPr>
          <w:p w:rsidR="00EE6E15" w:rsidRDefault="00455499" w:rsidP="009171FE">
            <w:pPr>
              <w:jc w:val="center"/>
              <w:rPr>
                <w:lang w:val="uk-UA"/>
              </w:rPr>
            </w:pPr>
            <w:r>
              <w:rPr>
                <w:lang w:val="uk-UA"/>
              </w:rPr>
              <w:t>Вартість врожаю, т/га</w:t>
            </w:r>
          </w:p>
        </w:tc>
        <w:tc>
          <w:tcPr>
            <w:tcW w:w="916" w:type="dxa"/>
            <w:tcBorders>
              <w:top w:val="single" w:sz="4" w:space="0" w:color="auto"/>
              <w:left w:val="single" w:sz="4" w:space="0" w:color="auto"/>
              <w:bottom w:val="single" w:sz="4" w:space="0" w:color="auto"/>
              <w:right w:val="single" w:sz="4" w:space="0" w:color="auto"/>
            </w:tcBorders>
          </w:tcPr>
          <w:p w:rsidR="00EE6E15" w:rsidRDefault="00455499" w:rsidP="009171FE">
            <w:pPr>
              <w:jc w:val="center"/>
              <w:rPr>
                <w:lang w:val="uk-UA"/>
              </w:rPr>
            </w:pPr>
            <w:r>
              <w:rPr>
                <w:lang w:val="uk-UA"/>
              </w:rPr>
              <w:t>Витрати</w:t>
            </w:r>
            <w:r w:rsidR="002437ED">
              <w:rPr>
                <w:lang w:val="uk-UA"/>
              </w:rPr>
              <w:t xml:space="preserve"> грн/га</w:t>
            </w:r>
          </w:p>
        </w:tc>
        <w:tc>
          <w:tcPr>
            <w:tcW w:w="1104" w:type="dxa"/>
            <w:tcBorders>
              <w:top w:val="single" w:sz="4" w:space="0" w:color="auto"/>
              <w:left w:val="single" w:sz="4" w:space="0" w:color="auto"/>
              <w:bottom w:val="single" w:sz="4" w:space="0" w:color="auto"/>
              <w:right w:val="single" w:sz="4" w:space="0" w:color="auto"/>
            </w:tcBorders>
          </w:tcPr>
          <w:p w:rsidR="00EE6E15" w:rsidRDefault="002437ED" w:rsidP="009171FE">
            <w:pPr>
              <w:jc w:val="center"/>
              <w:rPr>
                <w:lang w:val="uk-UA"/>
              </w:rPr>
            </w:pPr>
            <w:r>
              <w:rPr>
                <w:lang w:val="uk-UA"/>
              </w:rPr>
              <w:t>Прибуток грн, га</w:t>
            </w:r>
          </w:p>
        </w:tc>
        <w:tc>
          <w:tcPr>
            <w:tcW w:w="1195" w:type="dxa"/>
            <w:tcBorders>
              <w:top w:val="single" w:sz="4" w:space="0" w:color="auto"/>
              <w:left w:val="single" w:sz="4" w:space="0" w:color="auto"/>
              <w:bottom w:val="single" w:sz="4" w:space="0" w:color="auto"/>
              <w:right w:val="single" w:sz="4" w:space="0" w:color="auto"/>
            </w:tcBorders>
          </w:tcPr>
          <w:p w:rsidR="00EE6E15" w:rsidRDefault="00EE6E15" w:rsidP="009171FE">
            <w:pPr>
              <w:jc w:val="center"/>
              <w:rPr>
                <w:lang w:val="uk-UA"/>
              </w:rPr>
            </w:pPr>
            <w:r>
              <w:rPr>
                <w:lang w:val="uk-UA"/>
              </w:rPr>
              <w:t>окупність, разів</w:t>
            </w:r>
          </w:p>
        </w:tc>
        <w:tc>
          <w:tcPr>
            <w:tcW w:w="1048" w:type="dxa"/>
            <w:tcBorders>
              <w:top w:val="single" w:sz="4" w:space="0" w:color="auto"/>
              <w:left w:val="single" w:sz="4" w:space="0" w:color="auto"/>
              <w:bottom w:val="single" w:sz="4" w:space="0" w:color="auto"/>
              <w:right w:val="single" w:sz="4" w:space="0" w:color="auto"/>
            </w:tcBorders>
          </w:tcPr>
          <w:p w:rsidR="00EE6E15" w:rsidRDefault="00EE6E15" w:rsidP="009171FE">
            <w:pPr>
              <w:jc w:val="center"/>
              <w:rPr>
                <w:lang w:val="uk-UA"/>
              </w:rPr>
            </w:pPr>
            <w:r>
              <w:rPr>
                <w:lang w:val="uk-UA"/>
              </w:rPr>
              <w:t>рівень рентабельності, %</w:t>
            </w:r>
          </w:p>
        </w:tc>
      </w:tr>
      <w:tr w:rsidR="00D75EC5" w:rsidRPr="00FD5811" w:rsidTr="009171FE">
        <w:tblPrEx>
          <w:tblCellMar>
            <w:top w:w="0" w:type="dxa"/>
            <w:bottom w:w="0" w:type="dxa"/>
          </w:tblCellMar>
          <w:tblLook w:val="01E0" w:firstRow="1" w:lastRow="1" w:firstColumn="1" w:lastColumn="1" w:noHBand="0" w:noVBand="0"/>
        </w:tblPrEx>
        <w:trPr>
          <w:trHeight w:val="350"/>
        </w:trPr>
        <w:tc>
          <w:tcPr>
            <w:tcW w:w="486"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1.</w:t>
            </w:r>
          </w:p>
        </w:tc>
        <w:tc>
          <w:tcPr>
            <w:tcW w:w="1962"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Контроль</w:t>
            </w:r>
          </w:p>
        </w:tc>
        <w:tc>
          <w:tcPr>
            <w:tcW w:w="828"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p>
        </w:tc>
        <w:tc>
          <w:tcPr>
            <w:tcW w:w="1004"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8,0</w:t>
            </w:r>
          </w:p>
        </w:tc>
        <w:tc>
          <w:tcPr>
            <w:tcW w:w="949" w:type="dxa"/>
            <w:tcBorders>
              <w:top w:val="single" w:sz="4" w:space="0" w:color="auto"/>
              <w:left w:val="single" w:sz="4" w:space="0" w:color="auto"/>
              <w:bottom w:val="single" w:sz="4" w:space="0" w:color="auto"/>
              <w:right w:val="single" w:sz="4" w:space="0" w:color="auto"/>
            </w:tcBorders>
            <w:vAlign w:val="center"/>
          </w:tcPr>
          <w:p w:rsidR="00D75EC5" w:rsidRPr="009171FE" w:rsidRDefault="00FD5811" w:rsidP="009171FE">
            <w:pPr>
              <w:jc w:val="center"/>
              <w:rPr>
                <w:sz w:val="24"/>
                <w:szCs w:val="24"/>
                <w:lang w:val="uk-UA"/>
              </w:rPr>
            </w:pPr>
            <w:r w:rsidRPr="009171FE">
              <w:rPr>
                <w:sz w:val="24"/>
                <w:szCs w:val="24"/>
                <w:lang w:val="uk-UA"/>
              </w:rPr>
              <w:t>144000</w:t>
            </w:r>
          </w:p>
        </w:tc>
        <w:tc>
          <w:tcPr>
            <w:tcW w:w="916"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18256</w:t>
            </w:r>
          </w:p>
        </w:tc>
        <w:tc>
          <w:tcPr>
            <w:tcW w:w="1104"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125474</w:t>
            </w:r>
          </w:p>
        </w:tc>
        <w:tc>
          <w:tcPr>
            <w:tcW w:w="1195"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7</w:t>
            </w:r>
          </w:p>
        </w:tc>
        <w:tc>
          <w:tcPr>
            <w:tcW w:w="1048"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677</w:t>
            </w:r>
          </w:p>
        </w:tc>
      </w:tr>
      <w:tr w:rsidR="00D75EC5" w:rsidRPr="00FD5811" w:rsidTr="009171FE">
        <w:tblPrEx>
          <w:tblCellMar>
            <w:top w:w="0" w:type="dxa"/>
            <w:bottom w:w="0" w:type="dxa"/>
          </w:tblCellMar>
          <w:tblLook w:val="01E0" w:firstRow="1" w:lastRow="1" w:firstColumn="1" w:lastColumn="1" w:noHBand="0" w:noVBand="0"/>
        </w:tblPrEx>
        <w:trPr>
          <w:trHeight w:val="546"/>
        </w:trPr>
        <w:tc>
          <w:tcPr>
            <w:tcW w:w="486"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2.</w:t>
            </w:r>
          </w:p>
        </w:tc>
        <w:tc>
          <w:tcPr>
            <w:tcW w:w="1962"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Бі 58 новий</w:t>
            </w:r>
          </w:p>
        </w:tc>
        <w:tc>
          <w:tcPr>
            <w:tcW w:w="828"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1,2</w:t>
            </w:r>
          </w:p>
        </w:tc>
        <w:tc>
          <w:tcPr>
            <w:tcW w:w="1004"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10,8</w:t>
            </w:r>
          </w:p>
        </w:tc>
        <w:tc>
          <w:tcPr>
            <w:tcW w:w="949" w:type="dxa"/>
            <w:tcBorders>
              <w:top w:val="single" w:sz="4" w:space="0" w:color="auto"/>
              <w:left w:val="single" w:sz="4" w:space="0" w:color="auto"/>
              <w:bottom w:val="single" w:sz="4" w:space="0" w:color="auto"/>
              <w:right w:val="single" w:sz="4" w:space="0" w:color="auto"/>
            </w:tcBorders>
            <w:vAlign w:val="center"/>
          </w:tcPr>
          <w:p w:rsidR="00D75EC5" w:rsidRPr="009171FE" w:rsidRDefault="00FD5811" w:rsidP="009171FE">
            <w:pPr>
              <w:jc w:val="center"/>
              <w:rPr>
                <w:sz w:val="24"/>
                <w:szCs w:val="24"/>
                <w:lang w:val="uk-UA"/>
              </w:rPr>
            </w:pPr>
            <w:r w:rsidRPr="009171FE">
              <w:rPr>
                <w:sz w:val="24"/>
                <w:szCs w:val="24"/>
                <w:lang w:val="uk-UA"/>
              </w:rPr>
              <w:t>194400</w:t>
            </w:r>
          </w:p>
        </w:tc>
        <w:tc>
          <w:tcPr>
            <w:tcW w:w="916"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23531</w:t>
            </w:r>
          </w:p>
        </w:tc>
        <w:tc>
          <w:tcPr>
            <w:tcW w:w="1104"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170869</w:t>
            </w:r>
          </w:p>
        </w:tc>
        <w:tc>
          <w:tcPr>
            <w:tcW w:w="1195"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7</w:t>
            </w:r>
          </w:p>
        </w:tc>
        <w:tc>
          <w:tcPr>
            <w:tcW w:w="1048"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726</w:t>
            </w:r>
          </w:p>
        </w:tc>
      </w:tr>
      <w:tr w:rsidR="00D75EC5" w:rsidRPr="00FD5811" w:rsidTr="009171FE">
        <w:tblPrEx>
          <w:tblCellMar>
            <w:top w:w="0" w:type="dxa"/>
            <w:bottom w:w="0" w:type="dxa"/>
          </w:tblCellMar>
          <w:tblLook w:val="01E0" w:firstRow="1" w:lastRow="1" w:firstColumn="1" w:lastColumn="1" w:noHBand="0" w:noVBand="0"/>
        </w:tblPrEx>
        <w:trPr>
          <w:trHeight w:val="210"/>
        </w:trPr>
        <w:tc>
          <w:tcPr>
            <w:tcW w:w="486"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3.</w:t>
            </w:r>
          </w:p>
        </w:tc>
        <w:tc>
          <w:tcPr>
            <w:tcW w:w="1962"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Мочевин К</w:t>
            </w:r>
          </w:p>
        </w:tc>
        <w:tc>
          <w:tcPr>
            <w:tcW w:w="828"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1,0</w:t>
            </w:r>
          </w:p>
        </w:tc>
        <w:tc>
          <w:tcPr>
            <w:tcW w:w="1004"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9,7</w:t>
            </w:r>
          </w:p>
        </w:tc>
        <w:tc>
          <w:tcPr>
            <w:tcW w:w="949" w:type="dxa"/>
            <w:tcBorders>
              <w:top w:val="single" w:sz="4" w:space="0" w:color="auto"/>
              <w:left w:val="single" w:sz="4" w:space="0" w:color="auto"/>
              <w:bottom w:val="single" w:sz="4" w:space="0" w:color="auto"/>
              <w:right w:val="single" w:sz="4" w:space="0" w:color="auto"/>
            </w:tcBorders>
            <w:vAlign w:val="center"/>
          </w:tcPr>
          <w:p w:rsidR="00D75EC5" w:rsidRPr="009171FE" w:rsidRDefault="00FD5811" w:rsidP="009171FE">
            <w:pPr>
              <w:jc w:val="center"/>
              <w:rPr>
                <w:sz w:val="24"/>
                <w:szCs w:val="24"/>
                <w:lang w:val="uk-UA"/>
              </w:rPr>
            </w:pPr>
            <w:r w:rsidRPr="009171FE">
              <w:rPr>
                <w:sz w:val="24"/>
                <w:szCs w:val="24"/>
                <w:lang w:val="uk-UA"/>
              </w:rPr>
              <w:t>174600</w:t>
            </w:r>
          </w:p>
        </w:tc>
        <w:tc>
          <w:tcPr>
            <w:tcW w:w="916"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21566</w:t>
            </w:r>
          </w:p>
        </w:tc>
        <w:tc>
          <w:tcPr>
            <w:tcW w:w="1104"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153034</w:t>
            </w:r>
          </w:p>
        </w:tc>
        <w:tc>
          <w:tcPr>
            <w:tcW w:w="1195"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7</w:t>
            </w:r>
          </w:p>
        </w:tc>
        <w:tc>
          <w:tcPr>
            <w:tcW w:w="1048"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710</w:t>
            </w:r>
          </w:p>
        </w:tc>
      </w:tr>
      <w:tr w:rsidR="00D75EC5" w:rsidRPr="00FD5811" w:rsidTr="009171FE">
        <w:tblPrEx>
          <w:tblCellMar>
            <w:top w:w="0" w:type="dxa"/>
            <w:bottom w:w="0" w:type="dxa"/>
          </w:tblCellMar>
          <w:tblLook w:val="01E0" w:firstRow="1" w:lastRow="1" w:firstColumn="1" w:lastColumn="1" w:noHBand="0" w:noVBand="0"/>
        </w:tblPrEx>
        <w:trPr>
          <w:trHeight w:val="510"/>
        </w:trPr>
        <w:tc>
          <w:tcPr>
            <w:tcW w:w="486"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4.</w:t>
            </w:r>
          </w:p>
        </w:tc>
        <w:tc>
          <w:tcPr>
            <w:tcW w:w="1962"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Кристалон</w:t>
            </w:r>
          </w:p>
        </w:tc>
        <w:tc>
          <w:tcPr>
            <w:tcW w:w="828"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25,0</w:t>
            </w:r>
          </w:p>
        </w:tc>
        <w:tc>
          <w:tcPr>
            <w:tcW w:w="1004"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9,3</w:t>
            </w:r>
          </w:p>
        </w:tc>
        <w:tc>
          <w:tcPr>
            <w:tcW w:w="949" w:type="dxa"/>
            <w:tcBorders>
              <w:top w:val="single" w:sz="4" w:space="0" w:color="auto"/>
              <w:left w:val="single" w:sz="4" w:space="0" w:color="auto"/>
              <w:bottom w:val="single" w:sz="4" w:space="0" w:color="auto"/>
              <w:right w:val="single" w:sz="4" w:space="0" w:color="auto"/>
            </w:tcBorders>
            <w:vAlign w:val="center"/>
          </w:tcPr>
          <w:p w:rsidR="00D75EC5" w:rsidRPr="009171FE" w:rsidRDefault="00FD5811" w:rsidP="009171FE">
            <w:pPr>
              <w:jc w:val="center"/>
              <w:rPr>
                <w:sz w:val="24"/>
                <w:szCs w:val="24"/>
                <w:lang w:val="uk-UA"/>
              </w:rPr>
            </w:pPr>
            <w:r w:rsidRPr="009171FE">
              <w:rPr>
                <w:sz w:val="24"/>
                <w:szCs w:val="24"/>
                <w:lang w:val="uk-UA"/>
              </w:rPr>
              <w:t>167400</w:t>
            </w:r>
          </w:p>
        </w:tc>
        <w:tc>
          <w:tcPr>
            <w:tcW w:w="916"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20850</w:t>
            </w:r>
          </w:p>
        </w:tc>
        <w:tc>
          <w:tcPr>
            <w:tcW w:w="1104"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146550</w:t>
            </w:r>
          </w:p>
        </w:tc>
        <w:tc>
          <w:tcPr>
            <w:tcW w:w="1195"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7</w:t>
            </w:r>
          </w:p>
        </w:tc>
        <w:tc>
          <w:tcPr>
            <w:tcW w:w="1048" w:type="dxa"/>
            <w:tcBorders>
              <w:top w:val="single" w:sz="4" w:space="0" w:color="auto"/>
              <w:left w:val="single" w:sz="4" w:space="0" w:color="auto"/>
              <w:bottom w:val="single" w:sz="4" w:space="0" w:color="auto"/>
              <w:right w:val="single" w:sz="4" w:space="0" w:color="auto"/>
            </w:tcBorders>
          </w:tcPr>
          <w:p w:rsidR="00D75EC5" w:rsidRPr="009171FE" w:rsidRDefault="00FD5811" w:rsidP="009171FE">
            <w:pPr>
              <w:jc w:val="center"/>
              <w:rPr>
                <w:sz w:val="24"/>
                <w:szCs w:val="24"/>
                <w:lang w:val="uk-UA"/>
              </w:rPr>
            </w:pPr>
            <w:r w:rsidRPr="009171FE">
              <w:rPr>
                <w:sz w:val="24"/>
                <w:szCs w:val="24"/>
                <w:lang w:val="uk-UA"/>
              </w:rPr>
              <w:t>703</w:t>
            </w:r>
          </w:p>
        </w:tc>
      </w:tr>
      <w:tr w:rsidR="00D75EC5" w:rsidRPr="00FD5811" w:rsidTr="009171FE">
        <w:tblPrEx>
          <w:tblCellMar>
            <w:top w:w="0" w:type="dxa"/>
            <w:bottom w:w="0" w:type="dxa"/>
          </w:tblCellMar>
          <w:tblLook w:val="01E0" w:firstRow="1" w:lastRow="1" w:firstColumn="1" w:lastColumn="1" w:noHBand="0" w:noVBand="0"/>
        </w:tblPrEx>
        <w:trPr>
          <w:trHeight w:val="510"/>
        </w:trPr>
        <w:tc>
          <w:tcPr>
            <w:tcW w:w="486"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5.</w:t>
            </w:r>
          </w:p>
        </w:tc>
        <w:tc>
          <w:tcPr>
            <w:tcW w:w="1962"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Мочевин К +</w:t>
            </w:r>
          </w:p>
          <w:p w:rsidR="00D75EC5" w:rsidRPr="009171FE" w:rsidRDefault="00D75EC5" w:rsidP="009171FE">
            <w:pPr>
              <w:jc w:val="both"/>
              <w:rPr>
                <w:sz w:val="24"/>
                <w:szCs w:val="24"/>
                <w:lang w:val="uk-UA"/>
              </w:rPr>
            </w:pPr>
            <w:r w:rsidRPr="009171FE">
              <w:rPr>
                <w:sz w:val="24"/>
                <w:szCs w:val="24"/>
                <w:lang w:val="uk-UA"/>
              </w:rPr>
              <w:t>Кристалон</w:t>
            </w:r>
          </w:p>
        </w:tc>
        <w:tc>
          <w:tcPr>
            <w:tcW w:w="828" w:type="dxa"/>
            <w:tcBorders>
              <w:top w:val="single" w:sz="4" w:space="0" w:color="auto"/>
              <w:left w:val="single" w:sz="4" w:space="0" w:color="auto"/>
              <w:bottom w:val="single" w:sz="4" w:space="0" w:color="auto"/>
              <w:right w:val="single" w:sz="4" w:space="0" w:color="auto"/>
            </w:tcBorders>
          </w:tcPr>
          <w:p w:rsidR="00D75EC5" w:rsidRPr="009171FE" w:rsidRDefault="00D75EC5" w:rsidP="009171FE">
            <w:pPr>
              <w:jc w:val="both"/>
              <w:rPr>
                <w:sz w:val="24"/>
                <w:szCs w:val="24"/>
                <w:lang w:val="uk-UA"/>
              </w:rPr>
            </w:pPr>
            <w:r w:rsidRPr="009171FE">
              <w:rPr>
                <w:sz w:val="24"/>
                <w:szCs w:val="24"/>
                <w:lang w:val="uk-UA"/>
              </w:rPr>
              <w:t>0,5</w:t>
            </w:r>
          </w:p>
          <w:p w:rsidR="00D75EC5" w:rsidRPr="009171FE" w:rsidRDefault="00D75EC5" w:rsidP="009171FE">
            <w:pPr>
              <w:jc w:val="both"/>
              <w:rPr>
                <w:sz w:val="24"/>
                <w:szCs w:val="24"/>
                <w:lang w:val="uk-UA"/>
              </w:rPr>
            </w:pPr>
            <w:r w:rsidRPr="009171FE">
              <w:rPr>
                <w:sz w:val="24"/>
                <w:szCs w:val="24"/>
                <w:lang w:val="uk-UA"/>
              </w:rPr>
              <w:t>12,5</w:t>
            </w:r>
          </w:p>
        </w:tc>
        <w:tc>
          <w:tcPr>
            <w:tcW w:w="1004" w:type="dxa"/>
            <w:tcBorders>
              <w:top w:val="single" w:sz="4" w:space="0" w:color="auto"/>
              <w:left w:val="single" w:sz="4" w:space="0" w:color="auto"/>
              <w:bottom w:val="single" w:sz="4" w:space="0" w:color="auto"/>
              <w:right w:val="single" w:sz="4" w:space="0" w:color="auto"/>
            </w:tcBorders>
            <w:vAlign w:val="center"/>
          </w:tcPr>
          <w:p w:rsidR="00D75EC5" w:rsidRPr="009171FE" w:rsidRDefault="00D75EC5" w:rsidP="009171FE">
            <w:pPr>
              <w:jc w:val="center"/>
              <w:rPr>
                <w:sz w:val="24"/>
                <w:szCs w:val="24"/>
                <w:lang w:val="uk-UA"/>
              </w:rPr>
            </w:pPr>
            <w:r w:rsidRPr="009171FE">
              <w:rPr>
                <w:sz w:val="24"/>
                <w:szCs w:val="24"/>
                <w:lang w:val="uk-UA"/>
              </w:rPr>
              <w:t>10,0</w:t>
            </w:r>
          </w:p>
        </w:tc>
        <w:tc>
          <w:tcPr>
            <w:tcW w:w="949" w:type="dxa"/>
            <w:tcBorders>
              <w:top w:val="single" w:sz="4" w:space="0" w:color="auto"/>
              <w:left w:val="single" w:sz="4" w:space="0" w:color="auto"/>
              <w:bottom w:val="single" w:sz="4" w:space="0" w:color="auto"/>
              <w:right w:val="single" w:sz="4" w:space="0" w:color="auto"/>
            </w:tcBorders>
            <w:vAlign w:val="center"/>
          </w:tcPr>
          <w:p w:rsidR="00D75EC5" w:rsidRPr="009171FE" w:rsidRDefault="00FD5811" w:rsidP="009171FE">
            <w:pPr>
              <w:jc w:val="center"/>
              <w:rPr>
                <w:sz w:val="24"/>
                <w:szCs w:val="24"/>
                <w:lang w:val="uk-UA"/>
              </w:rPr>
            </w:pPr>
            <w:r w:rsidRPr="009171FE">
              <w:rPr>
                <w:sz w:val="24"/>
                <w:szCs w:val="24"/>
                <w:lang w:val="uk-UA"/>
              </w:rPr>
              <w:t>180000</w:t>
            </w:r>
          </w:p>
        </w:tc>
        <w:tc>
          <w:tcPr>
            <w:tcW w:w="916" w:type="dxa"/>
            <w:tcBorders>
              <w:top w:val="single" w:sz="4" w:space="0" w:color="auto"/>
              <w:left w:val="single" w:sz="4" w:space="0" w:color="auto"/>
              <w:bottom w:val="single" w:sz="4" w:space="0" w:color="auto"/>
              <w:right w:val="single" w:sz="4" w:space="0" w:color="auto"/>
            </w:tcBorders>
          </w:tcPr>
          <w:p w:rsidR="00D75EC5" w:rsidRPr="009171FE" w:rsidRDefault="00E14E39" w:rsidP="009171FE">
            <w:pPr>
              <w:jc w:val="center"/>
              <w:rPr>
                <w:sz w:val="24"/>
                <w:szCs w:val="24"/>
                <w:lang w:val="uk-UA"/>
              </w:rPr>
            </w:pPr>
            <w:r w:rsidRPr="009171FE">
              <w:rPr>
                <w:sz w:val="24"/>
                <w:szCs w:val="24"/>
                <w:lang w:val="uk-UA"/>
              </w:rPr>
              <w:t>23861</w:t>
            </w:r>
          </w:p>
        </w:tc>
        <w:tc>
          <w:tcPr>
            <w:tcW w:w="1104" w:type="dxa"/>
            <w:tcBorders>
              <w:top w:val="single" w:sz="4" w:space="0" w:color="auto"/>
              <w:left w:val="single" w:sz="4" w:space="0" w:color="auto"/>
              <w:bottom w:val="single" w:sz="4" w:space="0" w:color="auto"/>
              <w:right w:val="single" w:sz="4" w:space="0" w:color="auto"/>
            </w:tcBorders>
          </w:tcPr>
          <w:p w:rsidR="00D75EC5" w:rsidRPr="009171FE" w:rsidRDefault="00E14E39" w:rsidP="009171FE">
            <w:pPr>
              <w:jc w:val="center"/>
              <w:rPr>
                <w:sz w:val="24"/>
                <w:szCs w:val="24"/>
                <w:lang w:val="uk-UA"/>
              </w:rPr>
            </w:pPr>
            <w:r w:rsidRPr="009171FE">
              <w:rPr>
                <w:sz w:val="24"/>
                <w:szCs w:val="24"/>
                <w:lang w:val="uk-UA"/>
              </w:rPr>
              <w:t>156139</w:t>
            </w:r>
          </w:p>
        </w:tc>
        <w:tc>
          <w:tcPr>
            <w:tcW w:w="1195" w:type="dxa"/>
            <w:tcBorders>
              <w:top w:val="single" w:sz="4" w:space="0" w:color="auto"/>
              <w:left w:val="single" w:sz="4" w:space="0" w:color="auto"/>
              <w:bottom w:val="single" w:sz="4" w:space="0" w:color="auto"/>
              <w:right w:val="single" w:sz="4" w:space="0" w:color="auto"/>
            </w:tcBorders>
          </w:tcPr>
          <w:p w:rsidR="00D75EC5" w:rsidRPr="009171FE" w:rsidRDefault="00E14E39" w:rsidP="009171FE">
            <w:pPr>
              <w:jc w:val="center"/>
              <w:rPr>
                <w:sz w:val="24"/>
                <w:szCs w:val="24"/>
                <w:lang w:val="uk-UA"/>
              </w:rPr>
            </w:pPr>
            <w:r w:rsidRPr="009171FE">
              <w:rPr>
                <w:sz w:val="24"/>
                <w:szCs w:val="24"/>
                <w:lang w:val="uk-UA"/>
              </w:rPr>
              <w:t>7</w:t>
            </w:r>
          </w:p>
        </w:tc>
        <w:tc>
          <w:tcPr>
            <w:tcW w:w="1048" w:type="dxa"/>
            <w:tcBorders>
              <w:top w:val="single" w:sz="4" w:space="0" w:color="auto"/>
              <w:left w:val="single" w:sz="4" w:space="0" w:color="auto"/>
              <w:bottom w:val="single" w:sz="4" w:space="0" w:color="auto"/>
              <w:right w:val="single" w:sz="4" w:space="0" w:color="auto"/>
            </w:tcBorders>
          </w:tcPr>
          <w:p w:rsidR="00D75EC5" w:rsidRPr="009171FE" w:rsidRDefault="00E14E39" w:rsidP="009171FE">
            <w:pPr>
              <w:jc w:val="center"/>
              <w:rPr>
                <w:sz w:val="24"/>
                <w:szCs w:val="24"/>
                <w:lang w:val="uk-UA"/>
              </w:rPr>
            </w:pPr>
            <w:r w:rsidRPr="009171FE">
              <w:rPr>
                <w:sz w:val="24"/>
                <w:szCs w:val="24"/>
                <w:lang w:val="uk-UA"/>
              </w:rPr>
              <w:t>684</w:t>
            </w:r>
          </w:p>
        </w:tc>
      </w:tr>
    </w:tbl>
    <w:p w:rsidR="005D0F5D" w:rsidRDefault="005D0F5D" w:rsidP="005D0F5D">
      <w:pPr>
        <w:rPr>
          <w:b/>
          <w:lang w:val="en-US"/>
        </w:rPr>
      </w:pPr>
    </w:p>
    <w:p w:rsidR="00E138B6" w:rsidRDefault="00E138B6" w:rsidP="00E138B6">
      <w:pPr>
        <w:spacing w:line="360" w:lineRule="auto"/>
        <w:ind w:firstLine="900"/>
        <w:jc w:val="both"/>
        <w:rPr>
          <w:sz w:val="28"/>
          <w:szCs w:val="28"/>
          <w:lang w:val="uk-UA"/>
        </w:rPr>
      </w:pPr>
      <w:r>
        <w:rPr>
          <w:sz w:val="28"/>
          <w:szCs w:val="28"/>
          <w:lang w:val="uk-UA"/>
        </w:rPr>
        <w:t xml:space="preserve">Із даних таблиці видно, </w:t>
      </w:r>
      <w:r>
        <w:rPr>
          <w:sz w:val="28"/>
          <w:lang w:val="uk-UA"/>
        </w:rPr>
        <w:t xml:space="preserve">що </w:t>
      </w:r>
      <w:r w:rsidR="006A0AE5">
        <w:rPr>
          <w:sz w:val="28"/>
          <w:lang w:val="uk-UA"/>
        </w:rPr>
        <w:t xml:space="preserve">сумісне </w:t>
      </w:r>
      <w:r>
        <w:rPr>
          <w:sz w:val="28"/>
          <w:lang w:val="uk-UA"/>
        </w:rPr>
        <w:t xml:space="preserve">застосування </w:t>
      </w:r>
      <w:r w:rsidR="006A0AE5">
        <w:rPr>
          <w:sz w:val="28"/>
          <w:lang w:val="uk-UA"/>
        </w:rPr>
        <w:t xml:space="preserve">халатних добрив із </w:t>
      </w:r>
      <w:r>
        <w:rPr>
          <w:sz w:val="28"/>
          <w:lang w:val="uk-UA"/>
        </w:rPr>
        <w:t>системн</w:t>
      </w:r>
      <w:r w:rsidR="00F42381">
        <w:rPr>
          <w:sz w:val="28"/>
          <w:lang w:val="uk-UA"/>
        </w:rPr>
        <w:t>о-контактн</w:t>
      </w:r>
      <w:r w:rsidR="006A0AE5">
        <w:rPr>
          <w:sz w:val="28"/>
          <w:lang w:val="uk-UA"/>
        </w:rPr>
        <w:t>им</w:t>
      </w:r>
      <w:r w:rsidR="00F42381">
        <w:rPr>
          <w:sz w:val="28"/>
          <w:lang w:val="uk-UA"/>
        </w:rPr>
        <w:t xml:space="preserve"> препарат</w:t>
      </w:r>
      <w:r w:rsidR="006A0AE5">
        <w:rPr>
          <w:sz w:val="28"/>
          <w:lang w:val="uk-UA"/>
        </w:rPr>
        <w:t>ом який вище зазначений в таблиці</w:t>
      </w:r>
      <w:r w:rsidR="00F42381">
        <w:rPr>
          <w:sz w:val="28"/>
          <w:lang w:val="uk-UA"/>
        </w:rPr>
        <w:t xml:space="preserve"> </w:t>
      </w:r>
      <w:r>
        <w:rPr>
          <w:sz w:val="28"/>
          <w:lang w:val="uk-UA"/>
        </w:rPr>
        <w:t>да</w:t>
      </w:r>
      <w:r w:rsidR="006A0AE5">
        <w:rPr>
          <w:sz w:val="28"/>
          <w:lang w:val="uk-UA"/>
        </w:rPr>
        <w:t>є</w:t>
      </w:r>
      <w:r>
        <w:rPr>
          <w:sz w:val="28"/>
          <w:lang w:val="uk-UA"/>
        </w:rPr>
        <w:t xml:space="preserve"> </w:t>
      </w:r>
      <w:r w:rsidR="006A0AE5">
        <w:rPr>
          <w:sz w:val="28"/>
          <w:lang w:val="uk-UA"/>
        </w:rPr>
        <w:t>спроможність</w:t>
      </w:r>
      <w:r>
        <w:rPr>
          <w:sz w:val="28"/>
          <w:lang w:val="uk-UA"/>
        </w:rPr>
        <w:t xml:space="preserve"> </w:t>
      </w:r>
      <w:r w:rsidR="006A0AE5">
        <w:rPr>
          <w:sz w:val="28"/>
          <w:lang w:val="uk-UA"/>
        </w:rPr>
        <w:t xml:space="preserve">до </w:t>
      </w:r>
      <w:r>
        <w:rPr>
          <w:sz w:val="28"/>
          <w:lang w:val="uk-UA"/>
        </w:rPr>
        <w:t>отрима</w:t>
      </w:r>
      <w:r w:rsidR="006A0AE5">
        <w:rPr>
          <w:sz w:val="28"/>
          <w:lang w:val="uk-UA"/>
        </w:rPr>
        <w:t>ння</w:t>
      </w:r>
      <w:r>
        <w:rPr>
          <w:sz w:val="28"/>
          <w:lang w:val="uk-UA"/>
        </w:rPr>
        <w:t xml:space="preserve"> чистого прибутку </w:t>
      </w:r>
      <w:r>
        <w:rPr>
          <w:sz w:val="28"/>
          <w:szCs w:val="28"/>
          <w:lang w:val="uk-UA"/>
        </w:rPr>
        <w:t xml:space="preserve">від </w:t>
      </w:r>
      <w:r w:rsidR="00E14E39">
        <w:rPr>
          <w:sz w:val="28"/>
          <w:szCs w:val="28"/>
          <w:lang w:val="uk-UA"/>
        </w:rPr>
        <w:t>125474</w:t>
      </w:r>
      <w:r>
        <w:rPr>
          <w:sz w:val="28"/>
          <w:szCs w:val="28"/>
          <w:lang w:val="uk-UA"/>
        </w:rPr>
        <w:t xml:space="preserve"> до </w:t>
      </w:r>
      <w:r w:rsidR="00E14E39">
        <w:rPr>
          <w:sz w:val="28"/>
          <w:szCs w:val="28"/>
          <w:lang w:val="uk-UA"/>
        </w:rPr>
        <w:t>170869</w:t>
      </w:r>
      <w:r>
        <w:rPr>
          <w:sz w:val="28"/>
          <w:szCs w:val="28"/>
          <w:lang w:val="uk-UA"/>
        </w:rPr>
        <w:t xml:space="preserve"> тис. грн. при окупності від </w:t>
      </w:r>
      <w:r w:rsidR="00F42381">
        <w:rPr>
          <w:sz w:val="28"/>
          <w:szCs w:val="28"/>
          <w:lang w:val="uk-UA"/>
        </w:rPr>
        <w:t>2 до 3</w:t>
      </w:r>
      <w:r>
        <w:rPr>
          <w:sz w:val="28"/>
          <w:szCs w:val="28"/>
          <w:lang w:val="uk-UA"/>
        </w:rPr>
        <w:t xml:space="preserve"> разів.</w:t>
      </w:r>
    </w:p>
    <w:p w:rsidR="00E138B6" w:rsidRDefault="00E138B6" w:rsidP="00A65634">
      <w:pPr>
        <w:spacing w:line="360" w:lineRule="auto"/>
        <w:ind w:firstLine="900"/>
        <w:jc w:val="both"/>
        <w:rPr>
          <w:sz w:val="28"/>
          <w:lang w:val="uk-UA"/>
        </w:rPr>
      </w:pPr>
      <w:r>
        <w:rPr>
          <w:sz w:val="28"/>
          <w:lang w:val="uk-UA"/>
        </w:rPr>
        <w:t xml:space="preserve">Застосування </w:t>
      </w:r>
      <w:r w:rsidR="00F42381">
        <w:rPr>
          <w:sz w:val="28"/>
          <w:lang w:val="uk-UA"/>
        </w:rPr>
        <w:t xml:space="preserve">комплексних добрив Кристалону і Мочевин К </w:t>
      </w:r>
      <w:r>
        <w:rPr>
          <w:sz w:val="28"/>
          <w:lang w:val="uk-UA"/>
        </w:rPr>
        <w:t xml:space="preserve">забезпечило отримати чистого прибутку </w:t>
      </w:r>
      <w:r w:rsidR="00E14E39">
        <w:rPr>
          <w:sz w:val="28"/>
          <w:lang w:val="uk-UA"/>
        </w:rPr>
        <w:t>146550</w:t>
      </w:r>
      <w:r>
        <w:rPr>
          <w:sz w:val="28"/>
          <w:lang w:val="uk-UA"/>
        </w:rPr>
        <w:t xml:space="preserve"> – </w:t>
      </w:r>
      <w:r w:rsidR="00E14E39">
        <w:rPr>
          <w:sz w:val="28"/>
          <w:lang w:val="uk-UA"/>
        </w:rPr>
        <w:t>153</w:t>
      </w:r>
      <w:r w:rsidR="003569C7">
        <w:rPr>
          <w:sz w:val="28"/>
          <w:lang w:val="uk-UA"/>
        </w:rPr>
        <w:t>034</w:t>
      </w:r>
      <w:r>
        <w:rPr>
          <w:sz w:val="28"/>
          <w:lang w:val="uk-UA"/>
        </w:rPr>
        <w:t xml:space="preserve"> тис. грн. /га. </w:t>
      </w:r>
    </w:p>
    <w:p w:rsidR="00E138B6" w:rsidRDefault="00E138B6" w:rsidP="00A65634">
      <w:pPr>
        <w:spacing w:line="360" w:lineRule="auto"/>
        <w:jc w:val="both"/>
        <w:rPr>
          <w:sz w:val="28"/>
          <w:lang w:val="uk-UA"/>
        </w:rPr>
      </w:pPr>
      <w:r>
        <w:rPr>
          <w:sz w:val="28"/>
          <w:lang w:val="uk-UA"/>
        </w:rPr>
        <w:t xml:space="preserve">Сумісне застосування </w:t>
      </w:r>
      <w:r w:rsidR="002437ED">
        <w:rPr>
          <w:sz w:val="28"/>
          <w:szCs w:val="28"/>
          <w:lang w:val="uk-UA"/>
        </w:rPr>
        <w:t>халатних добрив</w:t>
      </w:r>
      <w:r w:rsidR="00F42381" w:rsidRPr="00F42381">
        <w:rPr>
          <w:sz w:val="28"/>
          <w:szCs w:val="28"/>
          <w:lang w:val="uk-UA"/>
        </w:rPr>
        <w:t xml:space="preserve"> </w:t>
      </w:r>
      <w:r w:rsidRPr="00F42381">
        <w:rPr>
          <w:sz w:val="28"/>
          <w:szCs w:val="28"/>
          <w:lang w:val="uk-UA"/>
        </w:rPr>
        <w:t>дає змогу отримати</w:t>
      </w:r>
      <w:r>
        <w:rPr>
          <w:sz w:val="28"/>
          <w:szCs w:val="28"/>
          <w:lang w:val="uk-UA"/>
        </w:rPr>
        <w:t xml:space="preserve"> </w:t>
      </w:r>
      <w:r w:rsidRPr="00A27C53">
        <w:rPr>
          <w:sz w:val="28"/>
          <w:szCs w:val="28"/>
          <w:lang w:val="uk-UA"/>
        </w:rPr>
        <w:t>чист</w:t>
      </w:r>
      <w:r>
        <w:rPr>
          <w:sz w:val="28"/>
          <w:szCs w:val="28"/>
          <w:lang w:val="uk-UA"/>
        </w:rPr>
        <w:t>ого</w:t>
      </w:r>
      <w:r w:rsidRPr="00A27C53">
        <w:rPr>
          <w:sz w:val="28"/>
          <w:szCs w:val="28"/>
          <w:lang w:val="uk-UA"/>
        </w:rPr>
        <w:t xml:space="preserve"> прибутк</w:t>
      </w:r>
      <w:r>
        <w:rPr>
          <w:sz w:val="28"/>
          <w:szCs w:val="28"/>
          <w:lang w:val="uk-UA"/>
        </w:rPr>
        <w:t>у</w:t>
      </w:r>
      <w:r w:rsidRPr="00A27C53">
        <w:rPr>
          <w:sz w:val="28"/>
          <w:szCs w:val="28"/>
          <w:lang w:val="uk-UA"/>
        </w:rPr>
        <w:t xml:space="preserve"> </w:t>
      </w:r>
      <w:r w:rsidR="003569C7">
        <w:rPr>
          <w:sz w:val="28"/>
          <w:szCs w:val="28"/>
          <w:lang w:val="uk-UA"/>
        </w:rPr>
        <w:t>156139</w:t>
      </w:r>
      <w:r w:rsidRPr="00A27C53">
        <w:rPr>
          <w:sz w:val="28"/>
          <w:szCs w:val="28"/>
          <w:lang w:val="uk-UA"/>
        </w:rPr>
        <w:t xml:space="preserve"> тис. грн.. /га, при окупності витрат </w:t>
      </w:r>
      <w:r>
        <w:rPr>
          <w:sz w:val="28"/>
          <w:szCs w:val="28"/>
          <w:lang w:val="uk-UA"/>
        </w:rPr>
        <w:t xml:space="preserve">у </w:t>
      </w:r>
      <w:r w:rsidR="003569C7">
        <w:rPr>
          <w:sz w:val="28"/>
          <w:szCs w:val="28"/>
          <w:lang w:val="uk-UA"/>
        </w:rPr>
        <w:t>7</w:t>
      </w:r>
      <w:r>
        <w:rPr>
          <w:sz w:val="28"/>
          <w:szCs w:val="28"/>
          <w:lang w:val="uk-UA"/>
        </w:rPr>
        <w:t xml:space="preserve"> раз</w:t>
      </w:r>
      <w:r w:rsidR="003569C7">
        <w:rPr>
          <w:sz w:val="28"/>
          <w:szCs w:val="28"/>
          <w:lang w:val="uk-UA"/>
        </w:rPr>
        <w:t>ів</w:t>
      </w:r>
      <w:r>
        <w:rPr>
          <w:sz w:val="28"/>
          <w:szCs w:val="28"/>
          <w:lang w:val="uk-UA"/>
        </w:rPr>
        <w:t>.</w:t>
      </w:r>
    </w:p>
    <w:p w:rsidR="00E138B6" w:rsidRDefault="00E138B6" w:rsidP="00E138B6">
      <w:pPr>
        <w:spacing w:line="360" w:lineRule="auto"/>
        <w:ind w:firstLine="708"/>
        <w:jc w:val="both"/>
        <w:rPr>
          <w:sz w:val="28"/>
          <w:lang w:val="uk-UA"/>
        </w:rPr>
      </w:pPr>
      <w:r>
        <w:rPr>
          <w:sz w:val="28"/>
          <w:lang w:val="uk-UA"/>
        </w:rPr>
        <w:t xml:space="preserve">Застосування цього прийому дасть можливість в умовах нашого господарства на кожних </w:t>
      </w:r>
      <w:smartTag w:uri="urn:schemas-microsoft-com:office:smarttags" w:element="metricconverter">
        <w:smartTagPr>
          <w:attr w:name="ProductID" w:val="100 га"/>
        </w:smartTagPr>
        <w:r>
          <w:rPr>
            <w:sz w:val="28"/>
            <w:lang w:val="uk-UA"/>
          </w:rPr>
          <w:t>10</w:t>
        </w:r>
        <w:r w:rsidR="00A65634">
          <w:rPr>
            <w:sz w:val="28"/>
            <w:lang w:val="uk-UA"/>
          </w:rPr>
          <w:t>0</w:t>
        </w:r>
        <w:r>
          <w:rPr>
            <w:sz w:val="28"/>
            <w:lang w:val="uk-UA"/>
          </w:rPr>
          <w:t xml:space="preserve"> га</w:t>
        </w:r>
      </w:smartTag>
      <w:r>
        <w:rPr>
          <w:sz w:val="28"/>
          <w:lang w:val="uk-UA"/>
        </w:rPr>
        <w:t xml:space="preserve"> </w:t>
      </w:r>
      <w:r w:rsidR="00A65634">
        <w:rPr>
          <w:sz w:val="28"/>
          <w:lang w:val="uk-UA"/>
        </w:rPr>
        <w:t>насаджень смородини чорної</w:t>
      </w:r>
      <w:r>
        <w:rPr>
          <w:sz w:val="28"/>
          <w:lang w:val="uk-UA"/>
        </w:rPr>
        <w:t xml:space="preserve"> додатково отримати </w:t>
      </w:r>
      <w:r w:rsidR="00A65634">
        <w:rPr>
          <w:sz w:val="28"/>
          <w:lang w:val="uk-UA"/>
        </w:rPr>
        <w:t>280</w:t>
      </w:r>
      <w:r>
        <w:rPr>
          <w:sz w:val="28"/>
          <w:lang w:val="uk-UA"/>
        </w:rPr>
        <w:t xml:space="preserve"> т </w:t>
      </w:r>
      <w:r w:rsidR="00A65634">
        <w:rPr>
          <w:sz w:val="28"/>
          <w:lang w:val="uk-UA"/>
        </w:rPr>
        <w:t>ягід</w:t>
      </w:r>
      <w:r>
        <w:rPr>
          <w:sz w:val="28"/>
          <w:lang w:val="uk-UA"/>
        </w:rPr>
        <w:t>.</w:t>
      </w:r>
    </w:p>
    <w:p w:rsidR="009171FE" w:rsidRDefault="009171FE" w:rsidP="00E138B6">
      <w:pPr>
        <w:spacing w:line="360" w:lineRule="auto"/>
        <w:ind w:firstLine="708"/>
        <w:jc w:val="both"/>
        <w:rPr>
          <w:sz w:val="28"/>
          <w:lang w:val="uk-UA"/>
        </w:rPr>
      </w:pPr>
    </w:p>
    <w:p w:rsidR="009171FE" w:rsidRDefault="009171FE" w:rsidP="00E138B6">
      <w:pPr>
        <w:spacing w:line="360" w:lineRule="auto"/>
        <w:ind w:firstLine="708"/>
        <w:jc w:val="both"/>
        <w:rPr>
          <w:sz w:val="28"/>
          <w:lang w:val="uk-UA"/>
        </w:rPr>
      </w:pPr>
    </w:p>
    <w:p w:rsidR="009171FE" w:rsidRDefault="009171FE" w:rsidP="00E138B6">
      <w:pPr>
        <w:spacing w:line="360" w:lineRule="auto"/>
        <w:ind w:firstLine="708"/>
        <w:jc w:val="both"/>
        <w:rPr>
          <w:sz w:val="28"/>
          <w:lang w:val="uk-UA"/>
        </w:rPr>
      </w:pPr>
    </w:p>
    <w:p w:rsidR="00774E17" w:rsidRDefault="00774E17" w:rsidP="001D0D99">
      <w:pPr>
        <w:spacing w:line="360" w:lineRule="auto"/>
        <w:ind w:firstLine="851"/>
        <w:jc w:val="both"/>
        <w:rPr>
          <w:b/>
          <w:sz w:val="36"/>
          <w:szCs w:val="36"/>
          <w:lang w:val="uk-UA"/>
        </w:rPr>
      </w:pPr>
      <w:r>
        <w:rPr>
          <w:b/>
          <w:sz w:val="36"/>
          <w:szCs w:val="36"/>
          <w:lang w:val="uk-UA"/>
        </w:rPr>
        <w:t>Висновки</w:t>
      </w:r>
    </w:p>
    <w:p w:rsidR="00774E17" w:rsidRDefault="00774E17" w:rsidP="001D0D99">
      <w:pPr>
        <w:numPr>
          <w:ilvl w:val="0"/>
          <w:numId w:val="12"/>
        </w:numPr>
        <w:spacing w:line="360" w:lineRule="auto"/>
        <w:jc w:val="both"/>
        <w:rPr>
          <w:sz w:val="28"/>
          <w:szCs w:val="28"/>
          <w:lang w:val="uk-UA"/>
        </w:rPr>
      </w:pPr>
      <w:r>
        <w:rPr>
          <w:sz w:val="28"/>
          <w:szCs w:val="28"/>
          <w:lang w:val="uk-UA"/>
        </w:rPr>
        <w:t>В агроценозі чорна смородина грунтово кліматичних у</w:t>
      </w:r>
      <w:r w:rsidR="00A132A2">
        <w:rPr>
          <w:sz w:val="28"/>
          <w:szCs w:val="28"/>
          <w:lang w:val="uk-UA"/>
        </w:rPr>
        <w:t>м</w:t>
      </w:r>
      <w:r>
        <w:rPr>
          <w:sz w:val="28"/>
          <w:szCs w:val="28"/>
          <w:lang w:val="uk-UA"/>
        </w:rPr>
        <w:t xml:space="preserve">овах </w:t>
      </w:r>
      <w:r w:rsidR="003569C7">
        <w:rPr>
          <w:sz w:val="28"/>
          <w:szCs w:val="28"/>
          <w:lang w:val="uk-UA"/>
        </w:rPr>
        <w:t xml:space="preserve">навчального </w:t>
      </w:r>
      <w:r w:rsidR="00EE6E15">
        <w:rPr>
          <w:sz w:val="28"/>
          <w:szCs w:val="28"/>
          <w:lang w:val="uk-UA"/>
        </w:rPr>
        <w:t xml:space="preserve">дослідного поля </w:t>
      </w:r>
      <w:r>
        <w:rPr>
          <w:sz w:val="28"/>
          <w:szCs w:val="28"/>
          <w:lang w:val="uk-UA"/>
        </w:rPr>
        <w:t>найбільш шк</w:t>
      </w:r>
      <w:r w:rsidR="00EE6E15">
        <w:rPr>
          <w:sz w:val="28"/>
          <w:szCs w:val="28"/>
          <w:lang w:val="uk-UA"/>
        </w:rPr>
        <w:t>і</w:t>
      </w:r>
      <w:r>
        <w:rPr>
          <w:sz w:val="28"/>
          <w:szCs w:val="28"/>
          <w:lang w:val="uk-UA"/>
        </w:rPr>
        <w:t>д</w:t>
      </w:r>
      <w:r w:rsidR="00EE6E15">
        <w:rPr>
          <w:sz w:val="28"/>
          <w:szCs w:val="28"/>
          <w:lang w:val="uk-UA"/>
        </w:rPr>
        <w:t>л</w:t>
      </w:r>
      <w:r>
        <w:rPr>
          <w:sz w:val="28"/>
          <w:szCs w:val="28"/>
          <w:lang w:val="uk-UA"/>
        </w:rPr>
        <w:t>и</w:t>
      </w:r>
      <w:r w:rsidR="00EE6E15">
        <w:rPr>
          <w:sz w:val="28"/>
          <w:szCs w:val="28"/>
          <w:lang w:val="uk-UA"/>
        </w:rPr>
        <w:t>в</w:t>
      </w:r>
      <w:r>
        <w:rPr>
          <w:sz w:val="28"/>
          <w:szCs w:val="28"/>
          <w:lang w:val="uk-UA"/>
        </w:rPr>
        <w:t>ими організмами є звичайний павути</w:t>
      </w:r>
      <w:r w:rsidR="00EE6E15">
        <w:rPr>
          <w:sz w:val="28"/>
          <w:szCs w:val="28"/>
          <w:lang w:val="uk-UA"/>
        </w:rPr>
        <w:t>н</w:t>
      </w:r>
      <w:r>
        <w:rPr>
          <w:sz w:val="28"/>
          <w:szCs w:val="28"/>
          <w:lang w:val="uk-UA"/>
        </w:rPr>
        <w:t>ний кліщ, які щорічно знижують урожайність до 20%.</w:t>
      </w:r>
    </w:p>
    <w:p w:rsidR="009F37CF" w:rsidRDefault="00774E17" w:rsidP="001D0D99">
      <w:pPr>
        <w:numPr>
          <w:ilvl w:val="0"/>
          <w:numId w:val="12"/>
        </w:numPr>
        <w:spacing w:line="360" w:lineRule="auto"/>
        <w:jc w:val="both"/>
        <w:rPr>
          <w:sz w:val="28"/>
          <w:szCs w:val="28"/>
          <w:lang w:val="uk-UA"/>
        </w:rPr>
      </w:pPr>
      <w:r>
        <w:rPr>
          <w:sz w:val="28"/>
          <w:szCs w:val="28"/>
          <w:lang w:val="uk-UA"/>
        </w:rPr>
        <w:lastRenderedPageBreak/>
        <w:t>Обприскування насаджень чорної смородини інсектицидом Бі-58 новий 1.2</w:t>
      </w:r>
      <w:r w:rsidR="00A132A2">
        <w:rPr>
          <w:sz w:val="28"/>
          <w:szCs w:val="28"/>
          <w:lang w:val="uk-UA"/>
        </w:rPr>
        <w:t xml:space="preserve"> </w:t>
      </w:r>
      <w:r>
        <w:rPr>
          <w:sz w:val="28"/>
          <w:szCs w:val="28"/>
          <w:lang w:val="uk-UA"/>
        </w:rPr>
        <w:t xml:space="preserve">л/га зменшує щільність </w:t>
      </w:r>
      <w:r w:rsidR="009F37CF">
        <w:rPr>
          <w:sz w:val="28"/>
          <w:szCs w:val="28"/>
          <w:lang w:val="uk-UA"/>
        </w:rPr>
        <w:t xml:space="preserve">шкідників на 10 етапі органогенезу із </w:t>
      </w:r>
      <w:r w:rsidR="00A132A2">
        <w:rPr>
          <w:sz w:val="28"/>
          <w:szCs w:val="28"/>
          <w:lang w:val="uk-UA"/>
        </w:rPr>
        <w:t>10</w:t>
      </w:r>
      <w:r w:rsidR="007252D6">
        <w:rPr>
          <w:sz w:val="28"/>
          <w:szCs w:val="28"/>
          <w:lang w:val="uk-UA"/>
        </w:rPr>
        <w:t xml:space="preserve">5 </w:t>
      </w:r>
      <w:r w:rsidR="00A132A2">
        <w:rPr>
          <w:sz w:val="28"/>
          <w:szCs w:val="28"/>
          <w:lang w:val="uk-UA"/>
        </w:rPr>
        <w:t>–</w:t>
      </w:r>
      <w:r w:rsidR="007252D6">
        <w:rPr>
          <w:sz w:val="28"/>
          <w:szCs w:val="28"/>
          <w:lang w:val="uk-UA"/>
        </w:rPr>
        <w:t xml:space="preserve"> 16</w:t>
      </w:r>
      <w:r w:rsidR="00A132A2">
        <w:rPr>
          <w:sz w:val="28"/>
          <w:szCs w:val="28"/>
          <w:lang w:val="uk-UA"/>
        </w:rPr>
        <w:t xml:space="preserve"> </w:t>
      </w:r>
      <w:r w:rsidR="009F37CF">
        <w:rPr>
          <w:sz w:val="28"/>
          <w:szCs w:val="28"/>
          <w:lang w:val="uk-UA"/>
        </w:rPr>
        <w:t>шт. на кущ.</w:t>
      </w:r>
    </w:p>
    <w:p w:rsidR="007252D6" w:rsidRDefault="009F37CF" w:rsidP="001D0D99">
      <w:pPr>
        <w:numPr>
          <w:ilvl w:val="0"/>
          <w:numId w:val="12"/>
        </w:numPr>
        <w:spacing w:line="360" w:lineRule="auto"/>
        <w:jc w:val="both"/>
        <w:rPr>
          <w:sz w:val="28"/>
          <w:szCs w:val="28"/>
          <w:lang w:val="uk-UA"/>
        </w:rPr>
      </w:pPr>
      <w:r>
        <w:rPr>
          <w:sz w:val="28"/>
          <w:szCs w:val="28"/>
          <w:lang w:val="uk-UA"/>
        </w:rPr>
        <w:t>Сумісне застосування інсектициду</w:t>
      </w:r>
      <w:r w:rsidR="007252D6">
        <w:rPr>
          <w:sz w:val="28"/>
          <w:szCs w:val="28"/>
          <w:lang w:val="uk-UA"/>
        </w:rPr>
        <w:t xml:space="preserve"> Бі-58 новий та комплексних добрив Мочовин</w:t>
      </w:r>
      <w:r w:rsidR="00A132A2">
        <w:rPr>
          <w:sz w:val="28"/>
          <w:szCs w:val="28"/>
          <w:lang w:val="uk-UA"/>
        </w:rPr>
        <w:t xml:space="preserve"> К</w:t>
      </w:r>
      <w:r w:rsidR="007252D6">
        <w:rPr>
          <w:sz w:val="28"/>
          <w:szCs w:val="28"/>
          <w:lang w:val="uk-UA"/>
        </w:rPr>
        <w:t xml:space="preserve"> і Кристал</w:t>
      </w:r>
      <w:r w:rsidR="00A132A2">
        <w:rPr>
          <w:sz w:val="28"/>
          <w:szCs w:val="28"/>
          <w:lang w:val="uk-UA"/>
        </w:rPr>
        <w:t>о</w:t>
      </w:r>
      <w:r w:rsidR="007252D6">
        <w:rPr>
          <w:sz w:val="28"/>
          <w:szCs w:val="28"/>
          <w:lang w:val="uk-UA"/>
        </w:rPr>
        <w:t>ну зменшує щільність шкідників порівняно з контрольним варіантом</w:t>
      </w:r>
      <w:r w:rsidR="00B96B6F">
        <w:rPr>
          <w:sz w:val="28"/>
          <w:szCs w:val="28"/>
          <w:lang w:val="uk-UA"/>
        </w:rPr>
        <w:t>,</w:t>
      </w:r>
      <w:r w:rsidR="007252D6">
        <w:rPr>
          <w:sz w:val="28"/>
          <w:szCs w:val="28"/>
          <w:lang w:val="uk-UA"/>
        </w:rPr>
        <w:t xml:space="preserve"> </w:t>
      </w:r>
      <w:r w:rsidR="00B96B6F">
        <w:rPr>
          <w:sz w:val="28"/>
          <w:szCs w:val="28"/>
          <w:lang w:val="uk-UA"/>
        </w:rPr>
        <w:t>н</w:t>
      </w:r>
      <w:r w:rsidR="007252D6">
        <w:rPr>
          <w:sz w:val="28"/>
          <w:szCs w:val="28"/>
          <w:lang w:val="uk-UA"/>
        </w:rPr>
        <w:t xml:space="preserve">а 7 день після застосування від </w:t>
      </w:r>
      <w:r w:rsidR="004A1748">
        <w:rPr>
          <w:sz w:val="28"/>
          <w:szCs w:val="28"/>
          <w:lang w:val="uk-UA"/>
        </w:rPr>
        <w:t>83</w:t>
      </w:r>
      <w:r w:rsidR="007252D6">
        <w:rPr>
          <w:sz w:val="28"/>
          <w:szCs w:val="28"/>
          <w:lang w:val="uk-UA"/>
        </w:rPr>
        <w:t xml:space="preserve"> </w:t>
      </w:r>
      <w:r w:rsidR="00B96B6F">
        <w:rPr>
          <w:sz w:val="28"/>
          <w:szCs w:val="28"/>
          <w:lang w:val="uk-UA"/>
        </w:rPr>
        <w:t>до</w:t>
      </w:r>
      <w:r w:rsidR="007252D6">
        <w:rPr>
          <w:sz w:val="28"/>
          <w:szCs w:val="28"/>
          <w:lang w:val="uk-UA"/>
        </w:rPr>
        <w:t xml:space="preserve"> </w:t>
      </w:r>
      <w:r w:rsidR="004A1748">
        <w:rPr>
          <w:sz w:val="28"/>
          <w:szCs w:val="28"/>
          <w:lang w:val="uk-UA"/>
        </w:rPr>
        <w:t>3</w:t>
      </w:r>
      <w:r w:rsidR="007252D6">
        <w:rPr>
          <w:sz w:val="28"/>
          <w:szCs w:val="28"/>
          <w:lang w:val="uk-UA"/>
        </w:rPr>
        <w:t>2</w:t>
      </w:r>
      <w:r w:rsidR="00B96B6F">
        <w:rPr>
          <w:sz w:val="28"/>
          <w:szCs w:val="28"/>
          <w:lang w:val="uk-UA"/>
        </w:rPr>
        <w:t xml:space="preserve"> </w:t>
      </w:r>
      <w:r w:rsidR="007252D6">
        <w:rPr>
          <w:sz w:val="28"/>
          <w:szCs w:val="28"/>
          <w:lang w:val="uk-UA"/>
        </w:rPr>
        <w:t>шт.</w:t>
      </w:r>
      <w:r w:rsidR="00B96B6F">
        <w:rPr>
          <w:sz w:val="28"/>
          <w:szCs w:val="28"/>
          <w:lang w:val="uk-UA"/>
        </w:rPr>
        <w:t>/</w:t>
      </w:r>
      <w:r w:rsidR="007252D6">
        <w:rPr>
          <w:sz w:val="28"/>
          <w:szCs w:val="28"/>
          <w:lang w:val="uk-UA"/>
        </w:rPr>
        <w:t xml:space="preserve"> кущ.</w:t>
      </w:r>
    </w:p>
    <w:p w:rsidR="00AB59D8" w:rsidRPr="009171FE" w:rsidRDefault="007252D6" w:rsidP="00AB59D8">
      <w:pPr>
        <w:numPr>
          <w:ilvl w:val="0"/>
          <w:numId w:val="12"/>
        </w:numPr>
        <w:spacing w:line="360" w:lineRule="auto"/>
        <w:jc w:val="both"/>
        <w:rPr>
          <w:sz w:val="28"/>
          <w:lang w:val="uk-UA"/>
        </w:rPr>
      </w:pPr>
      <w:r>
        <w:rPr>
          <w:sz w:val="28"/>
          <w:szCs w:val="28"/>
          <w:lang w:val="uk-UA"/>
        </w:rPr>
        <w:t>Найбільш високу біологічну ефективність ми отримали при сумісному застосуванні Бі-58 новий 1.2</w:t>
      </w:r>
      <w:r w:rsidR="00732F03">
        <w:rPr>
          <w:sz w:val="28"/>
          <w:szCs w:val="28"/>
          <w:lang w:val="uk-UA"/>
        </w:rPr>
        <w:t xml:space="preserve"> </w:t>
      </w:r>
      <w:r>
        <w:rPr>
          <w:sz w:val="28"/>
          <w:szCs w:val="28"/>
          <w:lang w:val="uk-UA"/>
        </w:rPr>
        <w:t xml:space="preserve">л/га та </w:t>
      </w:r>
      <w:r w:rsidR="00732F03">
        <w:rPr>
          <w:sz w:val="28"/>
          <w:szCs w:val="28"/>
          <w:lang w:val="uk-UA"/>
        </w:rPr>
        <w:t xml:space="preserve">зменшили дози комплексних добрив, </w:t>
      </w:r>
      <w:r w:rsidR="00732F03" w:rsidRPr="009171FE">
        <w:rPr>
          <w:sz w:val="28"/>
          <w:szCs w:val="28"/>
          <w:lang w:val="uk-UA"/>
        </w:rPr>
        <w:t>Мочовин</w:t>
      </w:r>
      <w:r w:rsidR="00B96B6F" w:rsidRPr="009171FE">
        <w:rPr>
          <w:sz w:val="28"/>
          <w:szCs w:val="28"/>
          <w:lang w:val="uk-UA"/>
        </w:rPr>
        <w:t xml:space="preserve"> К</w:t>
      </w:r>
      <w:r w:rsidR="00732F03" w:rsidRPr="009171FE">
        <w:rPr>
          <w:sz w:val="28"/>
          <w:szCs w:val="28"/>
          <w:lang w:val="uk-UA"/>
        </w:rPr>
        <w:t xml:space="preserve"> 0.5 л/га, Кристал</w:t>
      </w:r>
      <w:r w:rsidR="00B96B6F" w:rsidRPr="009171FE">
        <w:rPr>
          <w:sz w:val="28"/>
          <w:szCs w:val="28"/>
          <w:lang w:val="uk-UA"/>
        </w:rPr>
        <w:t>о</w:t>
      </w:r>
      <w:r w:rsidR="00732F03" w:rsidRPr="009171FE">
        <w:rPr>
          <w:sz w:val="28"/>
          <w:szCs w:val="28"/>
          <w:lang w:val="uk-UA"/>
        </w:rPr>
        <w:t>ну 12.5 кг/га, де щільність шкідників до 9</w:t>
      </w:r>
      <w:r w:rsidR="00B96B6F" w:rsidRPr="009171FE">
        <w:rPr>
          <w:sz w:val="28"/>
          <w:szCs w:val="28"/>
          <w:lang w:val="uk-UA"/>
        </w:rPr>
        <w:t xml:space="preserve"> </w:t>
      </w:r>
      <w:r w:rsidR="00732F03" w:rsidRPr="009171FE">
        <w:rPr>
          <w:sz w:val="28"/>
          <w:szCs w:val="28"/>
          <w:lang w:val="uk-UA"/>
        </w:rPr>
        <w:t xml:space="preserve">шт. </w:t>
      </w:r>
      <w:r w:rsidR="00B96B6F" w:rsidRPr="009171FE">
        <w:rPr>
          <w:sz w:val="28"/>
          <w:szCs w:val="28"/>
          <w:lang w:val="uk-UA"/>
        </w:rPr>
        <w:t>/</w:t>
      </w:r>
      <w:r w:rsidR="00732F03" w:rsidRPr="009171FE">
        <w:rPr>
          <w:sz w:val="28"/>
          <w:szCs w:val="28"/>
          <w:lang w:val="uk-UA"/>
        </w:rPr>
        <w:t xml:space="preserve"> кущ.</w:t>
      </w:r>
    </w:p>
    <w:p w:rsidR="00774E17" w:rsidRDefault="00732F03" w:rsidP="001D0D99">
      <w:pPr>
        <w:numPr>
          <w:ilvl w:val="0"/>
          <w:numId w:val="12"/>
        </w:numPr>
        <w:spacing w:line="360" w:lineRule="auto"/>
        <w:jc w:val="both"/>
        <w:rPr>
          <w:b/>
          <w:sz w:val="32"/>
          <w:szCs w:val="32"/>
          <w:lang w:val="uk-UA"/>
        </w:rPr>
      </w:pPr>
      <w:r w:rsidRPr="009171FE">
        <w:rPr>
          <w:sz w:val="28"/>
          <w:szCs w:val="28"/>
          <w:lang w:val="uk-UA"/>
        </w:rPr>
        <w:t xml:space="preserve">Сумісне застосування комплексних добрив на чорній смородині проти </w:t>
      </w:r>
      <w:r w:rsidR="00AB59D8" w:rsidRPr="009171FE">
        <w:rPr>
          <w:sz w:val="28"/>
          <w:szCs w:val="28"/>
          <w:lang w:val="uk-UA"/>
        </w:rPr>
        <w:t>звичайного павутинного кліща</w:t>
      </w:r>
      <w:r w:rsidRPr="009171FE">
        <w:rPr>
          <w:sz w:val="28"/>
          <w:szCs w:val="28"/>
          <w:lang w:val="uk-UA"/>
        </w:rPr>
        <w:t xml:space="preserve">, дає можливість збільшити урожайність ягід від </w:t>
      </w:r>
      <w:r w:rsidR="004A1748" w:rsidRPr="009171FE">
        <w:rPr>
          <w:sz w:val="28"/>
          <w:szCs w:val="28"/>
          <w:lang w:val="uk-UA"/>
        </w:rPr>
        <w:t>8,0</w:t>
      </w:r>
      <w:r>
        <w:rPr>
          <w:sz w:val="28"/>
          <w:szCs w:val="28"/>
          <w:lang w:val="uk-UA"/>
        </w:rPr>
        <w:t xml:space="preserve"> – </w:t>
      </w:r>
      <w:r w:rsidR="004A1748">
        <w:rPr>
          <w:sz w:val="28"/>
          <w:szCs w:val="28"/>
          <w:lang w:val="uk-UA"/>
        </w:rPr>
        <w:t>10,</w:t>
      </w:r>
      <w:r w:rsidR="00AB59D8">
        <w:rPr>
          <w:sz w:val="28"/>
          <w:szCs w:val="28"/>
          <w:lang w:val="uk-UA"/>
        </w:rPr>
        <w:t>0</w:t>
      </w:r>
      <w:r>
        <w:rPr>
          <w:sz w:val="28"/>
          <w:szCs w:val="28"/>
          <w:lang w:val="uk-UA"/>
        </w:rPr>
        <w:t xml:space="preserve"> </w:t>
      </w:r>
      <w:r w:rsidR="00B96B6F">
        <w:rPr>
          <w:sz w:val="28"/>
          <w:szCs w:val="28"/>
          <w:lang w:val="uk-UA"/>
        </w:rPr>
        <w:t>т</w:t>
      </w:r>
      <w:r>
        <w:rPr>
          <w:sz w:val="28"/>
          <w:szCs w:val="28"/>
          <w:lang w:val="uk-UA"/>
        </w:rPr>
        <w:t>/га, і додатково отримати чистої</w:t>
      </w:r>
      <w:r w:rsidR="008A357C">
        <w:rPr>
          <w:sz w:val="28"/>
          <w:szCs w:val="28"/>
          <w:lang w:val="uk-UA"/>
        </w:rPr>
        <w:t xml:space="preserve"> енергії від </w:t>
      </w:r>
      <w:r w:rsidR="004A1748">
        <w:rPr>
          <w:sz w:val="28"/>
          <w:szCs w:val="28"/>
          <w:lang w:val="uk-UA"/>
        </w:rPr>
        <w:t>6055,1</w:t>
      </w:r>
      <w:r w:rsidR="008A357C">
        <w:rPr>
          <w:sz w:val="28"/>
          <w:szCs w:val="28"/>
          <w:lang w:val="uk-UA"/>
        </w:rPr>
        <w:t xml:space="preserve"> – </w:t>
      </w:r>
      <w:r w:rsidR="004A1748">
        <w:rPr>
          <w:sz w:val="28"/>
          <w:szCs w:val="28"/>
          <w:lang w:val="uk-UA"/>
        </w:rPr>
        <w:t>6538</w:t>
      </w:r>
      <w:r w:rsidR="008A357C">
        <w:rPr>
          <w:sz w:val="28"/>
          <w:szCs w:val="28"/>
          <w:lang w:val="uk-UA"/>
        </w:rPr>
        <w:t>.</w:t>
      </w:r>
      <w:r w:rsidR="004A1748">
        <w:rPr>
          <w:sz w:val="28"/>
          <w:szCs w:val="28"/>
          <w:lang w:val="uk-UA"/>
        </w:rPr>
        <w:t>2</w:t>
      </w:r>
      <w:r w:rsidR="008A357C">
        <w:rPr>
          <w:sz w:val="28"/>
          <w:szCs w:val="28"/>
          <w:lang w:val="uk-UA"/>
        </w:rPr>
        <w:t xml:space="preserve"> мДж, при коефіцієнті енергетичної ефективності від 1.</w:t>
      </w:r>
      <w:r w:rsidR="004A1748">
        <w:rPr>
          <w:sz w:val="28"/>
          <w:szCs w:val="28"/>
          <w:lang w:val="uk-UA"/>
        </w:rPr>
        <w:t>99</w:t>
      </w:r>
      <w:r w:rsidR="008A357C">
        <w:rPr>
          <w:sz w:val="28"/>
          <w:szCs w:val="28"/>
          <w:lang w:val="uk-UA"/>
        </w:rPr>
        <w:t xml:space="preserve"> – </w:t>
      </w:r>
      <w:r w:rsidR="004A1748">
        <w:rPr>
          <w:sz w:val="28"/>
          <w:szCs w:val="28"/>
          <w:lang w:val="uk-UA"/>
        </w:rPr>
        <w:t>2.30 одиниці</w:t>
      </w:r>
      <w:r w:rsidR="00AB59D8">
        <w:rPr>
          <w:sz w:val="28"/>
          <w:szCs w:val="28"/>
          <w:lang w:val="uk-UA"/>
        </w:rPr>
        <w:t>, та</w:t>
      </w:r>
      <w:r w:rsidR="004A1748">
        <w:rPr>
          <w:sz w:val="28"/>
          <w:szCs w:val="28"/>
          <w:lang w:val="uk-UA"/>
        </w:rPr>
        <w:t xml:space="preserve"> отримати чистого прибутку від </w:t>
      </w:r>
      <w:r w:rsidR="00AB59D8">
        <w:rPr>
          <w:sz w:val="28"/>
          <w:szCs w:val="28"/>
          <w:lang w:val="uk-UA"/>
        </w:rPr>
        <w:t>156139</w:t>
      </w:r>
      <w:r w:rsidR="00AB59D8" w:rsidRPr="00A27C53">
        <w:rPr>
          <w:sz w:val="28"/>
          <w:szCs w:val="28"/>
          <w:lang w:val="uk-UA"/>
        </w:rPr>
        <w:t xml:space="preserve"> тис. грн.. /га, при окупності витрат </w:t>
      </w:r>
      <w:r w:rsidR="00AB59D8">
        <w:rPr>
          <w:sz w:val="28"/>
          <w:szCs w:val="28"/>
          <w:lang w:val="uk-UA"/>
        </w:rPr>
        <w:t>у 7 разів.</w:t>
      </w:r>
    </w:p>
    <w:p w:rsidR="00774E17" w:rsidRDefault="00774E17" w:rsidP="001D0D99">
      <w:pPr>
        <w:spacing w:line="360" w:lineRule="auto"/>
        <w:ind w:firstLine="851"/>
        <w:jc w:val="both"/>
        <w:rPr>
          <w:b/>
          <w:sz w:val="32"/>
          <w:szCs w:val="32"/>
          <w:lang w:val="uk-UA"/>
        </w:rPr>
      </w:pPr>
    </w:p>
    <w:p w:rsidR="00774E17" w:rsidRDefault="00774E17" w:rsidP="001D0D99">
      <w:pPr>
        <w:spacing w:line="360" w:lineRule="auto"/>
        <w:ind w:firstLine="851"/>
        <w:jc w:val="both"/>
        <w:rPr>
          <w:b/>
          <w:sz w:val="32"/>
          <w:szCs w:val="32"/>
          <w:lang w:val="uk-UA"/>
        </w:rPr>
      </w:pPr>
    </w:p>
    <w:p w:rsidR="00774E17" w:rsidRDefault="00774E17" w:rsidP="001D0D99">
      <w:pPr>
        <w:spacing w:line="360" w:lineRule="auto"/>
        <w:ind w:firstLine="851"/>
        <w:jc w:val="both"/>
        <w:rPr>
          <w:b/>
          <w:sz w:val="32"/>
          <w:szCs w:val="32"/>
          <w:lang w:val="uk-UA"/>
        </w:rPr>
      </w:pPr>
    </w:p>
    <w:p w:rsidR="00774E17" w:rsidRDefault="00774E17" w:rsidP="001D0D99">
      <w:pPr>
        <w:spacing w:line="360" w:lineRule="auto"/>
        <w:ind w:firstLine="851"/>
        <w:jc w:val="both"/>
        <w:rPr>
          <w:b/>
          <w:sz w:val="32"/>
          <w:szCs w:val="32"/>
          <w:lang w:val="uk-UA"/>
        </w:rPr>
      </w:pPr>
    </w:p>
    <w:p w:rsidR="009B3F35" w:rsidRDefault="009B3F35" w:rsidP="001D0D99">
      <w:pPr>
        <w:spacing w:line="360" w:lineRule="auto"/>
        <w:ind w:left="360"/>
        <w:jc w:val="both"/>
        <w:rPr>
          <w:b/>
          <w:sz w:val="32"/>
          <w:lang w:val="uk-UA"/>
        </w:rPr>
      </w:pPr>
    </w:p>
    <w:p w:rsidR="00EE6E15" w:rsidRDefault="00EE6E15" w:rsidP="001D0D99">
      <w:pPr>
        <w:spacing w:line="360" w:lineRule="auto"/>
        <w:ind w:left="360"/>
        <w:jc w:val="both"/>
        <w:rPr>
          <w:b/>
          <w:sz w:val="32"/>
          <w:lang w:val="uk-UA"/>
        </w:rPr>
      </w:pPr>
    </w:p>
    <w:p w:rsidR="00EE6E15" w:rsidRDefault="00EE6E15" w:rsidP="001D0D99">
      <w:pPr>
        <w:spacing w:line="360" w:lineRule="auto"/>
        <w:ind w:left="360"/>
        <w:jc w:val="both"/>
        <w:rPr>
          <w:b/>
          <w:sz w:val="32"/>
          <w:lang w:val="uk-UA"/>
        </w:rPr>
      </w:pPr>
    </w:p>
    <w:p w:rsidR="00D05851" w:rsidRDefault="00D05851" w:rsidP="00D05851">
      <w:pPr>
        <w:ind w:firstLine="567"/>
        <w:jc w:val="center"/>
        <w:rPr>
          <w:b/>
          <w:sz w:val="28"/>
          <w:szCs w:val="28"/>
          <w:lang w:val="uk-UA"/>
        </w:rPr>
      </w:pPr>
      <w:r>
        <w:rPr>
          <w:b/>
          <w:sz w:val="28"/>
          <w:szCs w:val="28"/>
          <w:lang w:val="uk-UA"/>
        </w:rPr>
        <w:t>ПРОПОЗИЦІЇ ВИРОБНИЦТВУ</w:t>
      </w:r>
    </w:p>
    <w:p w:rsidR="00D05851" w:rsidRDefault="00D05851" w:rsidP="00D05851">
      <w:pPr>
        <w:ind w:firstLine="567"/>
        <w:rPr>
          <w:sz w:val="28"/>
          <w:szCs w:val="28"/>
          <w:lang w:val="uk-UA"/>
        </w:rPr>
      </w:pPr>
    </w:p>
    <w:p w:rsidR="00D05851" w:rsidRDefault="00D05851" w:rsidP="00D05851">
      <w:pPr>
        <w:spacing w:line="360" w:lineRule="auto"/>
        <w:ind w:firstLine="900"/>
        <w:jc w:val="both"/>
        <w:rPr>
          <w:sz w:val="28"/>
          <w:szCs w:val="28"/>
          <w:lang w:val="uk-UA"/>
        </w:rPr>
      </w:pPr>
      <w:r>
        <w:rPr>
          <w:sz w:val="28"/>
          <w:szCs w:val="28"/>
          <w:lang w:val="uk-UA"/>
        </w:rPr>
        <w:t xml:space="preserve">З метою ведення біологічного землеробства в умовах смородинового агроценозу і отримання високих урожаїв ягід смородини чорної, рекомендуємо підприємствам різних форм власності: </w:t>
      </w:r>
    </w:p>
    <w:p w:rsidR="00D05851" w:rsidRDefault="00D05851" w:rsidP="00D05851">
      <w:pPr>
        <w:spacing w:line="360" w:lineRule="auto"/>
        <w:ind w:firstLine="900"/>
        <w:jc w:val="both"/>
        <w:rPr>
          <w:sz w:val="28"/>
          <w:szCs w:val="28"/>
          <w:lang w:val="uk-UA"/>
        </w:rPr>
      </w:pPr>
      <w:r>
        <w:rPr>
          <w:sz w:val="28"/>
          <w:szCs w:val="28"/>
          <w:lang w:val="uk-UA"/>
        </w:rPr>
        <w:lastRenderedPageBreak/>
        <w:t>- в захисті смородини чорної від звичайного павутинного кліща, запроваджувати комплексні добрива що дасть можливість зменшити чисельність фітофага на 68 %;</w:t>
      </w:r>
    </w:p>
    <w:p w:rsidR="00D05851" w:rsidRPr="008D0EFB" w:rsidRDefault="00D05851" w:rsidP="00D05851">
      <w:pPr>
        <w:spacing w:after="240" w:line="360" w:lineRule="auto"/>
        <w:ind w:firstLine="708"/>
        <w:jc w:val="both"/>
        <w:rPr>
          <w:i/>
          <w:spacing w:val="-4"/>
          <w:sz w:val="28"/>
          <w:szCs w:val="28"/>
          <w:lang w:val="uk-UA"/>
        </w:rPr>
      </w:pPr>
      <w:r>
        <w:rPr>
          <w:sz w:val="28"/>
          <w:szCs w:val="28"/>
          <w:lang w:val="uk-UA"/>
        </w:rPr>
        <w:t xml:space="preserve">- застосування стійких сортів при захисті смородини чорної від звичайного павутинного кліща в умовах Полісся України забезпечить </w:t>
      </w:r>
      <w:r w:rsidRPr="00085F3E">
        <w:rPr>
          <w:sz w:val="28"/>
          <w:szCs w:val="28"/>
          <w:lang w:val="uk-UA"/>
        </w:rPr>
        <w:t>окупн</w:t>
      </w:r>
      <w:r>
        <w:rPr>
          <w:sz w:val="28"/>
          <w:szCs w:val="28"/>
          <w:lang w:val="uk-UA"/>
        </w:rPr>
        <w:t>і</w:t>
      </w:r>
      <w:r w:rsidRPr="00085F3E">
        <w:rPr>
          <w:sz w:val="28"/>
          <w:szCs w:val="28"/>
          <w:lang w:val="uk-UA"/>
        </w:rPr>
        <w:t>ст</w:t>
      </w:r>
      <w:r>
        <w:rPr>
          <w:sz w:val="28"/>
          <w:szCs w:val="28"/>
          <w:lang w:val="uk-UA"/>
        </w:rPr>
        <w:t>ь</w:t>
      </w:r>
      <w:r w:rsidRPr="00085F3E">
        <w:rPr>
          <w:sz w:val="28"/>
          <w:szCs w:val="28"/>
          <w:lang w:val="uk-UA"/>
        </w:rPr>
        <w:t xml:space="preserve"> витрат від </w:t>
      </w:r>
      <w:r w:rsidRPr="00833ED0">
        <w:rPr>
          <w:sz w:val="28"/>
          <w:szCs w:val="28"/>
          <w:lang w:val="uk-UA"/>
        </w:rPr>
        <w:t>5</w:t>
      </w:r>
      <w:r w:rsidRPr="00085F3E">
        <w:rPr>
          <w:sz w:val="28"/>
          <w:szCs w:val="28"/>
          <w:lang w:val="uk-UA"/>
        </w:rPr>
        <w:t xml:space="preserve"> – </w:t>
      </w:r>
      <w:r w:rsidRPr="00833ED0">
        <w:rPr>
          <w:sz w:val="28"/>
          <w:szCs w:val="28"/>
          <w:lang w:val="uk-UA"/>
        </w:rPr>
        <w:t>6</w:t>
      </w:r>
      <w:r>
        <w:rPr>
          <w:sz w:val="28"/>
          <w:szCs w:val="28"/>
          <w:lang w:val="uk-UA"/>
        </w:rPr>
        <w:t xml:space="preserve"> разів з р</w:t>
      </w:r>
      <w:r w:rsidRPr="00085F3E">
        <w:rPr>
          <w:sz w:val="28"/>
          <w:szCs w:val="28"/>
          <w:lang w:val="uk-UA"/>
        </w:rPr>
        <w:t>івн</w:t>
      </w:r>
      <w:r>
        <w:rPr>
          <w:sz w:val="28"/>
          <w:szCs w:val="28"/>
          <w:lang w:val="uk-UA"/>
        </w:rPr>
        <w:t>ем</w:t>
      </w:r>
      <w:r w:rsidRPr="00085F3E">
        <w:rPr>
          <w:sz w:val="28"/>
          <w:szCs w:val="28"/>
          <w:lang w:val="uk-UA"/>
        </w:rPr>
        <w:t xml:space="preserve"> рентабельності </w:t>
      </w:r>
      <w:r w:rsidRPr="00833ED0">
        <w:rPr>
          <w:sz w:val="28"/>
          <w:szCs w:val="28"/>
          <w:lang w:val="uk-UA"/>
        </w:rPr>
        <w:t>627</w:t>
      </w:r>
      <w:r w:rsidRPr="00085F3E">
        <w:rPr>
          <w:sz w:val="28"/>
          <w:szCs w:val="28"/>
          <w:lang w:val="uk-UA"/>
        </w:rPr>
        <w:t xml:space="preserve"> %.</w:t>
      </w:r>
    </w:p>
    <w:p w:rsidR="00D05851" w:rsidRPr="00484652" w:rsidRDefault="00D05851" w:rsidP="00D05851">
      <w:pPr>
        <w:ind w:firstLine="567"/>
        <w:rPr>
          <w:b/>
          <w:sz w:val="28"/>
          <w:szCs w:val="28"/>
          <w:lang w:val="uk-UA"/>
        </w:rPr>
      </w:pPr>
    </w:p>
    <w:p w:rsidR="00D05851" w:rsidRPr="00484652" w:rsidRDefault="00D05851" w:rsidP="00D05851">
      <w:pPr>
        <w:ind w:firstLine="567"/>
        <w:rPr>
          <w:b/>
          <w:sz w:val="28"/>
          <w:szCs w:val="28"/>
          <w:lang w:val="uk-UA"/>
        </w:rPr>
      </w:pPr>
    </w:p>
    <w:p w:rsidR="00D05851" w:rsidRPr="00484652" w:rsidRDefault="00D05851" w:rsidP="00D05851">
      <w:pPr>
        <w:ind w:firstLine="567"/>
        <w:rPr>
          <w:b/>
          <w:sz w:val="28"/>
          <w:szCs w:val="28"/>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D05851" w:rsidRDefault="00D05851" w:rsidP="001D0D99">
      <w:pPr>
        <w:spacing w:line="360" w:lineRule="auto"/>
        <w:ind w:left="360"/>
        <w:jc w:val="both"/>
        <w:rPr>
          <w:b/>
          <w:sz w:val="32"/>
          <w:lang w:val="uk-UA"/>
        </w:rPr>
      </w:pPr>
    </w:p>
    <w:p w:rsidR="006F677E" w:rsidRDefault="006F677E" w:rsidP="00CE743D">
      <w:pPr>
        <w:spacing w:line="360" w:lineRule="auto"/>
        <w:ind w:left="851"/>
        <w:jc w:val="both"/>
        <w:rPr>
          <w:b/>
          <w:sz w:val="32"/>
          <w:szCs w:val="32"/>
          <w:lang w:val="uk-UA"/>
        </w:rPr>
      </w:pPr>
      <w:r w:rsidRPr="00732F03">
        <w:rPr>
          <w:b/>
          <w:sz w:val="32"/>
          <w:szCs w:val="32"/>
          <w:lang w:val="uk-UA"/>
        </w:rPr>
        <w:t>СПИСОК ЛІТЕ</w:t>
      </w:r>
      <w:r w:rsidRPr="009C3AFF">
        <w:rPr>
          <w:b/>
          <w:sz w:val="32"/>
          <w:szCs w:val="32"/>
        </w:rPr>
        <w:t>РАТУРНИХ ДЖЕРЕЛ</w:t>
      </w:r>
    </w:p>
    <w:p w:rsidR="007467DE" w:rsidRDefault="007467DE" w:rsidP="007467DE">
      <w:pPr>
        <w:widowControl w:val="0"/>
        <w:numPr>
          <w:ilvl w:val="0"/>
          <w:numId w:val="17"/>
        </w:numPr>
        <w:adjustRightInd w:val="0"/>
        <w:spacing w:line="360" w:lineRule="auto"/>
        <w:jc w:val="both"/>
        <w:rPr>
          <w:sz w:val="28"/>
          <w:szCs w:val="28"/>
        </w:rPr>
      </w:pPr>
      <w:r>
        <w:rPr>
          <w:sz w:val="28"/>
          <w:szCs w:val="28"/>
        </w:rPr>
        <w:t xml:space="preserve">Куминов Е.П., Жидехина Т.В. </w:t>
      </w:r>
      <w:r w:rsidRPr="00DF0DA1">
        <w:rPr>
          <w:i/>
          <w:sz w:val="28"/>
          <w:szCs w:val="28"/>
        </w:rPr>
        <w:t>Смородина</w:t>
      </w:r>
      <w:r>
        <w:rPr>
          <w:sz w:val="28"/>
          <w:szCs w:val="28"/>
        </w:rPr>
        <w:t>. Харьков: Фолио, 2003. 255 с.</w:t>
      </w:r>
    </w:p>
    <w:p w:rsidR="007467DE" w:rsidRDefault="007467DE" w:rsidP="007467DE">
      <w:pPr>
        <w:widowControl w:val="0"/>
        <w:numPr>
          <w:ilvl w:val="0"/>
          <w:numId w:val="17"/>
        </w:numPr>
        <w:adjustRightInd w:val="0"/>
        <w:spacing w:line="360" w:lineRule="auto"/>
        <w:jc w:val="both"/>
        <w:rPr>
          <w:sz w:val="28"/>
          <w:szCs w:val="28"/>
        </w:rPr>
      </w:pPr>
      <w:r>
        <w:rPr>
          <w:sz w:val="28"/>
          <w:szCs w:val="28"/>
        </w:rPr>
        <w:t xml:space="preserve">Горохов В. </w:t>
      </w:r>
      <w:r w:rsidRPr="00DF0DA1">
        <w:rPr>
          <w:i/>
          <w:sz w:val="28"/>
          <w:szCs w:val="28"/>
        </w:rPr>
        <w:t>Современная энциклопедия садовода</w:t>
      </w:r>
      <w:r>
        <w:rPr>
          <w:sz w:val="28"/>
          <w:szCs w:val="28"/>
        </w:rPr>
        <w:t>. Донецк: БАО, 2000. 288 с.</w:t>
      </w:r>
    </w:p>
    <w:p w:rsidR="007467DE" w:rsidRPr="007467DE" w:rsidRDefault="007467DE" w:rsidP="007467DE">
      <w:pPr>
        <w:widowControl w:val="0"/>
        <w:numPr>
          <w:ilvl w:val="0"/>
          <w:numId w:val="17"/>
        </w:numPr>
        <w:adjustRightInd w:val="0"/>
        <w:spacing w:line="360" w:lineRule="auto"/>
        <w:jc w:val="both"/>
        <w:rPr>
          <w:sz w:val="28"/>
          <w:lang w:val="uk-UA"/>
        </w:rPr>
      </w:pPr>
      <w:r>
        <w:rPr>
          <w:sz w:val="28"/>
          <w:szCs w:val="28"/>
        </w:rPr>
        <w:t xml:space="preserve">Каталог сортів рослин, придатний для поширення в Україні у 2008 р. / </w:t>
      </w:r>
      <w:r>
        <w:rPr>
          <w:sz w:val="28"/>
          <w:szCs w:val="28"/>
        </w:rPr>
        <w:lastRenderedPageBreak/>
        <w:t xml:space="preserve">Гончарук В.Я., Загинайло М.І., Белдій Н.М. та ін. К.: Алефа. 2008. </w:t>
      </w:r>
      <w:r w:rsidR="00DF0DA1">
        <w:rPr>
          <w:sz w:val="28"/>
          <w:szCs w:val="28"/>
          <w:lang w:val="en-US"/>
        </w:rPr>
        <w:t>5</w:t>
      </w:r>
      <w:r>
        <w:rPr>
          <w:sz w:val="28"/>
          <w:szCs w:val="28"/>
        </w:rPr>
        <w:t>72</w:t>
      </w:r>
      <w:r w:rsidR="00DF0DA1">
        <w:rPr>
          <w:sz w:val="28"/>
          <w:szCs w:val="28"/>
          <w:lang w:val="en-US"/>
        </w:rPr>
        <w:t xml:space="preserve"> c</w:t>
      </w:r>
      <w:r>
        <w:rPr>
          <w:sz w:val="28"/>
          <w:szCs w:val="28"/>
        </w:rPr>
        <w:t>.</w:t>
      </w:r>
      <w:r>
        <w:rPr>
          <w:sz w:val="28"/>
          <w:szCs w:val="28"/>
          <w:lang w:val="uk-UA"/>
        </w:rPr>
        <w:t xml:space="preserve"> </w:t>
      </w:r>
    </w:p>
    <w:p w:rsidR="007467DE" w:rsidRDefault="006F677E" w:rsidP="007467DE">
      <w:pPr>
        <w:widowControl w:val="0"/>
        <w:numPr>
          <w:ilvl w:val="0"/>
          <w:numId w:val="17"/>
        </w:numPr>
        <w:adjustRightInd w:val="0"/>
        <w:spacing w:line="360" w:lineRule="auto"/>
        <w:jc w:val="both"/>
        <w:rPr>
          <w:sz w:val="28"/>
          <w:lang w:val="uk-UA"/>
        </w:rPr>
      </w:pPr>
      <w:r>
        <w:rPr>
          <w:sz w:val="28"/>
        </w:rPr>
        <w:t>Вигоров Л.И. Биологически-активные вещества чёрной смородины и селекция на улучшенный их состав //</w:t>
      </w:r>
      <w:r w:rsidRPr="00DF0DA1">
        <w:rPr>
          <w:i/>
          <w:sz w:val="28"/>
        </w:rPr>
        <w:t>Культура чёрной смородины в СССР</w:t>
      </w:r>
      <w:r>
        <w:rPr>
          <w:sz w:val="28"/>
        </w:rPr>
        <w:t>:</w:t>
      </w:r>
      <w:r w:rsidR="00DF0DA1" w:rsidRPr="00DF0DA1">
        <w:rPr>
          <w:sz w:val="28"/>
        </w:rPr>
        <w:t xml:space="preserve"> </w:t>
      </w:r>
      <w:r>
        <w:rPr>
          <w:sz w:val="28"/>
        </w:rPr>
        <w:t xml:space="preserve">Докл. симпозиума  (14-17 апреля </w:t>
      </w:r>
      <w:smartTag w:uri="urn:schemas-microsoft-com:office:smarttags" w:element="metricconverter">
        <w:smartTagPr>
          <w:attr w:name="ProductID" w:val="1971 г"/>
        </w:smartTagPr>
        <w:r>
          <w:rPr>
            <w:sz w:val="28"/>
          </w:rPr>
          <w:t>1971 г</w:t>
        </w:r>
      </w:smartTag>
      <w:r>
        <w:rPr>
          <w:sz w:val="28"/>
        </w:rPr>
        <w:t xml:space="preserve">.) М., 1972. </w:t>
      </w:r>
      <w:r w:rsidR="00DF0DA1">
        <w:rPr>
          <w:sz w:val="28"/>
          <w:lang w:val="en-US"/>
        </w:rPr>
        <w:t>5</w:t>
      </w:r>
      <w:r>
        <w:rPr>
          <w:sz w:val="28"/>
        </w:rPr>
        <w:t>24</w:t>
      </w:r>
      <w:r w:rsidR="00DF0DA1">
        <w:rPr>
          <w:sz w:val="28"/>
          <w:lang w:val="en-US"/>
        </w:rPr>
        <w:t xml:space="preserve"> c</w:t>
      </w:r>
      <w:r>
        <w:rPr>
          <w:sz w:val="28"/>
        </w:rPr>
        <w:t>.</w:t>
      </w:r>
      <w:r w:rsidR="007467DE">
        <w:rPr>
          <w:sz w:val="28"/>
          <w:lang w:val="uk-UA"/>
        </w:rPr>
        <w:t xml:space="preserve"> </w:t>
      </w:r>
    </w:p>
    <w:p w:rsidR="007467DE" w:rsidRPr="007467DE" w:rsidRDefault="009B3F35" w:rsidP="007467DE">
      <w:pPr>
        <w:widowControl w:val="0"/>
        <w:numPr>
          <w:ilvl w:val="0"/>
          <w:numId w:val="17"/>
        </w:numPr>
        <w:adjustRightInd w:val="0"/>
        <w:spacing w:line="360" w:lineRule="auto"/>
        <w:jc w:val="both"/>
        <w:rPr>
          <w:sz w:val="28"/>
        </w:rPr>
      </w:pPr>
      <w:r>
        <w:rPr>
          <w:sz w:val="28"/>
          <w:lang w:val="uk-UA"/>
        </w:rPr>
        <w:t xml:space="preserve">2. </w:t>
      </w:r>
      <w:r w:rsidR="006F677E">
        <w:rPr>
          <w:sz w:val="28"/>
        </w:rPr>
        <w:t xml:space="preserve">Кип Э. </w:t>
      </w:r>
      <w:r w:rsidR="006F677E" w:rsidRPr="00612038">
        <w:rPr>
          <w:i/>
          <w:sz w:val="28"/>
        </w:rPr>
        <w:t>Смородина и крыжовник</w:t>
      </w:r>
      <w:r w:rsidR="006F677E">
        <w:rPr>
          <w:sz w:val="28"/>
        </w:rPr>
        <w:t>:Пер. с англ. М.:Колос, 1981. 371</w:t>
      </w:r>
      <w:r w:rsidR="00612038">
        <w:rPr>
          <w:sz w:val="28"/>
          <w:lang w:val="en-US"/>
        </w:rPr>
        <w:t xml:space="preserve"> c</w:t>
      </w:r>
      <w:r w:rsidR="006F677E">
        <w:rPr>
          <w:sz w:val="28"/>
        </w:rPr>
        <w:t>.</w:t>
      </w:r>
      <w:r w:rsidR="007467DE">
        <w:rPr>
          <w:sz w:val="28"/>
          <w:lang w:val="uk-UA"/>
        </w:rPr>
        <w:t xml:space="preserve"> </w:t>
      </w:r>
    </w:p>
    <w:p w:rsidR="007467DE" w:rsidRDefault="006F677E" w:rsidP="007467DE">
      <w:pPr>
        <w:widowControl w:val="0"/>
        <w:numPr>
          <w:ilvl w:val="0"/>
          <w:numId w:val="17"/>
        </w:numPr>
        <w:adjustRightInd w:val="0"/>
        <w:spacing w:line="360" w:lineRule="auto"/>
        <w:jc w:val="both"/>
        <w:rPr>
          <w:sz w:val="28"/>
          <w:lang w:val="uk-UA"/>
        </w:rPr>
      </w:pPr>
      <w:r>
        <w:rPr>
          <w:sz w:val="28"/>
        </w:rPr>
        <w:t>Копань К.Н. Селекция и сортоизучение чёрной смородины в условиях западных областей Украины //</w:t>
      </w:r>
      <w:r w:rsidRPr="00612038">
        <w:rPr>
          <w:i/>
          <w:sz w:val="28"/>
        </w:rPr>
        <w:t>Культура чёрной смородины в СССР</w:t>
      </w:r>
      <w:r>
        <w:rPr>
          <w:sz w:val="28"/>
        </w:rPr>
        <w:t xml:space="preserve">:Докл. симпозиума. М., 1972. </w:t>
      </w:r>
      <w:r w:rsidR="00612038">
        <w:rPr>
          <w:sz w:val="28"/>
          <w:lang w:val="en-US"/>
        </w:rPr>
        <w:t>6</w:t>
      </w:r>
      <w:r>
        <w:rPr>
          <w:sz w:val="28"/>
        </w:rPr>
        <w:t>13</w:t>
      </w:r>
      <w:r w:rsidR="00612038">
        <w:rPr>
          <w:sz w:val="28"/>
          <w:lang w:val="en-US"/>
        </w:rPr>
        <w:t xml:space="preserve"> c</w:t>
      </w:r>
      <w:r>
        <w:rPr>
          <w:sz w:val="28"/>
        </w:rPr>
        <w:t>.</w:t>
      </w:r>
      <w:r w:rsidR="007467DE">
        <w:rPr>
          <w:sz w:val="28"/>
          <w:lang w:val="uk-UA"/>
        </w:rPr>
        <w:t xml:space="preserve"> </w:t>
      </w:r>
    </w:p>
    <w:p w:rsidR="007467DE" w:rsidRPr="007467DE" w:rsidRDefault="009C3AFF" w:rsidP="007467DE">
      <w:pPr>
        <w:widowControl w:val="0"/>
        <w:numPr>
          <w:ilvl w:val="0"/>
          <w:numId w:val="17"/>
        </w:numPr>
        <w:adjustRightInd w:val="0"/>
        <w:spacing w:line="360" w:lineRule="auto"/>
        <w:jc w:val="both"/>
        <w:rPr>
          <w:sz w:val="28"/>
        </w:rPr>
      </w:pPr>
      <w:r>
        <w:rPr>
          <w:sz w:val="28"/>
          <w:lang w:val="uk-UA"/>
        </w:rPr>
        <w:t xml:space="preserve"> </w:t>
      </w:r>
      <w:r w:rsidR="006F677E">
        <w:rPr>
          <w:sz w:val="28"/>
        </w:rPr>
        <w:t>Копань К.Н. Чёрная смородина //</w:t>
      </w:r>
      <w:r w:rsidR="006F677E" w:rsidRPr="00612038">
        <w:rPr>
          <w:i/>
          <w:sz w:val="28"/>
        </w:rPr>
        <w:t>Атлас перспективных сортов плодовых и ягодных культур Украины</w:t>
      </w:r>
      <w:r w:rsidR="006F677E">
        <w:rPr>
          <w:sz w:val="28"/>
        </w:rPr>
        <w:t>. К., 1999. 366</w:t>
      </w:r>
      <w:r w:rsidR="00612038">
        <w:rPr>
          <w:sz w:val="28"/>
          <w:lang w:val="en-US"/>
        </w:rPr>
        <w:t xml:space="preserve"> c</w:t>
      </w:r>
      <w:r w:rsidR="006F677E">
        <w:rPr>
          <w:sz w:val="28"/>
        </w:rPr>
        <w:t>.</w:t>
      </w:r>
      <w:r w:rsidR="009B3F35">
        <w:rPr>
          <w:sz w:val="28"/>
          <w:lang w:val="uk-UA"/>
        </w:rPr>
        <w:t xml:space="preserve"> </w:t>
      </w:r>
    </w:p>
    <w:p w:rsidR="007467DE" w:rsidRPr="007467DE" w:rsidRDefault="006F677E" w:rsidP="007467DE">
      <w:pPr>
        <w:widowControl w:val="0"/>
        <w:numPr>
          <w:ilvl w:val="0"/>
          <w:numId w:val="17"/>
        </w:numPr>
        <w:adjustRightInd w:val="0"/>
        <w:spacing w:line="360" w:lineRule="auto"/>
        <w:jc w:val="both"/>
        <w:rPr>
          <w:sz w:val="28"/>
        </w:rPr>
      </w:pPr>
      <w:r>
        <w:rPr>
          <w:sz w:val="28"/>
        </w:rPr>
        <w:t>Копань К.Н., Копань В.П. Селекция чёрной смородины на устойчивость к мучнистой росе //</w:t>
      </w:r>
      <w:r w:rsidRPr="00612038">
        <w:rPr>
          <w:i/>
          <w:sz w:val="28"/>
        </w:rPr>
        <w:t>Селекция и сортоизучение чёрной смородины</w:t>
      </w:r>
      <w:r>
        <w:rPr>
          <w:sz w:val="28"/>
        </w:rPr>
        <w:t>. Барнаул:</w:t>
      </w:r>
      <w:r w:rsidR="00612038">
        <w:rPr>
          <w:sz w:val="28"/>
          <w:lang w:val="en-US"/>
        </w:rPr>
        <w:t xml:space="preserve"> </w:t>
      </w:r>
      <w:r>
        <w:rPr>
          <w:sz w:val="28"/>
        </w:rPr>
        <w:t>Алтайское кн. изд-во. 1981. Вып.1. 2</w:t>
      </w:r>
      <w:r w:rsidR="00612038">
        <w:rPr>
          <w:sz w:val="28"/>
          <w:lang w:val="en-US"/>
        </w:rPr>
        <w:t>65 c</w:t>
      </w:r>
      <w:r>
        <w:rPr>
          <w:sz w:val="28"/>
        </w:rPr>
        <w:t>.</w:t>
      </w:r>
      <w:r w:rsidR="007467DE">
        <w:rPr>
          <w:sz w:val="28"/>
          <w:lang w:val="uk-UA"/>
        </w:rPr>
        <w:t xml:space="preserve"> </w:t>
      </w:r>
    </w:p>
    <w:p w:rsidR="007467DE" w:rsidRPr="007467DE" w:rsidRDefault="006F677E" w:rsidP="007467DE">
      <w:pPr>
        <w:widowControl w:val="0"/>
        <w:numPr>
          <w:ilvl w:val="0"/>
          <w:numId w:val="17"/>
        </w:numPr>
        <w:adjustRightInd w:val="0"/>
        <w:spacing w:line="360" w:lineRule="auto"/>
        <w:jc w:val="both"/>
        <w:rPr>
          <w:sz w:val="28"/>
        </w:rPr>
      </w:pPr>
      <w:r>
        <w:rPr>
          <w:sz w:val="28"/>
        </w:rPr>
        <w:t>Копань К.Н., Копань В.П. Селекция чёрной смородины на продуктивность и скороплодность //</w:t>
      </w:r>
      <w:r w:rsidRPr="00612038">
        <w:rPr>
          <w:i/>
          <w:sz w:val="28"/>
        </w:rPr>
        <w:t>Селекция и сортоизучение чёрной смородины</w:t>
      </w:r>
      <w:r>
        <w:rPr>
          <w:sz w:val="28"/>
        </w:rPr>
        <w:t>. Мичуринск. 1988.</w:t>
      </w:r>
      <w:r w:rsidR="00612038" w:rsidRPr="00612038">
        <w:rPr>
          <w:sz w:val="28"/>
        </w:rPr>
        <w:t xml:space="preserve"> </w:t>
      </w:r>
      <w:r w:rsidR="00612038">
        <w:rPr>
          <w:sz w:val="28"/>
          <w:lang w:val="en-US"/>
        </w:rPr>
        <w:t>3</w:t>
      </w:r>
      <w:r>
        <w:rPr>
          <w:sz w:val="28"/>
        </w:rPr>
        <w:t>63</w:t>
      </w:r>
      <w:r w:rsidR="00612038">
        <w:rPr>
          <w:sz w:val="28"/>
          <w:lang w:val="en-US"/>
        </w:rPr>
        <w:t xml:space="preserve"> c</w:t>
      </w:r>
      <w:r>
        <w:rPr>
          <w:sz w:val="28"/>
        </w:rPr>
        <w:t>.</w:t>
      </w:r>
      <w:r w:rsidR="007467DE">
        <w:rPr>
          <w:sz w:val="28"/>
          <w:lang w:val="uk-UA"/>
        </w:rPr>
        <w:t xml:space="preserve"> </w:t>
      </w:r>
    </w:p>
    <w:p w:rsidR="007467DE" w:rsidRPr="007467DE" w:rsidRDefault="006F677E" w:rsidP="007467DE">
      <w:pPr>
        <w:widowControl w:val="0"/>
        <w:numPr>
          <w:ilvl w:val="0"/>
          <w:numId w:val="17"/>
        </w:numPr>
        <w:adjustRightInd w:val="0"/>
        <w:spacing w:line="360" w:lineRule="auto"/>
        <w:jc w:val="both"/>
        <w:rPr>
          <w:sz w:val="28"/>
        </w:rPr>
      </w:pPr>
      <w:r>
        <w:rPr>
          <w:sz w:val="28"/>
        </w:rPr>
        <w:t>Копань К.Н., Копань В.П. Селекция ягодных культур в Украинской ССР //</w:t>
      </w:r>
      <w:r w:rsidRPr="00612038">
        <w:rPr>
          <w:i/>
          <w:sz w:val="28"/>
        </w:rPr>
        <w:t>Состояние и перспективы развития ягодовоства в СССР</w:t>
      </w:r>
      <w:r>
        <w:rPr>
          <w:sz w:val="28"/>
        </w:rPr>
        <w:t>. Мичуринск. 1990.</w:t>
      </w:r>
      <w:r w:rsidR="00612038" w:rsidRPr="00612038">
        <w:rPr>
          <w:sz w:val="28"/>
        </w:rPr>
        <w:t xml:space="preserve"> </w:t>
      </w:r>
      <w:r w:rsidR="00612038">
        <w:rPr>
          <w:sz w:val="28"/>
          <w:lang w:val="en-US"/>
        </w:rPr>
        <w:t>3</w:t>
      </w:r>
      <w:r>
        <w:rPr>
          <w:sz w:val="28"/>
        </w:rPr>
        <w:t>38</w:t>
      </w:r>
      <w:r w:rsidR="00612038">
        <w:rPr>
          <w:sz w:val="28"/>
          <w:lang w:val="en-US"/>
        </w:rPr>
        <w:t xml:space="preserve"> c</w:t>
      </w:r>
      <w:r>
        <w:rPr>
          <w:sz w:val="28"/>
        </w:rPr>
        <w:t>.</w:t>
      </w:r>
      <w:r w:rsidR="007467DE">
        <w:rPr>
          <w:sz w:val="28"/>
          <w:lang w:val="uk-UA"/>
        </w:rPr>
        <w:t xml:space="preserve"> </w:t>
      </w:r>
    </w:p>
    <w:p w:rsidR="007467DE" w:rsidRPr="007467DE" w:rsidRDefault="006F677E" w:rsidP="007467DE">
      <w:pPr>
        <w:widowControl w:val="0"/>
        <w:numPr>
          <w:ilvl w:val="0"/>
          <w:numId w:val="17"/>
        </w:numPr>
        <w:adjustRightInd w:val="0"/>
        <w:spacing w:line="360" w:lineRule="auto"/>
        <w:jc w:val="both"/>
        <w:rPr>
          <w:sz w:val="28"/>
        </w:rPr>
      </w:pPr>
      <w:r>
        <w:rPr>
          <w:sz w:val="28"/>
        </w:rPr>
        <w:t>Куминов Е.П. Самоплодность и перекрестная опыляемость сортов чёрной смородины //</w:t>
      </w:r>
      <w:r w:rsidRPr="00034EBD">
        <w:rPr>
          <w:i/>
          <w:sz w:val="28"/>
        </w:rPr>
        <w:t>Сельское хозяйство Сибири</w:t>
      </w:r>
      <w:r>
        <w:rPr>
          <w:sz w:val="28"/>
        </w:rPr>
        <w:t xml:space="preserve">. 1962. №12. </w:t>
      </w:r>
      <w:r w:rsidR="00974984">
        <w:rPr>
          <w:sz w:val="28"/>
          <w:lang w:val="en-US"/>
        </w:rPr>
        <w:t>2</w:t>
      </w:r>
      <w:r>
        <w:rPr>
          <w:sz w:val="28"/>
        </w:rPr>
        <w:t>59</w:t>
      </w:r>
      <w:r w:rsidR="00974984">
        <w:rPr>
          <w:sz w:val="28"/>
          <w:lang w:val="en-US"/>
        </w:rPr>
        <w:t xml:space="preserve"> c</w:t>
      </w:r>
      <w:r>
        <w:rPr>
          <w:sz w:val="28"/>
        </w:rPr>
        <w:t>.</w:t>
      </w:r>
      <w:r w:rsidR="007467DE">
        <w:rPr>
          <w:sz w:val="28"/>
          <w:lang w:val="uk-UA"/>
        </w:rPr>
        <w:t xml:space="preserve"> </w:t>
      </w:r>
    </w:p>
    <w:p w:rsidR="007467DE" w:rsidRPr="007467DE" w:rsidRDefault="007467DE" w:rsidP="007467DE">
      <w:pPr>
        <w:widowControl w:val="0"/>
        <w:numPr>
          <w:ilvl w:val="0"/>
          <w:numId w:val="17"/>
        </w:numPr>
        <w:adjustRightInd w:val="0"/>
        <w:spacing w:line="360" w:lineRule="auto"/>
        <w:jc w:val="both"/>
        <w:rPr>
          <w:sz w:val="28"/>
        </w:rPr>
      </w:pPr>
      <w:r>
        <w:rPr>
          <w:sz w:val="28"/>
          <w:lang w:val="uk-UA"/>
        </w:rPr>
        <w:t xml:space="preserve"> </w:t>
      </w:r>
      <w:r w:rsidR="006F677E">
        <w:rPr>
          <w:sz w:val="28"/>
        </w:rPr>
        <w:t>Куминов Е.П. Новая оценка морозостойкости сортов смородины //</w:t>
      </w:r>
      <w:r w:rsidR="006F677E" w:rsidRPr="003A3797">
        <w:rPr>
          <w:i/>
          <w:sz w:val="28"/>
        </w:rPr>
        <w:t>Сибирский вестник сельскохозяйственной науки</w:t>
      </w:r>
      <w:r w:rsidR="006F677E">
        <w:rPr>
          <w:sz w:val="28"/>
        </w:rPr>
        <w:t xml:space="preserve">. 1973. №1. </w:t>
      </w:r>
      <w:r w:rsidR="003A3797">
        <w:rPr>
          <w:sz w:val="28"/>
          <w:lang w:val="en-US"/>
        </w:rPr>
        <w:t>2</w:t>
      </w:r>
      <w:r w:rsidR="006F677E">
        <w:rPr>
          <w:sz w:val="28"/>
        </w:rPr>
        <w:t>88</w:t>
      </w:r>
      <w:r w:rsidR="003A3797">
        <w:rPr>
          <w:sz w:val="28"/>
          <w:lang w:val="en-US"/>
        </w:rPr>
        <w:t xml:space="preserve"> c</w:t>
      </w:r>
      <w:r w:rsidR="003A3797">
        <w:rPr>
          <w:sz w:val="28"/>
          <w:lang w:val="uk-UA"/>
        </w:rPr>
        <w:t>.</w:t>
      </w:r>
    </w:p>
    <w:p w:rsidR="007467DE" w:rsidRPr="007467DE" w:rsidRDefault="007467DE" w:rsidP="007467DE">
      <w:pPr>
        <w:widowControl w:val="0"/>
        <w:numPr>
          <w:ilvl w:val="0"/>
          <w:numId w:val="17"/>
        </w:numPr>
        <w:adjustRightInd w:val="0"/>
        <w:spacing w:line="360" w:lineRule="auto"/>
        <w:jc w:val="both"/>
        <w:rPr>
          <w:sz w:val="28"/>
        </w:rPr>
      </w:pPr>
      <w:r>
        <w:rPr>
          <w:sz w:val="28"/>
          <w:lang w:val="uk-UA"/>
        </w:rPr>
        <w:t xml:space="preserve"> </w:t>
      </w:r>
      <w:r w:rsidR="006F677E">
        <w:rPr>
          <w:sz w:val="28"/>
        </w:rPr>
        <w:t>Куминов Е.П. Определение потенциальной продуктивности сортов смородины //</w:t>
      </w:r>
      <w:r w:rsidR="006F677E" w:rsidRPr="003A3797">
        <w:rPr>
          <w:i/>
          <w:sz w:val="28"/>
        </w:rPr>
        <w:t>Земля сибирская, дальневосточная</w:t>
      </w:r>
      <w:r w:rsidR="006F677E">
        <w:rPr>
          <w:sz w:val="28"/>
        </w:rPr>
        <w:t xml:space="preserve">. 1976. №9. </w:t>
      </w:r>
      <w:r w:rsidR="003A3797">
        <w:rPr>
          <w:sz w:val="28"/>
          <w:lang w:val="uk-UA"/>
        </w:rPr>
        <w:t>2</w:t>
      </w:r>
      <w:r w:rsidR="006F677E">
        <w:rPr>
          <w:sz w:val="28"/>
        </w:rPr>
        <w:t>56</w:t>
      </w:r>
      <w:r w:rsidR="003A3797">
        <w:rPr>
          <w:sz w:val="28"/>
          <w:lang w:val="uk-UA"/>
        </w:rPr>
        <w:t xml:space="preserve"> с</w:t>
      </w:r>
      <w:r w:rsidR="006F677E">
        <w:rPr>
          <w:sz w:val="28"/>
        </w:rPr>
        <w:t>.</w:t>
      </w:r>
      <w:r>
        <w:rPr>
          <w:sz w:val="28"/>
          <w:lang w:val="uk-UA"/>
        </w:rPr>
        <w:t xml:space="preserve"> </w:t>
      </w:r>
    </w:p>
    <w:p w:rsidR="007467DE" w:rsidRPr="007467DE" w:rsidRDefault="007467DE" w:rsidP="007467DE">
      <w:pPr>
        <w:widowControl w:val="0"/>
        <w:numPr>
          <w:ilvl w:val="0"/>
          <w:numId w:val="17"/>
        </w:numPr>
        <w:adjustRightInd w:val="0"/>
        <w:spacing w:line="360" w:lineRule="auto"/>
        <w:jc w:val="both"/>
        <w:rPr>
          <w:sz w:val="28"/>
        </w:rPr>
      </w:pPr>
      <w:r>
        <w:rPr>
          <w:sz w:val="28"/>
          <w:lang w:val="uk-UA"/>
        </w:rPr>
        <w:t xml:space="preserve"> </w:t>
      </w:r>
      <w:r w:rsidR="006F677E">
        <w:rPr>
          <w:sz w:val="28"/>
        </w:rPr>
        <w:t>Куминов Е.П. Селекция чёрной смородины на устойчивость к почковому клещу //</w:t>
      </w:r>
      <w:r w:rsidR="006F677E" w:rsidRPr="003A3797">
        <w:rPr>
          <w:i/>
          <w:sz w:val="28"/>
        </w:rPr>
        <w:t>Сибирский вестник с.-х. науки</w:t>
      </w:r>
      <w:r w:rsidR="006F677E">
        <w:rPr>
          <w:sz w:val="28"/>
        </w:rPr>
        <w:t xml:space="preserve">. 1978. №2. </w:t>
      </w:r>
      <w:r w:rsidR="003A3797">
        <w:rPr>
          <w:sz w:val="28"/>
          <w:lang w:val="uk-UA"/>
        </w:rPr>
        <w:t>4</w:t>
      </w:r>
      <w:r w:rsidR="006F677E">
        <w:rPr>
          <w:sz w:val="28"/>
        </w:rPr>
        <w:t>02</w:t>
      </w:r>
      <w:r w:rsidR="003A3797">
        <w:rPr>
          <w:sz w:val="28"/>
          <w:lang w:val="uk-UA"/>
        </w:rPr>
        <w:t xml:space="preserve"> с</w:t>
      </w:r>
      <w:r w:rsidR="006F677E">
        <w:rPr>
          <w:sz w:val="28"/>
        </w:rPr>
        <w:t>.</w:t>
      </w:r>
      <w:r>
        <w:rPr>
          <w:sz w:val="28"/>
          <w:lang w:val="uk-UA"/>
        </w:rPr>
        <w:t xml:space="preserve"> </w:t>
      </w:r>
    </w:p>
    <w:p w:rsidR="007467DE" w:rsidRPr="007467DE" w:rsidRDefault="007467DE" w:rsidP="007467DE">
      <w:pPr>
        <w:widowControl w:val="0"/>
        <w:numPr>
          <w:ilvl w:val="0"/>
          <w:numId w:val="17"/>
        </w:numPr>
        <w:adjustRightInd w:val="0"/>
        <w:spacing w:line="360" w:lineRule="auto"/>
        <w:jc w:val="both"/>
        <w:rPr>
          <w:sz w:val="28"/>
        </w:rPr>
      </w:pPr>
      <w:r>
        <w:rPr>
          <w:sz w:val="28"/>
          <w:lang w:val="uk-UA"/>
        </w:rPr>
        <w:t xml:space="preserve"> </w:t>
      </w:r>
      <w:r w:rsidR="006F677E">
        <w:rPr>
          <w:sz w:val="28"/>
        </w:rPr>
        <w:t>Куминов Е.П. Корреляционная связь признаков у чёрной смородины //</w:t>
      </w:r>
      <w:r w:rsidR="006F677E" w:rsidRPr="003A3797">
        <w:rPr>
          <w:i/>
          <w:sz w:val="28"/>
        </w:rPr>
        <w:t xml:space="preserve">Тезисы докл. 4-го съезда Всесоюзного общества генетиков и </w:t>
      </w:r>
      <w:r w:rsidR="006F677E" w:rsidRPr="003A3797">
        <w:rPr>
          <w:i/>
          <w:sz w:val="28"/>
        </w:rPr>
        <w:lastRenderedPageBreak/>
        <w:t>селекционеров им</w:t>
      </w:r>
      <w:r w:rsidR="003A3797">
        <w:rPr>
          <w:i/>
          <w:sz w:val="28"/>
          <w:lang w:val="uk-UA"/>
        </w:rPr>
        <w:t xml:space="preserve"> </w:t>
      </w:r>
      <w:r w:rsidR="006F677E" w:rsidRPr="003A3797">
        <w:rPr>
          <w:i/>
          <w:sz w:val="28"/>
        </w:rPr>
        <w:t>.Н.И.Вавилова</w:t>
      </w:r>
      <w:r w:rsidR="006F677E">
        <w:rPr>
          <w:sz w:val="28"/>
        </w:rPr>
        <w:t>. Кишинев. 1982. 254</w:t>
      </w:r>
      <w:r w:rsidR="003A3797">
        <w:rPr>
          <w:sz w:val="28"/>
          <w:lang w:val="uk-UA"/>
        </w:rPr>
        <w:t xml:space="preserve"> с</w:t>
      </w:r>
      <w:r w:rsidR="006F677E">
        <w:rPr>
          <w:sz w:val="28"/>
        </w:rPr>
        <w:t>.</w:t>
      </w:r>
      <w:r>
        <w:rPr>
          <w:sz w:val="28"/>
          <w:lang w:val="uk-UA"/>
        </w:rPr>
        <w:t xml:space="preserve"> </w:t>
      </w:r>
    </w:p>
    <w:p w:rsidR="007467DE" w:rsidRPr="007467DE" w:rsidRDefault="007467DE" w:rsidP="007467DE">
      <w:pPr>
        <w:widowControl w:val="0"/>
        <w:numPr>
          <w:ilvl w:val="0"/>
          <w:numId w:val="17"/>
        </w:numPr>
        <w:adjustRightInd w:val="0"/>
        <w:spacing w:line="360" w:lineRule="auto"/>
        <w:jc w:val="both"/>
        <w:rPr>
          <w:sz w:val="28"/>
        </w:rPr>
      </w:pPr>
      <w:r>
        <w:rPr>
          <w:sz w:val="28"/>
          <w:lang w:val="uk-UA"/>
        </w:rPr>
        <w:t xml:space="preserve"> </w:t>
      </w:r>
      <w:r w:rsidR="006F677E">
        <w:rPr>
          <w:sz w:val="28"/>
        </w:rPr>
        <w:t xml:space="preserve">Куминов Е.П. </w:t>
      </w:r>
      <w:r w:rsidR="006F677E" w:rsidRPr="003A3797">
        <w:rPr>
          <w:i/>
          <w:sz w:val="28"/>
        </w:rPr>
        <w:t>Чёрная сородина в Востиочной Сибири.</w:t>
      </w:r>
      <w:r w:rsidR="006F677E">
        <w:rPr>
          <w:sz w:val="28"/>
        </w:rPr>
        <w:t xml:space="preserve"> Красноярск:</w:t>
      </w:r>
      <w:r w:rsidR="003A3797">
        <w:rPr>
          <w:sz w:val="28"/>
          <w:lang w:val="uk-UA"/>
        </w:rPr>
        <w:t xml:space="preserve"> </w:t>
      </w:r>
      <w:r w:rsidR="006F677E">
        <w:rPr>
          <w:sz w:val="28"/>
        </w:rPr>
        <w:t>Красноярское кн. изд-во, 1983. 88 с.</w:t>
      </w:r>
      <w:r>
        <w:rPr>
          <w:sz w:val="28"/>
          <w:lang w:val="uk-UA"/>
        </w:rPr>
        <w:t xml:space="preserve"> </w:t>
      </w:r>
    </w:p>
    <w:p w:rsidR="007467DE" w:rsidRPr="007467DE" w:rsidRDefault="007467DE" w:rsidP="007467DE">
      <w:pPr>
        <w:widowControl w:val="0"/>
        <w:numPr>
          <w:ilvl w:val="0"/>
          <w:numId w:val="17"/>
        </w:numPr>
        <w:adjustRightInd w:val="0"/>
        <w:spacing w:line="360" w:lineRule="auto"/>
        <w:jc w:val="both"/>
        <w:rPr>
          <w:sz w:val="28"/>
        </w:rPr>
      </w:pPr>
      <w:r>
        <w:rPr>
          <w:sz w:val="28"/>
          <w:lang w:val="uk-UA"/>
        </w:rPr>
        <w:t xml:space="preserve"> </w:t>
      </w:r>
      <w:r w:rsidR="00013F0A">
        <w:rPr>
          <w:sz w:val="28"/>
          <w:lang w:val="uk-UA"/>
        </w:rPr>
        <w:t>К</w:t>
      </w:r>
      <w:r w:rsidR="006F677E">
        <w:rPr>
          <w:sz w:val="28"/>
        </w:rPr>
        <w:t>уминов Е.П. Интенсификация селекции чёрной смородины //</w:t>
      </w:r>
      <w:r w:rsidR="006F677E" w:rsidRPr="003A3797">
        <w:rPr>
          <w:i/>
          <w:sz w:val="28"/>
        </w:rPr>
        <w:t>Плодоовощное хозяйство</w:t>
      </w:r>
      <w:r w:rsidR="006F677E">
        <w:rPr>
          <w:sz w:val="28"/>
        </w:rPr>
        <w:t xml:space="preserve">. 1985. №11. </w:t>
      </w:r>
      <w:r w:rsidR="003A3797">
        <w:rPr>
          <w:sz w:val="28"/>
          <w:lang w:val="uk-UA"/>
        </w:rPr>
        <w:t>23</w:t>
      </w:r>
      <w:r w:rsidR="006F677E">
        <w:rPr>
          <w:sz w:val="28"/>
        </w:rPr>
        <w:t>8</w:t>
      </w:r>
      <w:r w:rsidR="003A3797">
        <w:rPr>
          <w:sz w:val="28"/>
          <w:lang w:val="uk-UA"/>
        </w:rPr>
        <w:t xml:space="preserve"> с</w:t>
      </w:r>
      <w:r w:rsidR="006F677E">
        <w:rPr>
          <w:sz w:val="28"/>
        </w:rPr>
        <w:t>.</w:t>
      </w:r>
      <w:r>
        <w:rPr>
          <w:sz w:val="28"/>
          <w:lang w:val="uk-UA"/>
        </w:rPr>
        <w:t xml:space="preserve"> </w:t>
      </w:r>
    </w:p>
    <w:p w:rsidR="00535331" w:rsidRPr="00535331" w:rsidRDefault="007467DE" w:rsidP="007467DE">
      <w:pPr>
        <w:widowControl w:val="0"/>
        <w:numPr>
          <w:ilvl w:val="0"/>
          <w:numId w:val="17"/>
        </w:numPr>
        <w:adjustRightInd w:val="0"/>
        <w:spacing w:line="360" w:lineRule="auto"/>
        <w:jc w:val="both"/>
        <w:rPr>
          <w:sz w:val="28"/>
        </w:rPr>
      </w:pPr>
      <w:r>
        <w:rPr>
          <w:sz w:val="28"/>
          <w:lang w:val="uk-UA"/>
        </w:rPr>
        <w:t xml:space="preserve"> </w:t>
      </w:r>
      <w:r w:rsidR="007D74E5">
        <w:rPr>
          <w:sz w:val="28"/>
          <w:lang w:val="uk-UA"/>
        </w:rPr>
        <w:t>К</w:t>
      </w:r>
      <w:r w:rsidR="006F677E">
        <w:rPr>
          <w:sz w:val="28"/>
        </w:rPr>
        <w:t>уминов Е.П. Селекция ягодных культур на комплекс признаков //</w:t>
      </w:r>
      <w:r w:rsidR="006F677E" w:rsidRPr="003A3797">
        <w:rPr>
          <w:i/>
          <w:sz w:val="28"/>
        </w:rPr>
        <w:t>Селекция и сортоизучение ягодных культур</w:t>
      </w:r>
      <w:r w:rsidR="006F677E">
        <w:rPr>
          <w:sz w:val="28"/>
        </w:rPr>
        <w:t xml:space="preserve">. Мичуринск. 1987. </w:t>
      </w:r>
      <w:r w:rsidR="00A27525">
        <w:rPr>
          <w:sz w:val="28"/>
          <w:lang w:val="uk-UA"/>
        </w:rPr>
        <w:t>1</w:t>
      </w:r>
      <w:r w:rsidR="006F677E">
        <w:rPr>
          <w:sz w:val="28"/>
        </w:rPr>
        <w:t>7</w:t>
      </w:r>
      <w:r w:rsidR="00A27525">
        <w:rPr>
          <w:sz w:val="28"/>
          <w:lang w:val="uk-UA"/>
        </w:rPr>
        <w:t>5 с</w:t>
      </w:r>
      <w:r w:rsidR="006F677E">
        <w:rPr>
          <w:sz w:val="28"/>
        </w:rPr>
        <w:t>.</w:t>
      </w:r>
      <w:r>
        <w:rPr>
          <w:sz w:val="28"/>
          <w:lang w:val="uk-UA"/>
        </w:rPr>
        <w:t xml:space="preserve"> </w:t>
      </w:r>
    </w:p>
    <w:p w:rsidR="00535331" w:rsidRPr="00535331" w:rsidRDefault="000B7F84"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Куминов Е.П. Направление развития ягодных культур //</w:t>
      </w:r>
      <w:r w:rsidR="006F677E" w:rsidRPr="00A27525">
        <w:rPr>
          <w:i/>
          <w:sz w:val="28"/>
        </w:rPr>
        <w:t>Состояние и перспективы развития ягодоводства в СССР</w:t>
      </w:r>
      <w:r w:rsidR="006F677E">
        <w:rPr>
          <w:sz w:val="28"/>
        </w:rPr>
        <w:t xml:space="preserve">. Мичуринск. 1990. </w:t>
      </w:r>
      <w:r w:rsidR="00A27525">
        <w:rPr>
          <w:sz w:val="28"/>
          <w:lang w:val="uk-UA"/>
        </w:rPr>
        <w:t>2</w:t>
      </w:r>
      <w:r w:rsidR="006F677E">
        <w:rPr>
          <w:sz w:val="28"/>
        </w:rPr>
        <w:t>8</w:t>
      </w:r>
      <w:r w:rsidR="00A27525">
        <w:rPr>
          <w:sz w:val="28"/>
          <w:lang w:val="uk-UA"/>
        </w:rPr>
        <w:t>3 с</w:t>
      </w:r>
      <w:r w:rsidR="006F677E">
        <w:rPr>
          <w:sz w:val="28"/>
        </w:rPr>
        <w:t>.</w:t>
      </w:r>
      <w:r w:rsidR="00535331">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Куминов Е.П. Итоги селекции плодовых, ягодных и орехоплодных культур в 1986-1990 гг. //</w:t>
      </w:r>
      <w:r w:rsidR="006F677E" w:rsidRPr="00A27525">
        <w:rPr>
          <w:i/>
          <w:sz w:val="28"/>
        </w:rPr>
        <w:t>Сортоизучение и селекция плодовых и ягодных культур</w:t>
      </w:r>
      <w:r w:rsidR="006F677E">
        <w:rPr>
          <w:sz w:val="28"/>
        </w:rPr>
        <w:t xml:space="preserve">. Мичуринск. 1992. </w:t>
      </w:r>
      <w:r w:rsidR="00A27525">
        <w:rPr>
          <w:sz w:val="28"/>
          <w:lang w:val="uk-UA"/>
        </w:rPr>
        <w:t>1</w:t>
      </w:r>
      <w:r w:rsidR="006F677E">
        <w:rPr>
          <w:sz w:val="28"/>
        </w:rPr>
        <w:t>8</w:t>
      </w:r>
      <w:r w:rsidR="00A27525">
        <w:rPr>
          <w:sz w:val="28"/>
          <w:lang w:val="uk-UA"/>
        </w:rPr>
        <w:t>9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Куминов Е.П., Равкин А.С., Литвинова В.М., Глебова Е.И., Зотова З.С. Некоторые результаты селекции чёрной смородины в СССР //</w:t>
      </w:r>
      <w:r w:rsidR="006F677E" w:rsidRPr="00FF616C">
        <w:rPr>
          <w:i/>
          <w:sz w:val="28"/>
        </w:rPr>
        <w:t>Селекция и сортоизучение плодовых и ягодных культур</w:t>
      </w:r>
      <w:r w:rsidR="006F677E">
        <w:rPr>
          <w:sz w:val="28"/>
        </w:rPr>
        <w:t xml:space="preserve">. М. 1981. </w:t>
      </w:r>
      <w:r w:rsidR="00FF616C">
        <w:rPr>
          <w:sz w:val="28"/>
          <w:lang w:val="uk-UA"/>
        </w:rPr>
        <w:t>1</w:t>
      </w:r>
      <w:r w:rsidR="006F677E">
        <w:rPr>
          <w:sz w:val="28"/>
        </w:rPr>
        <w:t>7</w:t>
      </w:r>
      <w:r w:rsidR="00FF616C">
        <w:rPr>
          <w:sz w:val="28"/>
          <w:lang w:val="uk-UA"/>
        </w:rPr>
        <w:t>5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Куминова П.И. Феноритмы и органогенез чёрной смородины в Красноярске //</w:t>
      </w:r>
      <w:r w:rsidR="006F677E" w:rsidRPr="00FF616C">
        <w:rPr>
          <w:i/>
          <w:sz w:val="28"/>
        </w:rPr>
        <w:t>Садоводство Восточной Сибири</w:t>
      </w:r>
      <w:r w:rsidR="006F677E">
        <w:rPr>
          <w:sz w:val="28"/>
        </w:rPr>
        <w:t xml:space="preserve">. Новосибирск. 1980. </w:t>
      </w:r>
      <w:r w:rsidR="00FF616C">
        <w:rPr>
          <w:sz w:val="28"/>
          <w:lang w:val="uk-UA"/>
        </w:rPr>
        <w:t>1</w:t>
      </w:r>
      <w:r w:rsidR="006F677E">
        <w:rPr>
          <w:sz w:val="28"/>
        </w:rPr>
        <w:t>63</w:t>
      </w:r>
      <w:r w:rsidR="00FF616C">
        <w:rPr>
          <w:sz w:val="28"/>
          <w:lang w:val="uk-UA"/>
        </w:rPr>
        <w:t xml:space="preserve">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Куминова П.И. Алтайские сорта чёрной смородины в Красноярске //</w:t>
      </w:r>
      <w:r w:rsidR="006F677E" w:rsidRPr="00FF616C">
        <w:rPr>
          <w:i/>
          <w:sz w:val="28"/>
        </w:rPr>
        <w:t>Интенсификация садоводства в Восточной Сибири</w:t>
      </w:r>
      <w:r w:rsidR="006F677E">
        <w:rPr>
          <w:sz w:val="28"/>
        </w:rPr>
        <w:t>. Красноярск:</w:t>
      </w:r>
      <w:r w:rsidR="00FF616C">
        <w:rPr>
          <w:sz w:val="28"/>
          <w:lang w:val="uk-UA"/>
        </w:rPr>
        <w:t xml:space="preserve"> </w:t>
      </w:r>
      <w:r w:rsidR="006F677E">
        <w:rPr>
          <w:sz w:val="28"/>
        </w:rPr>
        <w:t>Красноярское кн. изд-во. 1983.</w:t>
      </w:r>
      <w:r w:rsidR="00FF616C">
        <w:rPr>
          <w:sz w:val="28"/>
          <w:lang w:val="uk-UA"/>
        </w:rPr>
        <w:t xml:space="preserve"> 2</w:t>
      </w:r>
      <w:r w:rsidR="006F677E">
        <w:rPr>
          <w:sz w:val="28"/>
        </w:rPr>
        <w:t>22</w:t>
      </w:r>
      <w:r w:rsidR="00FF616C">
        <w:rPr>
          <w:sz w:val="28"/>
          <w:lang w:val="uk-UA"/>
        </w:rPr>
        <w:t xml:space="preserve">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Максименко М.Г., Лойко Р.Э., Бачило А.И. Структура урожая сортов чёрной смородины в Беларуси //</w:t>
      </w:r>
      <w:r w:rsidR="006F677E" w:rsidRPr="00FF616C">
        <w:rPr>
          <w:i/>
          <w:sz w:val="28"/>
        </w:rPr>
        <w:t>Плодоводство</w:t>
      </w:r>
      <w:r w:rsidR="006F677E">
        <w:rPr>
          <w:sz w:val="28"/>
        </w:rPr>
        <w:t>. Минск. 1994. Том 9. Часть 2.</w:t>
      </w:r>
      <w:r w:rsidR="00FF616C">
        <w:rPr>
          <w:sz w:val="28"/>
          <w:lang w:val="uk-UA"/>
        </w:rPr>
        <w:t xml:space="preserve"> 6</w:t>
      </w:r>
      <w:r w:rsidR="006F677E">
        <w:rPr>
          <w:sz w:val="28"/>
        </w:rPr>
        <w:t>99</w:t>
      </w:r>
      <w:r w:rsidR="00FF616C">
        <w:rPr>
          <w:sz w:val="28"/>
          <w:lang w:val="uk-UA"/>
        </w:rPr>
        <w:t xml:space="preserve">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Огольцова Т.П. Селекция чёрной смородины на устойчивость к грибным болезням на юге Нечернозёмной зоны РСФСР //</w:t>
      </w:r>
      <w:r w:rsidR="006F677E" w:rsidRPr="00FF616C">
        <w:rPr>
          <w:i/>
          <w:sz w:val="28"/>
        </w:rPr>
        <w:t>Селекция и сортоизучение чёрной смородины</w:t>
      </w:r>
      <w:r w:rsidR="006F677E">
        <w:rPr>
          <w:sz w:val="28"/>
        </w:rPr>
        <w:t>. Барнаул.:</w:t>
      </w:r>
      <w:r w:rsidR="00FF616C">
        <w:rPr>
          <w:sz w:val="28"/>
          <w:lang w:val="uk-UA"/>
        </w:rPr>
        <w:t xml:space="preserve"> </w:t>
      </w:r>
      <w:r w:rsidR="006F677E">
        <w:rPr>
          <w:sz w:val="28"/>
        </w:rPr>
        <w:t>Алтайкое кн. изд-во. 1981. Вып.1.</w:t>
      </w:r>
      <w:r w:rsidR="00FF616C">
        <w:rPr>
          <w:sz w:val="28"/>
          <w:lang w:val="uk-UA"/>
        </w:rPr>
        <w:t xml:space="preserve"> 5</w:t>
      </w:r>
      <w:r w:rsidR="006F677E">
        <w:rPr>
          <w:sz w:val="28"/>
        </w:rPr>
        <w:t>4</w:t>
      </w:r>
      <w:r w:rsidR="00FF616C">
        <w:rPr>
          <w:sz w:val="28"/>
          <w:lang w:val="uk-UA"/>
        </w:rPr>
        <w:t>8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 xml:space="preserve">Огольцова Т.П. Селекция чёрной смородины на устойчивость к </w:t>
      </w:r>
      <w:r w:rsidR="006F677E">
        <w:rPr>
          <w:sz w:val="28"/>
        </w:rPr>
        <w:lastRenderedPageBreak/>
        <w:t>мучнистой росе //</w:t>
      </w:r>
      <w:r w:rsidR="006F677E" w:rsidRPr="00FF616C">
        <w:rPr>
          <w:i/>
          <w:sz w:val="28"/>
        </w:rPr>
        <w:t>Плодоовощное хозяйство</w:t>
      </w:r>
      <w:r w:rsidR="006F677E">
        <w:rPr>
          <w:sz w:val="28"/>
        </w:rPr>
        <w:t xml:space="preserve">. 1985. №10. </w:t>
      </w:r>
      <w:r w:rsidR="00FF616C">
        <w:rPr>
          <w:sz w:val="28"/>
          <w:lang w:val="uk-UA"/>
        </w:rPr>
        <w:t>3</w:t>
      </w:r>
      <w:r w:rsidR="006F677E">
        <w:rPr>
          <w:sz w:val="28"/>
        </w:rPr>
        <w:t>35</w:t>
      </w:r>
      <w:r w:rsidR="00FF616C">
        <w:rPr>
          <w:sz w:val="28"/>
          <w:lang w:val="uk-UA"/>
        </w:rPr>
        <w:t xml:space="preserve">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Огольцова Т.П. Селекционное обоснование некоторых параметров модели идеального сорта чёрной смородины для юга Нечернозёмной зоны РСФСР//</w:t>
      </w:r>
      <w:r w:rsidR="006F677E" w:rsidRPr="00FF616C">
        <w:rPr>
          <w:i/>
          <w:sz w:val="28"/>
        </w:rPr>
        <w:t>Селекция и сортоизучение чёрной смородины</w:t>
      </w:r>
      <w:r w:rsidR="006F677E">
        <w:rPr>
          <w:sz w:val="28"/>
        </w:rPr>
        <w:t xml:space="preserve">. Мичуринск. 1988. Вып. 51. </w:t>
      </w:r>
      <w:r w:rsidR="00FF616C">
        <w:rPr>
          <w:sz w:val="28"/>
          <w:lang w:val="uk-UA"/>
        </w:rPr>
        <w:t>435 с</w:t>
      </w:r>
      <w:r w:rsidR="006F677E">
        <w:rPr>
          <w:sz w:val="28"/>
        </w:rPr>
        <w:t>.</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Огольцова Т.П. Модель идеального сорта чёрной смородины //</w:t>
      </w:r>
      <w:r w:rsidR="006F677E" w:rsidRPr="00FF616C">
        <w:rPr>
          <w:i/>
          <w:sz w:val="28"/>
        </w:rPr>
        <w:t>Состояние и перспективы развития ягодоводства в СССР</w:t>
      </w:r>
      <w:r w:rsidR="006F677E">
        <w:rPr>
          <w:sz w:val="28"/>
        </w:rPr>
        <w:t xml:space="preserve">. Мичуринск.  1990. </w:t>
      </w:r>
      <w:r w:rsidR="00FF616C">
        <w:rPr>
          <w:sz w:val="28"/>
          <w:lang w:val="uk-UA"/>
        </w:rPr>
        <w:t>3</w:t>
      </w:r>
      <w:r w:rsidR="006F677E">
        <w:rPr>
          <w:sz w:val="28"/>
        </w:rPr>
        <w:t>49</w:t>
      </w:r>
      <w:r w:rsidR="00FF616C">
        <w:rPr>
          <w:sz w:val="28"/>
          <w:lang w:val="uk-UA"/>
        </w:rPr>
        <w:t xml:space="preserve"> с</w:t>
      </w:r>
      <w:r w:rsidR="006F677E">
        <w:rPr>
          <w:sz w:val="28"/>
        </w:rPr>
        <w:t>.</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104D00">
        <w:rPr>
          <w:sz w:val="28"/>
          <w:lang w:val="uk-UA"/>
        </w:rPr>
        <w:t>О</w:t>
      </w:r>
      <w:r w:rsidR="006F677E">
        <w:rPr>
          <w:sz w:val="28"/>
        </w:rPr>
        <w:t>гольцова Т.П. Селекция чёрной смородины — прошлое, настоящее, будущее. — Тула:</w:t>
      </w:r>
      <w:r w:rsidR="00FF7980">
        <w:rPr>
          <w:sz w:val="28"/>
          <w:lang w:val="uk-UA"/>
        </w:rPr>
        <w:t xml:space="preserve"> </w:t>
      </w:r>
      <w:r w:rsidR="006F677E">
        <w:rPr>
          <w:sz w:val="28"/>
        </w:rPr>
        <w:t>Приокское кн. изд-во, 1992. 381 с.</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Огольцова Т.П., Баянова Л.В. Оценка устойчивости сортов чёрной смородины к американской мучнистой росе Sphaerotheca mors — uvae Berk. Curt в условиях Горьковской области //</w:t>
      </w:r>
      <w:r w:rsidR="006F677E" w:rsidRPr="00FF616C">
        <w:rPr>
          <w:i/>
          <w:sz w:val="28"/>
        </w:rPr>
        <w:t>Селекция, сортоизучение, агротехника плодовых и ягодных культур</w:t>
      </w:r>
      <w:r w:rsidR="006F677E">
        <w:rPr>
          <w:sz w:val="28"/>
        </w:rPr>
        <w:t>. Орёл:</w:t>
      </w:r>
      <w:r>
        <w:rPr>
          <w:sz w:val="28"/>
          <w:lang w:val="uk-UA"/>
        </w:rPr>
        <w:t xml:space="preserve"> </w:t>
      </w:r>
      <w:r w:rsidR="006F677E">
        <w:rPr>
          <w:sz w:val="28"/>
        </w:rPr>
        <w:t xml:space="preserve">Орловское отделение Приокского кн. изд-ва. 1974. </w:t>
      </w:r>
      <w:r w:rsidR="00FF616C">
        <w:rPr>
          <w:sz w:val="28"/>
          <w:lang w:val="uk-UA"/>
        </w:rPr>
        <w:t>3</w:t>
      </w:r>
      <w:r w:rsidR="006F677E">
        <w:rPr>
          <w:sz w:val="28"/>
        </w:rPr>
        <w:t>21</w:t>
      </w:r>
      <w:r w:rsidR="00FF616C">
        <w:rPr>
          <w:sz w:val="28"/>
          <w:lang w:val="uk-UA"/>
        </w:rPr>
        <w:t xml:space="preserve"> с</w:t>
      </w:r>
      <w:r w:rsidR="006F677E">
        <w:rPr>
          <w:sz w:val="28"/>
        </w:rPr>
        <w:t>.</w:t>
      </w:r>
      <w:r>
        <w:rPr>
          <w:sz w:val="28"/>
          <w:lang w:val="uk-UA"/>
        </w:rPr>
        <w:t xml:space="preserve"> </w:t>
      </w:r>
    </w:p>
    <w:p w:rsidR="00535331" w:rsidRPr="00535331" w:rsidRDefault="006F677E" w:rsidP="00535331">
      <w:pPr>
        <w:widowControl w:val="0"/>
        <w:numPr>
          <w:ilvl w:val="0"/>
          <w:numId w:val="17"/>
        </w:numPr>
        <w:adjustRightInd w:val="0"/>
        <w:spacing w:line="360" w:lineRule="auto"/>
        <w:jc w:val="both"/>
        <w:rPr>
          <w:sz w:val="28"/>
        </w:rPr>
      </w:pPr>
      <w:r>
        <w:rPr>
          <w:sz w:val="28"/>
        </w:rPr>
        <w:t>Огольцова Т.П., Тамарова А.Ф. Подбор и оценка исходного материала в селекции чёрной смородины на устойчивость к антракнозу Psendopeziza ribis Kleb //</w:t>
      </w:r>
      <w:r w:rsidRPr="00FF616C">
        <w:rPr>
          <w:i/>
          <w:sz w:val="28"/>
        </w:rPr>
        <w:t>Селекция, сортоизучение, агротехника плодовых и ягодных культур</w:t>
      </w:r>
      <w:r>
        <w:rPr>
          <w:sz w:val="28"/>
        </w:rPr>
        <w:t xml:space="preserve">. Орёл: Орловское отделение Приокского кн. изд-ва. 1976. </w:t>
      </w:r>
      <w:r w:rsidR="00FF616C">
        <w:rPr>
          <w:sz w:val="28"/>
          <w:lang w:val="uk-UA"/>
        </w:rPr>
        <w:t>2</w:t>
      </w:r>
      <w:r>
        <w:rPr>
          <w:sz w:val="28"/>
        </w:rPr>
        <w:t>30</w:t>
      </w:r>
      <w:r w:rsidR="00FF616C">
        <w:rPr>
          <w:sz w:val="28"/>
          <w:lang w:val="uk-UA"/>
        </w:rPr>
        <w:t xml:space="preserve"> с</w:t>
      </w:r>
      <w:r>
        <w:rPr>
          <w:sz w:val="28"/>
        </w:rPr>
        <w:t>.</w:t>
      </w:r>
    </w:p>
    <w:p w:rsidR="00535331" w:rsidRPr="00535331" w:rsidRDefault="006F677E" w:rsidP="00535331">
      <w:pPr>
        <w:widowControl w:val="0"/>
        <w:numPr>
          <w:ilvl w:val="0"/>
          <w:numId w:val="17"/>
        </w:numPr>
        <w:adjustRightInd w:val="0"/>
        <w:spacing w:line="360" w:lineRule="auto"/>
        <w:jc w:val="both"/>
        <w:rPr>
          <w:sz w:val="28"/>
        </w:rPr>
      </w:pPr>
      <w:r>
        <w:rPr>
          <w:sz w:val="28"/>
        </w:rPr>
        <w:t>Огольцова Т.П., Баянова Л.В. Поиск исходного материала для создания устойчивых к американской мучнистой росе сортов чёрной смородины //</w:t>
      </w:r>
      <w:r w:rsidRPr="00FF616C">
        <w:rPr>
          <w:i/>
          <w:sz w:val="28"/>
        </w:rPr>
        <w:t>Проблемы и пути повышения устойчивости растений к болезням и экстремальным условиям с</w:t>
      </w:r>
      <w:r w:rsidR="00FF7980" w:rsidRPr="00FF616C">
        <w:rPr>
          <w:i/>
          <w:sz w:val="28"/>
        </w:rPr>
        <w:t>р</w:t>
      </w:r>
      <w:r w:rsidRPr="00FF616C">
        <w:rPr>
          <w:i/>
          <w:sz w:val="28"/>
        </w:rPr>
        <w:t>еды в связи с задачами селекции</w:t>
      </w:r>
      <w:r>
        <w:rPr>
          <w:sz w:val="28"/>
        </w:rPr>
        <w:t>. Л. 1981.</w:t>
      </w:r>
      <w:r w:rsidR="00FF616C">
        <w:rPr>
          <w:sz w:val="28"/>
          <w:lang w:val="uk-UA"/>
        </w:rPr>
        <w:t xml:space="preserve"> </w:t>
      </w:r>
      <w:r>
        <w:rPr>
          <w:sz w:val="28"/>
        </w:rPr>
        <w:t>204</w:t>
      </w:r>
      <w:r w:rsidR="00FF616C">
        <w:rPr>
          <w:sz w:val="28"/>
          <w:lang w:val="uk-UA"/>
        </w:rPr>
        <w:t xml:space="preserve"> с</w:t>
      </w:r>
      <w:r>
        <w:rPr>
          <w:sz w:val="28"/>
        </w:rPr>
        <w:t>.</w:t>
      </w:r>
      <w:r w:rsidR="00535331">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Огольцова Т.П., Попова И.В. Апробация маточных плантаций и посадочного материала ягодных культур. М.:Агропромиздат, 1986. 72 с.</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 xml:space="preserve">Огольцова Т.П., Князев С.Д. Основные направления селекции чёрной смородины во ВНИИСПК //Тез. </w:t>
      </w:r>
      <w:r>
        <w:rPr>
          <w:sz w:val="28"/>
          <w:lang w:val="uk-UA"/>
        </w:rPr>
        <w:t>д</w:t>
      </w:r>
      <w:r w:rsidR="006F677E">
        <w:rPr>
          <w:sz w:val="28"/>
        </w:rPr>
        <w:t>окл</w:t>
      </w:r>
      <w:r>
        <w:rPr>
          <w:sz w:val="28"/>
          <w:lang w:val="uk-UA"/>
        </w:rPr>
        <w:t>.</w:t>
      </w:r>
      <w:r w:rsidR="006F677E">
        <w:rPr>
          <w:sz w:val="28"/>
        </w:rPr>
        <w:t xml:space="preserve"> научно-практической конференции "</w:t>
      </w:r>
      <w:r w:rsidR="006F677E" w:rsidRPr="00FF616C">
        <w:rPr>
          <w:i/>
          <w:sz w:val="28"/>
        </w:rPr>
        <w:t>Современные проблемы плодоводства</w:t>
      </w:r>
      <w:r w:rsidR="006F677E">
        <w:rPr>
          <w:sz w:val="28"/>
        </w:rPr>
        <w:t>". Самохваловичи. 1995. 190</w:t>
      </w:r>
      <w:r w:rsidR="00FF616C">
        <w:rPr>
          <w:sz w:val="28"/>
          <w:lang w:val="uk-UA"/>
        </w:rPr>
        <w:t xml:space="preserve">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lastRenderedPageBreak/>
        <w:t xml:space="preserve"> </w:t>
      </w:r>
      <w:r w:rsidR="006F677E">
        <w:rPr>
          <w:sz w:val="28"/>
        </w:rPr>
        <w:t>Огольцова Т.П., Седова З.А., Логачева О.В. Перспективы селекции чёрной смородины на улучшение химического состава ягод //</w:t>
      </w:r>
      <w:r w:rsidR="006F677E" w:rsidRPr="00FF616C">
        <w:rPr>
          <w:i/>
          <w:sz w:val="28"/>
        </w:rPr>
        <w:t>Селекция, сортоизучение, агротехника плодовых и ягодных культур</w:t>
      </w:r>
      <w:r w:rsidR="006F677E">
        <w:rPr>
          <w:sz w:val="28"/>
        </w:rPr>
        <w:t xml:space="preserve">. — Тула: Приокское кн. изд-во. 1978. </w:t>
      </w:r>
      <w:r w:rsidR="00FF616C">
        <w:rPr>
          <w:sz w:val="28"/>
          <w:lang w:val="uk-UA"/>
        </w:rPr>
        <w:t>276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Огольцова Т.П., Баянова Л.В., Седова З.А. Селекционная оценка некоторых сорт</w:t>
      </w:r>
      <w:r>
        <w:rPr>
          <w:sz w:val="28"/>
          <w:lang w:val="uk-UA"/>
        </w:rPr>
        <w:t>о</w:t>
      </w:r>
      <w:r w:rsidR="006F677E">
        <w:rPr>
          <w:sz w:val="28"/>
        </w:rPr>
        <w:t>в черной смородины //</w:t>
      </w:r>
      <w:r w:rsidR="006F677E" w:rsidRPr="00BE7C1F">
        <w:rPr>
          <w:i/>
          <w:sz w:val="28"/>
        </w:rPr>
        <w:t>Тез докладов Четвёртого съезда ВОГиС им. Н.И.Вавилова</w:t>
      </w:r>
      <w:r w:rsidR="006F677E">
        <w:rPr>
          <w:sz w:val="28"/>
        </w:rPr>
        <w:t>. Кишинёв:</w:t>
      </w:r>
      <w:r>
        <w:rPr>
          <w:sz w:val="28"/>
          <w:lang w:val="uk-UA"/>
        </w:rPr>
        <w:t xml:space="preserve"> </w:t>
      </w:r>
      <w:r w:rsidR="006F677E">
        <w:rPr>
          <w:sz w:val="28"/>
        </w:rPr>
        <w:t xml:space="preserve">Штиинца. 1982. </w:t>
      </w:r>
      <w:r w:rsidR="00BE7C1F">
        <w:rPr>
          <w:sz w:val="28"/>
          <w:lang w:val="uk-UA"/>
        </w:rPr>
        <w:t>3</w:t>
      </w:r>
      <w:r w:rsidR="006F677E">
        <w:rPr>
          <w:sz w:val="28"/>
        </w:rPr>
        <w:t>90</w:t>
      </w:r>
      <w:r w:rsidR="00BE7C1F">
        <w:rPr>
          <w:sz w:val="28"/>
          <w:lang w:val="uk-UA"/>
        </w:rPr>
        <w:t xml:space="preserve">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Огольцова Т.П., Седова З.А., Соколова С.Е. Перспективы селекции чёрной смородины на повышение качества ягод //</w:t>
      </w:r>
      <w:r w:rsidR="006F677E" w:rsidRPr="00BE7C1F">
        <w:rPr>
          <w:i/>
          <w:sz w:val="28"/>
        </w:rPr>
        <w:t>Тез.</w:t>
      </w:r>
      <w:r w:rsidRPr="00BE7C1F">
        <w:rPr>
          <w:i/>
          <w:sz w:val="28"/>
          <w:lang w:val="uk-UA"/>
        </w:rPr>
        <w:t xml:space="preserve"> </w:t>
      </w:r>
      <w:r w:rsidR="006F677E" w:rsidRPr="00BE7C1F">
        <w:rPr>
          <w:i/>
          <w:sz w:val="28"/>
        </w:rPr>
        <w:t>докладов  Y съезда ВОГиС им. Н.И.Вавилова.</w:t>
      </w:r>
      <w:r w:rsidR="006F677E">
        <w:rPr>
          <w:sz w:val="28"/>
        </w:rPr>
        <w:t xml:space="preserve"> М. 1987. </w:t>
      </w:r>
      <w:r w:rsidR="00BE7C1F">
        <w:rPr>
          <w:sz w:val="28"/>
        </w:rPr>
        <w:t>Том 4.</w:t>
      </w:r>
      <w:r w:rsidR="00BE7C1F">
        <w:rPr>
          <w:sz w:val="28"/>
          <w:lang w:val="uk-UA"/>
        </w:rPr>
        <w:t xml:space="preserve"> 6</w:t>
      </w:r>
      <w:r w:rsidR="006F677E">
        <w:rPr>
          <w:sz w:val="28"/>
        </w:rPr>
        <w:t>12</w:t>
      </w:r>
      <w:r w:rsidR="00BE7C1F">
        <w:rPr>
          <w:sz w:val="28"/>
          <w:lang w:val="uk-UA"/>
        </w:rPr>
        <w:t xml:space="preserve">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Огольцова Т.П. Седова З.А., Соколова С.Е. Итоги и перспективы селекции чёрной смородины на повышенное содержание аскорбиновой кислоты //</w:t>
      </w:r>
      <w:r w:rsidR="006F677E" w:rsidRPr="00BE7C1F">
        <w:rPr>
          <w:i/>
          <w:sz w:val="28"/>
        </w:rPr>
        <w:t>Селекция и сортоизучение чёрной смородины</w:t>
      </w:r>
      <w:r w:rsidR="006F677E">
        <w:rPr>
          <w:sz w:val="28"/>
        </w:rPr>
        <w:t xml:space="preserve">. Мичуринск. 1988. Вып. 51. </w:t>
      </w:r>
      <w:r w:rsidR="00BE7C1F">
        <w:rPr>
          <w:sz w:val="28"/>
          <w:lang w:val="uk-UA"/>
        </w:rPr>
        <w:t>34</w:t>
      </w:r>
      <w:r w:rsidR="006F677E">
        <w:rPr>
          <w:sz w:val="28"/>
        </w:rPr>
        <w:t>2</w:t>
      </w:r>
      <w:r w:rsidR="00BE7C1F">
        <w:rPr>
          <w:sz w:val="28"/>
          <w:lang w:val="uk-UA"/>
        </w:rPr>
        <w:t xml:space="preserve"> с</w:t>
      </w:r>
      <w:r w:rsidR="006F677E">
        <w:rPr>
          <w:sz w:val="28"/>
        </w:rPr>
        <w:t>.</w:t>
      </w:r>
      <w:r>
        <w:rPr>
          <w:sz w:val="28"/>
          <w:lang w:val="uk-UA"/>
        </w:rPr>
        <w:t xml:space="preserve"> </w:t>
      </w:r>
    </w:p>
    <w:p w:rsidR="00535331" w:rsidRPr="00535331" w:rsidRDefault="00535331" w:rsidP="00535331">
      <w:pPr>
        <w:widowControl w:val="0"/>
        <w:numPr>
          <w:ilvl w:val="0"/>
          <w:numId w:val="17"/>
        </w:numPr>
        <w:adjustRightInd w:val="0"/>
        <w:spacing w:line="360" w:lineRule="auto"/>
        <w:jc w:val="both"/>
        <w:rPr>
          <w:sz w:val="28"/>
        </w:rPr>
      </w:pPr>
      <w:r>
        <w:rPr>
          <w:sz w:val="28"/>
          <w:lang w:val="uk-UA"/>
        </w:rPr>
        <w:t xml:space="preserve"> </w:t>
      </w:r>
      <w:r w:rsidR="006F677E">
        <w:rPr>
          <w:sz w:val="28"/>
        </w:rPr>
        <w:t>Степанова Е.М. Чёрная смородина — витаминная культура. М.:</w:t>
      </w:r>
      <w:r w:rsidR="00FF7980" w:rsidRPr="00FF7980">
        <w:rPr>
          <w:sz w:val="28"/>
        </w:rPr>
        <w:t xml:space="preserve"> </w:t>
      </w:r>
      <w:r w:rsidR="006F677E">
        <w:rPr>
          <w:sz w:val="28"/>
        </w:rPr>
        <w:t>Пищепромиздат, 1950.</w:t>
      </w:r>
      <w:r w:rsidR="00BE7C1F">
        <w:rPr>
          <w:sz w:val="28"/>
          <w:lang w:val="uk-UA"/>
        </w:rPr>
        <w:t xml:space="preserve"> </w:t>
      </w:r>
      <w:r w:rsidR="006F677E">
        <w:rPr>
          <w:sz w:val="28"/>
        </w:rPr>
        <w:t>60 с.</w:t>
      </w:r>
      <w:r>
        <w:rPr>
          <w:sz w:val="28"/>
          <w:lang w:val="uk-UA"/>
        </w:rPr>
        <w:t xml:space="preserve"> </w:t>
      </w:r>
    </w:p>
    <w:sectPr w:rsidR="00535331" w:rsidRPr="00535331" w:rsidSect="00A879F1">
      <w:headerReference w:type="even" r:id="rId9"/>
      <w:headerReference w:type="default" r:id="rId10"/>
      <w:footerReference w:type="even" r:id="rId11"/>
      <w:footerReference w:type="default" r:id="rId12"/>
      <w:pgSz w:w="11906" w:h="16838"/>
      <w:pgMar w:top="1418"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A9" w:rsidRDefault="009457A9">
      <w:r>
        <w:separator/>
      </w:r>
    </w:p>
  </w:endnote>
  <w:endnote w:type="continuationSeparator" w:id="0">
    <w:p w:rsidR="009457A9" w:rsidRDefault="0094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06" w:rsidRDefault="00E41C06" w:rsidP="00A879F1">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1C06" w:rsidRDefault="00E41C06" w:rsidP="0053533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06" w:rsidRPr="00A879F1" w:rsidRDefault="00E41C06" w:rsidP="00A879F1">
    <w:pPr>
      <w:pStyle w:val="a9"/>
      <w:framePr w:wrap="around" w:vAnchor="text" w:hAnchor="margin" w:xAlign="right" w:y="1"/>
      <w:ind w:right="360"/>
      <w:rPr>
        <w:rStyle w:val="a5"/>
        <w:lang w:val="uk-UA"/>
      </w:rPr>
    </w:pPr>
  </w:p>
  <w:p w:rsidR="00E41C06" w:rsidRDefault="00E41C06" w:rsidP="0053533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A9" w:rsidRDefault="009457A9">
      <w:r>
        <w:separator/>
      </w:r>
    </w:p>
  </w:footnote>
  <w:footnote w:type="continuationSeparator" w:id="0">
    <w:p w:rsidR="009457A9" w:rsidRDefault="0094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06" w:rsidRDefault="00E41C06" w:rsidP="00A308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1C06" w:rsidRDefault="00E41C06" w:rsidP="00A30813">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06" w:rsidRDefault="00E41C06" w:rsidP="00A3081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46007EA"/>
    <w:multiLevelType w:val="singleLevel"/>
    <w:tmpl w:val="BB52DF24"/>
    <w:lvl w:ilvl="0">
      <w:numFmt w:val="bullet"/>
      <w:lvlText w:val="-"/>
      <w:lvlJc w:val="left"/>
      <w:pPr>
        <w:tabs>
          <w:tab w:val="num" w:pos="1069"/>
        </w:tabs>
        <w:ind w:left="1069" w:hanging="360"/>
      </w:pPr>
    </w:lvl>
  </w:abstractNum>
  <w:abstractNum w:abstractNumId="2" w15:restartNumberingAfterBreak="0">
    <w:nsid w:val="0D0B7EAB"/>
    <w:multiLevelType w:val="singleLevel"/>
    <w:tmpl w:val="B502B476"/>
    <w:lvl w:ilvl="0">
      <w:numFmt w:val="bullet"/>
      <w:lvlText w:val="-"/>
      <w:lvlJc w:val="left"/>
      <w:pPr>
        <w:tabs>
          <w:tab w:val="num" w:pos="1211"/>
        </w:tabs>
        <w:ind w:left="1211" w:hanging="360"/>
      </w:pPr>
    </w:lvl>
  </w:abstractNum>
  <w:abstractNum w:abstractNumId="3" w15:restartNumberingAfterBreak="0">
    <w:nsid w:val="1D3F3049"/>
    <w:multiLevelType w:val="singleLevel"/>
    <w:tmpl w:val="B502B476"/>
    <w:lvl w:ilvl="0">
      <w:numFmt w:val="bullet"/>
      <w:lvlText w:val="-"/>
      <w:lvlJc w:val="left"/>
      <w:pPr>
        <w:tabs>
          <w:tab w:val="num" w:pos="1211"/>
        </w:tabs>
        <w:ind w:left="1211" w:hanging="360"/>
      </w:pPr>
    </w:lvl>
  </w:abstractNum>
  <w:abstractNum w:abstractNumId="4" w15:restartNumberingAfterBreak="0">
    <w:nsid w:val="20644824"/>
    <w:multiLevelType w:val="multilevel"/>
    <w:tmpl w:val="B9B85D6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2226573C"/>
    <w:multiLevelType w:val="hybridMultilevel"/>
    <w:tmpl w:val="D5C22574"/>
    <w:lvl w:ilvl="0" w:tplc="A266B94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4B16418"/>
    <w:multiLevelType w:val="multilevel"/>
    <w:tmpl w:val="7E10ADF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1137"/>
        </w:tabs>
        <w:ind w:left="1137" w:hanging="1080"/>
      </w:pPr>
      <w:rPr>
        <w:rFonts w:hint="default"/>
      </w:rPr>
    </w:lvl>
    <w:lvl w:ilvl="4">
      <w:start w:val="1"/>
      <w:numFmt w:val="decimal"/>
      <w:lvlText w:val="%1.%2.%3.%4.%5."/>
      <w:lvlJc w:val="left"/>
      <w:pPr>
        <w:tabs>
          <w:tab w:val="num" w:pos="1516"/>
        </w:tabs>
        <w:ind w:left="1516" w:hanging="1440"/>
      </w:pPr>
      <w:rPr>
        <w:rFonts w:hint="default"/>
      </w:rPr>
    </w:lvl>
    <w:lvl w:ilvl="5">
      <w:start w:val="1"/>
      <w:numFmt w:val="decimal"/>
      <w:lvlText w:val="%1.%2.%3.%4.%5.%6."/>
      <w:lvlJc w:val="left"/>
      <w:pPr>
        <w:tabs>
          <w:tab w:val="num" w:pos="1535"/>
        </w:tabs>
        <w:ind w:left="1535" w:hanging="1440"/>
      </w:pPr>
      <w:rPr>
        <w:rFonts w:hint="default"/>
      </w:rPr>
    </w:lvl>
    <w:lvl w:ilvl="6">
      <w:start w:val="1"/>
      <w:numFmt w:val="decimal"/>
      <w:lvlText w:val="%1.%2.%3.%4.%5.%6.%7."/>
      <w:lvlJc w:val="left"/>
      <w:pPr>
        <w:tabs>
          <w:tab w:val="num" w:pos="1914"/>
        </w:tabs>
        <w:ind w:left="1914" w:hanging="1800"/>
      </w:pPr>
      <w:rPr>
        <w:rFonts w:hint="default"/>
      </w:rPr>
    </w:lvl>
    <w:lvl w:ilvl="7">
      <w:start w:val="1"/>
      <w:numFmt w:val="decimal"/>
      <w:lvlText w:val="%1.%2.%3.%4.%5.%6.%7.%8."/>
      <w:lvlJc w:val="left"/>
      <w:pPr>
        <w:tabs>
          <w:tab w:val="num" w:pos="2293"/>
        </w:tabs>
        <w:ind w:left="2293" w:hanging="2160"/>
      </w:pPr>
      <w:rPr>
        <w:rFonts w:hint="default"/>
      </w:rPr>
    </w:lvl>
    <w:lvl w:ilvl="8">
      <w:start w:val="1"/>
      <w:numFmt w:val="decimal"/>
      <w:lvlText w:val="%1.%2.%3.%4.%5.%6.%7.%8.%9."/>
      <w:lvlJc w:val="left"/>
      <w:pPr>
        <w:tabs>
          <w:tab w:val="num" w:pos="2312"/>
        </w:tabs>
        <w:ind w:left="2312" w:hanging="2160"/>
      </w:pPr>
      <w:rPr>
        <w:rFonts w:hint="default"/>
      </w:rPr>
    </w:lvl>
  </w:abstractNum>
  <w:abstractNum w:abstractNumId="7" w15:restartNumberingAfterBreak="0">
    <w:nsid w:val="2862000D"/>
    <w:multiLevelType w:val="hybridMultilevel"/>
    <w:tmpl w:val="BDEA2C62"/>
    <w:lvl w:ilvl="0" w:tplc="FD6229B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9347973"/>
    <w:multiLevelType w:val="hybridMultilevel"/>
    <w:tmpl w:val="FF1A382E"/>
    <w:lvl w:ilvl="0" w:tplc="2808069E">
      <w:start w:val="1"/>
      <w:numFmt w:val="bullet"/>
      <w:lvlText w:val=""/>
      <w:lvlJc w:val="left"/>
      <w:pPr>
        <w:tabs>
          <w:tab w:val="num" w:pos="284"/>
        </w:tabs>
        <w:ind w:left="284"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1BE0964"/>
    <w:multiLevelType w:val="hybridMultilevel"/>
    <w:tmpl w:val="C6B48AEA"/>
    <w:lvl w:ilvl="0" w:tplc="0D90B080">
      <w:start w:val="1"/>
      <w:numFmt w:val="bullet"/>
      <w:lvlText w:val=""/>
      <w:lvlJc w:val="left"/>
      <w:pPr>
        <w:tabs>
          <w:tab w:val="num" w:pos="284"/>
        </w:tabs>
        <w:ind w:left="284"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73D60BC"/>
    <w:multiLevelType w:val="singleLevel"/>
    <w:tmpl w:val="8A8A363E"/>
    <w:lvl w:ilvl="0">
      <w:numFmt w:val="bullet"/>
      <w:lvlText w:val="-"/>
      <w:lvlJc w:val="left"/>
      <w:pPr>
        <w:tabs>
          <w:tab w:val="num" w:pos="1069"/>
        </w:tabs>
        <w:ind w:left="1069" w:hanging="360"/>
      </w:pPr>
    </w:lvl>
  </w:abstractNum>
  <w:abstractNum w:abstractNumId="11" w15:restartNumberingAfterBreak="0">
    <w:nsid w:val="3A0D5493"/>
    <w:multiLevelType w:val="singleLevel"/>
    <w:tmpl w:val="8320F7CE"/>
    <w:lvl w:ilvl="0">
      <w:numFmt w:val="bullet"/>
      <w:lvlText w:val="-"/>
      <w:lvlJc w:val="left"/>
      <w:pPr>
        <w:tabs>
          <w:tab w:val="num" w:pos="1286"/>
        </w:tabs>
        <w:ind w:left="1286" w:hanging="360"/>
      </w:pPr>
    </w:lvl>
  </w:abstractNum>
  <w:abstractNum w:abstractNumId="12" w15:restartNumberingAfterBreak="0">
    <w:nsid w:val="3B0C0DC9"/>
    <w:multiLevelType w:val="singleLevel"/>
    <w:tmpl w:val="A6BAC0D6"/>
    <w:lvl w:ilvl="0">
      <w:start w:val="2"/>
      <w:numFmt w:val="bullet"/>
      <w:lvlText w:val="-"/>
      <w:lvlJc w:val="left"/>
      <w:pPr>
        <w:tabs>
          <w:tab w:val="num" w:pos="1211"/>
        </w:tabs>
        <w:ind w:left="1211" w:hanging="360"/>
      </w:pPr>
    </w:lvl>
  </w:abstractNum>
  <w:abstractNum w:abstractNumId="13" w15:restartNumberingAfterBreak="0">
    <w:nsid w:val="4F6E68B2"/>
    <w:multiLevelType w:val="multilevel"/>
    <w:tmpl w:val="D57800D8"/>
    <w:lvl w:ilvl="0">
      <w:start w:val="1"/>
      <w:numFmt w:val="decimal"/>
      <w:lvlText w:val="%1."/>
      <w:lvlJc w:val="left"/>
      <w:pPr>
        <w:tabs>
          <w:tab w:val="num" w:pos="510"/>
        </w:tabs>
        <w:ind w:left="510" w:hanging="510"/>
      </w:pPr>
    </w:lvl>
    <w:lvl w:ilvl="1">
      <w:start w:val="1"/>
      <w:numFmt w:val="decimal"/>
      <w:lvlText w:val="%1.%2."/>
      <w:lvlJc w:val="left"/>
      <w:pPr>
        <w:tabs>
          <w:tab w:val="num" w:pos="900"/>
        </w:tabs>
        <w:ind w:left="90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6A5B77EF"/>
    <w:multiLevelType w:val="hybridMultilevel"/>
    <w:tmpl w:val="8B547E02"/>
    <w:lvl w:ilvl="0" w:tplc="80A8433A">
      <w:start w:val="1"/>
      <w:numFmt w:val="decimal"/>
      <w:lvlText w:val="%1."/>
      <w:lvlJc w:val="left"/>
      <w:pPr>
        <w:tabs>
          <w:tab w:val="num" w:pos="397"/>
        </w:tabs>
        <w:ind w:left="39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AF03643"/>
    <w:multiLevelType w:val="hybridMultilevel"/>
    <w:tmpl w:val="13FC0856"/>
    <w:lvl w:ilvl="0" w:tplc="D6E6BC2A">
      <w:start w:val="1"/>
      <w:numFmt w:val="decimal"/>
      <w:lvlText w:val="%1."/>
      <w:lvlJc w:val="left"/>
      <w:pPr>
        <w:tabs>
          <w:tab w:val="num" w:pos="1206"/>
        </w:tabs>
        <w:ind w:left="1206" w:hanging="780"/>
      </w:pPr>
      <w:rPr>
        <w:rFonts w:ascii="Calibri" w:hAnsi="Calibri" w:hint="default"/>
        <w:color w:val="00000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15:restartNumberingAfterBreak="0">
    <w:nsid w:val="6C1D670F"/>
    <w:multiLevelType w:val="singleLevel"/>
    <w:tmpl w:val="38DCBC7E"/>
    <w:lvl w:ilvl="0">
      <w:start w:val="1"/>
      <w:numFmt w:val="decimal"/>
      <w:lvlText w:val="%1."/>
      <w:lvlJc w:val="left"/>
      <w:pPr>
        <w:tabs>
          <w:tab w:val="num" w:pos="1080"/>
        </w:tabs>
        <w:ind w:left="1080" w:hanging="360"/>
      </w:pPr>
    </w:lvl>
  </w:abstractNum>
  <w:abstractNum w:abstractNumId="17" w15:restartNumberingAfterBreak="0">
    <w:nsid w:val="6E865B81"/>
    <w:multiLevelType w:val="multilevel"/>
    <w:tmpl w:val="73C0FE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4270"/>
        </w:tabs>
        <w:ind w:left="4270" w:hanging="144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762"/>
        </w:tabs>
        <w:ind w:left="5762" w:hanging="1800"/>
      </w:pPr>
      <w:rPr>
        <w:rFonts w:hint="default"/>
      </w:rPr>
    </w:lvl>
    <w:lvl w:ilvl="8">
      <w:start w:val="1"/>
      <w:numFmt w:val="decimal"/>
      <w:lvlText w:val="%1.%2.%3.%4.%5.%6.%7.%8.%9"/>
      <w:lvlJc w:val="left"/>
      <w:pPr>
        <w:tabs>
          <w:tab w:val="num" w:pos="6688"/>
        </w:tabs>
        <w:ind w:left="6688" w:hanging="2160"/>
      </w:pPr>
      <w:rPr>
        <w:rFonts w:hint="default"/>
      </w:rPr>
    </w:lvl>
  </w:abstractNum>
  <w:num w:numId="1">
    <w:abstractNumId w:val="11"/>
    <w:lvlOverride w:ilvl="0"/>
  </w:num>
  <w:num w:numId="2">
    <w:abstractNumId w:val="1"/>
    <w:lvlOverride w:ilvl="0"/>
  </w:num>
  <w:num w:numId="3">
    <w:abstractNumId w:val="10"/>
    <w:lvlOverride w:ilvl="0"/>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7">
    <w:abstractNumId w:val="2"/>
    <w:lvlOverride w:ilvl="0"/>
  </w:num>
  <w:num w:numId="8">
    <w:abstractNumId w:val="3"/>
    <w:lvlOverride w:ilvl="0"/>
  </w:num>
  <w:num w:numId="9">
    <w:abstractNumId w:val="12"/>
    <w:lvlOverride w:ilvl="0"/>
  </w:num>
  <w:num w:numId="10">
    <w:abstractNumId w:val="4"/>
  </w:num>
  <w:num w:numId="11">
    <w:abstractNumId w:val="16"/>
    <w:lvlOverride w:ilvl="0">
      <w:startOverride w:val="1"/>
    </w:lvlOverride>
  </w:num>
  <w:num w:numId="12">
    <w:abstractNumId w:val="5"/>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13"/>
    <w:rsid w:val="00000004"/>
    <w:rsid w:val="00001FC8"/>
    <w:rsid w:val="00003009"/>
    <w:rsid w:val="000040C2"/>
    <w:rsid w:val="00012598"/>
    <w:rsid w:val="00013F0A"/>
    <w:rsid w:val="00027AF5"/>
    <w:rsid w:val="000316D8"/>
    <w:rsid w:val="000321C4"/>
    <w:rsid w:val="00034EBD"/>
    <w:rsid w:val="0003652E"/>
    <w:rsid w:val="00042004"/>
    <w:rsid w:val="0004324C"/>
    <w:rsid w:val="000A2C51"/>
    <w:rsid w:val="000A6FA0"/>
    <w:rsid w:val="000B7F84"/>
    <w:rsid w:val="000C3DC9"/>
    <w:rsid w:val="000D13B9"/>
    <w:rsid w:val="000F0CA5"/>
    <w:rsid w:val="000F6F59"/>
    <w:rsid w:val="000F7FFB"/>
    <w:rsid w:val="00104D00"/>
    <w:rsid w:val="00130D91"/>
    <w:rsid w:val="001418A4"/>
    <w:rsid w:val="00141CBC"/>
    <w:rsid w:val="00154A3A"/>
    <w:rsid w:val="0016098B"/>
    <w:rsid w:val="00177B48"/>
    <w:rsid w:val="00186CF5"/>
    <w:rsid w:val="001A7DF3"/>
    <w:rsid w:val="001D0D99"/>
    <w:rsid w:val="001F570E"/>
    <w:rsid w:val="001F7366"/>
    <w:rsid w:val="0022448B"/>
    <w:rsid w:val="002437ED"/>
    <w:rsid w:val="00244F45"/>
    <w:rsid w:val="002A6194"/>
    <w:rsid w:val="00300D49"/>
    <w:rsid w:val="00311D7E"/>
    <w:rsid w:val="00321123"/>
    <w:rsid w:val="0032395D"/>
    <w:rsid w:val="003537C0"/>
    <w:rsid w:val="0035398A"/>
    <w:rsid w:val="003569C7"/>
    <w:rsid w:val="0036330C"/>
    <w:rsid w:val="0038506A"/>
    <w:rsid w:val="003A0668"/>
    <w:rsid w:val="003A3797"/>
    <w:rsid w:val="003A3C7E"/>
    <w:rsid w:val="003A4696"/>
    <w:rsid w:val="003A7973"/>
    <w:rsid w:val="003B24A4"/>
    <w:rsid w:val="003D70EE"/>
    <w:rsid w:val="00414ADB"/>
    <w:rsid w:val="00455499"/>
    <w:rsid w:val="00461BBB"/>
    <w:rsid w:val="00465269"/>
    <w:rsid w:val="004938C3"/>
    <w:rsid w:val="004957B7"/>
    <w:rsid w:val="004976DB"/>
    <w:rsid w:val="004A1748"/>
    <w:rsid w:val="004B117C"/>
    <w:rsid w:val="004B46F2"/>
    <w:rsid w:val="004D62F1"/>
    <w:rsid w:val="004E65E9"/>
    <w:rsid w:val="004E7154"/>
    <w:rsid w:val="00535331"/>
    <w:rsid w:val="00553373"/>
    <w:rsid w:val="00555B02"/>
    <w:rsid w:val="005701BF"/>
    <w:rsid w:val="00570943"/>
    <w:rsid w:val="00592D82"/>
    <w:rsid w:val="00593230"/>
    <w:rsid w:val="005952B6"/>
    <w:rsid w:val="005A561C"/>
    <w:rsid w:val="005A7497"/>
    <w:rsid w:val="005B34BC"/>
    <w:rsid w:val="005B3F5D"/>
    <w:rsid w:val="005C1147"/>
    <w:rsid w:val="005C14F8"/>
    <w:rsid w:val="005C3659"/>
    <w:rsid w:val="005D0F5D"/>
    <w:rsid w:val="005E4C91"/>
    <w:rsid w:val="00607B02"/>
    <w:rsid w:val="00612038"/>
    <w:rsid w:val="00615CB4"/>
    <w:rsid w:val="00661CB5"/>
    <w:rsid w:val="00670456"/>
    <w:rsid w:val="00670CB6"/>
    <w:rsid w:val="00674A3D"/>
    <w:rsid w:val="00681FDC"/>
    <w:rsid w:val="006A0AE5"/>
    <w:rsid w:val="006B3689"/>
    <w:rsid w:val="006C73D1"/>
    <w:rsid w:val="006C796E"/>
    <w:rsid w:val="006E53E8"/>
    <w:rsid w:val="006F677E"/>
    <w:rsid w:val="007252D6"/>
    <w:rsid w:val="00732F03"/>
    <w:rsid w:val="007467DE"/>
    <w:rsid w:val="00772615"/>
    <w:rsid w:val="00774E17"/>
    <w:rsid w:val="00780734"/>
    <w:rsid w:val="00790038"/>
    <w:rsid w:val="007913E0"/>
    <w:rsid w:val="007A4174"/>
    <w:rsid w:val="007A6310"/>
    <w:rsid w:val="007B6439"/>
    <w:rsid w:val="007D74E5"/>
    <w:rsid w:val="007F2641"/>
    <w:rsid w:val="008059D6"/>
    <w:rsid w:val="00814DAE"/>
    <w:rsid w:val="00881CB7"/>
    <w:rsid w:val="008A357C"/>
    <w:rsid w:val="008D54BF"/>
    <w:rsid w:val="008E3602"/>
    <w:rsid w:val="00915710"/>
    <w:rsid w:val="009171FE"/>
    <w:rsid w:val="00942CA6"/>
    <w:rsid w:val="009457A9"/>
    <w:rsid w:val="00954FB0"/>
    <w:rsid w:val="00970C7E"/>
    <w:rsid w:val="00974984"/>
    <w:rsid w:val="009B3F35"/>
    <w:rsid w:val="009C2CC4"/>
    <w:rsid w:val="009C3AFF"/>
    <w:rsid w:val="009F37CF"/>
    <w:rsid w:val="00A132A2"/>
    <w:rsid w:val="00A15D54"/>
    <w:rsid w:val="00A27525"/>
    <w:rsid w:val="00A30813"/>
    <w:rsid w:val="00A42822"/>
    <w:rsid w:val="00A61050"/>
    <w:rsid w:val="00A65634"/>
    <w:rsid w:val="00A708DD"/>
    <w:rsid w:val="00A7282F"/>
    <w:rsid w:val="00A879F1"/>
    <w:rsid w:val="00AB5248"/>
    <w:rsid w:val="00AB59D8"/>
    <w:rsid w:val="00AD05BC"/>
    <w:rsid w:val="00AE55E0"/>
    <w:rsid w:val="00B061D9"/>
    <w:rsid w:val="00B07412"/>
    <w:rsid w:val="00B16D17"/>
    <w:rsid w:val="00B21510"/>
    <w:rsid w:val="00B2427A"/>
    <w:rsid w:val="00B37ADE"/>
    <w:rsid w:val="00B40906"/>
    <w:rsid w:val="00B46A63"/>
    <w:rsid w:val="00B519E8"/>
    <w:rsid w:val="00B8303C"/>
    <w:rsid w:val="00B96B6F"/>
    <w:rsid w:val="00BB603D"/>
    <w:rsid w:val="00BC0063"/>
    <w:rsid w:val="00BC4B8F"/>
    <w:rsid w:val="00BD0906"/>
    <w:rsid w:val="00BE7C1F"/>
    <w:rsid w:val="00BF4552"/>
    <w:rsid w:val="00C141EF"/>
    <w:rsid w:val="00C22C20"/>
    <w:rsid w:val="00C5393B"/>
    <w:rsid w:val="00C62B1E"/>
    <w:rsid w:val="00C70936"/>
    <w:rsid w:val="00C8744B"/>
    <w:rsid w:val="00CD00AB"/>
    <w:rsid w:val="00CE743D"/>
    <w:rsid w:val="00D0452B"/>
    <w:rsid w:val="00D05851"/>
    <w:rsid w:val="00D0798E"/>
    <w:rsid w:val="00D202F3"/>
    <w:rsid w:val="00D359EA"/>
    <w:rsid w:val="00D36CD5"/>
    <w:rsid w:val="00D420E0"/>
    <w:rsid w:val="00D648CB"/>
    <w:rsid w:val="00D652F7"/>
    <w:rsid w:val="00D75EC5"/>
    <w:rsid w:val="00D816B2"/>
    <w:rsid w:val="00DC5C73"/>
    <w:rsid w:val="00DC6CC9"/>
    <w:rsid w:val="00DD29A3"/>
    <w:rsid w:val="00DD4B49"/>
    <w:rsid w:val="00DE0FAE"/>
    <w:rsid w:val="00DF0DA1"/>
    <w:rsid w:val="00DF13FB"/>
    <w:rsid w:val="00E02200"/>
    <w:rsid w:val="00E060E4"/>
    <w:rsid w:val="00E138B6"/>
    <w:rsid w:val="00E14E39"/>
    <w:rsid w:val="00E41C06"/>
    <w:rsid w:val="00E45639"/>
    <w:rsid w:val="00E634D1"/>
    <w:rsid w:val="00E7231E"/>
    <w:rsid w:val="00E77F48"/>
    <w:rsid w:val="00E86419"/>
    <w:rsid w:val="00E871D9"/>
    <w:rsid w:val="00E946F8"/>
    <w:rsid w:val="00EA4290"/>
    <w:rsid w:val="00EA4A52"/>
    <w:rsid w:val="00EC129D"/>
    <w:rsid w:val="00ED11C5"/>
    <w:rsid w:val="00ED2BB2"/>
    <w:rsid w:val="00ED33A7"/>
    <w:rsid w:val="00ED4F13"/>
    <w:rsid w:val="00EE6E15"/>
    <w:rsid w:val="00F03899"/>
    <w:rsid w:val="00F2252A"/>
    <w:rsid w:val="00F3002D"/>
    <w:rsid w:val="00F42381"/>
    <w:rsid w:val="00F42D28"/>
    <w:rsid w:val="00F43323"/>
    <w:rsid w:val="00F57F20"/>
    <w:rsid w:val="00F6196E"/>
    <w:rsid w:val="00F82D38"/>
    <w:rsid w:val="00F87C83"/>
    <w:rsid w:val="00FB07DF"/>
    <w:rsid w:val="00FB0844"/>
    <w:rsid w:val="00FD5811"/>
    <w:rsid w:val="00FF616C"/>
    <w:rsid w:val="00FF7980"/>
    <w:rsid w:val="00FF7A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6372CED-2FAA-4702-99CA-E6D0D313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813"/>
    <w:pPr>
      <w:autoSpaceDE w:val="0"/>
      <w:autoSpaceDN w:val="0"/>
    </w:pPr>
    <w:rPr>
      <w:lang w:val="ru-RU" w:eastAsia="ru-RU"/>
    </w:rPr>
  </w:style>
  <w:style w:type="paragraph" w:styleId="1">
    <w:name w:val="heading 1"/>
    <w:basedOn w:val="a"/>
    <w:next w:val="a"/>
    <w:qFormat/>
    <w:rsid w:val="003A0668"/>
    <w:pPr>
      <w:keepNext/>
      <w:autoSpaceDE/>
      <w:autoSpaceDN/>
      <w:spacing w:line="360" w:lineRule="auto"/>
      <w:ind w:firstLine="709"/>
      <w:jc w:val="center"/>
      <w:outlineLvl w:val="0"/>
    </w:pPr>
    <w:rPr>
      <w:b/>
      <w:sz w:val="52"/>
      <w:lang w:val="uk-UA"/>
    </w:rPr>
  </w:style>
  <w:style w:type="paragraph" w:styleId="3">
    <w:name w:val="heading 3"/>
    <w:basedOn w:val="a"/>
    <w:next w:val="a"/>
    <w:qFormat/>
    <w:rsid w:val="00ED33A7"/>
    <w:pPr>
      <w:keepNext/>
      <w:spacing w:before="240" w:after="60"/>
      <w:outlineLvl w:val="2"/>
    </w:pPr>
    <w:rPr>
      <w:rFonts w:ascii="Arial" w:hAnsi="Arial" w:cs="Arial"/>
      <w:b/>
      <w:bCs/>
      <w:sz w:val="26"/>
      <w:szCs w:val="26"/>
    </w:rPr>
  </w:style>
  <w:style w:type="paragraph" w:styleId="4">
    <w:name w:val="heading 4"/>
    <w:basedOn w:val="a"/>
    <w:next w:val="a"/>
    <w:qFormat/>
    <w:rsid w:val="003A0668"/>
    <w:pPr>
      <w:keepNext/>
      <w:autoSpaceDE/>
      <w:autoSpaceDN/>
      <w:spacing w:before="240" w:after="60"/>
      <w:outlineLvl w:val="3"/>
    </w:pPr>
    <w:rPr>
      <w:b/>
      <w:bCs/>
      <w:sz w:val="28"/>
      <w:szCs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30813"/>
    <w:pPr>
      <w:ind w:firstLine="851"/>
      <w:jc w:val="both"/>
    </w:pPr>
    <w:rPr>
      <w:sz w:val="28"/>
      <w:szCs w:val="28"/>
    </w:rPr>
  </w:style>
  <w:style w:type="paragraph" w:styleId="2">
    <w:name w:val="Body Text Indent 2"/>
    <w:basedOn w:val="a"/>
    <w:rsid w:val="00A30813"/>
    <w:pPr>
      <w:ind w:firstLine="851"/>
    </w:pPr>
    <w:rPr>
      <w:sz w:val="28"/>
      <w:szCs w:val="28"/>
      <w:lang w:val="uk-UA"/>
    </w:rPr>
  </w:style>
  <w:style w:type="paragraph" w:styleId="a4">
    <w:name w:val="header"/>
    <w:basedOn w:val="a"/>
    <w:rsid w:val="00A30813"/>
    <w:pPr>
      <w:tabs>
        <w:tab w:val="center" w:pos="4677"/>
        <w:tab w:val="right" w:pos="9355"/>
      </w:tabs>
    </w:pPr>
  </w:style>
  <w:style w:type="character" w:styleId="a5">
    <w:name w:val="page number"/>
    <w:basedOn w:val="a0"/>
    <w:rsid w:val="00A30813"/>
  </w:style>
  <w:style w:type="paragraph" w:styleId="a6">
    <w:name w:val="Body Text"/>
    <w:basedOn w:val="a"/>
    <w:rsid w:val="00C22C20"/>
    <w:pPr>
      <w:spacing w:after="120"/>
    </w:pPr>
  </w:style>
  <w:style w:type="paragraph" w:styleId="a7">
    <w:name w:val="Title"/>
    <w:basedOn w:val="a"/>
    <w:qFormat/>
    <w:rsid w:val="00C22C20"/>
    <w:pPr>
      <w:jc w:val="center"/>
    </w:pPr>
    <w:rPr>
      <w:sz w:val="28"/>
      <w:szCs w:val="28"/>
    </w:rPr>
  </w:style>
  <w:style w:type="paragraph" w:customStyle="1" w:styleId="10">
    <w:name w:val="заголовок 1"/>
    <w:basedOn w:val="a"/>
    <w:next w:val="a"/>
    <w:rsid w:val="00C22C20"/>
    <w:pPr>
      <w:keepNext/>
      <w:ind w:firstLine="851"/>
      <w:outlineLvl w:val="0"/>
    </w:pPr>
    <w:rPr>
      <w:sz w:val="28"/>
      <w:szCs w:val="28"/>
      <w:u w:val="single"/>
      <w:lang w:val="uk-UA"/>
    </w:rPr>
  </w:style>
  <w:style w:type="table" w:styleId="a8">
    <w:name w:val="Table Grid"/>
    <w:basedOn w:val="a1"/>
    <w:rsid w:val="003A06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E871D9"/>
    <w:pPr>
      <w:tabs>
        <w:tab w:val="center" w:pos="4677"/>
        <w:tab w:val="right" w:pos="9355"/>
      </w:tabs>
    </w:pPr>
  </w:style>
  <w:style w:type="paragraph" w:customStyle="1" w:styleId="rvps7">
    <w:name w:val="rvps7"/>
    <w:basedOn w:val="a"/>
    <w:rsid w:val="00ED33A7"/>
    <w:pPr>
      <w:autoSpaceDE/>
      <w:autoSpaceDN/>
      <w:spacing w:before="100" w:beforeAutospacing="1" w:after="100" w:afterAutospacing="1"/>
    </w:pPr>
    <w:rPr>
      <w:rFonts w:eastAsia="Calibri"/>
      <w:sz w:val="24"/>
      <w:szCs w:val="24"/>
    </w:rPr>
  </w:style>
  <w:style w:type="character" w:customStyle="1" w:styleId="rvts15">
    <w:name w:val="rvts15"/>
    <w:rsid w:val="00ED33A7"/>
    <w:rPr>
      <w:rFonts w:cs="Times New Roman"/>
    </w:rPr>
  </w:style>
  <w:style w:type="paragraph" w:customStyle="1" w:styleId="rvps2">
    <w:name w:val="rvps2"/>
    <w:basedOn w:val="a"/>
    <w:rsid w:val="00ED33A7"/>
    <w:pPr>
      <w:autoSpaceDE/>
      <w:autoSpaceDN/>
      <w:spacing w:before="100" w:beforeAutospacing="1" w:after="100" w:afterAutospacing="1"/>
    </w:pPr>
    <w:rPr>
      <w:rFonts w:eastAsia="Calibri"/>
      <w:sz w:val="24"/>
      <w:szCs w:val="24"/>
    </w:rPr>
  </w:style>
  <w:style w:type="character" w:customStyle="1" w:styleId="rvts11">
    <w:name w:val="rvts11"/>
    <w:rsid w:val="00ED33A7"/>
    <w:rPr>
      <w:rFonts w:cs="Times New Roman"/>
    </w:rPr>
  </w:style>
  <w:style w:type="character" w:styleId="aa">
    <w:name w:val="Hyperlink"/>
    <w:basedOn w:val="a0"/>
    <w:rsid w:val="00F87C83"/>
    <w:rPr>
      <w:color w:val="0000FF"/>
      <w:u w:val="single"/>
    </w:rPr>
  </w:style>
  <w:style w:type="paragraph" w:styleId="HTML">
    <w:name w:val="HTML Preformatted"/>
    <w:basedOn w:val="a"/>
    <w:rsid w:val="009C2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SimSun" w:hAnsi="Courier New" w:cs="Courier New"/>
      <w:lang w:eastAsia="zh-CN"/>
    </w:rPr>
  </w:style>
  <w:style w:type="paragraph" w:customStyle="1" w:styleId="NoSpacing">
    <w:name w:val="No Spacing"/>
    <w:qFormat/>
    <w:rsid w:val="006C796E"/>
    <w:rPr>
      <w:rFonts w:ascii="Calibri" w:hAnsi="Calibri"/>
      <w:sz w:val="22"/>
      <w:szCs w:val="22"/>
      <w:lang w:val="ru-RU" w:eastAsia="en-US"/>
    </w:rPr>
  </w:style>
  <w:style w:type="paragraph" w:styleId="ab">
    <w:name w:val="Document Map"/>
    <w:basedOn w:val="a"/>
    <w:semiHidden/>
    <w:rsid w:val="00BC006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61168">
      <w:bodyDiv w:val="1"/>
      <w:marLeft w:val="0"/>
      <w:marRight w:val="0"/>
      <w:marTop w:val="0"/>
      <w:marBottom w:val="0"/>
      <w:divBdr>
        <w:top w:val="none" w:sz="0" w:space="0" w:color="auto"/>
        <w:left w:val="none" w:sz="0" w:space="0" w:color="auto"/>
        <w:bottom w:val="none" w:sz="0" w:space="0" w:color="auto"/>
        <w:right w:val="none" w:sz="0" w:space="0" w:color="auto"/>
      </w:divBdr>
    </w:div>
    <w:div w:id="750389968">
      <w:bodyDiv w:val="1"/>
      <w:marLeft w:val="0"/>
      <w:marRight w:val="0"/>
      <w:marTop w:val="0"/>
      <w:marBottom w:val="0"/>
      <w:divBdr>
        <w:top w:val="none" w:sz="0" w:space="0" w:color="auto"/>
        <w:left w:val="none" w:sz="0" w:space="0" w:color="auto"/>
        <w:bottom w:val="none" w:sz="0" w:space="0" w:color="auto"/>
        <w:right w:val="none" w:sz="0" w:space="0" w:color="auto"/>
      </w:divBdr>
    </w:div>
    <w:div w:id="923954574">
      <w:bodyDiv w:val="1"/>
      <w:marLeft w:val="0"/>
      <w:marRight w:val="0"/>
      <w:marTop w:val="0"/>
      <w:marBottom w:val="0"/>
      <w:divBdr>
        <w:top w:val="none" w:sz="0" w:space="0" w:color="auto"/>
        <w:left w:val="none" w:sz="0" w:space="0" w:color="auto"/>
        <w:bottom w:val="none" w:sz="0" w:space="0" w:color="auto"/>
        <w:right w:val="none" w:sz="0" w:space="0" w:color="auto"/>
      </w:divBdr>
    </w:div>
    <w:div w:id="1128082301">
      <w:bodyDiv w:val="1"/>
      <w:marLeft w:val="0"/>
      <w:marRight w:val="0"/>
      <w:marTop w:val="0"/>
      <w:marBottom w:val="0"/>
      <w:divBdr>
        <w:top w:val="none" w:sz="0" w:space="0" w:color="auto"/>
        <w:left w:val="none" w:sz="0" w:space="0" w:color="auto"/>
        <w:bottom w:val="none" w:sz="0" w:space="0" w:color="auto"/>
        <w:right w:val="none" w:sz="0" w:space="0" w:color="auto"/>
      </w:divBdr>
    </w:div>
    <w:div w:id="1194731105">
      <w:bodyDiv w:val="1"/>
      <w:marLeft w:val="0"/>
      <w:marRight w:val="0"/>
      <w:marTop w:val="0"/>
      <w:marBottom w:val="0"/>
      <w:divBdr>
        <w:top w:val="none" w:sz="0" w:space="0" w:color="auto"/>
        <w:left w:val="none" w:sz="0" w:space="0" w:color="auto"/>
        <w:bottom w:val="none" w:sz="0" w:space="0" w:color="auto"/>
        <w:right w:val="none" w:sz="0" w:space="0" w:color="auto"/>
      </w:divBdr>
    </w:div>
    <w:div w:id="1287546538">
      <w:bodyDiv w:val="1"/>
      <w:marLeft w:val="0"/>
      <w:marRight w:val="0"/>
      <w:marTop w:val="0"/>
      <w:marBottom w:val="0"/>
      <w:divBdr>
        <w:top w:val="none" w:sz="0" w:space="0" w:color="auto"/>
        <w:left w:val="none" w:sz="0" w:space="0" w:color="auto"/>
        <w:bottom w:val="none" w:sz="0" w:space="0" w:color="auto"/>
        <w:right w:val="none" w:sz="0" w:space="0" w:color="auto"/>
      </w:divBdr>
    </w:div>
    <w:div w:id="1335499491">
      <w:bodyDiv w:val="1"/>
      <w:marLeft w:val="0"/>
      <w:marRight w:val="0"/>
      <w:marTop w:val="0"/>
      <w:marBottom w:val="0"/>
      <w:divBdr>
        <w:top w:val="none" w:sz="0" w:space="0" w:color="auto"/>
        <w:left w:val="none" w:sz="0" w:space="0" w:color="auto"/>
        <w:bottom w:val="none" w:sz="0" w:space="0" w:color="auto"/>
        <w:right w:val="none" w:sz="0" w:space="0" w:color="auto"/>
      </w:divBdr>
    </w:div>
    <w:div w:id="1586115006">
      <w:bodyDiv w:val="1"/>
      <w:marLeft w:val="0"/>
      <w:marRight w:val="0"/>
      <w:marTop w:val="0"/>
      <w:marBottom w:val="0"/>
      <w:divBdr>
        <w:top w:val="none" w:sz="0" w:space="0" w:color="auto"/>
        <w:left w:val="none" w:sz="0" w:space="0" w:color="auto"/>
        <w:bottom w:val="none" w:sz="0" w:space="0" w:color="auto"/>
        <w:right w:val="none" w:sz="0" w:space="0" w:color="auto"/>
      </w:divBdr>
    </w:div>
    <w:div w:id="1721635539">
      <w:bodyDiv w:val="1"/>
      <w:marLeft w:val="0"/>
      <w:marRight w:val="0"/>
      <w:marTop w:val="0"/>
      <w:marBottom w:val="0"/>
      <w:divBdr>
        <w:top w:val="none" w:sz="0" w:space="0" w:color="auto"/>
        <w:left w:val="none" w:sz="0" w:space="0" w:color="auto"/>
        <w:bottom w:val="none" w:sz="0" w:space="0" w:color="auto"/>
        <w:right w:val="none" w:sz="0" w:space="0" w:color="auto"/>
      </w:divBdr>
    </w:div>
    <w:div w:id="1856966490">
      <w:bodyDiv w:val="1"/>
      <w:marLeft w:val="0"/>
      <w:marRight w:val="0"/>
      <w:marTop w:val="0"/>
      <w:marBottom w:val="0"/>
      <w:divBdr>
        <w:top w:val="none" w:sz="0" w:space="0" w:color="auto"/>
        <w:left w:val="none" w:sz="0" w:space="0" w:color="auto"/>
        <w:bottom w:val="none" w:sz="0" w:space="0" w:color="auto"/>
        <w:right w:val="none" w:sz="0" w:space="0" w:color="auto"/>
      </w:divBdr>
    </w:div>
    <w:div w:id="20949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24559</Words>
  <Characters>13999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DAU</dc:creator>
  <cp:keywords/>
  <dc:description/>
  <cp:lastModifiedBy>User</cp:lastModifiedBy>
  <cp:revision>3</cp:revision>
  <dcterms:created xsi:type="dcterms:W3CDTF">2021-03-30T10:29:00Z</dcterms:created>
  <dcterms:modified xsi:type="dcterms:W3CDTF">2021-03-30T10:29:00Z</dcterms:modified>
</cp:coreProperties>
</file>