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B68" w:rsidRPr="004F5BFA" w:rsidRDefault="00732B68" w:rsidP="00732B68">
      <w:pPr>
        <w:spacing w:line="360" w:lineRule="auto"/>
        <w:jc w:val="center"/>
        <w:rPr>
          <w:sz w:val="28"/>
          <w:szCs w:val="28"/>
          <w:lang w:val="uk-UA"/>
        </w:rPr>
      </w:pPr>
      <w:r w:rsidRPr="004F5BFA">
        <w:rPr>
          <w:sz w:val="28"/>
          <w:szCs w:val="28"/>
          <w:lang w:val="uk-UA"/>
        </w:rPr>
        <w:t>МІНІСТЕРСТВО ОСВІТИ І НАУКИ УКРАЇНИ</w:t>
      </w:r>
    </w:p>
    <w:p w:rsidR="00732B68" w:rsidRPr="004F5BFA" w:rsidRDefault="00F015A1" w:rsidP="00732B68">
      <w:pPr>
        <w:spacing w:after="140" w:line="360" w:lineRule="auto"/>
        <w:jc w:val="center"/>
        <w:rPr>
          <w:sz w:val="28"/>
          <w:szCs w:val="28"/>
          <w:lang w:val="uk-UA"/>
        </w:rPr>
      </w:pPr>
      <w:r>
        <w:rPr>
          <w:sz w:val="28"/>
          <w:szCs w:val="28"/>
          <w:lang w:val="uk-UA"/>
        </w:rPr>
        <w:t>ПОЛІСЬКИЙ НАЦІОНАЛЬНИЙ</w:t>
      </w:r>
      <w:r w:rsidR="00732B68" w:rsidRPr="004F5BFA">
        <w:rPr>
          <w:sz w:val="28"/>
          <w:szCs w:val="28"/>
          <w:lang w:val="uk-UA"/>
        </w:rPr>
        <w:t xml:space="preserve"> УНІВЕРСИТЕТ</w:t>
      </w:r>
    </w:p>
    <w:p w:rsidR="00732B68" w:rsidRPr="004F5BFA" w:rsidRDefault="00D7553F" w:rsidP="00732B68">
      <w:pPr>
        <w:spacing w:after="140" w:line="276" w:lineRule="auto"/>
        <w:jc w:val="right"/>
        <w:rPr>
          <w:sz w:val="28"/>
          <w:szCs w:val="28"/>
          <w:lang w:val="uk-UA"/>
        </w:rPr>
      </w:pPr>
      <w:r>
        <w:rPr>
          <w:sz w:val="28"/>
          <w:szCs w:val="28"/>
          <w:lang w:val="uk-UA"/>
        </w:rPr>
        <w:t>Фак</w:t>
      </w:r>
      <w:r w:rsidR="004030AA">
        <w:rPr>
          <w:sz w:val="28"/>
          <w:szCs w:val="28"/>
          <w:lang w:val="uk-UA"/>
        </w:rPr>
        <w:t>у</w:t>
      </w:r>
      <w:r w:rsidR="00732B68" w:rsidRPr="004F5BFA">
        <w:rPr>
          <w:sz w:val="28"/>
          <w:szCs w:val="28"/>
          <w:lang w:val="uk-UA"/>
        </w:rPr>
        <w:t xml:space="preserve">льтет </w:t>
      </w:r>
      <w:r w:rsidR="00732B68">
        <w:rPr>
          <w:sz w:val="28"/>
          <w:szCs w:val="28"/>
          <w:lang w:val="uk-UA"/>
        </w:rPr>
        <w:t>агрономічний</w:t>
      </w:r>
    </w:p>
    <w:p w:rsidR="00732B68" w:rsidRPr="004F5BFA" w:rsidRDefault="00732B68" w:rsidP="00732B68">
      <w:pPr>
        <w:spacing w:after="360" w:line="276" w:lineRule="auto"/>
        <w:jc w:val="right"/>
        <w:rPr>
          <w:sz w:val="28"/>
          <w:szCs w:val="28"/>
          <w:lang w:val="uk-UA"/>
        </w:rPr>
      </w:pPr>
      <w:r w:rsidRPr="004F5BFA">
        <w:rPr>
          <w:sz w:val="28"/>
          <w:szCs w:val="28"/>
          <w:lang w:val="uk-UA"/>
        </w:rPr>
        <w:t xml:space="preserve">Кафедра </w:t>
      </w:r>
      <w:r w:rsidR="00F015A1">
        <w:rPr>
          <w:sz w:val="28"/>
          <w:szCs w:val="28"/>
          <w:lang w:val="uk-UA"/>
        </w:rPr>
        <w:t>здоров’я фітоценозів і трофології</w:t>
      </w:r>
    </w:p>
    <w:p w:rsidR="00732B68" w:rsidRPr="004F5BFA" w:rsidRDefault="00732B68" w:rsidP="00732B68">
      <w:pPr>
        <w:spacing w:line="276" w:lineRule="auto"/>
        <w:jc w:val="right"/>
        <w:rPr>
          <w:sz w:val="28"/>
          <w:szCs w:val="28"/>
          <w:lang w:val="uk-UA"/>
        </w:rPr>
      </w:pPr>
      <w:r w:rsidRPr="004F5BFA">
        <w:rPr>
          <w:sz w:val="28"/>
          <w:szCs w:val="28"/>
          <w:lang w:val="uk-UA"/>
        </w:rPr>
        <w:t>Кваліфікаційна робота</w:t>
      </w:r>
    </w:p>
    <w:p w:rsidR="00732B68" w:rsidRPr="004F5BFA" w:rsidRDefault="00732B68" w:rsidP="00732B68">
      <w:pPr>
        <w:spacing w:after="720" w:line="276" w:lineRule="auto"/>
        <w:jc w:val="right"/>
        <w:rPr>
          <w:sz w:val="28"/>
          <w:szCs w:val="28"/>
          <w:lang w:val="uk-UA"/>
        </w:rPr>
      </w:pPr>
      <w:r w:rsidRPr="004F5BFA">
        <w:rPr>
          <w:sz w:val="28"/>
          <w:szCs w:val="28"/>
          <w:lang w:val="uk-UA"/>
        </w:rPr>
        <w:t>на правах рукопису</w:t>
      </w:r>
    </w:p>
    <w:p w:rsidR="00732B68" w:rsidRDefault="00F015A1" w:rsidP="00F015A1">
      <w:pPr>
        <w:spacing w:line="276" w:lineRule="auto"/>
        <w:jc w:val="center"/>
        <w:rPr>
          <w:sz w:val="28"/>
          <w:szCs w:val="28"/>
          <w:lang w:val="uk-UA"/>
        </w:rPr>
      </w:pPr>
      <w:r>
        <w:rPr>
          <w:b/>
          <w:sz w:val="36"/>
          <w:szCs w:val="36"/>
          <w:lang w:val="uk-UA"/>
        </w:rPr>
        <w:t>Ледньова Катерина Сергіївна</w:t>
      </w:r>
    </w:p>
    <w:p w:rsidR="00732B68" w:rsidRDefault="00732B68" w:rsidP="00732B68">
      <w:pPr>
        <w:spacing w:line="276" w:lineRule="auto"/>
        <w:jc w:val="right"/>
        <w:rPr>
          <w:sz w:val="28"/>
          <w:szCs w:val="28"/>
          <w:lang w:val="uk-UA"/>
        </w:rPr>
      </w:pPr>
      <w:r>
        <w:rPr>
          <w:sz w:val="28"/>
          <w:szCs w:val="28"/>
          <w:lang w:val="uk-UA"/>
        </w:rPr>
        <w:t>УД</w:t>
      </w:r>
      <w:r w:rsidR="00F015A1">
        <w:rPr>
          <w:sz w:val="28"/>
          <w:szCs w:val="28"/>
          <w:lang w:val="uk-UA"/>
        </w:rPr>
        <w:t>К: 632.9:632.4:633.11(477.41</w:t>
      </w:r>
      <w:r>
        <w:rPr>
          <w:sz w:val="28"/>
          <w:szCs w:val="28"/>
          <w:lang w:val="uk-UA"/>
        </w:rPr>
        <w:t>)</w:t>
      </w:r>
    </w:p>
    <w:p w:rsidR="00732B68" w:rsidRDefault="00732B68" w:rsidP="00732B68">
      <w:pPr>
        <w:spacing w:line="276" w:lineRule="auto"/>
        <w:jc w:val="right"/>
        <w:rPr>
          <w:sz w:val="28"/>
          <w:szCs w:val="28"/>
          <w:lang w:val="uk-UA"/>
        </w:rPr>
      </w:pPr>
    </w:p>
    <w:p w:rsidR="00732B68" w:rsidRPr="004F5BFA" w:rsidRDefault="00732B68" w:rsidP="00732B68">
      <w:pPr>
        <w:spacing w:line="276" w:lineRule="auto"/>
        <w:jc w:val="right"/>
        <w:rPr>
          <w:sz w:val="28"/>
          <w:szCs w:val="28"/>
          <w:lang w:val="uk-UA"/>
        </w:rPr>
      </w:pPr>
    </w:p>
    <w:p w:rsidR="00732B68" w:rsidRPr="004F5BFA" w:rsidRDefault="00732B68" w:rsidP="00732B68">
      <w:pPr>
        <w:spacing w:after="360" w:line="276" w:lineRule="auto"/>
        <w:jc w:val="center"/>
        <w:rPr>
          <w:b/>
          <w:sz w:val="36"/>
          <w:szCs w:val="36"/>
          <w:lang w:val="uk-UA"/>
        </w:rPr>
      </w:pPr>
      <w:r w:rsidRPr="004F5BFA">
        <w:rPr>
          <w:b/>
          <w:sz w:val="36"/>
          <w:szCs w:val="36"/>
          <w:lang w:val="uk-UA"/>
        </w:rPr>
        <w:t>КВАЛІФІКАЦІЙНА РОБОТА</w:t>
      </w:r>
    </w:p>
    <w:p w:rsidR="00F015A1" w:rsidRDefault="00732B68" w:rsidP="00732B68">
      <w:pPr>
        <w:spacing w:line="276" w:lineRule="auto"/>
        <w:jc w:val="center"/>
        <w:rPr>
          <w:b/>
          <w:sz w:val="32"/>
          <w:szCs w:val="32"/>
          <w:lang w:val="uk-UA" w:eastAsia="uk-UA"/>
        </w:rPr>
      </w:pPr>
      <w:r>
        <w:rPr>
          <w:b/>
          <w:sz w:val="32"/>
          <w:szCs w:val="32"/>
          <w:lang w:val="uk-UA" w:eastAsia="uk-UA"/>
        </w:rPr>
        <w:t>«</w:t>
      </w:r>
      <w:r w:rsidR="00F015A1">
        <w:rPr>
          <w:b/>
          <w:sz w:val="32"/>
          <w:szCs w:val="32"/>
          <w:lang w:val="uk-UA" w:eastAsia="uk-UA"/>
        </w:rPr>
        <w:t>Бура іржа тритикале озимого та контроль її розвитку</w:t>
      </w:r>
    </w:p>
    <w:p w:rsidR="00F015A1" w:rsidRDefault="00F015A1" w:rsidP="00732B68">
      <w:pPr>
        <w:spacing w:line="276" w:lineRule="auto"/>
        <w:jc w:val="center"/>
        <w:rPr>
          <w:b/>
          <w:sz w:val="32"/>
          <w:szCs w:val="32"/>
          <w:lang w:val="uk-UA" w:eastAsia="uk-UA"/>
        </w:rPr>
      </w:pPr>
      <w:r>
        <w:rPr>
          <w:b/>
          <w:sz w:val="32"/>
          <w:szCs w:val="32"/>
          <w:lang w:val="uk-UA" w:eastAsia="uk-UA"/>
        </w:rPr>
        <w:t>в умовах навчально-дослідного поля</w:t>
      </w:r>
    </w:p>
    <w:p w:rsidR="00732B68" w:rsidRDefault="00F015A1" w:rsidP="00732B68">
      <w:pPr>
        <w:spacing w:line="276" w:lineRule="auto"/>
        <w:jc w:val="center"/>
        <w:rPr>
          <w:b/>
          <w:sz w:val="32"/>
          <w:szCs w:val="32"/>
          <w:lang w:val="uk-UA" w:eastAsia="uk-UA"/>
        </w:rPr>
      </w:pPr>
      <w:r>
        <w:rPr>
          <w:b/>
          <w:sz w:val="32"/>
          <w:szCs w:val="32"/>
          <w:lang w:val="uk-UA" w:eastAsia="uk-UA"/>
        </w:rPr>
        <w:t>Поліського національного університету</w:t>
      </w:r>
      <w:r w:rsidR="00732B68">
        <w:rPr>
          <w:b/>
          <w:sz w:val="32"/>
          <w:szCs w:val="32"/>
          <w:lang w:val="uk-UA" w:eastAsia="uk-UA"/>
        </w:rPr>
        <w:t>»</w:t>
      </w:r>
    </w:p>
    <w:p w:rsidR="00732B68" w:rsidRDefault="00732B68" w:rsidP="00732B68">
      <w:pPr>
        <w:spacing w:line="276" w:lineRule="auto"/>
        <w:jc w:val="center"/>
        <w:rPr>
          <w:sz w:val="28"/>
          <w:szCs w:val="28"/>
          <w:lang w:val="uk-UA" w:eastAsia="uk-UA"/>
        </w:rPr>
      </w:pPr>
    </w:p>
    <w:p w:rsidR="00732B68" w:rsidRDefault="00732B68" w:rsidP="00732B68">
      <w:pPr>
        <w:spacing w:line="276" w:lineRule="auto"/>
        <w:jc w:val="center"/>
        <w:rPr>
          <w:sz w:val="28"/>
          <w:szCs w:val="28"/>
          <w:lang w:val="uk-UA" w:eastAsia="uk-UA"/>
        </w:rPr>
      </w:pPr>
      <w:r>
        <w:rPr>
          <w:sz w:val="28"/>
          <w:szCs w:val="28"/>
          <w:lang w:val="uk-UA" w:eastAsia="uk-UA"/>
        </w:rPr>
        <w:t>202 захист і карантин рослин</w:t>
      </w:r>
    </w:p>
    <w:p w:rsidR="00732B68" w:rsidRDefault="00732B68" w:rsidP="00732B68">
      <w:pPr>
        <w:spacing w:after="360" w:line="276" w:lineRule="auto"/>
        <w:jc w:val="center"/>
        <w:rPr>
          <w:sz w:val="28"/>
          <w:szCs w:val="28"/>
          <w:lang w:val="uk-UA"/>
        </w:rPr>
      </w:pPr>
    </w:p>
    <w:p w:rsidR="00732B68" w:rsidRPr="004F5BFA" w:rsidRDefault="00732B68" w:rsidP="00732B68">
      <w:pPr>
        <w:spacing w:after="360" w:line="276" w:lineRule="auto"/>
        <w:jc w:val="center"/>
        <w:rPr>
          <w:sz w:val="28"/>
          <w:szCs w:val="28"/>
          <w:lang w:val="uk-UA"/>
        </w:rPr>
      </w:pPr>
      <w:r w:rsidRPr="004F5BFA">
        <w:rPr>
          <w:sz w:val="28"/>
          <w:szCs w:val="28"/>
          <w:lang w:val="uk-UA"/>
        </w:rPr>
        <w:t xml:space="preserve">Подається </w:t>
      </w:r>
      <w:r>
        <w:rPr>
          <w:sz w:val="28"/>
          <w:szCs w:val="28"/>
          <w:lang w:val="uk-UA"/>
        </w:rPr>
        <w:t>на здобуття освітнього ступеня магістр</w:t>
      </w:r>
    </w:p>
    <w:p w:rsidR="00732B68" w:rsidRPr="004F5BFA" w:rsidRDefault="00732B68" w:rsidP="00732B68">
      <w:pPr>
        <w:spacing w:line="276" w:lineRule="auto"/>
        <w:jc w:val="both"/>
        <w:rPr>
          <w:sz w:val="28"/>
          <w:szCs w:val="28"/>
          <w:lang w:val="uk-UA"/>
        </w:rPr>
      </w:pPr>
      <w:r w:rsidRPr="004F5BFA">
        <w:rPr>
          <w:sz w:val="28"/>
          <w:szCs w:val="28"/>
          <w:lang w:val="uk-UA"/>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p>
    <w:p w:rsidR="00732B68" w:rsidRDefault="00732B68" w:rsidP="00732B68">
      <w:pPr>
        <w:spacing w:line="276" w:lineRule="auto"/>
        <w:ind w:right="140"/>
        <w:jc w:val="both"/>
        <w:rPr>
          <w:sz w:val="28"/>
          <w:szCs w:val="28"/>
          <w:lang w:val="uk-UA" w:eastAsia="uk-UA"/>
        </w:rPr>
      </w:pPr>
    </w:p>
    <w:p w:rsidR="00732B68" w:rsidRPr="004F5BFA" w:rsidRDefault="00732B68" w:rsidP="00732B68">
      <w:pPr>
        <w:spacing w:line="276" w:lineRule="auto"/>
        <w:ind w:right="140"/>
        <w:jc w:val="both"/>
        <w:rPr>
          <w:rFonts w:ascii="Calibri" w:hAnsi="Calibri" w:cs="Calibri"/>
          <w:sz w:val="28"/>
          <w:szCs w:val="28"/>
          <w:lang w:val="uk-UA" w:eastAsia="uk-UA"/>
        </w:rPr>
      </w:pPr>
      <w:r w:rsidRPr="004F5BFA">
        <w:rPr>
          <w:sz w:val="28"/>
          <w:szCs w:val="28"/>
          <w:lang w:val="uk-UA" w:eastAsia="uk-UA"/>
        </w:rPr>
        <w:t>___________</w:t>
      </w:r>
      <w:r w:rsidR="00F015A1">
        <w:rPr>
          <w:sz w:val="28"/>
          <w:szCs w:val="28"/>
          <w:lang w:val="uk-UA" w:eastAsia="uk-UA"/>
        </w:rPr>
        <w:t xml:space="preserve"> К. С</w:t>
      </w:r>
      <w:r>
        <w:rPr>
          <w:sz w:val="28"/>
          <w:szCs w:val="28"/>
          <w:lang w:val="uk-UA" w:eastAsia="uk-UA"/>
        </w:rPr>
        <w:t xml:space="preserve">. </w:t>
      </w:r>
      <w:r w:rsidR="00F015A1">
        <w:rPr>
          <w:sz w:val="28"/>
          <w:szCs w:val="28"/>
          <w:lang w:val="uk-UA" w:eastAsia="uk-UA"/>
        </w:rPr>
        <w:t>Ледньова</w:t>
      </w:r>
    </w:p>
    <w:p w:rsidR="00732B68" w:rsidRPr="004F5BFA" w:rsidRDefault="00732B68" w:rsidP="00732B68">
      <w:pPr>
        <w:spacing w:line="276" w:lineRule="auto"/>
        <w:ind w:left="6946"/>
        <w:rPr>
          <w:sz w:val="28"/>
          <w:szCs w:val="28"/>
          <w:lang w:val="uk-UA"/>
        </w:rPr>
      </w:pPr>
      <w:r w:rsidRPr="004F5BFA">
        <w:rPr>
          <w:sz w:val="28"/>
          <w:szCs w:val="28"/>
          <w:lang w:val="uk-UA"/>
        </w:rPr>
        <w:t>Керівник роботи</w:t>
      </w:r>
    </w:p>
    <w:p w:rsidR="00732B68" w:rsidRPr="006B6166" w:rsidRDefault="00732B68" w:rsidP="00732B68">
      <w:pPr>
        <w:spacing w:line="276" w:lineRule="auto"/>
        <w:ind w:left="6946"/>
        <w:rPr>
          <w:b/>
          <w:sz w:val="28"/>
          <w:szCs w:val="28"/>
          <w:lang w:val="uk-UA"/>
        </w:rPr>
      </w:pPr>
      <w:r w:rsidRPr="006B6166">
        <w:rPr>
          <w:b/>
          <w:sz w:val="28"/>
          <w:szCs w:val="28"/>
          <w:lang w:val="uk-UA"/>
        </w:rPr>
        <w:t>Ключевич М. М.</w:t>
      </w:r>
    </w:p>
    <w:p w:rsidR="00732B68" w:rsidRPr="004F5BFA" w:rsidRDefault="00732B68" w:rsidP="00732B68">
      <w:pPr>
        <w:spacing w:line="276" w:lineRule="auto"/>
        <w:ind w:left="6946"/>
        <w:rPr>
          <w:sz w:val="28"/>
          <w:szCs w:val="28"/>
          <w:lang w:val="uk-UA"/>
        </w:rPr>
      </w:pPr>
      <w:r>
        <w:rPr>
          <w:sz w:val="28"/>
          <w:szCs w:val="28"/>
          <w:lang w:val="uk-UA"/>
        </w:rPr>
        <w:t>доктор с.-г. н., проф.</w:t>
      </w:r>
    </w:p>
    <w:p w:rsidR="00732B68" w:rsidRDefault="00732B68" w:rsidP="00732B68">
      <w:pPr>
        <w:spacing w:line="276" w:lineRule="auto"/>
        <w:ind w:left="6946"/>
        <w:rPr>
          <w:sz w:val="28"/>
          <w:szCs w:val="28"/>
          <w:lang w:val="uk-UA"/>
        </w:rPr>
      </w:pPr>
    </w:p>
    <w:p w:rsidR="00732B68" w:rsidRDefault="00732B68" w:rsidP="00732B68">
      <w:pPr>
        <w:spacing w:line="276" w:lineRule="auto"/>
        <w:jc w:val="center"/>
        <w:rPr>
          <w:sz w:val="28"/>
          <w:szCs w:val="28"/>
          <w:lang w:val="uk-UA"/>
        </w:rPr>
      </w:pPr>
    </w:p>
    <w:p w:rsidR="00732B68" w:rsidRDefault="00732B68" w:rsidP="00732B68">
      <w:pPr>
        <w:spacing w:line="276" w:lineRule="auto"/>
        <w:rPr>
          <w:sz w:val="28"/>
          <w:szCs w:val="28"/>
          <w:lang w:val="uk-UA"/>
        </w:rPr>
      </w:pPr>
    </w:p>
    <w:p w:rsidR="00732B68" w:rsidRDefault="00732B68" w:rsidP="00732B68">
      <w:pPr>
        <w:spacing w:line="276" w:lineRule="auto"/>
        <w:jc w:val="center"/>
        <w:rPr>
          <w:sz w:val="28"/>
          <w:szCs w:val="28"/>
          <w:lang w:val="uk-UA"/>
        </w:rPr>
      </w:pPr>
    </w:p>
    <w:p w:rsidR="00732B68" w:rsidRDefault="00732B68" w:rsidP="00732B68">
      <w:pPr>
        <w:spacing w:line="276" w:lineRule="auto"/>
        <w:jc w:val="center"/>
        <w:rPr>
          <w:sz w:val="28"/>
          <w:szCs w:val="28"/>
          <w:lang w:val="uk-UA"/>
        </w:rPr>
      </w:pPr>
      <w:r>
        <w:rPr>
          <w:sz w:val="28"/>
          <w:szCs w:val="28"/>
          <w:lang w:val="uk-UA"/>
        </w:rPr>
        <w:t>Житомир–</w:t>
      </w:r>
      <w:r w:rsidRPr="004F5BFA">
        <w:rPr>
          <w:sz w:val="28"/>
          <w:szCs w:val="28"/>
          <w:lang w:val="uk-UA"/>
        </w:rPr>
        <w:t>20</w:t>
      </w:r>
      <w:r w:rsidR="00F015A1">
        <w:rPr>
          <w:sz w:val="28"/>
          <w:szCs w:val="28"/>
          <w:lang w:val="uk-UA"/>
        </w:rPr>
        <w:t>22</w:t>
      </w:r>
    </w:p>
    <w:p w:rsidR="00732B68" w:rsidRDefault="00732B68" w:rsidP="00732B68">
      <w:pPr>
        <w:spacing w:line="276" w:lineRule="auto"/>
        <w:jc w:val="center"/>
        <w:rPr>
          <w:b/>
          <w:sz w:val="28"/>
          <w:szCs w:val="28"/>
          <w:lang w:val="uk-UA"/>
        </w:rPr>
      </w:pPr>
    </w:p>
    <w:p w:rsidR="00732B68" w:rsidRDefault="00732B68" w:rsidP="00732B68">
      <w:pPr>
        <w:spacing w:line="276" w:lineRule="auto"/>
        <w:jc w:val="center"/>
        <w:rPr>
          <w:b/>
          <w:sz w:val="28"/>
          <w:szCs w:val="28"/>
          <w:lang w:val="uk-UA"/>
        </w:rPr>
      </w:pPr>
      <w:r w:rsidRPr="00133522">
        <w:rPr>
          <w:b/>
          <w:sz w:val="28"/>
          <w:szCs w:val="28"/>
          <w:lang w:val="uk-UA"/>
        </w:rPr>
        <w:lastRenderedPageBreak/>
        <w:t>Анотація</w:t>
      </w:r>
    </w:p>
    <w:p w:rsidR="00732B68" w:rsidRPr="00133522" w:rsidRDefault="00732B68" w:rsidP="00732B68">
      <w:pPr>
        <w:spacing w:line="276" w:lineRule="auto"/>
        <w:jc w:val="center"/>
        <w:rPr>
          <w:b/>
          <w:sz w:val="28"/>
          <w:szCs w:val="28"/>
          <w:lang w:val="uk-UA"/>
        </w:rPr>
      </w:pPr>
    </w:p>
    <w:p w:rsidR="00732B68" w:rsidRPr="00F015A1" w:rsidRDefault="00F015A1" w:rsidP="00F015A1">
      <w:pPr>
        <w:spacing w:line="360" w:lineRule="auto"/>
        <w:ind w:firstLine="709"/>
        <w:jc w:val="both"/>
        <w:rPr>
          <w:sz w:val="28"/>
          <w:szCs w:val="28"/>
          <w:lang w:val="uk-UA"/>
        </w:rPr>
      </w:pPr>
      <w:r w:rsidRPr="00F015A1">
        <w:rPr>
          <w:sz w:val="28"/>
          <w:szCs w:val="28"/>
          <w:lang w:val="uk-UA"/>
        </w:rPr>
        <w:t>Ледньова К. С.</w:t>
      </w:r>
      <w:r w:rsidR="00732B68" w:rsidRPr="00F015A1">
        <w:rPr>
          <w:sz w:val="28"/>
          <w:szCs w:val="28"/>
          <w:lang w:val="uk-UA"/>
        </w:rPr>
        <w:t xml:space="preserve"> </w:t>
      </w:r>
      <w:r w:rsidRPr="00F015A1">
        <w:rPr>
          <w:sz w:val="28"/>
          <w:szCs w:val="28"/>
          <w:lang w:val="uk-UA" w:eastAsia="uk-UA"/>
        </w:rPr>
        <w:t>Бура іржа тритикале озимого та контроль її розвитку в умовах навчально-дослідного поля Поліського національного університету</w:t>
      </w:r>
      <w:r w:rsidR="00732B68" w:rsidRPr="00F015A1">
        <w:rPr>
          <w:sz w:val="28"/>
          <w:szCs w:val="28"/>
          <w:lang w:val="uk-UA"/>
        </w:rPr>
        <w:t>. – Кваліфікаційна робота на правах рукопису.</w:t>
      </w:r>
    </w:p>
    <w:p w:rsidR="00732B68" w:rsidRDefault="00732B68" w:rsidP="00F015A1">
      <w:pPr>
        <w:spacing w:line="360" w:lineRule="auto"/>
        <w:ind w:firstLine="709"/>
        <w:jc w:val="both"/>
        <w:rPr>
          <w:sz w:val="28"/>
          <w:szCs w:val="28"/>
        </w:rPr>
      </w:pPr>
      <w:r w:rsidRPr="00F015A1">
        <w:rPr>
          <w:sz w:val="28"/>
          <w:szCs w:val="28"/>
        </w:rPr>
        <w:t>Кваліфікаційна робота на здоб</w:t>
      </w:r>
      <w:r w:rsidR="00F015A1">
        <w:rPr>
          <w:sz w:val="28"/>
          <w:szCs w:val="28"/>
        </w:rPr>
        <w:t>уття освітнього ступеня магістр</w:t>
      </w:r>
      <w:r w:rsidRPr="00F015A1">
        <w:rPr>
          <w:sz w:val="28"/>
          <w:szCs w:val="28"/>
        </w:rPr>
        <w:t xml:space="preserve"> за</w:t>
      </w:r>
      <w:r>
        <w:rPr>
          <w:sz w:val="28"/>
          <w:szCs w:val="28"/>
        </w:rPr>
        <w:t xml:space="preserve"> спеціальністю 202 – захист і карантин рослин. – </w:t>
      </w:r>
      <w:r w:rsidR="00F015A1">
        <w:rPr>
          <w:sz w:val="28"/>
          <w:szCs w:val="28"/>
          <w:lang w:val="uk-UA"/>
        </w:rPr>
        <w:t>Полі</w:t>
      </w:r>
      <w:r>
        <w:rPr>
          <w:sz w:val="28"/>
          <w:szCs w:val="28"/>
        </w:rPr>
        <w:t xml:space="preserve">ський національний </w:t>
      </w:r>
      <w:r w:rsidR="00F015A1">
        <w:rPr>
          <w:sz w:val="28"/>
          <w:szCs w:val="28"/>
        </w:rPr>
        <w:t>університет, Житомир, 2022</w:t>
      </w:r>
      <w:r>
        <w:rPr>
          <w:sz w:val="28"/>
          <w:szCs w:val="28"/>
        </w:rPr>
        <w:t>.</w:t>
      </w:r>
    </w:p>
    <w:p w:rsidR="00732B68" w:rsidRPr="00BE122E" w:rsidRDefault="00732B68" w:rsidP="00732B68">
      <w:pPr>
        <w:spacing w:line="360" w:lineRule="auto"/>
        <w:ind w:firstLine="709"/>
        <w:jc w:val="both"/>
        <w:rPr>
          <w:sz w:val="28"/>
          <w:szCs w:val="28"/>
          <w:lang w:val="uk-UA"/>
        </w:rPr>
      </w:pPr>
      <w:r w:rsidRPr="00BE122E">
        <w:rPr>
          <w:sz w:val="28"/>
          <w:szCs w:val="28"/>
          <w:lang w:val="uk-UA"/>
        </w:rPr>
        <w:t>Досліджено розвиток бурої листкової іржі на сортах тритикале озимого. Встановлено, що ураження сортів тритикале озимого: Славетне і Київське раннє було най</w:t>
      </w:r>
      <w:r w:rsidR="00BE122E" w:rsidRPr="00BE122E">
        <w:rPr>
          <w:sz w:val="28"/>
          <w:szCs w:val="28"/>
          <w:lang w:val="uk-UA"/>
        </w:rPr>
        <w:t>меншим і складало відповідно 3,2 і 4,9</w:t>
      </w:r>
      <w:r w:rsidRPr="00BE122E">
        <w:rPr>
          <w:sz w:val="28"/>
          <w:szCs w:val="28"/>
          <w:lang w:val="uk-UA"/>
        </w:rPr>
        <w:t xml:space="preserve"> %.</w:t>
      </w:r>
    </w:p>
    <w:p w:rsidR="00732B68" w:rsidRPr="00BE122E" w:rsidRDefault="00732B68" w:rsidP="00732B68">
      <w:pPr>
        <w:spacing w:line="360" w:lineRule="auto"/>
        <w:ind w:firstLine="709"/>
        <w:jc w:val="both"/>
        <w:rPr>
          <w:sz w:val="28"/>
          <w:szCs w:val="28"/>
          <w:lang w:val="uk-UA"/>
        </w:rPr>
      </w:pPr>
      <w:r w:rsidRPr="00BE122E">
        <w:rPr>
          <w:sz w:val="28"/>
          <w:szCs w:val="28"/>
          <w:lang w:val="uk-UA"/>
        </w:rPr>
        <w:t>Виявлено, що на листках різних сортів тритикале озимого Ладне, Валентин 90 і Раритет збудник бурої листкової іржі формував більшу кількість репродуктивного безстатевого спороношення у вигляді урединіопустул, що пояснюється сприйнятливими фізіологічними функціями та процесами для гриба у даних рослин. Проте меншу кількість урединіопустул формував збудник на листках сортів Славетне, Ратне і Київське раннє.</w:t>
      </w:r>
    </w:p>
    <w:p w:rsidR="00732B68" w:rsidRPr="00BE122E" w:rsidRDefault="00732B68" w:rsidP="00732B68">
      <w:pPr>
        <w:pStyle w:val="a6"/>
        <w:spacing w:line="360" w:lineRule="auto"/>
        <w:ind w:firstLine="720"/>
        <w:jc w:val="both"/>
        <w:rPr>
          <w:szCs w:val="28"/>
        </w:rPr>
      </w:pPr>
      <w:r w:rsidRPr="00BE122E">
        <w:rPr>
          <w:szCs w:val="28"/>
        </w:rPr>
        <w:t>Показано, що при вирощуванні різних сортів тритикале озимого уро</w:t>
      </w:r>
      <w:r w:rsidR="00BE122E" w:rsidRPr="00BE122E">
        <w:rPr>
          <w:szCs w:val="28"/>
        </w:rPr>
        <w:t>жайність зерна змінювалася від 3,87 до 5,08</w:t>
      </w:r>
      <w:r w:rsidRPr="00BE122E">
        <w:rPr>
          <w:szCs w:val="28"/>
        </w:rPr>
        <w:t xml:space="preserve"> т/</w:t>
      </w:r>
      <w:r w:rsidR="00BE122E" w:rsidRPr="00BE122E">
        <w:rPr>
          <w:szCs w:val="28"/>
        </w:rPr>
        <w:t>га. Найвищу урожайність зерна (5,08, 4,67 і 4,65 т/га) отримано за вирощуання</w:t>
      </w:r>
      <w:r w:rsidRPr="00BE122E">
        <w:rPr>
          <w:szCs w:val="28"/>
        </w:rPr>
        <w:t xml:space="preserve"> відносно стійких до бурої листкової іржі сортів тритикале озимого Славетне, Ратне і Київське раннє.</w:t>
      </w:r>
    </w:p>
    <w:p w:rsidR="00732B68" w:rsidRPr="00F015A1" w:rsidRDefault="00732B68" w:rsidP="00732B68">
      <w:pPr>
        <w:pStyle w:val="a6"/>
        <w:spacing w:line="360" w:lineRule="auto"/>
        <w:ind w:firstLine="720"/>
        <w:jc w:val="both"/>
        <w:rPr>
          <w:szCs w:val="28"/>
          <w:highlight w:val="yellow"/>
        </w:rPr>
      </w:pPr>
      <w:r w:rsidRPr="00BE122E">
        <w:rPr>
          <w:szCs w:val="28"/>
        </w:rPr>
        <w:t xml:space="preserve">Доведено, що вирощування сортів тритикале озимого Славетне та Київське раннє є ефективним заходом, оскільки дає можливість отримати з кожного гектара </w:t>
      </w:r>
      <w:r w:rsidR="00BE122E">
        <w:rPr>
          <w:szCs w:val="28"/>
        </w:rPr>
        <w:t>63668,4 до 83575,1</w:t>
      </w:r>
      <w:r w:rsidR="00BE122E" w:rsidRPr="00F8241A">
        <w:rPr>
          <w:szCs w:val="28"/>
        </w:rPr>
        <w:t xml:space="preserve"> МДж чистої енергії та </w:t>
      </w:r>
      <w:r w:rsidR="00BE122E" w:rsidRPr="00B0255D">
        <w:rPr>
          <w:szCs w:val="28"/>
        </w:rPr>
        <w:t>11884,0</w:t>
      </w:r>
      <w:r w:rsidR="00BE122E">
        <w:rPr>
          <w:b/>
          <w:szCs w:val="28"/>
        </w:rPr>
        <w:t xml:space="preserve"> </w:t>
      </w:r>
      <w:r w:rsidR="00BE122E" w:rsidRPr="006A3580">
        <w:rPr>
          <w:szCs w:val="28"/>
        </w:rPr>
        <w:t xml:space="preserve">до </w:t>
      </w:r>
      <w:r w:rsidR="00BE122E" w:rsidRPr="00B0255D">
        <w:rPr>
          <w:szCs w:val="28"/>
        </w:rPr>
        <w:t>16628,0</w:t>
      </w:r>
      <w:r w:rsidR="00BE122E" w:rsidRPr="00F8241A">
        <w:rPr>
          <w:szCs w:val="28"/>
        </w:rPr>
        <w:t xml:space="preserve"> грн прибутку</w:t>
      </w:r>
      <w:r w:rsidRPr="00BE122E">
        <w:rPr>
          <w:szCs w:val="28"/>
        </w:rPr>
        <w:t>.</w:t>
      </w:r>
    </w:p>
    <w:p w:rsidR="00732B68" w:rsidRPr="00CD2517" w:rsidRDefault="00732B68" w:rsidP="00732B68">
      <w:pPr>
        <w:spacing w:line="360" w:lineRule="auto"/>
        <w:ind w:firstLine="708"/>
        <w:jc w:val="both"/>
        <w:rPr>
          <w:sz w:val="28"/>
          <w:szCs w:val="28"/>
        </w:rPr>
      </w:pPr>
      <w:r w:rsidRPr="00BE122E">
        <w:rPr>
          <w:b/>
          <w:i/>
          <w:sz w:val="28"/>
          <w:szCs w:val="28"/>
        </w:rPr>
        <w:t>Ключові слова</w:t>
      </w:r>
      <w:r w:rsidRPr="00BE122E">
        <w:rPr>
          <w:sz w:val="28"/>
          <w:szCs w:val="28"/>
        </w:rPr>
        <w:t xml:space="preserve">: </w:t>
      </w:r>
      <w:r w:rsidRPr="00BE122E">
        <w:rPr>
          <w:sz w:val="28"/>
          <w:szCs w:val="28"/>
          <w:lang w:val="uk-UA"/>
        </w:rPr>
        <w:t>бура листкова іржа</w:t>
      </w:r>
      <w:r w:rsidRPr="00BE122E">
        <w:rPr>
          <w:sz w:val="28"/>
          <w:szCs w:val="28"/>
        </w:rPr>
        <w:t xml:space="preserve">, сорт, тритикале озиме, фітопатогенний організм, </w:t>
      </w:r>
      <w:r w:rsidR="00BE122E">
        <w:rPr>
          <w:sz w:val="28"/>
          <w:szCs w:val="28"/>
          <w:lang w:val="uk-UA"/>
        </w:rPr>
        <w:t>урожайність</w:t>
      </w:r>
      <w:r w:rsidRPr="00BE122E">
        <w:rPr>
          <w:sz w:val="28"/>
          <w:szCs w:val="28"/>
        </w:rPr>
        <w:t>.</w:t>
      </w:r>
    </w:p>
    <w:p w:rsidR="00732B68" w:rsidRPr="00133522" w:rsidRDefault="00732B68" w:rsidP="00732B68">
      <w:pPr>
        <w:spacing w:line="276" w:lineRule="auto"/>
        <w:jc w:val="center"/>
        <w:rPr>
          <w:sz w:val="28"/>
          <w:szCs w:val="28"/>
        </w:rPr>
      </w:pPr>
    </w:p>
    <w:p w:rsidR="00732B68" w:rsidRDefault="00732B68" w:rsidP="00732B68">
      <w:pPr>
        <w:spacing w:line="276" w:lineRule="auto"/>
        <w:jc w:val="center"/>
        <w:rPr>
          <w:sz w:val="28"/>
          <w:szCs w:val="28"/>
          <w:lang w:val="uk-UA"/>
        </w:rPr>
      </w:pPr>
    </w:p>
    <w:p w:rsidR="00732B68" w:rsidRDefault="00732B68" w:rsidP="00732B68">
      <w:pPr>
        <w:spacing w:line="276" w:lineRule="auto"/>
        <w:jc w:val="center"/>
        <w:rPr>
          <w:sz w:val="28"/>
          <w:szCs w:val="28"/>
          <w:lang w:val="uk-UA"/>
        </w:rPr>
      </w:pPr>
    </w:p>
    <w:p w:rsidR="00732B68" w:rsidRDefault="00732B68" w:rsidP="00732B68">
      <w:pPr>
        <w:spacing w:line="276" w:lineRule="auto"/>
        <w:jc w:val="center"/>
        <w:rPr>
          <w:sz w:val="28"/>
          <w:szCs w:val="28"/>
          <w:lang w:val="uk-UA"/>
        </w:rPr>
      </w:pPr>
    </w:p>
    <w:p w:rsidR="00732B68" w:rsidRPr="008D550B" w:rsidRDefault="00732B68" w:rsidP="004A1B62">
      <w:pPr>
        <w:spacing w:line="360" w:lineRule="auto"/>
        <w:jc w:val="center"/>
        <w:rPr>
          <w:b/>
          <w:sz w:val="28"/>
          <w:szCs w:val="28"/>
          <w:lang w:val="uk-UA"/>
        </w:rPr>
      </w:pPr>
      <w:r w:rsidRPr="008D550B">
        <w:rPr>
          <w:b/>
          <w:sz w:val="28"/>
          <w:szCs w:val="28"/>
          <w:lang w:val="uk-UA"/>
        </w:rPr>
        <w:lastRenderedPageBreak/>
        <w:t>Аnnotation</w:t>
      </w:r>
    </w:p>
    <w:p w:rsidR="0025707F" w:rsidRPr="0025707F" w:rsidRDefault="0025707F" w:rsidP="00257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02124"/>
          <w:sz w:val="28"/>
          <w:szCs w:val="28"/>
          <w:lang w:val="en"/>
        </w:rPr>
      </w:pPr>
      <w:r w:rsidRPr="0025707F">
        <w:rPr>
          <w:color w:val="202124"/>
          <w:sz w:val="28"/>
          <w:szCs w:val="28"/>
          <w:lang w:val="en"/>
        </w:rPr>
        <w:t>Lednyova K. S. Bura rust of winter triticale and control of its development in the conditions of the research field of the Polissky National University. - Qualification work on manuscript rights.</w:t>
      </w:r>
    </w:p>
    <w:p w:rsidR="0025707F" w:rsidRPr="0025707F" w:rsidRDefault="0025707F" w:rsidP="00257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02124"/>
          <w:sz w:val="28"/>
          <w:szCs w:val="28"/>
          <w:lang w:val="en"/>
        </w:rPr>
      </w:pPr>
      <w:r w:rsidRPr="0025707F">
        <w:rPr>
          <w:color w:val="202124"/>
          <w:sz w:val="28"/>
          <w:szCs w:val="28"/>
          <w:lang w:val="en"/>
        </w:rPr>
        <w:t>Qualification work for obtaining a master's degree in specialty 202 - protection and quarantine of plants. – Polis National University, Zhytomyr, 2022.</w:t>
      </w:r>
    </w:p>
    <w:p w:rsidR="0025707F" w:rsidRDefault="0025707F" w:rsidP="00257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02124"/>
          <w:sz w:val="28"/>
          <w:szCs w:val="28"/>
          <w:lang w:val="en"/>
        </w:rPr>
      </w:pPr>
      <w:r w:rsidRPr="0025707F">
        <w:rPr>
          <w:color w:val="202124"/>
          <w:sz w:val="28"/>
          <w:szCs w:val="28"/>
          <w:lang w:val="en"/>
        </w:rPr>
        <w:t>The development of brown leaf rust on winter triticale varieties was investigated. It was found that the defeat of the varieties of winter triticale: Slavetne and Kyivske early was the smallest and amounted to 3.2 and 4.9%, respectively.</w:t>
      </w:r>
    </w:p>
    <w:p w:rsidR="0025707F" w:rsidRPr="0025707F" w:rsidRDefault="0025707F" w:rsidP="0025707F">
      <w:pPr>
        <w:pStyle w:val="HTML"/>
        <w:spacing w:line="360" w:lineRule="auto"/>
        <w:ind w:firstLine="709"/>
        <w:jc w:val="both"/>
        <w:rPr>
          <w:rStyle w:val="y2iqfc"/>
          <w:rFonts w:ascii="Times New Roman" w:hAnsi="Times New Roman" w:cs="Times New Roman"/>
          <w:color w:val="202124"/>
          <w:sz w:val="28"/>
          <w:szCs w:val="28"/>
          <w:lang w:val="en"/>
        </w:rPr>
      </w:pPr>
      <w:r w:rsidRPr="0025707F">
        <w:rPr>
          <w:rStyle w:val="y2iqfc"/>
          <w:rFonts w:ascii="Times New Roman" w:hAnsi="Times New Roman" w:cs="Times New Roman"/>
          <w:color w:val="202124"/>
          <w:sz w:val="28"/>
          <w:szCs w:val="28"/>
          <w:lang w:val="en"/>
        </w:rPr>
        <w:t>It was found that on the leaves of different varieties of winter triticale Ladne, Valentyn 90 and Rarity, the causative agent of brown leaf rust formed a greater number of reproductive asexual sporulation in the form of urediniopustules, which is explained by the susceptible physiological functions and processes for the fungus in these plants. However, the pathogen formed a smaller number of urediniopustules on the leaves of Slavetne, Ratne and Kyivske early varieties.</w:t>
      </w:r>
    </w:p>
    <w:p w:rsidR="0025707F" w:rsidRPr="0025707F" w:rsidRDefault="0025707F" w:rsidP="0025707F">
      <w:pPr>
        <w:pStyle w:val="HTML"/>
        <w:spacing w:line="360" w:lineRule="auto"/>
        <w:ind w:firstLine="709"/>
        <w:jc w:val="both"/>
        <w:rPr>
          <w:rFonts w:ascii="Times New Roman" w:hAnsi="Times New Roman" w:cs="Times New Roman"/>
          <w:color w:val="202124"/>
          <w:sz w:val="28"/>
          <w:szCs w:val="28"/>
          <w:lang w:val="en-US"/>
        </w:rPr>
      </w:pPr>
      <w:r w:rsidRPr="0025707F">
        <w:rPr>
          <w:rStyle w:val="y2iqfc"/>
          <w:rFonts w:ascii="Times New Roman" w:hAnsi="Times New Roman" w:cs="Times New Roman"/>
          <w:color w:val="202124"/>
          <w:sz w:val="28"/>
          <w:szCs w:val="28"/>
          <w:lang w:val="en"/>
        </w:rPr>
        <w:t>It was shown that when growing different varieties of winter triticale, the grain yield varied from 3.87 to 5.08 t/ha. The highest grain yield (5.08, 4.67 and 4.65 t/ha) was obtained by growing Slavetne, Ratne and Kyivske early varieties of winter triticale resistant to brown leaf rust.</w:t>
      </w:r>
    </w:p>
    <w:p w:rsidR="0025707F" w:rsidRPr="0025707F" w:rsidRDefault="0025707F" w:rsidP="0025707F">
      <w:pPr>
        <w:pStyle w:val="HTML"/>
        <w:spacing w:line="360" w:lineRule="auto"/>
        <w:ind w:firstLine="709"/>
        <w:jc w:val="both"/>
        <w:rPr>
          <w:rStyle w:val="y2iqfc"/>
          <w:rFonts w:ascii="Times New Roman" w:hAnsi="Times New Roman" w:cs="Times New Roman"/>
          <w:color w:val="202124"/>
          <w:sz w:val="28"/>
          <w:szCs w:val="28"/>
          <w:lang w:val="en"/>
        </w:rPr>
      </w:pPr>
      <w:r w:rsidRPr="0025707F">
        <w:rPr>
          <w:rStyle w:val="y2iqfc"/>
          <w:rFonts w:ascii="Times New Roman" w:hAnsi="Times New Roman" w:cs="Times New Roman"/>
          <w:color w:val="202124"/>
          <w:sz w:val="28"/>
          <w:szCs w:val="28"/>
          <w:lang w:val="en"/>
        </w:rPr>
        <w:t>It has been proven that the cultivation of Slavetne and Kyivske early triticale varieties is an effective measure, as it makes it possible to obtain from each hectare 63,668.4 to 83,575.1 MJ of clean energy and 11,884.0 to 16,628.0 UAH of profit.</w:t>
      </w:r>
    </w:p>
    <w:p w:rsidR="0025707F" w:rsidRPr="0025707F" w:rsidRDefault="0025707F" w:rsidP="0025707F">
      <w:pPr>
        <w:pStyle w:val="HTML"/>
        <w:spacing w:line="360" w:lineRule="auto"/>
        <w:ind w:firstLine="709"/>
        <w:jc w:val="both"/>
        <w:rPr>
          <w:rFonts w:ascii="Times New Roman" w:hAnsi="Times New Roman" w:cs="Times New Roman"/>
          <w:color w:val="202124"/>
          <w:sz w:val="28"/>
          <w:szCs w:val="28"/>
          <w:lang w:val="en-US"/>
        </w:rPr>
      </w:pPr>
      <w:r w:rsidRPr="0025707F">
        <w:rPr>
          <w:rStyle w:val="y2iqfc"/>
          <w:rFonts w:ascii="Times New Roman" w:hAnsi="Times New Roman" w:cs="Times New Roman"/>
          <w:color w:val="202124"/>
          <w:sz w:val="28"/>
          <w:szCs w:val="28"/>
          <w:lang w:val="en"/>
        </w:rPr>
        <w:t>Key words: brown leaf rust, variety, winter triticale, phytopathogenic organism, productivity.</w:t>
      </w:r>
    </w:p>
    <w:p w:rsidR="0025707F" w:rsidRPr="0025707F" w:rsidRDefault="0025707F" w:rsidP="00257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202124"/>
          <w:sz w:val="28"/>
          <w:szCs w:val="28"/>
          <w:lang w:val="en-US"/>
        </w:rPr>
      </w:pPr>
    </w:p>
    <w:p w:rsidR="00732B68" w:rsidRPr="0025707F" w:rsidRDefault="00732B68" w:rsidP="00732B68">
      <w:pPr>
        <w:spacing w:line="276" w:lineRule="auto"/>
        <w:jc w:val="center"/>
        <w:rPr>
          <w:sz w:val="28"/>
          <w:szCs w:val="28"/>
          <w:lang w:val="en-US"/>
        </w:rPr>
      </w:pPr>
    </w:p>
    <w:p w:rsidR="00F015A1" w:rsidRDefault="00F015A1" w:rsidP="00732B68">
      <w:pPr>
        <w:spacing w:line="276" w:lineRule="auto"/>
        <w:jc w:val="center"/>
        <w:rPr>
          <w:sz w:val="28"/>
          <w:szCs w:val="28"/>
          <w:lang w:val="uk-UA"/>
        </w:rPr>
      </w:pPr>
    </w:p>
    <w:p w:rsidR="00F015A1" w:rsidRDefault="00F015A1" w:rsidP="00732B68">
      <w:pPr>
        <w:spacing w:line="276" w:lineRule="auto"/>
        <w:jc w:val="center"/>
        <w:rPr>
          <w:sz w:val="28"/>
          <w:szCs w:val="28"/>
          <w:lang w:val="uk-UA"/>
        </w:rPr>
      </w:pPr>
    </w:p>
    <w:p w:rsidR="00F015A1" w:rsidRDefault="00F015A1" w:rsidP="00732B68">
      <w:pPr>
        <w:spacing w:line="276" w:lineRule="auto"/>
        <w:jc w:val="center"/>
        <w:rPr>
          <w:sz w:val="28"/>
          <w:szCs w:val="28"/>
          <w:lang w:val="uk-UA"/>
        </w:rPr>
      </w:pPr>
    </w:p>
    <w:p w:rsidR="00F015A1" w:rsidRDefault="00F015A1" w:rsidP="00732B68">
      <w:pPr>
        <w:spacing w:line="276" w:lineRule="auto"/>
        <w:jc w:val="center"/>
        <w:rPr>
          <w:sz w:val="28"/>
          <w:szCs w:val="28"/>
          <w:lang w:val="uk-UA"/>
        </w:rPr>
      </w:pPr>
    </w:p>
    <w:p w:rsidR="00F015A1" w:rsidRDefault="00F015A1" w:rsidP="00732B68">
      <w:pPr>
        <w:spacing w:line="276" w:lineRule="auto"/>
        <w:jc w:val="center"/>
        <w:rPr>
          <w:sz w:val="28"/>
          <w:szCs w:val="28"/>
          <w:lang w:val="uk-UA"/>
        </w:rPr>
      </w:pPr>
    </w:p>
    <w:p w:rsidR="00732B68" w:rsidRDefault="00732B68" w:rsidP="00732B68">
      <w:pPr>
        <w:spacing w:line="276" w:lineRule="auto"/>
        <w:jc w:val="center"/>
        <w:rPr>
          <w:sz w:val="28"/>
          <w:szCs w:val="28"/>
          <w:lang w:val="uk-UA"/>
        </w:rPr>
      </w:pPr>
      <w:r w:rsidRPr="008164B6">
        <w:rPr>
          <w:sz w:val="28"/>
          <w:szCs w:val="28"/>
          <w:lang w:val="uk-UA"/>
        </w:rPr>
        <w:lastRenderedPageBreak/>
        <w:t>Зміст</w:t>
      </w:r>
    </w:p>
    <w:p w:rsidR="00732B68" w:rsidRDefault="00732B68" w:rsidP="00732B68">
      <w:pPr>
        <w:spacing w:line="276" w:lineRule="auto"/>
        <w:jc w:val="center"/>
        <w:rPr>
          <w:sz w:val="28"/>
          <w:szCs w:val="28"/>
          <w:lang w:val="uk-UA"/>
        </w:rPr>
      </w:pPr>
    </w:p>
    <w:tbl>
      <w:tblPr>
        <w:tblW w:w="0" w:type="auto"/>
        <w:tblLook w:val="04A0" w:firstRow="1" w:lastRow="0" w:firstColumn="1" w:lastColumn="0" w:noHBand="0" w:noVBand="1"/>
      </w:tblPr>
      <w:tblGrid>
        <w:gridCol w:w="7335"/>
        <w:gridCol w:w="1845"/>
      </w:tblGrid>
      <w:tr w:rsidR="00732B68" w:rsidRPr="008164B6" w:rsidTr="00E03B65">
        <w:tc>
          <w:tcPr>
            <w:tcW w:w="7335" w:type="dxa"/>
            <w:shd w:val="clear" w:color="auto" w:fill="auto"/>
          </w:tcPr>
          <w:p w:rsidR="00732B68" w:rsidRPr="008164B6" w:rsidRDefault="00732B68" w:rsidP="00E03B65">
            <w:pPr>
              <w:pStyle w:val="a4"/>
              <w:tabs>
                <w:tab w:val="left" w:pos="1134"/>
              </w:tabs>
              <w:spacing w:line="480" w:lineRule="auto"/>
              <w:contextualSpacing/>
              <w:jc w:val="both"/>
              <w:rPr>
                <w:b/>
                <w:szCs w:val="28"/>
              </w:rPr>
            </w:pPr>
          </w:p>
        </w:tc>
        <w:tc>
          <w:tcPr>
            <w:tcW w:w="1845" w:type="dxa"/>
            <w:shd w:val="clear" w:color="auto" w:fill="auto"/>
          </w:tcPr>
          <w:p w:rsidR="00732B68" w:rsidRPr="008164B6" w:rsidRDefault="00732B68" w:rsidP="00E03B65">
            <w:pPr>
              <w:pStyle w:val="a4"/>
              <w:tabs>
                <w:tab w:val="left" w:pos="1134"/>
              </w:tabs>
              <w:spacing w:line="480" w:lineRule="auto"/>
              <w:contextualSpacing/>
              <w:jc w:val="center"/>
              <w:rPr>
                <w:szCs w:val="28"/>
              </w:rPr>
            </w:pPr>
          </w:p>
        </w:tc>
      </w:tr>
      <w:tr w:rsidR="00732B68" w:rsidRPr="008164B6" w:rsidTr="00E03B65">
        <w:tc>
          <w:tcPr>
            <w:tcW w:w="7335" w:type="dxa"/>
            <w:shd w:val="clear" w:color="auto" w:fill="auto"/>
          </w:tcPr>
          <w:p w:rsidR="00732B68" w:rsidRPr="008164B6" w:rsidRDefault="00732B68" w:rsidP="00E03B65">
            <w:pPr>
              <w:pStyle w:val="a4"/>
              <w:tabs>
                <w:tab w:val="left" w:pos="1134"/>
              </w:tabs>
              <w:spacing w:line="480" w:lineRule="auto"/>
              <w:contextualSpacing/>
              <w:jc w:val="both"/>
              <w:rPr>
                <w:b/>
                <w:szCs w:val="28"/>
              </w:rPr>
            </w:pPr>
            <w:r w:rsidRPr="008164B6">
              <w:rPr>
                <w:szCs w:val="28"/>
              </w:rPr>
              <w:t>Вступ…………………………………………………………...</w:t>
            </w:r>
          </w:p>
        </w:tc>
        <w:tc>
          <w:tcPr>
            <w:tcW w:w="1845" w:type="dxa"/>
            <w:shd w:val="clear" w:color="auto" w:fill="auto"/>
          </w:tcPr>
          <w:p w:rsidR="00732B68" w:rsidRPr="008164B6" w:rsidRDefault="00732B68" w:rsidP="00E03B65">
            <w:pPr>
              <w:pStyle w:val="a4"/>
              <w:tabs>
                <w:tab w:val="left" w:pos="1134"/>
              </w:tabs>
              <w:spacing w:line="480" w:lineRule="auto"/>
              <w:contextualSpacing/>
              <w:jc w:val="center"/>
              <w:rPr>
                <w:szCs w:val="28"/>
              </w:rPr>
            </w:pPr>
            <w:r>
              <w:rPr>
                <w:szCs w:val="28"/>
              </w:rPr>
              <w:t>5</w:t>
            </w:r>
          </w:p>
        </w:tc>
      </w:tr>
      <w:tr w:rsidR="00732B68" w:rsidRPr="008164B6" w:rsidTr="00E03B65">
        <w:tc>
          <w:tcPr>
            <w:tcW w:w="7335" w:type="dxa"/>
            <w:shd w:val="clear" w:color="auto" w:fill="auto"/>
          </w:tcPr>
          <w:p w:rsidR="00732B68" w:rsidRPr="008164B6" w:rsidRDefault="00732B68" w:rsidP="00E03B65">
            <w:pPr>
              <w:pStyle w:val="a4"/>
              <w:tabs>
                <w:tab w:val="left" w:pos="1134"/>
              </w:tabs>
              <w:spacing w:line="480" w:lineRule="auto"/>
              <w:contextualSpacing/>
              <w:jc w:val="both"/>
              <w:rPr>
                <w:b/>
                <w:szCs w:val="28"/>
              </w:rPr>
            </w:pPr>
            <w:r w:rsidRPr="008164B6">
              <w:rPr>
                <w:szCs w:val="28"/>
              </w:rPr>
              <w:t>Розділ 1. </w:t>
            </w:r>
            <w:r w:rsidRPr="008D550B">
              <w:rPr>
                <w:szCs w:val="28"/>
              </w:rPr>
              <w:t xml:space="preserve">Огляд літератури із встановлення </w:t>
            </w:r>
            <w:r w:rsidR="00D936BE">
              <w:rPr>
                <w:szCs w:val="28"/>
              </w:rPr>
              <w:t xml:space="preserve">контролю </w:t>
            </w:r>
            <w:r w:rsidRPr="008D550B">
              <w:rPr>
                <w:szCs w:val="28"/>
              </w:rPr>
              <w:t>розвитку бурої листкової іржі тритикале озимого та ефективності природоохоронного захисту</w:t>
            </w:r>
            <w:r w:rsidR="00D936BE">
              <w:rPr>
                <w:szCs w:val="28"/>
              </w:rPr>
              <w:t xml:space="preserve"> ………………</w:t>
            </w:r>
            <w:r>
              <w:rPr>
                <w:szCs w:val="28"/>
              </w:rPr>
              <w:t>…</w:t>
            </w:r>
          </w:p>
        </w:tc>
        <w:tc>
          <w:tcPr>
            <w:tcW w:w="1845" w:type="dxa"/>
            <w:shd w:val="clear" w:color="auto" w:fill="auto"/>
          </w:tcPr>
          <w:p w:rsidR="00732B68" w:rsidRDefault="00732B68" w:rsidP="00E03B65">
            <w:pPr>
              <w:pStyle w:val="a4"/>
              <w:tabs>
                <w:tab w:val="left" w:pos="1134"/>
              </w:tabs>
              <w:spacing w:line="480" w:lineRule="auto"/>
              <w:contextualSpacing/>
              <w:jc w:val="center"/>
              <w:rPr>
                <w:szCs w:val="28"/>
              </w:rPr>
            </w:pPr>
          </w:p>
          <w:p w:rsidR="00732B68" w:rsidRDefault="00732B68" w:rsidP="00E03B65">
            <w:pPr>
              <w:pStyle w:val="a4"/>
              <w:tabs>
                <w:tab w:val="left" w:pos="1134"/>
              </w:tabs>
              <w:spacing w:line="480" w:lineRule="auto"/>
              <w:contextualSpacing/>
              <w:jc w:val="center"/>
              <w:rPr>
                <w:szCs w:val="28"/>
              </w:rPr>
            </w:pPr>
          </w:p>
          <w:p w:rsidR="00732B68" w:rsidRPr="008164B6" w:rsidRDefault="00732B68" w:rsidP="00E03B65">
            <w:pPr>
              <w:pStyle w:val="a4"/>
              <w:tabs>
                <w:tab w:val="left" w:pos="1134"/>
              </w:tabs>
              <w:spacing w:line="480" w:lineRule="auto"/>
              <w:contextualSpacing/>
              <w:jc w:val="center"/>
              <w:rPr>
                <w:szCs w:val="28"/>
              </w:rPr>
            </w:pPr>
            <w:r>
              <w:rPr>
                <w:szCs w:val="28"/>
              </w:rPr>
              <w:t>8</w:t>
            </w:r>
          </w:p>
        </w:tc>
      </w:tr>
      <w:tr w:rsidR="00732B68" w:rsidRPr="008164B6" w:rsidTr="00E03B65">
        <w:trPr>
          <w:trHeight w:val="80"/>
        </w:trPr>
        <w:tc>
          <w:tcPr>
            <w:tcW w:w="7335" w:type="dxa"/>
            <w:shd w:val="clear" w:color="auto" w:fill="auto"/>
          </w:tcPr>
          <w:p w:rsidR="00732B68" w:rsidRPr="008164B6" w:rsidRDefault="00732B68" w:rsidP="00E03B65">
            <w:pPr>
              <w:pStyle w:val="a4"/>
              <w:tabs>
                <w:tab w:val="left" w:pos="1134"/>
              </w:tabs>
              <w:spacing w:line="480" w:lineRule="auto"/>
              <w:contextualSpacing/>
              <w:jc w:val="both"/>
              <w:rPr>
                <w:b/>
                <w:szCs w:val="28"/>
              </w:rPr>
            </w:pPr>
            <w:r w:rsidRPr="008164B6">
              <w:rPr>
                <w:szCs w:val="28"/>
              </w:rPr>
              <w:t>Розділ 2. Програма, характеристика умов та методика проведення досліджень……………………………………….</w:t>
            </w:r>
          </w:p>
        </w:tc>
        <w:tc>
          <w:tcPr>
            <w:tcW w:w="1845" w:type="dxa"/>
            <w:shd w:val="clear" w:color="auto" w:fill="auto"/>
          </w:tcPr>
          <w:p w:rsidR="00732B68" w:rsidRPr="008164B6" w:rsidRDefault="00732B68" w:rsidP="00E03B65">
            <w:pPr>
              <w:pStyle w:val="a4"/>
              <w:tabs>
                <w:tab w:val="left" w:pos="1134"/>
              </w:tabs>
              <w:spacing w:line="480" w:lineRule="auto"/>
              <w:contextualSpacing/>
              <w:jc w:val="center"/>
              <w:rPr>
                <w:szCs w:val="28"/>
              </w:rPr>
            </w:pPr>
          </w:p>
          <w:p w:rsidR="00732B68" w:rsidRPr="008164B6" w:rsidRDefault="004A1B62" w:rsidP="00E03B65">
            <w:pPr>
              <w:pStyle w:val="a4"/>
              <w:tabs>
                <w:tab w:val="left" w:pos="1134"/>
              </w:tabs>
              <w:spacing w:line="480" w:lineRule="auto"/>
              <w:contextualSpacing/>
              <w:jc w:val="center"/>
              <w:rPr>
                <w:szCs w:val="28"/>
              </w:rPr>
            </w:pPr>
            <w:r>
              <w:rPr>
                <w:szCs w:val="28"/>
              </w:rPr>
              <w:t>16</w:t>
            </w:r>
          </w:p>
        </w:tc>
      </w:tr>
      <w:tr w:rsidR="00732B68" w:rsidRPr="008164B6" w:rsidTr="00E03B65">
        <w:tc>
          <w:tcPr>
            <w:tcW w:w="7335" w:type="dxa"/>
            <w:shd w:val="clear" w:color="auto" w:fill="auto"/>
          </w:tcPr>
          <w:p w:rsidR="00732B68" w:rsidRPr="008164B6" w:rsidRDefault="00732B68" w:rsidP="00E03B65">
            <w:pPr>
              <w:pStyle w:val="a4"/>
              <w:tabs>
                <w:tab w:val="left" w:pos="851"/>
              </w:tabs>
              <w:spacing w:line="480" w:lineRule="auto"/>
              <w:contextualSpacing/>
              <w:jc w:val="both"/>
              <w:rPr>
                <w:szCs w:val="28"/>
              </w:rPr>
            </w:pPr>
            <w:r w:rsidRPr="008164B6">
              <w:rPr>
                <w:szCs w:val="28"/>
              </w:rPr>
              <w:t xml:space="preserve">Розділ 3. Експериментальна частина </w:t>
            </w:r>
            <w:r w:rsidR="00D936BE" w:rsidRPr="008D550B">
              <w:rPr>
                <w:szCs w:val="28"/>
              </w:rPr>
              <w:t xml:space="preserve">із встановлення </w:t>
            </w:r>
            <w:r w:rsidR="00D936BE">
              <w:rPr>
                <w:szCs w:val="28"/>
              </w:rPr>
              <w:t xml:space="preserve">контролю </w:t>
            </w:r>
            <w:r w:rsidR="00D936BE" w:rsidRPr="008D550B">
              <w:rPr>
                <w:szCs w:val="28"/>
              </w:rPr>
              <w:t>розвитку бурої листкової іржі тритикале озимого та ефективності природоохоронного захисту</w:t>
            </w:r>
            <w:r w:rsidR="00D936BE" w:rsidRPr="008164B6">
              <w:rPr>
                <w:szCs w:val="28"/>
              </w:rPr>
              <w:t xml:space="preserve"> </w:t>
            </w:r>
            <w:r w:rsidR="00D936BE">
              <w:rPr>
                <w:szCs w:val="28"/>
              </w:rPr>
              <w:t>……………….</w:t>
            </w:r>
          </w:p>
        </w:tc>
        <w:tc>
          <w:tcPr>
            <w:tcW w:w="1845" w:type="dxa"/>
            <w:shd w:val="clear" w:color="auto" w:fill="auto"/>
          </w:tcPr>
          <w:p w:rsidR="00D936BE" w:rsidRDefault="00D936BE" w:rsidP="00E03B65">
            <w:pPr>
              <w:pStyle w:val="a4"/>
              <w:tabs>
                <w:tab w:val="left" w:pos="1134"/>
              </w:tabs>
              <w:spacing w:line="480" w:lineRule="auto"/>
              <w:contextualSpacing/>
              <w:jc w:val="center"/>
              <w:rPr>
                <w:szCs w:val="28"/>
              </w:rPr>
            </w:pPr>
          </w:p>
          <w:p w:rsidR="00D936BE" w:rsidRDefault="00D936BE" w:rsidP="00E03B65">
            <w:pPr>
              <w:pStyle w:val="a4"/>
              <w:tabs>
                <w:tab w:val="left" w:pos="1134"/>
              </w:tabs>
              <w:spacing w:line="480" w:lineRule="auto"/>
              <w:contextualSpacing/>
              <w:jc w:val="center"/>
              <w:rPr>
                <w:szCs w:val="28"/>
              </w:rPr>
            </w:pPr>
          </w:p>
          <w:p w:rsidR="00732B68" w:rsidRPr="008164B6" w:rsidRDefault="004A1B62" w:rsidP="00E03B65">
            <w:pPr>
              <w:pStyle w:val="a4"/>
              <w:tabs>
                <w:tab w:val="left" w:pos="1134"/>
              </w:tabs>
              <w:spacing w:line="480" w:lineRule="auto"/>
              <w:contextualSpacing/>
              <w:jc w:val="center"/>
              <w:rPr>
                <w:b/>
                <w:szCs w:val="28"/>
              </w:rPr>
            </w:pPr>
            <w:r>
              <w:rPr>
                <w:szCs w:val="28"/>
              </w:rPr>
              <w:t>19</w:t>
            </w:r>
          </w:p>
        </w:tc>
      </w:tr>
      <w:tr w:rsidR="00732B68" w:rsidRPr="008164B6" w:rsidTr="00E03B65">
        <w:tc>
          <w:tcPr>
            <w:tcW w:w="7335" w:type="dxa"/>
            <w:shd w:val="clear" w:color="auto" w:fill="auto"/>
          </w:tcPr>
          <w:p w:rsidR="00732B68" w:rsidRPr="008164B6" w:rsidRDefault="00732B68" w:rsidP="00E03B65">
            <w:pPr>
              <w:pStyle w:val="a4"/>
              <w:tabs>
                <w:tab w:val="left" w:pos="1134"/>
              </w:tabs>
              <w:spacing w:line="480" w:lineRule="auto"/>
              <w:contextualSpacing/>
              <w:jc w:val="both"/>
              <w:rPr>
                <w:b/>
                <w:szCs w:val="28"/>
              </w:rPr>
            </w:pPr>
            <w:r w:rsidRPr="008164B6">
              <w:rPr>
                <w:szCs w:val="28"/>
              </w:rPr>
              <w:t>Висновки……………………………………………………….</w:t>
            </w:r>
          </w:p>
        </w:tc>
        <w:tc>
          <w:tcPr>
            <w:tcW w:w="1845" w:type="dxa"/>
            <w:shd w:val="clear" w:color="auto" w:fill="auto"/>
          </w:tcPr>
          <w:p w:rsidR="00732B68" w:rsidRPr="008164B6" w:rsidRDefault="004A1B62" w:rsidP="00E03B65">
            <w:pPr>
              <w:pStyle w:val="a4"/>
              <w:tabs>
                <w:tab w:val="left" w:pos="1134"/>
              </w:tabs>
              <w:spacing w:line="480" w:lineRule="auto"/>
              <w:contextualSpacing/>
              <w:jc w:val="center"/>
              <w:rPr>
                <w:b/>
                <w:szCs w:val="28"/>
              </w:rPr>
            </w:pPr>
            <w:r>
              <w:rPr>
                <w:szCs w:val="28"/>
              </w:rPr>
              <w:t>24</w:t>
            </w:r>
          </w:p>
        </w:tc>
      </w:tr>
      <w:tr w:rsidR="00931F43" w:rsidRPr="008164B6" w:rsidTr="00E03B65">
        <w:tc>
          <w:tcPr>
            <w:tcW w:w="7335" w:type="dxa"/>
            <w:shd w:val="clear" w:color="auto" w:fill="auto"/>
          </w:tcPr>
          <w:p w:rsidR="00931F43" w:rsidRPr="008164B6" w:rsidRDefault="00931F43" w:rsidP="00E03B65">
            <w:pPr>
              <w:pStyle w:val="a4"/>
              <w:tabs>
                <w:tab w:val="left" w:pos="1134"/>
              </w:tabs>
              <w:spacing w:line="480" w:lineRule="auto"/>
              <w:contextualSpacing/>
              <w:jc w:val="both"/>
              <w:rPr>
                <w:szCs w:val="28"/>
              </w:rPr>
            </w:pPr>
            <w:r>
              <w:rPr>
                <w:szCs w:val="28"/>
              </w:rPr>
              <w:t>Пропозиції виробництву ……………………………………..</w:t>
            </w:r>
          </w:p>
        </w:tc>
        <w:tc>
          <w:tcPr>
            <w:tcW w:w="1845" w:type="dxa"/>
            <w:shd w:val="clear" w:color="auto" w:fill="auto"/>
          </w:tcPr>
          <w:p w:rsidR="00931F43" w:rsidRDefault="00931F43" w:rsidP="00E03B65">
            <w:pPr>
              <w:pStyle w:val="a4"/>
              <w:tabs>
                <w:tab w:val="left" w:pos="1134"/>
              </w:tabs>
              <w:spacing w:line="480" w:lineRule="auto"/>
              <w:contextualSpacing/>
              <w:jc w:val="center"/>
              <w:rPr>
                <w:szCs w:val="28"/>
              </w:rPr>
            </w:pPr>
            <w:r>
              <w:rPr>
                <w:szCs w:val="28"/>
              </w:rPr>
              <w:t>24</w:t>
            </w:r>
          </w:p>
        </w:tc>
      </w:tr>
      <w:tr w:rsidR="00732B68" w:rsidRPr="008164B6" w:rsidTr="00E03B65">
        <w:tc>
          <w:tcPr>
            <w:tcW w:w="7335" w:type="dxa"/>
            <w:shd w:val="clear" w:color="auto" w:fill="auto"/>
          </w:tcPr>
          <w:p w:rsidR="00732B68" w:rsidRPr="008164B6" w:rsidRDefault="00732B68" w:rsidP="00E03B65">
            <w:pPr>
              <w:pStyle w:val="a4"/>
              <w:tabs>
                <w:tab w:val="left" w:pos="1134"/>
              </w:tabs>
              <w:spacing w:line="480" w:lineRule="auto"/>
              <w:contextualSpacing/>
              <w:jc w:val="both"/>
              <w:rPr>
                <w:b/>
                <w:szCs w:val="28"/>
              </w:rPr>
            </w:pPr>
            <w:r w:rsidRPr="008164B6">
              <w:rPr>
                <w:szCs w:val="28"/>
              </w:rPr>
              <w:t>Список використаних джерел………………………………..</w:t>
            </w:r>
          </w:p>
        </w:tc>
        <w:tc>
          <w:tcPr>
            <w:tcW w:w="1845" w:type="dxa"/>
            <w:shd w:val="clear" w:color="auto" w:fill="auto"/>
          </w:tcPr>
          <w:p w:rsidR="00732B68" w:rsidRPr="008164B6" w:rsidRDefault="004A1B62" w:rsidP="00E03B65">
            <w:pPr>
              <w:pStyle w:val="a4"/>
              <w:tabs>
                <w:tab w:val="left" w:pos="1134"/>
              </w:tabs>
              <w:spacing w:line="480" w:lineRule="auto"/>
              <w:contextualSpacing/>
              <w:jc w:val="center"/>
              <w:rPr>
                <w:b/>
                <w:szCs w:val="28"/>
              </w:rPr>
            </w:pPr>
            <w:r>
              <w:rPr>
                <w:szCs w:val="28"/>
              </w:rPr>
              <w:t>25</w:t>
            </w:r>
          </w:p>
        </w:tc>
      </w:tr>
      <w:tr w:rsidR="00732B68" w:rsidRPr="008164B6" w:rsidTr="00E03B65">
        <w:tc>
          <w:tcPr>
            <w:tcW w:w="7335" w:type="dxa"/>
            <w:shd w:val="clear" w:color="auto" w:fill="auto"/>
          </w:tcPr>
          <w:p w:rsidR="00732B68" w:rsidRPr="008164B6" w:rsidRDefault="00732B68" w:rsidP="00E03B65">
            <w:pPr>
              <w:pStyle w:val="a4"/>
              <w:tabs>
                <w:tab w:val="left" w:pos="1134"/>
              </w:tabs>
              <w:spacing w:line="480" w:lineRule="auto"/>
              <w:contextualSpacing/>
              <w:jc w:val="both"/>
              <w:rPr>
                <w:b/>
                <w:szCs w:val="28"/>
              </w:rPr>
            </w:pPr>
            <w:r w:rsidRPr="008164B6">
              <w:rPr>
                <w:szCs w:val="28"/>
              </w:rPr>
              <w:t>Додатки………………………………………………………...</w:t>
            </w:r>
          </w:p>
        </w:tc>
        <w:tc>
          <w:tcPr>
            <w:tcW w:w="1845" w:type="dxa"/>
            <w:shd w:val="clear" w:color="auto" w:fill="auto"/>
          </w:tcPr>
          <w:p w:rsidR="00732B68" w:rsidRPr="008164B6" w:rsidRDefault="004A1B62" w:rsidP="00E03B65">
            <w:pPr>
              <w:pStyle w:val="a4"/>
              <w:tabs>
                <w:tab w:val="left" w:pos="1134"/>
              </w:tabs>
              <w:spacing w:line="480" w:lineRule="auto"/>
              <w:contextualSpacing/>
              <w:jc w:val="center"/>
              <w:rPr>
                <w:b/>
                <w:szCs w:val="28"/>
              </w:rPr>
            </w:pPr>
            <w:r>
              <w:rPr>
                <w:szCs w:val="28"/>
              </w:rPr>
              <w:t>29</w:t>
            </w:r>
          </w:p>
        </w:tc>
      </w:tr>
    </w:tbl>
    <w:p w:rsidR="00732B68" w:rsidRDefault="00732B68" w:rsidP="00732B68">
      <w:pPr>
        <w:spacing w:line="360" w:lineRule="auto"/>
        <w:ind w:firstLine="720"/>
        <w:jc w:val="both"/>
        <w:rPr>
          <w:sz w:val="28"/>
          <w:szCs w:val="28"/>
        </w:rPr>
      </w:pPr>
    </w:p>
    <w:p w:rsidR="00732B68" w:rsidRDefault="00732B68" w:rsidP="00732B68">
      <w:pPr>
        <w:spacing w:line="360" w:lineRule="auto"/>
        <w:ind w:firstLine="720"/>
        <w:jc w:val="both"/>
        <w:rPr>
          <w:sz w:val="28"/>
          <w:szCs w:val="28"/>
        </w:rPr>
      </w:pPr>
    </w:p>
    <w:p w:rsidR="00732B68" w:rsidRDefault="00732B68" w:rsidP="00732B68">
      <w:pPr>
        <w:spacing w:line="360" w:lineRule="auto"/>
        <w:ind w:firstLine="720"/>
        <w:jc w:val="both"/>
        <w:rPr>
          <w:sz w:val="28"/>
          <w:szCs w:val="28"/>
        </w:rPr>
      </w:pPr>
    </w:p>
    <w:p w:rsidR="00732B68" w:rsidRDefault="00732B68" w:rsidP="00732B68">
      <w:pPr>
        <w:spacing w:line="360" w:lineRule="auto"/>
        <w:ind w:firstLine="720"/>
        <w:jc w:val="both"/>
        <w:rPr>
          <w:sz w:val="28"/>
          <w:szCs w:val="28"/>
        </w:rPr>
      </w:pPr>
    </w:p>
    <w:p w:rsidR="00732B68" w:rsidRDefault="00732B68" w:rsidP="00732B68">
      <w:pPr>
        <w:spacing w:line="360" w:lineRule="auto"/>
        <w:ind w:firstLine="720"/>
        <w:jc w:val="both"/>
        <w:rPr>
          <w:sz w:val="28"/>
          <w:szCs w:val="28"/>
        </w:rPr>
      </w:pPr>
    </w:p>
    <w:p w:rsidR="00732B68" w:rsidRDefault="00732B68" w:rsidP="00732B68">
      <w:pPr>
        <w:spacing w:line="360" w:lineRule="auto"/>
        <w:ind w:firstLine="720"/>
        <w:jc w:val="both"/>
        <w:rPr>
          <w:sz w:val="28"/>
          <w:szCs w:val="28"/>
        </w:rPr>
      </w:pPr>
    </w:p>
    <w:p w:rsidR="00732B68" w:rsidRDefault="00732B68" w:rsidP="00732B68">
      <w:pPr>
        <w:spacing w:line="360" w:lineRule="auto"/>
        <w:ind w:firstLine="720"/>
        <w:jc w:val="both"/>
        <w:rPr>
          <w:sz w:val="28"/>
          <w:szCs w:val="28"/>
        </w:rPr>
      </w:pPr>
    </w:p>
    <w:p w:rsidR="00732B68" w:rsidRDefault="00732B68" w:rsidP="00732B68">
      <w:pPr>
        <w:spacing w:line="360" w:lineRule="auto"/>
        <w:ind w:firstLine="720"/>
        <w:jc w:val="both"/>
        <w:rPr>
          <w:sz w:val="28"/>
          <w:szCs w:val="28"/>
        </w:rPr>
      </w:pPr>
    </w:p>
    <w:p w:rsidR="00732B68" w:rsidRDefault="00732B68" w:rsidP="00732B68">
      <w:pPr>
        <w:spacing w:line="360" w:lineRule="auto"/>
        <w:ind w:firstLine="720"/>
        <w:jc w:val="both"/>
        <w:rPr>
          <w:sz w:val="28"/>
          <w:szCs w:val="28"/>
        </w:rPr>
      </w:pPr>
    </w:p>
    <w:p w:rsidR="0025707F" w:rsidRDefault="0025707F" w:rsidP="00732B68">
      <w:pPr>
        <w:spacing w:line="360" w:lineRule="auto"/>
        <w:ind w:firstLine="720"/>
        <w:jc w:val="both"/>
        <w:rPr>
          <w:sz w:val="28"/>
          <w:szCs w:val="28"/>
        </w:rPr>
      </w:pPr>
    </w:p>
    <w:p w:rsidR="00732B68" w:rsidRPr="009F0445" w:rsidRDefault="00732B68" w:rsidP="00732B68">
      <w:pPr>
        <w:widowControl w:val="0"/>
        <w:autoSpaceDE w:val="0"/>
        <w:autoSpaceDN w:val="0"/>
        <w:adjustRightInd w:val="0"/>
        <w:spacing w:line="360" w:lineRule="auto"/>
        <w:jc w:val="center"/>
        <w:rPr>
          <w:b/>
          <w:sz w:val="28"/>
          <w:szCs w:val="28"/>
          <w:lang w:val="uk-UA"/>
        </w:rPr>
      </w:pPr>
      <w:bookmarkStart w:id="0" w:name="_GoBack"/>
      <w:bookmarkEnd w:id="0"/>
      <w:r>
        <w:rPr>
          <w:b/>
          <w:sz w:val="28"/>
          <w:szCs w:val="28"/>
        </w:rPr>
        <w:lastRenderedPageBreak/>
        <w:t>Вступ</w:t>
      </w:r>
    </w:p>
    <w:p w:rsidR="00732B68" w:rsidRPr="00C910BB" w:rsidRDefault="00732B68" w:rsidP="00732B68">
      <w:pPr>
        <w:pStyle w:val="a8"/>
        <w:spacing w:line="360" w:lineRule="auto"/>
        <w:ind w:firstLine="720"/>
        <w:jc w:val="both"/>
        <w:rPr>
          <w:b w:val="0"/>
          <w:szCs w:val="28"/>
        </w:rPr>
      </w:pPr>
      <w:r>
        <w:rPr>
          <w:szCs w:val="28"/>
        </w:rPr>
        <w:t xml:space="preserve">Актуальність теми. </w:t>
      </w:r>
      <w:r w:rsidRPr="00C910BB">
        <w:rPr>
          <w:b w:val="0"/>
          <w:szCs w:val="28"/>
        </w:rPr>
        <w:t>Важливим завданням агропромислового комплексу України є досягнення стабільного розвитку сільськогосподарських підприємств різних форм власності, забезпечення населення країни якісними продуктами харчування т</w:t>
      </w:r>
      <w:r>
        <w:rPr>
          <w:b w:val="0"/>
          <w:szCs w:val="28"/>
        </w:rPr>
        <w:t>а сировиною для їх виробництва</w:t>
      </w:r>
      <w:r w:rsidRPr="00C910BB">
        <w:rPr>
          <w:b w:val="0"/>
          <w:szCs w:val="28"/>
        </w:rPr>
        <w:t xml:space="preserve"> [1–3].</w:t>
      </w:r>
    </w:p>
    <w:p w:rsidR="00E03B65" w:rsidRDefault="00732B68" w:rsidP="00732B68">
      <w:pPr>
        <w:pStyle w:val="a4"/>
        <w:spacing w:line="360" w:lineRule="auto"/>
        <w:ind w:firstLine="720"/>
        <w:jc w:val="both"/>
        <w:rPr>
          <w:szCs w:val="28"/>
        </w:rPr>
      </w:pPr>
      <w:r w:rsidRPr="00C910BB">
        <w:rPr>
          <w:szCs w:val="28"/>
        </w:rPr>
        <w:t>За твердженням А.</w:t>
      </w:r>
      <w:r>
        <w:rPr>
          <w:szCs w:val="28"/>
        </w:rPr>
        <w:t xml:space="preserve"> </w:t>
      </w:r>
      <w:r w:rsidRPr="00C910BB">
        <w:rPr>
          <w:szCs w:val="28"/>
        </w:rPr>
        <w:t xml:space="preserve">П. Білітюка [2] </w:t>
      </w:r>
      <w:r w:rsidR="00E03B65">
        <w:rPr>
          <w:szCs w:val="28"/>
        </w:rPr>
        <w:t>перспективною зерновою культурою в Україні є тритикале озиме.</w:t>
      </w:r>
    </w:p>
    <w:p w:rsidR="00732B68" w:rsidRPr="00C910BB" w:rsidRDefault="00E03B65" w:rsidP="00E03B65">
      <w:pPr>
        <w:pStyle w:val="a4"/>
        <w:spacing w:line="360" w:lineRule="auto"/>
        <w:ind w:firstLine="720"/>
        <w:jc w:val="both"/>
        <w:rPr>
          <w:szCs w:val="28"/>
        </w:rPr>
      </w:pPr>
      <w:r>
        <w:rPr>
          <w:szCs w:val="28"/>
        </w:rPr>
        <w:t>Культура має великі потенційні можливості, щодо продуктивності зерна і забезпечення населення продуктами харчування, а тваринництво – кормами</w:t>
      </w:r>
      <w:r w:rsidR="00732B68" w:rsidRPr="00C910BB">
        <w:rPr>
          <w:szCs w:val="28"/>
        </w:rPr>
        <w:t xml:space="preserve"> [3–5].</w:t>
      </w:r>
    </w:p>
    <w:p w:rsidR="00732B68" w:rsidRPr="000E480E" w:rsidRDefault="00732B68" w:rsidP="00732B68">
      <w:pPr>
        <w:shd w:val="clear" w:color="auto" w:fill="FFFFFF"/>
        <w:spacing w:line="360" w:lineRule="auto"/>
        <w:ind w:left="7" w:right="4" w:firstLine="713"/>
        <w:jc w:val="both"/>
        <w:rPr>
          <w:sz w:val="28"/>
          <w:szCs w:val="28"/>
          <w:lang w:val="uk-UA"/>
        </w:rPr>
      </w:pPr>
      <w:r w:rsidRPr="000E7667">
        <w:rPr>
          <w:color w:val="000000"/>
          <w:spacing w:val="-7"/>
          <w:sz w:val="28"/>
          <w:szCs w:val="28"/>
          <w:lang w:val="uk-UA"/>
        </w:rPr>
        <w:t>Сорти трити</w:t>
      </w:r>
      <w:r w:rsidRPr="000E7667">
        <w:rPr>
          <w:color w:val="000000"/>
          <w:spacing w:val="-4"/>
          <w:sz w:val="28"/>
          <w:szCs w:val="28"/>
          <w:lang w:val="uk-UA"/>
        </w:rPr>
        <w:t>кале</w:t>
      </w:r>
      <w:r>
        <w:rPr>
          <w:color w:val="000000"/>
          <w:spacing w:val="-4"/>
          <w:sz w:val="28"/>
          <w:szCs w:val="28"/>
          <w:lang w:val="uk-UA"/>
        </w:rPr>
        <w:t xml:space="preserve"> </w:t>
      </w:r>
      <w:r w:rsidRPr="000E7667">
        <w:rPr>
          <w:color w:val="000000"/>
          <w:spacing w:val="-3"/>
          <w:sz w:val="28"/>
          <w:szCs w:val="28"/>
          <w:lang w:val="uk-UA"/>
        </w:rPr>
        <w:t xml:space="preserve">спроможні давати врожай до 100 ц/га. Вміст білка коливається від </w:t>
      </w:r>
      <w:r w:rsidRPr="000E7667">
        <w:rPr>
          <w:color w:val="000000"/>
          <w:spacing w:val="-2"/>
          <w:sz w:val="28"/>
          <w:szCs w:val="28"/>
          <w:lang w:val="uk-UA"/>
        </w:rPr>
        <w:t xml:space="preserve">10 до 28%; лізину - 3,8; жиру - 2,4; цукру - 6 10%, що більше, ніж </w:t>
      </w:r>
      <w:r w:rsidRPr="000E7667">
        <w:rPr>
          <w:color w:val="000000"/>
          <w:spacing w:val="-5"/>
          <w:sz w:val="28"/>
          <w:szCs w:val="28"/>
          <w:lang w:val="uk-UA"/>
        </w:rPr>
        <w:t>у пшениці та житі. В 1 к</w:t>
      </w:r>
      <w:r>
        <w:rPr>
          <w:color w:val="000000"/>
          <w:spacing w:val="-5"/>
          <w:sz w:val="28"/>
          <w:szCs w:val="28"/>
          <w:lang w:val="uk-UA"/>
        </w:rPr>
        <w:t>г</w:t>
      </w:r>
      <w:r w:rsidRPr="000E7667">
        <w:rPr>
          <w:color w:val="000000"/>
          <w:spacing w:val="-5"/>
          <w:sz w:val="28"/>
          <w:szCs w:val="28"/>
          <w:lang w:val="uk-UA"/>
        </w:rPr>
        <w:t xml:space="preserve"> зерна тритикале налічу</w:t>
      </w:r>
      <w:r>
        <w:rPr>
          <w:color w:val="000000"/>
          <w:spacing w:val="-5"/>
          <w:sz w:val="28"/>
          <w:szCs w:val="28"/>
          <w:lang w:val="uk-UA"/>
        </w:rPr>
        <w:t>є</w:t>
      </w:r>
      <w:r w:rsidRPr="000E7667">
        <w:rPr>
          <w:color w:val="000000"/>
          <w:spacing w:val="-5"/>
          <w:sz w:val="28"/>
          <w:szCs w:val="28"/>
          <w:lang w:val="uk-UA"/>
        </w:rPr>
        <w:t xml:space="preserve">ться 1,24 к. од., а в </w:t>
      </w:r>
      <w:r>
        <w:rPr>
          <w:color w:val="000000"/>
          <w:spacing w:val="-4"/>
          <w:sz w:val="28"/>
          <w:szCs w:val="28"/>
          <w:lang w:val="uk-UA"/>
        </w:rPr>
        <w:t>1 кг його зеленої маси –</w:t>
      </w:r>
      <w:r w:rsidRPr="000E7667">
        <w:rPr>
          <w:color w:val="000000"/>
          <w:spacing w:val="-4"/>
          <w:sz w:val="28"/>
          <w:szCs w:val="28"/>
          <w:lang w:val="uk-UA"/>
        </w:rPr>
        <w:t xml:space="preserve"> 0,3 </w:t>
      </w:r>
      <w:r>
        <w:rPr>
          <w:color w:val="000000"/>
          <w:spacing w:val="-4"/>
          <w:sz w:val="28"/>
          <w:szCs w:val="28"/>
          <w:lang w:val="uk-UA"/>
        </w:rPr>
        <w:t>к</w:t>
      </w:r>
      <w:r w:rsidRPr="000E7667">
        <w:rPr>
          <w:i/>
          <w:iCs/>
          <w:color w:val="000000"/>
          <w:spacing w:val="-4"/>
          <w:sz w:val="28"/>
          <w:szCs w:val="28"/>
          <w:lang w:val="uk-UA"/>
        </w:rPr>
        <w:t xml:space="preserve"> </w:t>
      </w:r>
      <w:r w:rsidR="00E03B65">
        <w:rPr>
          <w:color w:val="000000"/>
          <w:spacing w:val="-4"/>
          <w:sz w:val="28"/>
          <w:szCs w:val="28"/>
          <w:lang w:val="uk-UA"/>
        </w:rPr>
        <w:t>од, тоді як у пшениці</w:t>
      </w:r>
      <w:r w:rsidRPr="000E7667">
        <w:rPr>
          <w:color w:val="000000"/>
          <w:spacing w:val="-4"/>
          <w:sz w:val="28"/>
          <w:szCs w:val="28"/>
          <w:lang w:val="uk-UA"/>
        </w:rPr>
        <w:t xml:space="preserve"> 0,18 к</w:t>
      </w:r>
      <w:r w:rsidRPr="000E480E">
        <w:rPr>
          <w:color w:val="000000"/>
          <w:spacing w:val="-4"/>
          <w:sz w:val="28"/>
          <w:szCs w:val="28"/>
          <w:lang w:val="uk-UA"/>
        </w:rPr>
        <w:t xml:space="preserve">. од. </w:t>
      </w:r>
      <w:r w:rsidRPr="00D94EF7">
        <w:rPr>
          <w:sz w:val="28"/>
          <w:szCs w:val="28"/>
          <w:lang w:val="uk-UA"/>
        </w:rPr>
        <w:t>[</w:t>
      </w:r>
      <w:r>
        <w:rPr>
          <w:sz w:val="28"/>
          <w:szCs w:val="28"/>
          <w:lang w:val="uk-UA"/>
        </w:rPr>
        <w:t>4</w:t>
      </w:r>
      <w:r w:rsidRPr="00D94EF7">
        <w:rPr>
          <w:sz w:val="28"/>
          <w:szCs w:val="28"/>
          <w:lang w:val="uk-UA"/>
        </w:rPr>
        <w:t>]</w:t>
      </w:r>
      <w:r w:rsidRPr="000E480E">
        <w:rPr>
          <w:sz w:val="28"/>
          <w:szCs w:val="28"/>
          <w:lang w:val="uk-UA"/>
        </w:rPr>
        <w:t>.</w:t>
      </w:r>
    </w:p>
    <w:p w:rsidR="00732B68" w:rsidRDefault="00E03B65" w:rsidP="00732B68">
      <w:pPr>
        <w:pStyle w:val="a4"/>
        <w:spacing w:line="360" w:lineRule="auto"/>
        <w:ind w:firstLine="720"/>
        <w:jc w:val="both"/>
        <w:rPr>
          <w:szCs w:val="28"/>
        </w:rPr>
      </w:pPr>
      <w:r>
        <w:rPr>
          <w:szCs w:val="28"/>
        </w:rPr>
        <w:t>Отримати високий врожай зерна не завжди вдається через поширення і шкідливість грибних хвороб, зокрема бурої листкової іржі</w:t>
      </w:r>
      <w:r w:rsidR="00732B68" w:rsidRPr="00AA0067">
        <w:rPr>
          <w:szCs w:val="28"/>
        </w:rPr>
        <w:t>.</w:t>
      </w:r>
    </w:p>
    <w:p w:rsidR="00732B68" w:rsidRDefault="00732B68" w:rsidP="00732B68">
      <w:pPr>
        <w:spacing w:line="360" w:lineRule="auto"/>
        <w:ind w:firstLine="720"/>
        <w:jc w:val="both"/>
        <w:rPr>
          <w:sz w:val="28"/>
          <w:szCs w:val="28"/>
          <w:lang w:val="uk-UA"/>
        </w:rPr>
      </w:pPr>
      <w:r>
        <w:rPr>
          <w:sz w:val="28"/>
          <w:szCs w:val="28"/>
          <w:lang w:val="uk-UA"/>
        </w:rPr>
        <w:t xml:space="preserve">За </w:t>
      </w:r>
      <w:r w:rsidR="00E03B65">
        <w:rPr>
          <w:sz w:val="28"/>
          <w:szCs w:val="28"/>
          <w:lang w:val="uk-UA"/>
        </w:rPr>
        <w:t>даними</w:t>
      </w:r>
      <w:r>
        <w:rPr>
          <w:sz w:val="28"/>
          <w:szCs w:val="28"/>
          <w:lang w:val="uk-UA"/>
        </w:rPr>
        <w:t xml:space="preserve"> досліджень </w:t>
      </w:r>
      <w:r w:rsidR="00E03B65">
        <w:rPr>
          <w:sz w:val="28"/>
          <w:szCs w:val="28"/>
          <w:lang w:val="uk-UA"/>
        </w:rPr>
        <w:t>науковців Інституту захисту рослин НААН України</w:t>
      </w:r>
      <w:r>
        <w:rPr>
          <w:sz w:val="28"/>
          <w:szCs w:val="28"/>
          <w:lang w:val="uk-UA"/>
        </w:rPr>
        <w:t xml:space="preserve"> </w:t>
      </w:r>
      <w:r>
        <w:rPr>
          <w:sz w:val="28"/>
          <w:szCs w:val="28"/>
        </w:rPr>
        <w:t>[</w:t>
      </w:r>
      <w:r>
        <w:rPr>
          <w:sz w:val="28"/>
          <w:szCs w:val="28"/>
          <w:lang w:val="uk-UA"/>
        </w:rPr>
        <w:t>1</w:t>
      </w:r>
      <w:r w:rsidRPr="002E0516">
        <w:rPr>
          <w:sz w:val="28"/>
          <w:szCs w:val="28"/>
        </w:rPr>
        <w:t>]</w:t>
      </w:r>
      <w:r>
        <w:rPr>
          <w:sz w:val="28"/>
          <w:szCs w:val="28"/>
          <w:lang w:val="uk-UA"/>
        </w:rPr>
        <w:t xml:space="preserve"> втрати зерна </w:t>
      </w:r>
      <w:r w:rsidR="00E03B65">
        <w:rPr>
          <w:sz w:val="28"/>
          <w:szCs w:val="28"/>
          <w:lang w:val="uk-UA"/>
        </w:rPr>
        <w:t>культури від хвороб сягають</w:t>
      </w:r>
      <w:r w:rsidR="008804B8">
        <w:rPr>
          <w:sz w:val="28"/>
          <w:szCs w:val="28"/>
          <w:lang w:val="uk-UA"/>
        </w:rPr>
        <w:t xml:space="preserve"> </w:t>
      </w:r>
      <w:r>
        <w:rPr>
          <w:sz w:val="28"/>
          <w:szCs w:val="28"/>
          <w:lang w:val="uk-UA"/>
        </w:rPr>
        <w:t>20%</w:t>
      </w:r>
      <w:r w:rsidR="008804B8">
        <w:rPr>
          <w:sz w:val="28"/>
          <w:szCs w:val="28"/>
          <w:lang w:val="uk-UA"/>
        </w:rPr>
        <w:t xml:space="preserve">. </w:t>
      </w:r>
      <w:r w:rsidRPr="00AE433E">
        <w:rPr>
          <w:sz w:val="28"/>
          <w:szCs w:val="28"/>
          <w:lang w:val="uk-UA"/>
        </w:rPr>
        <w:t xml:space="preserve">Тому, виникає крайня необхідність вивчення нових реєстрованих сортів </w:t>
      </w:r>
      <w:r>
        <w:rPr>
          <w:sz w:val="28"/>
          <w:szCs w:val="28"/>
          <w:lang w:val="uk-UA"/>
        </w:rPr>
        <w:t>тритикале озимого</w:t>
      </w:r>
      <w:r w:rsidRPr="00AE433E">
        <w:rPr>
          <w:sz w:val="28"/>
          <w:szCs w:val="28"/>
          <w:lang w:val="uk-UA"/>
        </w:rPr>
        <w:t xml:space="preserve"> до найбільш поширених гриб</w:t>
      </w:r>
      <w:r>
        <w:rPr>
          <w:sz w:val="28"/>
          <w:szCs w:val="28"/>
          <w:lang w:val="uk-UA"/>
        </w:rPr>
        <w:t>н</w:t>
      </w:r>
      <w:r w:rsidRPr="00AE433E">
        <w:rPr>
          <w:sz w:val="28"/>
          <w:szCs w:val="28"/>
          <w:lang w:val="uk-UA"/>
        </w:rPr>
        <w:t xml:space="preserve">их хвороб, серед яких такою </w:t>
      </w:r>
      <w:r w:rsidRPr="0021663C">
        <w:rPr>
          <w:sz w:val="28"/>
          <w:szCs w:val="28"/>
          <w:lang w:val="uk-UA"/>
        </w:rPr>
        <w:t xml:space="preserve">є </w:t>
      </w:r>
      <w:r w:rsidRPr="0021663C">
        <w:rPr>
          <w:sz w:val="28"/>
          <w:szCs w:val="28"/>
        </w:rPr>
        <w:t>б</w:t>
      </w:r>
      <w:r>
        <w:rPr>
          <w:sz w:val="28"/>
          <w:szCs w:val="28"/>
        </w:rPr>
        <w:t>ура</w:t>
      </w:r>
      <w:r w:rsidRPr="0021663C">
        <w:rPr>
          <w:sz w:val="28"/>
          <w:szCs w:val="28"/>
        </w:rPr>
        <w:t xml:space="preserve"> іржа</w:t>
      </w:r>
      <w:r>
        <w:rPr>
          <w:sz w:val="28"/>
          <w:szCs w:val="28"/>
          <w:lang w:val="uk-UA"/>
        </w:rPr>
        <w:t>, на основі чого удосконалити природоохоронний захист культури від патогена.</w:t>
      </w:r>
    </w:p>
    <w:p w:rsidR="00732B68" w:rsidRDefault="00732B68" w:rsidP="00732B68">
      <w:pPr>
        <w:spacing w:line="360" w:lineRule="auto"/>
        <w:ind w:firstLine="709"/>
        <w:jc w:val="both"/>
        <w:rPr>
          <w:sz w:val="28"/>
          <w:szCs w:val="28"/>
          <w:lang w:val="uk-UA"/>
        </w:rPr>
      </w:pPr>
      <w:r w:rsidRPr="000D0677">
        <w:rPr>
          <w:b/>
          <w:sz w:val="28"/>
          <w:szCs w:val="28"/>
        </w:rPr>
        <w:t xml:space="preserve">Мета і завдання </w:t>
      </w:r>
      <w:r>
        <w:rPr>
          <w:b/>
          <w:sz w:val="28"/>
          <w:szCs w:val="28"/>
          <w:lang w:val="uk-UA"/>
        </w:rPr>
        <w:t>роботи</w:t>
      </w:r>
      <w:r w:rsidRPr="000D0677">
        <w:rPr>
          <w:b/>
          <w:sz w:val="28"/>
          <w:szCs w:val="28"/>
        </w:rPr>
        <w:t>.</w:t>
      </w:r>
      <w:r w:rsidR="008804B8">
        <w:rPr>
          <w:sz w:val="28"/>
          <w:szCs w:val="28"/>
        </w:rPr>
        <w:t xml:space="preserve"> Метою дослідження</w:t>
      </w:r>
      <w:r w:rsidRPr="000D0677">
        <w:rPr>
          <w:sz w:val="28"/>
          <w:szCs w:val="28"/>
        </w:rPr>
        <w:t xml:space="preserve"> було </w:t>
      </w:r>
      <w:r>
        <w:rPr>
          <w:sz w:val="28"/>
          <w:szCs w:val="28"/>
          <w:lang w:val="uk-UA"/>
        </w:rPr>
        <w:t>провести оцінку ураження сортів тритикале озимого на стійкість до</w:t>
      </w:r>
      <w:r w:rsidRPr="000D0677">
        <w:rPr>
          <w:sz w:val="28"/>
          <w:szCs w:val="28"/>
        </w:rPr>
        <w:t xml:space="preserve"> бурої листкової іржі та</w:t>
      </w:r>
      <w:r>
        <w:rPr>
          <w:sz w:val="28"/>
          <w:szCs w:val="28"/>
          <w:lang w:val="uk-UA"/>
        </w:rPr>
        <w:t xml:space="preserve"> рекомендувати їх до впровадження у природоохоронному захисті культури.</w:t>
      </w:r>
    </w:p>
    <w:p w:rsidR="00732B68" w:rsidRPr="000D0677" w:rsidRDefault="008804B8" w:rsidP="00732B68">
      <w:pPr>
        <w:tabs>
          <w:tab w:val="left" w:pos="720"/>
        </w:tabs>
        <w:spacing w:line="360" w:lineRule="auto"/>
        <w:ind w:firstLine="720"/>
        <w:jc w:val="both"/>
        <w:rPr>
          <w:bCs/>
          <w:sz w:val="28"/>
          <w:szCs w:val="28"/>
        </w:rPr>
      </w:pPr>
      <w:r>
        <w:rPr>
          <w:sz w:val="28"/>
          <w:szCs w:val="28"/>
          <w:lang w:val="uk-UA"/>
        </w:rPr>
        <w:t>Н</w:t>
      </w:r>
      <w:r w:rsidR="00732B68" w:rsidRPr="000D0677">
        <w:rPr>
          <w:bCs/>
          <w:sz w:val="28"/>
          <w:szCs w:val="28"/>
        </w:rPr>
        <w:t xml:space="preserve">ами було поставлено за мету вирішити наступні </w:t>
      </w:r>
      <w:r w:rsidR="00732B68" w:rsidRPr="000D0677">
        <w:rPr>
          <w:b/>
          <w:bCs/>
          <w:sz w:val="28"/>
          <w:szCs w:val="28"/>
        </w:rPr>
        <w:t>завдання</w:t>
      </w:r>
      <w:r w:rsidR="00732B68" w:rsidRPr="000D0677">
        <w:rPr>
          <w:bCs/>
          <w:sz w:val="28"/>
          <w:szCs w:val="28"/>
        </w:rPr>
        <w:t>:</w:t>
      </w:r>
    </w:p>
    <w:p w:rsidR="00732B68" w:rsidRPr="000D0677" w:rsidRDefault="00732B68" w:rsidP="00931F43">
      <w:pPr>
        <w:numPr>
          <w:ilvl w:val="0"/>
          <w:numId w:val="39"/>
        </w:numPr>
        <w:tabs>
          <w:tab w:val="clear" w:pos="1428"/>
          <w:tab w:val="num" w:pos="567"/>
          <w:tab w:val="left" w:pos="993"/>
        </w:tabs>
        <w:spacing w:line="360" w:lineRule="auto"/>
        <w:ind w:left="0" w:firstLine="709"/>
        <w:jc w:val="both"/>
        <w:rPr>
          <w:bCs/>
          <w:sz w:val="28"/>
          <w:szCs w:val="28"/>
        </w:rPr>
      </w:pPr>
      <w:r w:rsidRPr="000D0677">
        <w:rPr>
          <w:bCs/>
          <w:sz w:val="28"/>
          <w:szCs w:val="28"/>
        </w:rPr>
        <w:t xml:space="preserve">встановити розвиток </w:t>
      </w:r>
      <w:r w:rsidRPr="000D0677">
        <w:rPr>
          <w:sz w:val="28"/>
          <w:szCs w:val="28"/>
        </w:rPr>
        <w:t xml:space="preserve">бурої листкової іржі </w:t>
      </w:r>
      <w:r w:rsidRPr="000D0677">
        <w:rPr>
          <w:bCs/>
          <w:sz w:val="28"/>
          <w:szCs w:val="28"/>
        </w:rPr>
        <w:t>на тритикале озимому;</w:t>
      </w:r>
    </w:p>
    <w:p w:rsidR="00732B68" w:rsidRPr="000D0677" w:rsidRDefault="00732B68" w:rsidP="00931F43">
      <w:pPr>
        <w:numPr>
          <w:ilvl w:val="0"/>
          <w:numId w:val="39"/>
        </w:numPr>
        <w:tabs>
          <w:tab w:val="clear" w:pos="1428"/>
          <w:tab w:val="num" w:pos="567"/>
          <w:tab w:val="left" w:pos="993"/>
        </w:tabs>
        <w:spacing w:line="360" w:lineRule="auto"/>
        <w:ind w:left="0" w:firstLine="709"/>
        <w:jc w:val="both"/>
        <w:rPr>
          <w:bCs/>
          <w:sz w:val="28"/>
          <w:szCs w:val="28"/>
        </w:rPr>
      </w:pPr>
      <w:r w:rsidRPr="000D0677">
        <w:rPr>
          <w:bCs/>
          <w:sz w:val="28"/>
          <w:szCs w:val="28"/>
        </w:rPr>
        <w:t xml:space="preserve">провести фітопатологічну оцінку сортів тритикале озимого до </w:t>
      </w:r>
      <w:r w:rsidR="008804B8">
        <w:rPr>
          <w:bCs/>
          <w:sz w:val="28"/>
          <w:szCs w:val="28"/>
          <w:lang w:val="uk-UA"/>
        </w:rPr>
        <w:t xml:space="preserve">ураження патогеном </w:t>
      </w:r>
      <w:r w:rsidRPr="000D0677">
        <w:rPr>
          <w:sz w:val="28"/>
          <w:szCs w:val="28"/>
        </w:rPr>
        <w:t>бурої листкової іржі;</w:t>
      </w:r>
    </w:p>
    <w:p w:rsidR="00732B68" w:rsidRPr="000D0677" w:rsidRDefault="00732B68" w:rsidP="00931F43">
      <w:pPr>
        <w:numPr>
          <w:ilvl w:val="0"/>
          <w:numId w:val="39"/>
        </w:numPr>
        <w:tabs>
          <w:tab w:val="clear" w:pos="1428"/>
          <w:tab w:val="num" w:pos="567"/>
          <w:tab w:val="left" w:pos="993"/>
        </w:tabs>
        <w:spacing w:line="360" w:lineRule="auto"/>
        <w:ind w:left="0" w:firstLine="709"/>
        <w:jc w:val="both"/>
        <w:rPr>
          <w:bCs/>
          <w:sz w:val="28"/>
          <w:szCs w:val="28"/>
        </w:rPr>
      </w:pPr>
      <w:r w:rsidRPr="000D0677">
        <w:rPr>
          <w:sz w:val="28"/>
          <w:szCs w:val="28"/>
        </w:rPr>
        <w:t xml:space="preserve">визначити </w:t>
      </w:r>
      <w:r>
        <w:rPr>
          <w:sz w:val="28"/>
          <w:szCs w:val="28"/>
          <w:lang w:val="uk-UA"/>
        </w:rPr>
        <w:t xml:space="preserve">репродуктивне безстатеве розмноження бурої листкової іржі на </w:t>
      </w:r>
      <w:r w:rsidRPr="000D0677">
        <w:rPr>
          <w:sz w:val="28"/>
          <w:szCs w:val="28"/>
        </w:rPr>
        <w:t>рослин</w:t>
      </w:r>
      <w:r>
        <w:rPr>
          <w:sz w:val="28"/>
          <w:szCs w:val="28"/>
          <w:lang w:val="uk-UA"/>
        </w:rPr>
        <w:t>ах</w:t>
      </w:r>
      <w:r w:rsidRPr="000D0677">
        <w:rPr>
          <w:sz w:val="28"/>
          <w:szCs w:val="28"/>
        </w:rPr>
        <w:t xml:space="preserve"> різних сортів тритикале озимого;</w:t>
      </w:r>
    </w:p>
    <w:p w:rsidR="00732B68" w:rsidRPr="000D0677" w:rsidRDefault="00732B68" w:rsidP="00931F43">
      <w:pPr>
        <w:numPr>
          <w:ilvl w:val="0"/>
          <w:numId w:val="39"/>
        </w:numPr>
        <w:tabs>
          <w:tab w:val="clear" w:pos="1428"/>
          <w:tab w:val="num" w:pos="567"/>
          <w:tab w:val="left" w:pos="993"/>
        </w:tabs>
        <w:spacing w:line="360" w:lineRule="auto"/>
        <w:ind w:left="0" w:firstLine="709"/>
        <w:jc w:val="both"/>
        <w:rPr>
          <w:bCs/>
          <w:sz w:val="28"/>
          <w:szCs w:val="28"/>
        </w:rPr>
      </w:pPr>
      <w:r w:rsidRPr="000D0677">
        <w:rPr>
          <w:bCs/>
          <w:sz w:val="28"/>
          <w:szCs w:val="28"/>
        </w:rPr>
        <w:lastRenderedPageBreak/>
        <w:t xml:space="preserve">визначити </w:t>
      </w:r>
      <w:r w:rsidR="008804B8">
        <w:rPr>
          <w:bCs/>
          <w:sz w:val="28"/>
          <w:szCs w:val="28"/>
          <w:lang w:val="uk-UA"/>
        </w:rPr>
        <w:t>урожай</w:t>
      </w:r>
      <w:r w:rsidRPr="000D0677">
        <w:rPr>
          <w:bCs/>
          <w:sz w:val="28"/>
          <w:szCs w:val="28"/>
        </w:rPr>
        <w:t>ність сортів тритикале озимого;</w:t>
      </w:r>
    </w:p>
    <w:p w:rsidR="00732B68" w:rsidRPr="000D0677" w:rsidRDefault="00732B68" w:rsidP="00931F43">
      <w:pPr>
        <w:numPr>
          <w:ilvl w:val="0"/>
          <w:numId w:val="39"/>
        </w:numPr>
        <w:tabs>
          <w:tab w:val="clear" w:pos="1428"/>
          <w:tab w:val="num" w:pos="567"/>
          <w:tab w:val="left" w:pos="993"/>
        </w:tabs>
        <w:spacing w:line="360" w:lineRule="auto"/>
        <w:ind w:left="0" w:firstLine="709"/>
        <w:jc w:val="both"/>
        <w:rPr>
          <w:bCs/>
          <w:sz w:val="28"/>
          <w:szCs w:val="28"/>
        </w:rPr>
      </w:pPr>
      <w:r w:rsidRPr="000D0677">
        <w:rPr>
          <w:bCs/>
          <w:sz w:val="28"/>
          <w:szCs w:val="28"/>
        </w:rPr>
        <w:t>проаналізувати структуру врожаю тритикале озимого.</w:t>
      </w:r>
    </w:p>
    <w:p w:rsidR="00732B68" w:rsidRPr="00837A3D" w:rsidRDefault="00732B68" w:rsidP="00931F43">
      <w:pPr>
        <w:numPr>
          <w:ilvl w:val="0"/>
          <w:numId w:val="39"/>
        </w:numPr>
        <w:tabs>
          <w:tab w:val="clear" w:pos="1428"/>
          <w:tab w:val="num" w:pos="567"/>
          <w:tab w:val="left" w:pos="993"/>
        </w:tabs>
        <w:spacing w:line="360" w:lineRule="auto"/>
        <w:ind w:left="0" w:firstLine="709"/>
        <w:jc w:val="both"/>
        <w:rPr>
          <w:bCs/>
          <w:sz w:val="28"/>
          <w:szCs w:val="28"/>
        </w:rPr>
      </w:pPr>
      <w:r w:rsidRPr="00837A3D">
        <w:rPr>
          <w:bCs/>
          <w:sz w:val="28"/>
          <w:szCs w:val="28"/>
        </w:rPr>
        <w:t>розрахувати економічну ефективн</w:t>
      </w:r>
      <w:r w:rsidR="00D94EF7">
        <w:rPr>
          <w:bCs/>
          <w:sz w:val="28"/>
          <w:szCs w:val="28"/>
          <w:lang w:val="uk-UA"/>
        </w:rPr>
        <w:t>ість</w:t>
      </w:r>
      <w:r w:rsidRPr="00837A3D">
        <w:rPr>
          <w:bCs/>
          <w:sz w:val="28"/>
          <w:szCs w:val="28"/>
        </w:rPr>
        <w:t xml:space="preserve"> </w:t>
      </w:r>
      <w:r>
        <w:rPr>
          <w:bCs/>
          <w:sz w:val="28"/>
          <w:szCs w:val="28"/>
        </w:rPr>
        <w:t>вирощування різних сортів</w:t>
      </w:r>
      <w:r w:rsidRPr="00837A3D">
        <w:rPr>
          <w:bCs/>
          <w:sz w:val="28"/>
          <w:szCs w:val="28"/>
        </w:rPr>
        <w:t xml:space="preserve"> тритикале озимого</w:t>
      </w:r>
      <w:r>
        <w:rPr>
          <w:bCs/>
          <w:sz w:val="28"/>
          <w:szCs w:val="28"/>
        </w:rPr>
        <w:t xml:space="preserve"> в Поліссі</w:t>
      </w:r>
      <w:r w:rsidRPr="00837A3D">
        <w:rPr>
          <w:bCs/>
          <w:sz w:val="28"/>
          <w:szCs w:val="28"/>
        </w:rPr>
        <w:t>.</w:t>
      </w:r>
    </w:p>
    <w:p w:rsidR="00732B68" w:rsidRPr="000D0677" w:rsidRDefault="00732B68" w:rsidP="00732B68">
      <w:pPr>
        <w:pStyle w:val="31"/>
        <w:tabs>
          <w:tab w:val="num" w:pos="540"/>
        </w:tabs>
        <w:spacing w:line="360" w:lineRule="auto"/>
        <w:ind w:left="0" w:firstLine="720"/>
        <w:jc w:val="both"/>
        <w:rPr>
          <w:sz w:val="28"/>
          <w:szCs w:val="28"/>
        </w:rPr>
      </w:pPr>
      <w:r w:rsidRPr="000D0677">
        <w:rPr>
          <w:b/>
          <w:bCs/>
          <w:sz w:val="28"/>
          <w:szCs w:val="28"/>
        </w:rPr>
        <w:t>Об’єктом дослідження</w:t>
      </w:r>
      <w:r w:rsidRPr="000D0677">
        <w:rPr>
          <w:bCs/>
          <w:sz w:val="28"/>
          <w:szCs w:val="28"/>
        </w:rPr>
        <w:t xml:space="preserve"> був розвиток </w:t>
      </w:r>
      <w:r w:rsidRPr="000D0677">
        <w:rPr>
          <w:sz w:val="28"/>
          <w:szCs w:val="28"/>
        </w:rPr>
        <w:t xml:space="preserve">бурої листкової іржі </w:t>
      </w:r>
      <w:r w:rsidRPr="000D0677">
        <w:rPr>
          <w:bCs/>
          <w:sz w:val="28"/>
          <w:szCs w:val="28"/>
        </w:rPr>
        <w:t>на різних сортах тритикале озимого</w:t>
      </w:r>
      <w:r w:rsidRPr="000D0677">
        <w:rPr>
          <w:sz w:val="28"/>
          <w:szCs w:val="28"/>
        </w:rPr>
        <w:t>.</w:t>
      </w:r>
    </w:p>
    <w:p w:rsidR="00732B68" w:rsidRPr="000D0677" w:rsidRDefault="00732B68" w:rsidP="00732B68">
      <w:pPr>
        <w:pStyle w:val="31"/>
        <w:tabs>
          <w:tab w:val="num" w:pos="540"/>
        </w:tabs>
        <w:spacing w:line="360" w:lineRule="auto"/>
        <w:ind w:left="0" w:firstLine="720"/>
        <w:jc w:val="both"/>
        <w:rPr>
          <w:bCs/>
          <w:sz w:val="28"/>
          <w:szCs w:val="28"/>
        </w:rPr>
      </w:pPr>
      <w:r w:rsidRPr="000D0677">
        <w:rPr>
          <w:b/>
          <w:bCs/>
          <w:sz w:val="28"/>
          <w:szCs w:val="28"/>
        </w:rPr>
        <w:t>Предметом дослідження</w:t>
      </w:r>
      <w:r w:rsidRPr="000D0677">
        <w:rPr>
          <w:bCs/>
          <w:sz w:val="28"/>
          <w:szCs w:val="28"/>
        </w:rPr>
        <w:t xml:space="preserve"> були: сорти тритикале озимого, грибна хвороба рослин –</w:t>
      </w:r>
      <w:r w:rsidRPr="000D0677">
        <w:rPr>
          <w:sz w:val="28"/>
          <w:szCs w:val="28"/>
        </w:rPr>
        <w:t xml:space="preserve"> бура листкова іржа</w:t>
      </w:r>
      <w:r w:rsidRPr="000D0677">
        <w:rPr>
          <w:bCs/>
          <w:sz w:val="28"/>
          <w:szCs w:val="28"/>
        </w:rPr>
        <w:t>.</w:t>
      </w:r>
    </w:p>
    <w:p w:rsidR="00732B68" w:rsidRPr="000D0677" w:rsidRDefault="00732B68" w:rsidP="00732B68">
      <w:pPr>
        <w:spacing w:line="360" w:lineRule="auto"/>
        <w:ind w:firstLine="720"/>
        <w:jc w:val="both"/>
        <w:rPr>
          <w:sz w:val="28"/>
          <w:szCs w:val="28"/>
        </w:rPr>
      </w:pPr>
      <w:r w:rsidRPr="000D0677">
        <w:rPr>
          <w:b/>
          <w:bCs/>
          <w:sz w:val="28"/>
          <w:szCs w:val="28"/>
        </w:rPr>
        <w:t xml:space="preserve">Методи дослідження. </w:t>
      </w:r>
      <w:r w:rsidRPr="000D0677">
        <w:rPr>
          <w:sz w:val="28"/>
          <w:szCs w:val="28"/>
        </w:rPr>
        <w:t>Під час проведення досліджень користувалися наступними методами:</w:t>
      </w:r>
    </w:p>
    <w:p w:rsidR="00732B68" w:rsidRPr="00D409B9" w:rsidRDefault="00732B68" w:rsidP="00D94EF7">
      <w:pPr>
        <w:numPr>
          <w:ilvl w:val="0"/>
          <w:numId w:val="38"/>
        </w:numPr>
        <w:tabs>
          <w:tab w:val="clear" w:pos="1211"/>
          <w:tab w:val="left" w:pos="993"/>
        </w:tabs>
        <w:spacing w:line="360" w:lineRule="auto"/>
        <w:ind w:left="0" w:firstLine="720"/>
        <w:jc w:val="both"/>
        <w:rPr>
          <w:sz w:val="28"/>
          <w:szCs w:val="28"/>
        </w:rPr>
      </w:pPr>
      <w:r w:rsidRPr="000D0677">
        <w:rPr>
          <w:spacing w:val="-6"/>
          <w:sz w:val="28"/>
          <w:szCs w:val="28"/>
        </w:rPr>
        <w:t xml:space="preserve">польового досліду – для встановлення розвитку </w:t>
      </w:r>
      <w:r w:rsidRPr="000D0677">
        <w:rPr>
          <w:sz w:val="28"/>
          <w:szCs w:val="28"/>
        </w:rPr>
        <w:t xml:space="preserve">бурої листкової іржі </w:t>
      </w:r>
      <w:r w:rsidRPr="00D409B9">
        <w:rPr>
          <w:sz w:val="28"/>
          <w:szCs w:val="28"/>
        </w:rPr>
        <w:t xml:space="preserve">на рослинах тритикале в умовах </w:t>
      </w:r>
      <w:r w:rsidR="008804B8" w:rsidRPr="00F015A1">
        <w:rPr>
          <w:sz w:val="28"/>
          <w:szCs w:val="28"/>
          <w:lang w:val="uk-UA" w:eastAsia="uk-UA"/>
        </w:rPr>
        <w:t>навчально-дослідного поля Поліського національного університету</w:t>
      </w:r>
      <w:r w:rsidRPr="00D409B9">
        <w:rPr>
          <w:sz w:val="28"/>
          <w:szCs w:val="28"/>
        </w:rPr>
        <w:t>;</w:t>
      </w:r>
    </w:p>
    <w:p w:rsidR="00732B68" w:rsidRPr="000D0677" w:rsidRDefault="00732B68" w:rsidP="00D94EF7">
      <w:pPr>
        <w:numPr>
          <w:ilvl w:val="0"/>
          <w:numId w:val="38"/>
        </w:numPr>
        <w:tabs>
          <w:tab w:val="clear" w:pos="1211"/>
          <w:tab w:val="left" w:pos="993"/>
        </w:tabs>
        <w:spacing w:line="360" w:lineRule="auto"/>
        <w:ind w:left="0" w:firstLine="720"/>
        <w:jc w:val="both"/>
        <w:rPr>
          <w:sz w:val="28"/>
          <w:szCs w:val="28"/>
        </w:rPr>
      </w:pPr>
      <w:r w:rsidRPr="000D0677">
        <w:rPr>
          <w:sz w:val="28"/>
          <w:szCs w:val="28"/>
        </w:rPr>
        <w:t>лабораторний – для визначення структури врожаю зерна тритикале озимого</w:t>
      </w:r>
      <w:r w:rsidRPr="000D0677">
        <w:rPr>
          <w:spacing w:val="-6"/>
          <w:sz w:val="28"/>
          <w:szCs w:val="28"/>
        </w:rPr>
        <w:t>;</w:t>
      </w:r>
    </w:p>
    <w:p w:rsidR="00732B68" w:rsidRDefault="00732B68" w:rsidP="00D94EF7">
      <w:pPr>
        <w:numPr>
          <w:ilvl w:val="0"/>
          <w:numId w:val="38"/>
        </w:numPr>
        <w:tabs>
          <w:tab w:val="clear" w:pos="1211"/>
          <w:tab w:val="num" w:pos="0"/>
          <w:tab w:val="left" w:pos="993"/>
        </w:tabs>
        <w:spacing w:line="360" w:lineRule="auto"/>
        <w:ind w:left="0" w:firstLine="720"/>
        <w:jc w:val="both"/>
        <w:rPr>
          <w:sz w:val="28"/>
          <w:szCs w:val="28"/>
        </w:rPr>
      </w:pPr>
      <w:r w:rsidRPr="00CD2517">
        <w:rPr>
          <w:sz w:val="28"/>
          <w:szCs w:val="28"/>
        </w:rPr>
        <w:t xml:space="preserve">статистичний – для розрахунків найменшої істотної різниці між </w:t>
      </w:r>
      <w:r w:rsidRPr="00837A3D">
        <w:rPr>
          <w:sz w:val="28"/>
          <w:szCs w:val="28"/>
        </w:rPr>
        <w:t>варіантами досліду (НІР</w:t>
      </w:r>
      <w:r w:rsidRPr="00837A3D">
        <w:rPr>
          <w:sz w:val="28"/>
          <w:szCs w:val="28"/>
          <w:vertAlign w:val="subscript"/>
        </w:rPr>
        <w:t>05</w:t>
      </w:r>
      <w:r w:rsidRPr="00837A3D">
        <w:rPr>
          <w:sz w:val="28"/>
          <w:szCs w:val="28"/>
        </w:rPr>
        <w:t>)</w:t>
      </w:r>
      <w:r w:rsidR="008804B8">
        <w:rPr>
          <w:sz w:val="28"/>
          <w:szCs w:val="28"/>
          <w:lang w:val="uk-UA"/>
        </w:rPr>
        <w:t xml:space="preserve"> </w:t>
      </w:r>
      <w:r w:rsidRPr="00837A3D">
        <w:rPr>
          <w:sz w:val="28"/>
          <w:szCs w:val="28"/>
        </w:rPr>
        <w:t>та економічної ефективності</w:t>
      </w:r>
      <w:r>
        <w:rPr>
          <w:sz w:val="28"/>
          <w:szCs w:val="28"/>
        </w:rPr>
        <w:t xml:space="preserve"> вирощування сортів тритикале озимого</w:t>
      </w:r>
      <w:r w:rsidRPr="00837A3D">
        <w:rPr>
          <w:sz w:val="28"/>
          <w:szCs w:val="28"/>
        </w:rPr>
        <w:t>.</w:t>
      </w:r>
    </w:p>
    <w:p w:rsidR="00732B68" w:rsidRPr="00CC404C" w:rsidRDefault="00732B68" w:rsidP="00732B68">
      <w:pPr>
        <w:spacing w:line="360" w:lineRule="auto"/>
        <w:ind w:firstLine="709"/>
        <w:jc w:val="both"/>
        <w:rPr>
          <w:b/>
          <w:sz w:val="28"/>
          <w:szCs w:val="28"/>
          <w:lang w:val="uk-UA"/>
        </w:rPr>
      </w:pPr>
      <w:r w:rsidRPr="00CC404C">
        <w:rPr>
          <w:b/>
          <w:sz w:val="28"/>
          <w:szCs w:val="28"/>
          <w:lang w:val="uk-UA"/>
        </w:rPr>
        <w:t>Перелік публікацій автора за темою дослідження:</w:t>
      </w:r>
    </w:p>
    <w:p w:rsidR="00931F43" w:rsidRPr="00931F43" w:rsidRDefault="00931F43" w:rsidP="00931F43">
      <w:pPr>
        <w:spacing w:line="360" w:lineRule="auto"/>
        <w:ind w:firstLine="709"/>
        <w:jc w:val="both"/>
        <w:rPr>
          <w:sz w:val="28"/>
          <w:szCs w:val="28"/>
          <w:lang w:val="uk-UA"/>
        </w:rPr>
      </w:pPr>
      <w:r w:rsidRPr="00931F43">
        <w:rPr>
          <w:sz w:val="28"/>
          <w:szCs w:val="28"/>
          <w:lang w:val="uk-UA"/>
        </w:rPr>
        <w:t>1.</w:t>
      </w:r>
      <w:r w:rsidRPr="00E9647D">
        <w:rPr>
          <w:sz w:val="28"/>
          <w:szCs w:val="28"/>
        </w:rPr>
        <w:t> </w:t>
      </w:r>
      <w:r w:rsidRPr="00931F43">
        <w:rPr>
          <w:sz w:val="28"/>
          <w:szCs w:val="28"/>
          <w:lang w:val="uk-UA"/>
        </w:rPr>
        <w:t xml:space="preserve">Основні грибні хвороби </w:t>
      </w:r>
      <w:r w:rsidRPr="00E9647D">
        <w:rPr>
          <w:i/>
          <w:sz w:val="28"/>
          <w:szCs w:val="28"/>
        </w:rPr>
        <w:t>Triticum</w:t>
      </w:r>
      <w:r w:rsidRPr="00931F43">
        <w:rPr>
          <w:i/>
          <w:sz w:val="28"/>
          <w:szCs w:val="28"/>
          <w:lang w:val="uk-UA"/>
        </w:rPr>
        <w:t xml:space="preserve"> </w:t>
      </w:r>
      <w:r w:rsidRPr="00E9647D">
        <w:rPr>
          <w:i/>
          <w:sz w:val="28"/>
          <w:szCs w:val="28"/>
        </w:rPr>
        <w:t>cereal</w:t>
      </w:r>
      <w:r w:rsidRPr="00931F43">
        <w:rPr>
          <w:sz w:val="28"/>
          <w:szCs w:val="28"/>
          <w:lang w:val="uk-UA"/>
        </w:rPr>
        <w:t xml:space="preserve"> </w:t>
      </w:r>
      <w:r w:rsidRPr="00E9647D">
        <w:rPr>
          <w:i/>
          <w:sz w:val="28"/>
          <w:szCs w:val="28"/>
        </w:rPr>
        <w:t>L</w:t>
      </w:r>
      <w:r w:rsidRPr="00931F43">
        <w:rPr>
          <w:sz w:val="28"/>
          <w:szCs w:val="28"/>
          <w:lang w:val="uk-UA"/>
        </w:rPr>
        <w:t xml:space="preserve">. і </w:t>
      </w:r>
      <w:r w:rsidRPr="00E9647D">
        <w:rPr>
          <w:i/>
          <w:sz w:val="28"/>
          <w:szCs w:val="28"/>
        </w:rPr>
        <w:t>Triticosecale</w:t>
      </w:r>
      <w:r w:rsidRPr="00931F43">
        <w:rPr>
          <w:i/>
          <w:sz w:val="28"/>
          <w:szCs w:val="28"/>
          <w:lang w:val="uk-UA"/>
        </w:rPr>
        <w:t xml:space="preserve"> </w:t>
      </w:r>
      <w:r w:rsidRPr="00E9647D">
        <w:rPr>
          <w:i/>
          <w:sz w:val="28"/>
          <w:szCs w:val="28"/>
        </w:rPr>
        <w:t>Witt</w:t>
      </w:r>
      <w:r w:rsidRPr="00931F43">
        <w:rPr>
          <w:sz w:val="28"/>
          <w:szCs w:val="28"/>
          <w:lang w:val="uk-UA"/>
        </w:rPr>
        <w:t>. в Поліссі України Концепція формування сталих</w:t>
      </w:r>
      <w:r w:rsidRPr="00931F43">
        <w:rPr>
          <w:rFonts w:eastAsia="Calibri"/>
          <w:sz w:val="28"/>
          <w:szCs w:val="28"/>
          <w:lang w:val="uk-UA"/>
        </w:rPr>
        <w:t xml:space="preserve"> </w:t>
      </w:r>
      <w:r w:rsidRPr="00931F43">
        <w:rPr>
          <w:sz w:val="28"/>
          <w:szCs w:val="28"/>
          <w:lang w:val="uk-UA"/>
        </w:rPr>
        <w:t>та оздоровчих урбофітоценозів / М.</w:t>
      </w:r>
      <w:r>
        <w:rPr>
          <w:sz w:val="28"/>
          <w:szCs w:val="28"/>
        </w:rPr>
        <w:t> </w:t>
      </w:r>
      <w:r w:rsidRPr="00931F43">
        <w:rPr>
          <w:sz w:val="28"/>
          <w:szCs w:val="28"/>
          <w:lang w:val="uk-UA"/>
        </w:rPr>
        <w:t>М.</w:t>
      </w:r>
      <w:r>
        <w:rPr>
          <w:sz w:val="28"/>
          <w:szCs w:val="28"/>
        </w:rPr>
        <w:t> </w:t>
      </w:r>
      <w:r w:rsidRPr="00931F43">
        <w:rPr>
          <w:rFonts w:eastAsia="Calibri"/>
          <w:sz w:val="28"/>
          <w:szCs w:val="28"/>
          <w:lang w:val="uk-UA"/>
        </w:rPr>
        <w:t>Ключевич, С.</w:t>
      </w:r>
      <w:r w:rsidRPr="00E9647D">
        <w:rPr>
          <w:rFonts w:eastAsia="Calibri"/>
          <w:sz w:val="28"/>
          <w:szCs w:val="28"/>
        </w:rPr>
        <w:t> </w:t>
      </w:r>
      <w:r w:rsidRPr="00931F43">
        <w:rPr>
          <w:rFonts w:eastAsia="Calibri"/>
          <w:sz w:val="28"/>
          <w:szCs w:val="28"/>
          <w:lang w:val="uk-UA"/>
        </w:rPr>
        <w:t>Г.</w:t>
      </w:r>
      <w:r w:rsidRPr="00E9647D">
        <w:rPr>
          <w:rFonts w:eastAsia="Calibri"/>
          <w:sz w:val="28"/>
          <w:szCs w:val="28"/>
        </w:rPr>
        <w:t> </w:t>
      </w:r>
      <w:r w:rsidRPr="00931F43">
        <w:rPr>
          <w:rFonts w:eastAsia="Calibri"/>
          <w:sz w:val="28"/>
          <w:szCs w:val="28"/>
          <w:lang w:val="uk-UA"/>
        </w:rPr>
        <w:t>Столяр, К.</w:t>
      </w:r>
      <w:r w:rsidRPr="00E9647D">
        <w:rPr>
          <w:rFonts w:eastAsia="Calibri"/>
          <w:sz w:val="28"/>
          <w:szCs w:val="28"/>
        </w:rPr>
        <w:t> </w:t>
      </w:r>
      <w:r>
        <w:rPr>
          <w:rFonts w:eastAsia="Calibri"/>
          <w:sz w:val="28"/>
          <w:szCs w:val="28"/>
          <w:lang w:val="uk-UA"/>
        </w:rPr>
        <w:t>С. </w:t>
      </w:r>
      <w:r w:rsidRPr="00931F43">
        <w:rPr>
          <w:rFonts w:eastAsia="Calibri"/>
          <w:sz w:val="28"/>
          <w:szCs w:val="28"/>
          <w:lang w:val="uk-UA"/>
        </w:rPr>
        <w:t>Ледньова, Т.</w:t>
      </w:r>
      <w:r w:rsidRPr="00E9647D">
        <w:rPr>
          <w:rFonts w:eastAsia="Calibri"/>
          <w:sz w:val="28"/>
          <w:szCs w:val="28"/>
        </w:rPr>
        <w:t> </w:t>
      </w:r>
      <w:r>
        <w:rPr>
          <w:rFonts w:eastAsia="Calibri"/>
          <w:sz w:val="28"/>
          <w:szCs w:val="28"/>
          <w:lang w:val="uk-UA"/>
        </w:rPr>
        <w:t>М. </w:t>
      </w:r>
      <w:r w:rsidRPr="00931F43">
        <w:rPr>
          <w:rFonts w:eastAsia="Calibri"/>
          <w:sz w:val="28"/>
          <w:szCs w:val="28"/>
          <w:lang w:val="uk-UA"/>
        </w:rPr>
        <w:t>Остапюк, В.</w:t>
      </w:r>
      <w:r>
        <w:rPr>
          <w:rFonts w:eastAsia="Calibri"/>
          <w:sz w:val="28"/>
          <w:szCs w:val="28"/>
        </w:rPr>
        <w:t> </w:t>
      </w:r>
      <w:r w:rsidRPr="00931F43">
        <w:rPr>
          <w:rFonts w:eastAsia="Calibri"/>
          <w:sz w:val="28"/>
          <w:szCs w:val="28"/>
          <w:lang w:val="uk-UA"/>
        </w:rPr>
        <w:t>М.</w:t>
      </w:r>
      <w:r w:rsidRPr="00E9647D">
        <w:rPr>
          <w:rFonts w:eastAsia="Calibri"/>
          <w:sz w:val="28"/>
          <w:szCs w:val="28"/>
        </w:rPr>
        <w:t> </w:t>
      </w:r>
      <w:r w:rsidRPr="00931F43">
        <w:rPr>
          <w:rFonts w:eastAsia="Calibri"/>
          <w:sz w:val="28"/>
          <w:szCs w:val="28"/>
          <w:lang w:val="uk-UA"/>
        </w:rPr>
        <w:t>Сергійко, О.</w:t>
      </w:r>
      <w:r w:rsidRPr="00E9647D">
        <w:rPr>
          <w:rFonts w:eastAsia="Calibri"/>
          <w:sz w:val="28"/>
          <w:szCs w:val="28"/>
        </w:rPr>
        <w:t> </w:t>
      </w:r>
      <w:r>
        <w:rPr>
          <w:rFonts w:eastAsia="Calibri"/>
          <w:sz w:val="28"/>
          <w:szCs w:val="28"/>
          <w:lang w:val="uk-UA"/>
        </w:rPr>
        <w:t>Б. </w:t>
      </w:r>
      <w:r w:rsidRPr="00931F43">
        <w:rPr>
          <w:rFonts w:eastAsia="Calibri"/>
          <w:sz w:val="28"/>
          <w:szCs w:val="28"/>
          <w:lang w:val="uk-UA"/>
        </w:rPr>
        <w:t xml:space="preserve">Тимченко. </w:t>
      </w:r>
      <w:r w:rsidRPr="00931F43">
        <w:rPr>
          <w:i/>
          <w:sz w:val="28"/>
          <w:szCs w:val="28"/>
          <w:lang w:val="uk-UA"/>
        </w:rPr>
        <w:t>Ефективність агротехнологій в зоні Полісся України</w:t>
      </w:r>
      <w:r w:rsidRPr="00931F43">
        <w:rPr>
          <w:i/>
          <w:spacing w:val="-6"/>
          <w:kern w:val="2"/>
          <w:sz w:val="28"/>
          <w:szCs w:val="28"/>
          <w:lang w:val="uk-UA"/>
        </w:rPr>
        <w:t xml:space="preserve"> :</w:t>
      </w:r>
      <w:r w:rsidRPr="00931F43">
        <w:rPr>
          <w:spacing w:val="-6"/>
          <w:kern w:val="2"/>
          <w:sz w:val="28"/>
          <w:szCs w:val="28"/>
          <w:lang w:val="uk-UA"/>
        </w:rPr>
        <w:t xml:space="preserve"> </w:t>
      </w:r>
      <w:r w:rsidRPr="00931F43">
        <w:rPr>
          <w:sz w:val="28"/>
          <w:szCs w:val="28"/>
          <w:lang w:val="uk-UA"/>
        </w:rPr>
        <w:t xml:space="preserve">збірник праць учасників ІІ Всеукр.наук.-практ. конф., </w:t>
      </w:r>
      <w:r w:rsidRPr="00931F43">
        <w:rPr>
          <w:spacing w:val="-6"/>
          <w:kern w:val="2"/>
          <w:sz w:val="28"/>
          <w:szCs w:val="28"/>
          <w:lang w:val="uk-UA"/>
        </w:rPr>
        <w:t>17</w:t>
      </w:r>
      <w:r w:rsidRPr="00931F43">
        <w:rPr>
          <w:sz w:val="28"/>
          <w:szCs w:val="28"/>
          <w:lang w:val="uk-UA"/>
        </w:rPr>
        <w:t>–18</w:t>
      </w:r>
      <w:r w:rsidRPr="00E9647D">
        <w:rPr>
          <w:sz w:val="28"/>
          <w:szCs w:val="28"/>
        </w:rPr>
        <w:t> </w:t>
      </w:r>
      <w:r w:rsidRPr="00931F43">
        <w:rPr>
          <w:spacing w:val="-6"/>
          <w:kern w:val="2"/>
          <w:sz w:val="28"/>
          <w:szCs w:val="28"/>
          <w:lang w:val="uk-UA"/>
        </w:rPr>
        <w:t>листоп. 2022</w:t>
      </w:r>
      <w:r w:rsidRPr="00E9647D">
        <w:rPr>
          <w:spacing w:val="-6"/>
          <w:kern w:val="2"/>
          <w:sz w:val="28"/>
          <w:szCs w:val="28"/>
        </w:rPr>
        <w:t> </w:t>
      </w:r>
      <w:r w:rsidRPr="00931F43">
        <w:rPr>
          <w:spacing w:val="-6"/>
          <w:kern w:val="2"/>
          <w:sz w:val="28"/>
          <w:szCs w:val="28"/>
          <w:lang w:val="uk-UA"/>
        </w:rPr>
        <w:t>р. Житомир : «Житомирський агротехнічний фаховий коледж</w:t>
      </w:r>
      <w:r w:rsidRPr="00931F43">
        <w:rPr>
          <w:sz w:val="28"/>
          <w:szCs w:val="28"/>
          <w:lang w:val="uk-UA"/>
        </w:rPr>
        <w:t>», 2022. С.</w:t>
      </w:r>
      <w:r>
        <w:rPr>
          <w:sz w:val="28"/>
          <w:szCs w:val="28"/>
        </w:rPr>
        <w:t> </w:t>
      </w:r>
      <w:r w:rsidRPr="00931F43">
        <w:rPr>
          <w:sz w:val="28"/>
          <w:szCs w:val="28"/>
          <w:lang w:val="uk-UA"/>
        </w:rPr>
        <w:t>15</w:t>
      </w:r>
      <w:r w:rsidRPr="00931F43">
        <w:rPr>
          <w:color w:val="000000"/>
          <w:sz w:val="28"/>
          <w:szCs w:val="28"/>
          <w:shd w:val="clear" w:color="auto" w:fill="FFFFFF"/>
          <w:lang w:val="uk-UA"/>
        </w:rPr>
        <w:t>–17.</w:t>
      </w:r>
    </w:p>
    <w:p w:rsidR="00931F43" w:rsidRPr="00DD4D4A" w:rsidRDefault="00931F43" w:rsidP="00931F43">
      <w:pPr>
        <w:spacing w:line="360" w:lineRule="auto"/>
        <w:ind w:firstLine="709"/>
        <w:jc w:val="both"/>
        <w:rPr>
          <w:sz w:val="28"/>
          <w:szCs w:val="28"/>
          <w:lang w:val="uk-UA"/>
        </w:rPr>
      </w:pPr>
      <w:r w:rsidRPr="00931F43">
        <w:rPr>
          <w:sz w:val="28"/>
          <w:szCs w:val="28"/>
          <w:lang w:val="uk-UA"/>
        </w:rPr>
        <w:t>2.</w:t>
      </w:r>
      <w:r w:rsidRPr="00DD4D4A">
        <w:rPr>
          <w:sz w:val="28"/>
          <w:szCs w:val="28"/>
        </w:rPr>
        <w:t> </w:t>
      </w:r>
      <w:r w:rsidRPr="00DD4D4A">
        <w:rPr>
          <w:sz w:val="28"/>
          <w:szCs w:val="28"/>
          <w:lang w:val="uk-UA"/>
        </w:rPr>
        <w:t xml:space="preserve">Ледньова К. С., Тимченко О. Б. Елементи біологічного захисті тритикале озимого від бурої листкової іржі. </w:t>
      </w:r>
      <w:r w:rsidRPr="00834673">
        <w:rPr>
          <w:i/>
          <w:sz w:val="28"/>
          <w:szCs w:val="28"/>
          <w:lang w:val="uk-UA"/>
        </w:rPr>
        <w:t>Е</w:t>
      </w:r>
      <w:r>
        <w:rPr>
          <w:i/>
          <w:sz w:val="28"/>
          <w:szCs w:val="28"/>
          <w:lang w:val="uk-UA"/>
        </w:rPr>
        <w:t>кологічна безпека та збалансоване природокористування в агропромисловому виробництві</w:t>
      </w:r>
      <w:r w:rsidRPr="00834673">
        <w:rPr>
          <w:i/>
          <w:spacing w:val="-6"/>
          <w:kern w:val="2"/>
          <w:sz w:val="28"/>
          <w:szCs w:val="28"/>
          <w:lang w:val="uk-UA"/>
        </w:rPr>
        <w:t xml:space="preserve"> :</w:t>
      </w:r>
      <w:r w:rsidRPr="00834673">
        <w:rPr>
          <w:spacing w:val="-6"/>
          <w:kern w:val="2"/>
          <w:sz w:val="28"/>
          <w:szCs w:val="28"/>
          <w:lang w:val="uk-UA"/>
        </w:rPr>
        <w:t xml:space="preserve"> </w:t>
      </w:r>
      <w:r w:rsidRPr="00834673">
        <w:rPr>
          <w:sz w:val="28"/>
          <w:szCs w:val="28"/>
          <w:lang w:val="uk-UA"/>
        </w:rPr>
        <w:t>збірник праць учасників І</w:t>
      </w:r>
      <w:r>
        <w:rPr>
          <w:sz w:val="28"/>
          <w:szCs w:val="28"/>
          <w:lang w:val="uk-UA"/>
        </w:rPr>
        <w:t>І</w:t>
      </w:r>
      <w:r w:rsidRPr="00834673">
        <w:rPr>
          <w:sz w:val="28"/>
          <w:szCs w:val="28"/>
          <w:lang w:val="uk-UA"/>
        </w:rPr>
        <w:t xml:space="preserve"> наук.-практ. конф.,  </w:t>
      </w:r>
      <w:r>
        <w:rPr>
          <w:sz w:val="28"/>
          <w:szCs w:val="28"/>
          <w:lang w:val="uk-UA"/>
        </w:rPr>
        <w:t xml:space="preserve">студентів, </w:t>
      </w:r>
      <w:r>
        <w:rPr>
          <w:spacing w:val="-6"/>
          <w:kern w:val="2"/>
          <w:sz w:val="28"/>
          <w:szCs w:val="28"/>
          <w:lang w:val="uk-UA"/>
        </w:rPr>
        <w:t>25</w:t>
      </w:r>
      <w:r w:rsidRPr="00370D55">
        <w:rPr>
          <w:sz w:val="28"/>
          <w:szCs w:val="28"/>
        </w:rPr>
        <w:t> </w:t>
      </w:r>
      <w:r>
        <w:rPr>
          <w:sz w:val="28"/>
          <w:szCs w:val="28"/>
          <w:lang w:val="uk-UA"/>
        </w:rPr>
        <w:t>жовтня</w:t>
      </w:r>
      <w:r w:rsidRPr="00834673">
        <w:rPr>
          <w:spacing w:val="-6"/>
          <w:kern w:val="2"/>
          <w:sz w:val="28"/>
          <w:szCs w:val="28"/>
          <w:lang w:val="uk-UA"/>
        </w:rPr>
        <w:t xml:space="preserve"> 2022</w:t>
      </w:r>
      <w:r w:rsidRPr="00370D55">
        <w:rPr>
          <w:spacing w:val="-6"/>
          <w:kern w:val="2"/>
          <w:sz w:val="28"/>
          <w:szCs w:val="28"/>
        </w:rPr>
        <w:t> </w:t>
      </w:r>
      <w:r w:rsidRPr="00834673">
        <w:rPr>
          <w:spacing w:val="-6"/>
          <w:kern w:val="2"/>
          <w:sz w:val="28"/>
          <w:szCs w:val="28"/>
          <w:lang w:val="uk-UA"/>
        </w:rPr>
        <w:t xml:space="preserve">р. Житомир : </w:t>
      </w:r>
      <w:r>
        <w:rPr>
          <w:spacing w:val="-6"/>
          <w:kern w:val="2"/>
          <w:sz w:val="28"/>
          <w:szCs w:val="28"/>
          <w:lang w:val="uk-UA"/>
        </w:rPr>
        <w:t>Поліський національний університет</w:t>
      </w:r>
      <w:r w:rsidRPr="00834673">
        <w:rPr>
          <w:sz w:val="28"/>
          <w:szCs w:val="28"/>
          <w:lang w:val="uk-UA"/>
        </w:rPr>
        <w:t>, 2022. С.</w:t>
      </w:r>
      <w:r>
        <w:rPr>
          <w:sz w:val="28"/>
          <w:szCs w:val="28"/>
          <w:lang w:val="uk-UA"/>
        </w:rPr>
        <w:t> 14</w:t>
      </w:r>
      <w:r>
        <w:rPr>
          <w:color w:val="000000"/>
          <w:sz w:val="28"/>
          <w:szCs w:val="28"/>
          <w:shd w:val="clear" w:color="auto" w:fill="FFFFFF"/>
          <w:lang w:val="uk-UA"/>
        </w:rPr>
        <w:t>–16</w:t>
      </w:r>
      <w:r w:rsidRPr="00834673">
        <w:rPr>
          <w:color w:val="000000"/>
          <w:sz w:val="28"/>
          <w:szCs w:val="28"/>
          <w:shd w:val="clear" w:color="auto" w:fill="FFFFFF"/>
          <w:lang w:val="uk-UA"/>
        </w:rPr>
        <w:t>.</w:t>
      </w:r>
    </w:p>
    <w:p w:rsidR="00931F43" w:rsidRPr="00056465" w:rsidRDefault="00931F43" w:rsidP="00931F43">
      <w:pPr>
        <w:spacing w:line="360" w:lineRule="auto"/>
        <w:ind w:firstLine="709"/>
        <w:jc w:val="both"/>
        <w:rPr>
          <w:sz w:val="28"/>
          <w:szCs w:val="28"/>
          <w:lang w:val="uk-UA"/>
        </w:rPr>
      </w:pPr>
      <w:r w:rsidRPr="00056465">
        <w:rPr>
          <w:sz w:val="28"/>
          <w:szCs w:val="28"/>
          <w:lang w:val="uk-UA"/>
        </w:rPr>
        <w:lastRenderedPageBreak/>
        <w:t>3.</w:t>
      </w:r>
      <w:r w:rsidRPr="00056465">
        <w:rPr>
          <w:sz w:val="28"/>
          <w:szCs w:val="28"/>
        </w:rPr>
        <w:t> </w:t>
      </w:r>
      <w:r w:rsidRPr="00DD4D4A">
        <w:rPr>
          <w:sz w:val="28"/>
          <w:szCs w:val="28"/>
          <w:lang w:val="uk-UA"/>
        </w:rPr>
        <w:t>Ледньова К. С.</w:t>
      </w:r>
      <w:r>
        <w:rPr>
          <w:sz w:val="28"/>
          <w:szCs w:val="28"/>
          <w:lang w:val="uk-UA"/>
        </w:rPr>
        <w:t xml:space="preserve"> Вплив </w:t>
      </w:r>
      <w:r w:rsidRPr="0099327A">
        <w:rPr>
          <w:i/>
          <w:sz w:val="28"/>
          <w:szCs w:val="28"/>
          <w:lang w:val="uk-UA"/>
        </w:rPr>
        <w:t xml:space="preserve">Puccinia recondita </w:t>
      </w:r>
      <w:r w:rsidRPr="0099327A">
        <w:rPr>
          <w:sz w:val="28"/>
          <w:szCs w:val="28"/>
          <w:lang w:val="uk-UA"/>
        </w:rPr>
        <w:t>Dietel &amp; Holw.</w:t>
      </w:r>
      <w:r>
        <w:rPr>
          <w:sz w:val="28"/>
          <w:szCs w:val="28"/>
          <w:lang w:val="uk-UA"/>
        </w:rPr>
        <w:t xml:space="preserve"> На формування врожайності тритикале озимого</w:t>
      </w:r>
      <w:r w:rsidRPr="00DD4D4A">
        <w:rPr>
          <w:sz w:val="28"/>
          <w:szCs w:val="28"/>
          <w:lang w:val="uk-UA"/>
        </w:rPr>
        <w:t xml:space="preserve">. </w:t>
      </w:r>
      <w:r w:rsidRPr="00834673">
        <w:rPr>
          <w:i/>
          <w:sz w:val="28"/>
          <w:szCs w:val="28"/>
          <w:lang w:val="uk-UA"/>
        </w:rPr>
        <w:t>Е</w:t>
      </w:r>
      <w:r>
        <w:rPr>
          <w:i/>
          <w:sz w:val="28"/>
          <w:szCs w:val="28"/>
          <w:lang w:val="uk-UA"/>
        </w:rPr>
        <w:t>кологічна безпека та збалансоване природокористування в агропромисловому виробництві</w:t>
      </w:r>
      <w:r w:rsidRPr="00834673">
        <w:rPr>
          <w:i/>
          <w:spacing w:val="-6"/>
          <w:kern w:val="2"/>
          <w:sz w:val="28"/>
          <w:szCs w:val="28"/>
          <w:lang w:val="uk-UA"/>
        </w:rPr>
        <w:t xml:space="preserve"> :</w:t>
      </w:r>
      <w:r w:rsidRPr="00834673">
        <w:rPr>
          <w:spacing w:val="-6"/>
          <w:kern w:val="2"/>
          <w:sz w:val="28"/>
          <w:szCs w:val="28"/>
          <w:lang w:val="uk-UA"/>
        </w:rPr>
        <w:t xml:space="preserve"> </w:t>
      </w:r>
      <w:r w:rsidRPr="00834673">
        <w:rPr>
          <w:sz w:val="28"/>
          <w:szCs w:val="28"/>
          <w:lang w:val="uk-UA"/>
        </w:rPr>
        <w:t xml:space="preserve">збірник праць учасників </w:t>
      </w:r>
      <w:r>
        <w:rPr>
          <w:sz w:val="28"/>
          <w:szCs w:val="28"/>
          <w:lang w:val="uk-UA"/>
        </w:rPr>
        <w:t>І</w:t>
      </w:r>
      <w:r w:rsidRPr="00834673">
        <w:rPr>
          <w:sz w:val="28"/>
          <w:szCs w:val="28"/>
          <w:lang w:val="uk-UA"/>
        </w:rPr>
        <w:t>І</w:t>
      </w:r>
      <w:r>
        <w:rPr>
          <w:sz w:val="28"/>
          <w:szCs w:val="28"/>
          <w:lang w:val="uk-UA"/>
        </w:rPr>
        <w:t>І</w:t>
      </w:r>
      <w:r w:rsidRPr="00834673">
        <w:rPr>
          <w:sz w:val="28"/>
          <w:szCs w:val="28"/>
          <w:lang w:val="uk-UA"/>
        </w:rPr>
        <w:t xml:space="preserve"> </w:t>
      </w:r>
      <w:r>
        <w:rPr>
          <w:sz w:val="28"/>
          <w:szCs w:val="28"/>
          <w:lang w:val="uk-UA"/>
        </w:rPr>
        <w:t>наук.-практ. конф.,</w:t>
      </w:r>
      <w:r w:rsidRPr="00834673">
        <w:rPr>
          <w:sz w:val="28"/>
          <w:szCs w:val="28"/>
          <w:lang w:val="uk-UA"/>
        </w:rPr>
        <w:t xml:space="preserve"> </w:t>
      </w:r>
      <w:r>
        <w:rPr>
          <w:sz w:val="28"/>
          <w:szCs w:val="28"/>
          <w:lang w:val="uk-UA"/>
        </w:rPr>
        <w:t xml:space="preserve">студентів, </w:t>
      </w:r>
      <w:r>
        <w:rPr>
          <w:spacing w:val="-6"/>
          <w:kern w:val="2"/>
          <w:sz w:val="28"/>
          <w:szCs w:val="28"/>
          <w:lang w:val="uk-UA"/>
        </w:rPr>
        <w:t>2</w:t>
      </w:r>
      <w:r w:rsidRPr="00370D55">
        <w:rPr>
          <w:sz w:val="28"/>
          <w:szCs w:val="28"/>
        </w:rPr>
        <w:t> </w:t>
      </w:r>
      <w:r>
        <w:rPr>
          <w:sz w:val="28"/>
          <w:szCs w:val="28"/>
          <w:lang w:val="uk-UA"/>
        </w:rPr>
        <w:t>грудня</w:t>
      </w:r>
      <w:r w:rsidRPr="00834673">
        <w:rPr>
          <w:spacing w:val="-6"/>
          <w:kern w:val="2"/>
          <w:sz w:val="28"/>
          <w:szCs w:val="28"/>
          <w:lang w:val="uk-UA"/>
        </w:rPr>
        <w:t xml:space="preserve"> 2022</w:t>
      </w:r>
      <w:r w:rsidRPr="00370D55">
        <w:rPr>
          <w:spacing w:val="-6"/>
          <w:kern w:val="2"/>
          <w:sz w:val="28"/>
          <w:szCs w:val="28"/>
        </w:rPr>
        <w:t> </w:t>
      </w:r>
      <w:r w:rsidRPr="00834673">
        <w:rPr>
          <w:spacing w:val="-6"/>
          <w:kern w:val="2"/>
          <w:sz w:val="28"/>
          <w:szCs w:val="28"/>
          <w:lang w:val="uk-UA"/>
        </w:rPr>
        <w:t xml:space="preserve">р. Житомир : </w:t>
      </w:r>
      <w:r>
        <w:rPr>
          <w:spacing w:val="-6"/>
          <w:kern w:val="2"/>
          <w:sz w:val="28"/>
          <w:szCs w:val="28"/>
          <w:lang w:val="uk-UA"/>
        </w:rPr>
        <w:t>Поліський національний університет</w:t>
      </w:r>
      <w:r w:rsidRPr="00834673">
        <w:rPr>
          <w:sz w:val="28"/>
          <w:szCs w:val="28"/>
          <w:lang w:val="uk-UA"/>
        </w:rPr>
        <w:t>, 2022. С.</w:t>
      </w:r>
      <w:r>
        <w:rPr>
          <w:sz w:val="28"/>
          <w:szCs w:val="28"/>
          <w:lang w:val="uk-UA"/>
        </w:rPr>
        <w:t> 7</w:t>
      </w:r>
      <w:r>
        <w:rPr>
          <w:color w:val="000000"/>
          <w:sz w:val="28"/>
          <w:szCs w:val="28"/>
          <w:shd w:val="clear" w:color="auto" w:fill="FFFFFF"/>
          <w:lang w:val="uk-UA"/>
        </w:rPr>
        <w:t>–8</w:t>
      </w:r>
      <w:r w:rsidRPr="00834673">
        <w:rPr>
          <w:color w:val="000000"/>
          <w:sz w:val="28"/>
          <w:szCs w:val="28"/>
          <w:shd w:val="clear" w:color="auto" w:fill="FFFFFF"/>
          <w:lang w:val="uk-UA"/>
        </w:rPr>
        <w:t>.</w:t>
      </w:r>
    </w:p>
    <w:p w:rsidR="00732B68" w:rsidRPr="002B06ED" w:rsidRDefault="00732B68" w:rsidP="00AA48C8">
      <w:pPr>
        <w:spacing w:line="360" w:lineRule="auto"/>
        <w:ind w:firstLine="709"/>
        <w:jc w:val="both"/>
        <w:rPr>
          <w:sz w:val="28"/>
          <w:szCs w:val="28"/>
          <w:lang w:val="uk-UA"/>
        </w:rPr>
      </w:pPr>
      <w:r w:rsidRPr="002B06ED">
        <w:rPr>
          <w:b/>
          <w:sz w:val="28"/>
          <w:szCs w:val="28"/>
          <w:lang w:val="uk-UA"/>
        </w:rPr>
        <w:t>Практичне значення отриманих результатів.</w:t>
      </w:r>
      <w:r w:rsidRPr="002B06ED">
        <w:rPr>
          <w:bCs/>
          <w:sz w:val="28"/>
          <w:szCs w:val="28"/>
          <w:lang w:val="uk-UA"/>
        </w:rPr>
        <w:t xml:space="preserve"> </w:t>
      </w:r>
      <w:r w:rsidR="008804B8">
        <w:rPr>
          <w:bCs/>
          <w:sz w:val="28"/>
          <w:szCs w:val="28"/>
          <w:lang w:val="uk-UA"/>
        </w:rPr>
        <w:t>Дані дослідження</w:t>
      </w:r>
      <w:r w:rsidRPr="002B06ED">
        <w:rPr>
          <w:bCs/>
          <w:sz w:val="28"/>
          <w:szCs w:val="28"/>
          <w:lang w:val="uk-UA"/>
        </w:rPr>
        <w:t xml:space="preserve"> </w:t>
      </w:r>
      <w:r w:rsidR="008804B8">
        <w:rPr>
          <w:bCs/>
          <w:sz w:val="28"/>
          <w:szCs w:val="28"/>
          <w:lang w:val="uk-UA"/>
        </w:rPr>
        <w:t>є актуальними для впровадження у виробництво</w:t>
      </w:r>
      <w:r w:rsidRPr="002B06ED">
        <w:rPr>
          <w:bCs/>
          <w:sz w:val="28"/>
          <w:szCs w:val="28"/>
          <w:lang w:val="uk-UA"/>
        </w:rPr>
        <w:t xml:space="preserve"> </w:t>
      </w:r>
      <w:r w:rsidR="008804B8">
        <w:rPr>
          <w:bCs/>
          <w:sz w:val="28"/>
          <w:szCs w:val="28"/>
          <w:lang w:val="uk-UA"/>
        </w:rPr>
        <w:t>за</w:t>
      </w:r>
      <w:r w:rsidRPr="002B06ED">
        <w:rPr>
          <w:bCs/>
          <w:sz w:val="28"/>
          <w:szCs w:val="28"/>
          <w:lang w:val="uk-UA"/>
        </w:rPr>
        <w:t xml:space="preserve"> </w:t>
      </w:r>
      <w:r>
        <w:rPr>
          <w:bCs/>
          <w:sz w:val="28"/>
          <w:szCs w:val="28"/>
          <w:lang w:val="uk-UA"/>
        </w:rPr>
        <w:t>удосконален</w:t>
      </w:r>
      <w:r w:rsidR="008804B8">
        <w:rPr>
          <w:bCs/>
          <w:sz w:val="28"/>
          <w:szCs w:val="28"/>
          <w:lang w:val="uk-UA"/>
        </w:rPr>
        <w:t>ня</w:t>
      </w:r>
      <w:r>
        <w:rPr>
          <w:bCs/>
          <w:sz w:val="28"/>
          <w:szCs w:val="28"/>
          <w:lang w:val="uk-UA"/>
        </w:rPr>
        <w:t xml:space="preserve"> природоохоронного захисту </w:t>
      </w:r>
      <w:r w:rsidRPr="002B06ED">
        <w:rPr>
          <w:bCs/>
          <w:sz w:val="28"/>
          <w:szCs w:val="28"/>
          <w:lang w:val="uk-UA"/>
        </w:rPr>
        <w:t>тритикале озимого від хвороб з метою підвищення урожайності зерна</w:t>
      </w:r>
      <w:r>
        <w:rPr>
          <w:bCs/>
          <w:sz w:val="28"/>
          <w:szCs w:val="28"/>
          <w:lang w:val="uk-UA"/>
        </w:rPr>
        <w:t xml:space="preserve"> та покращення його якості</w:t>
      </w:r>
      <w:r w:rsidRPr="002B06ED">
        <w:rPr>
          <w:bCs/>
          <w:sz w:val="28"/>
          <w:szCs w:val="28"/>
          <w:lang w:val="uk-UA"/>
        </w:rPr>
        <w:t>.</w:t>
      </w:r>
    </w:p>
    <w:p w:rsidR="00732B68" w:rsidRPr="00CD2517" w:rsidRDefault="00732B68" w:rsidP="00732B68">
      <w:pPr>
        <w:pStyle w:val="a4"/>
        <w:widowControl w:val="0"/>
        <w:tabs>
          <w:tab w:val="left" w:pos="851"/>
        </w:tabs>
        <w:autoSpaceDE w:val="0"/>
        <w:autoSpaceDN w:val="0"/>
        <w:spacing w:line="360" w:lineRule="auto"/>
        <w:ind w:firstLine="709"/>
        <w:jc w:val="both"/>
        <w:rPr>
          <w:szCs w:val="28"/>
        </w:rPr>
      </w:pPr>
      <w:r w:rsidRPr="008D550B">
        <w:rPr>
          <w:b/>
          <w:szCs w:val="28"/>
        </w:rPr>
        <w:t xml:space="preserve">Структура та обсяг роботи. </w:t>
      </w:r>
      <w:r w:rsidRPr="008D550B">
        <w:rPr>
          <w:szCs w:val="28"/>
        </w:rPr>
        <w:t>Кваліфікаційна робота містить 30 ст</w:t>
      </w:r>
      <w:r w:rsidR="00E65FB2">
        <w:rPr>
          <w:szCs w:val="28"/>
        </w:rPr>
        <w:t>орінок, 7 таблиць, 2</w:t>
      </w:r>
      <w:r w:rsidRPr="008D550B">
        <w:rPr>
          <w:szCs w:val="28"/>
        </w:rPr>
        <w:t xml:space="preserve"> </w:t>
      </w:r>
      <w:r w:rsidR="00E65FB2">
        <w:rPr>
          <w:szCs w:val="28"/>
        </w:rPr>
        <w:t>малюнки. Список використаної літератури налічує 42 джерела</w:t>
      </w:r>
      <w:r w:rsidRPr="008D550B">
        <w:rPr>
          <w:szCs w:val="28"/>
        </w:rPr>
        <w:t>.</w:t>
      </w:r>
    </w:p>
    <w:p w:rsidR="00732B68" w:rsidRDefault="00732B68"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E65FB2" w:rsidRDefault="00E65FB2" w:rsidP="00732B68">
      <w:pPr>
        <w:pStyle w:val="31"/>
        <w:spacing w:line="360" w:lineRule="auto"/>
        <w:ind w:left="0" w:firstLine="709"/>
        <w:jc w:val="both"/>
        <w:rPr>
          <w:b/>
          <w:sz w:val="28"/>
          <w:szCs w:val="28"/>
          <w:lang w:val="uk-UA"/>
        </w:rPr>
      </w:pPr>
    </w:p>
    <w:p w:rsidR="00732B68" w:rsidRDefault="00732B68" w:rsidP="00732B68">
      <w:pPr>
        <w:pStyle w:val="3"/>
      </w:pPr>
      <w:r>
        <w:lastRenderedPageBreak/>
        <w:t>РОЗДІЛ 1</w:t>
      </w:r>
    </w:p>
    <w:p w:rsidR="00732B68" w:rsidRPr="00810DCE" w:rsidRDefault="00732B68" w:rsidP="00732B68">
      <w:pPr>
        <w:rPr>
          <w:lang w:val="uk-UA"/>
        </w:rPr>
      </w:pPr>
    </w:p>
    <w:p w:rsidR="00732B68" w:rsidRPr="006A0096" w:rsidRDefault="00732B68" w:rsidP="00732B68">
      <w:pPr>
        <w:pStyle w:val="3"/>
        <w:spacing w:line="360" w:lineRule="auto"/>
        <w:rPr>
          <w:sz w:val="32"/>
          <w:szCs w:val="32"/>
        </w:rPr>
      </w:pPr>
      <w:r>
        <w:rPr>
          <w:sz w:val="32"/>
          <w:szCs w:val="32"/>
        </w:rPr>
        <w:t>О</w:t>
      </w:r>
      <w:r w:rsidRPr="006A0096">
        <w:rPr>
          <w:sz w:val="32"/>
          <w:szCs w:val="32"/>
        </w:rPr>
        <w:t>гляд літератури</w:t>
      </w:r>
    </w:p>
    <w:p w:rsidR="00732B68" w:rsidRDefault="00732B68" w:rsidP="00732B68">
      <w:pPr>
        <w:pStyle w:val="3"/>
        <w:spacing w:line="360" w:lineRule="auto"/>
        <w:rPr>
          <w:sz w:val="32"/>
          <w:szCs w:val="32"/>
        </w:rPr>
      </w:pPr>
      <w:r w:rsidRPr="006A0096">
        <w:rPr>
          <w:sz w:val="32"/>
          <w:szCs w:val="32"/>
        </w:rPr>
        <w:t xml:space="preserve">із встановлення </w:t>
      </w:r>
      <w:r w:rsidR="00D936BE">
        <w:rPr>
          <w:sz w:val="32"/>
          <w:szCs w:val="32"/>
        </w:rPr>
        <w:t xml:space="preserve">контролю </w:t>
      </w:r>
      <w:r>
        <w:rPr>
          <w:sz w:val="32"/>
          <w:szCs w:val="32"/>
        </w:rPr>
        <w:t>розвитку бурої листкової іржі тритикале озимого та ефективності природоохоронного захисту</w:t>
      </w:r>
    </w:p>
    <w:p w:rsidR="00732B68" w:rsidRPr="00914253" w:rsidRDefault="00732B68" w:rsidP="00732B68">
      <w:pPr>
        <w:rPr>
          <w:lang w:val="uk-UA"/>
        </w:rPr>
      </w:pPr>
    </w:p>
    <w:p w:rsidR="003B29CC" w:rsidRDefault="003B29CC" w:rsidP="00732B68">
      <w:pPr>
        <w:tabs>
          <w:tab w:val="num" w:pos="0"/>
        </w:tabs>
        <w:spacing w:line="360" w:lineRule="auto"/>
        <w:ind w:firstLine="720"/>
        <w:jc w:val="both"/>
        <w:rPr>
          <w:sz w:val="28"/>
          <w:szCs w:val="28"/>
          <w:lang w:val="uk-UA"/>
        </w:rPr>
      </w:pPr>
      <w:r>
        <w:rPr>
          <w:sz w:val="28"/>
          <w:szCs w:val="28"/>
          <w:lang w:val="uk-UA"/>
        </w:rPr>
        <w:t>Тритикале озиме, хоч і вважається відносно стійким до фітопатогенів, проте необхідно вивчати толерантність сучасних сортів і гібридів до хвороб різної етіології [10</w:t>
      </w:r>
      <w:r w:rsidRPr="003B29CC">
        <w:rPr>
          <w:sz w:val="28"/>
          <w:szCs w:val="28"/>
          <w:lang w:val="uk-UA"/>
        </w:rPr>
        <w:t>]</w:t>
      </w:r>
      <w:r w:rsidR="005021CF">
        <w:rPr>
          <w:sz w:val="28"/>
          <w:szCs w:val="28"/>
          <w:lang w:val="uk-UA"/>
        </w:rPr>
        <w:t>, рис. 1.1</w:t>
      </w:r>
      <w:r>
        <w:rPr>
          <w:sz w:val="28"/>
          <w:szCs w:val="28"/>
          <w:lang w:val="uk-UA"/>
        </w:rPr>
        <w:t>.</w:t>
      </w:r>
    </w:p>
    <w:p w:rsidR="005021CF" w:rsidRPr="003B29CC" w:rsidRDefault="005021CF" w:rsidP="005021CF">
      <w:pPr>
        <w:tabs>
          <w:tab w:val="num" w:pos="0"/>
        </w:tabs>
        <w:spacing w:line="360" w:lineRule="auto"/>
        <w:jc w:val="center"/>
        <w:rPr>
          <w:sz w:val="28"/>
          <w:szCs w:val="28"/>
          <w:lang w:val="uk-UA"/>
        </w:rPr>
      </w:pPr>
      <w:r w:rsidRPr="005021CF">
        <w:rPr>
          <w:noProof/>
          <w:sz w:val="28"/>
          <w:szCs w:val="28"/>
        </w:rPr>
        <w:drawing>
          <wp:inline distT="0" distB="0" distL="0" distR="0">
            <wp:extent cx="5511095" cy="3327400"/>
            <wp:effectExtent l="0" t="0" r="0" b="6350"/>
            <wp:docPr id="3" name="Рисунок 3" descr="E:\МІША Kliuchevych 04.2019 р\ФОТО КММ\НАУКА\Фото тритикале\DSCN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ІША Kliuchevych 04.2019 р\ФОТО КММ\НАУКА\Фото тритикале\DSCN091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742" t="30626" r="5635" b="15669"/>
                    <a:stretch/>
                  </pic:blipFill>
                  <pic:spPr bwMode="auto">
                    <a:xfrm>
                      <a:off x="0" y="0"/>
                      <a:ext cx="5527377" cy="3337230"/>
                    </a:xfrm>
                    <a:prstGeom prst="rect">
                      <a:avLst/>
                    </a:prstGeom>
                    <a:noFill/>
                    <a:ln>
                      <a:noFill/>
                    </a:ln>
                    <a:extLst>
                      <a:ext uri="{53640926-AAD7-44D8-BBD7-CCE9431645EC}">
                        <a14:shadowObscured xmlns:a14="http://schemas.microsoft.com/office/drawing/2010/main"/>
                      </a:ext>
                    </a:extLst>
                  </pic:spPr>
                </pic:pic>
              </a:graphicData>
            </a:graphic>
          </wp:inline>
        </w:drawing>
      </w:r>
    </w:p>
    <w:p w:rsidR="005021CF" w:rsidRPr="006F4009" w:rsidRDefault="005021CF" w:rsidP="006F4009">
      <w:pPr>
        <w:tabs>
          <w:tab w:val="num" w:pos="0"/>
        </w:tabs>
        <w:spacing w:line="360" w:lineRule="auto"/>
        <w:ind w:firstLine="720"/>
        <w:jc w:val="center"/>
        <w:rPr>
          <w:b/>
          <w:i/>
          <w:sz w:val="28"/>
          <w:szCs w:val="28"/>
          <w:lang w:val="uk-UA"/>
        </w:rPr>
      </w:pPr>
      <w:r w:rsidRPr="006F4009">
        <w:rPr>
          <w:b/>
          <w:i/>
          <w:sz w:val="28"/>
          <w:szCs w:val="28"/>
          <w:lang w:val="uk-UA"/>
        </w:rPr>
        <w:t xml:space="preserve">Рис. 1.1. Тритикале озиме </w:t>
      </w:r>
      <w:r w:rsidRPr="006F4009">
        <w:rPr>
          <w:b/>
          <w:i/>
          <w:iCs/>
          <w:sz w:val="28"/>
          <w:szCs w:val="28"/>
          <w:lang w:val="en-US"/>
        </w:rPr>
        <w:t>Tritisecale</w:t>
      </w:r>
      <w:r w:rsidRPr="006F4009">
        <w:rPr>
          <w:b/>
          <w:i/>
          <w:iCs/>
          <w:sz w:val="28"/>
          <w:szCs w:val="28"/>
          <w:lang w:val="uk-UA"/>
        </w:rPr>
        <w:t>. Оригінальне фото.</w:t>
      </w:r>
    </w:p>
    <w:p w:rsidR="005021CF" w:rsidRPr="005021CF" w:rsidRDefault="005021CF" w:rsidP="00732B68">
      <w:pPr>
        <w:tabs>
          <w:tab w:val="num" w:pos="0"/>
        </w:tabs>
        <w:spacing w:line="360" w:lineRule="auto"/>
        <w:ind w:firstLine="720"/>
        <w:jc w:val="both"/>
        <w:rPr>
          <w:sz w:val="16"/>
          <w:szCs w:val="16"/>
          <w:lang w:val="uk-UA"/>
        </w:rPr>
      </w:pPr>
    </w:p>
    <w:p w:rsidR="00732B68" w:rsidRPr="00D94EF7" w:rsidRDefault="00732B68" w:rsidP="00732B68">
      <w:pPr>
        <w:tabs>
          <w:tab w:val="num" w:pos="0"/>
        </w:tabs>
        <w:spacing w:line="360" w:lineRule="auto"/>
        <w:ind w:firstLine="720"/>
        <w:jc w:val="both"/>
        <w:rPr>
          <w:sz w:val="28"/>
          <w:szCs w:val="28"/>
          <w:lang w:val="uk-UA"/>
        </w:rPr>
      </w:pPr>
      <w:r w:rsidRPr="00D94EF7">
        <w:rPr>
          <w:sz w:val="28"/>
          <w:szCs w:val="28"/>
          <w:lang w:val="uk-UA"/>
        </w:rPr>
        <w:t xml:space="preserve">Гібрид Рімпау 40 років залишався загадкою для генетиків, доки в 1931 році Мюнцинг у Свальові і одночасно Олер у співпраці з Ліндшау в Мюхенберзі не встановили, що в соматичних клітинах амфідиплоїду знаходиться </w:t>
      </w:r>
      <w:r w:rsidRPr="00D94EF7">
        <w:rPr>
          <w:bCs/>
          <w:sz w:val="28"/>
          <w:szCs w:val="28"/>
          <w:lang w:val="uk-UA"/>
        </w:rPr>
        <w:t xml:space="preserve">56 </w:t>
      </w:r>
      <w:r w:rsidRPr="00D94EF7">
        <w:rPr>
          <w:sz w:val="28"/>
          <w:szCs w:val="28"/>
          <w:lang w:val="uk-UA"/>
        </w:rPr>
        <w:t>хромосом, 42 з яких належать пшениці, а 14 – житу. Так Рімпау поклав початок вивченню октоплоїдних тритикале [11].</w:t>
      </w:r>
    </w:p>
    <w:p w:rsidR="00732B68" w:rsidRPr="00D94EF7" w:rsidRDefault="00732B68" w:rsidP="00732B68">
      <w:pPr>
        <w:tabs>
          <w:tab w:val="num" w:pos="0"/>
        </w:tabs>
        <w:spacing w:line="360" w:lineRule="auto"/>
        <w:ind w:firstLine="720"/>
        <w:jc w:val="both"/>
        <w:rPr>
          <w:sz w:val="28"/>
          <w:szCs w:val="28"/>
          <w:lang w:val="uk-UA"/>
        </w:rPr>
      </w:pPr>
      <w:r w:rsidRPr="00D94EF7">
        <w:rPr>
          <w:sz w:val="28"/>
          <w:szCs w:val="28"/>
          <w:lang w:val="uk-UA"/>
        </w:rPr>
        <w:t xml:space="preserve">У нашій країні спонтанне виникнення октоплоїдних пшенично-житніх гібридів уперше </w:t>
      </w:r>
      <w:r w:rsidR="00D94EF7">
        <w:rPr>
          <w:sz w:val="28"/>
          <w:szCs w:val="28"/>
          <w:lang w:val="uk-UA"/>
        </w:rPr>
        <w:t xml:space="preserve">дослідив і </w:t>
      </w:r>
      <w:r w:rsidRPr="00D94EF7">
        <w:rPr>
          <w:sz w:val="28"/>
          <w:szCs w:val="28"/>
          <w:lang w:val="uk-UA"/>
        </w:rPr>
        <w:t>описав В.</w:t>
      </w:r>
      <w:r w:rsidR="00D94EF7">
        <w:rPr>
          <w:sz w:val="28"/>
          <w:szCs w:val="28"/>
          <w:lang w:val="uk-UA"/>
        </w:rPr>
        <w:t> </w:t>
      </w:r>
      <w:r w:rsidRPr="00D94EF7">
        <w:rPr>
          <w:sz w:val="28"/>
          <w:szCs w:val="28"/>
          <w:lang w:val="uk-UA"/>
        </w:rPr>
        <w:t>М. Лебедєв на Білоцерківській дослідній станції [9].</w:t>
      </w:r>
    </w:p>
    <w:p w:rsidR="00D94EF7" w:rsidRDefault="00732B68" w:rsidP="00732B68">
      <w:pPr>
        <w:tabs>
          <w:tab w:val="num" w:pos="0"/>
        </w:tabs>
        <w:spacing w:line="360" w:lineRule="auto"/>
        <w:ind w:firstLine="720"/>
        <w:jc w:val="both"/>
        <w:rPr>
          <w:sz w:val="28"/>
          <w:szCs w:val="28"/>
          <w:lang w:val="uk-UA"/>
        </w:rPr>
      </w:pPr>
      <w:r w:rsidRPr="00D94EF7">
        <w:rPr>
          <w:sz w:val="28"/>
          <w:szCs w:val="28"/>
          <w:lang w:val="uk-UA"/>
        </w:rPr>
        <w:lastRenderedPageBreak/>
        <w:t>До речі, назва пшенично-житніх аллополіплоїдів протягом періоду їх вивчення неодноразово змінювалась. Уперше в назві гібриду поєднав частини назв родів пшениці (</w:t>
      </w:r>
      <w:r w:rsidRPr="00A56F76">
        <w:rPr>
          <w:i/>
          <w:iCs/>
          <w:sz w:val="28"/>
          <w:szCs w:val="28"/>
          <w:lang w:val="en-US"/>
        </w:rPr>
        <w:t>Triticum</w:t>
      </w:r>
      <w:r w:rsidRPr="00D94EF7">
        <w:rPr>
          <w:sz w:val="28"/>
          <w:szCs w:val="28"/>
          <w:lang w:val="uk-UA"/>
        </w:rPr>
        <w:t>) і жита (</w:t>
      </w:r>
      <w:r w:rsidRPr="00A56F76">
        <w:rPr>
          <w:i/>
          <w:iCs/>
          <w:sz w:val="28"/>
          <w:szCs w:val="28"/>
          <w:lang w:val="en-US"/>
        </w:rPr>
        <w:t>Secale</w:t>
      </w:r>
      <w:r w:rsidRPr="00D94EF7">
        <w:rPr>
          <w:sz w:val="28"/>
          <w:szCs w:val="28"/>
          <w:lang w:val="uk-UA"/>
        </w:rPr>
        <w:t xml:space="preserve">) у 1934 році В.М. Лебедєв, отримавши назву </w:t>
      </w:r>
      <w:r w:rsidRPr="00A56F76">
        <w:rPr>
          <w:i/>
          <w:iCs/>
          <w:sz w:val="28"/>
          <w:szCs w:val="28"/>
          <w:lang w:val="en-US"/>
        </w:rPr>
        <w:t>Tritisecale</w:t>
      </w:r>
      <w:r w:rsidR="00D94EF7">
        <w:rPr>
          <w:iCs/>
          <w:sz w:val="28"/>
          <w:szCs w:val="28"/>
          <w:lang w:val="uk-UA"/>
        </w:rPr>
        <w:t xml:space="preserve"> </w:t>
      </w:r>
      <w:r w:rsidR="00D94EF7" w:rsidRPr="00D94EF7">
        <w:rPr>
          <w:sz w:val="28"/>
          <w:szCs w:val="28"/>
          <w:lang w:val="uk-UA"/>
        </w:rPr>
        <w:t>[13]</w:t>
      </w:r>
      <w:r w:rsidR="00D94EF7">
        <w:rPr>
          <w:sz w:val="28"/>
          <w:szCs w:val="28"/>
          <w:lang w:val="uk-UA"/>
        </w:rPr>
        <w:t>.</w:t>
      </w:r>
    </w:p>
    <w:p w:rsidR="00D94EF7" w:rsidRDefault="00732B68" w:rsidP="00732B68">
      <w:pPr>
        <w:tabs>
          <w:tab w:val="num" w:pos="0"/>
        </w:tabs>
        <w:spacing w:line="360" w:lineRule="auto"/>
        <w:ind w:firstLine="720"/>
        <w:jc w:val="both"/>
        <w:rPr>
          <w:sz w:val="28"/>
          <w:szCs w:val="28"/>
        </w:rPr>
      </w:pPr>
      <w:r w:rsidRPr="00A56F76">
        <w:rPr>
          <w:sz w:val="28"/>
          <w:szCs w:val="28"/>
        </w:rPr>
        <w:t xml:space="preserve">Згодом у літературі з’являється запропонований Г.К. Майстером термін </w:t>
      </w:r>
      <w:r w:rsidRPr="00A56F76">
        <w:rPr>
          <w:i/>
          <w:iCs/>
          <w:sz w:val="28"/>
          <w:szCs w:val="28"/>
          <w:lang w:val="en-US"/>
        </w:rPr>
        <w:t>Triticum</w:t>
      </w:r>
      <w:r w:rsidRPr="00A56F76">
        <w:rPr>
          <w:i/>
          <w:iCs/>
          <w:sz w:val="28"/>
          <w:szCs w:val="28"/>
        </w:rPr>
        <w:t xml:space="preserve"> </w:t>
      </w:r>
      <w:r w:rsidRPr="00A56F76">
        <w:rPr>
          <w:i/>
          <w:iCs/>
          <w:sz w:val="28"/>
          <w:szCs w:val="28"/>
          <w:lang w:val="en-US"/>
        </w:rPr>
        <w:t>secalotricum</w:t>
      </w:r>
      <w:r w:rsidRPr="00A56F76">
        <w:rPr>
          <w:sz w:val="28"/>
          <w:szCs w:val="28"/>
        </w:rPr>
        <w:t xml:space="preserve">. А вже в 1935 році австрійський генетик і селекціонер Е. Чермак за такими гібридами закріпив назву </w:t>
      </w:r>
      <w:r w:rsidRPr="00A56F76">
        <w:rPr>
          <w:i/>
          <w:iCs/>
          <w:sz w:val="28"/>
          <w:szCs w:val="28"/>
          <w:lang w:val="en-US"/>
        </w:rPr>
        <w:t>Triticale</w:t>
      </w:r>
      <w:r w:rsidRPr="00A56F76">
        <w:rPr>
          <w:sz w:val="28"/>
          <w:szCs w:val="28"/>
        </w:rPr>
        <w:t xml:space="preserve">. Проте вже через три роки вчений відмовився від „свого” терміну, запропонувавши натомість </w:t>
      </w:r>
      <w:r w:rsidRPr="00A56F76">
        <w:rPr>
          <w:i/>
          <w:iCs/>
          <w:sz w:val="28"/>
          <w:szCs w:val="28"/>
          <w:lang w:val="en-US"/>
        </w:rPr>
        <w:t>Secalotriticum</w:t>
      </w:r>
      <w:r w:rsidR="00D94EF7">
        <w:rPr>
          <w:iCs/>
          <w:sz w:val="28"/>
          <w:szCs w:val="28"/>
          <w:lang w:val="uk-UA"/>
        </w:rPr>
        <w:t xml:space="preserve"> </w:t>
      </w:r>
      <w:r w:rsidR="00D94EF7" w:rsidRPr="00A56F76">
        <w:rPr>
          <w:sz w:val="28"/>
          <w:szCs w:val="28"/>
        </w:rPr>
        <w:t>[13]</w:t>
      </w:r>
      <w:r w:rsidR="00D94EF7">
        <w:rPr>
          <w:sz w:val="28"/>
          <w:szCs w:val="28"/>
        </w:rPr>
        <w:t>.</w:t>
      </w:r>
    </w:p>
    <w:p w:rsidR="00732B68" w:rsidRPr="00A56F76" w:rsidRDefault="00732B68" w:rsidP="00732B68">
      <w:pPr>
        <w:tabs>
          <w:tab w:val="num" w:pos="0"/>
        </w:tabs>
        <w:spacing w:line="360" w:lineRule="auto"/>
        <w:ind w:firstLine="720"/>
        <w:jc w:val="both"/>
        <w:rPr>
          <w:sz w:val="28"/>
          <w:szCs w:val="28"/>
        </w:rPr>
      </w:pPr>
      <w:r w:rsidRPr="00A56F76">
        <w:rPr>
          <w:sz w:val="28"/>
          <w:szCs w:val="28"/>
        </w:rPr>
        <w:t>Але нова термінологія Чермака не знайшла підтримки серед науковців, і до цього часу для назви гібридів між пшеницею і житом використовується його перший варіант – тритикале [13].</w:t>
      </w:r>
    </w:p>
    <w:p w:rsidR="00732B68" w:rsidRPr="00953277" w:rsidRDefault="00732B68" w:rsidP="00732B68">
      <w:pPr>
        <w:spacing w:line="360" w:lineRule="auto"/>
        <w:ind w:firstLine="709"/>
        <w:jc w:val="both"/>
        <w:rPr>
          <w:sz w:val="28"/>
          <w:szCs w:val="28"/>
        </w:rPr>
      </w:pPr>
      <w:r w:rsidRPr="00953277">
        <w:rPr>
          <w:sz w:val="28"/>
          <w:szCs w:val="28"/>
        </w:rPr>
        <w:t xml:space="preserve">Тривалий час тритикале вважалося окремим видом в роді </w:t>
      </w:r>
      <w:r w:rsidRPr="00953277">
        <w:rPr>
          <w:i/>
          <w:iCs/>
          <w:sz w:val="28"/>
          <w:szCs w:val="28"/>
          <w:lang w:val="en-US"/>
        </w:rPr>
        <w:t>Ttiticum</w:t>
      </w:r>
      <w:r w:rsidRPr="00953277">
        <w:rPr>
          <w:sz w:val="28"/>
          <w:szCs w:val="28"/>
        </w:rPr>
        <w:t xml:space="preserve"> – </w:t>
      </w:r>
      <w:r w:rsidRPr="00953277">
        <w:rPr>
          <w:i/>
          <w:iCs/>
          <w:sz w:val="28"/>
          <w:szCs w:val="28"/>
          <w:lang w:val="en-US"/>
        </w:rPr>
        <w:t>Triticum</w:t>
      </w:r>
      <w:r w:rsidRPr="00953277">
        <w:rPr>
          <w:i/>
          <w:iCs/>
          <w:sz w:val="28"/>
          <w:szCs w:val="28"/>
        </w:rPr>
        <w:t xml:space="preserve"> </w:t>
      </w:r>
      <w:r w:rsidRPr="00953277">
        <w:rPr>
          <w:i/>
          <w:iCs/>
          <w:sz w:val="28"/>
          <w:szCs w:val="28"/>
          <w:lang w:val="en-US"/>
        </w:rPr>
        <w:t>triticale</w:t>
      </w:r>
      <w:r w:rsidRPr="00953277">
        <w:rPr>
          <w:sz w:val="28"/>
          <w:szCs w:val="28"/>
        </w:rPr>
        <w:t>. Б.</w:t>
      </w:r>
      <w:r w:rsidR="00D94EF7">
        <w:rPr>
          <w:sz w:val="28"/>
          <w:szCs w:val="28"/>
          <w:lang w:val="uk-UA"/>
        </w:rPr>
        <w:t xml:space="preserve"> </w:t>
      </w:r>
      <w:r w:rsidRPr="00953277">
        <w:rPr>
          <w:sz w:val="28"/>
          <w:szCs w:val="28"/>
        </w:rPr>
        <w:t xml:space="preserve">Р. Баум запропонував іншу назву для штучного роду пшенично-житніх гібридів – </w:t>
      </w:r>
      <w:r w:rsidRPr="00953277">
        <w:rPr>
          <w:i/>
          <w:iCs/>
          <w:sz w:val="28"/>
          <w:szCs w:val="28"/>
          <w:lang w:val="en-US"/>
        </w:rPr>
        <w:t>Triticosecale</w:t>
      </w:r>
      <w:r w:rsidRPr="00953277">
        <w:rPr>
          <w:i/>
          <w:iCs/>
          <w:sz w:val="28"/>
          <w:szCs w:val="28"/>
        </w:rPr>
        <w:t xml:space="preserve"> </w:t>
      </w:r>
      <w:r w:rsidRPr="00953277">
        <w:rPr>
          <w:iCs/>
          <w:sz w:val="28"/>
          <w:szCs w:val="28"/>
          <w:lang w:val="en-US"/>
        </w:rPr>
        <w:t>Wittmack</w:t>
      </w:r>
      <w:r w:rsidRPr="00953277">
        <w:rPr>
          <w:sz w:val="28"/>
          <w:szCs w:val="28"/>
        </w:rPr>
        <w:t>, дане Віттмаком гібриду Рімпау (</w:t>
      </w:r>
      <w:r w:rsidRPr="00953277">
        <w:rPr>
          <w:i/>
          <w:iCs/>
          <w:sz w:val="28"/>
          <w:szCs w:val="28"/>
          <w:lang w:val="en-US"/>
        </w:rPr>
        <w:t>Triticosecale</w:t>
      </w:r>
      <w:r w:rsidRPr="00953277">
        <w:rPr>
          <w:i/>
          <w:iCs/>
          <w:sz w:val="28"/>
          <w:szCs w:val="28"/>
        </w:rPr>
        <w:t xml:space="preserve"> </w:t>
      </w:r>
      <w:r w:rsidRPr="00953277">
        <w:rPr>
          <w:i/>
          <w:iCs/>
          <w:sz w:val="28"/>
          <w:szCs w:val="28"/>
          <w:lang w:val="en-US"/>
        </w:rPr>
        <w:t>rimpau</w:t>
      </w:r>
      <w:r w:rsidRPr="00953277">
        <w:rPr>
          <w:sz w:val="28"/>
          <w:szCs w:val="28"/>
        </w:rPr>
        <w:t>).  Цей термін нині прийнято офіційно.</w:t>
      </w:r>
    </w:p>
    <w:p w:rsidR="00732B68" w:rsidRPr="00953277" w:rsidRDefault="00732B68" w:rsidP="00732B68">
      <w:pPr>
        <w:spacing w:line="360" w:lineRule="auto"/>
        <w:ind w:firstLine="709"/>
        <w:jc w:val="both"/>
        <w:rPr>
          <w:sz w:val="28"/>
          <w:szCs w:val="28"/>
        </w:rPr>
      </w:pPr>
      <w:r w:rsidRPr="00953277">
        <w:rPr>
          <w:sz w:val="28"/>
          <w:szCs w:val="28"/>
        </w:rPr>
        <w:t xml:space="preserve">Поряд з позитивними ознаками тритикале властиві й негативні: часткова стерильність квіток, невиповненість (щуплість) зернівок, відсутність періоду спокою у насіння, в результаті чого воно може проростати на полі ще до збирання врожаю [4]. </w:t>
      </w:r>
    </w:p>
    <w:p w:rsidR="00732B68" w:rsidRPr="00953277" w:rsidRDefault="00732B68" w:rsidP="00732B68">
      <w:pPr>
        <w:spacing w:line="360" w:lineRule="auto"/>
        <w:ind w:firstLine="709"/>
        <w:jc w:val="both"/>
        <w:rPr>
          <w:sz w:val="28"/>
          <w:szCs w:val="28"/>
        </w:rPr>
      </w:pPr>
      <w:r w:rsidRPr="00953277">
        <w:rPr>
          <w:sz w:val="28"/>
          <w:szCs w:val="28"/>
        </w:rPr>
        <w:t>Головними напрямками селекції тритикале вчені вважають підвищення стійкості до вилягання і скорочення вегетаційного періоду [</w:t>
      </w:r>
      <w:r>
        <w:rPr>
          <w:sz w:val="28"/>
          <w:szCs w:val="28"/>
        </w:rPr>
        <w:t>1</w:t>
      </w:r>
      <w:r w:rsidRPr="00953277">
        <w:rPr>
          <w:sz w:val="28"/>
          <w:szCs w:val="28"/>
        </w:rPr>
        <w:t>6].</w:t>
      </w:r>
    </w:p>
    <w:p w:rsidR="00732B68" w:rsidRPr="00953277" w:rsidRDefault="00732B68" w:rsidP="00732B68">
      <w:pPr>
        <w:spacing w:line="360" w:lineRule="auto"/>
        <w:ind w:firstLine="709"/>
        <w:jc w:val="both"/>
        <w:rPr>
          <w:sz w:val="28"/>
          <w:szCs w:val="28"/>
        </w:rPr>
      </w:pPr>
      <w:r w:rsidRPr="00953277">
        <w:rPr>
          <w:sz w:val="28"/>
          <w:szCs w:val="28"/>
        </w:rPr>
        <w:t>На сьогодні ще залишається невирішеною проблема виповненості насіння. Деякі дослідники високий вміст білка в зерні тритикале пояснюють саме його невиповненістю, тобто недорозвиненістю ендосперму [9]. Зморшкувате зерно ускладнює його вимолочування з колосу, що призводить до недобору врожаю [1</w:t>
      </w:r>
      <w:r>
        <w:rPr>
          <w:sz w:val="28"/>
          <w:szCs w:val="28"/>
        </w:rPr>
        <w:t>6</w:t>
      </w:r>
      <w:r w:rsidRPr="00953277">
        <w:rPr>
          <w:sz w:val="28"/>
          <w:szCs w:val="28"/>
        </w:rPr>
        <w:t>].</w:t>
      </w:r>
    </w:p>
    <w:p w:rsidR="00D94EF7" w:rsidRDefault="00732B68" w:rsidP="00732B68">
      <w:pPr>
        <w:spacing w:line="360" w:lineRule="auto"/>
        <w:ind w:firstLine="709"/>
        <w:jc w:val="both"/>
        <w:rPr>
          <w:sz w:val="28"/>
          <w:szCs w:val="28"/>
        </w:rPr>
      </w:pPr>
      <w:r w:rsidRPr="00953277">
        <w:rPr>
          <w:sz w:val="28"/>
          <w:szCs w:val="28"/>
        </w:rPr>
        <w:t>Сортимент тритикале, внесений до Національного Реєстру сортів рослин України включає широкий н</w:t>
      </w:r>
      <w:r w:rsidR="00D94EF7">
        <w:rPr>
          <w:sz w:val="28"/>
          <w:szCs w:val="28"/>
        </w:rPr>
        <w:t>абір сортів зернового напрямку</w:t>
      </w:r>
      <w:r w:rsidR="00D94EF7">
        <w:rPr>
          <w:sz w:val="28"/>
          <w:szCs w:val="28"/>
          <w:lang w:val="uk-UA"/>
        </w:rPr>
        <w:t xml:space="preserve">, що можна </w:t>
      </w:r>
      <w:r w:rsidR="00D94EF7">
        <w:rPr>
          <w:sz w:val="28"/>
          <w:szCs w:val="28"/>
          <w:lang w:val="uk-UA"/>
        </w:rPr>
        <w:lastRenderedPageBreak/>
        <w:t>використовувати для випікання хліба, кондитерській промисловості</w:t>
      </w:r>
      <w:r w:rsidR="00963AA1">
        <w:rPr>
          <w:sz w:val="28"/>
          <w:szCs w:val="28"/>
          <w:lang w:val="uk-UA"/>
        </w:rPr>
        <w:t xml:space="preserve">, кормовиробництві тощо </w:t>
      </w:r>
      <w:r w:rsidR="00963AA1" w:rsidRPr="00A56F76">
        <w:rPr>
          <w:sz w:val="28"/>
          <w:szCs w:val="28"/>
        </w:rPr>
        <w:t>[1</w:t>
      </w:r>
      <w:r w:rsidR="00963AA1">
        <w:rPr>
          <w:sz w:val="28"/>
          <w:szCs w:val="28"/>
          <w:lang w:val="uk-UA"/>
        </w:rPr>
        <w:t>5</w:t>
      </w:r>
      <w:r w:rsidR="00963AA1" w:rsidRPr="00A56F76">
        <w:rPr>
          <w:sz w:val="28"/>
          <w:szCs w:val="28"/>
        </w:rPr>
        <w:t>]</w:t>
      </w:r>
      <w:r w:rsidR="00D94EF7">
        <w:rPr>
          <w:sz w:val="28"/>
          <w:szCs w:val="28"/>
        </w:rPr>
        <w:t>.</w:t>
      </w:r>
    </w:p>
    <w:p w:rsidR="00963AA1" w:rsidRPr="00963AA1" w:rsidRDefault="00732B68" w:rsidP="00732B68">
      <w:pPr>
        <w:spacing w:line="360" w:lineRule="auto"/>
        <w:ind w:firstLine="709"/>
        <w:jc w:val="both"/>
        <w:rPr>
          <w:sz w:val="28"/>
          <w:szCs w:val="28"/>
          <w:lang w:val="uk-UA"/>
        </w:rPr>
      </w:pPr>
      <w:r w:rsidRPr="00953277">
        <w:rPr>
          <w:sz w:val="28"/>
          <w:szCs w:val="28"/>
        </w:rPr>
        <w:t>Потенціал урожайності озимих форм с</w:t>
      </w:r>
      <w:r w:rsidR="00963AA1">
        <w:rPr>
          <w:sz w:val="28"/>
          <w:szCs w:val="28"/>
          <w:lang w:val="uk-UA"/>
        </w:rPr>
        <w:t>ягає за 1</w:t>
      </w:r>
      <w:r w:rsidRPr="00953277">
        <w:rPr>
          <w:sz w:val="28"/>
          <w:szCs w:val="28"/>
        </w:rPr>
        <w:t>1 т/га [16]. Але відсутність загальнодержавних стандартів на товарне збіжжя змушує виробничників вирощувати й реалізовувати зерно тритикале під виглядом пшениці або використовувати його лише для внутрішньогосподарських потреб</w:t>
      </w:r>
      <w:r w:rsidR="00963AA1">
        <w:rPr>
          <w:sz w:val="28"/>
          <w:szCs w:val="28"/>
          <w:lang w:val="uk-UA"/>
        </w:rPr>
        <w:t xml:space="preserve"> </w:t>
      </w:r>
      <w:r w:rsidR="006F4009">
        <w:rPr>
          <w:sz w:val="28"/>
          <w:szCs w:val="28"/>
          <w:lang w:val="uk-UA"/>
        </w:rPr>
        <w:t xml:space="preserve">у нашій країні </w:t>
      </w:r>
      <w:r w:rsidR="00963AA1" w:rsidRPr="00A56F76">
        <w:rPr>
          <w:sz w:val="28"/>
          <w:szCs w:val="28"/>
        </w:rPr>
        <w:t>[1</w:t>
      </w:r>
      <w:r w:rsidR="00963AA1">
        <w:rPr>
          <w:sz w:val="28"/>
          <w:szCs w:val="28"/>
          <w:lang w:val="uk-UA"/>
        </w:rPr>
        <w:t>6</w:t>
      </w:r>
      <w:r w:rsidR="00963AA1" w:rsidRPr="00A56F76">
        <w:rPr>
          <w:sz w:val="28"/>
          <w:szCs w:val="28"/>
        </w:rPr>
        <w:t>]</w:t>
      </w:r>
    </w:p>
    <w:p w:rsidR="00732B68" w:rsidRPr="00963AA1" w:rsidRDefault="00732B68" w:rsidP="00732B68">
      <w:pPr>
        <w:spacing w:line="360" w:lineRule="auto"/>
        <w:ind w:firstLine="709"/>
        <w:jc w:val="both"/>
        <w:rPr>
          <w:sz w:val="28"/>
          <w:szCs w:val="28"/>
          <w:lang w:val="uk-UA"/>
        </w:rPr>
      </w:pPr>
      <w:r w:rsidRPr="00963AA1">
        <w:rPr>
          <w:sz w:val="28"/>
          <w:szCs w:val="28"/>
          <w:lang w:val="uk-UA"/>
        </w:rPr>
        <w:t xml:space="preserve">Це стримує впровадження цієї, без сумніву, перспективної культури, не дає змоги стабільніше виробляти її зерно на харчові, технічні та фуражні цілі </w:t>
      </w:r>
      <w:r w:rsidR="00963AA1">
        <w:rPr>
          <w:sz w:val="28"/>
          <w:szCs w:val="28"/>
          <w:lang w:val="uk-UA"/>
        </w:rPr>
        <w:t xml:space="preserve">в Україні </w:t>
      </w:r>
      <w:r w:rsidRPr="00963AA1">
        <w:rPr>
          <w:sz w:val="28"/>
          <w:szCs w:val="28"/>
          <w:lang w:val="uk-UA"/>
        </w:rPr>
        <w:t xml:space="preserve">[15]. </w:t>
      </w:r>
    </w:p>
    <w:p w:rsidR="00963AA1" w:rsidRDefault="00732B68" w:rsidP="00732B68">
      <w:pPr>
        <w:spacing w:line="360" w:lineRule="auto"/>
        <w:ind w:firstLine="709"/>
        <w:jc w:val="both"/>
        <w:rPr>
          <w:sz w:val="28"/>
          <w:szCs w:val="28"/>
        </w:rPr>
      </w:pPr>
      <w:r w:rsidRPr="00953277">
        <w:rPr>
          <w:sz w:val="28"/>
          <w:szCs w:val="28"/>
        </w:rPr>
        <w:t>Потребують розробки і вдосконалення технології вирощування тритикале і, в першу чергу, важливого їх елементу – захисту від хвороб. Ряд дослідників повідомляють про поширення в посівах тритикале збудників ріжок, борошнистої роси, твердої і летючої сажки, бурої, стеблової і жовтої іржі, фузаріозу колоса, септоріозу, кореневих гнилей; бактер</w:t>
      </w:r>
      <w:r w:rsidR="00963AA1">
        <w:rPr>
          <w:sz w:val="28"/>
          <w:szCs w:val="28"/>
        </w:rPr>
        <w:t>іальних і вірусних хвороб [12].</w:t>
      </w:r>
    </w:p>
    <w:p w:rsidR="00732B68" w:rsidRPr="00FF0DB1" w:rsidRDefault="00732B68" w:rsidP="00732B68">
      <w:pPr>
        <w:spacing w:line="360" w:lineRule="auto"/>
        <w:ind w:firstLine="709"/>
        <w:jc w:val="both"/>
        <w:rPr>
          <w:sz w:val="28"/>
          <w:szCs w:val="28"/>
        </w:rPr>
      </w:pPr>
      <w:r w:rsidRPr="00953277">
        <w:rPr>
          <w:sz w:val="28"/>
          <w:szCs w:val="28"/>
        </w:rPr>
        <w:t xml:space="preserve">У цілому припускається можливість ураження тритикале тими ж </w:t>
      </w:r>
      <w:r w:rsidR="00963AA1">
        <w:rPr>
          <w:sz w:val="28"/>
          <w:szCs w:val="28"/>
          <w:lang w:val="uk-UA"/>
        </w:rPr>
        <w:t xml:space="preserve">збудниками </w:t>
      </w:r>
      <w:r w:rsidR="00963AA1">
        <w:rPr>
          <w:sz w:val="28"/>
          <w:szCs w:val="28"/>
        </w:rPr>
        <w:t>хвороб</w:t>
      </w:r>
      <w:r w:rsidR="006F4009">
        <w:rPr>
          <w:sz w:val="28"/>
          <w:szCs w:val="28"/>
          <w:lang w:val="uk-UA"/>
        </w:rPr>
        <w:t xml:space="preserve"> грибної етіології</w:t>
      </w:r>
      <w:r w:rsidRPr="00953277">
        <w:rPr>
          <w:sz w:val="28"/>
          <w:szCs w:val="28"/>
        </w:rPr>
        <w:t xml:space="preserve">, що зафіксовано на пшениці й житі. В окремих роботах відмічається, що сприйнятливість пшенично-житніх амфідиплоїдів до хвороб суттєво не </w:t>
      </w:r>
      <w:r w:rsidRPr="00FF0DB1">
        <w:rPr>
          <w:sz w:val="28"/>
          <w:szCs w:val="28"/>
        </w:rPr>
        <w:t>впливає на врожайність і якість продукції</w:t>
      </w:r>
      <w:r w:rsidR="006F4009">
        <w:rPr>
          <w:sz w:val="28"/>
          <w:szCs w:val="28"/>
          <w:lang w:val="uk-UA"/>
        </w:rPr>
        <w:t xml:space="preserve"> культури</w:t>
      </w:r>
      <w:r w:rsidRPr="00FF0DB1">
        <w:rPr>
          <w:sz w:val="28"/>
          <w:szCs w:val="28"/>
        </w:rPr>
        <w:t>.</w:t>
      </w:r>
    </w:p>
    <w:p w:rsidR="00963AA1" w:rsidRDefault="00732B68" w:rsidP="00732B68">
      <w:pPr>
        <w:pStyle w:val="a4"/>
        <w:spacing w:line="360" w:lineRule="auto"/>
        <w:ind w:firstLine="709"/>
        <w:jc w:val="both"/>
        <w:rPr>
          <w:szCs w:val="28"/>
        </w:rPr>
      </w:pPr>
      <w:r w:rsidRPr="00FF0DB1">
        <w:rPr>
          <w:szCs w:val="28"/>
        </w:rPr>
        <w:t>Основою нарощування виробництва зерна – повсякчасно підвищення урожаю при збереже</w:t>
      </w:r>
      <w:r w:rsidR="00963AA1">
        <w:rPr>
          <w:szCs w:val="28"/>
        </w:rPr>
        <w:t>нні стабільності посівних площ.</w:t>
      </w:r>
    </w:p>
    <w:p w:rsidR="00732B68" w:rsidRPr="00FF0DB1" w:rsidRDefault="00732B68" w:rsidP="00732B68">
      <w:pPr>
        <w:pStyle w:val="a4"/>
        <w:spacing w:line="360" w:lineRule="auto"/>
        <w:ind w:firstLine="709"/>
        <w:jc w:val="both"/>
        <w:rPr>
          <w:szCs w:val="28"/>
        </w:rPr>
      </w:pPr>
      <w:r w:rsidRPr="00FF0DB1">
        <w:rPr>
          <w:szCs w:val="28"/>
        </w:rPr>
        <w:t>В умовах спеціалізації і концентрації сільського господарства, запровадження індустріальної технології вирощування сільськогосподарських культур виникає загроза масового накопичення інфекцій збудників хвороб с.-г. рослин, шкідників і бур’янів, щорічно втрати від яких складають до 30% і більше потенціального врожаю [1].</w:t>
      </w:r>
    </w:p>
    <w:p w:rsidR="00732B68" w:rsidRPr="00FF0DB1" w:rsidRDefault="00732B68" w:rsidP="00732B68">
      <w:pPr>
        <w:pStyle w:val="a4"/>
        <w:spacing w:line="360" w:lineRule="auto"/>
        <w:ind w:firstLine="709"/>
        <w:jc w:val="both"/>
        <w:rPr>
          <w:szCs w:val="28"/>
        </w:rPr>
      </w:pPr>
      <w:r w:rsidRPr="00FF0DB1">
        <w:rPr>
          <w:szCs w:val="28"/>
        </w:rPr>
        <w:t>Тому виникає необхідність в удосконаленні та застосуванні в виробництво науково-</w:t>
      </w:r>
      <w:r w:rsidR="00963AA1" w:rsidRPr="00FF0DB1">
        <w:rPr>
          <w:szCs w:val="28"/>
        </w:rPr>
        <w:t>обґрунтованих</w:t>
      </w:r>
      <w:r w:rsidRPr="00FF0DB1">
        <w:rPr>
          <w:szCs w:val="28"/>
        </w:rPr>
        <w:t xml:space="preserve"> зональних комплексних систем захисту </w:t>
      </w:r>
      <w:r w:rsidRPr="00FF0DB1">
        <w:rPr>
          <w:szCs w:val="28"/>
        </w:rPr>
        <w:lastRenderedPageBreak/>
        <w:t>сільськогосподарських рослин від несприятливих факторів вирощування</w:t>
      </w:r>
      <w:r w:rsidR="00963AA1">
        <w:rPr>
          <w:szCs w:val="28"/>
        </w:rPr>
        <w:t xml:space="preserve"> та життєдіяльності</w:t>
      </w:r>
      <w:r w:rsidRPr="00FF0DB1">
        <w:rPr>
          <w:szCs w:val="28"/>
        </w:rPr>
        <w:t>.</w:t>
      </w:r>
    </w:p>
    <w:p w:rsidR="00963AA1" w:rsidRDefault="00732B68" w:rsidP="00732B68">
      <w:pPr>
        <w:pStyle w:val="a4"/>
        <w:spacing w:line="360" w:lineRule="auto"/>
        <w:ind w:firstLine="709"/>
        <w:jc w:val="both"/>
        <w:rPr>
          <w:szCs w:val="28"/>
        </w:rPr>
      </w:pPr>
      <w:r w:rsidRPr="00FF0DB1">
        <w:rPr>
          <w:szCs w:val="28"/>
        </w:rPr>
        <w:t>Отже, дана дипломна робота висвітлює дослідження ще недосить вивчені питання щодо стійкості реєстрованих і перспективних сортів тритикале озимого до бурої листкової іржі.</w:t>
      </w:r>
    </w:p>
    <w:p w:rsidR="00732B68" w:rsidRPr="00FF0DB1" w:rsidRDefault="00732B68" w:rsidP="00732B68">
      <w:pPr>
        <w:pStyle w:val="a4"/>
        <w:spacing w:line="360" w:lineRule="auto"/>
        <w:ind w:firstLine="709"/>
        <w:jc w:val="both"/>
        <w:rPr>
          <w:szCs w:val="28"/>
        </w:rPr>
      </w:pPr>
      <w:r w:rsidRPr="00FF0DB1">
        <w:rPr>
          <w:szCs w:val="28"/>
        </w:rPr>
        <w:t>В останні роки фітосанітарна ситуація на посівах зернових культур, особливо тритикале озимого, значно погіршилася.</w:t>
      </w:r>
    </w:p>
    <w:p w:rsidR="00732B68" w:rsidRPr="00FF0DB1" w:rsidRDefault="00732B68" w:rsidP="00732B68">
      <w:pPr>
        <w:pStyle w:val="a4"/>
        <w:spacing w:line="360" w:lineRule="auto"/>
        <w:ind w:firstLine="709"/>
        <w:jc w:val="both"/>
        <w:rPr>
          <w:szCs w:val="28"/>
        </w:rPr>
      </w:pPr>
      <w:r w:rsidRPr="00FF0DB1">
        <w:rPr>
          <w:szCs w:val="28"/>
        </w:rPr>
        <w:t xml:space="preserve">Результати багаторічних досліджень свідчать, що однією із найбільш поширених хвороб в період вегетації </w:t>
      </w:r>
      <w:r w:rsidR="00963AA1">
        <w:rPr>
          <w:szCs w:val="28"/>
        </w:rPr>
        <w:t xml:space="preserve">(у різні фази росту і розвитку рослин) </w:t>
      </w:r>
      <w:r w:rsidRPr="00FF0DB1">
        <w:rPr>
          <w:szCs w:val="28"/>
        </w:rPr>
        <w:t>тритикале озимого є бура листкова іржа.</w:t>
      </w:r>
    </w:p>
    <w:p w:rsidR="00732B68" w:rsidRPr="00FF0DB1" w:rsidRDefault="00732B68" w:rsidP="00732B68">
      <w:pPr>
        <w:pStyle w:val="a4"/>
        <w:spacing w:line="360" w:lineRule="auto"/>
        <w:ind w:firstLine="709"/>
        <w:jc w:val="both"/>
        <w:rPr>
          <w:szCs w:val="28"/>
        </w:rPr>
      </w:pPr>
      <w:r w:rsidRPr="00FF0DB1">
        <w:rPr>
          <w:szCs w:val="28"/>
        </w:rPr>
        <w:t xml:space="preserve">Ураження тритикале озимого </w:t>
      </w:r>
      <w:r w:rsidR="00B65957">
        <w:rPr>
          <w:szCs w:val="28"/>
        </w:rPr>
        <w:t>збудниками грибних</w:t>
      </w:r>
      <w:r w:rsidRPr="00FF0DB1">
        <w:rPr>
          <w:szCs w:val="28"/>
        </w:rPr>
        <w:t xml:space="preserve"> хвороб супроводиться порушенням різних біохімічних процесів</w:t>
      </w:r>
      <w:r w:rsidR="00B65957">
        <w:rPr>
          <w:szCs w:val="28"/>
        </w:rPr>
        <w:t xml:space="preserve"> у рослин</w:t>
      </w:r>
      <w:r w:rsidRPr="00FF0DB1">
        <w:rPr>
          <w:szCs w:val="28"/>
        </w:rPr>
        <w:t xml:space="preserve">, внаслідок яких у рослин змінюється вміст загального азоту, амінокислот, цукрів та інших сполук </w:t>
      </w:r>
      <w:r w:rsidR="00B65957">
        <w:rPr>
          <w:szCs w:val="28"/>
        </w:rPr>
        <w:t xml:space="preserve">у процесах </w:t>
      </w:r>
      <w:r w:rsidRPr="00FF0DB1">
        <w:rPr>
          <w:szCs w:val="28"/>
        </w:rPr>
        <w:t>[7].</w:t>
      </w:r>
    </w:p>
    <w:p w:rsidR="00732B68" w:rsidRPr="00FF0DB1" w:rsidRDefault="00732B68" w:rsidP="00732B68">
      <w:pPr>
        <w:pStyle w:val="a4"/>
        <w:spacing w:line="360" w:lineRule="auto"/>
        <w:ind w:firstLine="709"/>
        <w:jc w:val="both"/>
        <w:rPr>
          <w:szCs w:val="28"/>
        </w:rPr>
      </w:pPr>
      <w:r w:rsidRPr="00FF0DB1">
        <w:rPr>
          <w:szCs w:val="28"/>
        </w:rPr>
        <w:t>Бура листкова іржа є грибною хворобою поширеною практично на всій території нашої країни. Оптимальні умови ураження тритикале озимого створюються при підвищеній вологості і температурі 15-20º С. Особливо шкідлива іржа тоді, коли сильний розвиток її приходиться в період цвітіння і на початку молочної стиглості зерна. Недобір урожаю при цьому може досягати 20–30% [8].</w:t>
      </w:r>
    </w:p>
    <w:p w:rsidR="00732B68" w:rsidRPr="00953277" w:rsidRDefault="00732B68" w:rsidP="00732B68">
      <w:pPr>
        <w:pStyle w:val="a6"/>
        <w:spacing w:line="360" w:lineRule="auto"/>
        <w:jc w:val="both"/>
        <w:rPr>
          <w:szCs w:val="28"/>
        </w:rPr>
      </w:pPr>
      <w:r w:rsidRPr="00FF0DB1">
        <w:rPr>
          <w:szCs w:val="28"/>
        </w:rPr>
        <w:t>Бура іржа – це специфічн</w:t>
      </w:r>
      <w:r w:rsidR="00B65957">
        <w:rPr>
          <w:szCs w:val="28"/>
        </w:rPr>
        <w:t xml:space="preserve">а грибна хвороба, симптомом прояву якої є формування на листі, піхвах, </w:t>
      </w:r>
      <w:r w:rsidR="007E3120">
        <w:rPr>
          <w:szCs w:val="28"/>
        </w:rPr>
        <w:t xml:space="preserve">колоскових лусках тощо пустул. В осінній та весняно-літній періоди вини бурого кольору. А </w:t>
      </w:r>
      <w:r w:rsidRPr="00953277">
        <w:rPr>
          <w:szCs w:val="28"/>
        </w:rPr>
        <w:t>пізніше – чорн</w:t>
      </w:r>
      <w:r w:rsidR="007E3120">
        <w:rPr>
          <w:szCs w:val="28"/>
        </w:rPr>
        <w:t>і</w:t>
      </w:r>
      <w:r w:rsidRPr="00953277">
        <w:rPr>
          <w:szCs w:val="28"/>
        </w:rPr>
        <w:t xml:space="preserve"> з глянцевим відтінком телі</w:t>
      </w:r>
      <w:r w:rsidR="007E3120">
        <w:rPr>
          <w:szCs w:val="28"/>
        </w:rPr>
        <w:t>ї</w:t>
      </w:r>
      <w:r w:rsidRPr="00953277">
        <w:rPr>
          <w:szCs w:val="28"/>
        </w:rPr>
        <w:t>.</w:t>
      </w:r>
    </w:p>
    <w:p w:rsidR="00732B68" w:rsidRDefault="00732B68" w:rsidP="00732B68">
      <w:pPr>
        <w:pStyle w:val="a6"/>
        <w:spacing w:line="360" w:lineRule="auto"/>
        <w:jc w:val="both"/>
        <w:rPr>
          <w:szCs w:val="28"/>
        </w:rPr>
      </w:pPr>
      <w:r w:rsidRPr="00953277">
        <w:rPr>
          <w:szCs w:val="28"/>
        </w:rPr>
        <w:t xml:space="preserve">Збудником захворювання є гриб </w:t>
      </w:r>
      <w:r w:rsidRPr="00C87965">
        <w:rPr>
          <w:i/>
          <w:szCs w:val="28"/>
          <w:lang w:val="en-US"/>
        </w:rPr>
        <w:t>Puccinia</w:t>
      </w:r>
      <w:r w:rsidRPr="00C87965">
        <w:rPr>
          <w:i/>
          <w:szCs w:val="28"/>
        </w:rPr>
        <w:t xml:space="preserve"> </w:t>
      </w:r>
      <w:r w:rsidRPr="00C87965">
        <w:rPr>
          <w:i/>
          <w:szCs w:val="28"/>
          <w:lang w:val="en-US"/>
        </w:rPr>
        <w:t>recordita</w:t>
      </w:r>
      <w:r w:rsidRPr="00953277">
        <w:rPr>
          <w:szCs w:val="28"/>
        </w:rPr>
        <w:t xml:space="preserve"> </w:t>
      </w:r>
      <w:r w:rsidRPr="00953277">
        <w:rPr>
          <w:szCs w:val="28"/>
          <w:lang w:val="en-US"/>
        </w:rPr>
        <w:t>Rob</w:t>
      </w:r>
      <w:r w:rsidRPr="00953277">
        <w:rPr>
          <w:szCs w:val="28"/>
        </w:rPr>
        <w:t>.</w:t>
      </w:r>
      <w:r w:rsidRPr="00953277">
        <w:rPr>
          <w:szCs w:val="28"/>
          <w:lang w:val="en-US"/>
        </w:rPr>
        <w:t>et</w:t>
      </w:r>
      <w:r w:rsidRPr="00953277">
        <w:rPr>
          <w:szCs w:val="28"/>
        </w:rPr>
        <w:t xml:space="preserve"> </w:t>
      </w:r>
      <w:r w:rsidRPr="00953277">
        <w:rPr>
          <w:szCs w:val="28"/>
          <w:lang w:val="en-US"/>
        </w:rPr>
        <w:t>Desm</w:t>
      </w:r>
      <w:r w:rsidRPr="00953277">
        <w:rPr>
          <w:szCs w:val="28"/>
        </w:rPr>
        <w:t xml:space="preserve">. </w:t>
      </w:r>
      <w:r w:rsidRPr="00953277">
        <w:rPr>
          <w:szCs w:val="28"/>
          <w:lang w:val="en-US"/>
        </w:rPr>
        <w:t>Of tritici Eriky et Ilem (</w:t>
      </w:r>
      <w:r w:rsidRPr="00C87965">
        <w:rPr>
          <w:i/>
          <w:szCs w:val="28"/>
          <w:lang w:val="en-US"/>
        </w:rPr>
        <w:t>Puccinia triticina</w:t>
      </w:r>
      <w:r w:rsidRPr="00953277">
        <w:rPr>
          <w:szCs w:val="28"/>
          <w:lang w:val="en-US"/>
        </w:rPr>
        <w:t xml:space="preserve"> Eriks)</w:t>
      </w:r>
      <w:r w:rsidRPr="00953277">
        <w:rPr>
          <w:szCs w:val="28"/>
        </w:rPr>
        <w:t xml:space="preserve"> (рис. 1.</w:t>
      </w:r>
      <w:r w:rsidR="005021CF">
        <w:rPr>
          <w:szCs w:val="28"/>
        </w:rPr>
        <w:t>2</w:t>
      </w:r>
      <w:r w:rsidRPr="00953277">
        <w:rPr>
          <w:szCs w:val="28"/>
        </w:rPr>
        <w:t>).</w:t>
      </w:r>
    </w:p>
    <w:p w:rsidR="00732B68" w:rsidRPr="002D7B31" w:rsidRDefault="00732B68" w:rsidP="00732B68">
      <w:pPr>
        <w:pStyle w:val="a6"/>
        <w:spacing w:line="360" w:lineRule="auto"/>
        <w:ind w:firstLine="720"/>
        <w:jc w:val="both"/>
        <w:rPr>
          <w:szCs w:val="28"/>
        </w:rPr>
      </w:pPr>
      <w:r w:rsidRPr="004A56A3">
        <w:rPr>
          <w:szCs w:val="28"/>
        </w:rPr>
        <w:t xml:space="preserve">Урединії і телії частіше розміщується </w:t>
      </w:r>
      <w:r w:rsidR="002D7B31">
        <w:rPr>
          <w:szCs w:val="28"/>
        </w:rPr>
        <w:t>зверхньої сторони листя</w:t>
      </w:r>
      <w:r w:rsidRPr="002D7B31">
        <w:rPr>
          <w:szCs w:val="28"/>
        </w:rPr>
        <w:t xml:space="preserve"> </w:t>
      </w:r>
      <w:r w:rsidRPr="004A56A3">
        <w:rPr>
          <w:szCs w:val="28"/>
        </w:rPr>
        <w:t>[4].</w:t>
      </w:r>
    </w:p>
    <w:p w:rsidR="00732B68" w:rsidRPr="004A56A3" w:rsidRDefault="00732B68" w:rsidP="00732B68">
      <w:pPr>
        <w:pStyle w:val="a6"/>
        <w:spacing w:line="360" w:lineRule="auto"/>
        <w:ind w:firstLine="720"/>
        <w:jc w:val="both"/>
        <w:rPr>
          <w:szCs w:val="28"/>
        </w:rPr>
      </w:pPr>
      <w:r w:rsidRPr="004A56A3">
        <w:rPr>
          <w:szCs w:val="28"/>
          <w:lang w:val="ru-RU"/>
        </w:rPr>
        <w:t>У циклі розвитку іржастих грибів встановлено п’</w:t>
      </w:r>
      <w:r w:rsidRPr="004A56A3">
        <w:rPr>
          <w:szCs w:val="28"/>
        </w:rPr>
        <w:t>ять типів спороношення, які позначаються римськими цифрами:</w:t>
      </w:r>
    </w:p>
    <w:p w:rsidR="00732B68" w:rsidRPr="004A56A3" w:rsidRDefault="00732B68" w:rsidP="00732B68">
      <w:pPr>
        <w:pStyle w:val="a6"/>
        <w:spacing w:line="360" w:lineRule="auto"/>
        <w:ind w:firstLine="720"/>
        <w:jc w:val="both"/>
        <w:rPr>
          <w:szCs w:val="28"/>
        </w:rPr>
      </w:pPr>
      <w:r w:rsidRPr="004A56A3">
        <w:rPr>
          <w:szCs w:val="28"/>
        </w:rPr>
        <w:t>0</w:t>
      </w:r>
      <w:r w:rsidR="002D7B31">
        <w:rPr>
          <w:szCs w:val="28"/>
        </w:rPr>
        <w:t xml:space="preserve"> </w:t>
      </w:r>
      <w:r w:rsidRPr="004A56A3">
        <w:rPr>
          <w:szCs w:val="28"/>
        </w:rPr>
        <w:t>–</w:t>
      </w:r>
      <w:r w:rsidR="002D7B31">
        <w:rPr>
          <w:szCs w:val="28"/>
        </w:rPr>
        <w:t xml:space="preserve"> </w:t>
      </w:r>
      <w:r w:rsidRPr="004A56A3">
        <w:rPr>
          <w:szCs w:val="28"/>
        </w:rPr>
        <w:t>сперма</w:t>
      </w:r>
      <w:r w:rsidR="002D7B31">
        <w:rPr>
          <w:szCs w:val="28"/>
        </w:rPr>
        <w:t>гоніальна</w:t>
      </w:r>
      <w:r w:rsidRPr="004A56A3">
        <w:rPr>
          <w:szCs w:val="28"/>
        </w:rPr>
        <w:t>;</w:t>
      </w:r>
    </w:p>
    <w:p w:rsidR="00732B68" w:rsidRPr="004A56A3" w:rsidRDefault="00732B68" w:rsidP="00732B68">
      <w:pPr>
        <w:pStyle w:val="a6"/>
        <w:spacing w:line="360" w:lineRule="auto"/>
        <w:ind w:firstLine="720"/>
        <w:jc w:val="both"/>
        <w:rPr>
          <w:szCs w:val="28"/>
        </w:rPr>
      </w:pPr>
      <w:r w:rsidRPr="004A56A3">
        <w:rPr>
          <w:szCs w:val="28"/>
          <w:lang w:val="en-US"/>
        </w:rPr>
        <w:lastRenderedPageBreak/>
        <w:t>I</w:t>
      </w:r>
      <w:r w:rsidR="002D7B31">
        <w:rPr>
          <w:szCs w:val="28"/>
        </w:rPr>
        <w:t xml:space="preserve"> </w:t>
      </w:r>
      <w:r w:rsidRPr="004A56A3">
        <w:rPr>
          <w:szCs w:val="28"/>
        </w:rPr>
        <w:t>–</w:t>
      </w:r>
      <w:r w:rsidR="002D7B31">
        <w:rPr>
          <w:szCs w:val="28"/>
        </w:rPr>
        <w:t xml:space="preserve"> </w:t>
      </w:r>
      <w:r w:rsidRPr="004A56A3">
        <w:rPr>
          <w:szCs w:val="28"/>
        </w:rPr>
        <w:t>ец</w:t>
      </w:r>
      <w:r w:rsidR="002D7B31">
        <w:rPr>
          <w:szCs w:val="28"/>
        </w:rPr>
        <w:t>діальна</w:t>
      </w:r>
      <w:r w:rsidRPr="004A56A3">
        <w:rPr>
          <w:szCs w:val="28"/>
        </w:rPr>
        <w:t>;</w:t>
      </w:r>
    </w:p>
    <w:p w:rsidR="00732B68" w:rsidRPr="004A56A3" w:rsidRDefault="00732B68" w:rsidP="00732B68">
      <w:pPr>
        <w:pStyle w:val="a6"/>
        <w:spacing w:line="360" w:lineRule="auto"/>
        <w:ind w:firstLine="720"/>
        <w:jc w:val="both"/>
        <w:rPr>
          <w:szCs w:val="28"/>
          <w:lang w:val="ru-RU"/>
        </w:rPr>
      </w:pPr>
      <w:r w:rsidRPr="004A56A3">
        <w:rPr>
          <w:szCs w:val="28"/>
          <w:lang w:val="en-US"/>
        </w:rPr>
        <w:t>II</w:t>
      </w:r>
      <w:r w:rsidR="002D7B31">
        <w:rPr>
          <w:szCs w:val="28"/>
        </w:rPr>
        <w:t xml:space="preserve"> </w:t>
      </w:r>
      <w:r w:rsidRPr="004A56A3">
        <w:rPr>
          <w:szCs w:val="28"/>
          <w:lang w:val="ru-RU"/>
        </w:rPr>
        <w:t>–</w:t>
      </w:r>
      <w:r w:rsidR="002D7B31">
        <w:rPr>
          <w:szCs w:val="28"/>
          <w:lang w:val="ru-RU"/>
        </w:rPr>
        <w:t xml:space="preserve"> </w:t>
      </w:r>
      <w:r w:rsidRPr="004A56A3">
        <w:rPr>
          <w:szCs w:val="28"/>
          <w:lang w:val="ru-RU"/>
        </w:rPr>
        <w:t>уредині</w:t>
      </w:r>
      <w:r w:rsidR="002D7B31">
        <w:rPr>
          <w:szCs w:val="28"/>
          <w:lang w:val="ru-RU"/>
        </w:rPr>
        <w:t>альна</w:t>
      </w:r>
      <w:r w:rsidRPr="004A56A3">
        <w:rPr>
          <w:szCs w:val="28"/>
          <w:lang w:val="ru-RU"/>
        </w:rPr>
        <w:t>;</w:t>
      </w:r>
    </w:p>
    <w:p w:rsidR="00732B68" w:rsidRPr="004A56A3" w:rsidRDefault="00732B68" w:rsidP="00732B68">
      <w:pPr>
        <w:pStyle w:val="a6"/>
        <w:spacing w:line="360" w:lineRule="auto"/>
        <w:ind w:firstLine="720"/>
        <w:jc w:val="both"/>
        <w:rPr>
          <w:szCs w:val="28"/>
          <w:lang w:val="ru-RU"/>
        </w:rPr>
      </w:pPr>
      <w:r w:rsidRPr="004A56A3">
        <w:rPr>
          <w:szCs w:val="28"/>
          <w:lang w:val="en-US"/>
        </w:rPr>
        <w:t>III</w:t>
      </w:r>
      <w:r w:rsidR="002D7B31">
        <w:rPr>
          <w:szCs w:val="28"/>
        </w:rPr>
        <w:t xml:space="preserve"> </w:t>
      </w:r>
      <w:r w:rsidRPr="004A56A3">
        <w:rPr>
          <w:szCs w:val="28"/>
          <w:lang w:val="ru-RU"/>
        </w:rPr>
        <w:t>–</w:t>
      </w:r>
      <w:r w:rsidR="002D7B31">
        <w:rPr>
          <w:szCs w:val="28"/>
          <w:lang w:val="ru-RU"/>
        </w:rPr>
        <w:t xml:space="preserve"> </w:t>
      </w:r>
      <w:r w:rsidRPr="004A56A3">
        <w:rPr>
          <w:szCs w:val="28"/>
          <w:lang w:val="ru-RU"/>
        </w:rPr>
        <w:t>телі</w:t>
      </w:r>
      <w:r w:rsidR="002D7B31">
        <w:rPr>
          <w:szCs w:val="28"/>
          <w:lang w:val="ru-RU"/>
        </w:rPr>
        <w:t>альна</w:t>
      </w:r>
      <w:r w:rsidRPr="004A56A3">
        <w:rPr>
          <w:szCs w:val="28"/>
          <w:lang w:val="ru-RU"/>
        </w:rPr>
        <w:t>;</w:t>
      </w:r>
    </w:p>
    <w:p w:rsidR="00732B68" w:rsidRPr="004A56A3" w:rsidRDefault="00732B68" w:rsidP="00732B68">
      <w:pPr>
        <w:pStyle w:val="a6"/>
        <w:spacing w:line="360" w:lineRule="auto"/>
        <w:ind w:firstLine="720"/>
        <w:jc w:val="both"/>
        <w:rPr>
          <w:szCs w:val="28"/>
        </w:rPr>
      </w:pPr>
      <w:r w:rsidRPr="004A56A3">
        <w:rPr>
          <w:szCs w:val="28"/>
          <w:lang w:val="en-US"/>
        </w:rPr>
        <w:t>IV</w:t>
      </w:r>
      <w:r w:rsidR="002D7B31">
        <w:rPr>
          <w:szCs w:val="28"/>
        </w:rPr>
        <w:t xml:space="preserve"> </w:t>
      </w:r>
      <w:r w:rsidRPr="004A56A3">
        <w:rPr>
          <w:szCs w:val="28"/>
        </w:rPr>
        <w:t>–</w:t>
      </w:r>
      <w:r w:rsidR="002D7B31">
        <w:rPr>
          <w:szCs w:val="28"/>
        </w:rPr>
        <w:t xml:space="preserve"> </w:t>
      </w:r>
      <w:r w:rsidRPr="004A56A3">
        <w:rPr>
          <w:szCs w:val="28"/>
        </w:rPr>
        <w:t>базиді</w:t>
      </w:r>
      <w:r w:rsidR="002D7B31">
        <w:rPr>
          <w:szCs w:val="28"/>
        </w:rPr>
        <w:t>альна</w:t>
      </w:r>
      <w:r w:rsidRPr="004A56A3">
        <w:rPr>
          <w:szCs w:val="28"/>
        </w:rPr>
        <w:t>.</w:t>
      </w:r>
    </w:p>
    <w:p w:rsidR="00732B68" w:rsidRPr="006F0392" w:rsidRDefault="005021CF" w:rsidP="00732B68">
      <w:pPr>
        <w:spacing w:line="360" w:lineRule="auto"/>
        <w:jc w:val="center"/>
        <w:rPr>
          <w:sz w:val="28"/>
          <w:szCs w:val="28"/>
          <w:lang w:val="en-US"/>
        </w:rPr>
      </w:pPr>
      <w:r w:rsidRPr="005021CF">
        <w:rPr>
          <w:noProof/>
          <w:sz w:val="28"/>
          <w:szCs w:val="28"/>
        </w:rPr>
        <w:drawing>
          <wp:inline distT="0" distB="0" distL="0" distR="0">
            <wp:extent cx="5810538" cy="3945467"/>
            <wp:effectExtent l="0" t="0" r="0" b="0"/>
            <wp:docPr id="1" name="Рисунок 1" descr="E:\МІША Kliuchevych 04.2019 р\ФОТО КММ\НАУКА\Фото тритикале\DSCN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ІША Kliuchevych 04.2019 р\ФОТО КММ\НАУКА\Фото тритикале\DSCN084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391"/>
                    <a:stretch/>
                  </pic:blipFill>
                  <pic:spPr bwMode="auto">
                    <a:xfrm>
                      <a:off x="0" y="0"/>
                      <a:ext cx="5821538" cy="3952936"/>
                    </a:xfrm>
                    <a:prstGeom prst="rect">
                      <a:avLst/>
                    </a:prstGeom>
                    <a:noFill/>
                    <a:ln>
                      <a:noFill/>
                    </a:ln>
                    <a:extLst>
                      <a:ext uri="{53640926-AAD7-44D8-BBD7-CCE9431645EC}">
                        <a14:shadowObscured xmlns:a14="http://schemas.microsoft.com/office/drawing/2010/main"/>
                      </a:ext>
                    </a:extLst>
                  </pic:spPr>
                </pic:pic>
              </a:graphicData>
            </a:graphic>
          </wp:inline>
        </w:drawing>
      </w:r>
    </w:p>
    <w:p w:rsidR="00732B68" w:rsidRPr="004A56A3" w:rsidRDefault="00732B68" w:rsidP="00732B68">
      <w:pPr>
        <w:spacing w:line="360" w:lineRule="auto"/>
        <w:ind w:firstLine="720"/>
        <w:jc w:val="both"/>
        <w:rPr>
          <w:b/>
          <w:i/>
          <w:sz w:val="28"/>
          <w:szCs w:val="28"/>
        </w:rPr>
      </w:pPr>
      <w:r w:rsidRPr="004A56A3">
        <w:rPr>
          <w:b/>
          <w:i/>
          <w:sz w:val="28"/>
          <w:szCs w:val="28"/>
        </w:rPr>
        <w:t>Рис. 1.</w:t>
      </w:r>
      <w:r w:rsidR="005021CF">
        <w:rPr>
          <w:b/>
          <w:i/>
          <w:sz w:val="28"/>
          <w:szCs w:val="28"/>
          <w:lang w:val="uk-UA"/>
        </w:rPr>
        <w:t>2</w:t>
      </w:r>
      <w:r w:rsidRPr="004A56A3">
        <w:rPr>
          <w:b/>
          <w:i/>
          <w:sz w:val="28"/>
          <w:szCs w:val="28"/>
        </w:rPr>
        <w:t xml:space="preserve">. </w:t>
      </w:r>
      <w:r w:rsidR="00BD785A">
        <w:rPr>
          <w:b/>
          <w:i/>
          <w:sz w:val="28"/>
          <w:szCs w:val="28"/>
        </w:rPr>
        <w:t>Б</w:t>
      </w:r>
      <w:r w:rsidRPr="004A56A3">
        <w:rPr>
          <w:b/>
          <w:i/>
          <w:sz w:val="28"/>
          <w:szCs w:val="28"/>
        </w:rPr>
        <w:t>ур</w:t>
      </w:r>
      <w:r w:rsidR="00BD785A">
        <w:rPr>
          <w:b/>
          <w:i/>
          <w:sz w:val="28"/>
          <w:szCs w:val="28"/>
          <w:lang w:val="uk-UA"/>
        </w:rPr>
        <w:t>а</w:t>
      </w:r>
      <w:r w:rsidRPr="004A56A3">
        <w:rPr>
          <w:b/>
          <w:i/>
          <w:sz w:val="28"/>
          <w:szCs w:val="28"/>
        </w:rPr>
        <w:t xml:space="preserve"> листковою ірж</w:t>
      </w:r>
      <w:r w:rsidR="00BD785A">
        <w:rPr>
          <w:b/>
          <w:i/>
          <w:sz w:val="28"/>
          <w:szCs w:val="28"/>
          <w:lang w:val="uk-UA"/>
        </w:rPr>
        <w:t xml:space="preserve">а на </w:t>
      </w:r>
      <w:r w:rsidR="00BD785A" w:rsidRPr="004A56A3">
        <w:rPr>
          <w:b/>
          <w:i/>
          <w:sz w:val="28"/>
          <w:szCs w:val="28"/>
        </w:rPr>
        <w:t>тритикале озимо</w:t>
      </w:r>
      <w:r w:rsidR="00BD785A">
        <w:rPr>
          <w:b/>
          <w:i/>
          <w:sz w:val="28"/>
          <w:szCs w:val="28"/>
          <w:lang w:val="uk-UA"/>
        </w:rPr>
        <w:t>му (з</w:t>
      </w:r>
      <w:r w:rsidRPr="004A56A3">
        <w:rPr>
          <w:b/>
          <w:i/>
          <w:sz w:val="28"/>
          <w:szCs w:val="28"/>
        </w:rPr>
        <w:t>будник</w:t>
      </w:r>
      <w:r w:rsidR="005021CF">
        <w:rPr>
          <w:b/>
          <w:i/>
          <w:sz w:val="28"/>
          <w:szCs w:val="28"/>
          <w:lang w:val="uk-UA"/>
        </w:rPr>
        <w:t xml:space="preserve"> -</w:t>
      </w:r>
      <w:r w:rsidRPr="004A56A3">
        <w:rPr>
          <w:b/>
          <w:i/>
          <w:sz w:val="28"/>
          <w:szCs w:val="28"/>
        </w:rPr>
        <w:t xml:space="preserve"> Puccinia </w:t>
      </w:r>
      <w:r w:rsidRPr="004A56A3">
        <w:rPr>
          <w:b/>
          <w:i/>
          <w:sz w:val="28"/>
          <w:szCs w:val="28"/>
          <w:lang w:val="en-US"/>
        </w:rPr>
        <w:t>recordita</w:t>
      </w:r>
      <w:r w:rsidR="00BD785A">
        <w:rPr>
          <w:b/>
          <w:i/>
          <w:sz w:val="28"/>
          <w:szCs w:val="28"/>
          <w:lang w:val="uk-UA"/>
        </w:rPr>
        <w:t xml:space="preserve"> </w:t>
      </w:r>
      <w:r w:rsidR="00BD785A" w:rsidRPr="00BD785A">
        <w:rPr>
          <w:b/>
          <w:sz w:val="28"/>
          <w:szCs w:val="28"/>
          <w:lang w:val="en-US"/>
        </w:rPr>
        <w:t>Eriks</w:t>
      </w:r>
      <w:r w:rsidR="00BD785A">
        <w:rPr>
          <w:b/>
          <w:i/>
          <w:sz w:val="28"/>
          <w:szCs w:val="28"/>
          <w:lang w:val="uk-UA"/>
        </w:rPr>
        <w:t>)</w:t>
      </w:r>
    </w:p>
    <w:p w:rsidR="00732B68" w:rsidRPr="00B034F0" w:rsidRDefault="00732B68" w:rsidP="00732B68">
      <w:pPr>
        <w:pStyle w:val="a6"/>
        <w:spacing w:line="360" w:lineRule="auto"/>
        <w:ind w:firstLine="720"/>
        <w:jc w:val="both"/>
        <w:rPr>
          <w:szCs w:val="28"/>
        </w:rPr>
      </w:pPr>
      <w:r w:rsidRPr="00B034F0">
        <w:rPr>
          <w:szCs w:val="28"/>
        </w:rPr>
        <w:t>Кожний тип спороношення має свої морфологічні й біологічні відмінності, які у різних видів грибів характеризуються особливостями забарвлення, розміром та іншими показниками.</w:t>
      </w:r>
    </w:p>
    <w:p w:rsidR="00732B68" w:rsidRPr="00B034F0" w:rsidRDefault="00732B68" w:rsidP="00732B68">
      <w:pPr>
        <w:pStyle w:val="a6"/>
        <w:spacing w:line="360" w:lineRule="auto"/>
        <w:ind w:firstLine="720"/>
        <w:jc w:val="both"/>
        <w:rPr>
          <w:szCs w:val="28"/>
          <w:lang w:val="ru-RU"/>
        </w:rPr>
      </w:pPr>
      <w:r w:rsidRPr="00B034F0">
        <w:rPr>
          <w:szCs w:val="28"/>
          <w:lang w:val="ru-RU"/>
        </w:rPr>
        <w:t xml:space="preserve">Відомі три види іржі </w:t>
      </w:r>
      <w:r w:rsidRPr="00B034F0">
        <w:rPr>
          <w:szCs w:val="28"/>
        </w:rPr>
        <w:t>тритикале озимого</w:t>
      </w:r>
      <w:r w:rsidRPr="00B034F0">
        <w:rPr>
          <w:szCs w:val="28"/>
          <w:lang w:val="ru-RU"/>
        </w:rPr>
        <w:t>: лінійна, бура, жовта. Зустрічаються вони майже у всіх районах вирощування</w:t>
      </w:r>
      <w:r w:rsidRPr="00B034F0">
        <w:rPr>
          <w:szCs w:val="28"/>
        </w:rPr>
        <w:t xml:space="preserve"> тритикале</w:t>
      </w:r>
      <w:r w:rsidRPr="00B034F0">
        <w:rPr>
          <w:szCs w:val="28"/>
          <w:lang w:val="ru-RU"/>
        </w:rPr>
        <w:t>, але ступінь їх розвитку і шкідливості неоднакові залежно від кліматичних умов, накопичення збудника та сортів, що вирощуються.</w:t>
      </w:r>
    </w:p>
    <w:p w:rsidR="00732B68" w:rsidRPr="00B034F0" w:rsidRDefault="008249E9" w:rsidP="00732B68">
      <w:pPr>
        <w:pStyle w:val="a6"/>
        <w:spacing w:line="360" w:lineRule="auto"/>
        <w:ind w:firstLine="720"/>
        <w:jc w:val="both"/>
        <w:rPr>
          <w:b/>
          <w:szCs w:val="28"/>
        </w:rPr>
      </w:pPr>
      <w:r>
        <w:rPr>
          <w:szCs w:val="28"/>
          <w:lang w:val="ru-RU"/>
        </w:rPr>
        <w:t>У</w:t>
      </w:r>
      <w:r w:rsidR="00732B68" w:rsidRPr="00B034F0">
        <w:rPr>
          <w:szCs w:val="28"/>
        </w:rPr>
        <w:t>рединіоспори кулясті 17</w:t>
      </w:r>
      <w:r>
        <w:rPr>
          <w:szCs w:val="28"/>
        </w:rPr>
        <w:t xml:space="preserve"> х </w:t>
      </w:r>
      <w:r w:rsidR="00732B68" w:rsidRPr="00B034F0">
        <w:rPr>
          <w:szCs w:val="28"/>
        </w:rPr>
        <w:t>23 мкм, з жовто–оранжевим вістом</w:t>
      </w:r>
      <w:r>
        <w:rPr>
          <w:szCs w:val="28"/>
        </w:rPr>
        <w:t xml:space="preserve">, </w:t>
      </w:r>
      <w:r w:rsidR="00732B68" w:rsidRPr="00B034F0">
        <w:rPr>
          <w:szCs w:val="28"/>
        </w:rPr>
        <w:t>оболонка жовто</w:t>
      </w:r>
      <w:r>
        <w:rPr>
          <w:szCs w:val="28"/>
        </w:rPr>
        <w:t>-</w:t>
      </w:r>
      <w:r w:rsidR="00732B68" w:rsidRPr="00B034F0">
        <w:rPr>
          <w:szCs w:val="28"/>
        </w:rPr>
        <w:t>бура [15].</w:t>
      </w:r>
    </w:p>
    <w:p w:rsidR="00732B68" w:rsidRDefault="00732B68" w:rsidP="00732B68">
      <w:pPr>
        <w:pStyle w:val="a6"/>
        <w:spacing w:line="360" w:lineRule="auto"/>
        <w:ind w:firstLine="720"/>
      </w:pPr>
      <w:r w:rsidRPr="00B034F0">
        <w:rPr>
          <w:szCs w:val="28"/>
        </w:rPr>
        <w:t>Теліоспори двоклітинні, булавовидні, розміром 32–49х12–21 мкм.</w:t>
      </w:r>
      <w:r>
        <w:t xml:space="preserve"> </w:t>
      </w:r>
    </w:p>
    <w:p w:rsidR="00732B68" w:rsidRPr="00FF0DB1" w:rsidRDefault="008249E9" w:rsidP="00732B68">
      <w:pPr>
        <w:pStyle w:val="afb"/>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З</w:t>
      </w:r>
      <w:r w:rsidR="00732B68" w:rsidRPr="00FF0DB1">
        <w:rPr>
          <w:rFonts w:ascii="Times New Roman" w:hAnsi="Times New Roman" w:cs="Times New Roman"/>
          <w:sz w:val="28"/>
          <w:szCs w:val="28"/>
          <w:lang w:val="ru-RU"/>
        </w:rPr>
        <w:t>а умов підвищенної вологості і тепла, урединіоспори життєздатні не довго. У південних районах більша кількість урединіоспор гине. Тут джерелом інфкції є сходи тритикале</w:t>
      </w:r>
      <w:r>
        <w:rPr>
          <w:rFonts w:ascii="Times New Roman" w:hAnsi="Times New Roman" w:cs="Times New Roman"/>
          <w:sz w:val="28"/>
          <w:szCs w:val="28"/>
          <w:lang w:val="ru-RU"/>
        </w:rPr>
        <w:t xml:space="preserve"> </w:t>
      </w:r>
      <w:r w:rsidR="00732B68" w:rsidRPr="00FF0DB1">
        <w:rPr>
          <w:rFonts w:ascii="Times New Roman" w:hAnsi="Times New Roman" w:cs="Times New Roman"/>
          <w:sz w:val="28"/>
          <w:szCs w:val="28"/>
          <w:lang w:val="ru-RU"/>
        </w:rPr>
        <w:t>[8].</w:t>
      </w:r>
    </w:p>
    <w:p w:rsidR="008249E9" w:rsidRDefault="00732B68" w:rsidP="00732B68">
      <w:pPr>
        <w:pStyle w:val="afb"/>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Зимує урединіогрибниця, яка дає весною покоління урединіоспор. Зараження тритикале можливе при широкому температурному діапазоні:                 при наявності краплинної вологи уредоспори проростають при температурі від 2,5 до 31</w:t>
      </w:r>
      <w:r w:rsidRPr="00FF0DB1">
        <w:rPr>
          <w:rFonts w:ascii="Times New Roman" w:hAnsi="Times New Roman" w:cs="Times New Roman"/>
          <w:sz w:val="28"/>
          <w:szCs w:val="28"/>
          <w:vertAlign w:val="superscript"/>
          <w:lang w:val="ru-RU"/>
        </w:rPr>
        <w:t>0</w:t>
      </w:r>
      <w:r w:rsidRPr="00FF0DB1">
        <w:rPr>
          <w:rFonts w:ascii="Times New Roman" w:hAnsi="Times New Roman" w:cs="Times New Roman"/>
          <w:sz w:val="28"/>
          <w:szCs w:val="28"/>
          <w:lang w:val="ru-RU"/>
        </w:rPr>
        <w:t>С.</w:t>
      </w:r>
    </w:p>
    <w:p w:rsidR="008249E9" w:rsidRDefault="00732B68" w:rsidP="00732B68">
      <w:pPr>
        <w:pStyle w:val="afb"/>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Інкубаційний період в залежності від температури повітря від 4 до 25</w:t>
      </w:r>
      <w:r w:rsidRPr="00FF0DB1">
        <w:rPr>
          <w:rFonts w:ascii="Times New Roman" w:hAnsi="Times New Roman" w:cs="Times New Roman"/>
          <w:sz w:val="28"/>
          <w:szCs w:val="28"/>
          <w:vertAlign w:val="superscript"/>
          <w:lang w:val="ru-RU"/>
        </w:rPr>
        <w:t>0</w:t>
      </w:r>
      <w:r w:rsidRPr="00FF0DB1">
        <w:rPr>
          <w:rFonts w:ascii="Times New Roman" w:hAnsi="Times New Roman" w:cs="Times New Roman"/>
          <w:sz w:val="28"/>
          <w:szCs w:val="28"/>
          <w:lang w:val="ru-RU"/>
        </w:rPr>
        <w:t>С – продовжується від 18 до 5 днів. Висока температура і низька відносна вологість повітря також сприяє в</w:t>
      </w:r>
      <w:r w:rsidR="008249E9">
        <w:rPr>
          <w:rFonts w:ascii="Times New Roman" w:hAnsi="Times New Roman" w:cs="Times New Roman"/>
          <w:sz w:val="28"/>
          <w:szCs w:val="28"/>
          <w:lang w:val="ru-RU"/>
        </w:rPr>
        <w:t>траті життєдіяльності збудника.</w:t>
      </w:r>
    </w:p>
    <w:p w:rsidR="00732B68" w:rsidRPr="00FF0DB1" w:rsidRDefault="00732B68" w:rsidP="00732B68">
      <w:pPr>
        <w:pStyle w:val="afb"/>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Збудник бурої іржі також уражає пирій повзучий, вівсяницю лугову кострець м’який і ін. [9, 10].</w:t>
      </w:r>
    </w:p>
    <w:p w:rsidR="00732B68" w:rsidRPr="00FF0DB1" w:rsidRDefault="00732B68" w:rsidP="00732B68">
      <w:pPr>
        <w:pStyle w:val="afb"/>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Буру іржу обліковують у фазі наливання-молочна, стиглість зерна та при апробації зернових культур. З метою визначення динаміки розвитку іржастих захворювань їх обліковують на початку виходу в трубку, перед початком молочної стиглості [11].</w:t>
      </w:r>
    </w:p>
    <w:p w:rsidR="00732B68" w:rsidRPr="00FF0DB1" w:rsidRDefault="00732B68" w:rsidP="00732B68">
      <w:pPr>
        <w:pStyle w:val="afb"/>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Внесення неорганічних і розрахкункових доз мінеральних добрив, вапнування кислих грунтів, а також застосування засобів хімічного захисту враховуючи економічні пороги шкодочинності значно зменшує ураження тритикале бурою іржею та пошкодження попелицею порівняно з контролем.</w:t>
      </w:r>
    </w:p>
    <w:p w:rsidR="008249E9" w:rsidRDefault="00732B68" w:rsidP="00732B68">
      <w:pPr>
        <w:pStyle w:val="afb"/>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Порушення основних фізіологічних процесів в уражених рослин призводить до передчасного відмирання листків і таким чином негативн</w:t>
      </w:r>
      <w:r w:rsidR="008249E9">
        <w:rPr>
          <w:rFonts w:ascii="Times New Roman" w:hAnsi="Times New Roman" w:cs="Times New Roman"/>
          <w:sz w:val="28"/>
          <w:szCs w:val="28"/>
          <w:lang w:val="ru-RU"/>
        </w:rPr>
        <w:t>о впливає на формування врожаю.</w:t>
      </w:r>
    </w:p>
    <w:p w:rsidR="00732B68" w:rsidRPr="00FF0DB1" w:rsidRDefault="00732B68" w:rsidP="00732B68">
      <w:pPr>
        <w:pStyle w:val="afb"/>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 xml:space="preserve">Окрім того, підвищені дози добрив збільшують період вегетації рослин, сприяють утворенню в них рихлої тканини, створюючи сприятливі умови для розвитку збудників хвороб, в результаті чого збільшується кількість генерацій спор грибів і </w:t>
      </w:r>
      <w:r w:rsidR="008249E9">
        <w:rPr>
          <w:rFonts w:ascii="Times New Roman" w:hAnsi="Times New Roman" w:cs="Times New Roman"/>
          <w:sz w:val="28"/>
          <w:szCs w:val="28"/>
          <w:lang w:val="ru-RU"/>
        </w:rPr>
        <w:t xml:space="preserve">підвищується їх життєздатність. </w:t>
      </w:r>
      <w:r w:rsidRPr="00FF0DB1">
        <w:rPr>
          <w:rFonts w:ascii="Times New Roman" w:hAnsi="Times New Roman" w:cs="Times New Roman"/>
          <w:sz w:val="28"/>
          <w:szCs w:val="28"/>
          <w:lang w:val="ru-RU"/>
        </w:rPr>
        <w:t>Тому при розробці систем удобрень тритикале озимого необхідно враховувати біологічні особливості сорту і збудників хвороб [10].</w:t>
      </w:r>
    </w:p>
    <w:p w:rsidR="00732B68" w:rsidRPr="00FF0DB1" w:rsidRDefault="00732B68" w:rsidP="00732B68">
      <w:pPr>
        <w:pStyle w:val="afb"/>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lastRenderedPageBreak/>
        <w:t xml:space="preserve">Часте і інтенсивне ураження </w:t>
      </w:r>
      <w:r>
        <w:rPr>
          <w:rFonts w:ascii="Times New Roman" w:hAnsi="Times New Roman" w:cs="Times New Roman"/>
          <w:sz w:val="28"/>
          <w:szCs w:val="28"/>
          <w:lang w:val="ru-RU"/>
        </w:rPr>
        <w:t xml:space="preserve">сортів </w:t>
      </w:r>
      <w:r w:rsidRPr="00FF0DB1">
        <w:rPr>
          <w:rFonts w:ascii="Times New Roman" w:hAnsi="Times New Roman" w:cs="Times New Roman"/>
          <w:sz w:val="28"/>
          <w:szCs w:val="28"/>
          <w:lang w:val="ru-RU"/>
        </w:rPr>
        <w:t xml:space="preserve">тритикале грибними </w:t>
      </w:r>
      <w:r>
        <w:rPr>
          <w:rFonts w:ascii="Times New Roman" w:hAnsi="Times New Roman" w:cs="Times New Roman"/>
          <w:sz w:val="28"/>
          <w:szCs w:val="28"/>
          <w:lang w:val="ru-RU"/>
        </w:rPr>
        <w:t>патогенами</w:t>
      </w:r>
      <w:r w:rsidRPr="00FF0DB1">
        <w:rPr>
          <w:rFonts w:ascii="Times New Roman" w:hAnsi="Times New Roman" w:cs="Times New Roman"/>
          <w:sz w:val="28"/>
          <w:szCs w:val="28"/>
          <w:lang w:val="ru-RU"/>
        </w:rPr>
        <w:t xml:space="preserve"> зумовлюється не лише кліматичними умовами певних зон, але також залежить від агротехнічних заходів та стійкості сортів проти хвороб.</w:t>
      </w:r>
    </w:p>
    <w:p w:rsidR="00732B68" w:rsidRPr="00FF0DB1" w:rsidRDefault="00732B68" w:rsidP="00732B68">
      <w:pPr>
        <w:pStyle w:val="afb"/>
        <w:spacing w:line="360" w:lineRule="auto"/>
        <w:ind w:firstLine="720"/>
        <w:jc w:val="both"/>
        <w:rPr>
          <w:rFonts w:ascii="Times New Roman" w:hAnsi="Times New Roman" w:cs="Times New Roman"/>
          <w:spacing w:val="6"/>
          <w:sz w:val="28"/>
          <w:szCs w:val="28"/>
          <w:lang w:val="ru-RU"/>
        </w:rPr>
      </w:pPr>
      <w:r w:rsidRPr="00CD04BB">
        <w:rPr>
          <w:rFonts w:ascii="Times New Roman" w:hAnsi="Times New Roman" w:cs="Times New Roman"/>
          <w:sz w:val="28"/>
          <w:szCs w:val="28"/>
          <w:lang w:val="uk-UA"/>
        </w:rPr>
        <w:t xml:space="preserve">У ряді випадків абіотичні фактори викликають зміни в біоценозах і, відповідно, впливають на хвороби рослин. </w:t>
      </w:r>
      <w:r w:rsidRPr="00C6009F">
        <w:rPr>
          <w:rFonts w:ascii="Times New Roman" w:hAnsi="Times New Roman" w:cs="Times New Roman"/>
          <w:sz w:val="28"/>
          <w:szCs w:val="28"/>
          <w:lang w:val="ru-RU"/>
        </w:rPr>
        <w:t xml:space="preserve">Так, за даними досліджень                      </w:t>
      </w:r>
      <w:r>
        <w:rPr>
          <w:rFonts w:ascii="Times New Roman" w:hAnsi="Times New Roman" w:cs="Times New Roman"/>
          <w:sz w:val="28"/>
          <w:szCs w:val="28"/>
          <w:lang w:val="ru-RU"/>
        </w:rPr>
        <w:t>Ш Дзямба</w:t>
      </w:r>
      <w:r w:rsidRPr="00C6009F">
        <w:rPr>
          <w:rFonts w:ascii="Times New Roman" w:hAnsi="Times New Roman" w:cs="Times New Roman"/>
          <w:sz w:val="28"/>
          <w:szCs w:val="28"/>
          <w:lang w:val="ru-RU"/>
        </w:rPr>
        <w:t xml:space="preserve"> [20] важливе значення для розвитку епіфітотії бурої іржі мають фактори погоди в окремі періоди вегетації тритикале озимого</w:t>
      </w:r>
      <w:r w:rsidRPr="00C6009F">
        <w:rPr>
          <w:rFonts w:ascii="Times New Roman" w:hAnsi="Times New Roman" w:cs="Times New Roman"/>
          <w:spacing w:val="6"/>
          <w:sz w:val="28"/>
          <w:szCs w:val="28"/>
          <w:lang w:val="ru-RU"/>
        </w:rPr>
        <w:t xml:space="preserve">. </w:t>
      </w:r>
      <w:r w:rsidRPr="00FF0DB1">
        <w:rPr>
          <w:rFonts w:ascii="Times New Roman" w:hAnsi="Times New Roman" w:cs="Times New Roman"/>
          <w:spacing w:val="6"/>
          <w:sz w:val="28"/>
          <w:szCs w:val="28"/>
          <w:lang w:val="ru-RU"/>
        </w:rPr>
        <w:t>Розвиток іржі залежить від температури, особливо за 7–21 днів до появи перших симптомів ураження [16].</w:t>
      </w:r>
    </w:p>
    <w:p w:rsidR="00732B68" w:rsidRPr="00FF0DB1" w:rsidRDefault="00732B68" w:rsidP="00732B68">
      <w:pPr>
        <w:pStyle w:val="afb"/>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Конідії хвороби проростають і розвиваються в широкому діапазоні температур: в межах від 4 до 35</w:t>
      </w:r>
      <w:r w:rsidR="008249E9">
        <w:rPr>
          <w:rFonts w:ascii="Times New Roman" w:hAnsi="Times New Roman" w:cs="Times New Roman"/>
          <w:sz w:val="28"/>
          <w:szCs w:val="28"/>
          <w:lang w:val="ru-RU"/>
        </w:rPr>
        <w:t xml:space="preserve"> °</w:t>
      </w:r>
      <w:r w:rsidR="008249E9">
        <w:rPr>
          <w:rFonts w:ascii="Times New Roman" w:hAnsi="Times New Roman" w:cs="Times New Roman"/>
          <w:sz w:val="28"/>
          <w:szCs w:val="28"/>
        </w:rPr>
        <w:t>C</w:t>
      </w:r>
      <w:r w:rsidRPr="00FF0DB1">
        <w:rPr>
          <w:rFonts w:ascii="Times New Roman" w:hAnsi="Times New Roman" w:cs="Times New Roman"/>
          <w:sz w:val="28"/>
          <w:szCs w:val="28"/>
          <w:lang w:val="ru-RU"/>
        </w:rPr>
        <w:t>. Проте в дослідженнях інших вчених цей показник знаходиться в межах 10–28</w:t>
      </w:r>
      <w:r w:rsidR="008249E9">
        <w:rPr>
          <w:rFonts w:ascii="Times New Roman" w:hAnsi="Times New Roman" w:cs="Times New Roman"/>
          <w:sz w:val="28"/>
          <w:szCs w:val="28"/>
          <w:lang w:val="ru-RU"/>
        </w:rPr>
        <w:t xml:space="preserve"> °</w:t>
      </w:r>
      <w:r w:rsidR="008249E9">
        <w:rPr>
          <w:rFonts w:ascii="Times New Roman" w:hAnsi="Times New Roman" w:cs="Times New Roman"/>
          <w:sz w:val="28"/>
          <w:szCs w:val="28"/>
        </w:rPr>
        <w:t>C</w:t>
      </w:r>
      <w:r w:rsidRPr="00FF0DB1">
        <w:rPr>
          <w:rFonts w:ascii="Times New Roman" w:hAnsi="Times New Roman" w:cs="Times New Roman"/>
          <w:sz w:val="28"/>
          <w:szCs w:val="28"/>
          <w:lang w:val="ru-RU"/>
        </w:rPr>
        <w:t xml:space="preserve"> [19].</w:t>
      </w:r>
    </w:p>
    <w:p w:rsidR="00732B68" w:rsidRPr="00FF0DB1" w:rsidRDefault="00732B68" w:rsidP="00732B68">
      <w:pPr>
        <w:pStyle w:val="afb"/>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Вологість є одним із основних факторів, який визначає можливість появи, розвитку і розповсюдження іржі [16</w:t>
      </w:r>
      <w:r>
        <w:rPr>
          <w:rFonts w:ascii="Times New Roman" w:hAnsi="Times New Roman" w:cs="Times New Roman"/>
          <w:sz w:val="28"/>
          <w:szCs w:val="28"/>
          <w:lang w:val="uk-UA"/>
        </w:rPr>
        <w:t>–38</w:t>
      </w:r>
      <w:r w:rsidRPr="00FF0DB1">
        <w:rPr>
          <w:rFonts w:ascii="Times New Roman" w:hAnsi="Times New Roman" w:cs="Times New Roman"/>
          <w:sz w:val="28"/>
          <w:szCs w:val="28"/>
          <w:lang w:val="ru-RU"/>
        </w:rPr>
        <w:t>]. Хвороба на ярій пшениці часто досягає епіфітотійного розвитку, особливо за вологої та прохолодної погоди. П</w:t>
      </w:r>
      <w:r w:rsidRPr="00FF0DB1">
        <w:rPr>
          <w:rFonts w:ascii="Times New Roman" w:hAnsi="Times New Roman" w:cs="Times New Roman"/>
          <w:spacing w:val="-14"/>
          <w:sz w:val="28"/>
          <w:szCs w:val="28"/>
          <w:lang w:val="ru-RU"/>
        </w:rPr>
        <w:t xml:space="preserve">оширенню і </w:t>
      </w:r>
      <w:r w:rsidRPr="00FF0DB1">
        <w:rPr>
          <w:rFonts w:ascii="Times New Roman" w:hAnsi="Times New Roman" w:cs="Times New Roman"/>
          <w:sz w:val="28"/>
          <w:szCs w:val="28"/>
          <w:lang w:val="ru-RU"/>
        </w:rPr>
        <w:t>розвитку бурої іржі сприяє роздільне випадання опадів за період вегетації, а не загальна їх кількість.</w:t>
      </w:r>
    </w:p>
    <w:p w:rsidR="00732B68" w:rsidRPr="00FF0DB1" w:rsidRDefault="00732B68" w:rsidP="00732B68">
      <w:pPr>
        <w:pStyle w:val="afb"/>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При вирощуванні сільськогосподарських культур встановлений тісний взаємозв’язок між агрозаходами, коли кожний із них впливає на розвиток хвороби не тільки окремо, але і в поєднанні з іншими [7].</w:t>
      </w:r>
    </w:p>
    <w:p w:rsidR="00732B68" w:rsidRPr="00FF0DB1" w:rsidRDefault="00732B68" w:rsidP="00732B68">
      <w:pPr>
        <w:pStyle w:val="afb"/>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За впливом на фітосанітарний стан поля вони не рівнозначні, але при їх ретельному виконанні можна значно зменшити розвиток хвороб [17].</w:t>
      </w:r>
    </w:p>
    <w:p w:rsidR="00732B68" w:rsidRPr="00FF0DB1" w:rsidRDefault="00732B68" w:rsidP="00732B68">
      <w:pPr>
        <w:pStyle w:val="afb"/>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Тому розгляд впливу основних агрозаходів і їх взаємодії на розвиток бурої іржі має важливе значення, адже саме вони сприяють розробці агроекологічнощадних заходів захисту пшениці від цієї хвороби.</w:t>
      </w:r>
    </w:p>
    <w:p w:rsidR="00732B68" w:rsidRPr="00FF0DB1" w:rsidRDefault="00732B68" w:rsidP="00732B68">
      <w:pPr>
        <w:pStyle w:val="afa"/>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Екологізація захисту культури – це розробка заходів, що забезпечують зменшення використання пестицидів та енерговитрат при одержанні продукції. При цьому використані матеріали, одержані при виконанні програми “Імунітет” спрямованої на створення сортів з комплексною стійкістю проти патогенів та шкідників, що виконувалася Інститутом захисту рослин УААН у 1982-1997рр.</w:t>
      </w:r>
    </w:p>
    <w:p w:rsidR="008249E9" w:rsidRDefault="00732B68" w:rsidP="00732B68">
      <w:pPr>
        <w:pStyle w:val="afa"/>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lastRenderedPageBreak/>
        <w:t>Використання стійких сортів та високий рівень агротехніки на багато зменшують потребу в застосуванні пестицидів, проте вони не дають повної гаран</w:t>
      </w:r>
      <w:r w:rsidR="008249E9">
        <w:rPr>
          <w:rFonts w:ascii="Times New Roman" w:hAnsi="Times New Roman" w:cs="Times New Roman"/>
          <w:sz w:val="28"/>
          <w:szCs w:val="28"/>
          <w:lang w:val="ru-RU"/>
        </w:rPr>
        <w:t>тії захисту на необмежений час.</w:t>
      </w:r>
    </w:p>
    <w:p w:rsidR="00732B68" w:rsidRPr="00FF0DB1" w:rsidRDefault="00732B68" w:rsidP="00732B68">
      <w:pPr>
        <w:pStyle w:val="afa"/>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Шк</w:t>
      </w:r>
      <w:r w:rsidR="008249E9">
        <w:rPr>
          <w:rFonts w:ascii="Times New Roman" w:hAnsi="Times New Roman" w:cs="Times New Roman"/>
          <w:sz w:val="28"/>
          <w:szCs w:val="28"/>
          <w:lang w:val="ru-RU"/>
        </w:rPr>
        <w:t>ідливість</w:t>
      </w:r>
      <w:r w:rsidRPr="00FF0DB1">
        <w:rPr>
          <w:rFonts w:ascii="Times New Roman" w:hAnsi="Times New Roman" w:cs="Times New Roman"/>
          <w:sz w:val="28"/>
          <w:szCs w:val="28"/>
          <w:lang w:val="ru-RU"/>
        </w:rPr>
        <w:t xml:space="preserve"> відомих видів та патогенів може раптово збільшуватися, можуть з’являтися нові види шкідливих організмів</w:t>
      </w:r>
      <w:r w:rsidR="008249E9">
        <w:rPr>
          <w:rFonts w:ascii="Times New Roman" w:hAnsi="Times New Roman" w:cs="Times New Roman"/>
          <w:sz w:val="28"/>
          <w:szCs w:val="28"/>
          <w:lang w:val="ru-RU"/>
        </w:rPr>
        <w:t>. Зокрема – збудники грибної етіології</w:t>
      </w:r>
      <w:r w:rsidRPr="00FF0DB1">
        <w:rPr>
          <w:rFonts w:ascii="Times New Roman" w:hAnsi="Times New Roman" w:cs="Times New Roman"/>
          <w:sz w:val="28"/>
          <w:szCs w:val="28"/>
          <w:lang w:val="ru-RU"/>
        </w:rPr>
        <w:t>. Тому потрібний постійний контроль фітосанітарних станів агроценозів [19–25].</w:t>
      </w:r>
    </w:p>
    <w:p w:rsidR="00732B68" w:rsidRPr="00FF0DB1" w:rsidRDefault="00732B68" w:rsidP="00732B68">
      <w:pPr>
        <w:pStyle w:val="afa"/>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Проблема стійкості до бурої іржі займає чільне місце в селекції тритикале. Особливу увагу в боротьбі з даним захворюванням вчені відводять пошуку джерел стійкості [20]. Селекція на імунітет – безперервний процес, оскільки сорти з часом втрачають стійкість до хвороб у наслідок процесу адаптації патогена до рослини-господаря і зміни його расового складу.</w:t>
      </w:r>
    </w:p>
    <w:p w:rsidR="00732B68" w:rsidRPr="00FF0DB1" w:rsidRDefault="00732B68" w:rsidP="00732B68">
      <w:pPr>
        <w:pStyle w:val="afa"/>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 xml:space="preserve">Проведені цитологічні дослідження підтверджують, що високу стійкість до бурої іржі багато європейських сортів пшениці успадкували від жита в результаті відповідних хромосомних заміщень або транслокації (типу </w:t>
      </w:r>
      <w:r w:rsidRPr="002E161E">
        <w:rPr>
          <w:rFonts w:ascii="Times New Roman" w:hAnsi="Times New Roman" w:cs="Times New Roman"/>
          <w:sz w:val="28"/>
          <w:szCs w:val="28"/>
        </w:rPr>
        <w:t>IB</w:t>
      </w:r>
      <w:r w:rsidRPr="00FF0DB1">
        <w:rPr>
          <w:rFonts w:ascii="Times New Roman" w:hAnsi="Times New Roman" w:cs="Times New Roman"/>
          <w:sz w:val="28"/>
          <w:szCs w:val="28"/>
          <w:lang w:val="ru-RU"/>
        </w:rPr>
        <w:t>/</w:t>
      </w:r>
      <w:r w:rsidRPr="002E161E">
        <w:rPr>
          <w:rFonts w:ascii="Times New Roman" w:hAnsi="Times New Roman" w:cs="Times New Roman"/>
          <w:sz w:val="28"/>
          <w:szCs w:val="28"/>
        </w:rPr>
        <w:t>IR</w:t>
      </w:r>
      <w:r w:rsidRPr="00FF0DB1">
        <w:rPr>
          <w:rFonts w:ascii="Times New Roman" w:hAnsi="Times New Roman" w:cs="Times New Roman"/>
          <w:sz w:val="28"/>
          <w:szCs w:val="28"/>
          <w:lang w:val="ru-RU"/>
        </w:rPr>
        <w:t>). Такий тип стійкості вважається цінним джерелом вихідного матеріалу в селекції м’якої пшениці на імунітет [25].</w:t>
      </w:r>
    </w:p>
    <w:p w:rsidR="00732B68" w:rsidRPr="00FF0DB1" w:rsidRDefault="00732B68" w:rsidP="00732B68">
      <w:pPr>
        <w:pStyle w:val="afa"/>
        <w:spacing w:line="360" w:lineRule="auto"/>
        <w:ind w:firstLine="720"/>
        <w:jc w:val="both"/>
        <w:rPr>
          <w:rFonts w:ascii="Times New Roman" w:hAnsi="Times New Roman" w:cs="Times New Roman"/>
          <w:sz w:val="28"/>
          <w:szCs w:val="28"/>
          <w:lang w:val="ru-RU"/>
        </w:rPr>
      </w:pPr>
      <w:r w:rsidRPr="00FF0DB1">
        <w:rPr>
          <w:rFonts w:ascii="Times New Roman" w:hAnsi="Times New Roman" w:cs="Times New Roman"/>
          <w:sz w:val="28"/>
          <w:szCs w:val="28"/>
          <w:lang w:val="ru-RU"/>
        </w:rPr>
        <w:t>Стійкість до бурої іржі у тритикале обумовлена геном пшениці, але у деяких сортів і ліній дана ознака може бути підсилена геномом жита. Варто відзначити, що житній ген стійкості до хвороби не характеризується активністю у молодих рослин тритикале і проявляє себе лише на пізніх етапах розвитку культури [26].</w:t>
      </w:r>
    </w:p>
    <w:p w:rsidR="00732B68" w:rsidRDefault="008249E9" w:rsidP="00732B68">
      <w:pPr>
        <w:pStyle w:val="afa"/>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Отже,</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в</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умовах</w:t>
      </w:r>
      <w:r w:rsidR="00732B68" w:rsidRPr="00FF0DB1">
        <w:rPr>
          <w:rFonts w:ascii="Times New Roman" w:hAnsi="Times New Roman" w:cs="Times New Roman"/>
          <w:sz w:val="28"/>
          <w:szCs w:val="28"/>
          <w:lang w:val="ru-RU"/>
        </w:rPr>
        <w:t xml:space="preserve"> </w:t>
      </w:r>
      <w:r w:rsidR="00732B68">
        <w:rPr>
          <w:rFonts w:ascii="Times New Roman" w:hAnsi="Times New Roman" w:cs="Times New Roman"/>
          <w:sz w:val="28"/>
          <w:szCs w:val="28"/>
          <w:lang w:val="ru-RU"/>
        </w:rPr>
        <w:t xml:space="preserve">Полісся </w:t>
      </w:r>
      <w:r w:rsidR="00732B68" w:rsidRPr="002E161E">
        <w:rPr>
          <w:rFonts w:ascii="Times New Roman" w:hAnsi="Times New Roman" w:cs="Times New Roman"/>
          <w:sz w:val="28"/>
          <w:szCs w:val="28"/>
          <w:lang w:val="ru-RU"/>
        </w:rPr>
        <w:t>глибокому</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вивченню</w:t>
      </w:r>
      <w:r w:rsidR="00732B68" w:rsidRPr="00FF0DB1">
        <w:rPr>
          <w:rFonts w:ascii="Times New Roman" w:hAnsi="Times New Roman" w:cs="Times New Roman"/>
          <w:sz w:val="28"/>
          <w:szCs w:val="28"/>
          <w:lang w:val="ru-RU"/>
        </w:rPr>
        <w:t xml:space="preserve"> </w:t>
      </w:r>
      <w:r w:rsidR="00732B68">
        <w:rPr>
          <w:rFonts w:ascii="Times New Roman" w:hAnsi="Times New Roman" w:cs="Times New Roman"/>
          <w:sz w:val="28"/>
          <w:szCs w:val="28"/>
          <w:lang w:val="uk-UA"/>
        </w:rPr>
        <w:t>фітопатологічної оцінки</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сортів</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тритикале</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озимого</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до</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бурої</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листкової</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іржі</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не</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приділялося</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належної</w:t>
      </w:r>
      <w:r w:rsidR="00732B68" w:rsidRPr="00FF0DB1">
        <w:rPr>
          <w:rFonts w:ascii="Times New Roman" w:hAnsi="Times New Roman" w:cs="Times New Roman"/>
          <w:sz w:val="28"/>
          <w:szCs w:val="28"/>
          <w:lang w:val="ru-RU"/>
        </w:rPr>
        <w:t xml:space="preserve"> </w:t>
      </w:r>
      <w:r w:rsidR="00732B68" w:rsidRPr="002E161E">
        <w:rPr>
          <w:rFonts w:ascii="Times New Roman" w:hAnsi="Times New Roman" w:cs="Times New Roman"/>
          <w:sz w:val="28"/>
          <w:szCs w:val="28"/>
          <w:lang w:val="ru-RU"/>
        </w:rPr>
        <w:t>уваги</w:t>
      </w:r>
      <w:r w:rsidR="00732B68" w:rsidRPr="00FF0DB1">
        <w:rPr>
          <w:rFonts w:ascii="Times New Roman" w:hAnsi="Times New Roman" w:cs="Times New Roman"/>
          <w:sz w:val="28"/>
          <w:szCs w:val="28"/>
          <w:lang w:val="ru-RU"/>
        </w:rPr>
        <w:t xml:space="preserve">. </w:t>
      </w:r>
      <w:r>
        <w:rPr>
          <w:rFonts w:ascii="Times New Roman" w:hAnsi="Times New Roman" w:cs="Times New Roman"/>
          <w:sz w:val="28"/>
          <w:szCs w:val="28"/>
          <w:lang w:val="ru-RU"/>
        </w:rPr>
        <w:t>Т</w:t>
      </w:r>
      <w:r w:rsidR="00732B68" w:rsidRPr="0015662C">
        <w:rPr>
          <w:rFonts w:ascii="Times New Roman" w:hAnsi="Times New Roman" w:cs="Times New Roman"/>
          <w:sz w:val="28"/>
          <w:szCs w:val="28"/>
          <w:lang w:val="ru-RU"/>
        </w:rPr>
        <w:t xml:space="preserve">ому </w:t>
      </w:r>
      <w:r w:rsidR="00732B68">
        <w:rPr>
          <w:rFonts w:ascii="Times New Roman" w:hAnsi="Times New Roman" w:cs="Times New Roman"/>
          <w:sz w:val="28"/>
          <w:szCs w:val="28"/>
          <w:lang w:val="ru-RU"/>
        </w:rPr>
        <w:t xml:space="preserve">нашою </w:t>
      </w:r>
      <w:r w:rsidR="00732B68" w:rsidRPr="0015662C">
        <w:rPr>
          <w:rFonts w:ascii="Times New Roman" w:hAnsi="Times New Roman" w:cs="Times New Roman"/>
          <w:sz w:val="28"/>
          <w:szCs w:val="28"/>
          <w:lang w:val="ru-RU"/>
        </w:rPr>
        <w:t>метою</w:t>
      </w:r>
      <w:r w:rsidR="00732B68">
        <w:rPr>
          <w:rFonts w:ascii="Times New Roman" w:hAnsi="Times New Roman" w:cs="Times New Roman"/>
          <w:sz w:val="28"/>
          <w:szCs w:val="28"/>
          <w:lang w:val="ru-RU"/>
        </w:rPr>
        <w:t xml:space="preserve"> було дослідження саме цієї проблеми</w:t>
      </w:r>
      <w:r>
        <w:rPr>
          <w:rFonts w:ascii="Times New Roman" w:hAnsi="Times New Roman" w:cs="Times New Roman"/>
          <w:sz w:val="28"/>
          <w:szCs w:val="28"/>
          <w:lang w:val="ru-RU"/>
        </w:rPr>
        <w:t xml:space="preserve"> для удосконалення технологій вирощування тритикале озимого і, основної ланки – захисту культури від шкідливих організмів, зокрема – збудників хвороб грибної етіології та зменшення пестицидного навантаження на агроценоз</w:t>
      </w:r>
      <w:r w:rsidR="00732B68">
        <w:rPr>
          <w:rFonts w:ascii="Times New Roman" w:hAnsi="Times New Roman" w:cs="Times New Roman"/>
          <w:sz w:val="28"/>
          <w:szCs w:val="28"/>
          <w:lang w:val="ru-RU"/>
        </w:rPr>
        <w:t>.</w:t>
      </w:r>
    </w:p>
    <w:p w:rsidR="00732B68" w:rsidRPr="00FF0DB1" w:rsidRDefault="00732B68" w:rsidP="00732B68">
      <w:pPr>
        <w:widowControl w:val="0"/>
        <w:tabs>
          <w:tab w:val="left" w:pos="8662"/>
        </w:tabs>
        <w:autoSpaceDE w:val="0"/>
        <w:autoSpaceDN w:val="0"/>
        <w:adjustRightInd w:val="0"/>
        <w:spacing w:line="360" w:lineRule="auto"/>
        <w:ind w:right="48"/>
        <w:jc w:val="center"/>
        <w:rPr>
          <w:b/>
          <w:color w:val="000000"/>
          <w:sz w:val="28"/>
          <w:szCs w:val="28"/>
        </w:rPr>
      </w:pPr>
    </w:p>
    <w:p w:rsidR="00732B68" w:rsidRDefault="00732B68" w:rsidP="00732B68">
      <w:pPr>
        <w:widowControl w:val="0"/>
        <w:tabs>
          <w:tab w:val="left" w:pos="8662"/>
        </w:tabs>
        <w:autoSpaceDE w:val="0"/>
        <w:autoSpaceDN w:val="0"/>
        <w:adjustRightInd w:val="0"/>
        <w:spacing w:line="360" w:lineRule="auto"/>
        <w:ind w:right="48"/>
        <w:jc w:val="center"/>
        <w:rPr>
          <w:b/>
          <w:color w:val="000000"/>
          <w:sz w:val="28"/>
          <w:szCs w:val="28"/>
          <w:lang w:val="uk-UA"/>
        </w:rPr>
      </w:pPr>
    </w:p>
    <w:p w:rsidR="00732B68" w:rsidRPr="00E26140" w:rsidRDefault="00732B68" w:rsidP="00732B68">
      <w:pPr>
        <w:spacing w:line="360" w:lineRule="auto"/>
        <w:jc w:val="center"/>
        <w:rPr>
          <w:b/>
          <w:sz w:val="28"/>
          <w:szCs w:val="28"/>
        </w:rPr>
      </w:pPr>
      <w:r w:rsidRPr="00E26140">
        <w:rPr>
          <w:b/>
          <w:sz w:val="28"/>
          <w:szCs w:val="28"/>
        </w:rPr>
        <w:lastRenderedPageBreak/>
        <w:t>Р</w:t>
      </w:r>
      <w:r>
        <w:rPr>
          <w:b/>
          <w:sz w:val="28"/>
          <w:szCs w:val="28"/>
        </w:rPr>
        <w:t>ОЗДІЛ</w:t>
      </w:r>
      <w:r w:rsidRPr="00E26140">
        <w:rPr>
          <w:b/>
          <w:sz w:val="28"/>
          <w:szCs w:val="28"/>
        </w:rPr>
        <w:t xml:space="preserve"> 2</w:t>
      </w:r>
    </w:p>
    <w:p w:rsidR="00732B68" w:rsidRPr="00732B68" w:rsidRDefault="00732B68" w:rsidP="00732B68">
      <w:pPr>
        <w:widowControl w:val="0"/>
        <w:tabs>
          <w:tab w:val="left" w:pos="8662"/>
        </w:tabs>
        <w:autoSpaceDE w:val="0"/>
        <w:autoSpaceDN w:val="0"/>
        <w:adjustRightInd w:val="0"/>
        <w:spacing w:line="360" w:lineRule="auto"/>
        <w:ind w:right="48"/>
        <w:jc w:val="center"/>
        <w:rPr>
          <w:b/>
          <w:sz w:val="28"/>
        </w:rPr>
      </w:pPr>
    </w:p>
    <w:p w:rsidR="00732B68" w:rsidRPr="005D74EE" w:rsidRDefault="00732B68" w:rsidP="00732B68">
      <w:pPr>
        <w:widowControl w:val="0"/>
        <w:tabs>
          <w:tab w:val="left" w:pos="8662"/>
        </w:tabs>
        <w:autoSpaceDE w:val="0"/>
        <w:autoSpaceDN w:val="0"/>
        <w:adjustRightInd w:val="0"/>
        <w:spacing w:line="360" w:lineRule="auto"/>
        <w:ind w:right="48"/>
        <w:jc w:val="center"/>
        <w:rPr>
          <w:b/>
          <w:sz w:val="28"/>
        </w:rPr>
      </w:pPr>
      <w:r w:rsidRPr="005D74EE">
        <w:rPr>
          <w:b/>
          <w:sz w:val="28"/>
        </w:rPr>
        <w:t>Програма, характеристика умов т</w:t>
      </w:r>
      <w:r w:rsidR="006F4009">
        <w:rPr>
          <w:b/>
          <w:sz w:val="28"/>
        </w:rPr>
        <w:t>а методика проведення дослідження</w:t>
      </w:r>
    </w:p>
    <w:p w:rsidR="00732B68" w:rsidRPr="00E262F6" w:rsidRDefault="00732B68" w:rsidP="00732B68">
      <w:pPr>
        <w:tabs>
          <w:tab w:val="left" w:leader="dot" w:pos="9148"/>
        </w:tabs>
        <w:spacing w:before="18" w:line="360" w:lineRule="auto"/>
      </w:pPr>
    </w:p>
    <w:p w:rsidR="00732B68" w:rsidRPr="005D74EE" w:rsidRDefault="00732B68" w:rsidP="00732B68">
      <w:pPr>
        <w:pStyle w:val="a6"/>
        <w:spacing w:line="360" w:lineRule="auto"/>
        <w:ind w:firstLine="720"/>
        <w:jc w:val="both"/>
        <w:rPr>
          <w:szCs w:val="28"/>
        </w:rPr>
      </w:pPr>
      <w:r w:rsidRPr="005D74EE">
        <w:rPr>
          <w:szCs w:val="28"/>
        </w:rPr>
        <w:t>Відповідно з метою і завданнями досліджень було передбачено вивчити наступні питання:</w:t>
      </w:r>
    </w:p>
    <w:p w:rsidR="00732B68" w:rsidRPr="005D74EE" w:rsidRDefault="00732B68" w:rsidP="00732B68">
      <w:pPr>
        <w:pStyle w:val="FR3"/>
        <w:spacing w:line="360" w:lineRule="auto"/>
        <w:rPr>
          <w:bCs/>
          <w:szCs w:val="28"/>
        </w:rPr>
      </w:pPr>
      <w:r w:rsidRPr="005D74EE">
        <w:rPr>
          <w:bCs/>
          <w:szCs w:val="28"/>
        </w:rPr>
        <w:t>- виконати аналітичний огляд літератури щодо висвітлення досліджуваної проблеми в наукових літературних джерелах та обґрунтува</w:t>
      </w:r>
      <w:r w:rsidR="006F4009">
        <w:rPr>
          <w:bCs/>
          <w:szCs w:val="28"/>
        </w:rPr>
        <w:t>ння вибраного напряму дослідження</w:t>
      </w:r>
      <w:r w:rsidRPr="005D74EE">
        <w:rPr>
          <w:bCs/>
          <w:szCs w:val="28"/>
        </w:rPr>
        <w:t>;</w:t>
      </w:r>
    </w:p>
    <w:p w:rsidR="00732B68" w:rsidRPr="005D74EE" w:rsidRDefault="00732B68" w:rsidP="00732B68">
      <w:pPr>
        <w:pStyle w:val="FR3"/>
        <w:spacing w:line="360" w:lineRule="auto"/>
        <w:rPr>
          <w:bCs/>
          <w:szCs w:val="28"/>
        </w:rPr>
      </w:pPr>
      <w:r w:rsidRPr="005D74EE">
        <w:rPr>
          <w:bCs/>
          <w:szCs w:val="28"/>
        </w:rPr>
        <w:t>- розро</w:t>
      </w:r>
      <w:r w:rsidR="006F4009">
        <w:rPr>
          <w:bCs/>
          <w:szCs w:val="28"/>
        </w:rPr>
        <w:t>бити календарний план дослідження</w:t>
      </w:r>
      <w:r w:rsidRPr="005D74EE">
        <w:rPr>
          <w:bCs/>
          <w:szCs w:val="28"/>
        </w:rPr>
        <w:t xml:space="preserve"> та опанувати методики його виконання;</w:t>
      </w:r>
    </w:p>
    <w:p w:rsidR="00732B68" w:rsidRDefault="00732B68" w:rsidP="00732B68">
      <w:pPr>
        <w:pStyle w:val="FR3"/>
        <w:spacing w:line="360" w:lineRule="auto"/>
        <w:rPr>
          <w:bCs/>
          <w:szCs w:val="28"/>
        </w:rPr>
      </w:pPr>
      <w:r w:rsidRPr="005D74EE">
        <w:rPr>
          <w:bCs/>
          <w:szCs w:val="28"/>
        </w:rPr>
        <w:t xml:space="preserve">- визначити поширення </w:t>
      </w:r>
      <w:r>
        <w:rPr>
          <w:bCs/>
          <w:szCs w:val="28"/>
        </w:rPr>
        <w:t>та розвиток бурої листкової іржі</w:t>
      </w:r>
      <w:r w:rsidRPr="005D74EE">
        <w:rPr>
          <w:bCs/>
          <w:szCs w:val="28"/>
        </w:rPr>
        <w:t xml:space="preserve"> на </w:t>
      </w:r>
      <w:r>
        <w:rPr>
          <w:bCs/>
          <w:szCs w:val="28"/>
        </w:rPr>
        <w:t>сортах тритикале озимого</w:t>
      </w:r>
      <w:r w:rsidRPr="005D74EE">
        <w:rPr>
          <w:bCs/>
          <w:szCs w:val="28"/>
        </w:rPr>
        <w:t>;</w:t>
      </w:r>
    </w:p>
    <w:p w:rsidR="00732B68" w:rsidRPr="005D74EE" w:rsidRDefault="00732B68" w:rsidP="00732B68">
      <w:pPr>
        <w:pStyle w:val="FR3"/>
        <w:spacing w:line="360" w:lineRule="auto"/>
        <w:rPr>
          <w:bCs/>
          <w:szCs w:val="28"/>
        </w:rPr>
      </w:pPr>
      <w:r>
        <w:rPr>
          <w:bCs/>
          <w:szCs w:val="28"/>
        </w:rPr>
        <w:t>- визначити формування збудником бурої листкової іржі репродуктивного безстатевого спороношення;</w:t>
      </w:r>
    </w:p>
    <w:p w:rsidR="00732B68" w:rsidRPr="005D74EE" w:rsidRDefault="00732B68" w:rsidP="00732B68">
      <w:pPr>
        <w:pStyle w:val="FR3"/>
        <w:spacing w:line="360" w:lineRule="auto"/>
        <w:rPr>
          <w:szCs w:val="28"/>
        </w:rPr>
      </w:pPr>
      <w:r w:rsidRPr="005D74EE">
        <w:rPr>
          <w:szCs w:val="28"/>
        </w:rPr>
        <w:t xml:space="preserve">- встановити ураження </w:t>
      </w:r>
      <w:r>
        <w:rPr>
          <w:szCs w:val="28"/>
        </w:rPr>
        <w:t xml:space="preserve">сортів </w:t>
      </w:r>
      <w:r w:rsidR="006F4009">
        <w:rPr>
          <w:szCs w:val="28"/>
        </w:rPr>
        <w:t xml:space="preserve">збудником </w:t>
      </w:r>
      <w:r w:rsidR="006F4009">
        <w:rPr>
          <w:bCs/>
          <w:szCs w:val="28"/>
        </w:rPr>
        <w:t>бурої листкової іржі</w:t>
      </w:r>
      <w:r w:rsidRPr="005D74EE">
        <w:rPr>
          <w:szCs w:val="28"/>
        </w:rPr>
        <w:t>;</w:t>
      </w:r>
    </w:p>
    <w:p w:rsidR="00732B68" w:rsidRPr="005D74EE" w:rsidRDefault="00732B68" w:rsidP="00732B68">
      <w:pPr>
        <w:pStyle w:val="FR3"/>
        <w:spacing w:line="360" w:lineRule="auto"/>
        <w:rPr>
          <w:szCs w:val="28"/>
        </w:rPr>
      </w:pPr>
      <w:r w:rsidRPr="005D74EE">
        <w:rPr>
          <w:szCs w:val="28"/>
        </w:rPr>
        <w:t xml:space="preserve">- провести облік урожайності зерна </w:t>
      </w:r>
      <w:r>
        <w:rPr>
          <w:szCs w:val="28"/>
        </w:rPr>
        <w:t>сортів тритикале озимого</w:t>
      </w:r>
      <w:r w:rsidRPr="005D74EE">
        <w:rPr>
          <w:szCs w:val="28"/>
        </w:rPr>
        <w:t>;</w:t>
      </w:r>
    </w:p>
    <w:p w:rsidR="00732B68" w:rsidRDefault="00732B68" w:rsidP="00732B68">
      <w:pPr>
        <w:pStyle w:val="FR3"/>
        <w:spacing w:line="360" w:lineRule="auto"/>
        <w:rPr>
          <w:szCs w:val="28"/>
        </w:rPr>
      </w:pPr>
      <w:r w:rsidRPr="005D74EE">
        <w:rPr>
          <w:szCs w:val="28"/>
        </w:rPr>
        <w:t>- виконати статистичну обробку от</w:t>
      </w:r>
      <w:r>
        <w:rPr>
          <w:szCs w:val="28"/>
        </w:rPr>
        <w:t>риманих експериментальних даних;</w:t>
      </w:r>
    </w:p>
    <w:p w:rsidR="00732B68" w:rsidRPr="00E34F85" w:rsidRDefault="00732B68" w:rsidP="00732B68">
      <w:pPr>
        <w:pStyle w:val="FR3"/>
        <w:spacing w:line="360" w:lineRule="auto"/>
        <w:rPr>
          <w:bCs/>
        </w:rPr>
      </w:pPr>
      <w:r>
        <w:rPr>
          <w:bCs/>
        </w:rPr>
        <w:t>-</w:t>
      </w:r>
      <w:r w:rsidR="006F4009">
        <w:t xml:space="preserve"> розрахувати</w:t>
      </w:r>
      <w:r>
        <w:t xml:space="preserve"> </w:t>
      </w:r>
      <w:r w:rsidR="00FA408E">
        <w:t xml:space="preserve">енергетичну та </w:t>
      </w:r>
      <w:r>
        <w:t>економічну ефективності вирощування сортів тритикале озимого.</w:t>
      </w:r>
    </w:p>
    <w:p w:rsidR="00732B68" w:rsidRPr="00C32CFF" w:rsidRDefault="00732B68" w:rsidP="00732B68">
      <w:pPr>
        <w:pStyle w:val="a4"/>
        <w:spacing w:line="360" w:lineRule="auto"/>
        <w:ind w:firstLine="720"/>
        <w:jc w:val="center"/>
        <w:rPr>
          <w:bCs/>
          <w:i/>
          <w:szCs w:val="28"/>
        </w:rPr>
      </w:pPr>
      <w:r w:rsidRPr="00C32CFF">
        <w:rPr>
          <w:i/>
          <w:szCs w:val="28"/>
        </w:rPr>
        <w:t>Характери</w:t>
      </w:r>
      <w:r w:rsidR="006F4009">
        <w:rPr>
          <w:i/>
          <w:szCs w:val="28"/>
        </w:rPr>
        <w:t>стика умов проведення дослідження</w:t>
      </w:r>
    </w:p>
    <w:p w:rsidR="00732B68" w:rsidRPr="00551AC6" w:rsidRDefault="00732B68" w:rsidP="00732B68">
      <w:pPr>
        <w:pStyle w:val="a6"/>
        <w:spacing w:line="360" w:lineRule="auto"/>
        <w:ind w:left="24" w:firstLine="696"/>
        <w:jc w:val="both"/>
        <w:rPr>
          <w:szCs w:val="28"/>
        </w:rPr>
      </w:pPr>
      <w:r w:rsidRPr="00551AC6">
        <w:rPr>
          <w:szCs w:val="28"/>
        </w:rPr>
        <w:t xml:space="preserve">Дослідження із вивчення </w:t>
      </w:r>
      <w:r w:rsidR="006F4009">
        <w:rPr>
          <w:szCs w:val="28"/>
        </w:rPr>
        <w:t xml:space="preserve">контролю </w:t>
      </w:r>
      <w:r>
        <w:rPr>
          <w:szCs w:val="28"/>
        </w:rPr>
        <w:t>розвитку бурої листкової іржі на тритикале озимому та ефективність природоохоронногто захисту культури від</w:t>
      </w:r>
      <w:r w:rsidRPr="00551AC6">
        <w:rPr>
          <w:szCs w:val="28"/>
        </w:rPr>
        <w:t xml:space="preserve"> шкідливого організму – </w:t>
      </w:r>
      <w:r>
        <w:rPr>
          <w:bCs/>
          <w:szCs w:val="28"/>
        </w:rPr>
        <w:t xml:space="preserve">бурої листкової іржі </w:t>
      </w:r>
      <w:r w:rsidRPr="00551AC6">
        <w:rPr>
          <w:szCs w:val="28"/>
        </w:rPr>
        <w:t xml:space="preserve">проводили </w:t>
      </w:r>
      <w:r>
        <w:rPr>
          <w:szCs w:val="28"/>
        </w:rPr>
        <w:t>упродовж</w:t>
      </w:r>
      <w:r w:rsidRPr="00551AC6">
        <w:rPr>
          <w:szCs w:val="28"/>
        </w:rPr>
        <w:t xml:space="preserve"> 20</w:t>
      </w:r>
      <w:r w:rsidR="006F4009">
        <w:rPr>
          <w:szCs w:val="28"/>
        </w:rPr>
        <w:t>21</w:t>
      </w:r>
      <w:r>
        <w:rPr>
          <w:szCs w:val="28"/>
        </w:rPr>
        <w:t>–20</w:t>
      </w:r>
      <w:r w:rsidR="006F4009">
        <w:rPr>
          <w:szCs w:val="28"/>
        </w:rPr>
        <w:t>22</w:t>
      </w:r>
      <w:r>
        <w:rPr>
          <w:szCs w:val="28"/>
        </w:rPr>
        <w:t xml:space="preserve"> </w:t>
      </w:r>
      <w:r w:rsidRPr="00551AC6">
        <w:rPr>
          <w:szCs w:val="28"/>
        </w:rPr>
        <w:t>р</w:t>
      </w:r>
      <w:r>
        <w:rPr>
          <w:szCs w:val="28"/>
        </w:rPr>
        <w:t>оків</w:t>
      </w:r>
      <w:r w:rsidRPr="00551AC6">
        <w:rPr>
          <w:szCs w:val="28"/>
        </w:rPr>
        <w:t xml:space="preserve"> в умовах </w:t>
      </w:r>
      <w:r w:rsidR="006F4009">
        <w:rPr>
          <w:szCs w:val="28"/>
        </w:rPr>
        <w:t>навчально-</w:t>
      </w:r>
      <w:r>
        <w:rPr>
          <w:szCs w:val="28"/>
        </w:rPr>
        <w:t xml:space="preserve">дослідного поля </w:t>
      </w:r>
      <w:r w:rsidR="006F4009">
        <w:rPr>
          <w:szCs w:val="28"/>
        </w:rPr>
        <w:t>Поліського національного університету</w:t>
      </w:r>
      <w:r>
        <w:rPr>
          <w:szCs w:val="28"/>
        </w:rPr>
        <w:t xml:space="preserve"> (с. Велика Горбаша </w:t>
      </w:r>
      <w:r w:rsidR="006F4009">
        <w:rPr>
          <w:szCs w:val="28"/>
        </w:rPr>
        <w:t>Житомир</w:t>
      </w:r>
      <w:r>
        <w:rPr>
          <w:szCs w:val="28"/>
        </w:rPr>
        <w:t>ського району)</w:t>
      </w:r>
      <w:r w:rsidRPr="00551AC6">
        <w:rPr>
          <w:szCs w:val="28"/>
        </w:rPr>
        <w:t>.</w:t>
      </w:r>
    </w:p>
    <w:p w:rsidR="00732B68" w:rsidRPr="00551AC6" w:rsidRDefault="00732B68" w:rsidP="00732B68">
      <w:pPr>
        <w:pStyle w:val="a6"/>
        <w:spacing w:line="360" w:lineRule="auto"/>
        <w:ind w:left="24" w:firstLine="696"/>
        <w:jc w:val="both"/>
        <w:rPr>
          <w:szCs w:val="28"/>
        </w:rPr>
      </w:pPr>
      <w:r w:rsidRPr="00551AC6">
        <w:rPr>
          <w:szCs w:val="28"/>
        </w:rPr>
        <w:t>Дерново-підзолистий ґрунт дослідних ділянок характеризувався: вміст гумусу 1,0</w:t>
      </w:r>
      <w:r w:rsidR="0004124A">
        <w:rPr>
          <w:szCs w:val="28"/>
        </w:rPr>
        <w:t>2</w:t>
      </w:r>
      <w:r w:rsidRPr="00551AC6">
        <w:rPr>
          <w:szCs w:val="28"/>
        </w:rPr>
        <w:t>%; рухомих форм фосфору – 11,1 мг Р</w:t>
      </w:r>
      <w:r w:rsidRPr="00551AC6">
        <w:rPr>
          <w:szCs w:val="28"/>
          <w:vertAlign w:val="subscript"/>
        </w:rPr>
        <w:t>2</w:t>
      </w:r>
      <w:r w:rsidRPr="00551AC6">
        <w:rPr>
          <w:szCs w:val="28"/>
        </w:rPr>
        <w:t>О</w:t>
      </w:r>
      <w:r w:rsidRPr="00551AC6">
        <w:rPr>
          <w:szCs w:val="28"/>
          <w:vertAlign w:val="subscript"/>
        </w:rPr>
        <w:t>5</w:t>
      </w:r>
      <w:r w:rsidRPr="00551AC6">
        <w:rPr>
          <w:szCs w:val="28"/>
        </w:rPr>
        <w:t>; обмінного калію – 13,4 мг К</w:t>
      </w:r>
      <w:r w:rsidRPr="00551AC6">
        <w:rPr>
          <w:szCs w:val="28"/>
          <w:vertAlign w:val="subscript"/>
        </w:rPr>
        <w:t>2</w:t>
      </w:r>
      <w:r w:rsidRPr="00551AC6">
        <w:rPr>
          <w:szCs w:val="28"/>
        </w:rPr>
        <w:t>О на 100г ґрунту, вміст азоту – 12,3 мг/100г ґрунту, ступін</w:t>
      </w:r>
      <w:r>
        <w:rPr>
          <w:szCs w:val="28"/>
        </w:rPr>
        <w:t xml:space="preserve">ь кислотності </w:t>
      </w:r>
      <w:r w:rsidRPr="00551AC6">
        <w:rPr>
          <w:szCs w:val="28"/>
        </w:rPr>
        <w:t>рН 5,5–5,8.</w:t>
      </w:r>
    </w:p>
    <w:p w:rsidR="00732B68" w:rsidRPr="00C32CFF" w:rsidRDefault="00732B68" w:rsidP="00732B68">
      <w:pPr>
        <w:pStyle w:val="a4"/>
        <w:spacing w:line="360" w:lineRule="auto"/>
        <w:jc w:val="center"/>
        <w:rPr>
          <w:bCs/>
          <w:i/>
        </w:rPr>
      </w:pPr>
      <w:r w:rsidRPr="00C32CFF">
        <w:rPr>
          <w:bCs/>
          <w:i/>
        </w:rPr>
        <w:lastRenderedPageBreak/>
        <w:t>Фізико-географічні умови регіону проведення досліджень</w:t>
      </w:r>
    </w:p>
    <w:p w:rsidR="00732B68" w:rsidRPr="00492D8D" w:rsidRDefault="0004124A" w:rsidP="0004124A">
      <w:pPr>
        <w:pStyle w:val="a8"/>
        <w:spacing w:line="360" w:lineRule="auto"/>
        <w:ind w:firstLine="708"/>
        <w:jc w:val="both"/>
        <w:rPr>
          <w:b w:val="0"/>
          <w:szCs w:val="28"/>
        </w:rPr>
      </w:pPr>
      <w:r>
        <w:rPr>
          <w:b w:val="0"/>
          <w:szCs w:val="28"/>
        </w:rPr>
        <w:t>Умовах дослідження, знаходя</w:t>
      </w:r>
      <w:r w:rsidR="00732B68" w:rsidRPr="00492D8D">
        <w:rPr>
          <w:b w:val="0"/>
          <w:szCs w:val="28"/>
        </w:rPr>
        <w:t>ться в межах північної частини Українського кристалічного щита, породи якого представлені переважно гранітами. Основною ґрунтоутворюючою породою є водно-льодовикові відкладення. Ґрунтовий покрив в зоні Полісся, його структура та механічний склад характеризуються значною строкатістю та неоднорідністю. В основному тут переважають дерново-слабопідзолисті та дернові глейові ґрунти, що займають близько 60% території. Такі ґрунти відчувають нестачу вологи влітку в посушливі роки, а в роки з надмірними опадами – тривале перезволоження. Сірі лісові ґрунти займають 6,1% території.</w:t>
      </w:r>
    </w:p>
    <w:p w:rsidR="00732B68" w:rsidRDefault="00732B68" w:rsidP="00732B68">
      <w:pPr>
        <w:pStyle w:val="a4"/>
        <w:spacing w:line="360" w:lineRule="auto"/>
        <w:ind w:firstLine="720"/>
        <w:jc w:val="both"/>
      </w:pPr>
      <w:r>
        <w:t>Клімат регіону Правобережного Полісся помірно-континентальний, з теплим вологим літом та м’якою хмарною зимою. Формування клімату відбувається під впливом морських повітряних потоків, що поступають з північних районів Атлантики та арктичних морів, що супроводжується інтенсивною циклонічною діяльністю. В холодний період року (листопад-березень) тут нараховується до 30-40 циклонів, а в теплий (квітень-жовтень) - до 12-15.</w:t>
      </w:r>
    </w:p>
    <w:p w:rsidR="00732B68" w:rsidRDefault="00732B68" w:rsidP="00732B68">
      <w:pPr>
        <w:pStyle w:val="a4"/>
        <w:spacing w:line="360" w:lineRule="auto"/>
        <w:ind w:firstLine="720"/>
        <w:jc w:val="both"/>
      </w:pPr>
      <w:r>
        <w:t>Середньорічні температури на території По</w:t>
      </w:r>
      <w:r w:rsidR="006F4009">
        <w:t>лісся України складають 6,6-6,8</w:t>
      </w:r>
      <w:r>
        <w:t xml:space="preserve"> </w:t>
      </w:r>
      <w:r>
        <w:rPr>
          <w:vertAlign w:val="superscript"/>
        </w:rPr>
        <w:t>0</w:t>
      </w:r>
      <w:r>
        <w:t xml:space="preserve">С. Середньомісячна температура літніх місяців становить +16 - +18,7 </w:t>
      </w:r>
      <w:r>
        <w:rPr>
          <w:vertAlign w:val="superscript"/>
        </w:rPr>
        <w:t>0</w:t>
      </w:r>
      <w:r>
        <w:t xml:space="preserve">С, зимових - -5,6…-5,8 </w:t>
      </w:r>
      <w:r>
        <w:rPr>
          <w:vertAlign w:val="superscript"/>
        </w:rPr>
        <w:t>0</w:t>
      </w:r>
      <w:r>
        <w:t>С. ГТК - 1.2-1.4. З низькими температурами пов’язані заморозки, що формуються в арктичних антициклонах або при адвекції холодного пов</w:t>
      </w:r>
      <w:r w:rsidR="006F4009">
        <w:t>ітря в тиловій частині циклону.</w:t>
      </w:r>
    </w:p>
    <w:p w:rsidR="00732B68" w:rsidRDefault="00732B68" w:rsidP="00732B68">
      <w:pPr>
        <w:pStyle w:val="a4"/>
        <w:spacing w:line="360" w:lineRule="auto"/>
        <w:ind w:firstLine="720"/>
        <w:jc w:val="both"/>
      </w:pPr>
      <w:r>
        <w:t>Відносна вологість, що є показником ступеню насиченості повітря водяною парою, максимальні середньодобові величини порядку 80-90% має взимку. Влітку ці величини зменшуються і складають 70-80%. Дефіцит вологи влітку становить 6,8-7,7 мб.</w:t>
      </w:r>
    </w:p>
    <w:p w:rsidR="00732B68" w:rsidRDefault="00732B68" w:rsidP="00732B68">
      <w:pPr>
        <w:pStyle w:val="a4"/>
        <w:spacing w:line="360" w:lineRule="auto"/>
        <w:ind w:firstLine="720"/>
        <w:jc w:val="both"/>
      </w:pPr>
      <w:r>
        <w:t>Середньорічна сума опадів в Поліссі складає 550-</w:t>
      </w:r>
      <w:smartTag w:uri="urn:schemas-microsoft-com:office:smarttags" w:element="metricconverter">
        <w:smartTagPr>
          <w:attr w:name="ProductID" w:val="600 мм"/>
        </w:smartTagPr>
        <w:r>
          <w:t>600 мм</w:t>
        </w:r>
      </w:smartTag>
      <w:r>
        <w:t xml:space="preserve">. Протягом теплого (квітень-жовтень) періоду випадає </w:t>
      </w:r>
      <w:smartTag w:uri="urn:schemas-microsoft-com:office:smarttags" w:element="metricconverter">
        <w:smartTagPr>
          <w:attr w:name="ProductID" w:val="400 мм"/>
        </w:smartTagPr>
        <w:r>
          <w:t>400 мм</w:t>
        </w:r>
      </w:smartTag>
      <w:r>
        <w:t xml:space="preserve"> опадів, решта 130-</w:t>
      </w:r>
      <w:smartTag w:uri="urn:schemas-microsoft-com:office:smarttags" w:element="metricconverter">
        <w:smartTagPr>
          <w:attr w:name="ProductID" w:val="200 мм"/>
        </w:smartTagPr>
        <w:r>
          <w:t>200 мм</w:t>
        </w:r>
      </w:smartTag>
      <w:r>
        <w:t xml:space="preserve"> припадає на холодний період (листопад-вересень). Максимальна кількість опадів </w:t>
      </w:r>
      <w:r>
        <w:lastRenderedPageBreak/>
        <w:t>випадає в червні (61-</w:t>
      </w:r>
      <w:smartTag w:uri="urn:schemas-microsoft-com:office:smarttags" w:element="metricconverter">
        <w:smartTagPr>
          <w:attr w:name="ProductID" w:val="106 мм"/>
        </w:smartTagPr>
        <w:r>
          <w:t>106 мм</w:t>
        </w:r>
      </w:smartTag>
      <w:r>
        <w:t>) та липні (76-</w:t>
      </w:r>
      <w:smartTag w:uri="urn:schemas-microsoft-com:office:smarttags" w:element="metricconverter">
        <w:smartTagPr>
          <w:attr w:name="ProductID" w:val="106 мм"/>
        </w:smartTagPr>
        <w:r>
          <w:t>106 мм</w:t>
        </w:r>
      </w:smartTag>
      <w:r>
        <w:t>). Іноді опади випадають у вигляді злив.</w:t>
      </w:r>
    </w:p>
    <w:p w:rsidR="00732B68" w:rsidRPr="006D31CE" w:rsidRDefault="00732B68" w:rsidP="00732B68">
      <w:pPr>
        <w:pStyle w:val="a6"/>
        <w:spacing w:line="360" w:lineRule="auto"/>
        <w:ind w:firstLine="720"/>
        <w:jc w:val="both"/>
        <w:rPr>
          <w:szCs w:val="28"/>
        </w:rPr>
      </w:pPr>
      <w:r w:rsidRPr="006D31CE">
        <w:rPr>
          <w:szCs w:val="28"/>
        </w:rPr>
        <w:t xml:space="preserve">Погодні умови </w:t>
      </w:r>
      <w:r w:rsidR="006F4009">
        <w:rPr>
          <w:szCs w:val="28"/>
        </w:rPr>
        <w:t>у 2021–2022</w:t>
      </w:r>
      <w:r>
        <w:rPr>
          <w:szCs w:val="28"/>
        </w:rPr>
        <w:t xml:space="preserve"> років</w:t>
      </w:r>
      <w:r w:rsidRPr="006D31CE">
        <w:rPr>
          <w:szCs w:val="28"/>
        </w:rPr>
        <w:t xml:space="preserve"> були сприятливими для вирощування сортів </w:t>
      </w:r>
      <w:r>
        <w:rPr>
          <w:szCs w:val="28"/>
        </w:rPr>
        <w:t>тритикале озимого</w:t>
      </w:r>
      <w:r w:rsidRPr="006D31CE">
        <w:rPr>
          <w:szCs w:val="28"/>
        </w:rPr>
        <w:t>.</w:t>
      </w:r>
    </w:p>
    <w:p w:rsidR="00732B68" w:rsidRPr="00492D8D" w:rsidRDefault="00732B68" w:rsidP="00732B68">
      <w:pPr>
        <w:pStyle w:val="a4"/>
        <w:spacing w:line="360" w:lineRule="auto"/>
        <w:jc w:val="center"/>
        <w:rPr>
          <w:b/>
          <w:i/>
          <w:szCs w:val="28"/>
        </w:rPr>
      </w:pPr>
      <w:r w:rsidRPr="00492D8D">
        <w:rPr>
          <w:b/>
          <w:i/>
          <w:szCs w:val="28"/>
        </w:rPr>
        <w:t>Методика проведення досліджень</w:t>
      </w:r>
    </w:p>
    <w:p w:rsidR="00732B68" w:rsidRPr="00C32CFF" w:rsidRDefault="00732B68" w:rsidP="00732B68">
      <w:pPr>
        <w:spacing w:line="360" w:lineRule="auto"/>
        <w:ind w:firstLine="720"/>
        <w:jc w:val="both"/>
        <w:rPr>
          <w:sz w:val="28"/>
          <w:szCs w:val="28"/>
          <w:lang w:val="uk-UA"/>
        </w:rPr>
      </w:pPr>
      <w:r>
        <w:rPr>
          <w:sz w:val="28"/>
          <w:szCs w:val="28"/>
          <w:lang w:val="uk-UA"/>
        </w:rPr>
        <w:t>Розвиток бурої листкової іржі вивчали на сортах тритикале озимого</w:t>
      </w:r>
      <w:r w:rsidRPr="003F3FD3">
        <w:rPr>
          <w:sz w:val="28"/>
          <w:szCs w:val="28"/>
          <w:lang w:val="uk-UA"/>
        </w:rPr>
        <w:t xml:space="preserve"> на природному інфекційному фоні за схемою:</w:t>
      </w:r>
      <w:r>
        <w:rPr>
          <w:sz w:val="28"/>
          <w:szCs w:val="28"/>
          <w:lang w:val="uk-UA"/>
        </w:rPr>
        <w:t xml:space="preserve"> </w:t>
      </w:r>
      <w:r w:rsidRPr="00093494">
        <w:rPr>
          <w:sz w:val="28"/>
          <w:szCs w:val="28"/>
        </w:rPr>
        <w:t>Київське раннє (Держстандарт)</w:t>
      </w:r>
      <w:r>
        <w:rPr>
          <w:sz w:val="28"/>
          <w:szCs w:val="28"/>
          <w:lang w:val="uk-UA"/>
        </w:rPr>
        <w:t xml:space="preserve">, </w:t>
      </w:r>
      <w:r w:rsidRPr="00093494">
        <w:rPr>
          <w:sz w:val="28"/>
          <w:szCs w:val="28"/>
        </w:rPr>
        <w:t>Валентин 90</w:t>
      </w:r>
      <w:r>
        <w:rPr>
          <w:sz w:val="28"/>
          <w:szCs w:val="28"/>
          <w:lang w:val="uk-UA"/>
        </w:rPr>
        <w:t>,</w:t>
      </w:r>
      <w:r w:rsidRPr="00C32CFF">
        <w:rPr>
          <w:sz w:val="28"/>
          <w:szCs w:val="28"/>
        </w:rPr>
        <w:t xml:space="preserve"> </w:t>
      </w:r>
      <w:r w:rsidRPr="00093494">
        <w:rPr>
          <w:sz w:val="28"/>
          <w:szCs w:val="28"/>
        </w:rPr>
        <w:t>Ладне</w:t>
      </w:r>
      <w:r>
        <w:rPr>
          <w:sz w:val="28"/>
          <w:szCs w:val="28"/>
          <w:lang w:val="uk-UA"/>
        </w:rPr>
        <w:t xml:space="preserve">, </w:t>
      </w:r>
      <w:r w:rsidRPr="00093494">
        <w:rPr>
          <w:sz w:val="28"/>
          <w:szCs w:val="28"/>
        </w:rPr>
        <w:t>Раритет</w:t>
      </w:r>
      <w:r>
        <w:rPr>
          <w:sz w:val="28"/>
          <w:szCs w:val="28"/>
          <w:lang w:val="uk-UA"/>
        </w:rPr>
        <w:t xml:space="preserve">, </w:t>
      </w:r>
      <w:r>
        <w:rPr>
          <w:sz w:val="28"/>
          <w:szCs w:val="28"/>
        </w:rPr>
        <w:t>Ратне</w:t>
      </w:r>
      <w:r>
        <w:rPr>
          <w:sz w:val="28"/>
          <w:szCs w:val="28"/>
          <w:lang w:val="uk-UA"/>
        </w:rPr>
        <w:t xml:space="preserve">, </w:t>
      </w:r>
      <w:r>
        <w:rPr>
          <w:sz w:val="28"/>
          <w:szCs w:val="28"/>
        </w:rPr>
        <w:t>Славетне</w:t>
      </w:r>
      <w:r>
        <w:rPr>
          <w:sz w:val="28"/>
          <w:szCs w:val="28"/>
          <w:lang w:val="uk-UA"/>
        </w:rPr>
        <w:t>.</w:t>
      </w:r>
    </w:p>
    <w:p w:rsidR="00732B68" w:rsidRDefault="00732B68" w:rsidP="00732B68">
      <w:pPr>
        <w:pStyle w:val="a6"/>
        <w:tabs>
          <w:tab w:val="left" w:pos="1080"/>
        </w:tabs>
        <w:spacing w:line="360" w:lineRule="auto"/>
        <w:ind w:right="-7"/>
        <w:jc w:val="both"/>
      </w:pPr>
      <w:r>
        <w:t>Визначали такі показники за методиками:</w:t>
      </w:r>
    </w:p>
    <w:p w:rsidR="00732B68" w:rsidRDefault="00732B68" w:rsidP="00732B68">
      <w:pPr>
        <w:pStyle w:val="a6"/>
        <w:numPr>
          <w:ilvl w:val="1"/>
          <w:numId w:val="25"/>
        </w:numPr>
        <w:tabs>
          <w:tab w:val="left" w:pos="1080"/>
          <w:tab w:val="num" w:pos="2160"/>
          <w:tab w:val="left" w:pos="5245"/>
        </w:tabs>
        <w:spacing w:line="360" w:lineRule="auto"/>
        <w:ind w:left="0" w:right="-7" w:firstLine="709"/>
        <w:jc w:val="both"/>
      </w:pPr>
      <w:r>
        <w:t xml:space="preserve">розвиток бурої листкової іржі – за методикою розробленою науковцями Інституту захисту рослин України академії аграрних наук </w:t>
      </w:r>
      <w:r w:rsidRPr="005F59AC">
        <w:rPr>
          <w:szCs w:val="28"/>
        </w:rPr>
        <w:t xml:space="preserve">за шкалою К. Дж. Пітерсона </w:t>
      </w:r>
      <w:r>
        <w:sym w:font="Symbol" w:char="F05B"/>
      </w:r>
      <w:r>
        <w:t>37</w:t>
      </w:r>
      <w:r>
        <w:sym w:font="Symbol" w:char="F05D"/>
      </w:r>
      <w:r>
        <w:t>;</w:t>
      </w:r>
    </w:p>
    <w:p w:rsidR="00732B68" w:rsidRPr="00551AC6" w:rsidRDefault="00732B68" w:rsidP="00732B68">
      <w:pPr>
        <w:pStyle w:val="a6"/>
        <w:numPr>
          <w:ilvl w:val="1"/>
          <w:numId w:val="25"/>
        </w:numPr>
        <w:tabs>
          <w:tab w:val="left" w:pos="1080"/>
          <w:tab w:val="num" w:pos="2160"/>
          <w:tab w:val="left" w:pos="5245"/>
        </w:tabs>
        <w:spacing w:line="360" w:lineRule="auto"/>
        <w:ind w:left="0" w:right="-7" w:firstLine="720"/>
        <w:jc w:val="both"/>
        <w:rPr>
          <w:szCs w:val="28"/>
        </w:rPr>
      </w:pPr>
      <w:r w:rsidRPr="00551AC6">
        <w:rPr>
          <w:szCs w:val="28"/>
        </w:rPr>
        <w:t xml:space="preserve">облік </w:t>
      </w:r>
      <w:r w:rsidR="0004124A">
        <w:rPr>
          <w:szCs w:val="28"/>
        </w:rPr>
        <w:t>урожай</w:t>
      </w:r>
      <w:r w:rsidRPr="00551AC6">
        <w:rPr>
          <w:szCs w:val="28"/>
        </w:rPr>
        <w:t xml:space="preserve">ності </w:t>
      </w:r>
      <w:r>
        <w:rPr>
          <w:szCs w:val="28"/>
        </w:rPr>
        <w:t>рослин тритикале озимого</w:t>
      </w:r>
      <w:r w:rsidRPr="00551AC6">
        <w:rPr>
          <w:szCs w:val="28"/>
        </w:rPr>
        <w:t xml:space="preserve"> на дослідних ділянках проводи</w:t>
      </w:r>
      <w:r>
        <w:rPr>
          <w:szCs w:val="28"/>
        </w:rPr>
        <w:t>ли</w:t>
      </w:r>
      <w:r w:rsidRPr="00551AC6">
        <w:rPr>
          <w:szCs w:val="28"/>
        </w:rPr>
        <w:t xml:space="preserve"> зі всієї ділянки шляхом обмолоту комбайном „Сампо” і зважування зерна з кожної ділянки;</w:t>
      </w:r>
    </w:p>
    <w:p w:rsidR="00732B68" w:rsidRPr="00551AC6" w:rsidRDefault="00732B68" w:rsidP="00732B68">
      <w:pPr>
        <w:pStyle w:val="a6"/>
        <w:numPr>
          <w:ilvl w:val="1"/>
          <w:numId w:val="25"/>
        </w:numPr>
        <w:tabs>
          <w:tab w:val="left" w:pos="1080"/>
          <w:tab w:val="num" w:pos="2160"/>
          <w:tab w:val="left" w:pos="5245"/>
        </w:tabs>
        <w:spacing w:line="360" w:lineRule="auto"/>
        <w:ind w:left="0" w:right="-7" w:firstLine="720"/>
        <w:jc w:val="both"/>
        <w:rPr>
          <w:szCs w:val="28"/>
        </w:rPr>
      </w:pPr>
      <w:r w:rsidRPr="00551AC6">
        <w:rPr>
          <w:szCs w:val="28"/>
        </w:rPr>
        <w:t xml:space="preserve">показники </w:t>
      </w:r>
      <w:r>
        <w:rPr>
          <w:szCs w:val="28"/>
        </w:rPr>
        <w:t>структури врожаю сортів тритикале озимого</w:t>
      </w:r>
      <w:r w:rsidRPr="00551AC6">
        <w:rPr>
          <w:szCs w:val="28"/>
        </w:rPr>
        <w:t xml:space="preserve"> – за                    М.Г. Городнім </w:t>
      </w:r>
      <w:r w:rsidRPr="00551AC6">
        <w:rPr>
          <w:szCs w:val="28"/>
        </w:rPr>
        <w:sym w:font="Symbol" w:char="F05B"/>
      </w:r>
      <w:r>
        <w:rPr>
          <w:szCs w:val="28"/>
        </w:rPr>
        <w:t>38</w:t>
      </w:r>
      <w:r w:rsidRPr="00551AC6">
        <w:rPr>
          <w:szCs w:val="28"/>
        </w:rPr>
        <w:sym w:font="Symbol" w:char="F05D"/>
      </w:r>
      <w:r w:rsidRPr="00551AC6">
        <w:rPr>
          <w:szCs w:val="28"/>
        </w:rPr>
        <w:t>;</w:t>
      </w:r>
    </w:p>
    <w:p w:rsidR="00732B68" w:rsidRPr="001A3E01" w:rsidRDefault="0004124A" w:rsidP="00732B68">
      <w:pPr>
        <w:pStyle w:val="a6"/>
        <w:numPr>
          <w:ilvl w:val="1"/>
          <w:numId w:val="25"/>
        </w:numPr>
        <w:tabs>
          <w:tab w:val="left" w:pos="1080"/>
          <w:tab w:val="num" w:pos="2160"/>
          <w:tab w:val="left" w:pos="5245"/>
        </w:tabs>
        <w:spacing w:line="360" w:lineRule="auto"/>
        <w:ind w:left="0" w:right="-7" w:firstLine="720"/>
        <w:jc w:val="both"/>
        <w:rPr>
          <w:szCs w:val="28"/>
        </w:rPr>
      </w:pPr>
      <w:r>
        <w:rPr>
          <w:szCs w:val="28"/>
        </w:rPr>
        <w:t>обробку експериментальних даних виконували статистичним методом</w:t>
      </w:r>
      <w:r w:rsidR="00732B68" w:rsidRPr="001A3E01">
        <w:rPr>
          <w:szCs w:val="28"/>
        </w:rPr>
        <w:t xml:space="preserve"> </w:t>
      </w:r>
      <w:r w:rsidR="00732B68">
        <w:rPr>
          <w:szCs w:val="28"/>
        </w:rPr>
        <w:t>за Б.О. Доспеховим [39</w:t>
      </w:r>
      <w:r w:rsidR="00732B68" w:rsidRPr="001A3E01">
        <w:rPr>
          <w:szCs w:val="28"/>
        </w:rPr>
        <w:t>] використовуючи прикладну комп’ютерну програму;</w:t>
      </w:r>
    </w:p>
    <w:p w:rsidR="00732B68" w:rsidRPr="001A3E01" w:rsidRDefault="00732B68" w:rsidP="00732B68">
      <w:pPr>
        <w:pStyle w:val="21"/>
        <w:spacing w:line="360" w:lineRule="auto"/>
        <w:ind w:right="-7" w:firstLine="720"/>
        <w:rPr>
          <w:szCs w:val="28"/>
        </w:rPr>
      </w:pPr>
      <w:r w:rsidRPr="001A3E01">
        <w:rPr>
          <w:szCs w:val="28"/>
        </w:rPr>
        <w:t xml:space="preserve">- енергетичну ефективність </w:t>
      </w:r>
      <w:r>
        <w:rPr>
          <w:szCs w:val="28"/>
        </w:rPr>
        <w:t>вирощування сортів тритикале озимого</w:t>
      </w:r>
      <w:r w:rsidRPr="001A3E01">
        <w:rPr>
          <w:szCs w:val="28"/>
        </w:rPr>
        <w:t xml:space="preserve"> визначали за методикою О.К. Медведовського [</w:t>
      </w:r>
      <w:r>
        <w:rPr>
          <w:szCs w:val="28"/>
        </w:rPr>
        <w:t>40</w:t>
      </w:r>
      <w:r w:rsidRPr="001A3E01">
        <w:rPr>
          <w:szCs w:val="28"/>
        </w:rPr>
        <w:t>];</w:t>
      </w:r>
    </w:p>
    <w:p w:rsidR="00732B68" w:rsidRDefault="00732B68" w:rsidP="00732B68">
      <w:pPr>
        <w:pStyle w:val="21"/>
        <w:spacing w:line="360" w:lineRule="auto"/>
        <w:ind w:right="-7" w:firstLine="720"/>
        <w:rPr>
          <w:szCs w:val="28"/>
        </w:rPr>
      </w:pPr>
      <w:r w:rsidRPr="001A3E01">
        <w:rPr>
          <w:szCs w:val="28"/>
        </w:rPr>
        <w:t xml:space="preserve">- економічну ефективність </w:t>
      </w:r>
      <w:r>
        <w:rPr>
          <w:szCs w:val="28"/>
        </w:rPr>
        <w:t xml:space="preserve">вирощування сортів </w:t>
      </w:r>
      <w:r w:rsidRPr="001A3E01">
        <w:rPr>
          <w:szCs w:val="28"/>
        </w:rPr>
        <w:t>тритикале озимого підраховували співставлення</w:t>
      </w:r>
      <w:r w:rsidR="0004124A">
        <w:rPr>
          <w:szCs w:val="28"/>
        </w:rPr>
        <w:t>м</w:t>
      </w:r>
      <w:r w:rsidRPr="001A3E01">
        <w:rPr>
          <w:szCs w:val="28"/>
        </w:rPr>
        <w:t xml:space="preserve"> вартості отриманої додаткової продукції та всіх витрат на </w:t>
      </w:r>
      <w:r>
        <w:rPr>
          <w:szCs w:val="28"/>
        </w:rPr>
        <w:t>вирощування культури</w:t>
      </w:r>
      <w:r w:rsidRPr="001A3E01">
        <w:rPr>
          <w:szCs w:val="28"/>
        </w:rPr>
        <w:t xml:space="preserve"> і збирання додаткового врожаю на основі діючих нормативів [</w:t>
      </w:r>
      <w:r>
        <w:rPr>
          <w:szCs w:val="28"/>
        </w:rPr>
        <w:t>41</w:t>
      </w:r>
      <w:r w:rsidRPr="001A3E01">
        <w:rPr>
          <w:szCs w:val="28"/>
        </w:rPr>
        <w:t>].</w:t>
      </w:r>
    </w:p>
    <w:p w:rsidR="0004124A" w:rsidRDefault="0004124A" w:rsidP="00732B68">
      <w:pPr>
        <w:pStyle w:val="21"/>
        <w:spacing w:line="360" w:lineRule="auto"/>
        <w:ind w:right="-7" w:firstLine="720"/>
        <w:rPr>
          <w:szCs w:val="28"/>
        </w:rPr>
      </w:pPr>
    </w:p>
    <w:p w:rsidR="00732B68" w:rsidRDefault="00732B68" w:rsidP="00732B68">
      <w:pPr>
        <w:shd w:val="clear" w:color="auto" w:fill="FFFFFF"/>
        <w:spacing w:before="240" w:after="240" w:line="360" w:lineRule="auto"/>
        <w:ind w:right="34" w:firstLine="862"/>
        <w:jc w:val="center"/>
        <w:rPr>
          <w:b/>
          <w:sz w:val="28"/>
          <w:szCs w:val="28"/>
          <w:lang w:val="uk-UA"/>
        </w:rPr>
      </w:pPr>
    </w:p>
    <w:p w:rsidR="00732B68" w:rsidRDefault="00732B68" w:rsidP="00732B68">
      <w:pPr>
        <w:shd w:val="clear" w:color="auto" w:fill="FFFFFF"/>
        <w:spacing w:before="240" w:after="240" w:line="360" w:lineRule="auto"/>
        <w:ind w:right="34" w:firstLine="862"/>
        <w:jc w:val="center"/>
        <w:rPr>
          <w:b/>
          <w:sz w:val="28"/>
          <w:szCs w:val="28"/>
          <w:lang w:val="uk-UA"/>
        </w:rPr>
      </w:pPr>
    </w:p>
    <w:p w:rsidR="00732B68" w:rsidRPr="00E26140" w:rsidRDefault="00732B68" w:rsidP="00732B68">
      <w:pPr>
        <w:spacing w:line="360" w:lineRule="auto"/>
        <w:jc w:val="center"/>
        <w:rPr>
          <w:b/>
          <w:sz w:val="28"/>
          <w:szCs w:val="28"/>
        </w:rPr>
      </w:pPr>
      <w:r w:rsidRPr="00E26140">
        <w:rPr>
          <w:b/>
          <w:sz w:val="28"/>
          <w:szCs w:val="28"/>
        </w:rPr>
        <w:lastRenderedPageBreak/>
        <w:t>Р</w:t>
      </w:r>
      <w:r>
        <w:rPr>
          <w:b/>
          <w:sz w:val="28"/>
          <w:szCs w:val="28"/>
        </w:rPr>
        <w:t>ОЗДІЛ 3</w:t>
      </w:r>
    </w:p>
    <w:p w:rsidR="00732B68" w:rsidRDefault="00732B68" w:rsidP="00732B68">
      <w:pPr>
        <w:shd w:val="clear" w:color="auto" w:fill="FFFFFF"/>
        <w:spacing w:before="240" w:after="240" w:line="360" w:lineRule="auto"/>
        <w:ind w:right="34"/>
        <w:jc w:val="center"/>
        <w:rPr>
          <w:b/>
          <w:sz w:val="28"/>
          <w:szCs w:val="28"/>
          <w:lang w:val="uk-UA"/>
        </w:rPr>
      </w:pPr>
      <w:r>
        <w:rPr>
          <w:b/>
          <w:sz w:val="28"/>
          <w:szCs w:val="28"/>
          <w:lang w:val="uk-UA"/>
        </w:rPr>
        <w:t>Експериментальна частина</w:t>
      </w:r>
    </w:p>
    <w:p w:rsidR="00732B68" w:rsidRPr="0080192D" w:rsidRDefault="00732B68" w:rsidP="00732B68">
      <w:pPr>
        <w:spacing w:line="360" w:lineRule="auto"/>
        <w:ind w:firstLine="720"/>
        <w:jc w:val="both"/>
        <w:rPr>
          <w:sz w:val="28"/>
          <w:szCs w:val="28"/>
          <w:lang w:val="uk-UA"/>
        </w:rPr>
      </w:pPr>
      <w:r w:rsidRPr="0080192D">
        <w:rPr>
          <w:sz w:val="28"/>
          <w:szCs w:val="28"/>
          <w:lang w:val="uk-UA"/>
        </w:rPr>
        <w:t xml:space="preserve">З метою вивчення розвитку </w:t>
      </w:r>
      <w:r>
        <w:rPr>
          <w:sz w:val="28"/>
          <w:szCs w:val="28"/>
          <w:lang w:val="uk-UA"/>
        </w:rPr>
        <w:t>бурої іржі</w:t>
      </w:r>
      <w:r w:rsidRPr="0080192D">
        <w:rPr>
          <w:sz w:val="28"/>
          <w:szCs w:val="28"/>
          <w:lang w:val="uk-UA"/>
        </w:rPr>
        <w:t xml:space="preserve"> на тритикале озимому та проведення фітопатологічної оцінки сортів культури на ураження збудник</w:t>
      </w:r>
      <w:r w:rsidR="0004124A">
        <w:rPr>
          <w:sz w:val="28"/>
          <w:szCs w:val="28"/>
          <w:lang w:val="uk-UA"/>
        </w:rPr>
        <w:t>о</w:t>
      </w:r>
      <w:r w:rsidRPr="0080192D">
        <w:rPr>
          <w:sz w:val="28"/>
          <w:szCs w:val="28"/>
          <w:lang w:val="uk-UA"/>
        </w:rPr>
        <w:t>м хвороби ми провели дослідження, дані яких висвітлен</w:t>
      </w:r>
      <w:r w:rsidR="0004124A">
        <w:rPr>
          <w:sz w:val="28"/>
          <w:szCs w:val="28"/>
          <w:lang w:val="uk-UA"/>
        </w:rPr>
        <w:t>о</w:t>
      </w:r>
      <w:r w:rsidRPr="0080192D">
        <w:rPr>
          <w:sz w:val="28"/>
          <w:szCs w:val="28"/>
          <w:lang w:val="uk-UA"/>
        </w:rPr>
        <w:t xml:space="preserve"> в таблиці 3.</w:t>
      </w:r>
      <w:r>
        <w:rPr>
          <w:sz w:val="28"/>
          <w:szCs w:val="28"/>
          <w:lang w:val="uk-UA"/>
        </w:rPr>
        <w:t>1</w:t>
      </w:r>
      <w:r w:rsidRPr="0080192D">
        <w:rPr>
          <w:sz w:val="28"/>
          <w:szCs w:val="28"/>
          <w:lang w:val="uk-UA"/>
        </w:rPr>
        <w:t>.</w:t>
      </w:r>
    </w:p>
    <w:p w:rsidR="00732B68" w:rsidRPr="006F1C41" w:rsidRDefault="00732B68" w:rsidP="00732B68">
      <w:pPr>
        <w:pStyle w:val="6"/>
        <w:rPr>
          <w:szCs w:val="28"/>
        </w:rPr>
      </w:pPr>
      <w:r w:rsidRPr="001725F4">
        <w:rPr>
          <w:b w:val="0"/>
          <w:szCs w:val="28"/>
        </w:rPr>
        <w:t>Таблиця 3.</w:t>
      </w:r>
      <w:r>
        <w:rPr>
          <w:b w:val="0"/>
          <w:szCs w:val="28"/>
        </w:rPr>
        <w:t>1</w:t>
      </w:r>
    </w:p>
    <w:p w:rsidR="00732B68" w:rsidRDefault="00732B68" w:rsidP="00732B68">
      <w:pPr>
        <w:pStyle w:val="21"/>
        <w:spacing w:line="360" w:lineRule="auto"/>
        <w:jc w:val="center"/>
        <w:rPr>
          <w:szCs w:val="28"/>
        </w:rPr>
      </w:pPr>
      <w:r>
        <w:rPr>
          <w:szCs w:val="28"/>
        </w:rPr>
        <w:t xml:space="preserve">Розвиток збудника </w:t>
      </w:r>
      <w:r w:rsidRPr="00F754C2">
        <w:rPr>
          <w:i/>
          <w:szCs w:val="28"/>
          <w:lang w:val="en-US"/>
        </w:rPr>
        <w:t>Puccinia</w:t>
      </w:r>
      <w:r w:rsidRPr="00F754C2">
        <w:rPr>
          <w:i/>
          <w:szCs w:val="28"/>
        </w:rPr>
        <w:t xml:space="preserve"> </w:t>
      </w:r>
      <w:r w:rsidRPr="00F754C2">
        <w:rPr>
          <w:i/>
          <w:szCs w:val="28"/>
          <w:lang w:val="en-US"/>
        </w:rPr>
        <w:t>recordita</w:t>
      </w:r>
      <w:r w:rsidRPr="0085017D">
        <w:rPr>
          <w:szCs w:val="28"/>
        </w:rPr>
        <w:t xml:space="preserve"> </w:t>
      </w:r>
      <w:r>
        <w:rPr>
          <w:szCs w:val="28"/>
        </w:rPr>
        <w:t>на сортах</w:t>
      </w:r>
    </w:p>
    <w:p w:rsidR="0004124A" w:rsidRDefault="00732B68" w:rsidP="00732B68">
      <w:pPr>
        <w:pStyle w:val="21"/>
        <w:spacing w:line="360" w:lineRule="auto"/>
        <w:jc w:val="center"/>
        <w:rPr>
          <w:szCs w:val="28"/>
        </w:rPr>
      </w:pPr>
      <w:r w:rsidRPr="00700121">
        <w:rPr>
          <w:szCs w:val="28"/>
        </w:rPr>
        <w:t>тритикале озимого</w:t>
      </w:r>
      <w:r>
        <w:rPr>
          <w:szCs w:val="28"/>
        </w:rPr>
        <w:t xml:space="preserve">, </w:t>
      </w:r>
      <w:r w:rsidR="0004124A">
        <w:rPr>
          <w:szCs w:val="28"/>
        </w:rPr>
        <w:t>навчально-</w:t>
      </w:r>
      <w:r>
        <w:rPr>
          <w:szCs w:val="28"/>
        </w:rPr>
        <w:t xml:space="preserve">дослідне поле </w:t>
      </w:r>
      <w:r w:rsidR="0004124A">
        <w:rPr>
          <w:szCs w:val="28"/>
        </w:rPr>
        <w:t>Поліського НУ</w:t>
      </w:r>
    </w:p>
    <w:p w:rsidR="00732B68" w:rsidRPr="00700121" w:rsidRDefault="00732B68" w:rsidP="00732B68">
      <w:pPr>
        <w:pStyle w:val="21"/>
        <w:spacing w:line="360" w:lineRule="auto"/>
        <w:jc w:val="center"/>
        <w:rPr>
          <w:szCs w:val="28"/>
        </w:rPr>
      </w:pPr>
      <w:r>
        <w:rPr>
          <w:szCs w:val="28"/>
        </w:rPr>
        <w:t>(</w:t>
      </w:r>
      <w:r w:rsidRPr="00700121">
        <w:rPr>
          <w:szCs w:val="28"/>
        </w:rPr>
        <w:t>20</w:t>
      </w:r>
      <w:r w:rsidR="0004124A">
        <w:rPr>
          <w:szCs w:val="28"/>
        </w:rPr>
        <w:t>21</w:t>
      </w:r>
      <w:r>
        <w:rPr>
          <w:szCs w:val="28"/>
        </w:rPr>
        <w:t>–20</w:t>
      </w:r>
      <w:r w:rsidR="00EB399C">
        <w:rPr>
          <w:szCs w:val="28"/>
        </w:rPr>
        <w:t>22</w:t>
      </w:r>
      <w:r w:rsidR="0004124A">
        <w:rPr>
          <w:szCs w:val="28"/>
        </w:rPr>
        <w:t> </w:t>
      </w:r>
      <w:r>
        <w:rPr>
          <w:szCs w:val="28"/>
        </w:rPr>
        <w:t>р</w:t>
      </w:r>
      <w:r w:rsidRPr="00700121">
        <w:rPr>
          <w:szCs w:val="28"/>
        </w:rPr>
        <w:t>р.</w:t>
      </w:r>
      <w:r>
        <w:rPr>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320"/>
        <w:gridCol w:w="4500"/>
      </w:tblGrid>
      <w:tr w:rsidR="00732B68" w:rsidRPr="001725F4" w:rsidTr="00E03B65">
        <w:trPr>
          <w:cantSplit/>
          <w:trHeight w:val="673"/>
        </w:trPr>
        <w:tc>
          <w:tcPr>
            <w:tcW w:w="828" w:type="dxa"/>
            <w:vMerge w:val="restart"/>
            <w:vAlign w:val="center"/>
          </w:tcPr>
          <w:p w:rsidR="00732B68" w:rsidRPr="001725F4" w:rsidRDefault="00732B68" w:rsidP="00E03B65">
            <w:pPr>
              <w:spacing w:line="360" w:lineRule="auto"/>
              <w:jc w:val="center"/>
              <w:rPr>
                <w:sz w:val="28"/>
                <w:szCs w:val="28"/>
              </w:rPr>
            </w:pPr>
            <w:r w:rsidRPr="001725F4">
              <w:rPr>
                <w:sz w:val="28"/>
                <w:szCs w:val="28"/>
              </w:rPr>
              <w:t>№ з/п</w:t>
            </w:r>
          </w:p>
        </w:tc>
        <w:tc>
          <w:tcPr>
            <w:tcW w:w="4320" w:type="dxa"/>
            <w:vMerge w:val="restart"/>
            <w:vAlign w:val="center"/>
          </w:tcPr>
          <w:p w:rsidR="00732B68" w:rsidRPr="001725F4" w:rsidRDefault="00732B68" w:rsidP="00E03B65">
            <w:pPr>
              <w:pStyle w:val="4"/>
              <w:ind w:left="-108" w:firstLine="0"/>
              <w:jc w:val="center"/>
              <w:rPr>
                <w:b w:val="0"/>
                <w:szCs w:val="28"/>
              </w:rPr>
            </w:pPr>
            <w:r>
              <w:rPr>
                <w:b w:val="0"/>
                <w:szCs w:val="28"/>
              </w:rPr>
              <w:t>Сорт</w:t>
            </w:r>
          </w:p>
        </w:tc>
        <w:tc>
          <w:tcPr>
            <w:tcW w:w="4500" w:type="dxa"/>
            <w:vMerge w:val="restart"/>
            <w:vAlign w:val="center"/>
          </w:tcPr>
          <w:p w:rsidR="00732B68" w:rsidRDefault="00732B68" w:rsidP="00E03B65">
            <w:pPr>
              <w:spacing w:line="360" w:lineRule="auto"/>
              <w:jc w:val="center"/>
              <w:rPr>
                <w:sz w:val="28"/>
                <w:szCs w:val="28"/>
              </w:rPr>
            </w:pPr>
            <w:r>
              <w:rPr>
                <w:sz w:val="28"/>
                <w:szCs w:val="28"/>
              </w:rPr>
              <w:t>Розвиток хвороби,</w:t>
            </w:r>
          </w:p>
          <w:p w:rsidR="00732B68" w:rsidRPr="001725F4" w:rsidRDefault="00732B68" w:rsidP="00E03B65">
            <w:pPr>
              <w:spacing w:line="360" w:lineRule="auto"/>
              <w:jc w:val="center"/>
              <w:rPr>
                <w:sz w:val="28"/>
                <w:szCs w:val="28"/>
              </w:rPr>
            </w:pPr>
            <w:r w:rsidRPr="001725F4">
              <w:rPr>
                <w:sz w:val="28"/>
                <w:szCs w:val="28"/>
              </w:rPr>
              <w:t>%</w:t>
            </w:r>
          </w:p>
        </w:tc>
      </w:tr>
      <w:tr w:rsidR="00732B68" w:rsidRPr="001725F4" w:rsidTr="00E03B65">
        <w:trPr>
          <w:cantSplit/>
          <w:trHeight w:val="483"/>
        </w:trPr>
        <w:tc>
          <w:tcPr>
            <w:tcW w:w="828" w:type="dxa"/>
            <w:vMerge/>
          </w:tcPr>
          <w:p w:rsidR="00732B68" w:rsidRPr="001725F4" w:rsidRDefault="00732B68" w:rsidP="00E03B65">
            <w:pPr>
              <w:spacing w:line="360" w:lineRule="auto"/>
              <w:jc w:val="center"/>
              <w:rPr>
                <w:sz w:val="28"/>
                <w:szCs w:val="28"/>
              </w:rPr>
            </w:pPr>
          </w:p>
        </w:tc>
        <w:tc>
          <w:tcPr>
            <w:tcW w:w="4320" w:type="dxa"/>
            <w:vMerge/>
            <w:vAlign w:val="center"/>
          </w:tcPr>
          <w:p w:rsidR="00732B68" w:rsidRPr="001725F4" w:rsidRDefault="00732B68" w:rsidP="00E03B65">
            <w:pPr>
              <w:spacing w:line="360" w:lineRule="auto"/>
              <w:jc w:val="center"/>
              <w:rPr>
                <w:sz w:val="28"/>
                <w:szCs w:val="28"/>
              </w:rPr>
            </w:pPr>
          </w:p>
        </w:tc>
        <w:tc>
          <w:tcPr>
            <w:tcW w:w="4500" w:type="dxa"/>
            <w:vMerge/>
            <w:vAlign w:val="center"/>
          </w:tcPr>
          <w:p w:rsidR="00732B68" w:rsidRPr="001725F4" w:rsidRDefault="00732B68" w:rsidP="00E03B65">
            <w:pPr>
              <w:spacing w:line="360" w:lineRule="auto"/>
              <w:jc w:val="center"/>
              <w:rPr>
                <w:sz w:val="28"/>
                <w:szCs w:val="28"/>
              </w:rPr>
            </w:pPr>
          </w:p>
        </w:tc>
      </w:tr>
      <w:tr w:rsidR="00732B68" w:rsidRPr="001725F4" w:rsidTr="00E03B65">
        <w:trPr>
          <w:trHeight w:val="461"/>
        </w:trPr>
        <w:tc>
          <w:tcPr>
            <w:tcW w:w="828" w:type="dxa"/>
            <w:vAlign w:val="center"/>
          </w:tcPr>
          <w:p w:rsidR="00732B68" w:rsidRPr="001725F4" w:rsidRDefault="00732B68" w:rsidP="00E03B65">
            <w:pPr>
              <w:spacing w:line="360" w:lineRule="auto"/>
              <w:jc w:val="center"/>
              <w:rPr>
                <w:sz w:val="28"/>
                <w:szCs w:val="28"/>
              </w:rPr>
            </w:pPr>
            <w:r w:rsidRPr="001725F4">
              <w:rPr>
                <w:sz w:val="28"/>
                <w:szCs w:val="28"/>
              </w:rPr>
              <w:t>1</w:t>
            </w:r>
          </w:p>
        </w:tc>
        <w:tc>
          <w:tcPr>
            <w:tcW w:w="4320" w:type="dxa"/>
            <w:vAlign w:val="center"/>
          </w:tcPr>
          <w:p w:rsidR="00732B68" w:rsidRPr="0030345F" w:rsidRDefault="00732B68" w:rsidP="00E03B65">
            <w:pPr>
              <w:spacing w:line="360" w:lineRule="auto"/>
              <w:rPr>
                <w:sz w:val="28"/>
                <w:szCs w:val="28"/>
                <w:lang w:val="uk-UA"/>
              </w:rPr>
            </w:pPr>
            <w:r>
              <w:rPr>
                <w:sz w:val="28"/>
                <w:szCs w:val="28"/>
              </w:rPr>
              <w:t>Київське раннє (</w:t>
            </w:r>
            <w:r>
              <w:rPr>
                <w:sz w:val="28"/>
                <w:szCs w:val="28"/>
                <w:lang w:val="uk-UA"/>
              </w:rPr>
              <w:t>д</w:t>
            </w:r>
            <w:r w:rsidRPr="00093494">
              <w:rPr>
                <w:sz w:val="28"/>
                <w:szCs w:val="28"/>
              </w:rPr>
              <w:t>ержстандарт)</w:t>
            </w:r>
          </w:p>
        </w:tc>
        <w:tc>
          <w:tcPr>
            <w:tcW w:w="4500" w:type="dxa"/>
            <w:vAlign w:val="center"/>
          </w:tcPr>
          <w:p w:rsidR="00732B68" w:rsidRPr="001725F4" w:rsidRDefault="0004124A" w:rsidP="00E03B65">
            <w:pPr>
              <w:spacing w:line="360" w:lineRule="auto"/>
              <w:jc w:val="center"/>
              <w:rPr>
                <w:sz w:val="28"/>
                <w:szCs w:val="28"/>
              </w:rPr>
            </w:pPr>
            <w:r>
              <w:rPr>
                <w:sz w:val="28"/>
                <w:szCs w:val="28"/>
                <w:lang w:val="uk-UA"/>
              </w:rPr>
              <w:t>4,9</w:t>
            </w:r>
          </w:p>
        </w:tc>
      </w:tr>
      <w:tr w:rsidR="00732B68" w:rsidRPr="001725F4" w:rsidTr="00E03B65">
        <w:trPr>
          <w:trHeight w:val="289"/>
        </w:trPr>
        <w:tc>
          <w:tcPr>
            <w:tcW w:w="828" w:type="dxa"/>
            <w:vAlign w:val="center"/>
          </w:tcPr>
          <w:p w:rsidR="00732B68" w:rsidRPr="006F1C41" w:rsidRDefault="00732B68" w:rsidP="00E03B65">
            <w:pPr>
              <w:spacing w:line="360" w:lineRule="auto"/>
              <w:jc w:val="center"/>
              <w:rPr>
                <w:sz w:val="28"/>
                <w:szCs w:val="28"/>
                <w:lang w:val="uk-UA"/>
              </w:rPr>
            </w:pPr>
            <w:r>
              <w:rPr>
                <w:sz w:val="28"/>
                <w:szCs w:val="28"/>
                <w:lang w:val="uk-UA"/>
              </w:rPr>
              <w:t>2</w:t>
            </w:r>
          </w:p>
        </w:tc>
        <w:tc>
          <w:tcPr>
            <w:tcW w:w="4320" w:type="dxa"/>
            <w:vAlign w:val="center"/>
          </w:tcPr>
          <w:p w:rsidR="00732B68" w:rsidRPr="00B75807" w:rsidRDefault="00732B68" w:rsidP="00E03B65">
            <w:pPr>
              <w:spacing w:line="360" w:lineRule="auto"/>
              <w:rPr>
                <w:sz w:val="28"/>
                <w:szCs w:val="28"/>
                <w:lang w:val="uk-UA"/>
              </w:rPr>
            </w:pPr>
            <w:r w:rsidRPr="00093494">
              <w:rPr>
                <w:sz w:val="28"/>
                <w:szCs w:val="28"/>
              </w:rPr>
              <w:t>Валентин 90</w:t>
            </w:r>
          </w:p>
        </w:tc>
        <w:tc>
          <w:tcPr>
            <w:tcW w:w="4500" w:type="dxa"/>
            <w:vAlign w:val="center"/>
          </w:tcPr>
          <w:p w:rsidR="00732B68" w:rsidRPr="00CF1AAC" w:rsidRDefault="0004124A" w:rsidP="00E03B65">
            <w:pPr>
              <w:spacing w:line="360" w:lineRule="auto"/>
              <w:jc w:val="center"/>
              <w:rPr>
                <w:sz w:val="28"/>
                <w:szCs w:val="28"/>
                <w:lang w:val="uk-UA"/>
              </w:rPr>
            </w:pPr>
            <w:r>
              <w:rPr>
                <w:sz w:val="28"/>
                <w:szCs w:val="28"/>
                <w:lang w:val="uk-UA"/>
              </w:rPr>
              <w:t>8,9</w:t>
            </w:r>
          </w:p>
        </w:tc>
      </w:tr>
      <w:tr w:rsidR="00732B68" w:rsidRPr="001725F4" w:rsidTr="00E03B65">
        <w:trPr>
          <w:trHeight w:val="132"/>
        </w:trPr>
        <w:tc>
          <w:tcPr>
            <w:tcW w:w="828" w:type="dxa"/>
            <w:vAlign w:val="center"/>
          </w:tcPr>
          <w:p w:rsidR="00732B68" w:rsidRPr="006F1C41" w:rsidRDefault="00732B68" w:rsidP="00E03B65">
            <w:pPr>
              <w:spacing w:line="360" w:lineRule="auto"/>
              <w:jc w:val="center"/>
              <w:rPr>
                <w:sz w:val="28"/>
                <w:szCs w:val="28"/>
                <w:lang w:val="uk-UA"/>
              </w:rPr>
            </w:pPr>
            <w:r>
              <w:rPr>
                <w:sz w:val="28"/>
                <w:szCs w:val="28"/>
                <w:lang w:val="uk-UA"/>
              </w:rPr>
              <w:t>3</w:t>
            </w:r>
          </w:p>
        </w:tc>
        <w:tc>
          <w:tcPr>
            <w:tcW w:w="4320" w:type="dxa"/>
            <w:vAlign w:val="center"/>
          </w:tcPr>
          <w:p w:rsidR="00732B68" w:rsidRPr="00B75807" w:rsidRDefault="00732B68" w:rsidP="00E03B65">
            <w:pPr>
              <w:spacing w:line="360" w:lineRule="auto"/>
              <w:rPr>
                <w:sz w:val="28"/>
                <w:szCs w:val="28"/>
                <w:lang w:val="uk-UA"/>
              </w:rPr>
            </w:pPr>
            <w:r w:rsidRPr="00093494">
              <w:rPr>
                <w:sz w:val="28"/>
                <w:szCs w:val="28"/>
              </w:rPr>
              <w:t>Ладне</w:t>
            </w:r>
          </w:p>
        </w:tc>
        <w:tc>
          <w:tcPr>
            <w:tcW w:w="4500" w:type="dxa"/>
            <w:vAlign w:val="center"/>
          </w:tcPr>
          <w:p w:rsidR="00732B68" w:rsidRPr="00CF1AAC" w:rsidRDefault="0004124A" w:rsidP="00E03B65">
            <w:pPr>
              <w:spacing w:line="360" w:lineRule="auto"/>
              <w:jc w:val="center"/>
              <w:rPr>
                <w:sz w:val="28"/>
                <w:szCs w:val="28"/>
                <w:lang w:val="uk-UA"/>
              </w:rPr>
            </w:pPr>
            <w:r>
              <w:rPr>
                <w:sz w:val="28"/>
                <w:szCs w:val="28"/>
                <w:lang w:val="uk-UA"/>
              </w:rPr>
              <w:t>8,4</w:t>
            </w:r>
          </w:p>
        </w:tc>
      </w:tr>
      <w:tr w:rsidR="00732B68" w:rsidRPr="001725F4" w:rsidTr="00E03B65">
        <w:trPr>
          <w:trHeight w:val="242"/>
        </w:trPr>
        <w:tc>
          <w:tcPr>
            <w:tcW w:w="828" w:type="dxa"/>
            <w:vAlign w:val="center"/>
          </w:tcPr>
          <w:p w:rsidR="00732B68" w:rsidRPr="006F1C41" w:rsidRDefault="00732B68" w:rsidP="00E03B65">
            <w:pPr>
              <w:spacing w:line="360" w:lineRule="auto"/>
              <w:jc w:val="center"/>
              <w:rPr>
                <w:sz w:val="28"/>
                <w:szCs w:val="28"/>
                <w:lang w:val="uk-UA"/>
              </w:rPr>
            </w:pPr>
            <w:r>
              <w:rPr>
                <w:sz w:val="28"/>
                <w:szCs w:val="28"/>
                <w:lang w:val="uk-UA"/>
              </w:rPr>
              <w:t>4</w:t>
            </w:r>
          </w:p>
        </w:tc>
        <w:tc>
          <w:tcPr>
            <w:tcW w:w="4320" w:type="dxa"/>
            <w:vAlign w:val="center"/>
          </w:tcPr>
          <w:p w:rsidR="00732B68" w:rsidRPr="00B75807" w:rsidRDefault="00732B68" w:rsidP="00E03B65">
            <w:pPr>
              <w:spacing w:line="360" w:lineRule="auto"/>
              <w:rPr>
                <w:sz w:val="28"/>
                <w:szCs w:val="28"/>
                <w:lang w:val="uk-UA"/>
              </w:rPr>
            </w:pPr>
            <w:r w:rsidRPr="00093494">
              <w:rPr>
                <w:sz w:val="28"/>
                <w:szCs w:val="28"/>
              </w:rPr>
              <w:t>Раритет</w:t>
            </w:r>
          </w:p>
        </w:tc>
        <w:tc>
          <w:tcPr>
            <w:tcW w:w="4500" w:type="dxa"/>
            <w:vAlign w:val="center"/>
          </w:tcPr>
          <w:p w:rsidR="00732B68" w:rsidRDefault="0004124A" w:rsidP="0004124A">
            <w:pPr>
              <w:spacing w:line="360" w:lineRule="auto"/>
              <w:jc w:val="center"/>
              <w:rPr>
                <w:sz w:val="28"/>
                <w:szCs w:val="28"/>
              </w:rPr>
            </w:pPr>
            <w:r>
              <w:rPr>
                <w:sz w:val="28"/>
                <w:szCs w:val="28"/>
                <w:lang w:val="uk-UA"/>
              </w:rPr>
              <w:t>41,5</w:t>
            </w:r>
          </w:p>
        </w:tc>
      </w:tr>
      <w:tr w:rsidR="00732B68" w:rsidRPr="001725F4" w:rsidTr="00E03B65">
        <w:trPr>
          <w:trHeight w:val="177"/>
        </w:trPr>
        <w:tc>
          <w:tcPr>
            <w:tcW w:w="828" w:type="dxa"/>
            <w:vAlign w:val="center"/>
          </w:tcPr>
          <w:p w:rsidR="00732B68" w:rsidRPr="006F1C41" w:rsidRDefault="00732B68" w:rsidP="00E03B65">
            <w:pPr>
              <w:spacing w:line="360" w:lineRule="auto"/>
              <w:jc w:val="center"/>
              <w:rPr>
                <w:sz w:val="28"/>
                <w:szCs w:val="28"/>
                <w:lang w:val="uk-UA"/>
              </w:rPr>
            </w:pPr>
            <w:r>
              <w:rPr>
                <w:sz w:val="28"/>
                <w:szCs w:val="28"/>
                <w:lang w:val="uk-UA"/>
              </w:rPr>
              <w:t>5</w:t>
            </w:r>
          </w:p>
        </w:tc>
        <w:tc>
          <w:tcPr>
            <w:tcW w:w="4320" w:type="dxa"/>
            <w:vAlign w:val="center"/>
          </w:tcPr>
          <w:p w:rsidR="00732B68" w:rsidRPr="0030345F" w:rsidRDefault="00732B68" w:rsidP="00E03B65">
            <w:pPr>
              <w:spacing w:line="360" w:lineRule="auto"/>
              <w:rPr>
                <w:sz w:val="28"/>
                <w:szCs w:val="28"/>
                <w:lang w:val="uk-UA"/>
              </w:rPr>
            </w:pPr>
            <w:r>
              <w:rPr>
                <w:sz w:val="28"/>
                <w:szCs w:val="28"/>
              </w:rPr>
              <w:t>Ратне</w:t>
            </w:r>
          </w:p>
        </w:tc>
        <w:tc>
          <w:tcPr>
            <w:tcW w:w="4500" w:type="dxa"/>
            <w:vAlign w:val="center"/>
          </w:tcPr>
          <w:p w:rsidR="00732B68" w:rsidRPr="00CF1AAC" w:rsidRDefault="0004124A" w:rsidP="00E03B65">
            <w:pPr>
              <w:spacing w:line="360" w:lineRule="auto"/>
              <w:jc w:val="center"/>
              <w:rPr>
                <w:sz w:val="28"/>
                <w:szCs w:val="28"/>
                <w:lang w:val="uk-UA"/>
              </w:rPr>
            </w:pPr>
            <w:r>
              <w:rPr>
                <w:sz w:val="28"/>
                <w:szCs w:val="28"/>
                <w:lang w:val="uk-UA"/>
              </w:rPr>
              <w:t>7,1</w:t>
            </w:r>
          </w:p>
        </w:tc>
      </w:tr>
      <w:tr w:rsidR="00732B68" w:rsidRPr="001725F4" w:rsidTr="00E03B65">
        <w:trPr>
          <w:trHeight w:val="113"/>
        </w:trPr>
        <w:tc>
          <w:tcPr>
            <w:tcW w:w="828" w:type="dxa"/>
            <w:vAlign w:val="center"/>
          </w:tcPr>
          <w:p w:rsidR="00732B68" w:rsidRPr="006F1C41" w:rsidRDefault="00732B68" w:rsidP="00E03B65">
            <w:pPr>
              <w:spacing w:line="360" w:lineRule="auto"/>
              <w:jc w:val="center"/>
              <w:rPr>
                <w:sz w:val="28"/>
                <w:szCs w:val="28"/>
                <w:lang w:val="uk-UA"/>
              </w:rPr>
            </w:pPr>
            <w:r>
              <w:rPr>
                <w:sz w:val="28"/>
                <w:szCs w:val="28"/>
                <w:lang w:val="uk-UA"/>
              </w:rPr>
              <w:t>6</w:t>
            </w:r>
          </w:p>
        </w:tc>
        <w:tc>
          <w:tcPr>
            <w:tcW w:w="4320" w:type="dxa"/>
            <w:vAlign w:val="center"/>
          </w:tcPr>
          <w:p w:rsidR="00732B68" w:rsidRPr="00B75807" w:rsidRDefault="00732B68" w:rsidP="00E03B65">
            <w:pPr>
              <w:spacing w:line="360" w:lineRule="auto"/>
              <w:rPr>
                <w:sz w:val="28"/>
                <w:szCs w:val="28"/>
                <w:lang w:val="uk-UA"/>
              </w:rPr>
            </w:pPr>
            <w:r>
              <w:rPr>
                <w:sz w:val="28"/>
                <w:szCs w:val="28"/>
              </w:rPr>
              <w:t>Славетне</w:t>
            </w:r>
          </w:p>
        </w:tc>
        <w:tc>
          <w:tcPr>
            <w:tcW w:w="4500" w:type="dxa"/>
            <w:vAlign w:val="center"/>
          </w:tcPr>
          <w:p w:rsidR="00732B68" w:rsidRPr="00CF1AAC" w:rsidRDefault="0004124A" w:rsidP="00E03B65">
            <w:pPr>
              <w:spacing w:line="360" w:lineRule="auto"/>
              <w:jc w:val="center"/>
              <w:rPr>
                <w:sz w:val="28"/>
                <w:szCs w:val="28"/>
                <w:lang w:val="uk-UA"/>
              </w:rPr>
            </w:pPr>
            <w:r>
              <w:rPr>
                <w:sz w:val="28"/>
                <w:szCs w:val="28"/>
                <w:lang w:val="uk-UA"/>
              </w:rPr>
              <w:t>3</w:t>
            </w:r>
            <w:r>
              <w:rPr>
                <w:sz w:val="28"/>
                <w:szCs w:val="28"/>
              </w:rPr>
              <w:t>,2</w:t>
            </w:r>
          </w:p>
        </w:tc>
      </w:tr>
    </w:tbl>
    <w:p w:rsidR="00732B68" w:rsidRPr="00CF1AAC" w:rsidRDefault="00732B68" w:rsidP="00732B68">
      <w:pPr>
        <w:spacing w:line="360" w:lineRule="auto"/>
        <w:ind w:firstLine="709"/>
        <w:jc w:val="both"/>
        <w:rPr>
          <w:sz w:val="28"/>
          <w:szCs w:val="28"/>
          <w:lang w:val="uk-UA"/>
        </w:rPr>
      </w:pPr>
      <w:r>
        <w:rPr>
          <w:sz w:val="28"/>
          <w:szCs w:val="28"/>
          <w:lang w:val="uk-UA"/>
        </w:rPr>
        <w:t xml:space="preserve">Дані </w:t>
      </w:r>
      <w:r w:rsidRPr="00CF1AAC">
        <w:rPr>
          <w:sz w:val="28"/>
          <w:szCs w:val="28"/>
          <w:lang w:val="uk-UA"/>
        </w:rPr>
        <w:t xml:space="preserve">досліджень показують, що </w:t>
      </w:r>
      <w:r>
        <w:rPr>
          <w:sz w:val="28"/>
          <w:szCs w:val="28"/>
          <w:lang w:val="uk-UA"/>
        </w:rPr>
        <w:t>ураження</w:t>
      </w:r>
      <w:r w:rsidRPr="00CF1AAC">
        <w:rPr>
          <w:sz w:val="28"/>
          <w:szCs w:val="28"/>
          <w:lang w:val="uk-UA"/>
        </w:rPr>
        <w:t xml:space="preserve"> сорт</w:t>
      </w:r>
      <w:r>
        <w:rPr>
          <w:sz w:val="28"/>
          <w:szCs w:val="28"/>
          <w:lang w:val="uk-UA"/>
        </w:rPr>
        <w:t>ів</w:t>
      </w:r>
      <w:r w:rsidRPr="00CF1AAC">
        <w:rPr>
          <w:sz w:val="28"/>
          <w:szCs w:val="28"/>
          <w:lang w:val="uk-UA"/>
        </w:rPr>
        <w:t xml:space="preserve"> тритикале </w:t>
      </w:r>
      <w:r w:rsidR="0004124A">
        <w:rPr>
          <w:sz w:val="28"/>
          <w:szCs w:val="28"/>
          <w:lang w:val="uk-UA"/>
        </w:rPr>
        <w:t xml:space="preserve">                         </w:t>
      </w:r>
      <w:r w:rsidRPr="00CF1AAC">
        <w:rPr>
          <w:sz w:val="28"/>
          <w:szCs w:val="28"/>
          <w:lang w:val="uk-UA"/>
        </w:rPr>
        <w:t xml:space="preserve">озимого: Славетне </w:t>
      </w:r>
      <w:r>
        <w:rPr>
          <w:sz w:val="28"/>
          <w:szCs w:val="28"/>
          <w:lang w:val="uk-UA"/>
        </w:rPr>
        <w:t xml:space="preserve">і </w:t>
      </w:r>
      <w:r w:rsidR="0004124A">
        <w:rPr>
          <w:sz w:val="28"/>
          <w:szCs w:val="28"/>
          <w:lang w:val="uk-UA"/>
        </w:rPr>
        <w:t>Київське раннє бу</w:t>
      </w:r>
      <w:r>
        <w:rPr>
          <w:sz w:val="28"/>
          <w:szCs w:val="28"/>
          <w:lang w:val="uk-UA"/>
        </w:rPr>
        <w:t xml:space="preserve">ло </w:t>
      </w:r>
      <w:r w:rsidRPr="00CF1AAC">
        <w:rPr>
          <w:sz w:val="28"/>
          <w:szCs w:val="28"/>
          <w:lang w:val="uk-UA"/>
        </w:rPr>
        <w:t>найменши</w:t>
      </w:r>
      <w:r w:rsidR="0004124A">
        <w:rPr>
          <w:sz w:val="28"/>
          <w:szCs w:val="28"/>
          <w:lang w:val="uk-UA"/>
        </w:rPr>
        <w:t>йм і складало відповідно 3,2</w:t>
      </w:r>
      <w:r w:rsidRPr="00CF1AAC">
        <w:rPr>
          <w:sz w:val="28"/>
          <w:szCs w:val="28"/>
          <w:lang w:val="uk-UA"/>
        </w:rPr>
        <w:t xml:space="preserve"> і </w:t>
      </w:r>
      <w:r w:rsidR="0004124A">
        <w:rPr>
          <w:sz w:val="28"/>
          <w:szCs w:val="28"/>
          <w:lang w:val="uk-UA"/>
        </w:rPr>
        <w:t>4,9</w:t>
      </w:r>
      <w:r w:rsidRPr="00CF1AAC">
        <w:rPr>
          <w:sz w:val="28"/>
          <w:szCs w:val="28"/>
          <w:lang w:val="uk-UA"/>
        </w:rPr>
        <w:t xml:space="preserve"> %.</w:t>
      </w:r>
    </w:p>
    <w:p w:rsidR="00732B68" w:rsidRPr="00700121" w:rsidRDefault="00732B68" w:rsidP="00732B68">
      <w:pPr>
        <w:spacing w:line="360" w:lineRule="auto"/>
        <w:ind w:firstLine="709"/>
        <w:jc w:val="both"/>
        <w:rPr>
          <w:sz w:val="28"/>
          <w:szCs w:val="28"/>
        </w:rPr>
      </w:pPr>
      <w:r w:rsidRPr="00700121">
        <w:rPr>
          <w:sz w:val="28"/>
          <w:szCs w:val="28"/>
        </w:rPr>
        <w:t xml:space="preserve">Сорт </w:t>
      </w:r>
      <w:r>
        <w:rPr>
          <w:sz w:val="28"/>
          <w:szCs w:val="28"/>
          <w:lang w:val="uk-UA"/>
        </w:rPr>
        <w:t>Раритет</w:t>
      </w:r>
      <w:r w:rsidRPr="00700121">
        <w:rPr>
          <w:sz w:val="28"/>
          <w:szCs w:val="28"/>
        </w:rPr>
        <w:t xml:space="preserve"> був найбільш сприйнятливими до хвороби, ураження його </w:t>
      </w:r>
      <w:r>
        <w:rPr>
          <w:sz w:val="28"/>
          <w:szCs w:val="28"/>
          <w:lang w:val="uk-UA"/>
        </w:rPr>
        <w:t>бурою листковою іржею</w:t>
      </w:r>
      <w:r w:rsidRPr="00700121">
        <w:rPr>
          <w:sz w:val="28"/>
          <w:szCs w:val="28"/>
        </w:rPr>
        <w:t xml:space="preserve"> </w:t>
      </w:r>
      <w:r>
        <w:rPr>
          <w:sz w:val="28"/>
          <w:szCs w:val="28"/>
        </w:rPr>
        <w:t xml:space="preserve">протягом років досліджень </w:t>
      </w:r>
      <w:r w:rsidRPr="00700121">
        <w:rPr>
          <w:sz w:val="28"/>
          <w:szCs w:val="28"/>
        </w:rPr>
        <w:t xml:space="preserve">досягало </w:t>
      </w:r>
      <w:r w:rsidR="0004124A">
        <w:rPr>
          <w:sz w:val="28"/>
          <w:szCs w:val="28"/>
          <w:lang w:val="uk-UA"/>
        </w:rPr>
        <w:t>41,5</w:t>
      </w:r>
      <w:r>
        <w:rPr>
          <w:sz w:val="28"/>
          <w:szCs w:val="28"/>
        </w:rPr>
        <w:t xml:space="preserve"> </w:t>
      </w:r>
      <w:r w:rsidRPr="00700121">
        <w:rPr>
          <w:sz w:val="28"/>
          <w:szCs w:val="28"/>
        </w:rPr>
        <w:t>%.</w:t>
      </w:r>
    </w:p>
    <w:p w:rsidR="00732B68" w:rsidRDefault="00732B68" w:rsidP="00732B68">
      <w:pPr>
        <w:spacing w:line="360" w:lineRule="auto"/>
        <w:ind w:firstLine="709"/>
        <w:jc w:val="both"/>
        <w:rPr>
          <w:sz w:val="28"/>
          <w:szCs w:val="28"/>
        </w:rPr>
      </w:pPr>
      <w:r w:rsidRPr="00700121">
        <w:rPr>
          <w:sz w:val="28"/>
          <w:szCs w:val="28"/>
        </w:rPr>
        <w:t xml:space="preserve">Сприйнятливими до </w:t>
      </w:r>
      <w:r>
        <w:rPr>
          <w:sz w:val="28"/>
          <w:szCs w:val="28"/>
          <w:lang w:val="uk-UA"/>
        </w:rPr>
        <w:t xml:space="preserve">бурої листкової іржі </w:t>
      </w:r>
      <w:r w:rsidRPr="00700121">
        <w:rPr>
          <w:sz w:val="28"/>
          <w:szCs w:val="28"/>
        </w:rPr>
        <w:t xml:space="preserve">були також сирти </w:t>
      </w:r>
      <w:r>
        <w:rPr>
          <w:sz w:val="28"/>
          <w:szCs w:val="28"/>
        </w:rPr>
        <w:t xml:space="preserve">тритикале </w:t>
      </w:r>
      <w:r w:rsidRPr="00093494">
        <w:rPr>
          <w:sz w:val="28"/>
          <w:szCs w:val="28"/>
        </w:rPr>
        <w:t>Валентин 90</w:t>
      </w:r>
      <w:r>
        <w:rPr>
          <w:sz w:val="28"/>
          <w:szCs w:val="28"/>
        </w:rPr>
        <w:t xml:space="preserve">, </w:t>
      </w:r>
      <w:r>
        <w:rPr>
          <w:sz w:val="28"/>
          <w:szCs w:val="28"/>
          <w:lang w:val="uk-UA"/>
        </w:rPr>
        <w:t>Ладне</w:t>
      </w:r>
      <w:r>
        <w:rPr>
          <w:sz w:val="28"/>
          <w:szCs w:val="28"/>
        </w:rPr>
        <w:t xml:space="preserve"> та </w:t>
      </w:r>
      <w:r>
        <w:rPr>
          <w:sz w:val="28"/>
          <w:szCs w:val="28"/>
          <w:lang w:val="uk-UA"/>
        </w:rPr>
        <w:t>Ратне</w:t>
      </w:r>
      <w:r>
        <w:rPr>
          <w:sz w:val="28"/>
          <w:szCs w:val="28"/>
        </w:rPr>
        <w:t>.</w:t>
      </w:r>
    </w:p>
    <w:p w:rsidR="00732B68" w:rsidRDefault="00732B68" w:rsidP="00732B68">
      <w:pPr>
        <w:spacing w:line="360" w:lineRule="auto"/>
        <w:ind w:firstLine="709"/>
        <w:jc w:val="both"/>
        <w:rPr>
          <w:sz w:val="28"/>
          <w:szCs w:val="28"/>
        </w:rPr>
      </w:pPr>
      <w:r>
        <w:rPr>
          <w:sz w:val="28"/>
          <w:szCs w:val="28"/>
        </w:rPr>
        <w:t>Шляхом лабораторних досліджень ми встанов</w:t>
      </w:r>
      <w:r>
        <w:rPr>
          <w:sz w:val="28"/>
          <w:szCs w:val="28"/>
          <w:lang w:val="uk-UA"/>
        </w:rPr>
        <w:t>или</w:t>
      </w:r>
      <w:r>
        <w:rPr>
          <w:sz w:val="28"/>
          <w:szCs w:val="28"/>
        </w:rPr>
        <w:t xml:space="preserve">, що на </w:t>
      </w:r>
      <w:r>
        <w:rPr>
          <w:sz w:val="28"/>
          <w:szCs w:val="28"/>
          <w:lang w:val="uk-UA"/>
        </w:rPr>
        <w:t>листках</w:t>
      </w:r>
      <w:r>
        <w:rPr>
          <w:sz w:val="28"/>
          <w:szCs w:val="28"/>
        </w:rPr>
        <w:t xml:space="preserve"> різних сортів тритикале озимого збудник </w:t>
      </w:r>
      <w:r>
        <w:rPr>
          <w:sz w:val="28"/>
          <w:szCs w:val="28"/>
          <w:lang w:val="uk-UA"/>
        </w:rPr>
        <w:t xml:space="preserve">бурої листкової іржі </w:t>
      </w:r>
      <w:r>
        <w:rPr>
          <w:sz w:val="28"/>
          <w:szCs w:val="28"/>
        </w:rPr>
        <w:t xml:space="preserve">формував різну кількість </w:t>
      </w:r>
      <w:r>
        <w:rPr>
          <w:sz w:val="28"/>
          <w:szCs w:val="28"/>
          <w:lang w:val="uk-UA"/>
        </w:rPr>
        <w:t>урединіо</w:t>
      </w:r>
      <w:r>
        <w:rPr>
          <w:sz w:val="28"/>
          <w:szCs w:val="28"/>
        </w:rPr>
        <w:t>п</w:t>
      </w:r>
      <w:r>
        <w:rPr>
          <w:sz w:val="28"/>
          <w:szCs w:val="28"/>
          <w:lang w:val="uk-UA"/>
        </w:rPr>
        <w:t>устул</w:t>
      </w:r>
      <w:r>
        <w:rPr>
          <w:sz w:val="28"/>
          <w:szCs w:val="28"/>
        </w:rPr>
        <w:t xml:space="preserve"> (таблиця 3</w:t>
      </w:r>
      <w:r>
        <w:rPr>
          <w:sz w:val="28"/>
          <w:szCs w:val="28"/>
          <w:lang w:val="uk-UA"/>
        </w:rPr>
        <w:t>.2</w:t>
      </w:r>
      <w:r>
        <w:rPr>
          <w:sz w:val="28"/>
          <w:szCs w:val="28"/>
        </w:rPr>
        <w:t>).</w:t>
      </w:r>
    </w:p>
    <w:p w:rsidR="00732B68" w:rsidRPr="00B34BC4" w:rsidRDefault="00732B68" w:rsidP="00732B68">
      <w:pPr>
        <w:spacing w:line="360" w:lineRule="auto"/>
        <w:ind w:firstLine="709"/>
        <w:jc w:val="both"/>
        <w:rPr>
          <w:sz w:val="28"/>
          <w:szCs w:val="28"/>
          <w:lang w:val="uk-UA"/>
        </w:rPr>
      </w:pPr>
      <w:r w:rsidRPr="00D15341">
        <w:rPr>
          <w:sz w:val="28"/>
          <w:szCs w:val="28"/>
        </w:rPr>
        <w:t xml:space="preserve">Дані досліджень показують, що на </w:t>
      </w:r>
      <w:r>
        <w:rPr>
          <w:sz w:val="28"/>
          <w:szCs w:val="28"/>
          <w:lang w:val="uk-UA"/>
        </w:rPr>
        <w:t>листках різних</w:t>
      </w:r>
      <w:r w:rsidRPr="00D15341">
        <w:rPr>
          <w:sz w:val="28"/>
          <w:szCs w:val="28"/>
        </w:rPr>
        <w:t xml:space="preserve"> сортів </w:t>
      </w:r>
      <w:r>
        <w:rPr>
          <w:sz w:val="28"/>
          <w:szCs w:val="28"/>
          <w:lang w:val="uk-UA"/>
        </w:rPr>
        <w:t>тритикале озимого Ладне, Валентин 90 і Раритет</w:t>
      </w:r>
      <w:r w:rsidRPr="00D15341">
        <w:rPr>
          <w:sz w:val="28"/>
          <w:szCs w:val="28"/>
        </w:rPr>
        <w:t xml:space="preserve"> збудник </w:t>
      </w:r>
      <w:r>
        <w:rPr>
          <w:sz w:val="28"/>
          <w:szCs w:val="28"/>
          <w:lang w:val="uk-UA"/>
        </w:rPr>
        <w:t>бурої листкової іржі</w:t>
      </w:r>
      <w:r w:rsidRPr="00D15341">
        <w:rPr>
          <w:sz w:val="28"/>
          <w:szCs w:val="28"/>
        </w:rPr>
        <w:t xml:space="preserve"> формував </w:t>
      </w:r>
      <w:r w:rsidRPr="00D15341">
        <w:rPr>
          <w:sz w:val="28"/>
          <w:szCs w:val="28"/>
        </w:rPr>
        <w:lastRenderedPageBreak/>
        <w:t xml:space="preserve">більшу кількість репродуктивного безстатевого спороношення у вигляді </w:t>
      </w:r>
      <w:r>
        <w:rPr>
          <w:sz w:val="28"/>
          <w:szCs w:val="28"/>
          <w:lang w:val="uk-UA"/>
        </w:rPr>
        <w:t>урединіопустул</w:t>
      </w:r>
      <w:r>
        <w:rPr>
          <w:sz w:val="28"/>
          <w:szCs w:val="28"/>
        </w:rPr>
        <w:t>, що пояснюється сприйнятливими фізіологічними функціями та процесами для гриба у даних рослин.</w:t>
      </w:r>
      <w:r>
        <w:rPr>
          <w:sz w:val="28"/>
          <w:szCs w:val="28"/>
          <w:lang w:val="uk-UA"/>
        </w:rPr>
        <w:t xml:space="preserve"> Проте меншу кількість урединіопустул формував збудник на листках сортів Славетне, Ратне і Київське раннє.</w:t>
      </w:r>
    </w:p>
    <w:p w:rsidR="00732B68" w:rsidRPr="00CF1AAC" w:rsidRDefault="00732B68" w:rsidP="00732B68">
      <w:pPr>
        <w:pStyle w:val="6"/>
        <w:rPr>
          <w:szCs w:val="28"/>
        </w:rPr>
      </w:pPr>
      <w:r w:rsidRPr="001725F4">
        <w:rPr>
          <w:b w:val="0"/>
          <w:szCs w:val="28"/>
        </w:rPr>
        <w:t>Таблиця 3</w:t>
      </w:r>
      <w:r>
        <w:rPr>
          <w:b w:val="0"/>
          <w:szCs w:val="28"/>
        </w:rPr>
        <w:t>.2</w:t>
      </w:r>
    </w:p>
    <w:p w:rsidR="00732B68" w:rsidRPr="00700121" w:rsidRDefault="00732B68" w:rsidP="00EB399C">
      <w:pPr>
        <w:pStyle w:val="21"/>
        <w:spacing w:line="360" w:lineRule="auto"/>
        <w:jc w:val="center"/>
        <w:rPr>
          <w:szCs w:val="28"/>
        </w:rPr>
      </w:pPr>
      <w:r w:rsidRPr="00A92763">
        <w:rPr>
          <w:szCs w:val="28"/>
        </w:rPr>
        <w:t xml:space="preserve">Формування збудником </w:t>
      </w:r>
      <w:r w:rsidRPr="00670976">
        <w:rPr>
          <w:szCs w:val="28"/>
          <w:lang w:val="en-US"/>
        </w:rPr>
        <w:t>Puccinia</w:t>
      </w:r>
      <w:r w:rsidRPr="0085017D">
        <w:rPr>
          <w:szCs w:val="28"/>
        </w:rPr>
        <w:t xml:space="preserve"> </w:t>
      </w:r>
      <w:r w:rsidRPr="00670976">
        <w:rPr>
          <w:szCs w:val="28"/>
          <w:lang w:val="en-US"/>
        </w:rPr>
        <w:t>recordita</w:t>
      </w:r>
      <w:r>
        <w:rPr>
          <w:szCs w:val="28"/>
        </w:rPr>
        <w:t xml:space="preserve"> урединіопустул на</w:t>
      </w:r>
      <w:r w:rsidRPr="00A92763">
        <w:rPr>
          <w:szCs w:val="28"/>
        </w:rPr>
        <w:t xml:space="preserve"> сортах тритикале озимого</w:t>
      </w:r>
      <w:r>
        <w:rPr>
          <w:szCs w:val="28"/>
        </w:rPr>
        <w:t>,</w:t>
      </w:r>
      <w:r w:rsidRPr="00A92763">
        <w:rPr>
          <w:szCs w:val="28"/>
        </w:rPr>
        <w:t xml:space="preserve"> </w:t>
      </w:r>
      <w:r w:rsidR="00EB399C">
        <w:rPr>
          <w:szCs w:val="28"/>
        </w:rPr>
        <w:t>навчально-дослідне поле Поліського НУ (</w:t>
      </w:r>
      <w:r w:rsidR="00EB399C" w:rsidRPr="00700121">
        <w:rPr>
          <w:szCs w:val="28"/>
        </w:rPr>
        <w:t>20</w:t>
      </w:r>
      <w:r w:rsidR="00EB399C">
        <w:rPr>
          <w:szCs w:val="28"/>
        </w:rPr>
        <w:t>21–2022 р</w:t>
      </w:r>
      <w:r w:rsidR="00EB399C" w:rsidRPr="00700121">
        <w:rPr>
          <w:szCs w:val="28"/>
        </w:rPr>
        <w:t>р.</w:t>
      </w:r>
      <w:r w:rsidR="00EB399C">
        <w:rPr>
          <w:szCs w:val="28"/>
        </w:rPr>
        <w:t>)</w:t>
      </w:r>
    </w:p>
    <w:tbl>
      <w:tblPr>
        <w:tblW w:w="9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129"/>
        <w:gridCol w:w="4500"/>
      </w:tblGrid>
      <w:tr w:rsidR="00732B68" w:rsidRPr="001725F4" w:rsidTr="00EB399C">
        <w:trPr>
          <w:cantSplit/>
          <w:trHeight w:val="673"/>
        </w:trPr>
        <w:tc>
          <w:tcPr>
            <w:tcW w:w="720" w:type="dxa"/>
            <w:vMerge w:val="restart"/>
            <w:vAlign w:val="center"/>
          </w:tcPr>
          <w:p w:rsidR="00732B68" w:rsidRPr="001725F4" w:rsidRDefault="00732B68" w:rsidP="00E03B65">
            <w:pPr>
              <w:spacing w:line="360" w:lineRule="auto"/>
              <w:jc w:val="center"/>
              <w:rPr>
                <w:sz w:val="28"/>
                <w:szCs w:val="28"/>
              </w:rPr>
            </w:pPr>
            <w:r w:rsidRPr="001725F4">
              <w:rPr>
                <w:sz w:val="28"/>
                <w:szCs w:val="28"/>
              </w:rPr>
              <w:t>№ з/п</w:t>
            </w:r>
          </w:p>
        </w:tc>
        <w:tc>
          <w:tcPr>
            <w:tcW w:w="4129" w:type="dxa"/>
            <w:vMerge w:val="restart"/>
            <w:vAlign w:val="center"/>
          </w:tcPr>
          <w:p w:rsidR="00732B68" w:rsidRPr="00B12B56" w:rsidRDefault="00732B68" w:rsidP="00E03B65">
            <w:pPr>
              <w:pStyle w:val="4"/>
              <w:ind w:left="-108" w:hanging="11"/>
              <w:jc w:val="center"/>
              <w:rPr>
                <w:b w:val="0"/>
                <w:szCs w:val="28"/>
              </w:rPr>
            </w:pPr>
            <w:r>
              <w:rPr>
                <w:b w:val="0"/>
                <w:szCs w:val="28"/>
              </w:rPr>
              <w:t>Сорт</w:t>
            </w:r>
          </w:p>
        </w:tc>
        <w:tc>
          <w:tcPr>
            <w:tcW w:w="4500" w:type="dxa"/>
            <w:vMerge w:val="restart"/>
            <w:vAlign w:val="center"/>
          </w:tcPr>
          <w:p w:rsidR="00732B68" w:rsidRDefault="00732B68" w:rsidP="00E03B65">
            <w:pPr>
              <w:spacing w:line="360" w:lineRule="auto"/>
              <w:jc w:val="center"/>
              <w:rPr>
                <w:sz w:val="28"/>
                <w:szCs w:val="28"/>
              </w:rPr>
            </w:pPr>
            <w:r>
              <w:rPr>
                <w:sz w:val="28"/>
                <w:szCs w:val="28"/>
              </w:rPr>
              <w:t xml:space="preserve">Кількість </w:t>
            </w:r>
            <w:r>
              <w:rPr>
                <w:sz w:val="28"/>
                <w:szCs w:val="28"/>
                <w:lang w:val="uk-UA"/>
              </w:rPr>
              <w:t>урединіопустул</w:t>
            </w:r>
          </w:p>
          <w:p w:rsidR="00732B68" w:rsidRPr="00A92763" w:rsidRDefault="00732B68" w:rsidP="00E03B65">
            <w:pPr>
              <w:spacing w:line="360" w:lineRule="auto"/>
              <w:jc w:val="center"/>
              <w:rPr>
                <w:sz w:val="28"/>
                <w:szCs w:val="28"/>
                <w:lang w:val="uk-UA"/>
              </w:rPr>
            </w:pPr>
            <w:r>
              <w:rPr>
                <w:sz w:val="28"/>
                <w:szCs w:val="28"/>
              </w:rPr>
              <w:t>на 1 с</w:t>
            </w:r>
            <w:r w:rsidRPr="00124240">
              <w:rPr>
                <w:sz w:val="28"/>
                <w:szCs w:val="28"/>
              </w:rPr>
              <w:t>м</w:t>
            </w:r>
            <w:r w:rsidRPr="00124240">
              <w:rPr>
                <w:sz w:val="28"/>
                <w:szCs w:val="28"/>
                <w:vertAlign w:val="superscript"/>
              </w:rPr>
              <w:t>2</w:t>
            </w:r>
            <w:r>
              <w:rPr>
                <w:sz w:val="28"/>
                <w:szCs w:val="28"/>
              </w:rPr>
              <w:t>, шт.</w:t>
            </w:r>
          </w:p>
        </w:tc>
      </w:tr>
      <w:tr w:rsidR="00732B68" w:rsidRPr="001725F4" w:rsidTr="00EB399C">
        <w:trPr>
          <w:cantSplit/>
          <w:trHeight w:val="483"/>
        </w:trPr>
        <w:tc>
          <w:tcPr>
            <w:tcW w:w="720" w:type="dxa"/>
            <w:vMerge/>
          </w:tcPr>
          <w:p w:rsidR="00732B68" w:rsidRPr="001725F4" w:rsidRDefault="00732B68" w:rsidP="00E03B65">
            <w:pPr>
              <w:spacing w:line="360" w:lineRule="auto"/>
              <w:jc w:val="center"/>
              <w:rPr>
                <w:sz w:val="28"/>
                <w:szCs w:val="28"/>
              </w:rPr>
            </w:pPr>
          </w:p>
        </w:tc>
        <w:tc>
          <w:tcPr>
            <w:tcW w:w="4129" w:type="dxa"/>
            <w:vMerge/>
            <w:vAlign w:val="center"/>
          </w:tcPr>
          <w:p w:rsidR="00732B68" w:rsidRPr="001725F4" w:rsidRDefault="00732B68" w:rsidP="00E03B65">
            <w:pPr>
              <w:spacing w:line="360" w:lineRule="auto"/>
              <w:jc w:val="center"/>
              <w:rPr>
                <w:sz w:val="28"/>
                <w:szCs w:val="28"/>
              </w:rPr>
            </w:pPr>
          </w:p>
        </w:tc>
        <w:tc>
          <w:tcPr>
            <w:tcW w:w="4500" w:type="dxa"/>
            <w:vMerge/>
            <w:vAlign w:val="center"/>
          </w:tcPr>
          <w:p w:rsidR="00732B68" w:rsidRPr="001725F4" w:rsidRDefault="00732B68" w:rsidP="00E03B65">
            <w:pPr>
              <w:spacing w:line="360" w:lineRule="auto"/>
              <w:jc w:val="center"/>
              <w:rPr>
                <w:sz w:val="28"/>
                <w:szCs w:val="28"/>
              </w:rPr>
            </w:pPr>
          </w:p>
        </w:tc>
      </w:tr>
      <w:tr w:rsidR="00732B68" w:rsidRPr="001725F4" w:rsidTr="00EB399C">
        <w:trPr>
          <w:trHeight w:val="603"/>
        </w:trPr>
        <w:tc>
          <w:tcPr>
            <w:tcW w:w="720" w:type="dxa"/>
            <w:vAlign w:val="center"/>
          </w:tcPr>
          <w:p w:rsidR="00732B68" w:rsidRPr="001725F4" w:rsidRDefault="00732B68" w:rsidP="00E03B65">
            <w:pPr>
              <w:spacing w:line="360" w:lineRule="auto"/>
              <w:jc w:val="center"/>
              <w:rPr>
                <w:sz w:val="28"/>
                <w:szCs w:val="28"/>
              </w:rPr>
            </w:pPr>
            <w:r w:rsidRPr="001725F4">
              <w:rPr>
                <w:sz w:val="28"/>
                <w:szCs w:val="28"/>
              </w:rPr>
              <w:t>1</w:t>
            </w:r>
          </w:p>
        </w:tc>
        <w:tc>
          <w:tcPr>
            <w:tcW w:w="4129" w:type="dxa"/>
            <w:vAlign w:val="center"/>
          </w:tcPr>
          <w:p w:rsidR="00732B68" w:rsidRPr="0030345F" w:rsidRDefault="00732B68" w:rsidP="00E03B65">
            <w:pPr>
              <w:spacing w:line="360" w:lineRule="auto"/>
              <w:rPr>
                <w:sz w:val="28"/>
                <w:szCs w:val="28"/>
                <w:lang w:val="uk-UA"/>
              </w:rPr>
            </w:pPr>
            <w:r w:rsidRPr="00093494">
              <w:rPr>
                <w:sz w:val="28"/>
                <w:szCs w:val="28"/>
              </w:rPr>
              <w:t>Київське раннє (</w:t>
            </w:r>
            <w:r>
              <w:rPr>
                <w:sz w:val="28"/>
                <w:szCs w:val="28"/>
                <w:lang w:val="uk-UA"/>
              </w:rPr>
              <w:t>д</w:t>
            </w:r>
            <w:r w:rsidRPr="00093494">
              <w:rPr>
                <w:sz w:val="28"/>
                <w:szCs w:val="28"/>
              </w:rPr>
              <w:t>ержстандарт)</w:t>
            </w:r>
          </w:p>
        </w:tc>
        <w:tc>
          <w:tcPr>
            <w:tcW w:w="4500" w:type="dxa"/>
            <w:vAlign w:val="center"/>
          </w:tcPr>
          <w:p w:rsidR="00732B68" w:rsidRPr="001725F4" w:rsidRDefault="00EB399C" w:rsidP="00E03B65">
            <w:pPr>
              <w:spacing w:line="360" w:lineRule="auto"/>
              <w:jc w:val="center"/>
              <w:rPr>
                <w:sz w:val="28"/>
                <w:szCs w:val="28"/>
              </w:rPr>
            </w:pPr>
            <w:r>
              <w:rPr>
                <w:sz w:val="28"/>
                <w:szCs w:val="28"/>
                <w:lang w:val="uk-UA"/>
              </w:rPr>
              <w:t>29</w:t>
            </w:r>
          </w:p>
        </w:tc>
      </w:tr>
      <w:tr w:rsidR="00732B68" w:rsidRPr="001725F4" w:rsidTr="00EB399C">
        <w:trPr>
          <w:trHeight w:val="603"/>
        </w:trPr>
        <w:tc>
          <w:tcPr>
            <w:tcW w:w="720" w:type="dxa"/>
            <w:vAlign w:val="center"/>
          </w:tcPr>
          <w:p w:rsidR="00732B68" w:rsidRPr="002C494E" w:rsidRDefault="00732B68" w:rsidP="00E03B65">
            <w:pPr>
              <w:spacing w:line="360" w:lineRule="auto"/>
              <w:jc w:val="center"/>
              <w:rPr>
                <w:sz w:val="28"/>
                <w:szCs w:val="28"/>
                <w:lang w:val="uk-UA"/>
              </w:rPr>
            </w:pPr>
            <w:r>
              <w:rPr>
                <w:sz w:val="28"/>
                <w:szCs w:val="28"/>
                <w:lang w:val="uk-UA"/>
              </w:rPr>
              <w:t>2</w:t>
            </w:r>
          </w:p>
        </w:tc>
        <w:tc>
          <w:tcPr>
            <w:tcW w:w="4129" w:type="dxa"/>
            <w:vAlign w:val="center"/>
          </w:tcPr>
          <w:p w:rsidR="00732B68" w:rsidRPr="00B75807" w:rsidRDefault="00732B68" w:rsidP="00E03B65">
            <w:pPr>
              <w:spacing w:line="360" w:lineRule="auto"/>
              <w:rPr>
                <w:sz w:val="28"/>
                <w:szCs w:val="28"/>
                <w:lang w:val="uk-UA"/>
              </w:rPr>
            </w:pPr>
            <w:r w:rsidRPr="00093494">
              <w:rPr>
                <w:sz w:val="28"/>
                <w:szCs w:val="28"/>
              </w:rPr>
              <w:t>Валентин 90</w:t>
            </w:r>
          </w:p>
        </w:tc>
        <w:tc>
          <w:tcPr>
            <w:tcW w:w="4500" w:type="dxa"/>
            <w:vAlign w:val="center"/>
          </w:tcPr>
          <w:p w:rsidR="00732B68" w:rsidRPr="00BE7381" w:rsidRDefault="00EB399C" w:rsidP="00E03B65">
            <w:pPr>
              <w:spacing w:line="360" w:lineRule="auto"/>
              <w:jc w:val="center"/>
              <w:rPr>
                <w:sz w:val="28"/>
                <w:szCs w:val="28"/>
                <w:lang w:val="uk-UA"/>
              </w:rPr>
            </w:pPr>
            <w:r>
              <w:rPr>
                <w:sz w:val="28"/>
                <w:szCs w:val="28"/>
                <w:lang w:val="uk-UA"/>
              </w:rPr>
              <w:t>46</w:t>
            </w:r>
          </w:p>
        </w:tc>
      </w:tr>
      <w:tr w:rsidR="00732B68" w:rsidRPr="001725F4" w:rsidTr="00EB399C">
        <w:trPr>
          <w:trHeight w:val="603"/>
        </w:trPr>
        <w:tc>
          <w:tcPr>
            <w:tcW w:w="720" w:type="dxa"/>
            <w:vAlign w:val="center"/>
          </w:tcPr>
          <w:p w:rsidR="00732B68" w:rsidRPr="002C494E" w:rsidRDefault="00732B68" w:rsidP="00E03B65">
            <w:pPr>
              <w:spacing w:line="360" w:lineRule="auto"/>
              <w:jc w:val="center"/>
              <w:rPr>
                <w:sz w:val="28"/>
                <w:szCs w:val="28"/>
                <w:lang w:val="uk-UA"/>
              </w:rPr>
            </w:pPr>
            <w:r>
              <w:rPr>
                <w:sz w:val="28"/>
                <w:szCs w:val="28"/>
                <w:lang w:val="uk-UA"/>
              </w:rPr>
              <w:t>3</w:t>
            </w:r>
          </w:p>
        </w:tc>
        <w:tc>
          <w:tcPr>
            <w:tcW w:w="4129" w:type="dxa"/>
            <w:vAlign w:val="center"/>
          </w:tcPr>
          <w:p w:rsidR="00732B68" w:rsidRPr="00B75807" w:rsidRDefault="00732B68" w:rsidP="00E03B65">
            <w:pPr>
              <w:spacing w:line="360" w:lineRule="auto"/>
              <w:rPr>
                <w:sz w:val="28"/>
                <w:szCs w:val="28"/>
                <w:lang w:val="uk-UA"/>
              </w:rPr>
            </w:pPr>
            <w:r w:rsidRPr="00093494">
              <w:rPr>
                <w:sz w:val="28"/>
                <w:szCs w:val="28"/>
              </w:rPr>
              <w:t>Ладне</w:t>
            </w:r>
          </w:p>
        </w:tc>
        <w:tc>
          <w:tcPr>
            <w:tcW w:w="4500" w:type="dxa"/>
            <w:vAlign w:val="center"/>
          </w:tcPr>
          <w:p w:rsidR="00732B68" w:rsidRPr="00BE7381" w:rsidRDefault="00EB399C" w:rsidP="00E03B65">
            <w:pPr>
              <w:spacing w:line="360" w:lineRule="auto"/>
              <w:jc w:val="center"/>
              <w:rPr>
                <w:sz w:val="28"/>
                <w:szCs w:val="28"/>
                <w:lang w:val="uk-UA"/>
              </w:rPr>
            </w:pPr>
            <w:r>
              <w:rPr>
                <w:sz w:val="28"/>
                <w:szCs w:val="28"/>
                <w:lang w:val="uk-UA"/>
              </w:rPr>
              <w:t>38</w:t>
            </w:r>
          </w:p>
        </w:tc>
      </w:tr>
      <w:tr w:rsidR="00732B68" w:rsidRPr="001725F4" w:rsidTr="00EB399C">
        <w:trPr>
          <w:trHeight w:val="603"/>
        </w:trPr>
        <w:tc>
          <w:tcPr>
            <w:tcW w:w="720" w:type="dxa"/>
            <w:vAlign w:val="center"/>
          </w:tcPr>
          <w:p w:rsidR="00732B68" w:rsidRPr="002C494E" w:rsidRDefault="00732B68" w:rsidP="00E03B65">
            <w:pPr>
              <w:spacing w:line="360" w:lineRule="auto"/>
              <w:jc w:val="center"/>
              <w:rPr>
                <w:sz w:val="28"/>
                <w:szCs w:val="28"/>
                <w:lang w:val="uk-UA"/>
              </w:rPr>
            </w:pPr>
            <w:r>
              <w:rPr>
                <w:sz w:val="28"/>
                <w:szCs w:val="28"/>
                <w:lang w:val="uk-UA"/>
              </w:rPr>
              <w:t>4</w:t>
            </w:r>
          </w:p>
        </w:tc>
        <w:tc>
          <w:tcPr>
            <w:tcW w:w="4129" w:type="dxa"/>
            <w:vAlign w:val="center"/>
          </w:tcPr>
          <w:p w:rsidR="00732B68" w:rsidRPr="00B75807" w:rsidRDefault="00732B68" w:rsidP="00E03B65">
            <w:pPr>
              <w:spacing w:line="360" w:lineRule="auto"/>
              <w:rPr>
                <w:sz w:val="28"/>
                <w:szCs w:val="28"/>
                <w:lang w:val="uk-UA"/>
              </w:rPr>
            </w:pPr>
            <w:r w:rsidRPr="00093494">
              <w:rPr>
                <w:sz w:val="28"/>
                <w:szCs w:val="28"/>
              </w:rPr>
              <w:t>Раритет</w:t>
            </w:r>
          </w:p>
        </w:tc>
        <w:tc>
          <w:tcPr>
            <w:tcW w:w="4500" w:type="dxa"/>
            <w:vAlign w:val="center"/>
          </w:tcPr>
          <w:p w:rsidR="00732B68" w:rsidRPr="00BE7381" w:rsidRDefault="00EB399C" w:rsidP="00E03B65">
            <w:pPr>
              <w:spacing w:line="360" w:lineRule="auto"/>
              <w:jc w:val="center"/>
              <w:rPr>
                <w:sz w:val="28"/>
                <w:szCs w:val="28"/>
                <w:lang w:val="uk-UA"/>
              </w:rPr>
            </w:pPr>
            <w:r>
              <w:rPr>
                <w:sz w:val="28"/>
                <w:szCs w:val="28"/>
                <w:lang w:val="uk-UA"/>
              </w:rPr>
              <w:t>50</w:t>
            </w:r>
          </w:p>
        </w:tc>
      </w:tr>
      <w:tr w:rsidR="00732B68" w:rsidRPr="001725F4" w:rsidTr="00EB399C">
        <w:trPr>
          <w:trHeight w:val="603"/>
        </w:trPr>
        <w:tc>
          <w:tcPr>
            <w:tcW w:w="720" w:type="dxa"/>
            <w:vAlign w:val="center"/>
          </w:tcPr>
          <w:p w:rsidR="00732B68" w:rsidRPr="002C494E" w:rsidRDefault="00732B68" w:rsidP="00E03B65">
            <w:pPr>
              <w:spacing w:line="360" w:lineRule="auto"/>
              <w:jc w:val="center"/>
              <w:rPr>
                <w:sz w:val="28"/>
                <w:szCs w:val="28"/>
                <w:lang w:val="uk-UA"/>
              </w:rPr>
            </w:pPr>
            <w:r>
              <w:rPr>
                <w:sz w:val="28"/>
                <w:szCs w:val="28"/>
                <w:lang w:val="uk-UA"/>
              </w:rPr>
              <w:t>5</w:t>
            </w:r>
          </w:p>
        </w:tc>
        <w:tc>
          <w:tcPr>
            <w:tcW w:w="4129" w:type="dxa"/>
            <w:vAlign w:val="center"/>
          </w:tcPr>
          <w:p w:rsidR="00732B68" w:rsidRPr="0030345F" w:rsidRDefault="00732B68" w:rsidP="00E03B65">
            <w:pPr>
              <w:spacing w:line="360" w:lineRule="auto"/>
              <w:rPr>
                <w:sz w:val="28"/>
                <w:szCs w:val="28"/>
                <w:lang w:val="uk-UA"/>
              </w:rPr>
            </w:pPr>
            <w:r>
              <w:rPr>
                <w:sz w:val="28"/>
                <w:szCs w:val="28"/>
              </w:rPr>
              <w:t>Ратне</w:t>
            </w:r>
          </w:p>
        </w:tc>
        <w:tc>
          <w:tcPr>
            <w:tcW w:w="4500" w:type="dxa"/>
            <w:vAlign w:val="center"/>
          </w:tcPr>
          <w:p w:rsidR="00732B68" w:rsidRDefault="00732B68" w:rsidP="00E03B65">
            <w:pPr>
              <w:spacing w:line="360" w:lineRule="auto"/>
              <w:jc w:val="center"/>
              <w:rPr>
                <w:sz w:val="28"/>
                <w:szCs w:val="28"/>
              </w:rPr>
            </w:pPr>
            <w:r>
              <w:rPr>
                <w:sz w:val="28"/>
                <w:szCs w:val="28"/>
                <w:lang w:val="uk-UA"/>
              </w:rPr>
              <w:t>2</w:t>
            </w:r>
            <w:r w:rsidR="00EB399C">
              <w:rPr>
                <w:sz w:val="28"/>
                <w:szCs w:val="28"/>
              </w:rPr>
              <w:t>5</w:t>
            </w:r>
          </w:p>
        </w:tc>
      </w:tr>
      <w:tr w:rsidR="00732B68" w:rsidRPr="001725F4" w:rsidTr="00EB399C">
        <w:trPr>
          <w:trHeight w:val="603"/>
        </w:trPr>
        <w:tc>
          <w:tcPr>
            <w:tcW w:w="720" w:type="dxa"/>
            <w:vAlign w:val="center"/>
          </w:tcPr>
          <w:p w:rsidR="00732B68" w:rsidRPr="002C494E" w:rsidRDefault="00732B68" w:rsidP="00E03B65">
            <w:pPr>
              <w:spacing w:line="360" w:lineRule="auto"/>
              <w:jc w:val="center"/>
              <w:rPr>
                <w:sz w:val="28"/>
                <w:szCs w:val="28"/>
                <w:lang w:val="uk-UA"/>
              </w:rPr>
            </w:pPr>
            <w:r>
              <w:rPr>
                <w:sz w:val="28"/>
                <w:szCs w:val="28"/>
                <w:lang w:val="uk-UA"/>
              </w:rPr>
              <w:t>6</w:t>
            </w:r>
          </w:p>
        </w:tc>
        <w:tc>
          <w:tcPr>
            <w:tcW w:w="4129" w:type="dxa"/>
            <w:vAlign w:val="center"/>
          </w:tcPr>
          <w:p w:rsidR="00732B68" w:rsidRPr="00B75807" w:rsidRDefault="00732B68" w:rsidP="00E03B65">
            <w:pPr>
              <w:spacing w:line="360" w:lineRule="auto"/>
              <w:rPr>
                <w:sz w:val="28"/>
                <w:szCs w:val="28"/>
                <w:lang w:val="uk-UA"/>
              </w:rPr>
            </w:pPr>
            <w:r>
              <w:rPr>
                <w:sz w:val="28"/>
                <w:szCs w:val="28"/>
              </w:rPr>
              <w:t>Славетне</w:t>
            </w:r>
          </w:p>
        </w:tc>
        <w:tc>
          <w:tcPr>
            <w:tcW w:w="4500" w:type="dxa"/>
            <w:vAlign w:val="center"/>
          </w:tcPr>
          <w:p w:rsidR="00732B68" w:rsidRDefault="00EB399C" w:rsidP="00E03B65">
            <w:pPr>
              <w:spacing w:line="360" w:lineRule="auto"/>
              <w:jc w:val="center"/>
              <w:rPr>
                <w:sz w:val="28"/>
                <w:szCs w:val="28"/>
              </w:rPr>
            </w:pPr>
            <w:r>
              <w:rPr>
                <w:sz w:val="28"/>
                <w:szCs w:val="28"/>
                <w:lang w:val="uk-UA"/>
              </w:rPr>
              <w:t>16</w:t>
            </w:r>
          </w:p>
        </w:tc>
      </w:tr>
    </w:tbl>
    <w:p w:rsidR="00EB399C" w:rsidRPr="00EB399C" w:rsidRDefault="00EB399C" w:rsidP="00732B68">
      <w:pPr>
        <w:pStyle w:val="a6"/>
        <w:spacing w:line="360" w:lineRule="auto"/>
        <w:ind w:firstLine="720"/>
        <w:jc w:val="both"/>
        <w:rPr>
          <w:sz w:val="20"/>
          <w:szCs w:val="20"/>
        </w:rPr>
      </w:pPr>
    </w:p>
    <w:p w:rsidR="00732B68" w:rsidRDefault="00732B68" w:rsidP="00732B68">
      <w:pPr>
        <w:pStyle w:val="a6"/>
        <w:spacing w:line="360" w:lineRule="auto"/>
        <w:ind w:firstLine="720"/>
        <w:jc w:val="both"/>
        <w:rPr>
          <w:szCs w:val="28"/>
        </w:rPr>
      </w:pPr>
      <w:r w:rsidRPr="00C11CD9">
        <w:rPr>
          <w:szCs w:val="28"/>
        </w:rPr>
        <w:t>Уражен</w:t>
      </w:r>
      <w:r>
        <w:rPr>
          <w:szCs w:val="28"/>
        </w:rPr>
        <w:t>ня</w:t>
      </w:r>
      <w:r w:rsidRPr="00C11CD9">
        <w:rPr>
          <w:szCs w:val="28"/>
        </w:rPr>
        <w:t xml:space="preserve"> рослин </w:t>
      </w:r>
      <w:r>
        <w:rPr>
          <w:szCs w:val="28"/>
        </w:rPr>
        <w:t>тритикале озимого</w:t>
      </w:r>
      <w:r w:rsidRPr="00C11CD9">
        <w:rPr>
          <w:szCs w:val="28"/>
        </w:rPr>
        <w:t xml:space="preserve"> </w:t>
      </w:r>
      <w:r w:rsidR="00EB399C">
        <w:rPr>
          <w:szCs w:val="28"/>
        </w:rPr>
        <w:t xml:space="preserve">збудником </w:t>
      </w:r>
      <w:r>
        <w:rPr>
          <w:szCs w:val="28"/>
        </w:rPr>
        <w:t>буро</w:t>
      </w:r>
      <w:r w:rsidR="00EB399C">
        <w:rPr>
          <w:szCs w:val="28"/>
        </w:rPr>
        <w:t>ї</w:t>
      </w:r>
      <w:r>
        <w:rPr>
          <w:szCs w:val="28"/>
        </w:rPr>
        <w:t xml:space="preserve"> листково</w:t>
      </w:r>
      <w:r w:rsidR="00EB399C">
        <w:rPr>
          <w:szCs w:val="28"/>
        </w:rPr>
        <w:t>ї</w:t>
      </w:r>
      <w:r>
        <w:rPr>
          <w:szCs w:val="28"/>
        </w:rPr>
        <w:t xml:space="preserve"> ірж</w:t>
      </w:r>
      <w:r w:rsidR="00EB399C">
        <w:rPr>
          <w:szCs w:val="28"/>
        </w:rPr>
        <w:t>і</w:t>
      </w:r>
      <w:r w:rsidRPr="00C11CD9">
        <w:rPr>
          <w:szCs w:val="28"/>
        </w:rPr>
        <w:t xml:space="preserve"> в наших дослі</w:t>
      </w:r>
      <w:r>
        <w:rPr>
          <w:szCs w:val="28"/>
        </w:rPr>
        <w:t>дженнях, у свою чергу, позначилося</w:t>
      </w:r>
      <w:r w:rsidRPr="00C11CD9">
        <w:rPr>
          <w:szCs w:val="28"/>
        </w:rPr>
        <w:t xml:space="preserve"> і на їх структурі врожаю (табл. 3.</w:t>
      </w:r>
      <w:r>
        <w:rPr>
          <w:szCs w:val="28"/>
        </w:rPr>
        <w:t>3</w:t>
      </w:r>
      <w:r w:rsidRPr="00C11CD9">
        <w:rPr>
          <w:szCs w:val="28"/>
        </w:rPr>
        <w:t>).</w:t>
      </w:r>
    </w:p>
    <w:p w:rsidR="00EB399C" w:rsidRDefault="00EB399C" w:rsidP="00EB399C">
      <w:pPr>
        <w:pStyle w:val="a6"/>
        <w:spacing w:line="360" w:lineRule="auto"/>
        <w:ind w:firstLine="720"/>
        <w:jc w:val="both"/>
        <w:rPr>
          <w:szCs w:val="28"/>
        </w:rPr>
      </w:pPr>
      <w:r w:rsidRPr="00C11CD9">
        <w:rPr>
          <w:szCs w:val="28"/>
        </w:rPr>
        <w:t>Результати досліджень свідчать, що залежно від сорту тривалість вегетаційного пе</w:t>
      </w:r>
      <w:r w:rsidR="000A3312">
        <w:rPr>
          <w:szCs w:val="28"/>
        </w:rPr>
        <w:t>ріоду рослин був різним – від 90 до 101</w:t>
      </w:r>
      <w:r>
        <w:rPr>
          <w:szCs w:val="28"/>
        </w:rPr>
        <w:t xml:space="preserve"> </w:t>
      </w:r>
      <w:r w:rsidR="000A3312">
        <w:rPr>
          <w:szCs w:val="28"/>
        </w:rPr>
        <w:t>діб</w:t>
      </w:r>
      <w:r w:rsidRPr="00C11CD9">
        <w:rPr>
          <w:szCs w:val="28"/>
        </w:rPr>
        <w:t xml:space="preserve">, що свідчить про </w:t>
      </w:r>
      <w:r>
        <w:rPr>
          <w:szCs w:val="28"/>
        </w:rPr>
        <w:t>різний</w:t>
      </w:r>
      <w:r w:rsidRPr="00C11CD9">
        <w:rPr>
          <w:szCs w:val="28"/>
        </w:rPr>
        <w:t xml:space="preserve"> </w:t>
      </w:r>
      <w:r>
        <w:rPr>
          <w:szCs w:val="28"/>
        </w:rPr>
        <w:t>період розвитку хвороби на них.</w:t>
      </w:r>
    </w:p>
    <w:p w:rsidR="00EB399C" w:rsidRPr="00C11CD9" w:rsidRDefault="00EB399C" w:rsidP="00EB399C">
      <w:pPr>
        <w:pStyle w:val="a6"/>
        <w:spacing w:line="360" w:lineRule="auto"/>
        <w:ind w:firstLine="720"/>
        <w:jc w:val="both"/>
        <w:rPr>
          <w:szCs w:val="28"/>
        </w:rPr>
      </w:pPr>
      <w:r w:rsidRPr="00C11CD9">
        <w:rPr>
          <w:szCs w:val="28"/>
        </w:rPr>
        <w:t>Висота рослин, довжина колосу, маса зерна з колоса, маса 1000 зе</w:t>
      </w:r>
      <w:r w:rsidR="000A3312">
        <w:rPr>
          <w:szCs w:val="28"/>
        </w:rPr>
        <w:t>рен змінюється відповідно від 80</w:t>
      </w:r>
      <w:r w:rsidRPr="00C11CD9">
        <w:rPr>
          <w:szCs w:val="28"/>
        </w:rPr>
        <w:t xml:space="preserve"> до </w:t>
      </w:r>
      <w:r w:rsidR="000A3312">
        <w:rPr>
          <w:szCs w:val="28"/>
        </w:rPr>
        <w:t>90 см, від 7,1 до 9,0</w:t>
      </w:r>
      <w:r w:rsidRPr="00C11CD9">
        <w:rPr>
          <w:szCs w:val="28"/>
        </w:rPr>
        <w:t xml:space="preserve"> см, від</w:t>
      </w:r>
      <w:r w:rsidR="000A3312">
        <w:rPr>
          <w:szCs w:val="28"/>
        </w:rPr>
        <w:t xml:space="preserve"> 0,81</w:t>
      </w:r>
      <w:r>
        <w:rPr>
          <w:szCs w:val="28"/>
        </w:rPr>
        <w:t xml:space="preserve"> до 1,0</w:t>
      </w:r>
      <w:r w:rsidR="000A3312">
        <w:rPr>
          <w:szCs w:val="28"/>
        </w:rPr>
        <w:t>5</w:t>
      </w:r>
      <w:r w:rsidRPr="00C11CD9">
        <w:rPr>
          <w:szCs w:val="28"/>
        </w:rPr>
        <w:t xml:space="preserve"> г і від 3</w:t>
      </w:r>
      <w:r w:rsidR="000A3312">
        <w:rPr>
          <w:szCs w:val="28"/>
        </w:rPr>
        <w:t>6,2 до 43,6</w:t>
      </w:r>
      <w:r w:rsidRPr="00C11CD9">
        <w:rPr>
          <w:szCs w:val="28"/>
        </w:rPr>
        <w:t xml:space="preserve"> г. У сприйнятливих сортів </w:t>
      </w:r>
      <w:r>
        <w:rPr>
          <w:szCs w:val="28"/>
        </w:rPr>
        <w:t>Раритет і Валентин 90</w:t>
      </w:r>
      <w:r w:rsidRPr="00C11CD9">
        <w:rPr>
          <w:szCs w:val="28"/>
        </w:rPr>
        <w:t xml:space="preserve"> показники структури врожаю знижуються</w:t>
      </w:r>
      <w:r>
        <w:rPr>
          <w:szCs w:val="28"/>
        </w:rPr>
        <w:t xml:space="preserve"> погіршувалися</w:t>
      </w:r>
      <w:r w:rsidRPr="00C11CD9">
        <w:rPr>
          <w:szCs w:val="28"/>
        </w:rPr>
        <w:t>.</w:t>
      </w:r>
    </w:p>
    <w:p w:rsidR="00EB399C" w:rsidRPr="00442CFF" w:rsidRDefault="00EB399C" w:rsidP="00EB399C">
      <w:pPr>
        <w:pStyle w:val="a6"/>
        <w:spacing w:line="360" w:lineRule="auto"/>
        <w:ind w:firstLine="720"/>
        <w:jc w:val="both"/>
        <w:rPr>
          <w:szCs w:val="28"/>
        </w:rPr>
      </w:pPr>
      <w:r w:rsidRPr="00442CFF">
        <w:rPr>
          <w:szCs w:val="28"/>
        </w:rPr>
        <w:t xml:space="preserve">Найвищі показники структури врожаю одержано при вирощуванні стійких сортів тритикале озимого </w:t>
      </w:r>
      <w:r>
        <w:rPr>
          <w:szCs w:val="28"/>
        </w:rPr>
        <w:t>Славетне і Київське раннє</w:t>
      </w:r>
      <w:r w:rsidRPr="00442CFF">
        <w:rPr>
          <w:szCs w:val="28"/>
        </w:rPr>
        <w:t>.</w:t>
      </w:r>
    </w:p>
    <w:p w:rsidR="00EB399C" w:rsidRPr="00C11CD9" w:rsidRDefault="00EB399C" w:rsidP="00732B68">
      <w:pPr>
        <w:pStyle w:val="a6"/>
        <w:spacing w:line="360" w:lineRule="auto"/>
        <w:ind w:firstLine="720"/>
        <w:jc w:val="both"/>
        <w:rPr>
          <w:szCs w:val="28"/>
        </w:rPr>
      </w:pPr>
    </w:p>
    <w:p w:rsidR="00732B68" w:rsidRPr="00AC01CD" w:rsidRDefault="00732B68" w:rsidP="00732B68">
      <w:pPr>
        <w:pStyle w:val="1"/>
        <w:rPr>
          <w:i w:val="0"/>
          <w:sz w:val="28"/>
          <w:szCs w:val="28"/>
        </w:rPr>
      </w:pPr>
      <w:r w:rsidRPr="00AC01CD">
        <w:rPr>
          <w:i w:val="0"/>
          <w:sz w:val="28"/>
          <w:szCs w:val="28"/>
        </w:rPr>
        <w:lastRenderedPageBreak/>
        <w:t>Таблиця 3.</w:t>
      </w:r>
      <w:r>
        <w:rPr>
          <w:i w:val="0"/>
          <w:sz w:val="28"/>
          <w:szCs w:val="28"/>
        </w:rPr>
        <w:t>3</w:t>
      </w:r>
    </w:p>
    <w:p w:rsidR="00732B68" w:rsidRDefault="00732B68" w:rsidP="00732B68">
      <w:pPr>
        <w:pStyle w:val="21"/>
        <w:spacing w:line="360" w:lineRule="auto"/>
        <w:ind w:firstLine="0"/>
        <w:jc w:val="center"/>
        <w:rPr>
          <w:szCs w:val="28"/>
        </w:rPr>
      </w:pPr>
      <w:r w:rsidRPr="00C11CD9">
        <w:rPr>
          <w:szCs w:val="28"/>
        </w:rPr>
        <w:t xml:space="preserve">Характеристика та структура врожаю сортів </w:t>
      </w:r>
      <w:r>
        <w:rPr>
          <w:szCs w:val="28"/>
        </w:rPr>
        <w:t>тритикале озимого,</w:t>
      </w:r>
    </w:p>
    <w:p w:rsidR="00732B68" w:rsidRPr="00700121" w:rsidRDefault="00EB399C" w:rsidP="00EB399C">
      <w:pPr>
        <w:pStyle w:val="21"/>
        <w:spacing w:line="360" w:lineRule="auto"/>
        <w:jc w:val="center"/>
        <w:rPr>
          <w:szCs w:val="28"/>
        </w:rPr>
      </w:pPr>
      <w:r>
        <w:rPr>
          <w:szCs w:val="28"/>
        </w:rPr>
        <w:t>навчально-дослідне поле Поліського НУ (</w:t>
      </w:r>
      <w:r w:rsidRPr="00700121">
        <w:rPr>
          <w:szCs w:val="28"/>
        </w:rPr>
        <w:t>20</w:t>
      </w:r>
      <w:r>
        <w:rPr>
          <w:szCs w:val="28"/>
        </w:rPr>
        <w:t>21–2022 р</w:t>
      </w:r>
      <w:r w:rsidRPr="00700121">
        <w:rPr>
          <w:szCs w:val="28"/>
        </w:rPr>
        <w:t>р.</w:t>
      </w:r>
      <w:r>
        <w:rPr>
          <w:szCs w:val="28"/>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116"/>
        <w:gridCol w:w="1116"/>
        <w:gridCol w:w="1116"/>
        <w:gridCol w:w="1116"/>
        <w:gridCol w:w="1116"/>
        <w:gridCol w:w="900"/>
        <w:gridCol w:w="900"/>
      </w:tblGrid>
      <w:tr w:rsidR="00732B68" w:rsidRPr="00C11CD9" w:rsidTr="00E03B65">
        <w:trPr>
          <w:cantSplit/>
          <w:trHeight w:val="867"/>
        </w:trPr>
        <w:tc>
          <w:tcPr>
            <w:tcW w:w="2160" w:type="dxa"/>
            <w:vMerge w:val="restart"/>
            <w:vAlign w:val="center"/>
          </w:tcPr>
          <w:p w:rsidR="00732B68" w:rsidRPr="00C11CD9" w:rsidRDefault="00EB399C" w:rsidP="00E03B65">
            <w:pPr>
              <w:pStyle w:val="a6"/>
              <w:ind w:firstLine="0"/>
              <w:jc w:val="center"/>
              <w:rPr>
                <w:szCs w:val="28"/>
              </w:rPr>
            </w:pPr>
            <w:r>
              <w:rPr>
                <w:szCs w:val="28"/>
              </w:rPr>
              <w:t>Сорт</w:t>
            </w:r>
          </w:p>
        </w:tc>
        <w:tc>
          <w:tcPr>
            <w:tcW w:w="1116" w:type="dxa"/>
            <w:vMerge w:val="restart"/>
            <w:vAlign w:val="center"/>
          </w:tcPr>
          <w:p w:rsidR="00732B68" w:rsidRPr="00C11CD9" w:rsidRDefault="00732B68" w:rsidP="00E03B65">
            <w:pPr>
              <w:pStyle w:val="a6"/>
              <w:ind w:left="-108" w:right="-99" w:firstLine="0"/>
              <w:jc w:val="center"/>
              <w:rPr>
                <w:szCs w:val="28"/>
              </w:rPr>
            </w:pPr>
            <w:r>
              <w:rPr>
                <w:szCs w:val="28"/>
              </w:rPr>
              <w:t>Весняно-літній в</w:t>
            </w:r>
            <w:r w:rsidRPr="00C11CD9">
              <w:rPr>
                <w:szCs w:val="28"/>
              </w:rPr>
              <w:t>егета</w:t>
            </w:r>
            <w:r w:rsidRPr="00A16A03">
              <w:rPr>
                <w:szCs w:val="28"/>
              </w:rPr>
              <w:t>-</w:t>
            </w:r>
            <w:r>
              <w:rPr>
                <w:szCs w:val="28"/>
              </w:rPr>
              <w:t>цій</w:t>
            </w:r>
            <w:r w:rsidRPr="00C11CD9">
              <w:rPr>
                <w:szCs w:val="28"/>
              </w:rPr>
              <w:t>ний період, днів</w:t>
            </w:r>
          </w:p>
        </w:tc>
        <w:tc>
          <w:tcPr>
            <w:tcW w:w="1116" w:type="dxa"/>
            <w:vMerge w:val="restart"/>
            <w:vAlign w:val="center"/>
          </w:tcPr>
          <w:p w:rsidR="00732B68" w:rsidRDefault="00732B68" w:rsidP="00E03B65">
            <w:pPr>
              <w:pStyle w:val="a6"/>
              <w:ind w:left="-108" w:right="-99" w:firstLine="0"/>
              <w:jc w:val="center"/>
              <w:rPr>
                <w:szCs w:val="28"/>
              </w:rPr>
            </w:pPr>
            <w:r>
              <w:rPr>
                <w:szCs w:val="28"/>
              </w:rPr>
              <w:t>Висота рослин,</w:t>
            </w:r>
          </w:p>
          <w:p w:rsidR="00732B68" w:rsidRPr="00C11CD9" w:rsidRDefault="00732B68" w:rsidP="00E03B65">
            <w:pPr>
              <w:pStyle w:val="a6"/>
              <w:ind w:left="-108" w:right="-99" w:firstLine="0"/>
              <w:jc w:val="center"/>
              <w:rPr>
                <w:szCs w:val="28"/>
              </w:rPr>
            </w:pPr>
            <w:r w:rsidRPr="00C11CD9">
              <w:rPr>
                <w:szCs w:val="28"/>
              </w:rPr>
              <w:t>см</w:t>
            </w:r>
          </w:p>
        </w:tc>
        <w:tc>
          <w:tcPr>
            <w:tcW w:w="1116" w:type="dxa"/>
            <w:vMerge w:val="restart"/>
            <w:vAlign w:val="center"/>
          </w:tcPr>
          <w:p w:rsidR="00732B68" w:rsidRDefault="00732B68" w:rsidP="00E03B65">
            <w:pPr>
              <w:pStyle w:val="a6"/>
              <w:ind w:left="-108" w:right="-99" w:firstLine="0"/>
              <w:jc w:val="center"/>
              <w:rPr>
                <w:szCs w:val="28"/>
              </w:rPr>
            </w:pPr>
            <w:r>
              <w:rPr>
                <w:szCs w:val="28"/>
              </w:rPr>
              <w:t>Довжина колосу,</w:t>
            </w:r>
          </w:p>
          <w:p w:rsidR="00732B68" w:rsidRPr="00C11CD9" w:rsidRDefault="00732B68" w:rsidP="00E03B65">
            <w:pPr>
              <w:pStyle w:val="a6"/>
              <w:ind w:left="-108" w:right="-99" w:firstLine="0"/>
              <w:jc w:val="center"/>
              <w:rPr>
                <w:szCs w:val="28"/>
              </w:rPr>
            </w:pPr>
            <w:r w:rsidRPr="00C11CD9">
              <w:rPr>
                <w:szCs w:val="28"/>
              </w:rPr>
              <w:t>см</w:t>
            </w:r>
          </w:p>
        </w:tc>
        <w:tc>
          <w:tcPr>
            <w:tcW w:w="1116" w:type="dxa"/>
            <w:vMerge w:val="restart"/>
            <w:vAlign w:val="center"/>
          </w:tcPr>
          <w:p w:rsidR="00732B68" w:rsidRPr="00A16A03" w:rsidRDefault="00732B68" w:rsidP="00E03B65">
            <w:pPr>
              <w:pStyle w:val="a6"/>
              <w:ind w:left="-108" w:right="-99" w:firstLine="0"/>
              <w:jc w:val="center"/>
              <w:rPr>
                <w:szCs w:val="28"/>
              </w:rPr>
            </w:pPr>
            <w:r>
              <w:rPr>
                <w:szCs w:val="28"/>
              </w:rPr>
              <w:t>Кіль-кість колосків у колосі, шт.</w:t>
            </w:r>
          </w:p>
        </w:tc>
        <w:tc>
          <w:tcPr>
            <w:tcW w:w="1116" w:type="dxa"/>
            <w:vMerge w:val="restart"/>
            <w:vAlign w:val="center"/>
          </w:tcPr>
          <w:p w:rsidR="00732B68" w:rsidRPr="00C11CD9" w:rsidRDefault="00732B68" w:rsidP="00E03B65">
            <w:pPr>
              <w:pStyle w:val="a6"/>
              <w:ind w:left="-108" w:right="-99" w:firstLine="0"/>
              <w:jc w:val="center"/>
              <w:rPr>
                <w:szCs w:val="28"/>
              </w:rPr>
            </w:pPr>
            <w:r>
              <w:rPr>
                <w:szCs w:val="28"/>
              </w:rPr>
              <w:t>Кіль-кість зерен у колосі, шт.</w:t>
            </w:r>
          </w:p>
        </w:tc>
        <w:tc>
          <w:tcPr>
            <w:tcW w:w="1800" w:type="dxa"/>
            <w:gridSpan w:val="2"/>
            <w:vAlign w:val="center"/>
          </w:tcPr>
          <w:p w:rsidR="00732B68" w:rsidRPr="00C11CD9" w:rsidRDefault="00732B68" w:rsidP="00E03B65">
            <w:pPr>
              <w:pStyle w:val="a6"/>
              <w:ind w:left="-108" w:right="-99" w:firstLine="0"/>
              <w:jc w:val="center"/>
              <w:rPr>
                <w:szCs w:val="28"/>
              </w:rPr>
            </w:pPr>
            <w:r w:rsidRPr="00C11CD9">
              <w:rPr>
                <w:szCs w:val="28"/>
              </w:rPr>
              <w:t>Маса,</w:t>
            </w:r>
            <w:r>
              <w:rPr>
                <w:szCs w:val="28"/>
              </w:rPr>
              <w:t xml:space="preserve"> </w:t>
            </w:r>
            <w:r w:rsidRPr="00C11CD9">
              <w:rPr>
                <w:szCs w:val="28"/>
              </w:rPr>
              <w:t>г</w:t>
            </w:r>
          </w:p>
        </w:tc>
      </w:tr>
      <w:tr w:rsidR="00732B68" w:rsidRPr="00C11CD9" w:rsidTr="00E03B65">
        <w:trPr>
          <w:cantSplit/>
          <w:trHeight w:val="926"/>
        </w:trPr>
        <w:tc>
          <w:tcPr>
            <w:tcW w:w="2160" w:type="dxa"/>
            <w:vMerge/>
          </w:tcPr>
          <w:p w:rsidR="00732B68" w:rsidRPr="00C11CD9" w:rsidRDefault="00732B68" w:rsidP="00E03B65">
            <w:pPr>
              <w:jc w:val="both"/>
              <w:rPr>
                <w:sz w:val="28"/>
                <w:szCs w:val="28"/>
              </w:rPr>
            </w:pPr>
          </w:p>
        </w:tc>
        <w:tc>
          <w:tcPr>
            <w:tcW w:w="1116" w:type="dxa"/>
            <w:vMerge/>
          </w:tcPr>
          <w:p w:rsidR="00732B68" w:rsidRPr="00C11CD9" w:rsidRDefault="00732B68" w:rsidP="00E03B65">
            <w:pPr>
              <w:pStyle w:val="a6"/>
              <w:ind w:left="-108" w:right="-99" w:firstLine="0"/>
              <w:jc w:val="center"/>
              <w:rPr>
                <w:szCs w:val="28"/>
              </w:rPr>
            </w:pPr>
          </w:p>
        </w:tc>
        <w:tc>
          <w:tcPr>
            <w:tcW w:w="1116" w:type="dxa"/>
            <w:vMerge/>
            <w:vAlign w:val="center"/>
          </w:tcPr>
          <w:p w:rsidR="00732B68" w:rsidRPr="00C11CD9" w:rsidRDefault="00732B68" w:rsidP="00E03B65">
            <w:pPr>
              <w:pStyle w:val="a6"/>
              <w:ind w:left="-108" w:right="-99" w:firstLine="0"/>
              <w:jc w:val="center"/>
              <w:rPr>
                <w:szCs w:val="28"/>
              </w:rPr>
            </w:pPr>
          </w:p>
        </w:tc>
        <w:tc>
          <w:tcPr>
            <w:tcW w:w="1116" w:type="dxa"/>
            <w:vMerge/>
            <w:vAlign w:val="center"/>
          </w:tcPr>
          <w:p w:rsidR="00732B68" w:rsidRPr="00C11CD9" w:rsidRDefault="00732B68" w:rsidP="00E03B65">
            <w:pPr>
              <w:pStyle w:val="a6"/>
              <w:ind w:left="-108" w:right="-99" w:firstLine="0"/>
              <w:jc w:val="center"/>
              <w:rPr>
                <w:szCs w:val="28"/>
              </w:rPr>
            </w:pPr>
          </w:p>
        </w:tc>
        <w:tc>
          <w:tcPr>
            <w:tcW w:w="1116" w:type="dxa"/>
            <w:vMerge/>
            <w:vAlign w:val="center"/>
          </w:tcPr>
          <w:p w:rsidR="00732B68" w:rsidRPr="00C11CD9" w:rsidRDefault="00732B68" w:rsidP="00E03B65">
            <w:pPr>
              <w:pStyle w:val="a6"/>
              <w:ind w:left="-108" w:right="-99" w:firstLine="0"/>
              <w:jc w:val="center"/>
              <w:rPr>
                <w:szCs w:val="28"/>
              </w:rPr>
            </w:pPr>
          </w:p>
        </w:tc>
        <w:tc>
          <w:tcPr>
            <w:tcW w:w="1116" w:type="dxa"/>
            <w:vMerge/>
            <w:vAlign w:val="center"/>
          </w:tcPr>
          <w:p w:rsidR="00732B68" w:rsidRPr="00C11CD9" w:rsidRDefault="00732B68" w:rsidP="00E03B65">
            <w:pPr>
              <w:pStyle w:val="a6"/>
              <w:ind w:left="-108" w:right="-99" w:firstLine="0"/>
              <w:jc w:val="center"/>
              <w:rPr>
                <w:szCs w:val="28"/>
              </w:rPr>
            </w:pPr>
          </w:p>
        </w:tc>
        <w:tc>
          <w:tcPr>
            <w:tcW w:w="900" w:type="dxa"/>
            <w:vAlign w:val="center"/>
          </w:tcPr>
          <w:p w:rsidR="00732B68" w:rsidRDefault="00732B68" w:rsidP="00E03B65">
            <w:pPr>
              <w:pStyle w:val="a6"/>
              <w:ind w:left="-108" w:right="-99" w:firstLine="0"/>
              <w:jc w:val="center"/>
              <w:rPr>
                <w:szCs w:val="28"/>
                <w:lang w:val="en-US"/>
              </w:rPr>
            </w:pPr>
            <w:r w:rsidRPr="00C11CD9">
              <w:rPr>
                <w:szCs w:val="28"/>
              </w:rPr>
              <w:t xml:space="preserve">зерна </w:t>
            </w:r>
          </w:p>
          <w:p w:rsidR="00732B68" w:rsidRPr="00C11CD9" w:rsidRDefault="00732B68" w:rsidP="00E03B65">
            <w:pPr>
              <w:pStyle w:val="a6"/>
              <w:ind w:left="-108" w:right="-99" w:firstLine="0"/>
              <w:jc w:val="center"/>
              <w:rPr>
                <w:szCs w:val="28"/>
              </w:rPr>
            </w:pPr>
            <w:r w:rsidRPr="00C11CD9">
              <w:rPr>
                <w:szCs w:val="28"/>
              </w:rPr>
              <w:t>з 1 колоса</w:t>
            </w:r>
          </w:p>
        </w:tc>
        <w:tc>
          <w:tcPr>
            <w:tcW w:w="900" w:type="dxa"/>
            <w:vAlign w:val="center"/>
          </w:tcPr>
          <w:p w:rsidR="00732B68" w:rsidRPr="00C11CD9" w:rsidRDefault="00732B68" w:rsidP="00E03B65">
            <w:pPr>
              <w:pStyle w:val="a6"/>
              <w:ind w:left="-108" w:right="-99" w:firstLine="0"/>
              <w:jc w:val="center"/>
              <w:rPr>
                <w:szCs w:val="28"/>
              </w:rPr>
            </w:pPr>
            <w:r w:rsidRPr="00C11CD9">
              <w:rPr>
                <w:szCs w:val="28"/>
              </w:rPr>
              <w:t>1000 зерен</w:t>
            </w:r>
          </w:p>
        </w:tc>
      </w:tr>
      <w:tr w:rsidR="00732B68" w:rsidRPr="00C11CD9" w:rsidTr="000A3312">
        <w:trPr>
          <w:cantSplit/>
          <w:trHeight w:val="573"/>
        </w:trPr>
        <w:tc>
          <w:tcPr>
            <w:tcW w:w="2160" w:type="dxa"/>
            <w:vAlign w:val="center"/>
          </w:tcPr>
          <w:p w:rsidR="00732B68" w:rsidRPr="0030345F" w:rsidRDefault="00732B68" w:rsidP="000A3312">
            <w:pPr>
              <w:rPr>
                <w:sz w:val="28"/>
                <w:szCs w:val="28"/>
                <w:lang w:val="uk-UA"/>
              </w:rPr>
            </w:pPr>
            <w:r>
              <w:rPr>
                <w:sz w:val="28"/>
                <w:szCs w:val="28"/>
              </w:rPr>
              <w:t>Київське раннє (</w:t>
            </w:r>
            <w:r>
              <w:rPr>
                <w:sz w:val="28"/>
                <w:szCs w:val="28"/>
                <w:lang w:val="uk-UA"/>
              </w:rPr>
              <w:t>д</w:t>
            </w:r>
            <w:r w:rsidRPr="00093494">
              <w:rPr>
                <w:sz w:val="28"/>
                <w:szCs w:val="28"/>
              </w:rPr>
              <w:t>ержстандарт)</w:t>
            </w:r>
          </w:p>
        </w:tc>
        <w:tc>
          <w:tcPr>
            <w:tcW w:w="1116" w:type="dxa"/>
            <w:vAlign w:val="center"/>
          </w:tcPr>
          <w:p w:rsidR="00732B68" w:rsidRPr="00E56C7A" w:rsidRDefault="00732B68" w:rsidP="00E03B65">
            <w:pPr>
              <w:ind w:left="-108" w:right="-72"/>
              <w:jc w:val="center"/>
              <w:rPr>
                <w:sz w:val="28"/>
                <w:szCs w:val="28"/>
              </w:rPr>
            </w:pPr>
            <w:r w:rsidRPr="00E56C7A">
              <w:rPr>
                <w:sz w:val="28"/>
                <w:szCs w:val="28"/>
              </w:rPr>
              <w:t>9</w:t>
            </w:r>
            <w:r w:rsidR="00EB399C">
              <w:rPr>
                <w:sz w:val="28"/>
                <w:szCs w:val="28"/>
              </w:rPr>
              <w:t>6</w:t>
            </w:r>
          </w:p>
        </w:tc>
        <w:tc>
          <w:tcPr>
            <w:tcW w:w="1116" w:type="dxa"/>
            <w:vAlign w:val="center"/>
          </w:tcPr>
          <w:p w:rsidR="00732B68" w:rsidRPr="00E56C7A" w:rsidRDefault="00EB399C" w:rsidP="00E03B65">
            <w:pPr>
              <w:ind w:left="-108" w:right="-72"/>
              <w:jc w:val="center"/>
              <w:rPr>
                <w:sz w:val="28"/>
                <w:szCs w:val="28"/>
              </w:rPr>
            </w:pPr>
            <w:r>
              <w:rPr>
                <w:sz w:val="28"/>
                <w:szCs w:val="28"/>
              </w:rPr>
              <w:t>86</w:t>
            </w:r>
          </w:p>
        </w:tc>
        <w:tc>
          <w:tcPr>
            <w:tcW w:w="1116" w:type="dxa"/>
            <w:vAlign w:val="center"/>
          </w:tcPr>
          <w:p w:rsidR="00732B68" w:rsidRPr="00E56C7A" w:rsidRDefault="00732B68" w:rsidP="00E03B65">
            <w:pPr>
              <w:pStyle w:val="a6"/>
              <w:ind w:left="-108" w:right="-72" w:firstLine="0"/>
              <w:jc w:val="center"/>
              <w:rPr>
                <w:szCs w:val="28"/>
              </w:rPr>
            </w:pPr>
            <w:r w:rsidRPr="00E56C7A">
              <w:rPr>
                <w:szCs w:val="28"/>
              </w:rPr>
              <w:t>8,</w:t>
            </w:r>
            <w:r w:rsidR="00EB399C">
              <w:rPr>
                <w:szCs w:val="28"/>
              </w:rPr>
              <w:t>6</w:t>
            </w:r>
          </w:p>
        </w:tc>
        <w:tc>
          <w:tcPr>
            <w:tcW w:w="1116" w:type="dxa"/>
            <w:vAlign w:val="center"/>
          </w:tcPr>
          <w:p w:rsidR="00732B68" w:rsidRPr="00E56C7A" w:rsidRDefault="00EB399C" w:rsidP="00E03B65">
            <w:pPr>
              <w:pStyle w:val="a6"/>
              <w:ind w:left="-108" w:right="-72" w:firstLine="0"/>
              <w:jc w:val="center"/>
              <w:rPr>
                <w:szCs w:val="28"/>
              </w:rPr>
            </w:pPr>
            <w:r>
              <w:rPr>
                <w:szCs w:val="28"/>
              </w:rPr>
              <w:t>26,0</w:t>
            </w:r>
          </w:p>
        </w:tc>
        <w:tc>
          <w:tcPr>
            <w:tcW w:w="1116" w:type="dxa"/>
            <w:vAlign w:val="center"/>
          </w:tcPr>
          <w:p w:rsidR="00732B68" w:rsidRPr="00E56C7A" w:rsidRDefault="00EB399C" w:rsidP="00E03B65">
            <w:pPr>
              <w:pStyle w:val="a6"/>
              <w:ind w:left="-108" w:right="-72" w:firstLine="0"/>
              <w:jc w:val="center"/>
              <w:rPr>
                <w:szCs w:val="28"/>
              </w:rPr>
            </w:pPr>
            <w:r>
              <w:rPr>
                <w:szCs w:val="28"/>
              </w:rPr>
              <w:t>40,6</w:t>
            </w:r>
          </w:p>
        </w:tc>
        <w:tc>
          <w:tcPr>
            <w:tcW w:w="900" w:type="dxa"/>
            <w:vAlign w:val="center"/>
          </w:tcPr>
          <w:p w:rsidR="00732B68" w:rsidRPr="00E56C7A" w:rsidRDefault="00EB399C" w:rsidP="00E03B65">
            <w:pPr>
              <w:pStyle w:val="a6"/>
              <w:ind w:left="-108" w:right="-72" w:firstLine="0"/>
              <w:jc w:val="center"/>
              <w:rPr>
                <w:szCs w:val="28"/>
              </w:rPr>
            </w:pPr>
            <w:r>
              <w:rPr>
                <w:szCs w:val="28"/>
              </w:rPr>
              <w:t>0,96</w:t>
            </w:r>
          </w:p>
        </w:tc>
        <w:tc>
          <w:tcPr>
            <w:tcW w:w="900" w:type="dxa"/>
            <w:vAlign w:val="center"/>
          </w:tcPr>
          <w:p w:rsidR="00732B68" w:rsidRPr="00E56C7A" w:rsidRDefault="00EB399C" w:rsidP="00E03B65">
            <w:pPr>
              <w:pStyle w:val="a6"/>
              <w:ind w:left="-108" w:right="-72" w:firstLine="0"/>
              <w:jc w:val="center"/>
              <w:rPr>
                <w:szCs w:val="28"/>
              </w:rPr>
            </w:pPr>
            <w:r>
              <w:rPr>
                <w:szCs w:val="28"/>
              </w:rPr>
              <w:t>41,8</w:t>
            </w:r>
          </w:p>
        </w:tc>
      </w:tr>
      <w:tr w:rsidR="00732B68" w:rsidRPr="00C11CD9" w:rsidTr="00E03B65">
        <w:trPr>
          <w:cantSplit/>
          <w:trHeight w:val="70"/>
        </w:trPr>
        <w:tc>
          <w:tcPr>
            <w:tcW w:w="2160" w:type="dxa"/>
            <w:vAlign w:val="center"/>
          </w:tcPr>
          <w:p w:rsidR="00732B68" w:rsidRPr="00B75807" w:rsidRDefault="00732B68" w:rsidP="00E03B65">
            <w:pPr>
              <w:spacing w:line="360" w:lineRule="auto"/>
              <w:rPr>
                <w:sz w:val="28"/>
                <w:szCs w:val="28"/>
                <w:lang w:val="uk-UA"/>
              </w:rPr>
            </w:pPr>
            <w:r w:rsidRPr="00093494">
              <w:rPr>
                <w:sz w:val="28"/>
                <w:szCs w:val="28"/>
              </w:rPr>
              <w:t>Валентин 90</w:t>
            </w:r>
          </w:p>
        </w:tc>
        <w:tc>
          <w:tcPr>
            <w:tcW w:w="1116" w:type="dxa"/>
            <w:vAlign w:val="center"/>
          </w:tcPr>
          <w:p w:rsidR="00732B68" w:rsidRPr="00E56C7A" w:rsidRDefault="00732B68" w:rsidP="00E03B65">
            <w:pPr>
              <w:ind w:left="-108" w:right="-72"/>
              <w:jc w:val="center"/>
              <w:rPr>
                <w:sz w:val="28"/>
                <w:szCs w:val="28"/>
              </w:rPr>
            </w:pPr>
            <w:r w:rsidRPr="00E56C7A">
              <w:rPr>
                <w:sz w:val="28"/>
                <w:szCs w:val="28"/>
              </w:rPr>
              <w:t>9</w:t>
            </w:r>
            <w:r w:rsidR="00EB399C">
              <w:rPr>
                <w:sz w:val="28"/>
                <w:szCs w:val="28"/>
              </w:rPr>
              <w:t>4</w:t>
            </w:r>
          </w:p>
        </w:tc>
        <w:tc>
          <w:tcPr>
            <w:tcW w:w="1116" w:type="dxa"/>
            <w:vAlign w:val="center"/>
          </w:tcPr>
          <w:p w:rsidR="00732B68" w:rsidRPr="00E56C7A" w:rsidRDefault="00EB399C" w:rsidP="00E03B65">
            <w:pPr>
              <w:ind w:left="-108" w:right="-72"/>
              <w:jc w:val="center"/>
              <w:rPr>
                <w:sz w:val="28"/>
                <w:szCs w:val="28"/>
              </w:rPr>
            </w:pPr>
            <w:r>
              <w:rPr>
                <w:sz w:val="28"/>
                <w:szCs w:val="28"/>
              </w:rPr>
              <w:t>88</w:t>
            </w:r>
          </w:p>
        </w:tc>
        <w:tc>
          <w:tcPr>
            <w:tcW w:w="1116" w:type="dxa"/>
            <w:vAlign w:val="center"/>
          </w:tcPr>
          <w:p w:rsidR="00732B68" w:rsidRPr="00E56C7A" w:rsidRDefault="00EB399C" w:rsidP="00E03B65">
            <w:pPr>
              <w:pStyle w:val="a6"/>
              <w:ind w:left="-108" w:right="-72" w:firstLine="0"/>
              <w:jc w:val="center"/>
              <w:rPr>
                <w:szCs w:val="28"/>
              </w:rPr>
            </w:pPr>
            <w:r>
              <w:rPr>
                <w:szCs w:val="28"/>
              </w:rPr>
              <w:t>7,5</w:t>
            </w:r>
          </w:p>
        </w:tc>
        <w:tc>
          <w:tcPr>
            <w:tcW w:w="1116" w:type="dxa"/>
            <w:vAlign w:val="center"/>
          </w:tcPr>
          <w:p w:rsidR="00732B68" w:rsidRPr="00E56C7A" w:rsidRDefault="00EB399C" w:rsidP="00E03B65">
            <w:pPr>
              <w:pStyle w:val="a6"/>
              <w:ind w:left="-108" w:right="-72" w:firstLine="0"/>
              <w:jc w:val="center"/>
              <w:rPr>
                <w:szCs w:val="28"/>
              </w:rPr>
            </w:pPr>
            <w:r>
              <w:rPr>
                <w:szCs w:val="28"/>
              </w:rPr>
              <w:t>24,6</w:t>
            </w:r>
          </w:p>
        </w:tc>
        <w:tc>
          <w:tcPr>
            <w:tcW w:w="1116" w:type="dxa"/>
            <w:vAlign w:val="center"/>
          </w:tcPr>
          <w:p w:rsidR="00732B68" w:rsidRPr="00E56C7A" w:rsidRDefault="00EB399C" w:rsidP="00E03B65">
            <w:pPr>
              <w:pStyle w:val="a6"/>
              <w:ind w:left="-108" w:right="-72" w:firstLine="0"/>
              <w:jc w:val="center"/>
              <w:rPr>
                <w:szCs w:val="28"/>
              </w:rPr>
            </w:pPr>
            <w:r>
              <w:rPr>
                <w:szCs w:val="28"/>
              </w:rPr>
              <w:t>35,4</w:t>
            </w:r>
          </w:p>
        </w:tc>
        <w:tc>
          <w:tcPr>
            <w:tcW w:w="900" w:type="dxa"/>
            <w:vAlign w:val="center"/>
          </w:tcPr>
          <w:p w:rsidR="00732B68" w:rsidRPr="00E56C7A" w:rsidRDefault="00EB399C" w:rsidP="00E03B65">
            <w:pPr>
              <w:pStyle w:val="a6"/>
              <w:ind w:left="-108" w:right="-72" w:firstLine="0"/>
              <w:jc w:val="center"/>
              <w:rPr>
                <w:szCs w:val="28"/>
              </w:rPr>
            </w:pPr>
            <w:r>
              <w:rPr>
                <w:szCs w:val="28"/>
              </w:rPr>
              <w:t>0,83</w:t>
            </w:r>
          </w:p>
        </w:tc>
        <w:tc>
          <w:tcPr>
            <w:tcW w:w="900" w:type="dxa"/>
            <w:vAlign w:val="center"/>
          </w:tcPr>
          <w:p w:rsidR="00732B68" w:rsidRPr="00E56C7A" w:rsidRDefault="00EB399C" w:rsidP="00E03B65">
            <w:pPr>
              <w:pStyle w:val="a6"/>
              <w:ind w:left="-108" w:right="-72" w:firstLine="0"/>
              <w:jc w:val="center"/>
              <w:rPr>
                <w:szCs w:val="28"/>
              </w:rPr>
            </w:pPr>
            <w:r>
              <w:rPr>
                <w:szCs w:val="28"/>
              </w:rPr>
              <w:t>37,1</w:t>
            </w:r>
          </w:p>
        </w:tc>
      </w:tr>
      <w:tr w:rsidR="00732B68" w:rsidRPr="00C11CD9" w:rsidTr="00E03B65">
        <w:trPr>
          <w:cantSplit/>
          <w:trHeight w:val="70"/>
        </w:trPr>
        <w:tc>
          <w:tcPr>
            <w:tcW w:w="2160" w:type="dxa"/>
            <w:vAlign w:val="center"/>
          </w:tcPr>
          <w:p w:rsidR="00732B68" w:rsidRPr="00B75807" w:rsidRDefault="00732B68" w:rsidP="00E03B65">
            <w:pPr>
              <w:spacing w:line="360" w:lineRule="auto"/>
              <w:rPr>
                <w:sz w:val="28"/>
                <w:szCs w:val="28"/>
                <w:lang w:val="uk-UA"/>
              </w:rPr>
            </w:pPr>
            <w:r w:rsidRPr="00093494">
              <w:rPr>
                <w:sz w:val="28"/>
                <w:szCs w:val="28"/>
              </w:rPr>
              <w:t>Ладне</w:t>
            </w:r>
          </w:p>
        </w:tc>
        <w:tc>
          <w:tcPr>
            <w:tcW w:w="1116" w:type="dxa"/>
            <w:vAlign w:val="center"/>
          </w:tcPr>
          <w:p w:rsidR="00732B68" w:rsidRPr="00E56C7A" w:rsidRDefault="00732B68" w:rsidP="00E03B65">
            <w:pPr>
              <w:ind w:left="-108" w:right="-72"/>
              <w:jc w:val="center"/>
              <w:rPr>
                <w:sz w:val="28"/>
                <w:szCs w:val="28"/>
              </w:rPr>
            </w:pPr>
            <w:r w:rsidRPr="00E56C7A">
              <w:rPr>
                <w:sz w:val="28"/>
                <w:szCs w:val="28"/>
              </w:rPr>
              <w:t>9</w:t>
            </w:r>
            <w:r w:rsidR="00EB399C">
              <w:rPr>
                <w:sz w:val="28"/>
                <w:szCs w:val="28"/>
              </w:rPr>
              <w:t>4</w:t>
            </w:r>
          </w:p>
        </w:tc>
        <w:tc>
          <w:tcPr>
            <w:tcW w:w="1116" w:type="dxa"/>
            <w:vAlign w:val="center"/>
          </w:tcPr>
          <w:p w:rsidR="00732B68" w:rsidRPr="00E56C7A" w:rsidRDefault="00EB399C" w:rsidP="00E03B65">
            <w:pPr>
              <w:ind w:left="-108" w:right="-72"/>
              <w:jc w:val="center"/>
              <w:rPr>
                <w:sz w:val="28"/>
                <w:szCs w:val="28"/>
              </w:rPr>
            </w:pPr>
            <w:r>
              <w:rPr>
                <w:sz w:val="28"/>
                <w:szCs w:val="28"/>
              </w:rPr>
              <w:t>80</w:t>
            </w:r>
          </w:p>
        </w:tc>
        <w:tc>
          <w:tcPr>
            <w:tcW w:w="1116" w:type="dxa"/>
            <w:vAlign w:val="center"/>
          </w:tcPr>
          <w:p w:rsidR="00732B68" w:rsidRPr="00E56C7A" w:rsidRDefault="00EB399C" w:rsidP="00E03B65">
            <w:pPr>
              <w:pStyle w:val="a6"/>
              <w:ind w:left="-108" w:right="-72" w:firstLine="0"/>
              <w:jc w:val="center"/>
              <w:rPr>
                <w:szCs w:val="28"/>
              </w:rPr>
            </w:pPr>
            <w:r>
              <w:rPr>
                <w:szCs w:val="28"/>
              </w:rPr>
              <w:t>8,4</w:t>
            </w:r>
          </w:p>
        </w:tc>
        <w:tc>
          <w:tcPr>
            <w:tcW w:w="1116" w:type="dxa"/>
            <w:vAlign w:val="center"/>
          </w:tcPr>
          <w:p w:rsidR="00732B68" w:rsidRPr="00E56C7A" w:rsidRDefault="00EB399C" w:rsidP="00E03B65">
            <w:pPr>
              <w:pStyle w:val="a6"/>
              <w:ind w:left="-108" w:right="-72" w:firstLine="0"/>
              <w:jc w:val="center"/>
              <w:rPr>
                <w:szCs w:val="28"/>
              </w:rPr>
            </w:pPr>
            <w:r>
              <w:rPr>
                <w:szCs w:val="28"/>
              </w:rPr>
              <w:t>25,2</w:t>
            </w:r>
          </w:p>
        </w:tc>
        <w:tc>
          <w:tcPr>
            <w:tcW w:w="1116" w:type="dxa"/>
            <w:vAlign w:val="center"/>
          </w:tcPr>
          <w:p w:rsidR="00732B68" w:rsidRPr="00E56C7A" w:rsidRDefault="00EB399C" w:rsidP="00E03B65">
            <w:pPr>
              <w:pStyle w:val="a6"/>
              <w:ind w:left="-108" w:right="-72" w:firstLine="0"/>
              <w:jc w:val="center"/>
              <w:rPr>
                <w:szCs w:val="28"/>
              </w:rPr>
            </w:pPr>
            <w:r>
              <w:rPr>
                <w:szCs w:val="28"/>
              </w:rPr>
              <w:t>36,6</w:t>
            </w:r>
          </w:p>
        </w:tc>
        <w:tc>
          <w:tcPr>
            <w:tcW w:w="900" w:type="dxa"/>
            <w:vAlign w:val="center"/>
          </w:tcPr>
          <w:p w:rsidR="00732B68" w:rsidRPr="00E56C7A" w:rsidRDefault="00732B68" w:rsidP="00E03B65">
            <w:pPr>
              <w:pStyle w:val="a6"/>
              <w:ind w:left="-108" w:right="-72" w:firstLine="0"/>
              <w:jc w:val="center"/>
              <w:rPr>
                <w:szCs w:val="28"/>
              </w:rPr>
            </w:pPr>
            <w:r w:rsidRPr="00E56C7A">
              <w:rPr>
                <w:szCs w:val="28"/>
              </w:rPr>
              <w:t>1,</w:t>
            </w:r>
            <w:r w:rsidR="00EB399C">
              <w:rPr>
                <w:szCs w:val="28"/>
              </w:rPr>
              <w:t>00</w:t>
            </w:r>
          </w:p>
        </w:tc>
        <w:tc>
          <w:tcPr>
            <w:tcW w:w="900" w:type="dxa"/>
            <w:vAlign w:val="center"/>
          </w:tcPr>
          <w:p w:rsidR="00732B68" w:rsidRPr="00E56C7A" w:rsidRDefault="00EB399C" w:rsidP="00E03B65">
            <w:pPr>
              <w:pStyle w:val="a6"/>
              <w:ind w:left="-108" w:right="-72" w:firstLine="0"/>
              <w:jc w:val="center"/>
              <w:rPr>
                <w:szCs w:val="28"/>
              </w:rPr>
            </w:pPr>
            <w:r>
              <w:rPr>
                <w:szCs w:val="28"/>
              </w:rPr>
              <w:t>42,0</w:t>
            </w:r>
          </w:p>
        </w:tc>
      </w:tr>
      <w:tr w:rsidR="00732B68" w:rsidRPr="00C11CD9" w:rsidTr="00E03B65">
        <w:trPr>
          <w:cantSplit/>
          <w:trHeight w:val="328"/>
        </w:trPr>
        <w:tc>
          <w:tcPr>
            <w:tcW w:w="2160" w:type="dxa"/>
            <w:vAlign w:val="center"/>
          </w:tcPr>
          <w:p w:rsidR="00732B68" w:rsidRPr="00B75807" w:rsidRDefault="00732B68" w:rsidP="00E03B65">
            <w:pPr>
              <w:spacing w:line="360" w:lineRule="auto"/>
              <w:rPr>
                <w:sz w:val="28"/>
                <w:szCs w:val="28"/>
                <w:lang w:val="uk-UA"/>
              </w:rPr>
            </w:pPr>
            <w:r w:rsidRPr="00093494">
              <w:rPr>
                <w:sz w:val="28"/>
                <w:szCs w:val="28"/>
              </w:rPr>
              <w:t>Раритет</w:t>
            </w:r>
          </w:p>
        </w:tc>
        <w:tc>
          <w:tcPr>
            <w:tcW w:w="1116" w:type="dxa"/>
            <w:vAlign w:val="center"/>
          </w:tcPr>
          <w:p w:rsidR="00732B68" w:rsidRDefault="00EB399C" w:rsidP="00E03B65">
            <w:pPr>
              <w:ind w:left="-108" w:right="-72"/>
              <w:jc w:val="center"/>
              <w:rPr>
                <w:sz w:val="28"/>
                <w:szCs w:val="28"/>
              </w:rPr>
            </w:pPr>
            <w:r>
              <w:rPr>
                <w:sz w:val="28"/>
                <w:szCs w:val="28"/>
              </w:rPr>
              <w:t>101</w:t>
            </w:r>
          </w:p>
        </w:tc>
        <w:tc>
          <w:tcPr>
            <w:tcW w:w="1116" w:type="dxa"/>
            <w:vAlign w:val="center"/>
          </w:tcPr>
          <w:p w:rsidR="00732B68" w:rsidRPr="00E56C7A" w:rsidRDefault="00EB399C" w:rsidP="00E03B65">
            <w:pPr>
              <w:ind w:left="-108" w:right="-72"/>
              <w:jc w:val="center"/>
              <w:rPr>
                <w:sz w:val="28"/>
                <w:szCs w:val="28"/>
              </w:rPr>
            </w:pPr>
            <w:r>
              <w:rPr>
                <w:sz w:val="28"/>
                <w:szCs w:val="28"/>
              </w:rPr>
              <w:t>90</w:t>
            </w:r>
          </w:p>
        </w:tc>
        <w:tc>
          <w:tcPr>
            <w:tcW w:w="1116" w:type="dxa"/>
            <w:vAlign w:val="center"/>
          </w:tcPr>
          <w:p w:rsidR="00732B68" w:rsidRPr="00E56C7A" w:rsidRDefault="00EB399C" w:rsidP="00E03B65">
            <w:pPr>
              <w:pStyle w:val="a6"/>
              <w:ind w:left="-108" w:right="-72" w:firstLine="0"/>
              <w:jc w:val="center"/>
              <w:rPr>
                <w:szCs w:val="28"/>
              </w:rPr>
            </w:pPr>
            <w:r>
              <w:rPr>
                <w:szCs w:val="28"/>
              </w:rPr>
              <w:t>7,1</w:t>
            </w:r>
          </w:p>
        </w:tc>
        <w:tc>
          <w:tcPr>
            <w:tcW w:w="1116" w:type="dxa"/>
            <w:vAlign w:val="center"/>
          </w:tcPr>
          <w:p w:rsidR="00732B68" w:rsidRPr="00E56C7A" w:rsidRDefault="00EB399C" w:rsidP="00E03B65">
            <w:pPr>
              <w:pStyle w:val="a6"/>
              <w:ind w:left="-108" w:right="-72" w:firstLine="0"/>
              <w:jc w:val="center"/>
              <w:rPr>
                <w:szCs w:val="28"/>
              </w:rPr>
            </w:pPr>
            <w:r>
              <w:rPr>
                <w:szCs w:val="28"/>
              </w:rPr>
              <w:t>24,1</w:t>
            </w:r>
          </w:p>
        </w:tc>
        <w:tc>
          <w:tcPr>
            <w:tcW w:w="1116" w:type="dxa"/>
            <w:vAlign w:val="center"/>
          </w:tcPr>
          <w:p w:rsidR="00732B68" w:rsidRPr="00E56C7A" w:rsidRDefault="00EB399C" w:rsidP="00E03B65">
            <w:pPr>
              <w:pStyle w:val="a6"/>
              <w:ind w:left="-108" w:right="-72" w:firstLine="0"/>
              <w:jc w:val="center"/>
              <w:rPr>
                <w:szCs w:val="28"/>
              </w:rPr>
            </w:pPr>
            <w:r>
              <w:rPr>
                <w:szCs w:val="28"/>
              </w:rPr>
              <w:t>35,7</w:t>
            </w:r>
          </w:p>
        </w:tc>
        <w:tc>
          <w:tcPr>
            <w:tcW w:w="900" w:type="dxa"/>
            <w:vAlign w:val="center"/>
          </w:tcPr>
          <w:p w:rsidR="00732B68" w:rsidRPr="00E56C7A" w:rsidRDefault="00EB399C" w:rsidP="00E03B65">
            <w:pPr>
              <w:pStyle w:val="a6"/>
              <w:ind w:left="-108" w:right="-72" w:firstLine="0"/>
              <w:jc w:val="center"/>
              <w:rPr>
                <w:szCs w:val="28"/>
              </w:rPr>
            </w:pPr>
            <w:r>
              <w:rPr>
                <w:szCs w:val="28"/>
              </w:rPr>
              <w:t>0,81</w:t>
            </w:r>
          </w:p>
        </w:tc>
        <w:tc>
          <w:tcPr>
            <w:tcW w:w="900" w:type="dxa"/>
            <w:vAlign w:val="center"/>
          </w:tcPr>
          <w:p w:rsidR="00732B68" w:rsidRPr="00E56C7A" w:rsidRDefault="00EB399C" w:rsidP="00E03B65">
            <w:pPr>
              <w:pStyle w:val="a6"/>
              <w:ind w:left="-108" w:right="-72" w:firstLine="0"/>
              <w:jc w:val="center"/>
              <w:rPr>
                <w:szCs w:val="28"/>
              </w:rPr>
            </w:pPr>
            <w:r>
              <w:rPr>
                <w:szCs w:val="28"/>
              </w:rPr>
              <w:t>36,2</w:t>
            </w:r>
          </w:p>
        </w:tc>
      </w:tr>
      <w:tr w:rsidR="00732B68" w:rsidRPr="00C11CD9" w:rsidTr="00E03B65">
        <w:trPr>
          <w:cantSplit/>
          <w:trHeight w:val="270"/>
        </w:trPr>
        <w:tc>
          <w:tcPr>
            <w:tcW w:w="2160" w:type="dxa"/>
            <w:vAlign w:val="center"/>
          </w:tcPr>
          <w:p w:rsidR="00732B68" w:rsidRPr="0030345F" w:rsidRDefault="00732B68" w:rsidP="00E03B65">
            <w:pPr>
              <w:spacing w:line="360" w:lineRule="auto"/>
              <w:rPr>
                <w:sz w:val="28"/>
                <w:szCs w:val="28"/>
                <w:lang w:val="uk-UA"/>
              </w:rPr>
            </w:pPr>
            <w:r>
              <w:rPr>
                <w:sz w:val="28"/>
                <w:szCs w:val="28"/>
              </w:rPr>
              <w:t>Ратне</w:t>
            </w:r>
          </w:p>
        </w:tc>
        <w:tc>
          <w:tcPr>
            <w:tcW w:w="1116" w:type="dxa"/>
            <w:vAlign w:val="center"/>
          </w:tcPr>
          <w:p w:rsidR="00732B68" w:rsidRPr="00E56C7A" w:rsidRDefault="00732B68" w:rsidP="00E03B65">
            <w:pPr>
              <w:ind w:left="-108" w:right="-72"/>
              <w:jc w:val="center"/>
              <w:rPr>
                <w:sz w:val="28"/>
                <w:szCs w:val="28"/>
              </w:rPr>
            </w:pPr>
            <w:r w:rsidRPr="00E56C7A">
              <w:rPr>
                <w:sz w:val="28"/>
                <w:szCs w:val="28"/>
              </w:rPr>
              <w:t>9</w:t>
            </w:r>
            <w:r w:rsidR="00EB399C">
              <w:rPr>
                <w:sz w:val="28"/>
                <w:szCs w:val="28"/>
              </w:rPr>
              <w:t>6</w:t>
            </w:r>
          </w:p>
        </w:tc>
        <w:tc>
          <w:tcPr>
            <w:tcW w:w="1116" w:type="dxa"/>
            <w:vAlign w:val="center"/>
          </w:tcPr>
          <w:p w:rsidR="00732B68" w:rsidRPr="00E56C7A" w:rsidRDefault="00EB399C" w:rsidP="00E03B65">
            <w:pPr>
              <w:ind w:left="-108" w:right="-72"/>
              <w:jc w:val="center"/>
              <w:rPr>
                <w:sz w:val="28"/>
                <w:szCs w:val="28"/>
              </w:rPr>
            </w:pPr>
            <w:r>
              <w:rPr>
                <w:sz w:val="28"/>
                <w:szCs w:val="28"/>
              </w:rPr>
              <w:t>86</w:t>
            </w:r>
          </w:p>
        </w:tc>
        <w:tc>
          <w:tcPr>
            <w:tcW w:w="1116" w:type="dxa"/>
            <w:vAlign w:val="center"/>
          </w:tcPr>
          <w:p w:rsidR="00732B68" w:rsidRPr="00E56C7A" w:rsidRDefault="00EB399C" w:rsidP="00E03B65">
            <w:pPr>
              <w:pStyle w:val="a6"/>
              <w:ind w:left="-108" w:right="-72" w:firstLine="0"/>
              <w:jc w:val="center"/>
              <w:rPr>
                <w:szCs w:val="28"/>
              </w:rPr>
            </w:pPr>
            <w:r>
              <w:rPr>
                <w:szCs w:val="28"/>
              </w:rPr>
              <w:t>7,8</w:t>
            </w:r>
          </w:p>
        </w:tc>
        <w:tc>
          <w:tcPr>
            <w:tcW w:w="1116" w:type="dxa"/>
            <w:vAlign w:val="center"/>
          </w:tcPr>
          <w:p w:rsidR="00732B68" w:rsidRPr="00E56C7A" w:rsidRDefault="00EB399C" w:rsidP="00E03B65">
            <w:pPr>
              <w:pStyle w:val="a6"/>
              <w:ind w:left="-108" w:right="-72" w:firstLine="0"/>
              <w:jc w:val="center"/>
              <w:rPr>
                <w:szCs w:val="28"/>
              </w:rPr>
            </w:pPr>
            <w:r>
              <w:rPr>
                <w:szCs w:val="28"/>
              </w:rPr>
              <w:t>25,8</w:t>
            </w:r>
          </w:p>
        </w:tc>
        <w:tc>
          <w:tcPr>
            <w:tcW w:w="1116" w:type="dxa"/>
            <w:vAlign w:val="center"/>
          </w:tcPr>
          <w:p w:rsidR="00732B68" w:rsidRPr="00E56C7A" w:rsidRDefault="00EB399C" w:rsidP="00E03B65">
            <w:pPr>
              <w:pStyle w:val="a6"/>
              <w:ind w:left="-108" w:right="-72" w:firstLine="0"/>
              <w:jc w:val="center"/>
              <w:rPr>
                <w:szCs w:val="28"/>
              </w:rPr>
            </w:pPr>
            <w:r>
              <w:rPr>
                <w:szCs w:val="28"/>
              </w:rPr>
              <w:t>38,8</w:t>
            </w:r>
          </w:p>
        </w:tc>
        <w:tc>
          <w:tcPr>
            <w:tcW w:w="900" w:type="dxa"/>
            <w:vAlign w:val="center"/>
          </w:tcPr>
          <w:p w:rsidR="00732B68" w:rsidRPr="00E56C7A" w:rsidRDefault="00732B68" w:rsidP="00E03B65">
            <w:pPr>
              <w:pStyle w:val="a6"/>
              <w:ind w:left="-108" w:right="-72" w:firstLine="0"/>
              <w:jc w:val="center"/>
              <w:rPr>
                <w:szCs w:val="28"/>
              </w:rPr>
            </w:pPr>
            <w:r w:rsidRPr="00E56C7A">
              <w:rPr>
                <w:szCs w:val="28"/>
              </w:rPr>
              <w:t>0,9</w:t>
            </w:r>
            <w:r w:rsidR="00EB399C">
              <w:rPr>
                <w:szCs w:val="28"/>
              </w:rPr>
              <w:t>1</w:t>
            </w:r>
          </w:p>
        </w:tc>
        <w:tc>
          <w:tcPr>
            <w:tcW w:w="900" w:type="dxa"/>
            <w:vAlign w:val="center"/>
          </w:tcPr>
          <w:p w:rsidR="00732B68" w:rsidRPr="00E56C7A" w:rsidRDefault="00EB399C" w:rsidP="00E03B65">
            <w:pPr>
              <w:pStyle w:val="a6"/>
              <w:ind w:left="-108" w:right="-72" w:firstLine="0"/>
              <w:jc w:val="center"/>
              <w:rPr>
                <w:szCs w:val="28"/>
              </w:rPr>
            </w:pPr>
            <w:r>
              <w:rPr>
                <w:szCs w:val="28"/>
              </w:rPr>
              <w:t>38,3</w:t>
            </w:r>
          </w:p>
        </w:tc>
      </w:tr>
      <w:tr w:rsidR="00732B68" w:rsidRPr="00C11CD9" w:rsidTr="00E03B65">
        <w:trPr>
          <w:cantSplit/>
          <w:trHeight w:val="467"/>
        </w:trPr>
        <w:tc>
          <w:tcPr>
            <w:tcW w:w="2160" w:type="dxa"/>
            <w:vAlign w:val="center"/>
          </w:tcPr>
          <w:p w:rsidR="00732B68" w:rsidRPr="00B75807" w:rsidRDefault="00732B68" w:rsidP="00E03B65">
            <w:pPr>
              <w:spacing w:line="360" w:lineRule="auto"/>
              <w:rPr>
                <w:sz w:val="28"/>
                <w:szCs w:val="28"/>
                <w:lang w:val="uk-UA"/>
              </w:rPr>
            </w:pPr>
            <w:r>
              <w:rPr>
                <w:sz w:val="28"/>
                <w:szCs w:val="28"/>
              </w:rPr>
              <w:t>Славетне</w:t>
            </w:r>
          </w:p>
        </w:tc>
        <w:tc>
          <w:tcPr>
            <w:tcW w:w="1116" w:type="dxa"/>
            <w:vAlign w:val="center"/>
          </w:tcPr>
          <w:p w:rsidR="00732B68" w:rsidRPr="00E56C7A" w:rsidRDefault="00EB399C" w:rsidP="00E03B65">
            <w:pPr>
              <w:ind w:left="-108" w:right="-72"/>
              <w:jc w:val="center"/>
              <w:rPr>
                <w:sz w:val="28"/>
                <w:szCs w:val="28"/>
              </w:rPr>
            </w:pPr>
            <w:r>
              <w:rPr>
                <w:sz w:val="28"/>
                <w:szCs w:val="28"/>
              </w:rPr>
              <w:t>90</w:t>
            </w:r>
          </w:p>
        </w:tc>
        <w:tc>
          <w:tcPr>
            <w:tcW w:w="1116" w:type="dxa"/>
            <w:vAlign w:val="center"/>
          </w:tcPr>
          <w:p w:rsidR="00732B68" w:rsidRPr="00E56C7A" w:rsidRDefault="00EB399C" w:rsidP="00E03B65">
            <w:pPr>
              <w:ind w:left="-108" w:right="-72"/>
              <w:jc w:val="center"/>
              <w:rPr>
                <w:sz w:val="28"/>
                <w:szCs w:val="28"/>
              </w:rPr>
            </w:pPr>
            <w:r>
              <w:rPr>
                <w:sz w:val="28"/>
                <w:szCs w:val="28"/>
              </w:rPr>
              <w:t>83</w:t>
            </w:r>
          </w:p>
        </w:tc>
        <w:tc>
          <w:tcPr>
            <w:tcW w:w="1116" w:type="dxa"/>
            <w:vAlign w:val="center"/>
          </w:tcPr>
          <w:p w:rsidR="00732B68" w:rsidRPr="00E56C7A" w:rsidRDefault="00EB399C" w:rsidP="00E03B65">
            <w:pPr>
              <w:pStyle w:val="a6"/>
              <w:ind w:left="-108" w:right="-72" w:firstLine="0"/>
              <w:jc w:val="center"/>
              <w:rPr>
                <w:szCs w:val="28"/>
              </w:rPr>
            </w:pPr>
            <w:r>
              <w:rPr>
                <w:szCs w:val="28"/>
              </w:rPr>
              <w:t>9,0</w:t>
            </w:r>
          </w:p>
        </w:tc>
        <w:tc>
          <w:tcPr>
            <w:tcW w:w="1116" w:type="dxa"/>
            <w:vAlign w:val="center"/>
          </w:tcPr>
          <w:p w:rsidR="00732B68" w:rsidRPr="00E56C7A" w:rsidRDefault="00EB399C" w:rsidP="00E03B65">
            <w:pPr>
              <w:pStyle w:val="a6"/>
              <w:ind w:left="-108" w:right="-72" w:firstLine="0"/>
              <w:jc w:val="center"/>
              <w:rPr>
                <w:szCs w:val="28"/>
              </w:rPr>
            </w:pPr>
            <w:r>
              <w:rPr>
                <w:szCs w:val="28"/>
              </w:rPr>
              <w:t>27,2</w:t>
            </w:r>
          </w:p>
        </w:tc>
        <w:tc>
          <w:tcPr>
            <w:tcW w:w="1116" w:type="dxa"/>
            <w:vAlign w:val="center"/>
          </w:tcPr>
          <w:p w:rsidR="00732B68" w:rsidRPr="00E56C7A" w:rsidRDefault="00EB399C" w:rsidP="00E03B65">
            <w:pPr>
              <w:pStyle w:val="a6"/>
              <w:ind w:left="-108" w:right="-72" w:firstLine="0"/>
              <w:jc w:val="center"/>
              <w:rPr>
                <w:szCs w:val="28"/>
              </w:rPr>
            </w:pPr>
            <w:r>
              <w:rPr>
                <w:szCs w:val="28"/>
              </w:rPr>
              <w:t>43,3</w:t>
            </w:r>
          </w:p>
        </w:tc>
        <w:tc>
          <w:tcPr>
            <w:tcW w:w="900" w:type="dxa"/>
            <w:vAlign w:val="center"/>
          </w:tcPr>
          <w:p w:rsidR="00732B68" w:rsidRPr="00E56C7A" w:rsidRDefault="00732B68" w:rsidP="00E03B65">
            <w:pPr>
              <w:pStyle w:val="a6"/>
              <w:ind w:left="-108" w:right="-72" w:firstLine="0"/>
              <w:jc w:val="center"/>
              <w:rPr>
                <w:szCs w:val="28"/>
              </w:rPr>
            </w:pPr>
            <w:r w:rsidRPr="00E56C7A">
              <w:rPr>
                <w:szCs w:val="28"/>
              </w:rPr>
              <w:t>1,</w:t>
            </w:r>
            <w:r>
              <w:rPr>
                <w:szCs w:val="28"/>
              </w:rPr>
              <w:t>0</w:t>
            </w:r>
            <w:r w:rsidR="00EB399C">
              <w:rPr>
                <w:szCs w:val="28"/>
              </w:rPr>
              <w:t>5</w:t>
            </w:r>
          </w:p>
        </w:tc>
        <w:tc>
          <w:tcPr>
            <w:tcW w:w="900" w:type="dxa"/>
            <w:vAlign w:val="center"/>
          </w:tcPr>
          <w:p w:rsidR="00732B68" w:rsidRPr="00E56C7A" w:rsidRDefault="00EB399C" w:rsidP="00E03B65">
            <w:pPr>
              <w:pStyle w:val="a6"/>
              <w:ind w:left="-108" w:right="-72" w:firstLine="0"/>
              <w:jc w:val="center"/>
              <w:rPr>
                <w:szCs w:val="28"/>
              </w:rPr>
            </w:pPr>
            <w:r>
              <w:rPr>
                <w:szCs w:val="28"/>
              </w:rPr>
              <w:t>43,6</w:t>
            </w:r>
          </w:p>
        </w:tc>
      </w:tr>
    </w:tbl>
    <w:p w:rsidR="00732B68" w:rsidRPr="00C11CD9" w:rsidRDefault="00732B68" w:rsidP="00732B68">
      <w:pPr>
        <w:spacing w:line="360" w:lineRule="auto"/>
        <w:ind w:firstLine="720"/>
        <w:jc w:val="both"/>
        <w:rPr>
          <w:sz w:val="28"/>
          <w:szCs w:val="28"/>
        </w:rPr>
      </w:pPr>
      <w:r w:rsidRPr="00C11CD9">
        <w:rPr>
          <w:sz w:val="28"/>
          <w:szCs w:val="28"/>
        </w:rPr>
        <w:t xml:space="preserve">Сорти </w:t>
      </w:r>
      <w:r w:rsidRPr="00442CFF">
        <w:rPr>
          <w:sz w:val="28"/>
          <w:szCs w:val="28"/>
        </w:rPr>
        <w:t xml:space="preserve">тритикале озимого </w:t>
      </w:r>
      <w:r w:rsidRPr="00C11CD9">
        <w:rPr>
          <w:sz w:val="28"/>
          <w:szCs w:val="28"/>
        </w:rPr>
        <w:t xml:space="preserve">по-різному уражувалися </w:t>
      </w:r>
      <w:r>
        <w:rPr>
          <w:sz w:val="28"/>
          <w:szCs w:val="28"/>
          <w:lang w:val="uk-UA"/>
        </w:rPr>
        <w:t>збудником бурої листкової іржі</w:t>
      </w:r>
      <w:r w:rsidRPr="00C11CD9">
        <w:rPr>
          <w:sz w:val="28"/>
          <w:szCs w:val="28"/>
        </w:rPr>
        <w:t>, що в значній мірі вплинуло на формування рослинами врожайності зерна, результати якої представлені у таблиці 3.</w:t>
      </w:r>
      <w:r>
        <w:rPr>
          <w:sz w:val="28"/>
          <w:szCs w:val="28"/>
          <w:lang w:val="uk-UA"/>
        </w:rPr>
        <w:t>4</w:t>
      </w:r>
      <w:r w:rsidRPr="00C11CD9">
        <w:rPr>
          <w:sz w:val="28"/>
          <w:szCs w:val="28"/>
        </w:rPr>
        <w:t xml:space="preserve"> і</w:t>
      </w:r>
      <w:r>
        <w:rPr>
          <w:sz w:val="28"/>
          <w:szCs w:val="28"/>
          <w:lang w:val="uk-UA"/>
        </w:rPr>
        <w:t xml:space="preserve"> </w:t>
      </w:r>
      <w:r w:rsidRPr="00C11CD9">
        <w:rPr>
          <w:sz w:val="28"/>
          <w:szCs w:val="28"/>
        </w:rPr>
        <w:t>додатк</w:t>
      </w:r>
      <w:r>
        <w:rPr>
          <w:sz w:val="28"/>
          <w:szCs w:val="28"/>
        </w:rPr>
        <w:t>ах</w:t>
      </w:r>
      <w:r w:rsidRPr="00C11CD9">
        <w:rPr>
          <w:sz w:val="28"/>
          <w:szCs w:val="28"/>
        </w:rPr>
        <w:t xml:space="preserve"> 1</w:t>
      </w:r>
      <w:r>
        <w:rPr>
          <w:sz w:val="28"/>
          <w:szCs w:val="28"/>
          <w:lang w:val="uk-UA"/>
        </w:rPr>
        <w:t xml:space="preserve"> і 2</w:t>
      </w:r>
      <w:r w:rsidRPr="00C11CD9">
        <w:rPr>
          <w:sz w:val="28"/>
          <w:szCs w:val="28"/>
        </w:rPr>
        <w:t>.</w:t>
      </w:r>
    </w:p>
    <w:p w:rsidR="00732B68" w:rsidRPr="00AC01CD" w:rsidRDefault="00732B68" w:rsidP="00732B68">
      <w:pPr>
        <w:pStyle w:val="1"/>
        <w:spacing w:line="360" w:lineRule="auto"/>
        <w:rPr>
          <w:i w:val="0"/>
          <w:sz w:val="28"/>
          <w:szCs w:val="28"/>
        </w:rPr>
      </w:pPr>
      <w:r w:rsidRPr="00AC01CD">
        <w:rPr>
          <w:i w:val="0"/>
          <w:sz w:val="28"/>
          <w:szCs w:val="28"/>
        </w:rPr>
        <w:t>Таблиця 3.</w:t>
      </w:r>
      <w:r>
        <w:rPr>
          <w:i w:val="0"/>
          <w:sz w:val="28"/>
          <w:szCs w:val="28"/>
        </w:rPr>
        <w:t>4</w:t>
      </w:r>
    </w:p>
    <w:p w:rsidR="00732B68" w:rsidRPr="00700121" w:rsidRDefault="00732B68" w:rsidP="00732B68">
      <w:pPr>
        <w:pStyle w:val="21"/>
        <w:spacing w:line="360" w:lineRule="auto"/>
        <w:jc w:val="center"/>
        <w:rPr>
          <w:szCs w:val="28"/>
        </w:rPr>
      </w:pPr>
      <w:r w:rsidRPr="00F22D9D">
        <w:rPr>
          <w:szCs w:val="28"/>
        </w:rPr>
        <w:t xml:space="preserve">Урожайність зерна сортів </w:t>
      </w:r>
      <w:r>
        <w:rPr>
          <w:szCs w:val="28"/>
        </w:rPr>
        <w:t>тритикале озимого,</w:t>
      </w:r>
      <w:r w:rsidRPr="00F22D9D">
        <w:rPr>
          <w:szCs w:val="28"/>
        </w:rPr>
        <w:t xml:space="preserve"> </w:t>
      </w:r>
      <w:r w:rsidR="000A3312">
        <w:rPr>
          <w:szCs w:val="28"/>
        </w:rPr>
        <w:t>навчально-дослідне поле Поліського національного університету</w:t>
      </w:r>
    </w:p>
    <w:tbl>
      <w:tblPr>
        <w:tblW w:w="9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511"/>
        <w:gridCol w:w="1512"/>
        <w:gridCol w:w="1511"/>
        <w:gridCol w:w="1512"/>
      </w:tblGrid>
      <w:tr w:rsidR="00732B68" w:rsidRPr="005074A1" w:rsidTr="00E03B65">
        <w:trPr>
          <w:trHeight w:val="198"/>
        </w:trPr>
        <w:tc>
          <w:tcPr>
            <w:tcW w:w="3420" w:type="dxa"/>
            <w:vMerge w:val="restart"/>
            <w:shd w:val="clear" w:color="auto" w:fill="auto"/>
            <w:vAlign w:val="center"/>
          </w:tcPr>
          <w:p w:rsidR="00732B68" w:rsidRPr="005074A1" w:rsidRDefault="00732B68" w:rsidP="00E03B65">
            <w:pPr>
              <w:widowControl w:val="0"/>
              <w:autoSpaceDE w:val="0"/>
              <w:autoSpaceDN w:val="0"/>
              <w:adjustRightInd w:val="0"/>
              <w:spacing w:line="360" w:lineRule="auto"/>
              <w:jc w:val="center"/>
              <w:rPr>
                <w:color w:val="000000"/>
                <w:sz w:val="28"/>
                <w:szCs w:val="28"/>
              </w:rPr>
            </w:pPr>
            <w:r w:rsidRPr="005074A1">
              <w:rPr>
                <w:color w:val="000000"/>
                <w:sz w:val="28"/>
                <w:szCs w:val="28"/>
                <w:lang w:val="uk-UA"/>
              </w:rPr>
              <w:t>Назва сорту</w:t>
            </w:r>
          </w:p>
        </w:tc>
        <w:tc>
          <w:tcPr>
            <w:tcW w:w="6046" w:type="dxa"/>
            <w:gridSpan w:val="4"/>
            <w:shd w:val="clear" w:color="auto" w:fill="auto"/>
            <w:vAlign w:val="center"/>
          </w:tcPr>
          <w:p w:rsidR="00732B68" w:rsidRPr="005074A1" w:rsidRDefault="00732B68" w:rsidP="00E03B65">
            <w:pPr>
              <w:widowControl w:val="0"/>
              <w:autoSpaceDE w:val="0"/>
              <w:autoSpaceDN w:val="0"/>
              <w:adjustRightInd w:val="0"/>
              <w:spacing w:line="360" w:lineRule="auto"/>
              <w:jc w:val="center"/>
              <w:rPr>
                <w:color w:val="000000"/>
                <w:sz w:val="28"/>
                <w:szCs w:val="28"/>
              </w:rPr>
            </w:pPr>
            <w:r w:rsidRPr="005074A1">
              <w:rPr>
                <w:color w:val="000000"/>
                <w:sz w:val="28"/>
                <w:szCs w:val="28"/>
              </w:rPr>
              <w:t>Урожайність зерна, т</w:t>
            </w:r>
            <w:r w:rsidRPr="005074A1">
              <w:rPr>
                <w:color w:val="000000"/>
                <w:sz w:val="28"/>
                <w:szCs w:val="28"/>
                <w:lang w:val="en-US"/>
              </w:rPr>
              <w:t>/</w:t>
            </w:r>
            <w:r w:rsidRPr="005074A1">
              <w:rPr>
                <w:color w:val="000000"/>
                <w:sz w:val="28"/>
                <w:szCs w:val="28"/>
              </w:rPr>
              <w:t>га</w:t>
            </w:r>
          </w:p>
        </w:tc>
      </w:tr>
      <w:tr w:rsidR="00732B68" w:rsidRPr="005074A1" w:rsidTr="00E03B65">
        <w:trPr>
          <w:trHeight w:val="609"/>
        </w:trPr>
        <w:tc>
          <w:tcPr>
            <w:tcW w:w="3420" w:type="dxa"/>
            <w:vMerge/>
            <w:shd w:val="clear" w:color="auto" w:fill="auto"/>
            <w:vAlign w:val="center"/>
          </w:tcPr>
          <w:p w:rsidR="00732B68" w:rsidRPr="005074A1" w:rsidRDefault="00732B68" w:rsidP="00E03B65">
            <w:pPr>
              <w:widowControl w:val="0"/>
              <w:autoSpaceDE w:val="0"/>
              <w:autoSpaceDN w:val="0"/>
              <w:adjustRightInd w:val="0"/>
              <w:spacing w:line="360" w:lineRule="auto"/>
              <w:jc w:val="center"/>
              <w:rPr>
                <w:color w:val="000000"/>
                <w:sz w:val="28"/>
                <w:szCs w:val="28"/>
              </w:rPr>
            </w:pPr>
          </w:p>
        </w:tc>
        <w:tc>
          <w:tcPr>
            <w:tcW w:w="1511"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rPr>
              <w:t>2021</w:t>
            </w:r>
            <w:r w:rsidR="00732B68" w:rsidRPr="005074A1">
              <w:rPr>
                <w:color w:val="000000"/>
                <w:sz w:val="28"/>
                <w:szCs w:val="28"/>
              </w:rPr>
              <w:t xml:space="preserve"> р.</w:t>
            </w:r>
          </w:p>
        </w:tc>
        <w:tc>
          <w:tcPr>
            <w:tcW w:w="1512"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rPr>
              <w:t>2022</w:t>
            </w:r>
            <w:r w:rsidR="00732B68" w:rsidRPr="005074A1">
              <w:rPr>
                <w:color w:val="000000"/>
                <w:sz w:val="28"/>
                <w:szCs w:val="28"/>
              </w:rPr>
              <w:t xml:space="preserve"> р.</w:t>
            </w:r>
          </w:p>
        </w:tc>
        <w:tc>
          <w:tcPr>
            <w:tcW w:w="1511" w:type="dxa"/>
            <w:shd w:val="clear" w:color="auto" w:fill="auto"/>
            <w:vAlign w:val="center"/>
          </w:tcPr>
          <w:p w:rsidR="00732B68" w:rsidRPr="005074A1" w:rsidRDefault="00732B68" w:rsidP="00E03B65">
            <w:pPr>
              <w:widowControl w:val="0"/>
              <w:autoSpaceDE w:val="0"/>
              <w:autoSpaceDN w:val="0"/>
              <w:adjustRightInd w:val="0"/>
              <w:spacing w:line="360" w:lineRule="auto"/>
              <w:jc w:val="center"/>
              <w:rPr>
                <w:color w:val="000000"/>
                <w:sz w:val="28"/>
                <w:szCs w:val="28"/>
              </w:rPr>
            </w:pPr>
            <w:r w:rsidRPr="005074A1">
              <w:rPr>
                <w:color w:val="000000"/>
                <w:sz w:val="28"/>
                <w:szCs w:val="28"/>
              </w:rPr>
              <w:t>середнє</w:t>
            </w:r>
          </w:p>
        </w:tc>
        <w:tc>
          <w:tcPr>
            <w:tcW w:w="1512" w:type="dxa"/>
            <w:shd w:val="clear" w:color="auto" w:fill="auto"/>
            <w:vAlign w:val="center"/>
          </w:tcPr>
          <w:p w:rsidR="00732B68" w:rsidRPr="005074A1" w:rsidRDefault="00732B68" w:rsidP="00E03B65">
            <w:pPr>
              <w:widowControl w:val="0"/>
              <w:autoSpaceDE w:val="0"/>
              <w:autoSpaceDN w:val="0"/>
              <w:adjustRightInd w:val="0"/>
              <w:ind w:left="-103" w:right="-108"/>
              <w:jc w:val="center"/>
              <w:rPr>
                <w:color w:val="000000"/>
                <w:sz w:val="28"/>
                <w:szCs w:val="28"/>
              </w:rPr>
            </w:pPr>
            <w:r w:rsidRPr="005074A1">
              <w:rPr>
                <w:color w:val="000000"/>
                <w:sz w:val="28"/>
                <w:szCs w:val="28"/>
              </w:rPr>
              <w:t xml:space="preserve">(+/-) до </w:t>
            </w:r>
            <w:r w:rsidRPr="005074A1">
              <w:rPr>
                <w:color w:val="000000"/>
                <w:sz w:val="28"/>
                <w:szCs w:val="28"/>
                <w:lang w:val="uk-UA"/>
              </w:rPr>
              <w:t>д</w:t>
            </w:r>
            <w:r w:rsidRPr="005074A1">
              <w:rPr>
                <w:color w:val="000000"/>
                <w:sz w:val="28"/>
                <w:szCs w:val="28"/>
              </w:rPr>
              <w:t>ержстан-дарту</w:t>
            </w:r>
          </w:p>
        </w:tc>
      </w:tr>
      <w:tr w:rsidR="00732B68" w:rsidRPr="005074A1" w:rsidTr="00E03B65">
        <w:trPr>
          <w:trHeight w:val="339"/>
        </w:trPr>
        <w:tc>
          <w:tcPr>
            <w:tcW w:w="3420" w:type="dxa"/>
            <w:shd w:val="clear" w:color="auto" w:fill="auto"/>
            <w:vAlign w:val="center"/>
          </w:tcPr>
          <w:p w:rsidR="00732B68" w:rsidRPr="005074A1" w:rsidRDefault="00732B68" w:rsidP="004E7947">
            <w:pPr>
              <w:widowControl w:val="0"/>
              <w:autoSpaceDE w:val="0"/>
              <w:autoSpaceDN w:val="0"/>
              <w:adjustRightInd w:val="0"/>
              <w:rPr>
                <w:sz w:val="28"/>
                <w:szCs w:val="28"/>
                <w:lang w:val="uk-UA"/>
              </w:rPr>
            </w:pPr>
            <w:r w:rsidRPr="005074A1">
              <w:rPr>
                <w:sz w:val="28"/>
                <w:szCs w:val="28"/>
              </w:rPr>
              <w:t>Київське раннє (</w:t>
            </w:r>
            <w:r w:rsidRPr="005074A1">
              <w:rPr>
                <w:sz w:val="28"/>
                <w:szCs w:val="28"/>
                <w:lang w:val="uk-UA"/>
              </w:rPr>
              <w:t>д</w:t>
            </w:r>
            <w:r w:rsidRPr="005074A1">
              <w:rPr>
                <w:sz w:val="28"/>
                <w:szCs w:val="28"/>
              </w:rPr>
              <w:t>ержстандарт)</w:t>
            </w:r>
          </w:p>
        </w:tc>
        <w:tc>
          <w:tcPr>
            <w:tcW w:w="1511"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rPr>
              <w:t>3,71</w:t>
            </w:r>
          </w:p>
        </w:tc>
        <w:tc>
          <w:tcPr>
            <w:tcW w:w="1512"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lang w:val="uk-UA"/>
              </w:rPr>
              <w:t>5,59</w:t>
            </w:r>
          </w:p>
        </w:tc>
        <w:tc>
          <w:tcPr>
            <w:tcW w:w="1511"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rPr>
              <w:t>4,65</w:t>
            </w:r>
          </w:p>
        </w:tc>
        <w:tc>
          <w:tcPr>
            <w:tcW w:w="1512" w:type="dxa"/>
            <w:shd w:val="clear" w:color="auto" w:fill="auto"/>
            <w:vAlign w:val="center"/>
          </w:tcPr>
          <w:p w:rsidR="00732B68" w:rsidRPr="005074A1" w:rsidRDefault="00732B68" w:rsidP="00E03B65">
            <w:pPr>
              <w:widowControl w:val="0"/>
              <w:autoSpaceDE w:val="0"/>
              <w:autoSpaceDN w:val="0"/>
              <w:adjustRightInd w:val="0"/>
              <w:spacing w:line="360" w:lineRule="auto"/>
              <w:jc w:val="center"/>
              <w:rPr>
                <w:color w:val="000000"/>
                <w:sz w:val="28"/>
                <w:szCs w:val="28"/>
              </w:rPr>
            </w:pPr>
            <w:r w:rsidRPr="005074A1">
              <w:rPr>
                <w:color w:val="000000"/>
                <w:sz w:val="28"/>
                <w:szCs w:val="28"/>
              </w:rPr>
              <w:t>-</w:t>
            </w:r>
          </w:p>
        </w:tc>
      </w:tr>
      <w:tr w:rsidR="00732B68" w:rsidRPr="005074A1" w:rsidTr="00E03B65">
        <w:trPr>
          <w:trHeight w:val="70"/>
        </w:trPr>
        <w:tc>
          <w:tcPr>
            <w:tcW w:w="3420" w:type="dxa"/>
            <w:shd w:val="clear" w:color="auto" w:fill="auto"/>
            <w:vAlign w:val="center"/>
          </w:tcPr>
          <w:p w:rsidR="00732B68" w:rsidRPr="005074A1" w:rsidRDefault="00732B68" w:rsidP="00E03B65">
            <w:pPr>
              <w:widowControl w:val="0"/>
              <w:autoSpaceDE w:val="0"/>
              <w:autoSpaceDN w:val="0"/>
              <w:adjustRightInd w:val="0"/>
              <w:spacing w:line="360" w:lineRule="auto"/>
              <w:rPr>
                <w:sz w:val="28"/>
                <w:szCs w:val="28"/>
                <w:lang w:val="uk-UA"/>
              </w:rPr>
            </w:pPr>
            <w:r w:rsidRPr="005074A1">
              <w:rPr>
                <w:sz w:val="28"/>
                <w:szCs w:val="28"/>
              </w:rPr>
              <w:t>Валентин 90</w:t>
            </w:r>
          </w:p>
        </w:tc>
        <w:tc>
          <w:tcPr>
            <w:tcW w:w="1511"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rPr>
              <w:t>3,35</w:t>
            </w:r>
          </w:p>
        </w:tc>
        <w:tc>
          <w:tcPr>
            <w:tcW w:w="1512"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lang w:val="uk-UA"/>
              </w:rPr>
            </w:pPr>
            <w:r>
              <w:rPr>
                <w:color w:val="000000"/>
                <w:sz w:val="28"/>
                <w:szCs w:val="28"/>
              </w:rPr>
              <w:t>5</w:t>
            </w:r>
            <w:r w:rsidR="00732B68" w:rsidRPr="005074A1">
              <w:rPr>
                <w:color w:val="000000"/>
                <w:sz w:val="28"/>
                <w:szCs w:val="28"/>
              </w:rPr>
              <w:t>,</w:t>
            </w:r>
            <w:r>
              <w:rPr>
                <w:color w:val="000000"/>
                <w:sz w:val="28"/>
                <w:szCs w:val="28"/>
                <w:lang w:val="uk-UA"/>
              </w:rPr>
              <w:t>05</w:t>
            </w:r>
          </w:p>
        </w:tc>
        <w:tc>
          <w:tcPr>
            <w:tcW w:w="1511"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rPr>
              <w:t>4,20</w:t>
            </w:r>
          </w:p>
        </w:tc>
        <w:tc>
          <w:tcPr>
            <w:tcW w:w="1512" w:type="dxa"/>
            <w:shd w:val="clear" w:color="auto" w:fill="auto"/>
            <w:vAlign w:val="center"/>
          </w:tcPr>
          <w:p w:rsidR="00732B68" w:rsidRPr="005074A1" w:rsidRDefault="00732B68" w:rsidP="00E03B65">
            <w:pPr>
              <w:widowControl w:val="0"/>
              <w:autoSpaceDE w:val="0"/>
              <w:autoSpaceDN w:val="0"/>
              <w:adjustRightInd w:val="0"/>
              <w:spacing w:line="360" w:lineRule="auto"/>
              <w:jc w:val="center"/>
              <w:rPr>
                <w:color w:val="000000"/>
                <w:sz w:val="28"/>
                <w:szCs w:val="28"/>
              </w:rPr>
            </w:pPr>
            <w:r w:rsidRPr="005074A1">
              <w:rPr>
                <w:color w:val="000000"/>
                <w:sz w:val="28"/>
                <w:szCs w:val="28"/>
              </w:rPr>
              <w:t>- 0,45</w:t>
            </w:r>
          </w:p>
        </w:tc>
      </w:tr>
      <w:tr w:rsidR="00732B68" w:rsidRPr="005074A1" w:rsidTr="00E03B65">
        <w:trPr>
          <w:trHeight w:val="70"/>
        </w:trPr>
        <w:tc>
          <w:tcPr>
            <w:tcW w:w="3420" w:type="dxa"/>
            <w:shd w:val="clear" w:color="auto" w:fill="auto"/>
            <w:vAlign w:val="center"/>
          </w:tcPr>
          <w:p w:rsidR="00732B68" w:rsidRPr="005074A1" w:rsidRDefault="00732B68" w:rsidP="00E03B65">
            <w:pPr>
              <w:widowControl w:val="0"/>
              <w:autoSpaceDE w:val="0"/>
              <w:autoSpaceDN w:val="0"/>
              <w:adjustRightInd w:val="0"/>
              <w:spacing w:line="360" w:lineRule="auto"/>
              <w:rPr>
                <w:sz w:val="28"/>
                <w:szCs w:val="28"/>
                <w:lang w:val="uk-UA"/>
              </w:rPr>
            </w:pPr>
            <w:r w:rsidRPr="005074A1">
              <w:rPr>
                <w:sz w:val="28"/>
                <w:szCs w:val="28"/>
              </w:rPr>
              <w:t>Ладне</w:t>
            </w:r>
          </w:p>
        </w:tc>
        <w:tc>
          <w:tcPr>
            <w:tcW w:w="1511"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rPr>
              <w:t>3,53</w:t>
            </w:r>
          </w:p>
        </w:tc>
        <w:tc>
          <w:tcPr>
            <w:tcW w:w="1512"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lang w:val="uk-UA"/>
              </w:rPr>
              <w:t>5,21</w:t>
            </w:r>
          </w:p>
        </w:tc>
        <w:tc>
          <w:tcPr>
            <w:tcW w:w="1511"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rPr>
              <w:t>4,37</w:t>
            </w:r>
          </w:p>
        </w:tc>
        <w:tc>
          <w:tcPr>
            <w:tcW w:w="1512" w:type="dxa"/>
            <w:shd w:val="clear" w:color="auto" w:fill="auto"/>
            <w:vAlign w:val="center"/>
          </w:tcPr>
          <w:p w:rsidR="00732B68" w:rsidRPr="005074A1" w:rsidRDefault="00732B68" w:rsidP="00E03B65">
            <w:pPr>
              <w:widowControl w:val="0"/>
              <w:autoSpaceDE w:val="0"/>
              <w:autoSpaceDN w:val="0"/>
              <w:adjustRightInd w:val="0"/>
              <w:spacing w:line="360" w:lineRule="auto"/>
              <w:jc w:val="center"/>
              <w:rPr>
                <w:color w:val="000000"/>
                <w:sz w:val="28"/>
                <w:szCs w:val="28"/>
              </w:rPr>
            </w:pPr>
            <w:r w:rsidRPr="005074A1">
              <w:rPr>
                <w:color w:val="000000"/>
                <w:sz w:val="28"/>
                <w:szCs w:val="28"/>
              </w:rPr>
              <w:t>- 0,28</w:t>
            </w:r>
          </w:p>
        </w:tc>
      </w:tr>
      <w:tr w:rsidR="00732B68" w:rsidRPr="005074A1" w:rsidTr="00E03B65">
        <w:trPr>
          <w:trHeight w:val="84"/>
        </w:trPr>
        <w:tc>
          <w:tcPr>
            <w:tcW w:w="3420" w:type="dxa"/>
            <w:shd w:val="clear" w:color="auto" w:fill="auto"/>
            <w:vAlign w:val="center"/>
          </w:tcPr>
          <w:p w:rsidR="00732B68" w:rsidRPr="005074A1" w:rsidRDefault="00732B68" w:rsidP="00E03B65">
            <w:pPr>
              <w:widowControl w:val="0"/>
              <w:autoSpaceDE w:val="0"/>
              <w:autoSpaceDN w:val="0"/>
              <w:adjustRightInd w:val="0"/>
              <w:spacing w:line="360" w:lineRule="auto"/>
              <w:rPr>
                <w:sz w:val="28"/>
                <w:szCs w:val="28"/>
                <w:lang w:val="uk-UA"/>
              </w:rPr>
            </w:pPr>
            <w:r w:rsidRPr="005074A1">
              <w:rPr>
                <w:sz w:val="28"/>
                <w:szCs w:val="28"/>
              </w:rPr>
              <w:t>Раритет</w:t>
            </w:r>
          </w:p>
        </w:tc>
        <w:tc>
          <w:tcPr>
            <w:tcW w:w="1511"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rPr>
              <w:t>2,97</w:t>
            </w:r>
          </w:p>
        </w:tc>
        <w:tc>
          <w:tcPr>
            <w:tcW w:w="1512"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lang w:val="uk-UA"/>
              </w:rPr>
              <w:t>4,77</w:t>
            </w:r>
          </w:p>
        </w:tc>
        <w:tc>
          <w:tcPr>
            <w:tcW w:w="1511"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rPr>
              <w:t>3,87</w:t>
            </w:r>
          </w:p>
        </w:tc>
        <w:tc>
          <w:tcPr>
            <w:tcW w:w="1512" w:type="dxa"/>
            <w:shd w:val="clear" w:color="auto" w:fill="auto"/>
            <w:vAlign w:val="center"/>
          </w:tcPr>
          <w:p w:rsidR="00732B68" w:rsidRPr="005074A1" w:rsidRDefault="00732B68" w:rsidP="00E03B65">
            <w:pPr>
              <w:widowControl w:val="0"/>
              <w:autoSpaceDE w:val="0"/>
              <w:autoSpaceDN w:val="0"/>
              <w:adjustRightInd w:val="0"/>
              <w:spacing w:line="360" w:lineRule="auto"/>
              <w:jc w:val="center"/>
              <w:rPr>
                <w:color w:val="000000"/>
                <w:sz w:val="28"/>
                <w:szCs w:val="28"/>
              </w:rPr>
            </w:pPr>
            <w:r w:rsidRPr="005074A1">
              <w:rPr>
                <w:color w:val="000000"/>
                <w:sz w:val="28"/>
                <w:szCs w:val="28"/>
              </w:rPr>
              <w:t>- 0,78</w:t>
            </w:r>
          </w:p>
        </w:tc>
      </w:tr>
      <w:tr w:rsidR="00732B68" w:rsidRPr="005074A1" w:rsidTr="00E03B65">
        <w:trPr>
          <w:trHeight w:val="70"/>
        </w:trPr>
        <w:tc>
          <w:tcPr>
            <w:tcW w:w="3420" w:type="dxa"/>
            <w:shd w:val="clear" w:color="auto" w:fill="auto"/>
            <w:vAlign w:val="center"/>
          </w:tcPr>
          <w:p w:rsidR="00732B68" w:rsidRPr="005074A1" w:rsidRDefault="00732B68" w:rsidP="00E03B65">
            <w:pPr>
              <w:widowControl w:val="0"/>
              <w:autoSpaceDE w:val="0"/>
              <w:autoSpaceDN w:val="0"/>
              <w:adjustRightInd w:val="0"/>
              <w:spacing w:line="360" w:lineRule="auto"/>
              <w:rPr>
                <w:sz w:val="28"/>
                <w:szCs w:val="28"/>
                <w:lang w:val="uk-UA"/>
              </w:rPr>
            </w:pPr>
            <w:r w:rsidRPr="005074A1">
              <w:rPr>
                <w:sz w:val="28"/>
                <w:szCs w:val="28"/>
              </w:rPr>
              <w:t>Ратне</w:t>
            </w:r>
          </w:p>
        </w:tc>
        <w:tc>
          <w:tcPr>
            <w:tcW w:w="1511"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rPr>
              <w:t>3,84</w:t>
            </w:r>
          </w:p>
        </w:tc>
        <w:tc>
          <w:tcPr>
            <w:tcW w:w="1512"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lang w:val="uk-UA"/>
              </w:rPr>
              <w:t>5,50</w:t>
            </w:r>
          </w:p>
        </w:tc>
        <w:tc>
          <w:tcPr>
            <w:tcW w:w="1511" w:type="dxa"/>
            <w:shd w:val="clear" w:color="auto" w:fill="auto"/>
            <w:vAlign w:val="center"/>
          </w:tcPr>
          <w:p w:rsidR="00732B68" w:rsidRPr="005074A1" w:rsidRDefault="000A3312" w:rsidP="00E03B65">
            <w:pPr>
              <w:widowControl w:val="0"/>
              <w:autoSpaceDE w:val="0"/>
              <w:autoSpaceDN w:val="0"/>
              <w:adjustRightInd w:val="0"/>
              <w:spacing w:line="360" w:lineRule="auto"/>
              <w:jc w:val="center"/>
              <w:rPr>
                <w:color w:val="000000"/>
                <w:sz w:val="28"/>
                <w:szCs w:val="28"/>
              </w:rPr>
            </w:pPr>
            <w:r>
              <w:rPr>
                <w:color w:val="000000"/>
                <w:sz w:val="28"/>
                <w:szCs w:val="28"/>
              </w:rPr>
              <w:t>4,67</w:t>
            </w:r>
          </w:p>
        </w:tc>
        <w:tc>
          <w:tcPr>
            <w:tcW w:w="1512" w:type="dxa"/>
            <w:shd w:val="clear" w:color="auto" w:fill="auto"/>
            <w:vAlign w:val="center"/>
          </w:tcPr>
          <w:p w:rsidR="00732B68" w:rsidRPr="005074A1" w:rsidRDefault="00732B68" w:rsidP="00E03B65">
            <w:pPr>
              <w:widowControl w:val="0"/>
              <w:autoSpaceDE w:val="0"/>
              <w:autoSpaceDN w:val="0"/>
              <w:adjustRightInd w:val="0"/>
              <w:spacing w:line="360" w:lineRule="auto"/>
              <w:jc w:val="center"/>
              <w:rPr>
                <w:color w:val="000000"/>
                <w:sz w:val="28"/>
                <w:szCs w:val="28"/>
              </w:rPr>
            </w:pPr>
            <w:r w:rsidRPr="005074A1">
              <w:rPr>
                <w:color w:val="000000"/>
                <w:sz w:val="28"/>
                <w:szCs w:val="28"/>
              </w:rPr>
              <w:t>+ 0,02</w:t>
            </w:r>
          </w:p>
        </w:tc>
      </w:tr>
      <w:tr w:rsidR="00732B68" w:rsidRPr="005074A1" w:rsidTr="00E03B65">
        <w:trPr>
          <w:trHeight w:val="98"/>
        </w:trPr>
        <w:tc>
          <w:tcPr>
            <w:tcW w:w="3420" w:type="dxa"/>
            <w:shd w:val="clear" w:color="auto" w:fill="auto"/>
            <w:vAlign w:val="center"/>
          </w:tcPr>
          <w:p w:rsidR="00732B68" w:rsidRPr="005074A1" w:rsidRDefault="00732B68" w:rsidP="004E7947">
            <w:pPr>
              <w:widowControl w:val="0"/>
              <w:autoSpaceDE w:val="0"/>
              <w:autoSpaceDN w:val="0"/>
              <w:adjustRightInd w:val="0"/>
              <w:rPr>
                <w:sz w:val="28"/>
                <w:szCs w:val="28"/>
                <w:lang w:val="uk-UA"/>
              </w:rPr>
            </w:pPr>
            <w:r w:rsidRPr="005074A1">
              <w:rPr>
                <w:sz w:val="28"/>
                <w:szCs w:val="28"/>
              </w:rPr>
              <w:t>Славетне</w:t>
            </w:r>
          </w:p>
        </w:tc>
        <w:tc>
          <w:tcPr>
            <w:tcW w:w="1511" w:type="dxa"/>
            <w:shd w:val="clear" w:color="auto" w:fill="auto"/>
            <w:vAlign w:val="center"/>
          </w:tcPr>
          <w:p w:rsidR="00732B68" w:rsidRPr="005074A1" w:rsidRDefault="000A3312" w:rsidP="004E7947">
            <w:pPr>
              <w:widowControl w:val="0"/>
              <w:autoSpaceDE w:val="0"/>
              <w:autoSpaceDN w:val="0"/>
              <w:adjustRightInd w:val="0"/>
              <w:jc w:val="center"/>
              <w:rPr>
                <w:color w:val="000000"/>
                <w:sz w:val="28"/>
                <w:szCs w:val="28"/>
              </w:rPr>
            </w:pPr>
            <w:r>
              <w:rPr>
                <w:color w:val="000000"/>
                <w:sz w:val="28"/>
                <w:szCs w:val="28"/>
              </w:rPr>
              <w:t>4,15</w:t>
            </w:r>
          </w:p>
        </w:tc>
        <w:tc>
          <w:tcPr>
            <w:tcW w:w="1512" w:type="dxa"/>
            <w:shd w:val="clear" w:color="auto" w:fill="auto"/>
            <w:vAlign w:val="center"/>
          </w:tcPr>
          <w:p w:rsidR="00732B68" w:rsidRPr="005074A1" w:rsidRDefault="000A3312" w:rsidP="004E7947">
            <w:pPr>
              <w:widowControl w:val="0"/>
              <w:autoSpaceDE w:val="0"/>
              <w:autoSpaceDN w:val="0"/>
              <w:adjustRightInd w:val="0"/>
              <w:jc w:val="center"/>
              <w:rPr>
                <w:color w:val="000000"/>
                <w:sz w:val="28"/>
                <w:szCs w:val="28"/>
              </w:rPr>
            </w:pPr>
            <w:r>
              <w:rPr>
                <w:color w:val="000000"/>
                <w:sz w:val="28"/>
                <w:szCs w:val="28"/>
                <w:lang w:val="uk-UA"/>
              </w:rPr>
              <w:t>6,01</w:t>
            </w:r>
          </w:p>
        </w:tc>
        <w:tc>
          <w:tcPr>
            <w:tcW w:w="1511" w:type="dxa"/>
            <w:shd w:val="clear" w:color="auto" w:fill="auto"/>
            <w:vAlign w:val="center"/>
          </w:tcPr>
          <w:p w:rsidR="00732B68" w:rsidRPr="005074A1" w:rsidRDefault="00DD2C29" w:rsidP="004E7947">
            <w:pPr>
              <w:widowControl w:val="0"/>
              <w:autoSpaceDE w:val="0"/>
              <w:autoSpaceDN w:val="0"/>
              <w:adjustRightInd w:val="0"/>
              <w:jc w:val="center"/>
              <w:rPr>
                <w:color w:val="000000"/>
                <w:sz w:val="28"/>
                <w:szCs w:val="28"/>
              </w:rPr>
            </w:pPr>
            <w:r>
              <w:rPr>
                <w:color w:val="000000"/>
                <w:sz w:val="28"/>
                <w:szCs w:val="28"/>
              </w:rPr>
              <w:t>5</w:t>
            </w:r>
            <w:r w:rsidR="000A3312">
              <w:rPr>
                <w:color w:val="000000"/>
                <w:sz w:val="28"/>
                <w:szCs w:val="28"/>
              </w:rPr>
              <w:t>,08</w:t>
            </w:r>
          </w:p>
        </w:tc>
        <w:tc>
          <w:tcPr>
            <w:tcW w:w="1512" w:type="dxa"/>
            <w:shd w:val="clear" w:color="auto" w:fill="auto"/>
            <w:vAlign w:val="center"/>
          </w:tcPr>
          <w:p w:rsidR="00732B68" w:rsidRPr="005074A1" w:rsidRDefault="00732B68" w:rsidP="004E7947">
            <w:pPr>
              <w:widowControl w:val="0"/>
              <w:autoSpaceDE w:val="0"/>
              <w:autoSpaceDN w:val="0"/>
              <w:adjustRightInd w:val="0"/>
              <w:jc w:val="center"/>
              <w:rPr>
                <w:color w:val="000000"/>
                <w:sz w:val="28"/>
                <w:szCs w:val="28"/>
              </w:rPr>
            </w:pPr>
            <w:r w:rsidRPr="005074A1">
              <w:rPr>
                <w:color w:val="000000"/>
                <w:sz w:val="28"/>
                <w:szCs w:val="28"/>
              </w:rPr>
              <w:t>+ 0,43</w:t>
            </w:r>
          </w:p>
        </w:tc>
      </w:tr>
    </w:tbl>
    <w:p w:rsidR="00732B68" w:rsidRPr="00BE28A0" w:rsidRDefault="00732B68" w:rsidP="004E7947">
      <w:pPr>
        <w:shd w:val="clear" w:color="auto" w:fill="FFFFFF"/>
        <w:spacing w:before="240" w:after="240"/>
        <w:ind w:left="11" w:firstLine="709"/>
        <w:jc w:val="both"/>
        <w:rPr>
          <w:color w:val="000000"/>
          <w:sz w:val="28"/>
          <w:szCs w:val="28"/>
          <w:lang w:val="uk-UA"/>
        </w:rPr>
      </w:pPr>
      <w:r w:rsidRPr="00826A3C">
        <w:rPr>
          <w:color w:val="000000"/>
          <w:sz w:val="28"/>
          <w:szCs w:val="28"/>
        </w:rPr>
        <w:t>НІР</w:t>
      </w:r>
      <w:r w:rsidRPr="00826A3C">
        <w:rPr>
          <w:color w:val="000000"/>
          <w:sz w:val="28"/>
          <w:szCs w:val="28"/>
          <w:vertAlign w:val="subscript"/>
        </w:rPr>
        <w:t>05</w:t>
      </w:r>
      <w:r w:rsidRPr="00826A3C">
        <w:rPr>
          <w:color w:val="000000"/>
          <w:sz w:val="28"/>
          <w:szCs w:val="28"/>
        </w:rPr>
        <w:t xml:space="preserve">                    </w:t>
      </w:r>
      <w:r>
        <w:rPr>
          <w:color w:val="000000"/>
          <w:sz w:val="28"/>
          <w:szCs w:val="28"/>
        </w:rPr>
        <w:t xml:space="preserve"> </w:t>
      </w:r>
      <w:r w:rsidR="004E7947">
        <w:rPr>
          <w:color w:val="000000"/>
          <w:sz w:val="28"/>
          <w:szCs w:val="28"/>
          <w:lang w:val="uk-UA"/>
        </w:rPr>
        <w:t xml:space="preserve"> </w:t>
      </w:r>
      <w:r>
        <w:rPr>
          <w:color w:val="000000"/>
          <w:sz w:val="28"/>
          <w:szCs w:val="28"/>
        </w:rPr>
        <w:t xml:space="preserve">   </w:t>
      </w:r>
      <w:r w:rsidRPr="00826A3C">
        <w:rPr>
          <w:color w:val="000000"/>
          <w:sz w:val="28"/>
          <w:szCs w:val="28"/>
        </w:rPr>
        <w:t xml:space="preserve">    </w:t>
      </w:r>
      <w:r>
        <w:rPr>
          <w:color w:val="000000"/>
          <w:sz w:val="28"/>
          <w:szCs w:val="28"/>
          <w:lang w:val="uk-UA"/>
        </w:rPr>
        <w:t xml:space="preserve">    </w:t>
      </w:r>
      <w:r w:rsidRPr="00826A3C">
        <w:rPr>
          <w:color w:val="000000"/>
          <w:sz w:val="28"/>
          <w:szCs w:val="28"/>
        </w:rPr>
        <w:t xml:space="preserve"> </w:t>
      </w:r>
      <w:r>
        <w:rPr>
          <w:color w:val="000000"/>
          <w:sz w:val="28"/>
          <w:szCs w:val="28"/>
          <w:lang w:val="uk-UA"/>
        </w:rPr>
        <w:t xml:space="preserve"> </w:t>
      </w:r>
      <w:r w:rsidRPr="00826A3C">
        <w:rPr>
          <w:color w:val="000000"/>
          <w:sz w:val="28"/>
          <w:szCs w:val="28"/>
        </w:rPr>
        <w:t xml:space="preserve">    </w:t>
      </w:r>
      <w:r w:rsidR="000A3312">
        <w:rPr>
          <w:color w:val="000000"/>
          <w:sz w:val="28"/>
          <w:szCs w:val="28"/>
        </w:rPr>
        <w:t>0,17</w:t>
      </w:r>
      <w:r>
        <w:rPr>
          <w:color w:val="000000"/>
          <w:sz w:val="28"/>
          <w:szCs w:val="28"/>
        </w:rPr>
        <w:t xml:space="preserve">         </w:t>
      </w:r>
      <w:r w:rsidR="004E7947">
        <w:rPr>
          <w:color w:val="000000"/>
          <w:sz w:val="28"/>
          <w:szCs w:val="28"/>
          <w:lang w:val="uk-UA"/>
        </w:rPr>
        <w:t xml:space="preserve"> </w:t>
      </w:r>
      <w:r>
        <w:rPr>
          <w:color w:val="000000"/>
          <w:sz w:val="28"/>
          <w:szCs w:val="28"/>
          <w:lang w:val="uk-UA"/>
        </w:rPr>
        <w:t xml:space="preserve">  </w:t>
      </w:r>
      <w:r>
        <w:rPr>
          <w:color w:val="000000"/>
          <w:sz w:val="28"/>
          <w:szCs w:val="28"/>
        </w:rPr>
        <w:t xml:space="preserve">  </w:t>
      </w:r>
      <w:r w:rsidR="000A3312">
        <w:rPr>
          <w:color w:val="000000"/>
          <w:sz w:val="28"/>
          <w:szCs w:val="28"/>
        </w:rPr>
        <w:t>0,24</w:t>
      </w:r>
    </w:p>
    <w:p w:rsidR="00732B68" w:rsidRPr="00C11CD9" w:rsidRDefault="004E7947" w:rsidP="00732B68">
      <w:pPr>
        <w:pStyle w:val="a6"/>
        <w:spacing w:line="360" w:lineRule="auto"/>
        <w:ind w:firstLine="720"/>
        <w:jc w:val="both"/>
        <w:rPr>
          <w:szCs w:val="28"/>
        </w:rPr>
      </w:pPr>
      <w:r>
        <w:rPr>
          <w:szCs w:val="28"/>
        </w:rPr>
        <w:lastRenderedPageBreak/>
        <w:t>Результати дослідження</w:t>
      </w:r>
      <w:r w:rsidR="00732B68" w:rsidRPr="00C11CD9">
        <w:rPr>
          <w:szCs w:val="28"/>
        </w:rPr>
        <w:t xml:space="preserve"> свідчать, що при вирощуванні різних сортів </w:t>
      </w:r>
      <w:r w:rsidR="00732B68">
        <w:rPr>
          <w:szCs w:val="28"/>
        </w:rPr>
        <w:t>тритикале озимого</w:t>
      </w:r>
      <w:r w:rsidR="00732B68" w:rsidRPr="00C11CD9">
        <w:rPr>
          <w:szCs w:val="28"/>
        </w:rPr>
        <w:t xml:space="preserve"> урожайність зерна змінювалася від </w:t>
      </w:r>
      <w:r>
        <w:rPr>
          <w:szCs w:val="28"/>
        </w:rPr>
        <w:t>3,87 до 5,08</w:t>
      </w:r>
      <w:r w:rsidR="00732B68">
        <w:rPr>
          <w:szCs w:val="28"/>
        </w:rPr>
        <w:t xml:space="preserve"> т</w:t>
      </w:r>
      <w:r w:rsidR="00732B68" w:rsidRPr="00C11CD9">
        <w:rPr>
          <w:szCs w:val="28"/>
        </w:rPr>
        <w:t>/</w:t>
      </w:r>
      <w:r w:rsidR="00DD2C29">
        <w:rPr>
          <w:szCs w:val="28"/>
        </w:rPr>
        <w:t>га. Найвищу урожайність зерна (5,08</w:t>
      </w:r>
      <w:r w:rsidR="00732B68">
        <w:rPr>
          <w:szCs w:val="28"/>
        </w:rPr>
        <w:t>,</w:t>
      </w:r>
      <w:r w:rsidR="00DD2C29">
        <w:rPr>
          <w:szCs w:val="28"/>
        </w:rPr>
        <w:t xml:space="preserve"> 4,67 і 4,65</w:t>
      </w:r>
      <w:r w:rsidR="00732B68">
        <w:rPr>
          <w:szCs w:val="28"/>
        </w:rPr>
        <w:t xml:space="preserve"> т</w:t>
      </w:r>
      <w:r w:rsidR="00DD2C29">
        <w:rPr>
          <w:szCs w:val="28"/>
        </w:rPr>
        <w:t>/га) отримано за</w:t>
      </w:r>
      <w:r w:rsidR="00732B68" w:rsidRPr="00C11CD9">
        <w:rPr>
          <w:szCs w:val="28"/>
        </w:rPr>
        <w:t xml:space="preserve"> виро</w:t>
      </w:r>
      <w:r w:rsidR="00732B68">
        <w:rPr>
          <w:szCs w:val="28"/>
        </w:rPr>
        <w:t>щ</w:t>
      </w:r>
      <w:r w:rsidR="00DD2C29">
        <w:rPr>
          <w:szCs w:val="28"/>
        </w:rPr>
        <w:t>уання</w:t>
      </w:r>
      <w:r w:rsidR="00732B68" w:rsidRPr="00C11CD9">
        <w:rPr>
          <w:szCs w:val="28"/>
        </w:rPr>
        <w:t xml:space="preserve"> відносно</w:t>
      </w:r>
      <w:r w:rsidR="00732B68">
        <w:rPr>
          <w:szCs w:val="28"/>
        </w:rPr>
        <w:t xml:space="preserve"> </w:t>
      </w:r>
      <w:r w:rsidR="00732B68" w:rsidRPr="00C11CD9">
        <w:rPr>
          <w:szCs w:val="28"/>
        </w:rPr>
        <w:t xml:space="preserve">стійких до </w:t>
      </w:r>
      <w:r w:rsidR="00732B68">
        <w:rPr>
          <w:szCs w:val="28"/>
        </w:rPr>
        <w:t>бурої листкової іржі с</w:t>
      </w:r>
      <w:r w:rsidR="00732B68" w:rsidRPr="00C11CD9">
        <w:rPr>
          <w:szCs w:val="28"/>
        </w:rPr>
        <w:t xml:space="preserve">ортів </w:t>
      </w:r>
      <w:r w:rsidR="00732B68">
        <w:rPr>
          <w:szCs w:val="28"/>
        </w:rPr>
        <w:t>тритикале озимого</w:t>
      </w:r>
      <w:r w:rsidR="00732B68" w:rsidRPr="00C11CD9">
        <w:rPr>
          <w:szCs w:val="28"/>
        </w:rPr>
        <w:t xml:space="preserve"> </w:t>
      </w:r>
      <w:r w:rsidR="00732B68">
        <w:rPr>
          <w:szCs w:val="28"/>
        </w:rPr>
        <w:t>Славетне, Ратне і Київське раннє</w:t>
      </w:r>
      <w:r w:rsidR="00732B68" w:rsidRPr="00C11CD9">
        <w:rPr>
          <w:szCs w:val="28"/>
        </w:rPr>
        <w:t>.</w:t>
      </w:r>
    </w:p>
    <w:p w:rsidR="00732B68" w:rsidRPr="00C11CD9" w:rsidRDefault="00732B68" w:rsidP="00732B68">
      <w:pPr>
        <w:pStyle w:val="a6"/>
        <w:spacing w:line="360" w:lineRule="auto"/>
        <w:ind w:firstLine="720"/>
        <w:jc w:val="both"/>
        <w:rPr>
          <w:szCs w:val="28"/>
        </w:rPr>
      </w:pPr>
      <w:r w:rsidRPr="00C11CD9">
        <w:rPr>
          <w:szCs w:val="28"/>
        </w:rPr>
        <w:t xml:space="preserve">Розрахунки </w:t>
      </w:r>
      <w:r>
        <w:rPr>
          <w:szCs w:val="28"/>
        </w:rPr>
        <w:t>найменшої істотної різниці (НІР</w:t>
      </w:r>
      <w:r w:rsidRPr="00C11CD9">
        <w:rPr>
          <w:szCs w:val="28"/>
          <w:vertAlign w:val="subscript"/>
        </w:rPr>
        <w:t>05</w:t>
      </w:r>
      <w:r w:rsidRPr="00C11CD9">
        <w:rPr>
          <w:szCs w:val="28"/>
        </w:rPr>
        <w:t>) показують</w:t>
      </w:r>
      <w:r>
        <w:rPr>
          <w:szCs w:val="28"/>
        </w:rPr>
        <w:t xml:space="preserve">, що </w:t>
      </w:r>
      <w:r w:rsidRPr="00C11CD9">
        <w:rPr>
          <w:szCs w:val="28"/>
        </w:rPr>
        <w:t>достовірн</w:t>
      </w:r>
      <w:r>
        <w:rPr>
          <w:szCs w:val="28"/>
        </w:rPr>
        <w:t>им є показник</w:t>
      </w:r>
      <w:r w:rsidRPr="00C11CD9">
        <w:rPr>
          <w:szCs w:val="28"/>
        </w:rPr>
        <w:t xml:space="preserve"> </w:t>
      </w:r>
      <w:r>
        <w:rPr>
          <w:szCs w:val="28"/>
        </w:rPr>
        <w:t xml:space="preserve">прибавки </w:t>
      </w:r>
      <w:r w:rsidRPr="00C11CD9">
        <w:rPr>
          <w:szCs w:val="28"/>
        </w:rPr>
        <w:t>врожаю зерна лише у сорт</w:t>
      </w:r>
      <w:r>
        <w:rPr>
          <w:szCs w:val="28"/>
        </w:rPr>
        <w:t>у Славетне</w:t>
      </w:r>
      <w:r w:rsidRPr="00C11CD9">
        <w:rPr>
          <w:szCs w:val="28"/>
        </w:rPr>
        <w:t>, оскільки в</w:t>
      </w:r>
      <w:r>
        <w:rPr>
          <w:szCs w:val="28"/>
        </w:rPr>
        <w:t>і</w:t>
      </w:r>
      <w:r w:rsidRPr="00C11CD9">
        <w:rPr>
          <w:szCs w:val="28"/>
        </w:rPr>
        <w:t>н перевищу</w:t>
      </w:r>
      <w:r w:rsidR="00DD2C29">
        <w:rPr>
          <w:szCs w:val="28"/>
        </w:rPr>
        <w:t>ють 0,24</w:t>
      </w:r>
      <w:r w:rsidRPr="007E3188">
        <w:rPr>
          <w:szCs w:val="28"/>
        </w:rPr>
        <w:t xml:space="preserve"> </w:t>
      </w:r>
      <w:r w:rsidR="00DD2C29">
        <w:rPr>
          <w:szCs w:val="28"/>
        </w:rPr>
        <w:t>у відношенні</w:t>
      </w:r>
      <w:r>
        <w:rPr>
          <w:szCs w:val="28"/>
        </w:rPr>
        <w:t xml:space="preserve"> до держстандарту.</w:t>
      </w:r>
    </w:p>
    <w:p w:rsidR="00732B68" w:rsidRPr="00C11CD9" w:rsidRDefault="00732B68" w:rsidP="00732B68">
      <w:pPr>
        <w:pStyle w:val="a6"/>
        <w:spacing w:line="360" w:lineRule="auto"/>
        <w:ind w:firstLine="720"/>
        <w:jc w:val="both"/>
        <w:rPr>
          <w:szCs w:val="28"/>
        </w:rPr>
      </w:pPr>
      <w:r w:rsidRPr="00C11CD9">
        <w:rPr>
          <w:szCs w:val="28"/>
        </w:rPr>
        <w:t xml:space="preserve">Таким чином, в зоні Полісся відносно стійкими до </w:t>
      </w:r>
      <w:r>
        <w:rPr>
          <w:szCs w:val="28"/>
        </w:rPr>
        <w:t xml:space="preserve">бурої листкової іржі </w:t>
      </w:r>
      <w:r w:rsidRPr="00C11CD9">
        <w:rPr>
          <w:szCs w:val="28"/>
        </w:rPr>
        <w:t xml:space="preserve">та високоврожайними є сорти </w:t>
      </w:r>
      <w:r>
        <w:rPr>
          <w:szCs w:val="28"/>
        </w:rPr>
        <w:t xml:space="preserve">тритикале озимого </w:t>
      </w:r>
      <w:r w:rsidRPr="00C11CD9">
        <w:rPr>
          <w:szCs w:val="28"/>
        </w:rPr>
        <w:t xml:space="preserve">– </w:t>
      </w:r>
      <w:r>
        <w:rPr>
          <w:szCs w:val="28"/>
        </w:rPr>
        <w:t>Славетне, Ратне і Київське раннє.</w:t>
      </w:r>
    </w:p>
    <w:p w:rsidR="00732B68" w:rsidRPr="00C11CD9" w:rsidRDefault="00732B68" w:rsidP="00732B68">
      <w:pPr>
        <w:spacing w:line="360" w:lineRule="auto"/>
        <w:ind w:firstLine="720"/>
        <w:jc w:val="both"/>
        <w:rPr>
          <w:sz w:val="28"/>
          <w:szCs w:val="28"/>
        </w:rPr>
      </w:pPr>
      <w:r w:rsidRPr="00C11CD9">
        <w:rPr>
          <w:sz w:val="28"/>
          <w:szCs w:val="28"/>
        </w:rPr>
        <w:t xml:space="preserve">Вказані сорти </w:t>
      </w:r>
      <w:r>
        <w:rPr>
          <w:sz w:val="28"/>
          <w:szCs w:val="28"/>
        </w:rPr>
        <w:t>тритикале озимого</w:t>
      </w:r>
      <w:r w:rsidRPr="00C11CD9">
        <w:rPr>
          <w:sz w:val="28"/>
          <w:szCs w:val="28"/>
        </w:rPr>
        <w:t xml:space="preserve"> можуть використовуватися як вихідний матеріал для виведення більш стійких до захворювання сортів і гібридів.</w:t>
      </w:r>
    </w:p>
    <w:p w:rsidR="00732B68" w:rsidRPr="00687FDD" w:rsidRDefault="00732B68" w:rsidP="00732B68">
      <w:pPr>
        <w:pStyle w:val="a4"/>
        <w:spacing w:line="360" w:lineRule="auto"/>
        <w:ind w:firstLine="720"/>
        <w:jc w:val="both"/>
        <w:rPr>
          <w:szCs w:val="28"/>
        </w:rPr>
      </w:pPr>
      <w:r>
        <w:rPr>
          <w:szCs w:val="28"/>
        </w:rPr>
        <w:t>Проведено енергетичну оцінку</w:t>
      </w:r>
      <w:r w:rsidRPr="00687FDD">
        <w:rPr>
          <w:szCs w:val="28"/>
        </w:rPr>
        <w:t xml:space="preserve"> </w:t>
      </w:r>
      <w:r>
        <w:rPr>
          <w:szCs w:val="28"/>
        </w:rPr>
        <w:t>вирощування різних сортів тритикале озимого</w:t>
      </w:r>
      <w:r w:rsidRPr="00687FDD">
        <w:rPr>
          <w:szCs w:val="28"/>
        </w:rPr>
        <w:t>.</w:t>
      </w:r>
      <w:r>
        <w:rPr>
          <w:szCs w:val="28"/>
        </w:rPr>
        <w:t xml:space="preserve"> Дані наведені в таблиці 3.6.</w:t>
      </w:r>
    </w:p>
    <w:p w:rsidR="00732B68" w:rsidRPr="006D330F" w:rsidRDefault="00732B68" w:rsidP="00732B68">
      <w:pPr>
        <w:pStyle w:val="a6"/>
        <w:jc w:val="right"/>
        <w:rPr>
          <w:szCs w:val="28"/>
        </w:rPr>
      </w:pPr>
      <w:r w:rsidRPr="006D330F">
        <w:rPr>
          <w:szCs w:val="28"/>
        </w:rPr>
        <w:t>Таблиця 3.</w:t>
      </w:r>
      <w:r>
        <w:rPr>
          <w:szCs w:val="28"/>
        </w:rPr>
        <w:t>6</w:t>
      </w:r>
    </w:p>
    <w:p w:rsidR="00732B68" w:rsidRPr="00700121" w:rsidRDefault="00732B68" w:rsidP="00732B68">
      <w:pPr>
        <w:pStyle w:val="21"/>
        <w:spacing w:line="360" w:lineRule="auto"/>
        <w:jc w:val="center"/>
        <w:rPr>
          <w:szCs w:val="28"/>
        </w:rPr>
      </w:pPr>
      <w:r w:rsidRPr="00794C14">
        <w:rPr>
          <w:szCs w:val="28"/>
        </w:rPr>
        <w:t>Біоенергетична ефективність вирощування сортів тритикале озимого</w:t>
      </w:r>
      <w:r>
        <w:rPr>
          <w:szCs w:val="28"/>
        </w:rPr>
        <w:t>,</w:t>
      </w:r>
      <w:r w:rsidRPr="00794C14">
        <w:rPr>
          <w:szCs w:val="28"/>
        </w:rPr>
        <w:t xml:space="preserve"> </w:t>
      </w:r>
      <w:r w:rsidR="00DD2C29">
        <w:rPr>
          <w:szCs w:val="28"/>
        </w:rPr>
        <w:t>навчально-дослідне поле Поліського НУ (</w:t>
      </w:r>
      <w:r w:rsidR="00DD2C29" w:rsidRPr="00700121">
        <w:rPr>
          <w:szCs w:val="28"/>
        </w:rPr>
        <w:t>20</w:t>
      </w:r>
      <w:r w:rsidR="00DD2C29">
        <w:rPr>
          <w:szCs w:val="28"/>
        </w:rPr>
        <w:t>21–2022 р</w:t>
      </w:r>
      <w:r w:rsidR="00DD2C29" w:rsidRPr="00700121">
        <w:rPr>
          <w:szCs w:val="28"/>
        </w:rPr>
        <w:t>р.</w:t>
      </w:r>
      <w:r w:rsidR="00DD2C29">
        <w:rPr>
          <w:szCs w:val="28"/>
        </w:rPr>
        <w:t>)</w:t>
      </w: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276"/>
        <w:gridCol w:w="1276"/>
        <w:gridCol w:w="1276"/>
        <w:gridCol w:w="1275"/>
        <w:gridCol w:w="1418"/>
      </w:tblGrid>
      <w:tr w:rsidR="00732B68" w:rsidRPr="00794C14" w:rsidTr="000F4F75">
        <w:trPr>
          <w:cantSplit/>
          <w:trHeight w:val="1589"/>
        </w:trPr>
        <w:tc>
          <w:tcPr>
            <w:tcW w:w="3060" w:type="dxa"/>
            <w:vMerge w:val="restart"/>
            <w:vAlign w:val="center"/>
          </w:tcPr>
          <w:p w:rsidR="00732B68" w:rsidRPr="00166CB5" w:rsidRDefault="00732B68" w:rsidP="00E03B65">
            <w:pPr>
              <w:pStyle w:val="23"/>
              <w:spacing w:line="240" w:lineRule="auto"/>
              <w:ind w:left="-108" w:right="-108"/>
              <w:rPr>
                <w:b w:val="0"/>
                <w:szCs w:val="28"/>
              </w:rPr>
            </w:pPr>
            <w:r w:rsidRPr="00166CB5">
              <w:rPr>
                <w:b w:val="0"/>
                <w:szCs w:val="28"/>
              </w:rPr>
              <w:t>Назва сорту</w:t>
            </w:r>
          </w:p>
        </w:tc>
        <w:tc>
          <w:tcPr>
            <w:tcW w:w="1276" w:type="dxa"/>
            <w:vMerge w:val="restart"/>
            <w:vAlign w:val="center"/>
          </w:tcPr>
          <w:p w:rsidR="00732B68" w:rsidRPr="00166CB5" w:rsidRDefault="00732B68" w:rsidP="00E03B65">
            <w:pPr>
              <w:pStyle w:val="23"/>
              <w:spacing w:line="240" w:lineRule="auto"/>
              <w:ind w:left="-108" w:right="-108"/>
              <w:rPr>
                <w:b w:val="0"/>
                <w:szCs w:val="28"/>
              </w:rPr>
            </w:pPr>
            <w:r w:rsidRPr="00166CB5">
              <w:rPr>
                <w:b w:val="0"/>
                <w:szCs w:val="28"/>
              </w:rPr>
              <w:t>Урожай-ність</w:t>
            </w:r>
          </w:p>
          <w:p w:rsidR="00732B68" w:rsidRPr="00166CB5" w:rsidRDefault="00732B68" w:rsidP="00E03B65">
            <w:pPr>
              <w:pStyle w:val="23"/>
              <w:spacing w:line="240" w:lineRule="auto"/>
              <w:ind w:left="-108" w:right="-108"/>
              <w:rPr>
                <w:b w:val="0"/>
                <w:szCs w:val="28"/>
              </w:rPr>
            </w:pPr>
            <w:r w:rsidRPr="00166CB5">
              <w:rPr>
                <w:b w:val="0"/>
                <w:szCs w:val="28"/>
              </w:rPr>
              <w:t>зерна,</w:t>
            </w:r>
          </w:p>
          <w:p w:rsidR="00732B68" w:rsidRPr="00166CB5" w:rsidRDefault="00732B68" w:rsidP="00E03B65">
            <w:pPr>
              <w:pStyle w:val="23"/>
              <w:spacing w:line="240" w:lineRule="auto"/>
              <w:ind w:left="-108" w:right="-108"/>
              <w:rPr>
                <w:b w:val="0"/>
                <w:szCs w:val="28"/>
              </w:rPr>
            </w:pPr>
            <w:r w:rsidRPr="00166CB5">
              <w:rPr>
                <w:b w:val="0"/>
                <w:szCs w:val="28"/>
              </w:rPr>
              <w:t>т/га</w:t>
            </w:r>
          </w:p>
        </w:tc>
        <w:tc>
          <w:tcPr>
            <w:tcW w:w="1276" w:type="dxa"/>
            <w:vAlign w:val="center"/>
          </w:tcPr>
          <w:p w:rsidR="00732B68" w:rsidRPr="00166CB5" w:rsidRDefault="00732B68" w:rsidP="00E03B65">
            <w:pPr>
              <w:pStyle w:val="23"/>
              <w:spacing w:line="240" w:lineRule="auto"/>
              <w:ind w:left="-108" w:right="-108"/>
              <w:rPr>
                <w:b w:val="0"/>
                <w:szCs w:val="28"/>
              </w:rPr>
            </w:pPr>
            <w:r w:rsidRPr="00166CB5">
              <w:rPr>
                <w:b w:val="0"/>
                <w:szCs w:val="28"/>
              </w:rPr>
              <w:t>Енергія акумульо-вана в урожаї</w:t>
            </w:r>
          </w:p>
        </w:tc>
        <w:tc>
          <w:tcPr>
            <w:tcW w:w="1276" w:type="dxa"/>
            <w:vAlign w:val="center"/>
          </w:tcPr>
          <w:p w:rsidR="00732B68" w:rsidRPr="00166CB5" w:rsidRDefault="00732B68" w:rsidP="00E03B65">
            <w:pPr>
              <w:pStyle w:val="23"/>
              <w:spacing w:line="240" w:lineRule="auto"/>
              <w:ind w:left="-108" w:right="-108"/>
              <w:rPr>
                <w:b w:val="0"/>
                <w:szCs w:val="28"/>
              </w:rPr>
            </w:pPr>
            <w:r w:rsidRPr="00166CB5">
              <w:rPr>
                <w:b w:val="0"/>
                <w:szCs w:val="28"/>
              </w:rPr>
              <w:t>Сума сукупних енергови-трат</w:t>
            </w:r>
          </w:p>
        </w:tc>
        <w:tc>
          <w:tcPr>
            <w:tcW w:w="1275" w:type="dxa"/>
            <w:vAlign w:val="center"/>
          </w:tcPr>
          <w:p w:rsidR="00732B68" w:rsidRPr="00166CB5" w:rsidRDefault="00732B68" w:rsidP="00E03B65">
            <w:pPr>
              <w:pStyle w:val="a4"/>
              <w:ind w:left="-108" w:right="-108"/>
              <w:jc w:val="center"/>
              <w:rPr>
                <w:szCs w:val="28"/>
              </w:rPr>
            </w:pPr>
            <w:r w:rsidRPr="00166CB5">
              <w:rPr>
                <w:szCs w:val="28"/>
              </w:rPr>
              <w:t>Отримано чистої енергії</w:t>
            </w:r>
          </w:p>
        </w:tc>
        <w:tc>
          <w:tcPr>
            <w:tcW w:w="1418" w:type="dxa"/>
            <w:vMerge w:val="restart"/>
            <w:vAlign w:val="center"/>
          </w:tcPr>
          <w:p w:rsidR="00732B68" w:rsidRPr="00166CB5" w:rsidRDefault="00732B68" w:rsidP="00E03B65">
            <w:pPr>
              <w:pStyle w:val="a4"/>
              <w:ind w:left="-108" w:right="-108"/>
              <w:jc w:val="center"/>
              <w:rPr>
                <w:szCs w:val="28"/>
              </w:rPr>
            </w:pPr>
            <w:r w:rsidRPr="00166CB5">
              <w:rPr>
                <w:szCs w:val="28"/>
              </w:rPr>
              <w:t>Коефіцієнт енергетич-ної ефектив-ності</w:t>
            </w:r>
          </w:p>
        </w:tc>
      </w:tr>
      <w:tr w:rsidR="00732B68" w:rsidRPr="00794C14" w:rsidTr="000F4F75">
        <w:trPr>
          <w:cantSplit/>
          <w:trHeight w:val="188"/>
        </w:trPr>
        <w:tc>
          <w:tcPr>
            <w:tcW w:w="3060" w:type="dxa"/>
            <w:vMerge/>
          </w:tcPr>
          <w:p w:rsidR="00732B68" w:rsidRPr="00794C14" w:rsidRDefault="00732B68" w:rsidP="00E03B65">
            <w:pPr>
              <w:pStyle w:val="23"/>
              <w:spacing w:line="240" w:lineRule="auto"/>
              <w:ind w:left="-108" w:right="-108"/>
              <w:rPr>
                <w:szCs w:val="28"/>
              </w:rPr>
            </w:pPr>
          </w:p>
        </w:tc>
        <w:tc>
          <w:tcPr>
            <w:tcW w:w="1276" w:type="dxa"/>
            <w:vMerge/>
          </w:tcPr>
          <w:p w:rsidR="00732B68" w:rsidRPr="00794C14" w:rsidRDefault="00732B68" w:rsidP="00E03B65">
            <w:pPr>
              <w:pStyle w:val="23"/>
              <w:spacing w:line="240" w:lineRule="auto"/>
              <w:ind w:left="-108" w:right="-108"/>
              <w:rPr>
                <w:szCs w:val="28"/>
              </w:rPr>
            </w:pPr>
          </w:p>
        </w:tc>
        <w:tc>
          <w:tcPr>
            <w:tcW w:w="3827" w:type="dxa"/>
            <w:gridSpan w:val="3"/>
          </w:tcPr>
          <w:p w:rsidR="00732B68" w:rsidRPr="00794C14" w:rsidRDefault="00732B68" w:rsidP="00E03B65">
            <w:pPr>
              <w:pStyle w:val="a4"/>
              <w:ind w:left="-108" w:right="-108"/>
              <w:jc w:val="center"/>
              <w:rPr>
                <w:szCs w:val="28"/>
              </w:rPr>
            </w:pPr>
            <w:r w:rsidRPr="00794C14">
              <w:rPr>
                <w:szCs w:val="28"/>
              </w:rPr>
              <w:t>МДж</w:t>
            </w:r>
          </w:p>
        </w:tc>
        <w:tc>
          <w:tcPr>
            <w:tcW w:w="1418" w:type="dxa"/>
            <w:vMerge/>
            <w:vAlign w:val="center"/>
          </w:tcPr>
          <w:p w:rsidR="00732B68" w:rsidRPr="00794C14" w:rsidRDefault="00732B68" w:rsidP="00E03B65">
            <w:pPr>
              <w:pStyle w:val="a4"/>
              <w:ind w:left="-108" w:right="-108"/>
              <w:jc w:val="center"/>
              <w:rPr>
                <w:szCs w:val="28"/>
              </w:rPr>
            </w:pPr>
          </w:p>
        </w:tc>
      </w:tr>
      <w:tr w:rsidR="000F4F75" w:rsidRPr="00794C14" w:rsidTr="000F4F75">
        <w:trPr>
          <w:trHeight w:val="644"/>
        </w:trPr>
        <w:tc>
          <w:tcPr>
            <w:tcW w:w="3060" w:type="dxa"/>
            <w:vAlign w:val="center"/>
          </w:tcPr>
          <w:p w:rsidR="000F4F75" w:rsidRDefault="000F4F75" w:rsidP="000F4F75">
            <w:pPr>
              <w:rPr>
                <w:sz w:val="28"/>
                <w:szCs w:val="28"/>
              </w:rPr>
            </w:pPr>
            <w:r w:rsidRPr="00093494">
              <w:rPr>
                <w:sz w:val="28"/>
                <w:szCs w:val="28"/>
              </w:rPr>
              <w:t xml:space="preserve">Київське раннє </w:t>
            </w:r>
          </w:p>
          <w:p w:rsidR="000F4F75" w:rsidRPr="0030345F" w:rsidRDefault="000F4F75" w:rsidP="000F4F75">
            <w:pPr>
              <w:rPr>
                <w:sz w:val="28"/>
                <w:szCs w:val="28"/>
                <w:lang w:val="uk-UA"/>
              </w:rPr>
            </w:pPr>
            <w:r w:rsidRPr="00093494">
              <w:rPr>
                <w:sz w:val="28"/>
                <w:szCs w:val="28"/>
              </w:rPr>
              <w:t>(</w:t>
            </w:r>
            <w:r>
              <w:rPr>
                <w:sz w:val="28"/>
                <w:szCs w:val="28"/>
                <w:lang w:val="uk-UA"/>
              </w:rPr>
              <w:t>д</w:t>
            </w:r>
            <w:r w:rsidRPr="00093494">
              <w:rPr>
                <w:sz w:val="28"/>
                <w:szCs w:val="28"/>
              </w:rPr>
              <w:t>ержстандарт)</w:t>
            </w:r>
          </w:p>
        </w:tc>
        <w:tc>
          <w:tcPr>
            <w:tcW w:w="1276" w:type="dxa"/>
            <w:vAlign w:val="center"/>
          </w:tcPr>
          <w:p w:rsidR="000F4F75" w:rsidRPr="005074A1" w:rsidRDefault="000F4F75" w:rsidP="000F4F75">
            <w:pPr>
              <w:widowControl w:val="0"/>
              <w:autoSpaceDE w:val="0"/>
              <w:autoSpaceDN w:val="0"/>
              <w:adjustRightInd w:val="0"/>
              <w:spacing w:line="360" w:lineRule="auto"/>
              <w:jc w:val="center"/>
              <w:rPr>
                <w:color w:val="000000"/>
                <w:sz w:val="28"/>
                <w:szCs w:val="28"/>
              </w:rPr>
            </w:pPr>
            <w:r>
              <w:rPr>
                <w:color w:val="000000"/>
                <w:sz w:val="28"/>
                <w:szCs w:val="28"/>
              </w:rPr>
              <w:t>4,65</w:t>
            </w:r>
          </w:p>
        </w:tc>
        <w:tc>
          <w:tcPr>
            <w:tcW w:w="1276" w:type="dxa"/>
            <w:vAlign w:val="center"/>
          </w:tcPr>
          <w:p w:rsidR="000F4F75" w:rsidRPr="000F4F75" w:rsidRDefault="000F4F75" w:rsidP="000F4F75">
            <w:pPr>
              <w:jc w:val="center"/>
              <w:rPr>
                <w:sz w:val="28"/>
                <w:szCs w:val="28"/>
                <w:lang w:val="uk-UA"/>
              </w:rPr>
            </w:pPr>
            <w:r>
              <w:rPr>
                <w:sz w:val="28"/>
                <w:szCs w:val="28"/>
                <w:lang w:val="uk-UA"/>
              </w:rPr>
              <w:t>76500,9</w:t>
            </w:r>
          </w:p>
        </w:tc>
        <w:tc>
          <w:tcPr>
            <w:tcW w:w="1276" w:type="dxa"/>
            <w:vAlign w:val="center"/>
          </w:tcPr>
          <w:p w:rsidR="000F4F75" w:rsidRPr="000F4F75" w:rsidRDefault="000F4F75" w:rsidP="000F4F75">
            <w:pPr>
              <w:jc w:val="center"/>
              <w:rPr>
                <w:sz w:val="28"/>
                <w:szCs w:val="28"/>
              </w:rPr>
            </w:pPr>
            <w:r w:rsidRPr="000F4F75">
              <w:rPr>
                <w:sz w:val="28"/>
                <w:szCs w:val="28"/>
              </w:rPr>
              <w:t>21</w:t>
            </w:r>
            <w:r w:rsidRPr="000F4F75">
              <w:rPr>
                <w:sz w:val="28"/>
                <w:szCs w:val="28"/>
                <w:lang w:val="uk-UA"/>
              </w:rPr>
              <w:t>607</w:t>
            </w:r>
            <w:r w:rsidRPr="000F4F75">
              <w:rPr>
                <w:sz w:val="28"/>
                <w:szCs w:val="28"/>
              </w:rPr>
              <w:t>,0</w:t>
            </w:r>
          </w:p>
        </w:tc>
        <w:tc>
          <w:tcPr>
            <w:tcW w:w="1275" w:type="dxa"/>
            <w:vAlign w:val="center"/>
          </w:tcPr>
          <w:p w:rsidR="000F4F75" w:rsidRPr="007B0952" w:rsidRDefault="000F4F75" w:rsidP="000F4F75">
            <w:pPr>
              <w:jc w:val="center"/>
              <w:rPr>
                <w:sz w:val="28"/>
                <w:szCs w:val="28"/>
                <w:lang w:val="uk-UA"/>
              </w:rPr>
            </w:pPr>
            <w:r>
              <w:rPr>
                <w:sz w:val="28"/>
                <w:szCs w:val="28"/>
                <w:lang w:val="uk-UA"/>
              </w:rPr>
              <w:t>54893,9</w:t>
            </w:r>
          </w:p>
        </w:tc>
        <w:tc>
          <w:tcPr>
            <w:tcW w:w="1418" w:type="dxa"/>
            <w:vAlign w:val="center"/>
          </w:tcPr>
          <w:p w:rsidR="000F4F75" w:rsidRPr="007B0952" w:rsidRDefault="000F4F75" w:rsidP="000F4F75">
            <w:pPr>
              <w:jc w:val="center"/>
              <w:rPr>
                <w:sz w:val="28"/>
                <w:szCs w:val="28"/>
                <w:lang w:val="uk-UA"/>
              </w:rPr>
            </w:pPr>
            <w:r>
              <w:rPr>
                <w:sz w:val="28"/>
                <w:szCs w:val="28"/>
                <w:lang w:val="uk-UA"/>
              </w:rPr>
              <w:t>2,5</w:t>
            </w:r>
          </w:p>
        </w:tc>
      </w:tr>
      <w:tr w:rsidR="000F4F75" w:rsidRPr="00794C14" w:rsidTr="000F4F75">
        <w:trPr>
          <w:trHeight w:val="644"/>
        </w:trPr>
        <w:tc>
          <w:tcPr>
            <w:tcW w:w="3060" w:type="dxa"/>
            <w:vAlign w:val="center"/>
          </w:tcPr>
          <w:p w:rsidR="000F4F75" w:rsidRPr="00B75807" w:rsidRDefault="000F4F75" w:rsidP="000F4F75">
            <w:pPr>
              <w:rPr>
                <w:sz w:val="28"/>
                <w:szCs w:val="28"/>
                <w:lang w:val="uk-UA"/>
              </w:rPr>
            </w:pPr>
            <w:r w:rsidRPr="00093494">
              <w:rPr>
                <w:sz w:val="28"/>
                <w:szCs w:val="28"/>
              </w:rPr>
              <w:t>Валентин 90</w:t>
            </w:r>
          </w:p>
        </w:tc>
        <w:tc>
          <w:tcPr>
            <w:tcW w:w="1276" w:type="dxa"/>
            <w:vAlign w:val="center"/>
          </w:tcPr>
          <w:p w:rsidR="000F4F75" w:rsidRPr="005074A1" w:rsidRDefault="000F4F75" w:rsidP="000F4F75">
            <w:pPr>
              <w:widowControl w:val="0"/>
              <w:autoSpaceDE w:val="0"/>
              <w:autoSpaceDN w:val="0"/>
              <w:adjustRightInd w:val="0"/>
              <w:spacing w:line="360" w:lineRule="auto"/>
              <w:jc w:val="center"/>
              <w:rPr>
                <w:color w:val="000000"/>
                <w:sz w:val="28"/>
                <w:szCs w:val="28"/>
              </w:rPr>
            </w:pPr>
            <w:r>
              <w:rPr>
                <w:color w:val="000000"/>
                <w:sz w:val="28"/>
                <w:szCs w:val="28"/>
              </w:rPr>
              <w:t>4,20</w:t>
            </w:r>
          </w:p>
        </w:tc>
        <w:tc>
          <w:tcPr>
            <w:tcW w:w="1276" w:type="dxa"/>
            <w:vAlign w:val="center"/>
          </w:tcPr>
          <w:p w:rsidR="000F4F75" w:rsidRPr="000F4F75" w:rsidRDefault="000F4F75" w:rsidP="000F4F75">
            <w:pPr>
              <w:jc w:val="center"/>
              <w:rPr>
                <w:sz w:val="28"/>
                <w:szCs w:val="28"/>
                <w:lang w:val="uk-UA"/>
              </w:rPr>
            </w:pPr>
            <w:r>
              <w:rPr>
                <w:sz w:val="28"/>
                <w:szCs w:val="28"/>
                <w:lang w:val="uk-UA"/>
              </w:rPr>
              <w:t>69097,6</w:t>
            </w:r>
          </w:p>
        </w:tc>
        <w:tc>
          <w:tcPr>
            <w:tcW w:w="1276" w:type="dxa"/>
            <w:vAlign w:val="center"/>
          </w:tcPr>
          <w:p w:rsidR="000F4F75" w:rsidRPr="000F4F75" w:rsidRDefault="000F4F75" w:rsidP="000F4F75">
            <w:pPr>
              <w:jc w:val="center"/>
              <w:rPr>
                <w:sz w:val="28"/>
                <w:szCs w:val="28"/>
              </w:rPr>
            </w:pPr>
            <w:r w:rsidRPr="000F4F75">
              <w:rPr>
                <w:sz w:val="28"/>
                <w:szCs w:val="28"/>
              </w:rPr>
              <w:t>21</w:t>
            </w:r>
            <w:r w:rsidRPr="000F4F75">
              <w:rPr>
                <w:sz w:val="28"/>
                <w:szCs w:val="28"/>
                <w:lang w:val="uk-UA"/>
              </w:rPr>
              <w:t>543</w:t>
            </w:r>
            <w:r w:rsidRPr="000F4F75">
              <w:rPr>
                <w:sz w:val="28"/>
                <w:szCs w:val="28"/>
              </w:rPr>
              <w:t>,0</w:t>
            </w:r>
          </w:p>
        </w:tc>
        <w:tc>
          <w:tcPr>
            <w:tcW w:w="1275" w:type="dxa"/>
            <w:vAlign w:val="center"/>
          </w:tcPr>
          <w:p w:rsidR="000F4F75" w:rsidRPr="007B0952" w:rsidRDefault="000F4F75" w:rsidP="000F4F75">
            <w:pPr>
              <w:jc w:val="center"/>
              <w:rPr>
                <w:sz w:val="28"/>
                <w:szCs w:val="28"/>
                <w:lang w:val="uk-UA"/>
              </w:rPr>
            </w:pPr>
            <w:r>
              <w:rPr>
                <w:sz w:val="28"/>
                <w:szCs w:val="28"/>
                <w:lang w:val="uk-UA"/>
              </w:rPr>
              <w:t>47554,6</w:t>
            </w:r>
          </w:p>
        </w:tc>
        <w:tc>
          <w:tcPr>
            <w:tcW w:w="1418" w:type="dxa"/>
            <w:vAlign w:val="center"/>
          </w:tcPr>
          <w:p w:rsidR="000F4F75" w:rsidRPr="007B0952" w:rsidRDefault="000F4F75" w:rsidP="000F4F75">
            <w:pPr>
              <w:jc w:val="center"/>
              <w:rPr>
                <w:sz w:val="28"/>
                <w:szCs w:val="28"/>
                <w:lang w:val="uk-UA"/>
              </w:rPr>
            </w:pPr>
            <w:r>
              <w:rPr>
                <w:sz w:val="28"/>
                <w:szCs w:val="28"/>
                <w:lang w:val="uk-UA"/>
              </w:rPr>
              <w:t>2,2</w:t>
            </w:r>
          </w:p>
        </w:tc>
      </w:tr>
      <w:tr w:rsidR="000F4F75" w:rsidRPr="00794C14" w:rsidTr="000F4F75">
        <w:trPr>
          <w:trHeight w:val="644"/>
        </w:trPr>
        <w:tc>
          <w:tcPr>
            <w:tcW w:w="3060" w:type="dxa"/>
            <w:vAlign w:val="center"/>
          </w:tcPr>
          <w:p w:rsidR="000F4F75" w:rsidRPr="00B75807" w:rsidRDefault="000F4F75" w:rsidP="000F4F75">
            <w:pPr>
              <w:rPr>
                <w:sz w:val="28"/>
                <w:szCs w:val="28"/>
                <w:lang w:val="uk-UA"/>
              </w:rPr>
            </w:pPr>
            <w:r w:rsidRPr="00093494">
              <w:rPr>
                <w:sz w:val="28"/>
                <w:szCs w:val="28"/>
              </w:rPr>
              <w:t>Ладне</w:t>
            </w:r>
          </w:p>
        </w:tc>
        <w:tc>
          <w:tcPr>
            <w:tcW w:w="1276" w:type="dxa"/>
            <w:vAlign w:val="center"/>
          </w:tcPr>
          <w:p w:rsidR="000F4F75" w:rsidRPr="005074A1" w:rsidRDefault="000F4F75" w:rsidP="000F4F75">
            <w:pPr>
              <w:widowControl w:val="0"/>
              <w:autoSpaceDE w:val="0"/>
              <w:autoSpaceDN w:val="0"/>
              <w:adjustRightInd w:val="0"/>
              <w:spacing w:line="360" w:lineRule="auto"/>
              <w:jc w:val="center"/>
              <w:rPr>
                <w:color w:val="000000"/>
                <w:sz w:val="28"/>
                <w:szCs w:val="28"/>
              </w:rPr>
            </w:pPr>
            <w:r>
              <w:rPr>
                <w:color w:val="000000"/>
                <w:sz w:val="28"/>
                <w:szCs w:val="28"/>
              </w:rPr>
              <w:t>4,37</w:t>
            </w:r>
          </w:p>
        </w:tc>
        <w:tc>
          <w:tcPr>
            <w:tcW w:w="1276" w:type="dxa"/>
            <w:vAlign w:val="center"/>
          </w:tcPr>
          <w:p w:rsidR="000F4F75" w:rsidRPr="000F4F75" w:rsidRDefault="000F4F75" w:rsidP="000F4F75">
            <w:pPr>
              <w:jc w:val="center"/>
              <w:rPr>
                <w:sz w:val="28"/>
                <w:szCs w:val="28"/>
                <w:lang w:val="uk-UA"/>
              </w:rPr>
            </w:pPr>
            <w:r>
              <w:rPr>
                <w:sz w:val="28"/>
                <w:szCs w:val="28"/>
                <w:lang w:val="uk-UA"/>
              </w:rPr>
              <w:t>71894,4</w:t>
            </w:r>
          </w:p>
        </w:tc>
        <w:tc>
          <w:tcPr>
            <w:tcW w:w="1276" w:type="dxa"/>
            <w:vAlign w:val="center"/>
          </w:tcPr>
          <w:p w:rsidR="000F4F75" w:rsidRPr="000F4F75" w:rsidRDefault="000F4F75" w:rsidP="000F4F75">
            <w:pPr>
              <w:jc w:val="center"/>
              <w:rPr>
                <w:sz w:val="28"/>
                <w:szCs w:val="28"/>
              </w:rPr>
            </w:pPr>
            <w:r w:rsidRPr="000F4F75">
              <w:rPr>
                <w:sz w:val="28"/>
                <w:szCs w:val="28"/>
              </w:rPr>
              <w:t>21</w:t>
            </w:r>
            <w:r w:rsidRPr="000F4F75">
              <w:rPr>
                <w:sz w:val="28"/>
                <w:szCs w:val="28"/>
                <w:lang w:val="uk-UA"/>
              </w:rPr>
              <w:t>571</w:t>
            </w:r>
            <w:r w:rsidRPr="000F4F75">
              <w:rPr>
                <w:sz w:val="28"/>
                <w:szCs w:val="28"/>
              </w:rPr>
              <w:t>,0</w:t>
            </w:r>
          </w:p>
        </w:tc>
        <w:tc>
          <w:tcPr>
            <w:tcW w:w="1275" w:type="dxa"/>
            <w:vAlign w:val="center"/>
          </w:tcPr>
          <w:p w:rsidR="000F4F75" w:rsidRPr="007B0952" w:rsidRDefault="000F4F75" w:rsidP="000F4F75">
            <w:pPr>
              <w:jc w:val="center"/>
              <w:rPr>
                <w:sz w:val="28"/>
                <w:szCs w:val="28"/>
                <w:lang w:val="uk-UA"/>
              </w:rPr>
            </w:pPr>
            <w:r>
              <w:rPr>
                <w:sz w:val="28"/>
                <w:szCs w:val="28"/>
                <w:lang w:val="uk-UA"/>
              </w:rPr>
              <w:t>50323,4</w:t>
            </w:r>
          </w:p>
        </w:tc>
        <w:tc>
          <w:tcPr>
            <w:tcW w:w="1418" w:type="dxa"/>
            <w:vAlign w:val="center"/>
          </w:tcPr>
          <w:p w:rsidR="000F4F75" w:rsidRPr="007B0952" w:rsidRDefault="000F4F75" w:rsidP="000F4F75">
            <w:pPr>
              <w:jc w:val="center"/>
              <w:rPr>
                <w:sz w:val="28"/>
                <w:szCs w:val="28"/>
                <w:lang w:val="uk-UA"/>
              </w:rPr>
            </w:pPr>
            <w:r>
              <w:rPr>
                <w:sz w:val="28"/>
                <w:szCs w:val="28"/>
                <w:lang w:val="uk-UA"/>
              </w:rPr>
              <w:t>2,3</w:t>
            </w:r>
          </w:p>
        </w:tc>
      </w:tr>
      <w:tr w:rsidR="000F4F75" w:rsidRPr="00794C14" w:rsidTr="000F4F75">
        <w:trPr>
          <w:trHeight w:val="644"/>
        </w:trPr>
        <w:tc>
          <w:tcPr>
            <w:tcW w:w="3060" w:type="dxa"/>
            <w:vAlign w:val="center"/>
          </w:tcPr>
          <w:p w:rsidR="000F4F75" w:rsidRPr="00B75807" w:rsidRDefault="000F4F75" w:rsidP="000F4F75">
            <w:pPr>
              <w:rPr>
                <w:sz w:val="28"/>
                <w:szCs w:val="28"/>
                <w:lang w:val="uk-UA"/>
              </w:rPr>
            </w:pPr>
            <w:r w:rsidRPr="00093494">
              <w:rPr>
                <w:sz w:val="28"/>
                <w:szCs w:val="28"/>
              </w:rPr>
              <w:t>Раритет</w:t>
            </w:r>
          </w:p>
        </w:tc>
        <w:tc>
          <w:tcPr>
            <w:tcW w:w="1276" w:type="dxa"/>
            <w:vAlign w:val="center"/>
          </w:tcPr>
          <w:p w:rsidR="000F4F75" w:rsidRPr="005074A1" w:rsidRDefault="000F4F75" w:rsidP="000F4F75">
            <w:pPr>
              <w:widowControl w:val="0"/>
              <w:autoSpaceDE w:val="0"/>
              <w:autoSpaceDN w:val="0"/>
              <w:adjustRightInd w:val="0"/>
              <w:spacing w:line="360" w:lineRule="auto"/>
              <w:jc w:val="center"/>
              <w:rPr>
                <w:color w:val="000000"/>
                <w:sz w:val="28"/>
                <w:szCs w:val="28"/>
              </w:rPr>
            </w:pPr>
            <w:r>
              <w:rPr>
                <w:color w:val="000000"/>
                <w:sz w:val="28"/>
                <w:szCs w:val="28"/>
              </w:rPr>
              <w:t>3,87</w:t>
            </w:r>
          </w:p>
        </w:tc>
        <w:tc>
          <w:tcPr>
            <w:tcW w:w="1276" w:type="dxa"/>
            <w:vAlign w:val="center"/>
          </w:tcPr>
          <w:p w:rsidR="000F4F75" w:rsidRPr="000F4F75" w:rsidRDefault="000F4F75" w:rsidP="000F4F75">
            <w:pPr>
              <w:jc w:val="center"/>
              <w:rPr>
                <w:sz w:val="28"/>
                <w:szCs w:val="28"/>
                <w:lang w:val="uk-UA"/>
              </w:rPr>
            </w:pPr>
            <w:r>
              <w:rPr>
                <w:sz w:val="28"/>
                <w:szCs w:val="28"/>
                <w:lang w:val="uk-UA"/>
              </w:rPr>
              <w:t>63668,4</w:t>
            </w:r>
          </w:p>
        </w:tc>
        <w:tc>
          <w:tcPr>
            <w:tcW w:w="1276" w:type="dxa"/>
            <w:vAlign w:val="center"/>
          </w:tcPr>
          <w:p w:rsidR="000F4F75" w:rsidRPr="000F4F75" w:rsidRDefault="000F4F75" w:rsidP="000F4F75">
            <w:pPr>
              <w:jc w:val="center"/>
              <w:rPr>
                <w:sz w:val="28"/>
                <w:szCs w:val="28"/>
              </w:rPr>
            </w:pPr>
            <w:r w:rsidRPr="000F4F75">
              <w:rPr>
                <w:sz w:val="28"/>
                <w:szCs w:val="28"/>
              </w:rPr>
              <w:t>21</w:t>
            </w:r>
            <w:r w:rsidRPr="000F4F75">
              <w:rPr>
                <w:sz w:val="28"/>
                <w:szCs w:val="28"/>
                <w:lang w:val="uk-UA"/>
              </w:rPr>
              <w:t>477</w:t>
            </w:r>
            <w:r w:rsidRPr="000F4F75">
              <w:rPr>
                <w:sz w:val="28"/>
                <w:szCs w:val="28"/>
              </w:rPr>
              <w:t>,0</w:t>
            </w:r>
          </w:p>
        </w:tc>
        <w:tc>
          <w:tcPr>
            <w:tcW w:w="1275" w:type="dxa"/>
            <w:vAlign w:val="center"/>
          </w:tcPr>
          <w:p w:rsidR="000F4F75" w:rsidRPr="007B0952" w:rsidRDefault="000F4F75" w:rsidP="000F4F75">
            <w:pPr>
              <w:jc w:val="center"/>
              <w:rPr>
                <w:sz w:val="28"/>
                <w:szCs w:val="28"/>
                <w:lang w:val="uk-UA"/>
              </w:rPr>
            </w:pPr>
            <w:r>
              <w:rPr>
                <w:sz w:val="28"/>
                <w:szCs w:val="28"/>
                <w:lang w:val="uk-UA"/>
              </w:rPr>
              <w:t>42191,4</w:t>
            </w:r>
          </w:p>
        </w:tc>
        <w:tc>
          <w:tcPr>
            <w:tcW w:w="1418" w:type="dxa"/>
            <w:vAlign w:val="center"/>
          </w:tcPr>
          <w:p w:rsidR="000F4F75" w:rsidRPr="007B0952" w:rsidRDefault="000F4F75" w:rsidP="000F4F75">
            <w:pPr>
              <w:jc w:val="center"/>
              <w:rPr>
                <w:sz w:val="28"/>
                <w:szCs w:val="28"/>
                <w:lang w:val="uk-UA"/>
              </w:rPr>
            </w:pPr>
            <w:r>
              <w:rPr>
                <w:sz w:val="28"/>
                <w:szCs w:val="28"/>
                <w:lang w:val="uk-UA"/>
              </w:rPr>
              <w:t>2,0</w:t>
            </w:r>
          </w:p>
        </w:tc>
      </w:tr>
      <w:tr w:rsidR="000F4F75" w:rsidRPr="00794C14" w:rsidTr="000F4F75">
        <w:trPr>
          <w:trHeight w:val="644"/>
        </w:trPr>
        <w:tc>
          <w:tcPr>
            <w:tcW w:w="3060" w:type="dxa"/>
            <w:vAlign w:val="center"/>
          </w:tcPr>
          <w:p w:rsidR="000F4F75" w:rsidRPr="0030345F" w:rsidRDefault="000F4F75" w:rsidP="000F4F75">
            <w:pPr>
              <w:rPr>
                <w:sz w:val="28"/>
                <w:szCs w:val="28"/>
                <w:lang w:val="uk-UA"/>
              </w:rPr>
            </w:pPr>
            <w:r>
              <w:rPr>
                <w:sz w:val="28"/>
                <w:szCs w:val="28"/>
              </w:rPr>
              <w:t>Ратне</w:t>
            </w:r>
          </w:p>
        </w:tc>
        <w:tc>
          <w:tcPr>
            <w:tcW w:w="1276" w:type="dxa"/>
            <w:vAlign w:val="center"/>
          </w:tcPr>
          <w:p w:rsidR="000F4F75" w:rsidRPr="005074A1" w:rsidRDefault="000F4F75" w:rsidP="000F4F75">
            <w:pPr>
              <w:widowControl w:val="0"/>
              <w:autoSpaceDE w:val="0"/>
              <w:autoSpaceDN w:val="0"/>
              <w:adjustRightInd w:val="0"/>
              <w:spacing w:line="360" w:lineRule="auto"/>
              <w:jc w:val="center"/>
              <w:rPr>
                <w:color w:val="000000"/>
                <w:sz w:val="28"/>
                <w:szCs w:val="28"/>
              </w:rPr>
            </w:pPr>
            <w:r>
              <w:rPr>
                <w:color w:val="000000"/>
                <w:sz w:val="28"/>
                <w:szCs w:val="28"/>
              </w:rPr>
              <w:t>4,67</w:t>
            </w:r>
          </w:p>
        </w:tc>
        <w:tc>
          <w:tcPr>
            <w:tcW w:w="1276" w:type="dxa"/>
            <w:vAlign w:val="center"/>
          </w:tcPr>
          <w:p w:rsidR="000F4F75" w:rsidRPr="000F4F75" w:rsidRDefault="000F4F75" w:rsidP="000F4F75">
            <w:pPr>
              <w:jc w:val="center"/>
              <w:rPr>
                <w:sz w:val="28"/>
                <w:szCs w:val="28"/>
                <w:lang w:val="uk-UA"/>
              </w:rPr>
            </w:pPr>
            <w:r>
              <w:rPr>
                <w:sz w:val="28"/>
                <w:szCs w:val="28"/>
                <w:lang w:val="uk-UA"/>
              </w:rPr>
              <w:t>76829,9</w:t>
            </w:r>
          </w:p>
        </w:tc>
        <w:tc>
          <w:tcPr>
            <w:tcW w:w="1276" w:type="dxa"/>
            <w:vAlign w:val="center"/>
          </w:tcPr>
          <w:p w:rsidR="000F4F75" w:rsidRPr="000F4F75" w:rsidRDefault="000F4F75" w:rsidP="000F4F75">
            <w:pPr>
              <w:jc w:val="center"/>
              <w:rPr>
                <w:sz w:val="28"/>
                <w:szCs w:val="28"/>
              </w:rPr>
            </w:pPr>
            <w:r w:rsidRPr="000F4F75">
              <w:rPr>
                <w:sz w:val="28"/>
                <w:szCs w:val="28"/>
              </w:rPr>
              <w:t>21</w:t>
            </w:r>
            <w:r w:rsidRPr="000F4F75">
              <w:rPr>
                <w:sz w:val="28"/>
                <w:szCs w:val="28"/>
                <w:lang w:val="uk-UA"/>
              </w:rPr>
              <w:t>617</w:t>
            </w:r>
            <w:r w:rsidRPr="000F4F75">
              <w:rPr>
                <w:sz w:val="28"/>
                <w:szCs w:val="28"/>
              </w:rPr>
              <w:t>,0</w:t>
            </w:r>
          </w:p>
        </w:tc>
        <w:tc>
          <w:tcPr>
            <w:tcW w:w="1275" w:type="dxa"/>
            <w:vAlign w:val="center"/>
          </w:tcPr>
          <w:p w:rsidR="000F4F75" w:rsidRPr="007B0952" w:rsidRDefault="000F4F75" w:rsidP="000F4F75">
            <w:pPr>
              <w:jc w:val="center"/>
              <w:rPr>
                <w:sz w:val="28"/>
                <w:szCs w:val="28"/>
                <w:lang w:val="uk-UA"/>
              </w:rPr>
            </w:pPr>
            <w:r>
              <w:rPr>
                <w:sz w:val="28"/>
                <w:szCs w:val="28"/>
                <w:lang w:val="uk-UA"/>
              </w:rPr>
              <w:t>55212,9</w:t>
            </w:r>
          </w:p>
        </w:tc>
        <w:tc>
          <w:tcPr>
            <w:tcW w:w="1418" w:type="dxa"/>
            <w:vAlign w:val="center"/>
          </w:tcPr>
          <w:p w:rsidR="000F4F75" w:rsidRPr="007B0952" w:rsidRDefault="000F4F75" w:rsidP="000F4F75">
            <w:pPr>
              <w:jc w:val="center"/>
              <w:rPr>
                <w:sz w:val="28"/>
                <w:szCs w:val="28"/>
                <w:lang w:val="uk-UA"/>
              </w:rPr>
            </w:pPr>
            <w:r>
              <w:rPr>
                <w:sz w:val="28"/>
                <w:szCs w:val="28"/>
                <w:lang w:val="uk-UA"/>
              </w:rPr>
              <w:t>2,6</w:t>
            </w:r>
          </w:p>
        </w:tc>
      </w:tr>
      <w:tr w:rsidR="000F4F75" w:rsidRPr="00794C14" w:rsidTr="000F4F75">
        <w:trPr>
          <w:trHeight w:val="644"/>
        </w:trPr>
        <w:tc>
          <w:tcPr>
            <w:tcW w:w="3060" w:type="dxa"/>
            <w:vAlign w:val="center"/>
          </w:tcPr>
          <w:p w:rsidR="000F4F75" w:rsidRPr="00B75807" w:rsidRDefault="000F4F75" w:rsidP="000F4F75">
            <w:pPr>
              <w:rPr>
                <w:sz w:val="28"/>
                <w:szCs w:val="28"/>
                <w:lang w:val="uk-UA"/>
              </w:rPr>
            </w:pPr>
            <w:r>
              <w:rPr>
                <w:sz w:val="28"/>
                <w:szCs w:val="28"/>
              </w:rPr>
              <w:t>Славетне</w:t>
            </w:r>
          </w:p>
        </w:tc>
        <w:tc>
          <w:tcPr>
            <w:tcW w:w="1276" w:type="dxa"/>
            <w:vAlign w:val="center"/>
          </w:tcPr>
          <w:p w:rsidR="000F4F75" w:rsidRPr="005074A1" w:rsidRDefault="000F4F75" w:rsidP="000F4F75">
            <w:pPr>
              <w:widowControl w:val="0"/>
              <w:autoSpaceDE w:val="0"/>
              <w:autoSpaceDN w:val="0"/>
              <w:adjustRightInd w:val="0"/>
              <w:jc w:val="center"/>
              <w:rPr>
                <w:color w:val="000000"/>
                <w:sz w:val="28"/>
                <w:szCs w:val="28"/>
              </w:rPr>
            </w:pPr>
            <w:r>
              <w:rPr>
                <w:color w:val="000000"/>
                <w:sz w:val="28"/>
                <w:szCs w:val="28"/>
              </w:rPr>
              <w:t>5,08</w:t>
            </w:r>
          </w:p>
        </w:tc>
        <w:tc>
          <w:tcPr>
            <w:tcW w:w="1276" w:type="dxa"/>
            <w:vAlign w:val="center"/>
          </w:tcPr>
          <w:p w:rsidR="000F4F75" w:rsidRPr="000F4F75" w:rsidRDefault="000F4F75" w:rsidP="000F4F75">
            <w:pPr>
              <w:jc w:val="center"/>
              <w:rPr>
                <w:sz w:val="28"/>
                <w:szCs w:val="28"/>
                <w:lang w:val="uk-UA"/>
              </w:rPr>
            </w:pPr>
            <w:r>
              <w:rPr>
                <w:sz w:val="28"/>
                <w:szCs w:val="28"/>
                <w:lang w:val="uk-UA"/>
              </w:rPr>
              <w:t>83575,1</w:t>
            </w:r>
          </w:p>
        </w:tc>
        <w:tc>
          <w:tcPr>
            <w:tcW w:w="1276" w:type="dxa"/>
            <w:vAlign w:val="center"/>
          </w:tcPr>
          <w:p w:rsidR="000F4F75" w:rsidRPr="000F4F75" w:rsidRDefault="000F4F75" w:rsidP="000F4F75">
            <w:pPr>
              <w:jc w:val="center"/>
              <w:rPr>
                <w:sz w:val="28"/>
                <w:szCs w:val="28"/>
              </w:rPr>
            </w:pPr>
            <w:r w:rsidRPr="000F4F75">
              <w:rPr>
                <w:sz w:val="28"/>
                <w:szCs w:val="28"/>
              </w:rPr>
              <w:t>21730,0</w:t>
            </w:r>
          </w:p>
        </w:tc>
        <w:tc>
          <w:tcPr>
            <w:tcW w:w="1275" w:type="dxa"/>
            <w:vAlign w:val="center"/>
          </w:tcPr>
          <w:p w:rsidR="000F4F75" w:rsidRPr="007B0952" w:rsidRDefault="000F4F75" w:rsidP="000F4F75">
            <w:pPr>
              <w:jc w:val="center"/>
              <w:rPr>
                <w:sz w:val="28"/>
                <w:szCs w:val="28"/>
                <w:lang w:val="uk-UA"/>
              </w:rPr>
            </w:pPr>
            <w:r>
              <w:rPr>
                <w:sz w:val="28"/>
                <w:szCs w:val="28"/>
                <w:lang w:val="uk-UA"/>
              </w:rPr>
              <w:t>61845,1</w:t>
            </w:r>
          </w:p>
        </w:tc>
        <w:tc>
          <w:tcPr>
            <w:tcW w:w="1418" w:type="dxa"/>
            <w:vAlign w:val="center"/>
          </w:tcPr>
          <w:p w:rsidR="000F4F75" w:rsidRPr="007B0952" w:rsidRDefault="000F4F75" w:rsidP="000F4F75">
            <w:pPr>
              <w:jc w:val="center"/>
              <w:rPr>
                <w:sz w:val="28"/>
                <w:szCs w:val="28"/>
                <w:lang w:val="uk-UA"/>
              </w:rPr>
            </w:pPr>
            <w:r>
              <w:rPr>
                <w:sz w:val="28"/>
                <w:szCs w:val="28"/>
                <w:lang w:val="uk-UA"/>
              </w:rPr>
              <w:t>2,9</w:t>
            </w:r>
          </w:p>
        </w:tc>
      </w:tr>
    </w:tbl>
    <w:p w:rsidR="00732B68" w:rsidRPr="006D330F" w:rsidRDefault="00732B68" w:rsidP="00732B68">
      <w:pPr>
        <w:pStyle w:val="31"/>
        <w:spacing w:line="360" w:lineRule="auto"/>
        <w:ind w:left="48" w:firstLine="720"/>
        <w:jc w:val="both"/>
        <w:rPr>
          <w:sz w:val="28"/>
          <w:szCs w:val="28"/>
        </w:rPr>
      </w:pPr>
      <w:r w:rsidRPr="00166CB5">
        <w:rPr>
          <w:sz w:val="28"/>
          <w:szCs w:val="28"/>
          <w:lang w:val="uk-UA"/>
        </w:rPr>
        <w:lastRenderedPageBreak/>
        <w:t xml:space="preserve">Результати досліджень свідчать, що вирощування різних сортів тритикале озимого дає можливість одержати чистої енергії акумульованої в урожаю зерна </w:t>
      </w:r>
      <w:r>
        <w:rPr>
          <w:sz w:val="28"/>
          <w:szCs w:val="28"/>
          <w:lang w:val="uk-UA"/>
        </w:rPr>
        <w:t xml:space="preserve">від </w:t>
      </w:r>
      <w:r w:rsidR="000F4F75">
        <w:rPr>
          <w:sz w:val="28"/>
          <w:szCs w:val="28"/>
          <w:lang w:val="uk-UA"/>
        </w:rPr>
        <w:t>63668,4</w:t>
      </w:r>
      <w:r>
        <w:rPr>
          <w:sz w:val="28"/>
          <w:szCs w:val="28"/>
          <w:lang w:val="uk-UA"/>
        </w:rPr>
        <w:t xml:space="preserve"> до </w:t>
      </w:r>
      <w:r w:rsidR="000F4F75">
        <w:rPr>
          <w:sz w:val="28"/>
          <w:szCs w:val="28"/>
          <w:lang w:val="uk-UA"/>
        </w:rPr>
        <w:t>83575,1</w:t>
      </w:r>
      <w:r w:rsidRPr="00166CB5">
        <w:rPr>
          <w:sz w:val="28"/>
          <w:szCs w:val="28"/>
          <w:lang w:val="uk-UA"/>
        </w:rPr>
        <w:t xml:space="preserve"> МДж, при коефіцієнті енергетичної ефективності </w:t>
      </w:r>
      <w:r w:rsidR="000F4F75">
        <w:rPr>
          <w:sz w:val="28"/>
          <w:szCs w:val="28"/>
          <w:lang w:val="uk-UA"/>
        </w:rPr>
        <w:t>ві</w:t>
      </w:r>
      <w:r>
        <w:rPr>
          <w:sz w:val="28"/>
          <w:szCs w:val="28"/>
          <w:lang w:val="uk-UA"/>
        </w:rPr>
        <w:t xml:space="preserve">д </w:t>
      </w:r>
      <w:r w:rsidRPr="00166CB5">
        <w:rPr>
          <w:sz w:val="28"/>
          <w:szCs w:val="28"/>
          <w:lang w:val="uk-UA"/>
        </w:rPr>
        <w:t>2,</w:t>
      </w:r>
      <w:r w:rsidR="000F4F75">
        <w:rPr>
          <w:sz w:val="28"/>
          <w:szCs w:val="28"/>
          <w:lang w:val="uk-UA"/>
        </w:rPr>
        <w:t>0</w:t>
      </w:r>
      <w:r>
        <w:rPr>
          <w:sz w:val="28"/>
          <w:szCs w:val="28"/>
          <w:lang w:val="uk-UA"/>
        </w:rPr>
        <w:t xml:space="preserve"> до </w:t>
      </w:r>
      <w:r w:rsidR="000F4F75">
        <w:rPr>
          <w:sz w:val="28"/>
          <w:szCs w:val="28"/>
          <w:lang w:val="uk-UA"/>
        </w:rPr>
        <w:t>2</w:t>
      </w:r>
      <w:r w:rsidRPr="00166CB5">
        <w:rPr>
          <w:sz w:val="28"/>
          <w:szCs w:val="28"/>
          <w:lang w:val="uk-UA"/>
        </w:rPr>
        <w:t>,</w:t>
      </w:r>
      <w:r w:rsidR="000F4F75">
        <w:rPr>
          <w:sz w:val="28"/>
          <w:szCs w:val="28"/>
          <w:lang w:val="uk-UA"/>
        </w:rPr>
        <w:t>9</w:t>
      </w:r>
      <w:r w:rsidRPr="00166CB5">
        <w:rPr>
          <w:sz w:val="28"/>
          <w:szCs w:val="28"/>
          <w:lang w:val="uk-UA"/>
        </w:rPr>
        <w:t xml:space="preserve">. </w:t>
      </w:r>
      <w:r w:rsidRPr="006D330F">
        <w:rPr>
          <w:sz w:val="28"/>
          <w:szCs w:val="28"/>
        </w:rPr>
        <w:t>Найвищий показ</w:t>
      </w:r>
      <w:r w:rsidR="000F4F75">
        <w:rPr>
          <w:sz w:val="28"/>
          <w:szCs w:val="28"/>
        </w:rPr>
        <w:t xml:space="preserve">ник енергетичної ефективності </w:t>
      </w:r>
      <w:r w:rsidR="000F4F75">
        <w:rPr>
          <w:sz w:val="28"/>
          <w:szCs w:val="28"/>
          <w:lang w:val="uk-UA"/>
        </w:rPr>
        <w:t>2,9</w:t>
      </w:r>
      <w:r w:rsidRPr="006D330F">
        <w:rPr>
          <w:sz w:val="28"/>
          <w:szCs w:val="28"/>
        </w:rPr>
        <w:t xml:space="preserve"> одиниць одержано на варіанті, де висівали сорт тритикале озимого </w:t>
      </w:r>
      <w:r>
        <w:rPr>
          <w:sz w:val="28"/>
          <w:szCs w:val="28"/>
          <w:lang w:val="uk-UA"/>
        </w:rPr>
        <w:t>Славетне</w:t>
      </w:r>
      <w:r w:rsidRPr="006D330F">
        <w:rPr>
          <w:sz w:val="28"/>
          <w:szCs w:val="28"/>
        </w:rPr>
        <w:t>.</w:t>
      </w:r>
    </w:p>
    <w:p w:rsidR="00732B68" w:rsidRPr="00794C14" w:rsidRDefault="00732B68" w:rsidP="00732B68">
      <w:pPr>
        <w:pStyle w:val="21"/>
        <w:spacing w:line="360" w:lineRule="auto"/>
        <w:ind w:firstLine="720"/>
        <w:rPr>
          <w:szCs w:val="28"/>
        </w:rPr>
      </w:pPr>
      <w:r>
        <w:rPr>
          <w:szCs w:val="28"/>
        </w:rPr>
        <w:t>В</w:t>
      </w:r>
      <w:r w:rsidRPr="00794C14">
        <w:rPr>
          <w:szCs w:val="28"/>
        </w:rPr>
        <w:t>иконано порівняльний економічний аналіз ефективності посіву різних сортів тритикале озимого. Результати наведено в таблиці 3.</w:t>
      </w:r>
      <w:r>
        <w:rPr>
          <w:szCs w:val="28"/>
        </w:rPr>
        <w:t>7.</w:t>
      </w:r>
    </w:p>
    <w:p w:rsidR="00732B68" w:rsidRPr="004B5D01" w:rsidRDefault="00732B68" w:rsidP="00732B68">
      <w:pPr>
        <w:pStyle w:val="a6"/>
        <w:jc w:val="right"/>
        <w:rPr>
          <w:szCs w:val="28"/>
        </w:rPr>
      </w:pPr>
      <w:r w:rsidRPr="004B5D01">
        <w:rPr>
          <w:szCs w:val="28"/>
        </w:rPr>
        <w:t>Таблиця 3.</w:t>
      </w:r>
      <w:r>
        <w:rPr>
          <w:szCs w:val="28"/>
        </w:rPr>
        <w:t>7</w:t>
      </w:r>
    </w:p>
    <w:p w:rsidR="00732B68" w:rsidRPr="00700121" w:rsidRDefault="00732B68" w:rsidP="00732B68">
      <w:pPr>
        <w:pStyle w:val="21"/>
        <w:spacing w:line="360" w:lineRule="auto"/>
        <w:jc w:val="center"/>
        <w:rPr>
          <w:szCs w:val="28"/>
        </w:rPr>
      </w:pPr>
      <w:r w:rsidRPr="00794C14">
        <w:rPr>
          <w:szCs w:val="28"/>
        </w:rPr>
        <w:t>Економічна ефективність вирощування сортів тритикале озимого</w:t>
      </w:r>
      <w:r>
        <w:rPr>
          <w:szCs w:val="28"/>
        </w:rPr>
        <w:t>,</w:t>
      </w:r>
      <w:r w:rsidRPr="00794C14">
        <w:rPr>
          <w:szCs w:val="28"/>
        </w:rPr>
        <w:t xml:space="preserve"> </w:t>
      </w:r>
      <w:r w:rsidR="000F4F75">
        <w:rPr>
          <w:szCs w:val="28"/>
        </w:rPr>
        <w:t>навчально-дослідне поле Поліського НУ (</w:t>
      </w:r>
      <w:r w:rsidR="000F4F75" w:rsidRPr="00700121">
        <w:rPr>
          <w:szCs w:val="28"/>
        </w:rPr>
        <w:t>20</w:t>
      </w:r>
      <w:r w:rsidR="000F4F75">
        <w:rPr>
          <w:szCs w:val="28"/>
        </w:rPr>
        <w:t>21–2022 р</w:t>
      </w:r>
      <w:r w:rsidR="000F4F75" w:rsidRPr="00700121">
        <w:rPr>
          <w:szCs w:val="28"/>
        </w:rPr>
        <w:t>р.</w:t>
      </w:r>
      <w:r w:rsidR="000F4F75">
        <w:rPr>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7"/>
        <w:gridCol w:w="1420"/>
        <w:gridCol w:w="1421"/>
        <w:gridCol w:w="1420"/>
        <w:gridCol w:w="1421"/>
        <w:gridCol w:w="1421"/>
      </w:tblGrid>
      <w:tr w:rsidR="00732B68" w:rsidRPr="00794C14" w:rsidTr="00E03B65">
        <w:trPr>
          <w:trHeight w:val="1743"/>
          <w:jc w:val="center"/>
        </w:trPr>
        <w:tc>
          <w:tcPr>
            <w:tcW w:w="2257" w:type="dxa"/>
            <w:vAlign w:val="center"/>
          </w:tcPr>
          <w:p w:rsidR="00732B68" w:rsidRPr="00166CB5" w:rsidRDefault="000F4F75" w:rsidP="00E03B65">
            <w:pPr>
              <w:pStyle w:val="23"/>
              <w:spacing w:line="240" w:lineRule="auto"/>
              <w:ind w:left="-108" w:right="-81"/>
              <w:rPr>
                <w:b w:val="0"/>
                <w:szCs w:val="28"/>
              </w:rPr>
            </w:pPr>
            <w:r>
              <w:rPr>
                <w:b w:val="0"/>
                <w:szCs w:val="28"/>
              </w:rPr>
              <w:t>Сорт</w:t>
            </w:r>
          </w:p>
        </w:tc>
        <w:tc>
          <w:tcPr>
            <w:tcW w:w="1420" w:type="dxa"/>
            <w:vAlign w:val="center"/>
          </w:tcPr>
          <w:p w:rsidR="00732B68" w:rsidRPr="00166CB5" w:rsidRDefault="00732B68" w:rsidP="00E03B65">
            <w:pPr>
              <w:pStyle w:val="23"/>
              <w:spacing w:line="240" w:lineRule="auto"/>
              <w:ind w:left="-108" w:right="-81"/>
              <w:rPr>
                <w:b w:val="0"/>
                <w:szCs w:val="28"/>
              </w:rPr>
            </w:pPr>
            <w:r w:rsidRPr="00166CB5">
              <w:rPr>
                <w:b w:val="0"/>
                <w:szCs w:val="28"/>
              </w:rPr>
              <w:t>Урожай-ність зерна,</w:t>
            </w:r>
          </w:p>
          <w:p w:rsidR="00732B68" w:rsidRPr="00166CB5" w:rsidRDefault="00732B68" w:rsidP="00E03B65">
            <w:pPr>
              <w:pStyle w:val="23"/>
              <w:spacing w:line="240" w:lineRule="auto"/>
              <w:ind w:left="-108" w:right="-81"/>
              <w:rPr>
                <w:b w:val="0"/>
                <w:szCs w:val="28"/>
              </w:rPr>
            </w:pPr>
            <w:r w:rsidRPr="00166CB5">
              <w:rPr>
                <w:b w:val="0"/>
                <w:szCs w:val="28"/>
              </w:rPr>
              <w:t>т/га</w:t>
            </w:r>
          </w:p>
        </w:tc>
        <w:tc>
          <w:tcPr>
            <w:tcW w:w="1421" w:type="dxa"/>
            <w:vAlign w:val="center"/>
          </w:tcPr>
          <w:p w:rsidR="00732B68" w:rsidRPr="00166CB5" w:rsidRDefault="00732B68" w:rsidP="00E03B65">
            <w:pPr>
              <w:pStyle w:val="23"/>
              <w:spacing w:line="240" w:lineRule="auto"/>
              <w:ind w:left="-108" w:right="-81"/>
              <w:rPr>
                <w:b w:val="0"/>
                <w:szCs w:val="28"/>
              </w:rPr>
            </w:pPr>
            <w:r w:rsidRPr="00166CB5">
              <w:rPr>
                <w:b w:val="0"/>
                <w:szCs w:val="28"/>
              </w:rPr>
              <w:t>Вартість врожаю,</w:t>
            </w:r>
          </w:p>
          <w:p w:rsidR="00732B68" w:rsidRPr="00166CB5" w:rsidRDefault="00732B68" w:rsidP="00E03B65">
            <w:pPr>
              <w:pStyle w:val="23"/>
              <w:spacing w:line="240" w:lineRule="auto"/>
              <w:ind w:left="-108" w:right="-81"/>
              <w:rPr>
                <w:b w:val="0"/>
                <w:szCs w:val="28"/>
              </w:rPr>
            </w:pPr>
            <w:r w:rsidRPr="00166CB5">
              <w:rPr>
                <w:b w:val="0"/>
                <w:szCs w:val="28"/>
              </w:rPr>
              <w:t>грн.</w:t>
            </w:r>
          </w:p>
        </w:tc>
        <w:tc>
          <w:tcPr>
            <w:tcW w:w="1420" w:type="dxa"/>
            <w:vAlign w:val="center"/>
          </w:tcPr>
          <w:p w:rsidR="00732B68" w:rsidRPr="00166CB5" w:rsidRDefault="00732B68" w:rsidP="00E03B65">
            <w:pPr>
              <w:pStyle w:val="23"/>
              <w:spacing w:line="240" w:lineRule="auto"/>
              <w:ind w:left="-108" w:right="-81"/>
              <w:rPr>
                <w:b w:val="0"/>
                <w:szCs w:val="28"/>
              </w:rPr>
            </w:pPr>
            <w:r w:rsidRPr="00166CB5">
              <w:rPr>
                <w:b w:val="0"/>
                <w:szCs w:val="28"/>
              </w:rPr>
              <w:t>Всього затрат на вирощу-вання врожаю, грн.</w:t>
            </w:r>
          </w:p>
        </w:tc>
        <w:tc>
          <w:tcPr>
            <w:tcW w:w="1421" w:type="dxa"/>
            <w:vAlign w:val="center"/>
          </w:tcPr>
          <w:p w:rsidR="00732B68" w:rsidRPr="00166CB5" w:rsidRDefault="00732B68" w:rsidP="00E03B65">
            <w:pPr>
              <w:pStyle w:val="23"/>
              <w:spacing w:line="240" w:lineRule="auto"/>
              <w:ind w:left="-108" w:right="-81"/>
              <w:rPr>
                <w:b w:val="0"/>
                <w:szCs w:val="28"/>
              </w:rPr>
            </w:pPr>
            <w:r w:rsidRPr="00166CB5">
              <w:rPr>
                <w:b w:val="0"/>
                <w:szCs w:val="28"/>
              </w:rPr>
              <w:t>Прибуток,</w:t>
            </w:r>
          </w:p>
          <w:p w:rsidR="00732B68" w:rsidRPr="00166CB5" w:rsidRDefault="00732B68" w:rsidP="00E03B65">
            <w:pPr>
              <w:pStyle w:val="23"/>
              <w:spacing w:line="240" w:lineRule="auto"/>
              <w:ind w:left="-108" w:right="-81"/>
              <w:rPr>
                <w:b w:val="0"/>
                <w:szCs w:val="28"/>
              </w:rPr>
            </w:pPr>
            <w:r w:rsidRPr="00166CB5">
              <w:rPr>
                <w:b w:val="0"/>
                <w:szCs w:val="28"/>
              </w:rPr>
              <w:t>грн.</w:t>
            </w:r>
          </w:p>
        </w:tc>
        <w:tc>
          <w:tcPr>
            <w:tcW w:w="1421" w:type="dxa"/>
            <w:vAlign w:val="center"/>
          </w:tcPr>
          <w:p w:rsidR="00732B68" w:rsidRPr="00166CB5" w:rsidRDefault="00732B68" w:rsidP="00E03B65">
            <w:pPr>
              <w:pStyle w:val="23"/>
              <w:spacing w:line="240" w:lineRule="auto"/>
              <w:ind w:left="-108" w:right="-81"/>
              <w:rPr>
                <w:b w:val="0"/>
                <w:szCs w:val="28"/>
              </w:rPr>
            </w:pPr>
            <w:r w:rsidRPr="00166CB5">
              <w:rPr>
                <w:b w:val="0"/>
                <w:szCs w:val="28"/>
              </w:rPr>
              <w:t>Окупність витрат, разів</w:t>
            </w:r>
          </w:p>
        </w:tc>
      </w:tr>
      <w:tr w:rsidR="000F4F75" w:rsidRPr="00794C14" w:rsidTr="00E03B65">
        <w:trPr>
          <w:trHeight w:val="461"/>
          <w:jc w:val="center"/>
        </w:trPr>
        <w:tc>
          <w:tcPr>
            <w:tcW w:w="2257" w:type="dxa"/>
            <w:vAlign w:val="center"/>
          </w:tcPr>
          <w:p w:rsidR="000F4F75" w:rsidRPr="00166CB5" w:rsidRDefault="000F4F75" w:rsidP="000F4F75">
            <w:pPr>
              <w:rPr>
                <w:sz w:val="28"/>
                <w:szCs w:val="28"/>
                <w:lang w:val="uk-UA"/>
              </w:rPr>
            </w:pPr>
            <w:r w:rsidRPr="00166CB5">
              <w:rPr>
                <w:sz w:val="28"/>
                <w:szCs w:val="28"/>
              </w:rPr>
              <w:t>Київське раннє (</w:t>
            </w:r>
            <w:r w:rsidRPr="00166CB5">
              <w:rPr>
                <w:sz w:val="28"/>
                <w:szCs w:val="28"/>
                <w:lang w:val="uk-UA"/>
              </w:rPr>
              <w:t>д</w:t>
            </w:r>
            <w:r w:rsidRPr="00166CB5">
              <w:rPr>
                <w:sz w:val="28"/>
                <w:szCs w:val="28"/>
              </w:rPr>
              <w:t>ержстандарт)</w:t>
            </w:r>
          </w:p>
        </w:tc>
        <w:tc>
          <w:tcPr>
            <w:tcW w:w="1420" w:type="dxa"/>
            <w:vAlign w:val="center"/>
          </w:tcPr>
          <w:p w:rsidR="000F4F75" w:rsidRPr="005074A1" w:rsidRDefault="000F4F75" w:rsidP="000F4F75">
            <w:pPr>
              <w:widowControl w:val="0"/>
              <w:autoSpaceDE w:val="0"/>
              <w:autoSpaceDN w:val="0"/>
              <w:adjustRightInd w:val="0"/>
              <w:spacing w:line="360" w:lineRule="auto"/>
              <w:jc w:val="center"/>
              <w:rPr>
                <w:color w:val="000000"/>
                <w:sz w:val="28"/>
                <w:szCs w:val="28"/>
              </w:rPr>
            </w:pPr>
            <w:r>
              <w:rPr>
                <w:color w:val="000000"/>
                <w:sz w:val="28"/>
                <w:szCs w:val="28"/>
              </w:rPr>
              <w:t>4,65</w:t>
            </w:r>
          </w:p>
        </w:tc>
        <w:tc>
          <w:tcPr>
            <w:tcW w:w="1421" w:type="dxa"/>
            <w:vAlign w:val="center"/>
          </w:tcPr>
          <w:p w:rsidR="000F4F75" w:rsidRPr="00166CB5" w:rsidRDefault="005B2A50" w:rsidP="000F4F75">
            <w:pPr>
              <w:pStyle w:val="23"/>
              <w:spacing w:line="240" w:lineRule="auto"/>
              <w:rPr>
                <w:b w:val="0"/>
                <w:szCs w:val="28"/>
              </w:rPr>
            </w:pPr>
            <w:r>
              <w:rPr>
                <w:b w:val="0"/>
                <w:szCs w:val="28"/>
              </w:rPr>
              <w:t>186</w:t>
            </w:r>
            <w:r w:rsidR="000F4F75" w:rsidRPr="00166CB5">
              <w:rPr>
                <w:b w:val="0"/>
                <w:szCs w:val="28"/>
              </w:rPr>
              <w:t>0</w:t>
            </w:r>
            <w:r>
              <w:rPr>
                <w:b w:val="0"/>
                <w:szCs w:val="28"/>
              </w:rPr>
              <w:t>0</w:t>
            </w:r>
            <w:r w:rsidR="000F4F75" w:rsidRPr="00166CB5">
              <w:rPr>
                <w:b w:val="0"/>
                <w:szCs w:val="28"/>
              </w:rPr>
              <w:t>,0</w:t>
            </w:r>
          </w:p>
        </w:tc>
        <w:tc>
          <w:tcPr>
            <w:tcW w:w="1420" w:type="dxa"/>
            <w:vAlign w:val="center"/>
          </w:tcPr>
          <w:p w:rsidR="000F4F75" w:rsidRPr="00166CB5" w:rsidRDefault="005B2A50" w:rsidP="000F4F75">
            <w:pPr>
              <w:pStyle w:val="23"/>
              <w:spacing w:line="240" w:lineRule="auto"/>
              <w:rPr>
                <w:b w:val="0"/>
                <w:szCs w:val="28"/>
              </w:rPr>
            </w:pPr>
            <w:r>
              <w:rPr>
                <w:b w:val="0"/>
                <w:szCs w:val="28"/>
              </w:rPr>
              <w:t>3</w:t>
            </w:r>
            <w:r w:rsidR="000F4F75" w:rsidRPr="00166CB5">
              <w:rPr>
                <w:b w:val="0"/>
                <w:szCs w:val="28"/>
              </w:rPr>
              <w:t>673,0</w:t>
            </w:r>
          </w:p>
        </w:tc>
        <w:tc>
          <w:tcPr>
            <w:tcW w:w="1421" w:type="dxa"/>
            <w:vAlign w:val="center"/>
          </w:tcPr>
          <w:p w:rsidR="000F4F75" w:rsidRPr="00166CB5" w:rsidRDefault="005B2A50" w:rsidP="000F4F75">
            <w:pPr>
              <w:pStyle w:val="23"/>
              <w:spacing w:line="240" w:lineRule="auto"/>
              <w:rPr>
                <w:b w:val="0"/>
                <w:szCs w:val="28"/>
              </w:rPr>
            </w:pPr>
            <w:r>
              <w:rPr>
                <w:b w:val="0"/>
                <w:szCs w:val="28"/>
              </w:rPr>
              <w:t>1492</w:t>
            </w:r>
            <w:r w:rsidR="000F4F75" w:rsidRPr="00166CB5">
              <w:rPr>
                <w:b w:val="0"/>
                <w:szCs w:val="28"/>
              </w:rPr>
              <w:t>7,0</w:t>
            </w:r>
          </w:p>
        </w:tc>
        <w:tc>
          <w:tcPr>
            <w:tcW w:w="1421" w:type="dxa"/>
            <w:vAlign w:val="center"/>
          </w:tcPr>
          <w:p w:rsidR="000F4F75" w:rsidRPr="00166CB5" w:rsidRDefault="005B2A50" w:rsidP="000F4F75">
            <w:pPr>
              <w:pStyle w:val="23"/>
              <w:spacing w:line="240" w:lineRule="auto"/>
              <w:rPr>
                <w:b w:val="0"/>
                <w:szCs w:val="28"/>
              </w:rPr>
            </w:pPr>
            <w:r>
              <w:rPr>
                <w:b w:val="0"/>
                <w:szCs w:val="28"/>
              </w:rPr>
              <w:t>4,1</w:t>
            </w:r>
          </w:p>
        </w:tc>
      </w:tr>
      <w:tr w:rsidR="000F4F75" w:rsidRPr="00794C14" w:rsidTr="00E03B65">
        <w:trPr>
          <w:trHeight w:val="70"/>
          <w:jc w:val="center"/>
        </w:trPr>
        <w:tc>
          <w:tcPr>
            <w:tcW w:w="2257" w:type="dxa"/>
            <w:vAlign w:val="center"/>
          </w:tcPr>
          <w:p w:rsidR="000F4F75" w:rsidRPr="00166CB5" w:rsidRDefault="000F4F75" w:rsidP="000F4F75">
            <w:pPr>
              <w:rPr>
                <w:sz w:val="28"/>
                <w:szCs w:val="28"/>
                <w:lang w:val="uk-UA"/>
              </w:rPr>
            </w:pPr>
            <w:r w:rsidRPr="00166CB5">
              <w:rPr>
                <w:sz w:val="28"/>
                <w:szCs w:val="28"/>
              </w:rPr>
              <w:t>Валентин 90</w:t>
            </w:r>
          </w:p>
        </w:tc>
        <w:tc>
          <w:tcPr>
            <w:tcW w:w="1420" w:type="dxa"/>
            <w:vAlign w:val="center"/>
          </w:tcPr>
          <w:p w:rsidR="000F4F75" w:rsidRPr="005074A1" w:rsidRDefault="000F4F75" w:rsidP="000F4F75">
            <w:pPr>
              <w:widowControl w:val="0"/>
              <w:autoSpaceDE w:val="0"/>
              <w:autoSpaceDN w:val="0"/>
              <w:adjustRightInd w:val="0"/>
              <w:spacing w:line="360" w:lineRule="auto"/>
              <w:jc w:val="center"/>
              <w:rPr>
                <w:color w:val="000000"/>
                <w:sz w:val="28"/>
                <w:szCs w:val="28"/>
              </w:rPr>
            </w:pPr>
            <w:r>
              <w:rPr>
                <w:color w:val="000000"/>
                <w:sz w:val="28"/>
                <w:szCs w:val="28"/>
              </w:rPr>
              <w:t>4,20</w:t>
            </w:r>
          </w:p>
        </w:tc>
        <w:tc>
          <w:tcPr>
            <w:tcW w:w="1421" w:type="dxa"/>
            <w:vAlign w:val="center"/>
          </w:tcPr>
          <w:p w:rsidR="000F4F75" w:rsidRPr="00166CB5" w:rsidRDefault="005B2A50" w:rsidP="000F4F75">
            <w:pPr>
              <w:pStyle w:val="23"/>
              <w:spacing w:line="240" w:lineRule="auto"/>
              <w:rPr>
                <w:b w:val="0"/>
                <w:szCs w:val="28"/>
              </w:rPr>
            </w:pPr>
            <w:r>
              <w:rPr>
                <w:b w:val="0"/>
                <w:szCs w:val="28"/>
              </w:rPr>
              <w:t>16800,0</w:t>
            </w:r>
          </w:p>
        </w:tc>
        <w:tc>
          <w:tcPr>
            <w:tcW w:w="1420" w:type="dxa"/>
            <w:vAlign w:val="center"/>
          </w:tcPr>
          <w:p w:rsidR="000F4F75" w:rsidRPr="00166CB5" w:rsidRDefault="005B2A50" w:rsidP="000F4F75">
            <w:pPr>
              <w:pStyle w:val="23"/>
              <w:spacing w:line="240" w:lineRule="auto"/>
              <w:rPr>
                <w:b w:val="0"/>
                <w:szCs w:val="28"/>
              </w:rPr>
            </w:pPr>
            <w:r>
              <w:rPr>
                <w:b w:val="0"/>
                <w:szCs w:val="28"/>
              </w:rPr>
              <w:t>3</w:t>
            </w:r>
            <w:r w:rsidR="000F4F75" w:rsidRPr="00166CB5">
              <w:rPr>
                <w:b w:val="0"/>
                <w:szCs w:val="28"/>
              </w:rPr>
              <w:t>617,0</w:t>
            </w:r>
          </w:p>
        </w:tc>
        <w:tc>
          <w:tcPr>
            <w:tcW w:w="1421" w:type="dxa"/>
            <w:vAlign w:val="center"/>
          </w:tcPr>
          <w:p w:rsidR="000F4F75" w:rsidRPr="00166CB5" w:rsidRDefault="005B2A50" w:rsidP="000F4F75">
            <w:pPr>
              <w:pStyle w:val="23"/>
              <w:spacing w:line="240" w:lineRule="auto"/>
              <w:rPr>
                <w:b w:val="0"/>
                <w:szCs w:val="28"/>
              </w:rPr>
            </w:pPr>
            <w:r>
              <w:rPr>
                <w:b w:val="0"/>
                <w:szCs w:val="28"/>
              </w:rPr>
              <w:t>13183,0</w:t>
            </w:r>
          </w:p>
        </w:tc>
        <w:tc>
          <w:tcPr>
            <w:tcW w:w="1421" w:type="dxa"/>
            <w:vAlign w:val="center"/>
          </w:tcPr>
          <w:p w:rsidR="000F4F75" w:rsidRPr="00166CB5" w:rsidRDefault="005B2A50" w:rsidP="000F4F75">
            <w:pPr>
              <w:pStyle w:val="23"/>
              <w:spacing w:line="240" w:lineRule="auto"/>
              <w:rPr>
                <w:b w:val="0"/>
                <w:szCs w:val="28"/>
              </w:rPr>
            </w:pPr>
            <w:r>
              <w:rPr>
                <w:b w:val="0"/>
                <w:szCs w:val="28"/>
              </w:rPr>
              <w:t>3,6</w:t>
            </w:r>
          </w:p>
        </w:tc>
      </w:tr>
      <w:tr w:rsidR="000F4F75" w:rsidRPr="00794C14" w:rsidTr="00E03B65">
        <w:trPr>
          <w:trHeight w:val="126"/>
          <w:jc w:val="center"/>
        </w:trPr>
        <w:tc>
          <w:tcPr>
            <w:tcW w:w="2257" w:type="dxa"/>
            <w:vAlign w:val="center"/>
          </w:tcPr>
          <w:p w:rsidR="000F4F75" w:rsidRPr="00166CB5" w:rsidRDefault="000F4F75" w:rsidP="000F4F75">
            <w:pPr>
              <w:rPr>
                <w:sz w:val="28"/>
                <w:szCs w:val="28"/>
                <w:lang w:val="uk-UA"/>
              </w:rPr>
            </w:pPr>
            <w:r w:rsidRPr="00166CB5">
              <w:rPr>
                <w:sz w:val="28"/>
                <w:szCs w:val="28"/>
              </w:rPr>
              <w:t>Ладне</w:t>
            </w:r>
          </w:p>
        </w:tc>
        <w:tc>
          <w:tcPr>
            <w:tcW w:w="1420" w:type="dxa"/>
            <w:vAlign w:val="center"/>
          </w:tcPr>
          <w:p w:rsidR="000F4F75" w:rsidRPr="005074A1" w:rsidRDefault="000F4F75" w:rsidP="000F4F75">
            <w:pPr>
              <w:widowControl w:val="0"/>
              <w:autoSpaceDE w:val="0"/>
              <w:autoSpaceDN w:val="0"/>
              <w:adjustRightInd w:val="0"/>
              <w:spacing w:line="360" w:lineRule="auto"/>
              <w:jc w:val="center"/>
              <w:rPr>
                <w:color w:val="000000"/>
                <w:sz w:val="28"/>
                <w:szCs w:val="28"/>
              </w:rPr>
            </w:pPr>
            <w:r>
              <w:rPr>
                <w:color w:val="000000"/>
                <w:sz w:val="28"/>
                <w:szCs w:val="28"/>
              </w:rPr>
              <w:t>4,37</w:t>
            </w:r>
          </w:p>
        </w:tc>
        <w:tc>
          <w:tcPr>
            <w:tcW w:w="1421" w:type="dxa"/>
            <w:vAlign w:val="center"/>
          </w:tcPr>
          <w:p w:rsidR="000F4F75" w:rsidRPr="00166CB5" w:rsidRDefault="005B2A50" w:rsidP="000F4F75">
            <w:pPr>
              <w:pStyle w:val="23"/>
              <w:spacing w:line="240" w:lineRule="auto"/>
              <w:rPr>
                <w:b w:val="0"/>
                <w:szCs w:val="28"/>
              </w:rPr>
            </w:pPr>
            <w:r>
              <w:rPr>
                <w:b w:val="0"/>
                <w:szCs w:val="28"/>
              </w:rPr>
              <w:t>17480,0</w:t>
            </w:r>
          </w:p>
        </w:tc>
        <w:tc>
          <w:tcPr>
            <w:tcW w:w="1420" w:type="dxa"/>
            <w:vAlign w:val="center"/>
          </w:tcPr>
          <w:p w:rsidR="000F4F75" w:rsidRPr="00166CB5" w:rsidRDefault="005B2A50" w:rsidP="000F4F75">
            <w:pPr>
              <w:pStyle w:val="23"/>
              <w:spacing w:line="240" w:lineRule="auto"/>
              <w:rPr>
                <w:b w:val="0"/>
                <w:szCs w:val="28"/>
              </w:rPr>
            </w:pPr>
            <w:r>
              <w:rPr>
                <w:b w:val="0"/>
                <w:szCs w:val="28"/>
              </w:rPr>
              <w:t>3</w:t>
            </w:r>
            <w:r w:rsidR="000F4F75" w:rsidRPr="00166CB5">
              <w:rPr>
                <w:b w:val="0"/>
                <w:szCs w:val="28"/>
              </w:rPr>
              <w:t>651,0</w:t>
            </w:r>
          </w:p>
        </w:tc>
        <w:tc>
          <w:tcPr>
            <w:tcW w:w="1421" w:type="dxa"/>
            <w:vAlign w:val="center"/>
          </w:tcPr>
          <w:p w:rsidR="000F4F75" w:rsidRPr="00166CB5" w:rsidRDefault="005B2A50" w:rsidP="000F4F75">
            <w:pPr>
              <w:pStyle w:val="23"/>
              <w:spacing w:line="240" w:lineRule="auto"/>
              <w:rPr>
                <w:b w:val="0"/>
                <w:szCs w:val="28"/>
              </w:rPr>
            </w:pPr>
            <w:r>
              <w:rPr>
                <w:b w:val="0"/>
                <w:szCs w:val="28"/>
              </w:rPr>
              <w:t>13829,0</w:t>
            </w:r>
          </w:p>
        </w:tc>
        <w:tc>
          <w:tcPr>
            <w:tcW w:w="1421" w:type="dxa"/>
            <w:vAlign w:val="center"/>
          </w:tcPr>
          <w:p w:rsidR="000F4F75" w:rsidRPr="00166CB5" w:rsidRDefault="005B2A50" w:rsidP="000F4F75">
            <w:pPr>
              <w:pStyle w:val="23"/>
              <w:spacing w:line="240" w:lineRule="auto"/>
              <w:rPr>
                <w:b w:val="0"/>
                <w:szCs w:val="28"/>
              </w:rPr>
            </w:pPr>
            <w:r>
              <w:rPr>
                <w:b w:val="0"/>
                <w:szCs w:val="28"/>
              </w:rPr>
              <w:t>3,8</w:t>
            </w:r>
          </w:p>
        </w:tc>
      </w:tr>
      <w:tr w:rsidR="000F4F75" w:rsidRPr="00794C14" w:rsidTr="00E03B65">
        <w:trPr>
          <w:trHeight w:val="74"/>
          <w:jc w:val="center"/>
        </w:trPr>
        <w:tc>
          <w:tcPr>
            <w:tcW w:w="2257" w:type="dxa"/>
            <w:vAlign w:val="center"/>
          </w:tcPr>
          <w:p w:rsidR="000F4F75" w:rsidRPr="00166CB5" w:rsidRDefault="000F4F75" w:rsidP="000F4F75">
            <w:pPr>
              <w:rPr>
                <w:sz w:val="28"/>
                <w:szCs w:val="28"/>
                <w:lang w:val="uk-UA"/>
              </w:rPr>
            </w:pPr>
            <w:r w:rsidRPr="00166CB5">
              <w:rPr>
                <w:sz w:val="28"/>
                <w:szCs w:val="28"/>
              </w:rPr>
              <w:t>Раритет</w:t>
            </w:r>
          </w:p>
        </w:tc>
        <w:tc>
          <w:tcPr>
            <w:tcW w:w="1420" w:type="dxa"/>
            <w:vAlign w:val="center"/>
          </w:tcPr>
          <w:p w:rsidR="000F4F75" w:rsidRPr="005074A1" w:rsidRDefault="000F4F75" w:rsidP="000F4F75">
            <w:pPr>
              <w:widowControl w:val="0"/>
              <w:autoSpaceDE w:val="0"/>
              <w:autoSpaceDN w:val="0"/>
              <w:adjustRightInd w:val="0"/>
              <w:spacing w:line="360" w:lineRule="auto"/>
              <w:jc w:val="center"/>
              <w:rPr>
                <w:color w:val="000000"/>
                <w:sz w:val="28"/>
                <w:szCs w:val="28"/>
              </w:rPr>
            </w:pPr>
            <w:r>
              <w:rPr>
                <w:color w:val="000000"/>
                <w:sz w:val="28"/>
                <w:szCs w:val="28"/>
              </w:rPr>
              <w:t>3,87</w:t>
            </w:r>
          </w:p>
        </w:tc>
        <w:tc>
          <w:tcPr>
            <w:tcW w:w="1421" w:type="dxa"/>
            <w:vAlign w:val="center"/>
          </w:tcPr>
          <w:p w:rsidR="000F4F75" w:rsidRPr="00166CB5" w:rsidRDefault="005B2A50" w:rsidP="000F4F75">
            <w:pPr>
              <w:pStyle w:val="23"/>
              <w:spacing w:line="240" w:lineRule="auto"/>
              <w:rPr>
                <w:b w:val="0"/>
                <w:szCs w:val="28"/>
              </w:rPr>
            </w:pPr>
            <w:r>
              <w:rPr>
                <w:b w:val="0"/>
                <w:szCs w:val="28"/>
              </w:rPr>
              <w:t>15480,0</w:t>
            </w:r>
          </w:p>
        </w:tc>
        <w:tc>
          <w:tcPr>
            <w:tcW w:w="1420" w:type="dxa"/>
            <w:vAlign w:val="center"/>
          </w:tcPr>
          <w:p w:rsidR="000F4F75" w:rsidRPr="00166CB5" w:rsidRDefault="005B2A50" w:rsidP="000F4F75">
            <w:pPr>
              <w:pStyle w:val="23"/>
              <w:spacing w:line="240" w:lineRule="auto"/>
              <w:rPr>
                <w:b w:val="0"/>
                <w:szCs w:val="28"/>
              </w:rPr>
            </w:pPr>
            <w:r>
              <w:rPr>
                <w:b w:val="0"/>
                <w:szCs w:val="28"/>
              </w:rPr>
              <w:t>3</w:t>
            </w:r>
            <w:r w:rsidR="000F4F75" w:rsidRPr="00166CB5">
              <w:rPr>
                <w:b w:val="0"/>
                <w:szCs w:val="28"/>
              </w:rPr>
              <w:t>596,0</w:t>
            </w:r>
          </w:p>
        </w:tc>
        <w:tc>
          <w:tcPr>
            <w:tcW w:w="1421" w:type="dxa"/>
            <w:vAlign w:val="center"/>
          </w:tcPr>
          <w:p w:rsidR="000F4F75" w:rsidRPr="00166CB5" w:rsidRDefault="005B2A50" w:rsidP="000F4F75">
            <w:pPr>
              <w:pStyle w:val="23"/>
              <w:spacing w:line="240" w:lineRule="auto"/>
              <w:rPr>
                <w:b w:val="0"/>
                <w:szCs w:val="28"/>
              </w:rPr>
            </w:pPr>
            <w:r>
              <w:rPr>
                <w:b w:val="0"/>
                <w:szCs w:val="28"/>
              </w:rPr>
              <w:t>11884,0</w:t>
            </w:r>
          </w:p>
        </w:tc>
        <w:tc>
          <w:tcPr>
            <w:tcW w:w="1421" w:type="dxa"/>
            <w:vAlign w:val="center"/>
          </w:tcPr>
          <w:p w:rsidR="000F4F75" w:rsidRPr="00166CB5" w:rsidRDefault="005B2A50" w:rsidP="000F4F75">
            <w:pPr>
              <w:pStyle w:val="23"/>
              <w:spacing w:line="240" w:lineRule="auto"/>
              <w:rPr>
                <w:b w:val="0"/>
                <w:szCs w:val="28"/>
              </w:rPr>
            </w:pPr>
            <w:r>
              <w:rPr>
                <w:b w:val="0"/>
                <w:szCs w:val="28"/>
              </w:rPr>
              <w:t>3,3</w:t>
            </w:r>
          </w:p>
        </w:tc>
      </w:tr>
      <w:tr w:rsidR="000F4F75" w:rsidRPr="00794C14" w:rsidTr="00E03B65">
        <w:trPr>
          <w:trHeight w:val="70"/>
          <w:jc w:val="center"/>
        </w:trPr>
        <w:tc>
          <w:tcPr>
            <w:tcW w:w="2257" w:type="dxa"/>
            <w:vAlign w:val="center"/>
          </w:tcPr>
          <w:p w:rsidR="000F4F75" w:rsidRPr="00166CB5" w:rsidRDefault="000F4F75" w:rsidP="000F4F75">
            <w:pPr>
              <w:rPr>
                <w:sz w:val="28"/>
                <w:szCs w:val="28"/>
                <w:lang w:val="uk-UA"/>
              </w:rPr>
            </w:pPr>
            <w:r w:rsidRPr="00166CB5">
              <w:rPr>
                <w:sz w:val="28"/>
                <w:szCs w:val="28"/>
              </w:rPr>
              <w:t>Ратне</w:t>
            </w:r>
          </w:p>
        </w:tc>
        <w:tc>
          <w:tcPr>
            <w:tcW w:w="1420" w:type="dxa"/>
            <w:vAlign w:val="center"/>
          </w:tcPr>
          <w:p w:rsidR="000F4F75" w:rsidRPr="005074A1" w:rsidRDefault="000F4F75" w:rsidP="000F4F75">
            <w:pPr>
              <w:widowControl w:val="0"/>
              <w:autoSpaceDE w:val="0"/>
              <w:autoSpaceDN w:val="0"/>
              <w:adjustRightInd w:val="0"/>
              <w:spacing w:line="360" w:lineRule="auto"/>
              <w:jc w:val="center"/>
              <w:rPr>
                <w:color w:val="000000"/>
                <w:sz w:val="28"/>
                <w:szCs w:val="28"/>
              </w:rPr>
            </w:pPr>
            <w:r>
              <w:rPr>
                <w:color w:val="000000"/>
                <w:sz w:val="28"/>
                <w:szCs w:val="28"/>
              </w:rPr>
              <w:t>4,67</w:t>
            </w:r>
          </w:p>
        </w:tc>
        <w:tc>
          <w:tcPr>
            <w:tcW w:w="1421" w:type="dxa"/>
            <w:vAlign w:val="center"/>
          </w:tcPr>
          <w:p w:rsidR="000F4F75" w:rsidRPr="00166CB5" w:rsidRDefault="005B2A50" w:rsidP="000F4F75">
            <w:pPr>
              <w:pStyle w:val="23"/>
              <w:spacing w:line="240" w:lineRule="auto"/>
              <w:rPr>
                <w:b w:val="0"/>
                <w:szCs w:val="28"/>
              </w:rPr>
            </w:pPr>
            <w:r>
              <w:rPr>
                <w:b w:val="0"/>
                <w:szCs w:val="28"/>
              </w:rPr>
              <w:t>18680,0</w:t>
            </w:r>
          </w:p>
        </w:tc>
        <w:tc>
          <w:tcPr>
            <w:tcW w:w="1420" w:type="dxa"/>
            <w:vAlign w:val="center"/>
          </w:tcPr>
          <w:p w:rsidR="000F4F75" w:rsidRPr="00166CB5" w:rsidRDefault="005B2A50" w:rsidP="000F4F75">
            <w:pPr>
              <w:pStyle w:val="23"/>
              <w:spacing w:line="240" w:lineRule="auto"/>
              <w:rPr>
                <w:b w:val="0"/>
                <w:szCs w:val="28"/>
              </w:rPr>
            </w:pPr>
            <w:r>
              <w:rPr>
                <w:b w:val="0"/>
                <w:szCs w:val="28"/>
              </w:rPr>
              <w:t>3</w:t>
            </w:r>
            <w:r w:rsidR="000F4F75" w:rsidRPr="00166CB5">
              <w:rPr>
                <w:b w:val="0"/>
                <w:szCs w:val="28"/>
              </w:rPr>
              <w:t>690,0</w:t>
            </w:r>
          </w:p>
        </w:tc>
        <w:tc>
          <w:tcPr>
            <w:tcW w:w="1421" w:type="dxa"/>
            <w:vAlign w:val="center"/>
          </w:tcPr>
          <w:p w:rsidR="000F4F75" w:rsidRPr="00166CB5" w:rsidRDefault="005B2A50" w:rsidP="000F4F75">
            <w:pPr>
              <w:pStyle w:val="23"/>
              <w:spacing w:line="240" w:lineRule="auto"/>
              <w:rPr>
                <w:b w:val="0"/>
                <w:szCs w:val="28"/>
              </w:rPr>
            </w:pPr>
            <w:r>
              <w:rPr>
                <w:b w:val="0"/>
                <w:szCs w:val="28"/>
              </w:rPr>
              <w:t>14990,0</w:t>
            </w:r>
          </w:p>
        </w:tc>
        <w:tc>
          <w:tcPr>
            <w:tcW w:w="1421" w:type="dxa"/>
            <w:vAlign w:val="center"/>
          </w:tcPr>
          <w:p w:rsidR="000F4F75" w:rsidRPr="00166CB5" w:rsidRDefault="005B2A50" w:rsidP="000F4F75">
            <w:pPr>
              <w:pStyle w:val="23"/>
              <w:spacing w:line="240" w:lineRule="auto"/>
              <w:rPr>
                <w:b w:val="0"/>
                <w:szCs w:val="28"/>
              </w:rPr>
            </w:pPr>
            <w:r>
              <w:rPr>
                <w:b w:val="0"/>
                <w:szCs w:val="28"/>
              </w:rPr>
              <w:t>4,1</w:t>
            </w:r>
          </w:p>
        </w:tc>
      </w:tr>
      <w:tr w:rsidR="000F4F75" w:rsidRPr="00794C14" w:rsidTr="00E03B65">
        <w:trPr>
          <w:trHeight w:val="70"/>
          <w:jc w:val="center"/>
        </w:trPr>
        <w:tc>
          <w:tcPr>
            <w:tcW w:w="2257" w:type="dxa"/>
            <w:vAlign w:val="center"/>
          </w:tcPr>
          <w:p w:rsidR="000F4F75" w:rsidRPr="00166CB5" w:rsidRDefault="000F4F75" w:rsidP="000F4F75">
            <w:pPr>
              <w:rPr>
                <w:sz w:val="28"/>
                <w:szCs w:val="28"/>
                <w:lang w:val="uk-UA"/>
              </w:rPr>
            </w:pPr>
            <w:r w:rsidRPr="00166CB5">
              <w:rPr>
                <w:sz w:val="28"/>
                <w:szCs w:val="28"/>
              </w:rPr>
              <w:t>Славетне</w:t>
            </w:r>
          </w:p>
        </w:tc>
        <w:tc>
          <w:tcPr>
            <w:tcW w:w="1420" w:type="dxa"/>
            <w:vAlign w:val="center"/>
          </w:tcPr>
          <w:p w:rsidR="000F4F75" w:rsidRPr="005074A1" w:rsidRDefault="000F4F75" w:rsidP="000F4F75">
            <w:pPr>
              <w:widowControl w:val="0"/>
              <w:autoSpaceDE w:val="0"/>
              <w:autoSpaceDN w:val="0"/>
              <w:adjustRightInd w:val="0"/>
              <w:jc w:val="center"/>
              <w:rPr>
                <w:color w:val="000000"/>
                <w:sz w:val="28"/>
                <w:szCs w:val="28"/>
              </w:rPr>
            </w:pPr>
            <w:r>
              <w:rPr>
                <w:color w:val="000000"/>
                <w:sz w:val="28"/>
                <w:szCs w:val="28"/>
              </w:rPr>
              <w:t>5,08</w:t>
            </w:r>
          </w:p>
        </w:tc>
        <w:tc>
          <w:tcPr>
            <w:tcW w:w="1421" w:type="dxa"/>
            <w:vAlign w:val="center"/>
          </w:tcPr>
          <w:p w:rsidR="000F4F75" w:rsidRPr="00166CB5" w:rsidRDefault="00E45E82" w:rsidP="000F4F75">
            <w:pPr>
              <w:pStyle w:val="23"/>
              <w:spacing w:line="240" w:lineRule="auto"/>
              <w:rPr>
                <w:b w:val="0"/>
                <w:szCs w:val="28"/>
              </w:rPr>
            </w:pPr>
            <w:r>
              <w:rPr>
                <w:b w:val="0"/>
                <w:szCs w:val="28"/>
              </w:rPr>
              <w:t>20320,0</w:t>
            </w:r>
          </w:p>
        </w:tc>
        <w:tc>
          <w:tcPr>
            <w:tcW w:w="1420" w:type="dxa"/>
            <w:vAlign w:val="center"/>
          </w:tcPr>
          <w:p w:rsidR="000F4F75" w:rsidRPr="00166CB5" w:rsidRDefault="005B2A50" w:rsidP="000F4F75">
            <w:pPr>
              <w:pStyle w:val="23"/>
              <w:spacing w:line="240" w:lineRule="auto"/>
              <w:rPr>
                <w:b w:val="0"/>
                <w:szCs w:val="28"/>
              </w:rPr>
            </w:pPr>
            <w:r>
              <w:rPr>
                <w:b w:val="0"/>
                <w:szCs w:val="28"/>
              </w:rPr>
              <w:t>3</w:t>
            </w:r>
            <w:r w:rsidR="000F4F75" w:rsidRPr="00166CB5">
              <w:rPr>
                <w:b w:val="0"/>
                <w:szCs w:val="28"/>
              </w:rPr>
              <w:t>692,0</w:t>
            </w:r>
          </w:p>
        </w:tc>
        <w:tc>
          <w:tcPr>
            <w:tcW w:w="1421" w:type="dxa"/>
            <w:vAlign w:val="center"/>
          </w:tcPr>
          <w:p w:rsidR="000F4F75" w:rsidRPr="00166CB5" w:rsidRDefault="00E45E82" w:rsidP="000F4F75">
            <w:pPr>
              <w:pStyle w:val="23"/>
              <w:spacing w:line="240" w:lineRule="auto"/>
              <w:rPr>
                <w:b w:val="0"/>
                <w:szCs w:val="28"/>
              </w:rPr>
            </w:pPr>
            <w:r>
              <w:rPr>
                <w:b w:val="0"/>
                <w:szCs w:val="28"/>
              </w:rPr>
              <w:t>16628,0</w:t>
            </w:r>
          </w:p>
        </w:tc>
        <w:tc>
          <w:tcPr>
            <w:tcW w:w="1421" w:type="dxa"/>
            <w:vAlign w:val="center"/>
          </w:tcPr>
          <w:p w:rsidR="000F4F75" w:rsidRPr="00166CB5" w:rsidRDefault="00E45E82" w:rsidP="000F4F75">
            <w:pPr>
              <w:pStyle w:val="23"/>
              <w:spacing w:line="240" w:lineRule="auto"/>
              <w:rPr>
                <w:b w:val="0"/>
                <w:szCs w:val="28"/>
              </w:rPr>
            </w:pPr>
            <w:r>
              <w:rPr>
                <w:b w:val="0"/>
                <w:szCs w:val="28"/>
              </w:rPr>
              <w:t>4,5</w:t>
            </w:r>
          </w:p>
        </w:tc>
      </w:tr>
    </w:tbl>
    <w:p w:rsidR="00732B68" w:rsidRPr="006A3580" w:rsidRDefault="00732B68" w:rsidP="00732B68">
      <w:pPr>
        <w:pStyle w:val="21"/>
        <w:spacing w:line="360" w:lineRule="auto"/>
        <w:ind w:left="24" w:firstLine="696"/>
        <w:rPr>
          <w:szCs w:val="28"/>
        </w:rPr>
      </w:pPr>
      <w:r w:rsidRPr="006A3580">
        <w:rPr>
          <w:szCs w:val="28"/>
        </w:rPr>
        <w:t xml:space="preserve">Аналіз отриманих даних свідчить про те, що вирощування сортів тритикале озимого дає можливість отримати прибутку від </w:t>
      </w:r>
      <w:r w:rsidR="00B0255D" w:rsidRPr="00B0255D">
        <w:rPr>
          <w:szCs w:val="28"/>
        </w:rPr>
        <w:t>11884,0</w:t>
      </w:r>
      <w:r w:rsidR="00B0255D">
        <w:rPr>
          <w:b/>
          <w:szCs w:val="28"/>
        </w:rPr>
        <w:t xml:space="preserve"> </w:t>
      </w:r>
      <w:r w:rsidRPr="006A3580">
        <w:rPr>
          <w:szCs w:val="28"/>
        </w:rPr>
        <w:t xml:space="preserve">до </w:t>
      </w:r>
      <w:r w:rsidR="00B0255D" w:rsidRPr="00B0255D">
        <w:rPr>
          <w:szCs w:val="28"/>
        </w:rPr>
        <w:t>16628,0</w:t>
      </w:r>
      <w:r>
        <w:rPr>
          <w:szCs w:val="28"/>
        </w:rPr>
        <w:t xml:space="preserve"> </w:t>
      </w:r>
      <w:r w:rsidR="00B0255D">
        <w:rPr>
          <w:szCs w:val="28"/>
        </w:rPr>
        <w:t>грн., за</w:t>
      </w:r>
      <w:r w:rsidRPr="006A3580">
        <w:rPr>
          <w:szCs w:val="28"/>
        </w:rPr>
        <w:t xml:space="preserve"> о</w:t>
      </w:r>
      <w:r w:rsidR="00B0255D">
        <w:rPr>
          <w:szCs w:val="28"/>
        </w:rPr>
        <w:t>купності витрат від 3,3 до 4,5</w:t>
      </w:r>
      <w:r w:rsidRPr="006A3580">
        <w:rPr>
          <w:szCs w:val="28"/>
        </w:rPr>
        <w:t xml:space="preserve"> разів.</w:t>
      </w:r>
    </w:p>
    <w:p w:rsidR="00732B68" w:rsidRPr="00794C14" w:rsidRDefault="00732B68" w:rsidP="00732B68">
      <w:pPr>
        <w:pStyle w:val="21"/>
        <w:spacing w:line="360" w:lineRule="auto"/>
        <w:ind w:left="24" w:firstLine="696"/>
        <w:rPr>
          <w:szCs w:val="28"/>
        </w:rPr>
      </w:pPr>
      <w:r w:rsidRPr="00794C14">
        <w:rPr>
          <w:szCs w:val="28"/>
        </w:rPr>
        <w:t>Вищі показники економічної ефективності вирощування тритикале озимого спостерігалися у сортів</w:t>
      </w:r>
      <w:r>
        <w:rPr>
          <w:szCs w:val="28"/>
        </w:rPr>
        <w:t>:</w:t>
      </w:r>
      <w:r w:rsidRPr="00794C14">
        <w:rPr>
          <w:szCs w:val="28"/>
        </w:rPr>
        <w:t xml:space="preserve"> </w:t>
      </w:r>
      <w:r>
        <w:rPr>
          <w:szCs w:val="28"/>
        </w:rPr>
        <w:t xml:space="preserve">Славетне та </w:t>
      </w:r>
      <w:r w:rsidRPr="00093494">
        <w:rPr>
          <w:szCs w:val="28"/>
        </w:rPr>
        <w:t>Київське раннє</w:t>
      </w:r>
      <w:r w:rsidRPr="00794C14">
        <w:rPr>
          <w:szCs w:val="28"/>
        </w:rPr>
        <w:t>.</w:t>
      </w:r>
    </w:p>
    <w:p w:rsidR="00732B68" w:rsidRDefault="00732B68" w:rsidP="00732B68">
      <w:pPr>
        <w:pStyle w:val="a6"/>
        <w:jc w:val="right"/>
        <w:rPr>
          <w:i/>
          <w:szCs w:val="28"/>
        </w:rPr>
      </w:pPr>
    </w:p>
    <w:p w:rsidR="00732B68" w:rsidRDefault="00732B68" w:rsidP="00732B68">
      <w:pPr>
        <w:pStyle w:val="a6"/>
        <w:jc w:val="right"/>
        <w:rPr>
          <w:i/>
          <w:szCs w:val="28"/>
        </w:rPr>
      </w:pPr>
    </w:p>
    <w:p w:rsidR="00732B68" w:rsidRDefault="00732B68" w:rsidP="00732B68">
      <w:pPr>
        <w:spacing w:line="360" w:lineRule="auto"/>
        <w:jc w:val="center"/>
        <w:rPr>
          <w:b/>
          <w:sz w:val="32"/>
          <w:szCs w:val="32"/>
          <w:lang w:val="uk-UA"/>
        </w:rPr>
      </w:pPr>
    </w:p>
    <w:p w:rsidR="00B0255D" w:rsidRDefault="00B0255D" w:rsidP="00732B68">
      <w:pPr>
        <w:spacing w:line="360" w:lineRule="auto"/>
        <w:jc w:val="center"/>
        <w:rPr>
          <w:b/>
          <w:sz w:val="28"/>
          <w:szCs w:val="28"/>
          <w:lang w:val="uk-UA"/>
        </w:rPr>
      </w:pPr>
    </w:p>
    <w:p w:rsidR="00B0255D" w:rsidRDefault="00B0255D" w:rsidP="00732B68">
      <w:pPr>
        <w:spacing w:line="360" w:lineRule="auto"/>
        <w:jc w:val="center"/>
        <w:rPr>
          <w:b/>
          <w:sz w:val="28"/>
          <w:szCs w:val="28"/>
          <w:lang w:val="uk-UA"/>
        </w:rPr>
      </w:pPr>
    </w:p>
    <w:p w:rsidR="00732B68" w:rsidRPr="00474E77" w:rsidRDefault="00732B68" w:rsidP="00732B68">
      <w:pPr>
        <w:spacing w:line="360" w:lineRule="auto"/>
        <w:jc w:val="center"/>
        <w:rPr>
          <w:b/>
          <w:sz w:val="28"/>
          <w:szCs w:val="28"/>
          <w:lang w:val="uk-UA"/>
        </w:rPr>
      </w:pPr>
      <w:r w:rsidRPr="00474E77">
        <w:rPr>
          <w:b/>
          <w:sz w:val="28"/>
          <w:szCs w:val="28"/>
          <w:lang w:val="uk-UA"/>
        </w:rPr>
        <w:lastRenderedPageBreak/>
        <w:t>ВИСНОВКИ</w:t>
      </w:r>
    </w:p>
    <w:p w:rsidR="00732B68" w:rsidRPr="00474E77" w:rsidRDefault="00732B68" w:rsidP="00732B68">
      <w:pPr>
        <w:ind w:left="780"/>
        <w:jc w:val="both"/>
        <w:rPr>
          <w:b/>
          <w:sz w:val="28"/>
          <w:szCs w:val="28"/>
          <w:lang w:val="uk-UA"/>
        </w:rPr>
      </w:pPr>
    </w:p>
    <w:p w:rsidR="00732B68" w:rsidRPr="00474E77" w:rsidRDefault="00732B68" w:rsidP="00732B68">
      <w:pPr>
        <w:spacing w:line="360" w:lineRule="auto"/>
        <w:ind w:firstLine="900"/>
        <w:jc w:val="both"/>
        <w:rPr>
          <w:sz w:val="28"/>
          <w:szCs w:val="28"/>
          <w:lang w:val="uk-UA"/>
        </w:rPr>
      </w:pPr>
      <w:r w:rsidRPr="00474E77">
        <w:rPr>
          <w:sz w:val="28"/>
          <w:szCs w:val="28"/>
          <w:lang w:val="uk-UA"/>
        </w:rPr>
        <w:t xml:space="preserve">1. В умовах </w:t>
      </w:r>
      <w:r w:rsidR="00B0255D">
        <w:rPr>
          <w:sz w:val="28"/>
          <w:szCs w:val="28"/>
          <w:lang w:val="uk-UA"/>
        </w:rPr>
        <w:t>навчально-</w:t>
      </w:r>
      <w:r>
        <w:rPr>
          <w:sz w:val="28"/>
          <w:szCs w:val="28"/>
          <w:lang w:val="uk-UA"/>
        </w:rPr>
        <w:t xml:space="preserve">дослідного поля </w:t>
      </w:r>
      <w:r w:rsidR="00B0255D">
        <w:rPr>
          <w:sz w:val="28"/>
          <w:szCs w:val="28"/>
          <w:lang w:val="uk-UA"/>
        </w:rPr>
        <w:t>Поліського національного університету</w:t>
      </w:r>
      <w:r w:rsidRPr="00474E77">
        <w:rPr>
          <w:sz w:val="28"/>
          <w:szCs w:val="28"/>
          <w:lang w:val="uk-UA"/>
        </w:rPr>
        <w:t xml:space="preserve"> однією із найбільш поширених і шк</w:t>
      </w:r>
      <w:r>
        <w:rPr>
          <w:sz w:val="28"/>
          <w:szCs w:val="28"/>
          <w:lang w:val="uk-UA"/>
        </w:rPr>
        <w:t>ідливих</w:t>
      </w:r>
      <w:r w:rsidRPr="00474E77">
        <w:rPr>
          <w:sz w:val="28"/>
          <w:szCs w:val="28"/>
          <w:lang w:val="uk-UA"/>
        </w:rPr>
        <w:t xml:space="preserve"> хвороб тритикале озимого є </w:t>
      </w:r>
      <w:r>
        <w:rPr>
          <w:sz w:val="28"/>
          <w:szCs w:val="28"/>
          <w:lang w:val="uk-UA"/>
        </w:rPr>
        <w:t>бура листкова іржа</w:t>
      </w:r>
      <w:r w:rsidRPr="00474E77">
        <w:rPr>
          <w:sz w:val="28"/>
          <w:szCs w:val="28"/>
          <w:lang w:val="uk-UA"/>
        </w:rPr>
        <w:t>, як</w:t>
      </w:r>
      <w:r>
        <w:rPr>
          <w:sz w:val="28"/>
          <w:szCs w:val="28"/>
          <w:lang w:val="uk-UA"/>
        </w:rPr>
        <w:t>а</w:t>
      </w:r>
      <w:r w:rsidRPr="00474E77">
        <w:rPr>
          <w:sz w:val="28"/>
          <w:szCs w:val="28"/>
          <w:lang w:val="uk-UA"/>
        </w:rPr>
        <w:t xml:space="preserve"> щорічн</w:t>
      </w:r>
      <w:r w:rsidR="00B0255D">
        <w:rPr>
          <w:sz w:val="28"/>
          <w:szCs w:val="28"/>
          <w:lang w:val="uk-UA"/>
        </w:rPr>
        <w:t>о знижує урожайність зерна на 11-36</w:t>
      </w:r>
      <w:r w:rsidRPr="00474E77">
        <w:rPr>
          <w:sz w:val="28"/>
          <w:szCs w:val="28"/>
          <w:lang w:val="uk-UA"/>
        </w:rPr>
        <w:t xml:space="preserve"> % і більше.</w:t>
      </w:r>
    </w:p>
    <w:p w:rsidR="00732B68" w:rsidRPr="00BC32AA" w:rsidRDefault="00732B68" w:rsidP="00732B68">
      <w:pPr>
        <w:spacing w:line="360" w:lineRule="auto"/>
        <w:ind w:firstLine="900"/>
        <w:jc w:val="both"/>
        <w:rPr>
          <w:sz w:val="28"/>
          <w:lang w:val="uk-UA"/>
        </w:rPr>
      </w:pPr>
      <w:r w:rsidRPr="00BC32AA">
        <w:rPr>
          <w:sz w:val="28"/>
          <w:lang w:val="uk-UA"/>
        </w:rPr>
        <w:t xml:space="preserve">2. Одним із ефективних агротехнічних заходів, що дозволяє без додаткових </w:t>
      </w:r>
      <w:r w:rsidR="00B0255D">
        <w:rPr>
          <w:sz w:val="28"/>
          <w:lang w:val="uk-UA"/>
        </w:rPr>
        <w:t>затрат зменшити поширення та шкі</w:t>
      </w:r>
      <w:r w:rsidRPr="00BC32AA">
        <w:rPr>
          <w:sz w:val="28"/>
          <w:lang w:val="uk-UA"/>
        </w:rPr>
        <w:t>д</w:t>
      </w:r>
      <w:r w:rsidR="00B0255D">
        <w:rPr>
          <w:sz w:val="28"/>
          <w:lang w:val="uk-UA"/>
        </w:rPr>
        <w:t>ливі</w:t>
      </w:r>
      <w:r w:rsidRPr="00BC32AA">
        <w:rPr>
          <w:sz w:val="28"/>
          <w:lang w:val="uk-UA"/>
        </w:rPr>
        <w:t xml:space="preserve">сть </w:t>
      </w:r>
      <w:r>
        <w:rPr>
          <w:sz w:val="28"/>
          <w:lang w:val="uk-UA"/>
        </w:rPr>
        <w:t>бурої листкової іржі</w:t>
      </w:r>
      <w:r w:rsidRPr="00BC32AA">
        <w:rPr>
          <w:sz w:val="28"/>
          <w:lang w:val="uk-UA"/>
        </w:rPr>
        <w:t xml:space="preserve"> є</w:t>
      </w:r>
      <w:r>
        <w:rPr>
          <w:sz w:val="28"/>
          <w:lang w:val="uk-UA"/>
        </w:rPr>
        <w:t xml:space="preserve"> вирощування стійких сортів </w:t>
      </w:r>
      <w:r>
        <w:rPr>
          <w:color w:val="000000"/>
          <w:sz w:val="28"/>
          <w:szCs w:val="28"/>
          <w:lang w:val="uk-UA"/>
        </w:rPr>
        <w:t>тритикале озимого</w:t>
      </w:r>
      <w:r w:rsidRPr="00BC32AA">
        <w:rPr>
          <w:sz w:val="28"/>
          <w:lang w:val="uk-UA"/>
        </w:rPr>
        <w:t>.</w:t>
      </w:r>
    </w:p>
    <w:p w:rsidR="00732B68" w:rsidRPr="00F8241A" w:rsidRDefault="00732B68" w:rsidP="00732B68">
      <w:pPr>
        <w:spacing w:line="360" w:lineRule="auto"/>
        <w:ind w:firstLine="900"/>
        <w:jc w:val="both"/>
        <w:rPr>
          <w:sz w:val="28"/>
          <w:szCs w:val="28"/>
          <w:lang w:val="uk-UA"/>
        </w:rPr>
      </w:pPr>
      <w:r w:rsidRPr="00F8241A">
        <w:rPr>
          <w:sz w:val="28"/>
          <w:szCs w:val="28"/>
          <w:lang w:val="uk-UA"/>
        </w:rPr>
        <w:t xml:space="preserve">3. Серед сортів тритикале озимого не виявлено імунних до збудників </w:t>
      </w:r>
      <w:r>
        <w:rPr>
          <w:sz w:val="28"/>
          <w:szCs w:val="28"/>
          <w:lang w:val="uk-UA"/>
        </w:rPr>
        <w:t>бурої листкової іржі</w:t>
      </w:r>
      <w:r w:rsidRPr="00F8241A">
        <w:rPr>
          <w:sz w:val="28"/>
          <w:szCs w:val="28"/>
          <w:lang w:val="uk-UA"/>
        </w:rPr>
        <w:t xml:space="preserve">; відносно стійкими виявились </w:t>
      </w:r>
      <w:r>
        <w:rPr>
          <w:sz w:val="28"/>
          <w:szCs w:val="28"/>
          <w:lang w:val="uk-UA"/>
        </w:rPr>
        <w:t xml:space="preserve">Славетне та Київське раннє, </w:t>
      </w:r>
      <w:r w:rsidR="00B0255D">
        <w:rPr>
          <w:sz w:val="28"/>
          <w:szCs w:val="28"/>
          <w:lang w:val="uk-UA"/>
        </w:rPr>
        <w:t>які на 6–11</w:t>
      </w:r>
      <w:r w:rsidRPr="00F8241A">
        <w:rPr>
          <w:sz w:val="28"/>
          <w:szCs w:val="28"/>
          <w:lang w:val="uk-UA"/>
        </w:rPr>
        <w:t xml:space="preserve"> % менше уражуються хворобою порівняно із сприйнятливими сортами.</w:t>
      </w:r>
    </w:p>
    <w:p w:rsidR="00732B68" w:rsidRPr="00F8241A" w:rsidRDefault="00732B68" w:rsidP="00732B68">
      <w:pPr>
        <w:pStyle w:val="a6"/>
        <w:spacing w:line="360" w:lineRule="auto"/>
        <w:ind w:firstLine="900"/>
        <w:jc w:val="both"/>
        <w:rPr>
          <w:szCs w:val="28"/>
        </w:rPr>
      </w:pPr>
      <w:r>
        <w:rPr>
          <w:szCs w:val="28"/>
        </w:rPr>
        <w:t>4. За</w:t>
      </w:r>
      <w:r w:rsidRPr="00F8241A">
        <w:rPr>
          <w:szCs w:val="28"/>
        </w:rPr>
        <w:t xml:space="preserve"> вирощуванн</w:t>
      </w:r>
      <w:r>
        <w:rPr>
          <w:szCs w:val="28"/>
        </w:rPr>
        <w:t>я</w:t>
      </w:r>
      <w:r w:rsidRPr="00F8241A">
        <w:rPr>
          <w:szCs w:val="28"/>
        </w:rPr>
        <w:t xml:space="preserve"> сортів тритикале із підвищеною стійкістю до хвороби Славетне та Київське раннє показники структури врожаю підвищуються: висота рослин, довжина колосу, маса зерна з колоса, маса 1000 зерен відповідно від </w:t>
      </w:r>
      <w:r w:rsidR="00B0255D">
        <w:rPr>
          <w:szCs w:val="28"/>
        </w:rPr>
        <w:t>80</w:t>
      </w:r>
      <w:r w:rsidR="00B0255D" w:rsidRPr="00C11CD9">
        <w:rPr>
          <w:szCs w:val="28"/>
        </w:rPr>
        <w:t xml:space="preserve"> до </w:t>
      </w:r>
      <w:r w:rsidR="00B0255D">
        <w:rPr>
          <w:szCs w:val="28"/>
        </w:rPr>
        <w:t>90 см, від 7,1 до 9,0</w:t>
      </w:r>
      <w:r w:rsidR="00B0255D" w:rsidRPr="00C11CD9">
        <w:rPr>
          <w:szCs w:val="28"/>
        </w:rPr>
        <w:t xml:space="preserve"> см, від</w:t>
      </w:r>
      <w:r w:rsidR="00B0255D">
        <w:rPr>
          <w:szCs w:val="28"/>
        </w:rPr>
        <w:t xml:space="preserve"> 0,81 до 1,05</w:t>
      </w:r>
      <w:r w:rsidR="00B0255D" w:rsidRPr="00C11CD9">
        <w:rPr>
          <w:szCs w:val="28"/>
        </w:rPr>
        <w:t xml:space="preserve"> г і від 3</w:t>
      </w:r>
      <w:r w:rsidR="00B0255D">
        <w:rPr>
          <w:szCs w:val="28"/>
        </w:rPr>
        <w:t>6,2 до 43,6</w:t>
      </w:r>
      <w:r w:rsidR="00B0255D" w:rsidRPr="00C11CD9">
        <w:rPr>
          <w:szCs w:val="28"/>
        </w:rPr>
        <w:t xml:space="preserve"> г</w:t>
      </w:r>
      <w:r w:rsidRPr="00F8241A">
        <w:rPr>
          <w:szCs w:val="28"/>
        </w:rPr>
        <w:t>.</w:t>
      </w:r>
    </w:p>
    <w:p w:rsidR="00732B68" w:rsidRPr="00F8241A" w:rsidRDefault="00732B68" w:rsidP="00732B68">
      <w:pPr>
        <w:pStyle w:val="a6"/>
        <w:spacing w:line="360" w:lineRule="auto"/>
        <w:ind w:firstLine="900"/>
        <w:jc w:val="both"/>
        <w:rPr>
          <w:szCs w:val="28"/>
        </w:rPr>
      </w:pPr>
      <w:r>
        <w:rPr>
          <w:szCs w:val="28"/>
        </w:rPr>
        <w:t>5. </w:t>
      </w:r>
      <w:r w:rsidRPr="00F8241A">
        <w:rPr>
          <w:szCs w:val="28"/>
        </w:rPr>
        <w:t>На</w:t>
      </w:r>
      <w:r w:rsidR="00B0255D">
        <w:rPr>
          <w:szCs w:val="28"/>
        </w:rPr>
        <w:t>йвищу урожайність зерна – 4,65</w:t>
      </w:r>
      <w:r>
        <w:rPr>
          <w:szCs w:val="28"/>
        </w:rPr>
        <w:t>–</w:t>
      </w:r>
      <w:r w:rsidR="00B0255D">
        <w:rPr>
          <w:szCs w:val="28"/>
        </w:rPr>
        <w:t>5,08 т/га одержали за вирощування</w:t>
      </w:r>
      <w:r w:rsidRPr="00F8241A">
        <w:rPr>
          <w:szCs w:val="28"/>
        </w:rPr>
        <w:t xml:space="preserve"> відносно стійких сортів Славетне та Київське раннє.</w:t>
      </w:r>
    </w:p>
    <w:p w:rsidR="00732B68" w:rsidRPr="00F8241A" w:rsidRDefault="00732B68" w:rsidP="00732B68">
      <w:pPr>
        <w:pStyle w:val="a6"/>
        <w:spacing w:line="360" w:lineRule="auto"/>
        <w:ind w:firstLine="900"/>
        <w:jc w:val="both"/>
        <w:rPr>
          <w:szCs w:val="28"/>
        </w:rPr>
      </w:pPr>
      <w:r w:rsidRPr="00F8241A">
        <w:rPr>
          <w:szCs w:val="28"/>
        </w:rPr>
        <w:t xml:space="preserve">6. Вирощування сортів тритикале озимого Славетне та Київське раннє є ефективним заходом, оскільки дає можливість отримати з кожного гектара </w:t>
      </w:r>
      <w:r w:rsidR="00B0255D">
        <w:rPr>
          <w:szCs w:val="28"/>
        </w:rPr>
        <w:t>63668,4 до 83575,1</w:t>
      </w:r>
      <w:r w:rsidRPr="00F8241A">
        <w:rPr>
          <w:szCs w:val="28"/>
        </w:rPr>
        <w:t xml:space="preserve"> МДж чистої енергії та </w:t>
      </w:r>
      <w:r w:rsidR="00B0255D" w:rsidRPr="00B0255D">
        <w:rPr>
          <w:szCs w:val="28"/>
        </w:rPr>
        <w:t>11884,0</w:t>
      </w:r>
      <w:r w:rsidR="00B0255D">
        <w:rPr>
          <w:b/>
          <w:szCs w:val="28"/>
        </w:rPr>
        <w:t xml:space="preserve"> </w:t>
      </w:r>
      <w:r w:rsidR="00B0255D" w:rsidRPr="006A3580">
        <w:rPr>
          <w:szCs w:val="28"/>
        </w:rPr>
        <w:t xml:space="preserve">до </w:t>
      </w:r>
      <w:r w:rsidR="00B0255D" w:rsidRPr="00B0255D">
        <w:rPr>
          <w:szCs w:val="28"/>
        </w:rPr>
        <w:t>16628,0</w:t>
      </w:r>
      <w:r w:rsidRPr="00F8241A">
        <w:rPr>
          <w:szCs w:val="28"/>
        </w:rPr>
        <w:t xml:space="preserve"> грн прибутку.</w:t>
      </w:r>
    </w:p>
    <w:p w:rsidR="00732B68" w:rsidRDefault="00732B68" w:rsidP="00732B68">
      <w:pPr>
        <w:spacing w:line="360" w:lineRule="auto"/>
        <w:ind w:firstLine="900"/>
        <w:jc w:val="both"/>
        <w:rPr>
          <w:sz w:val="28"/>
          <w:lang w:val="uk-UA"/>
        </w:rPr>
      </w:pPr>
    </w:p>
    <w:p w:rsidR="00732B68" w:rsidRDefault="00732B68" w:rsidP="00732B68">
      <w:pPr>
        <w:pStyle w:val="2"/>
        <w:spacing w:line="360" w:lineRule="auto"/>
        <w:jc w:val="center"/>
        <w:rPr>
          <w:b/>
        </w:rPr>
      </w:pPr>
      <w:r>
        <w:rPr>
          <w:b/>
        </w:rPr>
        <w:t>Пропозиції виробництву</w:t>
      </w:r>
    </w:p>
    <w:p w:rsidR="00732B68" w:rsidRPr="00120E38" w:rsidRDefault="00732B68" w:rsidP="00732B68">
      <w:pPr>
        <w:pStyle w:val="2"/>
        <w:spacing w:line="360" w:lineRule="auto"/>
        <w:ind w:firstLine="709"/>
        <w:rPr>
          <w:szCs w:val="28"/>
        </w:rPr>
      </w:pPr>
      <w:r w:rsidRPr="00120E38">
        <w:rPr>
          <w:szCs w:val="28"/>
        </w:rPr>
        <w:t xml:space="preserve">Вирощування в господарствах сортів </w:t>
      </w:r>
      <w:r>
        <w:rPr>
          <w:szCs w:val="28"/>
        </w:rPr>
        <w:t>тритикале озимого Славетне та Київське раннє</w:t>
      </w:r>
      <w:r>
        <w:t xml:space="preserve"> </w:t>
      </w:r>
      <w:r w:rsidRPr="00120E38">
        <w:rPr>
          <w:szCs w:val="28"/>
        </w:rPr>
        <w:t xml:space="preserve">дасть змогу скоротити обсяги застосування хімічних препаратів, що зменшить забруднення ними навколишнього середовища і знизить імовірність появи резистентних форм збудників </w:t>
      </w:r>
      <w:r>
        <w:rPr>
          <w:szCs w:val="28"/>
        </w:rPr>
        <w:t>бурої листкової іржі</w:t>
      </w:r>
      <w:r w:rsidRPr="00120E38">
        <w:rPr>
          <w:szCs w:val="28"/>
        </w:rPr>
        <w:t xml:space="preserve"> в агроценозі, та підвищити рентабельність отриманого зерна.</w:t>
      </w:r>
    </w:p>
    <w:p w:rsidR="00732B68" w:rsidRDefault="00732B68" w:rsidP="00732B68">
      <w:pPr>
        <w:pStyle w:val="23"/>
        <w:ind w:firstLine="720"/>
      </w:pPr>
    </w:p>
    <w:p w:rsidR="00732B68" w:rsidRPr="00F20E4A" w:rsidRDefault="00732B68" w:rsidP="00732B68">
      <w:pPr>
        <w:pStyle w:val="23"/>
        <w:ind w:firstLine="720"/>
      </w:pPr>
      <w:r w:rsidRPr="00F20E4A">
        <w:lastRenderedPageBreak/>
        <w:t>Список використан</w:t>
      </w:r>
      <w:r>
        <w:t>их джерел</w:t>
      </w:r>
    </w:p>
    <w:p w:rsidR="00732B68" w:rsidRDefault="00732B68" w:rsidP="00732B68">
      <w:pPr>
        <w:numPr>
          <w:ilvl w:val="0"/>
          <w:numId w:val="31"/>
        </w:numPr>
        <w:tabs>
          <w:tab w:val="clear" w:pos="1260"/>
          <w:tab w:val="num" w:pos="426"/>
          <w:tab w:val="num" w:pos="928"/>
        </w:tabs>
        <w:spacing w:line="360" w:lineRule="auto"/>
        <w:ind w:left="0" w:firstLine="709"/>
        <w:jc w:val="both"/>
        <w:rPr>
          <w:sz w:val="28"/>
          <w:szCs w:val="28"/>
          <w:lang w:val="uk-UA"/>
        </w:rPr>
      </w:pPr>
      <w:r>
        <w:rPr>
          <w:sz w:val="28"/>
          <w:szCs w:val="28"/>
          <w:lang w:val="uk-UA"/>
        </w:rPr>
        <w:t>Борзих О.І. Захист рослин та довкілл</w:t>
      </w:r>
      <w:r w:rsidR="00387A69">
        <w:rPr>
          <w:sz w:val="28"/>
          <w:szCs w:val="28"/>
          <w:lang w:val="uk-UA"/>
        </w:rPr>
        <w:t>я. Карантин і захист рослин.</w:t>
      </w:r>
      <w:r>
        <w:rPr>
          <w:sz w:val="28"/>
          <w:szCs w:val="28"/>
          <w:lang w:val="uk-UA"/>
        </w:rPr>
        <w:t xml:space="preserve"> 2017. №</w:t>
      </w:r>
      <w:r w:rsidR="00387A69">
        <w:rPr>
          <w:sz w:val="28"/>
          <w:szCs w:val="28"/>
          <w:lang w:val="uk-UA"/>
        </w:rPr>
        <w:t> </w:t>
      </w:r>
      <w:r>
        <w:rPr>
          <w:sz w:val="28"/>
          <w:szCs w:val="28"/>
          <w:lang w:val="uk-UA"/>
        </w:rPr>
        <w:t>11. С. 1.</w:t>
      </w:r>
    </w:p>
    <w:p w:rsidR="00732B68" w:rsidRPr="00F108B5" w:rsidRDefault="00732B68" w:rsidP="00732B68">
      <w:pPr>
        <w:numPr>
          <w:ilvl w:val="0"/>
          <w:numId w:val="31"/>
        </w:numPr>
        <w:tabs>
          <w:tab w:val="clear" w:pos="1260"/>
          <w:tab w:val="num" w:pos="426"/>
          <w:tab w:val="num" w:pos="928"/>
        </w:tabs>
        <w:spacing w:line="360" w:lineRule="auto"/>
        <w:ind w:left="0" w:firstLine="709"/>
        <w:jc w:val="both"/>
        <w:rPr>
          <w:sz w:val="28"/>
          <w:szCs w:val="28"/>
          <w:lang w:val="uk-UA"/>
        </w:rPr>
      </w:pPr>
      <w:r>
        <w:rPr>
          <w:sz w:val="28"/>
          <w:lang w:val="uk-UA"/>
        </w:rPr>
        <w:t>Білітюк А. П. Агротехнологічні основи вирощування тритикале в Україні. К.: Колообіг, 2005. 247 с.</w:t>
      </w:r>
    </w:p>
    <w:p w:rsidR="00732B68" w:rsidRDefault="00732B68" w:rsidP="00732B68">
      <w:pPr>
        <w:numPr>
          <w:ilvl w:val="0"/>
          <w:numId w:val="31"/>
        </w:numPr>
        <w:tabs>
          <w:tab w:val="clear" w:pos="1260"/>
          <w:tab w:val="num" w:pos="567"/>
          <w:tab w:val="num" w:pos="928"/>
        </w:tabs>
        <w:spacing w:line="360" w:lineRule="auto"/>
        <w:ind w:left="0" w:firstLine="709"/>
        <w:jc w:val="both"/>
        <w:rPr>
          <w:sz w:val="28"/>
          <w:szCs w:val="28"/>
          <w:lang w:val="uk-UA"/>
        </w:rPr>
      </w:pPr>
      <w:r w:rsidRPr="00D24596">
        <w:rPr>
          <w:sz w:val="28"/>
          <w:szCs w:val="28"/>
          <w:lang w:val="uk-UA"/>
        </w:rPr>
        <w:t xml:space="preserve">Ключевич М. Актуальність захисту тритикале від хвороб / М. Ключевич, </w:t>
      </w:r>
      <w:r w:rsidR="00387A69">
        <w:rPr>
          <w:sz w:val="28"/>
          <w:szCs w:val="28"/>
          <w:lang w:val="uk-UA"/>
        </w:rPr>
        <w:t>С. Ретьман, С. Вигера.</w:t>
      </w:r>
      <w:r w:rsidRPr="00D24596">
        <w:rPr>
          <w:sz w:val="28"/>
          <w:szCs w:val="28"/>
          <w:lang w:val="uk-UA"/>
        </w:rPr>
        <w:t xml:space="preserve"> Роль науки у підвищенні технологічного рівня і ефективності АПК України: матеріали ІІ всеукр. наук.-практ. конф. </w:t>
      </w:r>
      <w:r w:rsidRPr="00387A69">
        <w:rPr>
          <w:sz w:val="28"/>
          <w:szCs w:val="28"/>
          <w:lang w:val="uk-UA"/>
        </w:rPr>
        <w:t>16–18 травня 2012 р.</w:t>
      </w:r>
      <w:r w:rsidR="00387A69">
        <w:rPr>
          <w:sz w:val="28"/>
          <w:szCs w:val="28"/>
          <w:lang w:val="uk-UA"/>
        </w:rPr>
        <w:t xml:space="preserve"> </w:t>
      </w:r>
      <w:r w:rsidRPr="00387A69">
        <w:rPr>
          <w:sz w:val="28"/>
          <w:szCs w:val="28"/>
          <w:lang w:val="uk-UA"/>
        </w:rPr>
        <w:t>Тернопіль: Крок, 201</w:t>
      </w:r>
      <w:r>
        <w:rPr>
          <w:sz w:val="28"/>
          <w:szCs w:val="28"/>
          <w:lang w:val="uk-UA"/>
        </w:rPr>
        <w:t>6</w:t>
      </w:r>
      <w:r w:rsidRPr="00387A69">
        <w:rPr>
          <w:sz w:val="28"/>
          <w:szCs w:val="28"/>
          <w:lang w:val="uk-UA"/>
        </w:rPr>
        <w:t>. С. 74–75.</w:t>
      </w:r>
    </w:p>
    <w:p w:rsidR="00732B68" w:rsidRPr="00F20E4A" w:rsidRDefault="00732B68" w:rsidP="00732B68">
      <w:pPr>
        <w:numPr>
          <w:ilvl w:val="0"/>
          <w:numId w:val="31"/>
        </w:numPr>
        <w:tabs>
          <w:tab w:val="clear" w:pos="1260"/>
          <w:tab w:val="num" w:pos="567"/>
          <w:tab w:val="num" w:pos="928"/>
        </w:tabs>
        <w:spacing w:line="360" w:lineRule="auto"/>
        <w:ind w:left="0" w:firstLine="709"/>
        <w:jc w:val="both"/>
        <w:rPr>
          <w:sz w:val="28"/>
          <w:szCs w:val="28"/>
          <w:lang w:val="uk-UA"/>
        </w:rPr>
      </w:pPr>
      <w:r>
        <w:rPr>
          <w:color w:val="000000"/>
          <w:sz w:val="28"/>
          <w:szCs w:val="28"/>
          <w:lang w:val="uk-UA"/>
        </w:rPr>
        <w:t>Смаглій О.</w:t>
      </w:r>
      <w:r w:rsidR="00387A69">
        <w:rPr>
          <w:color w:val="000000"/>
          <w:sz w:val="28"/>
          <w:szCs w:val="28"/>
          <w:lang w:val="uk-UA"/>
        </w:rPr>
        <w:t xml:space="preserve"> </w:t>
      </w:r>
      <w:r>
        <w:rPr>
          <w:color w:val="000000"/>
          <w:sz w:val="28"/>
          <w:szCs w:val="28"/>
          <w:lang w:val="uk-UA"/>
        </w:rPr>
        <w:t xml:space="preserve">Ф. </w:t>
      </w:r>
      <w:r w:rsidRPr="00716A4C">
        <w:rPr>
          <w:color w:val="000000"/>
          <w:sz w:val="28"/>
          <w:szCs w:val="28"/>
          <w:lang w:val="uk-UA"/>
        </w:rPr>
        <w:t xml:space="preserve">Технології та технологічні проекти вирощування основних </w:t>
      </w:r>
      <w:r w:rsidRPr="00716A4C">
        <w:rPr>
          <w:color w:val="000000"/>
          <w:spacing w:val="-3"/>
          <w:sz w:val="28"/>
          <w:szCs w:val="28"/>
          <w:lang w:val="uk-UA"/>
        </w:rPr>
        <w:t xml:space="preserve">сільськогосподарських культур. Навч. посіб. [для студ. вищих навч. </w:t>
      </w:r>
      <w:r w:rsidRPr="00716A4C">
        <w:rPr>
          <w:color w:val="000000"/>
          <w:spacing w:val="-2"/>
          <w:sz w:val="28"/>
          <w:szCs w:val="28"/>
          <w:lang w:val="uk-UA"/>
        </w:rPr>
        <w:t>закл.]</w:t>
      </w:r>
      <w:r>
        <w:rPr>
          <w:color w:val="000000"/>
          <w:spacing w:val="-2"/>
          <w:sz w:val="28"/>
          <w:szCs w:val="28"/>
          <w:lang w:val="uk-UA"/>
        </w:rPr>
        <w:t xml:space="preserve"> </w:t>
      </w:r>
      <w:r w:rsidR="00387A69">
        <w:rPr>
          <w:color w:val="000000"/>
          <w:spacing w:val="-2"/>
          <w:sz w:val="28"/>
          <w:szCs w:val="28"/>
          <w:lang w:val="uk-UA"/>
        </w:rPr>
        <w:t>/ О.Ф. </w:t>
      </w:r>
      <w:r w:rsidRPr="00716A4C">
        <w:rPr>
          <w:color w:val="000000"/>
          <w:spacing w:val="-2"/>
          <w:sz w:val="28"/>
          <w:szCs w:val="28"/>
          <w:lang w:val="uk-UA"/>
        </w:rPr>
        <w:t>Смаглій, О.</w:t>
      </w:r>
      <w:r w:rsidR="00387A69">
        <w:rPr>
          <w:color w:val="000000"/>
          <w:spacing w:val="-2"/>
          <w:sz w:val="28"/>
          <w:szCs w:val="28"/>
          <w:lang w:val="uk-UA"/>
        </w:rPr>
        <w:t xml:space="preserve"> </w:t>
      </w:r>
      <w:r w:rsidRPr="00716A4C">
        <w:rPr>
          <w:color w:val="000000"/>
          <w:spacing w:val="-2"/>
          <w:sz w:val="28"/>
          <w:szCs w:val="28"/>
          <w:lang w:val="uk-UA"/>
        </w:rPr>
        <w:t>А. Дереча, П.</w:t>
      </w:r>
      <w:r w:rsidR="00387A69">
        <w:rPr>
          <w:color w:val="000000"/>
          <w:spacing w:val="-2"/>
          <w:sz w:val="28"/>
          <w:szCs w:val="28"/>
          <w:lang w:val="uk-UA"/>
        </w:rPr>
        <w:t xml:space="preserve"> </w:t>
      </w:r>
      <w:r w:rsidRPr="00716A4C">
        <w:rPr>
          <w:color w:val="000000"/>
          <w:spacing w:val="-2"/>
          <w:sz w:val="28"/>
          <w:szCs w:val="28"/>
          <w:lang w:val="uk-UA"/>
        </w:rPr>
        <w:t xml:space="preserve">О. Рябчук [та </w:t>
      </w:r>
      <w:r w:rsidRPr="00716A4C">
        <w:rPr>
          <w:color w:val="000000"/>
          <w:spacing w:val="8"/>
          <w:sz w:val="28"/>
          <w:szCs w:val="28"/>
          <w:lang w:val="uk-UA"/>
        </w:rPr>
        <w:t>ін.].</w:t>
      </w:r>
      <w:r w:rsidRPr="00716A4C">
        <w:rPr>
          <w:color w:val="000000"/>
          <w:spacing w:val="-2"/>
          <w:sz w:val="28"/>
          <w:szCs w:val="28"/>
          <w:lang w:val="uk-UA"/>
        </w:rPr>
        <w:t xml:space="preserve"> Житомир: </w:t>
      </w:r>
      <w:r w:rsidRPr="00716A4C">
        <w:rPr>
          <w:color w:val="000000"/>
          <w:spacing w:val="2"/>
          <w:sz w:val="28"/>
          <w:szCs w:val="28"/>
          <w:lang w:val="uk-UA"/>
        </w:rPr>
        <w:t>Вид-во «Держ. агроекол. ун-т», 2007. 543 с.</w:t>
      </w:r>
    </w:p>
    <w:p w:rsidR="00732B68" w:rsidRPr="00323CE1" w:rsidRDefault="00732B68" w:rsidP="00732B68">
      <w:pPr>
        <w:numPr>
          <w:ilvl w:val="0"/>
          <w:numId w:val="31"/>
        </w:numPr>
        <w:tabs>
          <w:tab w:val="clear" w:pos="1260"/>
          <w:tab w:val="num" w:pos="567"/>
          <w:tab w:val="num" w:pos="928"/>
        </w:tabs>
        <w:spacing w:line="360" w:lineRule="auto"/>
        <w:ind w:left="0" w:firstLine="709"/>
        <w:jc w:val="both"/>
        <w:rPr>
          <w:sz w:val="28"/>
          <w:szCs w:val="28"/>
          <w:lang w:val="uk-UA"/>
        </w:rPr>
      </w:pPr>
      <w:r w:rsidRPr="00323CE1">
        <w:rPr>
          <w:sz w:val="28"/>
          <w:lang w:val="uk-UA"/>
        </w:rPr>
        <w:t>Білітюк А.</w:t>
      </w:r>
      <w:r w:rsidR="00387A69">
        <w:rPr>
          <w:sz w:val="28"/>
          <w:lang w:val="uk-UA"/>
        </w:rPr>
        <w:t xml:space="preserve"> </w:t>
      </w:r>
      <w:r w:rsidRPr="00323CE1">
        <w:rPr>
          <w:sz w:val="28"/>
          <w:lang w:val="uk-UA"/>
        </w:rPr>
        <w:t xml:space="preserve">П. Біологічні особливості вирощування озимого тритикале </w:t>
      </w:r>
      <w:r>
        <w:rPr>
          <w:sz w:val="28"/>
          <w:lang w:val="uk-UA"/>
        </w:rPr>
        <w:t xml:space="preserve">/ А.П. </w:t>
      </w:r>
      <w:r w:rsidRPr="00323CE1">
        <w:rPr>
          <w:sz w:val="28"/>
          <w:lang w:val="uk-UA"/>
        </w:rPr>
        <w:t xml:space="preserve">Білітюк, </w:t>
      </w:r>
      <w:r>
        <w:rPr>
          <w:sz w:val="28"/>
          <w:lang w:val="uk-UA"/>
        </w:rPr>
        <w:t xml:space="preserve">С.М. </w:t>
      </w:r>
      <w:r w:rsidRPr="00323CE1">
        <w:rPr>
          <w:sz w:val="28"/>
          <w:lang w:val="uk-UA"/>
        </w:rPr>
        <w:t>Каленська // Вісник аграрної науки.</w:t>
      </w:r>
      <w:r>
        <w:rPr>
          <w:sz w:val="28"/>
          <w:lang w:val="uk-UA"/>
        </w:rPr>
        <w:t xml:space="preserve"> 2010</w:t>
      </w:r>
      <w:r w:rsidRPr="00323CE1">
        <w:rPr>
          <w:sz w:val="28"/>
          <w:lang w:val="uk-UA"/>
        </w:rPr>
        <w:t>.</w:t>
      </w:r>
      <w:r>
        <w:rPr>
          <w:sz w:val="28"/>
          <w:lang w:val="uk-UA"/>
        </w:rPr>
        <w:t xml:space="preserve"> </w:t>
      </w:r>
      <w:r w:rsidRPr="00323CE1">
        <w:rPr>
          <w:sz w:val="28"/>
          <w:lang w:val="uk-UA"/>
        </w:rPr>
        <w:t>№ 3.</w:t>
      </w:r>
      <w:r>
        <w:rPr>
          <w:sz w:val="28"/>
          <w:lang w:val="uk-UA"/>
        </w:rPr>
        <w:t xml:space="preserve"> </w:t>
      </w:r>
      <w:r w:rsidRPr="00323CE1">
        <w:rPr>
          <w:sz w:val="28"/>
          <w:lang w:val="uk-UA"/>
        </w:rPr>
        <w:t>С.</w:t>
      </w:r>
      <w:r>
        <w:rPr>
          <w:sz w:val="28"/>
          <w:lang w:val="uk-UA"/>
        </w:rPr>
        <w:t xml:space="preserve"> </w:t>
      </w:r>
      <w:r w:rsidRPr="00323CE1">
        <w:rPr>
          <w:sz w:val="28"/>
          <w:lang w:val="uk-UA"/>
        </w:rPr>
        <w:t>20-26.</w:t>
      </w:r>
    </w:p>
    <w:p w:rsidR="00732B68" w:rsidRPr="00F20E4A" w:rsidRDefault="00732B68" w:rsidP="00732B68">
      <w:pPr>
        <w:spacing w:line="360" w:lineRule="auto"/>
        <w:ind w:firstLine="709"/>
        <w:jc w:val="both"/>
        <w:rPr>
          <w:sz w:val="28"/>
          <w:szCs w:val="28"/>
        </w:rPr>
      </w:pPr>
      <w:r w:rsidRPr="00F20E4A">
        <w:rPr>
          <w:sz w:val="28"/>
          <w:szCs w:val="28"/>
        </w:rPr>
        <w:t>6. Пересыпкин В.</w:t>
      </w:r>
      <w:r>
        <w:rPr>
          <w:sz w:val="28"/>
          <w:szCs w:val="28"/>
          <w:lang w:val="uk-UA"/>
        </w:rPr>
        <w:t xml:space="preserve"> </w:t>
      </w:r>
      <w:r w:rsidRPr="00F20E4A">
        <w:rPr>
          <w:sz w:val="28"/>
          <w:szCs w:val="28"/>
        </w:rPr>
        <w:t>Ф. Болезни сельскохозяйственных культур: В 3 т. / Пересыпкин В.Ф., Кирик М.</w:t>
      </w:r>
      <w:r>
        <w:rPr>
          <w:sz w:val="28"/>
          <w:szCs w:val="28"/>
          <w:lang w:val="uk-UA"/>
        </w:rPr>
        <w:t xml:space="preserve"> </w:t>
      </w:r>
      <w:r w:rsidRPr="00F20E4A">
        <w:rPr>
          <w:sz w:val="28"/>
          <w:szCs w:val="28"/>
        </w:rPr>
        <w:t>М., Лесовой М.П. и др.; Под ред.</w:t>
      </w:r>
      <w:r>
        <w:rPr>
          <w:sz w:val="28"/>
          <w:szCs w:val="28"/>
          <w:lang w:val="uk-UA"/>
        </w:rPr>
        <w:t xml:space="preserve"> </w:t>
      </w:r>
      <w:r w:rsidRPr="00F20E4A">
        <w:rPr>
          <w:sz w:val="28"/>
          <w:szCs w:val="28"/>
        </w:rPr>
        <w:t>В.</w:t>
      </w:r>
      <w:r>
        <w:rPr>
          <w:sz w:val="28"/>
          <w:szCs w:val="28"/>
          <w:lang w:val="uk-UA"/>
        </w:rPr>
        <w:t> </w:t>
      </w:r>
      <w:r w:rsidR="00387A69">
        <w:rPr>
          <w:sz w:val="28"/>
          <w:szCs w:val="28"/>
        </w:rPr>
        <w:t>Ф. </w:t>
      </w:r>
      <w:r w:rsidRPr="00F20E4A">
        <w:rPr>
          <w:sz w:val="28"/>
          <w:szCs w:val="28"/>
        </w:rPr>
        <w:t>Пересыпкина. Т. 1. Болезни з</w:t>
      </w:r>
      <w:r>
        <w:rPr>
          <w:sz w:val="28"/>
          <w:szCs w:val="28"/>
        </w:rPr>
        <w:t>ерновых и зернобобовых культур.</w:t>
      </w:r>
      <w:r w:rsidRPr="00F20E4A">
        <w:rPr>
          <w:sz w:val="28"/>
          <w:szCs w:val="28"/>
        </w:rPr>
        <w:t xml:space="preserve"> К.: Урожай, 1989. 216 с.</w:t>
      </w:r>
    </w:p>
    <w:p w:rsidR="00732B68" w:rsidRDefault="00732B68" w:rsidP="00732B68">
      <w:pPr>
        <w:spacing w:line="360" w:lineRule="auto"/>
        <w:ind w:firstLine="709"/>
        <w:jc w:val="both"/>
        <w:rPr>
          <w:sz w:val="28"/>
          <w:szCs w:val="28"/>
          <w:lang w:val="uk-UA"/>
        </w:rPr>
      </w:pPr>
      <w:r w:rsidRPr="00F20E4A">
        <w:rPr>
          <w:sz w:val="28"/>
          <w:szCs w:val="28"/>
        </w:rPr>
        <w:t xml:space="preserve">7. </w:t>
      </w:r>
      <w:r>
        <w:rPr>
          <w:sz w:val="28"/>
          <w:szCs w:val="28"/>
        </w:rPr>
        <w:t>Ключевич М.</w:t>
      </w:r>
      <w:r w:rsidR="00387A69">
        <w:rPr>
          <w:sz w:val="28"/>
          <w:szCs w:val="28"/>
          <w:lang w:val="uk-UA"/>
        </w:rPr>
        <w:t xml:space="preserve"> </w:t>
      </w:r>
      <w:r>
        <w:rPr>
          <w:sz w:val="28"/>
          <w:szCs w:val="28"/>
        </w:rPr>
        <w:t>М. Грибні хвороби посівів тритикале в умовах Полісся // Новітні технології вирощування с.-г. культур: зб. наук. праць за матеріалами міжнар. наук.-практ. конф., 6–8  квітня 2012 р. / НААН , Інст. Біоенергет. Культур і цукрових буряків: Вип 14 / наук ред. М.</w:t>
      </w:r>
      <w:r>
        <w:rPr>
          <w:sz w:val="28"/>
          <w:szCs w:val="28"/>
          <w:lang w:val="uk-UA"/>
        </w:rPr>
        <w:t xml:space="preserve"> </w:t>
      </w:r>
      <w:r>
        <w:rPr>
          <w:sz w:val="28"/>
          <w:szCs w:val="28"/>
        </w:rPr>
        <w:t>В. Роїк. К: ФОП Корзун Д.Ю., 201</w:t>
      </w:r>
      <w:r>
        <w:rPr>
          <w:sz w:val="28"/>
          <w:szCs w:val="28"/>
          <w:lang w:val="uk-UA"/>
        </w:rPr>
        <w:t>6</w:t>
      </w:r>
      <w:r w:rsidR="00387A69">
        <w:rPr>
          <w:sz w:val="28"/>
          <w:szCs w:val="28"/>
        </w:rPr>
        <w:t>. С. </w:t>
      </w:r>
      <w:r>
        <w:rPr>
          <w:sz w:val="28"/>
          <w:szCs w:val="28"/>
        </w:rPr>
        <w:t>183–185.</w:t>
      </w:r>
    </w:p>
    <w:p w:rsidR="00732B68" w:rsidRPr="00F108B5" w:rsidRDefault="00732B68" w:rsidP="00732B68">
      <w:pPr>
        <w:tabs>
          <w:tab w:val="num" w:pos="1155"/>
        </w:tabs>
        <w:spacing w:line="360" w:lineRule="auto"/>
        <w:ind w:firstLine="709"/>
        <w:jc w:val="both"/>
        <w:rPr>
          <w:sz w:val="28"/>
          <w:lang w:val="uk-UA"/>
        </w:rPr>
      </w:pPr>
      <w:r w:rsidRPr="00F108B5">
        <w:rPr>
          <w:sz w:val="28"/>
          <w:szCs w:val="28"/>
          <w:lang w:val="uk-UA"/>
        </w:rPr>
        <w:t xml:space="preserve">8. </w:t>
      </w:r>
      <w:r w:rsidRPr="00F108B5">
        <w:rPr>
          <w:sz w:val="28"/>
          <w:lang w:val="uk-UA"/>
        </w:rPr>
        <w:t>В</w:t>
      </w:r>
      <w:r>
        <w:rPr>
          <w:sz w:val="28"/>
          <w:lang w:val="uk-UA"/>
        </w:rPr>
        <w:t>іннічук В. М. Ефективність застосування добрив та інтегрованої системи захисту рослин при вирощуванні озимого тритикале на Поліссі</w:t>
      </w:r>
      <w:r w:rsidR="00387A69">
        <w:rPr>
          <w:sz w:val="28"/>
          <w:lang w:val="uk-UA"/>
        </w:rPr>
        <w:t>.</w:t>
      </w:r>
      <w:r>
        <w:rPr>
          <w:sz w:val="28"/>
          <w:lang w:val="uk-UA"/>
        </w:rPr>
        <w:t xml:space="preserve"> Землеробство. 1992. Вип. 67. С. 56-62.</w:t>
      </w:r>
    </w:p>
    <w:p w:rsidR="00732B68" w:rsidRPr="00E262F6" w:rsidRDefault="00732B68" w:rsidP="00732B68">
      <w:pPr>
        <w:spacing w:line="360" w:lineRule="auto"/>
        <w:ind w:firstLine="709"/>
        <w:jc w:val="both"/>
        <w:rPr>
          <w:sz w:val="28"/>
          <w:szCs w:val="28"/>
          <w:lang w:val="uk-UA"/>
        </w:rPr>
      </w:pPr>
      <w:r w:rsidRPr="00F108B5">
        <w:rPr>
          <w:sz w:val="28"/>
          <w:szCs w:val="28"/>
          <w:lang w:val="uk-UA"/>
        </w:rPr>
        <w:t>9. Бублик Л.І. Довідник із захисту рослин / Л.</w:t>
      </w:r>
      <w:r w:rsidR="00387A69">
        <w:rPr>
          <w:sz w:val="28"/>
          <w:szCs w:val="28"/>
          <w:lang w:val="uk-UA"/>
        </w:rPr>
        <w:t xml:space="preserve"> </w:t>
      </w:r>
      <w:r w:rsidRPr="00F108B5">
        <w:rPr>
          <w:sz w:val="28"/>
          <w:szCs w:val="28"/>
          <w:lang w:val="uk-UA"/>
        </w:rPr>
        <w:t>І. Бублик, Г.</w:t>
      </w:r>
      <w:r w:rsidR="00387A69">
        <w:rPr>
          <w:sz w:val="28"/>
          <w:szCs w:val="28"/>
          <w:lang w:val="uk-UA"/>
        </w:rPr>
        <w:t xml:space="preserve"> </w:t>
      </w:r>
      <w:r w:rsidRPr="00F108B5">
        <w:rPr>
          <w:sz w:val="28"/>
          <w:szCs w:val="28"/>
          <w:lang w:val="uk-UA"/>
        </w:rPr>
        <w:t xml:space="preserve">І. Васечко, </w:t>
      </w:r>
      <w:r>
        <w:rPr>
          <w:sz w:val="28"/>
          <w:szCs w:val="28"/>
          <w:lang w:val="uk-UA"/>
        </w:rPr>
        <w:t xml:space="preserve">            </w:t>
      </w:r>
      <w:r w:rsidRPr="00F108B5">
        <w:rPr>
          <w:sz w:val="28"/>
          <w:szCs w:val="28"/>
          <w:lang w:val="uk-UA"/>
        </w:rPr>
        <w:t xml:space="preserve">В.П. Васильєв та ін.; За ред. </w:t>
      </w:r>
      <w:r w:rsidRPr="00E262F6">
        <w:rPr>
          <w:sz w:val="28"/>
          <w:szCs w:val="28"/>
          <w:lang w:val="uk-UA"/>
        </w:rPr>
        <w:t>М.П. Лісового. К.: Урожай, 1999. 744 с.</w:t>
      </w:r>
    </w:p>
    <w:p w:rsidR="00732B68" w:rsidRPr="00F20E4A" w:rsidRDefault="00732B68" w:rsidP="00732B68">
      <w:pPr>
        <w:pStyle w:val="21"/>
        <w:spacing w:line="360" w:lineRule="auto"/>
        <w:rPr>
          <w:szCs w:val="28"/>
        </w:rPr>
      </w:pPr>
      <w:r w:rsidRPr="00F20E4A">
        <w:rPr>
          <w:szCs w:val="28"/>
        </w:rPr>
        <w:lastRenderedPageBreak/>
        <w:t>10. Арешніков Б.</w:t>
      </w:r>
      <w:r>
        <w:rPr>
          <w:szCs w:val="28"/>
        </w:rPr>
        <w:t> </w:t>
      </w:r>
      <w:r w:rsidRPr="00F20E4A">
        <w:rPr>
          <w:szCs w:val="28"/>
        </w:rPr>
        <w:t>А. Захист зернових культур від шкідників, хвороб і бур’янів при інтенсивних технологіях / Арешніков Б.</w:t>
      </w:r>
      <w:r>
        <w:rPr>
          <w:szCs w:val="28"/>
        </w:rPr>
        <w:t xml:space="preserve"> </w:t>
      </w:r>
      <w:r w:rsidRPr="00F20E4A">
        <w:rPr>
          <w:szCs w:val="28"/>
        </w:rPr>
        <w:t>А., Гончаренко М.</w:t>
      </w:r>
      <w:r>
        <w:rPr>
          <w:szCs w:val="28"/>
        </w:rPr>
        <w:t xml:space="preserve"> </w:t>
      </w:r>
      <w:r w:rsidRPr="00F20E4A">
        <w:rPr>
          <w:szCs w:val="28"/>
        </w:rPr>
        <w:t>П., Кострюковський М.</w:t>
      </w:r>
      <w:r>
        <w:rPr>
          <w:szCs w:val="28"/>
        </w:rPr>
        <w:t xml:space="preserve"> </w:t>
      </w:r>
      <w:r w:rsidRPr="00F20E4A">
        <w:rPr>
          <w:szCs w:val="28"/>
        </w:rPr>
        <w:t>Г. та ін. К.: Урожай, 1992. 224 с.</w:t>
      </w:r>
    </w:p>
    <w:p w:rsidR="00732B68" w:rsidRPr="00F20E4A" w:rsidRDefault="00732B68" w:rsidP="00732B68">
      <w:pPr>
        <w:spacing w:line="360" w:lineRule="auto"/>
        <w:ind w:firstLine="709"/>
        <w:jc w:val="both"/>
        <w:rPr>
          <w:sz w:val="28"/>
          <w:szCs w:val="28"/>
        </w:rPr>
      </w:pPr>
      <w:r w:rsidRPr="00F20E4A">
        <w:rPr>
          <w:sz w:val="28"/>
          <w:szCs w:val="28"/>
        </w:rPr>
        <w:t>11. Шкаликов В.</w:t>
      </w:r>
      <w:r>
        <w:rPr>
          <w:sz w:val="28"/>
          <w:szCs w:val="28"/>
          <w:lang w:val="uk-UA"/>
        </w:rPr>
        <w:t> </w:t>
      </w:r>
      <w:r w:rsidRPr="00F20E4A">
        <w:rPr>
          <w:sz w:val="28"/>
          <w:szCs w:val="28"/>
        </w:rPr>
        <w:t>А. Защита растений от болезней / Шкаликов В.А., Белошапкина О.О., Букреев Д.Д. и др.: Под ред. В</w:t>
      </w:r>
      <w:r>
        <w:rPr>
          <w:sz w:val="28"/>
          <w:szCs w:val="28"/>
        </w:rPr>
        <w:t>.А. Шкаликова. М.: Колос, 20</w:t>
      </w:r>
      <w:r>
        <w:rPr>
          <w:sz w:val="28"/>
          <w:szCs w:val="28"/>
          <w:lang w:val="uk-UA"/>
        </w:rPr>
        <w:t>17</w:t>
      </w:r>
      <w:r w:rsidRPr="00F20E4A">
        <w:rPr>
          <w:sz w:val="28"/>
          <w:szCs w:val="28"/>
        </w:rPr>
        <w:t>. 248 с.</w:t>
      </w:r>
    </w:p>
    <w:p w:rsidR="00732B68" w:rsidRPr="00F20E4A" w:rsidRDefault="00732B68" w:rsidP="00732B68">
      <w:pPr>
        <w:spacing w:line="360" w:lineRule="auto"/>
        <w:ind w:firstLine="709"/>
        <w:jc w:val="both"/>
        <w:rPr>
          <w:sz w:val="28"/>
          <w:szCs w:val="28"/>
        </w:rPr>
      </w:pPr>
      <w:r w:rsidRPr="00F20E4A">
        <w:rPr>
          <w:sz w:val="28"/>
          <w:szCs w:val="28"/>
        </w:rPr>
        <w:t>12. Фадеева Ю.</w:t>
      </w:r>
      <w:r>
        <w:rPr>
          <w:sz w:val="28"/>
          <w:szCs w:val="28"/>
          <w:lang w:val="uk-UA"/>
        </w:rPr>
        <w:t> </w:t>
      </w:r>
      <w:r w:rsidRPr="00F20E4A">
        <w:rPr>
          <w:sz w:val="28"/>
          <w:szCs w:val="28"/>
        </w:rPr>
        <w:t>Н. Интегрированная защита растений; Под ред.                   Ю.Н. Фадеева, К.В. Новожилова; Сост. В.</w:t>
      </w:r>
      <w:r w:rsidR="00387A69">
        <w:rPr>
          <w:sz w:val="28"/>
          <w:szCs w:val="28"/>
          <w:lang w:val="uk-UA"/>
        </w:rPr>
        <w:t xml:space="preserve"> </w:t>
      </w:r>
      <w:r w:rsidRPr="00F20E4A">
        <w:rPr>
          <w:sz w:val="28"/>
          <w:szCs w:val="28"/>
        </w:rPr>
        <w:t>Э. Савздарг. М.: Колос, 1981. 335</w:t>
      </w:r>
      <w:r w:rsidR="00387A69">
        <w:rPr>
          <w:sz w:val="28"/>
          <w:szCs w:val="28"/>
          <w:lang w:val="uk-UA"/>
        </w:rPr>
        <w:t xml:space="preserve"> </w:t>
      </w:r>
      <w:r w:rsidRPr="00F20E4A">
        <w:rPr>
          <w:sz w:val="28"/>
          <w:szCs w:val="28"/>
        </w:rPr>
        <w:t>с.</w:t>
      </w:r>
    </w:p>
    <w:p w:rsidR="00732B68" w:rsidRPr="001000DC" w:rsidRDefault="00732B68" w:rsidP="00732B68">
      <w:pPr>
        <w:tabs>
          <w:tab w:val="num" w:pos="1155"/>
        </w:tabs>
        <w:spacing w:line="360" w:lineRule="auto"/>
        <w:ind w:firstLine="709"/>
        <w:jc w:val="both"/>
        <w:rPr>
          <w:sz w:val="28"/>
        </w:rPr>
      </w:pPr>
      <w:r w:rsidRPr="00F108B5">
        <w:rPr>
          <w:sz w:val="28"/>
          <w:szCs w:val="28"/>
          <w:lang w:val="uk-UA"/>
        </w:rPr>
        <w:t xml:space="preserve">13. </w:t>
      </w:r>
      <w:r>
        <w:rPr>
          <w:sz w:val="28"/>
          <w:lang w:val="uk-UA"/>
        </w:rPr>
        <w:t xml:space="preserve">Волощук С. І. Токсигенність грибів роду </w:t>
      </w:r>
      <w:r w:rsidRPr="008F6311">
        <w:rPr>
          <w:i/>
          <w:sz w:val="28"/>
          <w:lang w:val="en-US"/>
        </w:rPr>
        <w:t>Fusarium</w:t>
      </w:r>
      <w:r w:rsidRPr="00F108B5">
        <w:rPr>
          <w:i/>
          <w:sz w:val="28"/>
          <w:lang w:val="uk-UA"/>
        </w:rPr>
        <w:t xml:space="preserve"> </w:t>
      </w:r>
      <w:r w:rsidRPr="004039E7">
        <w:rPr>
          <w:sz w:val="28"/>
          <w:lang w:val="en-US"/>
        </w:rPr>
        <w:t>Link</w:t>
      </w:r>
      <w:r w:rsidRPr="00F108B5">
        <w:rPr>
          <w:sz w:val="28"/>
          <w:lang w:val="uk-UA"/>
        </w:rPr>
        <w:t xml:space="preserve"> </w:t>
      </w:r>
      <w:r>
        <w:rPr>
          <w:sz w:val="28"/>
          <w:lang w:val="uk-UA"/>
        </w:rPr>
        <w:t xml:space="preserve">на озимому тритикале / С.І. Волощук, Т.М. Кислих, Г.Д. Волощук // Тез. доп. наук.- практ. конф. „Наукове забезпечення виробництва зерна тритикале і продуктів його переробки”, 6-8 липня 2005 р. Харків, 2005. С. 5-7. </w:t>
      </w:r>
    </w:p>
    <w:p w:rsidR="00732B68" w:rsidRPr="00F20E4A" w:rsidRDefault="00732B68" w:rsidP="00732B68">
      <w:pPr>
        <w:spacing w:line="360" w:lineRule="auto"/>
        <w:ind w:firstLine="709"/>
        <w:jc w:val="both"/>
        <w:rPr>
          <w:sz w:val="28"/>
          <w:szCs w:val="28"/>
        </w:rPr>
      </w:pPr>
      <w:r w:rsidRPr="00F20E4A">
        <w:rPr>
          <w:sz w:val="28"/>
          <w:szCs w:val="28"/>
        </w:rPr>
        <w:t>14. Інтегрований захист рослин на початку ХХІ століття // Матер. міжнар. наук.-практ. конференції. К.: ІЗР УААН, 200</w:t>
      </w:r>
      <w:r>
        <w:rPr>
          <w:sz w:val="28"/>
          <w:szCs w:val="28"/>
          <w:lang w:val="uk-UA"/>
        </w:rPr>
        <w:t>9</w:t>
      </w:r>
      <w:r w:rsidRPr="00F20E4A">
        <w:rPr>
          <w:sz w:val="28"/>
          <w:szCs w:val="28"/>
        </w:rPr>
        <w:t>.</w:t>
      </w:r>
      <w:r>
        <w:rPr>
          <w:sz w:val="28"/>
          <w:szCs w:val="28"/>
          <w:lang w:val="uk-UA"/>
        </w:rPr>
        <w:t xml:space="preserve"> </w:t>
      </w:r>
      <w:r w:rsidRPr="00F20E4A">
        <w:rPr>
          <w:sz w:val="28"/>
          <w:szCs w:val="28"/>
        </w:rPr>
        <w:t>771 с.</w:t>
      </w:r>
    </w:p>
    <w:p w:rsidR="00732B68" w:rsidRDefault="00732B68" w:rsidP="00732B68">
      <w:pPr>
        <w:spacing w:line="360" w:lineRule="auto"/>
        <w:ind w:firstLine="709"/>
        <w:jc w:val="both"/>
        <w:rPr>
          <w:sz w:val="28"/>
          <w:szCs w:val="28"/>
          <w:lang w:val="uk-UA"/>
        </w:rPr>
      </w:pPr>
      <w:r w:rsidRPr="00F20E4A">
        <w:rPr>
          <w:sz w:val="28"/>
          <w:szCs w:val="28"/>
        </w:rPr>
        <w:t xml:space="preserve">15. </w:t>
      </w:r>
      <w:r>
        <w:rPr>
          <w:sz w:val="28"/>
        </w:rPr>
        <w:t xml:space="preserve">Гладич </w:t>
      </w:r>
      <w:r>
        <w:rPr>
          <w:sz w:val="28"/>
          <w:lang w:val="uk-UA"/>
        </w:rPr>
        <w:t>В. І. Конкурсне екологічне випробування сортів і ліній озимого тритикале селекції Інституту рослинництв</w:t>
      </w:r>
      <w:r w:rsidR="00387A69">
        <w:rPr>
          <w:sz w:val="28"/>
          <w:lang w:val="uk-UA"/>
        </w:rPr>
        <w:t xml:space="preserve">а ім. В.Я. Юр’єва </w:t>
      </w:r>
      <w:r>
        <w:rPr>
          <w:sz w:val="28"/>
          <w:lang w:val="uk-UA"/>
        </w:rPr>
        <w:t>// 50 років діяльності Волинського інституту АПВ: Зб. наук. пр. – Луцьк: Надстир</w:t>
      </w:r>
      <w:r w:rsidRPr="004039E7">
        <w:rPr>
          <w:sz w:val="28"/>
          <w:lang w:val="uk-UA"/>
        </w:rPr>
        <w:t>’</w:t>
      </w:r>
      <w:r>
        <w:rPr>
          <w:sz w:val="28"/>
          <w:lang w:val="uk-UA"/>
        </w:rPr>
        <w:t>я, 2006. С. 55-60.</w:t>
      </w:r>
    </w:p>
    <w:p w:rsidR="00732B68" w:rsidRPr="00E229B3" w:rsidRDefault="00732B68" w:rsidP="00732B68">
      <w:pPr>
        <w:pStyle w:val="23"/>
        <w:ind w:firstLine="709"/>
        <w:jc w:val="both"/>
        <w:rPr>
          <w:b w:val="0"/>
          <w:szCs w:val="28"/>
        </w:rPr>
      </w:pPr>
      <w:r w:rsidRPr="00E229B3">
        <w:rPr>
          <w:b w:val="0"/>
          <w:szCs w:val="28"/>
        </w:rPr>
        <w:t>16. Дебрух И. Зерновые культуры. Актуальные проблемы / Дебрух И., Фыжбер Г. – М.: Колос, 1981.–127 с.</w:t>
      </w:r>
    </w:p>
    <w:p w:rsidR="00732B68" w:rsidRPr="00E229B3" w:rsidRDefault="00732B68" w:rsidP="00732B68">
      <w:pPr>
        <w:pStyle w:val="23"/>
        <w:ind w:firstLine="709"/>
        <w:jc w:val="both"/>
        <w:rPr>
          <w:b w:val="0"/>
          <w:szCs w:val="28"/>
        </w:rPr>
      </w:pPr>
      <w:r w:rsidRPr="00E229B3">
        <w:rPr>
          <w:b w:val="0"/>
          <w:szCs w:val="28"/>
        </w:rPr>
        <w:t>17. Білітюк А.</w:t>
      </w:r>
      <w:r>
        <w:rPr>
          <w:b w:val="0"/>
          <w:szCs w:val="28"/>
        </w:rPr>
        <w:t> </w:t>
      </w:r>
      <w:r w:rsidRPr="00E229B3">
        <w:rPr>
          <w:b w:val="0"/>
          <w:szCs w:val="28"/>
        </w:rPr>
        <w:t xml:space="preserve">П. Вирощування та використання тритикале на корм у тваринництві / А.П. Білітюк, С.М. Каленська // Вісник аграрної науки. 2003. № 10. </w:t>
      </w:r>
      <w:r w:rsidRPr="00E229B3">
        <w:rPr>
          <w:b w:val="0"/>
          <w:szCs w:val="28"/>
          <w:lang w:val="en-US"/>
        </w:rPr>
        <w:t>C</w:t>
      </w:r>
      <w:r w:rsidRPr="00E229B3">
        <w:rPr>
          <w:b w:val="0"/>
          <w:szCs w:val="28"/>
        </w:rPr>
        <w:t>. 22–28.</w:t>
      </w:r>
    </w:p>
    <w:p w:rsidR="00732B68" w:rsidRPr="00E229B3" w:rsidRDefault="00732B68" w:rsidP="00732B68">
      <w:pPr>
        <w:pStyle w:val="23"/>
        <w:ind w:firstLine="709"/>
        <w:jc w:val="both"/>
        <w:rPr>
          <w:b w:val="0"/>
          <w:szCs w:val="28"/>
        </w:rPr>
      </w:pPr>
      <w:r w:rsidRPr="00E229B3">
        <w:rPr>
          <w:b w:val="0"/>
          <w:szCs w:val="28"/>
        </w:rPr>
        <w:t>18. Бадина Г.</w:t>
      </w:r>
      <w:r>
        <w:rPr>
          <w:b w:val="0"/>
          <w:szCs w:val="28"/>
        </w:rPr>
        <w:t xml:space="preserve"> </w:t>
      </w:r>
      <w:r w:rsidRPr="00E229B3">
        <w:rPr>
          <w:b w:val="0"/>
          <w:szCs w:val="28"/>
        </w:rPr>
        <w:t>В., Королев А.</w:t>
      </w:r>
      <w:r>
        <w:rPr>
          <w:b w:val="0"/>
          <w:szCs w:val="28"/>
        </w:rPr>
        <w:t xml:space="preserve"> </w:t>
      </w:r>
      <w:r w:rsidRPr="00E229B3">
        <w:rPr>
          <w:b w:val="0"/>
          <w:szCs w:val="28"/>
        </w:rPr>
        <w:t>В., Королева P.</w:t>
      </w:r>
      <w:r>
        <w:rPr>
          <w:b w:val="0"/>
          <w:szCs w:val="28"/>
        </w:rPr>
        <w:t xml:space="preserve"> </w:t>
      </w:r>
      <w:r w:rsidRPr="00E229B3">
        <w:rPr>
          <w:b w:val="0"/>
          <w:szCs w:val="28"/>
        </w:rPr>
        <w:t>O. Основы агрономии. Л.:               ВО Агропромиздат, 1990 448 с.</w:t>
      </w:r>
    </w:p>
    <w:p w:rsidR="00732B68" w:rsidRPr="00E229B3" w:rsidRDefault="00732B68" w:rsidP="00732B68">
      <w:pPr>
        <w:pStyle w:val="23"/>
        <w:ind w:firstLine="709"/>
        <w:jc w:val="both"/>
        <w:rPr>
          <w:b w:val="0"/>
          <w:szCs w:val="28"/>
        </w:rPr>
      </w:pPr>
      <w:r w:rsidRPr="00E229B3">
        <w:rPr>
          <w:b w:val="0"/>
          <w:szCs w:val="28"/>
        </w:rPr>
        <w:t xml:space="preserve">19. </w:t>
      </w:r>
      <w:r w:rsidRPr="00E229B3">
        <w:rPr>
          <w:b w:val="0"/>
          <w:szCs w:val="28"/>
          <w:lang w:val="de-DE"/>
        </w:rPr>
        <w:t>Stratmann</w:t>
      </w:r>
      <w:r w:rsidRPr="00E229B3">
        <w:rPr>
          <w:b w:val="0"/>
          <w:szCs w:val="28"/>
        </w:rPr>
        <w:t xml:space="preserve"> </w:t>
      </w:r>
      <w:r w:rsidRPr="00E229B3">
        <w:rPr>
          <w:b w:val="0"/>
          <w:szCs w:val="28"/>
          <w:lang w:val="de-DE"/>
        </w:rPr>
        <w:t>R</w:t>
      </w:r>
      <w:r w:rsidRPr="00E229B3">
        <w:rPr>
          <w:b w:val="0"/>
          <w:szCs w:val="28"/>
        </w:rPr>
        <w:t xml:space="preserve">. </w:t>
      </w:r>
      <w:r w:rsidRPr="00E229B3">
        <w:rPr>
          <w:b w:val="0"/>
          <w:szCs w:val="28"/>
          <w:lang w:val="de-DE"/>
        </w:rPr>
        <w:t>Getreideerzeuger</w:t>
      </w:r>
      <w:r w:rsidRPr="00E229B3">
        <w:rPr>
          <w:b w:val="0"/>
          <w:szCs w:val="28"/>
        </w:rPr>
        <w:t xml:space="preserve"> </w:t>
      </w:r>
      <w:r w:rsidRPr="00E229B3">
        <w:rPr>
          <w:b w:val="0"/>
          <w:szCs w:val="28"/>
          <w:lang w:val="de-DE"/>
        </w:rPr>
        <w:t>vennarkten</w:t>
      </w:r>
      <w:r w:rsidRPr="00E229B3">
        <w:rPr>
          <w:b w:val="0"/>
          <w:szCs w:val="28"/>
        </w:rPr>
        <w:t xml:space="preserve"> </w:t>
      </w:r>
      <w:r w:rsidRPr="00E229B3">
        <w:rPr>
          <w:b w:val="0"/>
          <w:szCs w:val="28"/>
          <w:lang w:val="de-DE"/>
        </w:rPr>
        <w:t>Rekorddemte</w:t>
      </w:r>
      <w:r w:rsidRPr="00E229B3">
        <w:rPr>
          <w:b w:val="0"/>
          <w:szCs w:val="28"/>
        </w:rPr>
        <w:t xml:space="preserve"> </w:t>
      </w:r>
      <w:r w:rsidRPr="00E229B3">
        <w:rPr>
          <w:b w:val="0"/>
          <w:szCs w:val="28"/>
          <w:lang w:val="de-DE"/>
        </w:rPr>
        <w:t>zugig</w:t>
      </w:r>
      <w:r w:rsidRPr="00E229B3">
        <w:rPr>
          <w:b w:val="0"/>
          <w:szCs w:val="28"/>
        </w:rPr>
        <w:t xml:space="preserve"> // </w:t>
      </w:r>
      <w:r w:rsidRPr="00E229B3">
        <w:rPr>
          <w:b w:val="0"/>
          <w:szCs w:val="28"/>
          <w:lang w:val="de-DE"/>
        </w:rPr>
        <w:t>Getreide</w:t>
      </w:r>
      <w:r w:rsidRPr="00E229B3">
        <w:rPr>
          <w:b w:val="0"/>
          <w:szCs w:val="28"/>
        </w:rPr>
        <w:t xml:space="preserve"> </w:t>
      </w:r>
      <w:r w:rsidRPr="00E229B3">
        <w:rPr>
          <w:b w:val="0"/>
          <w:szCs w:val="28"/>
          <w:lang w:val="de-DE"/>
        </w:rPr>
        <w:t>Magazin</w:t>
      </w:r>
      <w:r w:rsidRPr="00E229B3">
        <w:rPr>
          <w:b w:val="0"/>
          <w:szCs w:val="28"/>
        </w:rPr>
        <w:t xml:space="preserve">. 1997. № 2. </w:t>
      </w:r>
      <w:r w:rsidRPr="00E229B3">
        <w:rPr>
          <w:b w:val="0"/>
          <w:szCs w:val="28"/>
          <w:lang w:val="de-DE"/>
        </w:rPr>
        <w:t>S</w:t>
      </w:r>
      <w:r w:rsidRPr="00E229B3">
        <w:rPr>
          <w:b w:val="0"/>
          <w:szCs w:val="28"/>
        </w:rPr>
        <w:t>. 98.</w:t>
      </w:r>
    </w:p>
    <w:p w:rsidR="00732B68" w:rsidRPr="00E229B3" w:rsidRDefault="00732B68" w:rsidP="00732B68">
      <w:pPr>
        <w:pStyle w:val="23"/>
        <w:ind w:firstLine="709"/>
        <w:jc w:val="both"/>
        <w:rPr>
          <w:b w:val="0"/>
          <w:szCs w:val="28"/>
        </w:rPr>
      </w:pPr>
      <w:r w:rsidRPr="00E229B3">
        <w:rPr>
          <w:b w:val="0"/>
          <w:szCs w:val="28"/>
        </w:rPr>
        <w:t>20. Дзямба Ш. Урожайность тритикале, ржи и пшеницы в условиях дифференцированного минерального удобрения и применения ретардантов // Междунар. с.-х. журнал. 1984. № 6. С. 51–54.</w:t>
      </w:r>
    </w:p>
    <w:p w:rsidR="00732B68" w:rsidRPr="00E229B3" w:rsidRDefault="00732B68" w:rsidP="00732B68">
      <w:pPr>
        <w:pStyle w:val="23"/>
        <w:ind w:firstLine="709"/>
        <w:jc w:val="both"/>
        <w:rPr>
          <w:b w:val="0"/>
          <w:szCs w:val="28"/>
        </w:rPr>
      </w:pPr>
      <w:r w:rsidRPr="00E229B3">
        <w:rPr>
          <w:b w:val="0"/>
          <w:szCs w:val="28"/>
        </w:rPr>
        <w:lastRenderedPageBreak/>
        <w:t>21. Возделывание зерновых / Д. Шнаар, А. Постников, и др. М: «Аграрная наука», ИК «Родник», 1998. 336 с.</w:t>
      </w:r>
    </w:p>
    <w:p w:rsidR="00732B68" w:rsidRPr="00E229B3" w:rsidRDefault="00732B68" w:rsidP="00732B68">
      <w:pPr>
        <w:pStyle w:val="23"/>
        <w:ind w:firstLine="709"/>
        <w:jc w:val="both"/>
        <w:rPr>
          <w:b w:val="0"/>
          <w:szCs w:val="28"/>
        </w:rPr>
      </w:pPr>
      <w:r w:rsidRPr="00E229B3">
        <w:rPr>
          <w:b w:val="0"/>
          <w:szCs w:val="28"/>
        </w:rPr>
        <w:t>22. Коренев Г.</w:t>
      </w:r>
      <w:r>
        <w:rPr>
          <w:b w:val="0"/>
          <w:szCs w:val="28"/>
        </w:rPr>
        <w:t xml:space="preserve"> </w:t>
      </w:r>
      <w:r w:rsidRPr="00E229B3">
        <w:rPr>
          <w:b w:val="0"/>
          <w:szCs w:val="28"/>
        </w:rPr>
        <w:t>В. Подгорный II.</w:t>
      </w:r>
      <w:r>
        <w:rPr>
          <w:b w:val="0"/>
          <w:szCs w:val="28"/>
        </w:rPr>
        <w:t xml:space="preserve"> </w:t>
      </w:r>
      <w:r w:rsidRPr="00E229B3">
        <w:rPr>
          <w:b w:val="0"/>
          <w:szCs w:val="28"/>
        </w:rPr>
        <w:t>И., Щербак С.</w:t>
      </w:r>
      <w:r>
        <w:rPr>
          <w:b w:val="0"/>
          <w:szCs w:val="28"/>
        </w:rPr>
        <w:t xml:space="preserve"> </w:t>
      </w:r>
      <w:r w:rsidRPr="00E229B3">
        <w:rPr>
          <w:b w:val="0"/>
          <w:szCs w:val="28"/>
        </w:rPr>
        <w:t>Н. Растениеводство с основами селекции и семеноводства. М.: Агропромиздат, 1990. 575 с.</w:t>
      </w:r>
    </w:p>
    <w:p w:rsidR="00732B68" w:rsidRPr="00E229B3" w:rsidRDefault="00732B68" w:rsidP="00732B68">
      <w:pPr>
        <w:pStyle w:val="23"/>
        <w:ind w:firstLine="709"/>
        <w:jc w:val="both"/>
        <w:rPr>
          <w:b w:val="0"/>
          <w:szCs w:val="28"/>
        </w:rPr>
      </w:pPr>
      <w:r w:rsidRPr="00E229B3">
        <w:rPr>
          <w:b w:val="0"/>
          <w:szCs w:val="28"/>
        </w:rPr>
        <w:t>23. Kwiatkowski J., Szczukowski S., Tworkowski J. Agricultural sciences in the context of european integration: Olsztyn, 26–27 sept. 1995. 1995. T. 1–4 (produkcja rosinna). – Olsztyn, 1995.</w:t>
      </w:r>
    </w:p>
    <w:p w:rsidR="00732B68" w:rsidRPr="00E229B3" w:rsidRDefault="00732B68" w:rsidP="00732B68">
      <w:pPr>
        <w:pStyle w:val="23"/>
        <w:ind w:firstLine="709"/>
        <w:jc w:val="both"/>
        <w:rPr>
          <w:b w:val="0"/>
          <w:szCs w:val="28"/>
        </w:rPr>
      </w:pPr>
      <w:r w:rsidRPr="00E229B3">
        <w:rPr>
          <w:b w:val="0"/>
          <w:szCs w:val="28"/>
        </w:rPr>
        <w:t>24. Горпинченко Т</w:t>
      </w:r>
      <w:r>
        <w:rPr>
          <w:b w:val="0"/>
          <w:szCs w:val="28"/>
        </w:rPr>
        <w:t>.</w:t>
      </w:r>
      <w:r w:rsidRPr="00E229B3">
        <w:rPr>
          <w:b w:val="0"/>
          <w:szCs w:val="28"/>
        </w:rPr>
        <w:t xml:space="preserve"> В., Аниканова З.Ф</w:t>
      </w:r>
      <w:r>
        <w:rPr>
          <w:b w:val="0"/>
          <w:szCs w:val="28"/>
        </w:rPr>
        <w:t>.</w:t>
      </w:r>
      <w:r w:rsidRPr="00E229B3">
        <w:rPr>
          <w:b w:val="0"/>
          <w:szCs w:val="28"/>
        </w:rPr>
        <w:t xml:space="preserve"> Система оценки качества сортов // Аграрная наука. 1997. № 4. С. 19–22.</w:t>
      </w:r>
    </w:p>
    <w:p w:rsidR="00732B68" w:rsidRPr="00E229B3" w:rsidRDefault="00732B68" w:rsidP="00732B68">
      <w:pPr>
        <w:pStyle w:val="23"/>
        <w:ind w:firstLine="709"/>
        <w:jc w:val="both"/>
        <w:rPr>
          <w:b w:val="0"/>
          <w:szCs w:val="28"/>
        </w:rPr>
      </w:pPr>
      <w:r w:rsidRPr="00E229B3">
        <w:rPr>
          <w:b w:val="0"/>
          <w:szCs w:val="28"/>
        </w:rPr>
        <w:t>25. Вожегова Р.</w:t>
      </w:r>
      <w:r>
        <w:rPr>
          <w:b w:val="0"/>
          <w:szCs w:val="28"/>
        </w:rPr>
        <w:t xml:space="preserve"> </w:t>
      </w:r>
      <w:r w:rsidRPr="00E229B3">
        <w:rPr>
          <w:b w:val="0"/>
          <w:szCs w:val="28"/>
        </w:rPr>
        <w:t>А. Устойчивость сортов озимой пшеницы</w:t>
      </w:r>
      <w:r w:rsidR="00387A69">
        <w:rPr>
          <w:b w:val="0"/>
          <w:szCs w:val="28"/>
        </w:rPr>
        <w:t xml:space="preserve"> к грибным заболеваниям // Вісни</w:t>
      </w:r>
      <w:r w:rsidRPr="00E229B3">
        <w:rPr>
          <w:b w:val="0"/>
          <w:szCs w:val="28"/>
        </w:rPr>
        <w:t>к аграрноі науки, 1998. № 6. С. 25–26.</w:t>
      </w:r>
    </w:p>
    <w:p w:rsidR="00732B68" w:rsidRPr="00E229B3" w:rsidRDefault="00732B68" w:rsidP="00732B68">
      <w:pPr>
        <w:pStyle w:val="23"/>
        <w:ind w:firstLine="709"/>
        <w:jc w:val="both"/>
        <w:rPr>
          <w:b w:val="0"/>
          <w:szCs w:val="28"/>
        </w:rPr>
      </w:pPr>
      <w:r>
        <w:rPr>
          <w:b w:val="0"/>
          <w:szCs w:val="28"/>
        </w:rPr>
        <w:t>26. Ковтуненко</w:t>
      </w:r>
      <w:r w:rsidRPr="00E229B3">
        <w:rPr>
          <w:b w:val="0"/>
          <w:szCs w:val="28"/>
        </w:rPr>
        <w:t xml:space="preserve"> В.</w:t>
      </w:r>
      <w:r>
        <w:rPr>
          <w:b w:val="0"/>
          <w:szCs w:val="28"/>
        </w:rPr>
        <w:t xml:space="preserve"> </w:t>
      </w:r>
      <w:r w:rsidRPr="00E229B3">
        <w:rPr>
          <w:b w:val="0"/>
          <w:szCs w:val="28"/>
        </w:rPr>
        <w:t>Я. Возделывание тритикале – укрепление кормовой базы животноводства на Кубани / В.</w:t>
      </w:r>
      <w:r>
        <w:rPr>
          <w:b w:val="0"/>
          <w:szCs w:val="28"/>
        </w:rPr>
        <w:t xml:space="preserve"> </w:t>
      </w:r>
      <w:r w:rsidRPr="00E229B3">
        <w:rPr>
          <w:b w:val="0"/>
          <w:szCs w:val="28"/>
        </w:rPr>
        <w:t>Я. Ковтуненко, В.</w:t>
      </w:r>
      <w:r>
        <w:rPr>
          <w:b w:val="0"/>
          <w:szCs w:val="28"/>
        </w:rPr>
        <w:t xml:space="preserve"> </w:t>
      </w:r>
      <w:r w:rsidRPr="00E229B3">
        <w:rPr>
          <w:b w:val="0"/>
          <w:szCs w:val="28"/>
        </w:rPr>
        <w:t xml:space="preserve">Б. Тимофеев, </w:t>
      </w:r>
      <w:r>
        <w:rPr>
          <w:b w:val="0"/>
          <w:szCs w:val="28"/>
        </w:rPr>
        <w:t xml:space="preserve">                      </w:t>
      </w:r>
      <w:r w:rsidRPr="00E229B3">
        <w:rPr>
          <w:b w:val="0"/>
          <w:szCs w:val="28"/>
        </w:rPr>
        <w:t>Б.</w:t>
      </w:r>
      <w:r>
        <w:rPr>
          <w:b w:val="0"/>
          <w:szCs w:val="28"/>
        </w:rPr>
        <w:t> </w:t>
      </w:r>
      <w:r w:rsidRPr="00E229B3">
        <w:rPr>
          <w:b w:val="0"/>
          <w:szCs w:val="28"/>
        </w:rPr>
        <w:t>А.</w:t>
      </w:r>
      <w:r>
        <w:rPr>
          <w:b w:val="0"/>
          <w:szCs w:val="28"/>
        </w:rPr>
        <w:t> </w:t>
      </w:r>
      <w:r w:rsidRPr="00E229B3">
        <w:rPr>
          <w:b w:val="0"/>
          <w:szCs w:val="28"/>
        </w:rPr>
        <w:t>Гольдварг и др. // Тр. Кубанского государственного аграрного Университета / КубГАУ. 2008. Вып. № 4 (13). С. 83–89.</w:t>
      </w:r>
    </w:p>
    <w:p w:rsidR="00732B68" w:rsidRPr="00E229B3" w:rsidRDefault="00732B68" w:rsidP="00732B68">
      <w:pPr>
        <w:pStyle w:val="23"/>
        <w:ind w:firstLine="709"/>
        <w:jc w:val="both"/>
        <w:rPr>
          <w:b w:val="0"/>
          <w:szCs w:val="28"/>
        </w:rPr>
      </w:pPr>
      <w:r w:rsidRPr="00E229B3">
        <w:rPr>
          <w:b w:val="0"/>
          <w:szCs w:val="28"/>
        </w:rPr>
        <w:t>27. Корецкая Л.</w:t>
      </w:r>
      <w:r>
        <w:rPr>
          <w:b w:val="0"/>
          <w:szCs w:val="28"/>
        </w:rPr>
        <w:t> </w:t>
      </w:r>
      <w:r w:rsidRPr="00E229B3">
        <w:rPr>
          <w:b w:val="0"/>
          <w:szCs w:val="28"/>
        </w:rPr>
        <w:t>С. Селекция тритикале на устойчивость к фузариозным корневым гнилям в условиях Республики Молдова / Л.</w:t>
      </w:r>
      <w:r>
        <w:rPr>
          <w:b w:val="0"/>
          <w:szCs w:val="28"/>
        </w:rPr>
        <w:t> </w:t>
      </w:r>
      <w:r w:rsidRPr="00E229B3">
        <w:rPr>
          <w:b w:val="0"/>
          <w:szCs w:val="28"/>
        </w:rPr>
        <w:t xml:space="preserve">С. Корецкая, </w:t>
      </w:r>
      <w:r w:rsidR="00387A69">
        <w:rPr>
          <w:b w:val="0"/>
          <w:szCs w:val="28"/>
        </w:rPr>
        <w:t xml:space="preserve">                           </w:t>
      </w:r>
      <w:r w:rsidRPr="00E229B3">
        <w:rPr>
          <w:b w:val="0"/>
          <w:szCs w:val="28"/>
        </w:rPr>
        <w:t>Г.</w:t>
      </w:r>
      <w:r>
        <w:rPr>
          <w:b w:val="0"/>
          <w:szCs w:val="28"/>
        </w:rPr>
        <w:t> </w:t>
      </w:r>
      <w:r w:rsidRPr="00E229B3">
        <w:rPr>
          <w:b w:val="0"/>
          <w:szCs w:val="28"/>
        </w:rPr>
        <w:t>А. Лупашку, С.</w:t>
      </w:r>
      <w:r>
        <w:rPr>
          <w:b w:val="0"/>
          <w:szCs w:val="28"/>
        </w:rPr>
        <w:t> </w:t>
      </w:r>
      <w:r w:rsidRPr="00E229B3">
        <w:rPr>
          <w:b w:val="0"/>
          <w:szCs w:val="28"/>
        </w:rPr>
        <w:t>И. Гавзер // Генетика и селекция тритикале в Молд</w:t>
      </w:r>
      <w:r>
        <w:rPr>
          <w:b w:val="0"/>
          <w:szCs w:val="28"/>
        </w:rPr>
        <w:t>ове. Кишинев: Штиинца, 1992.</w:t>
      </w:r>
      <w:r w:rsidRPr="00E229B3">
        <w:rPr>
          <w:b w:val="0"/>
          <w:szCs w:val="28"/>
        </w:rPr>
        <w:t xml:space="preserve"> С. 141–166.</w:t>
      </w:r>
    </w:p>
    <w:p w:rsidR="00732B68" w:rsidRPr="00E229B3" w:rsidRDefault="00732B68" w:rsidP="00732B68">
      <w:pPr>
        <w:pStyle w:val="23"/>
        <w:ind w:firstLine="709"/>
        <w:jc w:val="both"/>
        <w:rPr>
          <w:b w:val="0"/>
          <w:szCs w:val="28"/>
        </w:rPr>
      </w:pPr>
      <w:r w:rsidRPr="00E229B3">
        <w:rPr>
          <w:b w:val="0"/>
          <w:szCs w:val="28"/>
        </w:rPr>
        <w:t>28. Романенко А.</w:t>
      </w:r>
      <w:r>
        <w:rPr>
          <w:b w:val="0"/>
          <w:szCs w:val="28"/>
        </w:rPr>
        <w:t> </w:t>
      </w:r>
      <w:r w:rsidRPr="00E229B3">
        <w:rPr>
          <w:b w:val="0"/>
          <w:szCs w:val="28"/>
        </w:rPr>
        <w:t>А. Новая сортовая политика и сортовая агротехника озимой пшеницы / А.</w:t>
      </w:r>
      <w:r>
        <w:rPr>
          <w:b w:val="0"/>
          <w:szCs w:val="28"/>
        </w:rPr>
        <w:t xml:space="preserve"> </w:t>
      </w:r>
      <w:r w:rsidRPr="00E229B3">
        <w:rPr>
          <w:b w:val="0"/>
          <w:szCs w:val="28"/>
        </w:rPr>
        <w:t>А. Романенко, Л.</w:t>
      </w:r>
      <w:r>
        <w:rPr>
          <w:b w:val="0"/>
          <w:szCs w:val="28"/>
        </w:rPr>
        <w:t xml:space="preserve"> </w:t>
      </w:r>
      <w:r w:rsidRPr="00E229B3">
        <w:rPr>
          <w:b w:val="0"/>
          <w:szCs w:val="28"/>
        </w:rPr>
        <w:t>А. Беспалова, И.</w:t>
      </w:r>
      <w:r>
        <w:rPr>
          <w:b w:val="0"/>
          <w:szCs w:val="28"/>
        </w:rPr>
        <w:t xml:space="preserve"> </w:t>
      </w:r>
      <w:r w:rsidRPr="00E229B3">
        <w:rPr>
          <w:b w:val="0"/>
          <w:szCs w:val="28"/>
        </w:rPr>
        <w:t>Н. Кудряшов и др. // РА</w:t>
      </w:r>
      <w:r>
        <w:rPr>
          <w:b w:val="0"/>
          <w:szCs w:val="28"/>
        </w:rPr>
        <w:t xml:space="preserve">СХН, КНИИСХ. Краснодар, 2005. </w:t>
      </w:r>
      <w:r w:rsidRPr="00E229B3">
        <w:rPr>
          <w:b w:val="0"/>
          <w:szCs w:val="28"/>
        </w:rPr>
        <w:t>224 с.</w:t>
      </w:r>
    </w:p>
    <w:p w:rsidR="00732B68" w:rsidRPr="00F20E4A" w:rsidRDefault="00732B68" w:rsidP="00732B68">
      <w:pPr>
        <w:tabs>
          <w:tab w:val="left" w:pos="1134"/>
          <w:tab w:val="left" w:pos="1560"/>
        </w:tabs>
        <w:spacing w:line="360" w:lineRule="auto"/>
        <w:ind w:firstLine="709"/>
        <w:jc w:val="both"/>
        <w:rPr>
          <w:sz w:val="28"/>
          <w:szCs w:val="28"/>
        </w:rPr>
      </w:pPr>
      <w:r w:rsidRPr="00E229B3">
        <w:rPr>
          <w:sz w:val="28"/>
          <w:szCs w:val="28"/>
          <w:lang w:val="uk-UA"/>
        </w:rPr>
        <w:t xml:space="preserve">29. </w:t>
      </w:r>
      <w:r w:rsidRPr="00F20E4A">
        <w:rPr>
          <w:sz w:val="28"/>
          <w:szCs w:val="28"/>
          <w:lang w:val="uk-UA"/>
        </w:rPr>
        <w:t>Трибель С.</w:t>
      </w:r>
      <w:r>
        <w:rPr>
          <w:sz w:val="28"/>
          <w:szCs w:val="28"/>
          <w:lang w:val="uk-UA"/>
        </w:rPr>
        <w:t xml:space="preserve"> </w:t>
      </w:r>
      <w:r w:rsidRPr="00F20E4A">
        <w:rPr>
          <w:sz w:val="28"/>
          <w:szCs w:val="28"/>
          <w:lang w:val="uk-UA"/>
        </w:rPr>
        <w:t>О. Методика випробуванні і застосування пестицидів // С.</w:t>
      </w:r>
      <w:r>
        <w:rPr>
          <w:sz w:val="28"/>
          <w:szCs w:val="28"/>
          <w:lang w:val="uk-UA"/>
        </w:rPr>
        <w:t> </w:t>
      </w:r>
      <w:r w:rsidRPr="00F20E4A">
        <w:rPr>
          <w:sz w:val="28"/>
          <w:szCs w:val="28"/>
          <w:lang w:val="uk-UA"/>
        </w:rPr>
        <w:t>О. Трибель, Д.</w:t>
      </w:r>
      <w:r>
        <w:rPr>
          <w:sz w:val="28"/>
          <w:szCs w:val="28"/>
          <w:lang w:val="uk-UA"/>
        </w:rPr>
        <w:t xml:space="preserve"> </w:t>
      </w:r>
      <w:r w:rsidRPr="00F20E4A">
        <w:rPr>
          <w:sz w:val="28"/>
          <w:szCs w:val="28"/>
          <w:lang w:val="uk-UA"/>
        </w:rPr>
        <w:t>Д.</w:t>
      </w:r>
      <w:r>
        <w:rPr>
          <w:sz w:val="28"/>
          <w:szCs w:val="28"/>
          <w:lang w:val="uk-UA"/>
        </w:rPr>
        <w:t xml:space="preserve"> </w:t>
      </w:r>
      <w:r w:rsidRPr="00F20E4A">
        <w:rPr>
          <w:sz w:val="28"/>
          <w:szCs w:val="28"/>
          <w:lang w:val="uk-UA"/>
        </w:rPr>
        <w:t xml:space="preserve">Сігарьова та ін. </w:t>
      </w:r>
      <w:r w:rsidRPr="00F20E4A">
        <w:rPr>
          <w:sz w:val="28"/>
          <w:szCs w:val="28"/>
        </w:rPr>
        <w:t>За ред С.</w:t>
      </w:r>
      <w:r>
        <w:rPr>
          <w:sz w:val="28"/>
          <w:szCs w:val="28"/>
          <w:lang w:val="uk-UA"/>
        </w:rPr>
        <w:t xml:space="preserve"> </w:t>
      </w:r>
      <w:r w:rsidRPr="00F20E4A">
        <w:rPr>
          <w:sz w:val="28"/>
          <w:szCs w:val="28"/>
        </w:rPr>
        <w:t>О. Трибел</w:t>
      </w:r>
      <w:r>
        <w:rPr>
          <w:sz w:val="28"/>
          <w:szCs w:val="28"/>
        </w:rPr>
        <w:t xml:space="preserve">я. К.: Світ. 2001. </w:t>
      </w:r>
      <w:r w:rsidRPr="00F20E4A">
        <w:rPr>
          <w:sz w:val="28"/>
          <w:szCs w:val="28"/>
        </w:rPr>
        <w:t>448 с.</w:t>
      </w:r>
    </w:p>
    <w:p w:rsidR="00732B68" w:rsidRPr="00E229B3" w:rsidRDefault="00732B68" w:rsidP="00732B68">
      <w:pPr>
        <w:pStyle w:val="23"/>
        <w:ind w:firstLine="709"/>
        <w:jc w:val="both"/>
        <w:rPr>
          <w:b w:val="0"/>
          <w:szCs w:val="28"/>
        </w:rPr>
      </w:pPr>
      <w:r w:rsidRPr="00E229B3">
        <w:rPr>
          <w:b w:val="0"/>
          <w:szCs w:val="28"/>
        </w:rPr>
        <w:t>30. Білітюк А.</w:t>
      </w:r>
      <w:r>
        <w:rPr>
          <w:b w:val="0"/>
          <w:szCs w:val="28"/>
        </w:rPr>
        <w:t xml:space="preserve"> </w:t>
      </w:r>
      <w:r w:rsidRPr="00E229B3">
        <w:rPr>
          <w:b w:val="0"/>
          <w:szCs w:val="28"/>
        </w:rPr>
        <w:t>П. Агротехнологічні основи вирощування трити</w:t>
      </w:r>
      <w:r>
        <w:rPr>
          <w:b w:val="0"/>
          <w:szCs w:val="28"/>
        </w:rPr>
        <w:t xml:space="preserve">кале в Україні/ А. П. Білітюк. К.: Колобіг, 2005. </w:t>
      </w:r>
      <w:r w:rsidRPr="00E229B3">
        <w:rPr>
          <w:b w:val="0"/>
          <w:szCs w:val="28"/>
        </w:rPr>
        <w:t>248 с.</w:t>
      </w:r>
    </w:p>
    <w:p w:rsidR="00732B68" w:rsidRPr="00E229B3" w:rsidRDefault="00732B68" w:rsidP="00732B68">
      <w:pPr>
        <w:pStyle w:val="23"/>
        <w:ind w:firstLine="709"/>
        <w:jc w:val="both"/>
        <w:rPr>
          <w:b w:val="0"/>
          <w:szCs w:val="28"/>
        </w:rPr>
      </w:pPr>
      <w:r w:rsidRPr="00E229B3">
        <w:rPr>
          <w:b w:val="0"/>
          <w:szCs w:val="28"/>
        </w:rPr>
        <w:t>31. Дерменко О. П. Основні грибні хвороби озимого тритикале та джерела стійкості до них в умовах лісостепу України: автореф. дис. на здобуття наук. ступеня канд. с.-г. наук: с</w:t>
      </w:r>
      <w:r>
        <w:rPr>
          <w:b w:val="0"/>
          <w:szCs w:val="28"/>
        </w:rPr>
        <w:t>пец. 06.01.11 – фітопатологія /</w:t>
      </w:r>
      <w:r w:rsidRPr="00E229B3">
        <w:rPr>
          <w:b w:val="0"/>
          <w:szCs w:val="28"/>
        </w:rPr>
        <w:t xml:space="preserve"> О.</w:t>
      </w:r>
      <w:r>
        <w:rPr>
          <w:b w:val="0"/>
          <w:szCs w:val="28"/>
        </w:rPr>
        <w:t xml:space="preserve"> П. Дерменко. Київ, 2007.</w:t>
      </w:r>
      <w:r w:rsidRPr="00E229B3">
        <w:rPr>
          <w:b w:val="0"/>
          <w:szCs w:val="28"/>
        </w:rPr>
        <w:t xml:space="preserve"> 20 с.</w:t>
      </w:r>
    </w:p>
    <w:p w:rsidR="00732B68" w:rsidRPr="00E229B3" w:rsidRDefault="00732B68" w:rsidP="00732B68">
      <w:pPr>
        <w:pStyle w:val="23"/>
        <w:ind w:firstLine="709"/>
        <w:jc w:val="both"/>
        <w:rPr>
          <w:b w:val="0"/>
          <w:szCs w:val="28"/>
        </w:rPr>
      </w:pPr>
      <w:r w:rsidRPr="00E229B3">
        <w:rPr>
          <w:b w:val="0"/>
          <w:szCs w:val="28"/>
        </w:rPr>
        <w:lastRenderedPageBreak/>
        <w:t xml:space="preserve">32. Технології та технологічні проекти вирощування основних сільськогосподарських культур. Навч. посб. [для студ. вищих навч. закл.] / </w:t>
      </w:r>
      <w:r>
        <w:rPr>
          <w:b w:val="0"/>
          <w:szCs w:val="28"/>
        </w:rPr>
        <w:t xml:space="preserve">      </w:t>
      </w:r>
      <w:r w:rsidRPr="00E229B3">
        <w:rPr>
          <w:b w:val="0"/>
          <w:szCs w:val="28"/>
        </w:rPr>
        <w:t xml:space="preserve">О.Ф. Смаглій, О.А. </w:t>
      </w:r>
      <w:r>
        <w:rPr>
          <w:b w:val="0"/>
          <w:szCs w:val="28"/>
        </w:rPr>
        <w:t xml:space="preserve">Дереча. П.О. Рябчук [та ін.]. </w:t>
      </w:r>
      <w:r w:rsidRPr="00E229B3">
        <w:rPr>
          <w:b w:val="0"/>
          <w:szCs w:val="28"/>
        </w:rPr>
        <w:t xml:space="preserve">Житомир: Вид-во </w:t>
      </w:r>
      <w:r>
        <w:rPr>
          <w:b w:val="0"/>
          <w:szCs w:val="28"/>
        </w:rPr>
        <w:t xml:space="preserve">«Держ. агроекол. ун-т», 2007. </w:t>
      </w:r>
      <w:r w:rsidRPr="00E229B3">
        <w:rPr>
          <w:b w:val="0"/>
          <w:szCs w:val="28"/>
        </w:rPr>
        <w:t>543 с.</w:t>
      </w:r>
    </w:p>
    <w:p w:rsidR="00732B68" w:rsidRPr="00E229B3" w:rsidRDefault="00732B68" w:rsidP="00732B68">
      <w:pPr>
        <w:pStyle w:val="23"/>
        <w:ind w:firstLine="709"/>
        <w:jc w:val="both"/>
        <w:rPr>
          <w:b w:val="0"/>
          <w:szCs w:val="28"/>
        </w:rPr>
      </w:pPr>
      <w:r w:rsidRPr="00E229B3">
        <w:rPr>
          <w:b w:val="0"/>
          <w:szCs w:val="28"/>
        </w:rPr>
        <w:t>33. Кучерявий В.</w:t>
      </w:r>
      <w:r>
        <w:rPr>
          <w:b w:val="0"/>
          <w:szCs w:val="28"/>
        </w:rPr>
        <w:t xml:space="preserve"> </w:t>
      </w:r>
      <w:r w:rsidRPr="00E229B3">
        <w:rPr>
          <w:b w:val="0"/>
          <w:szCs w:val="28"/>
        </w:rPr>
        <w:t>П. Екологія / В.</w:t>
      </w:r>
      <w:r>
        <w:rPr>
          <w:b w:val="0"/>
          <w:szCs w:val="28"/>
        </w:rPr>
        <w:t xml:space="preserve"> </w:t>
      </w:r>
      <w:r w:rsidRPr="00E229B3">
        <w:rPr>
          <w:b w:val="0"/>
          <w:szCs w:val="28"/>
        </w:rPr>
        <w:t>П. Ку</w:t>
      </w:r>
      <w:r>
        <w:rPr>
          <w:b w:val="0"/>
          <w:szCs w:val="28"/>
        </w:rPr>
        <w:t xml:space="preserve">черявий. Львів: Світ, 2000. </w:t>
      </w:r>
      <w:r w:rsidRPr="00E229B3">
        <w:rPr>
          <w:b w:val="0"/>
          <w:szCs w:val="28"/>
        </w:rPr>
        <w:t>500 с.</w:t>
      </w:r>
    </w:p>
    <w:p w:rsidR="00732B68" w:rsidRPr="00A94C96" w:rsidRDefault="00732B68" w:rsidP="00732B68">
      <w:pPr>
        <w:pStyle w:val="23"/>
        <w:ind w:firstLine="709"/>
        <w:jc w:val="both"/>
        <w:rPr>
          <w:b w:val="0"/>
          <w:szCs w:val="28"/>
          <w:highlight w:val="yellow"/>
        </w:rPr>
      </w:pPr>
      <w:r w:rsidRPr="00A94C96">
        <w:rPr>
          <w:b w:val="0"/>
          <w:szCs w:val="28"/>
        </w:rPr>
        <w:t xml:space="preserve">34. </w:t>
      </w:r>
      <w:r w:rsidR="00A94C96" w:rsidRPr="00A94C96">
        <w:rPr>
          <w:b w:val="0"/>
          <w:szCs w:val="28"/>
        </w:rPr>
        <w:t>Марков І. Л., Башта О. В., Гентош Д. Т., Дерменко О. П., Піковський М. Й. Підручник. Сільськогосподарська фітопатологія. К., 2017. 476 с.</w:t>
      </w:r>
    </w:p>
    <w:p w:rsidR="00732B68" w:rsidRPr="00A94C96" w:rsidRDefault="00732B68" w:rsidP="00732B68">
      <w:pPr>
        <w:pStyle w:val="23"/>
        <w:ind w:firstLine="709"/>
        <w:jc w:val="both"/>
        <w:rPr>
          <w:b w:val="0"/>
          <w:szCs w:val="28"/>
        </w:rPr>
      </w:pPr>
      <w:r w:rsidRPr="00A94C96">
        <w:rPr>
          <w:b w:val="0"/>
          <w:szCs w:val="28"/>
        </w:rPr>
        <w:t xml:space="preserve">35. </w:t>
      </w:r>
      <w:r w:rsidR="00A94C96" w:rsidRPr="00A94C96">
        <w:rPr>
          <w:b w:val="0"/>
          <w:szCs w:val="28"/>
        </w:rPr>
        <w:t>Спосіб ефективного захисту агроценозів тритикале озимого від мікозів</w:t>
      </w:r>
      <w:r w:rsidR="00A94C96" w:rsidRPr="00A94C96">
        <w:rPr>
          <w:b w:val="0"/>
          <w:kern w:val="2"/>
          <w:szCs w:val="28"/>
        </w:rPr>
        <w:t>: пат. 136506 Україна, МПК (2019.01), А01</w:t>
      </w:r>
      <w:r w:rsidR="00A94C96" w:rsidRPr="00A94C96">
        <w:rPr>
          <w:b w:val="0"/>
          <w:kern w:val="2"/>
          <w:szCs w:val="28"/>
          <w:lang w:val="en-US"/>
        </w:rPr>
        <w:t>G</w:t>
      </w:r>
      <w:r w:rsidR="00A94C96" w:rsidRPr="00A94C96">
        <w:rPr>
          <w:b w:val="0"/>
          <w:kern w:val="2"/>
          <w:szCs w:val="28"/>
        </w:rPr>
        <w:t xml:space="preserve"> 13/00, А01</w:t>
      </w:r>
      <w:r w:rsidR="00A94C96" w:rsidRPr="00A94C96">
        <w:rPr>
          <w:b w:val="0"/>
          <w:kern w:val="2"/>
          <w:szCs w:val="28"/>
          <w:lang w:val="en-US"/>
        </w:rPr>
        <w:t>N</w:t>
      </w:r>
      <w:r w:rsidR="00A94C96" w:rsidRPr="00A94C96">
        <w:rPr>
          <w:b w:val="0"/>
          <w:kern w:val="2"/>
          <w:szCs w:val="28"/>
        </w:rPr>
        <w:t xml:space="preserve"> 25/00, А01Р 3/00; № u 2019 01510; заявл. 14.02.2019, опубл. 27.08.2019, Бюл. № 16</w:t>
      </w:r>
      <w:r w:rsidRPr="00A94C96">
        <w:rPr>
          <w:b w:val="0"/>
          <w:szCs w:val="28"/>
        </w:rPr>
        <w:t>.</w:t>
      </w:r>
    </w:p>
    <w:p w:rsidR="00732B68" w:rsidRPr="00E229B3" w:rsidRDefault="00732B68" w:rsidP="00732B68">
      <w:pPr>
        <w:pStyle w:val="23"/>
        <w:ind w:firstLine="709"/>
        <w:jc w:val="both"/>
        <w:rPr>
          <w:b w:val="0"/>
          <w:szCs w:val="28"/>
        </w:rPr>
      </w:pPr>
      <w:r>
        <w:rPr>
          <w:b w:val="0"/>
          <w:szCs w:val="28"/>
        </w:rPr>
        <w:t>36</w:t>
      </w:r>
      <w:r w:rsidRPr="00E229B3">
        <w:rPr>
          <w:b w:val="0"/>
          <w:szCs w:val="28"/>
        </w:rPr>
        <w:t>. Гончаренко М.</w:t>
      </w:r>
      <w:r>
        <w:rPr>
          <w:b w:val="0"/>
          <w:szCs w:val="28"/>
        </w:rPr>
        <w:t xml:space="preserve"> </w:t>
      </w:r>
      <w:r w:rsidRPr="00E229B3">
        <w:rPr>
          <w:b w:val="0"/>
          <w:szCs w:val="28"/>
        </w:rPr>
        <w:t xml:space="preserve">П. Хвороби зернових // </w:t>
      </w:r>
      <w:r>
        <w:rPr>
          <w:b w:val="0"/>
          <w:szCs w:val="28"/>
        </w:rPr>
        <w:t xml:space="preserve">Захист рослин. 2008. № 2. </w:t>
      </w:r>
      <w:r w:rsidRPr="00E229B3">
        <w:rPr>
          <w:b w:val="0"/>
          <w:szCs w:val="28"/>
        </w:rPr>
        <w:t>С. 2–3.</w:t>
      </w:r>
    </w:p>
    <w:p w:rsidR="00732B68" w:rsidRPr="00E229B3" w:rsidRDefault="00732B68" w:rsidP="00732B68">
      <w:pPr>
        <w:pStyle w:val="23"/>
        <w:ind w:firstLine="709"/>
        <w:jc w:val="both"/>
        <w:rPr>
          <w:b w:val="0"/>
          <w:szCs w:val="28"/>
        </w:rPr>
      </w:pPr>
      <w:r>
        <w:rPr>
          <w:b w:val="0"/>
          <w:szCs w:val="28"/>
        </w:rPr>
        <w:t>37</w:t>
      </w:r>
      <w:r w:rsidRPr="00E229B3">
        <w:rPr>
          <w:b w:val="0"/>
          <w:szCs w:val="28"/>
        </w:rPr>
        <w:t>. Облік шкідників і хвороб сільськогосподарських культур. /                    [Омелюта В.П., Григорович І.В., т</w:t>
      </w:r>
      <w:r>
        <w:rPr>
          <w:b w:val="0"/>
          <w:szCs w:val="28"/>
        </w:rPr>
        <w:t xml:space="preserve">а ін.]; за ред. В.П. Омелюти. </w:t>
      </w:r>
      <w:r w:rsidRPr="00E229B3">
        <w:rPr>
          <w:b w:val="0"/>
          <w:szCs w:val="28"/>
        </w:rPr>
        <w:t>К.: Урожай, 1986. – 296 с.</w:t>
      </w:r>
    </w:p>
    <w:p w:rsidR="00732B68" w:rsidRPr="00E229B3" w:rsidRDefault="00732B68" w:rsidP="00732B68">
      <w:pPr>
        <w:pStyle w:val="23"/>
        <w:ind w:firstLine="709"/>
        <w:jc w:val="both"/>
        <w:rPr>
          <w:b w:val="0"/>
          <w:szCs w:val="28"/>
        </w:rPr>
      </w:pPr>
      <w:r>
        <w:rPr>
          <w:b w:val="0"/>
          <w:szCs w:val="28"/>
        </w:rPr>
        <w:t>38</w:t>
      </w:r>
      <w:r w:rsidRPr="00E229B3">
        <w:rPr>
          <w:b w:val="0"/>
          <w:szCs w:val="28"/>
        </w:rPr>
        <w:t>. Городній М.</w:t>
      </w:r>
      <w:r>
        <w:rPr>
          <w:b w:val="0"/>
          <w:szCs w:val="28"/>
        </w:rPr>
        <w:t xml:space="preserve"> </w:t>
      </w:r>
      <w:r w:rsidRPr="00E229B3">
        <w:rPr>
          <w:b w:val="0"/>
          <w:szCs w:val="28"/>
        </w:rPr>
        <w:t>Г. Рослинництво: Лабораторно-практ. заняття; За ред. М.</w:t>
      </w:r>
      <w:r>
        <w:rPr>
          <w:b w:val="0"/>
          <w:szCs w:val="28"/>
        </w:rPr>
        <w:t> </w:t>
      </w:r>
      <w:r w:rsidRPr="00E229B3">
        <w:rPr>
          <w:b w:val="0"/>
          <w:szCs w:val="28"/>
        </w:rPr>
        <w:t>Г. Городньог</w:t>
      </w:r>
      <w:r>
        <w:rPr>
          <w:b w:val="0"/>
          <w:szCs w:val="28"/>
        </w:rPr>
        <w:t xml:space="preserve">о. 2-е вид., перероб. і доп. К.: Вища шк., 1981. </w:t>
      </w:r>
      <w:r w:rsidRPr="00E229B3">
        <w:rPr>
          <w:b w:val="0"/>
          <w:szCs w:val="28"/>
        </w:rPr>
        <w:t>344 с.</w:t>
      </w:r>
    </w:p>
    <w:p w:rsidR="00732B68" w:rsidRPr="00E229B3" w:rsidRDefault="00732B68" w:rsidP="00732B68">
      <w:pPr>
        <w:pStyle w:val="23"/>
        <w:ind w:firstLine="709"/>
        <w:jc w:val="both"/>
        <w:rPr>
          <w:b w:val="0"/>
          <w:szCs w:val="28"/>
        </w:rPr>
      </w:pPr>
      <w:r>
        <w:rPr>
          <w:b w:val="0"/>
          <w:szCs w:val="28"/>
        </w:rPr>
        <w:t>39</w:t>
      </w:r>
      <w:r w:rsidRPr="00E229B3">
        <w:rPr>
          <w:b w:val="0"/>
          <w:szCs w:val="28"/>
        </w:rPr>
        <w:t>. Доспехов Б.</w:t>
      </w:r>
      <w:r>
        <w:rPr>
          <w:b w:val="0"/>
          <w:szCs w:val="28"/>
        </w:rPr>
        <w:t xml:space="preserve"> </w:t>
      </w:r>
      <w:r w:rsidRPr="00E229B3">
        <w:rPr>
          <w:b w:val="0"/>
          <w:szCs w:val="28"/>
        </w:rPr>
        <w:t>А. Методика полевого опыта. – 5-е изд., доп. и перераб /             Б.</w:t>
      </w:r>
      <w:r>
        <w:rPr>
          <w:b w:val="0"/>
          <w:szCs w:val="28"/>
        </w:rPr>
        <w:t xml:space="preserve"> А. Доспехов. М.: Агропромиздат, 1985. </w:t>
      </w:r>
      <w:r w:rsidRPr="00E229B3">
        <w:rPr>
          <w:b w:val="0"/>
          <w:szCs w:val="28"/>
        </w:rPr>
        <w:t>351 с.</w:t>
      </w:r>
    </w:p>
    <w:p w:rsidR="00732B68" w:rsidRPr="00E229B3" w:rsidRDefault="00732B68" w:rsidP="00732B68">
      <w:pPr>
        <w:pStyle w:val="23"/>
        <w:ind w:firstLine="709"/>
        <w:jc w:val="both"/>
        <w:rPr>
          <w:b w:val="0"/>
          <w:spacing w:val="2"/>
          <w:szCs w:val="28"/>
        </w:rPr>
      </w:pPr>
      <w:r w:rsidRPr="00E229B3">
        <w:rPr>
          <w:b w:val="0"/>
          <w:szCs w:val="28"/>
        </w:rPr>
        <w:t>4</w:t>
      </w:r>
      <w:r>
        <w:rPr>
          <w:b w:val="0"/>
          <w:szCs w:val="28"/>
        </w:rPr>
        <w:t>0</w:t>
      </w:r>
      <w:r w:rsidRPr="00E229B3">
        <w:rPr>
          <w:b w:val="0"/>
          <w:szCs w:val="28"/>
        </w:rPr>
        <w:t xml:space="preserve">. </w:t>
      </w:r>
      <w:r w:rsidRPr="00E229B3">
        <w:rPr>
          <w:b w:val="0"/>
          <w:spacing w:val="6"/>
          <w:szCs w:val="28"/>
        </w:rPr>
        <w:t>Медведовський О.</w:t>
      </w:r>
      <w:r>
        <w:rPr>
          <w:b w:val="0"/>
          <w:spacing w:val="6"/>
          <w:szCs w:val="28"/>
        </w:rPr>
        <w:t> </w:t>
      </w:r>
      <w:r w:rsidRPr="00E229B3">
        <w:rPr>
          <w:b w:val="0"/>
          <w:spacing w:val="6"/>
          <w:szCs w:val="28"/>
        </w:rPr>
        <w:t xml:space="preserve">К. Енергетичний аналіз інтенсивних </w:t>
      </w:r>
      <w:r w:rsidRPr="00E229B3">
        <w:rPr>
          <w:b w:val="0"/>
          <w:szCs w:val="28"/>
        </w:rPr>
        <w:t xml:space="preserve">технологій в сільськогосподарському виробництві / </w:t>
      </w:r>
      <w:r w:rsidRPr="00E229B3">
        <w:rPr>
          <w:b w:val="0"/>
          <w:szCs w:val="28"/>
          <w:lang w:val="en-US"/>
        </w:rPr>
        <w:t>O</w:t>
      </w:r>
      <w:r w:rsidRPr="00E229B3">
        <w:rPr>
          <w:b w:val="0"/>
          <w:szCs w:val="28"/>
        </w:rPr>
        <w:t>.</w:t>
      </w:r>
      <w:r>
        <w:rPr>
          <w:b w:val="0"/>
          <w:szCs w:val="28"/>
        </w:rPr>
        <w:t xml:space="preserve"> </w:t>
      </w:r>
      <w:r w:rsidRPr="00E229B3">
        <w:rPr>
          <w:b w:val="0"/>
          <w:szCs w:val="28"/>
          <w:lang w:val="en-US"/>
        </w:rPr>
        <w:t>K</w:t>
      </w:r>
      <w:r w:rsidRPr="00E229B3">
        <w:rPr>
          <w:b w:val="0"/>
          <w:szCs w:val="28"/>
        </w:rPr>
        <w:t>. Медве</w:t>
      </w:r>
      <w:r w:rsidRPr="00E229B3">
        <w:rPr>
          <w:b w:val="0"/>
          <w:spacing w:val="2"/>
          <w:szCs w:val="28"/>
        </w:rPr>
        <w:t>довський, П.</w:t>
      </w:r>
      <w:r>
        <w:rPr>
          <w:b w:val="0"/>
          <w:spacing w:val="2"/>
          <w:szCs w:val="28"/>
        </w:rPr>
        <w:t xml:space="preserve"> І. Іваненко. К.: «Урожай», 1988. </w:t>
      </w:r>
      <w:r w:rsidRPr="00E229B3">
        <w:rPr>
          <w:b w:val="0"/>
          <w:spacing w:val="2"/>
          <w:szCs w:val="28"/>
        </w:rPr>
        <w:t>204 с.</w:t>
      </w:r>
    </w:p>
    <w:p w:rsidR="00732B68" w:rsidRPr="00E229B3" w:rsidRDefault="00732B68" w:rsidP="00732B68">
      <w:pPr>
        <w:pStyle w:val="23"/>
        <w:ind w:firstLine="709"/>
        <w:jc w:val="both"/>
        <w:rPr>
          <w:b w:val="0"/>
          <w:szCs w:val="28"/>
        </w:rPr>
      </w:pPr>
      <w:r w:rsidRPr="00E229B3">
        <w:rPr>
          <w:b w:val="0"/>
          <w:spacing w:val="2"/>
          <w:szCs w:val="28"/>
        </w:rPr>
        <w:t>4</w:t>
      </w:r>
      <w:r>
        <w:rPr>
          <w:b w:val="0"/>
          <w:spacing w:val="2"/>
          <w:szCs w:val="28"/>
        </w:rPr>
        <w:t>1</w:t>
      </w:r>
      <w:r w:rsidRPr="00E229B3">
        <w:rPr>
          <w:b w:val="0"/>
          <w:spacing w:val="2"/>
          <w:szCs w:val="28"/>
        </w:rPr>
        <w:t>.</w:t>
      </w:r>
      <w:r w:rsidRPr="00E229B3">
        <w:rPr>
          <w:b w:val="0"/>
          <w:szCs w:val="28"/>
        </w:rPr>
        <w:t xml:space="preserve"> Економіка сільського господарства / П.</w:t>
      </w:r>
      <w:r>
        <w:rPr>
          <w:b w:val="0"/>
          <w:szCs w:val="28"/>
        </w:rPr>
        <w:t xml:space="preserve"> </w:t>
      </w:r>
      <w:r w:rsidRPr="00E229B3">
        <w:rPr>
          <w:b w:val="0"/>
          <w:szCs w:val="28"/>
        </w:rPr>
        <w:t>П. Руснак, В.</w:t>
      </w:r>
      <w:r>
        <w:rPr>
          <w:b w:val="0"/>
          <w:szCs w:val="28"/>
        </w:rPr>
        <w:t xml:space="preserve"> </w:t>
      </w:r>
      <w:r w:rsidRPr="00E229B3">
        <w:rPr>
          <w:b w:val="0"/>
          <w:szCs w:val="28"/>
        </w:rPr>
        <w:t>В. Жебка,               М.</w:t>
      </w:r>
      <w:r>
        <w:rPr>
          <w:b w:val="0"/>
          <w:szCs w:val="28"/>
        </w:rPr>
        <w:t> </w:t>
      </w:r>
      <w:r w:rsidRPr="00E229B3">
        <w:rPr>
          <w:b w:val="0"/>
          <w:szCs w:val="28"/>
        </w:rPr>
        <w:t>М. Рудий, А.</w:t>
      </w:r>
      <w:r>
        <w:rPr>
          <w:b w:val="0"/>
          <w:szCs w:val="28"/>
        </w:rPr>
        <w:t xml:space="preserve"> </w:t>
      </w:r>
      <w:r w:rsidRPr="00E229B3">
        <w:rPr>
          <w:b w:val="0"/>
          <w:szCs w:val="28"/>
        </w:rPr>
        <w:t>А.</w:t>
      </w:r>
      <w:r>
        <w:rPr>
          <w:b w:val="0"/>
          <w:szCs w:val="28"/>
        </w:rPr>
        <w:t xml:space="preserve"> Чалий; За ред. П. П. Руснака. К.: Урожай, 1998. </w:t>
      </w:r>
      <w:r w:rsidRPr="00E229B3">
        <w:rPr>
          <w:b w:val="0"/>
          <w:szCs w:val="28"/>
        </w:rPr>
        <w:t>320 с.</w:t>
      </w:r>
    </w:p>
    <w:p w:rsidR="00732B68" w:rsidRDefault="00732B68" w:rsidP="00732B68">
      <w:pPr>
        <w:pStyle w:val="23"/>
        <w:ind w:firstLine="709"/>
        <w:jc w:val="both"/>
        <w:rPr>
          <w:b w:val="0"/>
          <w:szCs w:val="28"/>
          <w:lang w:val="ru-RU"/>
        </w:rPr>
      </w:pPr>
    </w:p>
    <w:p w:rsidR="00732B68" w:rsidRDefault="00732B68" w:rsidP="00732B68">
      <w:pPr>
        <w:pStyle w:val="23"/>
        <w:ind w:firstLine="709"/>
        <w:jc w:val="both"/>
        <w:rPr>
          <w:b w:val="0"/>
          <w:szCs w:val="28"/>
          <w:lang w:val="ru-RU"/>
        </w:rPr>
      </w:pPr>
    </w:p>
    <w:p w:rsidR="004A1B62" w:rsidRDefault="004A1B62" w:rsidP="00732B68">
      <w:pPr>
        <w:pStyle w:val="23"/>
        <w:ind w:firstLine="709"/>
        <w:jc w:val="both"/>
        <w:rPr>
          <w:b w:val="0"/>
          <w:szCs w:val="28"/>
          <w:lang w:val="ru-RU"/>
        </w:rPr>
      </w:pPr>
    </w:p>
    <w:p w:rsidR="004A1B62" w:rsidRDefault="004A1B62" w:rsidP="00732B68">
      <w:pPr>
        <w:pStyle w:val="23"/>
        <w:ind w:firstLine="709"/>
        <w:jc w:val="both"/>
        <w:rPr>
          <w:b w:val="0"/>
          <w:szCs w:val="28"/>
          <w:lang w:val="ru-RU"/>
        </w:rPr>
      </w:pPr>
    </w:p>
    <w:p w:rsidR="004A1B62" w:rsidRDefault="004A1B62" w:rsidP="00732B68">
      <w:pPr>
        <w:pStyle w:val="23"/>
        <w:ind w:firstLine="709"/>
        <w:jc w:val="both"/>
        <w:rPr>
          <w:b w:val="0"/>
          <w:szCs w:val="28"/>
          <w:lang w:val="ru-RU"/>
        </w:rPr>
      </w:pPr>
    </w:p>
    <w:p w:rsidR="004A1B62" w:rsidRDefault="004A1B62" w:rsidP="00732B68">
      <w:pPr>
        <w:pStyle w:val="23"/>
        <w:ind w:firstLine="709"/>
        <w:jc w:val="both"/>
        <w:rPr>
          <w:b w:val="0"/>
          <w:szCs w:val="28"/>
          <w:lang w:val="ru-RU"/>
        </w:rPr>
      </w:pPr>
    </w:p>
    <w:p w:rsidR="00732B68" w:rsidRDefault="00732B68" w:rsidP="00732B68">
      <w:pPr>
        <w:shd w:val="clear" w:color="auto" w:fill="FFFFFF"/>
        <w:spacing w:line="360" w:lineRule="auto"/>
        <w:ind w:right="11"/>
        <w:jc w:val="center"/>
        <w:rPr>
          <w:b/>
          <w:spacing w:val="20"/>
          <w:sz w:val="28"/>
          <w:szCs w:val="28"/>
          <w:lang w:val="uk-UA"/>
        </w:rPr>
      </w:pPr>
      <w:r w:rsidRPr="00DB3D12">
        <w:rPr>
          <w:b/>
          <w:spacing w:val="20"/>
          <w:sz w:val="28"/>
          <w:szCs w:val="28"/>
        </w:rPr>
        <w:lastRenderedPageBreak/>
        <w:t>Додаток 1</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3"/>
        <w:gridCol w:w="1398"/>
        <w:gridCol w:w="1203"/>
        <w:gridCol w:w="1092"/>
        <w:gridCol w:w="1180"/>
        <w:gridCol w:w="1006"/>
        <w:gridCol w:w="486"/>
        <w:gridCol w:w="1758"/>
      </w:tblGrid>
      <w:tr w:rsidR="00732B68" w:rsidRPr="00C4468C" w:rsidTr="00E03B65">
        <w:trPr>
          <w:trHeight w:val="255"/>
        </w:trPr>
        <w:tc>
          <w:tcPr>
            <w:tcW w:w="9746" w:type="dxa"/>
            <w:gridSpan w:val="8"/>
            <w:shd w:val="clear" w:color="auto" w:fill="auto"/>
            <w:noWrap/>
            <w:vAlign w:val="bottom"/>
          </w:tcPr>
          <w:p w:rsidR="00732B68" w:rsidRPr="00C4468C" w:rsidRDefault="00732B68" w:rsidP="00E03B65">
            <w:pPr>
              <w:rPr>
                <w:b/>
                <w:bCs/>
              </w:rPr>
            </w:pPr>
            <w:r w:rsidRPr="00C4468C">
              <w:rPr>
                <w:b/>
                <w:bCs/>
              </w:rPr>
              <w:t>ДИСПЕРСІЙНИЙ АНАЛІЗ ДАНИХ ОДНОФАКТОРНОГО ПОЛЬОВОГО ДОСЛІДУ</w:t>
            </w:r>
          </w:p>
        </w:tc>
      </w:tr>
      <w:tr w:rsidR="00732B68" w:rsidRPr="00C4468C" w:rsidTr="00E03B65">
        <w:trPr>
          <w:trHeight w:val="255"/>
        </w:trPr>
        <w:tc>
          <w:tcPr>
            <w:tcW w:w="9746" w:type="dxa"/>
            <w:gridSpan w:val="8"/>
            <w:shd w:val="clear" w:color="auto" w:fill="auto"/>
            <w:noWrap/>
            <w:vAlign w:val="bottom"/>
          </w:tcPr>
          <w:p w:rsidR="00732B68" w:rsidRPr="00C4468C" w:rsidRDefault="00732B68" w:rsidP="00E03B65">
            <w:pPr>
              <w:rPr>
                <w:b/>
                <w:bCs/>
              </w:rPr>
            </w:pPr>
            <w:r w:rsidRPr="00C4468C">
              <w:rPr>
                <w:b/>
                <w:bCs/>
              </w:rPr>
              <w:t xml:space="preserve">Доспехов Б.А. Методика полевого </w:t>
            </w:r>
            <w:r w:rsidR="00A32090">
              <w:rPr>
                <w:b/>
                <w:bCs/>
              </w:rPr>
              <w:t xml:space="preserve">опыта.-М.:Агропромиздат, 1985. </w:t>
            </w:r>
            <w:r w:rsidRPr="00C4468C">
              <w:rPr>
                <w:b/>
                <w:bCs/>
              </w:rPr>
              <w:t>С.</w:t>
            </w:r>
            <w:r w:rsidR="00A32090">
              <w:rPr>
                <w:b/>
                <w:bCs/>
                <w:lang w:val="uk-UA"/>
              </w:rPr>
              <w:t xml:space="preserve"> </w:t>
            </w:r>
            <w:r w:rsidRPr="00C4468C">
              <w:rPr>
                <w:b/>
                <w:bCs/>
              </w:rPr>
              <w:t>230-233</w:t>
            </w:r>
          </w:p>
        </w:tc>
      </w:tr>
      <w:tr w:rsidR="00732B68" w:rsidRPr="00C4468C" w:rsidTr="00E03B65">
        <w:trPr>
          <w:trHeight w:val="255"/>
        </w:trPr>
        <w:tc>
          <w:tcPr>
            <w:tcW w:w="5316" w:type="dxa"/>
            <w:gridSpan w:val="4"/>
            <w:shd w:val="clear" w:color="auto" w:fill="CCFFFF"/>
            <w:noWrap/>
            <w:vAlign w:val="bottom"/>
          </w:tcPr>
          <w:p w:rsidR="00732B68" w:rsidRPr="00C4468C" w:rsidRDefault="00732B68" w:rsidP="00E03B65">
            <w:pPr>
              <w:jc w:val="center"/>
            </w:pPr>
            <w:r w:rsidRPr="00C4468C">
              <w:t>ПАРАМЕТРИ ДОСЛІДУ:</w:t>
            </w:r>
          </w:p>
        </w:tc>
        <w:tc>
          <w:tcPr>
            <w:tcW w:w="1180" w:type="dxa"/>
            <w:shd w:val="clear" w:color="auto" w:fill="auto"/>
            <w:noWrap/>
            <w:vAlign w:val="bottom"/>
          </w:tcPr>
          <w:p w:rsidR="00732B68" w:rsidRPr="00C4468C" w:rsidRDefault="00732B68" w:rsidP="00E03B65"/>
        </w:tc>
        <w:tc>
          <w:tcPr>
            <w:tcW w:w="1006" w:type="dxa"/>
            <w:shd w:val="clear" w:color="auto" w:fill="auto"/>
            <w:noWrap/>
            <w:vAlign w:val="bottom"/>
          </w:tcPr>
          <w:p w:rsidR="00732B68" w:rsidRPr="00C4468C" w:rsidRDefault="00732B68" w:rsidP="00E03B65"/>
        </w:tc>
        <w:tc>
          <w:tcPr>
            <w:tcW w:w="2244" w:type="dxa"/>
            <w:gridSpan w:val="2"/>
            <w:shd w:val="clear" w:color="auto" w:fill="auto"/>
            <w:noWrap/>
            <w:vAlign w:val="bottom"/>
          </w:tcPr>
          <w:p w:rsidR="00732B68" w:rsidRPr="00C4468C" w:rsidRDefault="00732B68" w:rsidP="00E03B65"/>
        </w:tc>
      </w:tr>
      <w:tr w:rsidR="00732B68" w:rsidRPr="00C4468C" w:rsidTr="00E03B65">
        <w:trPr>
          <w:trHeight w:val="255"/>
        </w:trPr>
        <w:tc>
          <w:tcPr>
            <w:tcW w:w="4224" w:type="dxa"/>
            <w:gridSpan w:val="3"/>
            <w:shd w:val="clear" w:color="auto" w:fill="CCFFFF"/>
            <w:noWrap/>
            <w:vAlign w:val="bottom"/>
          </w:tcPr>
          <w:p w:rsidR="00732B68" w:rsidRPr="00C4468C" w:rsidRDefault="00732B68" w:rsidP="00E03B65">
            <w:pPr>
              <w:jc w:val="right"/>
            </w:pPr>
            <w:r w:rsidRPr="00C4468C">
              <w:t xml:space="preserve">Кількість  варіантів:  </w:t>
            </w:r>
          </w:p>
        </w:tc>
        <w:tc>
          <w:tcPr>
            <w:tcW w:w="1092" w:type="dxa"/>
            <w:shd w:val="clear" w:color="auto" w:fill="auto"/>
            <w:noWrap/>
            <w:vAlign w:val="bottom"/>
          </w:tcPr>
          <w:p w:rsidR="00732B68" w:rsidRPr="00C4468C" w:rsidRDefault="00732B68" w:rsidP="00E03B65">
            <w:pPr>
              <w:jc w:val="center"/>
              <w:rPr>
                <w:b/>
                <w:bCs/>
              </w:rPr>
            </w:pPr>
            <w:r w:rsidRPr="00C4468C">
              <w:rPr>
                <w:b/>
                <w:bCs/>
              </w:rPr>
              <w:t>6</w:t>
            </w:r>
          </w:p>
        </w:tc>
        <w:tc>
          <w:tcPr>
            <w:tcW w:w="1180" w:type="dxa"/>
            <w:shd w:val="clear" w:color="auto" w:fill="auto"/>
            <w:noWrap/>
            <w:vAlign w:val="bottom"/>
          </w:tcPr>
          <w:p w:rsidR="00732B68" w:rsidRPr="00C4468C" w:rsidRDefault="00732B68" w:rsidP="00E03B65"/>
        </w:tc>
        <w:tc>
          <w:tcPr>
            <w:tcW w:w="1006" w:type="dxa"/>
            <w:shd w:val="clear" w:color="auto" w:fill="auto"/>
            <w:noWrap/>
            <w:vAlign w:val="bottom"/>
          </w:tcPr>
          <w:p w:rsidR="00732B68" w:rsidRPr="00C4468C" w:rsidRDefault="00732B68" w:rsidP="00E03B65"/>
        </w:tc>
        <w:tc>
          <w:tcPr>
            <w:tcW w:w="2244" w:type="dxa"/>
            <w:gridSpan w:val="2"/>
            <w:shd w:val="clear" w:color="auto" w:fill="auto"/>
            <w:noWrap/>
            <w:vAlign w:val="bottom"/>
          </w:tcPr>
          <w:p w:rsidR="00732B68" w:rsidRPr="00C4468C" w:rsidRDefault="00732B68" w:rsidP="00E03B65"/>
        </w:tc>
      </w:tr>
      <w:tr w:rsidR="00732B68" w:rsidRPr="00C4468C" w:rsidTr="00E03B65">
        <w:trPr>
          <w:trHeight w:val="255"/>
        </w:trPr>
        <w:tc>
          <w:tcPr>
            <w:tcW w:w="4224" w:type="dxa"/>
            <w:gridSpan w:val="3"/>
            <w:shd w:val="clear" w:color="auto" w:fill="CCFFFF"/>
            <w:noWrap/>
            <w:vAlign w:val="bottom"/>
          </w:tcPr>
          <w:p w:rsidR="00732B68" w:rsidRPr="00C4468C" w:rsidRDefault="00732B68" w:rsidP="00E03B65">
            <w:pPr>
              <w:jc w:val="right"/>
            </w:pPr>
            <w:r w:rsidRPr="00C4468C">
              <w:t xml:space="preserve">Кількість повторень: </w:t>
            </w:r>
          </w:p>
        </w:tc>
        <w:tc>
          <w:tcPr>
            <w:tcW w:w="1092" w:type="dxa"/>
            <w:shd w:val="clear" w:color="auto" w:fill="auto"/>
            <w:noWrap/>
            <w:vAlign w:val="bottom"/>
          </w:tcPr>
          <w:p w:rsidR="00732B68" w:rsidRPr="00C4468C" w:rsidRDefault="00732B68" w:rsidP="00E03B65">
            <w:pPr>
              <w:jc w:val="center"/>
              <w:rPr>
                <w:b/>
                <w:bCs/>
              </w:rPr>
            </w:pPr>
            <w:r w:rsidRPr="00C4468C">
              <w:rPr>
                <w:b/>
                <w:bCs/>
              </w:rPr>
              <w:t>4</w:t>
            </w:r>
          </w:p>
        </w:tc>
        <w:tc>
          <w:tcPr>
            <w:tcW w:w="1180" w:type="dxa"/>
            <w:shd w:val="clear" w:color="auto" w:fill="auto"/>
            <w:noWrap/>
            <w:vAlign w:val="bottom"/>
          </w:tcPr>
          <w:p w:rsidR="00732B68" w:rsidRPr="00C4468C" w:rsidRDefault="00732B68" w:rsidP="00E03B65"/>
        </w:tc>
        <w:tc>
          <w:tcPr>
            <w:tcW w:w="1006" w:type="dxa"/>
            <w:shd w:val="clear" w:color="auto" w:fill="auto"/>
            <w:noWrap/>
            <w:vAlign w:val="bottom"/>
          </w:tcPr>
          <w:p w:rsidR="00732B68" w:rsidRPr="00C4468C" w:rsidRDefault="00732B68" w:rsidP="00E03B65"/>
        </w:tc>
        <w:tc>
          <w:tcPr>
            <w:tcW w:w="2244" w:type="dxa"/>
            <w:gridSpan w:val="2"/>
            <w:shd w:val="clear" w:color="auto" w:fill="auto"/>
            <w:noWrap/>
            <w:vAlign w:val="bottom"/>
          </w:tcPr>
          <w:p w:rsidR="00732B68" w:rsidRPr="00C4468C" w:rsidRDefault="00732B68" w:rsidP="00E03B65"/>
        </w:tc>
      </w:tr>
      <w:tr w:rsidR="00732B68" w:rsidRPr="00C4468C" w:rsidTr="00E03B65">
        <w:trPr>
          <w:trHeight w:val="255"/>
        </w:trPr>
        <w:tc>
          <w:tcPr>
            <w:tcW w:w="4224" w:type="dxa"/>
            <w:gridSpan w:val="3"/>
            <w:shd w:val="clear" w:color="auto" w:fill="CCFFCC"/>
            <w:noWrap/>
            <w:vAlign w:val="bottom"/>
          </w:tcPr>
          <w:p w:rsidR="00732B68" w:rsidRPr="00C4468C" w:rsidRDefault="00732B68" w:rsidP="00E03B65">
            <w:pPr>
              <w:jc w:val="right"/>
            </w:pPr>
            <w:r w:rsidRPr="00C4468C">
              <w:t>Рівень статистичної надійності</w:t>
            </w:r>
          </w:p>
        </w:tc>
        <w:tc>
          <w:tcPr>
            <w:tcW w:w="1092" w:type="dxa"/>
            <w:shd w:val="clear" w:color="auto" w:fill="auto"/>
            <w:noWrap/>
            <w:vAlign w:val="bottom"/>
          </w:tcPr>
          <w:p w:rsidR="00732B68" w:rsidRPr="00C4468C" w:rsidRDefault="00732B68" w:rsidP="00E03B65">
            <w:pPr>
              <w:jc w:val="center"/>
              <w:rPr>
                <w:b/>
                <w:bCs/>
              </w:rPr>
            </w:pPr>
            <w:r w:rsidRPr="00C4468C">
              <w:rPr>
                <w:b/>
                <w:bCs/>
              </w:rPr>
              <w:t>0.950</w:t>
            </w:r>
          </w:p>
        </w:tc>
        <w:tc>
          <w:tcPr>
            <w:tcW w:w="1180" w:type="dxa"/>
            <w:shd w:val="clear" w:color="auto" w:fill="auto"/>
            <w:noWrap/>
            <w:vAlign w:val="bottom"/>
          </w:tcPr>
          <w:p w:rsidR="00732B68" w:rsidRPr="00C4468C" w:rsidRDefault="00732B68" w:rsidP="00E03B65"/>
        </w:tc>
        <w:tc>
          <w:tcPr>
            <w:tcW w:w="1006" w:type="dxa"/>
            <w:shd w:val="clear" w:color="auto" w:fill="auto"/>
            <w:noWrap/>
            <w:vAlign w:val="bottom"/>
          </w:tcPr>
          <w:p w:rsidR="00732B68" w:rsidRPr="00C4468C" w:rsidRDefault="00732B68" w:rsidP="00E03B65"/>
        </w:tc>
        <w:tc>
          <w:tcPr>
            <w:tcW w:w="2244" w:type="dxa"/>
            <w:gridSpan w:val="2"/>
            <w:shd w:val="clear" w:color="auto" w:fill="auto"/>
            <w:noWrap/>
            <w:vAlign w:val="bottom"/>
          </w:tcPr>
          <w:p w:rsidR="00732B68" w:rsidRPr="00C4468C" w:rsidRDefault="00732B68" w:rsidP="00E03B65"/>
        </w:tc>
      </w:tr>
      <w:tr w:rsidR="00732B68" w:rsidRPr="00C4468C" w:rsidTr="00E03B65">
        <w:trPr>
          <w:trHeight w:val="255"/>
        </w:trPr>
        <w:tc>
          <w:tcPr>
            <w:tcW w:w="1623" w:type="dxa"/>
            <w:shd w:val="clear" w:color="auto" w:fill="auto"/>
            <w:noWrap/>
            <w:vAlign w:val="bottom"/>
          </w:tcPr>
          <w:p w:rsidR="00732B68" w:rsidRPr="00C4468C" w:rsidRDefault="00732B68" w:rsidP="00E03B65">
            <w:pPr>
              <w:jc w:val="center"/>
              <w:rPr>
                <w:u w:val="single"/>
              </w:rPr>
            </w:pPr>
            <w:r w:rsidRPr="00C4468C">
              <w:rPr>
                <w:u w:val="single"/>
              </w:rPr>
              <w:t>Дослід №1:</w:t>
            </w:r>
          </w:p>
        </w:tc>
        <w:tc>
          <w:tcPr>
            <w:tcW w:w="8123" w:type="dxa"/>
            <w:gridSpan w:val="7"/>
            <w:shd w:val="clear" w:color="auto" w:fill="auto"/>
            <w:noWrap/>
            <w:vAlign w:val="bottom"/>
          </w:tcPr>
          <w:p w:rsidR="00732B68" w:rsidRPr="00C4468C" w:rsidRDefault="00732B68" w:rsidP="00E03B65">
            <w:pPr>
              <w:jc w:val="center"/>
            </w:pPr>
            <w:r w:rsidRPr="00C4468C">
              <w:t xml:space="preserve">Результати обліку врожайності зерна </w:t>
            </w:r>
            <w:r w:rsidR="000A3312">
              <w:rPr>
                <w:lang w:val="uk-UA"/>
              </w:rPr>
              <w:t xml:space="preserve">сортів </w:t>
            </w:r>
            <w:r w:rsidRPr="00C4468C">
              <w:t>тритикале озимого</w:t>
            </w:r>
          </w:p>
          <w:p w:rsidR="00732B68" w:rsidRPr="00C4468C" w:rsidRDefault="000A3312" w:rsidP="00E03B65">
            <w:pPr>
              <w:jc w:val="center"/>
            </w:pPr>
            <w:r>
              <w:t>у 2021</w:t>
            </w:r>
            <w:r w:rsidR="00732B68" w:rsidRPr="00C4468C">
              <w:t xml:space="preserve"> році</w:t>
            </w:r>
          </w:p>
        </w:tc>
      </w:tr>
      <w:tr w:rsidR="00732B68" w:rsidRPr="00C4468C" w:rsidTr="00E03B65">
        <w:trPr>
          <w:trHeight w:val="255"/>
        </w:trPr>
        <w:tc>
          <w:tcPr>
            <w:tcW w:w="9746" w:type="dxa"/>
            <w:gridSpan w:val="8"/>
            <w:shd w:val="clear" w:color="auto" w:fill="auto"/>
            <w:noWrap/>
            <w:vAlign w:val="bottom"/>
          </w:tcPr>
          <w:p w:rsidR="00732B68" w:rsidRPr="00C4468C" w:rsidRDefault="00732B68" w:rsidP="00E03B65">
            <w:pPr>
              <w:jc w:val="center"/>
              <w:rPr>
                <w:b/>
                <w:bCs/>
              </w:rPr>
            </w:pPr>
            <w:r w:rsidRPr="00C4468C">
              <w:rPr>
                <w:b/>
                <w:bCs/>
              </w:rPr>
              <w:t>ДАНІ ДОСЛІДУ</w:t>
            </w:r>
          </w:p>
        </w:tc>
      </w:tr>
      <w:tr w:rsidR="00732B68" w:rsidRPr="00C4468C" w:rsidTr="00E03B65">
        <w:trPr>
          <w:trHeight w:val="255"/>
        </w:trPr>
        <w:tc>
          <w:tcPr>
            <w:tcW w:w="1623" w:type="dxa"/>
            <w:vMerge w:val="restart"/>
            <w:shd w:val="clear" w:color="auto" w:fill="auto"/>
            <w:noWrap/>
            <w:vAlign w:val="center"/>
          </w:tcPr>
          <w:p w:rsidR="00732B68" w:rsidRPr="00C4468C" w:rsidRDefault="00732B68" w:rsidP="00E03B65">
            <w:pPr>
              <w:jc w:val="center"/>
            </w:pPr>
            <w:r w:rsidRPr="00C4468C">
              <w:t>ВАРІАНТИ</w:t>
            </w:r>
          </w:p>
        </w:tc>
        <w:tc>
          <w:tcPr>
            <w:tcW w:w="4873" w:type="dxa"/>
            <w:gridSpan w:val="4"/>
            <w:shd w:val="clear" w:color="auto" w:fill="auto"/>
            <w:noWrap/>
            <w:vAlign w:val="bottom"/>
          </w:tcPr>
          <w:p w:rsidR="00732B68" w:rsidRPr="00C4468C" w:rsidRDefault="00732B68" w:rsidP="00E03B65">
            <w:pPr>
              <w:jc w:val="center"/>
            </w:pPr>
            <w:r w:rsidRPr="00C4468C">
              <w:t>ПОВТОРЕННЯ</w:t>
            </w:r>
          </w:p>
        </w:tc>
        <w:tc>
          <w:tcPr>
            <w:tcW w:w="1492" w:type="dxa"/>
            <w:gridSpan w:val="2"/>
            <w:vMerge w:val="restart"/>
            <w:shd w:val="clear" w:color="auto" w:fill="auto"/>
            <w:noWrap/>
            <w:vAlign w:val="center"/>
          </w:tcPr>
          <w:p w:rsidR="00732B68" w:rsidRPr="00C4468C" w:rsidRDefault="00732B68" w:rsidP="00E03B65">
            <w:pPr>
              <w:jc w:val="center"/>
            </w:pPr>
            <w:r w:rsidRPr="00C4468C">
              <w:t>Суми V</w:t>
            </w:r>
          </w:p>
        </w:tc>
        <w:tc>
          <w:tcPr>
            <w:tcW w:w="1758" w:type="dxa"/>
            <w:vMerge w:val="restart"/>
            <w:shd w:val="clear" w:color="auto" w:fill="auto"/>
            <w:noWrap/>
            <w:vAlign w:val="center"/>
          </w:tcPr>
          <w:p w:rsidR="00732B68" w:rsidRPr="00C4468C" w:rsidRDefault="00732B68" w:rsidP="00E03B65">
            <w:pPr>
              <w:jc w:val="center"/>
            </w:pPr>
            <w:r w:rsidRPr="00C4468C">
              <w:t>Середні</w:t>
            </w:r>
          </w:p>
        </w:tc>
      </w:tr>
      <w:tr w:rsidR="00732B68" w:rsidRPr="00C4468C" w:rsidTr="00E03B65">
        <w:trPr>
          <w:trHeight w:val="255"/>
        </w:trPr>
        <w:tc>
          <w:tcPr>
            <w:tcW w:w="1623" w:type="dxa"/>
            <w:vMerge/>
            <w:shd w:val="clear" w:color="auto" w:fill="auto"/>
            <w:vAlign w:val="center"/>
          </w:tcPr>
          <w:p w:rsidR="00732B68" w:rsidRPr="00C4468C" w:rsidRDefault="00732B68" w:rsidP="00E03B65"/>
        </w:tc>
        <w:tc>
          <w:tcPr>
            <w:tcW w:w="1398" w:type="dxa"/>
            <w:shd w:val="clear" w:color="auto" w:fill="auto"/>
            <w:noWrap/>
            <w:vAlign w:val="bottom"/>
          </w:tcPr>
          <w:p w:rsidR="00732B68" w:rsidRPr="00C4468C" w:rsidRDefault="00732B68" w:rsidP="00E03B65">
            <w:pPr>
              <w:jc w:val="center"/>
            </w:pPr>
            <w:r w:rsidRPr="00C4468C">
              <w:t>1</w:t>
            </w:r>
          </w:p>
        </w:tc>
        <w:tc>
          <w:tcPr>
            <w:tcW w:w="1203" w:type="dxa"/>
            <w:shd w:val="clear" w:color="auto" w:fill="auto"/>
            <w:noWrap/>
            <w:vAlign w:val="bottom"/>
          </w:tcPr>
          <w:p w:rsidR="00732B68" w:rsidRPr="00C4468C" w:rsidRDefault="00732B68" w:rsidP="00E03B65">
            <w:pPr>
              <w:jc w:val="center"/>
            </w:pPr>
            <w:r w:rsidRPr="00C4468C">
              <w:t>2</w:t>
            </w:r>
          </w:p>
        </w:tc>
        <w:tc>
          <w:tcPr>
            <w:tcW w:w="1092" w:type="dxa"/>
            <w:shd w:val="clear" w:color="auto" w:fill="auto"/>
            <w:noWrap/>
            <w:vAlign w:val="bottom"/>
          </w:tcPr>
          <w:p w:rsidR="00732B68" w:rsidRPr="00C4468C" w:rsidRDefault="00732B68" w:rsidP="00E03B65">
            <w:pPr>
              <w:jc w:val="center"/>
            </w:pPr>
            <w:r w:rsidRPr="00C4468C">
              <w:t>3</w:t>
            </w:r>
          </w:p>
        </w:tc>
        <w:tc>
          <w:tcPr>
            <w:tcW w:w="1180" w:type="dxa"/>
            <w:shd w:val="clear" w:color="auto" w:fill="auto"/>
            <w:noWrap/>
            <w:vAlign w:val="bottom"/>
          </w:tcPr>
          <w:p w:rsidR="00732B68" w:rsidRPr="00C4468C" w:rsidRDefault="00732B68" w:rsidP="00E03B65">
            <w:pPr>
              <w:jc w:val="center"/>
            </w:pPr>
            <w:r w:rsidRPr="00C4468C">
              <w:t>4</w:t>
            </w:r>
          </w:p>
        </w:tc>
        <w:tc>
          <w:tcPr>
            <w:tcW w:w="1492" w:type="dxa"/>
            <w:gridSpan w:val="2"/>
            <w:vMerge/>
            <w:shd w:val="clear" w:color="auto" w:fill="auto"/>
            <w:vAlign w:val="center"/>
          </w:tcPr>
          <w:p w:rsidR="00732B68" w:rsidRPr="00C4468C" w:rsidRDefault="00732B68" w:rsidP="00E03B65"/>
        </w:tc>
        <w:tc>
          <w:tcPr>
            <w:tcW w:w="1758" w:type="dxa"/>
            <w:vMerge/>
            <w:shd w:val="clear" w:color="auto" w:fill="auto"/>
            <w:vAlign w:val="center"/>
          </w:tcPr>
          <w:p w:rsidR="00732B68" w:rsidRPr="00C4468C" w:rsidRDefault="00732B68" w:rsidP="00E03B65"/>
        </w:tc>
      </w:tr>
      <w:tr w:rsidR="00732B68" w:rsidRPr="00C4468C" w:rsidTr="00E03B65">
        <w:trPr>
          <w:trHeight w:val="255"/>
        </w:trPr>
        <w:tc>
          <w:tcPr>
            <w:tcW w:w="1623" w:type="dxa"/>
            <w:shd w:val="clear" w:color="auto" w:fill="auto"/>
            <w:noWrap/>
            <w:vAlign w:val="bottom"/>
          </w:tcPr>
          <w:p w:rsidR="00732B68" w:rsidRPr="00C4468C" w:rsidRDefault="00732B68" w:rsidP="00E03B65">
            <w:pPr>
              <w:jc w:val="center"/>
            </w:pPr>
            <w:r w:rsidRPr="00C4468C">
              <w:t>1</w:t>
            </w:r>
          </w:p>
        </w:tc>
        <w:tc>
          <w:tcPr>
            <w:tcW w:w="1398" w:type="dxa"/>
            <w:shd w:val="clear" w:color="auto" w:fill="auto"/>
            <w:noWrap/>
            <w:vAlign w:val="center"/>
          </w:tcPr>
          <w:p w:rsidR="00732B68" w:rsidRPr="00C4468C" w:rsidRDefault="00A8102D" w:rsidP="00E03B65">
            <w:pPr>
              <w:jc w:val="center"/>
            </w:pPr>
            <w:r>
              <w:t>3</w:t>
            </w:r>
            <w:r w:rsidR="00732B68" w:rsidRPr="00C4468C">
              <w:t>.680</w:t>
            </w:r>
          </w:p>
        </w:tc>
        <w:tc>
          <w:tcPr>
            <w:tcW w:w="1203" w:type="dxa"/>
            <w:shd w:val="clear" w:color="auto" w:fill="auto"/>
            <w:noWrap/>
            <w:vAlign w:val="center"/>
          </w:tcPr>
          <w:p w:rsidR="00732B68" w:rsidRPr="00C4468C" w:rsidRDefault="00A8102D" w:rsidP="00E03B65">
            <w:pPr>
              <w:jc w:val="center"/>
            </w:pPr>
            <w:r>
              <w:t>3</w:t>
            </w:r>
            <w:r w:rsidR="00732B68" w:rsidRPr="00C4468C">
              <w:t>.</w:t>
            </w:r>
            <w:r w:rsidR="00732B68" w:rsidRPr="00C4468C">
              <w:rPr>
                <w:lang w:val="en-US"/>
              </w:rPr>
              <w:t>5</w:t>
            </w:r>
            <w:r w:rsidR="00732B68" w:rsidRPr="00C4468C">
              <w:t>50</w:t>
            </w:r>
          </w:p>
        </w:tc>
        <w:tc>
          <w:tcPr>
            <w:tcW w:w="1092" w:type="dxa"/>
            <w:shd w:val="clear" w:color="auto" w:fill="auto"/>
            <w:noWrap/>
            <w:vAlign w:val="center"/>
          </w:tcPr>
          <w:p w:rsidR="00732B68" w:rsidRPr="00C4468C" w:rsidRDefault="00A8102D" w:rsidP="00E03B65">
            <w:pPr>
              <w:jc w:val="center"/>
            </w:pPr>
            <w:r>
              <w:t>3</w:t>
            </w:r>
            <w:r w:rsidR="00732B68" w:rsidRPr="00C4468C">
              <w:t>.710</w:t>
            </w:r>
          </w:p>
        </w:tc>
        <w:tc>
          <w:tcPr>
            <w:tcW w:w="1180" w:type="dxa"/>
            <w:shd w:val="clear" w:color="auto" w:fill="auto"/>
            <w:noWrap/>
            <w:vAlign w:val="center"/>
          </w:tcPr>
          <w:p w:rsidR="00732B68" w:rsidRPr="00C4468C" w:rsidRDefault="00A8102D" w:rsidP="00E03B65">
            <w:pPr>
              <w:jc w:val="center"/>
            </w:pPr>
            <w:r>
              <w:t>3</w:t>
            </w:r>
            <w:r w:rsidR="00732B68" w:rsidRPr="00C4468C">
              <w:t>.</w:t>
            </w:r>
            <w:r w:rsidR="00732B68" w:rsidRPr="00C4468C">
              <w:rPr>
                <w:lang w:val="en-US"/>
              </w:rPr>
              <w:t>4</w:t>
            </w:r>
            <w:r w:rsidR="00732B68" w:rsidRPr="00C4468C">
              <w:t>20</w:t>
            </w:r>
          </w:p>
        </w:tc>
        <w:tc>
          <w:tcPr>
            <w:tcW w:w="1492" w:type="dxa"/>
            <w:gridSpan w:val="2"/>
            <w:shd w:val="clear" w:color="auto" w:fill="auto"/>
            <w:noWrap/>
            <w:vAlign w:val="center"/>
          </w:tcPr>
          <w:p w:rsidR="00732B68" w:rsidRPr="00C4468C" w:rsidRDefault="00732B68" w:rsidP="00E03B65">
            <w:pPr>
              <w:jc w:val="center"/>
            </w:pPr>
            <w:r w:rsidRPr="00C4468C">
              <w:t>10.960</w:t>
            </w:r>
          </w:p>
        </w:tc>
        <w:tc>
          <w:tcPr>
            <w:tcW w:w="1758" w:type="dxa"/>
            <w:shd w:val="clear" w:color="auto" w:fill="auto"/>
            <w:noWrap/>
            <w:vAlign w:val="center"/>
          </w:tcPr>
          <w:p w:rsidR="00732B68" w:rsidRPr="00C4468C" w:rsidRDefault="00A32090" w:rsidP="00E03B65">
            <w:pPr>
              <w:jc w:val="center"/>
            </w:pPr>
            <w:r>
              <w:t>37</w:t>
            </w:r>
            <w:r w:rsidR="00732B68" w:rsidRPr="00C4468C">
              <w:rPr>
                <w:lang w:val="en-US"/>
              </w:rPr>
              <w:t>60</w:t>
            </w:r>
            <w:r w:rsidR="00732B68" w:rsidRPr="00C4468C">
              <w:t>0</w:t>
            </w:r>
          </w:p>
        </w:tc>
      </w:tr>
      <w:tr w:rsidR="00732B68" w:rsidRPr="00C4468C" w:rsidTr="00E03B65">
        <w:trPr>
          <w:trHeight w:val="255"/>
        </w:trPr>
        <w:tc>
          <w:tcPr>
            <w:tcW w:w="1623" w:type="dxa"/>
            <w:shd w:val="clear" w:color="auto" w:fill="auto"/>
            <w:noWrap/>
            <w:vAlign w:val="bottom"/>
          </w:tcPr>
          <w:p w:rsidR="00732B68" w:rsidRPr="00C4468C" w:rsidRDefault="00732B68" w:rsidP="00E03B65">
            <w:pPr>
              <w:jc w:val="center"/>
              <w:rPr>
                <w:lang w:val="uk-UA"/>
              </w:rPr>
            </w:pPr>
            <w:r w:rsidRPr="00C4468C">
              <w:rPr>
                <w:lang w:val="uk-UA"/>
              </w:rPr>
              <w:t>2</w:t>
            </w:r>
          </w:p>
        </w:tc>
        <w:tc>
          <w:tcPr>
            <w:tcW w:w="1398" w:type="dxa"/>
            <w:shd w:val="clear" w:color="auto" w:fill="auto"/>
            <w:noWrap/>
            <w:vAlign w:val="center"/>
          </w:tcPr>
          <w:p w:rsidR="00732B68" w:rsidRPr="00C4468C" w:rsidRDefault="00A8102D" w:rsidP="00E03B65">
            <w:pPr>
              <w:jc w:val="center"/>
              <w:rPr>
                <w:lang w:val="en-US"/>
              </w:rPr>
            </w:pPr>
            <w:r>
              <w:rPr>
                <w:lang w:val="en-US"/>
              </w:rPr>
              <w:t>3</w:t>
            </w:r>
            <w:r w:rsidR="00732B68" w:rsidRPr="00C4468C">
              <w:rPr>
                <w:lang w:val="en-US"/>
              </w:rPr>
              <w:t>.450</w:t>
            </w:r>
          </w:p>
        </w:tc>
        <w:tc>
          <w:tcPr>
            <w:tcW w:w="1203" w:type="dxa"/>
            <w:shd w:val="clear" w:color="auto" w:fill="auto"/>
            <w:noWrap/>
            <w:vAlign w:val="center"/>
          </w:tcPr>
          <w:p w:rsidR="00732B68" w:rsidRPr="00C4468C" w:rsidRDefault="00A8102D" w:rsidP="00E03B65">
            <w:pPr>
              <w:jc w:val="center"/>
              <w:rPr>
                <w:lang w:val="en-US"/>
              </w:rPr>
            </w:pPr>
            <w:r>
              <w:rPr>
                <w:lang w:val="en-US"/>
              </w:rPr>
              <w:t>3</w:t>
            </w:r>
            <w:r w:rsidR="00732B68" w:rsidRPr="00C4468C">
              <w:rPr>
                <w:lang w:val="en-US"/>
              </w:rPr>
              <w:t>.190</w:t>
            </w:r>
          </w:p>
        </w:tc>
        <w:tc>
          <w:tcPr>
            <w:tcW w:w="1092" w:type="dxa"/>
            <w:shd w:val="clear" w:color="auto" w:fill="auto"/>
            <w:noWrap/>
            <w:vAlign w:val="center"/>
          </w:tcPr>
          <w:p w:rsidR="00732B68" w:rsidRPr="00C4468C" w:rsidRDefault="00A8102D" w:rsidP="00E03B65">
            <w:pPr>
              <w:jc w:val="center"/>
              <w:rPr>
                <w:lang w:val="en-US"/>
              </w:rPr>
            </w:pPr>
            <w:r>
              <w:rPr>
                <w:lang w:val="en-US"/>
              </w:rPr>
              <w:t>3</w:t>
            </w:r>
            <w:r w:rsidR="00732B68" w:rsidRPr="00C4468C">
              <w:rPr>
                <w:lang w:val="en-US"/>
              </w:rPr>
              <w:t>.252</w:t>
            </w:r>
          </w:p>
        </w:tc>
        <w:tc>
          <w:tcPr>
            <w:tcW w:w="1180" w:type="dxa"/>
            <w:shd w:val="clear" w:color="auto" w:fill="auto"/>
            <w:noWrap/>
            <w:vAlign w:val="center"/>
          </w:tcPr>
          <w:p w:rsidR="00732B68" w:rsidRPr="00C4468C" w:rsidRDefault="00A8102D" w:rsidP="00E03B65">
            <w:pPr>
              <w:jc w:val="center"/>
              <w:rPr>
                <w:lang w:val="en-US"/>
              </w:rPr>
            </w:pPr>
            <w:r>
              <w:rPr>
                <w:lang w:val="en-US"/>
              </w:rPr>
              <w:t>3</w:t>
            </w:r>
            <w:r w:rsidR="00732B68" w:rsidRPr="00C4468C">
              <w:rPr>
                <w:lang w:val="en-US"/>
              </w:rPr>
              <w:t>.224</w:t>
            </w:r>
          </w:p>
        </w:tc>
        <w:tc>
          <w:tcPr>
            <w:tcW w:w="1492" w:type="dxa"/>
            <w:gridSpan w:val="2"/>
            <w:shd w:val="clear" w:color="auto" w:fill="auto"/>
            <w:noWrap/>
            <w:vAlign w:val="center"/>
          </w:tcPr>
          <w:p w:rsidR="00732B68" w:rsidRPr="00C4468C" w:rsidRDefault="00732B68" w:rsidP="00E03B65">
            <w:pPr>
              <w:jc w:val="center"/>
              <w:rPr>
                <w:lang w:val="en-US"/>
              </w:rPr>
            </w:pPr>
            <w:r w:rsidRPr="00C4468C">
              <w:rPr>
                <w:lang w:val="en-US"/>
              </w:rPr>
              <w:t>10.310</w:t>
            </w:r>
          </w:p>
        </w:tc>
        <w:tc>
          <w:tcPr>
            <w:tcW w:w="1758" w:type="dxa"/>
            <w:shd w:val="clear" w:color="auto" w:fill="auto"/>
            <w:noWrap/>
            <w:vAlign w:val="center"/>
          </w:tcPr>
          <w:p w:rsidR="00732B68" w:rsidRPr="00C4468C" w:rsidRDefault="00A32090" w:rsidP="00E03B65">
            <w:pPr>
              <w:jc w:val="center"/>
              <w:rPr>
                <w:lang w:val="en-US"/>
              </w:rPr>
            </w:pPr>
            <w:r>
              <w:rPr>
                <w:lang w:val="en-US"/>
              </w:rPr>
              <w:t>3.35</w:t>
            </w:r>
            <w:r w:rsidR="00732B68" w:rsidRPr="00C4468C">
              <w:rPr>
                <w:lang w:val="en-US"/>
              </w:rPr>
              <w:t>0</w:t>
            </w:r>
          </w:p>
        </w:tc>
      </w:tr>
      <w:tr w:rsidR="00732B68" w:rsidRPr="00C4468C" w:rsidTr="00E03B65">
        <w:trPr>
          <w:trHeight w:val="255"/>
        </w:trPr>
        <w:tc>
          <w:tcPr>
            <w:tcW w:w="1623" w:type="dxa"/>
            <w:shd w:val="clear" w:color="auto" w:fill="auto"/>
            <w:noWrap/>
            <w:vAlign w:val="bottom"/>
          </w:tcPr>
          <w:p w:rsidR="00732B68" w:rsidRPr="00C4468C" w:rsidRDefault="00732B68" w:rsidP="00E03B65">
            <w:pPr>
              <w:jc w:val="center"/>
              <w:rPr>
                <w:lang w:val="uk-UA"/>
              </w:rPr>
            </w:pPr>
            <w:r w:rsidRPr="00C4468C">
              <w:rPr>
                <w:lang w:val="uk-UA"/>
              </w:rPr>
              <w:t>3</w:t>
            </w:r>
          </w:p>
        </w:tc>
        <w:tc>
          <w:tcPr>
            <w:tcW w:w="1398" w:type="dxa"/>
            <w:shd w:val="clear" w:color="auto" w:fill="auto"/>
            <w:noWrap/>
            <w:vAlign w:val="center"/>
          </w:tcPr>
          <w:p w:rsidR="00732B68" w:rsidRPr="00C4468C" w:rsidRDefault="00A8102D" w:rsidP="00E03B65">
            <w:pPr>
              <w:jc w:val="center"/>
            </w:pPr>
            <w:r>
              <w:rPr>
                <w:lang w:val="en-US"/>
              </w:rPr>
              <w:t>3</w:t>
            </w:r>
            <w:r w:rsidR="00732B68" w:rsidRPr="00C4468C">
              <w:t>.</w:t>
            </w:r>
            <w:r w:rsidR="00732B68" w:rsidRPr="00C4468C">
              <w:rPr>
                <w:lang w:val="en-US"/>
              </w:rPr>
              <w:t>3</w:t>
            </w:r>
            <w:r w:rsidR="00732B68" w:rsidRPr="00C4468C">
              <w:t>50</w:t>
            </w:r>
          </w:p>
        </w:tc>
        <w:tc>
          <w:tcPr>
            <w:tcW w:w="1203" w:type="dxa"/>
            <w:shd w:val="clear" w:color="auto" w:fill="auto"/>
            <w:noWrap/>
            <w:vAlign w:val="center"/>
          </w:tcPr>
          <w:p w:rsidR="00732B68" w:rsidRPr="00C4468C" w:rsidRDefault="00A8102D" w:rsidP="00E03B65">
            <w:pPr>
              <w:jc w:val="center"/>
            </w:pPr>
            <w:r>
              <w:rPr>
                <w:lang w:val="en-US"/>
              </w:rPr>
              <w:t>3</w:t>
            </w:r>
            <w:r w:rsidR="00732B68" w:rsidRPr="00C4468C">
              <w:t>.</w:t>
            </w:r>
            <w:r w:rsidR="00732B68" w:rsidRPr="00C4468C">
              <w:rPr>
                <w:lang w:val="en-US"/>
              </w:rPr>
              <w:t>3</w:t>
            </w:r>
            <w:r w:rsidR="00732B68" w:rsidRPr="00C4468C">
              <w:t>60</w:t>
            </w:r>
          </w:p>
        </w:tc>
        <w:tc>
          <w:tcPr>
            <w:tcW w:w="1092" w:type="dxa"/>
            <w:shd w:val="clear" w:color="auto" w:fill="auto"/>
            <w:noWrap/>
            <w:vAlign w:val="center"/>
          </w:tcPr>
          <w:p w:rsidR="00732B68" w:rsidRPr="00C4468C" w:rsidRDefault="00A8102D" w:rsidP="00E03B65">
            <w:pPr>
              <w:jc w:val="center"/>
            </w:pPr>
            <w:r>
              <w:rPr>
                <w:lang w:val="en-US"/>
              </w:rPr>
              <w:t>3</w:t>
            </w:r>
            <w:r w:rsidR="00732B68" w:rsidRPr="00C4468C">
              <w:t>.</w:t>
            </w:r>
            <w:r w:rsidR="00732B68" w:rsidRPr="00C4468C">
              <w:rPr>
                <w:lang w:val="en-US"/>
              </w:rPr>
              <w:t>6</w:t>
            </w:r>
            <w:r w:rsidR="00732B68" w:rsidRPr="00C4468C">
              <w:t>00</w:t>
            </w:r>
          </w:p>
        </w:tc>
        <w:tc>
          <w:tcPr>
            <w:tcW w:w="1180" w:type="dxa"/>
            <w:shd w:val="clear" w:color="auto" w:fill="auto"/>
            <w:noWrap/>
            <w:vAlign w:val="center"/>
          </w:tcPr>
          <w:p w:rsidR="00732B68" w:rsidRPr="00C4468C" w:rsidRDefault="00A8102D" w:rsidP="00E03B65">
            <w:pPr>
              <w:jc w:val="center"/>
            </w:pPr>
            <w:r>
              <w:rPr>
                <w:lang w:val="en-US"/>
              </w:rPr>
              <w:t>3</w:t>
            </w:r>
            <w:r w:rsidR="00732B68" w:rsidRPr="00C4468C">
              <w:t>.1</w:t>
            </w:r>
            <w:r w:rsidR="00732B68" w:rsidRPr="00C4468C">
              <w:rPr>
                <w:lang w:val="en-US"/>
              </w:rPr>
              <w:t>5</w:t>
            </w:r>
            <w:r w:rsidR="00732B68" w:rsidRPr="00C4468C">
              <w:t>0</w:t>
            </w:r>
          </w:p>
        </w:tc>
        <w:tc>
          <w:tcPr>
            <w:tcW w:w="1492" w:type="dxa"/>
            <w:gridSpan w:val="2"/>
            <w:shd w:val="clear" w:color="auto" w:fill="auto"/>
            <w:noWrap/>
            <w:vAlign w:val="center"/>
          </w:tcPr>
          <w:p w:rsidR="00732B68" w:rsidRPr="00C4468C" w:rsidRDefault="00732B68" w:rsidP="00E03B65">
            <w:pPr>
              <w:jc w:val="center"/>
            </w:pPr>
            <w:r w:rsidRPr="00C4468C">
              <w:t>12.520</w:t>
            </w:r>
          </w:p>
        </w:tc>
        <w:tc>
          <w:tcPr>
            <w:tcW w:w="1758" w:type="dxa"/>
            <w:shd w:val="clear" w:color="auto" w:fill="auto"/>
            <w:noWrap/>
            <w:vAlign w:val="center"/>
          </w:tcPr>
          <w:p w:rsidR="00732B68" w:rsidRPr="00C4468C" w:rsidRDefault="00A32090" w:rsidP="00E03B65">
            <w:pPr>
              <w:jc w:val="center"/>
            </w:pPr>
            <w:r>
              <w:rPr>
                <w:lang w:val="en-US"/>
              </w:rPr>
              <w:t>3.53</w:t>
            </w:r>
            <w:r w:rsidR="00732B68" w:rsidRPr="00C4468C">
              <w:t>0</w:t>
            </w:r>
          </w:p>
        </w:tc>
      </w:tr>
      <w:tr w:rsidR="00732B68" w:rsidRPr="00C4468C" w:rsidTr="00E03B65">
        <w:trPr>
          <w:trHeight w:val="255"/>
        </w:trPr>
        <w:tc>
          <w:tcPr>
            <w:tcW w:w="1623" w:type="dxa"/>
            <w:shd w:val="clear" w:color="auto" w:fill="auto"/>
            <w:noWrap/>
            <w:vAlign w:val="bottom"/>
          </w:tcPr>
          <w:p w:rsidR="00732B68" w:rsidRPr="00C4468C" w:rsidRDefault="00732B68" w:rsidP="00E03B65">
            <w:pPr>
              <w:jc w:val="center"/>
              <w:rPr>
                <w:lang w:val="uk-UA"/>
              </w:rPr>
            </w:pPr>
            <w:r w:rsidRPr="00C4468C">
              <w:rPr>
                <w:lang w:val="uk-UA"/>
              </w:rPr>
              <w:t>4</w:t>
            </w:r>
          </w:p>
        </w:tc>
        <w:tc>
          <w:tcPr>
            <w:tcW w:w="1398" w:type="dxa"/>
            <w:shd w:val="clear" w:color="auto" w:fill="auto"/>
            <w:noWrap/>
            <w:vAlign w:val="center"/>
          </w:tcPr>
          <w:p w:rsidR="00732B68" w:rsidRPr="00C4468C" w:rsidRDefault="00A8102D" w:rsidP="00E03B65">
            <w:pPr>
              <w:jc w:val="center"/>
            </w:pPr>
            <w:r>
              <w:rPr>
                <w:lang w:val="en-US"/>
              </w:rPr>
              <w:t>2</w:t>
            </w:r>
            <w:r w:rsidR="00732B68" w:rsidRPr="00C4468C">
              <w:t>.510</w:t>
            </w:r>
          </w:p>
        </w:tc>
        <w:tc>
          <w:tcPr>
            <w:tcW w:w="1203" w:type="dxa"/>
            <w:shd w:val="clear" w:color="auto" w:fill="auto"/>
            <w:noWrap/>
            <w:vAlign w:val="center"/>
          </w:tcPr>
          <w:p w:rsidR="00732B68" w:rsidRPr="00C4468C" w:rsidRDefault="00A8102D" w:rsidP="00E03B65">
            <w:pPr>
              <w:jc w:val="center"/>
            </w:pPr>
            <w:r>
              <w:rPr>
                <w:lang w:val="en-US"/>
              </w:rPr>
              <w:t>2</w:t>
            </w:r>
            <w:r w:rsidR="00732B68" w:rsidRPr="00C4468C">
              <w:t>.</w:t>
            </w:r>
            <w:r w:rsidR="00732B68" w:rsidRPr="00C4468C">
              <w:rPr>
                <w:lang w:val="en-US"/>
              </w:rPr>
              <w:t>9</w:t>
            </w:r>
            <w:r w:rsidR="00732B68" w:rsidRPr="00C4468C">
              <w:t>40</w:t>
            </w:r>
          </w:p>
        </w:tc>
        <w:tc>
          <w:tcPr>
            <w:tcW w:w="1092" w:type="dxa"/>
            <w:shd w:val="clear" w:color="auto" w:fill="auto"/>
            <w:noWrap/>
            <w:vAlign w:val="center"/>
          </w:tcPr>
          <w:p w:rsidR="00732B68" w:rsidRPr="00C4468C" w:rsidRDefault="00A8102D" w:rsidP="00E03B65">
            <w:pPr>
              <w:jc w:val="center"/>
            </w:pPr>
            <w:r>
              <w:rPr>
                <w:lang w:val="en-US"/>
              </w:rPr>
              <w:t>2</w:t>
            </w:r>
            <w:r w:rsidR="00732B68" w:rsidRPr="00C4468C">
              <w:t>.</w:t>
            </w:r>
            <w:r w:rsidR="00732B68" w:rsidRPr="00C4468C">
              <w:rPr>
                <w:lang w:val="en-US"/>
              </w:rPr>
              <w:t>6</w:t>
            </w:r>
            <w:r w:rsidR="00732B68" w:rsidRPr="00C4468C">
              <w:t>60</w:t>
            </w:r>
          </w:p>
        </w:tc>
        <w:tc>
          <w:tcPr>
            <w:tcW w:w="1180" w:type="dxa"/>
            <w:shd w:val="clear" w:color="auto" w:fill="auto"/>
            <w:noWrap/>
            <w:vAlign w:val="center"/>
          </w:tcPr>
          <w:p w:rsidR="00732B68" w:rsidRPr="00C4468C" w:rsidRDefault="00A8102D" w:rsidP="00E03B65">
            <w:pPr>
              <w:jc w:val="center"/>
            </w:pPr>
            <w:r>
              <w:t>3</w:t>
            </w:r>
            <w:r w:rsidR="00732B68" w:rsidRPr="00C4468C">
              <w:t>.</w:t>
            </w:r>
            <w:r w:rsidR="00732B68" w:rsidRPr="00C4468C">
              <w:rPr>
                <w:lang w:val="en-US"/>
              </w:rPr>
              <w:t>1</w:t>
            </w:r>
            <w:r w:rsidR="00732B68" w:rsidRPr="00C4468C">
              <w:t>50</w:t>
            </w:r>
          </w:p>
        </w:tc>
        <w:tc>
          <w:tcPr>
            <w:tcW w:w="1492" w:type="dxa"/>
            <w:gridSpan w:val="2"/>
            <w:shd w:val="clear" w:color="auto" w:fill="auto"/>
            <w:noWrap/>
            <w:vAlign w:val="center"/>
          </w:tcPr>
          <w:p w:rsidR="00732B68" w:rsidRPr="00C4468C" w:rsidRDefault="00732B68" w:rsidP="00E03B65">
            <w:pPr>
              <w:jc w:val="center"/>
            </w:pPr>
            <w:r w:rsidRPr="00C4468C">
              <w:t>9.960</w:t>
            </w:r>
          </w:p>
        </w:tc>
        <w:tc>
          <w:tcPr>
            <w:tcW w:w="1758" w:type="dxa"/>
            <w:shd w:val="clear" w:color="auto" w:fill="auto"/>
            <w:noWrap/>
            <w:vAlign w:val="center"/>
          </w:tcPr>
          <w:p w:rsidR="00732B68" w:rsidRPr="00C4468C" w:rsidRDefault="00A32090" w:rsidP="00E03B65">
            <w:pPr>
              <w:jc w:val="center"/>
            </w:pPr>
            <w:r>
              <w:rPr>
                <w:lang w:val="en-US"/>
              </w:rPr>
              <w:t>2.97</w:t>
            </w:r>
            <w:r w:rsidR="00732B68" w:rsidRPr="00C4468C">
              <w:t>0</w:t>
            </w:r>
          </w:p>
        </w:tc>
      </w:tr>
      <w:tr w:rsidR="00732B68" w:rsidRPr="00C4468C" w:rsidTr="00E03B65">
        <w:trPr>
          <w:trHeight w:val="255"/>
        </w:trPr>
        <w:tc>
          <w:tcPr>
            <w:tcW w:w="1623" w:type="dxa"/>
            <w:shd w:val="clear" w:color="auto" w:fill="auto"/>
            <w:noWrap/>
            <w:vAlign w:val="bottom"/>
          </w:tcPr>
          <w:p w:rsidR="00732B68" w:rsidRPr="00C4468C" w:rsidRDefault="00732B68" w:rsidP="00E03B65">
            <w:pPr>
              <w:jc w:val="center"/>
              <w:rPr>
                <w:lang w:val="uk-UA"/>
              </w:rPr>
            </w:pPr>
            <w:r w:rsidRPr="00C4468C">
              <w:rPr>
                <w:lang w:val="uk-UA"/>
              </w:rPr>
              <w:t>5</w:t>
            </w:r>
          </w:p>
        </w:tc>
        <w:tc>
          <w:tcPr>
            <w:tcW w:w="1398" w:type="dxa"/>
            <w:shd w:val="clear" w:color="auto" w:fill="auto"/>
            <w:noWrap/>
            <w:vAlign w:val="center"/>
          </w:tcPr>
          <w:p w:rsidR="00732B68" w:rsidRPr="00C4468C" w:rsidRDefault="00A8102D" w:rsidP="00E03B65">
            <w:pPr>
              <w:jc w:val="center"/>
            </w:pPr>
            <w:r>
              <w:rPr>
                <w:lang w:val="en-US"/>
              </w:rPr>
              <w:t>3</w:t>
            </w:r>
            <w:r w:rsidR="00732B68" w:rsidRPr="00C4468C">
              <w:t>.</w:t>
            </w:r>
            <w:r w:rsidR="00732B68" w:rsidRPr="00C4468C">
              <w:rPr>
                <w:lang w:val="en-US"/>
              </w:rPr>
              <w:t>8</w:t>
            </w:r>
            <w:r w:rsidR="00732B68" w:rsidRPr="00C4468C">
              <w:t>30</w:t>
            </w:r>
          </w:p>
        </w:tc>
        <w:tc>
          <w:tcPr>
            <w:tcW w:w="1203" w:type="dxa"/>
            <w:shd w:val="clear" w:color="auto" w:fill="auto"/>
            <w:noWrap/>
            <w:vAlign w:val="center"/>
          </w:tcPr>
          <w:p w:rsidR="00732B68" w:rsidRPr="00C4468C" w:rsidRDefault="00A8102D" w:rsidP="00E03B65">
            <w:pPr>
              <w:jc w:val="center"/>
            </w:pPr>
            <w:r>
              <w:rPr>
                <w:lang w:val="en-US"/>
              </w:rPr>
              <w:t>3</w:t>
            </w:r>
            <w:r w:rsidR="00732B68" w:rsidRPr="00C4468C">
              <w:t>.</w:t>
            </w:r>
            <w:r w:rsidR="00732B68" w:rsidRPr="00C4468C">
              <w:rPr>
                <w:lang w:val="en-US"/>
              </w:rPr>
              <w:t>9</w:t>
            </w:r>
            <w:r w:rsidR="00732B68" w:rsidRPr="00C4468C">
              <w:t>70</w:t>
            </w:r>
          </w:p>
        </w:tc>
        <w:tc>
          <w:tcPr>
            <w:tcW w:w="1092" w:type="dxa"/>
            <w:shd w:val="clear" w:color="auto" w:fill="auto"/>
            <w:noWrap/>
            <w:vAlign w:val="center"/>
          </w:tcPr>
          <w:p w:rsidR="00732B68" w:rsidRPr="00C4468C" w:rsidRDefault="00A8102D" w:rsidP="00E03B65">
            <w:pPr>
              <w:jc w:val="center"/>
            </w:pPr>
            <w:r>
              <w:rPr>
                <w:lang w:val="en-US"/>
              </w:rPr>
              <w:t>3</w:t>
            </w:r>
            <w:r w:rsidR="00732B68" w:rsidRPr="00C4468C">
              <w:t>.</w:t>
            </w:r>
            <w:r w:rsidR="00732B68" w:rsidRPr="00C4468C">
              <w:rPr>
                <w:lang w:val="en-US"/>
              </w:rPr>
              <w:t>5</w:t>
            </w:r>
            <w:r w:rsidR="00732B68" w:rsidRPr="00C4468C">
              <w:t>10</w:t>
            </w:r>
          </w:p>
        </w:tc>
        <w:tc>
          <w:tcPr>
            <w:tcW w:w="1180" w:type="dxa"/>
            <w:shd w:val="clear" w:color="auto" w:fill="auto"/>
            <w:noWrap/>
            <w:vAlign w:val="center"/>
          </w:tcPr>
          <w:p w:rsidR="00732B68" w:rsidRPr="00C4468C" w:rsidRDefault="00A8102D" w:rsidP="00E03B65">
            <w:pPr>
              <w:jc w:val="center"/>
            </w:pPr>
            <w:r>
              <w:rPr>
                <w:lang w:val="en-US"/>
              </w:rPr>
              <w:t>3</w:t>
            </w:r>
            <w:r w:rsidR="00732B68" w:rsidRPr="00C4468C">
              <w:t>.470</w:t>
            </w:r>
          </w:p>
        </w:tc>
        <w:tc>
          <w:tcPr>
            <w:tcW w:w="1492" w:type="dxa"/>
            <w:gridSpan w:val="2"/>
            <w:shd w:val="clear" w:color="auto" w:fill="auto"/>
            <w:noWrap/>
            <w:vAlign w:val="center"/>
          </w:tcPr>
          <w:p w:rsidR="00732B68" w:rsidRPr="00C4468C" w:rsidRDefault="00732B68" w:rsidP="00E03B65">
            <w:pPr>
              <w:jc w:val="center"/>
            </w:pPr>
            <w:r w:rsidRPr="00C4468C">
              <w:t>1</w:t>
            </w:r>
            <w:r w:rsidRPr="00C4468C">
              <w:rPr>
                <w:lang w:val="en-US"/>
              </w:rPr>
              <w:t>0</w:t>
            </w:r>
            <w:r w:rsidRPr="00C4468C">
              <w:t>.480</w:t>
            </w:r>
          </w:p>
        </w:tc>
        <w:tc>
          <w:tcPr>
            <w:tcW w:w="1758" w:type="dxa"/>
            <w:shd w:val="clear" w:color="auto" w:fill="auto"/>
            <w:noWrap/>
            <w:vAlign w:val="center"/>
          </w:tcPr>
          <w:p w:rsidR="00732B68" w:rsidRPr="00C4468C" w:rsidRDefault="00A32090" w:rsidP="00E03B65">
            <w:pPr>
              <w:jc w:val="center"/>
            </w:pPr>
            <w:r>
              <w:rPr>
                <w:lang w:val="en-US"/>
              </w:rPr>
              <w:t>3.84</w:t>
            </w:r>
            <w:r w:rsidR="00732B68" w:rsidRPr="00C4468C">
              <w:rPr>
                <w:lang w:val="en-US"/>
              </w:rPr>
              <w:t>1</w:t>
            </w:r>
          </w:p>
        </w:tc>
      </w:tr>
      <w:tr w:rsidR="00732B68" w:rsidRPr="00C4468C" w:rsidTr="00E03B65">
        <w:trPr>
          <w:trHeight w:val="255"/>
        </w:trPr>
        <w:tc>
          <w:tcPr>
            <w:tcW w:w="1623" w:type="dxa"/>
            <w:shd w:val="clear" w:color="auto" w:fill="auto"/>
            <w:noWrap/>
            <w:vAlign w:val="bottom"/>
          </w:tcPr>
          <w:p w:rsidR="00732B68" w:rsidRPr="00C4468C" w:rsidRDefault="00732B68" w:rsidP="00E03B65">
            <w:pPr>
              <w:jc w:val="center"/>
              <w:rPr>
                <w:lang w:val="uk-UA"/>
              </w:rPr>
            </w:pPr>
            <w:r w:rsidRPr="00C4468C">
              <w:rPr>
                <w:lang w:val="uk-UA"/>
              </w:rPr>
              <w:t>6</w:t>
            </w:r>
          </w:p>
        </w:tc>
        <w:tc>
          <w:tcPr>
            <w:tcW w:w="1398" w:type="dxa"/>
            <w:shd w:val="clear" w:color="auto" w:fill="auto"/>
            <w:noWrap/>
            <w:vAlign w:val="center"/>
          </w:tcPr>
          <w:p w:rsidR="00732B68" w:rsidRPr="00C4468C" w:rsidRDefault="00A8102D" w:rsidP="00E03B65">
            <w:pPr>
              <w:jc w:val="center"/>
            </w:pPr>
            <w:r>
              <w:t>4</w:t>
            </w:r>
            <w:r w:rsidR="00732B68" w:rsidRPr="00C4468C">
              <w:t>.</w:t>
            </w:r>
            <w:r w:rsidR="00732B68" w:rsidRPr="00C4468C">
              <w:rPr>
                <w:lang w:val="en-US"/>
              </w:rPr>
              <w:t>0</w:t>
            </w:r>
            <w:r w:rsidR="00732B68" w:rsidRPr="00C4468C">
              <w:t>90</w:t>
            </w:r>
          </w:p>
        </w:tc>
        <w:tc>
          <w:tcPr>
            <w:tcW w:w="1203" w:type="dxa"/>
            <w:shd w:val="clear" w:color="auto" w:fill="auto"/>
            <w:noWrap/>
            <w:vAlign w:val="center"/>
          </w:tcPr>
          <w:p w:rsidR="00732B68" w:rsidRPr="00C4468C" w:rsidRDefault="00A8102D" w:rsidP="00E03B65">
            <w:pPr>
              <w:jc w:val="center"/>
            </w:pPr>
            <w:r>
              <w:t>4</w:t>
            </w:r>
            <w:r w:rsidR="00732B68" w:rsidRPr="00C4468C">
              <w:t>.</w:t>
            </w:r>
            <w:r w:rsidR="00732B68" w:rsidRPr="00C4468C">
              <w:rPr>
                <w:lang w:val="en-US"/>
              </w:rPr>
              <w:t>0</w:t>
            </w:r>
            <w:r w:rsidR="00732B68" w:rsidRPr="00C4468C">
              <w:t>50</w:t>
            </w:r>
          </w:p>
        </w:tc>
        <w:tc>
          <w:tcPr>
            <w:tcW w:w="1092" w:type="dxa"/>
            <w:shd w:val="clear" w:color="auto" w:fill="auto"/>
            <w:noWrap/>
            <w:vAlign w:val="center"/>
          </w:tcPr>
          <w:p w:rsidR="00732B68" w:rsidRPr="00C4468C" w:rsidRDefault="00A8102D" w:rsidP="00E03B65">
            <w:pPr>
              <w:jc w:val="center"/>
            </w:pPr>
            <w:r>
              <w:rPr>
                <w:lang w:val="en-US"/>
              </w:rPr>
              <w:t>3</w:t>
            </w:r>
            <w:r w:rsidR="00732B68" w:rsidRPr="00C4468C">
              <w:t>.</w:t>
            </w:r>
            <w:r w:rsidR="00732B68" w:rsidRPr="00C4468C">
              <w:rPr>
                <w:lang w:val="en-US"/>
              </w:rPr>
              <w:t>9</w:t>
            </w:r>
            <w:r w:rsidR="00732B68" w:rsidRPr="00C4468C">
              <w:t>90</w:t>
            </w:r>
          </w:p>
        </w:tc>
        <w:tc>
          <w:tcPr>
            <w:tcW w:w="1180" w:type="dxa"/>
            <w:shd w:val="clear" w:color="auto" w:fill="auto"/>
            <w:noWrap/>
            <w:vAlign w:val="center"/>
          </w:tcPr>
          <w:p w:rsidR="00732B68" w:rsidRPr="00C4468C" w:rsidRDefault="00A8102D" w:rsidP="00E03B65">
            <w:pPr>
              <w:jc w:val="center"/>
            </w:pPr>
            <w:r>
              <w:t>4</w:t>
            </w:r>
            <w:r w:rsidR="00732B68" w:rsidRPr="00C4468C">
              <w:t>.</w:t>
            </w:r>
            <w:r w:rsidR="00732B68" w:rsidRPr="00C4468C">
              <w:rPr>
                <w:lang w:val="en-US"/>
              </w:rPr>
              <w:t>0</w:t>
            </w:r>
            <w:r w:rsidR="00732B68" w:rsidRPr="00C4468C">
              <w:t>10</w:t>
            </w:r>
          </w:p>
        </w:tc>
        <w:tc>
          <w:tcPr>
            <w:tcW w:w="1492" w:type="dxa"/>
            <w:gridSpan w:val="2"/>
            <w:shd w:val="clear" w:color="auto" w:fill="auto"/>
            <w:noWrap/>
            <w:vAlign w:val="center"/>
          </w:tcPr>
          <w:p w:rsidR="00732B68" w:rsidRPr="00C4468C" w:rsidRDefault="00732B68" w:rsidP="00E03B65">
            <w:pPr>
              <w:jc w:val="center"/>
            </w:pPr>
            <w:r w:rsidRPr="00C4468C">
              <w:t>14.240</w:t>
            </w:r>
          </w:p>
        </w:tc>
        <w:tc>
          <w:tcPr>
            <w:tcW w:w="1758" w:type="dxa"/>
            <w:shd w:val="clear" w:color="auto" w:fill="auto"/>
            <w:noWrap/>
            <w:vAlign w:val="center"/>
          </w:tcPr>
          <w:p w:rsidR="00732B68" w:rsidRPr="00C4468C" w:rsidRDefault="00A32090" w:rsidP="00E03B65">
            <w:pPr>
              <w:jc w:val="center"/>
            </w:pPr>
            <w:r>
              <w:t>4</w:t>
            </w:r>
            <w:r w:rsidR="00732B68" w:rsidRPr="00C4468C">
              <w:t>.</w:t>
            </w:r>
            <w:r>
              <w:rPr>
                <w:lang w:val="en-US"/>
              </w:rPr>
              <w:t>15</w:t>
            </w:r>
            <w:r w:rsidR="00732B68" w:rsidRPr="00C4468C">
              <w:rPr>
                <w:lang w:val="en-US"/>
              </w:rPr>
              <w:t>0</w:t>
            </w:r>
          </w:p>
        </w:tc>
      </w:tr>
      <w:tr w:rsidR="00732B68" w:rsidRPr="00C4468C" w:rsidTr="00E03B65">
        <w:trPr>
          <w:trHeight w:val="255"/>
        </w:trPr>
        <w:tc>
          <w:tcPr>
            <w:tcW w:w="1623" w:type="dxa"/>
            <w:shd w:val="clear" w:color="auto" w:fill="auto"/>
            <w:noWrap/>
            <w:vAlign w:val="bottom"/>
          </w:tcPr>
          <w:p w:rsidR="00732B68" w:rsidRPr="00C4468C" w:rsidRDefault="00732B68" w:rsidP="00E03B65">
            <w:pPr>
              <w:jc w:val="center"/>
            </w:pPr>
            <w:r w:rsidRPr="00C4468C">
              <w:t>Суми P</w:t>
            </w:r>
          </w:p>
        </w:tc>
        <w:tc>
          <w:tcPr>
            <w:tcW w:w="1398" w:type="dxa"/>
            <w:shd w:val="clear" w:color="auto" w:fill="auto"/>
            <w:noWrap/>
            <w:vAlign w:val="center"/>
          </w:tcPr>
          <w:p w:rsidR="00732B68" w:rsidRPr="00C4468C" w:rsidRDefault="00732B68" w:rsidP="00A8102D">
            <w:pPr>
              <w:jc w:val="center"/>
            </w:pPr>
            <w:r w:rsidRPr="00C4468C">
              <w:t>1</w:t>
            </w:r>
            <w:r w:rsidR="00A8102D">
              <w:rPr>
                <w:lang w:val="uk-UA"/>
              </w:rPr>
              <w:t>6</w:t>
            </w:r>
            <w:r w:rsidRPr="00C4468C">
              <w:t>.460</w:t>
            </w:r>
          </w:p>
        </w:tc>
        <w:tc>
          <w:tcPr>
            <w:tcW w:w="1203" w:type="dxa"/>
            <w:shd w:val="clear" w:color="auto" w:fill="auto"/>
            <w:noWrap/>
            <w:vAlign w:val="center"/>
          </w:tcPr>
          <w:p w:rsidR="00732B68" w:rsidRPr="00C4468C" w:rsidRDefault="00732B68" w:rsidP="00E03B65">
            <w:pPr>
              <w:jc w:val="center"/>
            </w:pPr>
            <w:r w:rsidRPr="00C4468C">
              <w:t>14.970</w:t>
            </w:r>
          </w:p>
        </w:tc>
        <w:tc>
          <w:tcPr>
            <w:tcW w:w="1092" w:type="dxa"/>
            <w:shd w:val="clear" w:color="auto" w:fill="auto"/>
            <w:noWrap/>
            <w:vAlign w:val="center"/>
          </w:tcPr>
          <w:p w:rsidR="00732B68" w:rsidRPr="00C4468C" w:rsidRDefault="00732B68" w:rsidP="00E03B65">
            <w:pPr>
              <w:jc w:val="center"/>
            </w:pPr>
            <w:r w:rsidRPr="00C4468C">
              <w:t>15.070</w:t>
            </w:r>
          </w:p>
        </w:tc>
        <w:tc>
          <w:tcPr>
            <w:tcW w:w="1180" w:type="dxa"/>
            <w:shd w:val="clear" w:color="auto" w:fill="auto"/>
            <w:noWrap/>
            <w:vAlign w:val="center"/>
          </w:tcPr>
          <w:p w:rsidR="00732B68" w:rsidRPr="00C4468C" w:rsidRDefault="00732B68" w:rsidP="00E03B65">
            <w:pPr>
              <w:jc w:val="center"/>
            </w:pPr>
            <w:r w:rsidRPr="00C4468C">
              <w:t>15660</w:t>
            </w:r>
          </w:p>
        </w:tc>
        <w:tc>
          <w:tcPr>
            <w:tcW w:w="1492" w:type="dxa"/>
            <w:gridSpan w:val="2"/>
            <w:shd w:val="clear" w:color="auto" w:fill="auto"/>
            <w:noWrap/>
            <w:vAlign w:val="center"/>
          </w:tcPr>
          <w:p w:rsidR="00732B68" w:rsidRPr="00C4468C" w:rsidRDefault="00732B68" w:rsidP="00E03B65">
            <w:pPr>
              <w:jc w:val="center"/>
            </w:pPr>
            <w:r w:rsidRPr="00C4468C">
              <w:t>61.160</w:t>
            </w:r>
          </w:p>
        </w:tc>
        <w:tc>
          <w:tcPr>
            <w:tcW w:w="1758" w:type="dxa"/>
            <w:shd w:val="clear" w:color="auto" w:fill="auto"/>
            <w:noWrap/>
            <w:vAlign w:val="center"/>
          </w:tcPr>
          <w:p w:rsidR="00732B68" w:rsidRPr="00C4468C" w:rsidRDefault="00A32090" w:rsidP="00E03B65">
            <w:pPr>
              <w:jc w:val="center"/>
            </w:pPr>
            <w:r>
              <w:t>4.16</w:t>
            </w:r>
            <w:r w:rsidR="00732B68" w:rsidRPr="00C4468C">
              <w:t>8</w:t>
            </w:r>
          </w:p>
        </w:tc>
      </w:tr>
      <w:tr w:rsidR="00732B68" w:rsidRPr="00C4468C" w:rsidTr="00E03B65">
        <w:trPr>
          <w:trHeight w:val="255"/>
        </w:trPr>
        <w:tc>
          <w:tcPr>
            <w:tcW w:w="9746" w:type="dxa"/>
            <w:gridSpan w:val="8"/>
            <w:shd w:val="clear" w:color="auto" w:fill="auto"/>
            <w:noWrap/>
            <w:vAlign w:val="bottom"/>
          </w:tcPr>
          <w:p w:rsidR="00732B68" w:rsidRPr="00C4468C" w:rsidRDefault="00732B68" w:rsidP="00E03B65">
            <w:pPr>
              <w:jc w:val="center"/>
              <w:rPr>
                <w:b/>
                <w:bCs/>
              </w:rPr>
            </w:pPr>
            <w:r w:rsidRPr="00C4468C">
              <w:rPr>
                <w:b/>
                <w:bCs/>
              </w:rPr>
              <w:t>РЕЗУЛЬТАТИ ДИСПЕРСІЙНОГО АНАЛІЗУ ОДНОФАКТОРНОГО ДОСЛІДУ</w:t>
            </w:r>
          </w:p>
        </w:tc>
      </w:tr>
      <w:tr w:rsidR="00732B68" w:rsidRPr="00C4468C" w:rsidTr="00E03B65">
        <w:trPr>
          <w:trHeight w:val="458"/>
        </w:trPr>
        <w:tc>
          <w:tcPr>
            <w:tcW w:w="3021" w:type="dxa"/>
            <w:gridSpan w:val="2"/>
            <w:vMerge w:val="restart"/>
            <w:shd w:val="clear" w:color="auto" w:fill="auto"/>
            <w:noWrap/>
            <w:vAlign w:val="center"/>
          </w:tcPr>
          <w:p w:rsidR="00732B68" w:rsidRPr="00C4468C" w:rsidRDefault="00732B68" w:rsidP="00E03B65">
            <w:pPr>
              <w:jc w:val="center"/>
            </w:pPr>
            <w:r w:rsidRPr="00C4468C">
              <w:t>ДИСПЕРСІЯ</w:t>
            </w:r>
          </w:p>
        </w:tc>
        <w:tc>
          <w:tcPr>
            <w:tcW w:w="1203" w:type="dxa"/>
            <w:vMerge w:val="restart"/>
            <w:shd w:val="clear" w:color="auto" w:fill="auto"/>
            <w:vAlign w:val="center"/>
          </w:tcPr>
          <w:p w:rsidR="00732B68" w:rsidRPr="00C4468C" w:rsidRDefault="00732B68" w:rsidP="00E03B65">
            <w:pPr>
              <w:ind w:left="-164" w:right="-173"/>
              <w:jc w:val="center"/>
            </w:pPr>
            <w:r w:rsidRPr="00C4468C">
              <w:t>Сума квадратів</w:t>
            </w:r>
          </w:p>
        </w:tc>
        <w:tc>
          <w:tcPr>
            <w:tcW w:w="1092" w:type="dxa"/>
            <w:vMerge w:val="restart"/>
            <w:shd w:val="clear" w:color="auto" w:fill="auto"/>
            <w:vAlign w:val="center"/>
          </w:tcPr>
          <w:p w:rsidR="00732B68" w:rsidRPr="00C4468C" w:rsidRDefault="00732B68" w:rsidP="00E03B65">
            <w:pPr>
              <w:ind w:left="-164" w:right="-173"/>
              <w:jc w:val="center"/>
            </w:pPr>
            <w:r w:rsidRPr="00C4468C">
              <w:t>Ступені свободи</w:t>
            </w:r>
          </w:p>
        </w:tc>
        <w:tc>
          <w:tcPr>
            <w:tcW w:w="1180" w:type="dxa"/>
            <w:vMerge w:val="restart"/>
            <w:shd w:val="clear" w:color="auto" w:fill="auto"/>
            <w:vAlign w:val="center"/>
          </w:tcPr>
          <w:p w:rsidR="00732B68" w:rsidRPr="00C4468C" w:rsidRDefault="00732B68" w:rsidP="00E03B65">
            <w:pPr>
              <w:ind w:left="-164" w:right="-173"/>
              <w:jc w:val="center"/>
            </w:pPr>
            <w:r w:rsidRPr="00C4468C">
              <w:t>Середній квадрат</w:t>
            </w:r>
          </w:p>
        </w:tc>
        <w:tc>
          <w:tcPr>
            <w:tcW w:w="1006" w:type="dxa"/>
            <w:vMerge w:val="restart"/>
            <w:shd w:val="clear" w:color="auto" w:fill="auto"/>
            <w:vAlign w:val="center"/>
          </w:tcPr>
          <w:p w:rsidR="00732B68" w:rsidRPr="00C4468C" w:rsidRDefault="00732B68" w:rsidP="00E03B65">
            <w:pPr>
              <w:ind w:left="-164" w:right="-173"/>
              <w:jc w:val="center"/>
            </w:pPr>
            <w:r w:rsidRPr="00C4468C">
              <w:t>F-факт.</w:t>
            </w:r>
          </w:p>
        </w:tc>
        <w:tc>
          <w:tcPr>
            <w:tcW w:w="2244" w:type="dxa"/>
            <w:gridSpan w:val="2"/>
            <w:vMerge w:val="restart"/>
            <w:shd w:val="clear" w:color="auto" w:fill="auto"/>
            <w:vAlign w:val="center"/>
          </w:tcPr>
          <w:p w:rsidR="00732B68" w:rsidRPr="00C4468C" w:rsidRDefault="00732B68" w:rsidP="00E03B65">
            <w:pPr>
              <w:jc w:val="center"/>
            </w:pPr>
            <w:r w:rsidRPr="00C4468C">
              <w:t>F-табл.</w:t>
            </w:r>
          </w:p>
        </w:tc>
      </w:tr>
      <w:tr w:rsidR="00732B68" w:rsidRPr="00C4468C" w:rsidTr="00E03B65">
        <w:trPr>
          <w:trHeight w:val="276"/>
        </w:trPr>
        <w:tc>
          <w:tcPr>
            <w:tcW w:w="3021" w:type="dxa"/>
            <w:gridSpan w:val="2"/>
            <w:vMerge/>
            <w:shd w:val="clear" w:color="auto" w:fill="auto"/>
            <w:vAlign w:val="center"/>
          </w:tcPr>
          <w:p w:rsidR="00732B68" w:rsidRPr="00C4468C" w:rsidRDefault="00732B68" w:rsidP="00E03B65"/>
        </w:tc>
        <w:tc>
          <w:tcPr>
            <w:tcW w:w="1203" w:type="dxa"/>
            <w:vMerge/>
            <w:shd w:val="clear" w:color="auto" w:fill="auto"/>
            <w:vAlign w:val="center"/>
          </w:tcPr>
          <w:p w:rsidR="00732B68" w:rsidRPr="00C4468C" w:rsidRDefault="00732B68" w:rsidP="00E03B65"/>
        </w:tc>
        <w:tc>
          <w:tcPr>
            <w:tcW w:w="1092" w:type="dxa"/>
            <w:vMerge/>
            <w:shd w:val="clear" w:color="auto" w:fill="auto"/>
            <w:vAlign w:val="center"/>
          </w:tcPr>
          <w:p w:rsidR="00732B68" w:rsidRPr="00C4468C" w:rsidRDefault="00732B68" w:rsidP="00E03B65"/>
        </w:tc>
        <w:tc>
          <w:tcPr>
            <w:tcW w:w="1180" w:type="dxa"/>
            <w:vMerge/>
            <w:shd w:val="clear" w:color="auto" w:fill="auto"/>
            <w:vAlign w:val="center"/>
          </w:tcPr>
          <w:p w:rsidR="00732B68" w:rsidRPr="00C4468C" w:rsidRDefault="00732B68" w:rsidP="00E03B65"/>
        </w:tc>
        <w:tc>
          <w:tcPr>
            <w:tcW w:w="1006" w:type="dxa"/>
            <w:vMerge/>
            <w:shd w:val="clear" w:color="auto" w:fill="auto"/>
            <w:vAlign w:val="center"/>
          </w:tcPr>
          <w:p w:rsidR="00732B68" w:rsidRPr="00C4468C" w:rsidRDefault="00732B68" w:rsidP="00E03B65"/>
        </w:tc>
        <w:tc>
          <w:tcPr>
            <w:tcW w:w="2244" w:type="dxa"/>
            <w:gridSpan w:val="2"/>
            <w:vMerge/>
            <w:shd w:val="clear" w:color="auto" w:fill="auto"/>
            <w:vAlign w:val="center"/>
          </w:tcPr>
          <w:p w:rsidR="00732B68" w:rsidRPr="00C4468C" w:rsidRDefault="00732B68" w:rsidP="00E03B65"/>
        </w:tc>
      </w:tr>
      <w:tr w:rsidR="00732B68" w:rsidRPr="00C4468C" w:rsidTr="00E03B65">
        <w:trPr>
          <w:trHeight w:val="255"/>
        </w:trPr>
        <w:tc>
          <w:tcPr>
            <w:tcW w:w="3021" w:type="dxa"/>
            <w:gridSpan w:val="2"/>
            <w:shd w:val="clear" w:color="auto" w:fill="auto"/>
            <w:noWrap/>
            <w:vAlign w:val="bottom"/>
          </w:tcPr>
          <w:p w:rsidR="00732B68" w:rsidRPr="00C4468C" w:rsidRDefault="00732B68" w:rsidP="00E03B65">
            <w:r w:rsidRPr="00C4468C">
              <w:t>ЗАГАЛЬНА</w:t>
            </w:r>
          </w:p>
        </w:tc>
        <w:tc>
          <w:tcPr>
            <w:tcW w:w="1203" w:type="dxa"/>
            <w:shd w:val="clear" w:color="auto" w:fill="auto"/>
            <w:noWrap/>
            <w:vAlign w:val="bottom"/>
          </w:tcPr>
          <w:p w:rsidR="00732B68" w:rsidRPr="00C4468C" w:rsidRDefault="00732B68" w:rsidP="00E03B65">
            <w:pPr>
              <w:jc w:val="right"/>
            </w:pPr>
            <w:r w:rsidRPr="00C4468C">
              <w:t>331.17</w:t>
            </w:r>
          </w:p>
        </w:tc>
        <w:tc>
          <w:tcPr>
            <w:tcW w:w="1092" w:type="dxa"/>
            <w:shd w:val="clear" w:color="auto" w:fill="auto"/>
            <w:noWrap/>
            <w:vAlign w:val="bottom"/>
          </w:tcPr>
          <w:p w:rsidR="00732B68" w:rsidRPr="00C4468C" w:rsidRDefault="00732B68" w:rsidP="00E03B65">
            <w:pPr>
              <w:jc w:val="center"/>
            </w:pPr>
            <w:r w:rsidRPr="00C4468C">
              <w:t>19</w:t>
            </w:r>
          </w:p>
        </w:tc>
        <w:tc>
          <w:tcPr>
            <w:tcW w:w="1180" w:type="dxa"/>
            <w:shd w:val="clear" w:color="auto" w:fill="auto"/>
            <w:noWrap/>
            <w:vAlign w:val="bottom"/>
          </w:tcPr>
          <w:p w:rsidR="00732B68" w:rsidRPr="00C4468C" w:rsidRDefault="00732B68" w:rsidP="00E03B65">
            <w:pPr>
              <w:jc w:val="center"/>
            </w:pPr>
            <w:r w:rsidRPr="00C4468C">
              <w:t>-</w:t>
            </w:r>
          </w:p>
        </w:tc>
        <w:tc>
          <w:tcPr>
            <w:tcW w:w="1006" w:type="dxa"/>
            <w:shd w:val="clear" w:color="auto" w:fill="auto"/>
            <w:noWrap/>
            <w:vAlign w:val="bottom"/>
          </w:tcPr>
          <w:p w:rsidR="00732B68" w:rsidRPr="00C4468C" w:rsidRDefault="00732B68" w:rsidP="00E03B65">
            <w:pPr>
              <w:jc w:val="center"/>
            </w:pPr>
            <w:r w:rsidRPr="00C4468C">
              <w:t>-</w:t>
            </w:r>
          </w:p>
        </w:tc>
        <w:tc>
          <w:tcPr>
            <w:tcW w:w="2244" w:type="dxa"/>
            <w:gridSpan w:val="2"/>
            <w:shd w:val="clear" w:color="auto" w:fill="auto"/>
            <w:noWrap/>
            <w:vAlign w:val="bottom"/>
          </w:tcPr>
          <w:p w:rsidR="00732B68" w:rsidRPr="00C4468C" w:rsidRDefault="00732B68" w:rsidP="00E03B65">
            <w:r w:rsidRPr="00C4468C">
              <w:t>-</w:t>
            </w:r>
          </w:p>
        </w:tc>
      </w:tr>
      <w:tr w:rsidR="00732B68" w:rsidRPr="00C4468C" w:rsidTr="00E03B65">
        <w:trPr>
          <w:trHeight w:val="255"/>
        </w:trPr>
        <w:tc>
          <w:tcPr>
            <w:tcW w:w="3021" w:type="dxa"/>
            <w:gridSpan w:val="2"/>
            <w:shd w:val="clear" w:color="auto" w:fill="auto"/>
            <w:noWrap/>
            <w:vAlign w:val="bottom"/>
          </w:tcPr>
          <w:p w:rsidR="00732B68" w:rsidRPr="00C4468C" w:rsidRDefault="00732B68" w:rsidP="00E03B65">
            <w:r w:rsidRPr="00C4468C">
              <w:t>ПОВТОРЕНЬ</w:t>
            </w:r>
          </w:p>
        </w:tc>
        <w:tc>
          <w:tcPr>
            <w:tcW w:w="1203" w:type="dxa"/>
            <w:shd w:val="clear" w:color="auto" w:fill="auto"/>
            <w:noWrap/>
            <w:vAlign w:val="bottom"/>
          </w:tcPr>
          <w:p w:rsidR="00732B68" w:rsidRPr="00C4468C" w:rsidRDefault="00732B68" w:rsidP="00E03B65">
            <w:pPr>
              <w:jc w:val="right"/>
            </w:pPr>
            <w:r w:rsidRPr="00C4468C">
              <w:t>6.33</w:t>
            </w:r>
          </w:p>
        </w:tc>
        <w:tc>
          <w:tcPr>
            <w:tcW w:w="1092" w:type="dxa"/>
            <w:shd w:val="clear" w:color="auto" w:fill="auto"/>
            <w:noWrap/>
            <w:vAlign w:val="bottom"/>
          </w:tcPr>
          <w:p w:rsidR="00732B68" w:rsidRPr="00C4468C" w:rsidRDefault="00732B68" w:rsidP="00E03B65">
            <w:pPr>
              <w:jc w:val="center"/>
            </w:pPr>
            <w:r w:rsidRPr="00C4468C">
              <w:t>3</w:t>
            </w:r>
          </w:p>
        </w:tc>
        <w:tc>
          <w:tcPr>
            <w:tcW w:w="1180" w:type="dxa"/>
            <w:shd w:val="clear" w:color="auto" w:fill="auto"/>
            <w:noWrap/>
            <w:vAlign w:val="bottom"/>
          </w:tcPr>
          <w:p w:rsidR="00732B68" w:rsidRPr="00C4468C" w:rsidRDefault="00732B68" w:rsidP="00E03B65">
            <w:pPr>
              <w:jc w:val="center"/>
            </w:pPr>
            <w:r w:rsidRPr="00C4468C">
              <w:t>-</w:t>
            </w:r>
          </w:p>
        </w:tc>
        <w:tc>
          <w:tcPr>
            <w:tcW w:w="1006" w:type="dxa"/>
            <w:shd w:val="clear" w:color="auto" w:fill="auto"/>
            <w:noWrap/>
            <w:vAlign w:val="bottom"/>
          </w:tcPr>
          <w:p w:rsidR="00732B68" w:rsidRPr="00C4468C" w:rsidRDefault="00732B68" w:rsidP="00E03B65">
            <w:pPr>
              <w:jc w:val="center"/>
            </w:pPr>
            <w:r w:rsidRPr="00C4468C">
              <w:t>-</w:t>
            </w:r>
          </w:p>
        </w:tc>
        <w:tc>
          <w:tcPr>
            <w:tcW w:w="2244" w:type="dxa"/>
            <w:gridSpan w:val="2"/>
            <w:shd w:val="clear" w:color="auto" w:fill="auto"/>
            <w:noWrap/>
            <w:vAlign w:val="bottom"/>
          </w:tcPr>
          <w:p w:rsidR="00732B68" w:rsidRPr="00C4468C" w:rsidRDefault="00732B68" w:rsidP="00E03B65">
            <w:r w:rsidRPr="00C4468C">
              <w:t>-</w:t>
            </w:r>
          </w:p>
        </w:tc>
      </w:tr>
      <w:tr w:rsidR="00732B68" w:rsidRPr="00C4468C" w:rsidTr="00E03B65">
        <w:trPr>
          <w:trHeight w:val="255"/>
        </w:trPr>
        <w:tc>
          <w:tcPr>
            <w:tcW w:w="3021" w:type="dxa"/>
            <w:gridSpan w:val="2"/>
            <w:shd w:val="clear" w:color="auto" w:fill="auto"/>
            <w:noWrap/>
            <w:vAlign w:val="bottom"/>
          </w:tcPr>
          <w:p w:rsidR="00732B68" w:rsidRPr="00C4468C" w:rsidRDefault="00732B68" w:rsidP="00E03B65">
            <w:r w:rsidRPr="00C4468C">
              <w:t>ВАРІАНТІВ</w:t>
            </w:r>
          </w:p>
        </w:tc>
        <w:tc>
          <w:tcPr>
            <w:tcW w:w="1203" w:type="dxa"/>
            <w:shd w:val="clear" w:color="auto" w:fill="auto"/>
            <w:noWrap/>
            <w:vAlign w:val="bottom"/>
          </w:tcPr>
          <w:p w:rsidR="00732B68" w:rsidRPr="00C4468C" w:rsidRDefault="00732B68" w:rsidP="00E03B65">
            <w:pPr>
              <w:jc w:val="right"/>
            </w:pPr>
            <w:r w:rsidRPr="00C4468C">
              <w:t>311.31</w:t>
            </w:r>
          </w:p>
        </w:tc>
        <w:tc>
          <w:tcPr>
            <w:tcW w:w="1092" w:type="dxa"/>
            <w:shd w:val="clear" w:color="auto" w:fill="auto"/>
            <w:noWrap/>
            <w:vAlign w:val="bottom"/>
          </w:tcPr>
          <w:p w:rsidR="00732B68" w:rsidRPr="00C4468C" w:rsidRDefault="00732B68" w:rsidP="00E03B65">
            <w:pPr>
              <w:jc w:val="center"/>
            </w:pPr>
            <w:r w:rsidRPr="00C4468C">
              <w:t>4</w:t>
            </w:r>
          </w:p>
        </w:tc>
        <w:tc>
          <w:tcPr>
            <w:tcW w:w="1180" w:type="dxa"/>
            <w:shd w:val="clear" w:color="auto" w:fill="auto"/>
            <w:noWrap/>
            <w:vAlign w:val="bottom"/>
          </w:tcPr>
          <w:p w:rsidR="00732B68" w:rsidRPr="00C4468C" w:rsidRDefault="00732B68" w:rsidP="00E03B65">
            <w:pPr>
              <w:jc w:val="right"/>
            </w:pPr>
            <w:r w:rsidRPr="00C4468C">
              <w:t>77.83</w:t>
            </w:r>
          </w:p>
        </w:tc>
        <w:tc>
          <w:tcPr>
            <w:tcW w:w="1006" w:type="dxa"/>
            <w:shd w:val="clear" w:color="auto" w:fill="auto"/>
            <w:noWrap/>
            <w:vAlign w:val="bottom"/>
          </w:tcPr>
          <w:p w:rsidR="00732B68" w:rsidRPr="00C4468C" w:rsidRDefault="00732B68" w:rsidP="00E03B65">
            <w:pPr>
              <w:jc w:val="right"/>
            </w:pPr>
            <w:r w:rsidRPr="00C4468C">
              <w:t>69.04</w:t>
            </w:r>
          </w:p>
        </w:tc>
        <w:tc>
          <w:tcPr>
            <w:tcW w:w="2244" w:type="dxa"/>
            <w:gridSpan w:val="2"/>
            <w:shd w:val="clear" w:color="auto" w:fill="auto"/>
            <w:noWrap/>
            <w:vAlign w:val="bottom"/>
          </w:tcPr>
          <w:p w:rsidR="00732B68" w:rsidRPr="00C4468C" w:rsidRDefault="00732B68" w:rsidP="00E03B65">
            <w:pPr>
              <w:jc w:val="right"/>
            </w:pPr>
            <w:r w:rsidRPr="00C4468C">
              <w:t>3.25916005</w:t>
            </w:r>
          </w:p>
        </w:tc>
      </w:tr>
      <w:tr w:rsidR="00732B68" w:rsidRPr="00C4468C" w:rsidTr="00E03B65">
        <w:trPr>
          <w:trHeight w:val="255"/>
        </w:trPr>
        <w:tc>
          <w:tcPr>
            <w:tcW w:w="3021" w:type="dxa"/>
            <w:gridSpan w:val="2"/>
            <w:shd w:val="clear" w:color="auto" w:fill="auto"/>
            <w:noWrap/>
            <w:vAlign w:val="bottom"/>
          </w:tcPr>
          <w:p w:rsidR="00732B68" w:rsidRPr="00C4468C" w:rsidRDefault="00732B68" w:rsidP="00E03B65">
            <w:r w:rsidRPr="00C4468C">
              <w:t>ЗАЛИШКОВА (ПОХИБКИ)</w:t>
            </w:r>
          </w:p>
        </w:tc>
        <w:tc>
          <w:tcPr>
            <w:tcW w:w="1203" w:type="dxa"/>
            <w:shd w:val="clear" w:color="auto" w:fill="auto"/>
            <w:noWrap/>
            <w:vAlign w:val="bottom"/>
          </w:tcPr>
          <w:p w:rsidR="00732B68" w:rsidRPr="00C4468C" w:rsidRDefault="00732B68" w:rsidP="00E03B65">
            <w:pPr>
              <w:jc w:val="right"/>
            </w:pPr>
            <w:r w:rsidRPr="00C4468C">
              <w:t>13.53</w:t>
            </w:r>
          </w:p>
        </w:tc>
        <w:tc>
          <w:tcPr>
            <w:tcW w:w="1092" w:type="dxa"/>
            <w:shd w:val="clear" w:color="auto" w:fill="auto"/>
            <w:noWrap/>
            <w:vAlign w:val="bottom"/>
          </w:tcPr>
          <w:p w:rsidR="00732B68" w:rsidRPr="00C4468C" w:rsidRDefault="00732B68" w:rsidP="00E03B65">
            <w:pPr>
              <w:jc w:val="center"/>
            </w:pPr>
            <w:r w:rsidRPr="00C4468C">
              <w:t>12</w:t>
            </w:r>
          </w:p>
        </w:tc>
        <w:tc>
          <w:tcPr>
            <w:tcW w:w="1180" w:type="dxa"/>
            <w:shd w:val="clear" w:color="auto" w:fill="auto"/>
            <w:noWrap/>
            <w:vAlign w:val="bottom"/>
          </w:tcPr>
          <w:p w:rsidR="00732B68" w:rsidRPr="00C4468C" w:rsidRDefault="00732B68" w:rsidP="00E03B65">
            <w:pPr>
              <w:jc w:val="right"/>
            </w:pPr>
            <w:r w:rsidRPr="00C4468C">
              <w:t>1.13</w:t>
            </w:r>
          </w:p>
        </w:tc>
        <w:tc>
          <w:tcPr>
            <w:tcW w:w="1006" w:type="dxa"/>
            <w:shd w:val="clear" w:color="auto" w:fill="auto"/>
            <w:noWrap/>
            <w:vAlign w:val="bottom"/>
          </w:tcPr>
          <w:p w:rsidR="00732B68" w:rsidRPr="00C4468C" w:rsidRDefault="00732B68" w:rsidP="00E03B65">
            <w:r w:rsidRPr="00C4468C">
              <w:t> </w:t>
            </w:r>
          </w:p>
        </w:tc>
        <w:tc>
          <w:tcPr>
            <w:tcW w:w="2244" w:type="dxa"/>
            <w:gridSpan w:val="2"/>
            <w:shd w:val="clear" w:color="auto" w:fill="auto"/>
            <w:noWrap/>
            <w:vAlign w:val="bottom"/>
          </w:tcPr>
          <w:p w:rsidR="00732B68" w:rsidRPr="00C4468C" w:rsidRDefault="00732B68" w:rsidP="00E03B65">
            <w:r w:rsidRPr="00C4468C">
              <w:t> </w:t>
            </w:r>
          </w:p>
        </w:tc>
      </w:tr>
      <w:tr w:rsidR="00732B68" w:rsidRPr="00C4468C" w:rsidTr="00E03B65">
        <w:trPr>
          <w:trHeight w:val="255"/>
        </w:trPr>
        <w:tc>
          <w:tcPr>
            <w:tcW w:w="1623" w:type="dxa"/>
            <w:shd w:val="clear" w:color="auto" w:fill="auto"/>
            <w:noWrap/>
            <w:vAlign w:val="bottom"/>
          </w:tcPr>
          <w:p w:rsidR="00732B68" w:rsidRPr="00C4468C" w:rsidRDefault="00732B68" w:rsidP="00E03B65">
            <w:pPr>
              <w:jc w:val="center"/>
            </w:pPr>
            <w:r w:rsidRPr="00C4468C">
              <w:t>Т-коэф.=</w:t>
            </w:r>
          </w:p>
        </w:tc>
        <w:tc>
          <w:tcPr>
            <w:tcW w:w="1398" w:type="dxa"/>
            <w:shd w:val="clear" w:color="auto" w:fill="auto"/>
            <w:noWrap/>
            <w:vAlign w:val="bottom"/>
          </w:tcPr>
          <w:p w:rsidR="00732B68" w:rsidRPr="00C4468C" w:rsidRDefault="00732B68" w:rsidP="00E03B65">
            <w:pPr>
              <w:jc w:val="right"/>
            </w:pPr>
            <w:r w:rsidRPr="00C4468C">
              <w:t>2.1788128</w:t>
            </w:r>
          </w:p>
        </w:tc>
        <w:tc>
          <w:tcPr>
            <w:tcW w:w="1203" w:type="dxa"/>
            <w:shd w:val="clear" w:color="auto" w:fill="auto"/>
            <w:noWrap/>
            <w:vAlign w:val="bottom"/>
          </w:tcPr>
          <w:p w:rsidR="00732B68" w:rsidRPr="00C4468C" w:rsidRDefault="00732B68" w:rsidP="00E03B65"/>
        </w:tc>
        <w:tc>
          <w:tcPr>
            <w:tcW w:w="1092" w:type="dxa"/>
            <w:shd w:val="clear" w:color="auto" w:fill="auto"/>
            <w:noWrap/>
            <w:vAlign w:val="bottom"/>
          </w:tcPr>
          <w:p w:rsidR="00732B68" w:rsidRPr="00C4468C" w:rsidRDefault="00732B68" w:rsidP="00E03B65"/>
        </w:tc>
        <w:tc>
          <w:tcPr>
            <w:tcW w:w="1180" w:type="dxa"/>
            <w:shd w:val="clear" w:color="auto" w:fill="auto"/>
            <w:noWrap/>
            <w:vAlign w:val="bottom"/>
          </w:tcPr>
          <w:p w:rsidR="00732B68" w:rsidRPr="00C4468C" w:rsidRDefault="00732B68" w:rsidP="00E03B65"/>
        </w:tc>
        <w:tc>
          <w:tcPr>
            <w:tcW w:w="1006" w:type="dxa"/>
            <w:shd w:val="clear" w:color="auto" w:fill="auto"/>
            <w:noWrap/>
            <w:vAlign w:val="bottom"/>
          </w:tcPr>
          <w:p w:rsidR="00732B68" w:rsidRPr="00C4468C" w:rsidRDefault="00732B68" w:rsidP="00E03B65"/>
        </w:tc>
        <w:tc>
          <w:tcPr>
            <w:tcW w:w="2244" w:type="dxa"/>
            <w:gridSpan w:val="2"/>
            <w:shd w:val="clear" w:color="auto" w:fill="auto"/>
            <w:noWrap/>
            <w:vAlign w:val="bottom"/>
          </w:tcPr>
          <w:p w:rsidR="00732B68" w:rsidRPr="00C4468C" w:rsidRDefault="00732B68" w:rsidP="00E03B65"/>
        </w:tc>
      </w:tr>
      <w:tr w:rsidR="00732B68" w:rsidRPr="00C4468C" w:rsidTr="00E03B65">
        <w:trPr>
          <w:trHeight w:val="255"/>
        </w:trPr>
        <w:tc>
          <w:tcPr>
            <w:tcW w:w="9746" w:type="dxa"/>
            <w:gridSpan w:val="8"/>
            <w:shd w:val="clear" w:color="auto" w:fill="auto"/>
            <w:noWrap/>
            <w:vAlign w:val="bottom"/>
          </w:tcPr>
          <w:p w:rsidR="00732B68" w:rsidRPr="00C4468C" w:rsidRDefault="000A3312" w:rsidP="00E03B65">
            <w:pPr>
              <w:jc w:val="center"/>
            </w:pPr>
            <w:r>
              <w:t>НІР = 0.17</w:t>
            </w:r>
            <w:r w:rsidR="00732B68" w:rsidRPr="00C4468C">
              <w:t xml:space="preserve"> ДЛЯ ОЦІНКИ ІСТОТНОСТІ РІЗНИЦІ СЕРЕДНІХ</w:t>
            </w:r>
          </w:p>
        </w:tc>
      </w:tr>
    </w:tbl>
    <w:p w:rsidR="00732B68" w:rsidRDefault="00732B68" w:rsidP="00732B68">
      <w:pPr>
        <w:shd w:val="clear" w:color="auto" w:fill="FFFFFF"/>
        <w:spacing w:line="360" w:lineRule="auto"/>
        <w:ind w:right="11"/>
        <w:jc w:val="center"/>
        <w:rPr>
          <w:b/>
          <w:spacing w:val="20"/>
          <w:sz w:val="28"/>
          <w:szCs w:val="28"/>
          <w:lang w:val="uk-UA"/>
        </w:rPr>
      </w:pPr>
    </w:p>
    <w:p w:rsidR="00732B68" w:rsidRDefault="00732B68" w:rsidP="00732B68">
      <w:pPr>
        <w:shd w:val="clear" w:color="auto" w:fill="FFFFFF"/>
        <w:spacing w:line="360" w:lineRule="auto"/>
        <w:ind w:right="11"/>
        <w:jc w:val="center"/>
        <w:rPr>
          <w:b/>
          <w:spacing w:val="20"/>
          <w:sz w:val="28"/>
          <w:szCs w:val="28"/>
        </w:rPr>
      </w:pPr>
    </w:p>
    <w:p w:rsidR="00732B68" w:rsidRDefault="00732B68" w:rsidP="00732B68">
      <w:pPr>
        <w:shd w:val="clear" w:color="auto" w:fill="FFFFFF"/>
        <w:spacing w:line="360" w:lineRule="auto"/>
        <w:ind w:right="11"/>
        <w:jc w:val="center"/>
        <w:rPr>
          <w:b/>
          <w:spacing w:val="20"/>
          <w:sz w:val="28"/>
          <w:szCs w:val="28"/>
        </w:rPr>
      </w:pPr>
    </w:p>
    <w:p w:rsidR="00732B68" w:rsidRDefault="00732B68" w:rsidP="00732B68">
      <w:pPr>
        <w:shd w:val="clear" w:color="auto" w:fill="FFFFFF"/>
        <w:spacing w:line="360" w:lineRule="auto"/>
        <w:ind w:right="11"/>
        <w:jc w:val="center"/>
        <w:rPr>
          <w:b/>
          <w:spacing w:val="20"/>
          <w:sz w:val="28"/>
          <w:szCs w:val="28"/>
        </w:rPr>
      </w:pPr>
    </w:p>
    <w:p w:rsidR="00732B68" w:rsidRDefault="00732B68" w:rsidP="00732B68">
      <w:pPr>
        <w:shd w:val="clear" w:color="auto" w:fill="FFFFFF"/>
        <w:spacing w:line="360" w:lineRule="auto"/>
        <w:ind w:right="11"/>
        <w:jc w:val="center"/>
        <w:rPr>
          <w:b/>
          <w:spacing w:val="20"/>
          <w:sz w:val="28"/>
          <w:szCs w:val="28"/>
        </w:rPr>
      </w:pPr>
    </w:p>
    <w:p w:rsidR="00732B68" w:rsidRDefault="00732B68" w:rsidP="00732B68">
      <w:pPr>
        <w:shd w:val="clear" w:color="auto" w:fill="FFFFFF"/>
        <w:spacing w:line="360" w:lineRule="auto"/>
        <w:ind w:right="11"/>
        <w:jc w:val="center"/>
        <w:rPr>
          <w:b/>
          <w:spacing w:val="20"/>
          <w:sz w:val="28"/>
          <w:szCs w:val="28"/>
        </w:rPr>
      </w:pPr>
    </w:p>
    <w:p w:rsidR="00732B68" w:rsidRDefault="00732B68" w:rsidP="00732B68">
      <w:pPr>
        <w:shd w:val="clear" w:color="auto" w:fill="FFFFFF"/>
        <w:spacing w:line="360" w:lineRule="auto"/>
        <w:ind w:right="11"/>
        <w:jc w:val="center"/>
        <w:rPr>
          <w:b/>
          <w:spacing w:val="20"/>
          <w:sz w:val="28"/>
          <w:szCs w:val="28"/>
        </w:rPr>
      </w:pPr>
    </w:p>
    <w:p w:rsidR="00732B68" w:rsidRDefault="00732B68" w:rsidP="00732B68">
      <w:pPr>
        <w:shd w:val="clear" w:color="auto" w:fill="FFFFFF"/>
        <w:spacing w:line="360" w:lineRule="auto"/>
        <w:ind w:right="11"/>
        <w:jc w:val="center"/>
        <w:rPr>
          <w:b/>
          <w:spacing w:val="20"/>
          <w:sz w:val="28"/>
          <w:szCs w:val="28"/>
        </w:rPr>
      </w:pPr>
    </w:p>
    <w:p w:rsidR="00732B68" w:rsidRDefault="00732B68" w:rsidP="00732B68">
      <w:pPr>
        <w:shd w:val="clear" w:color="auto" w:fill="FFFFFF"/>
        <w:spacing w:line="360" w:lineRule="auto"/>
        <w:ind w:right="11"/>
        <w:jc w:val="center"/>
        <w:rPr>
          <w:b/>
          <w:spacing w:val="20"/>
          <w:sz w:val="28"/>
          <w:szCs w:val="28"/>
        </w:rPr>
      </w:pPr>
    </w:p>
    <w:p w:rsidR="00732B68" w:rsidRDefault="00732B68" w:rsidP="00732B68">
      <w:pPr>
        <w:shd w:val="clear" w:color="auto" w:fill="FFFFFF"/>
        <w:spacing w:line="360" w:lineRule="auto"/>
        <w:ind w:right="11"/>
        <w:jc w:val="center"/>
        <w:rPr>
          <w:b/>
          <w:spacing w:val="20"/>
          <w:sz w:val="28"/>
          <w:szCs w:val="28"/>
        </w:rPr>
      </w:pPr>
    </w:p>
    <w:p w:rsidR="00732B68" w:rsidRDefault="00732B68" w:rsidP="00732B68">
      <w:pPr>
        <w:shd w:val="clear" w:color="auto" w:fill="FFFFFF"/>
        <w:spacing w:line="360" w:lineRule="auto"/>
        <w:ind w:right="11"/>
        <w:jc w:val="center"/>
        <w:rPr>
          <w:b/>
          <w:spacing w:val="20"/>
          <w:sz w:val="28"/>
          <w:szCs w:val="28"/>
        </w:rPr>
      </w:pPr>
    </w:p>
    <w:p w:rsidR="00732B68" w:rsidRDefault="00732B68" w:rsidP="00732B68">
      <w:pPr>
        <w:shd w:val="clear" w:color="auto" w:fill="FFFFFF"/>
        <w:spacing w:line="360" w:lineRule="auto"/>
        <w:ind w:right="11"/>
        <w:jc w:val="center"/>
        <w:rPr>
          <w:b/>
          <w:spacing w:val="20"/>
          <w:sz w:val="28"/>
          <w:szCs w:val="28"/>
        </w:rPr>
      </w:pPr>
    </w:p>
    <w:p w:rsidR="00732B68" w:rsidRDefault="00732B68" w:rsidP="00732B68">
      <w:pPr>
        <w:shd w:val="clear" w:color="auto" w:fill="FFFFFF"/>
        <w:spacing w:line="360" w:lineRule="auto"/>
        <w:ind w:right="11"/>
        <w:jc w:val="center"/>
        <w:rPr>
          <w:b/>
          <w:spacing w:val="20"/>
          <w:sz w:val="28"/>
          <w:szCs w:val="28"/>
          <w:lang w:val="uk-UA"/>
        </w:rPr>
      </w:pPr>
      <w:r w:rsidRPr="00DB3D12">
        <w:rPr>
          <w:b/>
          <w:spacing w:val="20"/>
          <w:sz w:val="28"/>
          <w:szCs w:val="28"/>
        </w:rPr>
        <w:lastRenderedPageBreak/>
        <w:t>Додаток 2</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3"/>
        <w:gridCol w:w="1406"/>
        <w:gridCol w:w="1331"/>
        <w:gridCol w:w="1173"/>
        <w:gridCol w:w="1296"/>
        <w:gridCol w:w="975"/>
        <w:gridCol w:w="353"/>
        <w:gridCol w:w="1805"/>
      </w:tblGrid>
      <w:tr w:rsidR="00732B68" w:rsidRPr="00C4468C" w:rsidTr="00E03B65">
        <w:trPr>
          <w:trHeight w:val="100"/>
        </w:trPr>
        <w:tc>
          <w:tcPr>
            <w:tcW w:w="10172" w:type="dxa"/>
            <w:gridSpan w:val="8"/>
            <w:shd w:val="clear" w:color="auto" w:fill="auto"/>
            <w:noWrap/>
            <w:vAlign w:val="bottom"/>
          </w:tcPr>
          <w:p w:rsidR="00732B68" w:rsidRPr="00C4468C" w:rsidRDefault="00732B68" w:rsidP="00E03B65">
            <w:pPr>
              <w:spacing w:line="360" w:lineRule="auto"/>
              <w:rPr>
                <w:b/>
                <w:bCs/>
              </w:rPr>
            </w:pPr>
            <w:r w:rsidRPr="00C4468C">
              <w:rPr>
                <w:b/>
                <w:bCs/>
              </w:rPr>
              <w:t>ДИСПЕРСІЙНИЙ АНАЛІЗ ДАНИХ ОДНОФАКТОРНОГО ПОЛЬОВОГО ДОСЛІДУ</w:t>
            </w:r>
          </w:p>
        </w:tc>
      </w:tr>
      <w:tr w:rsidR="00732B68" w:rsidRPr="00C4468C" w:rsidTr="00E03B65">
        <w:trPr>
          <w:trHeight w:val="255"/>
        </w:trPr>
        <w:tc>
          <w:tcPr>
            <w:tcW w:w="10172" w:type="dxa"/>
            <w:gridSpan w:val="8"/>
            <w:shd w:val="clear" w:color="auto" w:fill="auto"/>
            <w:noWrap/>
            <w:vAlign w:val="bottom"/>
          </w:tcPr>
          <w:p w:rsidR="00732B68" w:rsidRPr="00C4468C" w:rsidRDefault="00732B68" w:rsidP="00E03B65">
            <w:pPr>
              <w:spacing w:line="360" w:lineRule="auto"/>
              <w:rPr>
                <w:b/>
                <w:bCs/>
              </w:rPr>
            </w:pPr>
            <w:r w:rsidRPr="00C4468C">
              <w:rPr>
                <w:b/>
                <w:bCs/>
              </w:rPr>
              <w:t>Доспехов Б.А. Методика полевого</w:t>
            </w:r>
            <w:r w:rsidR="00A32090">
              <w:rPr>
                <w:b/>
                <w:bCs/>
              </w:rPr>
              <w:t xml:space="preserve"> опыта.-М.:Агропромиздат, 1985.</w:t>
            </w:r>
            <w:r w:rsidRPr="00C4468C">
              <w:rPr>
                <w:b/>
                <w:bCs/>
              </w:rPr>
              <w:t xml:space="preserve"> С.</w:t>
            </w:r>
            <w:r w:rsidR="00A32090">
              <w:rPr>
                <w:b/>
                <w:bCs/>
                <w:lang w:val="uk-UA"/>
              </w:rPr>
              <w:t xml:space="preserve"> </w:t>
            </w:r>
            <w:r w:rsidRPr="00C4468C">
              <w:rPr>
                <w:b/>
                <w:bCs/>
              </w:rPr>
              <w:t>230-233</w:t>
            </w:r>
          </w:p>
        </w:tc>
      </w:tr>
      <w:tr w:rsidR="00732B68" w:rsidRPr="00C4468C" w:rsidTr="00E03B65">
        <w:trPr>
          <w:trHeight w:val="255"/>
        </w:trPr>
        <w:tc>
          <w:tcPr>
            <w:tcW w:w="5743" w:type="dxa"/>
            <w:gridSpan w:val="4"/>
            <w:shd w:val="clear" w:color="auto" w:fill="CCFFFF"/>
            <w:noWrap/>
            <w:vAlign w:val="bottom"/>
          </w:tcPr>
          <w:p w:rsidR="00732B68" w:rsidRPr="00C4468C" w:rsidRDefault="00732B68" w:rsidP="00E03B65">
            <w:pPr>
              <w:jc w:val="center"/>
            </w:pPr>
            <w:r w:rsidRPr="00C4468C">
              <w:t>ПАРАМЕТРИ ДОСЛІДУ:</w:t>
            </w:r>
          </w:p>
        </w:tc>
        <w:tc>
          <w:tcPr>
            <w:tcW w:w="1296" w:type="dxa"/>
            <w:shd w:val="clear" w:color="auto" w:fill="auto"/>
            <w:noWrap/>
            <w:vAlign w:val="bottom"/>
          </w:tcPr>
          <w:p w:rsidR="00732B68" w:rsidRPr="00C4468C" w:rsidRDefault="00732B68" w:rsidP="00E03B65"/>
        </w:tc>
        <w:tc>
          <w:tcPr>
            <w:tcW w:w="975" w:type="dxa"/>
            <w:shd w:val="clear" w:color="auto" w:fill="auto"/>
            <w:noWrap/>
            <w:vAlign w:val="bottom"/>
          </w:tcPr>
          <w:p w:rsidR="00732B68" w:rsidRPr="00C4468C" w:rsidRDefault="00732B68" w:rsidP="00E03B65"/>
        </w:tc>
        <w:tc>
          <w:tcPr>
            <w:tcW w:w="2158" w:type="dxa"/>
            <w:gridSpan w:val="2"/>
            <w:shd w:val="clear" w:color="auto" w:fill="auto"/>
            <w:noWrap/>
            <w:vAlign w:val="bottom"/>
          </w:tcPr>
          <w:p w:rsidR="00732B68" w:rsidRPr="00C4468C" w:rsidRDefault="00732B68" w:rsidP="00E03B65"/>
        </w:tc>
      </w:tr>
      <w:tr w:rsidR="00732B68" w:rsidRPr="00C4468C" w:rsidTr="00E03B65">
        <w:trPr>
          <w:trHeight w:val="255"/>
        </w:trPr>
        <w:tc>
          <w:tcPr>
            <w:tcW w:w="4570" w:type="dxa"/>
            <w:gridSpan w:val="3"/>
            <w:shd w:val="clear" w:color="auto" w:fill="CCFFFF"/>
            <w:noWrap/>
            <w:vAlign w:val="bottom"/>
          </w:tcPr>
          <w:p w:rsidR="00732B68" w:rsidRPr="00C4468C" w:rsidRDefault="00732B68" w:rsidP="00E03B65">
            <w:pPr>
              <w:jc w:val="right"/>
            </w:pPr>
            <w:r w:rsidRPr="00C4468C">
              <w:t xml:space="preserve">Кількість  варіантів:  </w:t>
            </w:r>
          </w:p>
        </w:tc>
        <w:tc>
          <w:tcPr>
            <w:tcW w:w="1173" w:type="dxa"/>
            <w:shd w:val="clear" w:color="auto" w:fill="auto"/>
            <w:noWrap/>
            <w:vAlign w:val="bottom"/>
          </w:tcPr>
          <w:p w:rsidR="00732B68" w:rsidRPr="00C4468C" w:rsidRDefault="00732B68" w:rsidP="00E03B65">
            <w:pPr>
              <w:jc w:val="center"/>
              <w:rPr>
                <w:b/>
                <w:bCs/>
              </w:rPr>
            </w:pPr>
            <w:r w:rsidRPr="00C4468C">
              <w:rPr>
                <w:b/>
                <w:bCs/>
              </w:rPr>
              <w:t>6</w:t>
            </w:r>
          </w:p>
        </w:tc>
        <w:tc>
          <w:tcPr>
            <w:tcW w:w="1296" w:type="dxa"/>
            <w:shd w:val="clear" w:color="auto" w:fill="auto"/>
            <w:noWrap/>
            <w:vAlign w:val="bottom"/>
          </w:tcPr>
          <w:p w:rsidR="00732B68" w:rsidRPr="00C4468C" w:rsidRDefault="00732B68" w:rsidP="00E03B65"/>
        </w:tc>
        <w:tc>
          <w:tcPr>
            <w:tcW w:w="975" w:type="dxa"/>
            <w:shd w:val="clear" w:color="auto" w:fill="auto"/>
            <w:noWrap/>
            <w:vAlign w:val="bottom"/>
          </w:tcPr>
          <w:p w:rsidR="00732B68" w:rsidRPr="00C4468C" w:rsidRDefault="00732B68" w:rsidP="00E03B65"/>
        </w:tc>
        <w:tc>
          <w:tcPr>
            <w:tcW w:w="2158" w:type="dxa"/>
            <w:gridSpan w:val="2"/>
            <w:shd w:val="clear" w:color="auto" w:fill="auto"/>
            <w:noWrap/>
            <w:vAlign w:val="bottom"/>
          </w:tcPr>
          <w:p w:rsidR="00732B68" w:rsidRPr="00C4468C" w:rsidRDefault="00732B68" w:rsidP="00E03B65"/>
        </w:tc>
      </w:tr>
      <w:tr w:rsidR="00732B68" w:rsidRPr="00C4468C" w:rsidTr="00E03B65">
        <w:trPr>
          <w:trHeight w:val="255"/>
        </w:trPr>
        <w:tc>
          <w:tcPr>
            <w:tcW w:w="4570" w:type="dxa"/>
            <w:gridSpan w:val="3"/>
            <w:shd w:val="clear" w:color="auto" w:fill="CCFFFF"/>
            <w:noWrap/>
            <w:vAlign w:val="bottom"/>
          </w:tcPr>
          <w:p w:rsidR="00732B68" w:rsidRPr="00C4468C" w:rsidRDefault="00732B68" w:rsidP="00E03B65">
            <w:pPr>
              <w:jc w:val="right"/>
            </w:pPr>
            <w:r w:rsidRPr="00C4468C">
              <w:t xml:space="preserve">Кількість повторень: </w:t>
            </w:r>
          </w:p>
        </w:tc>
        <w:tc>
          <w:tcPr>
            <w:tcW w:w="1173" w:type="dxa"/>
            <w:shd w:val="clear" w:color="auto" w:fill="auto"/>
            <w:noWrap/>
            <w:vAlign w:val="bottom"/>
          </w:tcPr>
          <w:p w:rsidR="00732B68" w:rsidRPr="00C4468C" w:rsidRDefault="00732B68" w:rsidP="00E03B65">
            <w:pPr>
              <w:jc w:val="center"/>
              <w:rPr>
                <w:b/>
                <w:bCs/>
              </w:rPr>
            </w:pPr>
            <w:r w:rsidRPr="00C4468C">
              <w:rPr>
                <w:b/>
                <w:bCs/>
              </w:rPr>
              <w:t>4</w:t>
            </w:r>
          </w:p>
        </w:tc>
        <w:tc>
          <w:tcPr>
            <w:tcW w:w="1296" w:type="dxa"/>
            <w:shd w:val="clear" w:color="auto" w:fill="auto"/>
            <w:noWrap/>
            <w:vAlign w:val="bottom"/>
          </w:tcPr>
          <w:p w:rsidR="00732B68" w:rsidRPr="00C4468C" w:rsidRDefault="00732B68" w:rsidP="00E03B65"/>
        </w:tc>
        <w:tc>
          <w:tcPr>
            <w:tcW w:w="975" w:type="dxa"/>
            <w:shd w:val="clear" w:color="auto" w:fill="auto"/>
            <w:noWrap/>
            <w:vAlign w:val="bottom"/>
          </w:tcPr>
          <w:p w:rsidR="00732B68" w:rsidRPr="00C4468C" w:rsidRDefault="00732B68" w:rsidP="00E03B65"/>
        </w:tc>
        <w:tc>
          <w:tcPr>
            <w:tcW w:w="2158" w:type="dxa"/>
            <w:gridSpan w:val="2"/>
            <w:shd w:val="clear" w:color="auto" w:fill="auto"/>
            <w:noWrap/>
            <w:vAlign w:val="bottom"/>
          </w:tcPr>
          <w:p w:rsidR="00732B68" w:rsidRPr="00C4468C" w:rsidRDefault="00732B68" w:rsidP="00E03B65"/>
        </w:tc>
      </w:tr>
      <w:tr w:rsidR="00732B68" w:rsidRPr="00C4468C" w:rsidTr="00E03B65">
        <w:trPr>
          <w:trHeight w:val="255"/>
        </w:trPr>
        <w:tc>
          <w:tcPr>
            <w:tcW w:w="4570" w:type="dxa"/>
            <w:gridSpan w:val="3"/>
            <w:shd w:val="clear" w:color="auto" w:fill="CCFFCC"/>
            <w:noWrap/>
            <w:vAlign w:val="bottom"/>
          </w:tcPr>
          <w:p w:rsidR="00732B68" w:rsidRPr="00C4468C" w:rsidRDefault="00732B68" w:rsidP="00E03B65">
            <w:pPr>
              <w:jc w:val="right"/>
            </w:pPr>
            <w:r w:rsidRPr="00C4468C">
              <w:t>Рівень статистичної надійності</w:t>
            </w:r>
          </w:p>
        </w:tc>
        <w:tc>
          <w:tcPr>
            <w:tcW w:w="1173" w:type="dxa"/>
            <w:shd w:val="clear" w:color="auto" w:fill="auto"/>
            <w:noWrap/>
            <w:vAlign w:val="bottom"/>
          </w:tcPr>
          <w:p w:rsidR="00732B68" w:rsidRPr="00C4468C" w:rsidRDefault="00732B68" w:rsidP="00E03B65">
            <w:pPr>
              <w:jc w:val="center"/>
              <w:rPr>
                <w:b/>
                <w:bCs/>
              </w:rPr>
            </w:pPr>
            <w:r w:rsidRPr="00C4468C">
              <w:rPr>
                <w:b/>
                <w:bCs/>
              </w:rPr>
              <w:t>0.950</w:t>
            </w:r>
          </w:p>
        </w:tc>
        <w:tc>
          <w:tcPr>
            <w:tcW w:w="1296" w:type="dxa"/>
            <w:shd w:val="clear" w:color="auto" w:fill="auto"/>
            <w:noWrap/>
            <w:vAlign w:val="bottom"/>
          </w:tcPr>
          <w:p w:rsidR="00732B68" w:rsidRPr="00C4468C" w:rsidRDefault="00732B68" w:rsidP="00E03B65"/>
        </w:tc>
        <w:tc>
          <w:tcPr>
            <w:tcW w:w="975" w:type="dxa"/>
            <w:shd w:val="clear" w:color="auto" w:fill="auto"/>
            <w:noWrap/>
            <w:vAlign w:val="bottom"/>
          </w:tcPr>
          <w:p w:rsidR="00732B68" w:rsidRPr="00C4468C" w:rsidRDefault="00732B68" w:rsidP="00E03B65"/>
        </w:tc>
        <w:tc>
          <w:tcPr>
            <w:tcW w:w="2158" w:type="dxa"/>
            <w:gridSpan w:val="2"/>
            <w:shd w:val="clear" w:color="auto" w:fill="auto"/>
            <w:noWrap/>
            <w:vAlign w:val="bottom"/>
          </w:tcPr>
          <w:p w:rsidR="00732B68" w:rsidRPr="00C4468C" w:rsidRDefault="00732B68" w:rsidP="00E03B65"/>
        </w:tc>
      </w:tr>
      <w:tr w:rsidR="00732B68" w:rsidRPr="00C4468C" w:rsidTr="00E03B65">
        <w:trPr>
          <w:trHeight w:val="255"/>
        </w:trPr>
        <w:tc>
          <w:tcPr>
            <w:tcW w:w="1833" w:type="dxa"/>
            <w:shd w:val="clear" w:color="auto" w:fill="auto"/>
            <w:noWrap/>
            <w:vAlign w:val="bottom"/>
          </w:tcPr>
          <w:p w:rsidR="00732B68" w:rsidRPr="00C4468C" w:rsidRDefault="00732B68" w:rsidP="00E03B65">
            <w:pPr>
              <w:jc w:val="center"/>
              <w:rPr>
                <w:u w:val="single"/>
              </w:rPr>
            </w:pPr>
            <w:r w:rsidRPr="00C4468C">
              <w:rPr>
                <w:u w:val="single"/>
              </w:rPr>
              <w:t>Дослід №</w:t>
            </w:r>
            <w:r w:rsidR="00A32090">
              <w:rPr>
                <w:u w:val="single"/>
                <w:lang w:val="uk-UA"/>
              </w:rPr>
              <w:t xml:space="preserve"> </w:t>
            </w:r>
            <w:r w:rsidRPr="00C4468C">
              <w:rPr>
                <w:u w:val="single"/>
              </w:rPr>
              <w:t>1:</w:t>
            </w:r>
          </w:p>
        </w:tc>
        <w:tc>
          <w:tcPr>
            <w:tcW w:w="8339" w:type="dxa"/>
            <w:gridSpan w:val="7"/>
            <w:shd w:val="clear" w:color="auto" w:fill="auto"/>
            <w:noWrap/>
            <w:vAlign w:val="bottom"/>
          </w:tcPr>
          <w:p w:rsidR="00732B68" w:rsidRPr="00C4468C" w:rsidRDefault="00732B68" w:rsidP="00E03B65">
            <w:pPr>
              <w:ind w:left="-98" w:right="-101"/>
              <w:jc w:val="center"/>
            </w:pPr>
            <w:r w:rsidRPr="00C4468C">
              <w:t>Результати обліку врожайнос</w:t>
            </w:r>
            <w:r w:rsidR="00A32090">
              <w:t>ті зерна тритикале озимого у 2022</w:t>
            </w:r>
            <w:r w:rsidRPr="00C4468C">
              <w:t xml:space="preserve"> році</w:t>
            </w:r>
          </w:p>
        </w:tc>
      </w:tr>
      <w:tr w:rsidR="00732B68" w:rsidRPr="00C4468C" w:rsidTr="00E03B65">
        <w:trPr>
          <w:trHeight w:val="255"/>
        </w:trPr>
        <w:tc>
          <w:tcPr>
            <w:tcW w:w="10172" w:type="dxa"/>
            <w:gridSpan w:val="8"/>
            <w:shd w:val="clear" w:color="auto" w:fill="auto"/>
            <w:noWrap/>
            <w:vAlign w:val="bottom"/>
          </w:tcPr>
          <w:p w:rsidR="00732B68" w:rsidRPr="00C4468C" w:rsidRDefault="00732B68" w:rsidP="00E03B65">
            <w:pPr>
              <w:jc w:val="center"/>
              <w:rPr>
                <w:b/>
                <w:bCs/>
              </w:rPr>
            </w:pPr>
            <w:r w:rsidRPr="00C4468C">
              <w:rPr>
                <w:b/>
                <w:bCs/>
              </w:rPr>
              <w:t>ДАНІ ДОСЛІДУ</w:t>
            </w:r>
          </w:p>
        </w:tc>
      </w:tr>
      <w:tr w:rsidR="00732B68" w:rsidRPr="00C4468C" w:rsidTr="00E03B65">
        <w:trPr>
          <w:trHeight w:val="255"/>
        </w:trPr>
        <w:tc>
          <w:tcPr>
            <w:tcW w:w="1833" w:type="dxa"/>
            <w:vMerge w:val="restart"/>
            <w:shd w:val="clear" w:color="auto" w:fill="auto"/>
            <w:noWrap/>
            <w:vAlign w:val="center"/>
          </w:tcPr>
          <w:p w:rsidR="00732B68" w:rsidRPr="00C4468C" w:rsidRDefault="00732B68" w:rsidP="00E03B65">
            <w:pPr>
              <w:jc w:val="center"/>
            </w:pPr>
            <w:r w:rsidRPr="00C4468C">
              <w:t>ВАРІАНТИ</w:t>
            </w:r>
          </w:p>
        </w:tc>
        <w:tc>
          <w:tcPr>
            <w:tcW w:w="5206" w:type="dxa"/>
            <w:gridSpan w:val="4"/>
            <w:shd w:val="clear" w:color="auto" w:fill="auto"/>
            <w:noWrap/>
            <w:vAlign w:val="bottom"/>
          </w:tcPr>
          <w:p w:rsidR="00732B68" w:rsidRPr="00C4468C" w:rsidRDefault="00732B68" w:rsidP="00E03B65">
            <w:pPr>
              <w:jc w:val="center"/>
            </w:pPr>
            <w:r w:rsidRPr="00C4468C">
              <w:t>ПОВТОРЕННЯ</w:t>
            </w:r>
          </w:p>
        </w:tc>
        <w:tc>
          <w:tcPr>
            <w:tcW w:w="1328" w:type="dxa"/>
            <w:gridSpan w:val="2"/>
            <w:vMerge w:val="restart"/>
            <w:shd w:val="clear" w:color="auto" w:fill="auto"/>
            <w:noWrap/>
            <w:vAlign w:val="center"/>
          </w:tcPr>
          <w:p w:rsidR="00732B68" w:rsidRPr="00C4468C" w:rsidRDefault="00732B68" w:rsidP="00E03B65">
            <w:pPr>
              <w:jc w:val="center"/>
            </w:pPr>
            <w:r w:rsidRPr="00C4468C">
              <w:t>Суми V</w:t>
            </w:r>
          </w:p>
        </w:tc>
        <w:tc>
          <w:tcPr>
            <w:tcW w:w="1805" w:type="dxa"/>
            <w:vMerge w:val="restart"/>
            <w:shd w:val="clear" w:color="auto" w:fill="auto"/>
            <w:noWrap/>
            <w:vAlign w:val="center"/>
          </w:tcPr>
          <w:p w:rsidR="00732B68" w:rsidRPr="00C4468C" w:rsidRDefault="00732B68" w:rsidP="00E03B65">
            <w:pPr>
              <w:jc w:val="center"/>
            </w:pPr>
            <w:r w:rsidRPr="00C4468C">
              <w:t>Середні</w:t>
            </w:r>
          </w:p>
        </w:tc>
      </w:tr>
      <w:tr w:rsidR="00732B68" w:rsidRPr="00C4468C" w:rsidTr="00E03B65">
        <w:trPr>
          <w:trHeight w:val="255"/>
        </w:trPr>
        <w:tc>
          <w:tcPr>
            <w:tcW w:w="1833" w:type="dxa"/>
            <w:vMerge/>
            <w:shd w:val="clear" w:color="auto" w:fill="auto"/>
            <w:vAlign w:val="center"/>
          </w:tcPr>
          <w:p w:rsidR="00732B68" w:rsidRPr="00C4468C" w:rsidRDefault="00732B68" w:rsidP="00E03B65"/>
        </w:tc>
        <w:tc>
          <w:tcPr>
            <w:tcW w:w="1406" w:type="dxa"/>
            <w:shd w:val="clear" w:color="auto" w:fill="auto"/>
            <w:noWrap/>
            <w:vAlign w:val="bottom"/>
          </w:tcPr>
          <w:p w:rsidR="00732B68" w:rsidRPr="00C4468C" w:rsidRDefault="00732B68" w:rsidP="00E03B65">
            <w:pPr>
              <w:jc w:val="center"/>
            </w:pPr>
            <w:r w:rsidRPr="00C4468C">
              <w:t>1</w:t>
            </w:r>
          </w:p>
        </w:tc>
        <w:tc>
          <w:tcPr>
            <w:tcW w:w="1331" w:type="dxa"/>
            <w:shd w:val="clear" w:color="auto" w:fill="auto"/>
            <w:noWrap/>
            <w:vAlign w:val="bottom"/>
          </w:tcPr>
          <w:p w:rsidR="00732B68" w:rsidRPr="00C4468C" w:rsidRDefault="00732B68" w:rsidP="00E03B65">
            <w:pPr>
              <w:jc w:val="center"/>
            </w:pPr>
            <w:r w:rsidRPr="00C4468C">
              <w:t>2</w:t>
            </w:r>
          </w:p>
        </w:tc>
        <w:tc>
          <w:tcPr>
            <w:tcW w:w="1173" w:type="dxa"/>
            <w:shd w:val="clear" w:color="auto" w:fill="auto"/>
            <w:noWrap/>
            <w:vAlign w:val="bottom"/>
          </w:tcPr>
          <w:p w:rsidR="00732B68" w:rsidRPr="00C4468C" w:rsidRDefault="00732B68" w:rsidP="00E03B65">
            <w:pPr>
              <w:jc w:val="center"/>
            </w:pPr>
            <w:r w:rsidRPr="00C4468C">
              <w:t>3</w:t>
            </w:r>
          </w:p>
        </w:tc>
        <w:tc>
          <w:tcPr>
            <w:tcW w:w="1296" w:type="dxa"/>
            <w:shd w:val="clear" w:color="auto" w:fill="auto"/>
            <w:noWrap/>
            <w:vAlign w:val="bottom"/>
          </w:tcPr>
          <w:p w:rsidR="00732B68" w:rsidRPr="00C4468C" w:rsidRDefault="00732B68" w:rsidP="00E03B65">
            <w:pPr>
              <w:jc w:val="center"/>
            </w:pPr>
            <w:r w:rsidRPr="00C4468C">
              <w:t>4</w:t>
            </w:r>
          </w:p>
        </w:tc>
        <w:tc>
          <w:tcPr>
            <w:tcW w:w="1328" w:type="dxa"/>
            <w:gridSpan w:val="2"/>
            <w:vMerge/>
            <w:shd w:val="clear" w:color="auto" w:fill="auto"/>
            <w:vAlign w:val="center"/>
          </w:tcPr>
          <w:p w:rsidR="00732B68" w:rsidRPr="00C4468C" w:rsidRDefault="00732B68" w:rsidP="00E03B65"/>
        </w:tc>
        <w:tc>
          <w:tcPr>
            <w:tcW w:w="1805" w:type="dxa"/>
            <w:vMerge/>
            <w:shd w:val="clear" w:color="auto" w:fill="auto"/>
            <w:vAlign w:val="center"/>
          </w:tcPr>
          <w:p w:rsidR="00732B68" w:rsidRPr="00C4468C" w:rsidRDefault="00732B68" w:rsidP="00E03B65"/>
        </w:tc>
      </w:tr>
      <w:tr w:rsidR="00732B68" w:rsidRPr="00C4468C" w:rsidTr="00E03B65">
        <w:trPr>
          <w:trHeight w:val="255"/>
        </w:trPr>
        <w:tc>
          <w:tcPr>
            <w:tcW w:w="1833" w:type="dxa"/>
            <w:shd w:val="clear" w:color="auto" w:fill="auto"/>
            <w:noWrap/>
            <w:vAlign w:val="bottom"/>
          </w:tcPr>
          <w:p w:rsidR="00732B68" w:rsidRPr="00C4468C" w:rsidRDefault="00732B68" w:rsidP="00E03B65">
            <w:pPr>
              <w:jc w:val="center"/>
            </w:pPr>
            <w:r w:rsidRPr="00C4468C">
              <w:t>1</w:t>
            </w:r>
          </w:p>
        </w:tc>
        <w:tc>
          <w:tcPr>
            <w:tcW w:w="1406" w:type="dxa"/>
            <w:shd w:val="clear" w:color="auto" w:fill="auto"/>
            <w:noWrap/>
            <w:vAlign w:val="center"/>
          </w:tcPr>
          <w:p w:rsidR="00732B68" w:rsidRPr="00C4468C" w:rsidRDefault="00A32090" w:rsidP="00E03B65">
            <w:pPr>
              <w:jc w:val="center"/>
              <w:rPr>
                <w:lang w:val="uk-UA"/>
              </w:rPr>
            </w:pPr>
            <w:r>
              <w:rPr>
                <w:lang w:val="uk-UA"/>
              </w:rPr>
              <w:t>5.68</w:t>
            </w:r>
          </w:p>
        </w:tc>
        <w:tc>
          <w:tcPr>
            <w:tcW w:w="1331" w:type="dxa"/>
            <w:shd w:val="clear" w:color="auto" w:fill="auto"/>
            <w:noWrap/>
            <w:vAlign w:val="center"/>
          </w:tcPr>
          <w:p w:rsidR="00732B68" w:rsidRPr="00C4468C" w:rsidRDefault="00A32090" w:rsidP="00E03B65">
            <w:pPr>
              <w:jc w:val="center"/>
              <w:rPr>
                <w:lang w:val="uk-UA"/>
              </w:rPr>
            </w:pPr>
            <w:r>
              <w:rPr>
                <w:lang w:val="uk-UA"/>
              </w:rPr>
              <w:t>5.49</w:t>
            </w:r>
          </w:p>
        </w:tc>
        <w:tc>
          <w:tcPr>
            <w:tcW w:w="1173" w:type="dxa"/>
            <w:shd w:val="clear" w:color="auto" w:fill="auto"/>
            <w:noWrap/>
            <w:vAlign w:val="center"/>
          </w:tcPr>
          <w:p w:rsidR="00732B68" w:rsidRPr="00C4468C" w:rsidRDefault="00A32090" w:rsidP="00E03B65">
            <w:pPr>
              <w:jc w:val="center"/>
              <w:rPr>
                <w:lang w:val="uk-UA"/>
              </w:rPr>
            </w:pPr>
            <w:r>
              <w:rPr>
                <w:lang w:val="uk-UA"/>
              </w:rPr>
              <w:t>5.73</w:t>
            </w:r>
          </w:p>
        </w:tc>
        <w:tc>
          <w:tcPr>
            <w:tcW w:w="1296" w:type="dxa"/>
            <w:shd w:val="clear" w:color="auto" w:fill="auto"/>
            <w:noWrap/>
            <w:vAlign w:val="center"/>
          </w:tcPr>
          <w:p w:rsidR="00732B68" w:rsidRPr="00C4468C" w:rsidRDefault="00A32090" w:rsidP="00E03B65">
            <w:pPr>
              <w:jc w:val="center"/>
              <w:rPr>
                <w:lang w:val="uk-UA"/>
              </w:rPr>
            </w:pPr>
            <w:r>
              <w:rPr>
                <w:lang w:val="uk-UA"/>
              </w:rPr>
              <w:t>5.46</w:t>
            </w:r>
          </w:p>
        </w:tc>
        <w:tc>
          <w:tcPr>
            <w:tcW w:w="1328" w:type="dxa"/>
            <w:gridSpan w:val="2"/>
            <w:shd w:val="clear" w:color="auto" w:fill="auto"/>
            <w:noWrap/>
            <w:vAlign w:val="center"/>
          </w:tcPr>
          <w:p w:rsidR="00732B68" w:rsidRPr="00C4468C" w:rsidRDefault="00A32090" w:rsidP="00E03B65">
            <w:pPr>
              <w:jc w:val="center"/>
            </w:pPr>
            <w:r>
              <w:t>14</w:t>
            </w:r>
            <w:r w:rsidR="00732B68" w:rsidRPr="00C4468C">
              <w:t>.840</w:t>
            </w:r>
          </w:p>
        </w:tc>
        <w:tc>
          <w:tcPr>
            <w:tcW w:w="1805" w:type="dxa"/>
            <w:shd w:val="clear" w:color="auto" w:fill="auto"/>
            <w:noWrap/>
            <w:vAlign w:val="center"/>
          </w:tcPr>
          <w:p w:rsidR="00732B68" w:rsidRPr="00C4468C" w:rsidRDefault="00A32090" w:rsidP="00E03B65">
            <w:pPr>
              <w:jc w:val="center"/>
              <w:rPr>
                <w:lang w:val="uk-UA"/>
              </w:rPr>
            </w:pPr>
            <w:r>
              <w:rPr>
                <w:lang w:val="uk-UA"/>
              </w:rPr>
              <w:t>5.59</w:t>
            </w:r>
          </w:p>
        </w:tc>
      </w:tr>
      <w:tr w:rsidR="00732B68" w:rsidRPr="00C4468C" w:rsidTr="00E03B65">
        <w:trPr>
          <w:trHeight w:val="255"/>
        </w:trPr>
        <w:tc>
          <w:tcPr>
            <w:tcW w:w="1833" w:type="dxa"/>
            <w:shd w:val="clear" w:color="auto" w:fill="auto"/>
            <w:noWrap/>
            <w:vAlign w:val="bottom"/>
          </w:tcPr>
          <w:p w:rsidR="00732B68" w:rsidRPr="00C4468C" w:rsidRDefault="00732B68" w:rsidP="00E03B65">
            <w:pPr>
              <w:jc w:val="center"/>
            </w:pPr>
            <w:r w:rsidRPr="00C4468C">
              <w:t>2</w:t>
            </w:r>
          </w:p>
        </w:tc>
        <w:tc>
          <w:tcPr>
            <w:tcW w:w="1406" w:type="dxa"/>
            <w:shd w:val="clear" w:color="auto" w:fill="auto"/>
            <w:noWrap/>
            <w:vAlign w:val="center"/>
          </w:tcPr>
          <w:p w:rsidR="00732B68" w:rsidRPr="00C4468C" w:rsidRDefault="00A32090" w:rsidP="00E03B65">
            <w:pPr>
              <w:jc w:val="center"/>
              <w:rPr>
                <w:lang w:val="uk-UA"/>
              </w:rPr>
            </w:pPr>
            <w:r>
              <w:rPr>
                <w:lang w:val="uk-UA"/>
              </w:rPr>
              <w:t>5.09</w:t>
            </w:r>
          </w:p>
        </w:tc>
        <w:tc>
          <w:tcPr>
            <w:tcW w:w="1331" w:type="dxa"/>
            <w:shd w:val="clear" w:color="auto" w:fill="auto"/>
            <w:noWrap/>
            <w:vAlign w:val="center"/>
          </w:tcPr>
          <w:p w:rsidR="00732B68" w:rsidRPr="00C4468C" w:rsidRDefault="00A32090" w:rsidP="00E03B65">
            <w:pPr>
              <w:jc w:val="center"/>
              <w:rPr>
                <w:lang w:val="uk-UA"/>
              </w:rPr>
            </w:pPr>
            <w:r>
              <w:rPr>
                <w:lang w:val="uk-UA"/>
              </w:rPr>
              <w:t>5.18</w:t>
            </w:r>
          </w:p>
        </w:tc>
        <w:tc>
          <w:tcPr>
            <w:tcW w:w="1173" w:type="dxa"/>
            <w:shd w:val="clear" w:color="auto" w:fill="auto"/>
            <w:noWrap/>
            <w:vAlign w:val="center"/>
          </w:tcPr>
          <w:p w:rsidR="00732B68" w:rsidRPr="00C4468C" w:rsidRDefault="00A32090" w:rsidP="00E03B65">
            <w:pPr>
              <w:jc w:val="center"/>
              <w:rPr>
                <w:lang w:val="uk-UA"/>
              </w:rPr>
            </w:pPr>
            <w:r>
              <w:rPr>
                <w:lang w:val="uk-UA"/>
              </w:rPr>
              <w:t>5.22</w:t>
            </w:r>
          </w:p>
        </w:tc>
        <w:tc>
          <w:tcPr>
            <w:tcW w:w="1296" w:type="dxa"/>
            <w:shd w:val="clear" w:color="auto" w:fill="auto"/>
            <w:noWrap/>
            <w:vAlign w:val="center"/>
          </w:tcPr>
          <w:p w:rsidR="00732B68" w:rsidRPr="00C4468C" w:rsidRDefault="00A32090" w:rsidP="00E03B65">
            <w:pPr>
              <w:jc w:val="center"/>
              <w:rPr>
                <w:lang w:val="uk-UA"/>
              </w:rPr>
            </w:pPr>
            <w:r>
              <w:rPr>
                <w:lang w:val="uk-UA"/>
              </w:rPr>
              <w:t>4,71</w:t>
            </w:r>
          </w:p>
        </w:tc>
        <w:tc>
          <w:tcPr>
            <w:tcW w:w="1328" w:type="dxa"/>
            <w:gridSpan w:val="2"/>
            <w:shd w:val="clear" w:color="auto" w:fill="auto"/>
            <w:noWrap/>
            <w:vAlign w:val="center"/>
          </w:tcPr>
          <w:p w:rsidR="00732B68" w:rsidRPr="00C4468C" w:rsidRDefault="00A32090" w:rsidP="00E03B65">
            <w:pPr>
              <w:jc w:val="center"/>
            </w:pPr>
            <w:r>
              <w:t>18</w:t>
            </w:r>
            <w:r w:rsidR="00732B68" w:rsidRPr="00C4468C">
              <w:t>.410</w:t>
            </w:r>
          </w:p>
        </w:tc>
        <w:tc>
          <w:tcPr>
            <w:tcW w:w="1805" w:type="dxa"/>
            <w:shd w:val="clear" w:color="auto" w:fill="auto"/>
            <w:noWrap/>
            <w:vAlign w:val="center"/>
          </w:tcPr>
          <w:p w:rsidR="00732B68" w:rsidRPr="00C4468C" w:rsidRDefault="00A32090" w:rsidP="00E03B65">
            <w:pPr>
              <w:jc w:val="center"/>
              <w:rPr>
                <w:lang w:val="uk-UA"/>
              </w:rPr>
            </w:pPr>
            <w:r>
              <w:rPr>
                <w:lang w:val="uk-UA"/>
              </w:rPr>
              <w:t>5.05</w:t>
            </w:r>
          </w:p>
        </w:tc>
      </w:tr>
      <w:tr w:rsidR="00732B68" w:rsidRPr="00C4468C" w:rsidTr="00E03B65">
        <w:trPr>
          <w:trHeight w:val="255"/>
        </w:trPr>
        <w:tc>
          <w:tcPr>
            <w:tcW w:w="1833" w:type="dxa"/>
            <w:shd w:val="clear" w:color="auto" w:fill="auto"/>
            <w:noWrap/>
            <w:vAlign w:val="bottom"/>
          </w:tcPr>
          <w:p w:rsidR="00732B68" w:rsidRPr="00C4468C" w:rsidRDefault="00732B68" w:rsidP="00E03B65">
            <w:pPr>
              <w:jc w:val="center"/>
            </w:pPr>
            <w:r w:rsidRPr="00C4468C">
              <w:t>3</w:t>
            </w:r>
          </w:p>
        </w:tc>
        <w:tc>
          <w:tcPr>
            <w:tcW w:w="1406" w:type="dxa"/>
            <w:shd w:val="clear" w:color="auto" w:fill="auto"/>
            <w:noWrap/>
            <w:vAlign w:val="center"/>
          </w:tcPr>
          <w:p w:rsidR="00732B68" w:rsidRPr="00C4468C" w:rsidRDefault="00A32090" w:rsidP="00E03B65">
            <w:pPr>
              <w:jc w:val="center"/>
              <w:rPr>
                <w:lang w:val="uk-UA"/>
              </w:rPr>
            </w:pPr>
            <w:r>
              <w:rPr>
                <w:lang w:val="uk-UA"/>
              </w:rPr>
              <w:t>5.23</w:t>
            </w:r>
          </w:p>
        </w:tc>
        <w:tc>
          <w:tcPr>
            <w:tcW w:w="1331" w:type="dxa"/>
            <w:shd w:val="clear" w:color="auto" w:fill="auto"/>
            <w:noWrap/>
            <w:vAlign w:val="center"/>
          </w:tcPr>
          <w:p w:rsidR="00732B68" w:rsidRPr="00C4468C" w:rsidRDefault="00A32090" w:rsidP="00E03B65">
            <w:pPr>
              <w:jc w:val="center"/>
              <w:rPr>
                <w:lang w:val="uk-UA"/>
              </w:rPr>
            </w:pPr>
            <w:r>
              <w:rPr>
                <w:lang w:val="uk-UA"/>
              </w:rPr>
              <w:t>5.35</w:t>
            </w:r>
          </w:p>
        </w:tc>
        <w:tc>
          <w:tcPr>
            <w:tcW w:w="1173" w:type="dxa"/>
            <w:shd w:val="clear" w:color="auto" w:fill="auto"/>
            <w:noWrap/>
            <w:vAlign w:val="center"/>
          </w:tcPr>
          <w:p w:rsidR="00732B68" w:rsidRPr="00C4468C" w:rsidRDefault="00A32090" w:rsidP="00E03B65">
            <w:pPr>
              <w:jc w:val="center"/>
              <w:rPr>
                <w:lang w:val="uk-UA"/>
              </w:rPr>
            </w:pPr>
            <w:r>
              <w:rPr>
                <w:lang w:val="uk-UA"/>
              </w:rPr>
              <w:t>5.15</w:t>
            </w:r>
          </w:p>
        </w:tc>
        <w:tc>
          <w:tcPr>
            <w:tcW w:w="1296" w:type="dxa"/>
            <w:shd w:val="clear" w:color="auto" w:fill="auto"/>
            <w:noWrap/>
            <w:vAlign w:val="center"/>
          </w:tcPr>
          <w:p w:rsidR="00732B68" w:rsidRPr="00C4468C" w:rsidRDefault="00A32090" w:rsidP="00E03B65">
            <w:pPr>
              <w:jc w:val="center"/>
              <w:rPr>
                <w:lang w:val="uk-UA"/>
              </w:rPr>
            </w:pPr>
            <w:r>
              <w:rPr>
                <w:lang w:val="uk-UA"/>
              </w:rPr>
              <w:t>5.11</w:t>
            </w:r>
          </w:p>
        </w:tc>
        <w:tc>
          <w:tcPr>
            <w:tcW w:w="1328" w:type="dxa"/>
            <w:gridSpan w:val="2"/>
            <w:shd w:val="clear" w:color="auto" w:fill="auto"/>
            <w:noWrap/>
            <w:vAlign w:val="center"/>
          </w:tcPr>
          <w:p w:rsidR="00732B68" w:rsidRPr="00C4468C" w:rsidRDefault="00A32090" w:rsidP="00E03B65">
            <w:pPr>
              <w:jc w:val="center"/>
            </w:pPr>
            <w:r>
              <w:t>15</w:t>
            </w:r>
            <w:r w:rsidR="00732B68" w:rsidRPr="00C4468C">
              <w:t>.280</w:t>
            </w:r>
          </w:p>
        </w:tc>
        <w:tc>
          <w:tcPr>
            <w:tcW w:w="1805" w:type="dxa"/>
            <w:shd w:val="clear" w:color="auto" w:fill="auto"/>
            <w:noWrap/>
            <w:vAlign w:val="center"/>
          </w:tcPr>
          <w:p w:rsidR="00732B68" w:rsidRPr="00C4468C" w:rsidRDefault="00A32090" w:rsidP="00E03B65">
            <w:pPr>
              <w:jc w:val="center"/>
              <w:rPr>
                <w:lang w:val="uk-UA"/>
              </w:rPr>
            </w:pPr>
            <w:r>
              <w:rPr>
                <w:lang w:val="uk-UA"/>
              </w:rPr>
              <w:t>5.21</w:t>
            </w:r>
          </w:p>
        </w:tc>
      </w:tr>
      <w:tr w:rsidR="00732B68" w:rsidRPr="00C4468C" w:rsidTr="00E03B65">
        <w:trPr>
          <w:trHeight w:val="255"/>
        </w:trPr>
        <w:tc>
          <w:tcPr>
            <w:tcW w:w="1833" w:type="dxa"/>
            <w:shd w:val="clear" w:color="auto" w:fill="auto"/>
            <w:noWrap/>
            <w:vAlign w:val="bottom"/>
          </w:tcPr>
          <w:p w:rsidR="00732B68" w:rsidRPr="00C4468C" w:rsidRDefault="00732B68" w:rsidP="00E03B65">
            <w:pPr>
              <w:jc w:val="center"/>
            </w:pPr>
            <w:r w:rsidRPr="00C4468C">
              <w:t>4</w:t>
            </w:r>
          </w:p>
        </w:tc>
        <w:tc>
          <w:tcPr>
            <w:tcW w:w="1406" w:type="dxa"/>
            <w:shd w:val="clear" w:color="auto" w:fill="auto"/>
            <w:noWrap/>
            <w:vAlign w:val="center"/>
          </w:tcPr>
          <w:p w:rsidR="00732B68" w:rsidRPr="00C4468C" w:rsidRDefault="00A32090" w:rsidP="00E03B65">
            <w:pPr>
              <w:jc w:val="center"/>
              <w:rPr>
                <w:lang w:val="uk-UA"/>
              </w:rPr>
            </w:pPr>
            <w:r>
              <w:rPr>
                <w:lang w:val="uk-UA"/>
              </w:rPr>
              <w:t>4.69</w:t>
            </w:r>
          </w:p>
        </w:tc>
        <w:tc>
          <w:tcPr>
            <w:tcW w:w="1331" w:type="dxa"/>
            <w:shd w:val="clear" w:color="auto" w:fill="auto"/>
            <w:noWrap/>
            <w:vAlign w:val="center"/>
          </w:tcPr>
          <w:p w:rsidR="00732B68" w:rsidRPr="00C4468C" w:rsidRDefault="00A32090" w:rsidP="00E03B65">
            <w:pPr>
              <w:jc w:val="center"/>
              <w:rPr>
                <w:lang w:val="uk-UA"/>
              </w:rPr>
            </w:pPr>
            <w:r>
              <w:rPr>
                <w:lang w:val="uk-UA"/>
              </w:rPr>
              <w:t>4.78</w:t>
            </w:r>
          </w:p>
        </w:tc>
        <w:tc>
          <w:tcPr>
            <w:tcW w:w="1173" w:type="dxa"/>
            <w:shd w:val="clear" w:color="auto" w:fill="auto"/>
            <w:noWrap/>
            <w:vAlign w:val="center"/>
          </w:tcPr>
          <w:p w:rsidR="00732B68" w:rsidRPr="00C4468C" w:rsidRDefault="00A32090" w:rsidP="00E03B65">
            <w:pPr>
              <w:jc w:val="center"/>
              <w:rPr>
                <w:lang w:val="uk-UA"/>
              </w:rPr>
            </w:pPr>
            <w:r>
              <w:rPr>
                <w:lang w:val="uk-UA"/>
              </w:rPr>
              <w:t>4.48</w:t>
            </w:r>
          </w:p>
        </w:tc>
        <w:tc>
          <w:tcPr>
            <w:tcW w:w="1296" w:type="dxa"/>
            <w:shd w:val="clear" w:color="auto" w:fill="auto"/>
            <w:noWrap/>
            <w:vAlign w:val="center"/>
          </w:tcPr>
          <w:p w:rsidR="00732B68" w:rsidRPr="00C4468C" w:rsidRDefault="00A32090" w:rsidP="00E03B65">
            <w:pPr>
              <w:jc w:val="center"/>
              <w:rPr>
                <w:lang w:val="uk-UA"/>
              </w:rPr>
            </w:pPr>
            <w:r>
              <w:rPr>
                <w:lang w:val="uk-UA"/>
              </w:rPr>
              <w:t>5,13</w:t>
            </w:r>
          </w:p>
        </w:tc>
        <w:tc>
          <w:tcPr>
            <w:tcW w:w="1328" w:type="dxa"/>
            <w:gridSpan w:val="2"/>
            <w:shd w:val="clear" w:color="auto" w:fill="auto"/>
            <w:noWrap/>
            <w:vAlign w:val="center"/>
          </w:tcPr>
          <w:p w:rsidR="00732B68" w:rsidRPr="00C4468C" w:rsidRDefault="00A32090" w:rsidP="00E03B65">
            <w:pPr>
              <w:jc w:val="center"/>
            </w:pPr>
            <w:r>
              <w:t>16</w:t>
            </w:r>
            <w:r w:rsidR="00732B68" w:rsidRPr="00C4468C">
              <w:t>.240</w:t>
            </w:r>
          </w:p>
        </w:tc>
        <w:tc>
          <w:tcPr>
            <w:tcW w:w="1805" w:type="dxa"/>
            <w:shd w:val="clear" w:color="auto" w:fill="auto"/>
            <w:noWrap/>
            <w:vAlign w:val="center"/>
          </w:tcPr>
          <w:p w:rsidR="00732B68" w:rsidRPr="00C4468C" w:rsidRDefault="00A32090" w:rsidP="00E03B65">
            <w:pPr>
              <w:jc w:val="center"/>
              <w:rPr>
                <w:lang w:val="uk-UA"/>
              </w:rPr>
            </w:pPr>
            <w:r>
              <w:rPr>
                <w:lang w:val="uk-UA"/>
              </w:rPr>
              <w:t>4.77</w:t>
            </w:r>
          </w:p>
        </w:tc>
      </w:tr>
      <w:tr w:rsidR="00732B68" w:rsidRPr="00C4468C" w:rsidTr="00E03B65">
        <w:trPr>
          <w:trHeight w:val="255"/>
        </w:trPr>
        <w:tc>
          <w:tcPr>
            <w:tcW w:w="1833" w:type="dxa"/>
            <w:shd w:val="clear" w:color="auto" w:fill="auto"/>
            <w:noWrap/>
            <w:vAlign w:val="bottom"/>
          </w:tcPr>
          <w:p w:rsidR="00732B68" w:rsidRPr="00C4468C" w:rsidRDefault="00732B68" w:rsidP="00E03B65">
            <w:pPr>
              <w:jc w:val="center"/>
              <w:rPr>
                <w:lang w:val="en-US"/>
              </w:rPr>
            </w:pPr>
            <w:r w:rsidRPr="00C4468C">
              <w:rPr>
                <w:lang w:val="en-US"/>
              </w:rPr>
              <w:t>5</w:t>
            </w:r>
          </w:p>
        </w:tc>
        <w:tc>
          <w:tcPr>
            <w:tcW w:w="1406" w:type="dxa"/>
            <w:shd w:val="clear" w:color="auto" w:fill="auto"/>
            <w:noWrap/>
            <w:vAlign w:val="center"/>
          </w:tcPr>
          <w:p w:rsidR="00732B68" w:rsidRPr="00C4468C" w:rsidRDefault="00A32090" w:rsidP="00E03B65">
            <w:pPr>
              <w:jc w:val="center"/>
              <w:rPr>
                <w:lang w:val="uk-UA"/>
              </w:rPr>
            </w:pPr>
            <w:r>
              <w:rPr>
                <w:lang w:val="uk-UA"/>
              </w:rPr>
              <w:t>5.49</w:t>
            </w:r>
          </w:p>
        </w:tc>
        <w:tc>
          <w:tcPr>
            <w:tcW w:w="1331" w:type="dxa"/>
            <w:shd w:val="clear" w:color="auto" w:fill="auto"/>
            <w:noWrap/>
            <w:vAlign w:val="center"/>
          </w:tcPr>
          <w:p w:rsidR="00732B68" w:rsidRPr="00C4468C" w:rsidRDefault="00A32090" w:rsidP="00E03B65">
            <w:pPr>
              <w:jc w:val="center"/>
              <w:rPr>
                <w:lang w:val="uk-UA"/>
              </w:rPr>
            </w:pPr>
            <w:r>
              <w:rPr>
                <w:lang w:val="uk-UA"/>
              </w:rPr>
              <w:t>5.35</w:t>
            </w:r>
          </w:p>
        </w:tc>
        <w:tc>
          <w:tcPr>
            <w:tcW w:w="1173" w:type="dxa"/>
            <w:shd w:val="clear" w:color="auto" w:fill="auto"/>
            <w:noWrap/>
            <w:vAlign w:val="center"/>
          </w:tcPr>
          <w:p w:rsidR="00732B68" w:rsidRPr="00C4468C" w:rsidRDefault="00A32090" w:rsidP="00E03B65">
            <w:pPr>
              <w:jc w:val="center"/>
              <w:rPr>
                <w:lang w:val="uk-UA"/>
              </w:rPr>
            </w:pPr>
            <w:r>
              <w:rPr>
                <w:lang w:val="uk-UA"/>
              </w:rPr>
              <w:t>5.59</w:t>
            </w:r>
          </w:p>
        </w:tc>
        <w:tc>
          <w:tcPr>
            <w:tcW w:w="1296" w:type="dxa"/>
            <w:shd w:val="clear" w:color="auto" w:fill="auto"/>
            <w:noWrap/>
            <w:vAlign w:val="center"/>
          </w:tcPr>
          <w:p w:rsidR="00732B68" w:rsidRPr="00C4468C" w:rsidRDefault="00A32090" w:rsidP="00E03B65">
            <w:pPr>
              <w:jc w:val="center"/>
              <w:rPr>
                <w:lang w:val="uk-UA"/>
              </w:rPr>
            </w:pPr>
            <w:r>
              <w:rPr>
                <w:lang w:val="uk-UA"/>
              </w:rPr>
              <w:t>5,57</w:t>
            </w:r>
          </w:p>
        </w:tc>
        <w:tc>
          <w:tcPr>
            <w:tcW w:w="1328" w:type="dxa"/>
            <w:gridSpan w:val="2"/>
            <w:shd w:val="clear" w:color="auto" w:fill="auto"/>
            <w:noWrap/>
            <w:vAlign w:val="center"/>
          </w:tcPr>
          <w:p w:rsidR="00732B68" w:rsidRPr="00C4468C" w:rsidRDefault="00A32090" w:rsidP="00E03B65">
            <w:pPr>
              <w:jc w:val="center"/>
            </w:pPr>
            <w:r>
              <w:t>16</w:t>
            </w:r>
            <w:r w:rsidR="00732B68" w:rsidRPr="00C4468C">
              <w:t>.190</w:t>
            </w:r>
          </w:p>
        </w:tc>
        <w:tc>
          <w:tcPr>
            <w:tcW w:w="1805" w:type="dxa"/>
            <w:shd w:val="clear" w:color="auto" w:fill="auto"/>
            <w:noWrap/>
            <w:vAlign w:val="center"/>
          </w:tcPr>
          <w:p w:rsidR="00732B68" w:rsidRPr="00C4468C" w:rsidRDefault="00A32090" w:rsidP="00E03B65">
            <w:pPr>
              <w:jc w:val="center"/>
              <w:rPr>
                <w:lang w:val="uk-UA"/>
              </w:rPr>
            </w:pPr>
            <w:r>
              <w:rPr>
                <w:lang w:val="uk-UA"/>
              </w:rPr>
              <w:t>5.50</w:t>
            </w:r>
          </w:p>
        </w:tc>
      </w:tr>
      <w:tr w:rsidR="00732B68" w:rsidRPr="00C4468C" w:rsidTr="00E03B65">
        <w:trPr>
          <w:trHeight w:val="255"/>
        </w:trPr>
        <w:tc>
          <w:tcPr>
            <w:tcW w:w="1833" w:type="dxa"/>
            <w:shd w:val="clear" w:color="auto" w:fill="auto"/>
            <w:noWrap/>
            <w:vAlign w:val="bottom"/>
          </w:tcPr>
          <w:p w:rsidR="00732B68" w:rsidRPr="00C4468C" w:rsidRDefault="00732B68" w:rsidP="00E03B65">
            <w:pPr>
              <w:jc w:val="center"/>
              <w:rPr>
                <w:lang w:val="en-US"/>
              </w:rPr>
            </w:pPr>
            <w:r w:rsidRPr="00C4468C">
              <w:rPr>
                <w:lang w:val="en-US"/>
              </w:rPr>
              <w:t>6</w:t>
            </w:r>
          </w:p>
        </w:tc>
        <w:tc>
          <w:tcPr>
            <w:tcW w:w="1406" w:type="dxa"/>
            <w:shd w:val="clear" w:color="auto" w:fill="auto"/>
            <w:noWrap/>
            <w:vAlign w:val="center"/>
          </w:tcPr>
          <w:p w:rsidR="00732B68" w:rsidRPr="00C4468C" w:rsidRDefault="00A32090" w:rsidP="00E03B65">
            <w:pPr>
              <w:jc w:val="center"/>
              <w:rPr>
                <w:lang w:val="uk-UA"/>
              </w:rPr>
            </w:pPr>
            <w:r>
              <w:rPr>
                <w:lang w:val="uk-UA"/>
              </w:rPr>
              <w:t>6.12</w:t>
            </w:r>
          </w:p>
        </w:tc>
        <w:tc>
          <w:tcPr>
            <w:tcW w:w="1331" w:type="dxa"/>
            <w:shd w:val="clear" w:color="auto" w:fill="auto"/>
            <w:noWrap/>
            <w:vAlign w:val="center"/>
          </w:tcPr>
          <w:p w:rsidR="00732B68" w:rsidRPr="00C4468C" w:rsidRDefault="00A32090" w:rsidP="00E03B65">
            <w:pPr>
              <w:jc w:val="center"/>
              <w:rPr>
                <w:lang w:val="uk-UA"/>
              </w:rPr>
            </w:pPr>
            <w:r>
              <w:rPr>
                <w:lang w:val="uk-UA"/>
              </w:rPr>
              <w:t>6.09</w:t>
            </w:r>
          </w:p>
        </w:tc>
        <w:tc>
          <w:tcPr>
            <w:tcW w:w="1173" w:type="dxa"/>
            <w:shd w:val="clear" w:color="auto" w:fill="auto"/>
            <w:noWrap/>
            <w:vAlign w:val="center"/>
          </w:tcPr>
          <w:p w:rsidR="00732B68" w:rsidRPr="00C4468C" w:rsidRDefault="00A32090" w:rsidP="00E03B65">
            <w:pPr>
              <w:jc w:val="center"/>
              <w:rPr>
                <w:lang w:val="uk-UA"/>
              </w:rPr>
            </w:pPr>
            <w:r>
              <w:rPr>
                <w:lang w:val="uk-UA"/>
              </w:rPr>
              <w:t>5.95</w:t>
            </w:r>
          </w:p>
        </w:tc>
        <w:tc>
          <w:tcPr>
            <w:tcW w:w="1296" w:type="dxa"/>
            <w:shd w:val="clear" w:color="auto" w:fill="auto"/>
            <w:noWrap/>
            <w:vAlign w:val="center"/>
          </w:tcPr>
          <w:p w:rsidR="00732B68" w:rsidRPr="00C4468C" w:rsidRDefault="00A32090" w:rsidP="00E03B65">
            <w:pPr>
              <w:jc w:val="center"/>
              <w:rPr>
                <w:lang w:val="uk-UA"/>
              </w:rPr>
            </w:pPr>
            <w:r>
              <w:rPr>
                <w:lang w:val="uk-UA"/>
              </w:rPr>
              <w:t>5,88</w:t>
            </w:r>
          </w:p>
        </w:tc>
        <w:tc>
          <w:tcPr>
            <w:tcW w:w="1328" w:type="dxa"/>
            <w:gridSpan w:val="2"/>
            <w:shd w:val="clear" w:color="auto" w:fill="auto"/>
            <w:noWrap/>
            <w:vAlign w:val="center"/>
          </w:tcPr>
          <w:p w:rsidR="00732B68" w:rsidRPr="00C4468C" w:rsidRDefault="00A32090" w:rsidP="00E03B65">
            <w:pPr>
              <w:jc w:val="center"/>
              <w:rPr>
                <w:lang w:val="en-US"/>
              </w:rPr>
            </w:pPr>
            <w:r>
              <w:rPr>
                <w:lang w:val="en-US"/>
              </w:rPr>
              <w:t>34</w:t>
            </w:r>
            <w:r w:rsidR="00732B68" w:rsidRPr="00C4468C">
              <w:rPr>
                <w:lang w:val="en-US"/>
              </w:rPr>
              <w:t>0987</w:t>
            </w:r>
          </w:p>
        </w:tc>
        <w:tc>
          <w:tcPr>
            <w:tcW w:w="1805" w:type="dxa"/>
            <w:shd w:val="clear" w:color="auto" w:fill="auto"/>
            <w:noWrap/>
            <w:vAlign w:val="center"/>
          </w:tcPr>
          <w:p w:rsidR="00732B68" w:rsidRPr="00C4468C" w:rsidRDefault="00A32090" w:rsidP="00E03B65">
            <w:pPr>
              <w:jc w:val="center"/>
              <w:rPr>
                <w:lang w:val="uk-UA"/>
              </w:rPr>
            </w:pPr>
            <w:r>
              <w:rPr>
                <w:lang w:val="uk-UA"/>
              </w:rPr>
              <w:t>6,01</w:t>
            </w:r>
          </w:p>
        </w:tc>
      </w:tr>
      <w:tr w:rsidR="00732B68" w:rsidRPr="00C4468C" w:rsidTr="00E03B65">
        <w:trPr>
          <w:trHeight w:val="255"/>
        </w:trPr>
        <w:tc>
          <w:tcPr>
            <w:tcW w:w="1833" w:type="dxa"/>
            <w:shd w:val="clear" w:color="auto" w:fill="auto"/>
            <w:noWrap/>
            <w:vAlign w:val="bottom"/>
          </w:tcPr>
          <w:p w:rsidR="00732B68" w:rsidRPr="00C4468C" w:rsidRDefault="00732B68" w:rsidP="00E03B65">
            <w:pPr>
              <w:jc w:val="center"/>
            </w:pPr>
            <w:r w:rsidRPr="00C4468C">
              <w:t>Суми P</w:t>
            </w:r>
          </w:p>
        </w:tc>
        <w:tc>
          <w:tcPr>
            <w:tcW w:w="1406" w:type="dxa"/>
            <w:shd w:val="clear" w:color="auto" w:fill="auto"/>
            <w:noWrap/>
            <w:vAlign w:val="center"/>
          </w:tcPr>
          <w:p w:rsidR="00732B68" w:rsidRPr="00C4468C" w:rsidRDefault="00A32090" w:rsidP="00E03B65">
            <w:pPr>
              <w:jc w:val="center"/>
            </w:pPr>
            <w:r>
              <w:t>20.32</w:t>
            </w:r>
            <w:r w:rsidR="00732B68" w:rsidRPr="00C4468C">
              <w:t>0</w:t>
            </w:r>
          </w:p>
        </w:tc>
        <w:tc>
          <w:tcPr>
            <w:tcW w:w="1331" w:type="dxa"/>
            <w:shd w:val="clear" w:color="auto" w:fill="auto"/>
            <w:noWrap/>
            <w:vAlign w:val="center"/>
          </w:tcPr>
          <w:p w:rsidR="00732B68" w:rsidRPr="00C4468C" w:rsidRDefault="00A32090" w:rsidP="00E03B65">
            <w:pPr>
              <w:jc w:val="center"/>
            </w:pPr>
            <w:r>
              <w:t>19.86</w:t>
            </w:r>
            <w:r w:rsidR="00732B68" w:rsidRPr="00C4468C">
              <w:t>0</w:t>
            </w:r>
          </w:p>
        </w:tc>
        <w:tc>
          <w:tcPr>
            <w:tcW w:w="1173" w:type="dxa"/>
            <w:shd w:val="clear" w:color="auto" w:fill="auto"/>
            <w:noWrap/>
            <w:vAlign w:val="center"/>
          </w:tcPr>
          <w:p w:rsidR="00732B68" w:rsidRPr="00C4468C" w:rsidRDefault="00A32090" w:rsidP="00E03B65">
            <w:pPr>
              <w:jc w:val="center"/>
            </w:pPr>
            <w:r>
              <w:t>20.00</w:t>
            </w:r>
            <w:r w:rsidR="00732B68" w:rsidRPr="00C4468C">
              <w:t>0</w:t>
            </w:r>
          </w:p>
        </w:tc>
        <w:tc>
          <w:tcPr>
            <w:tcW w:w="1296" w:type="dxa"/>
            <w:shd w:val="clear" w:color="auto" w:fill="auto"/>
            <w:noWrap/>
            <w:vAlign w:val="center"/>
          </w:tcPr>
          <w:p w:rsidR="00732B68" w:rsidRPr="00C4468C" w:rsidRDefault="00A32090" w:rsidP="00E03B65">
            <w:pPr>
              <w:jc w:val="center"/>
            </w:pPr>
            <w:r>
              <w:t>20.12</w:t>
            </w:r>
            <w:r w:rsidR="00732B68" w:rsidRPr="00C4468C">
              <w:t>0</w:t>
            </w:r>
          </w:p>
        </w:tc>
        <w:tc>
          <w:tcPr>
            <w:tcW w:w="1328" w:type="dxa"/>
            <w:gridSpan w:val="2"/>
            <w:shd w:val="clear" w:color="auto" w:fill="auto"/>
            <w:noWrap/>
            <w:vAlign w:val="center"/>
          </w:tcPr>
          <w:p w:rsidR="00732B68" w:rsidRPr="00C4468C" w:rsidRDefault="00732B68" w:rsidP="00E03B65">
            <w:pPr>
              <w:jc w:val="center"/>
            </w:pPr>
            <w:r w:rsidRPr="00C4468C">
              <w:t>75.960</w:t>
            </w:r>
          </w:p>
        </w:tc>
        <w:tc>
          <w:tcPr>
            <w:tcW w:w="1805" w:type="dxa"/>
            <w:shd w:val="clear" w:color="auto" w:fill="auto"/>
            <w:noWrap/>
            <w:vAlign w:val="center"/>
          </w:tcPr>
          <w:p w:rsidR="00732B68" w:rsidRPr="00C4468C" w:rsidRDefault="00A32090" w:rsidP="00E03B65">
            <w:pPr>
              <w:jc w:val="center"/>
            </w:pPr>
            <w:r>
              <w:rPr>
                <w:lang w:val="uk-UA"/>
              </w:rPr>
              <w:t>5</w:t>
            </w:r>
            <w:r>
              <w:rPr>
                <w:lang w:val="en-US"/>
              </w:rPr>
              <w:t>.224</w:t>
            </w:r>
          </w:p>
        </w:tc>
      </w:tr>
      <w:tr w:rsidR="00732B68" w:rsidRPr="00C4468C" w:rsidTr="00E03B65">
        <w:trPr>
          <w:trHeight w:val="255"/>
        </w:trPr>
        <w:tc>
          <w:tcPr>
            <w:tcW w:w="10172" w:type="dxa"/>
            <w:gridSpan w:val="8"/>
            <w:shd w:val="clear" w:color="auto" w:fill="auto"/>
            <w:noWrap/>
            <w:vAlign w:val="bottom"/>
          </w:tcPr>
          <w:p w:rsidR="00732B68" w:rsidRPr="00C4468C" w:rsidRDefault="00732B68" w:rsidP="00E03B65">
            <w:pPr>
              <w:jc w:val="center"/>
              <w:rPr>
                <w:b/>
                <w:bCs/>
              </w:rPr>
            </w:pPr>
            <w:r w:rsidRPr="00C4468C">
              <w:rPr>
                <w:b/>
                <w:bCs/>
              </w:rPr>
              <w:t>РЕЗУЛЬТАТИ ДИСПЕРСІЙНОГО АНАЛІЗУ ОДНОФАКТОРНОГО ДОСЛІДУ</w:t>
            </w:r>
          </w:p>
        </w:tc>
      </w:tr>
      <w:tr w:rsidR="00732B68" w:rsidRPr="00C4468C" w:rsidTr="00E03B65">
        <w:trPr>
          <w:trHeight w:val="276"/>
        </w:trPr>
        <w:tc>
          <w:tcPr>
            <w:tcW w:w="3239" w:type="dxa"/>
            <w:gridSpan w:val="2"/>
            <w:vMerge w:val="restart"/>
            <w:shd w:val="clear" w:color="auto" w:fill="auto"/>
            <w:noWrap/>
            <w:vAlign w:val="center"/>
          </w:tcPr>
          <w:p w:rsidR="00732B68" w:rsidRPr="00C4468C" w:rsidRDefault="00732B68" w:rsidP="00E03B65">
            <w:pPr>
              <w:jc w:val="center"/>
            </w:pPr>
            <w:r w:rsidRPr="00C4468C">
              <w:t>ДИСПЕРСІЯ</w:t>
            </w:r>
          </w:p>
        </w:tc>
        <w:tc>
          <w:tcPr>
            <w:tcW w:w="1331" w:type="dxa"/>
            <w:vMerge w:val="restart"/>
            <w:shd w:val="clear" w:color="auto" w:fill="auto"/>
            <w:vAlign w:val="center"/>
          </w:tcPr>
          <w:p w:rsidR="00732B68" w:rsidRPr="00C4468C" w:rsidRDefault="00732B68" w:rsidP="00E03B65">
            <w:pPr>
              <w:ind w:left="-74" w:right="-76"/>
              <w:jc w:val="center"/>
            </w:pPr>
            <w:r w:rsidRPr="00C4468C">
              <w:t>Сума квадратів</w:t>
            </w:r>
          </w:p>
        </w:tc>
        <w:tc>
          <w:tcPr>
            <w:tcW w:w="1173" w:type="dxa"/>
            <w:vMerge w:val="restart"/>
            <w:shd w:val="clear" w:color="auto" w:fill="auto"/>
            <w:vAlign w:val="center"/>
          </w:tcPr>
          <w:p w:rsidR="00732B68" w:rsidRPr="00C4468C" w:rsidRDefault="00732B68" w:rsidP="00E03B65">
            <w:pPr>
              <w:ind w:left="-74" w:right="-76"/>
              <w:jc w:val="center"/>
            </w:pPr>
            <w:r w:rsidRPr="00C4468C">
              <w:t>Ступені свободи</w:t>
            </w:r>
          </w:p>
        </w:tc>
        <w:tc>
          <w:tcPr>
            <w:tcW w:w="1296" w:type="dxa"/>
            <w:vMerge w:val="restart"/>
            <w:shd w:val="clear" w:color="auto" w:fill="auto"/>
            <w:vAlign w:val="center"/>
          </w:tcPr>
          <w:p w:rsidR="00732B68" w:rsidRPr="00C4468C" w:rsidRDefault="00732B68" w:rsidP="00E03B65">
            <w:pPr>
              <w:ind w:left="-74" w:right="-76"/>
              <w:jc w:val="center"/>
            </w:pPr>
            <w:r w:rsidRPr="00C4468C">
              <w:t>Середній квадрат</w:t>
            </w:r>
          </w:p>
        </w:tc>
        <w:tc>
          <w:tcPr>
            <w:tcW w:w="975" w:type="dxa"/>
            <w:vMerge w:val="restart"/>
            <w:shd w:val="clear" w:color="auto" w:fill="auto"/>
            <w:vAlign w:val="center"/>
          </w:tcPr>
          <w:p w:rsidR="00732B68" w:rsidRPr="00C4468C" w:rsidRDefault="00732B68" w:rsidP="00E03B65">
            <w:pPr>
              <w:ind w:left="-74" w:right="-76"/>
              <w:jc w:val="center"/>
            </w:pPr>
            <w:r w:rsidRPr="00C4468C">
              <w:t>F-факт.</w:t>
            </w:r>
          </w:p>
        </w:tc>
        <w:tc>
          <w:tcPr>
            <w:tcW w:w="2158" w:type="dxa"/>
            <w:gridSpan w:val="2"/>
            <w:vMerge w:val="restart"/>
            <w:shd w:val="clear" w:color="auto" w:fill="auto"/>
            <w:vAlign w:val="center"/>
          </w:tcPr>
          <w:p w:rsidR="00732B68" w:rsidRPr="00C4468C" w:rsidRDefault="00732B68" w:rsidP="00E03B65">
            <w:pPr>
              <w:jc w:val="center"/>
            </w:pPr>
            <w:r w:rsidRPr="00C4468C">
              <w:t>F-табл.</w:t>
            </w:r>
          </w:p>
        </w:tc>
      </w:tr>
      <w:tr w:rsidR="00732B68" w:rsidRPr="00C4468C" w:rsidTr="00E03B65">
        <w:trPr>
          <w:trHeight w:val="460"/>
        </w:trPr>
        <w:tc>
          <w:tcPr>
            <w:tcW w:w="3239" w:type="dxa"/>
            <w:gridSpan w:val="2"/>
            <w:vMerge/>
            <w:shd w:val="clear" w:color="auto" w:fill="auto"/>
            <w:vAlign w:val="center"/>
          </w:tcPr>
          <w:p w:rsidR="00732B68" w:rsidRPr="00C4468C" w:rsidRDefault="00732B68" w:rsidP="00E03B65"/>
        </w:tc>
        <w:tc>
          <w:tcPr>
            <w:tcW w:w="1331" w:type="dxa"/>
            <w:vMerge/>
            <w:shd w:val="clear" w:color="auto" w:fill="auto"/>
            <w:vAlign w:val="center"/>
          </w:tcPr>
          <w:p w:rsidR="00732B68" w:rsidRPr="00C4468C" w:rsidRDefault="00732B68" w:rsidP="00E03B65"/>
        </w:tc>
        <w:tc>
          <w:tcPr>
            <w:tcW w:w="1173" w:type="dxa"/>
            <w:vMerge/>
            <w:shd w:val="clear" w:color="auto" w:fill="auto"/>
            <w:vAlign w:val="center"/>
          </w:tcPr>
          <w:p w:rsidR="00732B68" w:rsidRPr="00C4468C" w:rsidRDefault="00732B68" w:rsidP="00E03B65"/>
        </w:tc>
        <w:tc>
          <w:tcPr>
            <w:tcW w:w="1296" w:type="dxa"/>
            <w:vMerge/>
            <w:shd w:val="clear" w:color="auto" w:fill="auto"/>
            <w:vAlign w:val="center"/>
          </w:tcPr>
          <w:p w:rsidR="00732B68" w:rsidRPr="00C4468C" w:rsidRDefault="00732B68" w:rsidP="00E03B65"/>
        </w:tc>
        <w:tc>
          <w:tcPr>
            <w:tcW w:w="975" w:type="dxa"/>
            <w:vMerge/>
            <w:shd w:val="clear" w:color="auto" w:fill="auto"/>
            <w:vAlign w:val="center"/>
          </w:tcPr>
          <w:p w:rsidR="00732B68" w:rsidRPr="00C4468C" w:rsidRDefault="00732B68" w:rsidP="00E03B65"/>
        </w:tc>
        <w:tc>
          <w:tcPr>
            <w:tcW w:w="2158" w:type="dxa"/>
            <w:gridSpan w:val="2"/>
            <w:vMerge/>
            <w:shd w:val="clear" w:color="auto" w:fill="auto"/>
            <w:vAlign w:val="center"/>
          </w:tcPr>
          <w:p w:rsidR="00732B68" w:rsidRPr="00C4468C" w:rsidRDefault="00732B68" w:rsidP="00E03B65"/>
        </w:tc>
      </w:tr>
      <w:tr w:rsidR="00732B68" w:rsidRPr="00C4468C" w:rsidTr="00E03B65">
        <w:trPr>
          <w:trHeight w:val="255"/>
        </w:trPr>
        <w:tc>
          <w:tcPr>
            <w:tcW w:w="3239" w:type="dxa"/>
            <w:gridSpan w:val="2"/>
            <w:shd w:val="clear" w:color="auto" w:fill="auto"/>
            <w:noWrap/>
            <w:vAlign w:val="bottom"/>
          </w:tcPr>
          <w:p w:rsidR="00732B68" w:rsidRPr="00C4468C" w:rsidRDefault="00732B68" w:rsidP="00E03B65">
            <w:r w:rsidRPr="00C4468C">
              <w:t>ЗАГАЛЬНА</w:t>
            </w:r>
          </w:p>
        </w:tc>
        <w:tc>
          <w:tcPr>
            <w:tcW w:w="1331" w:type="dxa"/>
            <w:shd w:val="clear" w:color="auto" w:fill="auto"/>
            <w:noWrap/>
            <w:vAlign w:val="bottom"/>
          </w:tcPr>
          <w:p w:rsidR="00732B68" w:rsidRPr="00C4468C" w:rsidRDefault="00732B68" w:rsidP="00E03B65">
            <w:pPr>
              <w:jc w:val="right"/>
            </w:pPr>
            <w:r w:rsidRPr="00C4468C">
              <w:t>201.31</w:t>
            </w:r>
          </w:p>
        </w:tc>
        <w:tc>
          <w:tcPr>
            <w:tcW w:w="1173" w:type="dxa"/>
            <w:shd w:val="clear" w:color="auto" w:fill="auto"/>
            <w:noWrap/>
            <w:vAlign w:val="bottom"/>
          </w:tcPr>
          <w:p w:rsidR="00732B68" w:rsidRPr="00C4468C" w:rsidRDefault="00732B68" w:rsidP="00E03B65">
            <w:pPr>
              <w:jc w:val="center"/>
            </w:pPr>
            <w:r w:rsidRPr="00C4468C">
              <w:t>19</w:t>
            </w:r>
          </w:p>
        </w:tc>
        <w:tc>
          <w:tcPr>
            <w:tcW w:w="1296" w:type="dxa"/>
            <w:shd w:val="clear" w:color="auto" w:fill="auto"/>
            <w:noWrap/>
            <w:vAlign w:val="bottom"/>
          </w:tcPr>
          <w:p w:rsidR="00732B68" w:rsidRPr="00C4468C" w:rsidRDefault="00732B68" w:rsidP="00E03B65">
            <w:pPr>
              <w:jc w:val="center"/>
            </w:pPr>
            <w:r w:rsidRPr="00C4468C">
              <w:t>-</w:t>
            </w:r>
          </w:p>
        </w:tc>
        <w:tc>
          <w:tcPr>
            <w:tcW w:w="975" w:type="dxa"/>
            <w:shd w:val="clear" w:color="auto" w:fill="auto"/>
            <w:noWrap/>
            <w:vAlign w:val="bottom"/>
          </w:tcPr>
          <w:p w:rsidR="00732B68" w:rsidRPr="00C4468C" w:rsidRDefault="00732B68" w:rsidP="00E03B65">
            <w:pPr>
              <w:jc w:val="center"/>
            </w:pPr>
            <w:r w:rsidRPr="00C4468C">
              <w:t>-</w:t>
            </w:r>
          </w:p>
        </w:tc>
        <w:tc>
          <w:tcPr>
            <w:tcW w:w="2158" w:type="dxa"/>
            <w:gridSpan w:val="2"/>
            <w:shd w:val="clear" w:color="auto" w:fill="auto"/>
            <w:noWrap/>
            <w:vAlign w:val="bottom"/>
          </w:tcPr>
          <w:p w:rsidR="00732B68" w:rsidRPr="00C4468C" w:rsidRDefault="00732B68" w:rsidP="00E03B65">
            <w:r w:rsidRPr="00C4468C">
              <w:t>-</w:t>
            </w:r>
          </w:p>
        </w:tc>
      </w:tr>
      <w:tr w:rsidR="00732B68" w:rsidRPr="00C4468C" w:rsidTr="00E03B65">
        <w:trPr>
          <w:trHeight w:val="255"/>
        </w:trPr>
        <w:tc>
          <w:tcPr>
            <w:tcW w:w="3239" w:type="dxa"/>
            <w:gridSpan w:val="2"/>
            <w:shd w:val="clear" w:color="auto" w:fill="auto"/>
            <w:noWrap/>
            <w:vAlign w:val="bottom"/>
          </w:tcPr>
          <w:p w:rsidR="00732B68" w:rsidRPr="00C4468C" w:rsidRDefault="00732B68" w:rsidP="00E03B65">
            <w:r w:rsidRPr="00C4468C">
              <w:t>ПОВТОРЕНЬ</w:t>
            </w:r>
          </w:p>
        </w:tc>
        <w:tc>
          <w:tcPr>
            <w:tcW w:w="1331" w:type="dxa"/>
            <w:shd w:val="clear" w:color="auto" w:fill="auto"/>
            <w:noWrap/>
            <w:vAlign w:val="bottom"/>
          </w:tcPr>
          <w:p w:rsidR="00732B68" w:rsidRPr="00C4468C" w:rsidRDefault="00732B68" w:rsidP="00E03B65">
            <w:pPr>
              <w:jc w:val="right"/>
            </w:pPr>
            <w:r w:rsidRPr="00C4468C">
              <w:t>2.13</w:t>
            </w:r>
          </w:p>
        </w:tc>
        <w:tc>
          <w:tcPr>
            <w:tcW w:w="1173" w:type="dxa"/>
            <w:shd w:val="clear" w:color="auto" w:fill="auto"/>
            <w:noWrap/>
            <w:vAlign w:val="bottom"/>
          </w:tcPr>
          <w:p w:rsidR="00732B68" w:rsidRPr="00C4468C" w:rsidRDefault="00732B68" w:rsidP="00E03B65">
            <w:pPr>
              <w:jc w:val="center"/>
            </w:pPr>
            <w:r w:rsidRPr="00C4468C">
              <w:t>3</w:t>
            </w:r>
          </w:p>
        </w:tc>
        <w:tc>
          <w:tcPr>
            <w:tcW w:w="1296" w:type="dxa"/>
            <w:shd w:val="clear" w:color="auto" w:fill="auto"/>
            <w:noWrap/>
            <w:vAlign w:val="bottom"/>
          </w:tcPr>
          <w:p w:rsidR="00732B68" w:rsidRPr="00C4468C" w:rsidRDefault="00732B68" w:rsidP="00E03B65">
            <w:pPr>
              <w:jc w:val="center"/>
            </w:pPr>
            <w:r w:rsidRPr="00C4468C">
              <w:t>-</w:t>
            </w:r>
          </w:p>
        </w:tc>
        <w:tc>
          <w:tcPr>
            <w:tcW w:w="975" w:type="dxa"/>
            <w:shd w:val="clear" w:color="auto" w:fill="auto"/>
            <w:noWrap/>
            <w:vAlign w:val="bottom"/>
          </w:tcPr>
          <w:p w:rsidR="00732B68" w:rsidRPr="00C4468C" w:rsidRDefault="00732B68" w:rsidP="00E03B65">
            <w:pPr>
              <w:jc w:val="center"/>
            </w:pPr>
            <w:r w:rsidRPr="00C4468C">
              <w:t>-</w:t>
            </w:r>
          </w:p>
        </w:tc>
        <w:tc>
          <w:tcPr>
            <w:tcW w:w="2158" w:type="dxa"/>
            <w:gridSpan w:val="2"/>
            <w:shd w:val="clear" w:color="auto" w:fill="auto"/>
            <w:noWrap/>
            <w:vAlign w:val="bottom"/>
          </w:tcPr>
          <w:p w:rsidR="00732B68" w:rsidRPr="00C4468C" w:rsidRDefault="00732B68" w:rsidP="00E03B65">
            <w:r w:rsidRPr="00C4468C">
              <w:t>-</w:t>
            </w:r>
          </w:p>
        </w:tc>
      </w:tr>
      <w:tr w:rsidR="00732B68" w:rsidRPr="00C4468C" w:rsidTr="00E03B65">
        <w:trPr>
          <w:trHeight w:val="255"/>
        </w:trPr>
        <w:tc>
          <w:tcPr>
            <w:tcW w:w="3239" w:type="dxa"/>
            <w:gridSpan w:val="2"/>
            <w:shd w:val="clear" w:color="auto" w:fill="auto"/>
            <w:noWrap/>
            <w:vAlign w:val="bottom"/>
          </w:tcPr>
          <w:p w:rsidR="00732B68" w:rsidRPr="00C4468C" w:rsidRDefault="00732B68" w:rsidP="00E03B65">
            <w:r w:rsidRPr="00C4468C">
              <w:t>ВАРІАНТІВ</w:t>
            </w:r>
          </w:p>
        </w:tc>
        <w:tc>
          <w:tcPr>
            <w:tcW w:w="1331" w:type="dxa"/>
            <w:shd w:val="clear" w:color="auto" w:fill="auto"/>
            <w:noWrap/>
            <w:vAlign w:val="bottom"/>
          </w:tcPr>
          <w:p w:rsidR="00732B68" w:rsidRPr="00C4468C" w:rsidRDefault="00732B68" w:rsidP="00E03B65">
            <w:pPr>
              <w:jc w:val="right"/>
            </w:pPr>
            <w:r w:rsidRPr="00C4468C">
              <w:t>189.54</w:t>
            </w:r>
          </w:p>
        </w:tc>
        <w:tc>
          <w:tcPr>
            <w:tcW w:w="1173" w:type="dxa"/>
            <w:shd w:val="clear" w:color="auto" w:fill="auto"/>
            <w:noWrap/>
            <w:vAlign w:val="bottom"/>
          </w:tcPr>
          <w:p w:rsidR="00732B68" w:rsidRPr="00C4468C" w:rsidRDefault="00732B68" w:rsidP="00E03B65">
            <w:pPr>
              <w:jc w:val="center"/>
            </w:pPr>
            <w:r w:rsidRPr="00C4468C">
              <w:t>4</w:t>
            </w:r>
          </w:p>
        </w:tc>
        <w:tc>
          <w:tcPr>
            <w:tcW w:w="1296" w:type="dxa"/>
            <w:shd w:val="clear" w:color="auto" w:fill="auto"/>
            <w:noWrap/>
            <w:vAlign w:val="bottom"/>
          </w:tcPr>
          <w:p w:rsidR="00732B68" w:rsidRPr="00C4468C" w:rsidRDefault="00732B68" w:rsidP="00E03B65">
            <w:pPr>
              <w:jc w:val="right"/>
            </w:pPr>
            <w:r w:rsidRPr="00C4468C">
              <w:t>47.38</w:t>
            </w:r>
          </w:p>
        </w:tc>
        <w:tc>
          <w:tcPr>
            <w:tcW w:w="975" w:type="dxa"/>
            <w:shd w:val="clear" w:color="auto" w:fill="auto"/>
            <w:noWrap/>
            <w:vAlign w:val="bottom"/>
          </w:tcPr>
          <w:p w:rsidR="00732B68" w:rsidRPr="00C4468C" w:rsidRDefault="00732B68" w:rsidP="00E03B65">
            <w:pPr>
              <w:jc w:val="right"/>
            </w:pPr>
            <w:r w:rsidRPr="00C4468C">
              <w:t>58.94</w:t>
            </w:r>
          </w:p>
        </w:tc>
        <w:tc>
          <w:tcPr>
            <w:tcW w:w="2158" w:type="dxa"/>
            <w:gridSpan w:val="2"/>
            <w:shd w:val="clear" w:color="auto" w:fill="auto"/>
            <w:noWrap/>
            <w:vAlign w:val="center"/>
          </w:tcPr>
          <w:p w:rsidR="00732B68" w:rsidRPr="00C4468C" w:rsidRDefault="00732B68" w:rsidP="00E03B65">
            <w:pPr>
              <w:jc w:val="center"/>
            </w:pPr>
            <w:r w:rsidRPr="00C4468C">
              <w:t>3.25916005</w:t>
            </w:r>
          </w:p>
        </w:tc>
      </w:tr>
      <w:tr w:rsidR="00732B68" w:rsidRPr="00C4468C" w:rsidTr="00E03B65">
        <w:trPr>
          <w:trHeight w:val="255"/>
        </w:trPr>
        <w:tc>
          <w:tcPr>
            <w:tcW w:w="3239" w:type="dxa"/>
            <w:gridSpan w:val="2"/>
            <w:shd w:val="clear" w:color="auto" w:fill="auto"/>
            <w:noWrap/>
            <w:vAlign w:val="bottom"/>
          </w:tcPr>
          <w:p w:rsidR="00732B68" w:rsidRPr="00C4468C" w:rsidRDefault="00732B68" w:rsidP="00E03B65">
            <w:r w:rsidRPr="00C4468C">
              <w:t>ЗАЛИШКОВА (ПОХИБКИ)</w:t>
            </w:r>
          </w:p>
        </w:tc>
        <w:tc>
          <w:tcPr>
            <w:tcW w:w="1331" w:type="dxa"/>
            <w:shd w:val="clear" w:color="auto" w:fill="auto"/>
            <w:noWrap/>
            <w:vAlign w:val="bottom"/>
          </w:tcPr>
          <w:p w:rsidR="00732B68" w:rsidRPr="00C4468C" w:rsidRDefault="00732B68" w:rsidP="00E03B65">
            <w:pPr>
              <w:jc w:val="right"/>
            </w:pPr>
            <w:r w:rsidRPr="00C4468C">
              <w:t>9.65</w:t>
            </w:r>
          </w:p>
        </w:tc>
        <w:tc>
          <w:tcPr>
            <w:tcW w:w="1173" w:type="dxa"/>
            <w:shd w:val="clear" w:color="auto" w:fill="auto"/>
            <w:noWrap/>
            <w:vAlign w:val="bottom"/>
          </w:tcPr>
          <w:p w:rsidR="00732B68" w:rsidRPr="00C4468C" w:rsidRDefault="00732B68" w:rsidP="00E03B65">
            <w:pPr>
              <w:jc w:val="center"/>
            </w:pPr>
            <w:r w:rsidRPr="00C4468C">
              <w:t>12</w:t>
            </w:r>
          </w:p>
        </w:tc>
        <w:tc>
          <w:tcPr>
            <w:tcW w:w="1296" w:type="dxa"/>
            <w:shd w:val="clear" w:color="auto" w:fill="auto"/>
            <w:noWrap/>
            <w:vAlign w:val="bottom"/>
          </w:tcPr>
          <w:p w:rsidR="00732B68" w:rsidRPr="00C4468C" w:rsidRDefault="00732B68" w:rsidP="00E03B65">
            <w:pPr>
              <w:jc w:val="right"/>
            </w:pPr>
            <w:r w:rsidRPr="00C4468C">
              <w:t>0.80</w:t>
            </w:r>
          </w:p>
        </w:tc>
        <w:tc>
          <w:tcPr>
            <w:tcW w:w="975" w:type="dxa"/>
            <w:shd w:val="clear" w:color="auto" w:fill="auto"/>
            <w:noWrap/>
            <w:vAlign w:val="bottom"/>
          </w:tcPr>
          <w:p w:rsidR="00732B68" w:rsidRPr="00C4468C" w:rsidRDefault="00732B68" w:rsidP="00E03B65">
            <w:r w:rsidRPr="00C4468C">
              <w:t> </w:t>
            </w:r>
          </w:p>
        </w:tc>
        <w:tc>
          <w:tcPr>
            <w:tcW w:w="2158" w:type="dxa"/>
            <w:gridSpan w:val="2"/>
            <w:shd w:val="clear" w:color="auto" w:fill="auto"/>
            <w:noWrap/>
            <w:vAlign w:val="bottom"/>
          </w:tcPr>
          <w:p w:rsidR="00732B68" w:rsidRPr="00C4468C" w:rsidRDefault="00732B68" w:rsidP="00E03B65">
            <w:r w:rsidRPr="00C4468C">
              <w:t> </w:t>
            </w:r>
          </w:p>
        </w:tc>
      </w:tr>
      <w:tr w:rsidR="00732B68" w:rsidRPr="00C4468C" w:rsidTr="00E03B65">
        <w:trPr>
          <w:trHeight w:val="255"/>
        </w:trPr>
        <w:tc>
          <w:tcPr>
            <w:tcW w:w="1833" w:type="dxa"/>
            <w:shd w:val="clear" w:color="auto" w:fill="auto"/>
            <w:noWrap/>
            <w:vAlign w:val="bottom"/>
          </w:tcPr>
          <w:p w:rsidR="00732B68" w:rsidRPr="00C4468C" w:rsidRDefault="00732B68" w:rsidP="00E03B65">
            <w:pPr>
              <w:jc w:val="center"/>
            </w:pPr>
            <w:r w:rsidRPr="00C4468C">
              <w:t>Т-коэф.=</w:t>
            </w:r>
          </w:p>
        </w:tc>
        <w:tc>
          <w:tcPr>
            <w:tcW w:w="1406" w:type="dxa"/>
            <w:shd w:val="clear" w:color="auto" w:fill="auto"/>
            <w:noWrap/>
            <w:vAlign w:val="bottom"/>
          </w:tcPr>
          <w:p w:rsidR="00732B68" w:rsidRPr="00C4468C" w:rsidRDefault="00732B68" w:rsidP="00E03B65">
            <w:pPr>
              <w:jc w:val="right"/>
            </w:pPr>
            <w:r w:rsidRPr="00C4468C">
              <w:t>2.1788128</w:t>
            </w:r>
          </w:p>
        </w:tc>
        <w:tc>
          <w:tcPr>
            <w:tcW w:w="1331" w:type="dxa"/>
            <w:shd w:val="clear" w:color="auto" w:fill="auto"/>
            <w:noWrap/>
            <w:vAlign w:val="bottom"/>
          </w:tcPr>
          <w:p w:rsidR="00732B68" w:rsidRPr="00C4468C" w:rsidRDefault="00732B68" w:rsidP="00E03B65"/>
        </w:tc>
        <w:tc>
          <w:tcPr>
            <w:tcW w:w="1173" w:type="dxa"/>
            <w:shd w:val="clear" w:color="auto" w:fill="auto"/>
            <w:noWrap/>
            <w:vAlign w:val="bottom"/>
          </w:tcPr>
          <w:p w:rsidR="00732B68" w:rsidRPr="00C4468C" w:rsidRDefault="00732B68" w:rsidP="00E03B65"/>
        </w:tc>
        <w:tc>
          <w:tcPr>
            <w:tcW w:w="1296" w:type="dxa"/>
            <w:shd w:val="clear" w:color="auto" w:fill="auto"/>
            <w:noWrap/>
            <w:vAlign w:val="bottom"/>
          </w:tcPr>
          <w:p w:rsidR="00732B68" w:rsidRPr="00C4468C" w:rsidRDefault="00732B68" w:rsidP="00E03B65"/>
        </w:tc>
        <w:tc>
          <w:tcPr>
            <w:tcW w:w="975" w:type="dxa"/>
            <w:shd w:val="clear" w:color="auto" w:fill="auto"/>
            <w:noWrap/>
            <w:vAlign w:val="bottom"/>
          </w:tcPr>
          <w:p w:rsidR="00732B68" w:rsidRPr="00C4468C" w:rsidRDefault="00732B68" w:rsidP="00E03B65"/>
        </w:tc>
        <w:tc>
          <w:tcPr>
            <w:tcW w:w="2158" w:type="dxa"/>
            <w:gridSpan w:val="2"/>
            <w:shd w:val="clear" w:color="auto" w:fill="auto"/>
            <w:noWrap/>
            <w:vAlign w:val="bottom"/>
          </w:tcPr>
          <w:p w:rsidR="00732B68" w:rsidRPr="00C4468C" w:rsidRDefault="00732B68" w:rsidP="00E03B65"/>
        </w:tc>
      </w:tr>
      <w:tr w:rsidR="00732B68" w:rsidRPr="00C4468C" w:rsidTr="00E03B65">
        <w:trPr>
          <w:trHeight w:val="255"/>
        </w:trPr>
        <w:tc>
          <w:tcPr>
            <w:tcW w:w="10172" w:type="dxa"/>
            <w:gridSpan w:val="8"/>
            <w:shd w:val="clear" w:color="auto" w:fill="auto"/>
            <w:noWrap/>
            <w:vAlign w:val="bottom"/>
          </w:tcPr>
          <w:p w:rsidR="00732B68" w:rsidRPr="00C4468C" w:rsidRDefault="00A32090" w:rsidP="00E03B65">
            <w:pPr>
              <w:jc w:val="center"/>
            </w:pPr>
            <w:r>
              <w:t>НІР = 0.24</w:t>
            </w:r>
            <w:r w:rsidR="00732B68" w:rsidRPr="00C4468C">
              <w:t xml:space="preserve"> ДЛЯ ОЦІНКИ ІСТОТНОСТІ РІЗНИЦІ СЕРЕДНІХ</w:t>
            </w:r>
          </w:p>
        </w:tc>
      </w:tr>
    </w:tbl>
    <w:p w:rsidR="00E03B65" w:rsidRDefault="00E03B65" w:rsidP="00A32090"/>
    <w:sectPr w:rsidR="00E03B65" w:rsidSect="00E03B65">
      <w:headerReference w:type="even" r:id="rId10"/>
      <w:headerReference w:type="default" r:id="rId11"/>
      <w:footerReference w:type="even" r:id="rId12"/>
      <w:footerReference w:type="default" r:id="rId13"/>
      <w:pgSz w:w="11906" w:h="16838"/>
      <w:pgMar w:top="1134" w:right="567" w:bottom="1134"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F75" w:rsidRDefault="000F4F75">
      <w:r>
        <w:separator/>
      </w:r>
    </w:p>
  </w:endnote>
  <w:endnote w:type="continuationSeparator" w:id="0">
    <w:p w:rsidR="000F4F75" w:rsidRDefault="000F4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F75" w:rsidRDefault="000F4F75" w:rsidP="00E03B65">
    <w:pPr>
      <w:pStyle w:val="af"/>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10</w:t>
    </w:r>
    <w:r>
      <w:rPr>
        <w:rStyle w:val="ac"/>
      </w:rPr>
      <w:fldChar w:fldCharType="end"/>
    </w:r>
  </w:p>
  <w:p w:rsidR="000F4F75" w:rsidRDefault="000F4F75">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F75" w:rsidRDefault="000F4F75" w:rsidP="00E03B65">
    <w:pPr>
      <w:pStyle w:val="af"/>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931F43">
      <w:rPr>
        <w:rStyle w:val="ac"/>
        <w:noProof/>
      </w:rPr>
      <w:t>8</w:t>
    </w:r>
    <w:r>
      <w:rPr>
        <w:rStyle w:val="ac"/>
      </w:rPr>
      <w:fldChar w:fldCharType="end"/>
    </w:r>
  </w:p>
  <w:p w:rsidR="000F4F75" w:rsidRDefault="000F4F75">
    <w:pPr>
      <w:pStyle w:val="af"/>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F75" w:rsidRDefault="000F4F75">
      <w:r>
        <w:separator/>
      </w:r>
    </w:p>
  </w:footnote>
  <w:footnote w:type="continuationSeparator" w:id="0">
    <w:p w:rsidR="000F4F75" w:rsidRDefault="000F4F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F75" w:rsidRDefault="000F4F75" w:rsidP="00E03B65">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0F4F75" w:rsidRDefault="000F4F75">
    <w:pPr>
      <w:pStyle w:val="aa"/>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F75" w:rsidRDefault="000F4F75">
    <w:pPr>
      <w:pStyle w:val="aa"/>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4F8AA50"/>
    <w:lvl w:ilvl="0">
      <w:numFmt w:val="decimal"/>
      <w:lvlText w:val="*"/>
      <w:lvlJc w:val="left"/>
    </w:lvl>
  </w:abstractNum>
  <w:abstractNum w:abstractNumId="1" w15:restartNumberingAfterBreak="0">
    <w:nsid w:val="002E1F12"/>
    <w:multiLevelType w:val="singleLevel"/>
    <w:tmpl w:val="4A5C04BC"/>
    <w:lvl w:ilvl="0">
      <w:start w:val="1"/>
      <w:numFmt w:val="decimal"/>
      <w:lvlText w:val="%1."/>
      <w:lvlJc w:val="left"/>
      <w:pPr>
        <w:tabs>
          <w:tab w:val="num" w:pos="1080"/>
        </w:tabs>
        <w:ind w:left="1080" w:hanging="360"/>
      </w:pPr>
      <w:rPr>
        <w:rFonts w:hint="default"/>
      </w:rPr>
    </w:lvl>
  </w:abstractNum>
  <w:abstractNum w:abstractNumId="2" w15:restartNumberingAfterBreak="0">
    <w:nsid w:val="052350D8"/>
    <w:multiLevelType w:val="hybridMultilevel"/>
    <w:tmpl w:val="5184C77E"/>
    <w:lvl w:ilvl="0" w:tplc="04190005">
      <w:start w:val="1"/>
      <w:numFmt w:val="bullet"/>
      <w:lvlText w:val=""/>
      <w:lvlJc w:val="left"/>
      <w:pPr>
        <w:tabs>
          <w:tab w:val="num" w:pos="1428"/>
        </w:tabs>
        <w:ind w:left="1428" w:hanging="360"/>
      </w:pPr>
      <w:rPr>
        <w:rFonts w:ascii="Wingdings" w:hAnsi="Wingdings"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Times New Roman" w:hint="default"/>
      </w:rPr>
    </w:lvl>
    <w:lvl w:ilvl="3" w:tplc="04190001">
      <w:start w:val="1"/>
      <w:numFmt w:val="bullet"/>
      <w:lvlText w:val=""/>
      <w:lvlJc w:val="left"/>
      <w:pPr>
        <w:tabs>
          <w:tab w:val="num" w:pos="3588"/>
        </w:tabs>
        <w:ind w:left="3588" w:hanging="360"/>
      </w:pPr>
      <w:rPr>
        <w:rFonts w:ascii="Symbol" w:hAnsi="Symbol" w:cs="Times New Roman"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Times New Roman" w:hint="default"/>
      </w:rPr>
    </w:lvl>
    <w:lvl w:ilvl="6" w:tplc="04190001">
      <w:start w:val="1"/>
      <w:numFmt w:val="bullet"/>
      <w:lvlText w:val=""/>
      <w:lvlJc w:val="left"/>
      <w:pPr>
        <w:tabs>
          <w:tab w:val="num" w:pos="5748"/>
        </w:tabs>
        <w:ind w:left="5748" w:hanging="360"/>
      </w:pPr>
      <w:rPr>
        <w:rFonts w:ascii="Symbol" w:hAnsi="Symbol" w:cs="Times New Roman"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Times New Roman" w:hint="default"/>
      </w:rPr>
    </w:lvl>
  </w:abstractNum>
  <w:abstractNum w:abstractNumId="3" w15:restartNumberingAfterBreak="0">
    <w:nsid w:val="0A9E74B6"/>
    <w:multiLevelType w:val="hybridMultilevel"/>
    <w:tmpl w:val="89DAED9A"/>
    <w:lvl w:ilvl="0" w:tplc="8F24F76E">
      <w:start w:val="1"/>
      <w:numFmt w:val="decimal"/>
      <w:lvlText w:val="%1."/>
      <w:lvlJc w:val="left"/>
      <w:pPr>
        <w:tabs>
          <w:tab w:val="num" w:pos="2406"/>
        </w:tabs>
        <w:ind w:left="2406" w:hanging="990"/>
      </w:pPr>
      <w:rPr>
        <w:rFonts w:hint="default"/>
      </w:rPr>
    </w:lvl>
    <w:lvl w:ilvl="1" w:tplc="D3DA13A8" w:tentative="1">
      <w:start w:val="1"/>
      <w:numFmt w:val="bullet"/>
      <w:lvlText w:val="o"/>
      <w:lvlJc w:val="left"/>
      <w:pPr>
        <w:tabs>
          <w:tab w:val="num" w:pos="2148"/>
        </w:tabs>
        <w:ind w:left="2148" w:hanging="360"/>
      </w:pPr>
      <w:rPr>
        <w:rFonts w:ascii="Courier New" w:hAnsi="Courier New" w:cs="Wingdings" w:hint="default"/>
      </w:rPr>
    </w:lvl>
    <w:lvl w:ilvl="2" w:tplc="881AB682" w:tentative="1">
      <w:start w:val="1"/>
      <w:numFmt w:val="bullet"/>
      <w:lvlText w:val=""/>
      <w:lvlJc w:val="left"/>
      <w:pPr>
        <w:tabs>
          <w:tab w:val="num" w:pos="2868"/>
        </w:tabs>
        <w:ind w:left="2868" w:hanging="360"/>
      </w:pPr>
      <w:rPr>
        <w:rFonts w:ascii="Wingdings" w:hAnsi="Wingdings" w:hint="default"/>
      </w:rPr>
    </w:lvl>
    <w:lvl w:ilvl="3" w:tplc="2EF6E006" w:tentative="1">
      <w:start w:val="1"/>
      <w:numFmt w:val="bullet"/>
      <w:lvlText w:val=""/>
      <w:lvlJc w:val="left"/>
      <w:pPr>
        <w:tabs>
          <w:tab w:val="num" w:pos="3588"/>
        </w:tabs>
        <w:ind w:left="3588" w:hanging="360"/>
      </w:pPr>
      <w:rPr>
        <w:rFonts w:ascii="Symbol" w:hAnsi="Symbol" w:hint="default"/>
      </w:rPr>
    </w:lvl>
    <w:lvl w:ilvl="4" w:tplc="E1AC36E6" w:tentative="1">
      <w:start w:val="1"/>
      <w:numFmt w:val="bullet"/>
      <w:lvlText w:val="o"/>
      <w:lvlJc w:val="left"/>
      <w:pPr>
        <w:tabs>
          <w:tab w:val="num" w:pos="4308"/>
        </w:tabs>
        <w:ind w:left="4308" w:hanging="360"/>
      </w:pPr>
      <w:rPr>
        <w:rFonts w:ascii="Courier New" w:hAnsi="Courier New" w:cs="Wingdings" w:hint="default"/>
      </w:rPr>
    </w:lvl>
    <w:lvl w:ilvl="5" w:tplc="817AC9B2" w:tentative="1">
      <w:start w:val="1"/>
      <w:numFmt w:val="bullet"/>
      <w:lvlText w:val=""/>
      <w:lvlJc w:val="left"/>
      <w:pPr>
        <w:tabs>
          <w:tab w:val="num" w:pos="5028"/>
        </w:tabs>
        <w:ind w:left="5028" w:hanging="360"/>
      </w:pPr>
      <w:rPr>
        <w:rFonts w:ascii="Wingdings" w:hAnsi="Wingdings" w:hint="default"/>
      </w:rPr>
    </w:lvl>
    <w:lvl w:ilvl="6" w:tplc="47B0B9BA" w:tentative="1">
      <w:start w:val="1"/>
      <w:numFmt w:val="bullet"/>
      <w:lvlText w:val=""/>
      <w:lvlJc w:val="left"/>
      <w:pPr>
        <w:tabs>
          <w:tab w:val="num" w:pos="5748"/>
        </w:tabs>
        <w:ind w:left="5748" w:hanging="360"/>
      </w:pPr>
      <w:rPr>
        <w:rFonts w:ascii="Symbol" w:hAnsi="Symbol" w:hint="default"/>
      </w:rPr>
    </w:lvl>
    <w:lvl w:ilvl="7" w:tplc="9ED84E9C" w:tentative="1">
      <w:start w:val="1"/>
      <w:numFmt w:val="bullet"/>
      <w:lvlText w:val="o"/>
      <w:lvlJc w:val="left"/>
      <w:pPr>
        <w:tabs>
          <w:tab w:val="num" w:pos="6468"/>
        </w:tabs>
        <w:ind w:left="6468" w:hanging="360"/>
      </w:pPr>
      <w:rPr>
        <w:rFonts w:ascii="Courier New" w:hAnsi="Courier New" w:cs="Wingdings" w:hint="default"/>
      </w:rPr>
    </w:lvl>
    <w:lvl w:ilvl="8" w:tplc="2DE4CC70"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0DF05933"/>
    <w:multiLevelType w:val="singleLevel"/>
    <w:tmpl w:val="85DA81B6"/>
    <w:lvl w:ilvl="0">
      <w:start w:val="1"/>
      <w:numFmt w:val="decimal"/>
      <w:lvlText w:val="%1."/>
      <w:lvlJc w:val="left"/>
      <w:pPr>
        <w:tabs>
          <w:tab w:val="num" w:pos="1080"/>
        </w:tabs>
        <w:ind w:left="1080" w:hanging="360"/>
      </w:pPr>
      <w:rPr>
        <w:rFonts w:hint="default"/>
      </w:rPr>
    </w:lvl>
  </w:abstractNum>
  <w:abstractNum w:abstractNumId="5" w15:restartNumberingAfterBreak="0">
    <w:nsid w:val="17863024"/>
    <w:multiLevelType w:val="hybridMultilevel"/>
    <w:tmpl w:val="41DCE1A6"/>
    <w:lvl w:ilvl="0" w:tplc="88E43DB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 w15:restartNumberingAfterBreak="0">
    <w:nsid w:val="18825F5C"/>
    <w:multiLevelType w:val="hybridMultilevel"/>
    <w:tmpl w:val="A07E83A8"/>
    <w:lvl w:ilvl="0" w:tplc="6FF45D22">
      <w:start w:val="1"/>
      <w:numFmt w:val="decimal"/>
      <w:lvlText w:val="%1."/>
      <w:lvlJc w:val="left"/>
      <w:pPr>
        <w:tabs>
          <w:tab w:val="num" w:pos="2466"/>
        </w:tabs>
        <w:ind w:left="2466" w:hanging="1050"/>
      </w:pPr>
      <w:rPr>
        <w:rFonts w:hint="default"/>
      </w:rPr>
    </w:lvl>
    <w:lvl w:ilvl="1" w:tplc="4606CDC2" w:tentative="1">
      <w:start w:val="1"/>
      <w:numFmt w:val="lowerLetter"/>
      <w:lvlText w:val="%2."/>
      <w:lvlJc w:val="left"/>
      <w:pPr>
        <w:tabs>
          <w:tab w:val="num" w:pos="2496"/>
        </w:tabs>
        <w:ind w:left="2496" w:hanging="360"/>
      </w:pPr>
    </w:lvl>
    <w:lvl w:ilvl="2" w:tplc="FFDAE748" w:tentative="1">
      <w:start w:val="1"/>
      <w:numFmt w:val="lowerRoman"/>
      <w:lvlText w:val="%3."/>
      <w:lvlJc w:val="right"/>
      <w:pPr>
        <w:tabs>
          <w:tab w:val="num" w:pos="3216"/>
        </w:tabs>
        <w:ind w:left="3216" w:hanging="180"/>
      </w:pPr>
    </w:lvl>
    <w:lvl w:ilvl="3" w:tplc="6630AE14" w:tentative="1">
      <w:start w:val="1"/>
      <w:numFmt w:val="decimal"/>
      <w:lvlText w:val="%4."/>
      <w:lvlJc w:val="left"/>
      <w:pPr>
        <w:tabs>
          <w:tab w:val="num" w:pos="3936"/>
        </w:tabs>
        <w:ind w:left="3936" w:hanging="360"/>
      </w:pPr>
    </w:lvl>
    <w:lvl w:ilvl="4" w:tplc="E2A688BC" w:tentative="1">
      <w:start w:val="1"/>
      <w:numFmt w:val="lowerLetter"/>
      <w:lvlText w:val="%5."/>
      <w:lvlJc w:val="left"/>
      <w:pPr>
        <w:tabs>
          <w:tab w:val="num" w:pos="4656"/>
        </w:tabs>
        <w:ind w:left="4656" w:hanging="360"/>
      </w:pPr>
    </w:lvl>
    <w:lvl w:ilvl="5" w:tplc="1772E21C" w:tentative="1">
      <w:start w:val="1"/>
      <w:numFmt w:val="lowerRoman"/>
      <w:lvlText w:val="%6."/>
      <w:lvlJc w:val="right"/>
      <w:pPr>
        <w:tabs>
          <w:tab w:val="num" w:pos="5376"/>
        </w:tabs>
        <w:ind w:left="5376" w:hanging="180"/>
      </w:pPr>
    </w:lvl>
    <w:lvl w:ilvl="6" w:tplc="CF7A067C" w:tentative="1">
      <w:start w:val="1"/>
      <w:numFmt w:val="decimal"/>
      <w:lvlText w:val="%7."/>
      <w:lvlJc w:val="left"/>
      <w:pPr>
        <w:tabs>
          <w:tab w:val="num" w:pos="6096"/>
        </w:tabs>
        <w:ind w:left="6096" w:hanging="360"/>
      </w:pPr>
    </w:lvl>
    <w:lvl w:ilvl="7" w:tplc="2C145DDE" w:tentative="1">
      <w:start w:val="1"/>
      <w:numFmt w:val="lowerLetter"/>
      <w:lvlText w:val="%8."/>
      <w:lvlJc w:val="left"/>
      <w:pPr>
        <w:tabs>
          <w:tab w:val="num" w:pos="6816"/>
        </w:tabs>
        <w:ind w:left="6816" w:hanging="360"/>
      </w:pPr>
    </w:lvl>
    <w:lvl w:ilvl="8" w:tplc="A198B966" w:tentative="1">
      <w:start w:val="1"/>
      <w:numFmt w:val="lowerRoman"/>
      <w:lvlText w:val="%9."/>
      <w:lvlJc w:val="right"/>
      <w:pPr>
        <w:tabs>
          <w:tab w:val="num" w:pos="7536"/>
        </w:tabs>
        <w:ind w:left="7536" w:hanging="180"/>
      </w:pPr>
    </w:lvl>
  </w:abstractNum>
  <w:abstractNum w:abstractNumId="7" w15:restartNumberingAfterBreak="0">
    <w:nsid w:val="1AC94E71"/>
    <w:multiLevelType w:val="multilevel"/>
    <w:tmpl w:val="06F896E0"/>
    <w:lvl w:ilvl="0">
      <w:start w:val="3"/>
      <w:numFmt w:val="decimal"/>
      <w:lvlText w:val="%1"/>
      <w:lvlJc w:val="left"/>
      <w:pPr>
        <w:tabs>
          <w:tab w:val="num" w:pos="660"/>
        </w:tabs>
        <w:ind w:left="660" w:hanging="660"/>
      </w:pPr>
      <w:rPr>
        <w:rFonts w:hint="default"/>
      </w:rPr>
    </w:lvl>
    <w:lvl w:ilvl="1">
      <w:start w:val="4"/>
      <w:numFmt w:val="decimal"/>
      <w:lvlText w:val="%1-%2"/>
      <w:lvlJc w:val="left"/>
      <w:pPr>
        <w:tabs>
          <w:tab w:val="num" w:pos="1170"/>
        </w:tabs>
        <w:ind w:left="1170" w:hanging="720"/>
      </w:pPr>
      <w:rPr>
        <w:rFonts w:hint="default"/>
      </w:rPr>
    </w:lvl>
    <w:lvl w:ilvl="2">
      <w:start w:val="1"/>
      <w:numFmt w:val="decimal"/>
      <w:lvlText w:val="%1-%2.%3"/>
      <w:lvlJc w:val="left"/>
      <w:pPr>
        <w:tabs>
          <w:tab w:val="num" w:pos="1980"/>
        </w:tabs>
        <w:ind w:left="1980" w:hanging="108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3240"/>
        </w:tabs>
        <w:ind w:left="3240" w:hanging="1440"/>
      </w:pPr>
      <w:rPr>
        <w:rFonts w:hint="default"/>
      </w:rPr>
    </w:lvl>
    <w:lvl w:ilvl="5">
      <w:start w:val="1"/>
      <w:numFmt w:val="decimal"/>
      <w:lvlText w:val="%1-%2.%3.%4.%5.%6"/>
      <w:lvlJc w:val="left"/>
      <w:pPr>
        <w:tabs>
          <w:tab w:val="num" w:pos="4050"/>
        </w:tabs>
        <w:ind w:left="4050" w:hanging="1800"/>
      </w:pPr>
      <w:rPr>
        <w:rFonts w:hint="default"/>
      </w:rPr>
    </w:lvl>
    <w:lvl w:ilvl="6">
      <w:start w:val="1"/>
      <w:numFmt w:val="decimal"/>
      <w:lvlText w:val="%1-%2.%3.%4.%5.%6.%7"/>
      <w:lvlJc w:val="left"/>
      <w:pPr>
        <w:tabs>
          <w:tab w:val="num" w:pos="4860"/>
        </w:tabs>
        <w:ind w:left="4860" w:hanging="2160"/>
      </w:pPr>
      <w:rPr>
        <w:rFonts w:hint="default"/>
      </w:rPr>
    </w:lvl>
    <w:lvl w:ilvl="7">
      <w:start w:val="1"/>
      <w:numFmt w:val="decimal"/>
      <w:lvlText w:val="%1-%2.%3.%4.%5.%6.%7.%8"/>
      <w:lvlJc w:val="left"/>
      <w:pPr>
        <w:tabs>
          <w:tab w:val="num" w:pos="5310"/>
        </w:tabs>
        <w:ind w:left="5310" w:hanging="2160"/>
      </w:pPr>
      <w:rPr>
        <w:rFonts w:hint="default"/>
      </w:rPr>
    </w:lvl>
    <w:lvl w:ilvl="8">
      <w:start w:val="1"/>
      <w:numFmt w:val="decimal"/>
      <w:lvlText w:val="%1-%2.%3.%4.%5.%6.%7.%8.%9"/>
      <w:lvlJc w:val="left"/>
      <w:pPr>
        <w:tabs>
          <w:tab w:val="num" w:pos="6120"/>
        </w:tabs>
        <w:ind w:left="6120" w:hanging="2520"/>
      </w:pPr>
      <w:rPr>
        <w:rFonts w:hint="default"/>
      </w:rPr>
    </w:lvl>
  </w:abstractNum>
  <w:abstractNum w:abstractNumId="8" w15:restartNumberingAfterBreak="0">
    <w:nsid w:val="1AFA167C"/>
    <w:multiLevelType w:val="singleLevel"/>
    <w:tmpl w:val="701092BC"/>
    <w:lvl w:ilvl="0">
      <w:start w:val="1"/>
      <w:numFmt w:val="decimal"/>
      <w:lvlText w:val="%1."/>
      <w:lvlJc w:val="left"/>
      <w:pPr>
        <w:tabs>
          <w:tab w:val="num" w:pos="1211"/>
        </w:tabs>
        <w:ind w:left="1211" w:hanging="360"/>
      </w:pPr>
      <w:rPr>
        <w:rFonts w:hint="default"/>
      </w:rPr>
    </w:lvl>
  </w:abstractNum>
  <w:abstractNum w:abstractNumId="9" w15:restartNumberingAfterBreak="0">
    <w:nsid w:val="1DEE65EC"/>
    <w:multiLevelType w:val="hybridMultilevel"/>
    <w:tmpl w:val="96BAD87A"/>
    <w:lvl w:ilvl="0" w:tplc="524ED64A">
      <w:numFmt w:val="bullet"/>
      <w:lvlText w:val="-"/>
      <w:lvlJc w:val="left"/>
      <w:pPr>
        <w:ind w:left="1211" w:hanging="360"/>
      </w:pPr>
      <w:rPr>
        <w:rFonts w:ascii="Times New Roman" w:eastAsia="Calibr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0" w15:restartNumberingAfterBreak="0">
    <w:nsid w:val="29124450"/>
    <w:multiLevelType w:val="hybridMultilevel"/>
    <w:tmpl w:val="FF06127C"/>
    <w:lvl w:ilvl="0" w:tplc="7F30D8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A19460B"/>
    <w:multiLevelType w:val="hybridMultilevel"/>
    <w:tmpl w:val="149E5176"/>
    <w:lvl w:ilvl="0" w:tplc="4D1A61C4">
      <w:start w:val="1"/>
      <w:numFmt w:val="decimal"/>
      <w:lvlText w:val="%1."/>
      <w:lvlJc w:val="left"/>
      <w:pPr>
        <w:tabs>
          <w:tab w:val="num" w:pos="1698"/>
        </w:tabs>
        <w:ind w:left="1698" w:hanging="990"/>
      </w:pPr>
      <w:rPr>
        <w:rFonts w:hint="default"/>
      </w:rPr>
    </w:lvl>
    <w:lvl w:ilvl="1" w:tplc="FE2C7500" w:tentative="1">
      <w:start w:val="1"/>
      <w:numFmt w:val="lowerLetter"/>
      <w:lvlText w:val="%2."/>
      <w:lvlJc w:val="left"/>
      <w:pPr>
        <w:tabs>
          <w:tab w:val="num" w:pos="1788"/>
        </w:tabs>
        <w:ind w:left="1788" w:hanging="360"/>
      </w:pPr>
    </w:lvl>
    <w:lvl w:ilvl="2" w:tplc="DB140DCC" w:tentative="1">
      <w:start w:val="1"/>
      <w:numFmt w:val="lowerRoman"/>
      <w:lvlText w:val="%3."/>
      <w:lvlJc w:val="right"/>
      <w:pPr>
        <w:tabs>
          <w:tab w:val="num" w:pos="2508"/>
        </w:tabs>
        <w:ind w:left="2508" w:hanging="180"/>
      </w:pPr>
    </w:lvl>
    <w:lvl w:ilvl="3" w:tplc="BAF023C6" w:tentative="1">
      <w:start w:val="1"/>
      <w:numFmt w:val="decimal"/>
      <w:lvlText w:val="%4."/>
      <w:lvlJc w:val="left"/>
      <w:pPr>
        <w:tabs>
          <w:tab w:val="num" w:pos="3228"/>
        </w:tabs>
        <w:ind w:left="3228" w:hanging="360"/>
      </w:pPr>
    </w:lvl>
    <w:lvl w:ilvl="4" w:tplc="BD5035EA" w:tentative="1">
      <w:start w:val="1"/>
      <w:numFmt w:val="lowerLetter"/>
      <w:lvlText w:val="%5."/>
      <w:lvlJc w:val="left"/>
      <w:pPr>
        <w:tabs>
          <w:tab w:val="num" w:pos="3948"/>
        </w:tabs>
        <w:ind w:left="3948" w:hanging="360"/>
      </w:pPr>
    </w:lvl>
    <w:lvl w:ilvl="5" w:tplc="A0C8845A" w:tentative="1">
      <w:start w:val="1"/>
      <w:numFmt w:val="lowerRoman"/>
      <w:lvlText w:val="%6."/>
      <w:lvlJc w:val="right"/>
      <w:pPr>
        <w:tabs>
          <w:tab w:val="num" w:pos="4668"/>
        </w:tabs>
        <w:ind w:left="4668" w:hanging="180"/>
      </w:pPr>
    </w:lvl>
    <w:lvl w:ilvl="6" w:tplc="DD909422" w:tentative="1">
      <w:start w:val="1"/>
      <w:numFmt w:val="decimal"/>
      <w:lvlText w:val="%7."/>
      <w:lvlJc w:val="left"/>
      <w:pPr>
        <w:tabs>
          <w:tab w:val="num" w:pos="5388"/>
        </w:tabs>
        <w:ind w:left="5388" w:hanging="360"/>
      </w:pPr>
    </w:lvl>
    <w:lvl w:ilvl="7" w:tplc="7194D85C" w:tentative="1">
      <w:start w:val="1"/>
      <w:numFmt w:val="lowerLetter"/>
      <w:lvlText w:val="%8."/>
      <w:lvlJc w:val="left"/>
      <w:pPr>
        <w:tabs>
          <w:tab w:val="num" w:pos="6108"/>
        </w:tabs>
        <w:ind w:left="6108" w:hanging="360"/>
      </w:pPr>
    </w:lvl>
    <w:lvl w:ilvl="8" w:tplc="C9463642" w:tentative="1">
      <w:start w:val="1"/>
      <w:numFmt w:val="lowerRoman"/>
      <w:lvlText w:val="%9."/>
      <w:lvlJc w:val="right"/>
      <w:pPr>
        <w:tabs>
          <w:tab w:val="num" w:pos="6828"/>
        </w:tabs>
        <w:ind w:left="6828" w:hanging="180"/>
      </w:pPr>
    </w:lvl>
  </w:abstractNum>
  <w:abstractNum w:abstractNumId="12" w15:restartNumberingAfterBreak="0">
    <w:nsid w:val="2B56436D"/>
    <w:multiLevelType w:val="multilevel"/>
    <w:tmpl w:val="864A574E"/>
    <w:lvl w:ilvl="0">
      <w:start w:val="1"/>
      <w:numFmt w:val="decimal"/>
      <w:lvlText w:val="%1."/>
      <w:lvlJc w:val="left"/>
      <w:pPr>
        <w:tabs>
          <w:tab w:val="num" w:pos="899"/>
        </w:tabs>
        <w:ind w:left="899" w:hanging="360"/>
      </w:pPr>
      <w:rPr>
        <w:rFonts w:hint="default"/>
      </w:rPr>
    </w:lvl>
    <w:lvl w:ilvl="1">
      <w:start w:val="1"/>
      <w:numFmt w:val="bullet"/>
      <w:lvlText w:val="-"/>
      <w:lvlJc w:val="left"/>
      <w:pPr>
        <w:tabs>
          <w:tab w:val="num" w:pos="1979"/>
        </w:tabs>
        <w:ind w:left="1979" w:hanging="720"/>
      </w:pPr>
      <w:rPr>
        <w:rFonts w:ascii="Times New Roman" w:eastAsia="Times New Roman" w:hAnsi="Times New Roman" w:cs="Times New Roman" w:hint="default"/>
      </w:rPr>
    </w:lvl>
    <w:lvl w:ilvl="2" w:tentative="1">
      <w:start w:val="1"/>
      <w:numFmt w:val="lowerRoman"/>
      <w:lvlText w:val="%3."/>
      <w:lvlJc w:val="right"/>
      <w:pPr>
        <w:tabs>
          <w:tab w:val="num" w:pos="2339"/>
        </w:tabs>
        <w:ind w:left="2339" w:hanging="180"/>
      </w:pPr>
    </w:lvl>
    <w:lvl w:ilvl="3" w:tentative="1">
      <w:start w:val="1"/>
      <w:numFmt w:val="decimal"/>
      <w:lvlText w:val="%4."/>
      <w:lvlJc w:val="left"/>
      <w:pPr>
        <w:tabs>
          <w:tab w:val="num" w:pos="3059"/>
        </w:tabs>
        <w:ind w:left="3059" w:hanging="360"/>
      </w:pPr>
    </w:lvl>
    <w:lvl w:ilvl="4" w:tentative="1">
      <w:start w:val="1"/>
      <w:numFmt w:val="lowerLetter"/>
      <w:lvlText w:val="%5."/>
      <w:lvlJc w:val="left"/>
      <w:pPr>
        <w:tabs>
          <w:tab w:val="num" w:pos="3779"/>
        </w:tabs>
        <w:ind w:left="3779" w:hanging="360"/>
      </w:pPr>
    </w:lvl>
    <w:lvl w:ilvl="5" w:tentative="1">
      <w:start w:val="1"/>
      <w:numFmt w:val="lowerRoman"/>
      <w:lvlText w:val="%6."/>
      <w:lvlJc w:val="right"/>
      <w:pPr>
        <w:tabs>
          <w:tab w:val="num" w:pos="4499"/>
        </w:tabs>
        <w:ind w:left="4499" w:hanging="180"/>
      </w:pPr>
    </w:lvl>
    <w:lvl w:ilvl="6" w:tentative="1">
      <w:start w:val="1"/>
      <w:numFmt w:val="decimal"/>
      <w:lvlText w:val="%7."/>
      <w:lvlJc w:val="left"/>
      <w:pPr>
        <w:tabs>
          <w:tab w:val="num" w:pos="5219"/>
        </w:tabs>
        <w:ind w:left="5219" w:hanging="360"/>
      </w:pPr>
    </w:lvl>
    <w:lvl w:ilvl="7" w:tentative="1">
      <w:start w:val="1"/>
      <w:numFmt w:val="lowerLetter"/>
      <w:lvlText w:val="%8."/>
      <w:lvlJc w:val="left"/>
      <w:pPr>
        <w:tabs>
          <w:tab w:val="num" w:pos="5939"/>
        </w:tabs>
        <w:ind w:left="5939" w:hanging="360"/>
      </w:pPr>
    </w:lvl>
    <w:lvl w:ilvl="8" w:tentative="1">
      <w:start w:val="1"/>
      <w:numFmt w:val="lowerRoman"/>
      <w:lvlText w:val="%9."/>
      <w:lvlJc w:val="right"/>
      <w:pPr>
        <w:tabs>
          <w:tab w:val="num" w:pos="6659"/>
        </w:tabs>
        <w:ind w:left="6659" w:hanging="180"/>
      </w:pPr>
    </w:lvl>
  </w:abstractNum>
  <w:abstractNum w:abstractNumId="13" w15:restartNumberingAfterBreak="0">
    <w:nsid w:val="2DC63C2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21C0CCE"/>
    <w:multiLevelType w:val="hybridMultilevel"/>
    <w:tmpl w:val="72BAA412"/>
    <w:lvl w:ilvl="0" w:tplc="3C4E0C76">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15:restartNumberingAfterBreak="0">
    <w:nsid w:val="325F1944"/>
    <w:multiLevelType w:val="hybridMultilevel"/>
    <w:tmpl w:val="04DE28E6"/>
    <w:lvl w:ilvl="0" w:tplc="95AEB51A">
      <w:start w:val="1"/>
      <w:numFmt w:val="decimal"/>
      <w:lvlText w:val="%1."/>
      <w:lvlJc w:val="left"/>
      <w:pPr>
        <w:tabs>
          <w:tab w:val="num" w:pos="1500"/>
        </w:tabs>
        <w:ind w:left="1500" w:hanging="360"/>
      </w:pPr>
    </w:lvl>
    <w:lvl w:ilvl="1" w:tplc="402091DC" w:tentative="1">
      <w:start w:val="1"/>
      <w:numFmt w:val="lowerLetter"/>
      <w:lvlText w:val="%2."/>
      <w:lvlJc w:val="left"/>
      <w:pPr>
        <w:tabs>
          <w:tab w:val="num" w:pos="2220"/>
        </w:tabs>
        <w:ind w:left="2220" w:hanging="360"/>
      </w:pPr>
    </w:lvl>
    <w:lvl w:ilvl="2" w:tplc="299230D6" w:tentative="1">
      <w:start w:val="1"/>
      <w:numFmt w:val="lowerRoman"/>
      <w:lvlText w:val="%3."/>
      <w:lvlJc w:val="right"/>
      <w:pPr>
        <w:tabs>
          <w:tab w:val="num" w:pos="2940"/>
        </w:tabs>
        <w:ind w:left="2940" w:hanging="180"/>
      </w:pPr>
    </w:lvl>
    <w:lvl w:ilvl="3" w:tplc="F2F2DC72" w:tentative="1">
      <w:start w:val="1"/>
      <w:numFmt w:val="decimal"/>
      <w:lvlText w:val="%4."/>
      <w:lvlJc w:val="left"/>
      <w:pPr>
        <w:tabs>
          <w:tab w:val="num" w:pos="3660"/>
        </w:tabs>
        <w:ind w:left="3660" w:hanging="360"/>
      </w:pPr>
    </w:lvl>
    <w:lvl w:ilvl="4" w:tplc="842A9F3A" w:tentative="1">
      <w:start w:val="1"/>
      <w:numFmt w:val="lowerLetter"/>
      <w:lvlText w:val="%5."/>
      <w:lvlJc w:val="left"/>
      <w:pPr>
        <w:tabs>
          <w:tab w:val="num" w:pos="4380"/>
        </w:tabs>
        <w:ind w:left="4380" w:hanging="360"/>
      </w:pPr>
    </w:lvl>
    <w:lvl w:ilvl="5" w:tplc="F19A6894" w:tentative="1">
      <w:start w:val="1"/>
      <w:numFmt w:val="lowerRoman"/>
      <w:lvlText w:val="%6."/>
      <w:lvlJc w:val="right"/>
      <w:pPr>
        <w:tabs>
          <w:tab w:val="num" w:pos="5100"/>
        </w:tabs>
        <w:ind w:left="5100" w:hanging="180"/>
      </w:pPr>
    </w:lvl>
    <w:lvl w:ilvl="6" w:tplc="60B69C2A" w:tentative="1">
      <w:start w:val="1"/>
      <w:numFmt w:val="decimal"/>
      <w:lvlText w:val="%7."/>
      <w:lvlJc w:val="left"/>
      <w:pPr>
        <w:tabs>
          <w:tab w:val="num" w:pos="5820"/>
        </w:tabs>
        <w:ind w:left="5820" w:hanging="360"/>
      </w:pPr>
    </w:lvl>
    <w:lvl w:ilvl="7" w:tplc="9078F3BC" w:tentative="1">
      <w:start w:val="1"/>
      <w:numFmt w:val="lowerLetter"/>
      <w:lvlText w:val="%8."/>
      <w:lvlJc w:val="left"/>
      <w:pPr>
        <w:tabs>
          <w:tab w:val="num" w:pos="6540"/>
        </w:tabs>
        <w:ind w:left="6540" w:hanging="360"/>
      </w:pPr>
    </w:lvl>
    <w:lvl w:ilvl="8" w:tplc="21E82B0A" w:tentative="1">
      <w:start w:val="1"/>
      <w:numFmt w:val="lowerRoman"/>
      <w:lvlText w:val="%9."/>
      <w:lvlJc w:val="right"/>
      <w:pPr>
        <w:tabs>
          <w:tab w:val="num" w:pos="7260"/>
        </w:tabs>
        <w:ind w:left="7260" w:hanging="180"/>
      </w:pPr>
    </w:lvl>
  </w:abstractNum>
  <w:abstractNum w:abstractNumId="16" w15:restartNumberingAfterBreak="0">
    <w:nsid w:val="36FE7627"/>
    <w:multiLevelType w:val="hybridMultilevel"/>
    <w:tmpl w:val="5F6645C8"/>
    <w:lvl w:ilvl="0" w:tplc="3F2011B2">
      <w:numFmt w:val="bullet"/>
      <w:lvlText w:val="-"/>
      <w:lvlJc w:val="left"/>
      <w:pPr>
        <w:tabs>
          <w:tab w:val="num" w:pos="1578"/>
        </w:tabs>
        <w:ind w:left="1578" w:hanging="870"/>
      </w:pPr>
      <w:rPr>
        <w:rFonts w:ascii="Times New Roman" w:eastAsia="Times New Roman" w:hAnsi="Times New Roman" w:cs="Times New Roman" w:hint="default"/>
      </w:rPr>
    </w:lvl>
    <w:lvl w:ilvl="1" w:tplc="529ED626" w:tentative="1">
      <w:start w:val="1"/>
      <w:numFmt w:val="bullet"/>
      <w:lvlText w:val="o"/>
      <w:lvlJc w:val="left"/>
      <w:pPr>
        <w:tabs>
          <w:tab w:val="num" w:pos="1788"/>
        </w:tabs>
        <w:ind w:left="1788" w:hanging="360"/>
      </w:pPr>
      <w:rPr>
        <w:rFonts w:ascii="Courier New" w:hAnsi="Courier New" w:cs="Wingdings" w:hint="default"/>
      </w:rPr>
    </w:lvl>
    <w:lvl w:ilvl="2" w:tplc="046263FA" w:tentative="1">
      <w:start w:val="1"/>
      <w:numFmt w:val="bullet"/>
      <w:lvlText w:val=""/>
      <w:lvlJc w:val="left"/>
      <w:pPr>
        <w:tabs>
          <w:tab w:val="num" w:pos="2508"/>
        </w:tabs>
        <w:ind w:left="2508" w:hanging="360"/>
      </w:pPr>
      <w:rPr>
        <w:rFonts w:ascii="Wingdings" w:hAnsi="Wingdings" w:hint="default"/>
      </w:rPr>
    </w:lvl>
    <w:lvl w:ilvl="3" w:tplc="CDCCB348" w:tentative="1">
      <w:start w:val="1"/>
      <w:numFmt w:val="bullet"/>
      <w:lvlText w:val=""/>
      <w:lvlJc w:val="left"/>
      <w:pPr>
        <w:tabs>
          <w:tab w:val="num" w:pos="3228"/>
        </w:tabs>
        <w:ind w:left="3228" w:hanging="360"/>
      </w:pPr>
      <w:rPr>
        <w:rFonts w:ascii="Symbol" w:hAnsi="Symbol" w:hint="default"/>
      </w:rPr>
    </w:lvl>
    <w:lvl w:ilvl="4" w:tplc="4E5A3932" w:tentative="1">
      <w:start w:val="1"/>
      <w:numFmt w:val="bullet"/>
      <w:lvlText w:val="o"/>
      <w:lvlJc w:val="left"/>
      <w:pPr>
        <w:tabs>
          <w:tab w:val="num" w:pos="3948"/>
        </w:tabs>
        <w:ind w:left="3948" w:hanging="360"/>
      </w:pPr>
      <w:rPr>
        <w:rFonts w:ascii="Courier New" w:hAnsi="Courier New" w:cs="Wingdings" w:hint="default"/>
      </w:rPr>
    </w:lvl>
    <w:lvl w:ilvl="5" w:tplc="B36CBB3E" w:tentative="1">
      <w:start w:val="1"/>
      <w:numFmt w:val="bullet"/>
      <w:lvlText w:val=""/>
      <w:lvlJc w:val="left"/>
      <w:pPr>
        <w:tabs>
          <w:tab w:val="num" w:pos="4668"/>
        </w:tabs>
        <w:ind w:left="4668" w:hanging="360"/>
      </w:pPr>
      <w:rPr>
        <w:rFonts w:ascii="Wingdings" w:hAnsi="Wingdings" w:hint="default"/>
      </w:rPr>
    </w:lvl>
    <w:lvl w:ilvl="6" w:tplc="DE1C5722" w:tentative="1">
      <w:start w:val="1"/>
      <w:numFmt w:val="bullet"/>
      <w:lvlText w:val=""/>
      <w:lvlJc w:val="left"/>
      <w:pPr>
        <w:tabs>
          <w:tab w:val="num" w:pos="5388"/>
        </w:tabs>
        <w:ind w:left="5388" w:hanging="360"/>
      </w:pPr>
      <w:rPr>
        <w:rFonts w:ascii="Symbol" w:hAnsi="Symbol" w:hint="default"/>
      </w:rPr>
    </w:lvl>
    <w:lvl w:ilvl="7" w:tplc="0BD413A6" w:tentative="1">
      <w:start w:val="1"/>
      <w:numFmt w:val="bullet"/>
      <w:lvlText w:val="o"/>
      <w:lvlJc w:val="left"/>
      <w:pPr>
        <w:tabs>
          <w:tab w:val="num" w:pos="6108"/>
        </w:tabs>
        <w:ind w:left="6108" w:hanging="360"/>
      </w:pPr>
      <w:rPr>
        <w:rFonts w:ascii="Courier New" w:hAnsi="Courier New" w:cs="Wingdings" w:hint="default"/>
      </w:rPr>
    </w:lvl>
    <w:lvl w:ilvl="8" w:tplc="2FF89D36"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38294340"/>
    <w:multiLevelType w:val="singleLevel"/>
    <w:tmpl w:val="3C5A9502"/>
    <w:lvl w:ilvl="0">
      <w:start w:val="1"/>
      <w:numFmt w:val="decimal"/>
      <w:lvlText w:val="%1."/>
      <w:lvlJc w:val="left"/>
      <w:pPr>
        <w:tabs>
          <w:tab w:val="num" w:pos="1097"/>
        </w:tabs>
        <w:ind w:left="0" w:firstLine="737"/>
      </w:pPr>
      <w:rPr>
        <w:rFonts w:ascii="Times New Roman" w:hAnsi="Times New Roman" w:hint="default"/>
        <w:b w:val="0"/>
        <w:i w:val="0"/>
        <w:sz w:val="28"/>
      </w:rPr>
    </w:lvl>
  </w:abstractNum>
  <w:abstractNum w:abstractNumId="18" w15:restartNumberingAfterBreak="0">
    <w:nsid w:val="39D4365E"/>
    <w:multiLevelType w:val="singleLevel"/>
    <w:tmpl w:val="D868CFB6"/>
    <w:lvl w:ilvl="0">
      <w:start w:val="200"/>
      <w:numFmt w:val="decimal"/>
      <w:lvlText w:val="%1"/>
      <w:lvlJc w:val="left"/>
      <w:pPr>
        <w:tabs>
          <w:tab w:val="num" w:pos="1170"/>
        </w:tabs>
        <w:ind w:left="1170" w:hanging="720"/>
      </w:pPr>
      <w:rPr>
        <w:rFonts w:hint="default"/>
      </w:rPr>
    </w:lvl>
  </w:abstractNum>
  <w:abstractNum w:abstractNumId="19" w15:restartNumberingAfterBreak="0">
    <w:nsid w:val="40E540DC"/>
    <w:multiLevelType w:val="hybridMultilevel"/>
    <w:tmpl w:val="D2163118"/>
    <w:lvl w:ilvl="0" w:tplc="5AB09A36">
      <w:start w:val="1"/>
      <w:numFmt w:val="decimal"/>
      <w:lvlText w:val="%1."/>
      <w:lvlJc w:val="left"/>
      <w:pPr>
        <w:tabs>
          <w:tab w:val="num" w:pos="1429"/>
        </w:tabs>
        <w:ind w:left="1429" w:hanging="360"/>
      </w:pPr>
    </w:lvl>
    <w:lvl w:ilvl="1" w:tplc="A5563EC0" w:tentative="1">
      <w:start w:val="1"/>
      <w:numFmt w:val="lowerLetter"/>
      <w:lvlText w:val="%2."/>
      <w:lvlJc w:val="left"/>
      <w:pPr>
        <w:tabs>
          <w:tab w:val="num" w:pos="2149"/>
        </w:tabs>
        <w:ind w:left="2149" w:hanging="360"/>
      </w:pPr>
    </w:lvl>
    <w:lvl w:ilvl="2" w:tplc="C7E06D76" w:tentative="1">
      <w:start w:val="1"/>
      <w:numFmt w:val="lowerRoman"/>
      <w:lvlText w:val="%3."/>
      <w:lvlJc w:val="right"/>
      <w:pPr>
        <w:tabs>
          <w:tab w:val="num" w:pos="2869"/>
        </w:tabs>
        <w:ind w:left="2869" w:hanging="180"/>
      </w:pPr>
    </w:lvl>
    <w:lvl w:ilvl="3" w:tplc="B5342604" w:tentative="1">
      <w:start w:val="1"/>
      <w:numFmt w:val="decimal"/>
      <w:lvlText w:val="%4."/>
      <w:lvlJc w:val="left"/>
      <w:pPr>
        <w:tabs>
          <w:tab w:val="num" w:pos="3589"/>
        </w:tabs>
        <w:ind w:left="3589" w:hanging="360"/>
      </w:pPr>
    </w:lvl>
    <w:lvl w:ilvl="4" w:tplc="C9BA8066" w:tentative="1">
      <w:start w:val="1"/>
      <w:numFmt w:val="lowerLetter"/>
      <w:lvlText w:val="%5."/>
      <w:lvlJc w:val="left"/>
      <w:pPr>
        <w:tabs>
          <w:tab w:val="num" w:pos="4309"/>
        </w:tabs>
        <w:ind w:left="4309" w:hanging="360"/>
      </w:pPr>
    </w:lvl>
    <w:lvl w:ilvl="5" w:tplc="62A6DBB8" w:tentative="1">
      <w:start w:val="1"/>
      <w:numFmt w:val="lowerRoman"/>
      <w:lvlText w:val="%6."/>
      <w:lvlJc w:val="right"/>
      <w:pPr>
        <w:tabs>
          <w:tab w:val="num" w:pos="5029"/>
        </w:tabs>
        <w:ind w:left="5029" w:hanging="180"/>
      </w:pPr>
    </w:lvl>
    <w:lvl w:ilvl="6" w:tplc="D1C621D2" w:tentative="1">
      <w:start w:val="1"/>
      <w:numFmt w:val="decimal"/>
      <w:lvlText w:val="%7."/>
      <w:lvlJc w:val="left"/>
      <w:pPr>
        <w:tabs>
          <w:tab w:val="num" w:pos="5749"/>
        </w:tabs>
        <w:ind w:left="5749" w:hanging="360"/>
      </w:pPr>
    </w:lvl>
    <w:lvl w:ilvl="7" w:tplc="EB0A8C4E" w:tentative="1">
      <w:start w:val="1"/>
      <w:numFmt w:val="lowerLetter"/>
      <w:lvlText w:val="%8."/>
      <w:lvlJc w:val="left"/>
      <w:pPr>
        <w:tabs>
          <w:tab w:val="num" w:pos="6469"/>
        </w:tabs>
        <w:ind w:left="6469" w:hanging="360"/>
      </w:pPr>
    </w:lvl>
    <w:lvl w:ilvl="8" w:tplc="F18C3FFE" w:tentative="1">
      <w:start w:val="1"/>
      <w:numFmt w:val="lowerRoman"/>
      <w:lvlText w:val="%9."/>
      <w:lvlJc w:val="right"/>
      <w:pPr>
        <w:tabs>
          <w:tab w:val="num" w:pos="7189"/>
        </w:tabs>
        <w:ind w:left="7189" w:hanging="180"/>
      </w:pPr>
    </w:lvl>
  </w:abstractNum>
  <w:abstractNum w:abstractNumId="20" w15:restartNumberingAfterBreak="0">
    <w:nsid w:val="42B608FB"/>
    <w:multiLevelType w:val="hybridMultilevel"/>
    <w:tmpl w:val="29A283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37A6597"/>
    <w:multiLevelType w:val="hybridMultilevel"/>
    <w:tmpl w:val="491C4918"/>
    <w:lvl w:ilvl="0" w:tplc="17C2C770">
      <w:start w:val="1"/>
      <w:numFmt w:val="bullet"/>
      <w:lvlText w:val=""/>
      <w:lvlJc w:val="left"/>
      <w:pPr>
        <w:tabs>
          <w:tab w:val="num" w:pos="1500"/>
        </w:tabs>
        <w:ind w:left="1500" w:hanging="360"/>
      </w:pPr>
      <w:rPr>
        <w:rFonts w:ascii="Symbol" w:hAnsi="Symbol" w:hint="default"/>
      </w:rPr>
    </w:lvl>
    <w:lvl w:ilvl="1" w:tplc="A5B8219C" w:tentative="1">
      <w:start w:val="1"/>
      <w:numFmt w:val="bullet"/>
      <w:lvlText w:val="o"/>
      <w:lvlJc w:val="left"/>
      <w:pPr>
        <w:tabs>
          <w:tab w:val="num" w:pos="2220"/>
        </w:tabs>
        <w:ind w:left="2220" w:hanging="360"/>
      </w:pPr>
      <w:rPr>
        <w:rFonts w:ascii="Courier New" w:hAnsi="Courier New" w:cs="Wingdings" w:hint="default"/>
      </w:rPr>
    </w:lvl>
    <w:lvl w:ilvl="2" w:tplc="CCD8FB24" w:tentative="1">
      <w:start w:val="1"/>
      <w:numFmt w:val="bullet"/>
      <w:lvlText w:val=""/>
      <w:lvlJc w:val="left"/>
      <w:pPr>
        <w:tabs>
          <w:tab w:val="num" w:pos="2940"/>
        </w:tabs>
        <w:ind w:left="2940" w:hanging="360"/>
      </w:pPr>
      <w:rPr>
        <w:rFonts w:ascii="Wingdings" w:hAnsi="Wingdings" w:hint="default"/>
      </w:rPr>
    </w:lvl>
    <w:lvl w:ilvl="3" w:tplc="40488994" w:tentative="1">
      <w:start w:val="1"/>
      <w:numFmt w:val="bullet"/>
      <w:lvlText w:val=""/>
      <w:lvlJc w:val="left"/>
      <w:pPr>
        <w:tabs>
          <w:tab w:val="num" w:pos="3660"/>
        </w:tabs>
        <w:ind w:left="3660" w:hanging="360"/>
      </w:pPr>
      <w:rPr>
        <w:rFonts w:ascii="Symbol" w:hAnsi="Symbol" w:hint="default"/>
      </w:rPr>
    </w:lvl>
    <w:lvl w:ilvl="4" w:tplc="6980D1EC" w:tentative="1">
      <w:start w:val="1"/>
      <w:numFmt w:val="bullet"/>
      <w:lvlText w:val="o"/>
      <w:lvlJc w:val="left"/>
      <w:pPr>
        <w:tabs>
          <w:tab w:val="num" w:pos="4380"/>
        </w:tabs>
        <w:ind w:left="4380" w:hanging="360"/>
      </w:pPr>
      <w:rPr>
        <w:rFonts w:ascii="Courier New" w:hAnsi="Courier New" w:cs="Wingdings" w:hint="default"/>
      </w:rPr>
    </w:lvl>
    <w:lvl w:ilvl="5" w:tplc="03620740" w:tentative="1">
      <w:start w:val="1"/>
      <w:numFmt w:val="bullet"/>
      <w:lvlText w:val=""/>
      <w:lvlJc w:val="left"/>
      <w:pPr>
        <w:tabs>
          <w:tab w:val="num" w:pos="5100"/>
        </w:tabs>
        <w:ind w:left="5100" w:hanging="360"/>
      </w:pPr>
      <w:rPr>
        <w:rFonts w:ascii="Wingdings" w:hAnsi="Wingdings" w:hint="default"/>
      </w:rPr>
    </w:lvl>
    <w:lvl w:ilvl="6" w:tplc="87D2158C" w:tentative="1">
      <w:start w:val="1"/>
      <w:numFmt w:val="bullet"/>
      <w:lvlText w:val=""/>
      <w:lvlJc w:val="left"/>
      <w:pPr>
        <w:tabs>
          <w:tab w:val="num" w:pos="5820"/>
        </w:tabs>
        <w:ind w:left="5820" w:hanging="360"/>
      </w:pPr>
      <w:rPr>
        <w:rFonts w:ascii="Symbol" w:hAnsi="Symbol" w:hint="default"/>
      </w:rPr>
    </w:lvl>
    <w:lvl w:ilvl="7" w:tplc="13B467B4" w:tentative="1">
      <w:start w:val="1"/>
      <w:numFmt w:val="bullet"/>
      <w:lvlText w:val="o"/>
      <w:lvlJc w:val="left"/>
      <w:pPr>
        <w:tabs>
          <w:tab w:val="num" w:pos="6540"/>
        </w:tabs>
        <w:ind w:left="6540" w:hanging="360"/>
      </w:pPr>
      <w:rPr>
        <w:rFonts w:ascii="Courier New" w:hAnsi="Courier New" w:cs="Wingdings" w:hint="default"/>
      </w:rPr>
    </w:lvl>
    <w:lvl w:ilvl="8" w:tplc="FD180840"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6F557A6"/>
    <w:multiLevelType w:val="hybridMultilevel"/>
    <w:tmpl w:val="73E21E56"/>
    <w:lvl w:ilvl="0" w:tplc="5A3E57B4">
      <w:numFmt w:val="bullet"/>
      <w:lvlText w:val="-"/>
      <w:lvlJc w:val="left"/>
      <w:pPr>
        <w:tabs>
          <w:tab w:val="num" w:pos="2286"/>
        </w:tabs>
        <w:ind w:left="2286" w:hanging="870"/>
      </w:pPr>
      <w:rPr>
        <w:rFonts w:ascii="Times New Roman" w:eastAsia="Times New Roman" w:hAnsi="Times New Roman" w:cs="Times New Roman" w:hint="default"/>
      </w:rPr>
    </w:lvl>
    <w:lvl w:ilvl="1" w:tplc="2FA420DA" w:tentative="1">
      <w:start w:val="1"/>
      <w:numFmt w:val="bullet"/>
      <w:lvlText w:val="o"/>
      <w:lvlJc w:val="left"/>
      <w:pPr>
        <w:tabs>
          <w:tab w:val="num" w:pos="2148"/>
        </w:tabs>
        <w:ind w:left="2148" w:hanging="360"/>
      </w:pPr>
      <w:rPr>
        <w:rFonts w:ascii="Courier New" w:hAnsi="Courier New" w:cs="Wingdings" w:hint="default"/>
      </w:rPr>
    </w:lvl>
    <w:lvl w:ilvl="2" w:tplc="C3E0E7BC" w:tentative="1">
      <w:start w:val="1"/>
      <w:numFmt w:val="bullet"/>
      <w:lvlText w:val=""/>
      <w:lvlJc w:val="left"/>
      <w:pPr>
        <w:tabs>
          <w:tab w:val="num" w:pos="2868"/>
        </w:tabs>
        <w:ind w:left="2868" w:hanging="360"/>
      </w:pPr>
      <w:rPr>
        <w:rFonts w:ascii="Wingdings" w:hAnsi="Wingdings" w:hint="default"/>
      </w:rPr>
    </w:lvl>
    <w:lvl w:ilvl="3" w:tplc="9CA01968" w:tentative="1">
      <w:start w:val="1"/>
      <w:numFmt w:val="bullet"/>
      <w:lvlText w:val=""/>
      <w:lvlJc w:val="left"/>
      <w:pPr>
        <w:tabs>
          <w:tab w:val="num" w:pos="3588"/>
        </w:tabs>
        <w:ind w:left="3588" w:hanging="360"/>
      </w:pPr>
      <w:rPr>
        <w:rFonts w:ascii="Symbol" w:hAnsi="Symbol" w:hint="default"/>
      </w:rPr>
    </w:lvl>
    <w:lvl w:ilvl="4" w:tplc="14289A64" w:tentative="1">
      <w:start w:val="1"/>
      <w:numFmt w:val="bullet"/>
      <w:lvlText w:val="o"/>
      <w:lvlJc w:val="left"/>
      <w:pPr>
        <w:tabs>
          <w:tab w:val="num" w:pos="4308"/>
        </w:tabs>
        <w:ind w:left="4308" w:hanging="360"/>
      </w:pPr>
      <w:rPr>
        <w:rFonts w:ascii="Courier New" w:hAnsi="Courier New" w:cs="Wingdings" w:hint="default"/>
      </w:rPr>
    </w:lvl>
    <w:lvl w:ilvl="5" w:tplc="72C43E96" w:tentative="1">
      <w:start w:val="1"/>
      <w:numFmt w:val="bullet"/>
      <w:lvlText w:val=""/>
      <w:lvlJc w:val="left"/>
      <w:pPr>
        <w:tabs>
          <w:tab w:val="num" w:pos="5028"/>
        </w:tabs>
        <w:ind w:left="5028" w:hanging="360"/>
      </w:pPr>
      <w:rPr>
        <w:rFonts w:ascii="Wingdings" w:hAnsi="Wingdings" w:hint="default"/>
      </w:rPr>
    </w:lvl>
    <w:lvl w:ilvl="6" w:tplc="4A7CC840" w:tentative="1">
      <w:start w:val="1"/>
      <w:numFmt w:val="bullet"/>
      <w:lvlText w:val=""/>
      <w:lvlJc w:val="left"/>
      <w:pPr>
        <w:tabs>
          <w:tab w:val="num" w:pos="5748"/>
        </w:tabs>
        <w:ind w:left="5748" w:hanging="360"/>
      </w:pPr>
      <w:rPr>
        <w:rFonts w:ascii="Symbol" w:hAnsi="Symbol" w:hint="default"/>
      </w:rPr>
    </w:lvl>
    <w:lvl w:ilvl="7" w:tplc="C19CFA50" w:tentative="1">
      <w:start w:val="1"/>
      <w:numFmt w:val="bullet"/>
      <w:lvlText w:val="o"/>
      <w:lvlJc w:val="left"/>
      <w:pPr>
        <w:tabs>
          <w:tab w:val="num" w:pos="6468"/>
        </w:tabs>
        <w:ind w:left="6468" w:hanging="360"/>
      </w:pPr>
      <w:rPr>
        <w:rFonts w:ascii="Courier New" w:hAnsi="Courier New" w:cs="Wingdings" w:hint="default"/>
      </w:rPr>
    </w:lvl>
    <w:lvl w:ilvl="8" w:tplc="88662C1E"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4F09626C"/>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F85644F"/>
    <w:multiLevelType w:val="multilevel"/>
    <w:tmpl w:val="B7BE7790"/>
    <w:lvl w:ilvl="0">
      <w:numFmt w:val="bullet"/>
      <w:lvlText w:val="-"/>
      <w:lvlJc w:val="left"/>
      <w:pPr>
        <w:tabs>
          <w:tab w:val="num" w:pos="1818"/>
        </w:tabs>
        <w:ind w:left="1818" w:hanging="1110"/>
      </w:pPr>
      <w:rPr>
        <w:rFonts w:ascii="Times New Roman" w:eastAsia="Times New Roman" w:hAnsi="Times New Roman" w:hint="default"/>
      </w:rPr>
    </w:lvl>
    <w:lvl w:ilvl="1">
      <w:start w:val="1"/>
      <w:numFmt w:val="bullet"/>
      <w:lvlText w:val="o"/>
      <w:lvlJc w:val="left"/>
      <w:pPr>
        <w:tabs>
          <w:tab w:val="num" w:pos="1788"/>
        </w:tabs>
        <w:ind w:left="1788" w:hanging="360"/>
      </w:pPr>
      <w:rPr>
        <w:rFonts w:ascii="Courier New" w:hAnsi="Courier New" w:cs="Wingdings"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Wingdings"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Wingdings"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25" w15:restartNumberingAfterBreak="0">
    <w:nsid w:val="4FB76DE7"/>
    <w:multiLevelType w:val="singleLevel"/>
    <w:tmpl w:val="FAC27832"/>
    <w:lvl w:ilvl="0">
      <w:numFmt w:val="bullet"/>
      <w:lvlText w:val="-"/>
      <w:lvlJc w:val="left"/>
      <w:pPr>
        <w:tabs>
          <w:tab w:val="num" w:pos="1069"/>
        </w:tabs>
        <w:ind w:left="1069" w:hanging="360"/>
      </w:pPr>
      <w:rPr>
        <w:rFonts w:hint="default"/>
      </w:rPr>
    </w:lvl>
  </w:abstractNum>
  <w:abstractNum w:abstractNumId="26" w15:restartNumberingAfterBreak="0">
    <w:nsid w:val="50BF7DE5"/>
    <w:multiLevelType w:val="hybridMultilevel"/>
    <w:tmpl w:val="FBB02DB0"/>
    <w:lvl w:ilvl="0" w:tplc="7506DB2E">
      <w:start w:val="1"/>
      <w:numFmt w:val="decimal"/>
      <w:lvlText w:val="%1."/>
      <w:lvlJc w:val="left"/>
      <w:pPr>
        <w:tabs>
          <w:tab w:val="num" w:pos="2526"/>
        </w:tabs>
        <w:ind w:left="2526" w:hanging="1110"/>
      </w:pPr>
      <w:rPr>
        <w:rFonts w:hint="default"/>
      </w:rPr>
    </w:lvl>
    <w:lvl w:ilvl="1" w:tplc="1C40312C" w:tentative="1">
      <w:start w:val="1"/>
      <w:numFmt w:val="lowerLetter"/>
      <w:lvlText w:val="%2."/>
      <w:lvlJc w:val="left"/>
      <w:pPr>
        <w:tabs>
          <w:tab w:val="num" w:pos="2496"/>
        </w:tabs>
        <w:ind w:left="2496" w:hanging="360"/>
      </w:pPr>
    </w:lvl>
    <w:lvl w:ilvl="2" w:tplc="B6241A6E" w:tentative="1">
      <w:start w:val="1"/>
      <w:numFmt w:val="lowerRoman"/>
      <w:lvlText w:val="%3."/>
      <w:lvlJc w:val="right"/>
      <w:pPr>
        <w:tabs>
          <w:tab w:val="num" w:pos="3216"/>
        </w:tabs>
        <w:ind w:left="3216" w:hanging="180"/>
      </w:pPr>
    </w:lvl>
    <w:lvl w:ilvl="3" w:tplc="44EC8F7A" w:tentative="1">
      <w:start w:val="1"/>
      <w:numFmt w:val="decimal"/>
      <w:lvlText w:val="%4."/>
      <w:lvlJc w:val="left"/>
      <w:pPr>
        <w:tabs>
          <w:tab w:val="num" w:pos="3936"/>
        </w:tabs>
        <w:ind w:left="3936" w:hanging="360"/>
      </w:pPr>
    </w:lvl>
    <w:lvl w:ilvl="4" w:tplc="D8360C90" w:tentative="1">
      <w:start w:val="1"/>
      <w:numFmt w:val="lowerLetter"/>
      <w:lvlText w:val="%5."/>
      <w:lvlJc w:val="left"/>
      <w:pPr>
        <w:tabs>
          <w:tab w:val="num" w:pos="4656"/>
        </w:tabs>
        <w:ind w:left="4656" w:hanging="360"/>
      </w:pPr>
    </w:lvl>
    <w:lvl w:ilvl="5" w:tplc="5DF032C8" w:tentative="1">
      <w:start w:val="1"/>
      <w:numFmt w:val="lowerRoman"/>
      <w:lvlText w:val="%6."/>
      <w:lvlJc w:val="right"/>
      <w:pPr>
        <w:tabs>
          <w:tab w:val="num" w:pos="5376"/>
        </w:tabs>
        <w:ind w:left="5376" w:hanging="180"/>
      </w:pPr>
    </w:lvl>
    <w:lvl w:ilvl="6" w:tplc="9A38BD0A" w:tentative="1">
      <w:start w:val="1"/>
      <w:numFmt w:val="decimal"/>
      <w:lvlText w:val="%7."/>
      <w:lvlJc w:val="left"/>
      <w:pPr>
        <w:tabs>
          <w:tab w:val="num" w:pos="6096"/>
        </w:tabs>
        <w:ind w:left="6096" w:hanging="360"/>
      </w:pPr>
    </w:lvl>
    <w:lvl w:ilvl="7" w:tplc="CA826970" w:tentative="1">
      <w:start w:val="1"/>
      <w:numFmt w:val="lowerLetter"/>
      <w:lvlText w:val="%8."/>
      <w:lvlJc w:val="left"/>
      <w:pPr>
        <w:tabs>
          <w:tab w:val="num" w:pos="6816"/>
        </w:tabs>
        <w:ind w:left="6816" w:hanging="360"/>
      </w:pPr>
    </w:lvl>
    <w:lvl w:ilvl="8" w:tplc="891436E4" w:tentative="1">
      <w:start w:val="1"/>
      <w:numFmt w:val="lowerRoman"/>
      <w:lvlText w:val="%9."/>
      <w:lvlJc w:val="right"/>
      <w:pPr>
        <w:tabs>
          <w:tab w:val="num" w:pos="7536"/>
        </w:tabs>
        <w:ind w:left="7536" w:hanging="180"/>
      </w:pPr>
    </w:lvl>
  </w:abstractNum>
  <w:abstractNum w:abstractNumId="27" w15:restartNumberingAfterBreak="0">
    <w:nsid w:val="56135027"/>
    <w:multiLevelType w:val="singleLevel"/>
    <w:tmpl w:val="39D2A95C"/>
    <w:lvl w:ilvl="0">
      <w:numFmt w:val="bullet"/>
      <w:lvlText w:val="–"/>
      <w:lvlJc w:val="left"/>
      <w:pPr>
        <w:tabs>
          <w:tab w:val="num" w:pos="1211"/>
        </w:tabs>
        <w:ind w:left="1211" w:hanging="360"/>
      </w:pPr>
      <w:rPr>
        <w:rFonts w:hint="default"/>
      </w:rPr>
    </w:lvl>
  </w:abstractNum>
  <w:abstractNum w:abstractNumId="28" w15:restartNumberingAfterBreak="0">
    <w:nsid w:val="592B01F4"/>
    <w:multiLevelType w:val="singleLevel"/>
    <w:tmpl w:val="72A6D300"/>
    <w:lvl w:ilvl="0">
      <w:start w:val="1"/>
      <w:numFmt w:val="decimal"/>
      <w:lvlText w:val="%1."/>
      <w:lvlJc w:val="left"/>
      <w:pPr>
        <w:tabs>
          <w:tab w:val="num" w:pos="360"/>
        </w:tabs>
        <w:ind w:left="360" w:hanging="360"/>
      </w:pPr>
      <w:rPr>
        <w:b w:val="0"/>
      </w:rPr>
    </w:lvl>
  </w:abstractNum>
  <w:abstractNum w:abstractNumId="29" w15:restartNumberingAfterBreak="0">
    <w:nsid w:val="59B83ABE"/>
    <w:multiLevelType w:val="multilevel"/>
    <w:tmpl w:val="7E9C9822"/>
    <w:lvl w:ilvl="0">
      <w:start w:val="1"/>
      <w:numFmt w:val="decimal"/>
      <w:lvlText w:val="%1."/>
      <w:lvlJc w:val="left"/>
      <w:pPr>
        <w:tabs>
          <w:tab w:val="num" w:pos="1211"/>
        </w:tabs>
        <w:ind w:left="1211" w:hanging="360"/>
      </w:pPr>
      <w:rPr>
        <w:rFonts w:hint="default"/>
      </w:rPr>
    </w:lvl>
    <w:lvl w:ilvl="1" w:tentative="1">
      <w:start w:val="1"/>
      <w:numFmt w:val="lowerLetter"/>
      <w:lvlText w:val="%2."/>
      <w:lvlJc w:val="left"/>
      <w:pPr>
        <w:tabs>
          <w:tab w:val="num" w:pos="1931"/>
        </w:tabs>
        <w:ind w:left="1931" w:hanging="360"/>
      </w:pPr>
    </w:lvl>
    <w:lvl w:ilvl="2" w:tentative="1">
      <w:start w:val="1"/>
      <w:numFmt w:val="lowerRoman"/>
      <w:lvlText w:val="%3."/>
      <w:lvlJc w:val="right"/>
      <w:pPr>
        <w:tabs>
          <w:tab w:val="num" w:pos="2651"/>
        </w:tabs>
        <w:ind w:left="2651" w:hanging="180"/>
      </w:pPr>
    </w:lvl>
    <w:lvl w:ilvl="3" w:tentative="1">
      <w:start w:val="1"/>
      <w:numFmt w:val="decimal"/>
      <w:lvlText w:val="%4."/>
      <w:lvlJc w:val="left"/>
      <w:pPr>
        <w:tabs>
          <w:tab w:val="num" w:pos="3371"/>
        </w:tabs>
        <w:ind w:left="3371" w:hanging="360"/>
      </w:pPr>
    </w:lvl>
    <w:lvl w:ilvl="4" w:tentative="1">
      <w:start w:val="1"/>
      <w:numFmt w:val="lowerLetter"/>
      <w:lvlText w:val="%5."/>
      <w:lvlJc w:val="left"/>
      <w:pPr>
        <w:tabs>
          <w:tab w:val="num" w:pos="4091"/>
        </w:tabs>
        <w:ind w:left="4091" w:hanging="360"/>
      </w:pPr>
    </w:lvl>
    <w:lvl w:ilvl="5" w:tentative="1">
      <w:start w:val="1"/>
      <w:numFmt w:val="lowerRoman"/>
      <w:lvlText w:val="%6."/>
      <w:lvlJc w:val="right"/>
      <w:pPr>
        <w:tabs>
          <w:tab w:val="num" w:pos="4811"/>
        </w:tabs>
        <w:ind w:left="4811" w:hanging="180"/>
      </w:pPr>
    </w:lvl>
    <w:lvl w:ilvl="6" w:tentative="1">
      <w:start w:val="1"/>
      <w:numFmt w:val="decimal"/>
      <w:lvlText w:val="%7."/>
      <w:lvlJc w:val="left"/>
      <w:pPr>
        <w:tabs>
          <w:tab w:val="num" w:pos="5531"/>
        </w:tabs>
        <w:ind w:left="5531" w:hanging="360"/>
      </w:pPr>
    </w:lvl>
    <w:lvl w:ilvl="7" w:tentative="1">
      <w:start w:val="1"/>
      <w:numFmt w:val="lowerLetter"/>
      <w:lvlText w:val="%8."/>
      <w:lvlJc w:val="left"/>
      <w:pPr>
        <w:tabs>
          <w:tab w:val="num" w:pos="6251"/>
        </w:tabs>
        <w:ind w:left="6251" w:hanging="360"/>
      </w:pPr>
    </w:lvl>
    <w:lvl w:ilvl="8" w:tentative="1">
      <w:start w:val="1"/>
      <w:numFmt w:val="lowerRoman"/>
      <w:lvlText w:val="%9."/>
      <w:lvlJc w:val="right"/>
      <w:pPr>
        <w:tabs>
          <w:tab w:val="num" w:pos="6971"/>
        </w:tabs>
        <w:ind w:left="6971" w:hanging="180"/>
      </w:pPr>
    </w:lvl>
  </w:abstractNum>
  <w:abstractNum w:abstractNumId="30" w15:restartNumberingAfterBreak="0">
    <w:nsid w:val="5B2A3354"/>
    <w:multiLevelType w:val="hybridMultilevel"/>
    <w:tmpl w:val="CA6ABBF2"/>
    <w:lvl w:ilvl="0" w:tplc="F8686C90">
      <w:start w:val="1"/>
      <w:numFmt w:val="decimal"/>
      <w:lvlText w:val="%1."/>
      <w:lvlJc w:val="left"/>
      <w:pPr>
        <w:tabs>
          <w:tab w:val="num" w:pos="1425"/>
        </w:tabs>
        <w:ind w:left="1425" w:hanging="360"/>
      </w:pPr>
    </w:lvl>
    <w:lvl w:ilvl="1" w:tplc="57EA415C" w:tentative="1">
      <w:start w:val="1"/>
      <w:numFmt w:val="lowerLetter"/>
      <w:lvlText w:val="%2."/>
      <w:lvlJc w:val="left"/>
      <w:pPr>
        <w:tabs>
          <w:tab w:val="num" w:pos="2145"/>
        </w:tabs>
        <w:ind w:left="2145" w:hanging="360"/>
      </w:pPr>
    </w:lvl>
    <w:lvl w:ilvl="2" w:tplc="F3BE517C" w:tentative="1">
      <w:start w:val="1"/>
      <w:numFmt w:val="lowerRoman"/>
      <w:lvlText w:val="%3."/>
      <w:lvlJc w:val="right"/>
      <w:pPr>
        <w:tabs>
          <w:tab w:val="num" w:pos="2865"/>
        </w:tabs>
        <w:ind w:left="2865" w:hanging="180"/>
      </w:pPr>
    </w:lvl>
    <w:lvl w:ilvl="3" w:tplc="620829E8" w:tentative="1">
      <w:start w:val="1"/>
      <w:numFmt w:val="decimal"/>
      <w:lvlText w:val="%4."/>
      <w:lvlJc w:val="left"/>
      <w:pPr>
        <w:tabs>
          <w:tab w:val="num" w:pos="3585"/>
        </w:tabs>
        <w:ind w:left="3585" w:hanging="360"/>
      </w:pPr>
    </w:lvl>
    <w:lvl w:ilvl="4" w:tplc="ECF2B894" w:tentative="1">
      <w:start w:val="1"/>
      <w:numFmt w:val="lowerLetter"/>
      <w:lvlText w:val="%5."/>
      <w:lvlJc w:val="left"/>
      <w:pPr>
        <w:tabs>
          <w:tab w:val="num" w:pos="4305"/>
        </w:tabs>
        <w:ind w:left="4305" w:hanging="360"/>
      </w:pPr>
    </w:lvl>
    <w:lvl w:ilvl="5" w:tplc="B672AE4C" w:tentative="1">
      <w:start w:val="1"/>
      <w:numFmt w:val="lowerRoman"/>
      <w:lvlText w:val="%6."/>
      <w:lvlJc w:val="right"/>
      <w:pPr>
        <w:tabs>
          <w:tab w:val="num" w:pos="5025"/>
        </w:tabs>
        <w:ind w:left="5025" w:hanging="180"/>
      </w:pPr>
    </w:lvl>
    <w:lvl w:ilvl="6" w:tplc="2BB2A890" w:tentative="1">
      <w:start w:val="1"/>
      <w:numFmt w:val="decimal"/>
      <w:lvlText w:val="%7."/>
      <w:lvlJc w:val="left"/>
      <w:pPr>
        <w:tabs>
          <w:tab w:val="num" w:pos="5745"/>
        </w:tabs>
        <w:ind w:left="5745" w:hanging="360"/>
      </w:pPr>
    </w:lvl>
    <w:lvl w:ilvl="7" w:tplc="4EC8C998" w:tentative="1">
      <w:start w:val="1"/>
      <w:numFmt w:val="lowerLetter"/>
      <w:lvlText w:val="%8."/>
      <w:lvlJc w:val="left"/>
      <w:pPr>
        <w:tabs>
          <w:tab w:val="num" w:pos="6465"/>
        </w:tabs>
        <w:ind w:left="6465" w:hanging="360"/>
      </w:pPr>
    </w:lvl>
    <w:lvl w:ilvl="8" w:tplc="712AB4AE" w:tentative="1">
      <w:start w:val="1"/>
      <w:numFmt w:val="lowerRoman"/>
      <w:lvlText w:val="%9."/>
      <w:lvlJc w:val="right"/>
      <w:pPr>
        <w:tabs>
          <w:tab w:val="num" w:pos="7185"/>
        </w:tabs>
        <w:ind w:left="7185" w:hanging="180"/>
      </w:pPr>
    </w:lvl>
  </w:abstractNum>
  <w:abstractNum w:abstractNumId="31" w15:restartNumberingAfterBreak="0">
    <w:nsid w:val="629F44ED"/>
    <w:multiLevelType w:val="singleLevel"/>
    <w:tmpl w:val="10E47D7E"/>
    <w:lvl w:ilvl="0">
      <w:start w:val="4"/>
      <w:numFmt w:val="decimal"/>
      <w:lvlText w:val="%1."/>
      <w:lvlJc w:val="left"/>
      <w:pPr>
        <w:tabs>
          <w:tab w:val="num" w:pos="1069"/>
        </w:tabs>
        <w:ind w:left="1069" w:hanging="360"/>
      </w:pPr>
      <w:rPr>
        <w:rFonts w:hint="default"/>
      </w:rPr>
    </w:lvl>
  </w:abstractNum>
  <w:abstractNum w:abstractNumId="32" w15:restartNumberingAfterBreak="0">
    <w:nsid w:val="66680177"/>
    <w:multiLevelType w:val="singleLevel"/>
    <w:tmpl w:val="D38C3BE8"/>
    <w:lvl w:ilvl="0">
      <w:numFmt w:val="bullet"/>
      <w:lvlText w:val="-"/>
      <w:lvlJc w:val="left"/>
      <w:pPr>
        <w:tabs>
          <w:tab w:val="num" w:pos="1211"/>
        </w:tabs>
        <w:ind w:left="1211" w:hanging="360"/>
      </w:pPr>
      <w:rPr>
        <w:rFonts w:hint="default"/>
      </w:rPr>
    </w:lvl>
  </w:abstractNum>
  <w:abstractNum w:abstractNumId="33" w15:restartNumberingAfterBreak="0">
    <w:nsid w:val="682C222C"/>
    <w:multiLevelType w:val="hybridMultilevel"/>
    <w:tmpl w:val="78C235C8"/>
    <w:lvl w:ilvl="0" w:tplc="1DDE19B0">
      <w:start w:val="1"/>
      <w:numFmt w:val="decimal"/>
      <w:lvlText w:val="%1."/>
      <w:lvlJc w:val="left"/>
      <w:pPr>
        <w:tabs>
          <w:tab w:val="num" w:pos="720"/>
        </w:tabs>
        <w:ind w:left="720" w:hanging="360"/>
      </w:pPr>
    </w:lvl>
    <w:lvl w:ilvl="1" w:tplc="D39C7F62" w:tentative="1">
      <w:start w:val="1"/>
      <w:numFmt w:val="lowerLetter"/>
      <w:lvlText w:val="%2."/>
      <w:lvlJc w:val="left"/>
      <w:pPr>
        <w:tabs>
          <w:tab w:val="num" w:pos="1440"/>
        </w:tabs>
        <w:ind w:left="1440" w:hanging="360"/>
      </w:pPr>
    </w:lvl>
    <w:lvl w:ilvl="2" w:tplc="75801FA8" w:tentative="1">
      <w:start w:val="1"/>
      <w:numFmt w:val="lowerRoman"/>
      <w:lvlText w:val="%3."/>
      <w:lvlJc w:val="right"/>
      <w:pPr>
        <w:tabs>
          <w:tab w:val="num" w:pos="2160"/>
        </w:tabs>
        <w:ind w:left="2160" w:hanging="180"/>
      </w:pPr>
    </w:lvl>
    <w:lvl w:ilvl="3" w:tplc="B716789E" w:tentative="1">
      <w:start w:val="1"/>
      <w:numFmt w:val="decimal"/>
      <w:lvlText w:val="%4."/>
      <w:lvlJc w:val="left"/>
      <w:pPr>
        <w:tabs>
          <w:tab w:val="num" w:pos="2880"/>
        </w:tabs>
        <w:ind w:left="2880" w:hanging="360"/>
      </w:pPr>
    </w:lvl>
    <w:lvl w:ilvl="4" w:tplc="DF2A039E" w:tentative="1">
      <w:start w:val="1"/>
      <w:numFmt w:val="lowerLetter"/>
      <w:lvlText w:val="%5."/>
      <w:lvlJc w:val="left"/>
      <w:pPr>
        <w:tabs>
          <w:tab w:val="num" w:pos="3600"/>
        </w:tabs>
        <w:ind w:left="3600" w:hanging="360"/>
      </w:pPr>
    </w:lvl>
    <w:lvl w:ilvl="5" w:tplc="3BEC5B58" w:tentative="1">
      <w:start w:val="1"/>
      <w:numFmt w:val="lowerRoman"/>
      <w:lvlText w:val="%6."/>
      <w:lvlJc w:val="right"/>
      <w:pPr>
        <w:tabs>
          <w:tab w:val="num" w:pos="4320"/>
        </w:tabs>
        <w:ind w:left="4320" w:hanging="180"/>
      </w:pPr>
    </w:lvl>
    <w:lvl w:ilvl="6" w:tplc="92C2A7A4" w:tentative="1">
      <w:start w:val="1"/>
      <w:numFmt w:val="decimal"/>
      <w:lvlText w:val="%7."/>
      <w:lvlJc w:val="left"/>
      <w:pPr>
        <w:tabs>
          <w:tab w:val="num" w:pos="5040"/>
        </w:tabs>
        <w:ind w:left="5040" w:hanging="360"/>
      </w:pPr>
    </w:lvl>
    <w:lvl w:ilvl="7" w:tplc="EAFA009A" w:tentative="1">
      <w:start w:val="1"/>
      <w:numFmt w:val="lowerLetter"/>
      <w:lvlText w:val="%8."/>
      <w:lvlJc w:val="left"/>
      <w:pPr>
        <w:tabs>
          <w:tab w:val="num" w:pos="5760"/>
        </w:tabs>
        <w:ind w:left="5760" w:hanging="360"/>
      </w:pPr>
    </w:lvl>
    <w:lvl w:ilvl="8" w:tplc="53F8B5E6" w:tentative="1">
      <w:start w:val="1"/>
      <w:numFmt w:val="lowerRoman"/>
      <w:lvlText w:val="%9."/>
      <w:lvlJc w:val="right"/>
      <w:pPr>
        <w:tabs>
          <w:tab w:val="num" w:pos="6480"/>
        </w:tabs>
        <w:ind w:left="6480" w:hanging="180"/>
      </w:pPr>
    </w:lvl>
  </w:abstractNum>
  <w:abstractNum w:abstractNumId="34" w15:restartNumberingAfterBreak="0">
    <w:nsid w:val="69064709"/>
    <w:multiLevelType w:val="multilevel"/>
    <w:tmpl w:val="CEFE611A"/>
    <w:lvl w:ilvl="0">
      <w:start w:val="1"/>
      <w:numFmt w:val="bullet"/>
      <w:pStyle w:val="a"/>
      <w:lvlText w:val=""/>
      <w:lvlJc w:val="left"/>
      <w:pPr>
        <w:tabs>
          <w:tab w:val="num" w:pos="284"/>
        </w:tabs>
        <w:ind w:left="284" w:hanging="227"/>
      </w:pPr>
      <w:rPr>
        <w:rFonts w:ascii="Symbol" w:hAnsi="Symbol" w:hint="default"/>
        <w:b/>
        <w:i w:val="0"/>
        <w:caps w:val="0"/>
        <w:strike w:val="0"/>
        <w:dstrike w:val="0"/>
        <w:vanish w:val="0"/>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344656"/>
    <w:multiLevelType w:val="hybridMultilevel"/>
    <w:tmpl w:val="0D8AD2CC"/>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36" w15:restartNumberingAfterBreak="0">
    <w:nsid w:val="6F4B6978"/>
    <w:multiLevelType w:val="hybridMultilevel"/>
    <w:tmpl w:val="BDB2DF36"/>
    <w:lvl w:ilvl="0" w:tplc="8772AF04">
      <w:start w:val="1"/>
      <w:numFmt w:val="decimal"/>
      <w:lvlText w:val="%1."/>
      <w:lvlJc w:val="left"/>
      <w:pPr>
        <w:tabs>
          <w:tab w:val="num" w:pos="870"/>
        </w:tabs>
        <w:ind w:left="870" w:hanging="360"/>
      </w:pPr>
    </w:lvl>
    <w:lvl w:ilvl="1" w:tplc="A15CB610" w:tentative="1">
      <w:start w:val="1"/>
      <w:numFmt w:val="lowerLetter"/>
      <w:lvlText w:val="%2."/>
      <w:lvlJc w:val="left"/>
      <w:pPr>
        <w:tabs>
          <w:tab w:val="num" w:pos="1590"/>
        </w:tabs>
        <w:ind w:left="1590" w:hanging="360"/>
      </w:pPr>
    </w:lvl>
    <w:lvl w:ilvl="2" w:tplc="F6ACDA5A" w:tentative="1">
      <w:start w:val="1"/>
      <w:numFmt w:val="lowerRoman"/>
      <w:lvlText w:val="%3."/>
      <w:lvlJc w:val="right"/>
      <w:pPr>
        <w:tabs>
          <w:tab w:val="num" w:pos="2310"/>
        </w:tabs>
        <w:ind w:left="2310" w:hanging="180"/>
      </w:pPr>
    </w:lvl>
    <w:lvl w:ilvl="3" w:tplc="3ECA3DD4" w:tentative="1">
      <w:start w:val="1"/>
      <w:numFmt w:val="decimal"/>
      <w:lvlText w:val="%4."/>
      <w:lvlJc w:val="left"/>
      <w:pPr>
        <w:tabs>
          <w:tab w:val="num" w:pos="3030"/>
        </w:tabs>
        <w:ind w:left="3030" w:hanging="360"/>
      </w:pPr>
    </w:lvl>
    <w:lvl w:ilvl="4" w:tplc="4BAC6C50" w:tentative="1">
      <w:start w:val="1"/>
      <w:numFmt w:val="lowerLetter"/>
      <w:lvlText w:val="%5."/>
      <w:lvlJc w:val="left"/>
      <w:pPr>
        <w:tabs>
          <w:tab w:val="num" w:pos="3750"/>
        </w:tabs>
        <w:ind w:left="3750" w:hanging="360"/>
      </w:pPr>
    </w:lvl>
    <w:lvl w:ilvl="5" w:tplc="B64E62C6" w:tentative="1">
      <w:start w:val="1"/>
      <w:numFmt w:val="lowerRoman"/>
      <w:lvlText w:val="%6."/>
      <w:lvlJc w:val="right"/>
      <w:pPr>
        <w:tabs>
          <w:tab w:val="num" w:pos="4470"/>
        </w:tabs>
        <w:ind w:left="4470" w:hanging="180"/>
      </w:pPr>
    </w:lvl>
    <w:lvl w:ilvl="6" w:tplc="9EBAEA0C" w:tentative="1">
      <w:start w:val="1"/>
      <w:numFmt w:val="decimal"/>
      <w:lvlText w:val="%7."/>
      <w:lvlJc w:val="left"/>
      <w:pPr>
        <w:tabs>
          <w:tab w:val="num" w:pos="5190"/>
        </w:tabs>
        <w:ind w:left="5190" w:hanging="360"/>
      </w:pPr>
    </w:lvl>
    <w:lvl w:ilvl="7" w:tplc="7FF2D47C" w:tentative="1">
      <w:start w:val="1"/>
      <w:numFmt w:val="lowerLetter"/>
      <w:lvlText w:val="%8."/>
      <w:lvlJc w:val="left"/>
      <w:pPr>
        <w:tabs>
          <w:tab w:val="num" w:pos="5910"/>
        </w:tabs>
        <w:ind w:left="5910" w:hanging="360"/>
      </w:pPr>
    </w:lvl>
    <w:lvl w:ilvl="8" w:tplc="4E58F098" w:tentative="1">
      <w:start w:val="1"/>
      <w:numFmt w:val="lowerRoman"/>
      <w:lvlText w:val="%9."/>
      <w:lvlJc w:val="right"/>
      <w:pPr>
        <w:tabs>
          <w:tab w:val="num" w:pos="6630"/>
        </w:tabs>
        <w:ind w:left="6630" w:hanging="180"/>
      </w:pPr>
    </w:lvl>
  </w:abstractNum>
  <w:abstractNum w:abstractNumId="37" w15:restartNumberingAfterBreak="0">
    <w:nsid w:val="73D16060"/>
    <w:multiLevelType w:val="singleLevel"/>
    <w:tmpl w:val="2E281152"/>
    <w:lvl w:ilvl="0">
      <w:start w:val="1"/>
      <w:numFmt w:val="decimal"/>
      <w:lvlText w:val="%1."/>
      <w:legacy w:legacy="1" w:legacySpace="0" w:legacyIndent="360"/>
      <w:lvlJc w:val="left"/>
      <w:pPr>
        <w:ind w:left="360" w:hanging="360"/>
      </w:pPr>
    </w:lvl>
  </w:abstractNum>
  <w:abstractNum w:abstractNumId="38" w15:restartNumberingAfterBreak="0">
    <w:nsid w:val="758D069E"/>
    <w:multiLevelType w:val="hybridMultilevel"/>
    <w:tmpl w:val="E6AE2A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8477E49"/>
    <w:multiLevelType w:val="singleLevel"/>
    <w:tmpl w:val="099030BC"/>
    <w:lvl w:ilvl="0">
      <w:start w:val="4"/>
      <w:numFmt w:val="bullet"/>
      <w:lvlText w:val="-"/>
      <w:lvlJc w:val="left"/>
      <w:pPr>
        <w:tabs>
          <w:tab w:val="num" w:pos="1068"/>
        </w:tabs>
        <w:ind w:left="1068" w:hanging="360"/>
      </w:pPr>
      <w:rPr>
        <w:rFonts w:hint="default"/>
      </w:rPr>
    </w:lvl>
  </w:abstractNum>
  <w:abstractNum w:abstractNumId="40" w15:restartNumberingAfterBreak="0">
    <w:nsid w:val="7B1358D8"/>
    <w:multiLevelType w:val="hybridMultilevel"/>
    <w:tmpl w:val="265C0A9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15:restartNumberingAfterBreak="0">
    <w:nsid w:val="7B4A29AE"/>
    <w:multiLevelType w:val="hybridMultilevel"/>
    <w:tmpl w:val="AA2CE618"/>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42" w15:restartNumberingAfterBreak="0">
    <w:nsid w:val="7B891965"/>
    <w:multiLevelType w:val="multilevel"/>
    <w:tmpl w:val="E738D996"/>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num w:numId="1">
    <w:abstractNumId w:val="30"/>
  </w:num>
  <w:num w:numId="2">
    <w:abstractNumId w:val="33"/>
  </w:num>
  <w:num w:numId="3">
    <w:abstractNumId w:val="36"/>
  </w:num>
  <w:num w:numId="4">
    <w:abstractNumId w:val="21"/>
  </w:num>
  <w:num w:numId="5">
    <w:abstractNumId w:val="34"/>
  </w:num>
  <w:num w:numId="6">
    <w:abstractNumId w:val="23"/>
  </w:num>
  <w:num w:numId="7">
    <w:abstractNumId w:val="25"/>
  </w:num>
  <w:num w:numId="8">
    <w:abstractNumId w:val="27"/>
  </w:num>
  <w:num w:numId="9">
    <w:abstractNumId w:val="8"/>
  </w:num>
  <w:num w:numId="10">
    <w:abstractNumId w:val="37"/>
  </w:num>
  <w:num w:numId="11">
    <w:abstractNumId w:val="24"/>
  </w:num>
  <w:num w:numId="12">
    <w:abstractNumId w:val="29"/>
  </w:num>
  <w:num w:numId="13">
    <w:abstractNumId w:val="39"/>
  </w:num>
  <w:num w:numId="14">
    <w:abstractNumId w:val="31"/>
  </w:num>
  <w:num w:numId="15">
    <w:abstractNumId w:val="19"/>
  </w:num>
  <w:num w:numId="16">
    <w:abstractNumId w:val="16"/>
  </w:num>
  <w:num w:numId="17">
    <w:abstractNumId w:val="15"/>
  </w:num>
  <w:num w:numId="18">
    <w:abstractNumId w:val="11"/>
  </w:num>
  <w:num w:numId="19">
    <w:abstractNumId w:val="22"/>
  </w:num>
  <w:num w:numId="20">
    <w:abstractNumId w:val="3"/>
  </w:num>
  <w:num w:numId="21">
    <w:abstractNumId w:val="6"/>
  </w:num>
  <w:num w:numId="22">
    <w:abstractNumId w:val="26"/>
  </w:num>
  <w:num w:numId="23">
    <w:abstractNumId w:val="4"/>
  </w:num>
  <w:num w:numId="24">
    <w:abstractNumId w:val="18"/>
  </w:num>
  <w:num w:numId="25">
    <w:abstractNumId w:val="12"/>
  </w:num>
  <w:num w:numId="26">
    <w:abstractNumId w:val="17"/>
  </w:num>
  <w:num w:numId="27">
    <w:abstractNumId w:val="13"/>
  </w:num>
  <w:num w:numId="28">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9">
    <w:abstractNumId w:val="7"/>
  </w:num>
  <w:num w:numId="30">
    <w:abstractNumId w:val="40"/>
  </w:num>
  <w:num w:numId="31">
    <w:abstractNumId w:val="41"/>
  </w:num>
  <w:num w:numId="32">
    <w:abstractNumId w:val="1"/>
  </w:num>
  <w:num w:numId="33">
    <w:abstractNumId w:val="5"/>
  </w:num>
  <w:num w:numId="34">
    <w:abstractNumId w:val="38"/>
  </w:num>
  <w:num w:numId="35">
    <w:abstractNumId w:val="14"/>
  </w:num>
  <w:num w:numId="36">
    <w:abstractNumId w:val="42"/>
  </w:num>
  <w:num w:numId="37">
    <w:abstractNumId w:val="28"/>
  </w:num>
  <w:num w:numId="38">
    <w:abstractNumId w:val="32"/>
  </w:num>
  <w:num w:numId="39">
    <w:abstractNumId w:val="2"/>
  </w:num>
  <w:num w:numId="40">
    <w:abstractNumId w:val="35"/>
  </w:num>
  <w:num w:numId="41">
    <w:abstractNumId w:val="20"/>
  </w:num>
  <w:num w:numId="42">
    <w:abstractNumId w:val="9"/>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852"/>
    <w:rsid w:val="0004124A"/>
    <w:rsid w:val="000A3312"/>
    <w:rsid w:val="000F4F75"/>
    <w:rsid w:val="0025707F"/>
    <w:rsid w:val="00281852"/>
    <w:rsid w:val="002D7B31"/>
    <w:rsid w:val="00387A69"/>
    <w:rsid w:val="003B29CC"/>
    <w:rsid w:val="004030AA"/>
    <w:rsid w:val="004A1B62"/>
    <w:rsid w:val="004E7947"/>
    <w:rsid w:val="005021CF"/>
    <w:rsid w:val="005B2A50"/>
    <w:rsid w:val="006F4009"/>
    <w:rsid w:val="00732B68"/>
    <w:rsid w:val="007E3120"/>
    <w:rsid w:val="008249E9"/>
    <w:rsid w:val="008804B8"/>
    <w:rsid w:val="008910ED"/>
    <w:rsid w:val="00931F43"/>
    <w:rsid w:val="00963AA1"/>
    <w:rsid w:val="00A32090"/>
    <w:rsid w:val="00A8102D"/>
    <w:rsid w:val="00A94C96"/>
    <w:rsid w:val="00AA48C8"/>
    <w:rsid w:val="00B0255D"/>
    <w:rsid w:val="00B07B24"/>
    <w:rsid w:val="00B65957"/>
    <w:rsid w:val="00BD785A"/>
    <w:rsid w:val="00BE122E"/>
    <w:rsid w:val="00D20AE2"/>
    <w:rsid w:val="00D7553F"/>
    <w:rsid w:val="00D936BE"/>
    <w:rsid w:val="00D94EF7"/>
    <w:rsid w:val="00DD2C29"/>
    <w:rsid w:val="00E03B65"/>
    <w:rsid w:val="00E45E82"/>
    <w:rsid w:val="00E65FB2"/>
    <w:rsid w:val="00EB399C"/>
    <w:rsid w:val="00ED3161"/>
    <w:rsid w:val="00F015A1"/>
    <w:rsid w:val="00FA40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54E2C8F"/>
  <w15:chartTrackingRefBased/>
  <w15:docId w15:val="{390A9A45-D463-4CE7-A1CE-D177C1CC9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32B6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32B68"/>
    <w:pPr>
      <w:keepNext/>
      <w:jc w:val="right"/>
      <w:outlineLvl w:val="0"/>
    </w:pPr>
    <w:rPr>
      <w:i/>
      <w:sz w:val="32"/>
      <w:lang w:val="uk-UA"/>
    </w:rPr>
  </w:style>
  <w:style w:type="paragraph" w:styleId="2">
    <w:name w:val="heading 2"/>
    <w:basedOn w:val="a0"/>
    <w:next w:val="a0"/>
    <w:link w:val="20"/>
    <w:qFormat/>
    <w:rsid w:val="00732B68"/>
    <w:pPr>
      <w:keepNext/>
      <w:jc w:val="both"/>
      <w:outlineLvl w:val="1"/>
    </w:pPr>
    <w:rPr>
      <w:sz w:val="28"/>
      <w:szCs w:val="20"/>
      <w:lang w:val="uk-UA"/>
    </w:rPr>
  </w:style>
  <w:style w:type="paragraph" w:styleId="3">
    <w:name w:val="heading 3"/>
    <w:basedOn w:val="a0"/>
    <w:next w:val="a0"/>
    <w:link w:val="30"/>
    <w:qFormat/>
    <w:rsid w:val="00732B68"/>
    <w:pPr>
      <w:keepNext/>
      <w:jc w:val="center"/>
      <w:outlineLvl w:val="2"/>
    </w:pPr>
    <w:rPr>
      <w:b/>
      <w:sz w:val="28"/>
      <w:lang w:val="uk-UA"/>
    </w:rPr>
  </w:style>
  <w:style w:type="paragraph" w:styleId="4">
    <w:name w:val="heading 4"/>
    <w:basedOn w:val="a0"/>
    <w:next w:val="a0"/>
    <w:link w:val="40"/>
    <w:qFormat/>
    <w:rsid w:val="00732B68"/>
    <w:pPr>
      <w:keepNext/>
      <w:spacing w:line="360" w:lineRule="auto"/>
      <w:ind w:firstLine="851"/>
      <w:jc w:val="both"/>
      <w:outlineLvl w:val="3"/>
    </w:pPr>
    <w:rPr>
      <w:b/>
      <w:sz w:val="28"/>
      <w:lang w:val="uk-UA"/>
    </w:rPr>
  </w:style>
  <w:style w:type="paragraph" w:styleId="5">
    <w:name w:val="heading 5"/>
    <w:basedOn w:val="a0"/>
    <w:next w:val="a0"/>
    <w:link w:val="50"/>
    <w:qFormat/>
    <w:rsid w:val="00732B68"/>
    <w:pPr>
      <w:keepNext/>
      <w:spacing w:line="360" w:lineRule="auto"/>
      <w:ind w:left="780" w:hanging="780"/>
      <w:jc w:val="center"/>
      <w:outlineLvl w:val="4"/>
    </w:pPr>
    <w:rPr>
      <w:b/>
      <w:sz w:val="28"/>
      <w:lang w:val="uk-UA"/>
    </w:rPr>
  </w:style>
  <w:style w:type="paragraph" w:styleId="6">
    <w:name w:val="heading 6"/>
    <w:basedOn w:val="a0"/>
    <w:next w:val="a0"/>
    <w:link w:val="60"/>
    <w:qFormat/>
    <w:rsid w:val="00732B68"/>
    <w:pPr>
      <w:keepNext/>
      <w:jc w:val="right"/>
      <w:outlineLvl w:val="5"/>
    </w:pPr>
    <w:rPr>
      <w:b/>
      <w:sz w:val="28"/>
      <w:lang w:val="uk-UA"/>
    </w:rPr>
  </w:style>
  <w:style w:type="paragraph" w:styleId="7">
    <w:name w:val="heading 7"/>
    <w:basedOn w:val="a0"/>
    <w:next w:val="a0"/>
    <w:link w:val="70"/>
    <w:qFormat/>
    <w:rsid w:val="00732B68"/>
    <w:pPr>
      <w:keepNext/>
      <w:ind w:firstLine="851"/>
      <w:jc w:val="center"/>
      <w:outlineLvl w:val="6"/>
    </w:pPr>
    <w:rPr>
      <w:b/>
      <w:sz w:val="28"/>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32B68"/>
    <w:rPr>
      <w:rFonts w:ascii="Times New Roman" w:eastAsia="Times New Roman" w:hAnsi="Times New Roman" w:cs="Times New Roman"/>
      <w:i/>
      <w:sz w:val="32"/>
      <w:szCs w:val="24"/>
      <w:lang w:val="uk-UA" w:eastAsia="ru-RU"/>
    </w:rPr>
  </w:style>
  <w:style w:type="character" w:customStyle="1" w:styleId="20">
    <w:name w:val="Заголовок 2 Знак"/>
    <w:basedOn w:val="a1"/>
    <w:link w:val="2"/>
    <w:rsid w:val="00732B68"/>
    <w:rPr>
      <w:rFonts w:ascii="Times New Roman" w:eastAsia="Times New Roman" w:hAnsi="Times New Roman" w:cs="Times New Roman"/>
      <w:sz w:val="28"/>
      <w:szCs w:val="20"/>
      <w:lang w:val="uk-UA" w:eastAsia="ru-RU"/>
    </w:rPr>
  </w:style>
  <w:style w:type="character" w:customStyle="1" w:styleId="30">
    <w:name w:val="Заголовок 3 Знак"/>
    <w:basedOn w:val="a1"/>
    <w:link w:val="3"/>
    <w:rsid w:val="00732B68"/>
    <w:rPr>
      <w:rFonts w:ascii="Times New Roman" w:eastAsia="Times New Roman" w:hAnsi="Times New Roman" w:cs="Times New Roman"/>
      <w:b/>
      <w:sz w:val="28"/>
      <w:szCs w:val="24"/>
      <w:lang w:val="uk-UA" w:eastAsia="ru-RU"/>
    </w:rPr>
  </w:style>
  <w:style w:type="character" w:customStyle="1" w:styleId="40">
    <w:name w:val="Заголовок 4 Знак"/>
    <w:basedOn w:val="a1"/>
    <w:link w:val="4"/>
    <w:rsid w:val="00732B68"/>
    <w:rPr>
      <w:rFonts w:ascii="Times New Roman" w:eastAsia="Times New Roman" w:hAnsi="Times New Roman" w:cs="Times New Roman"/>
      <w:b/>
      <w:sz w:val="28"/>
      <w:szCs w:val="24"/>
      <w:lang w:val="uk-UA" w:eastAsia="ru-RU"/>
    </w:rPr>
  </w:style>
  <w:style w:type="character" w:customStyle="1" w:styleId="50">
    <w:name w:val="Заголовок 5 Знак"/>
    <w:basedOn w:val="a1"/>
    <w:link w:val="5"/>
    <w:rsid w:val="00732B68"/>
    <w:rPr>
      <w:rFonts w:ascii="Times New Roman" w:eastAsia="Times New Roman" w:hAnsi="Times New Roman" w:cs="Times New Roman"/>
      <w:b/>
      <w:sz w:val="28"/>
      <w:szCs w:val="24"/>
      <w:lang w:val="uk-UA" w:eastAsia="ru-RU"/>
    </w:rPr>
  </w:style>
  <w:style w:type="character" w:customStyle="1" w:styleId="60">
    <w:name w:val="Заголовок 6 Знак"/>
    <w:basedOn w:val="a1"/>
    <w:link w:val="6"/>
    <w:rsid w:val="00732B68"/>
    <w:rPr>
      <w:rFonts w:ascii="Times New Roman" w:eastAsia="Times New Roman" w:hAnsi="Times New Roman" w:cs="Times New Roman"/>
      <w:b/>
      <w:sz w:val="28"/>
      <w:szCs w:val="24"/>
      <w:lang w:val="uk-UA" w:eastAsia="ru-RU"/>
    </w:rPr>
  </w:style>
  <w:style w:type="character" w:customStyle="1" w:styleId="70">
    <w:name w:val="Заголовок 7 Знак"/>
    <w:basedOn w:val="a1"/>
    <w:link w:val="7"/>
    <w:rsid w:val="00732B68"/>
    <w:rPr>
      <w:rFonts w:ascii="Times New Roman" w:eastAsia="Times New Roman" w:hAnsi="Times New Roman" w:cs="Times New Roman"/>
      <w:b/>
      <w:sz w:val="28"/>
      <w:szCs w:val="24"/>
      <w:lang w:val="uk-UA" w:eastAsia="ru-RU"/>
    </w:rPr>
  </w:style>
  <w:style w:type="paragraph" w:styleId="a4">
    <w:name w:val="Body Text"/>
    <w:basedOn w:val="a0"/>
    <w:link w:val="a5"/>
    <w:rsid w:val="00732B68"/>
    <w:rPr>
      <w:sz w:val="28"/>
      <w:lang w:val="uk-UA"/>
    </w:rPr>
  </w:style>
  <w:style w:type="character" w:customStyle="1" w:styleId="a5">
    <w:name w:val="Основной текст Знак"/>
    <w:basedOn w:val="a1"/>
    <w:link w:val="a4"/>
    <w:rsid w:val="00732B68"/>
    <w:rPr>
      <w:rFonts w:ascii="Times New Roman" w:eastAsia="Times New Roman" w:hAnsi="Times New Roman" w:cs="Times New Roman"/>
      <w:sz w:val="28"/>
      <w:szCs w:val="24"/>
      <w:lang w:val="uk-UA" w:eastAsia="ru-RU"/>
    </w:rPr>
  </w:style>
  <w:style w:type="paragraph" w:styleId="a6">
    <w:name w:val="Body Text Indent"/>
    <w:basedOn w:val="a0"/>
    <w:link w:val="a7"/>
    <w:rsid w:val="00732B68"/>
    <w:pPr>
      <w:ind w:firstLine="709"/>
    </w:pPr>
    <w:rPr>
      <w:sz w:val="28"/>
      <w:lang w:val="uk-UA"/>
    </w:rPr>
  </w:style>
  <w:style w:type="character" w:customStyle="1" w:styleId="a7">
    <w:name w:val="Основной текст с отступом Знак"/>
    <w:basedOn w:val="a1"/>
    <w:link w:val="a6"/>
    <w:rsid w:val="00732B68"/>
    <w:rPr>
      <w:rFonts w:ascii="Times New Roman" w:eastAsia="Times New Roman" w:hAnsi="Times New Roman" w:cs="Times New Roman"/>
      <w:sz w:val="28"/>
      <w:szCs w:val="24"/>
      <w:lang w:val="uk-UA" w:eastAsia="ru-RU"/>
    </w:rPr>
  </w:style>
  <w:style w:type="paragraph" w:styleId="21">
    <w:name w:val="Body Text Indent 2"/>
    <w:basedOn w:val="a0"/>
    <w:link w:val="22"/>
    <w:rsid w:val="00732B68"/>
    <w:pPr>
      <w:ind w:firstLine="709"/>
      <w:jc w:val="both"/>
    </w:pPr>
    <w:rPr>
      <w:sz w:val="28"/>
      <w:lang w:val="uk-UA"/>
    </w:rPr>
  </w:style>
  <w:style w:type="character" w:customStyle="1" w:styleId="22">
    <w:name w:val="Основной текст с отступом 2 Знак"/>
    <w:basedOn w:val="a1"/>
    <w:link w:val="21"/>
    <w:rsid w:val="00732B68"/>
    <w:rPr>
      <w:rFonts w:ascii="Times New Roman" w:eastAsia="Times New Roman" w:hAnsi="Times New Roman" w:cs="Times New Roman"/>
      <w:sz w:val="28"/>
      <w:szCs w:val="24"/>
      <w:lang w:val="uk-UA" w:eastAsia="ru-RU"/>
    </w:rPr>
  </w:style>
  <w:style w:type="paragraph" w:styleId="31">
    <w:name w:val="Body Text Indent 3"/>
    <w:basedOn w:val="a0"/>
    <w:link w:val="32"/>
    <w:rsid w:val="00732B68"/>
    <w:pPr>
      <w:spacing w:after="120"/>
      <w:ind w:left="283"/>
    </w:pPr>
    <w:rPr>
      <w:sz w:val="16"/>
      <w:szCs w:val="16"/>
    </w:rPr>
  </w:style>
  <w:style w:type="character" w:customStyle="1" w:styleId="32">
    <w:name w:val="Основной текст с отступом 3 Знак"/>
    <w:basedOn w:val="a1"/>
    <w:link w:val="31"/>
    <w:rsid w:val="00732B68"/>
    <w:rPr>
      <w:rFonts w:ascii="Times New Roman" w:eastAsia="Times New Roman" w:hAnsi="Times New Roman" w:cs="Times New Roman"/>
      <w:sz w:val="16"/>
      <w:szCs w:val="16"/>
      <w:lang w:eastAsia="ru-RU"/>
    </w:rPr>
  </w:style>
  <w:style w:type="paragraph" w:customStyle="1" w:styleId="a">
    <w:name w:val="Відповіді"/>
    <w:basedOn w:val="a0"/>
    <w:rsid w:val="00732B68"/>
    <w:pPr>
      <w:widowControl w:val="0"/>
      <w:numPr>
        <w:numId w:val="5"/>
      </w:numPr>
    </w:pPr>
    <w:rPr>
      <w:color w:val="000000"/>
      <w:lang w:val="uk-UA"/>
    </w:rPr>
  </w:style>
  <w:style w:type="paragraph" w:styleId="a8">
    <w:name w:val="Title"/>
    <w:basedOn w:val="a0"/>
    <w:link w:val="a9"/>
    <w:qFormat/>
    <w:rsid w:val="00732B68"/>
    <w:pPr>
      <w:jc w:val="center"/>
    </w:pPr>
    <w:rPr>
      <w:b/>
      <w:sz w:val="28"/>
      <w:lang w:val="uk-UA"/>
    </w:rPr>
  </w:style>
  <w:style w:type="character" w:customStyle="1" w:styleId="a9">
    <w:name w:val="Заголовок Знак"/>
    <w:basedOn w:val="a1"/>
    <w:link w:val="a8"/>
    <w:rsid w:val="00732B68"/>
    <w:rPr>
      <w:rFonts w:ascii="Times New Roman" w:eastAsia="Times New Roman" w:hAnsi="Times New Roman" w:cs="Times New Roman"/>
      <w:b/>
      <w:sz w:val="28"/>
      <w:szCs w:val="24"/>
      <w:lang w:val="uk-UA" w:eastAsia="ru-RU"/>
    </w:rPr>
  </w:style>
  <w:style w:type="paragraph" w:styleId="aa">
    <w:name w:val="header"/>
    <w:basedOn w:val="a0"/>
    <w:link w:val="ab"/>
    <w:rsid w:val="00732B68"/>
    <w:pPr>
      <w:tabs>
        <w:tab w:val="center" w:pos="4677"/>
        <w:tab w:val="right" w:pos="9355"/>
      </w:tabs>
    </w:pPr>
  </w:style>
  <w:style w:type="character" w:customStyle="1" w:styleId="ab">
    <w:name w:val="Верхний колонтитул Знак"/>
    <w:basedOn w:val="a1"/>
    <w:link w:val="aa"/>
    <w:rsid w:val="00732B68"/>
    <w:rPr>
      <w:rFonts w:ascii="Times New Roman" w:eastAsia="Times New Roman" w:hAnsi="Times New Roman" w:cs="Times New Roman"/>
      <w:sz w:val="24"/>
      <w:szCs w:val="24"/>
      <w:lang w:eastAsia="ru-RU"/>
    </w:rPr>
  </w:style>
  <w:style w:type="character" w:styleId="ac">
    <w:name w:val="page number"/>
    <w:basedOn w:val="a1"/>
    <w:rsid w:val="00732B68"/>
  </w:style>
  <w:style w:type="paragraph" w:styleId="ad">
    <w:name w:val="Subtitle"/>
    <w:basedOn w:val="a0"/>
    <w:link w:val="ae"/>
    <w:qFormat/>
    <w:rsid w:val="00732B68"/>
    <w:pPr>
      <w:jc w:val="center"/>
    </w:pPr>
    <w:rPr>
      <w:b/>
      <w:sz w:val="36"/>
      <w:lang w:val="uk-UA"/>
    </w:rPr>
  </w:style>
  <w:style w:type="character" w:customStyle="1" w:styleId="ae">
    <w:name w:val="Подзаголовок Знак"/>
    <w:basedOn w:val="a1"/>
    <w:link w:val="ad"/>
    <w:rsid w:val="00732B68"/>
    <w:rPr>
      <w:rFonts w:ascii="Times New Roman" w:eastAsia="Times New Roman" w:hAnsi="Times New Roman" w:cs="Times New Roman"/>
      <w:b/>
      <w:sz w:val="36"/>
      <w:szCs w:val="24"/>
      <w:lang w:val="uk-UA" w:eastAsia="ru-RU"/>
    </w:rPr>
  </w:style>
  <w:style w:type="paragraph" w:styleId="af">
    <w:name w:val="footer"/>
    <w:basedOn w:val="a0"/>
    <w:link w:val="af0"/>
    <w:rsid w:val="00732B68"/>
    <w:pPr>
      <w:tabs>
        <w:tab w:val="center" w:pos="4536"/>
        <w:tab w:val="right" w:pos="9072"/>
      </w:tabs>
      <w:overflowPunct w:val="0"/>
      <w:autoSpaceDE w:val="0"/>
      <w:autoSpaceDN w:val="0"/>
      <w:adjustRightInd w:val="0"/>
      <w:textAlignment w:val="baseline"/>
    </w:pPr>
    <w:rPr>
      <w:sz w:val="20"/>
    </w:rPr>
  </w:style>
  <w:style w:type="character" w:customStyle="1" w:styleId="af0">
    <w:name w:val="Нижний колонтитул Знак"/>
    <w:basedOn w:val="a1"/>
    <w:link w:val="af"/>
    <w:rsid w:val="00732B68"/>
    <w:rPr>
      <w:rFonts w:ascii="Times New Roman" w:eastAsia="Times New Roman" w:hAnsi="Times New Roman" w:cs="Times New Roman"/>
      <w:sz w:val="20"/>
      <w:szCs w:val="24"/>
      <w:lang w:eastAsia="ru-RU"/>
    </w:rPr>
  </w:style>
  <w:style w:type="paragraph" w:styleId="23">
    <w:name w:val="Body Text 2"/>
    <w:basedOn w:val="a0"/>
    <w:link w:val="24"/>
    <w:rsid w:val="00732B68"/>
    <w:pPr>
      <w:spacing w:line="360" w:lineRule="auto"/>
      <w:jc w:val="center"/>
    </w:pPr>
    <w:rPr>
      <w:b/>
      <w:sz w:val="28"/>
      <w:lang w:val="uk-UA"/>
    </w:rPr>
  </w:style>
  <w:style w:type="character" w:customStyle="1" w:styleId="24">
    <w:name w:val="Основной текст 2 Знак"/>
    <w:basedOn w:val="a1"/>
    <w:link w:val="23"/>
    <w:rsid w:val="00732B68"/>
    <w:rPr>
      <w:rFonts w:ascii="Times New Roman" w:eastAsia="Times New Roman" w:hAnsi="Times New Roman" w:cs="Times New Roman"/>
      <w:b/>
      <w:sz w:val="28"/>
      <w:szCs w:val="24"/>
      <w:lang w:val="uk-UA" w:eastAsia="ru-RU"/>
    </w:rPr>
  </w:style>
  <w:style w:type="paragraph" w:styleId="33">
    <w:name w:val="Body Text 3"/>
    <w:basedOn w:val="a0"/>
    <w:link w:val="34"/>
    <w:rsid w:val="00732B68"/>
    <w:pPr>
      <w:spacing w:line="360" w:lineRule="auto"/>
      <w:jc w:val="both"/>
    </w:pPr>
    <w:rPr>
      <w:sz w:val="28"/>
      <w:lang w:val="uk-UA"/>
    </w:rPr>
  </w:style>
  <w:style w:type="character" w:customStyle="1" w:styleId="34">
    <w:name w:val="Основной текст 3 Знак"/>
    <w:basedOn w:val="a1"/>
    <w:link w:val="33"/>
    <w:rsid w:val="00732B68"/>
    <w:rPr>
      <w:rFonts w:ascii="Times New Roman" w:eastAsia="Times New Roman" w:hAnsi="Times New Roman" w:cs="Times New Roman"/>
      <w:sz w:val="28"/>
      <w:szCs w:val="24"/>
      <w:lang w:val="uk-UA" w:eastAsia="ru-RU"/>
    </w:rPr>
  </w:style>
  <w:style w:type="paragraph" w:styleId="af1">
    <w:name w:val="Block Text"/>
    <w:basedOn w:val="a0"/>
    <w:rsid w:val="00732B68"/>
    <w:pPr>
      <w:tabs>
        <w:tab w:val="left" w:pos="851"/>
        <w:tab w:val="left" w:pos="993"/>
      </w:tabs>
      <w:ind w:left="450" w:right="-1333"/>
    </w:pPr>
    <w:rPr>
      <w:sz w:val="36"/>
      <w:lang w:val="uk-UA"/>
    </w:rPr>
  </w:style>
  <w:style w:type="table" w:styleId="af2">
    <w:name w:val="Table Grid"/>
    <w:basedOn w:val="a2"/>
    <w:rsid w:val="00732B6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0"/>
    <w:link w:val="af4"/>
    <w:semiHidden/>
    <w:rsid w:val="00732B68"/>
    <w:rPr>
      <w:rFonts w:ascii="Tahoma" w:hAnsi="Tahoma" w:cs="Tahoma"/>
      <w:sz w:val="16"/>
      <w:szCs w:val="16"/>
    </w:rPr>
  </w:style>
  <w:style w:type="character" w:customStyle="1" w:styleId="af4">
    <w:name w:val="Текст выноски Знак"/>
    <w:basedOn w:val="a1"/>
    <w:link w:val="af3"/>
    <w:semiHidden/>
    <w:rsid w:val="00732B68"/>
    <w:rPr>
      <w:rFonts w:ascii="Tahoma" w:eastAsia="Times New Roman" w:hAnsi="Tahoma" w:cs="Tahoma"/>
      <w:sz w:val="16"/>
      <w:szCs w:val="16"/>
      <w:lang w:eastAsia="ru-RU"/>
    </w:rPr>
  </w:style>
  <w:style w:type="paragraph" w:styleId="af5">
    <w:name w:val="caption"/>
    <w:basedOn w:val="a0"/>
    <w:next w:val="a0"/>
    <w:qFormat/>
    <w:rsid w:val="00732B68"/>
    <w:pPr>
      <w:widowControl w:val="0"/>
      <w:autoSpaceDE w:val="0"/>
      <w:autoSpaceDN w:val="0"/>
      <w:adjustRightInd w:val="0"/>
      <w:spacing w:before="420" w:line="360" w:lineRule="auto"/>
      <w:ind w:left="800"/>
      <w:jc w:val="center"/>
    </w:pPr>
    <w:rPr>
      <w:b/>
      <w:sz w:val="28"/>
      <w:szCs w:val="20"/>
      <w:lang w:val="uk-UA"/>
    </w:rPr>
  </w:style>
  <w:style w:type="paragraph" w:customStyle="1" w:styleId="11">
    <w:name w:val="Знак Знак1 Знак"/>
    <w:basedOn w:val="a0"/>
    <w:rsid w:val="00732B68"/>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w:basedOn w:val="a0"/>
    <w:rsid w:val="00732B68"/>
    <w:rPr>
      <w:rFonts w:ascii="Verdana" w:hAnsi="Verdana" w:cs="Verdana"/>
      <w:sz w:val="20"/>
      <w:szCs w:val="20"/>
      <w:lang w:val="en-US" w:eastAsia="en-US"/>
    </w:rPr>
  </w:style>
  <w:style w:type="paragraph" w:customStyle="1" w:styleId="12">
    <w:name w:val="Знак Знак1 Знак Знак Знак"/>
    <w:basedOn w:val="a0"/>
    <w:rsid w:val="00732B68"/>
    <w:rPr>
      <w:rFonts w:ascii="Verdana" w:hAnsi="Verdana" w:cs="Verdana"/>
      <w:sz w:val="20"/>
      <w:szCs w:val="20"/>
      <w:lang w:val="en-US" w:eastAsia="en-US"/>
    </w:rPr>
  </w:style>
  <w:style w:type="paragraph" w:customStyle="1" w:styleId="af7">
    <w:name w:val="Знак Знак Знак Знак Знак Знак Знак Знак Знак Знак Знак Знак Знак Знак Знак Знак Знак Знак Знак Знак Знак"/>
    <w:basedOn w:val="a0"/>
    <w:rsid w:val="00732B68"/>
    <w:rPr>
      <w:rFonts w:ascii="Verdana" w:hAnsi="Verdana" w:cs="Verdana"/>
      <w:sz w:val="20"/>
      <w:szCs w:val="20"/>
      <w:lang w:val="en-US" w:eastAsia="en-US"/>
    </w:rPr>
  </w:style>
  <w:style w:type="paragraph" w:customStyle="1" w:styleId="af8">
    <w:name w:val="Знак Знак Знак Знак Знак"/>
    <w:basedOn w:val="a0"/>
    <w:rsid w:val="00732B68"/>
    <w:rPr>
      <w:rFonts w:ascii="Verdana" w:hAnsi="Verdana" w:cs="Verdana"/>
      <w:sz w:val="20"/>
      <w:szCs w:val="20"/>
      <w:lang w:val="en-US" w:eastAsia="en-US"/>
    </w:rPr>
  </w:style>
  <w:style w:type="paragraph" w:styleId="af9">
    <w:name w:val="Normal (Web)"/>
    <w:basedOn w:val="a0"/>
    <w:rsid w:val="00732B68"/>
    <w:pPr>
      <w:spacing w:before="100" w:beforeAutospacing="1" w:after="100" w:afterAutospacing="1"/>
    </w:pPr>
  </w:style>
  <w:style w:type="character" w:customStyle="1" w:styleId="FontStyle54">
    <w:name w:val="Font Style54"/>
    <w:rsid w:val="00732B68"/>
    <w:rPr>
      <w:rFonts w:ascii="Times New Roman" w:hAnsi="Times New Roman" w:cs="Times New Roman"/>
      <w:sz w:val="18"/>
      <w:szCs w:val="18"/>
    </w:rPr>
  </w:style>
  <w:style w:type="paragraph" w:customStyle="1" w:styleId="13">
    <w:name w:val="Знак Знак1 Знак Знак Знак Знак Знак Знак"/>
    <w:basedOn w:val="a0"/>
    <w:rsid w:val="00732B68"/>
    <w:rPr>
      <w:rFonts w:ascii="Verdana" w:hAnsi="Verdana" w:cs="Verdana"/>
      <w:sz w:val="20"/>
      <w:szCs w:val="20"/>
      <w:lang w:val="en-US" w:eastAsia="en-US"/>
    </w:rPr>
  </w:style>
  <w:style w:type="paragraph" w:customStyle="1" w:styleId="afa">
    <w:name w:val="Знак Знак Знак Знак Знак Знак Знак Знак Знак Знак Знак Знак Знак Знак Знак Знак Знак"/>
    <w:basedOn w:val="a0"/>
    <w:rsid w:val="00732B68"/>
    <w:rPr>
      <w:rFonts w:ascii="Verdana" w:hAnsi="Verdana" w:cs="Verdana"/>
      <w:sz w:val="20"/>
      <w:szCs w:val="20"/>
      <w:lang w:val="en-US" w:eastAsia="en-US"/>
    </w:rPr>
  </w:style>
  <w:style w:type="paragraph" w:customStyle="1" w:styleId="afb">
    <w:name w:val="Знак Знак Знак Знак Знак Знак Знак Знак Знак Знак Знак"/>
    <w:basedOn w:val="a0"/>
    <w:rsid w:val="00732B68"/>
    <w:rPr>
      <w:rFonts w:ascii="Verdana" w:hAnsi="Verdana" w:cs="Verdana"/>
      <w:sz w:val="20"/>
      <w:szCs w:val="20"/>
      <w:lang w:val="en-US" w:eastAsia="en-US"/>
    </w:rPr>
  </w:style>
  <w:style w:type="paragraph" w:customStyle="1" w:styleId="FR3">
    <w:name w:val="FR3"/>
    <w:rsid w:val="00732B68"/>
    <w:pPr>
      <w:widowControl w:val="0"/>
      <w:autoSpaceDE w:val="0"/>
      <w:autoSpaceDN w:val="0"/>
      <w:adjustRightInd w:val="0"/>
      <w:spacing w:after="0" w:line="420" w:lineRule="auto"/>
      <w:ind w:firstLine="720"/>
      <w:jc w:val="both"/>
    </w:pPr>
    <w:rPr>
      <w:rFonts w:ascii="Times New Roman" w:eastAsia="Times New Roman" w:hAnsi="Times New Roman" w:cs="Times New Roman"/>
      <w:sz w:val="28"/>
      <w:szCs w:val="20"/>
      <w:lang w:val="uk-UA" w:eastAsia="ru-RU"/>
    </w:rPr>
  </w:style>
  <w:style w:type="paragraph" w:customStyle="1" w:styleId="afc">
    <w:name w:val="Знак Знак Знак Знак Знак Знак Знак Знак Знак Знак Знак Знак Знак Знак"/>
    <w:basedOn w:val="a0"/>
    <w:rsid w:val="00732B68"/>
    <w:rPr>
      <w:rFonts w:ascii="Verdana" w:hAnsi="Verdana" w:cs="Verdana"/>
      <w:sz w:val="20"/>
      <w:szCs w:val="20"/>
      <w:lang w:val="en-US" w:eastAsia="en-US"/>
    </w:rPr>
  </w:style>
  <w:style w:type="paragraph" w:styleId="afd">
    <w:name w:val="List Paragraph"/>
    <w:basedOn w:val="a0"/>
    <w:uiPriority w:val="34"/>
    <w:qFormat/>
    <w:rsid w:val="00732B68"/>
    <w:pPr>
      <w:spacing w:after="160" w:line="259" w:lineRule="auto"/>
      <w:ind w:left="720"/>
      <w:contextualSpacing/>
    </w:pPr>
    <w:rPr>
      <w:rFonts w:ascii="Calibri" w:eastAsia="Calibri" w:hAnsi="Calibri"/>
      <w:sz w:val="22"/>
      <w:szCs w:val="22"/>
      <w:lang w:val="uk-UA" w:eastAsia="en-US"/>
    </w:rPr>
  </w:style>
  <w:style w:type="paragraph" w:customStyle="1" w:styleId="afe">
    <w:name w:val="Знак Знак Знак Знак Знак Знак Знак"/>
    <w:basedOn w:val="a0"/>
    <w:rsid w:val="00732B68"/>
    <w:rPr>
      <w:rFonts w:ascii="Verdana" w:hAnsi="Verdana" w:cs="Verdana"/>
      <w:sz w:val="20"/>
      <w:szCs w:val="20"/>
      <w:lang w:val="en-US" w:eastAsia="en-US"/>
    </w:rPr>
  </w:style>
  <w:style w:type="paragraph" w:styleId="HTML">
    <w:name w:val="HTML Preformatted"/>
    <w:basedOn w:val="a0"/>
    <w:link w:val="HTML0"/>
    <w:uiPriority w:val="99"/>
    <w:semiHidden/>
    <w:unhideWhenUsed/>
    <w:rsid w:val="00257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semiHidden/>
    <w:rsid w:val="0025707F"/>
    <w:rPr>
      <w:rFonts w:ascii="Courier New" w:eastAsia="Times New Roman" w:hAnsi="Courier New" w:cs="Courier New"/>
      <w:sz w:val="20"/>
      <w:szCs w:val="20"/>
      <w:lang w:eastAsia="ru-RU"/>
    </w:rPr>
  </w:style>
  <w:style w:type="character" w:customStyle="1" w:styleId="y2iqfc">
    <w:name w:val="y2iqfc"/>
    <w:basedOn w:val="a1"/>
    <w:rsid w:val="0025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51453">
      <w:bodyDiv w:val="1"/>
      <w:marLeft w:val="0"/>
      <w:marRight w:val="0"/>
      <w:marTop w:val="0"/>
      <w:marBottom w:val="0"/>
      <w:divBdr>
        <w:top w:val="none" w:sz="0" w:space="0" w:color="auto"/>
        <w:left w:val="none" w:sz="0" w:space="0" w:color="auto"/>
        <w:bottom w:val="none" w:sz="0" w:space="0" w:color="auto"/>
        <w:right w:val="none" w:sz="0" w:space="0" w:color="auto"/>
      </w:divBdr>
    </w:div>
    <w:div w:id="187644307">
      <w:bodyDiv w:val="1"/>
      <w:marLeft w:val="0"/>
      <w:marRight w:val="0"/>
      <w:marTop w:val="0"/>
      <w:marBottom w:val="0"/>
      <w:divBdr>
        <w:top w:val="none" w:sz="0" w:space="0" w:color="auto"/>
        <w:left w:val="none" w:sz="0" w:space="0" w:color="auto"/>
        <w:bottom w:val="none" w:sz="0" w:space="0" w:color="auto"/>
        <w:right w:val="none" w:sz="0" w:space="0" w:color="auto"/>
      </w:divBdr>
    </w:div>
    <w:div w:id="1297563119">
      <w:bodyDiv w:val="1"/>
      <w:marLeft w:val="0"/>
      <w:marRight w:val="0"/>
      <w:marTop w:val="0"/>
      <w:marBottom w:val="0"/>
      <w:divBdr>
        <w:top w:val="none" w:sz="0" w:space="0" w:color="auto"/>
        <w:left w:val="none" w:sz="0" w:space="0" w:color="auto"/>
        <w:bottom w:val="none" w:sz="0" w:space="0" w:color="auto"/>
        <w:right w:val="none" w:sz="0" w:space="0" w:color="auto"/>
      </w:divBdr>
    </w:div>
    <w:div w:id="154213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64D3A-FC68-427A-8B14-FC83D3DB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30</Pages>
  <Words>6457</Words>
  <Characters>36805</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HP6720</dc:creator>
  <cp:keywords/>
  <dc:description/>
  <cp:lastModifiedBy>HP6720</cp:lastModifiedBy>
  <cp:revision>26</cp:revision>
  <dcterms:created xsi:type="dcterms:W3CDTF">2019-12-19T02:56:00Z</dcterms:created>
  <dcterms:modified xsi:type="dcterms:W3CDTF">2022-12-20T03:36:00Z</dcterms:modified>
</cp:coreProperties>
</file>