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8" w:rsidRPr="00593C74" w:rsidRDefault="00732B68" w:rsidP="00732B68">
      <w:pPr>
        <w:spacing w:line="360" w:lineRule="auto"/>
        <w:jc w:val="center"/>
        <w:rPr>
          <w:sz w:val="28"/>
          <w:szCs w:val="28"/>
          <w:lang w:val="uk-UA"/>
        </w:rPr>
      </w:pPr>
      <w:r w:rsidRPr="00593C74">
        <w:rPr>
          <w:sz w:val="28"/>
          <w:szCs w:val="28"/>
          <w:lang w:val="uk-UA"/>
        </w:rPr>
        <w:t>МІНІСТЕРСТВО ОСВІТИ І НАУКИ УКРАЇНИ</w:t>
      </w:r>
    </w:p>
    <w:p w:rsidR="0006200B" w:rsidRPr="00D960D9" w:rsidRDefault="0006200B" w:rsidP="0006200B">
      <w:pPr>
        <w:spacing w:line="360" w:lineRule="auto"/>
        <w:jc w:val="center"/>
        <w:rPr>
          <w:sz w:val="28"/>
          <w:szCs w:val="28"/>
          <w:lang w:val="uk-UA"/>
        </w:rPr>
      </w:pPr>
      <w:r w:rsidRPr="00D960D9">
        <w:rPr>
          <w:sz w:val="28"/>
          <w:szCs w:val="28"/>
          <w:lang w:val="uk-UA"/>
        </w:rPr>
        <w:t>ПОЛІСЬК</w:t>
      </w:r>
      <w:r w:rsidR="002102BC" w:rsidRPr="00D960D9">
        <w:rPr>
          <w:sz w:val="2"/>
          <w:szCs w:val="2"/>
          <w:lang w:val="uk-UA"/>
        </w:rPr>
        <w:t>.</w:t>
      </w:r>
      <w:r w:rsidRPr="00D960D9">
        <w:rPr>
          <w:sz w:val="28"/>
          <w:szCs w:val="28"/>
          <w:lang w:val="uk-UA"/>
        </w:rPr>
        <w:t>ИЙ НАЦІОНАЛЬНИЙ УНІВ</w:t>
      </w:r>
      <w:r w:rsidR="002102BC" w:rsidRPr="00D960D9">
        <w:rPr>
          <w:sz w:val="2"/>
          <w:szCs w:val="2"/>
          <w:lang w:val="uk-UA"/>
        </w:rPr>
        <w:t>.</w:t>
      </w:r>
      <w:r w:rsidRPr="00D960D9">
        <w:rPr>
          <w:sz w:val="28"/>
          <w:szCs w:val="28"/>
          <w:lang w:val="uk-UA"/>
        </w:rPr>
        <w:t>ЕРСИТЕТ</w:t>
      </w:r>
    </w:p>
    <w:p w:rsidR="00732B68" w:rsidRPr="00343DC6" w:rsidRDefault="00732B68" w:rsidP="00732B68">
      <w:pPr>
        <w:spacing w:after="140" w:line="276" w:lineRule="auto"/>
        <w:jc w:val="right"/>
        <w:rPr>
          <w:sz w:val="28"/>
          <w:szCs w:val="28"/>
          <w:lang w:val="uk-UA"/>
        </w:rPr>
      </w:pPr>
      <w:r w:rsidRPr="00343DC6">
        <w:rPr>
          <w:sz w:val="28"/>
          <w:szCs w:val="28"/>
          <w:lang w:val="uk-UA"/>
        </w:rPr>
        <w:t>Факультет агрономічний</w:t>
      </w:r>
    </w:p>
    <w:p w:rsidR="00732B68" w:rsidRPr="00343DC6" w:rsidRDefault="00732B68" w:rsidP="00732B68">
      <w:pPr>
        <w:spacing w:after="360" w:line="276" w:lineRule="auto"/>
        <w:jc w:val="right"/>
        <w:rPr>
          <w:sz w:val="28"/>
          <w:szCs w:val="28"/>
          <w:lang w:val="uk-UA"/>
        </w:rPr>
      </w:pPr>
      <w:r w:rsidRPr="00343DC6">
        <w:rPr>
          <w:sz w:val="28"/>
          <w:szCs w:val="28"/>
          <w:lang w:val="uk-UA"/>
        </w:rPr>
        <w:t xml:space="preserve">Кафедра </w:t>
      </w:r>
      <w:r w:rsidR="0006200B" w:rsidRPr="00343DC6">
        <w:rPr>
          <w:sz w:val="28"/>
          <w:szCs w:val="28"/>
          <w:lang w:val="uk-UA"/>
        </w:rPr>
        <w:t>здоров’я фітоценозів і трофології</w:t>
      </w:r>
    </w:p>
    <w:p w:rsidR="00732B68" w:rsidRPr="00343DC6" w:rsidRDefault="00732B68" w:rsidP="00732B68">
      <w:pPr>
        <w:spacing w:line="276" w:lineRule="auto"/>
        <w:jc w:val="right"/>
        <w:rPr>
          <w:sz w:val="28"/>
          <w:szCs w:val="28"/>
          <w:lang w:val="uk-UA"/>
        </w:rPr>
      </w:pPr>
      <w:r w:rsidRPr="00343DC6">
        <w:rPr>
          <w:sz w:val="28"/>
          <w:szCs w:val="28"/>
          <w:lang w:val="uk-UA"/>
        </w:rPr>
        <w:t>Кваліфікаційна робота</w:t>
      </w:r>
    </w:p>
    <w:p w:rsidR="00732B68" w:rsidRPr="00343DC6" w:rsidRDefault="00732B68" w:rsidP="00732B68">
      <w:pPr>
        <w:spacing w:after="720" w:line="276" w:lineRule="auto"/>
        <w:jc w:val="right"/>
        <w:rPr>
          <w:sz w:val="28"/>
          <w:szCs w:val="28"/>
          <w:lang w:val="uk-UA"/>
        </w:rPr>
      </w:pPr>
      <w:r w:rsidRPr="00343DC6">
        <w:rPr>
          <w:sz w:val="28"/>
          <w:szCs w:val="28"/>
          <w:lang w:val="uk-UA"/>
        </w:rPr>
        <w:t>на правах рукопису</w:t>
      </w:r>
    </w:p>
    <w:p w:rsidR="00732B68" w:rsidRPr="00D960D9" w:rsidRDefault="00303C17" w:rsidP="00732B68">
      <w:pPr>
        <w:spacing w:line="276" w:lineRule="auto"/>
        <w:jc w:val="center"/>
        <w:rPr>
          <w:b/>
          <w:sz w:val="36"/>
          <w:szCs w:val="36"/>
          <w:lang w:val="uk-UA"/>
        </w:rPr>
      </w:pPr>
      <w:r w:rsidRPr="00D960D9">
        <w:rPr>
          <w:b/>
          <w:sz w:val="36"/>
          <w:szCs w:val="36"/>
          <w:lang w:val="uk-UA"/>
        </w:rPr>
        <w:t>Са</w:t>
      </w:r>
      <w:r w:rsidR="00437C74" w:rsidRPr="00D960D9">
        <w:rPr>
          <w:b/>
          <w:sz w:val="36"/>
          <w:szCs w:val="36"/>
          <w:lang w:val="uk-UA"/>
        </w:rPr>
        <w:t>рат Яро</w:t>
      </w:r>
      <w:r w:rsidRPr="00D960D9">
        <w:rPr>
          <w:b/>
          <w:sz w:val="36"/>
          <w:szCs w:val="36"/>
          <w:lang w:val="uk-UA"/>
        </w:rPr>
        <w:t>слав В</w:t>
      </w:r>
      <w:r w:rsidR="00437C74" w:rsidRPr="00D960D9">
        <w:rPr>
          <w:b/>
          <w:sz w:val="36"/>
          <w:szCs w:val="36"/>
          <w:lang w:val="uk-UA"/>
        </w:rPr>
        <w:t>італійов</w:t>
      </w:r>
      <w:r w:rsidRPr="00D960D9">
        <w:rPr>
          <w:b/>
          <w:sz w:val="36"/>
          <w:szCs w:val="36"/>
          <w:lang w:val="uk-UA"/>
        </w:rPr>
        <w:t>ич</w:t>
      </w:r>
    </w:p>
    <w:p w:rsidR="00732B68" w:rsidRPr="00D960D9" w:rsidRDefault="00732B68" w:rsidP="00732B68">
      <w:pPr>
        <w:spacing w:line="276" w:lineRule="auto"/>
        <w:jc w:val="right"/>
        <w:rPr>
          <w:sz w:val="28"/>
          <w:szCs w:val="28"/>
          <w:lang w:val="uk-UA"/>
        </w:rPr>
      </w:pPr>
    </w:p>
    <w:p w:rsidR="00732B68" w:rsidRPr="00D960D9" w:rsidRDefault="00732B68" w:rsidP="00732B68">
      <w:pPr>
        <w:spacing w:line="276" w:lineRule="auto"/>
        <w:jc w:val="right"/>
        <w:rPr>
          <w:sz w:val="28"/>
          <w:szCs w:val="28"/>
          <w:lang w:val="uk-UA"/>
        </w:rPr>
      </w:pPr>
      <w:r w:rsidRPr="00D960D9">
        <w:rPr>
          <w:sz w:val="28"/>
          <w:szCs w:val="28"/>
          <w:lang w:val="uk-UA"/>
        </w:rPr>
        <w:t>УД</w:t>
      </w:r>
      <w:r w:rsidR="0006200B" w:rsidRPr="00D960D9">
        <w:rPr>
          <w:sz w:val="28"/>
          <w:szCs w:val="28"/>
          <w:lang w:val="uk-UA"/>
        </w:rPr>
        <w:t>К: 632.9:632.</w:t>
      </w:r>
      <w:r w:rsidR="002102BC" w:rsidRPr="00D960D9">
        <w:rPr>
          <w:sz w:val="2"/>
          <w:szCs w:val="2"/>
          <w:lang w:val="uk-UA"/>
        </w:rPr>
        <w:t xml:space="preserve"> .</w:t>
      </w:r>
      <w:r w:rsidR="00593C74">
        <w:rPr>
          <w:sz w:val="28"/>
          <w:szCs w:val="28"/>
          <w:lang w:val="uk-UA"/>
        </w:rPr>
        <w:t>4:633.11</w:t>
      </w:r>
    </w:p>
    <w:p w:rsidR="00732B68" w:rsidRPr="00D960D9" w:rsidRDefault="00732B68" w:rsidP="00732B68">
      <w:pPr>
        <w:spacing w:line="276" w:lineRule="auto"/>
        <w:jc w:val="right"/>
        <w:rPr>
          <w:sz w:val="28"/>
          <w:szCs w:val="28"/>
          <w:lang w:val="uk-UA"/>
        </w:rPr>
      </w:pPr>
    </w:p>
    <w:p w:rsidR="00732B68" w:rsidRPr="00D960D9" w:rsidRDefault="00732B68" w:rsidP="00732B68">
      <w:pPr>
        <w:spacing w:line="276" w:lineRule="auto"/>
        <w:jc w:val="right"/>
        <w:rPr>
          <w:sz w:val="28"/>
          <w:szCs w:val="28"/>
          <w:lang w:val="uk-UA"/>
        </w:rPr>
      </w:pPr>
    </w:p>
    <w:p w:rsidR="00732B68" w:rsidRPr="00593C74" w:rsidRDefault="00732B68" w:rsidP="00732B68">
      <w:pPr>
        <w:spacing w:after="360" w:line="276" w:lineRule="auto"/>
        <w:jc w:val="center"/>
        <w:rPr>
          <w:b/>
          <w:sz w:val="40"/>
          <w:szCs w:val="40"/>
          <w:lang w:val="uk-UA"/>
        </w:rPr>
      </w:pPr>
      <w:r w:rsidRPr="00593C74">
        <w:rPr>
          <w:b/>
          <w:sz w:val="40"/>
          <w:szCs w:val="40"/>
          <w:lang w:val="uk-UA"/>
        </w:rPr>
        <w:t>КВАЛІФІКАЦІЙНА РОБОТА</w:t>
      </w:r>
    </w:p>
    <w:p w:rsidR="00437C74" w:rsidRPr="00D960D9" w:rsidRDefault="00AC6BA3" w:rsidP="00437C74">
      <w:pPr>
        <w:spacing w:line="360" w:lineRule="auto"/>
        <w:jc w:val="center"/>
        <w:rPr>
          <w:rFonts w:eastAsia="Calibri"/>
          <w:b/>
          <w:sz w:val="32"/>
          <w:szCs w:val="32"/>
          <w:lang w:eastAsia="en-US"/>
        </w:rPr>
      </w:pPr>
      <w:r w:rsidRPr="00D960D9">
        <w:rPr>
          <w:b/>
          <w:sz w:val="32"/>
          <w:szCs w:val="32"/>
          <w:lang w:val="uk-UA" w:eastAsia="uk-UA"/>
        </w:rPr>
        <w:t>«</w:t>
      </w:r>
      <w:r w:rsidR="00437C74" w:rsidRPr="00D960D9">
        <w:rPr>
          <w:rFonts w:eastAsia="Calibri"/>
          <w:b/>
          <w:sz w:val="32"/>
          <w:szCs w:val="32"/>
          <w:lang w:eastAsia="en-US"/>
        </w:rPr>
        <w:t>Борошниста роса конюшини та контроль її розвитку</w:t>
      </w:r>
    </w:p>
    <w:p w:rsidR="00732B68" w:rsidRPr="00D960D9" w:rsidRDefault="00437C74" w:rsidP="00437C74">
      <w:pPr>
        <w:spacing w:line="360" w:lineRule="auto"/>
        <w:jc w:val="center"/>
        <w:rPr>
          <w:b/>
          <w:sz w:val="32"/>
          <w:szCs w:val="32"/>
          <w:lang w:val="uk-UA" w:eastAsia="uk-UA"/>
        </w:rPr>
      </w:pPr>
      <w:r w:rsidRPr="00D960D9">
        <w:rPr>
          <w:rFonts w:eastAsia="Calibri"/>
          <w:b/>
          <w:sz w:val="32"/>
          <w:szCs w:val="32"/>
          <w:lang w:eastAsia="en-US"/>
        </w:rPr>
        <w:t>в умовах АТ «Андрушівське» Житомирського району Житомирської області</w:t>
      </w:r>
      <w:r w:rsidR="00AC6BA3" w:rsidRPr="00D960D9">
        <w:rPr>
          <w:b/>
          <w:sz w:val="32"/>
          <w:szCs w:val="32"/>
          <w:lang w:val="uk-UA" w:eastAsia="uk-UA"/>
        </w:rPr>
        <w:t>»</w:t>
      </w:r>
    </w:p>
    <w:p w:rsidR="00732B68" w:rsidRPr="00343DC6" w:rsidRDefault="00732B68" w:rsidP="00732B68">
      <w:pPr>
        <w:spacing w:line="276" w:lineRule="auto"/>
        <w:jc w:val="center"/>
        <w:rPr>
          <w:sz w:val="28"/>
          <w:szCs w:val="28"/>
          <w:lang w:val="uk-UA" w:eastAsia="uk-UA"/>
        </w:rPr>
      </w:pPr>
      <w:r w:rsidRPr="00343DC6">
        <w:rPr>
          <w:sz w:val="28"/>
          <w:szCs w:val="28"/>
          <w:lang w:val="uk-UA" w:eastAsia="uk-UA"/>
        </w:rPr>
        <w:t>20</w:t>
      </w:r>
      <w:r w:rsidR="002102BC" w:rsidRPr="00343DC6">
        <w:rPr>
          <w:sz w:val="28"/>
          <w:szCs w:val="28"/>
          <w:lang w:val="uk-UA"/>
        </w:rPr>
        <w:t>.</w:t>
      </w:r>
      <w:r w:rsidRPr="00343DC6">
        <w:rPr>
          <w:sz w:val="28"/>
          <w:szCs w:val="28"/>
          <w:lang w:val="uk-UA" w:eastAsia="uk-UA"/>
        </w:rPr>
        <w:t xml:space="preserve">2 </w:t>
      </w:r>
      <w:r w:rsidR="00303C17" w:rsidRPr="00343DC6">
        <w:rPr>
          <w:sz w:val="28"/>
          <w:szCs w:val="28"/>
          <w:lang w:val="uk-UA" w:eastAsia="uk-UA"/>
        </w:rPr>
        <w:t>«З</w:t>
      </w:r>
      <w:r w:rsidRPr="00343DC6">
        <w:rPr>
          <w:sz w:val="28"/>
          <w:szCs w:val="28"/>
          <w:lang w:val="uk-UA" w:eastAsia="uk-UA"/>
        </w:rPr>
        <w:t>а</w:t>
      </w:r>
      <w:r w:rsidR="002102BC" w:rsidRPr="00343DC6">
        <w:rPr>
          <w:sz w:val="28"/>
          <w:szCs w:val="28"/>
          <w:lang w:val="uk-UA"/>
        </w:rPr>
        <w:t>.</w:t>
      </w:r>
      <w:r w:rsidRPr="00343DC6">
        <w:rPr>
          <w:sz w:val="28"/>
          <w:szCs w:val="28"/>
          <w:lang w:val="uk-UA" w:eastAsia="uk-UA"/>
        </w:rPr>
        <w:t>хист і карантин рослин</w:t>
      </w:r>
      <w:r w:rsidR="00303C17" w:rsidRPr="00343DC6">
        <w:rPr>
          <w:sz w:val="28"/>
          <w:szCs w:val="28"/>
          <w:lang w:val="uk-UA" w:eastAsia="uk-UA"/>
        </w:rPr>
        <w:t>»</w:t>
      </w:r>
    </w:p>
    <w:p w:rsidR="00732B68" w:rsidRPr="00343DC6" w:rsidRDefault="00732B68" w:rsidP="00732B68">
      <w:pPr>
        <w:spacing w:after="360" w:line="276" w:lineRule="auto"/>
        <w:jc w:val="center"/>
        <w:rPr>
          <w:sz w:val="28"/>
          <w:szCs w:val="28"/>
          <w:lang w:val="uk-UA"/>
        </w:rPr>
      </w:pPr>
    </w:p>
    <w:p w:rsidR="00732B68" w:rsidRPr="00343DC6" w:rsidRDefault="00732B68" w:rsidP="00732B68">
      <w:pPr>
        <w:spacing w:after="360" w:line="276" w:lineRule="auto"/>
        <w:jc w:val="center"/>
        <w:rPr>
          <w:sz w:val="28"/>
          <w:szCs w:val="28"/>
          <w:lang w:val="uk-UA"/>
        </w:rPr>
      </w:pPr>
      <w:r w:rsidRPr="00343DC6">
        <w:rPr>
          <w:sz w:val="28"/>
          <w:szCs w:val="28"/>
          <w:lang w:val="uk-UA"/>
        </w:rPr>
        <w:t>Подається на здо</w:t>
      </w:r>
      <w:r w:rsidR="00303C17" w:rsidRPr="00343DC6">
        <w:rPr>
          <w:sz w:val="28"/>
          <w:szCs w:val="28"/>
          <w:lang w:val="uk-UA"/>
        </w:rPr>
        <w:t>буття освітнього ступеня бакалавр</w:t>
      </w:r>
    </w:p>
    <w:p w:rsidR="00732B68" w:rsidRPr="00343DC6" w:rsidRDefault="00732B68" w:rsidP="00732B68">
      <w:pPr>
        <w:spacing w:line="276" w:lineRule="auto"/>
        <w:jc w:val="both"/>
        <w:rPr>
          <w:sz w:val="28"/>
          <w:szCs w:val="28"/>
          <w:lang w:val="uk-UA"/>
        </w:rPr>
      </w:pPr>
      <w:r w:rsidRPr="00343DC6">
        <w:rPr>
          <w:sz w:val="28"/>
          <w:szCs w:val="28"/>
          <w:lang w:val="uk-UA"/>
        </w:rPr>
        <w:t>кваліфікаційна робота містить результати власних досліджень. Використання ідей, рез</w:t>
      </w:r>
      <w:r w:rsidR="00343DC6">
        <w:rPr>
          <w:sz w:val="28"/>
          <w:szCs w:val="28"/>
          <w:lang w:val="uk-UA"/>
        </w:rPr>
        <w:t>у</w:t>
      </w:r>
      <w:r w:rsidRPr="00343DC6">
        <w:rPr>
          <w:sz w:val="28"/>
          <w:szCs w:val="28"/>
          <w:lang w:val="uk-UA"/>
        </w:rPr>
        <w:t>льтатів і текстів інших авторів мають посилання на відповідне джерело</w:t>
      </w:r>
    </w:p>
    <w:p w:rsidR="00732B68" w:rsidRPr="00343DC6" w:rsidRDefault="00732B68" w:rsidP="00732B68">
      <w:pPr>
        <w:spacing w:line="276" w:lineRule="auto"/>
        <w:ind w:right="140"/>
        <w:jc w:val="both"/>
        <w:rPr>
          <w:sz w:val="28"/>
          <w:szCs w:val="28"/>
          <w:lang w:val="uk-UA" w:eastAsia="uk-UA"/>
        </w:rPr>
      </w:pPr>
    </w:p>
    <w:p w:rsidR="00732B68" w:rsidRPr="00343DC6" w:rsidRDefault="00732B68" w:rsidP="00732B68">
      <w:pPr>
        <w:spacing w:line="276" w:lineRule="auto"/>
        <w:ind w:right="140"/>
        <w:jc w:val="both"/>
        <w:rPr>
          <w:rFonts w:ascii="Calibri" w:hAnsi="Calibri" w:cs="Calibri"/>
          <w:sz w:val="28"/>
          <w:szCs w:val="28"/>
          <w:lang w:val="uk-UA" w:eastAsia="uk-UA"/>
        </w:rPr>
      </w:pPr>
      <w:r w:rsidRPr="00343DC6">
        <w:rPr>
          <w:sz w:val="28"/>
          <w:szCs w:val="28"/>
          <w:lang w:val="uk-UA" w:eastAsia="uk-UA"/>
        </w:rPr>
        <w:t xml:space="preserve">___________ </w:t>
      </w:r>
      <w:r w:rsidR="00437C74" w:rsidRPr="00343DC6">
        <w:rPr>
          <w:sz w:val="28"/>
          <w:szCs w:val="28"/>
          <w:lang w:val="uk-UA" w:eastAsia="uk-UA"/>
        </w:rPr>
        <w:t>Я</w:t>
      </w:r>
      <w:r w:rsidRPr="00343DC6">
        <w:rPr>
          <w:sz w:val="28"/>
          <w:szCs w:val="28"/>
          <w:lang w:val="uk-UA" w:eastAsia="uk-UA"/>
        </w:rPr>
        <w:t xml:space="preserve">. </w:t>
      </w:r>
      <w:r w:rsidR="00303C17" w:rsidRPr="00343DC6">
        <w:rPr>
          <w:sz w:val="28"/>
          <w:szCs w:val="28"/>
          <w:lang w:val="uk-UA" w:eastAsia="uk-UA"/>
        </w:rPr>
        <w:t>В</w:t>
      </w:r>
      <w:r w:rsidR="00AC6BA3" w:rsidRPr="00343DC6">
        <w:rPr>
          <w:sz w:val="28"/>
          <w:szCs w:val="28"/>
          <w:lang w:val="uk-UA" w:eastAsia="uk-UA"/>
        </w:rPr>
        <w:t>.</w:t>
      </w:r>
      <w:r w:rsidRPr="00343DC6">
        <w:rPr>
          <w:sz w:val="28"/>
          <w:szCs w:val="28"/>
          <w:lang w:val="uk-UA" w:eastAsia="uk-UA"/>
        </w:rPr>
        <w:t xml:space="preserve"> </w:t>
      </w:r>
      <w:r w:rsidR="00303C17" w:rsidRPr="00343DC6">
        <w:rPr>
          <w:sz w:val="28"/>
          <w:szCs w:val="28"/>
          <w:lang w:val="uk-UA" w:eastAsia="uk-UA"/>
        </w:rPr>
        <w:t>Са</w:t>
      </w:r>
      <w:r w:rsidR="00437C74" w:rsidRPr="00343DC6">
        <w:rPr>
          <w:sz w:val="28"/>
          <w:szCs w:val="28"/>
          <w:lang w:val="uk-UA" w:eastAsia="uk-UA"/>
        </w:rPr>
        <w:t>рат</w:t>
      </w:r>
    </w:p>
    <w:p w:rsidR="00732B68" w:rsidRPr="00343DC6" w:rsidRDefault="00732B68" w:rsidP="00732B68">
      <w:pPr>
        <w:spacing w:line="276" w:lineRule="auto"/>
        <w:ind w:left="6946"/>
        <w:rPr>
          <w:sz w:val="28"/>
          <w:szCs w:val="28"/>
          <w:lang w:val="uk-UA"/>
        </w:rPr>
      </w:pPr>
      <w:r w:rsidRPr="00343DC6">
        <w:rPr>
          <w:sz w:val="28"/>
          <w:szCs w:val="28"/>
          <w:lang w:val="uk-UA"/>
        </w:rPr>
        <w:t>Керівник роботи</w:t>
      </w:r>
    </w:p>
    <w:p w:rsidR="00732B68" w:rsidRPr="00343DC6" w:rsidRDefault="00732B68" w:rsidP="00732B68">
      <w:pPr>
        <w:spacing w:line="276" w:lineRule="auto"/>
        <w:ind w:left="6946"/>
        <w:rPr>
          <w:b/>
          <w:sz w:val="28"/>
          <w:szCs w:val="28"/>
          <w:lang w:val="uk-UA"/>
        </w:rPr>
      </w:pPr>
      <w:r w:rsidRPr="00343DC6">
        <w:rPr>
          <w:b/>
          <w:sz w:val="28"/>
          <w:szCs w:val="28"/>
          <w:lang w:val="uk-UA"/>
        </w:rPr>
        <w:t>Ключевич М. М.</w:t>
      </w:r>
    </w:p>
    <w:p w:rsidR="00732B68" w:rsidRPr="00343DC6" w:rsidRDefault="00732B68" w:rsidP="00732B68">
      <w:pPr>
        <w:spacing w:line="276" w:lineRule="auto"/>
        <w:ind w:left="6946"/>
        <w:rPr>
          <w:sz w:val="28"/>
          <w:szCs w:val="28"/>
          <w:lang w:val="uk-UA"/>
        </w:rPr>
      </w:pPr>
      <w:r w:rsidRPr="00343DC6">
        <w:rPr>
          <w:sz w:val="28"/>
          <w:szCs w:val="28"/>
          <w:lang w:val="uk-UA"/>
        </w:rPr>
        <w:t>доктор с.-г. н., проф.</w:t>
      </w:r>
    </w:p>
    <w:p w:rsidR="00732B68" w:rsidRPr="00D960D9" w:rsidRDefault="00732B68" w:rsidP="00732B68">
      <w:pPr>
        <w:spacing w:line="276" w:lineRule="auto"/>
        <w:ind w:left="6946"/>
        <w:rPr>
          <w:sz w:val="28"/>
          <w:szCs w:val="28"/>
          <w:lang w:val="uk-UA"/>
        </w:rPr>
      </w:pPr>
    </w:p>
    <w:p w:rsidR="00732B68" w:rsidRPr="00D960D9" w:rsidRDefault="00732B68" w:rsidP="00732B68">
      <w:pPr>
        <w:spacing w:line="276" w:lineRule="auto"/>
        <w:jc w:val="center"/>
        <w:rPr>
          <w:sz w:val="28"/>
          <w:szCs w:val="28"/>
          <w:lang w:val="uk-UA"/>
        </w:rPr>
      </w:pPr>
    </w:p>
    <w:p w:rsidR="00732B68" w:rsidRPr="00D960D9" w:rsidRDefault="00732B68" w:rsidP="00732B68">
      <w:pPr>
        <w:spacing w:line="276" w:lineRule="auto"/>
        <w:rPr>
          <w:sz w:val="28"/>
          <w:szCs w:val="28"/>
          <w:lang w:val="uk-UA"/>
        </w:rPr>
      </w:pPr>
    </w:p>
    <w:p w:rsidR="00732B68" w:rsidRPr="00593C74" w:rsidRDefault="00732B68" w:rsidP="00732B68">
      <w:pPr>
        <w:spacing w:line="276" w:lineRule="auto"/>
        <w:jc w:val="center"/>
        <w:rPr>
          <w:sz w:val="32"/>
          <w:szCs w:val="32"/>
          <w:lang w:val="uk-UA"/>
        </w:rPr>
      </w:pPr>
      <w:r w:rsidRPr="00593C74">
        <w:rPr>
          <w:sz w:val="32"/>
          <w:szCs w:val="32"/>
          <w:lang w:val="uk-UA"/>
        </w:rPr>
        <w:t>Житомир–20</w:t>
      </w:r>
      <w:r w:rsidR="00303C17" w:rsidRPr="00593C74">
        <w:rPr>
          <w:sz w:val="32"/>
          <w:szCs w:val="32"/>
          <w:lang w:val="uk-UA"/>
        </w:rPr>
        <w:t>23</w:t>
      </w:r>
    </w:p>
    <w:p w:rsidR="00732B68" w:rsidRPr="00343DC6" w:rsidRDefault="00732B68" w:rsidP="00732B68">
      <w:pPr>
        <w:spacing w:line="276" w:lineRule="auto"/>
        <w:jc w:val="center"/>
        <w:rPr>
          <w:b/>
          <w:sz w:val="28"/>
          <w:szCs w:val="28"/>
          <w:lang w:val="uk-UA"/>
        </w:rPr>
      </w:pPr>
      <w:r w:rsidRPr="00343DC6">
        <w:rPr>
          <w:b/>
          <w:sz w:val="28"/>
          <w:szCs w:val="28"/>
          <w:lang w:val="uk-UA"/>
        </w:rPr>
        <w:lastRenderedPageBreak/>
        <w:t>Анотація</w:t>
      </w:r>
    </w:p>
    <w:p w:rsidR="00732B68" w:rsidRPr="00343DC6" w:rsidRDefault="00732B68" w:rsidP="00732B68">
      <w:pPr>
        <w:spacing w:line="276" w:lineRule="auto"/>
        <w:jc w:val="center"/>
        <w:rPr>
          <w:b/>
          <w:sz w:val="28"/>
          <w:szCs w:val="28"/>
          <w:lang w:val="uk-UA"/>
        </w:rPr>
      </w:pPr>
    </w:p>
    <w:p w:rsidR="00732B68" w:rsidRPr="00343DC6" w:rsidRDefault="001E0A65" w:rsidP="00041BBB">
      <w:pPr>
        <w:spacing w:line="360" w:lineRule="auto"/>
        <w:ind w:firstLine="709"/>
        <w:jc w:val="both"/>
        <w:rPr>
          <w:sz w:val="28"/>
          <w:szCs w:val="28"/>
          <w:lang w:val="uk-UA"/>
        </w:rPr>
      </w:pPr>
      <w:r w:rsidRPr="00343DC6">
        <w:rPr>
          <w:sz w:val="28"/>
          <w:szCs w:val="28"/>
          <w:lang w:val="uk-UA"/>
        </w:rPr>
        <w:t>Са</w:t>
      </w:r>
      <w:r w:rsidR="00437C74" w:rsidRPr="00343DC6">
        <w:rPr>
          <w:sz w:val="28"/>
          <w:szCs w:val="28"/>
          <w:lang w:val="uk-UA"/>
        </w:rPr>
        <w:t>рат Я</w:t>
      </w:r>
      <w:r w:rsidRPr="00343DC6">
        <w:rPr>
          <w:sz w:val="28"/>
          <w:szCs w:val="28"/>
          <w:lang w:val="uk-UA"/>
        </w:rPr>
        <w:t>. В</w:t>
      </w:r>
      <w:r w:rsidR="00732B68" w:rsidRPr="00343DC6">
        <w:rPr>
          <w:sz w:val="28"/>
          <w:szCs w:val="28"/>
          <w:lang w:val="uk-UA"/>
        </w:rPr>
        <w:t xml:space="preserve">. </w:t>
      </w:r>
      <w:r w:rsidR="00437C74" w:rsidRPr="00343DC6">
        <w:rPr>
          <w:sz w:val="28"/>
          <w:szCs w:val="28"/>
          <w:lang w:val="uk-UA"/>
        </w:rPr>
        <w:t>«</w:t>
      </w:r>
      <w:r w:rsidR="00437C74" w:rsidRPr="00343DC6">
        <w:rPr>
          <w:rFonts w:eastAsia="Calibri"/>
          <w:sz w:val="28"/>
          <w:szCs w:val="28"/>
          <w:lang w:val="uk-UA" w:eastAsia="en-US"/>
        </w:rPr>
        <w:t>Борошниста роса конюшини та контроль її розвитку в умовах АТ «Андрушівське» Житомирського району Житомирської області</w:t>
      </w:r>
      <w:r w:rsidRPr="00343DC6">
        <w:rPr>
          <w:rFonts w:eastAsia="Calibri"/>
          <w:sz w:val="28"/>
          <w:szCs w:val="28"/>
          <w:lang w:val="uk-UA" w:eastAsia="en-US"/>
        </w:rPr>
        <w:t>»</w:t>
      </w:r>
      <w:r w:rsidR="00732B68" w:rsidRPr="00343DC6">
        <w:rPr>
          <w:sz w:val="28"/>
          <w:szCs w:val="28"/>
          <w:lang w:val="uk-UA"/>
        </w:rPr>
        <w:t>. – Кваліфікаційна робота на правах рукопису.</w:t>
      </w:r>
    </w:p>
    <w:p w:rsidR="00907F18" w:rsidRPr="00343DC6" w:rsidRDefault="00732B68" w:rsidP="00041BBB">
      <w:pPr>
        <w:spacing w:line="360" w:lineRule="auto"/>
        <w:ind w:firstLine="709"/>
        <w:jc w:val="both"/>
        <w:rPr>
          <w:sz w:val="28"/>
          <w:szCs w:val="28"/>
        </w:rPr>
      </w:pPr>
      <w:r w:rsidRPr="00343DC6">
        <w:rPr>
          <w:sz w:val="28"/>
          <w:szCs w:val="28"/>
        </w:rPr>
        <w:t>Кваліфікаційна робота на здоб</w:t>
      </w:r>
      <w:r w:rsidR="00813CD0" w:rsidRPr="00343DC6">
        <w:rPr>
          <w:sz w:val="28"/>
          <w:szCs w:val="28"/>
        </w:rPr>
        <w:t>уття освітнього ступеня бакалав</w:t>
      </w:r>
      <w:r w:rsidR="00AC6BA3" w:rsidRPr="00343DC6">
        <w:rPr>
          <w:sz w:val="28"/>
          <w:szCs w:val="28"/>
        </w:rPr>
        <w:t>р</w:t>
      </w:r>
      <w:r w:rsidRPr="00343DC6">
        <w:rPr>
          <w:sz w:val="28"/>
          <w:szCs w:val="28"/>
        </w:rPr>
        <w:t xml:space="preserve"> за</w:t>
      </w:r>
      <w:r w:rsidR="00813CD0" w:rsidRPr="00343DC6">
        <w:rPr>
          <w:sz w:val="28"/>
          <w:szCs w:val="28"/>
        </w:rPr>
        <w:t xml:space="preserve"> спеціальністю 2</w:t>
      </w:r>
      <w:r w:rsidR="002102BC" w:rsidRPr="00343DC6">
        <w:rPr>
          <w:sz w:val="28"/>
          <w:szCs w:val="28"/>
          <w:lang w:val="uk-UA"/>
        </w:rPr>
        <w:t>.</w:t>
      </w:r>
      <w:r w:rsidR="00813CD0" w:rsidRPr="00343DC6">
        <w:rPr>
          <w:sz w:val="28"/>
          <w:szCs w:val="28"/>
        </w:rPr>
        <w:t xml:space="preserve">02 – </w:t>
      </w:r>
      <w:r w:rsidR="00813CD0" w:rsidRPr="00343DC6">
        <w:rPr>
          <w:sz w:val="28"/>
          <w:szCs w:val="28"/>
          <w:lang w:val="uk-UA"/>
        </w:rPr>
        <w:t>З</w:t>
      </w:r>
      <w:r w:rsidRPr="00343DC6">
        <w:rPr>
          <w:sz w:val="28"/>
          <w:szCs w:val="28"/>
        </w:rPr>
        <w:t xml:space="preserve">ахист і карантин рослин. – </w:t>
      </w:r>
      <w:r w:rsidR="00AC6BA3" w:rsidRPr="00343DC6">
        <w:rPr>
          <w:sz w:val="28"/>
          <w:szCs w:val="28"/>
          <w:lang w:val="uk-UA"/>
        </w:rPr>
        <w:t>Поліський</w:t>
      </w:r>
      <w:r w:rsidRPr="00343DC6">
        <w:rPr>
          <w:sz w:val="28"/>
          <w:szCs w:val="28"/>
        </w:rPr>
        <w:t xml:space="preserve"> національний </w:t>
      </w:r>
      <w:r w:rsidR="00813CD0" w:rsidRPr="00343DC6">
        <w:rPr>
          <w:sz w:val="28"/>
          <w:szCs w:val="28"/>
        </w:rPr>
        <w:t>університет, Житомир, 2023</w:t>
      </w:r>
      <w:r w:rsidR="00907F18" w:rsidRPr="00343DC6">
        <w:rPr>
          <w:sz w:val="28"/>
          <w:szCs w:val="28"/>
        </w:rPr>
        <w:t>.</w:t>
      </w:r>
    </w:p>
    <w:p w:rsidR="00D86B80" w:rsidRPr="00343DC6" w:rsidRDefault="00D86B80" w:rsidP="00D86B80">
      <w:pPr>
        <w:pStyle w:val="Default"/>
        <w:spacing w:line="360" w:lineRule="auto"/>
        <w:ind w:firstLine="709"/>
        <w:jc w:val="both"/>
        <w:rPr>
          <w:sz w:val="28"/>
          <w:szCs w:val="28"/>
          <w:lang w:val="uk-UA"/>
        </w:rPr>
      </w:pPr>
      <w:r w:rsidRPr="00343DC6">
        <w:rPr>
          <w:rFonts w:eastAsia="Calibri"/>
          <w:color w:val="auto"/>
          <w:sz w:val="28"/>
          <w:szCs w:val="28"/>
          <w:lang w:val="uk-UA"/>
        </w:rPr>
        <w:t xml:space="preserve">Серед застосованих препаратів вищою ефективністю у захисті конюшини від борошнистої роси відзначилися: </w:t>
      </w:r>
      <w:r w:rsidRPr="00343DC6">
        <w:rPr>
          <w:sz w:val="28"/>
          <w:szCs w:val="28"/>
          <w:lang w:val="uk-UA"/>
        </w:rPr>
        <w:t>Віплант, РК, 2 л/га та Триходермін р., 2,0 л/га,  ступінь ураження рослин фітопатогеном зменшувався відповідно на 45 і 31 %.</w:t>
      </w:r>
    </w:p>
    <w:p w:rsidR="00D86B80" w:rsidRPr="00343DC6" w:rsidRDefault="00D86B80" w:rsidP="00D86B80">
      <w:pPr>
        <w:pStyle w:val="Default"/>
        <w:spacing w:line="360" w:lineRule="auto"/>
        <w:ind w:firstLine="709"/>
        <w:jc w:val="both"/>
        <w:rPr>
          <w:rFonts w:eastAsia="Calibri"/>
          <w:sz w:val="28"/>
          <w:szCs w:val="28"/>
          <w:lang w:val="uk-UA"/>
        </w:rPr>
      </w:pPr>
      <w:r w:rsidRPr="00343DC6">
        <w:rPr>
          <w:color w:val="auto"/>
          <w:sz w:val="28"/>
          <w:szCs w:val="28"/>
          <w:lang w:val="uk-UA"/>
        </w:rPr>
        <w:t xml:space="preserve">Виявлено, що вищими показниками структури </w:t>
      </w:r>
      <w:r w:rsidRPr="00343DC6">
        <w:rPr>
          <w:sz w:val="28"/>
          <w:szCs w:val="28"/>
        </w:rPr>
        <w:t xml:space="preserve">врожаю насіння конюшини </w:t>
      </w:r>
      <w:r w:rsidRPr="00343DC6">
        <w:rPr>
          <w:sz w:val="28"/>
          <w:szCs w:val="28"/>
          <w:lang w:val="uk-UA"/>
        </w:rPr>
        <w:t>відмічено ділянки після</w:t>
      </w:r>
      <w:r w:rsidRPr="00343DC6">
        <w:rPr>
          <w:sz w:val="28"/>
          <w:szCs w:val="28"/>
        </w:rPr>
        <w:t xml:space="preserve"> застосування біологічн</w:t>
      </w:r>
      <w:r w:rsidRPr="00343DC6">
        <w:rPr>
          <w:sz w:val="28"/>
          <w:szCs w:val="28"/>
          <w:lang w:val="uk-UA"/>
        </w:rPr>
        <w:t>ого</w:t>
      </w:r>
      <w:r w:rsidRPr="00343DC6">
        <w:rPr>
          <w:sz w:val="28"/>
          <w:szCs w:val="28"/>
        </w:rPr>
        <w:t xml:space="preserve"> препарат</w:t>
      </w:r>
      <w:r w:rsidRPr="00343DC6">
        <w:rPr>
          <w:sz w:val="28"/>
          <w:szCs w:val="28"/>
          <w:lang w:val="uk-UA"/>
        </w:rPr>
        <w:t>у</w:t>
      </w:r>
      <w:r w:rsidRPr="00343DC6">
        <w:rPr>
          <w:sz w:val="28"/>
          <w:szCs w:val="28"/>
        </w:rPr>
        <w:t xml:space="preserve"> Віплант, РК, 2 л/га в умовах </w:t>
      </w:r>
      <w:r w:rsidRPr="00343DC6">
        <w:rPr>
          <w:rFonts w:eastAsia="Calibri"/>
          <w:sz w:val="28"/>
          <w:szCs w:val="28"/>
        </w:rPr>
        <w:t>АТ «Андрушівське»</w:t>
      </w:r>
      <w:r w:rsidRPr="00343DC6">
        <w:rPr>
          <w:rFonts w:eastAsia="Calibri"/>
          <w:sz w:val="28"/>
          <w:szCs w:val="28"/>
          <w:lang w:val="uk-UA"/>
        </w:rPr>
        <w:t>. При цьому зростала кількість як головок рослин, так і насінин.</w:t>
      </w:r>
    </w:p>
    <w:p w:rsidR="00D86B80" w:rsidRPr="00343DC6" w:rsidRDefault="00D86B80" w:rsidP="00D86B80">
      <w:pPr>
        <w:spacing w:line="360" w:lineRule="auto"/>
        <w:ind w:firstLine="720"/>
        <w:jc w:val="both"/>
        <w:rPr>
          <w:sz w:val="28"/>
          <w:szCs w:val="28"/>
          <w:lang w:val="uk-UA"/>
        </w:rPr>
      </w:pPr>
      <w:r w:rsidRPr="00343DC6">
        <w:rPr>
          <w:sz w:val="28"/>
          <w:szCs w:val="28"/>
          <w:lang w:val="uk-UA"/>
        </w:rPr>
        <w:t>Урожайність насіння конюшини залежно від застосування біопрепаратів зростала від 0,23 до 0,28 т/га. Вищі прибавки врожаю насіння0,04 і 0,05 т/га ми отримали після обприскування посіву Віплант, РК, 2 л/га і Триходермін р., 2,0</w:t>
      </w:r>
      <w:r w:rsidRPr="00343DC6">
        <w:rPr>
          <w:sz w:val="28"/>
          <w:szCs w:val="28"/>
        </w:rPr>
        <w:t> </w:t>
      </w:r>
      <w:r w:rsidRPr="00343DC6">
        <w:rPr>
          <w:sz w:val="28"/>
          <w:szCs w:val="28"/>
          <w:lang w:val="uk-UA"/>
        </w:rPr>
        <w:t>л/га. Урожайність сіна за застосування біологічних препаратів зростає на 0, 12-0,14 т/га.</w:t>
      </w:r>
    </w:p>
    <w:p w:rsidR="00D86B80" w:rsidRPr="00343DC6" w:rsidRDefault="00D86B80" w:rsidP="00D86B80">
      <w:pPr>
        <w:spacing w:line="360" w:lineRule="auto"/>
        <w:ind w:firstLine="720"/>
        <w:jc w:val="both"/>
        <w:rPr>
          <w:sz w:val="28"/>
          <w:szCs w:val="28"/>
          <w:lang w:val="uk-UA"/>
        </w:rPr>
      </w:pPr>
      <w:r w:rsidRPr="00343DC6">
        <w:rPr>
          <w:sz w:val="28"/>
          <w:szCs w:val="28"/>
          <w:lang w:val="uk-UA"/>
        </w:rPr>
        <w:t>За застосування препаратів Віплант, РК, 2 л/га і Триходермін р., 2,0</w:t>
      </w:r>
      <w:r w:rsidRPr="00343DC6">
        <w:rPr>
          <w:sz w:val="28"/>
          <w:szCs w:val="28"/>
        </w:rPr>
        <w:t> </w:t>
      </w:r>
      <w:r w:rsidRPr="00343DC6">
        <w:rPr>
          <w:sz w:val="28"/>
          <w:szCs w:val="28"/>
          <w:lang w:val="uk-UA"/>
        </w:rPr>
        <w:t>л/га посівні якості насіння становили: енергія проростання 85 і 87 % та схожість – 92 і 95 %.</w:t>
      </w:r>
    </w:p>
    <w:p w:rsidR="00D86B80" w:rsidRPr="00343DC6" w:rsidRDefault="00D86B80" w:rsidP="00D86B80">
      <w:pPr>
        <w:spacing w:line="360" w:lineRule="auto"/>
        <w:ind w:firstLine="709"/>
        <w:jc w:val="both"/>
        <w:rPr>
          <w:sz w:val="28"/>
          <w:szCs w:val="28"/>
          <w:lang w:val="uk-UA"/>
        </w:rPr>
      </w:pPr>
      <w:r w:rsidRPr="00343DC6">
        <w:rPr>
          <w:sz w:val="28"/>
          <w:szCs w:val="28"/>
          <w:lang w:val="uk-UA"/>
        </w:rPr>
        <w:t>Після обприскування посіву конюшини біологічними препаратами Віплант, РК, 2 л/га та Триходермін р., 2,0</w:t>
      </w:r>
      <w:r w:rsidRPr="00343DC6">
        <w:rPr>
          <w:sz w:val="28"/>
          <w:szCs w:val="28"/>
        </w:rPr>
        <w:t> </w:t>
      </w:r>
      <w:r w:rsidRPr="00343DC6">
        <w:rPr>
          <w:sz w:val="28"/>
          <w:szCs w:val="28"/>
          <w:lang w:val="uk-UA"/>
        </w:rPr>
        <w:t>л/га ми отримати із додатковим врожаєм насіння 1093,2 та 1521,8 грн з кожного гектара за окупності затрат 1,2 і 1,6 разів.</w:t>
      </w:r>
    </w:p>
    <w:p w:rsidR="003759E3" w:rsidRPr="00343DC6" w:rsidRDefault="00437C74" w:rsidP="00041BBB">
      <w:pPr>
        <w:spacing w:line="360" w:lineRule="auto"/>
        <w:ind w:firstLine="709"/>
        <w:jc w:val="both"/>
        <w:rPr>
          <w:sz w:val="28"/>
          <w:szCs w:val="28"/>
          <w:lang w:val="uk-UA"/>
        </w:rPr>
      </w:pPr>
      <w:r w:rsidRPr="00343DC6">
        <w:rPr>
          <w:b/>
          <w:i/>
          <w:sz w:val="28"/>
          <w:szCs w:val="28"/>
          <w:lang w:val="uk-UA"/>
        </w:rPr>
        <w:t>К</w:t>
      </w:r>
      <w:r w:rsidR="00732B68" w:rsidRPr="00343DC6">
        <w:rPr>
          <w:b/>
          <w:i/>
          <w:sz w:val="28"/>
          <w:szCs w:val="28"/>
          <w:lang w:val="uk-UA"/>
        </w:rPr>
        <w:t>лючові слова</w:t>
      </w:r>
      <w:r w:rsidR="00732B68" w:rsidRPr="00343DC6">
        <w:rPr>
          <w:sz w:val="28"/>
          <w:szCs w:val="28"/>
          <w:lang w:val="uk-UA"/>
        </w:rPr>
        <w:t xml:space="preserve">: </w:t>
      </w:r>
      <w:r w:rsidRPr="00343DC6">
        <w:rPr>
          <w:sz w:val="28"/>
          <w:szCs w:val="28"/>
          <w:lang w:val="uk-UA"/>
        </w:rPr>
        <w:t>конюшина</w:t>
      </w:r>
      <w:r w:rsidR="00813CD0" w:rsidRPr="00343DC6">
        <w:rPr>
          <w:sz w:val="28"/>
          <w:szCs w:val="28"/>
          <w:lang w:val="uk-UA"/>
        </w:rPr>
        <w:t xml:space="preserve">, </w:t>
      </w:r>
      <w:r w:rsidR="00813CD0" w:rsidRPr="00343DC6">
        <w:rPr>
          <w:rFonts w:eastAsia="Calibri"/>
          <w:sz w:val="28"/>
          <w:szCs w:val="28"/>
          <w:lang w:val="uk-UA" w:eastAsia="en-US"/>
        </w:rPr>
        <w:t>б</w:t>
      </w:r>
      <w:r w:rsidRPr="00343DC6">
        <w:rPr>
          <w:rFonts w:eastAsia="Calibri"/>
          <w:sz w:val="28"/>
          <w:szCs w:val="28"/>
          <w:lang w:val="uk-UA" w:eastAsia="en-US"/>
        </w:rPr>
        <w:t>орошниста роса</w:t>
      </w:r>
      <w:r w:rsidR="00813CD0" w:rsidRPr="00343DC6">
        <w:rPr>
          <w:rFonts w:eastAsia="Calibri"/>
          <w:sz w:val="28"/>
          <w:szCs w:val="28"/>
          <w:lang w:val="uk-UA" w:eastAsia="en-US"/>
        </w:rPr>
        <w:t>, захист фунгіцид, інсектицид, шкідливий організм, урожайність</w:t>
      </w:r>
      <w:r w:rsidR="003759E3" w:rsidRPr="00343DC6">
        <w:rPr>
          <w:sz w:val="28"/>
          <w:szCs w:val="28"/>
          <w:lang w:val="uk-UA"/>
        </w:rPr>
        <w:t>.</w:t>
      </w:r>
    </w:p>
    <w:p w:rsidR="00732B68" w:rsidRPr="00343DC6" w:rsidRDefault="00A25A1D" w:rsidP="00907F18">
      <w:pPr>
        <w:spacing w:line="360" w:lineRule="auto"/>
        <w:jc w:val="center"/>
        <w:rPr>
          <w:sz w:val="28"/>
          <w:szCs w:val="28"/>
          <w:lang w:val="en-US"/>
        </w:rPr>
      </w:pPr>
      <w:r w:rsidRPr="00343DC6">
        <w:rPr>
          <w:b/>
          <w:sz w:val="28"/>
          <w:szCs w:val="28"/>
          <w:lang w:val="en-US"/>
        </w:rPr>
        <w:lastRenderedPageBreak/>
        <w:t>Annotation</w:t>
      </w:r>
    </w:p>
    <w:p w:rsidR="00D76232" w:rsidRPr="00343DC6" w:rsidRDefault="00D76232" w:rsidP="00D76232">
      <w:pPr>
        <w:spacing w:line="360" w:lineRule="auto"/>
        <w:ind w:firstLine="709"/>
        <w:jc w:val="both"/>
        <w:rPr>
          <w:sz w:val="28"/>
          <w:szCs w:val="28"/>
          <w:lang w:val="en-US"/>
        </w:rPr>
      </w:pPr>
      <w:r w:rsidRPr="00343DC6">
        <w:rPr>
          <w:sz w:val="28"/>
          <w:szCs w:val="28"/>
          <w:lang w:val="en-US"/>
        </w:rPr>
        <w:t>Sarat Ya. V. "Clover powdery mildew and control of its development in the conditions of JSC "Andrushivske" of Zhytomyr district of Zhytomyr region." - Qualification work on manuscript rights.</w:t>
      </w:r>
    </w:p>
    <w:p w:rsidR="00D76232" w:rsidRPr="00343DC6" w:rsidRDefault="00D76232" w:rsidP="00D76232">
      <w:pPr>
        <w:spacing w:line="360" w:lineRule="auto"/>
        <w:ind w:firstLine="709"/>
        <w:jc w:val="both"/>
        <w:rPr>
          <w:sz w:val="28"/>
          <w:szCs w:val="28"/>
          <w:lang w:val="en-US"/>
        </w:rPr>
      </w:pPr>
      <w:r w:rsidRPr="00343DC6">
        <w:rPr>
          <w:sz w:val="28"/>
          <w:szCs w:val="28"/>
          <w:lang w:val="en-US"/>
        </w:rPr>
        <w:t>Qualification work for obtaining a Bachelo</w:t>
      </w:r>
      <w:r w:rsidR="00343DC6">
        <w:rPr>
          <w:sz w:val="28"/>
          <w:szCs w:val="28"/>
          <w:lang w:val="en-US"/>
        </w:rPr>
        <w:t>r of Arts degree in specialty 2</w:t>
      </w:r>
      <w:r w:rsidRPr="00343DC6">
        <w:rPr>
          <w:sz w:val="28"/>
          <w:szCs w:val="28"/>
          <w:lang w:val="en-US"/>
        </w:rPr>
        <w:t>02 - Protection and quarantine of plants. – Polis National University, Zhytomyr, 2023.</w:t>
      </w:r>
    </w:p>
    <w:p w:rsidR="00D76232" w:rsidRPr="00D76232" w:rsidRDefault="00D76232" w:rsidP="00D76232">
      <w:pPr>
        <w:spacing w:line="360" w:lineRule="auto"/>
        <w:ind w:firstLine="709"/>
        <w:jc w:val="both"/>
        <w:rPr>
          <w:sz w:val="28"/>
          <w:szCs w:val="28"/>
          <w:lang w:val="en-US"/>
        </w:rPr>
      </w:pPr>
      <w:r w:rsidRPr="00343DC6">
        <w:rPr>
          <w:sz w:val="28"/>
          <w:szCs w:val="28"/>
          <w:lang w:val="en-US"/>
        </w:rPr>
        <w:t>Among the drugs used, the following were most effective in protecting clover from powdery mildew: Viplant, RK, 2 l/ha and Trichodermin r., 2.0 l/ha, the degree of damage to plants by the phytopathogen decreased by 45 and</w:t>
      </w:r>
      <w:r w:rsidRPr="00D76232">
        <w:rPr>
          <w:sz w:val="28"/>
          <w:szCs w:val="28"/>
          <w:lang w:val="en-US"/>
        </w:rPr>
        <w:t xml:space="preserve"> 31%, respectively.</w:t>
      </w:r>
    </w:p>
    <w:p w:rsidR="00D76232" w:rsidRPr="00D76232" w:rsidRDefault="00D76232" w:rsidP="00D76232">
      <w:pPr>
        <w:spacing w:line="360" w:lineRule="auto"/>
        <w:ind w:firstLine="709"/>
        <w:jc w:val="both"/>
        <w:rPr>
          <w:sz w:val="28"/>
          <w:szCs w:val="28"/>
          <w:lang w:val="en-US"/>
        </w:rPr>
      </w:pPr>
      <w:r w:rsidRPr="00D76232">
        <w:rPr>
          <w:sz w:val="28"/>
          <w:szCs w:val="28"/>
          <w:lang w:val="en-US"/>
        </w:rPr>
        <w:t>It was found that the areas after the application of the biological preparation Viplant, RK, 2 l/ha in the conditions of JSC "Andrushivske" were marked with the highest indicators of the structure of the clover seed crop. At the same time, the number of both plant heads and seeds increased.</w:t>
      </w:r>
    </w:p>
    <w:p w:rsidR="00D76232" w:rsidRPr="00D76232" w:rsidRDefault="00D76232" w:rsidP="00D76232">
      <w:pPr>
        <w:spacing w:line="360" w:lineRule="auto"/>
        <w:ind w:firstLine="709"/>
        <w:jc w:val="both"/>
        <w:rPr>
          <w:sz w:val="28"/>
          <w:szCs w:val="28"/>
          <w:lang w:val="en-US"/>
        </w:rPr>
      </w:pPr>
      <w:r w:rsidRPr="00D76232">
        <w:rPr>
          <w:sz w:val="28"/>
          <w:szCs w:val="28"/>
          <w:lang w:val="en-US"/>
        </w:rPr>
        <w:t>The yield of clover seeds, depending on the use of biological preparations, increased from 0.23 to 0.28 t/ha. We obtained higher seed yield increases of 0.04 and 0.05 t/ha after spraying Viplant, RK, 2 l/ha and Trichodermin r., 2.0 l/ha. The yield of hay due to the use of biological preparations increases by 0.12-0.14 t/ha.</w:t>
      </w:r>
    </w:p>
    <w:p w:rsidR="00D76232" w:rsidRPr="00D76232" w:rsidRDefault="00D76232" w:rsidP="00D76232">
      <w:pPr>
        <w:spacing w:line="360" w:lineRule="auto"/>
        <w:ind w:firstLine="709"/>
        <w:jc w:val="both"/>
        <w:rPr>
          <w:sz w:val="28"/>
          <w:szCs w:val="28"/>
          <w:lang w:val="en-US"/>
        </w:rPr>
      </w:pPr>
      <w:r w:rsidRPr="00D76232">
        <w:rPr>
          <w:sz w:val="28"/>
          <w:szCs w:val="28"/>
          <w:lang w:val="en-US"/>
        </w:rPr>
        <w:t>With the use of the preparations Viplant, RK, 2 l/ha and Trichodermin r., 2.0 l/ha, the sowing quality of the seeds was: germination energy 85 and 87% and germination - 92 and 95%.</w:t>
      </w:r>
    </w:p>
    <w:p w:rsidR="00D76232" w:rsidRPr="00D76232" w:rsidRDefault="00D76232" w:rsidP="00D76232">
      <w:pPr>
        <w:spacing w:line="360" w:lineRule="auto"/>
        <w:ind w:firstLine="709"/>
        <w:jc w:val="both"/>
        <w:rPr>
          <w:sz w:val="28"/>
          <w:szCs w:val="28"/>
          <w:lang w:val="en-US"/>
        </w:rPr>
      </w:pPr>
      <w:r w:rsidRPr="00D76232">
        <w:rPr>
          <w:sz w:val="28"/>
          <w:szCs w:val="28"/>
          <w:lang w:val="en-US"/>
        </w:rPr>
        <w:t>After spraying the clover crop with biological preparations Viplant, RK, 2 l/ha and Trichodermin r., 2.0 l/ha, we obtained with an additional seed yield 1093.2 and 1521.8 UAH from each hectare for a return on costs of 1.2 and 1 , 6 times.</w:t>
      </w:r>
    </w:p>
    <w:p w:rsidR="00552402" w:rsidRPr="00D960D9" w:rsidRDefault="00D76232" w:rsidP="00D76232">
      <w:pPr>
        <w:spacing w:line="360" w:lineRule="auto"/>
        <w:ind w:firstLine="709"/>
        <w:jc w:val="both"/>
        <w:rPr>
          <w:sz w:val="28"/>
          <w:szCs w:val="28"/>
          <w:lang w:val="en-US"/>
        </w:rPr>
      </w:pPr>
      <w:r w:rsidRPr="00D76232">
        <w:rPr>
          <w:sz w:val="28"/>
          <w:szCs w:val="28"/>
          <w:lang w:val="en-US"/>
        </w:rPr>
        <w:t>Key words: clover, powdery mildew, fungicide protection, insecticide, harmful organism, productivity.</w:t>
      </w:r>
    </w:p>
    <w:p w:rsidR="00552402" w:rsidRPr="00D960D9" w:rsidRDefault="00552402" w:rsidP="00907F18">
      <w:pPr>
        <w:spacing w:line="360" w:lineRule="auto"/>
        <w:jc w:val="center"/>
        <w:rPr>
          <w:sz w:val="28"/>
          <w:szCs w:val="28"/>
          <w:lang w:val="en-US"/>
        </w:rPr>
      </w:pPr>
    </w:p>
    <w:p w:rsidR="00552402" w:rsidRPr="00D960D9" w:rsidRDefault="00552402" w:rsidP="00907F18">
      <w:pPr>
        <w:spacing w:line="360" w:lineRule="auto"/>
        <w:jc w:val="center"/>
        <w:rPr>
          <w:sz w:val="28"/>
          <w:szCs w:val="28"/>
          <w:lang w:val="en-US"/>
        </w:rPr>
      </w:pPr>
    </w:p>
    <w:p w:rsidR="00552402" w:rsidRPr="00D960D9" w:rsidRDefault="00552402" w:rsidP="00907F18">
      <w:pPr>
        <w:spacing w:line="360" w:lineRule="auto"/>
        <w:jc w:val="center"/>
        <w:rPr>
          <w:sz w:val="28"/>
          <w:szCs w:val="28"/>
          <w:lang w:val="en-US"/>
        </w:rPr>
      </w:pPr>
    </w:p>
    <w:p w:rsidR="00552402" w:rsidRPr="00D960D9" w:rsidRDefault="00552402" w:rsidP="00907F18">
      <w:pPr>
        <w:spacing w:line="360" w:lineRule="auto"/>
        <w:jc w:val="center"/>
        <w:rPr>
          <w:sz w:val="28"/>
          <w:szCs w:val="28"/>
          <w:lang w:val="en-US"/>
        </w:rPr>
      </w:pPr>
    </w:p>
    <w:p w:rsidR="00552402" w:rsidRPr="00D960D9" w:rsidRDefault="00552402" w:rsidP="00907F18">
      <w:pPr>
        <w:spacing w:line="360" w:lineRule="auto"/>
        <w:jc w:val="center"/>
        <w:rPr>
          <w:sz w:val="28"/>
          <w:szCs w:val="28"/>
          <w:lang w:val="en-US"/>
        </w:rPr>
      </w:pPr>
    </w:p>
    <w:p w:rsidR="00732B68" w:rsidRPr="00343DC6" w:rsidRDefault="00732B68" w:rsidP="00732B68">
      <w:pPr>
        <w:spacing w:line="276" w:lineRule="auto"/>
        <w:jc w:val="center"/>
        <w:rPr>
          <w:sz w:val="28"/>
          <w:szCs w:val="28"/>
          <w:lang w:val="uk-UA"/>
        </w:rPr>
      </w:pPr>
      <w:r w:rsidRPr="00343DC6">
        <w:rPr>
          <w:sz w:val="28"/>
          <w:szCs w:val="28"/>
          <w:lang w:val="uk-UA"/>
        </w:rPr>
        <w:lastRenderedPageBreak/>
        <w:t>Зміст</w:t>
      </w:r>
    </w:p>
    <w:p w:rsidR="00732B68" w:rsidRPr="00343DC6" w:rsidRDefault="00732B68" w:rsidP="00732B68">
      <w:pPr>
        <w:spacing w:line="276" w:lineRule="auto"/>
        <w:jc w:val="center"/>
        <w:rPr>
          <w:sz w:val="28"/>
          <w:szCs w:val="28"/>
          <w:lang w:val="uk-UA"/>
        </w:rPr>
      </w:pPr>
    </w:p>
    <w:tbl>
      <w:tblPr>
        <w:tblW w:w="0" w:type="auto"/>
        <w:tblLook w:val="04A0" w:firstRow="1" w:lastRow="0" w:firstColumn="1" w:lastColumn="0" w:noHBand="0" w:noVBand="1"/>
      </w:tblPr>
      <w:tblGrid>
        <w:gridCol w:w="8850"/>
        <w:gridCol w:w="496"/>
      </w:tblGrid>
      <w:tr w:rsidR="0082166D" w:rsidRPr="00343DC6" w:rsidTr="00BF0A92">
        <w:trPr>
          <w:trHeight w:val="5856"/>
        </w:trPr>
        <w:tc>
          <w:tcPr>
            <w:tcW w:w="8755" w:type="dxa"/>
            <w:shd w:val="clear" w:color="auto" w:fill="auto"/>
          </w:tcPr>
          <w:p w:rsidR="0082166D" w:rsidRPr="00343DC6" w:rsidRDefault="0082166D" w:rsidP="00BF0A92">
            <w:pPr>
              <w:pStyle w:val="a4"/>
              <w:tabs>
                <w:tab w:val="left" w:pos="1134"/>
              </w:tabs>
              <w:spacing w:line="600" w:lineRule="auto"/>
              <w:contextualSpacing/>
              <w:jc w:val="both"/>
              <w:rPr>
                <w:b/>
                <w:szCs w:val="28"/>
              </w:rPr>
            </w:pPr>
            <w:r w:rsidRPr="00343DC6">
              <w:rPr>
                <w:szCs w:val="28"/>
              </w:rPr>
              <w:t>Вступ…………………………………………………………...</w:t>
            </w:r>
            <w:r w:rsidR="00BF0A92" w:rsidRPr="00343DC6">
              <w:rPr>
                <w:szCs w:val="28"/>
              </w:rPr>
              <w:t>......................</w:t>
            </w:r>
          </w:p>
          <w:p w:rsidR="0082166D" w:rsidRPr="00343DC6" w:rsidRDefault="0082166D" w:rsidP="00BF0A92">
            <w:pPr>
              <w:pStyle w:val="a4"/>
              <w:tabs>
                <w:tab w:val="left" w:pos="1134"/>
              </w:tabs>
              <w:spacing w:line="600" w:lineRule="auto"/>
              <w:contextualSpacing/>
              <w:jc w:val="both"/>
              <w:rPr>
                <w:b/>
                <w:szCs w:val="28"/>
              </w:rPr>
            </w:pPr>
            <w:r w:rsidRPr="00343DC6">
              <w:rPr>
                <w:szCs w:val="28"/>
              </w:rPr>
              <w:t>Розділ 1. </w:t>
            </w:r>
            <w:r w:rsidR="00813CD0" w:rsidRPr="00343DC6">
              <w:rPr>
                <w:szCs w:val="28"/>
              </w:rPr>
              <w:t>Огляд літератури</w:t>
            </w:r>
            <w:r w:rsidR="005717C5" w:rsidRPr="00343DC6">
              <w:rPr>
                <w:szCs w:val="28"/>
              </w:rPr>
              <w:t>: борошниста роса конюшини та заходи захисту проти неї</w:t>
            </w:r>
            <w:r w:rsidR="00813CD0" w:rsidRPr="00343DC6">
              <w:rPr>
                <w:rFonts w:eastAsia="Calibri"/>
                <w:szCs w:val="28"/>
                <w:lang w:eastAsia="en-US"/>
              </w:rPr>
              <w:t xml:space="preserve"> </w:t>
            </w:r>
            <w:r w:rsidR="005717C5" w:rsidRPr="00343DC6">
              <w:rPr>
                <w:rFonts w:eastAsia="Calibri"/>
                <w:szCs w:val="28"/>
                <w:lang w:eastAsia="en-US"/>
              </w:rPr>
              <w:t>………</w:t>
            </w:r>
            <w:r w:rsidR="00AC6BA3" w:rsidRPr="00343DC6">
              <w:rPr>
                <w:szCs w:val="28"/>
              </w:rPr>
              <w:t>…..……………………...</w:t>
            </w:r>
            <w:r w:rsidRPr="00343DC6">
              <w:rPr>
                <w:szCs w:val="28"/>
              </w:rPr>
              <w:t>…</w:t>
            </w:r>
            <w:r w:rsidR="00BF0A92" w:rsidRPr="00343DC6">
              <w:rPr>
                <w:szCs w:val="28"/>
              </w:rPr>
              <w:t>……………………..</w:t>
            </w:r>
          </w:p>
          <w:p w:rsidR="0082166D" w:rsidRPr="00343DC6" w:rsidRDefault="0082166D" w:rsidP="00BF0A92">
            <w:pPr>
              <w:pStyle w:val="a4"/>
              <w:tabs>
                <w:tab w:val="left" w:pos="1134"/>
              </w:tabs>
              <w:spacing w:line="600" w:lineRule="auto"/>
              <w:contextualSpacing/>
              <w:jc w:val="both"/>
              <w:rPr>
                <w:b/>
                <w:szCs w:val="28"/>
              </w:rPr>
            </w:pPr>
            <w:r w:rsidRPr="00343DC6">
              <w:rPr>
                <w:szCs w:val="28"/>
              </w:rPr>
              <w:t>Розділ 2. Програма, характеристика умов т</w:t>
            </w:r>
            <w:r w:rsidR="00AC6BA3" w:rsidRPr="00343DC6">
              <w:rPr>
                <w:szCs w:val="28"/>
              </w:rPr>
              <w:t xml:space="preserve">а методика проведення дослідження </w:t>
            </w:r>
            <w:r w:rsidRPr="00343DC6">
              <w:rPr>
                <w:szCs w:val="28"/>
              </w:rPr>
              <w:t>……………………………………</w:t>
            </w:r>
            <w:r w:rsidR="00BF0A92" w:rsidRPr="00343DC6">
              <w:rPr>
                <w:szCs w:val="28"/>
              </w:rPr>
              <w:t>…………………………...</w:t>
            </w:r>
            <w:r w:rsidRPr="00343DC6">
              <w:rPr>
                <w:szCs w:val="28"/>
              </w:rPr>
              <w:t>.</w:t>
            </w:r>
          </w:p>
          <w:p w:rsidR="0082166D" w:rsidRPr="00343DC6" w:rsidRDefault="0082166D" w:rsidP="00BF0A92">
            <w:pPr>
              <w:pStyle w:val="a4"/>
              <w:tabs>
                <w:tab w:val="left" w:pos="851"/>
              </w:tabs>
              <w:spacing w:line="600" w:lineRule="auto"/>
              <w:contextualSpacing/>
              <w:jc w:val="both"/>
              <w:rPr>
                <w:szCs w:val="28"/>
              </w:rPr>
            </w:pPr>
            <w:r w:rsidRPr="00343DC6">
              <w:rPr>
                <w:szCs w:val="28"/>
              </w:rPr>
              <w:t xml:space="preserve">Розділ 3. Експериментальна частина </w:t>
            </w:r>
            <w:r w:rsidR="00BF0A92" w:rsidRPr="00343DC6">
              <w:rPr>
                <w:rFonts w:eastAsia="Calibri"/>
                <w:szCs w:val="28"/>
                <w:lang w:eastAsia="en-US"/>
              </w:rPr>
              <w:t xml:space="preserve">із встановлення </w:t>
            </w:r>
            <w:r w:rsidR="00C9755B" w:rsidRPr="00343DC6">
              <w:rPr>
                <w:rFonts w:eastAsia="Calibri"/>
                <w:szCs w:val="28"/>
                <w:lang w:eastAsia="en-US"/>
              </w:rPr>
              <w:t>контролю розвитку борошнистої роси на конюшині .</w:t>
            </w:r>
            <w:r w:rsidR="00BF0A92" w:rsidRPr="00343DC6">
              <w:rPr>
                <w:szCs w:val="28"/>
              </w:rPr>
              <w:t>………………………………..</w:t>
            </w:r>
          </w:p>
          <w:p w:rsidR="00BF0A92" w:rsidRPr="00343DC6" w:rsidRDefault="00BF0A92" w:rsidP="00BF0A92">
            <w:pPr>
              <w:pStyle w:val="a4"/>
              <w:tabs>
                <w:tab w:val="left" w:pos="1134"/>
              </w:tabs>
              <w:spacing w:line="600" w:lineRule="auto"/>
              <w:contextualSpacing/>
              <w:jc w:val="both"/>
              <w:rPr>
                <w:szCs w:val="28"/>
              </w:rPr>
            </w:pPr>
            <w:r w:rsidRPr="00343DC6">
              <w:rPr>
                <w:szCs w:val="28"/>
              </w:rPr>
              <w:t xml:space="preserve">     3.1. Моніторинг поширення і розвитку </w:t>
            </w:r>
            <w:r w:rsidR="00C9755B" w:rsidRPr="00343DC6">
              <w:rPr>
                <w:rFonts w:eastAsia="Calibri"/>
                <w:szCs w:val="28"/>
                <w:lang w:eastAsia="en-US"/>
              </w:rPr>
              <w:t>борошнистої роси</w:t>
            </w:r>
            <w:r w:rsidRPr="00343DC6">
              <w:rPr>
                <w:szCs w:val="28"/>
              </w:rPr>
              <w:t xml:space="preserve"> в агроценозі к</w:t>
            </w:r>
            <w:r w:rsidR="00C9755B" w:rsidRPr="00343DC6">
              <w:rPr>
                <w:szCs w:val="28"/>
              </w:rPr>
              <w:t>онюшини</w:t>
            </w:r>
            <w:r w:rsidRPr="00343DC6">
              <w:rPr>
                <w:szCs w:val="28"/>
              </w:rPr>
              <w:t xml:space="preserve"> ……</w:t>
            </w:r>
            <w:r w:rsidR="00C9755B" w:rsidRPr="00343DC6">
              <w:rPr>
                <w:szCs w:val="28"/>
              </w:rPr>
              <w:t>…………..</w:t>
            </w:r>
            <w:r w:rsidRPr="00343DC6">
              <w:rPr>
                <w:szCs w:val="28"/>
              </w:rPr>
              <w:t>……………………………………..</w:t>
            </w:r>
          </w:p>
          <w:p w:rsidR="00BF0A92" w:rsidRPr="00343DC6" w:rsidRDefault="00BF0A92" w:rsidP="00BF0A92">
            <w:pPr>
              <w:pStyle w:val="a4"/>
              <w:tabs>
                <w:tab w:val="left" w:pos="1134"/>
              </w:tabs>
              <w:spacing w:line="600" w:lineRule="auto"/>
              <w:contextualSpacing/>
              <w:jc w:val="both"/>
              <w:rPr>
                <w:szCs w:val="28"/>
              </w:rPr>
            </w:pPr>
            <w:r w:rsidRPr="00343DC6">
              <w:rPr>
                <w:szCs w:val="28"/>
              </w:rPr>
              <w:t xml:space="preserve">     3.2. Оцінка заходів регулювання та обмеження поширення і розвитку </w:t>
            </w:r>
            <w:r w:rsidR="00C9755B" w:rsidRPr="00343DC6">
              <w:rPr>
                <w:rFonts w:eastAsia="Calibri"/>
                <w:szCs w:val="28"/>
                <w:lang w:eastAsia="en-US"/>
              </w:rPr>
              <w:t>борошнистої роси на конюшині</w:t>
            </w:r>
            <w:r w:rsidRPr="00343DC6">
              <w:rPr>
                <w:szCs w:val="28"/>
              </w:rPr>
              <w:t xml:space="preserve"> …</w:t>
            </w:r>
            <w:r w:rsidR="00C9755B" w:rsidRPr="00343DC6">
              <w:rPr>
                <w:szCs w:val="28"/>
              </w:rPr>
              <w:t>……………………….</w:t>
            </w:r>
            <w:r w:rsidRPr="00343DC6">
              <w:rPr>
                <w:szCs w:val="28"/>
              </w:rPr>
              <w:t>…….</w:t>
            </w:r>
          </w:p>
          <w:p w:rsidR="0082166D" w:rsidRPr="00343DC6" w:rsidRDefault="0082166D" w:rsidP="00BF0A92">
            <w:pPr>
              <w:pStyle w:val="a4"/>
              <w:tabs>
                <w:tab w:val="left" w:pos="1134"/>
              </w:tabs>
              <w:spacing w:line="600" w:lineRule="auto"/>
              <w:contextualSpacing/>
              <w:jc w:val="both"/>
              <w:rPr>
                <w:b/>
                <w:szCs w:val="28"/>
              </w:rPr>
            </w:pPr>
            <w:r w:rsidRPr="00343DC6">
              <w:rPr>
                <w:szCs w:val="28"/>
              </w:rPr>
              <w:t>Висновки</w:t>
            </w:r>
            <w:r w:rsidR="00BF0A92" w:rsidRPr="00343DC6">
              <w:rPr>
                <w:szCs w:val="28"/>
              </w:rPr>
              <w:t xml:space="preserve"> </w:t>
            </w:r>
            <w:r w:rsidRPr="00343DC6">
              <w:rPr>
                <w:szCs w:val="28"/>
              </w:rPr>
              <w:t>……………………………………………………</w:t>
            </w:r>
            <w:r w:rsidR="00BF0A92" w:rsidRPr="00343DC6">
              <w:rPr>
                <w:szCs w:val="28"/>
              </w:rPr>
              <w:t>……………...</w:t>
            </w:r>
          </w:p>
          <w:p w:rsidR="0082166D" w:rsidRPr="00343DC6" w:rsidRDefault="0082166D" w:rsidP="00BF0A92">
            <w:pPr>
              <w:pStyle w:val="a4"/>
              <w:tabs>
                <w:tab w:val="left" w:pos="1134"/>
              </w:tabs>
              <w:spacing w:line="600" w:lineRule="auto"/>
              <w:contextualSpacing/>
              <w:jc w:val="both"/>
              <w:rPr>
                <w:b/>
                <w:szCs w:val="28"/>
              </w:rPr>
            </w:pPr>
            <w:r w:rsidRPr="00343DC6">
              <w:rPr>
                <w:szCs w:val="28"/>
              </w:rPr>
              <w:t>Список використаних джерел</w:t>
            </w:r>
            <w:r w:rsidR="00BF0A92" w:rsidRPr="00343DC6">
              <w:rPr>
                <w:szCs w:val="28"/>
              </w:rPr>
              <w:t xml:space="preserve"> </w:t>
            </w:r>
            <w:r w:rsidRPr="00343DC6">
              <w:rPr>
                <w:szCs w:val="28"/>
              </w:rPr>
              <w:t>……………………………</w:t>
            </w:r>
            <w:r w:rsidR="00BF0A92" w:rsidRPr="00343DC6">
              <w:rPr>
                <w:szCs w:val="28"/>
              </w:rPr>
              <w:t>………………</w:t>
            </w:r>
          </w:p>
          <w:p w:rsidR="0082166D" w:rsidRPr="00343DC6" w:rsidRDefault="001410E9" w:rsidP="00BF0A92">
            <w:pPr>
              <w:pStyle w:val="a4"/>
              <w:tabs>
                <w:tab w:val="left" w:pos="1134"/>
              </w:tabs>
              <w:spacing w:line="600" w:lineRule="auto"/>
              <w:contextualSpacing/>
              <w:jc w:val="both"/>
              <w:rPr>
                <w:szCs w:val="28"/>
              </w:rPr>
            </w:pPr>
            <w:r w:rsidRPr="00343DC6">
              <w:rPr>
                <w:szCs w:val="28"/>
              </w:rPr>
              <w:t>Додатки …………………………………………………………………….</w:t>
            </w:r>
          </w:p>
        </w:tc>
        <w:tc>
          <w:tcPr>
            <w:tcW w:w="425" w:type="dxa"/>
            <w:shd w:val="clear" w:color="auto" w:fill="auto"/>
          </w:tcPr>
          <w:p w:rsidR="0082166D" w:rsidRPr="00343DC6" w:rsidRDefault="00A30B5C" w:rsidP="00BF0A92">
            <w:pPr>
              <w:pStyle w:val="a4"/>
              <w:tabs>
                <w:tab w:val="left" w:pos="1134"/>
              </w:tabs>
              <w:spacing w:line="600" w:lineRule="auto"/>
              <w:contextualSpacing/>
              <w:jc w:val="center"/>
              <w:rPr>
                <w:szCs w:val="28"/>
              </w:rPr>
            </w:pPr>
            <w:r w:rsidRPr="00343DC6">
              <w:rPr>
                <w:szCs w:val="28"/>
              </w:rPr>
              <w:t>5</w:t>
            </w:r>
          </w:p>
          <w:p w:rsidR="0082166D" w:rsidRPr="00343DC6" w:rsidRDefault="0082166D" w:rsidP="00BF0A92">
            <w:pPr>
              <w:pStyle w:val="a4"/>
              <w:tabs>
                <w:tab w:val="left" w:pos="1134"/>
              </w:tabs>
              <w:spacing w:line="600" w:lineRule="auto"/>
              <w:contextualSpacing/>
              <w:jc w:val="center"/>
              <w:rPr>
                <w:szCs w:val="28"/>
              </w:rPr>
            </w:pPr>
          </w:p>
          <w:p w:rsidR="0082166D" w:rsidRPr="00343DC6" w:rsidRDefault="001410E9" w:rsidP="00BF0A92">
            <w:pPr>
              <w:pStyle w:val="a4"/>
              <w:tabs>
                <w:tab w:val="left" w:pos="1134"/>
              </w:tabs>
              <w:spacing w:line="600" w:lineRule="auto"/>
              <w:contextualSpacing/>
              <w:jc w:val="center"/>
              <w:rPr>
                <w:szCs w:val="28"/>
              </w:rPr>
            </w:pPr>
            <w:r w:rsidRPr="00343DC6">
              <w:rPr>
                <w:szCs w:val="28"/>
              </w:rPr>
              <w:t>8</w:t>
            </w:r>
          </w:p>
          <w:p w:rsidR="0082166D" w:rsidRPr="00343DC6" w:rsidRDefault="0082166D" w:rsidP="00BF0A92">
            <w:pPr>
              <w:pStyle w:val="a4"/>
              <w:tabs>
                <w:tab w:val="left" w:pos="1134"/>
              </w:tabs>
              <w:spacing w:line="600" w:lineRule="auto"/>
              <w:contextualSpacing/>
              <w:jc w:val="center"/>
              <w:rPr>
                <w:szCs w:val="28"/>
              </w:rPr>
            </w:pPr>
          </w:p>
          <w:p w:rsidR="00A30B5C" w:rsidRPr="00343DC6" w:rsidRDefault="0048774B" w:rsidP="00BF0A92">
            <w:pPr>
              <w:pStyle w:val="a4"/>
              <w:tabs>
                <w:tab w:val="left" w:pos="1134"/>
              </w:tabs>
              <w:spacing w:line="600" w:lineRule="auto"/>
              <w:contextualSpacing/>
              <w:jc w:val="center"/>
              <w:rPr>
                <w:szCs w:val="28"/>
              </w:rPr>
            </w:pPr>
            <w:r w:rsidRPr="00343DC6">
              <w:rPr>
                <w:szCs w:val="28"/>
              </w:rPr>
              <w:t>1</w:t>
            </w:r>
            <w:r w:rsidR="001410E9" w:rsidRPr="00343DC6">
              <w:rPr>
                <w:szCs w:val="28"/>
              </w:rPr>
              <w:t>3</w:t>
            </w:r>
          </w:p>
          <w:p w:rsidR="001410E9" w:rsidRPr="00343DC6" w:rsidRDefault="001410E9" w:rsidP="00BF0A92">
            <w:pPr>
              <w:pStyle w:val="a4"/>
              <w:tabs>
                <w:tab w:val="left" w:pos="1134"/>
              </w:tabs>
              <w:spacing w:line="600" w:lineRule="auto"/>
              <w:contextualSpacing/>
              <w:jc w:val="center"/>
              <w:rPr>
                <w:szCs w:val="28"/>
              </w:rPr>
            </w:pPr>
          </w:p>
          <w:p w:rsidR="0082166D" w:rsidRPr="00343DC6" w:rsidRDefault="0048774B" w:rsidP="00BF0A92">
            <w:pPr>
              <w:pStyle w:val="a4"/>
              <w:tabs>
                <w:tab w:val="left" w:pos="1134"/>
              </w:tabs>
              <w:spacing w:line="600" w:lineRule="auto"/>
              <w:contextualSpacing/>
              <w:jc w:val="center"/>
              <w:rPr>
                <w:b/>
                <w:szCs w:val="28"/>
              </w:rPr>
            </w:pPr>
            <w:r w:rsidRPr="00343DC6">
              <w:rPr>
                <w:szCs w:val="28"/>
              </w:rPr>
              <w:t>1</w:t>
            </w:r>
            <w:r w:rsidR="001410E9" w:rsidRPr="00343DC6">
              <w:rPr>
                <w:szCs w:val="28"/>
              </w:rPr>
              <w:t>6</w:t>
            </w:r>
          </w:p>
          <w:p w:rsidR="00BF0A92" w:rsidRPr="00343DC6" w:rsidRDefault="00BF0A92" w:rsidP="00BF0A92">
            <w:pPr>
              <w:pStyle w:val="a4"/>
              <w:tabs>
                <w:tab w:val="left" w:pos="1134"/>
              </w:tabs>
              <w:spacing w:line="600" w:lineRule="auto"/>
              <w:contextualSpacing/>
              <w:jc w:val="center"/>
              <w:rPr>
                <w:szCs w:val="28"/>
              </w:rPr>
            </w:pPr>
          </w:p>
          <w:p w:rsidR="0082166D" w:rsidRPr="00343DC6" w:rsidRDefault="0048774B" w:rsidP="00BF0A92">
            <w:pPr>
              <w:pStyle w:val="a4"/>
              <w:tabs>
                <w:tab w:val="left" w:pos="1134"/>
              </w:tabs>
              <w:spacing w:line="600" w:lineRule="auto"/>
              <w:contextualSpacing/>
              <w:jc w:val="center"/>
              <w:rPr>
                <w:b/>
                <w:szCs w:val="28"/>
              </w:rPr>
            </w:pPr>
            <w:r w:rsidRPr="00343DC6">
              <w:rPr>
                <w:szCs w:val="28"/>
              </w:rPr>
              <w:t>1</w:t>
            </w:r>
            <w:r w:rsidR="001410E9" w:rsidRPr="00343DC6">
              <w:rPr>
                <w:szCs w:val="28"/>
              </w:rPr>
              <w:t>6</w:t>
            </w:r>
          </w:p>
          <w:p w:rsidR="00BF0A92" w:rsidRPr="00343DC6" w:rsidRDefault="00BF0A92" w:rsidP="00BF0A92">
            <w:pPr>
              <w:pStyle w:val="a4"/>
              <w:tabs>
                <w:tab w:val="left" w:pos="1134"/>
              </w:tabs>
              <w:spacing w:line="600" w:lineRule="auto"/>
              <w:contextualSpacing/>
              <w:jc w:val="center"/>
              <w:rPr>
                <w:szCs w:val="28"/>
              </w:rPr>
            </w:pPr>
          </w:p>
          <w:p w:rsidR="0082166D" w:rsidRPr="00343DC6" w:rsidRDefault="0048774B" w:rsidP="00BF0A92">
            <w:pPr>
              <w:pStyle w:val="a4"/>
              <w:tabs>
                <w:tab w:val="left" w:pos="1134"/>
              </w:tabs>
              <w:spacing w:line="600" w:lineRule="auto"/>
              <w:contextualSpacing/>
              <w:jc w:val="center"/>
              <w:rPr>
                <w:b/>
                <w:szCs w:val="28"/>
              </w:rPr>
            </w:pPr>
            <w:r w:rsidRPr="00343DC6">
              <w:rPr>
                <w:szCs w:val="28"/>
              </w:rPr>
              <w:t>19</w:t>
            </w:r>
          </w:p>
          <w:p w:rsidR="0082166D" w:rsidRPr="00343DC6" w:rsidRDefault="0048774B" w:rsidP="00BF0A92">
            <w:pPr>
              <w:pStyle w:val="a4"/>
              <w:tabs>
                <w:tab w:val="left" w:pos="1134"/>
              </w:tabs>
              <w:spacing w:line="600" w:lineRule="auto"/>
              <w:contextualSpacing/>
              <w:jc w:val="center"/>
              <w:rPr>
                <w:szCs w:val="28"/>
              </w:rPr>
            </w:pPr>
            <w:r w:rsidRPr="00343DC6">
              <w:rPr>
                <w:szCs w:val="28"/>
              </w:rPr>
              <w:t>20</w:t>
            </w:r>
          </w:p>
          <w:p w:rsidR="00BF0A92" w:rsidRPr="00343DC6" w:rsidRDefault="00BF0A92" w:rsidP="00BF0A92">
            <w:pPr>
              <w:pStyle w:val="a4"/>
              <w:tabs>
                <w:tab w:val="left" w:pos="1134"/>
              </w:tabs>
              <w:spacing w:line="600" w:lineRule="auto"/>
              <w:contextualSpacing/>
              <w:jc w:val="center"/>
              <w:rPr>
                <w:szCs w:val="28"/>
              </w:rPr>
            </w:pPr>
            <w:r w:rsidRPr="00343DC6">
              <w:rPr>
                <w:szCs w:val="28"/>
              </w:rPr>
              <w:t>22</w:t>
            </w:r>
          </w:p>
          <w:p w:rsidR="00BF0A92" w:rsidRPr="00343DC6" w:rsidRDefault="001410E9" w:rsidP="00BF0A92">
            <w:pPr>
              <w:pStyle w:val="a4"/>
              <w:tabs>
                <w:tab w:val="left" w:pos="1134"/>
              </w:tabs>
              <w:spacing w:line="600" w:lineRule="auto"/>
              <w:contextualSpacing/>
              <w:jc w:val="center"/>
              <w:rPr>
                <w:szCs w:val="28"/>
              </w:rPr>
            </w:pPr>
            <w:r w:rsidRPr="00343DC6">
              <w:rPr>
                <w:szCs w:val="28"/>
              </w:rPr>
              <w:t>25</w:t>
            </w:r>
          </w:p>
        </w:tc>
      </w:tr>
    </w:tbl>
    <w:p w:rsidR="00732B68" w:rsidRPr="00D960D9" w:rsidRDefault="00732B68" w:rsidP="00732B68">
      <w:pPr>
        <w:spacing w:line="360" w:lineRule="auto"/>
        <w:ind w:firstLine="720"/>
        <w:jc w:val="both"/>
        <w:rPr>
          <w:sz w:val="28"/>
          <w:szCs w:val="28"/>
          <w:lang w:val="uk-UA"/>
        </w:rPr>
      </w:pPr>
    </w:p>
    <w:p w:rsidR="00732B68" w:rsidRPr="00D960D9" w:rsidRDefault="00732B68" w:rsidP="00732B68">
      <w:pPr>
        <w:spacing w:line="360" w:lineRule="auto"/>
        <w:ind w:firstLine="720"/>
        <w:jc w:val="both"/>
        <w:rPr>
          <w:sz w:val="28"/>
          <w:szCs w:val="28"/>
        </w:rPr>
      </w:pPr>
    </w:p>
    <w:p w:rsidR="00732B68" w:rsidRPr="00D960D9" w:rsidRDefault="00732B68" w:rsidP="00732B68">
      <w:pPr>
        <w:spacing w:line="360" w:lineRule="auto"/>
        <w:ind w:firstLine="720"/>
        <w:jc w:val="both"/>
        <w:rPr>
          <w:sz w:val="28"/>
          <w:szCs w:val="28"/>
        </w:rPr>
      </w:pPr>
    </w:p>
    <w:p w:rsidR="00C9755B" w:rsidRPr="00D960D9" w:rsidRDefault="00C9755B" w:rsidP="00995D40">
      <w:pPr>
        <w:widowControl w:val="0"/>
        <w:autoSpaceDE w:val="0"/>
        <w:autoSpaceDN w:val="0"/>
        <w:adjustRightInd w:val="0"/>
        <w:spacing w:line="360" w:lineRule="auto"/>
        <w:jc w:val="center"/>
        <w:rPr>
          <w:b/>
          <w:sz w:val="28"/>
          <w:szCs w:val="28"/>
        </w:rPr>
      </w:pPr>
    </w:p>
    <w:p w:rsidR="00C9755B" w:rsidRPr="00D960D9" w:rsidRDefault="00C9755B" w:rsidP="00995D40">
      <w:pPr>
        <w:widowControl w:val="0"/>
        <w:autoSpaceDE w:val="0"/>
        <w:autoSpaceDN w:val="0"/>
        <w:adjustRightInd w:val="0"/>
        <w:spacing w:line="360" w:lineRule="auto"/>
        <w:jc w:val="center"/>
        <w:rPr>
          <w:b/>
          <w:sz w:val="28"/>
          <w:szCs w:val="28"/>
        </w:rPr>
      </w:pPr>
    </w:p>
    <w:p w:rsidR="00732B68" w:rsidRPr="00343DC6" w:rsidRDefault="00732B68" w:rsidP="00995D40">
      <w:pPr>
        <w:widowControl w:val="0"/>
        <w:autoSpaceDE w:val="0"/>
        <w:autoSpaceDN w:val="0"/>
        <w:adjustRightInd w:val="0"/>
        <w:spacing w:line="360" w:lineRule="auto"/>
        <w:jc w:val="center"/>
        <w:rPr>
          <w:b/>
          <w:sz w:val="28"/>
          <w:szCs w:val="28"/>
          <w:lang w:val="uk-UA"/>
        </w:rPr>
      </w:pPr>
      <w:r w:rsidRPr="00343DC6">
        <w:rPr>
          <w:b/>
          <w:sz w:val="28"/>
          <w:szCs w:val="28"/>
        </w:rPr>
        <w:lastRenderedPageBreak/>
        <w:t>Вступ</w:t>
      </w:r>
    </w:p>
    <w:p w:rsidR="00C9755B" w:rsidRPr="00343DC6" w:rsidRDefault="00732B68" w:rsidP="00C9755B">
      <w:pPr>
        <w:pStyle w:val="Default"/>
        <w:spacing w:line="360" w:lineRule="auto"/>
        <w:ind w:firstLine="567"/>
        <w:jc w:val="both"/>
        <w:rPr>
          <w:color w:val="auto"/>
          <w:sz w:val="28"/>
          <w:szCs w:val="28"/>
          <w:lang w:val="uk-UA"/>
        </w:rPr>
      </w:pPr>
      <w:r w:rsidRPr="00343DC6">
        <w:rPr>
          <w:b/>
          <w:color w:val="auto"/>
          <w:sz w:val="28"/>
          <w:szCs w:val="28"/>
          <w:lang w:val="uk-UA"/>
        </w:rPr>
        <w:t>Актуальність теми.</w:t>
      </w:r>
      <w:r w:rsidRPr="00343DC6">
        <w:rPr>
          <w:color w:val="auto"/>
          <w:sz w:val="28"/>
          <w:szCs w:val="28"/>
          <w:lang w:val="uk-UA"/>
        </w:rPr>
        <w:t xml:space="preserve"> </w:t>
      </w:r>
      <w:r w:rsidR="00C9755B" w:rsidRPr="00343DC6">
        <w:rPr>
          <w:color w:val="auto"/>
          <w:sz w:val="28"/>
          <w:szCs w:val="28"/>
          <w:lang w:val="uk-UA"/>
        </w:rPr>
        <w:t>Конюшина (</w:t>
      </w:r>
      <w:r w:rsidR="00E85ACB" w:rsidRPr="00343DC6">
        <w:rPr>
          <w:i/>
          <w:sz w:val="28"/>
          <w:szCs w:val="28"/>
        </w:rPr>
        <w:t>Trifolium</w:t>
      </w:r>
      <w:r w:rsidR="00E85ACB" w:rsidRPr="00343DC6">
        <w:rPr>
          <w:i/>
          <w:sz w:val="28"/>
          <w:szCs w:val="28"/>
          <w:lang w:val="uk-UA"/>
        </w:rPr>
        <w:t xml:space="preserve"> </w:t>
      </w:r>
      <w:r w:rsidR="00E85ACB" w:rsidRPr="00343DC6">
        <w:rPr>
          <w:i/>
          <w:sz w:val="28"/>
          <w:szCs w:val="28"/>
        </w:rPr>
        <w:t>repens</w:t>
      </w:r>
      <w:r w:rsidR="00C9755B" w:rsidRPr="00343DC6">
        <w:rPr>
          <w:color w:val="auto"/>
          <w:sz w:val="28"/>
          <w:szCs w:val="28"/>
          <w:lang w:val="uk-UA"/>
        </w:rPr>
        <w:t>) вважається однією із головних господарських культур, що використовуються як корм для тварин, так і для поліпшення родючості ґрунту, забезпечуючи його біологічним азотом [1, 2].</w:t>
      </w:r>
    </w:p>
    <w:p w:rsidR="00C9755B" w:rsidRPr="00343DC6" w:rsidRDefault="00C9755B" w:rsidP="00C9755B">
      <w:pPr>
        <w:pStyle w:val="Default"/>
        <w:spacing w:line="360" w:lineRule="auto"/>
        <w:ind w:firstLine="567"/>
        <w:jc w:val="both"/>
        <w:rPr>
          <w:color w:val="auto"/>
          <w:sz w:val="28"/>
          <w:szCs w:val="28"/>
          <w:lang w:val="uk-UA"/>
        </w:rPr>
      </w:pPr>
      <w:r w:rsidRPr="00343DC6">
        <w:rPr>
          <w:color w:val="auto"/>
          <w:sz w:val="28"/>
          <w:szCs w:val="28"/>
          <w:lang w:val="uk-UA"/>
        </w:rPr>
        <w:t>Отримати високий врожай зеленої маси та високоякісного насіння перешкоджає комплекс грибних хвороб</w:t>
      </w:r>
      <w:r w:rsidR="00A020E4" w:rsidRPr="00343DC6">
        <w:rPr>
          <w:color w:val="auto"/>
          <w:sz w:val="28"/>
          <w:szCs w:val="28"/>
          <w:lang w:val="uk-UA"/>
        </w:rPr>
        <w:t>, із яких</w:t>
      </w:r>
      <w:r w:rsidR="00EC3607" w:rsidRPr="00343DC6">
        <w:rPr>
          <w:color w:val="auto"/>
          <w:sz w:val="28"/>
          <w:szCs w:val="28"/>
          <w:lang w:val="uk-UA"/>
        </w:rPr>
        <w:t xml:space="preserve"> ключовою є борошниста роса в умовах Лісостепу</w:t>
      </w:r>
      <w:r w:rsidRPr="00343DC6">
        <w:rPr>
          <w:color w:val="auto"/>
          <w:sz w:val="28"/>
          <w:szCs w:val="28"/>
          <w:lang w:val="uk-UA"/>
        </w:rPr>
        <w:t>.</w:t>
      </w:r>
    </w:p>
    <w:p w:rsidR="00C9755B" w:rsidRPr="00343DC6" w:rsidRDefault="00C9755B" w:rsidP="00C9755B">
      <w:pPr>
        <w:pStyle w:val="Default"/>
        <w:spacing w:line="360" w:lineRule="auto"/>
        <w:ind w:firstLine="567"/>
        <w:jc w:val="both"/>
        <w:rPr>
          <w:color w:val="auto"/>
          <w:sz w:val="28"/>
          <w:szCs w:val="28"/>
          <w:lang w:val="uk-UA"/>
        </w:rPr>
      </w:pPr>
      <w:r w:rsidRPr="00343DC6">
        <w:rPr>
          <w:color w:val="auto"/>
          <w:sz w:val="28"/>
          <w:szCs w:val="28"/>
        </w:rPr>
        <w:t xml:space="preserve">Для контролю борошнистої роси на конюшині можна використовувати комбінацію агротехнічних заходів і хімічних препаратів. Серед агротехнічних заходів варто звернути увагу на </w:t>
      </w:r>
      <w:r w:rsidRPr="00343DC6">
        <w:rPr>
          <w:color w:val="auto"/>
          <w:sz w:val="28"/>
          <w:szCs w:val="28"/>
          <w:lang w:val="uk-UA"/>
        </w:rPr>
        <w:t>застосування інноваційних елементів технології вирощування культури [4].</w:t>
      </w:r>
    </w:p>
    <w:p w:rsidR="00C9755B" w:rsidRPr="00343DC6" w:rsidRDefault="00C9755B" w:rsidP="00C9755B">
      <w:pPr>
        <w:pStyle w:val="Default"/>
        <w:spacing w:line="360" w:lineRule="auto"/>
        <w:ind w:firstLine="567"/>
        <w:jc w:val="both"/>
        <w:rPr>
          <w:color w:val="auto"/>
          <w:sz w:val="28"/>
          <w:szCs w:val="28"/>
          <w:lang w:val="uk-UA"/>
        </w:rPr>
      </w:pPr>
      <w:r w:rsidRPr="00343DC6">
        <w:rPr>
          <w:color w:val="auto"/>
          <w:sz w:val="28"/>
          <w:szCs w:val="28"/>
          <w:lang w:val="uk-UA"/>
        </w:rPr>
        <w:t>Щодо хімічних препаратів, існують різні фунгіциди, які можуть бути ефективними проти борошнистої роси. Використовувати їх необхідно згідно з «Переліком пестицидів і агрохімікатів, дозволених до використання в Україні» та дотримуватися регламентів їх застосування.</w:t>
      </w:r>
    </w:p>
    <w:p w:rsidR="00C9755B" w:rsidRPr="00343DC6" w:rsidRDefault="00C9755B" w:rsidP="00C9755B">
      <w:pPr>
        <w:pStyle w:val="Default"/>
        <w:spacing w:line="360" w:lineRule="auto"/>
        <w:ind w:firstLine="567"/>
        <w:jc w:val="both"/>
        <w:rPr>
          <w:bCs/>
          <w:color w:val="auto"/>
          <w:sz w:val="28"/>
          <w:szCs w:val="28"/>
          <w:lang w:val="uk-UA"/>
        </w:rPr>
      </w:pPr>
      <w:r w:rsidRPr="00343DC6">
        <w:rPr>
          <w:color w:val="auto"/>
          <w:sz w:val="28"/>
          <w:szCs w:val="28"/>
          <w:lang w:val="uk-UA"/>
        </w:rPr>
        <w:t xml:space="preserve">Одним із найбільш поширених біологічних препаратів є використання бактерій роду </w:t>
      </w:r>
      <w:r w:rsidRPr="00343DC6">
        <w:rPr>
          <w:i/>
          <w:color w:val="auto"/>
          <w:sz w:val="28"/>
          <w:szCs w:val="28"/>
        </w:rPr>
        <w:t>Bacillus</w:t>
      </w:r>
      <w:r w:rsidRPr="00343DC6">
        <w:rPr>
          <w:color w:val="auto"/>
          <w:sz w:val="28"/>
          <w:szCs w:val="28"/>
          <w:lang w:val="uk-UA"/>
        </w:rPr>
        <w:t xml:space="preserve">. Деякі штами </w:t>
      </w:r>
      <w:r w:rsidRPr="00343DC6">
        <w:rPr>
          <w:i/>
          <w:color w:val="auto"/>
          <w:sz w:val="28"/>
          <w:szCs w:val="28"/>
        </w:rPr>
        <w:t>Bacillus</w:t>
      </w:r>
      <w:r w:rsidRPr="00343DC6">
        <w:rPr>
          <w:color w:val="auto"/>
          <w:sz w:val="28"/>
          <w:szCs w:val="28"/>
          <w:lang w:val="uk-UA"/>
        </w:rPr>
        <w:t xml:space="preserve"> мають здатність продукувати антибіотики, такі як бациліцин, які можуть інгібувати ріст грибних фітопатогенів, включаючи </w:t>
      </w:r>
      <w:r w:rsidRPr="00343DC6">
        <w:rPr>
          <w:i/>
          <w:color w:val="auto"/>
          <w:sz w:val="28"/>
          <w:szCs w:val="28"/>
        </w:rPr>
        <w:t>Erysiphe</w:t>
      </w:r>
      <w:r w:rsidRPr="00343DC6">
        <w:rPr>
          <w:i/>
          <w:color w:val="auto"/>
          <w:sz w:val="28"/>
          <w:szCs w:val="28"/>
          <w:lang w:val="uk-UA"/>
        </w:rPr>
        <w:t xml:space="preserve"> </w:t>
      </w:r>
      <w:r w:rsidRPr="00343DC6">
        <w:rPr>
          <w:i/>
          <w:color w:val="auto"/>
          <w:sz w:val="28"/>
          <w:szCs w:val="28"/>
        </w:rPr>
        <w:t>cichoracearum</w:t>
      </w:r>
      <w:r w:rsidRPr="00343DC6">
        <w:rPr>
          <w:color w:val="auto"/>
          <w:sz w:val="28"/>
          <w:szCs w:val="28"/>
          <w:lang w:val="uk-UA"/>
        </w:rPr>
        <w:t xml:space="preserve">. Крім того, </w:t>
      </w:r>
      <w:r w:rsidRPr="00343DC6">
        <w:rPr>
          <w:i/>
          <w:color w:val="auto"/>
          <w:sz w:val="28"/>
          <w:szCs w:val="28"/>
        </w:rPr>
        <w:t>Bacillus</w:t>
      </w:r>
      <w:r w:rsidRPr="00343DC6">
        <w:rPr>
          <w:color w:val="auto"/>
          <w:sz w:val="28"/>
          <w:szCs w:val="28"/>
          <w:lang w:val="uk-UA"/>
        </w:rPr>
        <w:t xml:space="preserve"> можуть сприяти стимулюванню імунної системи рослин, що робить їх ефективними у захисті від борошнистої роси [3, 4].</w:t>
      </w:r>
    </w:p>
    <w:p w:rsidR="00C9755B" w:rsidRPr="00343DC6" w:rsidRDefault="00C9755B" w:rsidP="00C9755B">
      <w:pPr>
        <w:pStyle w:val="Default"/>
        <w:spacing w:line="360" w:lineRule="auto"/>
        <w:ind w:firstLine="567"/>
        <w:jc w:val="both"/>
        <w:rPr>
          <w:color w:val="auto"/>
          <w:sz w:val="28"/>
          <w:szCs w:val="28"/>
          <w:lang w:val="uk-UA"/>
        </w:rPr>
      </w:pPr>
      <w:r w:rsidRPr="00343DC6">
        <w:rPr>
          <w:color w:val="auto"/>
          <w:sz w:val="28"/>
          <w:szCs w:val="28"/>
          <w:lang w:val="uk-UA"/>
        </w:rPr>
        <w:t xml:space="preserve">Крім того, біологічні препарати на основі грибоподібних організмів, таких як </w:t>
      </w:r>
      <w:r w:rsidRPr="00343DC6">
        <w:rPr>
          <w:color w:val="auto"/>
          <w:sz w:val="28"/>
          <w:szCs w:val="28"/>
        </w:rPr>
        <w:t>T</w:t>
      </w:r>
      <w:r w:rsidRPr="00343DC6">
        <w:rPr>
          <w:i/>
          <w:color w:val="auto"/>
          <w:sz w:val="28"/>
          <w:szCs w:val="28"/>
        </w:rPr>
        <w:t>richoderma</w:t>
      </w:r>
      <w:r w:rsidRPr="00343DC6">
        <w:rPr>
          <w:color w:val="auto"/>
          <w:sz w:val="28"/>
          <w:szCs w:val="28"/>
          <w:lang w:val="uk-UA"/>
        </w:rPr>
        <w:t xml:space="preserve">, також показують гарні результати у контролі борошнистої роси. </w:t>
      </w:r>
      <w:r w:rsidRPr="00343DC6">
        <w:rPr>
          <w:color w:val="auto"/>
          <w:sz w:val="28"/>
          <w:szCs w:val="28"/>
        </w:rPr>
        <w:t>Trichoderma</w:t>
      </w:r>
      <w:r w:rsidRPr="00343DC6">
        <w:rPr>
          <w:color w:val="auto"/>
          <w:sz w:val="28"/>
          <w:szCs w:val="28"/>
          <w:lang w:val="uk-UA"/>
        </w:rPr>
        <w:t xml:space="preserve"> виявляє антагоністичну активність проти грибів-патогенів і може сприяти підвищенню імунітету рослин [4].</w:t>
      </w:r>
    </w:p>
    <w:p w:rsidR="00E3062F" w:rsidRPr="00343DC6" w:rsidRDefault="000721CD" w:rsidP="00995D40">
      <w:pPr>
        <w:spacing w:line="360" w:lineRule="auto"/>
        <w:ind w:firstLine="709"/>
        <w:jc w:val="both"/>
        <w:rPr>
          <w:bCs/>
          <w:sz w:val="28"/>
          <w:szCs w:val="28"/>
          <w:lang w:val="uk-UA"/>
        </w:rPr>
      </w:pPr>
      <w:r w:rsidRPr="00343DC6">
        <w:rPr>
          <w:b/>
          <w:sz w:val="28"/>
          <w:szCs w:val="28"/>
          <w:lang w:val="uk-UA"/>
        </w:rPr>
        <w:t>Мета і завдання роботи.</w:t>
      </w:r>
      <w:r w:rsidR="00E55A4B" w:rsidRPr="00343DC6">
        <w:rPr>
          <w:bCs/>
          <w:sz w:val="28"/>
          <w:szCs w:val="28"/>
          <w:lang w:val="uk-UA"/>
        </w:rPr>
        <w:t xml:space="preserve"> Мето</w:t>
      </w:r>
      <w:r w:rsidR="008A5F34" w:rsidRPr="00343DC6">
        <w:rPr>
          <w:bCs/>
          <w:sz w:val="28"/>
          <w:szCs w:val="28"/>
          <w:lang w:val="uk-UA"/>
        </w:rPr>
        <w:t>ю дослідження</w:t>
      </w:r>
      <w:r w:rsidR="00E55A4B" w:rsidRPr="00343DC6">
        <w:rPr>
          <w:bCs/>
          <w:sz w:val="28"/>
          <w:szCs w:val="28"/>
          <w:lang w:val="uk-UA"/>
        </w:rPr>
        <w:t xml:space="preserve"> було встановлення: </w:t>
      </w:r>
      <w:r w:rsidR="00C9755B" w:rsidRPr="00343DC6">
        <w:rPr>
          <w:bCs/>
          <w:sz w:val="28"/>
          <w:szCs w:val="28"/>
          <w:lang w:val="uk-UA"/>
        </w:rPr>
        <w:t xml:space="preserve">контролю розвитку борошнистої роси на конюшині </w:t>
      </w:r>
      <w:r w:rsidR="008A5F34" w:rsidRPr="00343DC6">
        <w:rPr>
          <w:rFonts w:eastAsia="Calibri"/>
          <w:sz w:val="28"/>
          <w:szCs w:val="28"/>
          <w:lang w:val="uk-UA" w:eastAsia="en-US"/>
        </w:rPr>
        <w:t>для отри</w:t>
      </w:r>
      <w:r w:rsidR="00B61445" w:rsidRPr="00343DC6">
        <w:rPr>
          <w:rFonts w:eastAsia="Calibri"/>
          <w:sz w:val="28"/>
          <w:szCs w:val="28"/>
          <w:lang w:val="uk-UA" w:eastAsia="en-US"/>
        </w:rPr>
        <w:t>мання високої врожайності зерна</w:t>
      </w:r>
      <w:r w:rsidR="00E3062F" w:rsidRPr="00343DC6">
        <w:rPr>
          <w:bCs/>
          <w:sz w:val="28"/>
          <w:szCs w:val="28"/>
          <w:lang w:val="uk-UA"/>
        </w:rPr>
        <w:t>.</w:t>
      </w:r>
    </w:p>
    <w:p w:rsidR="00E55A4B" w:rsidRPr="00343DC6" w:rsidRDefault="00E3062F" w:rsidP="00995D40">
      <w:pPr>
        <w:tabs>
          <w:tab w:val="left" w:pos="720"/>
        </w:tabs>
        <w:spacing w:line="360" w:lineRule="auto"/>
        <w:ind w:firstLine="709"/>
        <w:jc w:val="both"/>
        <w:rPr>
          <w:bCs/>
          <w:sz w:val="28"/>
          <w:szCs w:val="28"/>
          <w:lang w:val="uk-UA"/>
        </w:rPr>
      </w:pPr>
      <w:r w:rsidRPr="00343DC6">
        <w:rPr>
          <w:sz w:val="28"/>
          <w:szCs w:val="28"/>
          <w:lang w:val="uk-UA"/>
        </w:rPr>
        <w:t>Під час провед</w:t>
      </w:r>
      <w:r w:rsidR="00753378" w:rsidRPr="00343DC6">
        <w:rPr>
          <w:sz w:val="28"/>
          <w:szCs w:val="28"/>
          <w:lang w:val="uk-UA"/>
        </w:rPr>
        <w:t>ення дослідженн</w:t>
      </w:r>
      <w:r w:rsidR="00E55A4B" w:rsidRPr="00343DC6">
        <w:rPr>
          <w:bCs/>
          <w:sz w:val="28"/>
          <w:szCs w:val="28"/>
          <w:lang w:val="uk-UA"/>
        </w:rPr>
        <w:t xml:space="preserve"> виріш</w:t>
      </w:r>
      <w:r w:rsidRPr="00343DC6">
        <w:rPr>
          <w:bCs/>
          <w:sz w:val="28"/>
          <w:szCs w:val="28"/>
          <w:lang w:val="uk-UA"/>
        </w:rPr>
        <w:t>ували такі</w:t>
      </w:r>
      <w:r w:rsidR="00E55A4B" w:rsidRPr="00343DC6">
        <w:rPr>
          <w:bCs/>
          <w:sz w:val="28"/>
          <w:szCs w:val="28"/>
          <w:lang w:val="uk-UA"/>
        </w:rPr>
        <w:t xml:space="preserve"> </w:t>
      </w:r>
      <w:r w:rsidR="00E55A4B" w:rsidRPr="00343DC6">
        <w:rPr>
          <w:b/>
          <w:bCs/>
          <w:sz w:val="28"/>
          <w:szCs w:val="28"/>
          <w:lang w:val="uk-UA"/>
        </w:rPr>
        <w:t>завдання</w:t>
      </w:r>
      <w:r w:rsidR="00E55A4B" w:rsidRPr="00343DC6">
        <w:rPr>
          <w:bCs/>
          <w:sz w:val="28"/>
          <w:szCs w:val="28"/>
          <w:lang w:val="uk-UA"/>
        </w:rPr>
        <w:t>:</w:t>
      </w:r>
    </w:p>
    <w:p w:rsidR="000A6C7C" w:rsidRPr="00343DC6" w:rsidRDefault="000A6C7C" w:rsidP="000A6C7C">
      <w:pPr>
        <w:spacing w:line="360" w:lineRule="auto"/>
        <w:ind w:firstLine="709"/>
        <w:jc w:val="both"/>
        <w:rPr>
          <w:bCs/>
          <w:sz w:val="28"/>
          <w:szCs w:val="28"/>
          <w:lang w:val="uk-UA"/>
        </w:rPr>
      </w:pPr>
      <w:r w:rsidRPr="00343DC6">
        <w:rPr>
          <w:bCs/>
          <w:sz w:val="28"/>
          <w:szCs w:val="28"/>
          <w:lang w:val="uk-UA"/>
        </w:rPr>
        <w:lastRenderedPageBreak/>
        <w:t xml:space="preserve">♦ проаналізувати наукову літературу щодо висвітлення досліджуваної проблеми та обґрунтувати використання </w:t>
      </w:r>
      <w:r w:rsidRPr="00343DC6">
        <w:rPr>
          <w:sz w:val="28"/>
          <w:szCs w:val="28"/>
          <w:lang w:val="uk-UA"/>
        </w:rPr>
        <w:t>біологічних препаратів для контролю борошнистої роси на конюшині</w:t>
      </w:r>
      <w:r w:rsidRPr="00343DC6">
        <w:rPr>
          <w:bCs/>
          <w:sz w:val="28"/>
          <w:szCs w:val="28"/>
          <w:lang w:val="uk-UA"/>
        </w:rPr>
        <w:t>;</w:t>
      </w:r>
    </w:p>
    <w:p w:rsidR="000A6C7C" w:rsidRPr="00343DC6" w:rsidRDefault="000A6C7C" w:rsidP="000A6C7C">
      <w:pPr>
        <w:pStyle w:val="FR3"/>
        <w:spacing w:line="360" w:lineRule="auto"/>
        <w:ind w:firstLine="709"/>
        <w:rPr>
          <w:bCs/>
          <w:szCs w:val="28"/>
        </w:rPr>
      </w:pPr>
      <w:r w:rsidRPr="00343DC6">
        <w:rPr>
          <w:bCs/>
          <w:szCs w:val="28"/>
        </w:rPr>
        <w:t>♦ розробити календарний план дослідження та ознайомитися з методиками його виконання;</w:t>
      </w:r>
    </w:p>
    <w:p w:rsidR="00753378" w:rsidRPr="00343DC6" w:rsidRDefault="00E55A4B" w:rsidP="00995D40">
      <w:pPr>
        <w:tabs>
          <w:tab w:val="left" w:pos="720"/>
        </w:tabs>
        <w:spacing w:line="360" w:lineRule="auto"/>
        <w:ind w:firstLine="709"/>
        <w:jc w:val="both"/>
        <w:rPr>
          <w:bCs/>
          <w:sz w:val="28"/>
          <w:szCs w:val="28"/>
          <w:lang w:val="uk-UA"/>
        </w:rPr>
      </w:pPr>
      <w:r w:rsidRPr="00343DC6">
        <w:rPr>
          <w:bCs/>
          <w:sz w:val="28"/>
          <w:szCs w:val="28"/>
          <w:lang w:val="uk-UA"/>
        </w:rPr>
        <w:t xml:space="preserve">♦ </w:t>
      </w:r>
      <w:r w:rsidR="00753378" w:rsidRPr="00343DC6">
        <w:rPr>
          <w:bCs/>
          <w:sz w:val="28"/>
          <w:szCs w:val="28"/>
          <w:lang w:val="uk-UA"/>
        </w:rPr>
        <w:t>встановити ступінь ураження конюшини збудником борошнистої роси;</w:t>
      </w:r>
    </w:p>
    <w:p w:rsidR="0075021C" w:rsidRPr="00343DC6" w:rsidRDefault="0075021C" w:rsidP="0075021C">
      <w:pPr>
        <w:pStyle w:val="a4"/>
        <w:spacing w:line="360" w:lineRule="auto"/>
        <w:ind w:firstLine="709"/>
        <w:jc w:val="both"/>
        <w:rPr>
          <w:szCs w:val="28"/>
        </w:rPr>
      </w:pPr>
      <w:r w:rsidRPr="00343DC6">
        <w:rPr>
          <w:bCs/>
          <w:szCs w:val="28"/>
        </w:rPr>
        <w:t xml:space="preserve">♦ визначити </w:t>
      </w:r>
      <w:r w:rsidRPr="00343DC6">
        <w:rPr>
          <w:szCs w:val="28"/>
        </w:rPr>
        <w:t>структура врожаю насіння конюшини залежно від застосування біологічних препаратів;</w:t>
      </w:r>
    </w:p>
    <w:p w:rsidR="0075021C" w:rsidRPr="00343DC6" w:rsidRDefault="0075021C" w:rsidP="0075021C">
      <w:pPr>
        <w:pStyle w:val="a4"/>
        <w:spacing w:line="360" w:lineRule="auto"/>
        <w:ind w:firstLine="709"/>
        <w:jc w:val="both"/>
        <w:rPr>
          <w:szCs w:val="28"/>
        </w:rPr>
      </w:pPr>
      <w:r w:rsidRPr="00343DC6">
        <w:rPr>
          <w:bCs/>
          <w:szCs w:val="28"/>
        </w:rPr>
        <w:t>♦</w:t>
      </w:r>
      <w:r w:rsidRPr="00343DC6">
        <w:rPr>
          <w:szCs w:val="28"/>
        </w:rPr>
        <w:t> облікувати урожайність насіння та сіна конюшини залежно від застосування біологічних препаратів;</w:t>
      </w:r>
    </w:p>
    <w:p w:rsidR="0075021C" w:rsidRPr="00343DC6" w:rsidRDefault="0075021C" w:rsidP="0075021C">
      <w:pPr>
        <w:pStyle w:val="Default"/>
        <w:spacing w:line="360" w:lineRule="auto"/>
        <w:ind w:firstLine="709"/>
        <w:jc w:val="both"/>
        <w:rPr>
          <w:color w:val="auto"/>
          <w:sz w:val="28"/>
          <w:szCs w:val="28"/>
          <w:lang w:val="uk-UA"/>
        </w:rPr>
      </w:pPr>
      <w:r w:rsidRPr="00343DC6">
        <w:rPr>
          <w:bCs/>
          <w:sz w:val="28"/>
          <w:szCs w:val="28"/>
          <w:lang w:val="uk-UA"/>
        </w:rPr>
        <w:t>♦</w:t>
      </w:r>
      <w:r w:rsidRPr="00343DC6">
        <w:rPr>
          <w:sz w:val="28"/>
          <w:szCs w:val="28"/>
        </w:rPr>
        <w:t> визначити вплив біологічних препаратів на посівні якості насіння конюшини</w:t>
      </w:r>
      <w:r w:rsidRPr="00343DC6">
        <w:rPr>
          <w:sz w:val="28"/>
          <w:szCs w:val="28"/>
          <w:lang w:val="uk-UA"/>
        </w:rPr>
        <w:t>;</w:t>
      </w:r>
    </w:p>
    <w:p w:rsidR="0075021C" w:rsidRPr="00343DC6" w:rsidRDefault="0075021C" w:rsidP="0075021C">
      <w:pPr>
        <w:pStyle w:val="a4"/>
        <w:spacing w:line="360" w:lineRule="auto"/>
        <w:ind w:firstLine="709"/>
        <w:jc w:val="both"/>
        <w:rPr>
          <w:szCs w:val="28"/>
        </w:rPr>
      </w:pPr>
      <w:r w:rsidRPr="00343DC6">
        <w:rPr>
          <w:bCs/>
          <w:szCs w:val="28"/>
        </w:rPr>
        <w:t>♦</w:t>
      </w:r>
      <w:r w:rsidRPr="00343DC6">
        <w:rPr>
          <w:szCs w:val="28"/>
        </w:rPr>
        <w:t> розрахувати економічну ефективність застосування біологічних препаратів у захисті конюшини від борошнистої роси.</w:t>
      </w:r>
    </w:p>
    <w:p w:rsidR="00E3379E" w:rsidRPr="00343DC6" w:rsidRDefault="00E3379E" w:rsidP="00995D40">
      <w:pPr>
        <w:spacing w:line="360" w:lineRule="auto"/>
        <w:ind w:firstLine="709"/>
        <w:jc w:val="both"/>
        <w:rPr>
          <w:sz w:val="28"/>
          <w:szCs w:val="28"/>
          <w:lang w:val="uk-UA"/>
        </w:rPr>
      </w:pPr>
      <w:r w:rsidRPr="00343DC6">
        <w:rPr>
          <w:b/>
          <w:iCs/>
          <w:sz w:val="28"/>
          <w:szCs w:val="28"/>
          <w:lang w:val="uk-UA"/>
        </w:rPr>
        <w:t xml:space="preserve">Предмет дослідження: </w:t>
      </w:r>
      <w:r w:rsidR="00261A56" w:rsidRPr="00343DC6">
        <w:rPr>
          <w:sz w:val="28"/>
          <w:szCs w:val="28"/>
          <w:lang w:val="uk-UA"/>
        </w:rPr>
        <w:t>борошниста роса конюшини</w:t>
      </w:r>
      <w:r w:rsidRPr="00343DC6">
        <w:rPr>
          <w:sz w:val="28"/>
          <w:szCs w:val="28"/>
          <w:lang w:val="uk-UA"/>
        </w:rPr>
        <w:t xml:space="preserve">, </w:t>
      </w:r>
      <w:r w:rsidR="00261A56" w:rsidRPr="00343DC6">
        <w:rPr>
          <w:bCs/>
          <w:sz w:val="28"/>
          <w:szCs w:val="28"/>
          <w:lang w:val="uk-UA"/>
        </w:rPr>
        <w:t>біологічні препарати</w:t>
      </w:r>
      <w:r w:rsidRPr="00343DC6">
        <w:rPr>
          <w:sz w:val="28"/>
          <w:szCs w:val="28"/>
          <w:lang w:val="uk-UA"/>
        </w:rPr>
        <w:t>.</w:t>
      </w:r>
    </w:p>
    <w:p w:rsidR="00682F41" w:rsidRPr="00343DC6" w:rsidRDefault="00682F41" w:rsidP="00995D40">
      <w:pPr>
        <w:spacing w:line="360" w:lineRule="auto"/>
        <w:ind w:firstLine="709"/>
        <w:jc w:val="both"/>
        <w:rPr>
          <w:b/>
          <w:iCs/>
          <w:sz w:val="28"/>
          <w:szCs w:val="28"/>
          <w:lang w:val="uk-UA"/>
        </w:rPr>
      </w:pPr>
      <w:r w:rsidRPr="00343DC6">
        <w:rPr>
          <w:b/>
          <w:iCs/>
          <w:sz w:val="28"/>
          <w:szCs w:val="28"/>
          <w:lang w:val="uk-UA"/>
        </w:rPr>
        <w:t xml:space="preserve">Об’єкт дослідження: </w:t>
      </w:r>
      <w:r w:rsidRPr="00343DC6">
        <w:rPr>
          <w:iCs/>
          <w:sz w:val="28"/>
          <w:szCs w:val="28"/>
          <w:lang w:val="uk-UA"/>
        </w:rPr>
        <w:t xml:space="preserve">процес розробки </w:t>
      </w:r>
      <w:r w:rsidR="00B212E2" w:rsidRPr="00343DC6">
        <w:rPr>
          <w:iCs/>
          <w:sz w:val="28"/>
          <w:szCs w:val="28"/>
          <w:lang w:val="uk-UA"/>
        </w:rPr>
        <w:t xml:space="preserve">заходу контролю </w:t>
      </w:r>
      <w:r w:rsidR="00261A56" w:rsidRPr="00343DC6">
        <w:rPr>
          <w:rFonts w:eastAsia="Calibri"/>
          <w:sz w:val="28"/>
          <w:szCs w:val="28"/>
          <w:lang w:val="uk-UA" w:eastAsia="en-US"/>
        </w:rPr>
        <w:t>борошнистої роси конюшини</w:t>
      </w:r>
      <w:r w:rsidRPr="00343DC6">
        <w:rPr>
          <w:iCs/>
          <w:sz w:val="28"/>
          <w:szCs w:val="28"/>
          <w:lang w:val="uk-UA"/>
        </w:rPr>
        <w:t>.</w:t>
      </w:r>
    </w:p>
    <w:p w:rsidR="00E55A4B" w:rsidRPr="00343DC6" w:rsidRDefault="00E55A4B" w:rsidP="00995D40">
      <w:pPr>
        <w:spacing w:line="360" w:lineRule="auto"/>
        <w:ind w:firstLine="709"/>
        <w:jc w:val="both"/>
        <w:rPr>
          <w:sz w:val="28"/>
          <w:szCs w:val="28"/>
        </w:rPr>
      </w:pPr>
      <w:r w:rsidRPr="00343DC6">
        <w:rPr>
          <w:b/>
          <w:bCs/>
          <w:sz w:val="28"/>
          <w:szCs w:val="28"/>
        </w:rPr>
        <w:t>Методи дослідження.</w:t>
      </w:r>
      <w:r w:rsidRPr="00343DC6">
        <w:rPr>
          <w:bCs/>
          <w:sz w:val="28"/>
          <w:szCs w:val="28"/>
        </w:rPr>
        <w:t xml:space="preserve"> </w:t>
      </w:r>
      <w:r w:rsidR="00B212E2" w:rsidRPr="00343DC6">
        <w:rPr>
          <w:sz w:val="28"/>
          <w:szCs w:val="28"/>
        </w:rPr>
        <w:t>Під час проведення дослідження</w:t>
      </w:r>
      <w:r w:rsidRPr="00343DC6">
        <w:rPr>
          <w:sz w:val="28"/>
          <w:szCs w:val="28"/>
        </w:rPr>
        <w:t xml:space="preserve"> користувалися наступними методами:</w:t>
      </w:r>
    </w:p>
    <w:p w:rsidR="00E55A4B" w:rsidRPr="00343DC6" w:rsidRDefault="00B61445" w:rsidP="00995D40">
      <w:pPr>
        <w:spacing w:line="360" w:lineRule="auto"/>
        <w:ind w:firstLine="709"/>
        <w:jc w:val="both"/>
        <w:rPr>
          <w:sz w:val="28"/>
          <w:szCs w:val="28"/>
          <w:highlight w:val="yellow"/>
        </w:rPr>
      </w:pPr>
      <w:r w:rsidRPr="00343DC6">
        <w:rPr>
          <w:spacing w:val="-6"/>
          <w:sz w:val="28"/>
          <w:szCs w:val="28"/>
          <w:lang w:val="uk-UA"/>
        </w:rPr>
        <w:t>- </w:t>
      </w:r>
      <w:r w:rsidR="00E55A4B" w:rsidRPr="00343DC6">
        <w:rPr>
          <w:spacing w:val="-6"/>
          <w:sz w:val="28"/>
          <w:szCs w:val="28"/>
        </w:rPr>
        <w:t xml:space="preserve">польового досліду – для </w:t>
      </w:r>
      <w:r w:rsidR="00B212E2" w:rsidRPr="00343DC6">
        <w:rPr>
          <w:spacing w:val="-6"/>
          <w:sz w:val="28"/>
          <w:szCs w:val="28"/>
          <w:lang w:val="uk-UA"/>
        </w:rPr>
        <w:t>встановлення</w:t>
      </w:r>
      <w:r w:rsidR="00E55A4B" w:rsidRPr="00343DC6">
        <w:rPr>
          <w:spacing w:val="-6"/>
          <w:sz w:val="28"/>
          <w:szCs w:val="28"/>
        </w:rPr>
        <w:t xml:space="preserve"> </w:t>
      </w:r>
      <w:r w:rsidRPr="00343DC6">
        <w:rPr>
          <w:bCs/>
          <w:sz w:val="28"/>
          <w:szCs w:val="28"/>
          <w:lang w:val="uk-UA"/>
        </w:rPr>
        <w:t xml:space="preserve">ефективності </w:t>
      </w:r>
      <w:r w:rsidR="00261A56" w:rsidRPr="00343DC6">
        <w:rPr>
          <w:rFonts w:eastAsia="Calibri"/>
          <w:sz w:val="28"/>
          <w:szCs w:val="28"/>
          <w:lang w:val="uk-UA" w:eastAsia="en-US"/>
        </w:rPr>
        <w:t>біологічних препаратів у захисті конюшини від борошнистої роси</w:t>
      </w:r>
      <w:r w:rsidRPr="00343DC6">
        <w:rPr>
          <w:rFonts w:eastAsia="Calibri"/>
          <w:sz w:val="28"/>
          <w:szCs w:val="28"/>
          <w:lang w:val="uk-UA" w:eastAsia="en-US"/>
        </w:rPr>
        <w:t xml:space="preserve"> для </w:t>
      </w:r>
      <w:r w:rsidR="00F7281D" w:rsidRPr="00343DC6">
        <w:rPr>
          <w:rFonts w:eastAsia="Calibri"/>
          <w:sz w:val="28"/>
          <w:szCs w:val="28"/>
          <w:lang w:val="uk-UA" w:eastAsia="en-US"/>
        </w:rPr>
        <w:t xml:space="preserve">покращення росту і розвитку рослин і отримання </w:t>
      </w:r>
      <w:r w:rsidRPr="00343DC6">
        <w:rPr>
          <w:rFonts w:eastAsia="Calibri"/>
          <w:sz w:val="28"/>
          <w:szCs w:val="28"/>
          <w:lang w:val="uk-UA" w:eastAsia="en-US"/>
        </w:rPr>
        <w:t>високої врожайності зерна</w:t>
      </w:r>
      <w:r w:rsidR="00E55A4B" w:rsidRPr="00343DC6">
        <w:rPr>
          <w:sz w:val="28"/>
          <w:szCs w:val="28"/>
        </w:rPr>
        <w:t>;</w:t>
      </w:r>
    </w:p>
    <w:p w:rsidR="00E55A4B" w:rsidRPr="00343DC6" w:rsidRDefault="00B61445" w:rsidP="00995D40">
      <w:pPr>
        <w:spacing w:line="360" w:lineRule="auto"/>
        <w:ind w:firstLine="709"/>
        <w:jc w:val="both"/>
        <w:rPr>
          <w:sz w:val="28"/>
          <w:szCs w:val="28"/>
        </w:rPr>
      </w:pPr>
      <w:r w:rsidRPr="00343DC6">
        <w:rPr>
          <w:sz w:val="28"/>
          <w:szCs w:val="28"/>
          <w:lang w:val="uk-UA"/>
        </w:rPr>
        <w:t>- </w:t>
      </w:r>
      <w:r w:rsidR="00E55A4B" w:rsidRPr="00343DC6">
        <w:rPr>
          <w:sz w:val="28"/>
          <w:szCs w:val="28"/>
        </w:rPr>
        <w:t>лабораторний – для ідентифікації збудник</w:t>
      </w:r>
      <w:r w:rsidRPr="00343DC6">
        <w:rPr>
          <w:sz w:val="28"/>
          <w:szCs w:val="28"/>
          <w:lang w:val="uk-UA"/>
        </w:rPr>
        <w:t>а</w:t>
      </w:r>
      <w:r w:rsidR="00E55A4B" w:rsidRPr="00343DC6">
        <w:rPr>
          <w:sz w:val="28"/>
          <w:szCs w:val="28"/>
        </w:rPr>
        <w:t xml:space="preserve"> </w:t>
      </w:r>
      <w:r w:rsidRPr="00343DC6">
        <w:rPr>
          <w:rFonts w:eastAsia="Calibri"/>
          <w:sz w:val="28"/>
          <w:szCs w:val="28"/>
          <w:lang w:val="uk-UA" w:eastAsia="en-US"/>
        </w:rPr>
        <w:t>б</w:t>
      </w:r>
      <w:r w:rsidR="00F7281D" w:rsidRPr="00343DC6">
        <w:rPr>
          <w:rFonts w:eastAsia="Calibri"/>
          <w:sz w:val="28"/>
          <w:szCs w:val="28"/>
          <w:lang w:val="uk-UA" w:eastAsia="en-US"/>
        </w:rPr>
        <w:t>орошнистої роси конюшини</w:t>
      </w:r>
      <w:r w:rsidR="00E55A4B" w:rsidRPr="00343DC6">
        <w:rPr>
          <w:sz w:val="28"/>
          <w:szCs w:val="28"/>
        </w:rPr>
        <w:t>,</w:t>
      </w:r>
      <w:r w:rsidR="00F7281D" w:rsidRPr="00343DC6">
        <w:rPr>
          <w:sz w:val="28"/>
          <w:szCs w:val="28"/>
          <w:lang w:val="uk-UA"/>
        </w:rPr>
        <w:t xml:space="preserve"> </w:t>
      </w:r>
      <w:r w:rsidR="00E55A4B" w:rsidRPr="00343DC6">
        <w:rPr>
          <w:sz w:val="28"/>
          <w:szCs w:val="28"/>
        </w:rPr>
        <w:t xml:space="preserve">стадій </w:t>
      </w:r>
      <w:r w:rsidR="00F7281D" w:rsidRPr="00343DC6">
        <w:rPr>
          <w:sz w:val="28"/>
          <w:szCs w:val="28"/>
          <w:lang w:val="uk-UA"/>
        </w:rPr>
        <w:t xml:space="preserve">його </w:t>
      </w:r>
      <w:r w:rsidR="00E55A4B" w:rsidRPr="00343DC6">
        <w:rPr>
          <w:sz w:val="28"/>
          <w:szCs w:val="28"/>
        </w:rPr>
        <w:t>розвитку</w:t>
      </w:r>
      <w:r w:rsidR="00E55A4B" w:rsidRPr="00343DC6">
        <w:rPr>
          <w:spacing w:val="-6"/>
          <w:sz w:val="28"/>
          <w:szCs w:val="28"/>
        </w:rPr>
        <w:t>;</w:t>
      </w:r>
    </w:p>
    <w:p w:rsidR="00E55A4B" w:rsidRPr="00343DC6" w:rsidRDefault="00B61445" w:rsidP="002102BC">
      <w:pPr>
        <w:spacing w:line="360" w:lineRule="auto"/>
        <w:ind w:firstLine="709"/>
        <w:jc w:val="both"/>
        <w:rPr>
          <w:sz w:val="28"/>
          <w:szCs w:val="28"/>
        </w:rPr>
      </w:pPr>
      <w:r w:rsidRPr="00343DC6">
        <w:rPr>
          <w:sz w:val="28"/>
          <w:szCs w:val="28"/>
          <w:lang w:val="uk-UA"/>
        </w:rPr>
        <w:t>- </w:t>
      </w:r>
      <w:r w:rsidR="00E55A4B" w:rsidRPr="00343DC6">
        <w:rPr>
          <w:sz w:val="28"/>
          <w:szCs w:val="28"/>
        </w:rPr>
        <w:t xml:space="preserve">статистичний – </w:t>
      </w:r>
      <w:r w:rsidR="00EC7081" w:rsidRPr="00343DC6">
        <w:rPr>
          <w:sz w:val="28"/>
          <w:szCs w:val="28"/>
          <w:lang w:val="uk-UA"/>
        </w:rPr>
        <w:t>для статистичної обробки отриманих результатів.</w:t>
      </w:r>
    </w:p>
    <w:p w:rsidR="00732B68" w:rsidRPr="00343DC6" w:rsidRDefault="00732B68" w:rsidP="00995D40">
      <w:pPr>
        <w:spacing w:line="360" w:lineRule="auto"/>
        <w:ind w:firstLine="709"/>
        <w:jc w:val="both"/>
        <w:rPr>
          <w:b/>
          <w:sz w:val="28"/>
          <w:szCs w:val="28"/>
          <w:lang w:val="uk-UA"/>
        </w:rPr>
      </w:pPr>
      <w:r w:rsidRPr="00343DC6">
        <w:rPr>
          <w:b/>
          <w:sz w:val="28"/>
          <w:szCs w:val="28"/>
          <w:lang w:val="uk-UA"/>
        </w:rPr>
        <w:t>Перелік публікацій автора за темою дослідження:</w:t>
      </w:r>
    </w:p>
    <w:p w:rsidR="005717C5" w:rsidRPr="00343DC6" w:rsidRDefault="005717C5" w:rsidP="005717C5">
      <w:pPr>
        <w:pStyle w:val="Default"/>
        <w:spacing w:line="360" w:lineRule="auto"/>
        <w:ind w:firstLine="567"/>
        <w:jc w:val="both"/>
        <w:rPr>
          <w:color w:val="auto"/>
          <w:kern w:val="2"/>
          <w:sz w:val="28"/>
          <w:szCs w:val="28"/>
          <w:lang w:val="uk-UA"/>
        </w:rPr>
      </w:pPr>
      <w:r w:rsidRPr="00343DC6">
        <w:rPr>
          <w:color w:val="auto"/>
          <w:kern w:val="2"/>
          <w:sz w:val="28"/>
          <w:szCs w:val="28"/>
          <w:lang w:val="uk-UA"/>
        </w:rPr>
        <w:t>1. Вплив сівозмін на фітосанітарний стан і урожайність польових культур</w:t>
      </w:r>
      <w:r w:rsidRPr="00343DC6">
        <w:rPr>
          <w:color w:val="auto"/>
          <w:sz w:val="28"/>
          <w:szCs w:val="28"/>
          <w:lang w:val="uk-UA"/>
        </w:rPr>
        <w:t xml:space="preserve"> / О. О. Кулинич, Я. В. Сарат, Д. В. Бугира, М. О. Бугира, А. В. Дитинченко, Васильчук М. М.. </w:t>
      </w:r>
      <w:r w:rsidRPr="00343DC6">
        <w:rPr>
          <w:i/>
          <w:color w:val="auto"/>
          <w:sz w:val="28"/>
          <w:szCs w:val="28"/>
          <w:lang w:val="uk-UA"/>
        </w:rPr>
        <w:t xml:space="preserve">Стратегія і тактика вирішення проблем здоров’я </w:t>
      </w:r>
      <w:r w:rsidRPr="00343DC6">
        <w:rPr>
          <w:i/>
          <w:color w:val="auto"/>
          <w:sz w:val="28"/>
          <w:szCs w:val="28"/>
          <w:lang w:val="uk-UA"/>
        </w:rPr>
        <w:lastRenderedPageBreak/>
        <w:t>фітоценозів</w:t>
      </w:r>
      <w:r w:rsidRPr="00343DC6">
        <w:rPr>
          <w:i/>
          <w:color w:val="auto"/>
          <w:spacing w:val="-6"/>
          <w:kern w:val="2"/>
          <w:sz w:val="28"/>
          <w:szCs w:val="28"/>
          <w:lang w:val="uk-UA"/>
        </w:rPr>
        <w:t xml:space="preserve"> :</w:t>
      </w:r>
      <w:r w:rsidRPr="00343DC6">
        <w:rPr>
          <w:color w:val="auto"/>
          <w:spacing w:val="-6"/>
          <w:kern w:val="2"/>
          <w:sz w:val="28"/>
          <w:szCs w:val="28"/>
          <w:lang w:val="uk-UA"/>
        </w:rPr>
        <w:t xml:space="preserve"> матеріали доп. </w:t>
      </w:r>
      <w:r w:rsidRPr="00343DC6">
        <w:rPr>
          <w:bCs/>
          <w:color w:val="auto"/>
          <w:sz w:val="28"/>
          <w:szCs w:val="28"/>
          <w:lang w:val="uk-UA"/>
        </w:rPr>
        <w:t>Всеукраїнської науково-практ. конф</w:t>
      </w:r>
      <w:r w:rsidRPr="00343DC6">
        <w:rPr>
          <w:color w:val="auto"/>
          <w:spacing w:val="-6"/>
          <w:kern w:val="2"/>
          <w:sz w:val="28"/>
          <w:szCs w:val="28"/>
          <w:lang w:val="uk-UA"/>
        </w:rPr>
        <w:t>., 6</w:t>
      </w:r>
      <w:r w:rsidRPr="00343DC6">
        <w:rPr>
          <w:color w:val="auto"/>
          <w:sz w:val="28"/>
          <w:szCs w:val="28"/>
          <w:lang w:val="uk-UA"/>
        </w:rPr>
        <w:t>–7 квіт</w:t>
      </w:r>
      <w:r w:rsidRPr="00343DC6">
        <w:rPr>
          <w:color w:val="auto"/>
          <w:spacing w:val="-6"/>
          <w:kern w:val="2"/>
          <w:sz w:val="28"/>
          <w:szCs w:val="28"/>
          <w:lang w:val="uk-UA"/>
        </w:rPr>
        <w:t>. 2023</w:t>
      </w:r>
      <w:r w:rsidRPr="00343DC6">
        <w:rPr>
          <w:color w:val="auto"/>
          <w:spacing w:val="-6"/>
          <w:kern w:val="2"/>
          <w:sz w:val="28"/>
          <w:szCs w:val="28"/>
        </w:rPr>
        <w:t> </w:t>
      </w:r>
      <w:r w:rsidRPr="00343DC6">
        <w:rPr>
          <w:color w:val="auto"/>
          <w:spacing w:val="-6"/>
          <w:kern w:val="2"/>
          <w:sz w:val="28"/>
          <w:szCs w:val="28"/>
          <w:lang w:val="uk-UA"/>
        </w:rPr>
        <w:t>р. Житомир : Поліський національний університет, 2023.</w:t>
      </w:r>
      <w:r w:rsidRPr="00343DC6">
        <w:rPr>
          <w:color w:val="auto"/>
          <w:sz w:val="28"/>
          <w:szCs w:val="28"/>
          <w:lang w:val="uk-UA"/>
        </w:rPr>
        <w:t xml:space="preserve"> С. 96–99.</w:t>
      </w:r>
    </w:p>
    <w:p w:rsidR="005717C5" w:rsidRPr="00343DC6" w:rsidRDefault="005717C5" w:rsidP="005717C5">
      <w:pPr>
        <w:spacing w:line="360" w:lineRule="auto"/>
        <w:ind w:firstLine="567"/>
        <w:jc w:val="both"/>
        <w:rPr>
          <w:sz w:val="28"/>
          <w:szCs w:val="28"/>
        </w:rPr>
      </w:pPr>
      <w:r w:rsidRPr="00343DC6">
        <w:rPr>
          <w:sz w:val="28"/>
          <w:szCs w:val="28"/>
        </w:rPr>
        <w:t xml:space="preserve">2. Сарат Я. В. Особливості контролю борошнистої роси конюшини. </w:t>
      </w:r>
      <w:r w:rsidRPr="00343DC6">
        <w:rPr>
          <w:i/>
          <w:sz w:val="28"/>
          <w:szCs w:val="28"/>
        </w:rPr>
        <w:t>Наукові читання 2023. Інноваційні підходи формування та функціонування сталих фітоценозів</w:t>
      </w:r>
      <w:r w:rsidRPr="00343DC6">
        <w:rPr>
          <w:sz w:val="28"/>
          <w:szCs w:val="28"/>
        </w:rPr>
        <w:t>: збірник тез доповідей науково-практичної конференції науково-педагогічних працівників, докторантів та аспірантів, 23 трав. 2023 р. Житомир : Поліський національний університет, 2023. С. 76–78.</w:t>
      </w:r>
    </w:p>
    <w:p w:rsidR="006521A2" w:rsidRPr="00343DC6" w:rsidRDefault="00732B68" w:rsidP="00995D40">
      <w:pPr>
        <w:pStyle w:val="31"/>
        <w:tabs>
          <w:tab w:val="num" w:pos="1075"/>
        </w:tabs>
        <w:spacing w:line="360" w:lineRule="auto"/>
        <w:ind w:left="0" w:firstLine="709"/>
        <w:jc w:val="both"/>
        <w:rPr>
          <w:bCs/>
          <w:sz w:val="28"/>
          <w:szCs w:val="28"/>
          <w:highlight w:val="yellow"/>
          <w:lang w:val="uk-UA"/>
        </w:rPr>
      </w:pPr>
      <w:r w:rsidRPr="00343DC6">
        <w:rPr>
          <w:b/>
          <w:sz w:val="28"/>
          <w:szCs w:val="28"/>
          <w:lang w:val="uk-UA"/>
        </w:rPr>
        <w:t>Практичне значення отриманих результатів.</w:t>
      </w:r>
      <w:r w:rsidRPr="00343DC6">
        <w:rPr>
          <w:bCs/>
          <w:sz w:val="28"/>
          <w:szCs w:val="28"/>
          <w:lang w:val="uk-UA"/>
        </w:rPr>
        <w:t xml:space="preserve"> </w:t>
      </w:r>
      <w:r w:rsidR="006521A2" w:rsidRPr="00343DC6">
        <w:rPr>
          <w:bCs/>
          <w:sz w:val="28"/>
          <w:szCs w:val="28"/>
          <w:lang w:val="uk-UA"/>
        </w:rPr>
        <w:t>Результати дослідження можуть бути використані у сільськогосподарських підприємствах різних форм власності за розробки ефективного захисту к</w:t>
      </w:r>
      <w:r w:rsidR="00F7281D" w:rsidRPr="00343DC6">
        <w:rPr>
          <w:bCs/>
          <w:sz w:val="28"/>
          <w:szCs w:val="28"/>
          <w:lang w:val="uk-UA"/>
        </w:rPr>
        <w:t>онюшини</w:t>
      </w:r>
      <w:r w:rsidR="006521A2" w:rsidRPr="00343DC6">
        <w:rPr>
          <w:bCs/>
          <w:sz w:val="28"/>
          <w:szCs w:val="28"/>
          <w:lang w:val="uk-UA"/>
        </w:rPr>
        <w:t xml:space="preserve"> </w:t>
      </w:r>
      <w:r w:rsidR="006521A2" w:rsidRPr="00343DC6">
        <w:rPr>
          <w:rFonts w:eastAsia="Calibri"/>
          <w:sz w:val="28"/>
          <w:szCs w:val="28"/>
          <w:lang w:val="uk-UA" w:eastAsia="en-US"/>
        </w:rPr>
        <w:t>від б</w:t>
      </w:r>
      <w:r w:rsidR="00F7281D" w:rsidRPr="00343DC6">
        <w:rPr>
          <w:rFonts w:eastAsia="Calibri"/>
          <w:sz w:val="28"/>
          <w:szCs w:val="28"/>
          <w:lang w:val="uk-UA" w:eastAsia="en-US"/>
        </w:rPr>
        <w:t>орошнистої роси</w:t>
      </w:r>
      <w:r w:rsidR="006521A2" w:rsidRPr="00343DC6">
        <w:rPr>
          <w:rFonts w:eastAsia="Calibri"/>
          <w:sz w:val="28"/>
          <w:szCs w:val="28"/>
          <w:lang w:val="uk-UA" w:eastAsia="en-US"/>
        </w:rPr>
        <w:t xml:space="preserve"> для отримання високої врожайності зерна</w:t>
      </w:r>
      <w:r w:rsidR="006521A2" w:rsidRPr="00343DC6">
        <w:rPr>
          <w:bCs/>
          <w:sz w:val="28"/>
          <w:szCs w:val="28"/>
          <w:lang w:val="uk-UA"/>
        </w:rPr>
        <w:t>.</w:t>
      </w:r>
    </w:p>
    <w:p w:rsidR="00732B68" w:rsidRPr="00343DC6" w:rsidRDefault="00732B68" w:rsidP="00995D40">
      <w:pPr>
        <w:pStyle w:val="a4"/>
        <w:widowControl w:val="0"/>
        <w:tabs>
          <w:tab w:val="left" w:pos="851"/>
        </w:tabs>
        <w:autoSpaceDE w:val="0"/>
        <w:autoSpaceDN w:val="0"/>
        <w:spacing w:line="360" w:lineRule="auto"/>
        <w:ind w:firstLine="709"/>
        <w:jc w:val="both"/>
        <w:rPr>
          <w:szCs w:val="28"/>
        </w:rPr>
      </w:pPr>
      <w:r w:rsidRPr="00343DC6">
        <w:rPr>
          <w:b/>
          <w:szCs w:val="28"/>
        </w:rPr>
        <w:t xml:space="preserve">Структура та обсяг роботи. </w:t>
      </w:r>
      <w:r w:rsidRPr="00343DC6">
        <w:rPr>
          <w:szCs w:val="28"/>
        </w:rPr>
        <w:t>Кваліфікацій</w:t>
      </w:r>
      <w:r w:rsidR="0070354D" w:rsidRPr="00343DC6">
        <w:rPr>
          <w:szCs w:val="28"/>
        </w:rPr>
        <w:t xml:space="preserve">на робота містить </w:t>
      </w:r>
      <w:r w:rsidR="00E3379E" w:rsidRPr="00343DC6">
        <w:rPr>
          <w:szCs w:val="28"/>
        </w:rPr>
        <w:t>25</w:t>
      </w:r>
      <w:r w:rsidR="00E75D1A" w:rsidRPr="00343DC6">
        <w:rPr>
          <w:szCs w:val="28"/>
        </w:rPr>
        <w:t xml:space="preserve"> ст</w:t>
      </w:r>
      <w:r w:rsidR="00D76232" w:rsidRPr="00343DC6">
        <w:rPr>
          <w:szCs w:val="28"/>
        </w:rPr>
        <w:t>орінок, 7 таблиць, 1</w:t>
      </w:r>
      <w:r w:rsidRPr="00343DC6">
        <w:rPr>
          <w:szCs w:val="28"/>
        </w:rPr>
        <w:t xml:space="preserve"> рисуно</w:t>
      </w:r>
      <w:r w:rsidR="00D76232" w:rsidRPr="00343DC6">
        <w:rPr>
          <w:szCs w:val="28"/>
        </w:rPr>
        <w:t>к 1 додаток</w:t>
      </w:r>
      <w:r w:rsidRPr="00343DC6">
        <w:rPr>
          <w:szCs w:val="28"/>
        </w:rPr>
        <w:t>. Список використани</w:t>
      </w:r>
      <w:r w:rsidR="00C17D87" w:rsidRPr="00343DC6">
        <w:rPr>
          <w:szCs w:val="28"/>
        </w:rPr>
        <w:t xml:space="preserve">х літературних джерел налічує </w:t>
      </w:r>
      <w:r w:rsidR="0076026D" w:rsidRPr="00343DC6">
        <w:rPr>
          <w:szCs w:val="28"/>
        </w:rPr>
        <w:t>39</w:t>
      </w:r>
      <w:r w:rsidR="0070354D" w:rsidRPr="00343DC6">
        <w:rPr>
          <w:szCs w:val="28"/>
        </w:rPr>
        <w:t xml:space="preserve"> позиції</w:t>
      </w:r>
      <w:r w:rsidRPr="00343DC6">
        <w:rPr>
          <w:szCs w:val="28"/>
        </w:rPr>
        <w:t>.</w:t>
      </w:r>
    </w:p>
    <w:p w:rsidR="00732B68" w:rsidRPr="00D960D9" w:rsidRDefault="00732B68" w:rsidP="00732B68">
      <w:pPr>
        <w:pStyle w:val="31"/>
        <w:spacing w:line="360" w:lineRule="auto"/>
        <w:ind w:left="0" w:firstLine="709"/>
        <w:jc w:val="both"/>
        <w:rPr>
          <w:b/>
          <w:sz w:val="28"/>
          <w:szCs w:val="28"/>
          <w:lang w:val="uk-UA"/>
        </w:rPr>
      </w:pPr>
    </w:p>
    <w:p w:rsidR="00732B68" w:rsidRPr="00D960D9" w:rsidRDefault="00732B68" w:rsidP="00732B68">
      <w:pPr>
        <w:widowControl w:val="0"/>
        <w:tabs>
          <w:tab w:val="left" w:pos="8662"/>
        </w:tabs>
        <w:autoSpaceDE w:val="0"/>
        <w:autoSpaceDN w:val="0"/>
        <w:adjustRightInd w:val="0"/>
        <w:spacing w:line="360" w:lineRule="auto"/>
        <w:ind w:right="48" w:firstLine="720"/>
        <w:jc w:val="both"/>
        <w:rPr>
          <w:sz w:val="28"/>
          <w:szCs w:val="28"/>
          <w:lang w:val="uk-UA"/>
        </w:rPr>
      </w:pPr>
    </w:p>
    <w:p w:rsidR="00732B68" w:rsidRPr="00D960D9" w:rsidRDefault="00732B68" w:rsidP="00732B68">
      <w:pPr>
        <w:widowControl w:val="0"/>
        <w:tabs>
          <w:tab w:val="left" w:pos="8662"/>
        </w:tabs>
        <w:autoSpaceDE w:val="0"/>
        <w:autoSpaceDN w:val="0"/>
        <w:adjustRightInd w:val="0"/>
        <w:spacing w:line="360" w:lineRule="auto"/>
        <w:ind w:right="48" w:firstLine="720"/>
        <w:jc w:val="both"/>
        <w:rPr>
          <w:sz w:val="28"/>
          <w:szCs w:val="28"/>
          <w:lang w:val="uk-UA"/>
        </w:rPr>
      </w:pPr>
    </w:p>
    <w:p w:rsidR="00980261" w:rsidRPr="00D960D9" w:rsidRDefault="00980261" w:rsidP="00732B68">
      <w:pPr>
        <w:widowControl w:val="0"/>
        <w:tabs>
          <w:tab w:val="left" w:pos="8662"/>
        </w:tabs>
        <w:autoSpaceDE w:val="0"/>
        <w:autoSpaceDN w:val="0"/>
        <w:adjustRightInd w:val="0"/>
        <w:spacing w:line="360" w:lineRule="auto"/>
        <w:ind w:right="48" w:firstLine="720"/>
        <w:jc w:val="both"/>
        <w:rPr>
          <w:sz w:val="28"/>
          <w:szCs w:val="28"/>
          <w:lang w:val="uk-UA"/>
        </w:rPr>
      </w:pPr>
    </w:p>
    <w:p w:rsidR="005717C5" w:rsidRPr="00D960D9" w:rsidRDefault="005717C5" w:rsidP="00732B68">
      <w:pPr>
        <w:widowControl w:val="0"/>
        <w:tabs>
          <w:tab w:val="left" w:pos="8662"/>
        </w:tabs>
        <w:autoSpaceDE w:val="0"/>
        <w:autoSpaceDN w:val="0"/>
        <w:adjustRightInd w:val="0"/>
        <w:spacing w:line="360" w:lineRule="auto"/>
        <w:ind w:right="48" w:firstLine="720"/>
        <w:jc w:val="both"/>
        <w:rPr>
          <w:sz w:val="28"/>
          <w:szCs w:val="28"/>
          <w:lang w:val="uk-UA"/>
        </w:rPr>
      </w:pPr>
    </w:p>
    <w:p w:rsidR="005717C5" w:rsidRPr="00D960D9" w:rsidRDefault="005717C5" w:rsidP="00732B68">
      <w:pPr>
        <w:widowControl w:val="0"/>
        <w:tabs>
          <w:tab w:val="left" w:pos="8662"/>
        </w:tabs>
        <w:autoSpaceDE w:val="0"/>
        <w:autoSpaceDN w:val="0"/>
        <w:adjustRightInd w:val="0"/>
        <w:spacing w:line="360" w:lineRule="auto"/>
        <w:ind w:right="48" w:firstLine="720"/>
        <w:jc w:val="both"/>
        <w:rPr>
          <w:sz w:val="28"/>
          <w:szCs w:val="28"/>
          <w:lang w:val="uk-UA"/>
        </w:rPr>
      </w:pPr>
    </w:p>
    <w:p w:rsidR="005717C5" w:rsidRPr="00D960D9" w:rsidRDefault="005717C5" w:rsidP="00732B68">
      <w:pPr>
        <w:widowControl w:val="0"/>
        <w:tabs>
          <w:tab w:val="left" w:pos="8662"/>
        </w:tabs>
        <w:autoSpaceDE w:val="0"/>
        <w:autoSpaceDN w:val="0"/>
        <w:adjustRightInd w:val="0"/>
        <w:spacing w:line="360" w:lineRule="auto"/>
        <w:ind w:right="48" w:firstLine="720"/>
        <w:jc w:val="both"/>
        <w:rPr>
          <w:sz w:val="28"/>
          <w:szCs w:val="28"/>
          <w:lang w:val="uk-UA"/>
        </w:rPr>
      </w:pPr>
    </w:p>
    <w:p w:rsidR="005717C5" w:rsidRPr="00D960D9" w:rsidRDefault="005717C5" w:rsidP="00732B68">
      <w:pPr>
        <w:widowControl w:val="0"/>
        <w:tabs>
          <w:tab w:val="left" w:pos="8662"/>
        </w:tabs>
        <w:autoSpaceDE w:val="0"/>
        <w:autoSpaceDN w:val="0"/>
        <w:adjustRightInd w:val="0"/>
        <w:spacing w:line="360" w:lineRule="auto"/>
        <w:ind w:right="48" w:firstLine="720"/>
        <w:jc w:val="both"/>
        <w:rPr>
          <w:sz w:val="28"/>
          <w:szCs w:val="28"/>
          <w:lang w:val="uk-UA"/>
        </w:rPr>
      </w:pPr>
    </w:p>
    <w:p w:rsidR="005717C5" w:rsidRPr="00D960D9" w:rsidRDefault="005717C5" w:rsidP="00732B68">
      <w:pPr>
        <w:widowControl w:val="0"/>
        <w:tabs>
          <w:tab w:val="left" w:pos="8662"/>
        </w:tabs>
        <w:autoSpaceDE w:val="0"/>
        <w:autoSpaceDN w:val="0"/>
        <w:adjustRightInd w:val="0"/>
        <w:spacing w:line="360" w:lineRule="auto"/>
        <w:ind w:right="48" w:firstLine="720"/>
        <w:jc w:val="both"/>
        <w:rPr>
          <w:sz w:val="28"/>
          <w:szCs w:val="28"/>
          <w:lang w:val="uk-UA"/>
        </w:rPr>
      </w:pPr>
    </w:p>
    <w:p w:rsidR="005717C5" w:rsidRPr="00D960D9" w:rsidRDefault="005717C5" w:rsidP="00732B68">
      <w:pPr>
        <w:widowControl w:val="0"/>
        <w:tabs>
          <w:tab w:val="left" w:pos="8662"/>
        </w:tabs>
        <w:autoSpaceDE w:val="0"/>
        <w:autoSpaceDN w:val="0"/>
        <w:adjustRightInd w:val="0"/>
        <w:spacing w:line="360" w:lineRule="auto"/>
        <w:ind w:right="48" w:firstLine="720"/>
        <w:jc w:val="both"/>
        <w:rPr>
          <w:sz w:val="28"/>
          <w:szCs w:val="28"/>
          <w:lang w:val="uk-UA"/>
        </w:rPr>
      </w:pPr>
    </w:p>
    <w:p w:rsidR="005717C5" w:rsidRPr="00D960D9" w:rsidRDefault="005717C5" w:rsidP="00732B68">
      <w:pPr>
        <w:widowControl w:val="0"/>
        <w:tabs>
          <w:tab w:val="left" w:pos="8662"/>
        </w:tabs>
        <w:autoSpaceDE w:val="0"/>
        <w:autoSpaceDN w:val="0"/>
        <w:adjustRightInd w:val="0"/>
        <w:spacing w:line="360" w:lineRule="auto"/>
        <w:ind w:right="48" w:firstLine="720"/>
        <w:jc w:val="both"/>
        <w:rPr>
          <w:sz w:val="28"/>
          <w:szCs w:val="28"/>
          <w:lang w:val="uk-UA"/>
        </w:rPr>
      </w:pPr>
    </w:p>
    <w:p w:rsidR="005717C5" w:rsidRPr="00D960D9" w:rsidRDefault="005717C5" w:rsidP="00732B68">
      <w:pPr>
        <w:widowControl w:val="0"/>
        <w:tabs>
          <w:tab w:val="left" w:pos="8662"/>
        </w:tabs>
        <w:autoSpaceDE w:val="0"/>
        <w:autoSpaceDN w:val="0"/>
        <w:adjustRightInd w:val="0"/>
        <w:spacing w:line="360" w:lineRule="auto"/>
        <w:ind w:right="48" w:firstLine="720"/>
        <w:jc w:val="both"/>
        <w:rPr>
          <w:sz w:val="28"/>
          <w:szCs w:val="28"/>
          <w:lang w:val="uk-UA"/>
        </w:rPr>
      </w:pPr>
    </w:p>
    <w:p w:rsidR="005717C5" w:rsidRPr="00D960D9" w:rsidRDefault="005717C5" w:rsidP="00732B68">
      <w:pPr>
        <w:widowControl w:val="0"/>
        <w:tabs>
          <w:tab w:val="left" w:pos="8662"/>
        </w:tabs>
        <w:autoSpaceDE w:val="0"/>
        <w:autoSpaceDN w:val="0"/>
        <w:adjustRightInd w:val="0"/>
        <w:spacing w:line="360" w:lineRule="auto"/>
        <w:ind w:right="48" w:firstLine="720"/>
        <w:jc w:val="both"/>
        <w:rPr>
          <w:sz w:val="28"/>
          <w:szCs w:val="28"/>
          <w:lang w:val="uk-UA"/>
        </w:rPr>
      </w:pPr>
    </w:p>
    <w:p w:rsidR="005717C5" w:rsidRPr="00D960D9" w:rsidRDefault="005717C5" w:rsidP="00732B68">
      <w:pPr>
        <w:widowControl w:val="0"/>
        <w:tabs>
          <w:tab w:val="left" w:pos="8662"/>
        </w:tabs>
        <w:autoSpaceDE w:val="0"/>
        <w:autoSpaceDN w:val="0"/>
        <w:adjustRightInd w:val="0"/>
        <w:spacing w:line="360" w:lineRule="auto"/>
        <w:ind w:right="48" w:firstLine="720"/>
        <w:jc w:val="both"/>
        <w:rPr>
          <w:sz w:val="28"/>
          <w:szCs w:val="28"/>
          <w:lang w:val="uk-UA"/>
        </w:rPr>
      </w:pPr>
    </w:p>
    <w:p w:rsidR="005717C5" w:rsidRPr="00D960D9" w:rsidRDefault="005717C5" w:rsidP="00732B68">
      <w:pPr>
        <w:widowControl w:val="0"/>
        <w:tabs>
          <w:tab w:val="left" w:pos="8662"/>
        </w:tabs>
        <w:autoSpaceDE w:val="0"/>
        <w:autoSpaceDN w:val="0"/>
        <w:adjustRightInd w:val="0"/>
        <w:spacing w:line="360" w:lineRule="auto"/>
        <w:ind w:right="48" w:firstLine="720"/>
        <w:jc w:val="both"/>
        <w:rPr>
          <w:sz w:val="28"/>
          <w:szCs w:val="28"/>
          <w:lang w:val="uk-UA"/>
        </w:rPr>
      </w:pPr>
    </w:p>
    <w:p w:rsidR="005717C5" w:rsidRPr="00D960D9" w:rsidRDefault="005717C5" w:rsidP="00732B68">
      <w:pPr>
        <w:widowControl w:val="0"/>
        <w:tabs>
          <w:tab w:val="left" w:pos="8662"/>
        </w:tabs>
        <w:autoSpaceDE w:val="0"/>
        <w:autoSpaceDN w:val="0"/>
        <w:adjustRightInd w:val="0"/>
        <w:spacing w:line="360" w:lineRule="auto"/>
        <w:ind w:right="48" w:firstLine="720"/>
        <w:jc w:val="both"/>
        <w:rPr>
          <w:sz w:val="28"/>
          <w:szCs w:val="28"/>
          <w:lang w:val="uk-UA"/>
        </w:rPr>
      </w:pPr>
    </w:p>
    <w:p w:rsidR="00732B68" w:rsidRPr="00D960D9" w:rsidRDefault="00732B68" w:rsidP="00732B68">
      <w:pPr>
        <w:pStyle w:val="3"/>
      </w:pPr>
      <w:r w:rsidRPr="00D960D9">
        <w:lastRenderedPageBreak/>
        <w:t>РОЗД</w:t>
      </w:r>
      <w:r w:rsidR="002102BC" w:rsidRPr="00D960D9">
        <w:rPr>
          <w:sz w:val="2"/>
          <w:szCs w:val="2"/>
        </w:rPr>
        <w:t>.</w:t>
      </w:r>
      <w:r w:rsidRPr="00D960D9">
        <w:t>ІЛ 1</w:t>
      </w:r>
    </w:p>
    <w:p w:rsidR="00732B68" w:rsidRPr="00D960D9" w:rsidRDefault="00732B68" w:rsidP="00732B68">
      <w:pPr>
        <w:rPr>
          <w:lang w:val="uk-UA"/>
        </w:rPr>
      </w:pPr>
    </w:p>
    <w:p w:rsidR="00083BBE" w:rsidRPr="00343DC6" w:rsidRDefault="00732B68" w:rsidP="00083BBE">
      <w:pPr>
        <w:pStyle w:val="3"/>
        <w:spacing w:line="360" w:lineRule="auto"/>
        <w:rPr>
          <w:sz w:val="32"/>
          <w:szCs w:val="32"/>
        </w:rPr>
      </w:pPr>
      <w:r w:rsidRPr="00343DC6">
        <w:rPr>
          <w:sz w:val="32"/>
          <w:szCs w:val="32"/>
        </w:rPr>
        <w:t>Огляд літератури</w:t>
      </w:r>
      <w:r w:rsidR="00083BBE" w:rsidRPr="00343DC6">
        <w:rPr>
          <w:sz w:val="32"/>
          <w:szCs w:val="32"/>
        </w:rPr>
        <w:t>:</w:t>
      </w:r>
    </w:p>
    <w:p w:rsidR="00732B68" w:rsidRPr="00343DC6" w:rsidRDefault="00083BBE" w:rsidP="00083BBE">
      <w:pPr>
        <w:pStyle w:val="3"/>
        <w:spacing w:line="360" w:lineRule="auto"/>
        <w:rPr>
          <w:sz w:val="32"/>
          <w:szCs w:val="32"/>
        </w:rPr>
      </w:pPr>
      <w:r w:rsidRPr="00343DC6">
        <w:rPr>
          <w:sz w:val="32"/>
          <w:szCs w:val="32"/>
        </w:rPr>
        <w:t>борошниста роса конюшини та заходи захисту проти неї</w:t>
      </w:r>
    </w:p>
    <w:p w:rsidR="006521A2" w:rsidRPr="00D960D9" w:rsidRDefault="006521A2" w:rsidP="00461062">
      <w:pPr>
        <w:ind w:firstLine="567"/>
        <w:rPr>
          <w:sz w:val="28"/>
          <w:szCs w:val="28"/>
          <w:lang w:val="uk-UA"/>
        </w:rPr>
      </w:pPr>
    </w:p>
    <w:p w:rsidR="0001008A" w:rsidRPr="005D111E" w:rsidRDefault="00F9655E" w:rsidP="002427B6">
      <w:pPr>
        <w:spacing w:line="360" w:lineRule="auto"/>
        <w:ind w:firstLine="709"/>
        <w:jc w:val="both"/>
        <w:rPr>
          <w:sz w:val="28"/>
          <w:szCs w:val="28"/>
          <w:lang w:val="uk-UA"/>
        </w:rPr>
      </w:pPr>
      <w:r w:rsidRPr="00D960D9">
        <w:rPr>
          <w:sz w:val="28"/>
          <w:szCs w:val="28"/>
          <w:lang w:val="uk-UA"/>
        </w:rPr>
        <w:t>Конюшина (</w:t>
      </w:r>
      <w:r w:rsidR="00E85ACB" w:rsidRPr="00E85ACB">
        <w:rPr>
          <w:i/>
          <w:sz w:val="28"/>
          <w:szCs w:val="28"/>
        </w:rPr>
        <w:t>Trifolium</w:t>
      </w:r>
      <w:r w:rsidR="00E85ACB" w:rsidRPr="00E85ACB">
        <w:rPr>
          <w:i/>
          <w:sz w:val="28"/>
          <w:szCs w:val="28"/>
          <w:lang w:val="uk-UA"/>
        </w:rPr>
        <w:t xml:space="preserve"> </w:t>
      </w:r>
      <w:r w:rsidR="00E85ACB" w:rsidRPr="00E85ACB">
        <w:rPr>
          <w:i/>
          <w:sz w:val="28"/>
          <w:szCs w:val="28"/>
        </w:rPr>
        <w:t>repens</w:t>
      </w:r>
      <w:r w:rsidRPr="00D960D9">
        <w:rPr>
          <w:sz w:val="28"/>
          <w:szCs w:val="28"/>
          <w:lang w:val="uk-UA"/>
        </w:rPr>
        <w:t xml:space="preserve">) є однією </w:t>
      </w:r>
      <w:r w:rsidR="0001008A" w:rsidRPr="00D960D9">
        <w:rPr>
          <w:sz w:val="28"/>
          <w:szCs w:val="28"/>
          <w:lang w:val="uk-UA"/>
        </w:rPr>
        <w:t xml:space="preserve">з найважливіших кормових культур у світі. </w:t>
      </w:r>
      <w:r w:rsidR="0001008A" w:rsidRPr="005D111E">
        <w:rPr>
          <w:sz w:val="28"/>
          <w:szCs w:val="28"/>
          <w:lang w:val="uk-UA"/>
        </w:rPr>
        <w:t>Її високохарактерні властивості, такі як багатий білковий с</w:t>
      </w:r>
      <w:r w:rsidR="005D111E">
        <w:rPr>
          <w:sz w:val="28"/>
          <w:szCs w:val="28"/>
          <w:lang w:val="uk-UA"/>
        </w:rPr>
        <w:t>клад, висока поживна цінність і</w:t>
      </w:r>
      <w:r w:rsidR="0001008A" w:rsidRPr="005D111E">
        <w:rPr>
          <w:sz w:val="28"/>
          <w:szCs w:val="28"/>
          <w:lang w:val="uk-UA"/>
        </w:rPr>
        <w:t xml:space="preserve"> здатність фіксувати атмосферний азот, роблять її особливо цінною для тварин</w:t>
      </w:r>
      <w:r w:rsidR="005D111E">
        <w:rPr>
          <w:sz w:val="28"/>
          <w:szCs w:val="28"/>
          <w:lang w:val="uk-UA"/>
        </w:rPr>
        <w:t>ництва</w:t>
      </w:r>
      <w:r w:rsidR="00021BF9">
        <w:rPr>
          <w:sz w:val="28"/>
          <w:szCs w:val="28"/>
          <w:lang w:val="uk-UA"/>
        </w:rPr>
        <w:t xml:space="preserve"> [5-10</w:t>
      </w:r>
      <w:r w:rsidR="00021BF9" w:rsidRPr="00D960D9">
        <w:rPr>
          <w:sz w:val="28"/>
          <w:szCs w:val="28"/>
          <w:lang w:val="uk-UA"/>
        </w:rPr>
        <w:t>]</w:t>
      </w:r>
      <w:r w:rsidR="005D111E">
        <w:rPr>
          <w:sz w:val="28"/>
          <w:szCs w:val="28"/>
          <w:lang w:val="uk-UA"/>
        </w:rPr>
        <w:t>.</w:t>
      </w:r>
    </w:p>
    <w:p w:rsidR="00F9655E" w:rsidRPr="00D960D9" w:rsidRDefault="00021BF9" w:rsidP="002427B6">
      <w:pPr>
        <w:spacing w:line="360" w:lineRule="auto"/>
        <w:ind w:firstLine="709"/>
        <w:jc w:val="both"/>
        <w:rPr>
          <w:sz w:val="28"/>
          <w:szCs w:val="28"/>
        </w:rPr>
      </w:pPr>
      <w:r>
        <w:rPr>
          <w:sz w:val="28"/>
          <w:szCs w:val="28"/>
          <w:lang w:val="uk-UA"/>
        </w:rPr>
        <w:t xml:space="preserve">За даними  </w:t>
      </w:r>
      <w:r>
        <w:rPr>
          <w:sz w:val="28"/>
          <w:szCs w:val="28"/>
        </w:rPr>
        <w:t>Боженко А. І.</w:t>
      </w:r>
      <w:r>
        <w:rPr>
          <w:sz w:val="28"/>
          <w:szCs w:val="28"/>
          <w:lang w:val="uk-UA"/>
        </w:rPr>
        <w:t xml:space="preserve"> і</w:t>
      </w:r>
      <w:r w:rsidRPr="002A03AC">
        <w:rPr>
          <w:sz w:val="28"/>
          <w:szCs w:val="28"/>
        </w:rPr>
        <w:t xml:space="preserve"> Си</w:t>
      </w:r>
      <w:r w:rsidRPr="002A03AC">
        <w:rPr>
          <w:sz w:val="2"/>
          <w:szCs w:val="2"/>
          <w:lang w:val="uk-UA"/>
        </w:rPr>
        <w:t>.</w:t>
      </w:r>
      <w:r w:rsidRPr="002A03AC">
        <w:rPr>
          <w:sz w:val="28"/>
          <w:szCs w:val="28"/>
        </w:rPr>
        <w:t>зенко О. Є.</w:t>
      </w:r>
      <w:r w:rsidRPr="00021BF9">
        <w:rPr>
          <w:sz w:val="28"/>
          <w:szCs w:val="28"/>
          <w:lang w:val="uk-UA"/>
        </w:rPr>
        <w:t xml:space="preserve"> </w:t>
      </w:r>
      <w:r>
        <w:rPr>
          <w:sz w:val="28"/>
          <w:szCs w:val="28"/>
          <w:lang w:val="uk-UA"/>
        </w:rPr>
        <w:t>[6</w:t>
      </w:r>
      <w:r w:rsidRPr="00D960D9">
        <w:rPr>
          <w:sz w:val="28"/>
          <w:szCs w:val="28"/>
          <w:lang w:val="uk-UA"/>
        </w:rPr>
        <w:t>]</w:t>
      </w:r>
      <w:r>
        <w:rPr>
          <w:sz w:val="28"/>
          <w:szCs w:val="28"/>
          <w:lang w:val="uk-UA"/>
        </w:rPr>
        <w:t xml:space="preserve"> </w:t>
      </w:r>
      <w:r>
        <w:rPr>
          <w:sz w:val="28"/>
          <w:szCs w:val="28"/>
        </w:rPr>
        <w:t>к</w:t>
      </w:r>
      <w:r w:rsidR="0001008A" w:rsidRPr="00D960D9">
        <w:rPr>
          <w:sz w:val="28"/>
          <w:szCs w:val="28"/>
        </w:rPr>
        <w:t xml:space="preserve">онюшина використовується як кормова культура для худоби, включаючи коров, овець, кіз і коней. </w:t>
      </w:r>
      <w:r w:rsidR="005D111E">
        <w:rPr>
          <w:sz w:val="28"/>
          <w:szCs w:val="28"/>
          <w:lang w:val="uk-UA"/>
        </w:rPr>
        <w:t>ЇЇ згодовують</w:t>
      </w:r>
      <w:r w:rsidR="0001008A" w:rsidRPr="00D960D9">
        <w:rPr>
          <w:sz w:val="28"/>
          <w:szCs w:val="28"/>
        </w:rPr>
        <w:t xml:space="preserve"> у свіжому вигляді або використову</w:t>
      </w:r>
      <w:r w:rsidR="00391DB6">
        <w:rPr>
          <w:sz w:val="28"/>
          <w:szCs w:val="28"/>
          <w:lang w:val="uk-UA"/>
        </w:rPr>
        <w:t>ють для приготування</w:t>
      </w:r>
      <w:r w:rsidR="0001008A" w:rsidRPr="00D960D9">
        <w:rPr>
          <w:sz w:val="28"/>
          <w:szCs w:val="28"/>
        </w:rPr>
        <w:t xml:space="preserve"> сінаж</w:t>
      </w:r>
      <w:r w:rsidR="00391DB6">
        <w:rPr>
          <w:sz w:val="28"/>
          <w:szCs w:val="28"/>
          <w:lang w:val="uk-UA"/>
        </w:rPr>
        <w:t>у</w:t>
      </w:r>
      <w:r w:rsidR="0001008A" w:rsidRPr="00D960D9">
        <w:rPr>
          <w:sz w:val="28"/>
          <w:szCs w:val="28"/>
        </w:rPr>
        <w:t>, силос</w:t>
      </w:r>
      <w:r w:rsidR="00391DB6">
        <w:rPr>
          <w:sz w:val="28"/>
          <w:szCs w:val="28"/>
          <w:lang w:val="uk-UA"/>
        </w:rPr>
        <w:t>у</w:t>
      </w:r>
      <w:r w:rsidR="0001008A" w:rsidRPr="00D960D9">
        <w:rPr>
          <w:sz w:val="28"/>
          <w:szCs w:val="28"/>
        </w:rPr>
        <w:t xml:space="preserve"> або </w:t>
      </w:r>
      <w:r w:rsidR="00391DB6">
        <w:rPr>
          <w:sz w:val="28"/>
          <w:szCs w:val="28"/>
          <w:lang w:val="uk-UA"/>
        </w:rPr>
        <w:t>як сіно</w:t>
      </w:r>
      <w:r w:rsidR="0001008A" w:rsidRPr="00D960D9">
        <w:rPr>
          <w:sz w:val="28"/>
          <w:szCs w:val="28"/>
        </w:rPr>
        <w:t>. Конюшина є багатоцінним джерелом білка, вітамінів і мінералів, необхідних для здоров'я тварин.</w:t>
      </w:r>
    </w:p>
    <w:p w:rsidR="0001008A" w:rsidRPr="00D960D9" w:rsidRDefault="00021BF9" w:rsidP="002427B6">
      <w:pPr>
        <w:spacing w:line="360" w:lineRule="auto"/>
        <w:ind w:firstLine="709"/>
        <w:jc w:val="both"/>
        <w:rPr>
          <w:sz w:val="28"/>
          <w:szCs w:val="28"/>
        </w:rPr>
      </w:pPr>
      <w:r w:rsidRPr="002A03AC">
        <w:rPr>
          <w:sz w:val="28"/>
          <w:szCs w:val="28"/>
        </w:rPr>
        <w:t xml:space="preserve">Драч М. </w:t>
      </w:r>
      <w:r>
        <w:rPr>
          <w:sz w:val="28"/>
          <w:szCs w:val="28"/>
          <w:lang w:val="uk-UA"/>
        </w:rPr>
        <w:t>[8</w:t>
      </w:r>
      <w:r w:rsidRPr="00D960D9">
        <w:rPr>
          <w:sz w:val="28"/>
          <w:szCs w:val="28"/>
          <w:lang w:val="uk-UA"/>
        </w:rPr>
        <w:t>]</w:t>
      </w:r>
      <w:r>
        <w:rPr>
          <w:sz w:val="28"/>
          <w:szCs w:val="28"/>
          <w:lang w:val="uk-UA"/>
        </w:rPr>
        <w:t xml:space="preserve"> </w:t>
      </w:r>
      <w:r w:rsidRPr="00D960D9">
        <w:rPr>
          <w:sz w:val="28"/>
          <w:szCs w:val="28"/>
          <w:lang w:val="uk-UA"/>
        </w:rPr>
        <w:t>відзначає</w:t>
      </w:r>
      <w:r>
        <w:rPr>
          <w:sz w:val="28"/>
          <w:szCs w:val="28"/>
          <w:lang w:val="uk-UA"/>
        </w:rPr>
        <w:t>, що к</w:t>
      </w:r>
      <w:r w:rsidR="0001008A" w:rsidRPr="00D960D9">
        <w:rPr>
          <w:sz w:val="28"/>
          <w:szCs w:val="28"/>
          <w:lang w:val="uk-UA"/>
        </w:rPr>
        <w:t>онюшина високою врожайністю, здатністю роз</w:t>
      </w:r>
      <w:r w:rsidR="00391DB6">
        <w:rPr>
          <w:sz w:val="28"/>
          <w:szCs w:val="28"/>
          <w:lang w:val="uk-UA"/>
        </w:rPr>
        <w:t>вивати свою кореневу систему</w:t>
      </w:r>
      <w:r w:rsidR="0001008A" w:rsidRPr="00D960D9">
        <w:rPr>
          <w:sz w:val="28"/>
          <w:szCs w:val="28"/>
          <w:lang w:val="uk-UA"/>
        </w:rPr>
        <w:t xml:space="preserve"> і адаптуватися до різних ґрунтових умов. </w:t>
      </w:r>
      <w:r w:rsidR="00391DB6">
        <w:rPr>
          <w:sz w:val="28"/>
          <w:szCs w:val="28"/>
        </w:rPr>
        <w:t xml:space="preserve">Вона може </w:t>
      </w:r>
      <w:r w:rsidR="0001008A" w:rsidRPr="00D960D9">
        <w:rPr>
          <w:sz w:val="28"/>
          <w:szCs w:val="28"/>
        </w:rPr>
        <w:t xml:space="preserve">рости в сухих </w:t>
      </w:r>
      <w:r w:rsidR="00391DB6">
        <w:rPr>
          <w:sz w:val="28"/>
          <w:szCs w:val="28"/>
          <w:lang w:val="uk-UA"/>
        </w:rPr>
        <w:t xml:space="preserve">умовах </w:t>
      </w:r>
      <w:r w:rsidR="0001008A" w:rsidRPr="00D960D9">
        <w:rPr>
          <w:sz w:val="28"/>
          <w:szCs w:val="28"/>
        </w:rPr>
        <w:t xml:space="preserve">і </w:t>
      </w:r>
      <w:r w:rsidR="00391DB6">
        <w:rPr>
          <w:sz w:val="28"/>
          <w:szCs w:val="28"/>
          <w:lang w:val="uk-UA"/>
        </w:rPr>
        <w:t>на малородючих</w:t>
      </w:r>
      <w:r w:rsidR="0001008A" w:rsidRPr="00D960D9">
        <w:rPr>
          <w:sz w:val="28"/>
          <w:szCs w:val="28"/>
        </w:rPr>
        <w:t xml:space="preserve"> </w:t>
      </w:r>
      <w:r w:rsidR="00391DB6">
        <w:rPr>
          <w:sz w:val="28"/>
          <w:szCs w:val="28"/>
        </w:rPr>
        <w:t>ґрунтах</w:t>
      </w:r>
      <w:r w:rsidR="0001008A" w:rsidRPr="00D960D9">
        <w:rPr>
          <w:sz w:val="28"/>
          <w:szCs w:val="28"/>
        </w:rPr>
        <w:t xml:space="preserve">, де інші культури </w:t>
      </w:r>
      <w:r w:rsidR="00391DB6">
        <w:rPr>
          <w:sz w:val="28"/>
          <w:szCs w:val="28"/>
          <w:lang w:val="uk-UA"/>
        </w:rPr>
        <w:t>погано ростуть</w:t>
      </w:r>
      <w:r w:rsidR="0001008A" w:rsidRPr="00D960D9">
        <w:rPr>
          <w:sz w:val="28"/>
          <w:szCs w:val="28"/>
        </w:rPr>
        <w:t>. Конюшина також є відмінною рослиною-фіксатором азоту</w:t>
      </w:r>
      <w:r w:rsidR="00391DB6">
        <w:rPr>
          <w:sz w:val="28"/>
          <w:szCs w:val="28"/>
          <w:lang w:val="uk-UA"/>
        </w:rPr>
        <w:t xml:space="preserve"> і вона</w:t>
      </w:r>
      <w:r w:rsidR="0001008A" w:rsidRPr="00D960D9">
        <w:rPr>
          <w:sz w:val="28"/>
          <w:szCs w:val="28"/>
        </w:rPr>
        <w:t xml:space="preserve"> може забезпечити частину своєї власної поживної речовини і не потребує великої кількості добрив.</w:t>
      </w:r>
    </w:p>
    <w:p w:rsidR="0001008A" w:rsidRPr="00D960D9" w:rsidRDefault="0001008A" w:rsidP="002427B6">
      <w:pPr>
        <w:spacing w:line="360" w:lineRule="auto"/>
        <w:ind w:firstLine="709"/>
        <w:jc w:val="both"/>
        <w:rPr>
          <w:sz w:val="28"/>
          <w:szCs w:val="28"/>
          <w:lang w:val="uk-UA"/>
        </w:rPr>
      </w:pPr>
      <w:r w:rsidRPr="00D960D9">
        <w:rPr>
          <w:sz w:val="28"/>
          <w:szCs w:val="28"/>
        </w:rPr>
        <w:t xml:space="preserve">Конюшина має багато екологічних переваг. Оскільки вона фіксує азот з повітря, використання конюшини у господарстві допомагає знизити потребу в хімічних добривах, що може бути корисним для збереження ґрунту та водних ресурсів. Конюшина </w:t>
      </w:r>
      <w:r w:rsidR="00391DB6">
        <w:rPr>
          <w:sz w:val="28"/>
          <w:szCs w:val="28"/>
          <w:lang w:val="uk-UA"/>
        </w:rPr>
        <w:t>має</w:t>
      </w:r>
      <w:r w:rsidRPr="00D960D9">
        <w:rPr>
          <w:sz w:val="28"/>
          <w:szCs w:val="28"/>
        </w:rPr>
        <w:t xml:space="preserve"> глибок</w:t>
      </w:r>
      <w:r w:rsidR="00391DB6">
        <w:rPr>
          <w:sz w:val="28"/>
          <w:szCs w:val="28"/>
          <w:lang w:val="uk-UA"/>
        </w:rPr>
        <w:t>у</w:t>
      </w:r>
      <w:r w:rsidRPr="00D960D9">
        <w:rPr>
          <w:sz w:val="28"/>
          <w:szCs w:val="28"/>
        </w:rPr>
        <w:t xml:space="preserve"> кор</w:t>
      </w:r>
      <w:r w:rsidR="00391DB6">
        <w:rPr>
          <w:sz w:val="28"/>
          <w:szCs w:val="28"/>
          <w:lang w:val="uk-UA"/>
        </w:rPr>
        <w:t>еневу</w:t>
      </w:r>
      <w:r w:rsidRPr="00D960D9">
        <w:rPr>
          <w:sz w:val="28"/>
          <w:szCs w:val="28"/>
        </w:rPr>
        <w:t xml:space="preserve"> систем</w:t>
      </w:r>
      <w:r w:rsidR="00391DB6">
        <w:rPr>
          <w:sz w:val="28"/>
          <w:szCs w:val="28"/>
          <w:lang w:val="uk-UA"/>
        </w:rPr>
        <w:t>у</w:t>
      </w:r>
      <w:r w:rsidRPr="00D960D9">
        <w:rPr>
          <w:sz w:val="28"/>
          <w:szCs w:val="28"/>
        </w:rPr>
        <w:t>, яка сприяє утриманню ґрунту на місці та запобігає ерозії</w:t>
      </w:r>
      <w:r w:rsidR="00021BF9">
        <w:rPr>
          <w:sz w:val="28"/>
          <w:szCs w:val="28"/>
          <w:lang w:val="uk-UA"/>
        </w:rPr>
        <w:t xml:space="preserve"> [9-13</w:t>
      </w:r>
      <w:r w:rsidR="00021BF9" w:rsidRPr="00D960D9">
        <w:rPr>
          <w:sz w:val="28"/>
          <w:szCs w:val="28"/>
          <w:lang w:val="uk-UA"/>
        </w:rPr>
        <w:t>]</w:t>
      </w:r>
      <w:r w:rsidRPr="00D960D9">
        <w:rPr>
          <w:sz w:val="28"/>
          <w:szCs w:val="28"/>
        </w:rPr>
        <w:t>.</w:t>
      </w:r>
    </w:p>
    <w:p w:rsidR="0001008A" w:rsidRPr="00D960D9" w:rsidRDefault="0001008A" w:rsidP="002427B6">
      <w:pPr>
        <w:spacing w:line="360" w:lineRule="auto"/>
        <w:ind w:firstLine="709"/>
        <w:jc w:val="both"/>
        <w:rPr>
          <w:sz w:val="28"/>
          <w:szCs w:val="28"/>
          <w:lang w:val="uk-UA"/>
        </w:rPr>
      </w:pPr>
      <w:r w:rsidRPr="00D960D9">
        <w:rPr>
          <w:sz w:val="28"/>
          <w:szCs w:val="28"/>
        </w:rPr>
        <w:t>Конюшина є важливим елементом біологічного землеробства. Вона може бути використана як покривна культура, яка допомагає покращити структуру ґрунту, зберегти вологу і підвищити його родючість. Крім того, конюшина є важливою культурою для бджіл</w:t>
      </w:r>
      <w:r w:rsidR="00391DB6">
        <w:rPr>
          <w:sz w:val="28"/>
          <w:szCs w:val="28"/>
          <w:lang w:val="uk-UA"/>
        </w:rPr>
        <w:t>ьництва</w:t>
      </w:r>
      <w:r w:rsidRPr="00D960D9">
        <w:rPr>
          <w:sz w:val="28"/>
          <w:szCs w:val="28"/>
        </w:rPr>
        <w:t>, оскільки надає їм поживний матеріал у вигляді нектару та пилку</w:t>
      </w:r>
      <w:r w:rsidR="00021BF9">
        <w:rPr>
          <w:sz w:val="28"/>
          <w:szCs w:val="28"/>
          <w:lang w:val="uk-UA"/>
        </w:rPr>
        <w:t xml:space="preserve"> [10</w:t>
      </w:r>
      <w:r w:rsidR="00021BF9" w:rsidRPr="00D960D9">
        <w:rPr>
          <w:sz w:val="28"/>
          <w:szCs w:val="28"/>
          <w:lang w:val="uk-UA"/>
        </w:rPr>
        <w:t>]</w:t>
      </w:r>
      <w:r w:rsidRPr="00D960D9">
        <w:rPr>
          <w:sz w:val="28"/>
          <w:szCs w:val="28"/>
        </w:rPr>
        <w:t>.</w:t>
      </w:r>
    </w:p>
    <w:p w:rsidR="0001008A" w:rsidRPr="00D960D9" w:rsidRDefault="0001008A" w:rsidP="002427B6">
      <w:pPr>
        <w:spacing w:line="360" w:lineRule="auto"/>
        <w:ind w:firstLine="709"/>
        <w:jc w:val="both"/>
        <w:rPr>
          <w:sz w:val="28"/>
          <w:szCs w:val="28"/>
          <w:shd w:val="clear" w:color="auto" w:fill="F7F7F8"/>
        </w:rPr>
      </w:pPr>
      <w:r w:rsidRPr="00391DB6">
        <w:rPr>
          <w:sz w:val="28"/>
          <w:szCs w:val="28"/>
          <w:lang w:val="uk-UA"/>
        </w:rPr>
        <w:lastRenderedPageBreak/>
        <w:t xml:space="preserve">Першим кроком у вирощуванні конюшини є вибір сорту, що </w:t>
      </w:r>
      <w:r w:rsidR="00391DB6" w:rsidRPr="00391DB6">
        <w:rPr>
          <w:sz w:val="28"/>
          <w:szCs w:val="28"/>
          <w:lang w:val="uk-UA"/>
        </w:rPr>
        <w:t>відповідає кліматичним умовам і</w:t>
      </w:r>
      <w:r w:rsidRPr="00391DB6">
        <w:rPr>
          <w:sz w:val="28"/>
          <w:szCs w:val="28"/>
          <w:lang w:val="uk-UA"/>
        </w:rPr>
        <w:t xml:space="preserve"> потребам фермера. </w:t>
      </w:r>
      <w:r w:rsidRPr="00D960D9">
        <w:rPr>
          <w:sz w:val="28"/>
          <w:szCs w:val="28"/>
        </w:rPr>
        <w:t>Розведення конюшини може бути здійснене шляхом висіву насіння безпосередньо в грунт або використанням методу розсади. Для отримання насіння використовують головним чином гібридні сорти, які мають покращені характеристики, такі як врожайність і стійкість до хвороб</w:t>
      </w:r>
      <w:r w:rsidR="00021BF9">
        <w:rPr>
          <w:sz w:val="28"/>
          <w:szCs w:val="28"/>
          <w:lang w:val="uk-UA"/>
        </w:rPr>
        <w:t xml:space="preserve"> [12</w:t>
      </w:r>
      <w:r w:rsidR="00021BF9" w:rsidRPr="00D960D9">
        <w:rPr>
          <w:sz w:val="28"/>
          <w:szCs w:val="28"/>
          <w:lang w:val="uk-UA"/>
        </w:rPr>
        <w:t>]</w:t>
      </w:r>
      <w:r w:rsidRPr="00D960D9">
        <w:rPr>
          <w:sz w:val="28"/>
          <w:szCs w:val="28"/>
        </w:rPr>
        <w:t>.</w:t>
      </w:r>
    </w:p>
    <w:p w:rsidR="0001008A" w:rsidRPr="00D960D9" w:rsidRDefault="0001008A" w:rsidP="002427B6">
      <w:pPr>
        <w:spacing w:line="360" w:lineRule="auto"/>
        <w:ind w:firstLine="709"/>
        <w:jc w:val="both"/>
        <w:rPr>
          <w:sz w:val="28"/>
          <w:szCs w:val="28"/>
          <w:shd w:val="clear" w:color="auto" w:fill="F7F7F8"/>
        </w:rPr>
      </w:pPr>
      <w:r w:rsidRPr="00D960D9">
        <w:rPr>
          <w:sz w:val="28"/>
          <w:szCs w:val="28"/>
        </w:rPr>
        <w:t>Перед висівом насіння необхід</w:t>
      </w:r>
      <w:r w:rsidR="00391DB6">
        <w:rPr>
          <w:sz w:val="28"/>
          <w:szCs w:val="28"/>
        </w:rPr>
        <w:t>но добре підготувати грунт: в</w:t>
      </w:r>
      <w:r w:rsidRPr="00D960D9">
        <w:rPr>
          <w:sz w:val="28"/>
          <w:szCs w:val="28"/>
        </w:rPr>
        <w:t>ключає в себе розпушування ґрунту та оброб</w:t>
      </w:r>
      <w:r w:rsidR="00391DB6">
        <w:rPr>
          <w:sz w:val="28"/>
          <w:szCs w:val="28"/>
          <w:lang w:val="uk-UA"/>
        </w:rPr>
        <w:t>іток</w:t>
      </w:r>
      <w:r w:rsidRPr="00D960D9">
        <w:rPr>
          <w:sz w:val="28"/>
          <w:szCs w:val="28"/>
        </w:rPr>
        <w:t xml:space="preserve"> для забезпечення відповідного рівня вологості та поживних речовин. Також важливо забезпечити належне дренування для запобігання застою води, що може негативно позначитися на рості конюшини</w:t>
      </w:r>
      <w:r w:rsidR="00021BF9">
        <w:rPr>
          <w:sz w:val="28"/>
          <w:szCs w:val="28"/>
          <w:lang w:val="uk-UA"/>
        </w:rPr>
        <w:t xml:space="preserve"> [4</w:t>
      </w:r>
      <w:r w:rsidR="00021BF9" w:rsidRPr="00D960D9">
        <w:rPr>
          <w:sz w:val="28"/>
          <w:szCs w:val="28"/>
          <w:lang w:val="uk-UA"/>
        </w:rPr>
        <w:t>]</w:t>
      </w:r>
      <w:r w:rsidRPr="00D960D9">
        <w:rPr>
          <w:sz w:val="28"/>
          <w:szCs w:val="28"/>
        </w:rPr>
        <w:t>.</w:t>
      </w:r>
    </w:p>
    <w:p w:rsidR="0001008A" w:rsidRPr="00D960D9" w:rsidRDefault="0001008A" w:rsidP="002427B6">
      <w:pPr>
        <w:spacing w:line="360" w:lineRule="auto"/>
        <w:ind w:firstLine="709"/>
        <w:jc w:val="both"/>
        <w:rPr>
          <w:sz w:val="28"/>
          <w:szCs w:val="28"/>
          <w:shd w:val="clear" w:color="auto" w:fill="F7F7F8"/>
        </w:rPr>
      </w:pPr>
      <w:r w:rsidRPr="00D960D9">
        <w:rPr>
          <w:sz w:val="28"/>
          <w:szCs w:val="28"/>
        </w:rPr>
        <w:t xml:space="preserve">Оптимальний час для висіву конюшини залежить від кліматичних умов та рекомендацій </w:t>
      </w:r>
      <w:r w:rsidR="00391DB6">
        <w:rPr>
          <w:sz w:val="28"/>
          <w:szCs w:val="28"/>
          <w:lang w:val="uk-UA"/>
        </w:rPr>
        <w:t>селекціонерів щодо</w:t>
      </w:r>
      <w:r w:rsidRPr="00D960D9">
        <w:rPr>
          <w:sz w:val="28"/>
          <w:szCs w:val="28"/>
        </w:rPr>
        <w:t xml:space="preserve"> сортів. Насіння висіваються на відстані, що забезпечує нормальний ріст рослин та </w:t>
      </w:r>
      <w:r w:rsidR="00391DB6">
        <w:rPr>
          <w:sz w:val="28"/>
          <w:szCs w:val="28"/>
          <w:lang w:val="uk-UA"/>
        </w:rPr>
        <w:t>формува</w:t>
      </w:r>
      <w:r w:rsidRPr="00D960D9">
        <w:rPr>
          <w:sz w:val="28"/>
          <w:szCs w:val="28"/>
        </w:rPr>
        <w:t>ння гарних урожаїв насіння. Глибина висіву також має значення і зазвичай становить від 1 до 2 см</w:t>
      </w:r>
      <w:r w:rsidR="00021BF9">
        <w:rPr>
          <w:sz w:val="28"/>
          <w:szCs w:val="28"/>
          <w:lang w:val="uk-UA"/>
        </w:rPr>
        <w:t xml:space="preserve"> [11</w:t>
      </w:r>
      <w:r w:rsidR="00021BF9" w:rsidRPr="00D960D9">
        <w:rPr>
          <w:sz w:val="28"/>
          <w:szCs w:val="28"/>
          <w:lang w:val="uk-UA"/>
        </w:rPr>
        <w:t>]</w:t>
      </w:r>
      <w:r w:rsidRPr="00D960D9">
        <w:rPr>
          <w:sz w:val="28"/>
          <w:szCs w:val="28"/>
          <w:shd w:val="clear" w:color="auto" w:fill="F7F7F8"/>
        </w:rPr>
        <w:t>.</w:t>
      </w:r>
    </w:p>
    <w:p w:rsidR="0001008A" w:rsidRPr="00D960D9" w:rsidRDefault="0001008A" w:rsidP="002427B6">
      <w:pPr>
        <w:spacing w:line="360" w:lineRule="auto"/>
        <w:ind w:firstLine="709"/>
        <w:jc w:val="both"/>
        <w:rPr>
          <w:sz w:val="28"/>
          <w:szCs w:val="28"/>
          <w:lang w:val="uk-UA"/>
        </w:rPr>
      </w:pPr>
      <w:r w:rsidRPr="00D960D9">
        <w:rPr>
          <w:sz w:val="28"/>
          <w:szCs w:val="28"/>
        </w:rPr>
        <w:t>Після висіву насіння конюшини потрібно</w:t>
      </w:r>
      <w:r w:rsidR="00391DB6">
        <w:rPr>
          <w:sz w:val="28"/>
          <w:szCs w:val="28"/>
        </w:rPr>
        <w:t xml:space="preserve"> забезпечити належний догляд, який</w:t>
      </w:r>
      <w:r w:rsidRPr="00D960D9">
        <w:rPr>
          <w:sz w:val="28"/>
          <w:szCs w:val="28"/>
        </w:rPr>
        <w:t xml:space="preserve"> включає </w:t>
      </w:r>
      <w:r w:rsidR="00391DB6">
        <w:rPr>
          <w:sz w:val="28"/>
          <w:szCs w:val="28"/>
          <w:lang w:val="uk-UA"/>
        </w:rPr>
        <w:t>захист від</w:t>
      </w:r>
      <w:r w:rsidRPr="00D960D9">
        <w:rPr>
          <w:sz w:val="28"/>
          <w:szCs w:val="28"/>
        </w:rPr>
        <w:t xml:space="preserve"> бур'янів</w:t>
      </w:r>
      <w:r w:rsidR="00391DB6">
        <w:rPr>
          <w:sz w:val="28"/>
          <w:szCs w:val="28"/>
          <w:lang w:val="uk-UA"/>
        </w:rPr>
        <w:t xml:space="preserve"> тощо</w:t>
      </w:r>
      <w:r w:rsidRPr="00D960D9">
        <w:rPr>
          <w:sz w:val="28"/>
          <w:szCs w:val="28"/>
        </w:rPr>
        <w:t>. Також рекомендується застосування мінеральних добрив для підживлення рослин та забезпечення їхнього здоров'я</w:t>
      </w:r>
      <w:r w:rsidR="00021BF9">
        <w:rPr>
          <w:sz w:val="28"/>
          <w:szCs w:val="28"/>
          <w:lang w:val="uk-UA"/>
        </w:rPr>
        <w:t xml:space="preserve"> [9</w:t>
      </w:r>
      <w:r w:rsidR="00021BF9" w:rsidRPr="00D960D9">
        <w:rPr>
          <w:sz w:val="28"/>
          <w:szCs w:val="28"/>
          <w:lang w:val="uk-UA"/>
        </w:rPr>
        <w:t>]</w:t>
      </w:r>
      <w:r w:rsidRPr="00D960D9">
        <w:rPr>
          <w:sz w:val="28"/>
          <w:szCs w:val="28"/>
        </w:rPr>
        <w:t>.</w:t>
      </w:r>
    </w:p>
    <w:p w:rsidR="00461062" w:rsidRPr="00D960D9" w:rsidRDefault="00544CC6" w:rsidP="002427B6">
      <w:pPr>
        <w:spacing w:line="360" w:lineRule="auto"/>
        <w:ind w:firstLine="709"/>
        <w:jc w:val="both"/>
        <w:rPr>
          <w:sz w:val="28"/>
          <w:szCs w:val="28"/>
        </w:rPr>
      </w:pPr>
      <w:r w:rsidRPr="00D960D9">
        <w:rPr>
          <w:sz w:val="28"/>
          <w:szCs w:val="28"/>
          <w:lang w:val="uk-UA"/>
        </w:rPr>
        <w:t>З</w:t>
      </w:r>
      <w:r w:rsidR="0001008A" w:rsidRPr="00D960D9">
        <w:rPr>
          <w:sz w:val="28"/>
          <w:szCs w:val="28"/>
        </w:rPr>
        <w:t xml:space="preserve">бір насіння проводять після </w:t>
      </w:r>
      <w:r w:rsidR="00391DB6">
        <w:rPr>
          <w:sz w:val="28"/>
          <w:szCs w:val="28"/>
          <w:lang w:val="uk-UA"/>
        </w:rPr>
        <w:t>повного дозрівання</w:t>
      </w:r>
      <w:r w:rsidR="00440EAF">
        <w:rPr>
          <w:sz w:val="28"/>
          <w:szCs w:val="28"/>
        </w:rPr>
        <w:t xml:space="preserve">. </w:t>
      </w:r>
      <w:r w:rsidR="0001008A" w:rsidRPr="00D960D9">
        <w:rPr>
          <w:sz w:val="28"/>
          <w:szCs w:val="28"/>
        </w:rPr>
        <w:t xml:space="preserve">Збирання насіння проводять за сухої погоди, коли вміст вологи у рослинах найнижчий. Зібране насіння потрібно сушити перед зберіганням для попередження плісняви та </w:t>
      </w:r>
      <w:r w:rsidR="00440EAF">
        <w:rPr>
          <w:sz w:val="28"/>
          <w:szCs w:val="28"/>
          <w:lang w:val="uk-UA"/>
        </w:rPr>
        <w:t>пошкодження шкідниками</w:t>
      </w:r>
      <w:r w:rsidR="00021BF9">
        <w:rPr>
          <w:sz w:val="28"/>
          <w:szCs w:val="28"/>
          <w:lang w:val="uk-UA"/>
        </w:rPr>
        <w:t xml:space="preserve"> [12</w:t>
      </w:r>
      <w:r w:rsidR="00021BF9" w:rsidRPr="00D960D9">
        <w:rPr>
          <w:sz w:val="28"/>
          <w:szCs w:val="28"/>
          <w:lang w:val="uk-UA"/>
        </w:rPr>
        <w:t>]</w:t>
      </w:r>
      <w:r w:rsidR="0001008A" w:rsidRPr="00D960D9">
        <w:rPr>
          <w:sz w:val="28"/>
          <w:szCs w:val="28"/>
        </w:rPr>
        <w:t>.</w:t>
      </w:r>
    </w:p>
    <w:p w:rsidR="0069584C" w:rsidRDefault="00440EAF" w:rsidP="00021BF9">
      <w:pPr>
        <w:spacing w:line="360" w:lineRule="auto"/>
        <w:ind w:firstLine="709"/>
        <w:jc w:val="both"/>
        <w:rPr>
          <w:sz w:val="28"/>
          <w:szCs w:val="28"/>
          <w:shd w:val="clear" w:color="auto" w:fill="FFFFFF"/>
          <w:lang w:val="uk-UA"/>
        </w:rPr>
      </w:pPr>
      <w:r>
        <w:rPr>
          <w:sz w:val="28"/>
          <w:szCs w:val="28"/>
          <w:lang w:val="uk-UA"/>
        </w:rPr>
        <w:t xml:space="preserve">Однією із поширених хвороб конюшини є борошниста роса, яка </w:t>
      </w:r>
      <w:r w:rsidR="00593C74">
        <w:rPr>
          <w:sz w:val="28"/>
          <w:szCs w:val="28"/>
          <w:lang w:val="uk-UA"/>
        </w:rPr>
        <w:t xml:space="preserve">впливає </w:t>
      </w:r>
      <w:r>
        <w:rPr>
          <w:sz w:val="28"/>
          <w:szCs w:val="28"/>
          <w:lang w:val="uk-UA"/>
        </w:rPr>
        <w:t>негативно на ріст і розвиток рослин</w:t>
      </w:r>
      <w:r w:rsidR="00021BF9">
        <w:rPr>
          <w:sz w:val="28"/>
          <w:szCs w:val="28"/>
          <w:lang w:val="uk-UA"/>
        </w:rPr>
        <w:t xml:space="preserve"> [14</w:t>
      </w:r>
      <w:r w:rsidR="00021BF9" w:rsidRPr="00D960D9">
        <w:rPr>
          <w:sz w:val="28"/>
          <w:szCs w:val="28"/>
          <w:lang w:val="uk-UA"/>
        </w:rPr>
        <w:t>]</w:t>
      </w:r>
      <w:r>
        <w:rPr>
          <w:sz w:val="28"/>
          <w:szCs w:val="28"/>
          <w:lang w:val="uk-UA"/>
        </w:rPr>
        <w:t>.</w:t>
      </w:r>
      <w:r w:rsidR="00021BF9">
        <w:rPr>
          <w:sz w:val="28"/>
          <w:szCs w:val="28"/>
          <w:lang w:val="uk-UA"/>
        </w:rPr>
        <w:t xml:space="preserve"> </w:t>
      </w:r>
      <w:r w:rsidR="00EC3607" w:rsidRPr="00D960D9">
        <w:rPr>
          <w:sz w:val="28"/>
          <w:szCs w:val="28"/>
          <w:lang w:val="uk-UA"/>
        </w:rPr>
        <w:t>Хворобу</w:t>
      </w:r>
      <w:r w:rsidR="00EC3607" w:rsidRPr="00440EAF">
        <w:rPr>
          <w:sz w:val="28"/>
          <w:szCs w:val="28"/>
          <w:lang w:val="uk-UA"/>
        </w:rPr>
        <w:t xml:space="preserve"> на конюшині </w:t>
      </w:r>
      <w:r w:rsidR="00EC3607" w:rsidRPr="00D960D9">
        <w:rPr>
          <w:sz w:val="28"/>
          <w:szCs w:val="28"/>
          <w:lang w:val="uk-UA"/>
        </w:rPr>
        <w:t>викликає</w:t>
      </w:r>
      <w:r w:rsidR="0069584C" w:rsidRPr="00440EAF">
        <w:rPr>
          <w:sz w:val="28"/>
          <w:szCs w:val="28"/>
          <w:lang w:val="uk-UA"/>
        </w:rPr>
        <w:t xml:space="preserve"> гриб з роду </w:t>
      </w:r>
      <w:r w:rsidR="0069584C" w:rsidRPr="00D960D9">
        <w:rPr>
          <w:sz w:val="28"/>
          <w:szCs w:val="28"/>
        </w:rPr>
        <w:t>Erysiphe</w:t>
      </w:r>
      <w:r w:rsidR="0069584C" w:rsidRPr="00440EAF">
        <w:rPr>
          <w:sz w:val="28"/>
          <w:szCs w:val="28"/>
          <w:lang w:val="uk-UA"/>
        </w:rPr>
        <w:t xml:space="preserve">, а саме: </w:t>
      </w:r>
      <w:r w:rsidR="00593C74">
        <w:rPr>
          <w:i/>
          <w:sz w:val="28"/>
          <w:szCs w:val="28"/>
          <w:lang w:val="uk-UA"/>
        </w:rPr>
        <w:t>Е</w:t>
      </w:r>
      <w:r w:rsidR="0069584C" w:rsidRPr="00D960D9">
        <w:rPr>
          <w:i/>
          <w:sz w:val="28"/>
          <w:szCs w:val="28"/>
        </w:rPr>
        <w:t>rysiphe</w:t>
      </w:r>
      <w:r w:rsidR="0069584C" w:rsidRPr="00D960D9">
        <w:rPr>
          <w:i/>
          <w:sz w:val="28"/>
          <w:szCs w:val="28"/>
          <w:lang w:val="uk-UA"/>
        </w:rPr>
        <w:t xml:space="preserve"> </w:t>
      </w:r>
      <w:r w:rsidR="0069584C" w:rsidRPr="00D960D9">
        <w:rPr>
          <w:i/>
          <w:sz w:val="28"/>
          <w:szCs w:val="28"/>
        </w:rPr>
        <w:t>communis</w:t>
      </w:r>
      <w:r w:rsidR="0069584C" w:rsidRPr="00D960D9">
        <w:rPr>
          <w:i/>
          <w:sz w:val="28"/>
          <w:szCs w:val="28"/>
          <w:lang w:val="uk-UA"/>
        </w:rPr>
        <w:t xml:space="preserve"> </w:t>
      </w:r>
      <w:r w:rsidR="0069584C" w:rsidRPr="00D960D9">
        <w:rPr>
          <w:sz w:val="28"/>
          <w:szCs w:val="28"/>
        </w:rPr>
        <w:t>Fr</w:t>
      </w:r>
      <w:r w:rsidR="0069584C" w:rsidRPr="00D960D9">
        <w:rPr>
          <w:sz w:val="28"/>
          <w:szCs w:val="28"/>
          <w:lang w:val="uk-UA"/>
        </w:rPr>
        <w:t>.</w:t>
      </w:r>
      <w:r w:rsidR="0069584C" w:rsidRPr="00D960D9">
        <w:rPr>
          <w:sz w:val="28"/>
          <w:szCs w:val="28"/>
          <w:shd w:val="clear" w:color="auto" w:fill="FFFFFF"/>
        </w:rPr>
        <w:t> </w:t>
      </w:r>
      <w:r w:rsidR="0069584C" w:rsidRPr="00D960D9">
        <w:rPr>
          <w:sz w:val="28"/>
          <w:szCs w:val="28"/>
        </w:rPr>
        <w:t>f</w:t>
      </w:r>
      <w:r w:rsidR="0069584C" w:rsidRPr="00D960D9">
        <w:rPr>
          <w:sz w:val="28"/>
          <w:szCs w:val="28"/>
          <w:lang w:val="uk-UA"/>
        </w:rPr>
        <w:t>.</w:t>
      </w:r>
      <w:r w:rsidR="0069584C" w:rsidRPr="00D960D9">
        <w:rPr>
          <w:sz w:val="28"/>
          <w:szCs w:val="28"/>
          <w:shd w:val="clear" w:color="auto" w:fill="FFFFFF"/>
        </w:rPr>
        <w:t> </w:t>
      </w:r>
      <w:r w:rsidR="0069584C" w:rsidRPr="00D960D9">
        <w:rPr>
          <w:sz w:val="28"/>
          <w:szCs w:val="28"/>
        </w:rPr>
        <w:t>trifolii</w:t>
      </w:r>
      <w:r w:rsidR="0069584C" w:rsidRPr="00D960D9">
        <w:rPr>
          <w:sz w:val="28"/>
          <w:szCs w:val="28"/>
          <w:lang w:val="uk-UA"/>
        </w:rPr>
        <w:t xml:space="preserve"> </w:t>
      </w:r>
      <w:r w:rsidR="0069584C" w:rsidRPr="00D960D9">
        <w:rPr>
          <w:sz w:val="28"/>
          <w:szCs w:val="28"/>
        </w:rPr>
        <w:t>Rab</w:t>
      </w:r>
      <w:r w:rsidR="0069584C" w:rsidRPr="00D960D9">
        <w:rPr>
          <w:sz w:val="28"/>
          <w:szCs w:val="28"/>
          <w:shd w:val="clear" w:color="auto" w:fill="FFFFFF"/>
          <w:lang w:val="uk-UA"/>
        </w:rPr>
        <w:t>.</w:t>
      </w:r>
      <w:r w:rsidR="00D960D9" w:rsidRPr="00D960D9">
        <w:rPr>
          <w:sz w:val="28"/>
          <w:szCs w:val="28"/>
          <w:shd w:val="clear" w:color="auto" w:fill="FFFFFF"/>
          <w:lang w:val="uk-UA"/>
        </w:rPr>
        <w:t xml:space="preserve"> (фото 1.1).</w:t>
      </w:r>
    </w:p>
    <w:p w:rsidR="00440EAF" w:rsidRPr="00D960D9" w:rsidRDefault="00440EAF" w:rsidP="002427B6">
      <w:pPr>
        <w:pStyle w:val="Default"/>
        <w:spacing w:line="360" w:lineRule="auto"/>
        <w:ind w:firstLine="709"/>
        <w:jc w:val="both"/>
        <w:rPr>
          <w:color w:val="auto"/>
          <w:sz w:val="28"/>
          <w:szCs w:val="28"/>
        </w:rPr>
      </w:pPr>
      <w:r w:rsidRPr="00D960D9">
        <w:rPr>
          <w:color w:val="auto"/>
          <w:sz w:val="28"/>
          <w:szCs w:val="28"/>
          <w:lang w:val="uk-UA"/>
        </w:rPr>
        <w:t>Фітопатоген</w:t>
      </w:r>
      <w:r w:rsidRPr="00D960D9">
        <w:rPr>
          <w:color w:val="auto"/>
          <w:sz w:val="28"/>
          <w:szCs w:val="28"/>
        </w:rPr>
        <w:t xml:space="preserve"> розвивається на поверхні листя та стебел, утворюючи білий або </w:t>
      </w:r>
      <w:r>
        <w:rPr>
          <w:color w:val="auto"/>
          <w:sz w:val="28"/>
          <w:szCs w:val="28"/>
        </w:rPr>
        <w:t>сірий наліт, схожий на борошно.</w:t>
      </w:r>
    </w:p>
    <w:p w:rsidR="00440EAF" w:rsidRPr="00D960D9" w:rsidRDefault="00440EAF" w:rsidP="002427B6">
      <w:pPr>
        <w:pStyle w:val="Default"/>
        <w:spacing w:line="360" w:lineRule="auto"/>
        <w:ind w:firstLine="709"/>
        <w:jc w:val="both"/>
        <w:rPr>
          <w:color w:val="auto"/>
          <w:sz w:val="28"/>
          <w:szCs w:val="28"/>
          <w:lang w:val="uk-UA"/>
        </w:rPr>
      </w:pPr>
      <w:r w:rsidRPr="00D960D9">
        <w:rPr>
          <w:color w:val="auto"/>
          <w:sz w:val="28"/>
          <w:szCs w:val="28"/>
          <w:lang w:val="uk-UA"/>
        </w:rPr>
        <w:lastRenderedPageBreak/>
        <w:t>Наліт на рослинах представлений грибницею і конідіальним спороношенням. Грибниця збудника розвивається всередині рослинного організму</w:t>
      </w:r>
      <w:r w:rsidR="00021BF9">
        <w:rPr>
          <w:color w:val="auto"/>
          <w:sz w:val="28"/>
          <w:szCs w:val="28"/>
          <w:lang w:val="uk-UA"/>
        </w:rPr>
        <w:t xml:space="preserve"> </w:t>
      </w:r>
      <w:r w:rsidR="00021BF9">
        <w:rPr>
          <w:sz w:val="28"/>
          <w:szCs w:val="28"/>
          <w:lang w:val="uk-UA"/>
        </w:rPr>
        <w:t>[14</w:t>
      </w:r>
      <w:r w:rsidR="00021BF9" w:rsidRPr="00D960D9">
        <w:rPr>
          <w:color w:val="auto"/>
          <w:sz w:val="28"/>
          <w:szCs w:val="28"/>
          <w:lang w:val="uk-UA"/>
        </w:rPr>
        <w:t>]</w:t>
      </w:r>
      <w:r w:rsidRPr="00D960D9">
        <w:rPr>
          <w:color w:val="auto"/>
          <w:sz w:val="28"/>
          <w:szCs w:val="28"/>
          <w:lang w:val="uk-UA"/>
        </w:rPr>
        <w:t>.</w:t>
      </w:r>
    </w:p>
    <w:p w:rsidR="00440EAF" w:rsidRPr="00440EAF" w:rsidRDefault="00440EAF" w:rsidP="00440EAF">
      <w:pPr>
        <w:pStyle w:val="Default"/>
        <w:spacing w:line="360" w:lineRule="auto"/>
        <w:ind w:firstLine="567"/>
        <w:jc w:val="both"/>
        <w:rPr>
          <w:color w:val="auto"/>
          <w:sz w:val="28"/>
          <w:szCs w:val="28"/>
        </w:rPr>
      </w:pPr>
    </w:p>
    <w:p w:rsidR="00D960D9" w:rsidRPr="00D960D9" w:rsidRDefault="00D960D9" w:rsidP="00D960D9">
      <w:pPr>
        <w:jc w:val="center"/>
        <w:rPr>
          <w:sz w:val="28"/>
          <w:szCs w:val="28"/>
          <w:lang w:val="uk-UA"/>
        </w:rPr>
      </w:pPr>
      <w:r w:rsidRPr="00D960D9">
        <w:rPr>
          <w:noProof/>
          <w:sz w:val="28"/>
          <w:szCs w:val="28"/>
        </w:rPr>
        <w:drawing>
          <wp:inline distT="0" distB="0" distL="0" distR="0" wp14:anchorId="14B45DF7" wp14:editId="66858453">
            <wp:extent cx="4671753" cy="3923030"/>
            <wp:effectExtent l="0" t="0" r="0" b="1270"/>
            <wp:docPr id="3" name="Рисунок 3" descr="F:\555\ДИПЛОМНИКИ 2023\Др ОС бакалавр\Др Сарат Я.В. бакал 05.2023\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55\ДИПЛОМНИКИ 2023\Др ОС бакалавр\Др Сарат Я.В. бакал 05.2023\Без названия.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4418" t="-267" r="23435" b="1000"/>
                    <a:stretch/>
                  </pic:blipFill>
                  <pic:spPr bwMode="auto">
                    <a:xfrm>
                      <a:off x="0" y="0"/>
                      <a:ext cx="4712946" cy="3957621"/>
                    </a:xfrm>
                    <a:prstGeom prst="rect">
                      <a:avLst/>
                    </a:prstGeom>
                    <a:noFill/>
                    <a:ln>
                      <a:noFill/>
                    </a:ln>
                    <a:extLst>
                      <a:ext uri="{53640926-AAD7-44D8-BBD7-CCE9431645EC}">
                        <a14:shadowObscured xmlns:a14="http://schemas.microsoft.com/office/drawing/2010/main"/>
                      </a:ext>
                    </a:extLst>
                  </pic:spPr>
                </pic:pic>
              </a:graphicData>
            </a:graphic>
          </wp:inline>
        </w:drawing>
      </w:r>
    </w:p>
    <w:p w:rsidR="00D960D9" w:rsidRPr="00D960D9" w:rsidRDefault="00D960D9" w:rsidP="00D960D9">
      <w:pPr>
        <w:ind w:firstLine="567"/>
        <w:rPr>
          <w:sz w:val="28"/>
          <w:szCs w:val="28"/>
          <w:lang w:val="uk-UA"/>
        </w:rPr>
      </w:pPr>
    </w:p>
    <w:p w:rsidR="00D960D9" w:rsidRPr="00D960D9" w:rsidRDefault="00D960D9" w:rsidP="00D960D9">
      <w:pPr>
        <w:widowControl w:val="0"/>
        <w:tabs>
          <w:tab w:val="left" w:pos="8662"/>
        </w:tabs>
        <w:autoSpaceDE w:val="0"/>
        <w:autoSpaceDN w:val="0"/>
        <w:adjustRightInd w:val="0"/>
        <w:spacing w:line="360" w:lineRule="auto"/>
        <w:ind w:right="48" w:firstLine="709"/>
        <w:jc w:val="both"/>
        <w:rPr>
          <w:b/>
          <w:sz w:val="28"/>
          <w:szCs w:val="28"/>
          <w:lang w:val="uk-UA"/>
        </w:rPr>
      </w:pPr>
      <w:r w:rsidRPr="00D960D9">
        <w:rPr>
          <w:b/>
          <w:sz w:val="28"/>
          <w:szCs w:val="28"/>
          <w:lang w:val="uk-UA"/>
        </w:rPr>
        <w:t xml:space="preserve">Фото 1.1. Борошниста роса на конюшині – збудник гриб </w:t>
      </w:r>
      <w:r w:rsidR="00593C74">
        <w:rPr>
          <w:b/>
          <w:sz w:val="28"/>
          <w:szCs w:val="28"/>
          <w:lang w:val="uk-UA"/>
        </w:rPr>
        <w:t>Е</w:t>
      </w:r>
      <w:r w:rsidRPr="00D960D9">
        <w:rPr>
          <w:b/>
          <w:i/>
          <w:sz w:val="28"/>
          <w:szCs w:val="28"/>
        </w:rPr>
        <w:t>rysiphe</w:t>
      </w:r>
      <w:r w:rsidRPr="00D960D9">
        <w:rPr>
          <w:b/>
          <w:i/>
          <w:sz w:val="28"/>
          <w:szCs w:val="28"/>
          <w:lang w:val="uk-UA"/>
        </w:rPr>
        <w:t xml:space="preserve"> </w:t>
      </w:r>
      <w:r w:rsidRPr="00D960D9">
        <w:rPr>
          <w:b/>
          <w:i/>
          <w:sz w:val="28"/>
          <w:szCs w:val="28"/>
        </w:rPr>
        <w:t>communis</w:t>
      </w:r>
      <w:r w:rsidRPr="00D960D9">
        <w:rPr>
          <w:b/>
          <w:i/>
          <w:sz w:val="28"/>
          <w:szCs w:val="28"/>
          <w:lang w:val="uk-UA"/>
        </w:rPr>
        <w:t xml:space="preserve"> </w:t>
      </w:r>
      <w:r w:rsidRPr="00D960D9">
        <w:rPr>
          <w:b/>
          <w:sz w:val="28"/>
          <w:szCs w:val="28"/>
        </w:rPr>
        <w:t>Fr</w:t>
      </w:r>
      <w:r w:rsidRPr="00D960D9">
        <w:rPr>
          <w:b/>
          <w:sz w:val="28"/>
          <w:szCs w:val="28"/>
          <w:lang w:val="uk-UA"/>
        </w:rPr>
        <w:t>.</w:t>
      </w:r>
      <w:r w:rsidRPr="00D960D9">
        <w:rPr>
          <w:b/>
          <w:sz w:val="28"/>
          <w:szCs w:val="28"/>
          <w:shd w:val="clear" w:color="auto" w:fill="FFFFFF"/>
        </w:rPr>
        <w:t> </w:t>
      </w:r>
      <w:r w:rsidRPr="00D960D9">
        <w:rPr>
          <w:b/>
          <w:sz w:val="28"/>
          <w:szCs w:val="28"/>
        </w:rPr>
        <w:t>f</w:t>
      </w:r>
      <w:r w:rsidRPr="00D960D9">
        <w:rPr>
          <w:b/>
          <w:sz w:val="28"/>
          <w:szCs w:val="28"/>
          <w:lang w:val="uk-UA"/>
        </w:rPr>
        <w:t>.</w:t>
      </w:r>
      <w:r w:rsidRPr="00D960D9">
        <w:rPr>
          <w:b/>
          <w:sz w:val="28"/>
          <w:szCs w:val="28"/>
          <w:shd w:val="clear" w:color="auto" w:fill="FFFFFF"/>
        </w:rPr>
        <w:t> </w:t>
      </w:r>
      <w:r w:rsidRPr="00D960D9">
        <w:rPr>
          <w:b/>
          <w:sz w:val="28"/>
          <w:szCs w:val="28"/>
        </w:rPr>
        <w:t>trifolii</w:t>
      </w:r>
      <w:r w:rsidRPr="00D960D9">
        <w:rPr>
          <w:b/>
          <w:sz w:val="28"/>
          <w:szCs w:val="28"/>
          <w:lang w:val="uk-UA"/>
        </w:rPr>
        <w:t xml:space="preserve"> </w:t>
      </w:r>
      <w:r w:rsidRPr="00D960D9">
        <w:rPr>
          <w:b/>
          <w:sz w:val="28"/>
          <w:szCs w:val="28"/>
        </w:rPr>
        <w:t>Rab</w:t>
      </w:r>
      <w:r w:rsidRPr="00D960D9">
        <w:rPr>
          <w:b/>
          <w:sz w:val="28"/>
          <w:szCs w:val="28"/>
          <w:shd w:val="clear" w:color="auto" w:fill="FFFFFF"/>
          <w:lang w:val="uk-UA"/>
        </w:rPr>
        <w:t>.</w:t>
      </w:r>
    </w:p>
    <w:p w:rsidR="00C50405" w:rsidRPr="00D960D9" w:rsidRDefault="00C50405" w:rsidP="002427B6">
      <w:pPr>
        <w:pStyle w:val="Default"/>
        <w:spacing w:line="360" w:lineRule="auto"/>
        <w:ind w:firstLine="709"/>
        <w:jc w:val="both"/>
        <w:rPr>
          <w:color w:val="auto"/>
          <w:sz w:val="28"/>
          <w:szCs w:val="28"/>
          <w:lang w:val="uk-UA"/>
        </w:rPr>
      </w:pPr>
      <w:r w:rsidRPr="00D960D9">
        <w:rPr>
          <w:color w:val="auto"/>
          <w:sz w:val="28"/>
          <w:szCs w:val="28"/>
          <w:lang w:val="uk-UA"/>
        </w:rPr>
        <w:t>Міцелій гриба прикріплюється до поверхні рослин через відростки грибниці – апресорії, а живиться фітопатоген – відростками грибниці – гаусторіями.</w:t>
      </w:r>
    </w:p>
    <w:p w:rsidR="00C50405" w:rsidRPr="00D960D9" w:rsidRDefault="00C50405" w:rsidP="002427B6">
      <w:pPr>
        <w:pStyle w:val="Default"/>
        <w:spacing w:line="360" w:lineRule="auto"/>
        <w:ind w:firstLine="709"/>
        <w:jc w:val="both"/>
        <w:rPr>
          <w:color w:val="auto"/>
          <w:sz w:val="28"/>
          <w:szCs w:val="28"/>
          <w:lang w:val="uk-UA"/>
        </w:rPr>
      </w:pPr>
      <w:r w:rsidRPr="00D960D9">
        <w:rPr>
          <w:color w:val="auto"/>
          <w:sz w:val="28"/>
          <w:szCs w:val="28"/>
          <w:lang w:val="uk-UA"/>
        </w:rPr>
        <w:t>Апресорії формує збудник для утримання своєї грибниці на поверхні рослин, особливо, щоб не змивалася вона краплинами води після інтенсивних дощів, не здувалася після інтенсивних вітрів.</w:t>
      </w:r>
    </w:p>
    <w:p w:rsidR="00EC3607" w:rsidRPr="00D960D9" w:rsidRDefault="00EC3607" w:rsidP="002427B6">
      <w:pPr>
        <w:pStyle w:val="Default"/>
        <w:spacing w:line="360" w:lineRule="auto"/>
        <w:ind w:firstLine="709"/>
        <w:jc w:val="both"/>
        <w:rPr>
          <w:color w:val="auto"/>
          <w:sz w:val="28"/>
          <w:szCs w:val="28"/>
          <w:lang w:val="uk-UA"/>
        </w:rPr>
      </w:pPr>
      <w:r w:rsidRPr="00D960D9">
        <w:rPr>
          <w:color w:val="auto"/>
          <w:sz w:val="28"/>
          <w:szCs w:val="28"/>
          <w:lang w:val="uk-UA"/>
        </w:rPr>
        <w:t>Інфекція зазвичай інтенсивно розвивається в умовах з високою вологістю, періодичними дощами та помірною температурою, що створює сприятливі умови для розмноження гриба [2, 3].</w:t>
      </w:r>
    </w:p>
    <w:p w:rsidR="00EC3607" w:rsidRPr="00D960D9" w:rsidRDefault="00EC3607" w:rsidP="002427B6">
      <w:pPr>
        <w:pStyle w:val="Default"/>
        <w:spacing w:line="360" w:lineRule="auto"/>
        <w:ind w:firstLine="709"/>
        <w:jc w:val="both"/>
        <w:rPr>
          <w:color w:val="auto"/>
          <w:sz w:val="28"/>
          <w:szCs w:val="28"/>
          <w:lang w:val="uk-UA"/>
        </w:rPr>
      </w:pPr>
      <w:r w:rsidRPr="00D960D9">
        <w:rPr>
          <w:color w:val="auto"/>
          <w:sz w:val="28"/>
          <w:szCs w:val="28"/>
          <w:lang w:val="uk-UA"/>
        </w:rPr>
        <w:t xml:space="preserve">Серед симптомів борошнистої роси на конюшині можна відзначити зміну забарвлення листя, його деформацію та зниження функціональності. </w:t>
      </w:r>
      <w:r w:rsidRPr="00D960D9">
        <w:rPr>
          <w:color w:val="auto"/>
          <w:sz w:val="28"/>
          <w:szCs w:val="28"/>
        </w:rPr>
        <w:lastRenderedPageBreak/>
        <w:t>Борошниста роса може також призводити до зниження фотосинтетичної активності рослин та загального погіршення ї</w:t>
      </w:r>
      <w:r w:rsidRPr="00D960D9">
        <w:rPr>
          <w:color w:val="auto"/>
          <w:sz w:val="28"/>
          <w:szCs w:val="28"/>
          <w:lang w:val="uk-UA"/>
        </w:rPr>
        <w:t>х</w:t>
      </w:r>
      <w:r w:rsidRPr="00D960D9">
        <w:rPr>
          <w:color w:val="auto"/>
          <w:sz w:val="28"/>
          <w:szCs w:val="28"/>
        </w:rPr>
        <w:t xml:space="preserve"> здоров'я. У разі </w:t>
      </w:r>
      <w:r w:rsidRPr="00D960D9">
        <w:rPr>
          <w:color w:val="auto"/>
          <w:sz w:val="28"/>
          <w:szCs w:val="28"/>
          <w:lang w:val="uk-UA"/>
        </w:rPr>
        <w:t>виникнення епіфітотія рослини гинуть [4].</w:t>
      </w:r>
    </w:p>
    <w:p w:rsidR="00EC3607" w:rsidRPr="00D960D9" w:rsidRDefault="00EC3607" w:rsidP="002427B6">
      <w:pPr>
        <w:pStyle w:val="Default"/>
        <w:spacing w:line="360" w:lineRule="auto"/>
        <w:ind w:firstLine="709"/>
        <w:jc w:val="both"/>
        <w:rPr>
          <w:color w:val="auto"/>
          <w:sz w:val="28"/>
          <w:szCs w:val="28"/>
          <w:lang w:val="uk-UA"/>
        </w:rPr>
      </w:pPr>
      <w:r w:rsidRPr="00D960D9">
        <w:rPr>
          <w:color w:val="auto"/>
          <w:sz w:val="28"/>
          <w:szCs w:val="28"/>
          <w:lang w:val="uk-UA"/>
        </w:rPr>
        <w:t>Хвороба спричиняє значні втрати в урожаї та погіршує якість рослинної продукції, що створює необхідність моніторингу розвитку цього захворювання та розробці стратегій ефективного його контролю</w:t>
      </w:r>
      <w:r w:rsidR="00021BF9">
        <w:rPr>
          <w:color w:val="auto"/>
          <w:sz w:val="28"/>
          <w:szCs w:val="28"/>
          <w:lang w:val="uk-UA"/>
        </w:rPr>
        <w:t xml:space="preserve"> </w:t>
      </w:r>
      <w:r w:rsidR="00021BF9">
        <w:rPr>
          <w:sz w:val="28"/>
          <w:szCs w:val="28"/>
          <w:lang w:val="uk-UA"/>
        </w:rPr>
        <w:t>[17</w:t>
      </w:r>
      <w:r w:rsidR="00021BF9" w:rsidRPr="00D960D9">
        <w:rPr>
          <w:color w:val="auto"/>
          <w:sz w:val="28"/>
          <w:szCs w:val="28"/>
          <w:lang w:val="uk-UA"/>
        </w:rPr>
        <w:t>]</w:t>
      </w:r>
      <w:r w:rsidRPr="00D960D9">
        <w:rPr>
          <w:color w:val="auto"/>
          <w:sz w:val="28"/>
          <w:szCs w:val="28"/>
          <w:lang w:val="uk-UA"/>
        </w:rPr>
        <w:t>.</w:t>
      </w:r>
    </w:p>
    <w:p w:rsidR="00EC3607" w:rsidRPr="00D960D9" w:rsidRDefault="00EC3607" w:rsidP="002427B6">
      <w:pPr>
        <w:pStyle w:val="Default"/>
        <w:spacing w:line="360" w:lineRule="auto"/>
        <w:ind w:firstLine="709"/>
        <w:jc w:val="both"/>
        <w:rPr>
          <w:bCs/>
          <w:color w:val="auto"/>
          <w:sz w:val="28"/>
          <w:szCs w:val="28"/>
          <w:lang w:val="uk-UA"/>
        </w:rPr>
      </w:pPr>
      <w:r w:rsidRPr="00D960D9">
        <w:rPr>
          <w:bCs/>
          <w:color w:val="auto"/>
          <w:sz w:val="28"/>
          <w:szCs w:val="28"/>
          <w:lang w:val="uk-UA"/>
        </w:rPr>
        <w:t xml:space="preserve">Саме </w:t>
      </w:r>
      <w:r w:rsidRPr="00D960D9">
        <w:rPr>
          <w:color w:val="auto"/>
          <w:sz w:val="28"/>
          <w:szCs w:val="28"/>
          <w:lang w:val="uk-UA"/>
        </w:rPr>
        <w:t>знання розвитку хвороби та умов інтенсивного її поширення допоможуть забезпечити ефективні стратегії управління зараженням борошнистою росою конюшини для збільшення врожайності цієї культури</w:t>
      </w:r>
      <w:r w:rsidRPr="00D960D9">
        <w:rPr>
          <w:color w:val="auto"/>
          <w:sz w:val="28"/>
          <w:szCs w:val="28"/>
          <w:shd w:val="clear" w:color="auto" w:fill="F7F7F8"/>
          <w:lang w:val="uk-UA"/>
        </w:rPr>
        <w:t>.</w:t>
      </w:r>
    </w:p>
    <w:p w:rsidR="00461062" w:rsidRPr="00440EAF" w:rsidRDefault="00544CC6" w:rsidP="002427B6">
      <w:pPr>
        <w:spacing w:line="360" w:lineRule="auto"/>
        <w:ind w:firstLine="709"/>
        <w:jc w:val="both"/>
        <w:rPr>
          <w:sz w:val="28"/>
          <w:szCs w:val="28"/>
          <w:shd w:val="clear" w:color="auto" w:fill="F7F7F8"/>
          <w:lang w:val="uk-UA"/>
        </w:rPr>
      </w:pPr>
      <w:r w:rsidRPr="00D960D9">
        <w:rPr>
          <w:sz w:val="28"/>
          <w:szCs w:val="28"/>
        </w:rPr>
        <w:t>Для ефективного захисту конюшини від борошни</w:t>
      </w:r>
      <w:r w:rsidR="00440EAF">
        <w:rPr>
          <w:sz w:val="28"/>
          <w:szCs w:val="28"/>
        </w:rPr>
        <w:t>стої роси необхідно вжити комплекс</w:t>
      </w:r>
      <w:r w:rsidRPr="00D960D9">
        <w:rPr>
          <w:sz w:val="28"/>
          <w:szCs w:val="28"/>
        </w:rPr>
        <w:t xml:space="preserve"> заходів</w:t>
      </w:r>
      <w:r w:rsidR="00021BF9">
        <w:rPr>
          <w:sz w:val="28"/>
          <w:szCs w:val="28"/>
          <w:lang w:val="uk-UA"/>
        </w:rPr>
        <w:t xml:space="preserve"> [13</w:t>
      </w:r>
      <w:r w:rsidR="00021BF9" w:rsidRPr="00D960D9">
        <w:rPr>
          <w:sz w:val="28"/>
          <w:szCs w:val="28"/>
          <w:lang w:val="uk-UA"/>
        </w:rPr>
        <w:t>]</w:t>
      </w:r>
      <w:r w:rsidR="00440EAF">
        <w:rPr>
          <w:sz w:val="28"/>
          <w:szCs w:val="28"/>
          <w:lang w:val="uk-UA"/>
        </w:rPr>
        <w:t>.</w:t>
      </w:r>
    </w:p>
    <w:p w:rsidR="00544CC6" w:rsidRPr="00D960D9" w:rsidRDefault="00440EAF" w:rsidP="002427B6">
      <w:pPr>
        <w:spacing w:line="360" w:lineRule="auto"/>
        <w:ind w:firstLine="709"/>
        <w:jc w:val="both"/>
        <w:rPr>
          <w:sz w:val="28"/>
          <w:szCs w:val="28"/>
          <w:shd w:val="clear" w:color="auto" w:fill="F7F7F8"/>
          <w:lang w:val="uk-UA"/>
        </w:rPr>
      </w:pPr>
      <w:r w:rsidRPr="00440EAF">
        <w:rPr>
          <w:sz w:val="28"/>
          <w:szCs w:val="28"/>
          <w:lang w:val="uk-UA"/>
        </w:rPr>
        <w:t>Вибір стійкого сорту конюшини.</w:t>
      </w:r>
      <w:r w:rsidR="00544CC6" w:rsidRPr="00440EAF">
        <w:rPr>
          <w:sz w:val="28"/>
          <w:szCs w:val="28"/>
          <w:lang w:val="uk-UA"/>
        </w:rPr>
        <w:t xml:space="preserve"> Перший крок у захисті від борошнистої роси - це вибір сорту конюшини, який відомий своєю стійкістю до хвороби. </w:t>
      </w:r>
      <w:r w:rsidR="00544CC6" w:rsidRPr="00D960D9">
        <w:rPr>
          <w:sz w:val="28"/>
          <w:szCs w:val="28"/>
        </w:rPr>
        <w:t>Існують сорти конюшини, які мають більшу стійкість до гриб</w:t>
      </w:r>
      <w:r>
        <w:rPr>
          <w:sz w:val="28"/>
          <w:szCs w:val="28"/>
          <w:lang w:val="uk-UA"/>
        </w:rPr>
        <w:t>н</w:t>
      </w:r>
      <w:r w:rsidR="00544CC6" w:rsidRPr="00D960D9">
        <w:rPr>
          <w:sz w:val="28"/>
          <w:szCs w:val="28"/>
        </w:rPr>
        <w:t>их захворю</w:t>
      </w:r>
      <w:r w:rsidR="002427B6">
        <w:rPr>
          <w:sz w:val="28"/>
          <w:szCs w:val="28"/>
        </w:rPr>
        <w:t>вань, включаючи борошнисту росу</w:t>
      </w:r>
      <w:r w:rsidR="00021BF9">
        <w:rPr>
          <w:sz w:val="28"/>
          <w:szCs w:val="28"/>
          <w:lang w:val="uk-UA"/>
        </w:rPr>
        <w:t xml:space="preserve"> [15</w:t>
      </w:r>
      <w:r w:rsidR="00021BF9" w:rsidRPr="00D960D9">
        <w:rPr>
          <w:sz w:val="28"/>
          <w:szCs w:val="28"/>
          <w:lang w:val="uk-UA"/>
        </w:rPr>
        <w:t>]</w:t>
      </w:r>
      <w:r w:rsidR="002427B6">
        <w:rPr>
          <w:sz w:val="28"/>
          <w:szCs w:val="28"/>
        </w:rPr>
        <w:t>.</w:t>
      </w:r>
    </w:p>
    <w:p w:rsidR="00544CC6" w:rsidRPr="00D960D9" w:rsidRDefault="00544CC6" w:rsidP="002427B6">
      <w:pPr>
        <w:spacing w:line="360" w:lineRule="auto"/>
        <w:ind w:firstLine="709"/>
        <w:jc w:val="both"/>
        <w:rPr>
          <w:sz w:val="28"/>
          <w:szCs w:val="28"/>
          <w:lang w:val="uk-UA"/>
        </w:rPr>
      </w:pPr>
      <w:r w:rsidRPr="00D960D9">
        <w:rPr>
          <w:sz w:val="28"/>
          <w:szCs w:val="28"/>
        </w:rPr>
        <w:t>Дотримання правильно</w:t>
      </w:r>
      <w:r w:rsidR="00440EAF">
        <w:rPr>
          <w:sz w:val="28"/>
          <w:szCs w:val="28"/>
          <w:lang w:val="uk-UA"/>
        </w:rPr>
        <w:t>ї агротехніки.</w:t>
      </w:r>
      <w:r w:rsidRPr="00D960D9">
        <w:rPr>
          <w:sz w:val="28"/>
          <w:szCs w:val="28"/>
        </w:rPr>
        <w:t xml:space="preserve"> Гриб, що викликає борошнисту росу, може перезимувати на заражених рештках рослин, тому важливо уникати зберігання заражених решток після збирання урожаю. Важливо також дотримуватися рекомендацій щодо </w:t>
      </w:r>
      <w:r w:rsidR="00440EAF">
        <w:rPr>
          <w:sz w:val="28"/>
          <w:szCs w:val="28"/>
          <w:lang w:val="uk-UA"/>
        </w:rPr>
        <w:t>заходів агротехніки</w:t>
      </w:r>
      <w:r w:rsidRPr="00D960D9">
        <w:rPr>
          <w:sz w:val="28"/>
          <w:szCs w:val="28"/>
        </w:rPr>
        <w:t>, таких як правильне внесення добрив. Збільшення розстійності між рослинами може полегшити циркуляцію повітря та зменшити вологість, що сприяє розвитку борошнистої рос</w:t>
      </w:r>
      <w:r w:rsidRPr="00D960D9">
        <w:rPr>
          <w:sz w:val="28"/>
          <w:szCs w:val="28"/>
          <w:lang w:val="uk-UA"/>
        </w:rPr>
        <w:t>и.</w:t>
      </w:r>
    </w:p>
    <w:p w:rsidR="00544CC6" w:rsidRPr="00D960D9" w:rsidRDefault="00544CC6" w:rsidP="002427B6">
      <w:pPr>
        <w:spacing w:line="360" w:lineRule="auto"/>
        <w:ind w:firstLine="709"/>
        <w:jc w:val="both"/>
        <w:rPr>
          <w:sz w:val="28"/>
          <w:szCs w:val="28"/>
          <w:lang w:val="uk-UA"/>
        </w:rPr>
      </w:pPr>
      <w:r w:rsidRPr="00D960D9">
        <w:rPr>
          <w:sz w:val="28"/>
          <w:szCs w:val="28"/>
        </w:rPr>
        <w:t>Регулярне спостережен</w:t>
      </w:r>
      <w:r w:rsidR="00440EAF">
        <w:rPr>
          <w:sz w:val="28"/>
          <w:szCs w:val="28"/>
        </w:rPr>
        <w:t>ня та раннє виявлення зараження.</w:t>
      </w:r>
      <w:r w:rsidRPr="00D960D9">
        <w:rPr>
          <w:sz w:val="28"/>
          <w:szCs w:val="28"/>
        </w:rPr>
        <w:t xml:space="preserve"> Важливо проводити регулярне спостереження за </w:t>
      </w:r>
      <w:r w:rsidR="00440EAF">
        <w:rPr>
          <w:sz w:val="28"/>
          <w:szCs w:val="28"/>
          <w:lang w:val="uk-UA"/>
        </w:rPr>
        <w:t xml:space="preserve">ростом і розвитком </w:t>
      </w:r>
      <w:r w:rsidRPr="00D960D9">
        <w:rPr>
          <w:sz w:val="28"/>
          <w:szCs w:val="28"/>
        </w:rPr>
        <w:t>конюшин</w:t>
      </w:r>
      <w:r w:rsidR="00440EAF">
        <w:rPr>
          <w:sz w:val="28"/>
          <w:szCs w:val="28"/>
          <w:lang w:val="uk-UA"/>
        </w:rPr>
        <w:t>и</w:t>
      </w:r>
      <w:r w:rsidRPr="00D960D9">
        <w:rPr>
          <w:sz w:val="28"/>
          <w:szCs w:val="28"/>
        </w:rPr>
        <w:t>, особливо на початкових стадіях росту. При наймен</w:t>
      </w:r>
      <w:r w:rsidR="00440EAF">
        <w:rPr>
          <w:sz w:val="28"/>
          <w:szCs w:val="28"/>
          <w:lang w:val="uk-UA"/>
        </w:rPr>
        <w:t>ших ознаках</w:t>
      </w:r>
      <w:r w:rsidRPr="00D960D9">
        <w:rPr>
          <w:sz w:val="28"/>
          <w:szCs w:val="28"/>
        </w:rPr>
        <w:t xml:space="preserve"> зараження борошнистою росою необхідно вжити заходів для запобігання подальшому розповсюдженню</w:t>
      </w:r>
      <w:r w:rsidR="00440EAF">
        <w:rPr>
          <w:sz w:val="28"/>
          <w:szCs w:val="28"/>
          <w:lang w:val="uk-UA"/>
        </w:rPr>
        <w:t xml:space="preserve"> фітоінфекції</w:t>
      </w:r>
      <w:r w:rsidRPr="00D960D9">
        <w:rPr>
          <w:sz w:val="28"/>
          <w:szCs w:val="28"/>
        </w:rPr>
        <w:t>. Це може включати видалення заражених листків та викорінення хворих росли</w:t>
      </w:r>
      <w:r w:rsidRPr="00D960D9">
        <w:rPr>
          <w:sz w:val="28"/>
          <w:szCs w:val="28"/>
          <w:lang w:val="uk-UA"/>
        </w:rPr>
        <w:t>н</w:t>
      </w:r>
      <w:r w:rsidR="00021BF9">
        <w:rPr>
          <w:sz w:val="28"/>
          <w:szCs w:val="28"/>
          <w:lang w:val="uk-UA"/>
        </w:rPr>
        <w:t xml:space="preserve"> [22-28</w:t>
      </w:r>
      <w:r w:rsidR="00021BF9" w:rsidRPr="00D960D9">
        <w:rPr>
          <w:sz w:val="28"/>
          <w:szCs w:val="28"/>
          <w:lang w:val="uk-UA"/>
        </w:rPr>
        <w:t>]</w:t>
      </w:r>
      <w:r w:rsidRPr="00D960D9">
        <w:rPr>
          <w:sz w:val="28"/>
          <w:szCs w:val="28"/>
          <w:lang w:val="uk-UA"/>
        </w:rPr>
        <w:t>.</w:t>
      </w:r>
    </w:p>
    <w:p w:rsidR="00D16FE8" w:rsidRPr="00D16FE8" w:rsidRDefault="00544CC6" w:rsidP="002427B6">
      <w:pPr>
        <w:spacing w:line="360" w:lineRule="auto"/>
        <w:ind w:firstLine="709"/>
        <w:jc w:val="both"/>
        <w:rPr>
          <w:sz w:val="28"/>
          <w:szCs w:val="28"/>
          <w:lang w:val="uk-UA"/>
        </w:rPr>
      </w:pPr>
      <w:r w:rsidRPr="00D960D9">
        <w:rPr>
          <w:sz w:val="28"/>
          <w:szCs w:val="28"/>
        </w:rPr>
        <w:t>Попередження зараження борошнистою росою є найкращим підходом до її контролю.</w:t>
      </w:r>
      <w:r w:rsidR="00021BF9">
        <w:rPr>
          <w:sz w:val="28"/>
          <w:szCs w:val="28"/>
          <w:lang w:val="uk-UA"/>
        </w:rPr>
        <w:t xml:space="preserve"> </w:t>
      </w:r>
      <w:r w:rsidR="00D16FE8" w:rsidRPr="00D16FE8">
        <w:rPr>
          <w:sz w:val="28"/>
          <w:szCs w:val="28"/>
          <w:lang w:val="uk-UA"/>
        </w:rPr>
        <w:t xml:space="preserve">Декілька біологічних препаратів виявили високу ефективність у </w:t>
      </w:r>
      <w:r w:rsidR="007121E1">
        <w:rPr>
          <w:sz w:val="28"/>
          <w:szCs w:val="28"/>
          <w:lang w:val="uk-UA"/>
        </w:rPr>
        <w:lastRenderedPageBreak/>
        <w:t>захисті від</w:t>
      </w:r>
      <w:r w:rsidR="00D16FE8" w:rsidRPr="00D16FE8">
        <w:rPr>
          <w:sz w:val="28"/>
          <w:szCs w:val="28"/>
          <w:lang w:val="uk-UA"/>
        </w:rPr>
        <w:t xml:space="preserve"> борошнисто</w:t>
      </w:r>
      <w:r w:rsidR="007121E1">
        <w:rPr>
          <w:sz w:val="28"/>
          <w:szCs w:val="28"/>
          <w:lang w:val="uk-UA"/>
        </w:rPr>
        <w:t>ї</w:t>
      </w:r>
      <w:r w:rsidR="00D16FE8" w:rsidRPr="00D16FE8">
        <w:rPr>
          <w:sz w:val="28"/>
          <w:szCs w:val="28"/>
          <w:lang w:val="uk-UA"/>
        </w:rPr>
        <w:t xml:space="preserve"> рос</w:t>
      </w:r>
      <w:r w:rsidR="007121E1">
        <w:rPr>
          <w:sz w:val="28"/>
          <w:szCs w:val="28"/>
          <w:lang w:val="uk-UA"/>
        </w:rPr>
        <w:t>и</w:t>
      </w:r>
      <w:r w:rsidR="00D16FE8" w:rsidRPr="00D16FE8">
        <w:rPr>
          <w:sz w:val="28"/>
          <w:szCs w:val="28"/>
          <w:lang w:val="uk-UA"/>
        </w:rPr>
        <w:t xml:space="preserve"> конюшини. Одним з найпопулярніших є препарат на основі гриба </w:t>
      </w:r>
      <w:r w:rsidR="00D16FE8" w:rsidRPr="007121E1">
        <w:rPr>
          <w:i/>
          <w:sz w:val="28"/>
          <w:szCs w:val="28"/>
        </w:rPr>
        <w:t>Trichoderma</w:t>
      </w:r>
      <w:r w:rsidR="00D16FE8" w:rsidRPr="00D16FE8">
        <w:rPr>
          <w:sz w:val="28"/>
          <w:szCs w:val="28"/>
          <w:lang w:val="uk-UA"/>
        </w:rPr>
        <w:t xml:space="preserve"> </w:t>
      </w:r>
      <w:r w:rsidR="00D16FE8" w:rsidRPr="00D16FE8">
        <w:rPr>
          <w:sz w:val="28"/>
          <w:szCs w:val="28"/>
        </w:rPr>
        <w:t>spp</w:t>
      </w:r>
      <w:r w:rsidR="00D16FE8" w:rsidRPr="00D16FE8">
        <w:rPr>
          <w:sz w:val="28"/>
          <w:szCs w:val="28"/>
          <w:lang w:val="uk-UA"/>
        </w:rPr>
        <w:t xml:space="preserve">. </w:t>
      </w:r>
      <w:r w:rsidR="00D16FE8" w:rsidRPr="00D16FE8">
        <w:rPr>
          <w:sz w:val="28"/>
          <w:szCs w:val="28"/>
        </w:rPr>
        <w:t xml:space="preserve">Цей гриб є природним антагоністом гриба, що спричиняє борошнисту росу, і може ефективно конкурувати з ним за живлення та простір. Крім того, </w:t>
      </w:r>
      <w:r w:rsidR="00D16FE8" w:rsidRPr="007121E1">
        <w:rPr>
          <w:i/>
          <w:sz w:val="28"/>
          <w:szCs w:val="28"/>
        </w:rPr>
        <w:t>Trichoderma</w:t>
      </w:r>
      <w:r w:rsidR="00D16FE8" w:rsidRPr="00D16FE8">
        <w:rPr>
          <w:sz w:val="28"/>
          <w:szCs w:val="28"/>
        </w:rPr>
        <w:t xml:space="preserve"> spp. також активує механізм</w:t>
      </w:r>
      <w:r w:rsidR="007121E1">
        <w:rPr>
          <w:sz w:val="28"/>
          <w:szCs w:val="28"/>
          <w:lang w:val="uk-UA"/>
        </w:rPr>
        <w:t xml:space="preserve"> імунітету</w:t>
      </w:r>
      <w:r w:rsidR="00D16FE8" w:rsidRPr="00D16FE8">
        <w:rPr>
          <w:sz w:val="28"/>
          <w:szCs w:val="28"/>
        </w:rPr>
        <w:t xml:space="preserve"> рослин, зміцнюючи їхню стійкість до захворювань</w:t>
      </w:r>
      <w:r w:rsidR="00021BF9">
        <w:rPr>
          <w:sz w:val="28"/>
          <w:szCs w:val="28"/>
          <w:lang w:val="uk-UA"/>
        </w:rPr>
        <w:t xml:space="preserve"> [28</w:t>
      </w:r>
      <w:r w:rsidR="00021BF9" w:rsidRPr="00D960D9">
        <w:rPr>
          <w:sz w:val="28"/>
          <w:szCs w:val="28"/>
          <w:lang w:val="uk-UA"/>
        </w:rPr>
        <w:t>]</w:t>
      </w:r>
      <w:r w:rsidR="00D16FE8" w:rsidRPr="00D16FE8">
        <w:rPr>
          <w:sz w:val="28"/>
          <w:szCs w:val="28"/>
        </w:rPr>
        <w:t>.</w:t>
      </w:r>
    </w:p>
    <w:p w:rsidR="00544CC6" w:rsidRPr="00D960D9" w:rsidRDefault="00D960D9" w:rsidP="002427B6">
      <w:pPr>
        <w:spacing w:line="360" w:lineRule="auto"/>
        <w:ind w:firstLine="709"/>
        <w:jc w:val="both"/>
        <w:rPr>
          <w:sz w:val="28"/>
          <w:szCs w:val="28"/>
          <w:lang w:val="uk-UA"/>
        </w:rPr>
      </w:pPr>
      <w:r w:rsidRPr="00D960D9">
        <w:rPr>
          <w:sz w:val="28"/>
          <w:szCs w:val="28"/>
          <w:lang w:val="uk-UA"/>
        </w:rPr>
        <w:t xml:space="preserve">Створення сприятливих умов для корисних мікроорганізмів, таких як гриби роду </w:t>
      </w:r>
      <w:r w:rsidRPr="00D960D9">
        <w:rPr>
          <w:sz w:val="28"/>
          <w:szCs w:val="28"/>
        </w:rPr>
        <w:t>Trichoderma</w:t>
      </w:r>
      <w:r w:rsidRPr="00D960D9">
        <w:rPr>
          <w:sz w:val="28"/>
          <w:szCs w:val="28"/>
          <w:lang w:val="uk-UA"/>
        </w:rPr>
        <w:t xml:space="preserve"> або бактерії роду </w:t>
      </w:r>
      <w:r w:rsidRPr="00D960D9">
        <w:rPr>
          <w:sz w:val="28"/>
          <w:szCs w:val="28"/>
        </w:rPr>
        <w:t>Bacillus</w:t>
      </w:r>
      <w:r w:rsidRPr="00D960D9">
        <w:rPr>
          <w:sz w:val="28"/>
          <w:szCs w:val="28"/>
          <w:lang w:val="uk-UA"/>
        </w:rPr>
        <w:t>, які можуть конкурувати з грибами, викликаючими борошнисту росу.</w:t>
      </w:r>
    </w:p>
    <w:p w:rsidR="00D16FE8" w:rsidRPr="00D16FE8" w:rsidRDefault="00D16FE8" w:rsidP="002427B6">
      <w:pPr>
        <w:spacing w:line="360" w:lineRule="auto"/>
        <w:ind w:firstLine="709"/>
        <w:jc w:val="both"/>
        <w:rPr>
          <w:color w:val="374151"/>
          <w:sz w:val="28"/>
          <w:szCs w:val="28"/>
          <w:shd w:val="clear" w:color="auto" w:fill="F7F7F8"/>
          <w:lang w:val="uk-UA"/>
        </w:rPr>
      </w:pPr>
      <w:r w:rsidRPr="00D16FE8">
        <w:rPr>
          <w:sz w:val="28"/>
          <w:szCs w:val="28"/>
          <w:lang w:val="uk-UA"/>
        </w:rPr>
        <w:t xml:space="preserve">Біологічні препарати можна використовувати як профілактичні заходи, </w:t>
      </w:r>
      <w:r w:rsidR="007121E1">
        <w:rPr>
          <w:sz w:val="28"/>
          <w:szCs w:val="28"/>
          <w:lang w:val="uk-UA"/>
        </w:rPr>
        <w:t>застосовуючи</w:t>
      </w:r>
      <w:r w:rsidRPr="00D16FE8">
        <w:rPr>
          <w:sz w:val="28"/>
          <w:szCs w:val="28"/>
          <w:lang w:val="uk-UA"/>
        </w:rPr>
        <w:t xml:space="preserve"> перед </w:t>
      </w:r>
      <w:r w:rsidR="007121E1">
        <w:rPr>
          <w:sz w:val="28"/>
          <w:szCs w:val="28"/>
          <w:lang w:val="uk-UA"/>
        </w:rPr>
        <w:t>початком зараження</w:t>
      </w:r>
      <w:r w:rsidRPr="00D16FE8">
        <w:rPr>
          <w:sz w:val="28"/>
          <w:szCs w:val="28"/>
          <w:lang w:val="uk-UA"/>
        </w:rPr>
        <w:t>, або як засоби лікування, наносячи їх на вже заражені рослини. Важливо дотримуватися інструкцій щодо дозування та застосування препаратів для досягнення максимальної ефективності.</w:t>
      </w:r>
    </w:p>
    <w:p w:rsidR="009448C5" w:rsidRPr="00D960D9" w:rsidRDefault="009448C5" w:rsidP="002427B6">
      <w:pPr>
        <w:pStyle w:val="Default"/>
        <w:spacing w:line="360" w:lineRule="auto"/>
        <w:ind w:firstLine="709"/>
        <w:jc w:val="both"/>
        <w:rPr>
          <w:color w:val="auto"/>
          <w:sz w:val="28"/>
          <w:szCs w:val="28"/>
          <w:lang w:val="uk-UA"/>
        </w:rPr>
      </w:pPr>
      <w:r w:rsidRPr="00D960D9">
        <w:rPr>
          <w:color w:val="auto"/>
          <w:sz w:val="28"/>
          <w:szCs w:val="28"/>
        </w:rPr>
        <w:t>Іншим біологічним препаратом, що ефективн</w:t>
      </w:r>
      <w:r w:rsidRPr="00D960D9">
        <w:rPr>
          <w:color w:val="auto"/>
          <w:sz w:val="28"/>
          <w:szCs w:val="28"/>
          <w:lang w:val="uk-UA"/>
        </w:rPr>
        <w:t>о</w:t>
      </w:r>
      <w:r w:rsidRPr="00D960D9">
        <w:rPr>
          <w:color w:val="auto"/>
          <w:sz w:val="28"/>
          <w:szCs w:val="28"/>
        </w:rPr>
        <w:t xml:space="preserve"> </w:t>
      </w:r>
      <w:r w:rsidRPr="00D960D9">
        <w:rPr>
          <w:color w:val="auto"/>
          <w:sz w:val="28"/>
          <w:szCs w:val="28"/>
          <w:lang w:val="uk-UA"/>
        </w:rPr>
        <w:t>к</w:t>
      </w:r>
      <w:r w:rsidRPr="00D960D9">
        <w:rPr>
          <w:color w:val="auto"/>
          <w:sz w:val="28"/>
          <w:szCs w:val="28"/>
        </w:rPr>
        <w:t>онтрол</w:t>
      </w:r>
      <w:r w:rsidRPr="00D960D9">
        <w:rPr>
          <w:color w:val="auto"/>
          <w:sz w:val="28"/>
          <w:szCs w:val="28"/>
          <w:lang w:val="uk-UA"/>
        </w:rPr>
        <w:t>юють</w:t>
      </w:r>
      <w:r w:rsidRPr="00D960D9">
        <w:rPr>
          <w:color w:val="auto"/>
          <w:sz w:val="28"/>
          <w:szCs w:val="28"/>
        </w:rPr>
        <w:t xml:space="preserve"> борошнист</w:t>
      </w:r>
      <w:r w:rsidRPr="00D960D9">
        <w:rPr>
          <w:color w:val="auto"/>
          <w:sz w:val="28"/>
          <w:szCs w:val="28"/>
          <w:lang w:val="uk-UA"/>
        </w:rPr>
        <w:t>у</w:t>
      </w:r>
      <w:r w:rsidRPr="00D960D9">
        <w:rPr>
          <w:color w:val="auto"/>
          <w:sz w:val="28"/>
          <w:szCs w:val="28"/>
        </w:rPr>
        <w:t xml:space="preserve"> рос</w:t>
      </w:r>
      <w:r w:rsidRPr="00D960D9">
        <w:rPr>
          <w:color w:val="auto"/>
          <w:sz w:val="28"/>
          <w:szCs w:val="28"/>
          <w:lang w:val="uk-UA"/>
        </w:rPr>
        <w:t>у</w:t>
      </w:r>
      <w:r w:rsidRPr="00D960D9">
        <w:rPr>
          <w:color w:val="auto"/>
          <w:sz w:val="28"/>
          <w:szCs w:val="28"/>
        </w:rPr>
        <w:t xml:space="preserve">, є ендофітні гриби. Ці гриби </w:t>
      </w:r>
      <w:r w:rsidR="007121E1">
        <w:rPr>
          <w:color w:val="auto"/>
          <w:sz w:val="28"/>
          <w:szCs w:val="28"/>
          <w:lang w:val="uk-UA"/>
        </w:rPr>
        <w:t>розвиваються</w:t>
      </w:r>
      <w:r w:rsidRPr="00D960D9">
        <w:rPr>
          <w:color w:val="auto"/>
          <w:sz w:val="28"/>
          <w:szCs w:val="28"/>
        </w:rPr>
        <w:t xml:space="preserve"> всередині рослин </w:t>
      </w:r>
      <w:r w:rsidRPr="00D960D9">
        <w:rPr>
          <w:color w:val="auto"/>
          <w:sz w:val="28"/>
          <w:szCs w:val="28"/>
          <w:lang w:val="uk-UA"/>
        </w:rPr>
        <w:t>і</w:t>
      </w:r>
      <w:r w:rsidRPr="00D960D9">
        <w:rPr>
          <w:color w:val="auto"/>
          <w:sz w:val="28"/>
          <w:szCs w:val="28"/>
        </w:rPr>
        <w:t xml:space="preserve"> можуть конкурувати з патогенними грибами, такими як </w:t>
      </w:r>
      <w:r w:rsidRPr="00D960D9">
        <w:rPr>
          <w:i/>
          <w:color w:val="auto"/>
          <w:sz w:val="28"/>
          <w:szCs w:val="28"/>
        </w:rPr>
        <w:t>Erysiphe cichoracearum</w:t>
      </w:r>
      <w:r w:rsidRPr="00D960D9">
        <w:rPr>
          <w:color w:val="auto"/>
          <w:sz w:val="28"/>
          <w:szCs w:val="28"/>
        </w:rPr>
        <w:t>. Вони також можуть виділяти антибіотики або інші сполуки, які можуть попереджувати розвиток хвороби</w:t>
      </w:r>
      <w:r w:rsidR="00021BF9">
        <w:rPr>
          <w:color w:val="auto"/>
          <w:sz w:val="28"/>
          <w:szCs w:val="28"/>
          <w:lang w:val="uk-UA"/>
        </w:rPr>
        <w:t xml:space="preserve"> </w:t>
      </w:r>
      <w:r w:rsidR="00021BF9">
        <w:rPr>
          <w:sz w:val="28"/>
          <w:szCs w:val="28"/>
          <w:lang w:val="uk-UA"/>
        </w:rPr>
        <w:t>[28</w:t>
      </w:r>
      <w:r w:rsidR="00021BF9" w:rsidRPr="00D960D9">
        <w:rPr>
          <w:color w:val="auto"/>
          <w:sz w:val="28"/>
          <w:szCs w:val="28"/>
          <w:lang w:val="uk-UA"/>
        </w:rPr>
        <w:t>]</w:t>
      </w:r>
      <w:r w:rsidRPr="00D960D9">
        <w:rPr>
          <w:color w:val="auto"/>
          <w:sz w:val="28"/>
          <w:szCs w:val="28"/>
          <w:lang w:val="uk-UA"/>
        </w:rPr>
        <w:t>.</w:t>
      </w:r>
    </w:p>
    <w:p w:rsidR="007121E1" w:rsidRPr="00D960D9" w:rsidRDefault="007121E1" w:rsidP="002427B6">
      <w:pPr>
        <w:spacing w:line="360" w:lineRule="auto"/>
        <w:ind w:firstLine="709"/>
        <w:jc w:val="both"/>
        <w:rPr>
          <w:sz w:val="28"/>
          <w:szCs w:val="28"/>
          <w:lang w:val="uk-UA"/>
        </w:rPr>
      </w:pPr>
      <w:r w:rsidRPr="00D960D9">
        <w:rPr>
          <w:sz w:val="28"/>
          <w:szCs w:val="28"/>
          <w:lang w:val="uk-UA"/>
        </w:rPr>
        <w:t>Інтегрована стратегія контролю борошнистої роси конюшини забезпечує зменшення ризику виникнення резистентності, збереження природного середовища та забезпечує стабільні урожаї конюшини</w:t>
      </w:r>
      <w:r w:rsidR="00021BF9">
        <w:rPr>
          <w:sz w:val="28"/>
          <w:szCs w:val="28"/>
          <w:lang w:val="uk-UA"/>
        </w:rPr>
        <w:t xml:space="preserve"> [27</w:t>
      </w:r>
      <w:r w:rsidR="00021BF9" w:rsidRPr="00D960D9">
        <w:rPr>
          <w:sz w:val="28"/>
          <w:szCs w:val="28"/>
          <w:lang w:val="uk-UA"/>
        </w:rPr>
        <w:t>]</w:t>
      </w:r>
      <w:r w:rsidRPr="00D960D9">
        <w:rPr>
          <w:sz w:val="28"/>
          <w:szCs w:val="28"/>
          <w:lang w:val="uk-UA"/>
        </w:rPr>
        <w:t>.</w:t>
      </w:r>
    </w:p>
    <w:p w:rsidR="007121E1" w:rsidRPr="005D111E" w:rsidRDefault="007121E1" w:rsidP="002427B6">
      <w:pPr>
        <w:widowControl w:val="0"/>
        <w:tabs>
          <w:tab w:val="left" w:pos="8662"/>
        </w:tabs>
        <w:autoSpaceDE w:val="0"/>
        <w:autoSpaceDN w:val="0"/>
        <w:adjustRightInd w:val="0"/>
        <w:spacing w:line="360" w:lineRule="auto"/>
        <w:ind w:right="48" w:firstLine="709"/>
        <w:jc w:val="both"/>
        <w:rPr>
          <w:sz w:val="28"/>
          <w:szCs w:val="28"/>
          <w:lang w:val="uk-UA"/>
        </w:rPr>
      </w:pPr>
      <w:r>
        <w:rPr>
          <w:sz w:val="28"/>
          <w:szCs w:val="28"/>
          <w:lang w:val="uk-UA"/>
        </w:rPr>
        <w:t>Отже, к</w:t>
      </w:r>
      <w:r w:rsidR="0001008A" w:rsidRPr="00D16FE8">
        <w:rPr>
          <w:sz w:val="28"/>
          <w:szCs w:val="28"/>
        </w:rPr>
        <w:t xml:space="preserve">онюшина є незамінною культурою в сільському господарстві, завдяки своїм багатьом перевагам. Вона забезпечує якісний корм для худоби, високу врожайність, а також допомагає покращити стан ґрунту і знизити екологічне навантаження на нього. </w:t>
      </w:r>
    </w:p>
    <w:p w:rsidR="002A30B8" w:rsidRPr="00D960D9" w:rsidRDefault="00D16FE8" w:rsidP="002427B6">
      <w:pPr>
        <w:widowControl w:val="0"/>
        <w:tabs>
          <w:tab w:val="left" w:pos="8662"/>
        </w:tabs>
        <w:autoSpaceDE w:val="0"/>
        <w:autoSpaceDN w:val="0"/>
        <w:adjustRightInd w:val="0"/>
        <w:spacing w:line="360" w:lineRule="auto"/>
        <w:ind w:right="48" w:firstLine="709"/>
        <w:jc w:val="both"/>
        <w:rPr>
          <w:sz w:val="28"/>
          <w:lang w:val="uk-UA"/>
        </w:rPr>
      </w:pPr>
      <w:r w:rsidRPr="005D111E">
        <w:rPr>
          <w:sz w:val="28"/>
          <w:szCs w:val="28"/>
          <w:lang w:val="uk-UA"/>
        </w:rPr>
        <w:t xml:space="preserve">Використання біологічних препаратів є ефективним і екологічно безпечним підходом у </w:t>
      </w:r>
      <w:r w:rsidR="007121E1">
        <w:rPr>
          <w:sz w:val="28"/>
          <w:szCs w:val="28"/>
          <w:lang w:val="uk-UA"/>
        </w:rPr>
        <w:t>захист</w:t>
      </w:r>
      <w:r w:rsidRPr="005D111E">
        <w:rPr>
          <w:sz w:val="28"/>
          <w:szCs w:val="28"/>
          <w:lang w:val="uk-UA"/>
        </w:rPr>
        <w:t xml:space="preserve">і </w:t>
      </w:r>
      <w:r w:rsidR="007121E1">
        <w:rPr>
          <w:sz w:val="28"/>
          <w:szCs w:val="28"/>
          <w:lang w:val="uk-UA"/>
        </w:rPr>
        <w:t>від</w:t>
      </w:r>
      <w:r w:rsidRPr="005D111E">
        <w:rPr>
          <w:sz w:val="28"/>
          <w:szCs w:val="28"/>
          <w:lang w:val="uk-UA"/>
        </w:rPr>
        <w:t xml:space="preserve"> борошнисто</w:t>
      </w:r>
      <w:r w:rsidR="007121E1">
        <w:rPr>
          <w:sz w:val="28"/>
          <w:szCs w:val="28"/>
          <w:lang w:val="uk-UA"/>
        </w:rPr>
        <w:t>ї</w:t>
      </w:r>
      <w:r w:rsidRPr="005D111E">
        <w:rPr>
          <w:sz w:val="28"/>
          <w:szCs w:val="28"/>
          <w:lang w:val="uk-UA"/>
        </w:rPr>
        <w:t xml:space="preserve"> рос</w:t>
      </w:r>
      <w:r w:rsidR="007121E1">
        <w:rPr>
          <w:sz w:val="28"/>
          <w:szCs w:val="28"/>
          <w:lang w:val="uk-UA"/>
        </w:rPr>
        <w:t>и</w:t>
      </w:r>
      <w:r w:rsidRPr="005D111E">
        <w:rPr>
          <w:sz w:val="28"/>
          <w:szCs w:val="28"/>
          <w:lang w:val="uk-UA"/>
        </w:rPr>
        <w:t xml:space="preserve"> конюшини. Гриб </w:t>
      </w:r>
      <w:r w:rsidRPr="005D111E">
        <w:rPr>
          <w:sz w:val="28"/>
          <w:szCs w:val="28"/>
        </w:rPr>
        <w:t>Trichoderma</w:t>
      </w:r>
      <w:r w:rsidRPr="005D111E">
        <w:rPr>
          <w:sz w:val="28"/>
          <w:szCs w:val="28"/>
          <w:lang w:val="uk-UA"/>
        </w:rPr>
        <w:t xml:space="preserve"> </w:t>
      </w:r>
      <w:r w:rsidRPr="005D111E">
        <w:rPr>
          <w:sz w:val="28"/>
          <w:szCs w:val="28"/>
        </w:rPr>
        <w:t>spp</w:t>
      </w:r>
      <w:r w:rsidRPr="005D111E">
        <w:rPr>
          <w:sz w:val="28"/>
          <w:szCs w:val="28"/>
          <w:lang w:val="uk-UA"/>
        </w:rPr>
        <w:t xml:space="preserve">. </w:t>
      </w:r>
      <w:r w:rsidR="007121E1">
        <w:rPr>
          <w:sz w:val="28"/>
          <w:szCs w:val="28"/>
          <w:lang w:val="uk-UA"/>
        </w:rPr>
        <w:t>є</w:t>
      </w:r>
      <w:r w:rsidRPr="005D111E">
        <w:rPr>
          <w:sz w:val="28"/>
          <w:szCs w:val="28"/>
          <w:lang w:val="uk-UA"/>
        </w:rPr>
        <w:t xml:space="preserve"> ефективними у </w:t>
      </w:r>
      <w:r w:rsidR="007121E1">
        <w:rPr>
          <w:sz w:val="28"/>
          <w:szCs w:val="28"/>
          <w:lang w:val="uk-UA"/>
        </w:rPr>
        <w:t>захисті рослин</w:t>
      </w:r>
      <w:r w:rsidRPr="005D111E">
        <w:rPr>
          <w:sz w:val="28"/>
          <w:szCs w:val="28"/>
          <w:lang w:val="uk-UA"/>
        </w:rPr>
        <w:t>. Подальші дослідження та розробка нових біологічних препаратів можуть сприяти зростанню їхнього застосування в сільському господарстві</w:t>
      </w:r>
      <w:r w:rsidR="007121E1">
        <w:rPr>
          <w:sz w:val="28"/>
          <w:szCs w:val="28"/>
          <w:lang w:val="uk-UA"/>
        </w:rPr>
        <w:t>.</w:t>
      </w:r>
    </w:p>
    <w:p w:rsidR="00021BF9" w:rsidRDefault="00021BF9" w:rsidP="00732B68">
      <w:pPr>
        <w:spacing w:line="360" w:lineRule="auto"/>
        <w:jc w:val="center"/>
        <w:rPr>
          <w:b/>
          <w:sz w:val="28"/>
          <w:szCs w:val="28"/>
        </w:rPr>
      </w:pPr>
    </w:p>
    <w:p w:rsidR="00732B68" w:rsidRPr="00D960D9" w:rsidRDefault="00732B68" w:rsidP="00732B68">
      <w:pPr>
        <w:spacing w:line="360" w:lineRule="auto"/>
        <w:jc w:val="center"/>
        <w:rPr>
          <w:b/>
          <w:sz w:val="28"/>
          <w:szCs w:val="28"/>
        </w:rPr>
      </w:pPr>
      <w:r w:rsidRPr="00D960D9">
        <w:rPr>
          <w:b/>
          <w:sz w:val="28"/>
          <w:szCs w:val="28"/>
        </w:rPr>
        <w:lastRenderedPageBreak/>
        <w:t>РОЗД</w:t>
      </w:r>
      <w:r w:rsidR="002102BC" w:rsidRPr="00D960D9">
        <w:rPr>
          <w:sz w:val="2"/>
          <w:szCs w:val="2"/>
          <w:lang w:val="uk-UA"/>
        </w:rPr>
        <w:t>.</w:t>
      </w:r>
      <w:r w:rsidRPr="00D960D9">
        <w:rPr>
          <w:b/>
          <w:sz w:val="28"/>
          <w:szCs w:val="28"/>
        </w:rPr>
        <w:t>ІЛ 2</w:t>
      </w:r>
    </w:p>
    <w:p w:rsidR="00732B68" w:rsidRPr="00D960D9" w:rsidRDefault="00732B68" w:rsidP="00331ED9">
      <w:pPr>
        <w:widowControl w:val="0"/>
        <w:tabs>
          <w:tab w:val="left" w:pos="8662"/>
        </w:tabs>
        <w:autoSpaceDE w:val="0"/>
        <w:autoSpaceDN w:val="0"/>
        <w:adjustRightInd w:val="0"/>
        <w:ind w:right="48"/>
        <w:jc w:val="center"/>
        <w:rPr>
          <w:b/>
          <w:sz w:val="28"/>
        </w:rPr>
      </w:pPr>
    </w:p>
    <w:p w:rsidR="00732B68" w:rsidRPr="00343DC6" w:rsidRDefault="00732B68" w:rsidP="00732B68">
      <w:pPr>
        <w:widowControl w:val="0"/>
        <w:tabs>
          <w:tab w:val="left" w:pos="8662"/>
        </w:tabs>
        <w:autoSpaceDE w:val="0"/>
        <w:autoSpaceDN w:val="0"/>
        <w:adjustRightInd w:val="0"/>
        <w:spacing w:line="360" w:lineRule="auto"/>
        <w:ind w:right="48"/>
        <w:jc w:val="center"/>
        <w:rPr>
          <w:b/>
          <w:sz w:val="28"/>
          <w:szCs w:val="28"/>
        </w:rPr>
      </w:pPr>
      <w:r w:rsidRPr="00343DC6">
        <w:rPr>
          <w:b/>
          <w:sz w:val="28"/>
          <w:szCs w:val="28"/>
        </w:rPr>
        <w:t>Програма, характеристика умов т</w:t>
      </w:r>
      <w:r w:rsidR="00645D38" w:rsidRPr="00343DC6">
        <w:rPr>
          <w:b/>
          <w:sz w:val="28"/>
          <w:szCs w:val="28"/>
        </w:rPr>
        <w:t>а методика проведення дослідження</w:t>
      </w:r>
    </w:p>
    <w:p w:rsidR="00732B68" w:rsidRPr="00343DC6" w:rsidRDefault="00732B68" w:rsidP="00732B68">
      <w:pPr>
        <w:tabs>
          <w:tab w:val="left" w:leader="dot" w:pos="9148"/>
        </w:tabs>
        <w:spacing w:before="18" w:line="360" w:lineRule="auto"/>
        <w:rPr>
          <w:sz w:val="28"/>
          <w:szCs w:val="28"/>
        </w:rPr>
      </w:pPr>
    </w:p>
    <w:p w:rsidR="00331ED9" w:rsidRPr="00343DC6" w:rsidRDefault="00331ED9" w:rsidP="00995D40">
      <w:pPr>
        <w:pStyle w:val="a6"/>
        <w:spacing w:line="360" w:lineRule="auto"/>
        <w:jc w:val="both"/>
        <w:rPr>
          <w:szCs w:val="28"/>
        </w:rPr>
      </w:pPr>
      <w:r w:rsidRPr="00343DC6">
        <w:rPr>
          <w:szCs w:val="28"/>
        </w:rPr>
        <w:t>Відповідно з метою і завданнями досліджень передбачали вивчити наступні питання:</w:t>
      </w:r>
    </w:p>
    <w:p w:rsidR="00331ED9" w:rsidRPr="00343DC6" w:rsidRDefault="00331ED9" w:rsidP="00995D40">
      <w:pPr>
        <w:spacing w:line="360" w:lineRule="auto"/>
        <w:ind w:firstLine="709"/>
        <w:jc w:val="both"/>
        <w:rPr>
          <w:bCs/>
          <w:sz w:val="28"/>
          <w:szCs w:val="28"/>
          <w:lang w:val="uk-UA"/>
        </w:rPr>
      </w:pPr>
      <w:r w:rsidRPr="00343DC6">
        <w:rPr>
          <w:bCs/>
          <w:sz w:val="28"/>
          <w:szCs w:val="28"/>
          <w:lang w:val="uk-UA"/>
        </w:rPr>
        <w:t>- про</w:t>
      </w:r>
      <w:r w:rsidR="00645D38" w:rsidRPr="00343DC6">
        <w:rPr>
          <w:bCs/>
          <w:sz w:val="28"/>
          <w:szCs w:val="28"/>
          <w:lang w:val="uk-UA"/>
        </w:rPr>
        <w:t>аналізувати наукову літературу</w:t>
      </w:r>
      <w:r w:rsidR="002A7403" w:rsidRPr="00343DC6">
        <w:rPr>
          <w:bCs/>
          <w:sz w:val="28"/>
          <w:szCs w:val="28"/>
          <w:lang w:val="uk-UA"/>
        </w:rPr>
        <w:t xml:space="preserve"> щодо </w:t>
      </w:r>
      <w:r w:rsidRPr="00343DC6">
        <w:rPr>
          <w:bCs/>
          <w:sz w:val="28"/>
          <w:szCs w:val="28"/>
          <w:lang w:val="uk-UA"/>
        </w:rPr>
        <w:t>висвітлення досліджуваної проблеми та обґрунтува</w:t>
      </w:r>
      <w:r w:rsidR="00645D38" w:rsidRPr="00343DC6">
        <w:rPr>
          <w:bCs/>
          <w:sz w:val="28"/>
          <w:szCs w:val="28"/>
          <w:lang w:val="uk-UA"/>
        </w:rPr>
        <w:t>ти</w:t>
      </w:r>
      <w:r w:rsidRPr="00343DC6">
        <w:rPr>
          <w:bCs/>
          <w:sz w:val="28"/>
          <w:szCs w:val="28"/>
          <w:lang w:val="uk-UA"/>
        </w:rPr>
        <w:t xml:space="preserve"> використання </w:t>
      </w:r>
      <w:r w:rsidR="002A7403" w:rsidRPr="00343DC6">
        <w:rPr>
          <w:sz w:val="28"/>
          <w:szCs w:val="28"/>
          <w:lang w:val="uk-UA"/>
        </w:rPr>
        <w:t xml:space="preserve">біологічних препаратів </w:t>
      </w:r>
      <w:r w:rsidR="00A64146" w:rsidRPr="00343DC6">
        <w:rPr>
          <w:sz w:val="28"/>
          <w:szCs w:val="28"/>
          <w:lang w:val="uk-UA"/>
        </w:rPr>
        <w:t xml:space="preserve">для контролю </w:t>
      </w:r>
      <w:r w:rsidR="00645D38" w:rsidRPr="00343DC6">
        <w:rPr>
          <w:sz w:val="28"/>
          <w:szCs w:val="28"/>
          <w:lang w:val="uk-UA"/>
        </w:rPr>
        <w:t>б</w:t>
      </w:r>
      <w:r w:rsidR="002A7403" w:rsidRPr="00343DC6">
        <w:rPr>
          <w:sz w:val="28"/>
          <w:szCs w:val="28"/>
          <w:lang w:val="uk-UA"/>
        </w:rPr>
        <w:t xml:space="preserve">орошнистої роси </w:t>
      </w:r>
      <w:r w:rsidR="00645D38" w:rsidRPr="00343DC6">
        <w:rPr>
          <w:sz w:val="28"/>
          <w:szCs w:val="28"/>
          <w:lang w:val="uk-UA"/>
        </w:rPr>
        <w:t>на к</w:t>
      </w:r>
      <w:r w:rsidR="002A7403" w:rsidRPr="00343DC6">
        <w:rPr>
          <w:sz w:val="28"/>
          <w:szCs w:val="28"/>
          <w:lang w:val="uk-UA"/>
        </w:rPr>
        <w:t>онюшині</w:t>
      </w:r>
      <w:r w:rsidRPr="00343DC6">
        <w:rPr>
          <w:bCs/>
          <w:sz w:val="28"/>
          <w:szCs w:val="28"/>
          <w:lang w:val="uk-UA"/>
        </w:rPr>
        <w:t>;</w:t>
      </w:r>
    </w:p>
    <w:p w:rsidR="00331ED9" w:rsidRPr="00343DC6" w:rsidRDefault="00041BBB" w:rsidP="00995D40">
      <w:pPr>
        <w:pStyle w:val="FR3"/>
        <w:spacing w:line="360" w:lineRule="auto"/>
        <w:ind w:firstLine="709"/>
        <w:rPr>
          <w:bCs/>
          <w:szCs w:val="28"/>
        </w:rPr>
      </w:pPr>
      <w:r w:rsidRPr="00343DC6">
        <w:rPr>
          <w:bCs/>
          <w:szCs w:val="28"/>
        </w:rPr>
        <w:t>- </w:t>
      </w:r>
      <w:r w:rsidR="00331ED9" w:rsidRPr="00343DC6">
        <w:rPr>
          <w:bCs/>
          <w:szCs w:val="28"/>
        </w:rPr>
        <w:t>розро</w:t>
      </w:r>
      <w:r w:rsidR="00A64146" w:rsidRPr="00343DC6">
        <w:rPr>
          <w:bCs/>
          <w:szCs w:val="28"/>
        </w:rPr>
        <w:t>бити календарний план дослідження</w:t>
      </w:r>
      <w:r w:rsidR="00331ED9" w:rsidRPr="00343DC6">
        <w:rPr>
          <w:bCs/>
          <w:szCs w:val="28"/>
        </w:rPr>
        <w:t xml:space="preserve"> та ознайомитися з методиками його виконання;</w:t>
      </w:r>
    </w:p>
    <w:p w:rsidR="00C12702" w:rsidRPr="00343DC6" w:rsidRDefault="0075021C" w:rsidP="00C12702">
      <w:pPr>
        <w:pStyle w:val="a4"/>
        <w:spacing w:line="360" w:lineRule="auto"/>
        <w:ind w:firstLine="709"/>
        <w:jc w:val="both"/>
        <w:rPr>
          <w:szCs w:val="28"/>
        </w:rPr>
      </w:pPr>
      <w:r w:rsidRPr="00343DC6">
        <w:rPr>
          <w:bCs/>
          <w:szCs w:val="28"/>
        </w:rPr>
        <w:t>- </w:t>
      </w:r>
      <w:r w:rsidR="00C12702" w:rsidRPr="00343DC6">
        <w:rPr>
          <w:bCs/>
          <w:szCs w:val="28"/>
        </w:rPr>
        <w:t xml:space="preserve">визначити </w:t>
      </w:r>
      <w:r w:rsidR="00C12702" w:rsidRPr="00343DC6">
        <w:rPr>
          <w:szCs w:val="28"/>
        </w:rPr>
        <w:t>структура врожаю насіння конюшини залежно від застосування біологічних препаратів</w:t>
      </w:r>
      <w:r w:rsidRPr="00343DC6">
        <w:rPr>
          <w:szCs w:val="28"/>
        </w:rPr>
        <w:t>;</w:t>
      </w:r>
    </w:p>
    <w:p w:rsidR="00C12702" w:rsidRPr="00343DC6" w:rsidRDefault="0075021C" w:rsidP="00C12702">
      <w:pPr>
        <w:pStyle w:val="a4"/>
        <w:spacing w:line="360" w:lineRule="auto"/>
        <w:ind w:firstLine="709"/>
        <w:jc w:val="both"/>
        <w:rPr>
          <w:szCs w:val="28"/>
        </w:rPr>
      </w:pPr>
      <w:r w:rsidRPr="00343DC6">
        <w:rPr>
          <w:szCs w:val="28"/>
        </w:rPr>
        <w:t>- облікувати у</w:t>
      </w:r>
      <w:r w:rsidR="00C12702" w:rsidRPr="00343DC6">
        <w:rPr>
          <w:szCs w:val="28"/>
        </w:rPr>
        <w:t>рожайність насіння</w:t>
      </w:r>
      <w:r w:rsidRPr="00343DC6">
        <w:rPr>
          <w:szCs w:val="28"/>
        </w:rPr>
        <w:t xml:space="preserve"> та сіна</w:t>
      </w:r>
      <w:r w:rsidR="00C12702" w:rsidRPr="00343DC6">
        <w:rPr>
          <w:szCs w:val="28"/>
        </w:rPr>
        <w:t xml:space="preserve"> конюшини залежно від застосування біологічних препаратів</w:t>
      </w:r>
      <w:r w:rsidRPr="00343DC6">
        <w:rPr>
          <w:szCs w:val="28"/>
        </w:rPr>
        <w:t>;</w:t>
      </w:r>
    </w:p>
    <w:p w:rsidR="00C12702" w:rsidRPr="00343DC6" w:rsidRDefault="0075021C" w:rsidP="00C12702">
      <w:pPr>
        <w:pStyle w:val="Default"/>
        <w:spacing w:line="360" w:lineRule="auto"/>
        <w:ind w:firstLine="709"/>
        <w:jc w:val="both"/>
        <w:rPr>
          <w:color w:val="auto"/>
          <w:sz w:val="28"/>
          <w:szCs w:val="28"/>
          <w:lang w:val="uk-UA"/>
        </w:rPr>
      </w:pPr>
      <w:r w:rsidRPr="00343DC6">
        <w:rPr>
          <w:sz w:val="28"/>
          <w:szCs w:val="28"/>
        </w:rPr>
        <w:t>- визначити в</w:t>
      </w:r>
      <w:r w:rsidR="00C12702" w:rsidRPr="00343DC6">
        <w:rPr>
          <w:sz w:val="28"/>
          <w:szCs w:val="28"/>
        </w:rPr>
        <w:t>плив біологічних препаратів на посівні якості насіння конюшини</w:t>
      </w:r>
      <w:r w:rsidRPr="00343DC6">
        <w:rPr>
          <w:sz w:val="28"/>
          <w:szCs w:val="28"/>
          <w:lang w:val="uk-UA"/>
        </w:rPr>
        <w:t>;</w:t>
      </w:r>
    </w:p>
    <w:p w:rsidR="00C12702" w:rsidRPr="00343DC6" w:rsidRDefault="0075021C" w:rsidP="00C12702">
      <w:pPr>
        <w:pStyle w:val="a4"/>
        <w:spacing w:line="360" w:lineRule="auto"/>
        <w:ind w:firstLine="709"/>
        <w:jc w:val="both"/>
        <w:rPr>
          <w:szCs w:val="28"/>
        </w:rPr>
      </w:pPr>
      <w:r w:rsidRPr="00343DC6">
        <w:rPr>
          <w:szCs w:val="28"/>
        </w:rPr>
        <w:t>- розрахувати економічну</w:t>
      </w:r>
      <w:r w:rsidR="00C12702" w:rsidRPr="00343DC6">
        <w:rPr>
          <w:szCs w:val="28"/>
        </w:rPr>
        <w:t xml:space="preserve"> ефективність застосування біологічних препаратів у захисті конюшини від борошнистої роси.</w:t>
      </w:r>
    </w:p>
    <w:p w:rsidR="00331ED9" w:rsidRPr="00343DC6" w:rsidRDefault="00331ED9" w:rsidP="00995D40">
      <w:pPr>
        <w:pStyle w:val="a4"/>
        <w:spacing w:line="360" w:lineRule="auto"/>
        <w:ind w:firstLine="709"/>
        <w:jc w:val="both"/>
        <w:rPr>
          <w:szCs w:val="28"/>
        </w:rPr>
      </w:pPr>
      <w:r w:rsidRPr="00343DC6">
        <w:rPr>
          <w:szCs w:val="28"/>
        </w:rPr>
        <w:t>З мет</w:t>
      </w:r>
      <w:r w:rsidR="000317FE" w:rsidRPr="00343DC6">
        <w:rPr>
          <w:szCs w:val="28"/>
        </w:rPr>
        <w:t>ою виконання програми дослідження</w:t>
      </w:r>
      <w:r w:rsidRPr="00343DC6">
        <w:rPr>
          <w:szCs w:val="28"/>
        </w:rPr>
        <w:t xml:space="preserve"> із </w:t>
      </w:r>
      <w:r w:rsidR="00553C89" w:rsidRPr="00343DC6">
        <w:rPr>
          <w:rFonts w:eastAsia="Calibri"/>
          <w:szCs w:val="28"/>
          <w:lang w:eastAsia="en-US"/>
        </w:rPr>
        <w:t>контролю розвитку борошнистої роси через застосування біологічних препаратів</w:t>
      </w:r>
      <w:r w:rsidR="000317FE" w:rsidRPr="00343DC6">
        <w:rPr>
          <w:rFonts w:eastAsia="Calibri"/>
          <w:szCs w:val="28"/>
          <w:lang w:eastAsia="en-US"/>
        </w:rPr>
        <w:t xml:space="preserve"> від б</w:t>
      </w:r>
      <w:r w:rsidR="00553C89" w:rsidRPr="00343DC6">
        <w:rPr>
          <w:rFonts w:eastAsia="Calibri"/>
          <w:szCs w:val="28"/>
          <w:lang w:eastAsia="en-US"/>
        </w:rPr>
        <w:t>орошнистої роси</w:t>
      </w:r>
      <w:r w:rsidR="000317FE" w:rsidRPr="00343DC6">
        <w:rPr>
          <w:rFonts w:eastAsia="Calibri"/>
          <w:szCs w:val="28"/>
          <w:lang w:eastAsia="en-US"/>
        </w:rPr>
        <w:t xml:space="preserve"> </w:t>
      </w:r>
      <w:r w:rsidR="00A64146" w:rsidRPr="00343DC6">
        <w:rPr>
          <w:szCs w:val="28"/>
        </w:rPr>
        <w:t xml:space="preserve">ми </w:t>
      </w:r>
      <w:r w:rsidR="000317FE" w:rsidRPr="00343DC6">
        <w:rPr>
          <w:szCs w:val="28"/>
        </w:rPr>
        <w:t>впродовж</w:t>
      </w:r>
      <w:r w:rsidR="00A64146" w:rsidRPr="00343DC6">
        <w:rPr>
          <w:szCs w:val="28"/>
        </w:rPr>
        <w:t xml:space="preserve"> 2021 і 2022</w:t>
      </w:r>
      <w:r w:rsidRPr="00343DC6">
        <w:rPr>
          <w:szCs w:val="28"/>
        </w:rPr>
        <w:t xml:space="preserve"> рр. проводили польові досліди </w:t>
      </w:r>
      <w:r w:rsidR="000317FE" w:rsidRPr="00343DC6">
        <w:rPr>
          <w:rFonts w:eastAsia="Calibri"/>
          <w:szCs w:val="28"/>
          <w:lang w:eastAsia="en-US"/>
        </w:rPr>
        <w:t xml:space="preserve">в умовах </w:t>
      </w:r>
      <w:r w:rsidR="00553C89" w:rsidRPr="00343DC6">
        <w:rPr>
          <w:rFonts w:eastAsia="Calibri"/>
          <w:szCs w:val="28"/>
          <w:lang w:eastAsia="en-US"/>
        </w:rPr>
        <w:t>в умовах АТ «Андрушівське» Житомирського району Житомирської області</w:t>
      </w:r>
      <w:r w:rsidR="00021BF9" w:rsidRPr="00343DC6">
        <w:rPr>
          <w:rFonts w:eastAsia="Calibri"/>
          <w:szCs w:val="28"/>
          <w:lang w:eastAsia="en-US"/>
        </w:rPr>
        <w:t xml:space="preserve"> </w:t>
      </w:r>
      <w:r w:rsidR="00021BF9" w:rsidRPr="00343DC6">
        <w:rPr>
          <w:szCs w:val="28"/>
        </w:rPr>
        <w:t>[29-39]</w:t>
      </w:r>
      <w:r w:rsidRPr="00343DC6">
        <w:rPr>
          <w:szCs w:val="28"/>
        </w:rPr>
        <w:t>.</w:t>
      </w:r>
    </w:p>
    <w:p w:rsidR="002B1C95" w:rsidRPr="00343DC6" w:rsidRDefault="006C236B" w:rsidP="00995D40">
      <w:pPr>
        <w:spacing w:line="360" w:lineRule="auto"/>
        <w:ind w:firstLine="709"/>
        <w:jc w:val="both"/>
        <w:rPr>
          <w:sz w:val="28"/>
          <w:szCs w:val="28"/>
          <w:lang w:val="uk-UA"/>
        </w:rPr>
      </w:pPr>
      <w:r w:rsidRPr="00343DC6">
        <w:rPr>
          <w:sz w:val="28"/>
          <w:szCs w:val="28"/>
          <w:lang w:val="uk-UA"/>
        </w:rPr>
        <w:t>Грунт</w:t>
      </w:r>
      <w:r w:rsidR="002B1C95" w:rsidRPr="00343DC6">
        <w:rPr>
          <w:sz w:val="28"/>
          <w:szCs w:val="28"/>
          <w:lang w:val="uk-UA"/>
        </w:rPr>
        <w:t xml:space="preserve"> дослідної ділянки – чорнозем опідзолений.</w:t>
      </w:r>
    </w:p>
    <w:p w:rsidR="00911548" w:rsidRPr="00343DC6" w:rsidRDefault="00911548" w:rsidP="00911548">
      <w:pPr>
        <w:pStyle w:val="aff4"/>
        <w:spacing w:line="360" w:lineRule="auto"/>
        <w:ind w:firstLine="720"/>
        <w:jc w:val="both"/>
        <w:rPr>
          <w:b w:val="0"/>
          <w:i w:val="0"/>
          <w:sz w:val="28"/>
          <w:szCs w:val="28"/>
          <w:u w:val="none"/>
        </w:rPr>
      </w:pPr>
      <w:r w:rsidRPr="00343DC6">
        <w:rPr>
          <w:b w:val="0"/>
          <w:i w:val="0"/>
          <w:sz w:val="28"/>
          <w:szCs w:val="28"/>
          <w:u w:val="none"/>
        </w:rPr>
        <w:t xml:space="preserve">Зона </w:t>
      </w:r>
      <w:r w:rsidRPr="00343DC6">
        <w:rPr>
          <w:b w:val="0"/>
          <w:i w:val="0"/>
          <w:sz w:val="28"/>
          <w:szCs w:val="28"/>
          <w:u w:val="none"/>
          <w:lang w:val="uk-UA"/>
        </w:rPr>
        <w:t>Лісостепу</w:t>
      </w:r>
      <w:r w:rsidRPr="00343DC6">
        <w:rPr>
          <w:b w:val="0"/>
          <w:i w:val="0"/>
          <w:sz w:val="28"/>
          <w:szCs w:val="28"/>
          <w:u w:val="none"/>
        </w:rPr>
        <w:t>, де проводили дослідження, знаходиться в межах північної частини Українського кристалічного щита, породи якого представлені переважно гранітами. Основною ґрунтоутворюючою породою є водно-льодовикові відкладення.</w:t>
      </w:r>
    </w:p>
    <w:p w:rsidR="00911548" w:rsidRPr="00343DC6" w:rsidRDefault="00911548" w:rsidP="00911548">
      <w:pPr>
        <w:pStyle w:val="a4"/>
        <w:spacing w:line="360" w:lineRule="auto"/>
        <w:ind w:firstLine="720"/>
        <w:jc w:val="both"/>
        <w:rPr>
          <w:szCs w:val="28"/>
          <w:u w:val="single"/>
        </w:rPr>
      </w:pPr>
      <w:r w:rsidRPr="00343DC6">
        <w:rPr>
          <w:szCs w:val="28"/>
        </w:rPr>
        <w:t>Клімат регіону помірно-конт</w:t>
      </w:r>
      <w:r w:rsidR="004D4D40" w:rsidRPr="00343DC6">
        <w:rPr>
          <w:szCs w:val="28"/>
        </w:rPr>
        <w:t>.</w:t>
      </w:r>
      <w:r w:rsidRPr="00343DC6">
        <w:rPr>
          <w:szCs w:val="28"/>
        </w:rPr>
        <w:t>инентальний, з теплим воло</w:t>
      </w:r>
      <w:r w:rsidR="004D4D40" w:rsidRPr="00343DC6">
        <w:rPr>
          <w:szCs w:val="28"/>
        </w:rPr>
        <w:t>.</w:t>
      </w:r>
      <w:r w:rsidRPr="00343DC6">
        <w:rPr>
          <w:szCs w:val="28"/>
        </w:rPr>
        <w:t xml:space="preserve">гим літом та м’якою хмарною зимою. Формування клімату відбувається під впливом </w:t>
      </w:r>
      <w:r w:rsidRPr="00343DC6">
        <w:rPr>
          <w:szCs w:val="28"/>
        </w:rPr>
        <w:lastRenderedPageBreak/>
        <w:t>морських повітряних потоків, що поступають з північних районів Атлантики та арктичних морів. В холодний період року (листопад-березень) тут нараховується до 30-40 циклонів, а в теплий (квітень-</w:t>
      </w:r>
      <w:r w:rsidRPr="00343DC6">
        <w:rPr>
          <w:szCs w:val="28"/>
          <w:u w:val="single"/>
        </w:rPr>
        <w:t>жовтень) - до 12-15.</w:t>
      </w:r>
    </w:p>
    <w:p w:rsidR="00911548" w:rsidRPr="00343DC6" w:rsidRDefault="00911548" w:rsidP="00911548">
      <w:pPr>
        <w:pStyle w:val="a4"/>
        <w:spacing w:line="360" w:lineRule="auto"/>
        <w:ind w:firstLine="720"/>
        <w:jc w:val="both"/>
        <w:rPr>
          <w:szCs w:val="28"/>
        </w:rPr>
      </w:pPr>
      <w:r w:rsidRPr="00343DC6">
        <w:rPr>
          <w:szCs w:val="28"/>
        </w:rPr>
        <w:t xml:space="preserve">Середньорічні температури на території складають 6,6-6,8 </w:t>
      </w:r>
      <w:r w:rsidRPr="00343DC6">
        <w:rPr>
          <w:szCs w:val="28"/>
          <w:vertAlign w:val="superscript"/>
        </w:rPr>
        <w:t>0</w:t>
      </w:r>
      <w:r w:rsidRPr="00343DC6">
        <w:rPr>
          <w:szCs w:val="28"/>
        </w:rPr>
        <w:t xml:space="preserve">С. Середньомісячна температура літніх місяців становить +16 - +18,7 </w:t>
      </w:r>
      <w:r w:rsidRPr="00343DC6">
        <w:rPr>
          <w:szCs w:val="28"/>
          <w:vertAlign w:val="superscript"/>
        </w:rPr>
        <w:t>0</w:t>
      </w:r>
      <w:r w:rsidRPr="00343DC6">
        <w:rPr>
          <w:szCs w:val="28"/>
        </w:rPr>
        <w:t xml:space="preserve">С, зимових - -5,6…-5,8 </w:t>
      </w:r>
      <w:r w:rsidRPr="00343DC6">
        <w:rPr>
          <w:szCs w:val="28"/>
          <w:vertAlign w:val="superscript"/>
        </w:rPr>
        <w:t>0</w:t>
      </w:r>
      <w:r w:rsidRPr="00343DC6">
        <w:rPr>
          <w:szCs w:val="28"/>
        </w:rPr>
        <w:t xml:space="preserve">С. ГТК - 1.2-1.4. З низькими температурами пов’язані заморозки, що формуються в арктичних антициклонах або при адвекції холодного повітря в тиловій частині циклону. </w:t>
      </w:r>
    </w:p>
    <w:p w:rsidR="00911548" w:rsidRPr="00343DC6" w:rsidRDefault="00911548" w:rsidP="00911548">
      <w:pPr>
        <w:pStyle w:val="aff4"/>
        <w:spacing w:line="360" w:lineRule="auto"/>
        <w:ind w:firstLine="720"/>
        <w:jc w:val="both"/>
        <w:rPr>
          <w:b w:val="0"/>
          <w:i w:val="0"/>
          <w:sz w:val="28"/>
          <w:szCs w:val="28"/>
          <w:u w:val="none"/>
        </w:rPr>
      </w:pPr>
      <w:r w:rsidRPr="00343DC6">
        <w:rPr>
          <w:b w:val="0"/>
          <w:i w:val="0"/>
          <w:sz w:val="28"/>
          <w:szCs w:val="28"/>
          <w:u w:val="none"/>
          <w:lang w:val="uk-UA"/>
        </w:rPr>
        <w:t>Дата самого пізнього весняного заморозку припадає на ІІІ декаду травня, найранішого осіннь</w:t>
      </w:r>
      <w:r w:rsidR="00343DC6">
        <w:rPr>
          <w:b w:val="0"/>
          <w:i w:val="0"/>
          <w:sz w:val="28"/>
          <w:szCs w:val="28"/>
          <w:u w:val="none"/>
          <w:lang w:val="uk-UA"/>
        </w:rPr>
        <w:t>ого - на ІІ декаду ве</w:t>
      </w:r>
      <w:r w:rsidRPr="00343DC6">
        <w:rPr>
          <w:b w:val="0"/>
          <w:i w:val="0"/>
          <w:sz w:val="28"/>
          <w:szCs w:val="28"/>
          <w:u w:val="none"/>
          <w:lang w:val="uk-UA"/>
        </w:rPr>
        <w:t>есня. Середня тривалі</w:t>
      </w:r>
      <w:r w:rsidR="006E75E3" w:rsidRPr="00343DC6">
        <w:rPr>
          <w:sz w:val="28"/>
          <w:szCs w:val="28"/>
          <w:lang w:val="uk-UA"/>
        </w:rPr>
        <w:t>.</w:t>
      </w:r>
      <w:r w:rsidRPr="00343DC6">
        <w:rPr>
          <w:b w:val="0"/>
          <w:i w:val="0"/>
          <w:sz w:val="28"/>
          <w:szCs w:val="28"/>
          <w:u w:val="none"/>
          <w:lang w:val="uk-UA"/>
        </w:rPr>
        <w:t>сть безморозного періоду складає 160-175 днів. Т</w:t>
      </w:r>
      <w:r w:rsidRPr="00343DC6">
        <w:rPr>
          <w:b w:val="0"/>
          <w:i w:val="0"/>
          <w:sz w:val="28"/>
          <w:szCs w:val="28"/>
          <w:u w:val="none"/>
        </w:rPr>
        <w:t>рив</w:t>
      </w:r>
      <w:r w:rsidR="00343DC6">
        <w:rPr>
          <w:b w:val="0"/>
          <w:i w:val="0"/>
          <w:sz w:val="28"/>
          <w:szCs w:val="28"/>
          <w:u w:val="none"/>
        </w:rPr>
        <w:t>алість пе</w:t>
      </w:r>
      <w:r w:rsidRPr="00343DC6">
        <w:rPr>
          <w:b w:val="0"/>
          <w:i w:val="0"/>
          <w:sz w:val="28"/>
          <w:szCs w:val="28"/>
          <w:u w:val="none"/>
        </w:rPr>
        <w:t xml:space="preserve">іоду з активними температурами складає 150-160 днів. Сума активних температур (вище 10 </w:t>
      </w:r>
      <w:r w:rsidRPr="00343DC6">
        <w:rPr>
          <w:b w:val="0"/>
          <w:i w:val="0"/>
          <w:sz w:val="28"/>
          <w:szCs w:val="28"/>
          <w:u w:val="none"/>
          <w:vertAlign w:val="superscript"/>
        </w:rPr>
        <w:t>0</w:t>
      </w:r>
      <w:r w:rsidRPr="00343DC6">
        <w:rPr>
          <w:b w:val="0"/>
          <w:i w:val="0"/>
          <w:sz w:val="28"/>
          <w:szCs w:val="28"/>
          <w:u w:val="none"/>
        </w:rPr>
        <w:t xml:space="preserve">С) для зони досягає 2300-2450 </w:t>
      </w:r>
      <w:r w:rsidRPr="00343DC6">
        <w:rPr>
          <w:b w:val="0"/>
          <w:i w:val="0"/>
          <w:sz w:val="28"/>
          <w:szCs w:val="28"/>
          <w:u w:val="none"/>
          <w:vertAlign w:val="superscript"/>
        </w:rPr>
        <w:t>0</w:t>
      </w:r>
      <w:r w:rsidRPr="00343DC6">
        <w:rPr>
          <w:b w:val="0"/>
          <w:i w:val="0"/>
          <w:sz w:val="28"/>
          <w:szCs w:val="28"/>
          <w:u w:val="none"/>
        </w:rPr>
        <w:t>С.</w:t>
      </w:r>
    </w:p>
    <w:p w:rsidR="00911548" w:rsidRPr="00343DC6" w:rsidRDefault="00911548" w:rsidP="00911548">
      <w:pPr>
        <w:pStyle w:val="a4"/>
        <w:spacing w:line="360" w:lineRule="auto"/>
        <w:ind w:firstLine="720"/>
        <w:jc w:val="both"/>
        <w:rPr>
          <w:szCs w:val="28"/>
        </w:rPr>
      </w:pPr>
      <w:r w:rsidRPr="00343DC6">
        <w:rPr>
          <w:szCs w:val="28"/>
        </w:rPr>
        <w:t>Відносна вологість, що є показником ступеню насиченості повітря водяною парою, максимальні середньодобові величини порядку 80-90% має взимку. Влітку ці величини зменшуються і складають 70-80%. Дефіцит вологи влітку становить 6,8-7,7 мм.</w:t>
      </w:r>
    </w:p>
    <w:p w:rsidR="00911548" w:rsidRPr="00343DC6" w:rsidRDefault="00911548" w:rsidP="00911548">
      <w:pPr>
        <w:pStyle w:val="a4"/>
        <w:spacing w:line="360" w:lineRule="auto"/>
        <w:ind w:firstLine="720"/>
        <w:jc w:val="both"/>
        <w:rPr>
          <w:szCs w:val="28"/>
        </w:rPr>
      </w:pPr>
      <w:r w:rsidRPr="00343DC6">
        <w:rPr>
          <w:szCs w:val="28"/>
        </w:rPr>
        <w:t>Середньорічна сума опадів на території господарства, де проводили дослідження складає 550-</w:t>
      </w:r>
      <w:smartTag w:uri="urn:schemas-microsoft-com:office:smarttags" w:element="metricconverter">
        <w:smartTagPr>
          <w:attr w:name="ProductID" w:val="600 мм"/>
        </w:smartTagPr>
        <w:r w:rsidRPr="00343DC6">
          <w:rPr>
            <w:szCs w:val="28"/>
          </w:rPr>
          <w:t>600 мм</w:t>
        </w:r>
      </w:smartTag>
      <w:r w:rsidRPr="00343DC6">
        <w:rPr>
          <w:szCs w:val="28"/>
        </w:rPr>
        <w:t xml:space="preserve">. Протягом теплого (квітень-жовтень) періоду випадає </w:t>
      </w:r>
      <w:smartTag w:uri="urn:schemas-microsoft-com:office:smarttags" w:element="metricconverter">
        <w:smartTagPr>
          <w:attr w:name="ProductID" w:val="400 мм"/>
        </w:smartTagPr>
        <w:r w:rsidRPr="00343DC6">
          <w:rPr>
            <w:szCs w:val="28"/>
          </w:rPr>
          <w:t>400 мм</w:t>
        </w:r>
      </w:smartTag>
      <w:r w:rsidRPr="00343DC6">
        <w:rPr>
          <w:szCs w:val="28"/>
        </w:rPr>
        <w:t xml:space="preserve"> опадів, ре</w:t>
      </w:r>
      <w:r w:rsidR="006E75E3" w:rsidRPr="00343DC6">
        <w:rPr>
          <w:szCs w:val="28"/>
        </w:rPr>
        <w:t>.</w:t>
      </w:r>
      <w:r w:rsidRPr="00343DC6">
        <w:rPr>
          <w:szCs w:val="28"/>
        </w:rPr>
        <w:t>шта 130-</w:t>
      </w:r>
      <w:smartTag w:uri="urn:schemas-microsoft-com:office:smarttags" w:element="metricconverter">
        <w:smartTagPr>
          <w:attr w:name="ProductID" w:val="200 мм"/>
        </w:smartTagPr>
        <w:r w:rsidRPr="00343DC6">
          <w:rPr>
            <w:szCs w:val="28"/>
          </w:rPr>
          <w:t>200 мм</w:t>
        </w:r>
      </w:smartTag>
      <w:r w:rsidRPr="00343DC6">
        <w:rPr>
          <w:szCs w:val="28"/>
        </w:rPr>
        <w:t xml:space="preserve"> припадає на холодний період (листопад-вересень).</w:t>
      </w:r>
    </w:p>
    <w:p w:rsidR="00911548" w:rsidRPr="00343DC6" w:rsidRDefault="00331ED9" w:rsidP="00995D40">
      <w:pPr>
        <w:pStyle w:val="a4"/>
        <w:spacing w:line="360" w:lineRule="auto"/>
        <w:ind w:firstLine="709"/>
        <w:jc w:val="both"/>
        <w:rPr>
          <w:szCs w:val="28"/>
        </w:rPr>
      </w:pPr>
      <w:r w:rsidRPr="00343DC6">
        <w:rPr>
          <w:szCs w:val="28"/>
        </w:rPr>
        <w:t>Погодні у</w:t>
      </w:r>
      <w:r w:rsidR="00911548" w:rsidRPr="00343DC6">
        <w:rPr>
          <w:szCs w:val="28"/>
        </w:rPr>
        <w:t>мови періодів вегетації 2021 і 2022 рр. були сприятливими для росту і розвитку конюшини і поширення борошнистої роси.</w:t>
      </w:r>
    </w:p>
    <w:p w:rsidR="00E569E0" w:rsidRPr="00343DC6" w:rsidRDefault="002B1C95" w:rsidP="00995D40">
      <w:pPr>
        <w:pStyle w:val="1"/>
        <w:shd w:val="clear" w:color="auto" w:fill="FFFFFF"/>
        <w:spacing w:line="360" w:lineRule="auto"/>
        <w:ind w:firstLine="709"/>
        <w:jc w:val="both"/>
        <w:rPr>
          <w:i w:val="0"/>
          <w:sz w:val="28"/>
          <w:szCs w:val="28"/>
        </w:rPr>
      </w:pPr>
      <w:r w:rsidRPr="00343DC6">
        <w:rPr>
          <w:i w:val="0"/>
          <w:sz w:val="28"/>
          <w:szCs w:val="28"/>
        </w:rPr>
        <w:t xml:space="preserve">У досліді висівали </w:t>
      </w:r>
      <w:r w:rsidR="00E569E0" w:rsidRPr="00343DC6">
        <w:rPr>
          <w:i w:val="0"/>
          <w:sz w:val="28"/>
          <w:szCs w:val="28"/>
        </w:rPr>
        <w:t xml:space="preserve">сорт конюшини </w:t>
      </w:r>
      <w:r w:rsidR="002F4281" w:rsidRPr="00343DC6">
        <w:rPr>
          <w:i w:val="0"/>
          <w:sz w:val="28"/>
          <w:szCs w:val="28"/>
        </w:rPr>
        <w:t>Фалкон</w:t>
      </w:r>
      <w:r w:rsidR="00E569E0" w:rsidRPr="00343DC6">
        <w:rPr>
          <w:i w:val="0"/>
          <w:sz w:val="28"/>
          <w:szCs w:val="28"/>
        </w:rPr>
        <w:t>.</w:t>
      </w:r>
    </w:p>
    <w:p w:rsidR="00331ED9" w:rsidRPr="00343DC6" w:rsidRDefault="00E569E0" w:rsidP="00995D40">
      <w:pPr>
        <w:pStyle w:val="1"/>
        <w:shd w:val="clear" w:color="auto" w:fill="FFFFFF"/>
        <w:spacing w:line="360" w:lineRule="auto"/>
        <w:ind w:firstLine="709"/>
        <w:jc w:val="both"/>
        <w:rPr>
          <w:i w:val="0"/>
          <w:sz w:val="28"/>
          <w:szCs w:val="28"/>
        </w:rPr>
      </w:pPr>
      <w:r w:rsidRPr="00343DC6">
        <w:rPr>
          <w:i w:val="0"/>
          <w:sz w:val="28"/>
          <w:szCs w:val="28"/>
          <w:u w:val="single"/>
        </w:rPr>
        <w:t>Дослідження проводили</w:t>
      </w:r>
      <w:r w:rsidR="00C3226E">
        <w:rPr>
          <w:i w:val="0"/>
          <w:sz w:val="28"/>
          <w:szCs w:val="28"/>
        </w:rPr>
        <w:t xml:space="preserve"> на дослідних ділянках площ</w:t>
      </w:r>
      <w:r w:rsidR="00331ED9" w:rsidRPr="00343DC6">
        <w:rPr>
          <w:i w:val="0"/>
          <w:sz w:val="28"/>
          <w:szCs w:val="28"/>
        </w:rPr>
        <w:t>ею по 40 м</w:t>
      </w:r>
      <w:r w:rsidR="00331ED9" w:rsidRPr="00343DC6">
        <w:rPr>
          <w:i w:val="0"/>
          <w:sz w:val="28"/>
          <w:szCs w:val="28"/>
          <w:vertAlign w:val="superscript"/>
        </w:rPr>
        <w:t xml:space="preserve">2 </w:t>
      </w:r>
      <w:r w:rsidR="00331ED9" w:rsidRPr="00343DC6">
        <w:rPr>
          <w:i w:val="0"/>
          <w:sz w:val="28"/>
          <w:szCs w:val="28"/>
        </w:rPr>
        <w:t xml:space="preserve">кожного варіанту, повторність досліду чотириразова. </w:t>
      </w:r>
      <w:r w:rsidRPr="00343DC6">
        <w:rPr>
          <w:i w:val="0"/>
          <w:sz w:val="28"/>
          <w:szCs w:val="28"/>
        </w:rPr>
        <w:t>Варіанти у досліді розміщували рендомізовано.</w:t>
      </w:r>
    </w:p>
    <w:p w:rsidR="00335FD5" w:rsidRPr="00343DC6" w:rsidRDefault="00335FD5" w:rsidP="00335FD5">
      <w:pPr>
        <w:pStyle w:val="Default"/>
        <w:spacing w:line="360" w:lineRule="auto"/>
        <w:ind w:firstLine="709"/>
        <w:jc w:val="both"/>
        <w:rPr>
          <w:rFonts w:eastAsia="Calibri"/>
          <w:color w:val="auto"/>
          <w:sz w:val="28"/>
          <w:szCs w:val="28"/>
          <w:lang w:val="uk-UA"/>
        </w:rPr>
      </w:pPr>
      <w:r w:rsidRPr="00343DC6">
        <w:rPr>
          <w:rFonts w:eastAsia="Calibri"/>
          <w:color w:val="auto"/>
          <w:sz w:val="28"/>
          <w:szCs w:val="28"/>
          <w:lang w:val="uk-UA"/>
        </w:rPr>
        <w:t xml:space="preserve">Дослідження проводили упродовж 2021-2022 рр. із використанням біологічних препаратів для контролю борошнистої роси конюшини за схемою: </w:t>
      </w:r>
    </w:p>
    <w:p w:rsidR="00335FD5" w:rsidRPr="00343DC6" w:rsidRDefault="00335FD5" w:rsidP="00335FD5">
      <w:pPr>
        <w:pStyle w:val="Default"/>
        <w:spacing w:line="360" w:lineRule="auto"/>
        <w:ind w:firstLine="709"/>
        <w:jc w:val="both"/>
        <w:rPr>
          <w:sz w:val="28"/>
          <w:szCs w:val="28"/>
          <w:lang w:val="uk-UA"/>
        </w:rPr>
      </w:pPr>
      <w:r w:rsidRPr="00343DC6">
        <w:rPr>
          <w:sz w:val="28"/>
          <w:szCs w:val="28"/>
          <w:lang w:val="uk-UA"/>
        </w:rPr>
        <w:t>1. Контроль (обробка водою);</w:t>
      </w:r>
    </w:p>
    <w:p w:rsidR="00335FD5" w:rsidRPr="00343DC6" w:rsidRDefault="00335FD5" w:rsidP="00335FD5">
      <w:pPr>
        <w:pStyle w:val="Default"/>
        <w:spacing w:line="360" w:lineRule="auto"/>
        <w:ind w:firstLine="709"/>
        <w:jc w:val="both"/>
        <w:rPr>
          <w:sz w:val="28"/>
          <w:szCs w:val="28"/>
          <w:lang w:val="uk-UA"/>
        </w:rPr>
      </w:pPr>
      <w:r w:rsidRPr="00343DC6">
        <w:rPr>
          <w:sz w:val="28"/>
          <w:szCs w:val="28"/>
          <w:lang w:val="uk-UA"/>
        </w:rPr>
        <w:lastRenderedPageBreak/>
        <w:t>2. Віплант, РК, 2 л/га;</w:t>
      </w:r>
    </w:p>
    <w:p w:rsidR="00335FD5" w:rsidRPr="00343DC6" w:rsidRDefault="00335FD5" w:rsidP="00335FD5">
      <w:pPr>
        <w:pStyle w:val="Default"/>
        <w:spacing w:line="360" w:lineRule="auto"/>
        <w:ind w:firstLine="709"/>
        <w:jc w:val="both"/>
        <w:rPr>
          <w:sz w:val="28"/>
          <w:szCs w:val="28"/>
          <w:lang w:val="uk-UA"/>
        </w:rPr>
      </w:pPr>
      <w:r w:rsidRPr="00343DC6">
        <w:rPr>
          <w:sz w:val="28"/>
          <w:szCs w:val="28"/>
          <w:lang w:val="uk-UA"/>
        </w:rPr>
        <w:t>3. Мікохелп, п., 0,5 кг/га;</w:t>
      </w:r>
    </w:p>
    <w:p w:rsidR="00335FD5" w:rsidRPr="00343DC6" w:rsidRDefault="00335FD5" w:rsidP="00335FD5">
      <w:pPr>
        <w:pStyle w:val="Default"/>
        <w:spacing w:line="360" w:lineRule="auto"/>
        <w:ind w:firstLine="709"/>
        <w:jc w:val="both"/>
        <w:rPr>
          <w:color w:val="auto"/>
          <w:sz w:val="28"/>
          <w:szCs w:val="28"/>
          <w:lang w:val="uk-UA"/>
        </w:rPr>
      </w:pPr>
      <w:r w:rsidRPr="00343DC6">
        <w:rPr>
          <w:sz w:val="28"/>
          <w:szCs w:val="28"/>
          <w:lang w:val="uk-UA"/>
        </w:rPr>
        <w:t>4. Триходермін р., 2,0 л/га.</w:t>
      </w:r>
    </w:p>
    <w:p w:rsidR="004B051F" w:rsidRPr="00343DC6" w:rsidRDefault="004B051F" w:rsidP="004F2AFA">
      <w:pPr>
        <w:spacing w:line="360" w:lineRule="auto"/>
        <w:ind w:firstLine="567"/>
        <w:jc w:val="both"/>
        <w:rPr>
          <w:sz w:val="28"/>
          <w:szCs w:val="28"/>
          <w:lang w:val="uk-UA"/>
        </w:rPr>
      </w:pPr>
      <w:r w:rsidRPr="00343DC6">
        <w:rPr>
          <w:sz w:val="28"/>
          <w:szCs w:val="28"/>
          <w:lang w:val="uk-UA"/>
        </w:rPr>
        <w:t xml:space="preserve">У схему досліду було включено препарати із </w:t>
      </w:r>
      <w:r w:rsidR="00335FD5" w:rsidRPr="00343DC6">
        <w:rPr>
          <w:sz w:val="28"/>
          <w:szCs w:val="28"/>
          <w:lang w:val="uk-UA"/>
        </w:rPr>
        <w:t>активними основами</w:t>
      </w:r>
      <w:r w:rsidRPr="00343DC6">
        <w:rPr>
          <w:sz w:val="28"/>
          <w:szCs w:val="28"/>
          <w:lang w:val="uk-UA"/>
        </w:rPr>
        <w:t>:</w:t>
      </w:r>
    </w:p>
    <w:p w:rsidR="00335FD5" w:rsidRPr="00343DC6" w:rsidRDefault="00335FD5" w:rsidP="00335FD5">
      <w:pPr>
        <w:pStyle w:val="Default"/>
        <w:spacing w:line="360" w:lineRule="auto"/>
        <w:ind w:firstLine="709"/>
        <w:jc w:val="both"/>
        <w:rPr>
          <w:sz w:val="28"/>
          <w:szCs w:val="28"/>
          <w:lang w:val="uk-UA"/>
        </w:rPr>
      </w:pPr>
      <w:r w:rsidRPr="00343DC6">
        <w:rPr>
          <w:sz w:val="28"/>
          <w:szCs w:val="28"/>
          <w:lang w:val="uk-UA"/>
        </w:rPr>
        <w:t>- Віплант, РК (фітобактеріоміцин, 32 г/л);</w:t>
      </w:r>
    </w:p>
    <w:p w:rsidR="00335FD5" w:rsidRPr="00343DC6" w:rsidRDefault="00335FD5" w:rsidP="00335FD5">
      <w:pPr>
        <w:pStyle w:val="Default"/>
        <w:spacing w:line="360" w:lineRule="auto"/>
        <w:ind w:firstLine="709"/>
        <w:jc w:val="both"/>
        <w:rPr>
          <w:sz w:val="28"/>
          <w:szCs w:val="28"/>
          <w:lang w:val="uk-UA"/>
        </w:rPr>
      </w:pPr>
      <w:r w:rsidRPr="00343DC6">
        <w:rPr>
          <w:sz w:val="28"/>
          <w:szCs w:val="28"/>
          <w:lang w:val="uk-UA"/>
        </w:rPr>
        <w:t xml:space="preserve">- Мікохелп, п. (суміш клітин бактерій </w:t>
      </w:r>
      <w:r w:rsidRPr="00343DC6">
        <w:rPr>
          <w:sz w:val="28"/>
          <w:szCs w:val="28"/>
        </w:rPr>
        <w:t>Bacillus</w:t>
      </w:r>
      <w:r w:rsidRPr="00343DC6">
        <w:rPr>
          <w:sz w:val="28"/>
          <w:szCs w:val="28"/>
          <w:lang w:val="uk-UA"/>
        </w:rPr>
        <w:t xml:space="preserve"> </w:t>
      </w:r>
      <w:r w:rsidRPr="00343DC6">
        <w:rPr>
          <w:sz w:val="28"/>
          <w:szCs w:val="28"/>
        </w:rPr>
        <w:t>subtilis</w:t>
      </w:r>
      <w:r w:rsidRPr="00343DC6">
        <w:rPr>
          <w:sz w:val="28"/>
          <w:szCs w:val="28"/>
          <w:lang w:val="uk-UA"/>
        </w:rPr>
        <w:t xml:space="preserve">, </w:t>
      </w:r>
      <w:r w:rsidRPr="00343DC6">
        <w:rPr>
          <w:sz w:val="28"/>
          <w:szCs w:val="28"/>
        </w:rPr>
        <w:t>Azotobacter</w:t>
      </w:r>
      <w:r w:rsidRPr="00343DC6">
        <w:rPr>
          <w:sz w:val="28"/>
          <w:szCs w:val="28"/>
          <w:lang w:val="uk-UA"/>
        </w:rPr>
        <w:t xml:space="preserve">, </w:t>
      </w:r>
      <w:r w:rsidRPr="00343DC6">
        <w:rPr>
          <w:sz w:val="28"/>
          <w:szCs w:val="28"/>
        </w:rPr>
        <w:t>Enterobacter</w:t>
      </w:r>
      <w:r w:rsidRPr="00343DC6">
        <w:rPr>
          <w:sz w:val="28"/>
          <w:szCs w:val="28"/>
          <w:lang w:val="uk-UA"/>
        </w:rPr>
        <w:t xml:space="preserve">, </w:t>
      </w:r>
      <w:r w:rsidRPr="00343DC6">
        <w:rPr>
          <w:sz w:val="28"/>
          <w:szCs w:val="28"/>
        </w:rPr>
        <w:t>Enterococcus</w:t>
      </w:r>
      <w:r w:rsidRPr="00343DC6">
        <w:rPr>
          <w:sz w:val="28"/>
          <w:szCs w:val="28"/>
          <w:lang w:val="uk-UA"/>
        </w:rPr>
        <w:t xml:space="preserve"> та гриби </w:t>
      </w:r>
      <w:r w:rsidRPr="00343DC6">
        <w:rPr>
          <w:sz w:val="28"/>
          <w:szCs w:val="28"/>
        </w:rPr>
        <w:t>Trichoderma</w:t>
      </w:r>
      <w:r w:rsidRPr="00343DC6">
        <w:rPr>
          <w:sz w:val="28"/>
          <w:szCs w:val="28"/>
          <w:lang w:val="uk-UA"/>
        </w:rPr>
        <w:t xml:space="preserve"> </w:t>
      </w:r>
      <w:r w:rsidRPr="00343DC6">
        <w:rPr>
          <w:sz w:val="28"/>
          <w:szCs w:val="28"/>
        </w:rPr>
        <w:t>lignorum</w:t>
      </w:r>
      <w:r w:rsidRPr="00343DC6">
        <w:rPr>
          <w:sz w:val="28"/>
          <w:szCs w:val="28"/>
          <w:lang w:val="uk-UA"/>
        </w:rPr>
        <w:t xml:space="preserve">, </w:t>
      </w:r>
      <w:r w:rsidRPr="00343DC6">
        <w:rPr>
          <w:sz w:val="28"/>
          <w:szCs w:val="28"/>
        </w:rPr>
        <w:t>Trichoderma</w:t>
      </w:r>
      <w:r w:rsidRPr="00343DC6">
        <w:rPr>
          <w:sz w:val="28"/>
          <w:szCs w:val="28"/>
          <w:lang w:val="uk-UA"/>
        </w:rPr>
        <w:t xml:space="preserve"> </w:t>
      </w:r>
      <w:r w:rsidRPr="00343DC6">
        <w:rPr>
          <w:sz w:val="28"/>
          <w:szCs w:val="28"/>
        </w:rPr>
        <w:t>viride</w:t>
      </w:r>
      <w:r w:rsidR="00C3226E">
        <w:rPr>
          <w:sz w:val="28"/>
          <w:szCs w:val="28"/>
          <w:lang w:val="uk-UA"/>
        </w:rPr>
        <w:t>, загальне число життєздатних ефективних мікроорг</w:t>
      </w:r>
      <w:r w:rsidRPr="00343DC6">
        <w:rPr>
          <w:sz w:val="28"/>
          <w:szCs w:val="28"/>
          <w:lang w:val="uk-UA"/>
        </w:rPr>
        <w:t>анізмів 1,0 х 109 КУО/г).</w:t>
      </w:r>
    </w:p>
    <w:p w:rsidR="00331ED9" w:rsidRPr="00343DC6" w:rsidRDefault="00122FC0" w:rsidP="00122FC0">
      <w:pPr>
        <w:spacing w:line="360" w:lineRule="auto"/>
        <w:ind w:firstLine="567"/>
        <w:jc w:val="both"/>
        <w:rPr>
          <w:sz w:val="28"/>
          <w:szCs w:val="28"/>
        </w:rPr>
      </w:pPr>
      <w:r w:rsidRPr="00343DC6">
        <w:rPr>
          <w:sz w:val="28"/>
          <w:szCs w:val="28"/>
          <w:lang w:val="uk-UA"/>
        </w:rPr>
        <w:t xml:space="preserve">Обприскування посіву біологічними препаратами проводили у два етати: физи стеблування та бутонізації </w:t>
      </w:r>
      <w:r w:rsidR="00331ED9" w:rsidRPr="00343DC6">
        <w:rPr>
          <w:sz w:val="28"/>
          <w:szCs w:val="28"/>
        </w:rPr>
        <w:t>ранцевим оприскувачем ОР - 10А з нормою витрати робочої рідини 300 л/га.</w:t>
      </w:r>
    </w:p>
    <w:p w:rsidR="00331ED9" w:rsidRPr="00343DC6" w:rsidRDefault="004F2AFA" w:rsidP="004F2AFA">
      <w:pPr>
        <w:pStyle w:val="a6"/>
        <w:tabs>
          <w:tab w:val="left" w:pos="1080"/>
        </w:tabs>
        <w:spacing w:line="360" w:lineRule="auto"/>
        <w:ind w:right="-7"/>
        <w:rPr>
          <w:szCs w:val="28"/>
        </w:rPr>
      </w:pPr>
      <w:r w:rsidRPr="00343DC6">
        <w:rPr>
          <w:szCs w:val="28"/>
        </w:rPr>
        <w:t>Упродовж</w:t>
      </w:r>
      <w:r w:rsidR="00331ED9" w:rsidRPr="00343DC6">
        <w:rPr>
          <w:szCs w:val="28"/>
        </w:rPr>
        <w:t xml:space="preserve"> вегетації проводили регулярні спостереження і визначали такі показники за методиками</w:t>
      </w:r>
      <w:r w:rsidR="00021BF9" w:rsidRPr="00343DC6">
        <w:rPr>
          <w:szCs w:val="28"/>
        </w:rPr>
        <w:t xml:space="preserve"> [29-39]</w:t>
      </w:r>
      <w:r w:rsidR="00331ED9" w:rsidRPr="00343DC6">
        <w:rPr>
          <w:szCs w:val="28"/>
        </w:rPr>
        <w:t>:</w:t>
      </w:r>
    </w:p>
    <w:p w:rsidR="00331ED9" w:rsidRPr="00343DC6" w:rsidRDefault="00331ED9" w:rsidP="007A0EC9">
      <w:pPr>
        <w:pStyle w:val="a6"/>
        <w:numPr>
          <w:ilvl w:val="1"/>
          <w:numId w:val="2"/>
        </w:numPr>
        <w:tabs>
          <w:tab w:val="left" w:pos="1080"/>
          <w:tab w:val="num" w:pos="2160"/>
          <w:tab w:val="left" w:pos="5245"/>
        </w:tabs>
        <w:spacing w:line="360" w:lineRule="auto"/>
        <w:ind w:left="0" w:right="-7" w:firstLine="709"/>
        <w:jc w:val="both"/>
        <w:rPr>
          <w:szCs w:val="28"/>
        </w:rPr>
      </w:pPr>
      <w:r w:rsidRPr="00343DC6">
        <w:rPr>
          <w:szCs w:val="28"/>
        </w:rPr>
        <w:t xml:space="preserve">ступінь </w:t>
      </w:r>
      <w:r w:rsidR="004F2AFA" w:rsidRPr="00343DC6">
        <w:rPr>
          <w:szCs w:val="28"/>
        </w:rPr>
        <w:t>ураження рослин к</w:t>
      </w:r>
      <w:r w:rsidR="00122FC0" w:rsidRPr="00343DC6">
        <w:rPr>
          <w:szCs w:val="28"/>
        </w:rPr>
        <w:t>онюшини</w:t>
      </w:r>
      <w:r w:rsidR="004F2AFA" w:rsidRPr="00343DC6">
        <w:rPr>
          <w:szCs w:val="28"/>
        </w:rPr>
        <w:t xml:space="preserve"> збудником б</w:t>
      </w:r>
      <w:r w:rsidR="00122FC0" w:rsidRPr="00343DC6">
        <w:rPr>
          <w:szCs w:val="28"/>
        </w:rPr>
        <w:t>орошнистої роси</w:t>
      </w:r>
      <w:r w:rsidR="004F2AFA" w:rsidRPr="00343DC6">
        <w:rPr>
          <w:szCs w:val="28"/>
        </w:rPr>
        <w:t xml:space="preserve"> залежно від застосованих </w:t>
      </w:r>
      <w:r w:rsidR="00122FC0" w:rsidRPr="00343DC6">
        <w:rPr>
          <w:szCs w:val="28"/>
        </w:rPr>
        <w:t>біо</w:t>
      </w:r>
      <w:r w:rsidR="004F2AFA" w:rsidRPr="00343DC6">
        <w:rPr>
          <w:szCs w:val="28"/>
        </w:rPr>
        <w:t>препаратів їх контролю</w:t>
      </w:r>
      <w:r w:rsidRPr="00343DC6">
        <w:rPr>
          <w:szCs w:val="28"/>
        </w:rPr>
        <w:t xml:space="preserve"> – за методикою розробленою науковцями науково-дослідного Інституту захисту рослин Національної академії</w:t>
      </w:r>
      <w:r w:rsidR="001A691A" w:rsidRPr="00343DC6">
        <w:rPr>
          <w:szCs w:val="28"/>
        </w:rPr>
        <w:t xml:space="preserve"> аграрних наук України за шкалами</w:t>
      </w:r>
      <w:r w:rsidRPr="00343DC6">
        <w:rPr>
          <w:szCs w:val="28"/>
        </w:rPr>
        <w:t xml:space="preserve"> </w:t>
      </w:r>
      <w:r w:rsidRPr="00343DC6">
        <w:rPr>
          <w:szCs w:val="28"/>
        </w:rPr>
        <w:sym w:font="Symbol" w:char="F05B"/>
      </w:r>
      <w:r w:rsidR="00021BF9" w:rsidRPr="00343DC6">
        <w:rPr>
          <w:szCs w:val="28"/>
        </w:rPr>
        <w:t>32-33</w:t>
      </w:r>
      <w:r w:rsidRPr="00343DC6">
        <w:rPr>
          <w:szCs w:val="28"/>
        </w:rPr>
        <w:sym w:font="Symbol" w:char="F05D"/>
      </w:r>
      <w:r w:rsidRPr="00343DC6">
        <w:rPr>
          <w:szCs w:val="28"/>
        </w:rPr>
        <w:t>;</w:t>
      </w:r>
    </w:p>
    <w:p w:rsidR="00331ED9" w:rsidRPr="00343DC6" w:rsidRDefault="00C12702" w:rsidP="007A0EC9">
      <w:pPr>
        <w:pStyle w:val="a6"/>
        <w:numPr>
          <w:ilvl w:val="1"/>
          <w:numId w:val="2"/>
        </w:numPr>
        <w:tabs>
          <w:tab w:val="left" w:pos="1080"/>
          <w:tab w:val="num" w:pos="2160"/>
          <w:tab w:val="left" w:pos="5245"/>
        </w:tabs>
        <w:spacing w:line="360" w:lineRule="auto"/>
        <w:ind w:left="0" w:right="-7" w:firstLine="709"/>
        <w:jc w:val="both"/>
        <w:rPr>
          <w:szCs w:val="28"/>
        </w:rPr>
      </w:pPr>
      <w:r w:rsidRPr="00343DC6">
        <w:rPr>
          <w:szCs w:val="28"/>
        </w:rPr>
        <w:t>структуру врожаю насіння конюшини – за методикою М. Городнього</w:t>
      </w:r>
      <w:r w:rsidR="00021BF9" w:rsidRPr="00343DC6">
        <w:rPr>
          <w:szCs w:val="28"/>
        </w:rPr>
        <w:t xml:space="preserve"> [35</w:t>
      </w:r>
      <w:r w:rsidR="00331ED9" w:rsidRPr="00343DC6">
        <w:rPr>
          <w:szCs w:val="28"/>
        </w:rPr>
        <w:t>].</w:t>
      </w:r>
    </w:p>
    <w:p w:rsidR="00331ED9" w:rsidRPr="00343DC6" w:rsidRDefault="00331ED9" w:rsidP="007A0EC9">
      <w:pPr>
        <w:pStyle w:val="a6"/>
        <w:numPr>
          <w:ilvl w:val="1"/>
          <w:numId w:val="2"/>
        </w:numPr>
        <w:tabs>
          <w:tab w:val="left" w:pos="1080"/>
          <w:tab w:val="num" w:pos="2160"/>
          <w:tab w:val="left" w:pos="5245"/>
        </w:tabs>
        <w:spacing w:line="360" w:lineRule="auto"/>
        <w:ind w:left="0" w:right="-7" w:firstLine="709"/>
        <w:jc w:val="both"/>
        <w:rPr>
          <w:szCs w:val="28"/>
        </w:rPr>
      </w:pPr>
      <w:r w:rsidRPr="00343DC6">
        <w:rPr>
          <w:szCs w:val="28"/>
        </w:rPr>
        <w:t xml:space="preserve">облік урожаю </w:t>
      </w:r>
      <w:r w:rsidR="004F2AFA" w:rsidRPr="00343DC6">
        <w:rPr>
          <w:szCs w:val="28"/>
        </w:rPr>
        <w:t>зерна к</w:t>
      </w:r>
      <w:r w:rsidR="00122FC0" w:rsidRPr="00343DC6">
        <w:rPr>
          <w:szCs w:val="28"/>
        </w:rPr>
        <w:t>онюшини</w:t>
      </w:r>
      <w:r w:rsidRPr="00343DC6">
        <w:rPr>
          <w:szCs w:val="28"/>
        </w:rPr>
        <w:t xml:space="preserve"> </w:t>
      </w:r>
      <w:r w:rsidR="00122FC0" w:rsidRPr="00343DC6">
        <w:rPr>
          <w:szCs w:val="28"/>
        </w:rPr>
        <w:t>із</w:t>
      </w:r>
      <w:r w:rsidRPr="00343DC6">
        <w:rPr>
          <w:szCs w:val="28"/>
        </w:rPr>
        <w:t xml:space="preserve"> дослідних ділян</w:t>
      </w:r>
      <w:r w:rsidR="00122FC0" w:rsidRPr="00343DC6">
        <w:rPr>
          <w:szCs w:val="28"/>
        </w:rPr>
        <w:t>о</w:t>
      </w:r>
      <w:r w:rsidRPr="00343DC6">
        <w:rPr>
          <w:szCs w:val="28"/>
        </w:rPr>
        <w:t>к проводить шлях</w:t>
      </w:r>
      <w:r w:rsidR="005B1448" w:rsidRPr="00343DC6">
        <w:rPr>
          <w:szCs w:val="28"/>
        </w:rPr>
        <w:t xml:space="preserve">ом обмолоту комбайном </w:t>
      </w:r>
      <w:r w:rsidR="005B1448" w:rsidRPr="00343DC6">
        <w:rPr>
          <w:szCs w:val="28"/>
          <w:lang w:val="en-US"/>
        </w:rPr>
        <w:t>Sampo</w:t>
      </w:r>
      <w:r w:rsidRPr="00343DC6">
        <w:rPr>
          <w:szCs w:val="28"/>
        </w:rPr>
        <w:t xml:space="preserve"> і зважування зерна з кожної ділянки;</w:t>
      </w:r>
    </w:p>
    <w:p w:rsidR="002427B6" w:rsidRPr="00343DC6" w:rsidRDefault="002427B6" w:rsidP="007A0EC9">
      <w:pPr>
        <w:pStyle w:val="a6"/>
        <w:numPr>
          <w:ilvl w:val="1"/>
          <w:numId w:val="2"/>
        </w:numPr>
        <w:tabs>
          <w:tab w:val="left" w:pos="1080"/>
          <w:tab w:val="num" w:pos="2160"/>
          <w:tab w:val="left" w:pos="5245"/>
        </w:tabs>
        <w:spacing w:line="360" w:lineRule="auto"/>
        <w:ind w:left="0" w:right="-7" w:firstLine="709"/>
        <w:jc w:val="both"/>
        <w:rPr>
          <w:szCs w:val="28"/>
        </w:rPr>
      </w:pPr>
      <w:r w:rsidRPr="00343DC6">
        <w:rPr>
          <w:szCs w:val="28"/>
        </w:rPr>
        <w:t>посівні якості насіння конюшини – за ДСТУ 4127-2002</w:t>
      </w:r>
      <w:r w:rsidR="00021BF9" w:rsidRPr="00343DC6">
        <w:rPr>
          <w:szCs w:val="28"/>
        </w:rPr>
        <w:t xml:space="preserve"> [36]</w:t>
      </w:r>
      <w:r w:rsidRPr="00343DC6">
        <w:rPr>
          <w:szCs w:val="28"/>
        </w:rPr>
        <w:t>.</w:t>
      </w:r>
    </w:p>
    <w:p w:rsidR="00331ED9" w:rsidRPr="00343DC6" w:rsidRDefault="006C236B" w:rsidP="007A0EC9">
      <w:pPr>
        <w:pStyle w:val="a6"/>
        <w:numPr>
          <w:ilvl w:val="1"/>
          <w:numId w:val="2"/>
        </w:numPr>
        <w:tabs>
          <w:tab w:val="left" w:pos="1080"/>
          <w:tab w:val="num" w:pos="2160"/>
          <w:tab w:val="left" w:pos="5245"/>
        </w:tabs>
        <w:spacing w:line="360" w:lineRule="auto"/>
        <w:ind w:left="0" w:right="-7" w:firstLine="709"/>
        <w:jc w:val="both"/>
        <w:rPr>
          <w:szCs w:val="28"/>
        </w:rPr>
      </w:pPr>
      <w:r w:rsidRPr="00343DC6">
        <w:rPr>
          <w:szCs w:val="28"/>
        </w:rPr>
        <w:t>статистичну обробку експериментальних даних виконували з використанням програми Microsoft Office® для Microsoft Windows</w:t>
      </w:r>
      <w:r w:rsidR="00021BF9" w:rsidRPr="00343DC6">
        <w:rPr>
          <w:szCs w:val="28"/>
        </w:rPr>
        <w:t xml:space="preserve"> [37</w:t>
      </w:r>
      <w:r w:rsidR="00041BBB" w:rsidRPr="00343DC6">
        <w:rPr>
          <w:szCs w:val="28"/>
        </w:rPr>
        <w:t>]</w:t>
      </w:r>
      <w:r w:rsidR="00331ED9" w:rsidRPr="00343DC6">
        <w:rPr>
          <w:szCs w:val="28"/>
        </w:rPr>
        <w:t>;</w:t>
      </w:r>
    </w:p>
    <w:p w:rsidR="00331ED9" w:rsidRPr="00D960D9" w:rsidRDefault="00331ED9" w:rsidP="00331ED9">
      <w:pPr>
        <w:pStyle w:val="21"/>
        <w:spacing w:line="360" w:lineRule="auto"/>
        <w:ind w:right="-7"/>
      </w:pPr>
      <w:r w:rsidRPr="00343DC6">
        <w:rPr>
          <w:szCs w:val="28"/>
        </w:rPr>
        <w:t xml:space="preserve">- економічну ефективність застосування </w:t>
      </w:r>
      <w:r w:rsidR="00122FC0" w:rsidRPr="00343DC6">
        <w:rPr>
          <w:rFonts w:eastAsia="Calibri"/>
          <w:szCs w:val="28"/>
          <w:lang w:eastAsia="en-US"/>
        </w:rPr>
        <w:t>біологічних препаратів для контролю борошнистої роси конюшини роз</w:t>
      </w:r>
      <w:r w:rsidR="002427B6" w:rsidRPr="00343DC6">
        <w:rPr>
          <w:rFonts w:eastAsia="Calibri"/>
          <w:szCs w:val="28"/>
          <w:lang w:eastAsia="en-US"/>
        </w:rPr>
        <w:t>раховували за цінами 2021 і 2022</w:t>
      </w:r>
      <w:r w:rsidR="00122FC0" w:rsidRPr="00343DC6">
        <w:rPr>
          <w:rFonts w:eastAsia="Calibri"/>
          <w:szCs w:val="28"/>
          <w:lang w:eastAsia="en-US"/>
        </w:rPr>
        <w:t xml:space="preserve"> рр.</w:t>
      </w:r>
      <w:r w:rsidR="00122FC0">
        <w:rPr>
          <w:rFonts w:eastAsia="Calibri"/>
          <w:szCs w:val="28"/>
          <w:lang w:eastAsia="en-US"/>
        </w:rPr>
        <w:t xml:space="preserve"> </w:t>
      </w:r>
      <w:r w:rsidRPr="00D960D9">
        <w:t xml:space="preserve"> [</w:t>
      </w:r>
      <w:r w:rsidR="00021BF9">
        <w:t>38-39</w:t>
      </w:r>
      <w:r w:rsidRPr="00D960D9">
        <w:t>].</w:t>
      </w:r>
    </w:p>
    <w:p w:rsidR="0048658D" w:rsidRDefault="0048658D" w:rsidP="00331ED9">
      <w:pPr>
        <w:pStyle w:val="21"/>
        <w:spacing w:line="360" w:lineRule="auto"/>
        <w:ind w:right="-7"/>
      </w:pPr>
    </w:p>
    <w:p w:rsidR="002427B6" w:rsidRDefault="002427B6" w:rsidP="00331ED9">
      <w:pPr>
        <w:pStyle w:val="21"/>
        <w:spacing w:line="360" w:lineRule="auto"/>
        <w:ind w:right="-7"/>
      </w:pPr>
    </w:p>
    <w:p w:rsidR="002427B6" w:rsidRPr="00D960D9" w:rsidRDefault="002427B6" w:rsidP="00331ED9">
      <w:pPr>
        <w:pStyle w:val="21"/>
        <w:spacing w:line="360" w:lineRule="auto"/>
        <w:ind w:right="-7"/>
      </w:pPr>
    </w:p>
    <w:p w:rsidR="00732B68" w:rsidRPr="00D960D9" w:rsidRDefault="00732B68" w:rsidP="00732B68">
      <w:pPr>
        <w:spacing w:line="360" w:lineRule="auto"/>
        <w:jc w:val="center"/>
        <w:rPr>
          <w:b/>
          <w:sz w:val="28"/>
          <w:szCs w:val="28"/>
        </w:rPr>
      </w:pPr>
      <w:r w:rsidRPr="00D960D9">
        <w:rPr>
          <w:b/>
          <w:sz w:val="28"/>
          <w:szCs w:val="28"/>
        </w:rPr>
        <w:lastRenderedPageBreak/>
        <w:t>РОЗДІ</w:t>
      </w:r>
      <w:r w:rsidR="0048658D" w:rsidRPr="00D960D9">
        <w:rPr>
          <w:sz w:val="2"/>
          <w:szCs w:val="2"/>
          <w:lang w:val="uk-UA"/>
        </w:rPr>
        <w:t>.</w:t>
      </w:r>
      <w:r w:rsidRPr="00D960D9">
        <w:rPr>
          <w:b/>
          <w:sz w:val="28"/>
          <w:szCs w:val="28"/>
        </w:rPr>
        <w:t>Л 3</w:t>
      </w:r>
    </w:p>
    <w:p w:rsidR="0090692F" w:rsidRPr="00C3226E" w:rsidRDefault="0090692F" w:rsidP="0090692F">
      <w:pPr>
        <w:pStyle w:val="a4"/>
        <w:tabs>
          <w:tab w:val="left" w:pos="851"/>
        </w:tabs>
        <w:spacing w:line="360" w:lineRule="auto"/>
        <w:contextualSpacing/>
        <w:jc w:val="center"/>
        <w:rPr>
          <w:b/>
          <w:szCs w:val="28"/>
        </w:rPr>
      </w:pPr>
      <w:r w:rsidRPr="00C3226E">
        <w:rPr>
          <w:b/>
          <w:szCs w:val="28"/>
        </w:rPr>
        <w:t>Експериментальна частина</w:t>
      </w:r>
    </w:p>
    <w:p w:rsidR="005A58B2" w:rsidRPr="00C3226E" w:rsidRDefault="005A58B2" w:rsidP="0090692F">
      <w:pPr>
        <w:pStyle w:val="a4"/>
        <w:tabs>
          <w:tab w:val="left" w:pos="851"/>
        </w:tabs>
        <w:spacing w:line="360" w:lineRule="auto"/>
        <w:contextualSpacing/>
        <w:jc w:val="center"/>
        <w:rPr>
          <w:rFonts w:eastAsia="Calibri"/>
          <w:b/>
          <w:szCs w:val="28"/>
          <w:lang w:eastAsia="en-US"/>
        </w:rPr>
      </w:pPr>
      <w:r w:rsidRPr="00C3226E">
        <w:rPr>
          <w:rFonts w:eastAsia="Calibri"/>
          <w:b/>
          <w:szCs w:val="28"/>
          <w:lang w:eastAsia="en-US"/>
        </w:rPr>
        <w:t>із встановлення ефективності комплексних заходів захисту кукурудзи</w:t>
      </w:r>
    </w:p>
    <w:p w:rsidR="005A58B2" w:rsidRPr="00C3226E" w:rsidRDefault="005A58B2" w:rsidP="0090692F">
      <w:pPr>
        <w:pStyle w:val="a4"/>
        <w:tabs>
          <w:tab w:val="left" w:pos="851"/>
        </w:tabs>
        <w:spacing w:line="360" w:lineRule="auto"/>
        <w:contextualSpacing/>
        <w:jc w:val="center"/>
        <w:rPr>
          <w:rFonts w:eastAsia="Calibri"/>
          <w:b/>
          <w:szCs w:val="28"/>
          <w:lang w:eastAsia="en-US"/>
        </w:rPr>
      </w:pPr>
      <w:r w:rsidRPr="00C3226E">
        <w:rPr>
          <w:rFonts w:eastAsia="Calibri"/>
          <w:b/>
          <w:szCs w:val="28"/>
          <w:lang w:eastAsia="en-US"/>
        </w:rPr>
        <w:t>від бурої плямистості та попелиці</w:t>
      </w:r>
    </w:p>
    <w:p w:rsidR="0090692F" w:rsidRPr="00C3226E" w:rsidRDefault="0090692F" w:rsidP="00995D40">
      <w:pPr>
        <w:pStyle w:val="a4"/>
        <w:spacing w:line="360" w:lineRule="auto"/>
        <w:ind w:firstLine="709"/>
        <w:jc w:val="both"/>
        <w:rPr>
          <w:b/>
          <w:szCs w:val="28"/>
        </w:rPr>
      </w:pPr>
      <w:r w:rsidRPr="00C3226E">
        <w:rPr>
          <w:b/>
          <w:szCs w:val="28"/>
        </w:rPr>
        <w:t xml:space="preserve">3.1. Моніторинг поширення і розвитку </w:t>
      </w:r>
      <w:r w:rsidRPr="00C3226E">
        <w:rPr>
          <w:rFonts w:eastAsia="Calibri"/>
          <w:b/>
          <w:szCs w:val="28"/>
          <w:lang w:eastAsia="en-US"/>
        </w:rPr>
        <w:t>б</w:t>
      </w:r>
      <w:r w:rsidR="00E2422B" w:rsidRPr="00C3226E">
        <w:rPr>
          <w:rFonts w:eastAsia="Calibri"/>
          <w:b/>
          <w:szCs w:val="28"/>
          <w:lang w:eastAsia="en-US"/>
        </w:rPr>
        <w:t>орошнистої роси в агроценозі</w:t>
      </w:r>
      <w:r w:rsidR="00E2422B" w:rsidRPr="00C3226E">
        <w:rPr>
          <w:b/>
          <w:szCs w:val="28"/>
        </w:rPr>
        <w:t xml:space="preserve"> конюшини</w:t>
      </w:r>
      <w:r w:rsidR="00E75D1A" w:rsidRPr="00C3226E">
        <w:rPr>
          <w:b/>
          <w:szCs w:val="28"/>
        </w:rPr>
        <w:t>.</w:t>
      </w:r>
    </w:p>
    <w:p w:rsidR="007A0171" w:rsidRDefault="007A0171" w:rsidP="00E2422B">
      <w:pPr>
        <w:pStyle w:val="Default"/>
        <w:spacing w:line="360" w:lineRule="auto"/>
        <w:ind w:firstLine="709"/>
        <w:jc w:val="both"/>
        <w:rPr>
          <w:rFonts w:eastAsia="Calibri"/>
          <w:color w:val="auto"/>
          <w:sz w:val="28"/>
          <w:szCs w:val="28"/>
          <w:lang w:val="uk-UA"/>
        </w:rPr>
      </w:pPr>
      <w:r>
        <w:rPr>
          <w:rFonts w:eastAsia="Calibri"/>
          <w:color w:val="auto"/>
          <w:sz w:val="28"/>
          <w:szCs w:val="28"/>
          <w:lang w:val="uk-UA"/>
        </w:rPr>
        <w:t>Упродовж періоду проведення дослідження ми здійснили моніторинг борошнистої роси в агроценозі конюшини. Ступінь ураження рослин обліковували за варіантами досліду із обробки посіву біологічними препаратами.</w:t>
      </w:r>
    </w:p>
    <w:p w:rsidR="00E85ACB" w:rsidRDefault="00E85ACB" w:rsidP="00E2422B">
      <w:pPr>
        <w:pStyle w:val="Default"/>
        <w:spacing w:line="360" w:lineRule="auto"/>
        <w:ind w:firstLine="709"/>
        <w:jc w:val="both"/>
        <w:rPr>
          <w:rFonts w:eastAsia="Calibri"/>
          <w:color w:val="auto"/>
          <w:sz w:val="28"/>
          <w:szCs w:val="28"/>
          <w:lang w:val="uk-UA"/>
        </w:rPr>
      </w:pPr>
      <w:r>
        <w:rPr>
          <w:rFonts w:eastAsia="Calibri"/>
          <w:color w:val="auto"/>
          <w:sz w:val="28"/>
          <w:szCs w:val="28"/>
          <w:lang w:val="uk-UA"/>
        </w:rPr>
        <w:t>Встановлено, що біологічні препарати впливали на пригнічення розвитку і поширення збудника борошнистої роси на конюшині</w:t>
      </w:r>
      <w:r w:rsidR="00E2422B">
        <w:rPr>
          <w:rFonts w:eastAsia="Calibri"/>
          <w:color w:val="auto"/>
          <w:sz w:val="28"/>
          <w:szCs w:val="28"/>
          <w:lang w:val="uk-UA"/>
        </w:rPr>
        <w:t xml:space="preserve"> (табл. 3.1)</w:t>
      </w:r>
      <w:r>
        <w:rPr>
          <w:rFonts w:eastAsia="Calibri"/>
          <w:color w:val="auto"/>
          <w:sz w:val="28"/>
          <w:szCs w:val="28"/>
          <w:lang w:val="uk-UA"/>
        </w:rPr>
        <w:t>.</w:t>
      </w:r>
    </w:p>
    <w:p w:rsidR="001A691A" w:rsidRPr="00D960D9" w:rsidRDefault="001A691A" w:rsidP="001A691A">
      <w:pPr>
        <w:pStyle w:val="a4"/>
        <w:spacing w:line="360" w:lineRule="auto"/>
        <w:ind w:firstLine="540"/>
        <w:jc w:val="right"/>
      </w:pPr>
      <w:r w:rsidRPr="00C3226E">
        <w:rPr>
          <w:szCs w:val="28"/>
        </w:rPr>
        <w:t>Таблиця</w:t>
      </w:r>
      <w:r w:rsidRPr="00D960D9">
        <w:t xml:space="preserve"> 3.</w:t>
      </w:r>
      <w:r w:rsidR="00F705B0" w:rsidRPr="00D960D9">
        <w:t>1</w:t>
      </w:r>
    </w:p>
    <w:p w:rsidR="001A691A" w:rsidRPr="00D960D9" w:rsidRDefault="001A691A" w:rsidP="001A691A">
      <w:pPr>
        <w:pStyle w:val="a4"/>
        <w:spacing w:line="360" w:lineRule="auto"/>
        <w:jc w:val="center"/>
      </w:pPr>
      <w:r w:rsidRPr="00D960D9">
        <w:t xml:space="preserve">Ступінь ураження </w:t>
      </w:r>
      <w:r w:rsidR="001F705C" w:rsidRPr="00D960D9">
        <w:t>к</w:t>
      </w:r>
      <w:r w:rsidR="00E85ACB">
        <w:t>онюшини</w:t>
      </w:r>
      <w:r w:rsidRPr="00D960D9">
        <w:t xml:space="preserve"> </w:t>
      </w:r>
      <w:r w:rsidR="005B1448" w:rsidRPr="00D960D9">
        <w:t>збудник</w:t>
      </w:r>
      <w:r w:rsidR="001F705C" w:rsidRPr="00D960D9">
        <w:t>ом б</w:t>
      </w:r>
      <w:r w:rsidR="00E85ACB">
        <w:t>орошнистої роси з</w:t>
      </w:r>
      <w:r w:rsidRPr="00D960D9">
        <w:t xml:space="preserve">алежно </w:t>
      </w:r>
      <w:r w:rsidR="00F60938" w:rsidRPr="00D960D9">
        <w:t xml:space="preserve">від </w:t>
      </w:r>
      <w:r w:rsidR="001F705C" w:rsidRPr="00D960D9">
        <w:t xml:space="preserve">застосування </w:t>
      </w:r>
      <w:r w:rsidR="00E85ACB">
        <w:rPr>
          <w:szCs w:val="28"/>
        </w:rPr>
        <w:t>біологічних препаратів</w:t>
      </w:r>
      <w:r w:rsidR="001F705C" w:rsidRPr="00D960D9">
        <w:rPr>
          <w:szCs w:val="28"/>
        </w:rPr>
        <w:t xml:space="preserve"> в умовах </w:t>
      </w:r>
      <w:r w:rsidR="00E85ACB" w:rsidRPr="00D960D9">
        <w:rPr>
          <w:rFonts w:eastAsia="Calibri"/>
          <w:szCs w:val="28"/>
          <w:lang w:eastAsia="en-US"/>
        </w:rPr>
        <w:t>АТ «Андрушівське» Житомирської області</w:t>
      </w:r>
      <w:r w:rsidR="00F705B0" w:rsidRPr="00D960D9">
        <w:t>, 20</w:t>
      </w:r>
      <w:r w:rsidR="000C6EB7" w:rsidRPr="00D960D9">
        <w:t>21</w:t>
      </w:r>
      <w:r w:rsidR="00F705B0" w:rsidRPr="00D960D9">
        <w:t>–20</w:t>
      </w:r>
      <w:r w:rsidR="000C6EB7" w:rsidRPr="00D960D9">
        <w:t>22</w:t>
      </w:r>
      <w:r w:rsidRPr="00D960D9">
        <w:t xml:space="preserve"> 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3969"/>
      </w:tblGrid>
      <w:tr w:rsidR="00BC5B9C" w:rsidRPr="00D960D9" w:rsidTr="00D86B80">
        <w:trPr>
          <w:cantSplit/>
          <w:trHeight w:val="481"/>
        </w:trPr>
        <w:tc>
          <w:tcPr>
            <w:tcW w:w="567" w:type="dxa"/>
            <w:vAlign w:val="center"/>
          </w:tcPr>
          <w:p w:rsidR="00BC5B9C" w:rsidRPr="00D960D9" w:rsidRDefault="00BC5B9C" w:rsidP="00C44978">
            <w:pPr>
              <w:pStyle w:val="a4"/>
              <w:jc w:val="center"/>
              <w:rPr>
                <w:szCs w:val="28"/>
              </w:rPr>
            </w:pPr>
            <w:r w:rsidRPr="00D960D9">
              <w:rPr>
                <w:szCs w:val="28"/>
              </w:rPr>
              <w:t>№</w:t>
            </w:r>
          </w:p>
          <w:p w:rsidR="00BC5B9C" w:rsidRPr="00D960D9" w:rsidRDefault="00BC5B9C" w:rsidP="00C44978">
            <w:pPr>
              <w:pStyle w:val="a4"/>
              <w:jc w:val="center"/>
              <w:rPr>
                <w:szCs w:val="28"/>
              </w:rPr>
            </w:pPr>
            <w:r w:rsidRPr="00D960D9">
              <w:rPr>
                <w:szCs w:val="28"/>
              </w:rPr>
              <w:t>з/п</w:t>
            </w:r>
          </w:p>
        </w:tc>
        <w:tc>
          <w:tcPr>
            <w:tcW w:w="4820" w:type="dxa"/>
            <w:vAlign w:val="center"/>
          </w:tcPr>
          <w:p w:rsidR="00BC5B9C" w:rsidRPr="00C3226E" w:rsidRDefault="00BC5B9C" w:rsidP="005B1448">
            <w:pPr>
              <w:pStyle w:val="a4"/>
              <w:jc w:val="center"/>
              <w:rPr>
                <w:szCs w:val="28"/>
              </w:rPr>
            </w:pPr>
            <w:r w:rsidRPr="00C3226E">
              <w:rPr>
                <w:szCs w:val="28"/>
              </w:rPr>
              <w:t>Варіант</w:t>
            </w:r>
          </w:p>
        </w:tc>
        <w:tc>
          <w:tcPr>
            <w:tcW w:w="3969" w:type="dxa"/>
            <w:vAlign w:val="center"/>
          </w:tcPr>
          <w:p w:rsidR="00BC5B9C" w:rsidRPr="00D960D9" w:rsidRDefault="00BC5B9C" w:rsidP="00C44978">
            <w:pPr>
              <w:pStyle w:val="a4"/>
              <w:jc w:val="center"/>
              <w:rPr>
                <w:szCs w:val="28"/>
              </w:rPr>
            </w:pPr>
            <w:r w:rsidRPr="00D960D9">
              <w:rPr>
                <w:szCs w:val="28"/>
              </w:rPr>
              <w:t>Ступінь ураження, %</w:t>
            </w:r>
          </w:p>
        </w:tc>
      </w:tr>
      <w:tr w:rsidR="00BC5B9C" w:rsidRPr="00D960D9" w:rsidTr="00D86B80">
        <w:trPr>
          <w:trHeight w:val="483"/>
        </w:trPr>
        <w:tc>
          <w:tcPr>
            <w:tcW w:w="567" w:type="dxa"/>
            <w:vAlign w:val="center"/>
          </w:tcPr>
          <w:p w:rsidR="00BC5B9C" w:rsidRPr="00D960D9" w:rsidRDefault="00BC5B9C" w:rsidP="005B1448">
            <w:pPr>
              <w:pStyle w:val="a4"/>
              <w:jc w:val="center"/>
            </w:pPr>
            <w:r w:rsidRPr="00D960D9">
              <w:t>1</w:t>
            </w:r>
          </w:p>
        </w:tc>
        <w:tc>
          <w:tcPr>
            <w:tcW w:w="4820" w:type="dxa"/>
            <w:vAlign w:val="center"/>
          </w:tcPr>
          <w:p w:rsidR="00BC5B9C" w:rsidRPr="00C3226E" w:rsidRDefault="00BC5B9C" w:rsidP="005B1448">
            <w:pPr>
              <w:pStyle w:val="a4"/>
              <w:spacing w:line="360" w:lineRule="auto"/>
              <w:rPr>
                <w:szCs w:val="28"/>
              </w:rPr>
            </w:pPr>
            <w:r w:rsidRPr="00C3226E">
              <w:rPr>
                <w:szCs w:val="28"/>
              </w:rPr>
              <w:t>Контроль (обробка водою)</w:t>
            </w:r>
          </w:p>
        </w:tc>
        <w:tc>
          <w:tcPr>
            <w:tcW w:w="3969" w:type="dxa"/>
            <w:vAlign w:val="center"/>
          </w:tcPr>
          <w:p w:rsidR="00BC5B9C" w:rsidRPr="00D960D9" w:rsidRDefault="00C1034D" w:rsidP="005B1448">
            <w:pPr>
              <w:pStyle w:val="a4"/>
              <w:jc w:val="center"/>
            </w:pPr>
            <w:r>
              <w:t>22,6</w:t>
            </w:r>
          </w:p>
        </w:tc>
      </w:tr>
      <w:tr w:rsidR="00BC5B9C" w:rsidRPr="00D960D9" w:rsidTr="00D86B80">
        <w:trPr>
          <w:trHeight w:val="483"/>
        </w:trPr>
        <w:tc>
          <w:tcPr>
            <w:tcW w:w="567" w:type="dxa"/>
            <w:vAlign w:val="center"/>
          </w:tcPr>
          <w:p w:rsidR="00BC5B9C" w:rsidRPr="00D960D9" w:rsidRDefault="00BC5B9C" w:rsidP="005B1448">
            <w:pPr>
              <w:pStyle w:val="a4"/>
              <w:jc w:val="center"/>
            </w:pPr>
            <w:r w:rsidRPr="00D960D9">
              <w:t>2</w:t>
            </w:r>
          </w:p>
        </w:tc>
        <w:tc>
          <w:tcPr>
            <w:tcW w:w="4820" w:type="dxa"/>
            <w:vAlign w:val="center"/>
          </w:tcPr>
          <w:p w:rsidR="00BC5B9C" w:rsidRPr="00C3226E" w:rsidRDefault="00E85ACB" w:rsidP="005B1448">
            <w:pPr>
              <w:pStyle w:val="a4"/>
              <w:spacing w:line="360" w:lineRule="auto"/>
              <w:rPr>
                <w:szCs w:val="28"/>
              </w:rPr>
            </w:pPr>
            <w:r w:rsidRPr="00C3226E">
              <w:rPr>
                <w:szCs w:val="28"/>
              </w:rPr>
              <w:t>Віплант, РК, 2 л/га</w:t>
            </w:r>
          </w:p>
        </w:tc>
        <w:tc>
          <w:tcPr>
            <w:tcW w:w="3969" w:type="dxa"/>
            <w:vAlign w:val="center"/>
          </w:tcPr>
          <w:p w:rsidR="00BC5B9C" w:rsidRPr="00D960D9" w:rsidRDefault="00C1034D" w:rsidP="008C4B81">
            <w:pPr>
              <w:pStyle w:val="a4"/>
              <w:jc w:val="center"/>
            </w:pPr>
            <w:r>
              <w:t>12,4</w:t>
            </w:r>
          </w:p>
        </w:tc>
      </w:tr>
      <w:tr w:rsidR="00BC5B9C" w:rsidRPr="00D960D9" w:rsidTr="00D86B80">
        <w:trPr>
          <w:trHeight w:val="483"/>
        </w:trPr>
        <w:tc>
          <w:tcPr>
            <w:tcW w:w="567" w:type="dxa"/>
            <w:vAlign w:val="center"/>
          </w:tcPr>
          <w:p w:rsidR="00BC5B9C" w:rsidRPr="00D960D9" w:rsidRDefault="00BC5B9C" w:rsidP="005B1448">
            <w:pPr>
              <w:pStyle w:val="a4"/>
              <w:jc w:val="center"/>
            </w:pPr>
            <w:r w:rsidRPr="00D960D9">
              <w:t>3</w:t>
            </w:r>
          </w:p>
        </w:tc>
        <w:tc>
          <w:tcPr>
            <w:tcW w:w="4820" w:type="dxa"/>
            <w:vAlign w:val="center"/>
          </w:tcPr>
          <w:p w:rsidR="00BC5B9C" w:rsidRPr="00C3226E" w:rsidRDefault="00E85ACB" w:rsidP="005B1448">
            <w:pPr>
              <w:pStyle w:val="a4"/>
              <w:rPr>
                <w:szCs w:val="28"/>
              </w:rPr>
            </w:pPr>
            <w:r w:rsidRPr="00C3226E">
              <w:rPr>
                <w:szCs w:val="28"/>
              </w:rPr>
              <w:t>Мікохелп, п., 0,5 кг/га</w:t>
            </w:r>
          </w:p>
        </w:tc>
        <w:tc>
          <w:tcPr>
            <w:tcW w:w="3969" w:type="dxa"/>
            <w:vAlign w:val="center"/>
          </w:tcPr>
          <w:p w:rsidR="00BC5B9C" w:rsidRPr="00D960D9" w:rsidRDefault="00C1034D" w:rsidP="005B1448">
            <w:pPr>
              <w:pStyle w:val="a4"/>
              <w:jc w:val="center"/>
            </w:pPr>
            <w:r>
              <w:t>17,9</w:t>
            </w:r>
          </w:p>
        </w:tc>
      </w:tr>
      <w:tr w:rsidR="00BC5B9C" w:rsidRPr="00D960D9" w:rsidTr="00D86B80">
        <w:trPr>
          <w:trHeight w:val="483"/>
        </w:trPr>
        <w:tc>
          <w:tcPr>
            <w:tcW w:w="567" w:type="dxa"/>
            <w:vAlign w:val="center"/>
          </w:tcPr>
          <w:p w:rsidR="00BC5B9C" w:rsidRPr="00D960D9" w:rsidRDefault="00BC5B9C" w:rsidP="005B1448">
            <w:pPr>
              <w:pStyle w:val="a4"/>
              <w:jc w:val="center"/>
            </w:pPr>
            <w:r w:rsidRPr="00D960D9">
              <w:t>4</w:t>
            </w:r>
          </w:p>
        </w:tc>
        <w:tc>
          <w:tcPr>
            <w:tcW w:w="4820" w:type="dxa"/>
            <w:vAlign w:val="center"/>
          </w:tcPr>
          <w:p w:rsidR="00BC5B9C" w:rsidRPr="00C3226E" w:rsidRDefault="00E85ACB" w:rsidP="005B1448">
            <w:pPr>
              <w:pStyle w:val="a4"/>
              <w:rPr>
                <w:szCs w:val="28"/>
              </w:rPr>
            </w:pPr>
            <w:r w:rsidRPr="00C3226E">
              <w:rPr>
                <w:szCs w:val="28"/>
              </w:rPr>
              <w:t>Триходермін р., 2,0 л/га</w:t>
            </w:r>
          </w:p>
        </w:tc>
        <w:tc>
          <w:tcPr>
            <w:tcW w:w="3969" w:type="dxa"/>
            <w:vAlign w:val="center"/>
          </w:tcPr>
          <w:p w:rsidR="00BC5B9C" w:rsidRPr="00D960D9" w:rsidRDefault="00C1034D" w:rsidP="005B1448">
            <w:pPr>
              <w:pStyle w:val="a4"/>
              <w:jc w:val="center"/>
            </w:pPr>
            <w:r>
              <w:t>15,6</w:t>
            </w:r>
          </w:p>
        </w:tc>
      </w:tr>
    </w:tbl>
    <w:p w:rsidR="00DD3C1F" w:rsidRDefault="00DD3C1F" w:rsidP="00995D40">
      <w:pPr>
        <w:pStyle w:val="Default"/>
        <w:spacing w:line="360" w:lineRule="auto"/>
        <w:ind w:firstLine="709"/>
        <w:jc w:val="both"/>
        <w:rPr>
          <w:color w:val="auto"/>
          <w:sz w:val="28"/>
          <w:szCs w:val="28"/>
          <w:lang w:val="uk-UA"/>
        </w:rPr>
      </w:pPr>
    </w:p>
    <w:p w:rsidR="007A0171" w:rsidRDefault="007A0171" w:rsidP="007A0171">
      <w:pPr>
        <w:pStyle w:val="Default"/>
        <w:spacing w:line="360" w:lineRule="auto"/>
        <w:ind w:firstLine="709"/>
        <w:jc w:val="both"/>
        <w:rPr>
          <w:rFonts w:eastAsia="Calibri"/>
          <w:color w:val="auto"/>
          <w:sz w:val="28"/>
          <w:szCs w:val="28"/>
          <w:lang w:val="uk-UA"/>
        </w:rPr>
      </w:pPr>
      <w:r>
        <w:rPr>
          <w:rFonts w:eastAsia="Calibri"/>
          <w:color w:val="auto"/>
          <w:sz w:val="28"/>
          <w:szCs w:val="28"/>
          <w:lang w:val="uk-UA"/>
        </w:rPr>
        <w:t xml:space="preserve">Серед застосованих препаратів вищою ефективністю у захисті конюшини від борошнистої роси відзначилися: </w:t>
      </w:r>
      <w:r w:rsidRPr="00425DFC">
        <w:rPr>
          <w:sz w:val="28"/>
          <w:szCs w:val="28"/>
          <w:lang w:val="uk-UA"/>
        </w:rPr>
        <w:t>Віплант, РК, 2 л/га</w:t>
      </w:r>
      <w:r>
        <w:rPr>
          <w:sz w:val="28"/>
          <w:szCs w:val="28"/>
          <w:lang w:val="uk-UA"/>
        </w:rPr>
        <w:t xml:space="preserve"> та </w:t>
      </w:r>
      <w:r w:rsidRPr="00425DFC">
        <w:rPr>
          <w:sz w:val="28"/>
          <w:szCs w:val="28"/>
          <w:lang w:val="uk-UA"/>
        </w:rPr>
        <w:t>Триходермін р., 2,0 л/га</w:t>
      </w:r>
      <w:r>
        <w:rPr>
          <w:sz w:val="28"/>
          <w:szCs w:val="28"/>
          <w:lang w:val="uk-UA"/>
        </w:rPr>
        <w:t>,  ступінь ураження рослин фітопатогеном зменшувався відповідно на 45 і 31 %.</w:t>
      </w:r>
    </w:p>
    <w:p w:rsidR="007A0171" w:rsidRDefault="007A0171" w:rsidP="007A0171">
      <w:pPr>
        <w:pStyle w:val="a4"/>
        <w:spacing w:line="360" w:lineRule="auto"/>
        <w:ind w:firstLine="709"/>
        <w:jc w:val="both"/>
      </w:pPr>
      <w:r>
        <w:t>Застосування комплексу біологічних препаратів, які виготовлені на основі спеціалізованих видів бактерій та грибів впливало на ріст і розвиток конюшини і структуру врожаю (табл. 3.5).</w:t>
      </w:r>
    </w:p>
    <w:p w:rsidR="00D86B80" w:rsidRDefault="00D86B80" w:rsidP="00DD3C1F">
      <w:pPr>
        <w:pStyle w:val="a4"/>
        <w:spacing w:line="360" w:lineRule="auto"/>
        <w:ind w:firstLine="540"/>
        <w:jc w:val="right"/>
      </w:pPr>
    </w:p>
    <w:p w:rsidR="00DD3C1F" w:rsidRPr="00D960D9" w:rsidRDefault="007A0171" w:rsidP="00DD3C1F">
      <w:pPr>
        <w:pStyle w:val="a4"/>
        <w:spacing w:line="360" w:lineRule="auto"/>
        <w:ind w:firstLine="540"/>
        <w:jc w:val="right"/>
      </w:pPr>
      <w:r>
        <w:lastRenderedPageBreak/>
        <w:t>Т</w:t>
      </w:r>
      <w:r w:rsidR="00AA2683">
        <w:t>аблиця 3.2</w:t>
      </w:r>
    </w:p>
    <w:p w:rsidR="00DD3C1F" w:rsidRPr="00D960D9" w:rsidRDefault="00DD3C1F" w:rsidP="00DD3C1F">
      <w:pPr>
        <w:pStyle w:val="a4"/>
        <w:spacing w:line="360" w:lineRule="auto"/>
        <w:jc w:val="center"/>
      </w:pPr>
      <w:r>
        <w:t>Структура врожаю насіння</w:t>
      </w:r>
      <w:r w:rsidRPr="00D960D9">
        <w:t xml:space="preserve"> к</w:t>
      </w:r>
      <w:r>
        <w:t>онюшини</w:t>
      </w:r>
      <w:r w:rsidRPr="00D960D9">
        <w:t xml:space="preserve"> </w:t>
      </w:r>
      <w:r>
        <w:t>з</w:t>
      </w:r>
      <w:r w:rsidRPr="00D960D9">
        <w:t xml:space="preserve">алежно від застосування </w:t>
      </w:r>
      <w:r>
        <w:rPr>
          <w:szCs w:val="28"/>
        </w:rPr>
        <w:t>біологічних препаратів</w:t>
      </w:r>
      <w:r w:rsidRPr="00D960D9">
        <w:rPr>
          <w:szCs w:val="28"/>
        </w:rPr>
        <w:t xml:space="preserve"> в умовах </w:t>
      </w:r>
      <w:r w:rsidRPr="00D960D9">
        <w:rPr>
          <w:rFonts w:eastAsia="Calibri"/>
          <w:szCs w:val="28"/>
          <w:lang w:eastAsia="en-US"/>
        </w:rPr>
        <w:t>АТ «Андрушівське» Житомирської області</w:t>
      </w:r>
    </w:p>
    <w:tbl>
      <w:tblPr>
        <w:tblW w:w="9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93"/>
        <w:gridCol w:w="1134"/>
        <w:gridCol w:w="1276"/>
        <w:gridCol w:w="1275"/>
        <w:gridCol w:w="1276"/>
      </w:tblGrid>
      <w:tr w:rsidR="00DD3C1F" w:rsidRPr="00D960D9" w:rsidTr="00D86B80">
        <w:trPr>
          <w:cantSplit/>
          <w:trHeight w:val="250"/>
        </w:trPr>
        <w:tc>
          <w:tcPr>
            <w:tcW w:w="3261" w:type="dxa"/>
            <w:vMerge w:val="restart"/>
            <w:tcBorders>
              <w:top w:val="single" w:sz="4" w:space="0" w:color="auto"/>
              <w:left w:val="single" w:sz="4" w:space="0" w:color="auto"/>
              <w:right w:val="single" w:sz="4" w:space="0" w:color="auto"/>
            </w:tcBorders>
            <w:vAlign w:val="center"/>
          </w:tcPr>
          <w:p w:rsidR="00DD3C1F" w:rsidRPr="00D960D9" w:rsidRDefault="00DD3C1F" w:rsidP="00D86B80">
            <w:pPr>
              <w:pStyle w:val="a4"/>
              <w:jc w:val="center"/>
              <w:rPr>
                <w:szCs w:val="28"/>
              </w:rPr>
            </w:pPr>
            <w:r w:rsidRPr="00D960D9">
              <w:rPr>
                <w:szCs w:val="28"/>
              </w:rPr>
              <w:t>Ва</w:t>
            </w:r>
            <w:r w:rsidRPr="00D960D9">
              <w:rPr>
                <w:sz w:val="2"/>
                <w:szCs w:val="2"/>
              </w:rPr>
              <w:t>.</w:t>
            </w:r>
            <w:r w:rsidRPr="00D960D9">
              <w:rPr>
                <w:szCs w:val="28"/>
              </w:rPr>
              <w:t>ріант</w:t>
            </w:r>
          </w:p>
        </w:tc>
        <w:tc>
          <w:tcPr>
            <w:tcW w:w="1193" w:type="dxa"/>
            <w:vMerge w:val="restart"/>
            <w:tcBorders>
              <w:top w:val="single" w:sz="4" w:space="0" w:color="auto"/>
              <w:left w:val="single" w:sz="4" w:space="0" w:color="auto"/>
              <w:right w:val="single" w:sz="4" w:space="0" w:color="auto"/>
            </w:tcBorders>
            <w:vAlign w:val="center"/>
          </w:tcPr>
          <w:p w:rsidR="00DD3C1F" w:rsidRPr="00D960D9" w:rsidRDefault="00DD3C1F" w:rsidP="00D86B80">
            <w:pPr>
              <w:pStyle w:val="a4"/>
              <w:jc w:val="center"/>
              <w:rPr>
                <w:szCs w:val="28"/>
              </w:rPr>
            </w:pPr>
            <w:r>
              <w:rPr>
                <w:szCs w:val="28"/>
              </w:rPr>
              <w:t>Діаметр головок</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DD3C1F" w:rsidRPr="00D960D9" w:rsidRDefault="00DD3C1F" w:rsidP="00D86B80">
            <w:pPr>
              <w:pStyle w:val="a4"/>
              <w:jc w:val="center"/>
              <w:rPr>
                <w:szCs w:val="28"/>
              </w:rPr>
            </w:pPr>
            <w:r>
              <w:rPr>
                <w:szCs w:val="28"/>
              </w:rPr>
              <w:t>Кількість</w:t>
            </w:r>
            <w:r w:rsidR="0028654C">
              <w:rPr>
                <w:szCs w:val="28"/>
              </w:rPr>
              <w:t>, шт</w:t>
            </w:r>
          </w:p>
        </w:tc>
      </w:tr>
      <w:tr w:rsidR="00DD3C1F" w:rsidRPr="00D960D9" w:rsidTr="007A0171">
        <w:trPr>
          <w:cantSplit/>
          <w:trHeight w:val="564"/>
        </w:trPr>
        <w:tc>
          <w:tcPr>
            <w:tcW w:w="3261" w:type="dxa"/>
            <w:vMerge/>
            <w:tcBorders>
              <w:left w:val="single" w:sz="4" w:space="0" w:color="auto"/>
              <w:right w:val="single" w:sz="4" w:space="0" w:color="auto"/>
            </w:tcBorders>
          </w:tcPr>
          <w:p w:rsidR="00DD3C1F" w:rsidRPr="00D960D9" w:rsidRDefault="00DD3C1F" w:rsidP="00D86B80">
            <w:pPr>
              <w:pStyle w:val="a4"/>
            </w:pPr>
          </w:p>
        </w:tc>
        <w:tc>
          <w:tcPr>
            <w:tcW w:w="1193" w:type="dxa"/>
            <w:vMerge/>
            <w:tcBorders>
              <w:left w:val="single" w:sz="4" w:space="0" w:color="auto"/>
              <w:right w:val="single" w:sz="4" w:space="0" w:color="auto"/>
            </w:tcBorders>
          </w:tcPr>
          <w:p w:rsidR="00DD3C1F" w:rsidRPr="00D960D9" w:rsidRDefault="00DD3C1F" w:rsidP="00D86B80">
            <w:pPr>
              <w:pStyle w:val="a4"/>
            </w:pPr>
          </w:p>
        </w:tc>
        <w:tc>
          <w:tcPr>
            <w:tcW w:w="1134" w:type="dxa"/>
            <w:vMerge w:val="restart"/>
            <w:tcBorders>
              <w:left w:val="single" w:sz="4" w:space="0" w:color="auto"/>
            </w:tcBorders>
            <w:vAlign w:val="center"/>
          </w:tcPr>
          <w:p w:rsidR="00DD3C1F" w:rsidRPr="00DD3C1F" w:rsidRDefault="00DD3C1F" w:rsidP="00D86B80">
            <w:pPr>
              <w:pStyle w:val="a4"/>
              <w:ind w:left="-108" w:right="-72"/>
              <w:jc w:val="center"/>
              <w:rPr>
                <w:vertAlign w:val="superscript"/>
              </w:rPr>
            </w:pPr>
            <w:r>
              <w:t>головок, на м</w:t>
            </w:r>
            <w:r>
              <w:rPr>
                <w:vertAlign w:val="superscript"/>
              </w:rPr>
              <w:t>2</w:t>
            </w:r>
          </w:p>
        </w:tc>
        <w:tc>
          <w:tcPr>
            <w:tcW w:w="1276" w:type="dxa"/>
            <w:vMerge w:val="restart"/>
            <w:tcBorders>
              <w:left w:val="single" w:sz="4" w:space="0" w:color="auto"/>
            </w:tcBorders>
            <w:vAlign w:val="center"/>
          </w:tcPr>
          <w:p w:rsidR="00DD3C1F" w:rsidRPr="00D960D9" w:rsidRDefault="00DD3C1F" w:rsidP="00D86B80">
            <w:pPr>
              <w:pStyle w:val="a4"/>
              <w:ind w:left="-108" w:right="-72"/>
              <w:jc w:val="center"/>
            </w:pPr>
            <w:r>
              <w:t>квіток у суцвітті</w:t>
            </w:r>
          </w:p>
        </w:tc>
        <w:tc>
          <w:tcPr>
            <w:tcW w:w="2551" w:type="dxa"/>
            <w:gridSpan w:val="2"/>
            <w:vAlign w:val="center"/>
          </w:tcPr>
          <w:p w:rsidR="00DD3C1F" w:rsidRPr="00D960D9" w:rsidRDefault="00DD3C1F" w:rsidP="00D86B80">
            <w:pPr>
              <w:pStyle w:val="a4"/>
              <w:ind w:left="-108" w:right="-72"/>
              <w:jc w:val="center"/>
            </w:pPr>
            <w:r>
              <w:t xml:space="preserve">насіння </w:t>
            </w:r>
          </w:p>
        </w:tc>
      </w:tr>
      <w:tr w:rsidR="00DD3C1F" w:rsidRPr="00D960D9" w:rsidTr="00D86B80">
        <w:trPr>
          <w:cantSplit/>
          <w:trHeight w:val="334"/>
        </w:trPr>
        <w:tc>
          <w:tcPr>
            <w:tcW w:w="3261" w:type="dxa"/>
            <w:vMerge/>
            <w:tcBorders>
              <w:left w:val="single" w:sz="4" w:space="0" w:color="auto"/>
              <w:right w:val="single" w:sz="4" w:space="0" w:color="auto"/>
            </w:tcBorders>
          </w:tcPr>
          <w:p w:rsidR="00DD3C1F" w:rsidRPr="00D960D9" w:rsidRDefault="00DD3C1F" w:rsidP="00D86B80">
            <w:pPr>
              <w:pStyle w:val="a4"/>
            </w:pPr>
          </w:p>
        </w:tc>
        <w:tc>
          <w:tcPr>
            <w:tcW w:w="1193" w:type="dxa"/>
            <w:vMerge/>
            <w:tcBorders>
              <w:left w:val="single" w:sz="4" w:space="0" w:color="auto"/>
              <w:right w:val="single" w:sz="4" w:space="0" w:color="auto"/>
            </w:tcBorders>
          </w:tcPr>
          <w:p w:rsidR="00DD3C1F" w:rsidRPr="00D960D9" w:rsidRDefault="00DD3C1F" w:rsidP="00D86B80">
            <w:pPr>
              <w:pStyle w:val="a4"/>
            </w:pPr>
          </w:p>
        </w:tc>
        <w:tc>
          <w:tcPr>
            <w:tcW w:w="1134" w:type="dxa"/>
            <w:vMerge/>
            <w:tcBorders>
              <w:left w:val="single" w:sz="4" w:space="0" w:color="auto"/>
            </w:tcBorders>
            <w:vAlign w:val="center"/>
          </w:tcPr>
          <w:p w:rsidR="00DD3C1F" w:rsidRPr="00D960D9" w:rsidRDefault="00DD3C1F" w:rsidP="00D86B80">
            <w:pPr>
              <w:pStyle w:val="a4"/>
              <w:ind w:left="-108" w:right="-72"/>
              <w:jc w:val="center"/>
            </w:pPr>
          </w:p>
        </w:tc>
        <w:tc>
          <w:tcPr>
            <w:tcW w:w="1276" w:type="dxa"/>
            <w:vMerge/>
            <w:tcBorders>
              <w:left w:val="single" w:sz="4" w:space="0" w:color="auto"/>
            </w:tcBorders>
            <w:vAlign w:val="center"/>
          </w:tcPr>
          <w:p w:rsidR="00DD3C1F" w:rsidRPr="00D960D9" w:rsidRDefault="00DD3C1F" w:rsidP="00D86B80">
            <w:pPr>
              <w:pStyle w:val="a4"/>
              <w:ind w:left="-108" w:right="-72"/>
              <w:jc w:val="center"/>
            </w:pPr>
          </w:p>
        </w:tc>
        <w:tc>
          <w:tcPr>
            <w:tcW w:w="1275" w:type="dxa"/>
            <w:vAlign w:val="center"/>
          </w:tcPr>
          <w:p w:rsidR="00DD3C1F" w:rsidRPr="00D960D9" w:rsidRDefault="00DD3C1F" w:rsidP="00D86B80">
            <w:pPr>
              <w:pStyle w:val="a4"/>
              <w:ind w:left="-108" w:right="-72"/>
              <w:jc w:val="center"/>
            </w:pPr>
            <w:r>
              <w:t>на 1 головку</w:t>
            </w:r>
          </w:p>
        </w:tc>
        <w:tc>
          <w:tcPr>
            <w:tcW w:w="1276" w:type="dxa"/>
            <w:vAlign w:val="center"/>
          </w:tcPr>
          <w:p w:rsidR="00DD3C1F" w:rsidRPr="00D960D9" w:rsidRDefault="00DD3C1F" w:rsidP="00D86B80">
            <w:pPr>
              <w:pStyle w:val="a4"/>
              <w:ind w:left="-108" w:right="-72"/>
              <w:jc w:val="center"/>
            </w:pPr>
            <w:r>
              <w:t>в 1 квітці</w:t>
            </w:r>
          </w:p>
        </w:tc>
      </w:tr>
      <w:tr w:rsidR="00DD3C1F" w:rsidRPr="00D960D9" w:rsidTr="00D86B80">
        <w:trPr>
          <w:cantSplit/>
          <w:trHeight w:val="70"/>
        </w:trPr>
        <w:tc>
          <w:tcPr>
            <w:tcW w:w="3261" w:type="dxa"/>
            <w:vAlign w:val="center"/>
          </w:tcPr>
          <w:p w:rsidR="00DD3C1F" w:rsidRPr="00C3226E" w:rsidRDefault="00DD3C1F" w:rsidP="00D86B80">
            <w:pPr>
              <w:pStyle w:val="a4"/>
              <w:rPr>
                <w:szCs w:val="28"/>
              </w:rPr>
            </w:pPr>
            <w:r w:rsidRPr="00C3226E">
              <w:rPr>
                <w:szCs w:val="28"/>
              </w:rPr>
              <w:t>Контроль</w:t>
            </w:r>
          </w:p>
          <w:p w:rsidR="00DD3C1F" w:rsidRPr="00C3226E" w:rsidRDefault="00DD3C1F" w:rsidP="00D86B80">
            <w:pPr>
              <w:pStyle w:val="a4"/>
              <w:rPr>
                <w:szCs w:val="28"/>
              </w:rPr>
            </w:pPr>
            <w:r w:rsidRPr="00C3226E">
              <w:rPr>
                <w:szCs w:val="28"/>
              </w:rPr>
              <w:t>(обробка водою)</w:t>
            </w:r>
          </w:p>
        </w:tc>
        <w:tc>
          <w:tcPr>
            <w:tcW w:w="1193" w:type="dxa"/>
            <w:vAlign w:val="center"/>
          </w:tcPr>
          <w:p w:rsidR="00DD3C1F" w:rsidRPr="00D960D9" w:rsidRDefault="00DD3C1F" w:rsidP="00D86B80">
            <w:pPr>
              <w:pStyle w:val="a4"/>
              <w:jc w:val="center"/>
            </w:pPr>
            <w:r>
              <w:t>13.9</w:t>
            </w:r>
          </w:p>
        </w:tc>
        <w:tc>
          <w:tcPr>
            <w:tcW w:w="1134" w:type="dxa"/>
            <w:vAlign w:val="center"/>
          </w:tcPr>
          <w:p w:rsidR="00DD3C1F" w:rsidRPr="00D960D9" w:rsidRDefault="00DD3C1F" w:rsidP="00D86B80">
            <w:pPr>
              <w:pStyle w:val="a4"/>
              <w:jc w:val="center"/>
              <w:rPr>
                <w:szCs w:val="28"/>
              </w:rPr>
            </w:pPr>
            <w:r>
              <w:rPr>
                <w:szCs w:val="28"/>
              </w:rPr>
              <w:t>834</w:t>
            </w:r>
          </w:p>
        </w:tc>
        <w:tc>
          <w:tcPr>
            <w:tcW w:w="1276" w:type="dxa"/>
            <w:vAlign w:val="center"/>
          </w:tcPr>
          <w:p w:rsidR="00DD3C1F" w:rsidRPr="00D960D9" w:rsidRDefault="00DD3C1F" w:rsidP="00D86B80">
            <w:pPr>
              <w:pStyle w:val="af1"/>
              <w:ind w:left="0" w:right="0"/>
              <w:jc w:val="center"/>
              <w:rPr>
                <w:sz w:val="28"/>
                <w:szCs w:val="28"/>
              </w:rPr>
            </w:pPr>
            <w:r>
              <w:rPr>
                <w:sz w:val="28"/>
                <w:szCs w:val="28"/>
              </w:rPr>
              <w:t>44,8</w:t>
            </w:r>
          </w:p>
        </w:tc>
        <w:tc>
          <w:tcPr>
            <w:tcW w:w="1275" w:type="dxa"/>
            <w:vAlign w:val="center"/>
          </w:tcPr>
          <w:p w:rsidR="00DD3C1F" w:rsidRPr="00D960D9" w:rsidRDefault="00DD3C1F" w:rsidP="00D86B80">
            <w:pPr>
              <w:pStyle w:val="af1"/>
              <w:ind w:left="0" w:right="0"/>
              <w:jc w:val="center"/>
              <w:rPr>
                <w:sz w:val="28"/>
                <w:szCs w:val="28"/>
              </w:rPr>
            </w:pPr>
            <w:r>
              <w:rPr>
                <w:sz w:val="28"/>
                <w:szCs w:val="28"/>
              </w:rPr>
              <w:t>61,4</w:t>
            </w:r>
          </w:p>
        </w:tc>
        <w:tc>
          <w:tcPr>
            <w:tcW w:w="1276" w:type="dxa"/>
            <w:vAlign w:val="center"/>
          </w:tcPr>
          <w:p w:rsidR="00DD3C1F" w:rsidRPr="00D960D9" w:rsidRDefault="00DD3C1F" w:rsidP="00D86B80">
            <w:pPr>
              <w:pStyle w:val="af1"/>
              <w:ind w:left="0" w:right="0"/>
              <w:jc w:val="center"/>
              <w:rPr>
                <w:sz w:val="28"/>
                <w:szCs w:val="28"/>
              </w:rPr>
            </w:pPr>
            <w:r>
              <w:rPr>
                <w:sz w:val="28"/>
                <w:szCs w:val="28"/>
              </w:rPr>
              <w:t>1,3</w:t>
            </w:r>
          </w:p>
        </w:tc>
      </w:tr>
      <w:tr w:rsidR="00C1034D" w:rsidRPr="00D960D9" w:rsidTr="00D86B80">
        <w:trPr>
          <w:cantSplit/>
          <w:trHeight w:val="116"/>
        </w:trPr>
        <w:tc>
          <w:tcPr>
            <w:tcW w:w="3261" w:type="dxa"/>
            <w:vAlign w:val="center"/>
          </w:tcPr>
          <w:p w:rsidR="00C1034D" w:rsidRPr="00C3226E" w:rsidRDefault="00C1034D" w:rsidP="00D86B80">
            <w:pPr>
              <w:pStyle w:val="a4"/>
              <w:rPr>
                <w:szCs w:val="28"/>
              </w:rPr>
            </w:pPr>
            <w:r w:rsidRPr="00C3226E">
              <w:rPr>
                <w:szCs w:val="28"/>
              </w:rPr>
              <w:t>Віплант, РК, 2 л/га</w:t>
            </w:r>
          </w:p>
        </w:tc>
        <w:tc>
          <w:tcPr>
            <w:tcW w:w="1193" w:type="dxa"/>
            <w:vAlign w:val="center"/>
          </w:tcPr>
          <w:p w:rsidR="00C1034D" w:rsidRPr="00D960D9" w:rsidRDefault="00C1034D" w:rsidP="00D86B80">
            <w:pPr>
              <w:pStyle w:val="a4"/>
              <w:jc w:val="center"/>
            </w:pPr>
            <w:r>
              <w:t>14,7</w:t>
            </w:r>
          </w:p>
        </w:tc>
        <w:tc>
          <w:tcPr>
            <w:tcW w:w="1134" w:type="dxa"/>
            <w:vAlign w:val="center"/>
          </w:tcPr>
          <w:p w:rsidR="00C1034D" w:rsidRPr="00D960D9" w:rsidRDefault="00C1034D" w:rsidP="00D86B80">
            <w:pPr>
              <w:pStyle w:val="a4"/>
              <w:jc w:val="center"/>
              <w:rPr>
                <w:szCs w:val="28"/>
              </w:rPr>
            </w:pPr>
            <w:r>
              <w:rPr>
                <w:szCs w:val="28"/>
              </w:rPr>
              <w:t>876</w:t>
            </w:r>
          </w:p>
        </w:tc>
        <w:tc>
          <w:tcPr>
            <w:tcW w:w="1276" w:type="dxa"/>
            <w:vAlign w:val="center"/>
          </w:tcPr>
          <w:p w:rsidR="00C1034D" w:rsidRPr="00D960D9" w:rsidRDefault="00C1034D" w:rsidP="00D86B80">
            <w:pPr>
              <w:pStyle w:val="af1"/>
              <w:ind w:left="0" w:right="0"/>
              <w:jc w:val="center"/>
              <w:rPr>
                <w:sz w:val="28"/>
                <w:szCs w:val="28"/>
              </w:rPr>
            </w:pPr>
            <w:r>
              <w:rPr>
                <w:sz w:val="28"/>
                <w:szCs w:val="28"/>
              </w:rPr>
              <w:t>45,3</w:t>
            </w:r>
          </w:p>
        </w:tc>
        <w:tc>
          <w:tcPr>
            <w:tcW w:w="1275" w:type="dxa"/>
            <w:vAlign w:val="center"/>
          </w:tcPr>
          <w:p w:rsidR="00C1034D" w:rsidRPr="00D960D9" w:rsidRDefault="00C1034D" w:rsidP="00D86B80">
            <w:pPr>
              <w:pStyle w:val="af1"/>
              <w:ind w:left="0" w:right="0"/>
              <w:jc w:val="center"/>
              <w:rPr>
                <w:sz w:val="28"/>
                <w:szCs w:val="28"/>
              </w:rPr>
            </w:pPr>
            <w:r>
              <w:rPr>
                <w:sz w:val="28"/>
                <w:szCs w:val="28"/>
              </w:rPr>
              <w:t>64,9</w:t>
            </w:r>
          </w:p>
        </w:tc>
        <w:tc>
          <w:tcPr>
            <w:tcW w:w="1276" w:type="dxa"/>
            <w:vAlign w:val="center"/>
          </w:tcPr>
          <w:p w:rsidR="00C1034D" w:rsidRPr="00D960D9" w:rsidRDefault="00C1034D" w:rsidP="00D86B80">
            <w:pPr>
              <w:pStyle w:val="af1"/>
              <w:ind w:left="0" w:right="0"/>
              <w:jc w:val="center"/>
              <w:rPr>
                <w:sz w:val="28"/>
                <w:szCs w:val="28"/>
              </w:rPr>
            </w:pPr>
            <w:r>
              <w:rPr>
                <w:sz w:val="28"/>
                <w:szCs w:val="28"/>
              </w:rPr>
              <w:t>1,5</w:t>
            </w:r>
          </w:p>
        </w:tc>
      </w:tr>
      <w:tr w:rsidR="00C1034D" w:rsidRPr="00D960D9" w:rsidTr="00887180">
        <w:trPr>
          <w:cantSplit/>
          <w:trHeight w:val="386"/>
        </w:trPr>
        <w:tc>
          <w:tcPr>
            <w:tcW w:w="3261" w:type="dxa"/>
            <w:vAlign w:val="center"/>
          </w:tcPr>
          <w:p w:rsidR="00C1034D" w:rsidRPr="00C3226E" w:rsidRDefault="00C1034D" w:rsidP="00D86B80">
            <w:pPr>
              <w:pStyle w:val="a4"/>
              <w:rPr>
                <w:szCs w:val="28"/>
              </w:rPr>
            </w:pPr>
            <w:r w:rsidRPr="00C3226E">
              <w:rPr>
                <w:szCs w:val="28"/>
              </w:rPr>
              <w:t>Мікохелп, п., 0,5 кг/га</w:t>
            </w:r>
          </w:p>
        </w:tc>
        <w:tc>
          <w:tcPr>
            <w:tcW w:w="1193" w:type="dxa"/>
            <w:vAlign w:val="center"/>
          </w:tcPr>
          <w:p w:rsidR="00C1034D" w:rsidRPr="00D960D9" w:rsidRDefault="00C1034D" w:rsidP="00D86B80">
            <w:pPr>
              <w:pStyle w:val="a4"/>
              <w:jc w:val="center"/>
            </w:pPr>
            <w:r>
              <w:t>14,0</w:t>
            </w:r>
          </w:p>
        </w:tc>
        <w:tc>
          <w:tcPr>
            <w:tcW w:w="1134" w:type="dxa"/>
            <w:vAlign w:val="center"/>
          </w:tcPr>
          <w:p w:rsidR="00C1034D" w:rsidRPr="00D960D9" w:rsidRDefault="00C1034D" w:rsidP="00D86B80">
            <w:pPr>
              <w:pStyle w:val="a4"/>
              <w:jc w:val="center"/>
              <w:rPr>
                <w:szCs w:val="28"/>
              </w:rPr>
            </w:pPr>
            <w:r>
              <w:rPr>
                <w:szCs w:val="28"/>
              </w:rPr>
              <w:t>855</w:t>
            </w:r>
          </w:p>
        </w:tc>
        <w:tc>
          <w:tcPr>
            <w:tcW w:w="1276" w:type="dxa"/>
            <w:vAlign w:val="center"/>
          </w:tcPr>
          <w:p w:rsidR="00C1034D" w:rsidRPr="00D960D9" w:rsidRDefault="00C1034D" w:rsidP="00D86B80">
            <w:pPr>
              <w:pStyle w:val="a4"/>
              <w:jc w:val="center"/>
              <w:rPr>
                <w:szCs w:val="28"/>
              </w:rPr>
            </w:pPr>
            <w:r>
              <w:rPr>
                <w:szCs w:val="28"/>
              </w:rPr>
              <w:t>45,0</w:t>
            </w:r>
          </w:p>
        </w:tc>
        <w:tc>
          <w:tcPr>
            <w:tcW w:w="1275" w:type="dxa"/>
            <w:vAlign w:val="center"/>
          </w:tcPr>
          <w:p w:rsidR="00C1034D" w:rsidRPr="00D960D9" w:rsidRDefault="00C1034D" w:rsidP="00D86B80">
            <w:pPr>
              <w:pStyle w:val="a4"/>
              <w:jc w:val="center"/>
              <w:rPr>
                <w:szCs w:val="28"/>
              </w:rPr>
            </w:pPr>
            <w:r>
              <w:rPr>
                <w:szCs w:val="28"/>
              </w:rPr>
              <w:t>62,0</w:t>
            </w:r>
          </w:p>
        </w:tc>
        <w:tc>
          <w:tcPr>
            <w:tcW w:w="1276" w:type="dxa"/>
            <w:vAlign w:val="center"/>
          </w:tcPr>
          <w:p w:rsidR="00C1034D" w:rsidRPr="00D960D9" w:rsidRDefault="00C1034D" w:rsidP="00D86B80">
            <w:pPr>
              <w:pStyle w:val="ad"/>
              <w:rPr>
                <w:b w:val="0"/>
                <w:sz w:val="28"/>
                <w:szCs w:val="28"/>
              </w:rPr>
            </w:pPr>
            <w:r>
              <w:rPr>
                <w:b w:val="0"/>
                <w:sz w:val="28"/>
                <w:szCs w:val="28"/>
              </w:rPr>
              <w:t>1,4</w:t>
            </w:r>
          </w:p>
        </w:tc>
      </w:tr>
      <w:tr w:rsidR="00C1034D" w:rsidRPr="00D960D9" w:rsidTr="00887180">
        <w:trPr>
          <w:cantSplit/>
          <w:trHeight w:val="380"/>
        </w:trPr>
        <w:tc>
          <w:tcPr>
            <w:tcW w:w="3261" w:type="dxa"/>
            <w:vAlign w:val="center"/>
          </w:tcPr>
          <w:p w:rsidR="00C1034D" w:rsidRPr="00C3226E" w:rsidRDefault="00C1034D" w:rsidP="00D86B80">
            <w:pPr>
              <w:pStyle w:val="a4"/>
              <w:rPr>
                <w:szCs w:val="28"/>
              </w:rPr>
            </w:pPr>
            <w:r w:rsidRPr="00C3226E">
              <w:rPr>
                <w:szCs w:val="28"/>
              </w:rPr>
              <w:t>Триходермін р., 2,0 л/га</w:t>
            </w:r>
          </w:p>
        </w:tc>
        <w:tc>
          <w:tcPr>
            <w:tcW w:w="1193" w:type="dxa"/>
            <w:vAlign w:val="center"/>
          </w:tcPr>
          <w:p w:rsidR="00C1034D" w:rsidRPr="00D960D9" w:rsidRDefault="00C1034D" w:rsidP="00D86B80">
            <w:pPr>
              <w:pStyle w:val="a4"/>
              <w:jc w:val="center"/>
            </w:pPr>
            <w:r>
              <w:t>14,2</w:t>
            </w:r>
          </w:p>
        </w:tc>
        <w:tc>
          <w:tcPr>
            <w:tcW w:w="1134" w:type="dxa"/>
            <w:vAlign w:val="center"/>
          </w:tcPr>
          <w:p w:rsidR="00C1034D" w:rsidRPr="00D960D9" w:rsidRDefault="00C1034D" w:rsidP="00D86B80">
            <w:pPr>
              <w:pStyle w:val="a4"/>
              <w:jc w:val="center"/>
              <w:rPr>
                <w:szCs w:val="28"/>
              </w:rPr>
            </w:pPr>
            <w:r>
              <w:rPr>
                <w:szCs w:val="28"/>
              </w:rPr>
              <w:t>858</w:t>
            </w:r>
          </w:p>
        </w:tc>
        <w:tc>
          <w:tcPr>
            <w:tcW w:w="1276" w:type="dxa"/>
            <w:vAlign w:val="center"/>
          </w:tcPr>
          <w:p w:rsidR="00C1034D" w:rsidRPr="00D960D9" w:rsidRDefault="00C1034D" w:rsidP="00D86B80">
            <w:pPr>
              <w:pStyle w:val="af1"/>
              <w:ind w:left="0" w:right="0"/>
              <w:jc w:val="center"/>
              <w:rPr>
                <w:sz w:val="28"/>
                <w:szCs w:val="28"/>
              </w:rPr>
            </w:pPr>
            <w:r>
              <w:rPr>
                <w:sz w:val="28"/>
                <w:szCs w:val="28"/>
              </w:rPr>
              <w:t>45,1</w:t>
            </w:r>
          </w:p>
        </w:tc>
        <w:tc>
          <w:tcPr>
            <w:tcW w:w="1275" w:type="dxa"/>
            <w:vAlign w:val="center"/>
          </w:tcPr>
          <w:p w:rsidR="00C1034D" w:rsidRPr="00D960D9" w:rsidRDefault="00C1034D" w:rsidP="00D86B80">
            <w:pPr>
              <w:pStyle w:val="af1"/>
              <w:ind w:left="0" w:right="0"/>
              <w:jc w:val="center"/>
              <w:rPr>
                <w:sz w:val="28"/>
                <w:szCs w:val="28"/>
              </w:rPr>
            </w:pPr>
            <w:r>
              <w:rPr>
                <w:sz w:val="28"/>
                <w:szCs w:val="28"/>
              </w:rPr>
              <w:t>62,5</w:t>
            </w:r>
          </w:p>
        </w:tc>
        <w:tc>
          <w:tcPr>
            <w:tcW w:w="1276" w:type="dxa"/>
            <w:vAlign w:val="center"/>
          </w:tcPr>
          <w:p w:rsidR="00C1034D" w:rsidRPr="00D960D9" w:rsidRDefault="00C1034D" w:rsidP="00D86B80">
            <w:pPr>
              <w:pStyle w:val="af1"/>
              <w:ind w:left="0" w:right="0"/>
              <w:jc w:val="center"/>
              <w:rPr>
                <w:sz w:val="28"/>
                <w:szCs w:val="28"/>
              </w:rPr>
            </w:pPr>
            <w:r>
              <w:rPr>
                <w:sz w:val="28"/>
                <w:szCs w:val="28"/>
              </w:rPr>
              <w:t>1,5</w:t>
            </w:r>
          </w:p>
        </w:tc>
      </w:tr>
    </w:tbl>
    <w:p w:rsidR="003222BC" w:rsidRDefault="003222BC" w:rsidP="00995D40">
      <w:pPr>
        <w:pStyle w:val="Default"/>
        <w:spacing w:line="360" w:lineRule="auto"/>
        <w:ind w:firstLine="709"/>
        <w:jc w:val="both"/>
        <w:rPr>
          <w:color w:val="auto"/>
          <w:sz w:val="16"/>
          <w:szCs w:val="16"/>
          <w:lang w:val="uk-UA"/>
        </w:rPr>
      </w:pPr>
    </w:p>
    <w:p w:rsidR="00DD3C1F" w:rsidRDefault="007A0171" w:rsidP="00995D40">
      <w:pPr>
        <w:pStyle w:val="Default"/>
        <w:spacing w:line="360" w:lineRule="auto"/>
        <w:ind w:firstLine="709"/>
        <w:jc w:val="both"/>
        <w:rPr>
          <w:color w:val="auto"/>
          <w:sz w:val="28"/>
          <w:szCs w:val="28"/>
          <w:lang w:val="uk-UA"/>
        </w:rPr>
      </w:pPr>
      <w:r>
        <w:rPr>
          <w:color w:val="auto"/>
          <w:sz w:val="28"/>
          <w:szCs w:val="28"/>
          <w:lang w:val="uk-UA"/>
        </w:rPr>
        <w:t xml:space="preserve">Досліджували формування діаметру головок рослин конюшини. </w:t>
      </w:r>
      <w:r w:rsidR="0028654C">
        <w:rPr>
          <w:color w:val="auto"/>
          <w:sz w:val="28"/>
          <w:szCs w:val="28"/>
          <w:lang w:val="uk-UA"/>
        </w:rPr>
        <w:t xml:space="preserve">          </w:t>
      </w:r>
      <w:r>
        <w:rPr>
          <w:color w:val="auto"/>
          <w:sz w:val="28"/>
          <w:szCs w:val="28"/>
          <w:lang w:val="uk-UA"/>
        </w:rPr>
        <w:t>Кількість головок на 1 м</w:t>
      </w:r>
      <w:r>
        <w:rPr>
          <w:color w:val="auto"/>
          <w:sz w:val="28"/>
          <w:szCs w:val="28"/>
          <w:vertAlign w:val="superscript"/>
          <w:lang w:val="uk-UA"/>
        </w:rPr>
        <w:t>2</w:t>
      </w:r>
      <w:r>
        <w:rPr>
          <w:color w:val="auto"/>
          <w:sz w:val="28"/>
          <w:szCs w:val="28"/>
          <w:lang w:val="uk-UA"/>
        </w:rPr>
        <w:t>, кількість квіток у суцвітті та насіння на головку і в квітці.</w:t>
      </w:r>
    </w:p>
    <w:p w:rsidR="00DD3C1F" w:rsidRDefault="0028654C" w:rsidP="0028654C">
      <w:pPr>
        <w:pStyle w:val="Default"/>
        <w:spacing w:line="360" w:lineRule="auto"/>
        <w:ind w:firstLine="709"/>
        <w:jc w:val="both"/>
        <w:rPr>
          <w:rFonts w:eastAsia="Calibri"/>
          <w:sz w:val="28"/>
          <w:szCs w:val="28"/>
          <w:lang w:val="uk-UA"/>
        </w:rPr>
      </w:pPr>
      <w:r w:rsidRPr="0028654C">
        <w:rPr>
          <w:color w:val="auto"/>
          <w:sz w:val="28"/>
          <w:szCs w:val="28"/>
          <w:lang w:val="uk-UA"/>
        </w:rPr>
        <w:t xml:space="preserve">Виявлено, що вищими показниками структури </w:t>
      </w:r>
      <w:r w:rsidRPr="0028654C">
        <w:rPr>
          <w:sz w:val="28"/>
          <w:szCs w:val="28"/>
        </w:rPr>
        <w:t xml:space="preserve">врожаю насіння конюшини </w:t>
      </w:r>
      <w:r>
        <w:rPr>
          <w:sz w:val="28"/>
          <w:szCs w:val="28"/>
          <w:lang w:val="uk-UA"/>
        </w:rPr>
        <w:t>відмічено ділянки після</w:t>
      </w:r>
      <w:r w:rsidRPr="0028654C">
        <w:rPr>
          <w:sz w:val="28"/>
          <w:szCs w:val="28"/>
        </w:rPr>
        <w:t xml:space="preserve"> застосування біологічн</w:t>
      </w:r>
      <w:r>
        <w:rPr>
          <w:sz w:val="28"/>
          <w:szCs w:val="28"/>
          <w:lang w:val="uk-UA"/>
        </w:rPr>
        <w:t>ого</w:t>
      </w:r>
      <w:r w:rsidRPr="0028654C">
        <w:rPr>
          <w:sz w:val="28"/>
          <w:szCs w:val="28"/>
        </w:rPr>
        <w:t xml:space="preserve"> препарат</w:t>
      </w:r>
      <w:r>
        <w:rPr>
          <w:sz w:val="28"/>
          <w:szCs w:val="28"/>
          <w:lang w:val="uk-UA"/>
        </w:rPr>
        <w:t>у</w:t>
      </w:r>
      <w:r w:rsidRPr="0028654C">
        <w:rPr>
          <w:sz w:val="28"/>
          <w:szCs w:val="28"/>
        </w:rPr>
        <w:t xml:space="preserve"> Віплант, РК, 2 л/га в умовах </w:t>
      </w:r>
      <w:r w:rsidRPr="0028654C">
        <w:rPr>
          <w:rFonts w:eastAsia="Calibri"/>
          <w:sz w:val="28"/>
          <w:szCs w:val="28"/>
        </w:rPr>
        <w:t>АТ «Андрушівське»</w:t>
      </w:r>
      <w:r>
        <w:rPr>
          <w:rFonts w:eastAsia="Calibri"/>
          <w:sz w:val="28"/>
          <w:szCs w:val="28"/>
          <w:lang w:val="uk-UA"/>
        </w:rPr>
        <w:t>. При цьому зростала кількість як головок рослин, так і насінин.</w:t>
      </w:r>
    </w:p>
    <w:p w:rsidR="0028654C" w:rsidRPr="0028654C" w:rsidRDefault="0028654C" w:rsidP="0028654C">
      <w:pPr>
        <w:pStyle w:val="Default"/>
        <w:spacing w:line="360" w:lineRule="auto"/>
        <w:ind w:firstLine="709"/>
        <w:jc w:val="both"/>
        <w:rPr>
          <w:color w:val="auto"/>
          <w:sz w:val="28"/>
          <w:szCs w:val="28"/>
          <w:lang w:val="uk-UA"/>
        </w:rPr>
      </w:pPr>
      <w:r>
        <w:rPr>
          <w:rFonts w:eastAsia="Calibri"/>
          <w:sz w:val="28"/>
          <w:szCs w:val="28"/>
          <w:lang w:val="uk-UA"/>
        </w:rPr>
        <w:t>Такі позитивні зміни у покращення структури врожаю рослин сприяли підвищенню врожайності насіння та сіна з 1 га (табл. 3.5. і 3.6).</w:t>
      </w:r>
    </w:p>
    <w:p w:rsidR="001A691A" w:rsidRPr="00D960D9" w:rsidRDefault="0048658D" w:rsidP="001A691A">
      <w:pPr>
        <w:pStyle w:val="a4"/>
        <w:spacing w:line="360" w:lineRule="auto"/>
        <w:ind w:firstLine="540"/>
        <w:jc w:val="right"/>
      </w:pPr>
      <w:r w:rsidRPr="00D960D9">
        <w:rPr>
          <w:sz w:val="2"/>
          <w:szCs w:val="2"/>
        </w:rPr>
        <w:t>.</w:t>
      </w:r>
      <w:r w:rsidR="00AA2683">
        <w:t>Таблиця 3.3</w:t>
      </w:r>
    </w:p>
    <w:p w:rsidR="007A5F35" w:rsidRPr="00D960D9" w:rsidRDefault="00BD7CB0" w:rsidP="00BD7CB0">
      <w:pPr>
        <w:pStyle w:val="a4"/>
        <w:spacing w:line="360" w:lineRule="auto"/>
        <w:jc w:val="center"/>
      </w:pPr>
      <w:r>
        <w:t>Урожайність насіння</w:t>
      </w:r>
      <w:r w:rsidR="001A691A" w:rsidRPr="00D960D9">
        <w:t xml:space="preserve"> </w:t>
      </w:r>
      <w:r w:rsidRPr="00D960D9">
        <w:t>к</w:t>
      </w:r>
      <w:r>
        <w:t>онюшини</w:t>
      </w:r>
      <w:r w:rsidRPr="00D960D9">
        <w:t xml:space="preserve"> </w:t>
      </w:r>
      <w:r>
        <w:t>з</w:t>
      </w:r>
      <w:r w:rsidRPr="00D960D9">
        <w:t xml:space="preserve">алежно від застосування </w:t>
      </w:r>
      <w:r>
        <w:rPr>
          <w:szCs w:val="28"/>
        </w:rPr>
        <w:t>біологічних препаратів</w:t>
      </w:r>
      <w:r w:rsidRPr="00D960D9">
        <w:rPr>
          <w:szCs w:val="28"/>
        </w:rPr>
        <w:t xml:space="preserve"> в умовах </w:t>
      </w:r>
      <w:r w:rsidRPr="00D960D9">
        <w:rPr>
          <w:rFonts w:eastAsia="Calibri"/>
          <w:szCs w:val="28"/>
          <w:lang w:eastAsia="en-US"/>
        </w:rPr>
        <w:t>АТ «Андрушівське» Житомирської області</w:t>
      </w: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27"/>
        <w:gridCol w:w="1559"/>
        <w:gridCol w:w="1418"/>
        <w:gridCol w:w="1356"/>
      </w:tblGrid>
      <w:tr w:rsidR="001A691A" w:rsidRPr="00D960D9" w:rsidTr="00D86B80">
        <w:trPr>
          <w:cantSplit/>
          <w:trHeight w:val="128"/>
        </w:trPr>
        <w:tc>
          <w:tcPr>
            <w:tcW w:w="3686" w:type="dxa"/>
            <w:vMerge w:val="restart"/>
            <w:tcBorders>
              <w:top w:val="single" w:sz="4" w:space="0" w:color="auto"/>
              <w:left w:val="single" w:sz="4" w:space="0" w:color="auto"/>
              <w:right w:val="single" w:sz="4" w:space="0" w:color="auto"/>
            </w:tcBorders>
            <w:vAlign w:val="center"/>
          </w:tcPr>
          <w:p w:rsidR="001A691A" w:rsidRPr="00C3226E" w:rsidRDefault="00F60938" w:rsidP="00D86B80">
            <w:pPr>
              <w:pStyle w:val="a4"/>
              <w:jc w:val="center"/>
              <w:rPr>
                <w:szCs w:val="28"/>
              </w:rPr>
            </w:pPr>
            <w:r w:rsidRPr="00C3226E">
              <w:rPr>
                <w:szCs w:val="28"/>
              </w:rPr>
              <w:t>Варіант</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1A691A" w:rsidRPr="00D960D9" w:rsidRDefault="001A691A" w:rsidP="00D86B80">
            <w:pPr>
              <w:pStyle w:val="a4"/>
              <w:jc w:val="center"/>
              <w:rPr>
                <w:szCs w:val="28"/>
              </w:rPr>
            </w:pPr>
            <w:r w:rsidRPr="00D960D9">
              <w:rPr>
                <w:szCs w:val="28"/>
              </w:rPr>
              <w:t>Урожайність, т/га</w:t>
            </w:r>
          </w:p>
        </w:tc>
      </w:tr>
      <w:tr w:rsidR="001A691A" w:rsidRPr="00D960D9" w:rsidTr="00D86B80">
        <w:trPr>
          <w:cantSplit/>
          <w:trHeight w:val="291"/>
        </w:trPr>
        <w:tc>
          <w:tcPr>
            <w:tcW w:w="3686" w:type="dxa"/>
            <w:vMerge/>
            <w:tcBorders>
              <w:left w:val="single" w:sz="4" w:space="0" w:color="auto"/>
              <w:right w:val="single" w:sz="4" w:space="0" w:color="auto"/>
            </w:tcBorders>
          </w:tcPr>
          <w:p w:rsidR="001A691A" w:rsidRPr="00C3226E" w:rsidRDefault="001A691A" w:rsidP="00D86B80">
            <w:pPr>
              <w:pStyle w:val="a4"/>
              <w:rPr>
                <w:szCs w:val="28"/>
              </w:rPr>
            </w:pPr>
          </w:p>
        </w:tc>
        <w:tc>
          <w:tcPr>
            <w:tcW w:w="1427" w:type="dxa"/>
            <w:tcBorders>
              <w:left w:val="single" w:sz="4" w:space="0" w:color="auto"/>
            </w:tcBorders>
            <w:vAlign w:val="center"/>
          </w:tcPr>
          <w:p w:rsidR="001A691A" w:rsidRPr="00D960D9" w:rsidRDefault="007A5F35" w:rsidP="00D86B80">
            <w:pPr>
              <w:pStyle w:val="a4"/>
              <w:ind w:left="-108" w:right="-72"/>
              <w:jc w:val="center"/>
            </w:pPr>
            <w:r w:rsidRPr="00D960D9">
              <w:t>20</w:t>
            </w:r>
            <w:r w:rsidR="002221C6" w:rsidRPr="00D960D9">
              <w:t>21</w:t>
            </w:r>
            <w:r w:rsidR="001A691A" w:rsidRPr="00D960D9">
              <w:t xml:space="preserve"> р.</w:t>
            </w:r>
          </w:p>
        </w:tc>
        <w:tc>
          <w:tcPr>
            <w:tcW w:w="1559" w:type="dxa"/>
            <w:tcBorders>
              <w:left w:val="single" w:sz="4" w:space="0" w:color="auto"/>
            </w:tcBorders>
            <w:vAlign w:val="center"/>
          </w:tcPr>
          <w:p w:rsidR="001A691A" w:rsidRPr="00D960D9" w:rsidRDefault="007A5F35" w:rsidP="00D86B80">
            <w:pPr>
              <w:pStyle w:val="a4"/>
              <w:ind w:left="-108" w:right="-72"/>
              <w:jc w:val="center"/>
            </w:pPr>
            <w:r w:rsidRPr="00D960D9">
              <w:t>20</w:t>
            </w:r>
            <w:r w:rsidR="002221C6" w:rsidRPr="00D960D9">
              <w:t>22</w:t>
            </w:r>
            <w:r w:rsidR="001A691A" w:rsidRPr="00D960D9">
              <w:t xml:space="preserve"> р.</w:t>
            </w:r>
          </w:p>
        </w:tc>
        <w:tc>
          <w:tcPr>
            <w:tcW w:w="1418" w:type="dxa"/>
            <w:vAlign w:val="center"/>
          </w:tcPr>
          <w:p w:rsidR="001A691A" w:rsidRPr="00D960D9" w:rsidRDefault="001A691A" w:rsidP="00D86B80">
            <w:pPr>
              <w:pStyle w:val="a4"/>
              <w:ind w:left="-108" w:right="-72"/>
              <w:jc w:val="center"/>
            </w:pPr>
            <w:r w:rsidRPr="00D960D9">
              <w:t>середня</w:t>
            </w:r>
          </w:p>
        </w:tc>
        <w:tc>
          <w:tcPr>
            <w:tcW w:w="1356" w:type="dxa"/>
            <w:vAlign w:val="center"/>
          </w:tcPr>
          <w:p w:rsidR="001A691A" w:rsidRPr="00D960D9" w:rsidRDefault="0070354D" w:rsidP="00D86B80">
            <w:pPr>
              <w:pStyle w:val="a4"/>
              <w:ind w:left="-108" w:right="-72"/>
              <w:jc w:val="center"/>
            </w:pPr>
            <w:r w:rsidRPr="00D960D9">
              <w:t>+,- до контро</w:t>
            </w:r>
            <w:r w:rsidR="001A691A" w:rsidRPr="00D960D9">
              <w:t>лю</w:t>
            </w:r>
          </w:p>
        </w:tc>
      </w:tr>
      <w:tr w:rsidR="00BD7CB0" w:rsidRPr="00D960D9" w:rsidTr="00D86B80">
        <w:trPr>
          <w:cantSplit/>
          <w:trHeight w:val="329"/>
        </w:trPr>
        <w:tc>
          <w:tcPr>
            <w:tcW w:w="3686" w:type="dxa"/>
            <w:vAlign w:val="center"/>
          </w:tcPr>
          <w:p w:rsidR="00C1034D" w:rsidRPr="00C3226E" w:rsidRDefault="00C1034D" w:rsidP="00D86B80">
            <w:pPr>
              <w:pStyle w:val="a4"/>
              <w:rPr>
                <w:szCs w:val="28"/>
              </w:rPr>
            </w:pPr>
            <w:r w:rsidRPr="00C3226E">
              <w:rPr>
                <w:szCs w:val="28"/>
              </w:rPr>
              <w:t>Контроль</w:t>
            </w:r>
          </w:p>
          <w:p w:rsidR="00BD7CB0" w:rsidRPr="00C3226E" w:rsidRDefault="00C1034D" w:rsidP="00D86B80">
            <w:pPr>
              <w:pStyle w:val="a4"/>
              <w:rPr>
                <w:szCs w:val="28"/>
              </w:rPr>
            </w:pPr>
            <w:r w:rsidRPr="00C3226E">
              <w:rPr>
                <w:szCs w:val="28"/>
              </w:rPr>
              <w:t>(обробка водою)</w:t>
            </w:r>
          </w:p>
        </w:tc>
        <w:tc>
          <w:tcPr>
            <w:tcW w:w="1427" w:type="dxa"/>
            <w:vAlign w:val="center"/>
          </w:tcPr>
          <w:p w:rsidR="00BD7CB0" w:rsidRPr="00D960D9" w:rsidRDefault="00C1034D" w:rsidP="00D86B80">
            <w:pPr>
              <w:pStyle w:val="a4"/>
              <w:jc w:val="center"/>
              <w:rPr>
                <w:szCs w:val="28"/>
              </w:rPr>
            </w:pPr>
            <w:r>
              <w:rPr>
                <w:szCs w:val="28"/>
              </w:rPr>
              <w:t>0,26</w:t>
            </w:r>
          </w:p>
        </w:tc>
        <w:tc>
          <w:tcPr>
            <w:tcW w:w="1559" w:type="dxa"/>
            <w:vAlign w:val="center"/>
          </w:tcPr>
          <w:p w:rsidR="00BD7CB0" w:rsidRPr="00D960D9" w:rsidRDefault="00C1034D" w:rsidP="00D86B80">
            <w:pPr>
              <w:pStyle w:val="af1"/>
              <w:ind w:left="0" w:right="0"/>
              <w:jc w:val="center"/>
              <w:rPr>
                <w:sz w:val="28"/>
                <w:szCs w:val="28"/>
              </w:rPr>
            </w:pPr>
            <w:r>
              <w:rPr>
                <w:sz w:val="28"/>
                <w:szCs w:val="28"/>
              </w:rPr>
              <w:t>0,20</w:t>
            </w:r>
          </w:p>
        </w:tc>
        <w:tc>
          <w:tcPr>
            <w:tcW w:w="1418" w:type="dxa"/>
            <w:vAlign w:val="center"/>
          </w:tcPr>
          <w:p w:rsidR="00BD7CB0" w:rsidRPr="00D960D9" w:rsidRDefault="00C1034D" w:rsidP="00D86B80">
            <w:pPr>
              <w:pStyle w:val="af1"/>
              <w:ind w:left="0" w:right="0"/>
              <w:jc w:val="center"/>
              <w:rPr>
                <w:sz w:val="28"/>
                <w:szCs w:val="28"/>
              </w:rPr>
            </w:pPr>
            <w:r>
              <w:rPr>
                <w:sz w:val="28"/>
                <w:szCs w:val="28"/>
              </w:rPr>
              <w:t>0,</w:t>
            </w:r>
            <w:r w:rsidR="00BD7CB0">
              <w:rPr>
                <w:sz w:val="28"/>
                <w:szCs w:val="28"/>
              </w:rPr>
              <w:t>23</w:t>
            </w:r>
          </w:p>
        </w:tc>
        <w:tc>
          <w:tcPr>
            <w:tcW w:w="1356" w:type="dxa"/>
            <w:vAlign w:val="center"/>
          </w:tcPr>
          <w:p w:rsidR="00BD7CB0" w:rsidRPr="00D960D9" w:rsidRDefault="00BD7CB0" w:rsidP="00D86B80">
            <w:pPr>
              <w:pStyle w:val="af1"/>
              <w:ind w:left="0" w:right="0"/>
              <w:jc w:val="center"/>
              <w:rPr>
                <w:sz w:val="28"/>
                <w:szCs w:val="28"/>
              </w:rPr>
            </w:pPr>
            <w:r w:rsidRPr="00D960D9">
              <w:rPr>
                <w:sz w:val="28"/>
                <w:szCs w:val="28"/>
              </w:rPr>
              <w:t>-</w:t>
            </w:r>
          </w:p>
        </w:tc>
      </w:tr>
      <w:tr w:rsidR="00C1034D" w:rsidRPr="00D960D9" w:rsidTr="00D86B80">
        <w:trPr>
          <w:cantSplit/>
          <w:trHeight w:val="70"/>
        </w:trPr>
        <w:tc>
          <w:tcPr>
            <w:tcW w:w="3686" w:type="dxa"/>
            <w:vAlign w:val="center"/>
          </w:tcPr>
          <w:p w:rsidR="00C1034D" w:rsidRPr="00C3226E" w:rsidRDefault="00C1034D" w:rsidP="00D86B80">
            <w:pPr>
              <w:pStyle w:val="a4"/>
              <w:rPr>
                <w:szCs w:val="28"/>
              </w:rPr>
            </w:pPr>
            <w:r w:rsidRPr="00C3226E">
              <w:rPr>
                <w:szCs w:val="28"/>
              </w:rPr>
              <w:t>Віплант, РК, 2 л/га</w:t>
            </w:r>
          </w:p>
        </w:tc>
        <w:tc>
          <w:tcPr>
            <w:tcW w:w="1427" w:type="dxa"/>
            <w:vAlign w:val="center"/>
          </w:tcPr>
          <w:p w:rsidR="00C1034D" w:rsidRPr="00D960D9" w:rsidRDefault="00C1034D" w:rsidP="00D86B80">
            <w:pPr>
              <w:pStyle w:val="a6"/>
              <w:ind w:firstLine="0"/>
              <w:jc w:val="center"/>
              <w:rPr>
                <w:szCs w:val="28"/>
              </w:rPr>
            </w:pPr>
            <w:r>
              <w:rPr>
                <w:szCs w:val="28"/>
              </w:rPr>
              <w:t>0,32</w:t>
            </w:r>
          </w:p>
        </w:tc>
        <w:tc>
          <w:tcPr>
            <w:tcW w:w="1559" w:type="dxa"/>
            <w:vAlign w:val="center"/>
          </w:tcPr>
          <w:p w:rsidR="00C1034D" w:rsidRPr="00D960D9" w:rsidRDefault="00C1034D" w:rsidP="00D86B80">
            <w:pPr>
              <w:pStyle w:val="a4"/>
              <w:jc w:val="center"/>
              <w:rPr>
                <w:szCs w:val="28"/>
              </w:rPr>
            </w:pPr>
            <w:r>
              <w:rPr>
                <w:szCs w:val="28"/>
              </w:rPr>
              <w:t>0,24</w:t>
            </w:r>
          </w:p>
        </w:tc>
        <w:tc>
          <w:tcPr>
            <w:tcW w:w="1418" w:type="dxa"/>
            <w:vAlign w:val="center"/>
          </w:tcPr>
          <w:p w:rsidR="00C1034D" w:rsidRPr="00D960D9" w:rsidRDefault="00C1034D" w:rsidP="00D86B80">
            <w:pPr>
              <w:pStyle w:val="a4"/>
              <w:jc w:val="center"/>
              <w:rPr>
                <w:szCs w:val="28"/>
              </w:rPr>
            </w:pPr>
            <w:r>
              <w:rPr>
                <w:szCs w:val="28"/>
              </w:rPr>
              <w:t>0,28</w:t>
            </w:r>
          </w:p>
        </w:tc>
        <w:tc>
          <w:tcPr>
            <w:tcW w:w="1356" w:type="dxa"/>
            <w:vAlign w:val="center"/>
          </w:tcPr>
          <w:p w:rsidR="00C1034D" w:rsidRDefault="00C1034D" w:rsidP="00D86B80">
            <w:pPr>
              <w:pStyle w:val="ad"/>
              <w:rPr>
                <w:b w:val="0"/>
                <w:sz w:val="28"/>
                <w:szCs w:val="28"/>
              </w:rPr>
            </w:pPr>
            <w:r>
              <w:rPr>
                <w:b w:val="0"/>
                <w:sz w:val="28"/>
                <w:szCs w:val="28"/>
              </w:rPr>
              <w:t xml:space="preserve">+ </w:t>
            </w:r>
            <w:r w:rsidR="003324BD">
              <w:rPr>
                <w:b w:val="0"/>
                <w:sz w:val="28"/>
                <w:szCs w:val="28"/>
              </w:rPr>
              <w:t>0,05</w:t>
            </w:r>
          </w:p>
        </w:tc>
      </w:tr>
      <w:tr w:rsidR="00BD7CB0" w:rsidRPr="00D960D9" w:rsidTr="00D86B80">
        <w:trPr>
          <w:cantSplit/>
          <w:trHeight w:val="70"/>
        </w:trPr>
        <w:tc>
          <w:tcPr>
            <w:tcW w:w="3686" w:type="dxa"/>
            <w:vAlign w:val="center"/>
          </w:tcPr>
          <w:p w:rsidR="00BD7CB0" w:rsidRPr="00C3226E" w:rsidRDefault="00BD7CB0" w:rsidP="00D86B80">
            <w:pPr>
              <w:pStyle w:val="a4"/>
              <w:rPr>
                <w:szCs w:val="28"/>
              </w:rPr>
            </w:pPr>
            <w:r w:rsidRPr="00C3226E">
              <w:rPr>
                <w:szCs w:val="28"/>
              </w:rPr>
              <w:t>Мікохелп, п., 0,5 кг/га</w:t>
            </w:r>
          </w:p>
        </w:tc>
        <w:tc>
          <w:tcPr>
            <w:tcW w:w="1427" w:type="dxa"/>
            <w:vAlign w:val="center"/>
          </w:tcPr>
          <w:p w:rsidR="00BD7CB0" w:rsidRPr="00D960D9" w:rsidRDefault="00E2422B" w:rsidP="00D86B80">
            <w:pPr>
              <w:pStyle w:val="a6"/>
              <w:ind w:firstLine="0"/>
              <w:jc w:val="center"/>
              <w:rPr>
                <w:szCs w:val="28"/>
              </w:rPr>
            </w:pPr>
            <w:r>
              <w:rPr>
                <w:szCs w:val="28"/>
              </w:rPr>
              <w:t>0,26</w:t>
            </w:r>
          </w:p>
        </w:tc>
        <w:tc>
          <w:tcPr>
            <w:tcW w:w="1559" w:type="dxa"/>
            <w:vAlign w:val="center"/>
          </w:tcPr>
          <w:p w:rsidR="00BD7CB0" w:rsidRPr="00D960D9" w:rsidRDefault="00E2422B" w:rsidP="00D86B80">
            <w:pPr>
              <w:pStyle w:val="a4"/>
              <w:jc w:val="center"/>
              <w:rPr>
                <w:szCs w:val="28"/>
              </w:rPr>
            </w:pPr>
            <w:r>
              <w:rPr>
                <w:szCs w:val="28"/>
              </w:rPr>
              <w:t>0,24</w:t>
            </w:r>
          </w:p>
        </w:tc>
        <w:tc>
          <w:tcPr>
            <w:tcW w:w="1418" w:type="dxa"/>
            <w:vAlign w:val="center"/>
          </w:tcPr>
          <w:p w:rsidR="00BD7CB0" w:rsidRPr="00D960D9" w:rsidRDefault="00E2422B" w:rsidP="00D86B80">
            <w:pPr>
              <w:pStyle w:val="a4"/>
              <w:jc w:val="center"/>
              <w:rPr>
                <w:szCs w:val="28"/>
              </w:rPr>
            </w:pPr>
            <w:r>
              <w:rPr>
                <w:szCs w:val="28"/>
              </w:rPr>
              <w:t>0,25</w:t>
            </w:r>
          </w:p>
        </w:tc>
        <w:tc>
          <w:tcPr>
            <w:tcW w:w="1356" w:type="dxa"/>
            <w:vAlign w:val="center"/>
          </w:tcPr>
          <w:p w:rsidR="00BD7CB0" w:rsidRPr="00D960D9" w:rsidRDefault="00BD7CB0" w:rsidP="00D86B80">
            <w:pPr>
              <w:pStyle w:val="ad"/>
              <w:rPr>
                <w:b w:val="0"/>
                <w:sz w:val="28"/>
                <w:szCs w:val="28"/>
              </w:rPr>
            </w:pPr>
            <w:r>
              <w:rPr>
                <w:b w:val="0"/>
                <w:sz w:val="28"/>
                <w:szCs w:val="28"/>
              </w:rPr>
              <w:t xml:space="preserve">+ </w:t>
            </w:r>
            <w:r w:rsidR="003324BD">
              <w:rPr>
                <w:b w:val="0"/>
                <w:sz w:val="28"/>
                <w:szCs w:val="28"/>
              </w:rPr>
              <w:t>0,</w:t>
            </w:r>
            <w:r w:rsidR="00E2422B">
              <w:rPr>
                <w:b w:val="0"/>
                <w:sz w:val="28"/>
                <w:szCs w:val="28"/>
              </w:rPr>
              <w:t>02</w:t>
            </w:r>
          </w:p>
        </w:tc>
      </w:tr>
      <w:tr w:rsidR="00BD7CB0" w:rsidRPr="00D960D9" w:rsidTr="00D86B80">
        <w:trPr>
          <w:cantSplit/>
          <w:trHeight w:val="70"/>
        </w:trPr>
        <w:tc>
          <w:tcPr>
            <w:tcW w:w="3686" w:type="dxa"/>
            <w:vAlign w:val="center"/>
          </w:tcPr>
          <w:p w:rsidR="00BD7CB0" w:rsidRPr="00C3226E" w:rsidRDefault="00BD7CB0" w:rsidP="00D86B80">
            <w:pPr>
              <w:pStyle w:val="a4"/>
              <w:rPr>
                <w:szCs w:val="28"/>
              </w:rPr>
            </w:pPr>
            <w:r w:rsidRPr="00C3226E">
              <w:rPr>
                <w:szCs w:val="28"/>
              </w:rPr>
              <w:t>Триходермін р., 2,0 л/га</w:t>
            </w:r>
          </w:p>
        </w:tc>
        <w:tc>
          <w:tcPr>
            <w:tcW w:w="1427" w:type="dxa"/>
            <w:vAlign w:val="center"/>
          </w:tcPr>
          <w:p w:rsidR="00BD7CB0" w:rsidRPr="00D960D9" w:rsidRDefault="00E2422B" w:rsidP="00D86B80">
            <w:pPr>
              <w:pStyle w:val="a6"/>
              <w:ind w:firstLine="0"/>
              <w:jc w:val="center"/>
              <w:rPr>
                <w:szCs w:val="28"/>
              </w:rPr>
            </w:pPr>
            <w:r>
              <w:rPr>
                <w:szCs w:val="28"/>
              </w:rPr>
              <w:t>0,30</w:t>
            </w:r>
          </w:p>
        </w:tc>
        <w:tc>
          <w:tcPr>
            <w:tcW w:w="1559" w:type="dxa"/>
            <w:vAlign w:val="center"/>
          </w:tcPr>
          <w:p w:rsidR="00BD7CB0" w:rsidRPr="00D960D9" w:rsidRDefault="00E2422B" w:rsidP="00D86B80">
            <w:pPr>
              <w:pStyle w:val="af1"/>
              <w:ind w:left="0" w:right="0"/>
              <w:jc w:val="center"/>
              <w:rPr>
                <w:sz w:val="28"/>
                <w:szCs w:val="28"/>
              </w:rPr>
            </w:pPr>
            <w:r>
              <w:rPr>
                <w:sz w:val="28"/>
                <w:szCs w:val="28"/>
              </w:rPr>
              <w:t>0,24</w:t>
            </w:r>
          </w:p>
        </w:tc>
        <w:tc>
          <w:tcPr>
            <w:tcW w:w="1418" w:type="dxa"/>
            <w:vAlign w:val="center"/>
          </w:tcPr>
          <w:p w:rsidR="00BD7CB0" w:rsidRPr="00D960D9" w:rsidRDefault="00E2422B" w:rsidP="00D86B80">
            <w:pPr>
              <w:pStyle w:val="af1"/>
              <w:ind w:left="0" w:right="0"/>
              <w:jc w:val="center"/>
              <w:rPr>
                <w:sz w:val="28"/>
                <w:szCs w:val="28"/>
              </w:rPr>
            </w:pPr>
            <w:r>
              <w:rPr>
                <w:sz w:val="28"/>
                <w:szCs w:val="28"/>
              </w:rPr>
              <w:t>0,27</w:t>
            </w:r>
          </w:p>
        </w:tc>
        <w:tc>
          <w:tcPr>
            <w:tcW w:w="1356" w:type="dxa"/>
            <w:vAlign w:val="center"/>
          </w:tcPr>
          <w:p w:rsidR="00BD7CB0" w:rsidRPr="00D960D9" w:rsidRDefault="00BD7CB0" w:rsidP="00D86B80">
            <w:pPr>
              <w:pStyle w:val="af1"/>
              <w:ind w:left="0" w:right="0"/>
              <w:jc w:val="center"/>
              <w:rPr>
                <w:sz w:val="28"/>
                <w:szCs w:val="28"/>
              </w:rPr>
            </w:pPr>
            <w:r>
              <w:rPr>
                <w:sz w:val="28"/>
                <w:szCs w:val="28"/>
              </w:rPr>
              <w:t xml:space="preserve">+ </w:t>
            </w:r>
            <w:r w:rsidR="003324BD">
              <w:rPr>
                <w:sz w:val="28"/>
                <w:szCs w:val="28"/>
              </w:rPr>
              <w:t>0,</w:t>
            </w:r>
            <w:r w:rsidR="00E2422B">
              <w:rPr>
                <w:sz w:val="28"/>
                <w:szCs w:val="28"/>
              </w:rPr>
              <w:t>04</w:t>
            </w:r>
          </w:p>
        </w:tc>
      </w:tr>
    </w:tbl>
    <w:p w:rsidR="001A691A" w:rsidRPr="00D960D9" w:rsidRDefault="001A691A" w:rsidP="001A691A">
      <w:pPr>
        <w:spacing w:line="360" w:lineRule="auto"/>
        <w:ind w:firstLine="709"/>
        <w:jc w:val="both"/>
        <w:rPr>
          <w:sz w:val="28"/>
          <w:szCs w:val="28"/>
          <w:lang w:val="uk-UA"/>
        </w:rPr>
      </w:pPr>
      <w:r w:rsidRPr="0028654C">
        <w:rPr>
          <w:sz w:val="28"/>
          <w:szCs w:val="28"/>
        </w:rPr>
        <w:t>Н</w:t>
      </w:r>
      <w:r w:rsidR="0048658D" w:rsidRPr="0028654C">
        <w:rPr>
          <w:sz w:val="2"/>
          <w:szCs w:val="2"/>
          <w:lang w:val="uk-UA"/>
        </w:rPr>
        <w:t>.</w:t>
      </w:r>
      <w:r w:rsidRPr="0028654C">
        <w:rPr>
          <w:sz w:val="28"/>
          <w:szCs w:val="28"/>
        </w:rPr>
        <w:t>ІР</w:t>
      </w:r>
      <w:r w:rsidRPr="0028654C">
        <w:rPr>
          <w:sz w:val="28"/>
          <w:szCs w:val="28"/>
          <w:vertAlign w:val="subscript"/>
        </w:rPr>
        <w:t>05</w:t>
      </w:r>
      <w:r w:rsidRPr="0028654C">
        <w:rPr>
          <w:sz w:val="28"/>
          <w:szCs w:val="28"/>
        </w:rPr>
        <w:t xml:space="preserve">                    </w:t>
      </w:r>
      <w:r w:rsidR="00076D47" w:rsidRPr="0028654C">
        <w:rPr>
          <w:sz w:val="28"/>
          <w:szCs w:val="28"/>
        </w:rPr>
        <w:t xml:space="preserve">               </w:t>
      </w:r>
      <w:r w:rsidR="00080F77">
        <w:rPr>
          <w:sz w:val="28"/>
          <w:szCs w:val="28"/>
          <w:lang w:val="uk-UA"/>
        </w:rPr>
        <w:t xml:space="preserve"> </w:t>
      </w:r>
      <w:r w:rsidRPr="0028654C">
        <w:rPr>
          <w:sz w:val="28"/>
          <w:szCs w:val="28"/>
        </w:rPr>
        <w:t xml:space="preserve">    </w:t>
      </w:r>
      <w:r w:rsidRPr="0028654C">
        <w:rPr>
          <w:sz w:val="28"/>
          <w:szCs w:val="28"/>
          <w:lang w:val="uk-UA"/>
        </w:rPr>
        <w:t xml:space="preserve"> </w:t>
      </w:r>
      <w:r w:rsidR="00E2422B" w:rsidRPr="0028654C">
        <w:rPr>
          <w:sz w:val="28"/>
          <w:szCs w:val="28"/>
        </w:rPr>
        <w:t>0,0</w:t>
      </w:r>
      <w:r w:rsidR="00F60938" w:rsidRPr="0028654C">
        <w:rPr>
          <w:sz w:val="28"/>
          <w:szCs w:val="28"/>
        </w:rPr>
        <w:t>2</w:t>
      </w:r>
      <w:r w:rsidRPr="0028654C">
        <w:rPr>
          <w:sz w:val="28"/>
          <w:szCs w:val="28"/>
        </w:rPr>
        <w:t xml:space="preserve"> </w:t>
      </w:r>
      <w:r w:rsidRPr="0028654C">
        <w:rPr>
          <w:sz w:val="28"/>
          <w:szCs w:val="28"/>
          <w:lang w:val="uk-UA"/>
        </w:rPr>
        <w:t xml:space="preserve">           </w:t>
      </w:r>
      <w:r w:rsidR="00076D47" w:rsidRPr="0028654C">
        <w:rPr>
          <w:sz w:val="28"/>
          <w:szCs w:val="28"/>
          <w:lang w:val="uk-UA"/>
        </w:rPr>
        <w:t xml:space="preserve">  </w:t>
      </w:r>
      <w:r w:rsidR="00E2422B" w:rsidRPr="0028654C">
        <w:rPr>
          <w:sz w:val="28"/>
          <w:szCs w:val="28"/>
        </w:rPr>
        <w:t>0,03</w:t>
      </w:r>
    </w:p>
    <w:p w:rsidR="00BD7CB0" w:rsidRPr="00080F77" w:rsidRDefault="00080F77" w:rsidP="00D35C95">
      <w:pPr>
        <w:spacing w:line="360" w:lineRule="auto"/>
        <w:ind w:firstLine="720"/>
        <w:jc w:val="both"/>
        <w:rPr>
          <w:sz w:val="28"/>
          <w:szCs w:val="28"/>
          <w:lang w:val="uk-UA"/>
        </w:rPr>
      </w:pPr>
      <w:r>
        <w:rPr>
          <w:sz w:val="28"/>
          <w:szCs w:val="28"/>
          <w:lang w:val="uk-UA"/>
        </w:rPr>
        <w:lastRenderedPageBreak/>
        <w:t xml:space="preserve">Урожайність насіння конюшини залежно від застосування біопрепаратів зростала від 0,23 до 0,28 т/га. Вищі прибавки врожаю насіння0,04 і 0,05 т/га ми </w:t>
      </w:r>
      <w:r w:rsidRPr="00080F77">
        <w:rPr>
          <w:sz w:val="28"/>
          <w:szCs w:val="28"/>
          <w:lang w:val="uk-UA"/>
        </w:rPr>
        <w:t>отримали після обприскування посіву Віплант, РК, 2 л/га і Триходермін р., 2,0</w:t>
      </w:r>
      <w:r w:rsidRPr="00080F77">
        <w:rPr>
          <w:sz w:val="28"/>
          <w:szCs w:val="28"/>
        </w:rPr>
        <w:t> </w:t>
      </w:r>
      <w:r w:rsidRPr="00080F77">
        <w:rPr>
          <w:sz w:val="28"/>
          <w:szCs w:val="28"/>
          <w:lang w:val="uk-UA"/>
        </w:rPr>
        <w:t>л/га.</w:t>
      </w:r>
    </w:p>
    <w:p w:rsidR="00C1034D" w:rsidRDefault="00C1034D" w:rsidP="00BD7CB0">
      <w:pPr>
        <w:pStyle w:val="a4"/>
        <w:spacing w:line="360" w:lineRule="auto"/>
        <w:ind w:firstLine="540"/>
        <w:jc w:val="right"/>
        <w:rPr>
          <w:sz w:val="2"/>
          <w:szCs w:val="2"/>
        </w:rPr>
      </w:pPr>
    </w:p>
    <w:p w:rsidR="00C1034D" w:rsidRDefault="00C1034D" w:rsidP="00BD7CB0">
      <w:pPr>
        <w:pStyle w:val="a4"/>
        <w:spacing w:line="360" w:lineRule="auto"/>
        <w:ind w:firstLine="540"/>
        <w:jc w:val="right"/>
        <w:rPr>
          <w:sz w:val="2"/>
          <w:szCs w:val="2"/>
        </w:rPr>
      </w:pPr>
    </w:p>
    <w:p w:rsidR="00BD7CB0" w:rsidRPr="00D960D9" w:rsidRDefault="00BD7CB0" w:rsidP="00BD7CB0">
      <w:pPr>
        <w:pStyle w:val="a4"/>
        <w:spacing w:line="360" w:lineRule="auto"/>
        <w:ind w:firstLine="540"/>
        <w:jc w:val="right"/>
      </w:pPr>
      <w:r w:rsidRPr="00D960D9">
        <w:rPr>
          <w:sz w:val="2"/>
          <w:szCs w:val="2"/>
        </w:rPr>
        <w:t>.</w:t>
      </w:r>
      <w:r w:rsidR="00B70B4C">
        <w:t>Таблиця 3.4</w:t>
      </w:r>
    </w:p>
    <w:p w:rsidR="00BD7CB0" w:rsidRPr="00D960D9" w:rsidRDefault="00BD7CB0" w:rsidP="00BD7CB0">
      <w:pPr>
        <w:pStyle w:val="a4"/>
        <w:spacing w:line="360" w:lineRule="auto"/>
        <w:jc w:val="center"/>
      </w:pPr>
      <w:r w:rsidRPr="00D960D9">
        <w:t xml:space="preserve">Урожайність </w:t>
      </w:r>
      <w:r>
        <w:t>сіна</w:t>
      </w:r>
      <w:r w:rsidRPr="00D960D9">
        <w:t xml:space="preserve"> к</w:t>
      </w:r>
      <w:r>
        <w:t>онюшини</w:t>
      </w:r>
      <w:r w:rsidRPr="00D960D9">
        <w:t xml:space="preserve"> </w:t>
      </w:r>
      <w:r>
        <w:t>з</w:t>
      </w:r>
      <w:r w:rsidRPr="00D960D9">
        <w:t xml:space="preserve">алежно від застосування </w:t>
      </w:r>
      <w:r>
        <w:rPr>
          <w:szCs w:val="28"/>
        </w:rPr>
        <w:t>біологічних препаратів</w:t>
      </w:r>
      <w:r w:rsidRPr="00D960D9">
        <w:rPr>
          <w:szCs w:val="28"/>
        </w:rPr>
        <w:t xml:space="preserve"> в умовах </w:t>
      </w:r>
      <w:r w:rsidRPr="00D960D9">
        <w:rPr>
          <w:rFonts w:eastAsia="Calibri"/>
          <w:szCs w:val="28"/>
          <w:lang w:eastAsia="en-US"/>
        </w:rPr>
        <w:t>АТ «Андрушівське» Житомирської області</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427"/>
        <w:gridCol w:w="1559"/>
        <w:gridCol w:w="1418"/>
        <w:gridCol w:w="1356"/>
      </w:tblGrid>
      <w:tr w:rsidR="00BD7CB0" w:rsidRPr="00D960D9" w:rsidTr="00887180">
        <w:trPr>
          <w:cantSplit/>
          <w:trHeight w:val="222"/>
        </w:trPr>
        <w:tc>
          <w:tcPr>
            <w:tcW w:w="3960" w:type="dxa"/>
            <w:vMerge w:val="restart"/>
            <w:tcBorders>
              <w:top w:val="single" w:sz="4" w:space="0" w:color="auto"/>
              <w:left w:val="single" w:sz="4" w:space="0" w:color="auto"/>
              <w:right w:val="single" w:sz="4" w:space="0" w:color="auto"/>
            </w:tcBorders>
            <w:vAlign w:val="center"/>
          </w:tcPr>
          <w:p w:rsidR="00BD7CB0" w:rsidRPr="00C3226E" w:rsidRDefault="00BD7CB0" w:rsidP="00887180">
            <w:pPr>
              <w:pStyle w:val="a4"/>
              <w:jc w:val="center"/>
              <w:rPr>
                <w:szCs w:val="28"/>
              </w:rPr>
            </w:pPr>
            <w:r w:rsidRPr="00C3226E">
              <w:rPr>
                <w:szCs w:val="28"/>
              </w:rPr>
              <w:t>Варіант</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BD7CB0" w:rsidRPr="00D960D9" w:rsidRDefault="00BD7CB0" w:rsidP="00887180">
            <w:pPr>
              <w:pStyle w:val="a4"/>
              <w:jc w:val="center"/>
              <w:rPr>
                <w:szCs w:val="28"/>
              </w:rPr>
            </w:pPr>
            <w:r w:rsidRPr="00D960D9">
              <w:rPr>
                <w:szCs w:val="28"/>
              </w:rPr>
              <w:t>Урожайність, т/га</w:t>
            </w:r>
          </w:p>
        </w:tc>
      </w:tr>
      <w:tr w:rsidR="00BD7CB0" w:rsidRPr="00D960D9" w:rsidTr="00887180">
        <w:trPr>
          <w:cantSplit/>
          <w:trHeight w:val="169"/>
        </w:trPr>
        <w:tc>
          <w:tcPr>
            <w:tcW w:w="3960" w:type="dxa"/>
            <w:vMerge/>
            <w:tcBorders>
              <w:left w:val="single" w:sz="4" w:space="0" w:color="auto"/>
              <w:right w:val="single" w:sz="4" w:space="0" w:color="auto"/>
            </w:tcBorders>
          </w:tcPr>
          <w:p w:rsidR="00BD7CB0" w:rsidRPr="00C3226E" w:rsidRDefault="00BD7CB0" w:rsidP="00887180">
            <w:pPr>
              <w:pStyle w:val="a4"/>
              <w:rPr>
                <w:szCs w:val="28"/>
              </w:rPr>
            </w:pPr>
          </w:p>
        </w:tc>
        <w:tc>
          <w:tcPr>
            <w:tcW w:w="1427" w:type="dxa"/>
            <w:tcBorders>
              <w:left w:val="single" w:sz="4" w:space="0" w:color="auto"/>
            </w:tcBorders>
            <w:vAlign w:val="center"/>
          </w:tcPr>
          <w:p w:rsidR="00BD7CB0" w:rsidRPr="00D960D9" w:rsidRDefault="00BD7CB0" w:rsidP="00887180">
            <w:pPr>
              <w:pStyle w:val="a4"/>
              <w:ind w:left="-108" w:right="-72"/>
              <w:jc w:val="center"/>
            </w:pPr>
            <w:r w:rsidRPr="00D960D9">
              <w:t>2021 р.</w:t>
            </w:r>
          </w:p>
        </w:tc>
        <w:tc>
          <w:tcPr>
            <w:tcW w:w="1559" w:type="dxa"/>
            <w:tcBorders>
              <w:left w:val="single" w:sz="4" w:space="0" w:color="auto"/>
            </w:tcBorders>
            <w:vAlign w:val="center"/>
          </w:tcPr>
          <w:p w:rsidR="00BD7CB0" w:rsidRPr="00D960D9" w:rsidRDefault="00BD7CB0" w:rsidP="00887180">
            <w:pPr>
              <w:pStyle w:val="a4"/>
              <w:ind w:left="-108" w:right="-72"/>
              <w:jc w:val="center"/>
            </w:pPr>
            <w:r w:rsidRPr="00D960D9">
              <w:t>2022 р.</w:t>
            </w:r>
          </w:p>
        </w:tc>
        <w:tc>
          <w:tcPr>
            <w:tcW w:w="1418" w:type="dxa"/>
            <w:vAlign w:val="center"/>
          </w:tcPr>
          <w:p w:rsidR="00BD7CB0" w:rsidRPr="00D960D9" w:rsidRDefault="00BD7CB0" w:rsidP="00887180">
            <w:pPr>
              <w:pStyle w:val="a4"/>
              <w:ind w:left="-108" w:right="-72"/>
              <w:jc w:val="center"/>
            </w:pPr>
            <w:r w:rsidRPr="00D960D9">
              <w:t>середня</w:t>
            </w:r>
          </w:p>
        </w:tc>
        <w:tc>
          <w:tcPr>
            <w:tcW w:w="1356" w:type="dxa"/>
            <w:vAlign w:val="center"/>
          </w:tcPr>
          <w:p w:rsidR="00BD7CB0" w:rsidRPr="00D960D9" w:rsidRDefault="00BD7CB0" w:rsidP="00887180">
            <w:pPr>
              <w:pStyle w:val="a4"/>
              <w:ind w:left="-108" w:right="-72"/>
              <w:jc w:val="center"/>
            </w:pPr>
            <w:r w:rsidRPr="00D960D9">
              <w:t>+,- до контролю</w:t>
            </w:r>
          </w:p>
        </w:tc>
      </w:tr>
      <w:tr w:rsidR="00FB2609" w:rsidRPr="00D960D9" w:rsidTr="00887180">
        <w:trPr>
          <w:cantSplit/>
          <w:trHeight w:val="363"/>
        </w:trPr>
        <w:tc>
          <w:tcPr>
            <w:tcW w:w="3960" w:type="dxa"/>
            <w:vAlign w:val="center"/>
          </w:tcPr>
          <w:p w:rsidR="00FB2609" w:rsidRPr="00C3226E" w:rsidRDefault="00FB2609" w:rsidP="00887180">
            <w:pPr>
              <w:pStyle w:val="a4"/>
              <w:rPr>
                <w:szCs w:val="28"/>
              </w:rPr>
            </w:pPr>
            <w:r w:rsidRPr="00C3226E">
              <w:rPr>
                <w:szCs w:val="28"/>
              </w:rPr>
              <w:t>Контроль (обробка водою)</w:t>
            </w:r>
          </w:p>
        </w:tc>
        <w:tc>
          <w:tcPr>
            <w:tcW w:w="1427" w:type="dxa"/>
            <w:vAlign w:val="center"/>
          </w:tcPr>
          <w:p w:rsidR="00FB2609" w:rsidRPr="00D960D9" w:rsidRDefault="00FB2609" w:rsidP="00887180">
            <w:pPr>
              <w:pStyle w:val="af1"/>
              <w:ind w:left="0" w:right="0"/>
              <w:jc w:val="center"/>
              <w:rPr>
                <w:sz w:val="28"/>
                <w:szCs w:val="28"/>
              </w:rPr>
            </w:pPr>
            <w:r>
              <w:rPr>
                <w:sz w:val="28"/>
                <w:szCs w:val="28"/>
              </w:rPr>
              <w:t>2,40</w:t>
            </w:r>
          </w:p>
        </w:tc>
        <w:tc>
          <w:tcPr>
            <w:tcW w:w="1559" w:type="dxa"/>
            <w:vAlign w:val="center"/>
          </w:tcPr>
          <w:p w:rsidR="00FB2609" w:rsidRPr="00D960D9" w:rsidRDefault="00FB2609" w:rsidP="00887180">
            <w:pPr>
              <w:pStyle w:val="af1"/>
              <w:ind w:left="0" w:right="0"/>
              <w:jc w:val="center"/>
              <w:rPr>
                <w:sz w:val="28"/>
                <w:szCs w:val="28"/>
              </w:rPr>
            </w:pPr>
            <w:r>
              <w:rPr>
                <w:sz w:val="28"/>
                <w:szCs w:val="28"/>
              </w:rPr>
              <w:t>2,34</w:t>
            </w:r>
          </w:p>
        </w:tc>
        <w:tc>
          <w:tcPr>
            <w:tcW w:w="1418" w:type="dxa"/>
            <w:vAlign w:val="center"/>
          </w:tcPr>
          <w:p w:rsidR="00FB2609" w:rsidRPr="00D960D9" w:rsidRDefault="00FB2609" w:rsidP="00887180">
            <w:pPr>
              <w:pStyle w:val="af1"/>
              <w:ind w:left="0" w:right="0"/>
              <w:jc w:val="center"/>
              <w:rPr>
                <w:sz w:val="28"/>
                <w:szCs w:val="28"/>
              </w:rPr>
            </w:pPr>
            <w:r>
              <w:rPr>
                <w:sz w:val="28"/>
                <w:szCs w:val="28"/>
              </w:rPr>
              <w:t>2,37</w:t>
            </w:r>
          </w:p>
        </w:tc>
        <w:tc>
          <w:tcPr>
            <w:tcW w:w="1356" w:type="dxa"/>
            <w:vAlign w:val="center"/>
          </w:tcPr>
          <w:p w:rsidR="00FB2609" w:rsidRPr="00D960D9" w:rsidRDefault="00FB2609" w:rsidP="00887180">
            <w:pPr>
              <w:pStyle w:val="af1"/>
              <w:ind w:left="0" w:right="0"/>
              <w:jc w:val="center"/>
              <w:rPr>
                <w:sz w:val="28"/>
                <w:szCs w:val="28"/>
              </w:rPr>
            </w:pPr>
          </w:p>
        </w:tc>
      </w:tr>
      <w:tr w:rsidR="00FB2609" w:rsidRPr="00D960D9" w:rsidTr="00887180">
        <w:trPr>
          <w:cantSplit/>
          <w:trHeight w:val="270"/>
        </w:trPr>
        <w:tc>
          <w:tcPr>
            <w:tcW w:w="3960" w:type="dxa"/>
            <w:vAlign w:val="center"/>
          </w:tcPr>
          <w:p w:rsidR="00FB2609" w:rsidRPr="00C3226E" w:rsidRDefault="00FB2609" w:rsidP="00887180">
            <w:pPr>
              <w:pStyle w:val="a4"/>
              <w:rPr>
                <w:szCs w:val="28"/>
              </w:rPr>
            </w:pPr>
            <w:r w:rsidRPr="00C3226E">
              <w:rPr>
                <w:szCs w:val="28"/>
              </w:rPr>
              <w:t>Віплант, РК, 2 л/га</w:t>
            </w:r>
          </w:p>
        </w:tc>
        <w:tc>
          <w:tcPr>
            <w:tcW w:w="1427" w:type="dxa"/>
            <w:vAlign w:val="center"/>
          </w:tcPr>
          <w:p w:rsidR="00FB2609" w:rsidRPr="00D960D9" w:rsidRDefault="00FB2609" w:rsidP="00887180">
            <w:pPr>
              <w:pStyle w:val="af1"/>
              <w:ind w:left="0" w:right="0"/>
              <w:jc w:val="center"/>
              <w:rPr>
                <w:sz w:val="28"/>
                <w:szCs w:val="28"/>
              </w:rPr>
            </w:pPr>
            <w:r>
              <w:rPr>
                <w:sz w:val="28"/>
                <w:szCs w:val="28"/>
              </w:rPr>
              <w:t>2,</w:t>
            </w:r>
            <w:r w:rsidR="008D0118">
              <w:rPr>
                <w:sz w:val="28"/>
                <w:szCs w:val="28"/>
              </w:rPr>
              <w:t>5</w:t>
            </w:r>
            <w:r>
              <w:rPr>
                <w:sz w:val="28"/>
                <w:szCs w:val="28"/>
              </w:rPr>
              <w:t>7</w:t>
            </w:r>
          </w:p>
        </w:tc>
        <w:tc>
          <w:tcPr>
            <w:tcW w:w="1559" w:type="dxa"/>
            <w:vAlign w:val="center"/>
          </w:tcPr>
          <w:p w:rsidR="00FB2609" w:rsidRPr="00D960D9" w:rsidRDefault="00FB2609" w:rsidP="00887180">
            <w:pPr>
              <w:pStyle w:val="af1"/>
              <w:ind w:left="0" w:right="0"/>
              <w:jc w:val="center"/>
              <w:rPr>
                <w:sz w:val="28"/>
                <w:szCs w:val="28"/>
              </w:rPr>
            </w:pPr>
            <w:r>
              <w:rPr>
                <w:sz w:val="28"/>
                <w:szCs w:val="28"/>
              </w:rPr>
              <w:t>2,</w:t>
            </w:r>
            <w:r w:rsidR="008D0118">
              <w:rPr>
                <w:sz w:val="28"/>
                <w:szCs w:val="28"/>
              </w:rPr>
              <w:t>4</w:t>
            </w:r>
            <w:r>
              <w:rPr>
                <w:sz w:val="28"/>
                <w:szCs w:val="28"/>
              </w:rPr>
              <w:t>5</w:t>
            </w:r>
          </w:p>
        </w:tc>
        <w:tc>
          <w:tcPr>
            <w:tcW w:w="1418" w:type="dxa"/>
            <w:vAlign w:val="center"/>
          </w:tcPr>
          <w:p w:rsidR="00FB2609" w:rsidRPr="00D960D9" w:rsidRDefault="008D0118" w:rsidP="00887180">
            <w:pPr>
              <w:pStyle w:val="af1"/>
              <w:ind w:left="0" w:right="0"/>
              <w:jc w:val="center"/>
              <w:rPr>
                <w:sz w:val="28"/>
                <w:szCs w:val="28"/>
              </w:rPr>
            </w:pPr>
            <w:r>
              <w:rPr>
                <w:sz w:val="28"/>
                <w:szCs w:val="28"/>
              </w:rPr>
              <w:t>2,5</w:t>
            </w:r>
            <w:r w:rsidR="00FB2609">
              <w:rPr>
                <w:sz w:val="28"/>
                <w:szCs w:val="28"/>
              </w:rPr>
              <w:t>1</w:t>
            </w:r>
          </w:p>
        </w:tc>
        <w:tc>
          <w:tcPr>
            <w:tcW w:w="1356" w:type="dxa"/>
            <w:vAlign w:val="center"/>
          </w:tcPr>
          <w:p w:rsidR="00FB2609" w:rsidRPr="00D960D9" w:rsidRDefault="00FB2609" w:rsidP="00887180">
            <w:pPr>
              <w:pStyle w:val="af1"/>
              <w:ind w:left="0" w:right="0"/>
              <w:jc w:val="center"/>
              <w:rPr>
                <w:sz w:val="28"/>
                <w:szCs w:val="28"/>
              </w:rPr>
            </w:pPr>
            <w:r>
              <w:rPr>
                <w:sz w:val="28"/>
                <w:szCs w:val="28"/>
              </w:rPr>
              <w:t>+ 0,</w:t>
            </w:r>
            <w:r w:rsidR="005964DE">
              <w:rPr>
                <w:sz w:val="28"/>
                <w:szCs w:val="28"/>
              </w:rPr>
              <w:t>1</w:t>
            </w:r>
            <w:r>
              <w:rPr>
                <w:sz w:val="28"/>
                <w:szCs w:val="28"/>
              </w:rPr>
              <w:t>4</w:t>
            </w:r>
          </w:p>
        </w:tc>
      </w:tr>
      <w:tr w:rsidR="00FB2609" w:rsidRPr="00D960D9" w:rsidTr="00887180">
        <w:trPr>
          <w:cantSplit/>
          <w:trHeight w:val="374"/>
        </w:trPr>
        <w:tc>
          <w:tcPr>
            <w:tcW w:w="3960" w:type="dxa"/>
            <w:vAlign w:val="center"/>
          </w:tcPr>
          <w:p w:rsidR="00FB2609" w:rsidRPr="00C3226E" w:rsidRDefault="00FB2609" w:rsidP="00887180">
            <w:pPr>
              <w:pStyle w:val="a4"/>
              <w:rPr>
                <w:szCs w:val="28"/>
              </w:rPr>
            </w:pPr>
            <w:r w:rsidRPr="00C3226E">
              <w:rPr>
                <w:szCs w:val="28"/>
              </w:rPr>
              <w:t>Мікохелп, п., 0,5 кг/га</w:t>
            </w:r>
          </w:p>
        </w:tc>
        <w:tc>
          <w:tcPr>
            <w:tcW w:w="1427" w:type="dxa"/>
            <w:vAlign w:val="center"/>
          </w:tcPr>
          <w:p w:rsidR="00FB2609" w:rsidRPr="00D960D9" w:rsidRDefault="00FB2609" w:rsidP="00887180">
            <w:pPr>
              <w:pStyle w:val="a4"/>
              <w:jc w:val="center"/>
              <w:rPr>
                <w:szCs w:val="28"/>
              </w:rPr>
            </w:pPr>
            <w:r>
              <w:rPr>
                <w:szCs w:val="28"/>
              </w:rPr>
              <w:t>2,</w:t>
            </w:r>
            <w:r w:rsidR="008D0118">
              <w:rPr>
                <w:szCs w:val="28"/>
              </w:rPr>
              <w:t>54</w:t>
            </w:r>
          </w:p>
        </w:tc>
        <w:tc>
          <w:tcPr>
            <w:tcW w:w="1559" w:type="dxa"/>
            <w:vAlign w:val="center"/>
          </w:tcPr>
          <w:p w:rsidR="00FB2609" w:rsidRPr="00D960D9" w:rsidRDefault="00FB2609" w:rsidP="00887180">
            <w:pPr>
              <w:pStyle w:val="a4"/>
              <w:jc w:val="center"/>
              <w:rPr>
                <w:szCs w:val="28"/>
              </w:rPr>
            </w:pPr>
            <w:r>
              <w:rPr>
                <w:szCs w:val="28"/>
              </w:rPr>
              <w:t>2,</w:t>
            </w:r>
            <w:r w:rsidR="008D0118">
              <w:rPr>
                <w:szCs w:val="28"/>
              </w:rPr>
              <w:t>40</w:t>
            </w:r>
          </w:p>
        </w:tc>
        <w:tc>
          <w:tcPr>
            <w:tcW w:w="1418" w:type="dxa"/>
            <w:vAlign w:val="center"/>
          </w:tcPr>
          <w:p w:rsidR="00FB2609" w:rsidRPr="00D960D9" w:rsidRDefault="00FB2609" w:rsidP="00887180">
            <w:pPr>
              <w:pStyle w:val="a4"/>
              <w:jc w:val="center"/>
              <w:rPr>
                <w:szCs w:val="28"/>
              </w:rPr>
            </w:pPr>
            <w:r>
              <w:rPr>
                <w:szCs w:val="28"/>
              </w:rPr>
              <w:t>2,</w:t>
            </w:r>
            <w:r w:rsidR="008D0118">
              <w:rPr>
                <w:szCs w:val="28"/>
              </w:rPr>
              <w:t>47</w:t>
            </w:r>
          </w:p>
        </w:tc>
        <w:tc>
          <w:tcPr>
            <w:tcW w:w="1356" w:type="dxa"/>
            <w:vAlign w:val="center"/>
          </w:tcPr>
          <w:p w:rsidR="00FB2609" w:rsidRPr="00D960D9" w:rsidRDefault="00FB2609" w:rsidP="00887180">
            <w:pPr>
              <w:pStyle w:val="ad"/>
              <w:rPr>
                <w:b w:val="0"/>
                <w:sz w:val="28"/>
                <w:szCs w:val="28"/>
              </w:rPr>
            </w:pPr>
            <w:r>
              <w:rPr>
                <w:b w:val="0"/>
                <w:sz w:val="28"/>
                <w:szCs w:val="28"/>
              </w:rPr>
              <w:t>+ 0,</w:t>
            </w:r>
            <w:r w:rsidR="008D0118">
              <w:rPr>
                <w:b w:val="0"/>
                <w:sz w:val="28"/>
                <w:szCs w:val="28"/>
              </w:rPr>
              <w:t>10</w:t>
            </w:r>
          </w:p>
        </w:tc>
      </w:tr>
      <w:tr w:rsidR="00FB2609" w:rsidRPr="00D960D9" w:rsidTr="00887180">
        <w:trPr>
          <w:cantSplit/>
          <w:trHeight w:val="279"/>
        </w:trPr>
        <w:tc>
          <w:tcPr>
            <w:tcW w:w="3960" w:type="dxa"/>
            <w:vAlign w:val="center"/>
          </w:tcPr>
          <w:p w:rsidR="00FB2609" w:rsidRPr="00C3226E" w:rsidRDefault="00FB2609" w:rsidP="00887180">
            <w:pPr>
              <w:pStyle w:val="a4"/>
              <w:rPr>
                <w:szCs w:val="28"/>
              </w:rPr>
            </w:pPr>
            <w:r w:rsidRPr="00C3226E">
              <w:rPr>
                <w:szCs w:val="28"/>
              </w:rPr>
              <w:t>Триходермін</w:t>
            </w:r>
            <w:r w:rsidR="00C3226E">
              <w:rPr>
                <w:szCs w:val="28"/>
              </w:rPr>
              <w:t>,</w:t>
            </w:r>
            <w:r w:rsidRPr="00C3226E">
              <w:rPr>
                <w:szCs w:val="28"/>
              </w:rPr>
              <w:t xml:space="preserve"> р., 2,0 л/га</w:t>
            </w:r>
          </w:p>
        </w:tc>
        <w:tc>
          <w:tcPr>
            <w:tcW w:w="1427" w:type="dxa"/>
            <w:vAlign w:val="center"/>
          </w:tcPr>
          <w:p w:rsidR="00FB2609" w:rsidRPr="00D960D9" w:rsidRDefault="00FB2609" w:rsidP="00887180">
            <w:pPr>
              <w:pStyle w:val="af1"/>
              <w:ind w:left="0" w:right="0"/>
              <w:jc w:val="center"/>
              <w:rPr>
                <w:sz w:val="28"/>
                <w:szCs w:val="28"/>
              </w:rPr>
            </w:pPr>
            <w:r>
              <w:rPr>
                <w:sz w:val="28"/>
                <w:szCs w:val="28"/>
              </w:rPr>
              <w:t>2,54</w:t>
            </w:r>
          </w:p>
        </w:tc>
        <w:tc>
          <w:tcPr>
            <w:tcW w:w="1559" w:type="dxa"/>
            <w:vAlign w:val="center"/>
          </w:tcPr>
          <w:p w:rsidR="00FB2609" w:rsidRPr="00D960D9" w:rsidRDefault="00FB2609" w:rsidP="00887180">
            <w:pPr>
              <w:pStyle w:val="af1"/>
              <w:ind w:left="0" w:right="0"/>
              <w:jc w:val="center"/>
              <w:rPr>
                <w:sz w:val="28"/>
                <w:szCs w:val="28"/>
              </w:rPr>
            </w:pPr>
            <w:r>
              <w:rPr>
                <w:sz w:val="28"/>
                <w:szCs w:val="28"/>
              </w:rPr>
              <w:t>2,44</w:t>
            </w:r>
          </w:p>
        </w:tc>
        <w:tc>
          <w:tcPr>
            <w:tcW w:w="1418" w:type="dxa"/>
            <w:vAlign w:val="center"/>
          </w:tcPr>
          <w:p w:rsidR="00FB2609" w:rsidRPr="00D960D9" w:rsidRDefault="00FB2609" w:rsidP="00887180">
            <w:pPr>
              <w:pStyle w:val="af1"/>
              <w:ind w:left="0" w:right="0"/>
              <w:jc w:val="center"/>
              <w:rPr>
                <w:sz w:val="28"/>
                <w:szCs w:val="28"/>
              </w:rPr>
            </w:pPr>
            <w:r>
              <w:rPr>
                <w:sz w:val="28"/>
                <w:szCs w:val="28"/>
              </w:rPr>
              <w:t>2,49</w:t>
            </w:r>
          </w:p>
        </w:tc>
        <w:tc>
          <w:tcPr>
            <w:tcW w:w="1356" w:type="dxa"/>
            <w:vAlign w:val="center"/>
          </w:tcPr>
          <w:p w:rsidR="00FB2609" w:rsidRPr="00D960D9" w:rsidRDefault="00FB2609" w:rsidP="00887180">
            <w:pPr>
              <w:pStyle w:val="af1"/>
              <w:ind w:left="0" w:right="0"/>
              <w:jc w:val="center"/>
              <w:rPr>
                <w:sz w:val="28"/>
                <w:szCs w:val="28"/>
              </w:rPr>
            </w:pPr>
            <w:r>
              <w:rPr>
                <w:sz w:val="28"/>
                <w:szCs w:val="28"/>
              </w:rPr>
              <w:t>+ 0,12</w:t>
            </w:r>
          </w:p>
        </w:tc>
      </w:tr>
    </w:tbl>
    <w:p w:rsidR="00BD7CB0" w:rsidRPr="00FB2609" w:rsidRDefault="00BD7CB0" w:rsidP="00BD7CB0">
      <w:pPr>
        <w:spacing w:line="360" w:lineRule="auto"/>
        <w:ind w:firstLine="709"/>
        <w:jc w:val="both"/>
        <w:rPr>
          <w:sz w:val="28"/>
          <w:szCs w:val="28"/>
          <w:lang w:val="uk-UA"/>
        </w:rPr>
      </w:pPr>
      <w:r w:rsidRPr="00D960D9">
        <w:rPr>
          <w:sz w:val="28"/>
          <w:szCs w:val="28"/>
        </w:rPr>
        <w:t>Н</w:t>
      </w:r>
      <w:r w:rsidRPr="00D960D9">
        <w:rPr>
          <w:sz w:val="2"/>
          <w:szCs w:val="2"/>
          <w:lang w:val="uk-UA"/>
        </w:rPr>
        <w:t>.</w:t>
      </w:r>
      <w:r w:rsidRPr="00D960D9">
        <w:rPr>
          <w:sz w:val="28"/>
          <w:szCs w:val="28"/>
        </w:rPr>
        <w:t>ІР</w:t>
      </w:r>
      <w:r w:rsidRPr="00D960D9">
        <w:rPr>
          <w:sz w:val="28"/>
          <w:szCs w:val="28"/>
          <w:vertAlign w:val="subscript"/>
        </w:rPr>
        <w:t>05</w:t>
      </w:r>
      <w:r w:rsidRPr="00D960D9">
        <w:rPr>
          <w:sz w:val="28"/>
          <w:szCs w:val="28"/>
        </w:rPr>
        <w:t xml:space="preserve">                                   </w:t>
      </w:r>
      <w:r w:rsidRPr="00D960D9">
        <w:rPr>
          <w:sz w:val="28"/>
          <w:szCs w:val="28"/>
          <w:lang w:val="uk-UA"/>
        </w:rPr>
        <w:t xml:space="preserve">     </w:t>
      </w:r>
      <w:r w:rsidRPr="00D960D9">
        <w:rPr>
          <w:sz w:val="28"/>
          <w:szCs w:val="28"/>
        </w:rPr>
        <w:t xml:space="preserve">    </w:t>
      </w:r>
      <w:r w:rsidRPr="00D960D9">
        <w:rPr>
          <w:sz w:val="28"/>
          <w:szCs w:val="28"/>
          <w:lang w:val="uk-UA"/>
        </w:rPr>
        <w:t xml:space="preserve"> </w:t>
      </w:r>
      <w:r w:rsidR="00FB2609">
        <w:rPr>
          <w:sz w:val="28"/>
          <w:szCs w:val="28"/>
        </w:rPr>
        <w:t>0,11</w:t>
      </w:r>
      <w:r w:rsidRPr="00D960D9">
        <w:rPr>
          <w:sz w:val="28"/>
          <w:szCs w:val="28"/>
        </w:rPr>
        <w:t xml:space="preserve"> </w:t>
      </w:r>
      <w:r w:rsidRPr="00D960D9">
        <w:rPr>
          <w:sz w:val="28"/>
          <w:szCs w:val="28"/>
          <w:lang w:val="uk-UA"/>
        </w:rPr>
        <w:t xml:space="preserve">             </w:t>
      </w:r>
      <w:r w:rsidR="00FB2609">
        <w:rPr>
          <w:sz w:val="28"/>
          <w:szCs w:val="28"/>
        </w:rPr>
        <w:t>0,</w:t>
      </w:r>
      <w:r w:rsidR="00FB2609">
        <w:rPr>
          <w:sz w:val="28"/>
          <w:szCs w:val="28"/>
          <w:lang w:val="uk-UA"/>
        </w:rPr>
        <w:t>09</w:t>
      </w:r>
    </w:p>
    <w:p w:rsidR="00BD7CB0" w:rsidRDefault="00080F77" w:rsidP="00D35C95">
      <w:pPr>
        <w:spacing w:line="360" w:lineRule="auto"/>
        <w:ind w:firstLine="720"/>
        <w:jc w:val="both"/>
        <w:rPr>
          <w:sz w:val="28"/>
          <w:szCs w:val="28"/>
          <w:lang w:val="uk-UA"/>
        </w:rPr>
      </w:pPr>
      <w:r>
        <w:rPr>
          <w:sz w:val="28"/>
          <w:szCs w:val="28"/>
          <w:lang w:val="uk-UA"/>
        </w:rPr>
        <w:t>Урожайність сіна за застосування біологічних препаратів зростає на 0, 12-0,14 т/га.</w:t>
      </w:r>
    </w:p>
    <w:p w:rsidR="00080F77" w:rsidRPr="00080F77" w:rsidRDefault="00080F77" w:rsidP="00D35C95">
      <w:pPr>
        <w:spacing w:line="360" w:lineRule="auto"/>
        <w:ind w:firstLine="720"/>
        <w:jc w:val="both"/>
        <w:rPr>
          <w:sz w:val="28"/>
          <w:szCs w:val="28"/>
          <w:lang w:val="uk-UA"/>
        </w:rPr>
      </w:pPr>
      <w:r>
        <w:rPr>
          <w:sz w:val="28"/>
          <w:szCs w:val="28"/>
          <w:lang w:val="uk-UA"/>
        </w:rPr>
        <w:t>Відзначено, що біологічні препарати впливали ефективно не лише на зменшення ураження рослин збудн</w:t>
      </w:r>
      <w:r w:rsidR="00530801">
        <w:rPr>
          <w:sz w:val="28"/>
          <w:szCs w:val="28"/>
          <w:lang w:val="uk-UA"/>
        </w:rPr>
        <w:t>иком борошнистої роси, але і позитивно на формування гарних посівних якостей насіння (табл. 3.</w:t>
      </w:r>
      <w:r w:rsidR="00B70B4C">
        <w:rPr>
          <w:sz w:val="28"/>
          <w:szCs w:val="28"/>
          <w:lang w:val="uk-UA"/>
        </w:rPr>
        <w:t>5</w:t>
      </w:r>
      <w:r w:rsidR="00530801">
        <w:rPr>
          <w:sz w:val="28"/>
          <w:szCs w:val="28"/>
          <w:lang w:val="uk-UA"/>
        </w:rPr>
        <w:t>).</w:t>
      </w:r>
    </w:p>
    <w:p w:rsidR="00AD0FCF" w:rsidRPr="00D960D9" w:rsidRDefault="00AD0FCF" w:rsidP="00AD0FCF">
      <w:pPr>
        <w:pStyle w:val="a4"/>
        <w:spacing w:line="360" w:lineRule="auto"/>
        <w:ind w:firstLine="540"/>
        <w:jc w:val="right"/>
      </w:pPr>
      <w:r w:rsidRPr="00C3226E">
        <w:rPr>
          <w:szCs w:val="28"/>
        </w:rPr>
        <w:t>Та</w:t>
      </w:r>
      <w:r w:rsidR="00530801" w:rsidRPr="00C3226E">
        <w:rPr>
          <w:szCs w:val="28"/>
        </w:rPr>
        <w:t>блиця</w:t>
      </w:r>
      <w:r w:rsidR="00530801">
        <w:t xml:space="preserve"> 3.</w:t>
      </w:r>
      <w:r w:rsidR="00B70B4C">
        <w:t>5</w:t>
      </w:r>
    </w:p>
    <w:p w:rsidR="00AD0FCF" w:rsidRPr="00D960D9" w:rsidRDefault="00AD0FCF" w:rsidP="00AD0FCF">
      <w:pPr>
        <w:pStyle w:val="a4"/>
        <w:spacing w:line="360" w:lineRule="auto"/>
        <w:jc w:val="center"/>
      </w:pPr>
      <w:r>
        <w:t xml:space="preserve">Вплив </w:t>
      </w:r>
      <w:r>
        <w:rPr>
          <w:szCs w:val="28"/>
        </w:rPr>
        <w:t>біологічних препаратів</w:t>
      </w:r>
      <w:r w:rsidRPr="00D960D9">
        <w:rPr>
          <w:szCs w:val="28"/>
        </w:rPr>
        <w:t xml:space="preserve"> </w:t>
      </w:r>
      <w:r>
        <w:rPr>
          <w:szCs w:val="28"/>
        </w:rPr>
        <w:t xml:space="preserve">на посівні якості насіння </w:t>
      </w:r>
      <w:r w:rsidRPr="00D960D9">
        <w:t>к</w:t>
      </w:r>
      <w:r>
        <w:t>онюшини</w:t>
      </w:r>
      <w:r w:rsidRPr="00D960D9">
        <w:t xml:space="preserve"> </w:t>
      </w:r>
      <w:r w:rsidRPr="00D960D9">
        <w:rPr>
          <w:szCs w:val="28"/>
        </w:rPr>
        <w:t xml:space="preserve">в умовах </w:t>
      </w:r>
      <w:r w:rsidRPr="00D960D9">
        <w:rPr>
          <w:rFonts w:eastAsia="Calibri"/>
          <w:szCs w:val="28"/>
          <w:lang w:eastAsia="en-US"/>
        </w:rPr>
        <w:t>АТ «Андрушівське» Житомирської області</w:t>
      </w:r>
      <w:r w:rsidRPr="00D960D9">
        <w:t>, 2021–2022 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30"/>
        <w:gridCol w:w="2239"/>
      </w:tblGrid>
      <w:tr w:rsidR="00AD0FCF" w:rsidRPr="00D960D9" w:rsidTr="00887180">
        <w:trPr>
          <w:cantSplit/>
          <w:trHeight w:val="985"/>
        </w:trPr>
        <w:tc>
          <w:tcPr>
            <w:tcW w:w="567" w:type="dxa"/>
            <w:vAlign w:val="center"/>
          </w:tcPr>
          <w:p w:rsidR="00AD0FCF" w:rsidRPr="00D960D9" w:rsidRDefault="00AD0FCF" w:rsidP="00A121C9">
            <w:pPr>
              <w:pStyle w:val="a4"/>
              <w:jc w:val="center"/>
              <w:rPr>
                <w:szCs w:val="28"/>
              </w:rPr>
            </w:pPr>
            <w:r w:rsidRPr="00D960D9">
              <w:rPr>
                <w:szCs w:val="28"/>
              </w:rPr>
              <w:t>№</w:t>
            </w:r>
          </w:p>
          <w:p w:rsidR="00AD0FCF" w:rsidRPr="00D960D9" w:rsidRDefault="00AD0FCF" w:rsidP="00A121C9">
            <w:pPr>
              <w:pStyle w:val="a4"/>
              <w:jc w:val="center"/>
              <w:rPr>
                <w:szCs w:val="28"/>
              </w:rPr>
            </w:pPr>
            <w:r w:rsidRPr="00D960D9">
              <w:rPr>
                <w:szCs w:val="28"/>
              </w:rPr>
              <w:t>з/п</w:t>
            </w:r>
          </w:p>
        </w:tc>
        <w:tc>
          <w:tcPr>
            <w:tcW w:w="4820" w:type="dxa"/>
            <w:vAlign w:val="center"/>
          </w:tcPr>
          <w:p w:rsidR="00AD0FCF" w:rsidRPr="00D960D9" w:rsidRDefault="00AD0FCF" w:rsidP="00A121C9">
            <w:pPr>
              <w:pStyle w:val="a4"/>
              <w:jc w:val="center"/>
              <w:rPr>
                <w:szCs w:val="28"/>
              </w:rPr>
            </w:pPr>
            <w:r w:rsidRPr="00D960D9">
              <w:rPr>
                <w:szCs w:val="28"/>
              </w:rPr>
              <w:t>Варіант</w:t>
            </w:r>
          </w:p>
        </w:tc>
        <w:tc>
          <w:tcPr>
            <w:tcW w:w="1730" w:type="dxa"/>
            <w:vAlign w:val="center"/>
          </w:tcPr>
          <w:p w:rsidR="00AD0FCF" w:rsidRPr="00D960D9" w:rsidRDefault="00AD0FCF" w:rsidP="00AD0FCF">
            <w:pPr>
              <w:pStyle w:val="a4"/>
              <w:ind w:left="-113" w:right="-78"/>
              <w:jc w:val="center"/>
              <w:rPr>
                <w:szCs w:val="28"/>
              </w:rPr>
            </w:pPr>
            <w:r>
              <w:rPr>
                <w:szCs w:val="28"/>
              </w:rPr>
              <w:t>Енергія проростання, %</w:t>
            </w:r>
          </w:p>
        </w:tc>
        <w:tc>
          <w:tcPr>
            <w:tcW w:w="2239" w:type="dxa"/>
            <w:vAlign w:val="center"/>
          </w:tcPr>
          <w:p w:rsidR="00AD0FCF" w:rsidRPr="00D960D9" w:rsidRDefault="00AD0FCF" w:rsidP="00A121C9">
            <w:pPr>
              <w:pStyle w:val="a4"/>
              <w:jc w:val="center"/>
              <w:rPr>
                <w:szCs w:val="28"/>
              </w:rPr>
            </w:pPr>
            <w:r>
              <w:rPr>
                <w:szCs w:val="28"/>
              </w:rPr>
              <w:t>Схожість</w:t>
            </w:r>
            <w:r w:rsidRPr="00D960D9">
              <w:rPr>
                <w:szCs w:val="28"/>
              </w:rPr>
              <w:t>, %</w:t>
            </w:r>
          </w:p>
        </w:tc>
      </w:tr>
      <w:tr w:rsidR="00AD0FCF" w:rsidRPr="00D960D9" w:rsidTr="00887180">
        <w:trPr>
          <w:trHeight w:val="275"/>
        </w:trPr>
        <w:tc>
          <w:tcPr>
            <w:tcW w:w="567" w:type="dxa"/>
            <w:vAlign w:val="center"/>
          </w:tcPr>
          <w:p w:rsidR="00AD0FCF" w:rsidRPr="00D960D9" w:rsidRDefault="00AD0FCF" w:rsidP="00A121C9">
            <w:pPr>
              <w:pStyle w:val="a4"/>
              <w:jc w:val="center"/>
            </w:pPr>
            <w:r w:rsidRPr="00D960D9">
              <w:t>1</w:t>
            </w:r>
          </w:p>
        </w:tc>
        <w:tc>
          <w:tcPr>
            <w:tcW w:w="4820" w:type="dxa"/>
            <w:vAlign w:val="center"/>
          </w:tcPr>
          <w:p w:rsidR="00AD0FCF" w:rsidRPr="00C3226E" w:rsidRDefault="00AD0FCF" w:rsidP="00A121C9">
            <w:pPr>
              <w:pStyle w:val="a4"/>
              <w:spacing w:line="360" w:lineRule="auto"/>
              <w:rPr>
                <w:szCs w:val="28"/>
              </w:rPr>
            </w:pPr>
            <w:r w:rsidRPr="00C3226E">
              <w:rPr>
                <w:szCs w:val="28"/>
              </w:rPr>
              <w:t>Контроль (обробка водою)</w:t>
            </w:r>
          </w:p>
        </w:tc>
        <w:tc>
          <w:tcPr>
            <w:tcW w:w="1730" w:type="dxa"/>
            <w:vAlign w:val="center"/>
          </w:tcPr>
          <w:p w:rsidR="00AD0FCF" w:rsidRPr="00D960D9" w:rsidRDefault="00AD0FCF" w:rsidP="00A121C9">
            <w:pPr>
              <w:pStyle w:val="a4"/>
              <w:jc w:val="center"/>
            </w:pPr>
            <w:r>
              <w:t>76</w:t>
            </w:r>
          </w:p>
        </w:tc>
        <w:tc>
          <w:tcPr>
            <w:tcW w:w="2239" w:type="dxa"/>
            <w:vAlign w:val="center"/>
          </w:tcPr>
          <w:p w:rsidR="00AD0FCF" w:rsidRPr="00D960D9" w:rsidRDefault="00AD0FCF" w:rsidP="00A121C9">
            <w:pPr>
              <w:pStyle w:val="a4"/>
              <w:jc w:val="center"/>
            </w:pPr>
            <w:r>
              <w:t>89</w:t>
            </w:r>
          </w:p>
        </w:tc>
      </w:tr>
      <w:tr w:rsidR="00FB2609" w:rsidRPr="00D960D9" w:rsidTr="00887180">
        <w:trPr>
          <w:trHeight w:val="212"/>
        </w:trPr>
        <w:tc>
          <w:tcPr>
            <w:tcW w:w="567" w:type="dxa"/>
            <w:vAlign w:val="center"/>
          </w:tcPr>
          <w:p w:rsidR="00FB2609" w:rsidRPr="00D960D9" w:rsidRDefault="00FB2609" w:rsidP="00887180">
            <w:pPr>
              <w:pStyle w:val="a4"/>
              <w:jc w:val="center"/>
            </w:pPr>
            <w:r w:rsidRPr="00D960D9">
              <w:t>2</w:t>
            </w:r>
          </w:p>
        </w:tc>
        <w:tc>
          <w:tcPr>
            <w:tcW w:w="4820" w:type="dxa"/>
            <w:vAlign w:val="center"/>
          </w:tcPr>
          <w:p w:rsidR="00FB2609" w:rsidRPr="00C3226E" w:rsidRDefault="00FB2609" w:rsidP="00887180">
            <w:pPr>
              <w:pStyle w:val="a4"/>
              <w:rPr>
                <w:szCs w:val="28"/>
              </w:rPr>
            </w:pPr>
            <w:r w:rsidRPr="00C3226E">
              <w:rPr>
                <w:szCs w:val="28"/>
              </w:rPr>
              <w:t>Віплант, РК, 2 л/га</w:t>
            </w:r>
          </w:p>
        </w:tc>
        <w:tc>
          <w:tcPr>
            <w:tcW w:w="1730" w:type="dxa"/>
            <w:vAlign w:val="center"/>
          </w:tcPr>
          <w:p w:rsidR="00FB2609" w:rsidRPr="00D960D9" w:rsidRDefault="00FB2609" w:rsidP="00887180">
            <w:pPr>
              <w:pStyle w:val="a4"/>
              <w:jc w:val="center"/>
            </w:pPr>
            <w:r>
              <w:t>87</w:t>
            </w:r>
          </w:p>
        </w:tc>
        <w:tc>
          <w:tcPr>
            <w:tcW w:w="2239" w:type="dxa"/>
            <w:vAlign w:val="center"/>
          </w:tcPr>
          <w:p w:rsidR="00FB2609" w:rsidRPr="00D960D9" w:rsidRDefault="00FB2609" w:rsidP="00887180">
            <w:pPr>
              <w:pStyle w:val="a4"/>
              <w:jc w:val="center"/>
            </w:pPr>
            <w:r>
              <w:t>95</w:t>
            </w:r>
          </w:p>
        </w:tc>
      </w:tr>
      <w:tr w:rsidR="00FB2609" w:rsidRPr="00D960D9" w:rsidTr="00887180">
        <w:trPr>
          <w:trHeight w:val="134"/>
        </w:trPr>
        <w:tc>
          <w:tcPr>
            <w:tcW w:w="567" w:type="dxa"/>
            <w:vAlign w:val="center"/>
          </w:tcPr>
          <w:p w:rsidR="00FB2609" w:rsidRPr="00D960D9" w:rsidRDefault="00FB2609" w:rsidP="00FB2609">
            <w:pPr>
              <w:pStyle w:val="a4"/>
              <w:jc w:val="center"/>
            </w:pPr>
            <w:r w:rsidRPr="00D960D9">
              <w:t>3</w:t>
            </w:r>
          </w:p>
        </w:tc>
        <w:tc>
          <w:tcPr>
            <w:tcW w:w="4820" w:type="dxa"/>
            <w:vAlign w:val="center"/>
          </w:tcPr>
          <w:p w:rsidR="00FB2609" w:rsidRPr="00C3226E" w:rsidRDefault="00FB2609" w:rsidP="00FB2609">
            <w:pPr>
              <w:pStyle w:val="a4"/>
              <w:rPr>
                <w:szCs w:val="28"/>
              </w:rPr>
            </w:pPr>
            <w:r w:rsidRPr="00C3226E">
              <w:rPr>
                <w:szCs w:val="28"/>
              </w:rPr>
              <w:t>Мікохелп, п., 0,5 кг/га</w:t>
            </w:r>
          </w:p>
        </w:tc>
        <w:tc>
          <w:tcPr>
            <w:tcW w:w="1730" w:type="dxa"/>
            <w:vAlign w:val="center"/>
          </w:tcPr>
          <w:p w:rsidR="00FB2609" w:rsidRPr="00D960D9" w:rsidRDefault="00FB2609" w:rsidP="00FB2609">
            <w:pPr>
              <w:pStyle w:val="a4"/>
              <w:jc w:val="center"/>
            </w:pPr>
            <w:r>
              <w:t>81</w:t>
            </w:r>
          </w:p>
        </w:tc>
        <w:tc>
          <w:tcPr>
            <w:tcW w:w="2239" w:type="dxa"/>
            <w:vAlign w:val="center"/>
          </w:tcPr>
          <w:p w:rsidR="00FB2609" w:rsidRPr="00D960D9" w:rsidRDefault="00FB2609" w:rsidP="00FB2609">
            <w:pPr>
              <w:pStyle w:val="a4"/>
              <w:jc w:val="center"/>
            </w:pPr>
            <w:r>
              <w:t>90</w:t>
            </w:r>
          </w:p>
        </w:tc>
      </w:tr>
      <w:tr w:rsidR="00FB2609" w:rsidRPr="00D960D9" w:rsidTr="00887180">
        <w:trPr>
          <w:trHeight w:val="96"/>
        </w:trPr>
        <w:tc>
          <w:tcPr>
            <w:tcW w:w="567" w:type="dxa"/>
            <w:vAlign w:val="center"/>
          </w:tcPr>
          <w:p w:rsidR="00FB2609" w:rsidRPr="00D960D9" w:rsidRDefault="00FB2609" w:rsidP="00FB2609">
            <w:pPr>
              <w:pStyle w:val="a4"/>
              <w:jc w:val="center"/>
            </w:pPr>
            <w:r w:rsidRPr="00D960D9">
              <w:t>4</w:t>
            </w:r>
          </w:p>
        </w:tc>
        <w:tc>
          <w:tcPr>
            <w:tcW w:w="4820" w:type="dxa"/>
            <w:vAlign w:val="center"/>
          </w:tcPr>
          <w:p w:rsidR="00FB2609" w:rsidRPr="00C3226E" w:rsidRDefault="00FB2609" w:rsidP="00FB2609">
            <w:pPr>
              <w:pStyle w:val="a4"/>
              <w:rPr>
                <w:szCs w:val="28"/>
              </w:rPr>
            </w:pPr>
            <w:r w:rsidRPr="00C3226E">
              <w:rPr>
                <w:szCs w:val="28"/>
              </w:rPr>
              <w:t>Триходермін</w:t>
            </w:r>
            <w:r w:rsidR="00C3226E">
              <w:rPr>
                <w:szCs w:val="28"/>
              </w:rPr>
              <w:t>,</w:t>
            </w:r>
            <w:r w:rsidRPr="00C3226E">
              <w:rPr>
                <w:szCs w:val="28"/>
              </w:rPr>
              <w:t xml:space="preserve"> р., 2,0 л/га</w:t>
            </w:r>
          </w:p>
        </w:tc>
        <w:tc>
          <w:tcPr>
            <w:tcW w:w="1730" w:type="dxa"/>
            <w:vAlign w:val="center"/>
          </w:tcPr>
          <w:p w:rsidR="00FB2609" w:rsidRPr="00D960D9" w:rsidRDefault="00FB2609" w:rsidP="00FB2609">
            <w:pPr>
              <w:pStyle w:val="a4"/>
              <w:jc w:val="center"/>
            </w:pPr>
            <w:r>
              <w:t>85</w:t>
            </w:r>
          </w:p>
        </w:tc>
        <w:tc>
          <w:tcPr>
            <w:tcW w:w="2239" w:type="dxa"/>
            <w:vAlign w:val="center"/>
          </w:tcPr>
          <w:p w:rsidR="00FB2609" w:rsidRPr="00D960D9" w:rsidRDefault="00FB2609" w:rsidP="00FB2609">
            <w:pPr>
              <w:pStyle w:val="a4"/>
              <w:jc w:val="center"/>
            </w:pPr>
            <w:r>
              <w:t>92</w:t>
            </w:r>
          </w:p>
        </w:tc>
      </w:tr>
    </w:tbl>
    <w:p w:rsidR="00BD7CB0" w:rsidRPr="00530801" w:rsidRDefault="00530801" w:rsidP="00D35C95">
      <w:pPr>
        <w:spacing w:line="360" w:lineRule="auto"/>
        <w:ind w:firstLine="720"/>
        <w:jc w:val="both"/>
        <w:rPr>
          <w:sz w:val="28"/>
          <w:szCs w:val="28"/>
          <w:lang w:val="uk-UA"/>
        </w:rPr>
      </w:pPr>
      <w:r w:rsidRPr="00530801">
        <w:rPr>
          <w:sz w:val="28"/>
          <w:szCs w:val="28"/>
          <w:lang w:val="uk-UA"/>
        </w:rPr>
        <w:t>За застосування препаратів Віплант, РК, 2 л/га і Триходермін р., 2,0</w:t>
      </w:r>
      <w:r w:rsidRPr="00530801">
        <w:rPr>
          <w:sz w:val="28"/>
          <w:szCs w:val="28"/>
        </w:rPr>
        <w:t> </w:t>
      </w:r>
      <w:r w:rsidRPr="00530801">
        <w:rPr>
          <w:sz w:val="28"/>
          <w:szCs w:val="28"/>
          <w:lang w:val="uk-UA"/>
        </w:rPr>
        <w:t>л/га посівні якості насіння становили: енергія проростання 85 і 87 % та схожість – 92 і 95 %.</w:t>
      </w:r>
    </w:p>
    <w:p w:rsidR="00932D76" w:rsidRPr="00D960D9" w:rsidRDefault="00932D76" w:rsidP="004536E0">
      <w:pPr>
        <w:pStyle w:val="a4"/>
        <w:tabs>
          <w:tab w:val="left" w:pos="1134"/>
        </w:tabs>
        <w:spacing w:line="360" w:lineRule="auto"/>
        <w:ind w:firstLine="567"/>
        <w:contextualSpacing/>
        <w:jc w:val="both"/>
        <w:rPr>
          <w:szCs w:val="28"/>
        </w:rPr>
      </w:pPr>
    </w:p>
    <w:p w:rsidR="00BC5B9C" w:rsidRPr="00C3226E" w:rsidRDefault="00BC5B9C" w:rsidP="00932D76">
      <w:pPr>
        <w:pStyle w:val="a4"/>
        <w:tabs>
          <w:tab w:val="left" w:pos="1134"/>
        </w:tabs>
        <w:spacing w:line="360" w:lineRule="auto"/>
        <w:ind w:firstLine="567"/>
        <w:contextualSpacing/>
        <w:jc w:val="both"/>
        <w:rPr>
          <w:b/>
          <w:szCs w:val="28"/>
        </w:rPr>
      </w:pPr>
      <w:r w:rsidRPr="00D960D9">
        <w:rPr>
          <w:b/>
          <w:szCs w:val="28"/>
        </w:rPr>
        <w:lastRenderedPageBreak/>
        <w:t xml:space="preserve">3.2. </w:t>
      </w:r>
      <w:r w:rsidRPr="00C3226E">
        <w:rPr>
          <w:b/>
          <w:szCs w:val="28"/>
        </w:rPr>
        <w:t xml:space="preserve">Оцінка заходів регулювання та обмеження поширення і розвитку </w:t>
      </w:r>
      <w:r w:rsidRPr="00C3226E">
        <w:rPr>
          <w:rFonts w:eastAsia="Calibri"/>
          <w:b/>
          <w:szCs w:val="28"/>
          <w:lang w:eastAsia="en-US"/>
        </w:rPr>
        <w:t>б</w:t>
      </w:r>
      <w:r w:rsidR="00DD3C1F" w:rsidRPr="00C3226E">
        <w:rPr>
          <w:rFonts w:eastAsia="Calibri"/>
          <w:b/>
          <w:szCs w:val="28"/>
          <w:lang w:eastAsia="en-US"/>
        </w:rPr>
        <w:t>орошнистої роси конюшини</w:t>
      </w:r>
      <w:r w:rsidR="004536E0" w:rsidRPr="00C3226E">
        <w:rPr>
          <w:b/>
          <w:szCs w:val="28"/>
        </w:rPr>
        <w:t>.</w:t>
      </w:r>
    </w:p>
    <w:p w:rsidR="00530801" w:rsidRDefault="00FB6AD0" w:rsidP="00FB6AD0">
      <w:pPr>
        <w:pStyle w:val="a4"/>
        <w:spacing w:line="360" w:lineRule="auto"/>
        <w:ind w:firstLine="709"/>
        <w:jc w:val="both"/>
      </w:pPr>
      <w:r>
        <w:t xml:space="preserve">Ми розрахували економічну ефективність </w:t>
      </w:r>
      <w:r w:rsidRPr="00D960D9">
        <w:rPr>
          <w:szCs w:val="28"/>
        </w:rPr>
        <w:t xml:space="preserve">застосування </w:t>
      </w:r>
      <w:r>
        <w:rPr>
          <w:szCs w:val="28"/>
        </w:rPr>
        <w:t xml:space="preserve">біологічних препаратів </w:t>
      </w:r>
      <w:r w:rsidRPr="00D960D9">
        <w:rPr>
          <w:szCs w:val="28"/>
        </w:rPr>
        <w:t>у захисті к</w:t>
      </w:r>
      <w:r>
        <w:rPr>
          <w:szCs w:val="28"/>
        </w:rPr>
        <w:t>онюшини</w:t>
      </w:r>
      <w:r w:rsidRPr="00D960D9">
        <w:rPr>
          <w:szCs w:val="28"/>
        </w:rPr>
        <w:t xml:space="preserve"> від б</w:t>
      </w:r>
      <w:r>
        <w:rPr>
          <w:szCs w:val="28"/>
        </w:rPr>
        <w:t>орошнистої роси</w:t>
      </w:r>
      <w:r w:rsidRPr="00D960D9">
        <w:rPr>
          <w:szCs w:val="28"/>
        </w:rPr>
        <w:t xml:space="preserve"> </w:t>
      </w:r>
      <w:r>
        <w:rPr>
          <w:szCs w:val="28"/>
        </w:rPr>
        <w:t>та формування насіння (табл. 3.</w:t>
      </w:r>
      <w:r w:rsidR="00B70B4C">
        <w:rPr>
          <w:szCs w:val="28"/>
        </w:rPr>
        <w:t>6</w:t>
      </w:r>
      <w:r>
        <w:rPr>
          <w:szCs w:val="28"/>
        </w:rPr>
        <w:t>).</w:t>
      </w:r>
    </w:p>
    <w:p w:rsidR="001A691A" w:rsidRPr="00D960D9" w:rsidRDefault="001D637D" w:rsidP="001A691A">
      <w:pPr>
        <w:pStyle w:val="a6"/>
        <w:ind w:firstLine="567"/>
        <w:jc w:val="right"/>
      </w:pPr>
      <w:r w:rsidRPr="00C3226E">
        <w:rPr>
          <w:szCs w:val="28"/>
        </w:rPr>
        <w:t>Табл</w:t>
      </w:r>
      <w:r w:rsidR="00FB6AD0" w:rsidRPr="00C3226E">
        <w:rPr>
          <w:szCs w:val="28"/>
        </w:rPr>
        <w:t>иця</w:t>
      </w:r>
      <w:r w:rsidR="00FB6AD0">
        <w:t xml:space="preserve"> 3.</w:t>
      </w:r>
      <w:r w:rsidR="00B70B4C">
        <w:t>6</w:t>
      </w:r>
    </w:p>
    <w:p w:rsidR="00AD0FCF" w:rsidRDefault="001A691A" w:rsidP="00F3676C">
      <w:pPr>
        <w:pStyle w:val="a4"/>
        <w:spacing w:line="360" w:lineRule="auto"/>
        <w:jc w:val="center"/>
        <w:rPr>
          <w:szCs w:val="28"/>
        </w:rPr>
      </w:pPr>
      <w:r w:rsidRPr="00D960D9">
        <w:rPr>
          <w:szCs w:val="28"/>
        </w:rPr>
        <w:t xml:space="preserve">Економічна ефективність застосування </w:t>
      </w:r>
      <w:r w:rsidR="00DD3C1F">
        <w:rPr>
          <w:szCs w:val="28"/>
        </w:rPr>
        <w:t>біологічних препаратів</w:t>
      </w:r>
    </w:p>
    <w:p w:rsidR="00F3676C" w:rsidRPr="00D960D9" w:rsidRDefault="00F3676C" w:rsidP="00F3676C">
      <w:pPr>
        <w:pStyle w:val="a4"/>
        <w:spacing w:line="360" w:lineRule="auto"/>
        <w:jc w:val="center"/>
      </w:pPr>
      <w:r w:rsidRPr="00D960D9">
        <w:rPr>
          <w:szCs w:val="28"/>
        </w:rPr>
        <w:t xml:space="preserve">у захисті </w:t>
      </w:r>
      <w:r w:rsidR="006D2753" w:rsidRPr="00D960D9">
        <w:rPr>
          <w:szCs w:val="28"/>
        </w:rPr>
        <w:t>к</w:t>
      </w:r>
      <w:r w:rsidR="00DD3C1F">
        <w:rPr>
          <w:szCs w:val="28"/>
        </w:rPr>
        <w:t>онюшини</w:t>
      </w:r>
      <w:r w:rsidR="006D2753" w:rsidRPr="00D960D9">
        <w:rPr>
          <w:szCs w:val="28"/>
        </w:rPr>
        <w:t xml:space="preserve"> </w:t>
      </w:r>
      <w:r w:rsidRPr="00D960D9">
        <w:rPr>
          <w:szCs w:val="28"/>
        </w:rPr>
        <w:t>від б</w:t>
      </w:r>
      <w:r w:rsidR="00AD0FCF">
        <w:rPr>
          <w:szCs w:val="28"/>
        </w:rPr>
        <w:t>орошнистої роси</w:t>
      </w:r>
      <w:r w:rsidRPr="00D960D9">
        <w:rPr>
          <w:szCs w:val="28"/>
        </w:rPr>
        <w:t xml:space="preserve"> </w:t>
      </w:r>
      <w:r w:rsidR="00FB2609">
        <w:rPr>
          <w:szCs w:val="28"/>
        </w:rPr>
        <w:t xml:space="preserve">та формування насіння </w:t>
      </w:r>
      <w:r w:rsidR="00AD0FCF" w:rsidRPr="00D960D9">
        <w:rPr>
          <w:szCs w:val="28"/>
        </w:rPr>
        <w:t xml:space="preserve">в умовах </w:t>
      </w:r>
      <w:r w:rsidR="00FB2609">
        <w:rPr>
          <w:rFonts w:eastAsia="Calibri"/>
          <w:szCs w:val="28"/>
          <w:lang w:eastAsia="en-US"/>
        </w:rPr>
        <w:t>АТ </w:t>
      </w:r>
      <w:r w:rsidR="00AD0FCF" w:rsidRPr="00D960D9">
        <w:rPr>
          <w:rFonts w:eastAsia="Calibri"/>
          <w:szCs w:val="28"/>
          <w:lang w:eastAsia="en-US"/>
        </w:rPr>
        <w:t>«Андрушівське» Житомирської області</w:t>
      </w:r>
      <w:r w:rsidRPr="00D960D9">
        <w:t>, 2021–2022 рр.</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276"/>
        <w:gridCol w:w="1134"/>
        <w:gridCol w:w="1138"/>
        <w:gridCol w:w="1168"/>
        <w:gridCol w:w="1076"/>
      </w:tblGrid>
      <w:tr w:rsidR="003324BD" w:rsidRPr="00D960D9" w:rsidTr="003222BC">
        <w:trPr>
          <w:cantSplit/>
          <w:trHeight w:val="1146"/>
        </w:trPr>
        <w:tc>
          <w:tcPr>
            <w:tcW w:w="3686" w:type="dxa"/>
            <w:vMerge w:val="restart"/>
            <w:vAlign w:val="center"/>
          </w:tcPr>
          <w:p w:rsidR="003324BD" w:rsidRPr="00C3226E" w:rsidRDefault="003324BD" w:rsidP="00C3226E">
            <w:pPr>
              <w:spacing w:line="360" w:lineRule="auto"/>
              <w:jc w:val="center"/>
              <w:rPr>
                <w:sz w:val="28"/>
                <w:szCs w:val="28"/>
              </w:rPr>
            </w:pPr>
            <w:r w:rsidRPr="00C3226E">
              <w:rPr>
                <w:sz w:val="28"/>
                <w:szCs w:val="28"/>
              </w:rPr>
              <w:t>Ва</w:t>
            </w:r>
            <w:r w:rsidR="00C3226E" w:rsidRPr="00C3226E">
              <w:rPr>
                <w:sz w:val="28"/>
                <w:szCs w:val="28"/>
                <w:lang w:val="uk-UA"/>
              </w:rPr>
              <w:t>р</w:t>
            </w:r>
            <w:r w:rsidR="00FB6AD0" w:rsidRPr="00C3226E">
              <w:rPr>
                <w:sz w:val="28"/>
                <w:szCs w:val="28"/>
              </w:rPr>
              <w:t>іант</w:t>
            </w:r>
          </w:p>
        </w:tc>
        <w:tc>
          <w:tcPr>
            <w:tcW w:w="1276" w:type="dxa"/>
            <w:vMerge w:val="restart"/>
            <w:vAlign w:val="center"/>
          </w:tcPr>
          <w:p w:rsidR="003324BD" w:rsidRPr="00D960D9" w:rsidRDefault="003324BD" w:rsidP="00530801">
            <w:pPr>
              <w:spacing w:line="360" w:lineRule="auto"/>
              <w:ind w:left="-108" w:right="-108"/>
              <w:jc w:val="center"/>
              <w:rPr>
                <w:sz w:val="28"/>
                <w:szCs w:val="28"/>
              </w:rPr>
            </w:pPr>
            <w:r w:rsidRPr="00D960D9">
              <w:rPr>
                <w:sz w:val="28"/>
                <w:szCs w:val="28"/>
              </w:rPr>
              <w:t>Пр</w:t>
            </w:r>
            <w:r w:rsidRPr="00D960D9">
              <w:rPr>
                <w:sz w:val="2"/>
                <w:szCs w:val="2"/>
                <w:lang w:val="uk-UA"/>
              </w:rPr>
              <w:t>.</w:t>
            </w:r>
            <w:r w:rsidRPr="00D960D9">
              <w:rPr>
                <w:sz w:val="28"/>
                <w:szCs w:val="28"/>
              </w:rPr>
              <w:t>иріст урож</w:t>
            </w:r>
            <w:r w:rsidRPr="00D960D9">
              <w:rPr>
                <w:b/>
                <w:sz w:val="2"/>
                <w:szCs w:val="2"/>
                <w:lang w:val="uk-UA"/>
              </w:rPr>
              <w:t>.</w:t>
            </w:r>
            <w:r w:rsidRPr="00D960D9">
              <w:rPr>
                <w:sz w:val="28"/>
                <w:szCs w:val="28"/>
              </w:rPr>
              <w:t>ай-</w:t>
            </w:r>
            <w:r w:rsidRPr="00D960D9">
              <w:rPr>
                <w:sz w:val="2"/>
                <w:szCs w:val="2"/>
                <w:lang w:val="uk-UA"/>
              </w:rPr>
              <w:t>.</w:t>
            </w:r>
            <w:r w:rsidRPr="00D960D9">
              <w:rPr>
                <w:sz w:val="28"/>
                <w:szCs w:val="28"/>
              </w:rPr>
              <w:t>ності</w:t>
            </w:r>
          </w:p>
          <w:p w:rsidR="003324BD" w:rsidRPr="00D960D9" w:rsidRDefault="003324BD" w:rsidP="00530801">
            <w:pPr>
              <w:spacing w:line="360" w:lineRule="auto"/>
              <w:ind w:left="-108" w:right="-71"/>
              <w:jc w:val="center"/>
              <w:rPr>
                <w:sz w:val="28"/>
                <w:szCs w:val="28"/>
              </w:rPr>
            </w:pPr>
            <w:r w:rsidRPr="00D960D9">
              <w:rPr>
                <w:sz w:val="28"/>
                <w:szCs w:val="28"/>
              </w:rPr>
              <w:t>т/га</w:t>
            </w:r>
          </w:p>
        </w:tc>
        <w:tc>
          <w:tcPr>
            <w:tcW w:w="1134" w:type="dxa"/>
            <w:vMerge w:val="restart"/>
            <w:vAlign w:val="center"/>
          </w:tcPr>
          <w:p w:rsidR="003324BD" w:rsidRPr="00D960D9" w:rsidRDefault="003324BD" w:rsidP="00530801">
            <w:pPr>
              <w:spacing w:line="360" w:lineRule="auto"/>
              <w:ind w:left="-108"/>
              <w:jc w:val="center"/>
              <w:rPr>
                <w:sz w:val="28"/>
                <w:szCs w:val="28"/>
              </w:rPr>
            </w:pPr>
            <w:r w:rsidRPr="00D960D9">
              <w:rPr>
                <w:sz w:val="28"/>
                <w:szCs w:val="28"/>
              </w:rPr>
              <w:t>Вартість пр</w:t>
            </w:r>
            <w:r w:rsidRPr="00D960D9">
              <w:rPr>
                <w:b/>
                <w:sz w:val="2"/>
                <w:szCs w:val="2"/>
                <w:lang w:val="uk-UA"/>
              </w:rPr>
              <w:t>.</w:t>
            </w:r>
            <w:r w:rsidRPr="00D960D9">
              <w:rPr>
                <w:sz w:val="28"/>
                <w:szCs w:val="28"/>
              </w:rPr>
              <w:t>ирос-ту,</w:t>
            </w:r>
          </w:p>
          <w:p w:rsidR="003324BD" w:rsidRPr="00D960D9" w:rsidRDefault="003324BD" w:rsidP="00530801">
            <w:pPr>
              <w:spacing w:line="360" w:lineRule="auto"/>
              <w:ind w:left="-108"/>
              <w:jc w:val="center"/>
              <w:rPr>
                <w:sz w:val="28"/>
                <w:szCs w:val="28"/>
              </w:rPr>
            </w:pPr>
            <w:r w:rsidRPr="00D960D9">
              <w:rPr>
                <w:sz w:val="28"/>
                <w:szCs w:val="28"/>
              </w:rPr>
              <w:t>грн.</w:t>
            </w:r>
          </w:p>
        </w:tc>
        <w:tc>
          <w:tcPr>
            <w:tcW w:w="1138" w:type="dxa"/>
            <w:vMerge w:val="restart"/>
            <w:vAlign w:val="center"/>
          </w:tcPr>
          <w:p w:rsidR="003324BD" w:rsidRPr="00D960D9" w:rsidRDefault="003324BD" w:rsidP="00530801">
            <w:pPr>
              <w:spacing w:line="360" w:lineRule="auto"/>
              <w:ind w:left="-108" w:right="-108"/>
              <w:jc w:val="center"/>
              <w:rPr>
                <w:sz w:val="28"/>
                <w:szCs w:val="28"/>
                <w:lang w:val="uk-UA"/>
              </w:rPr>
            </w:pPr>
            <w:r w:rsidRPr="00D960D9">
              <w:rPr>
                <w:sz w:val="28"/>
                <w:szCs w:val="28"/>
              </w:rPr>
              <w:t>Зат</w:t>
            </w:r>
            <w:r w:rsidRPr="00D960D9">
              <w:rPr>
                <w:sz w:val="2"/>
                <w:szCs w:val="2"/>
                <w:lang w:val="uk-UA"/>
              </w:rPr>
              <w:t>.</w:t>
            </w:r>
            <w:r w:rsidRPr="00D960D9">
              <w:rPr>
                <w:b/>
                <w:sz w:val="2"/>
                <w:szCs w:val="2"/>
                <w:lang w:val="uk-UA"/>
              </w:rPr>
              <w:t xml:space="preserve"> .</w:t>
            </w:r>
            <w:r w:rsidRPr="00D960D9">
              <w:rPr>
                <w:sz w:val="28"/>
                <w:szCs w:val="28"/>
              </w:rPr>
              <w:t>рати, усього</w:t>
            </w:r>
            <w:r w:rsidRPr="00D960D9">
              <w:rPr>
                <w:sz w:val="28"/>
                <w:szCs w:val="28"/>
                <w:lang w:val="uk-UA"/>
              </w:rPr>
              <w:t>,</w:t>
            </w:r>
          </w:p>
          <w:p w:rsidR="003324BD" w:rsidRPr="00D960D9" w:rsidRDefault="003324BD" w:rsidP="00530801">
            <w:pPr>
              <w:spacing w:line="360" w:lineRule="auto"/>
              <w:ind w:left="-108" w:right="-108"/>
              <w:jc w:val="center"/>
              <w:rPr>
                <w:sz w:val="28"/>
                <w:szCs w:val="28"/>
                <w:lang w:val="uk-UA"/>
              </w:rPr>
            </w:pPr>
            <w:r w:rsidRPr="00D960D9">
              <w:rPr>
                <w:sz w:val="28"/>
                <w:szCs w:val="28"/>
              </w:rPr>
              <w:t>грн.</w:t>
            </w:r>
          </w:p>
        </w:tc>
        <w:tc>
          <w:tcPr>
            <w:tcW w:w="1168" w:type="dxa"/>
            <w:vMerge w:val="restart"/>
            <w:vAlign w:val="center"/>
          </w:tcPr>
          <w:p w:rsidR="003324BD" w:rsidRPr="00D960D9" w:rsidRDefault="003324BD" w:rsidP="00530801">
            <w:pPr>
              <w:spacing w:line="360" w:lineRule="auto"/>
              <w:ind w:left="-108" w:right="3"/>
              <w:jc w:val="center"/>
              <w:rPr>
                <w:sz w:val="28"/>
                <w:szCs w:val="28"/>
              </w:rPr>
            </w:pPr>
            <w:r w:rsidRPr="00D960D9">
              <w:rPr>
                <w:sz w:val="28"/>
                <w:szCs w:val="28"/>
              </w:rPr>
              <w:t>П</w:t>
            </w:r>
            <w:r w:rsidRPr="00D960D9">
              <w:rPr>
                <w:sz w:val="2"/>
                <w:szCs w:val="2"/>
                <w:lang w:val="uk-UA"/>
              </w:rPr>
              <w:t>.</w:t>
            </w:r>
            <w:r w:rsidRPr="00D960D9">
              <w:rPr>
                <w:sz w:val="28"/>
                <w:szCs w:val="28"/>
              </w:rPr>
              <w:t>р</w:t>
            </w:r>
            <w:r w:rsidRPr="00D960D9">
              <w:rPr>
                <w:b/>
                <w:sz w:val="2"/>
                <w:szCs w:val="2"/>
                <w:lang w:val="uk-UA"/>
              </w:rPr>
              <w:t>.</w:t>
            </w:r>
            <w:r w:rsidRPr="00D960D9">
              <w:rPr>
                <w:sz w:val="28"/>
                <w:szCs w:val="28"/>
              </w:rPr>
              <w:t>ибу-ток</w:t>
            </w:r>
          </w:p>
          <w:p w:rsidR="003324BD" w:rsidRPr="00D960D9" w:rsidRDefault="003324BD" w:rsidP="00530801">
            <w:pPr>
              <w:spacing w:line="360" w:lineRule="auto"/>
              <w:ind w:left="-108" w:right="3"/>
              <w:jc w:val="center"/>
              <w:rPr>
                <w:sz w:val="28"/>
                <w:szCs w:val="28"/>
              </w:rPr>
            </w:pPr>
            <w:r w:rsidRPr="00D960D9">
              <w:rPr>
                <w:sz w:val="28"/>
                <w:szCs w:val="28"/>
              </w:rPr>
              <w:t>грн.</w:t>
            </w:r>
          </w:p>
        </w:tc>
        <w:tc>
          <w:tcPr>
            <w:tcW w:w="1076" w:type="dxa"/>
            <w:vMerge w:val="restart"/>
            <w:vAlign w:val="center"/>
          </w:tcPr>
          <w:p w:rsidR="003324BD" w:rsidRPr="00D960D9" w:rsidRDefault="003324BD" w:rsidP="00530801">
            <w:pPr>
              <w:spacing w:line="360" w:lineRule="auto"/>
              <w:ind w:left="-108" w:right="3"/>
              <w:jc w:val="center"/>
              <w:rPr>
                <w:sz w:val="28"/>
                <w:szCs w:val="28"/>
              </w:rPr>
            </w:pPr>
            <w:r w:rsidRPr="00D960D9">
              <w:rPr>
                <w:sz w:val="28"/>
                <w:szCs w:val="28"/>
              </w:rPr>
              <w:t>О</w:t>
            </w:r>
            <w:r w:rsidRPr="00D960D9">
              <w:rPr>
                <w:sz w:val="2"/>
                <w:szCs w:val="2"/>
                <w:lang w:val="uk-UA"/>
              </w:rPr>
              <w:t>.</w:t>
            </w:r>
            <w:r w:rsidRPr="00D960D9">
              <w:rPr>
                <w:sz w:val="28"/>
                <w:szCs w:val="28"/>
              </w:rPr>
              <w:t>куп-</w:t>
            </w:r>
          </w:p>
          <w:p w:rsidR="003324BD" w:rsidRPr="00D960D9" w:rsidRDefault="003324BD" w:rsidP="00530801">
            <w:pPr>
              <w:spacing w:line="360" w:lineRule="auto"/>
              <w:ind w:left="-108" w:right="3"/>
              <w:jc w:val="center"/>
              <w:rPr>
                <w:sz w:val="28"/>
                <w:szCs w:val="28"/>
              </w:rPr>
            </w:pPr>
            <w:r w:rsidRPr="00D960D9">
              <w:rPr>
                <w:sz w:val="28"/>
                <w:szCs w:val="28"/>
              </w:rPr>
              <w:t>н</w:t>
            </w:r>
            <w:r w:rsidRPr="00D960D9">
              <w:rPr>
                <w:b/>
                <w:sz w:val="2"/>
                <w:szCs w:val="2"/>
                <w:lang w:val="uk-UA"/>
              </w:rPr>
              <w:t>.</w:t>
            </w:r>
            <w:r w:rsidRPr="00D960D9">
              <w:rPr>
                <w:sz w:val="28"/>
                <w:szCs w:val="28"/>
              </w:rPr>
              <w:t>ість,</w:t>
            </w:r>
          </w:p>
          <w:p w:rsidR="003324BD" w:rsidRPr="00D960D9" w:rsidRDefault="003324BD" w:rsidP="00530801">
            <w:pPr>
              <w:spacing w:line="360" w:lineRule="auto"/>
              <w:ind w:left="-108" w:right="3"/>
              <w:jc w:val="center"/>
              <w:rPr>
                <w:sz w:val="28"/>
                <w:szCs w:val="28"/>
              </w:rPr>
            </w:pPr>
            <w:r w:rsidRPr="00D960D9">
              <w:rPr>
                <w:sz w:val="28"/>
                <w:szCs w:val="28"/>
              </w:rPr>
              <w:t>разів</w:t>
            </w:r>
          </w:p>
        </w:tc>
      </w:tr>
      <w:tr w:rsidR="003324BD" w:rsidRPr="00D960D9" w:rsidTr="00FB6AD0">
        <w:trPr>
          <w:cantSplit/>
          <w:trHeight w:val="1312"/>
        </w:trPr>
        <w:tc>
          <w:tcPr>
            <w:tcW w:w="3686" w:type="dxa"/>
            <w:vMerge/>
            <w:vAlign w:val="center"/>
          </w:tcPr>
          <w:p w:rsidR="003324BD" w:rsidRPr="00D960D9" w:rsidRDefault="003324BD" w:rsidP="00530801">
            <w:pPr>
              <w:spacing w:line="360" w:lineRule="auto"/>
              <w:jc w:val="center"/>
              <w:rPr>
                <w:sz w:val="28"/>
                <w:szCs w:val="28"/>
              </w:rPr>
            </w:pPr>
          </w:p>
        </w:tc>
        <w:tc>
          <w:tcPr>
            <w:tcW w:w="1276" w:type="dxa"/>
            <w:vMerge/>
            <w:vAlign w:val="center"/>
          </w:tcPr>
          <w:p w:rsidR="003324BD" w:rsidRPr="00D960D9" w:rsidRDefault="003324BD" w:rsidP="00530801">
            <w:pPr>
              <w:spacing w:line="360" w:lineRule="auto"/>
              <w:ind w:left="-108" w:right="-71"/>
              <w:jc w:val="center"/>
              <w:rPr>
                <w:sz w:val="28"/>
                <w:szCs w:val="28"/>
              </w:rPr>
            </w:pPr>
          </w:p>
        </w:tc>
        <w:tc>
          <w:tcPr>
            <w:tcW w:w="1134" w:type="dxa"/>
            <w:vMerge/>
            <w:vAlign w:val="center"/>
          </w:tcPr>
          <w:p w:rsidR="003324BD" w:rsidRPr="00D960D9" w:rsidRDefault="003324BD" w:rsidP="00530801">
            <w:pPr>
              <w:spacing w:line="360" w:lineRule="auto"/>
              <w:ind w:left="-108" w:right="-165"/>
              <w:jc w:val="center"/>
              <w:rPr>
                <w:sz w:val="28"/>
                <w:szCs w:val="28"/>
              </w:rPr>
            </w:pPr>
          </w:p>
        </w:tc>
        <w:tc>
          <w:tcPr>
            <w:tcW w:w="1138" w:type="dxa"/>
            <w:vMerge/>
            <w:vAlign w:val="center"/>
          </w:tcPr>
          <w:p w:rsidR="003324BD" w:rsidRPr="00D960D9" w:rsidRDefault="003324BD" w:rsidP="00530801">
            <w:pPr>
              <w:spacing w:line="360" w:lineRule="auto"/>
              <w:ind w:left="-108" w:right="-108"/>
              <w:jc w:val="center"/>
              <w:rPr>
                <w:sz w:val="28"/>
                <w:szCs w:val="28"/>
              </w:rPr>
            </w:pPr>
          </w:p>
        </w:tc>
        <w:tc>
          <w:tcPr>
            <w:tcW w:w="1168" w:type="dxa"/>
            <w:vMerge/>
            <w:vAlign w:val="center"/>
          </w:tcPr>
          <w:p w:rsidR="003324BD" w:rsidRPr="00D960D9" w:rsidRDefault="003324BD" w:rsidP="00530801">
            <w:pPr>
              <w:spacing w:line="360" w:lineRule="auto"/>
              <w:ind w:left="-108" w:right="3"/>
              <w:jc w:val="center"/>
              <w:rPr>
                <w:sz w:val="28"/>
                <w:szCs w:val="28"/>
              </w:rPr>
            </w:pPr>
          </w:p>
        </w:tc>
        <w:tc>
          <w:tcPr>
            <w:tcW w:w="1076" w:type="dxa"/>
            <w:vMerge/>
            <w:vAlign w:val="center"/>
          </w:tcPr>
          <w:p w:rsidR="003324BD" w:rsidRPr="00D960D9" w:rsidRDefault="003324BD" w:rsidP="00530801">
            <w:pPr>
              <w:spacing w:line="360" w:lineRule="auto"/>
              <w:ind w:left="-108" w:right="3"/>
              <w:jc w:val="center"/>
              <w:rPr>
                <w:sz w:val="28"/>
                <w:szCs w:val="28"/>
              </w:rPr>
            </w:pPr>
          </w:p>
        </w:tc>
      </w:tr>
      <w:tr w:rsidR="003324BD" w:rsidRPr="00D960D9" w:rsidTr="00FB6AD0">
        <w:trPr>
          <w:trHeight w:val="804"/>
        </w:trPr>
        <w:tc>
          <w:tcPr>
            <w:tcW w:w="3686" w:type="dxa"/>
            <w:vAlign w:val="center"/>
          </w:tcPr>
          <w:p w:rsidR="003324BD" w:rsidRPr="00C3226E" w:rsidRDefault="003324BD" w:rsidP="00530801">
            <w:pPr>
              <w:pStyle w:val="a4"/>
              <w:spacing w:line="360" w:lineRule="auto"/>
              <w:rPr>
                <w:szCs w:val="28"/>
              </w:rPr>
            </w:pPr>
            <w:r w:rsidRPr="00C3226E">
              <w:rPr>
                <w:szCs w:val="28"/>
              </w:rPr>
              <w:t>Контроль (обробка водою)</w:t>
            </w:r>
          </w:p>
        </w:tc>
        <w:tc>
          <w:tcPr>
            <w:tcW w:w="1276" w:type="dxa"/>
            <w:vAlign w:val="center"/>
          </w:tcPr>
          <w:p w:rsidR="003324BD" w:rsidRPr="00D960D9" w:rsidRDefault="003324BD" w:rsidP="00530801">
            <w:pPr>
              <w:pStyle w:val="af1"/>
              <w:spacing w:line="360" w:lineRule="auto"/>
              <w:ind w:left="0" w:right="0"/>
              <w:jc w:val="center"/>
              <w:rPr>
                <w:sz w:val="28"/>
                <w:szCs w:val="28"/>
              </w:rPr>
            </w:pPr>
            <w:r w:rsidRPr="00D960D9">
              <w:rPr>
                <w:sz w:val="28"/>
                <w:szCs w:val="28"/>
              </w:rPr>
              <w:t>-</w:t>
            </w:r>
          </w:p>
        </w:tc>
        <w:tc>
          <w:tcPr>
            <w:tcW w:w="1134" w:type="dxa"/>
            <w:vAlign w:val="center"/>
          </w:tcPr>
          <w:p w:rsidR="003324BD" w:rsidRPr="00D960D9" w:rsidRDefault="003324BD" w:rsidP="00530801">
            <w:pPr>
              <w:spacing w:line="360" w:lineRule="auto"/>
              <w:jc w:val="center"/>
              <w:rPr>
                <w:sz w:val="28"/>
                <w:szCs w:val="28"/>
                <w:lang w:val="uk-UA"/>
              </w:rPr>
            </w:pPr>
            <w:r w:rsidRPr="00D960D9">
              <w:rPr>
                <w:sz w:val="28"/>
                <w:szCs w:val="28"/>
                <w:lang w:val="uk-UA"/>
              </w:rPr>
              <w:t>-</w:t>
            </w:r>
          </w:p>
        </w:tc>
        <w:tc>
          <w:tcPr>
            <w:tcW w:w="1138" w:type="dxa"/>
            <w:vAlign w:val="center"/>
          </w:tcPr>
          <w:p w:rsidR="003324BD" w:rsidRPr="00D960D9" w:rsidRDefault="003324BD" w:rsidP="00530801">
            <w:pPr>
              <w:spacing w:line="360" w:lineRule="auto"/>
              <w:jc w:val="center"/>
              <w:rPr>
                <w:sz w:val="28"/>
                <w:szCs w:val="28"/>
                <w:lang w:val="uk-UA"/>
              </w:rPr>
            </w:pPr>
            <w:r w:rsidRPr="00D960D9">
              <w:rPr>
                <w:sz w:val="28"/>
                <w:szCs w:val="28"/>
                <w:lang w:val="uk-UA"/>
              </w:rPr>
              <w:t>-</w:t>
            </w:r>
          </w:p>
        </w:tc>
        <w:tc>
          <w:tcPr>
            <w:tcW w:w="1168" w:type="dxa"/>
            <w:vAlign w:val="center"/>
          </w:tcPr>
          <w:p w:rsidR="003324BD" w:rsidRPr="00D960D9" w:rsidRDefault="003324BD" w:rsidP="00530801">
            <w:pPr>
              <w:spacing w:line="360" w:lineRule="auto"/>
              <w:jc w:val="center"/>
              <w:rPr>
                <w:sz w:val="28"/>
                <w:szCs w:val="28"/>
                <w:lang w:val="uk-UA"/>
              </w:rPr>
            </w:pPr>
            <w:r w:rsidRPr="00D960D9">
              <w:rPr>
                <w:sz w:val="28"/>
                <w:szCs w:val="28"/>
                <w:lang w:val="uk-UA"/>
              </w:rPr>
              <w:t>-</w:t>
            </w:r>
          </w:p>
        </w:tc>
        <w:tc>
          <w:tcPr>
            <w:tcW w:w="1076" w:type="dxa"/>
            <w:vAlign w:val="center"/>
          </w:tcPr>
          <w:p w:rsidR="003324BD" w:rsidRPr="00D960D9" w:rsidRDefault="003324BD" w:rsidP="00530801">
            <w:pPr>
              <w:spacing w:line="360" w:lineRule="auto"/>
              <w:jc w:val="center"/>
              <w:rPr>
                <w:sz w:val="28"/>
                <w:szCs w:val="28"/>
                <w:lang w:val="uk-UA"/>
              </w:rPr>
            </w:pPr>
            <w:r w:rsidRPr="00D960D9">
              <w:rPr>
                <w:sz w:val="28"/>
                <w:szCs w:val="28"/>
                <w:lang w:val="uk-UA"/>
              </w:rPr>
              <w:t>-</w:t>
            </w:r>
          </w:p>
        </w:tc>
      </w:tr>
      <w:tr w:rsidR="003324BD" w:rsidRPr="00D960D9" w:rsidTr="00FB6AD0">
        <w:trPr>
          <w:trHeight w:val="804"/>
        </w:trPr>
        <w:tc>
          <w:tcPr>
            <w:tcW w:w="3686" w:type="dxa"/>
            <w:vAlign w:val="center"/>
          </w:tcPr>
          <w:p w:rsidR="003324BD" w:rsidRPr="00C3226E" w:rsidRDefault="003324BD" w:rsidP="00530801">
            <w:pPr>
              <w:pStyle w:val="a4"/>
              <w:spacing w:line="360" w:lineRule="auto"/>
              <w:rPr>
                <w:szCs w:val="28"/>
              </w:rPr>
            </w:pPr>
            <w:r w:rsidRPr="00C3226E">
              <w:rPr>
                <w:szCs w:val="28"/>
              </w:rPr>
              <w:t>Віплант, РК, 2 л/га</w:t>
            </w:r>
          </w:p>
        </w:tc>
        <w:tc>
          <w:tcPr>
            <w:tcW w:w="1276" w:type="dxa"/>
            <w:vAlign w:val="center"/>
          </w:tcPr>
          <w:p w:rsidR="003324BD" w:rsidRDefault="003324BD" w:rsidP="00530801">
            <w:pPr>
              <w:pStyle w:val="ad"/>
              <w:spacing w:line="360" w:lineRule="auto"/>
              <w:rPr>
                <w:b w:val="0"/>
                <w:sz w:val="28"/>
                <w:szCs w:val="28"/>
              </w:rPr>
            </w:pPr>
            <w:r>
              <w:rPr>
                <w:b w:val="0"/>
                <w:sz w:val="28"/>
                <w:szCs w:val="28"/>
              </w:rPr>
              <w:t>+ 0,05</w:t>
            </w:r>
          </w:p>
        </w:tc>
        <w:tc>
          <w:tcPr>
            <w:tcW w:w="1134" w:type="dxa"/>
            <w:vAlign w:val="center"/>
          </w:tcPr>
          <w:p w:rsidR="003324BD" w:rsidRPr="00D960D9" w:rsidRDefault="003324BD" w:rsidP="00530801">
            <w:pPr>
              <w:spacing w:line="360" w:lineRule="auto"/>
              <w:jc w:val="center"/>
              <w:rPr>
                <w:sz w:val="28"/>
                <w:szCs w:val="28"/>
                <w:lang w:val="uk-UA"/>
              </w:rPr>
            </w:pPr>
            <w:r>
              <w:rPr>
                <w:sz w:val="28"/>
                <w:szCs w:val="28"/>
                <w:lang w:val="uk-UA"/>
              </w:rPr>
              <w:t>2500</w:t>
            </w:r>
          </w:p>
        </w:tc>
        <w:tc>
          <w:tcPr>
            <w:tcW w:w="1138" w:type="dxa"/>
            <w:vAlign w:val="center"/>
          </w:tcPr>
          <w:p w:rsidR="003324BD" w:rsidRPr="00D960D9" w:rsidRDefault="003324BD" w:rsidP="00530801">
            <w:pPr>
              <w:spacing w:line="360" w:lineRule="auto"/>
              <w:ind w:left="-187" w:right="-108"/>
              <w:jc w:val="center"/>
              <w:rPr>
                <w:sz w:val="28"/>
                <w:szCs w:val="28"/>
                <w:lang w:val="uk-UA"/>
              </w:rPr>
            </w:pPr>
            <w:r>
              <w:rPr>
                <w:sz w:val="28"/>
                <w:szCs w:val="28"/>
                <w:lang w:val="uk-UA"/>
              </w:rPr>
              <w:t>978,2</w:t>
            </w:r>
          </w:p>
        </w:tc>
        <w:tc>
          <w:tcPr>
            <w:tcW w:w="1168" w:type="dxa"/>
            <w:vAlign w:val="center"/>
          </w:tcPr>
          <w:p w:rsidR="003324BD" w:rsidRPr="00D960D9" w:rsidRDefault="003324BD" w:rsidP="00530801">
            <w:pPr>
              <w:spacing w:line="360" w:lineRule="auto"/>
              <w:jc w:val="center"/>
              <w:rPr>
                <w:sz w:val="28"/>
                <w:szCs w:val="28"/>
                <w:lang w:val="uk-UA"/>
              </w:rPr>
            </w:pPr>
            <w:r>
              <w:rPr>
                <w:sz w:val="28"/>
                <w:szCs w:val="28"/>
                <w:lang w:val="uk-UA"/>
              </w:rPr>
              <w:t>1521,8</w:t>
            </w:r>
          </w:p>
        </w:tc>
        <w:tc>
          <w:tcPr>
            <w:tcW w:w="1076" w:type="dxa"/>
            <w:vAlign w:val="center"/>
          </w:tcPr>
          <w:p w:rsidR="003324BD" w:rsidRPr="00D960D9" w:rsidRDefault="003324BD" w:rsidP="00530801">
            <w:pPr>
              <w:spacing w:line="360" w:lineRule="auto"/>
              <w:jc w:val="center"/>
              <w:rPr>
                <w:sz w:val="28"/>
                <w:szCs w:val="28"/>
                <w:lang w:val="uk-UA"/>
              </w:rPr>
            </w:pPr>
            <w:r>
              <w:rPr>
                <w:sz w:val="28"/>
                <w:szCs w:val="28"/>
                <w:lang w:val="uk-UA"/>
              </w:rPr>
              <w:t>1,6</w:t>
            </w:r>
          </w:p>
        </w:tc>
      </w:tr>
      <w:tr w:rsidR="003324BD" w:rsidRPr="00D960D9" w:rsidTr="00FB6AD0">
        <w:trPr>
          <w:trHeight w:val="804"/>
        </w:trPr>
        <w:tc>
          <w:tcPr>
            <w:tcW w:w="3686" w:type="dxa"/>
            <w:vAlign w:val="center"/>
          </w:tcPr>
          <w:p w:rsidR="003324BD" w:rsidRPr="00C3226E" w:rsidRDefault="003324BD" w:rsidP="00530801">
            <w:pPr>
              <w:pStyle w:val="a4"/>
              <w:spacing w:line="360" w:lineRule="auto"/>
              <w:rPr>
                <w:szCs w:val="28"/>
              </w:rPr>
            </w:pPr>
            <w:r w:rsidRPr="00C3226E">
              <w:rPr>
                <w:szCs w:val="28"/>
              </w:rPr>
              <w:t>Мікохелп, п., 0,5 кг/га</w:t>
            </w:r>
          </w:p>
        </w:tc>
        <w:tc>
          <w:tcPr>
            <w:tcW w:w="1276" w:type="dxa"/>
            <w:vAlign w:val="center"/>
          </w:tcPr>
          <w:p w:rsidR="003324BD" w:rsidRPr="00D960D9" w:rsidRDefault="003324BD" w:rsidP="00530801">
            <w:pPr>
              <w:pStyle w:val="ad"/>
              <w:spacing w:line="360" w:lineRule="auto"/>
              <w:rPr>
                <w:b w:val="0"/>
                <w:sz w:val="28"/>
                <w:szCs w:val="28"/>
              </w:rPr>
            </w:pPr>
            <w:r>
              <w:rPr>
                <w:b w:val="0"/>
                <w:sz w:val="28"/>
                <w:szCs w:val="28"/>
              </w:rPr>
              <w:t>+ 0,02</w:t>
            </w:r>
          </w:p>
        </w:tc>
        <w:tc>
          <w:tcPr>
            <w:tcW w:w="1134" w:type="dxa"/>
            <w:vAlign w:val="center"/>
          </w:tcPr>
          <w:p w:rsidR="003324BD" w:rsidRPr="00D960D9" w:rsidRDefault="003324BD" w:rsidP="00530801">
            <w:pPr>
              <w:spacing w:line="360" w:lineRule="auto"/>
              <w:jc w:val="center"/>
              <w:rPr>
                <w:sz w:val="28"/>
                <w:szCs w:val="28"/>
                <w:lang w:val="uk-UA"/>
              </w:rPr>
            </w:pPr>
            <w:r>
              <w:rPr>
                <w:sz w:val="28"/>
                <w:szCs w:val="28"/>
                <w:lang w:val="uk-UA"/>
              </w:rPr>
              <w:t>1000</w:t>
            </w:r>
          </w:p>
        </w:tc>
        <w:tc>
          <w:tcPr>
            <w:tcW w:w="1138" w:type="dxa"/>
            <w:vAlign w:val="center"/>
          </w:tcPr>
          <w:p w:rsidR="003324BD" w:rsidRPr="00D960D9" w:rsidRDefault="003324BD" w:rsidP="00530801">
            <w:pPr>
              <w:spacing w:line="360" w:lineRule="auto"/>
              <w:ind w:left="-187" w:right="-108"/>
              <w:jc w:val="center"/>
              <w:rPr>
                <w:sz w:val="28"/>
                <w:szCs w:val="28"/>
                <w:lang w:val="uk-UA"/>
              </w:rPr>
            </w:pPr>
            <w:r>
              <w:rPr>
                <w:sz w:val="28"/>
                <w:szCs w:val="28"/>
                <w:lang w:val="uk-UA"/>
              </w:rPr>
              <w:t>861,5</w:t>
            </w:r>
          </w:p>
        </w:tc>
        <w:tc>
          <w:tcPr>
            <w:tcW w:w="1168" w:type="dxa"/>
            <w:vAlign w:val="center"/>
          </w:tcPr>
          <w:p w:rsidR="003324BD" w:rsidRPr="00D960D9" w:rsidRDefault="003324BD" w:rsidP="00530801">
            <w:pPr>
              <w:spacing w:line="360" w:lineRule="auto"/>
              <w:jc w:val="center"/>
              <w:rPr>
                <w:sz w:val="28"/>
                <w:szCs w:val="28"/>
                <w:lang w:val="uk-UA"/>
              </w:rPr>
            </w:pPr>
            <w:r>
              <w:rPr>
                <w:sz w:val="28"/>
                <w:szCs w:val="28"/>
                <w:lang w:val="uk-UA"/>
              </w:rPr>
              <w:t>138,5</w:t>
            </w:r>
          </w:p>
        </w:tc>
        <w:tc>
          <w:tcPr>
            <w:tcW w:w="1076" w:type="dxa"/>
            <w:vAlign w:val="center"/>
          </w:tcPr>
          <w:p w:rsidR="003324BD" w:rsidRPr="00D960D9" w:rsidRDefault="003324BD" w:rsidP="00530801">
            <w:pPr>
              <w:spacing w:line="360" w:lineRule="auto"/>
              <w:jc w:val="center"/>
              <w:rPr>
                <w:sz w:val="28"/>
                <w:szCs w:val="28"/>
                <w:lang w:val="uk-UA"/>
              </w:rPr>
            </w:pPr>
            <w:r>
              <w:rPr>
                <w:sz w:val="28"/>
                <w:szCs w:val="28"/>
                <w:lang w:val="uk-UA"/>
              </w:rPr>
              <w:t>0,2</w:t>
            </w:r>
          </w:p>
        </w:tc>
      </w:tr>
      <w:tr w:rsidR="003324BD" w:rsidRPr="00D960D9" w:rsidTr="00FB6AD0">
        <w:trPr>
          <w:trHeight w:val="804"/>
        </w:trPr>
        <w:tc>
          <w:tcPr>
            <w:tcW w:w="3686" w:type="dxa"/>
            <w:vAlign w:val="center"/>
          </w:tcPr>
          <w:p w:rsidR="003324BD" w:rsidRPr="00C3226E" w:rsidRDefault="003324BD" w:rsidP="00530801">
            <w:pPr>
              <w:pStyle w:val="a4"/>
              <w:spacing w:line="360" w:lineRule="auto"/>
              <w:rPr>
                <w:szCs w:val="28"/>
              </w:rPr>
            </w:pPr>
            <w:r w:rsidRPr="00C3226E">
              <w:rPr>
                <w:szCs w:val="28"/>
              </w:rPr>
              <w:t>Триходермін р., 2,0 л/га</w:t>
            </w:r>
          </w:p>
        </w:tc>
        <w:tc>
          <w:tcPr>
            <w:tcW w:w="1276" w:type="dxa"/>
            <w:vAlign w:val="center"/>
          </w:tcPr>
          <w:p w:rsidR="003324BD" w:rsidRPr="00D960D9" w:rsidRDefault="003324BD" w:rsidP="00530801">
            <w:pPr>
              <w:pStyle w:val="af1"/>
              <w:spacing w:line="360" w:lineRule="auto"/>
              <w:ind w:left="0" w:right="0"/>
              <w:jc w:val="center"/>
              <w:rPr>
                <w:sz w:val="28"/>
                <w:szCs w:val="28"/>
              </w:rPr>
            </w:pPr>
            <w:r>
              <w:rPr>
                <w:sz w:val="28"/>
                <w:szCs w:val="28"/>
              </w:rPr>
              <w:t>+ 0,04</w:t>
            </w:r>
          </w:p>
        </w:tc>
        <w:tc>
          <w:tcPr>
            <w:tcW w:w="1134" w:type="dxa"/>
            <w:vAlign w:val="center"/>
          </w:tcPr>
          <w:p w:rsidR="003324BD" w:rsidRPr="00D960D9" w:rsidRDefault="003324BD" w:rsidP="00530801">
            <w:pPr>
              <w:spacing w:line="360" w:lineRule="auto"/>
              <w:jc w:val="center"/>
              <w:rPr>
                <w:sz w:val="28"/>
                <w:szCs w:val="28"/>
                <w:lang w:val="uk-UA"/>
              </w:rPr>
            </w:pPr>
            <w:r>
              <w:rPr>
                <w:sz w:val="28"/>
                <w:szCs w:val="28"/>
                <w:lang w:val="uk-UA"/>
              </w:rPr>
              <w:t>2000</w:t>
            </w:r>
          </w:p>
        </w:tc>
        <w:tc>
          <w:tcPr>
            <w:tcW w:w="1138" w:type="dxa"/>
            <w:vAlign w:val="center"/>
          </w:tcPr>
          <w:p w:rsidR="003324BD" w:rsidRPr="00D960D9" w:rsidRDefault="003324BD" w:rsidP="00530801">
            <w:pPr>
              <w:spacing w:line="360" w:lineRule="auto"/>
              <w:ind w:left="-187" w:right="-108"/>
              <w:jc w:val="center"/>
              <w:rPr>
                <w:sz w:val="28"/>
                <w:szCs w:val="28"/>
                <w:lang w:val="uk-UA"/>
              </w:rPr>
            </w:pPr>
            <w:r>
              <w:rPr>
                <w:sz w:val="28"/>
                <w:szCs w:val="28"/>
                <w:lang w:val="uk-UA"/>
              </w:rPr>
              <w:t>906,8</w:t>
            </w:r>
          </w:p>
        </w:tc>
        <w:tc>
          <w:tcPr>
            <w:tcW w:w="1168" w:type="dxa"/>
            <w:vAlign w:val="center"/>
          </w:tcPr>
          <w:p w:rsidR="003324BD" w:rsidRPr="00D960D9" w:rsidRDefault="00E2422B" w:rsidP="00530801">
            <w:pPr>
              <w:spacing w:line="360" w:lineRule="auto"/>
              <w:jc w:val="center"/>
              <w:rPr>
                <w:sz w:val="28"/>
                <w:szCs w:val="28"/>
                <w:lang w:val="uk-UA"/>
              </w:rPr>
            </w:pPr>
            <w:r>
              <w:rPr>
                <w:sz w:val="28"/>
                <w:szCs w:val="28"/>
                <w:lang w:val="uk-UA"/>
              </w:rPr>
              <w:t>1093,2</w:t>
            </w:r>
          </w:p>
        </w:tc>
        <w:tc>
          <w:tcPr>
            <w:tcW w:w="1076" w:type="dxa"/>
            <w:vAlign w:val="center"/>
          </w:tcPr>
          <w:p w:rsidR="003324BD" w:rsidRPr="00D960D9" w:rsidRDefault="00E2422B" w:rsidP="00530801">
            <w:pPr>
              <w:spacing w:line="360" w:lineRule="auto"/>
              <w:jc w:val="center"/>
              <w:rPr>
                <w:sz w:val="28"/>
                <w:szCs w:val="28"/>
                <w:lang w:val="uk-UA"/>
              </w:rPr>
            </w:pPr>
            <w:r>
              <w:rPr>
                <w:sz w:val="28"/>
                <w:szCs w:val="28"/>
                <w:lang w:val="uk-UA"/>
              </w:rPr>
              <w:t>1,2</w:t>
            </w:r>
          </w:p>
        </w:tc>
      </w:tr>
    </w:tbl>
    <w:p w:rsidR="003324BD" w:rsidRDefault="003324BD" w:rsidP="00995D40">
      <w:pPr>
        <w:pStyle w:val="a4"/>
        <w:spacing w:line="360" w:lineRule="auto"/>
        <w:ind w:firstLine="709"/>
        <w:jc w:val="both"/>
        <w:rPr>
          <w:szCs w:val="28"/>
        </w:rPr>
      </w:pPr>
    </w:p>
    <w:p w:rsidR="00D35C95" w:rsidRPr="00FB6AD0" w:rsidRDefault="00FB6AD0" w:rsidP="009340F4">
      <w:pPr>
        <w:spacing w:line="360" w:lineRule="auto"/>
        <w:ind w:firstLine="709"/>
        <w:jc w:val="both"/>
        <w:rPr>
          <w:sz w:val="28"/>
          <w:szCs w:val="28"/>
          <w:lang w:val="uk-UA"/>
        </w:rPr>
      </w:pPr>
      <w:r w:rsidRPr="00FB6AD0">
        <w:rPr>
          <w:sz w:val="28"/>
          <w:szCs w:val="28"/>
          <w:lang w:val="uk-UA"/>
        </w:rPr>
        <w:t>Дані розрахунків економічної ефективність застосування біологічних препаратів</w:t>
      </w:r>
      <w:r>
        <w:rPr>
          <w:sz w:val="28"/>
          <w:szCs w:val="28"/>
          <w:lang w:val="uk-UA"/>
        </w:rPr>
        <w:t xml:space="preserve"> свідчать про те, що після обприскування посіву конюшини </w:t>
      </w:r>
      <w:r w:rsidRPr="00FB6AD0">
        <w:rPr>
          <w:sz w:val="28"/>
          <w:szCs w:val="28"/>
          <w:lang w:val="uk-UA"/>
        </w:rPr>
        <w:t>біологічними препаратами Віплант, РК, 2 л/га та Триходермін р., 2,0</w:t>
      </w:r>
      <w:r w:rsidRPr="00FB6AD0">
        <w:rPr>
          <w:sz w:val="28"/>
          <w:szCs w:val="28"/>
        </w:rPr>
        <w:t> </w:t>
      </w:r>
      <w:r w:rsidRPr="00FB6AD0">
        <w:rPr>
          <w:sz w:val="28"/>
          <w:szCs w:val="28"/>
          <w:lang w:val="uk-UA"/>
        </w:rPr>
        <w:t>л/га</w:t>
      </w:r>
      <w:r>
        <w:rPr>
          <w:sz w:val="28"/>
          <w:szCs w:val="28"/>
          <w:lang w:val="uk-UA"/>
        </w:rPr>
        <w:t xml:space="preserve"> ми отримати із додатковим врожаєм насіння 1093,2 та 1521,8 грн з кожного гектара за окупності затрат 1,2 і 1,6 разів.</w:t>
      </w:r>
    </w:p>
    <w:p w:rsidR="00F3676C" w:rsidRDefault="00F3676C" w:rsidP="009340F4">
      <w:pPr>
        <w:spacing w:line="360" w:lineRule="auto"/>
        <w:ind w:firstLine="709"/>
        <w:jc w:val="both"/>
        <w:rPr>
          <w:sz w:val="28"/>
          <w:szCs w:val="28"/>
          <w:lang w:val="uk-UA"/>
        </w:rPr>
      </w:pPr>
    </w:p>
    <w:p w:rsidR="00530801" w:rsidRDefault="00530801" w:rsidP="009340F4">
      <w:pPr>
        <w:spacing w:line="360" w:lineRule="auto"/>
        <w:ind w:firstLine="709"/>
        <w:jc w:val="both"/>
        <w:rPr>
          <w:sz w:val="28"/>
          <w:szCs w:val="28"/>
          <w:lang w:val="uk-UA"/>
        </w:rPr>
      </w:pPr>
    </w:p>
    <w:p w:rsidR="00530801" w:rsidRDefault="00530801" w:rsidP="009340F4">
      <w:pPr>
        <w:spacing w:line="360" w:lineRule="auto"/>
        <w:ind w:firstLine="709"/>
        <w:jc w:val="both"/>
        <w:rPr>
          <w:sz w:val="28"/>
          <w:szCs w:val="28"/>
          <w:lang w:val="uk-UA"/>
        </w:rPr>
      </w:pPr>
    </w:p>
    <w:p w:rsidR="00732B68" w:rsidRPr="00D960D9" w:rsidRDefault="00732B68" w:rsidP="00732B68">
      <w:pPr>
        <w:spacing w:line="360" w:lineRule="auto"/>
        <w:jc w:val="center"/>
        <w:rPr>
          <w:b/>
          <w:sz w:val="28"/>
          <w:szCs w:val="28"/>
          <w:lang w:val="uk-UA"/>
        </w:rPr>
      </w:pPr>
      <w:r w:rsidRPr="00D960D9">
        <w:rPr>
          <w:b/>
          <w:sz w:val="28"/>
          <w:szCs w:val="28"/>
          <w:lang w:val="uk-UA"/>
        </w:rPr>
        <w:lastRenderedPageBreak/>
        <w:t>ВИСНОВ</w:t>
      </w:r>
      <w:r w:rsidR="0048658D" w:rsidRPr="00D960D9">
        <w:rPr>
          <w:sz w:val="2"/>
          <w:szCs w:val="2"/>
          <w:lang w:val="uk-UA"/>
        </w:rPr>
        <w:t>.</w:t>
      </w:r>
      <w:r w:rsidRPr="00D960D9">
        <w:rPr>
          <w:b/>
          <w:sz w:val="28"/>
          <w:szCs w:val="28"/>
          <w:lang w:val="uk-UA"/>
        </w:rPr>
        <w:t>КИ</w:t>
      </w:r>
    </w:p>
    <w:p w:rsidR="00E85ACB" w:rsidRPr="00452120" w:rsidRDefault="00FD7124" w:rsidP="00FB6AD0">
      <w:pPr>
        <w:pStyle w:val="Default"/>
        <w:spacing w:line="360" w:lineRule="auto"/>
        <w:ind w:firstLine="709"/>
        <w:jc w:val="both"/>
        <w:rPr>
          <w:bCs/>
          <w:color w:val="auto"/>
          <w:sz w:val="28"/>
          <w:szCs w:val="28"/>
          <w:lang w:val="uk-UA"/>
        </w:rPr>
      </w:pPr>
      <w:r w:rsidRPr="00D960D9">
        <w:rPr>
          <w:color w:val="auto"/>
          <w:sz w:val="28"/>
          <w:szCs w:val="28"/>
          <w:lang w:val="uk-UA"/>
        </w:rPr>
        <w:t>1. </w:t>
      </w:r>
      <w:r w:rsidR="00E85ACB" w:rsidRPr="00B5232A">
        <w:rPr>
          <w:color w:val="auto"/>
          <w:sz w:val="28"/>
          <w:szCs w:val="28"/>
          <w:lang w:val="uk-UA"/>
        </w:rPr>
        <w:t>Борошниста роса є шкідливою хворобою, яка може спричинити значні втрати врожаю та якості конюшини. Розуміння причин, симптомів і наслідків цієї хвороби, а також використання ефективних методів контролю є важливими для забезпечення ефективного вирощування конюшини.</w:t>
      </w:r>
    </w:p>
    <w:p w:rsidR="00E85ACB" w:rsidRDefault="00D86B80" w:rsidP="00FB6AD0">
      <w:pPr>
        <w:pStyle w:val="Default"/>
        <w:spacing w:line="360" w:lineRule="auto"/>
        <w:ind w:firstLine="709"/>
        <w:jc w:val="both"/>
        <w:rPr>
          <w:color w:val="auto"/>
          <w:sz w:val="28"/>
          <w:szCs w:val="28"/>
          <w:lang w:val="uk-UA"/>
        </w:rPr>
      </w:pPr>
      <w:r>
        <w:rPr>
          <w:color w:val="auto"/>
          <w:sz w:val="28"/>
          <w:szCs w:val="28"/>
          <w:lang w:val="uk-UA"/>
        </w:rPr>
        <w:t>2. </w:t>
      </w:r>
      <w:r w:rsidR="00E85ACB">
        <w:rPr>
          <w:color w:val="auto"/>
          <w:sz w:val="28"/>
          <w:szCs w:val="28"/>
          <w:lang w:val="uk-UA"/>
        </w:rPr>
        <w:t>Для контролю розвитку борошнистої роси конюшини (за не перевищення</w:t>
      </w:r>
      <w:r w:rsidR="00E85ACB" w:rsidRPr="00B5232A">
        <w:rPr>
          <w:color w:val="auto"/>
          <w:sz w:val="28"/>
          <w:szCs w:val="28"/>
          <w:lang w:val="uk-UA"/>
        </w:rPr>
        <w:t xml:space="preserve"> ЕПШ</w:t>
      </w:r>
      <w:r w:rsidR="00E85ACB">
        <w:rPr>
          <w:color w:val="auto"/>
          <w:sz w:val="28"/>
          <w:szCs w:val="28"/>
          <w:lang w:val="uk-UA"/>
        </w:rPr>
        <w:t xml:space="preserve">) ефективним заходом є застосування біопрепаратів: </w:t>
      </w:r>
      <w:r w:rsidR="00E01101">
        <w:rPr>
          <w:sz w:val="28"/>
          <w:szCs w:val="28"/>
          <w:lang w:val="uk-UA"/>
        </w:rPr>
        <w:t>В</w:t>
      </w:r>
      <w:r w:rsidR="00E85ACB" w:rsidRPr="00425DFC">
        <w:rPr>
          <w:sz w:val="28"/>
          <w:szCs w:val="28"/>
          <w:lang w:val="uk-UA"/>
        </w:rPr>
        <w:t>іплант, РК</w:t>
      </w:r>
      <w:r w:rsidR="00E85ACB">
        <w:rPr>
          <w:sz w:val="28"/>
          <w:szCs w:val="28"/>
          <w:lang w:val="uk-UA"/>
        </w:rPr>
        <w:t xml:space="preserve"> та </w:t>
      </w:r>
      <w:r w:rsidR="00E85ACB" w:rsidRPr="00425DFC">
        <w:rPr>
          <w:sz w:val="28"/>
          <w:szCs w:val="28"/>
          <w:lang w:val="uk-UA"/>
        </w:rPr>
        <w:t>Триходермін р</w:t>
      </w:r>
      <w:r w:rsidR="00E85ACB">
        <w:rPr>
          <w:sz w:val="28"/>
          <w:szCs w:val="28"/>
          <w:lang w:val="uk-UA"/>
        </w:rPr>
        <w:t>.</w:t>
      </w:r>
    </w:p>
    <w:p w:rsidR="00D86B80" w:rsidRDefault="00D86B80" w:rsidP="00D86B80">
      <w:pPr>
        <w:pStyle w:val="Default"/>
        <w:spacing w:line="360" w:lineRule="auto"/>
        <w:ind w:firstLine="709"/>
        <w:jc w:val="both"/>
        <w:rPr>
          <w:sz w:val="28"/>
          <w:szCs w:val="28"/>
          <w:lang w:val="uk-UA"/>
        </w:rPr>
      </w:pPr>
      <w:r>
        <w:rPr>
          <w:rFonts w:eastAsia="Calibri"/>
          <w:color w:val="auto"/>
          <w:sz w:val="28"/>
          <w:szCs w:val="28"/>
          <w:lang w:val="uk-UA"/>
        </w:rPr>
        <w:t xml:space="preserve">3. Вищою ефективністю у захисті конюшини від борошнистої роси відзначилися: </w:t>
      </w:r>
      <w:r w:rsidRPr="00425DFC">
        <w:rPr>
          <w:sz w:val="28"/>
          <w:szCs w:val="28"/>
          <w:lang w:val="uk-UA"/>
        </w:rPr>
        <w:t>Віплант, РК, 2 л/га</w:t>
      </w:r>
      <w:r>
        <w:rPr>
          <w:sz w:val="28"/>
          <w:szCs w:val="28"/>
          <w:lang w:val="uk-UA"/>
        </w:rPr>
        <w:t xml:space="preserve"> та </w:t>
      </w:r>
      <w:r w:rsidRPr="00425DFC">
        <w:rPr>
          <w:sz w:val="28"/>
          <w:szCs w:val="28"/>
          <w:lang w:val="uk-UA"/>
        </w:rPr>
        <w:t>Триходермін р., 2,0 л/га</w:t>
      </w:r>
      <w:r>
        <w:rPr>
          <w:sz w:val="28"/>
          <w:szCs w:val="28"/>
          <w:lang w:val="uk-UA"/>
        </w:rPr>
        <w:t>,  ступінь ураження рослин фітопатогеном зменшувався відповідно на 45 і 31 %.</w:t>
      </w:r>
    </w:p>
    <w:p w:rsidR="00D86B80" w:rsidRDefault="00D86B80" w:rsidP="00D86B80">
      <w:pPr>
        <w:spacing w:line="360" w:lineRule="auto"/>
        <w:ind w:firstLine="720"/>
        <w:jc w:val="both"/>
        <w:rPr>
          <w:sz w:val="28"/>
          <w:szCs w:val="28"/>
          <w:lang w:val="uk-UA"/>
        </w:rPr>
      </w:pPr>
      <w:r>
        <w:rPr>
          <w:sz w:val="28"/>
          <w:szCs w:val="28"/>
          <w:lang w:val="uk-UA"/>
        </w:rPr>
        <w:t xml:space="preserve">4. Урожайність насіння конюшини залежно від застосування біопрепаратів зростала від 0,23 до 0,28 т/га. Вищі прибавки врожаю насіння0,04 і 0,05 т/га ми </w:t>
      </w:r>
      <w:r w:rsidRPr="00080F77">
        <w:rPr>
          <w:sz w:val="28"/>
          <w:szCs w:val="28"/>
          <w:lang w:val="uk-UA"/>
        </w:rPr>
        <w:t>отримали після обприскування посіву Віплант, РК, 2 л/га і Триходермін р., 2,0</w:t>
      </w:r>
      <w:r w:rsidRPr="00080F77">
        <w:rPr>
          <w:sz w:val="28"/>
          <w:szCs w:val="28"/>
        </w:rPr>
        <w:t> </w:t>
      </w:r>
      <w:r w:rsidRPr="00080F77">
        <w:rPr>
          <w:sz w:val="28"/>
          <w:szCs w:val="28"/>
          <w:lang w:val="uk-UA"/>
        </w:rPr>
        <w:t>л/га.</w:t>
      </w:r>
      <w:r>
        <w:rPr>
          <w:sz w:val="28"/>
          <w:szCs w:val="28"/>
          <w:lang w:val="uk-UA"/>
        </w:rPr>
        <w:t xml:space="preserve"> Урожайність сіна за застосування біологічних препаратів зростає на 0, 12-0,14 т/га.</w:t>
      </w:r>
    </w:p>
    <w:p w:rsidR="00D86B80" w:rsidRPr="00FB6AD0" w:rsidRDefault="00D86B80" w:rsidP="00D86B80">
      <w:pPr>
        <w:spacing w:line="360" w:lineRule="auto"/>
        <w:ind w:firstLine="720"/>
        <w:jc w:val="both"/>
        <w:rPr>
          <w:sz w:val="28"/>
          <w:szCs w:val="28"/>
          <w:lang w:val="uk-UA"/>
        </w:rPr>
      </w:pPr>
      <w:r>
        <w:rPr>
          <w:sz w:val="28"/>
          <w:szCs w:val="28"/>
          <w:lang w:val="uk-UA"/>
        </w:rPr>
        <w:t>5. </w:t>
      </w:r>
      <w:r w:rsidRPr="00530801">
        <w:rPr>
          <w:sz w:val="28"/>
          <w:szCs w:val="28"/>
          <w:lang w:val="uk-UA"/>
        </w:rPr>
        <w:t>За застосування препаратів Віплант, РК, 2 л/га і Триходермін р., 2,0</w:t>
      </w:r>
      <w:r w:rsidRPr="00530801">
        <w:rPr>
          <w:sz w:val="28"/>
          <w:szCs w:val="28"/>
        </w:rPr>
        <w:t> </w:t>
      </w:r>
      <w:r w:rsidRPr="00530801">
        <w:rPr>
          <w:sz w:val="28"/>
          <w:szCs w:val="28"/>
          <w:lang w:val="uk-UA"/>
        </w:rPr>
        <w:t>л/га посівні якості насіння становили: енергія проростання 85 і 87 % та схожість – 92 і 95 %.</w:t>
      </w:r>
      <w:r>
        <w:rPr>
          <w:sz w:val="28"/>
          <w:szCs w:val="28"/>
          <w:lang w:val="uk-UA"/>
        </w:rPr>
        <w:t xml:space="preserve"> Ми отримати із додатковим врожаєм насіння 1093,2 та 1521,8 грн з кожного гектара за окупності затрат 1,2 і 1,6 разів.</w:t>
      </w:r>
    </w:p>
    <w:p w:rsidR="00D86B80" w:rsidRDefault="00D86B80" w:rsidP="009340F4">
      <w:pPr>
        <w:widowControl w:val="0"/>
        <w:tabs>
          <w:tab w:val="left" w:pos="8662"/>
        </w:tabs>
        <w:autoSpaceDE w:val="0"/>
        <w:autoSpaceDN w:val="0"/>
        <w:adjustRightInd w:val="0"/>
        <w:spacing w:line="360" w:lineRule="auto"/>
        <w:ind w:right="48" w:firstLine="567"/>
        <w:jc w:val="both"/>
        <w:rPr>
          <w:sz w:val="28"/>
          <w:lang w:val="uk-UA"/>
        </w:rPr>
      </w:pPr>
    </w:p>
    <w:p w:rsidR="00D86B80" w:rsidRPr="00D960D9" w:rsidRDefault="00D86B80" w:rsidP="009340F4">
      <w:pPr>
        <w:widowControl w:val="0"/>
        <w:tabs>
          <w:tab w:val="left" w:pos="8662"/>
        </w:tabs>
        <w:autoSpaceDE w:val="0"/>
        <w:autoSpaceDN w:val="0"/>
        <w:adjustRightInd w:val="0"/>
        <w:spacing w:line="360" w:lineRule="auto"/>
        <w:ind w:right="48" w:firstLine="567"/>
        <w:jc w:val="both"/>
        <w:rPr>
          <w:sz w:val="28"/>
          <w:lang w:val="uk-UA"/>
        </w:rPr>
      </w:pPr>
    </w:p>
    <w:p w:rsidR="009340F4" w:rsidRPr="00C3226E" w:rsidRDefault="009340F4" w:rsidP="009340F4">
      <w:pPr>
        <w:pStyle w:val="2"/>
        <w:jc w:val="center"/>
        <w:rPr>
          <w:b/>
          <w:szCs w:val="28"/>
        </w:rPr>
      </w:pPr>
      <w:r w:rsidRPr="00C3226E">
        <w:rPr>
          <w:b/>
          <w:szCs w:val="28"/>
        </w:rPr>
        <w:t>Пропозиції виробництву</w:t>
      </w:r>
    </w:p>
    <w:p w:rsidR="009340F4" w:rsidRPr="00D960D9" w:rsidRDefault="009340F4" w:rsidP="009340F4">
      <w:pPr>
        <w:rPr>
          <w:lang w:val="uk-UA"/>
        </w:rPr>
      </w:pPr>
    </w:p>
    <w:p w:rsidR="00D86B80" w:rsidRPr="00C3226E" w:rsidRDefault="009340F4" w:rsidP="00995D40">
      <w:pPr>
        <w:pStyle w:val="a4"/>
        <w:spacing w:line="360" w:lineRule="auto"/>
        <w:ind w:firstLine="709"/>
        <w:jc w:val="both"/>
        <w:rPr>
          <w:szCs w:val="28"/>
        </w:rPr>
      </w:pPr>
      <w:r w:rsidRPr="00C3226E">
        <w:rPr>
          <w:szCs w:val="28"/>
        </w:rPr>
        <w:t xml:space="preserve">З метою ефективного </w:t>
      </w:r>
      <w:r w:rsidR="00695C02" w:rsidRPr="00C3226E">
        <w:rPr>
          <w:szCs w:val="28"/>
        </w:rPr>
        <w:t xml:space="preserve">контролю </w:t>
      </w:r>
      <w:r w:rsidR="006D2753" w:rsidRPr="00C3226E">
        <w:rPr>
          <w:szCs w:val="28"/>
        </w:rPr>
        <w:t>б</w:t>
      </w:r>
      <w:r w:rsidR="00D86B80" w:rsidRPr="00C3226E">
        <w:rPr>
          <w:szCs w:val="28"/>
        </w:rPr>
        <w:t>орошнистої роси у посівах конюшини та отримання високого врожаю насіння та сіна ми пропонуємо дворазове обприскування посіву (физи стеблування та бутонізації) біопрепаратами Віплант, РК, 2 л/га та Триходермін</w:t>
      </w:r>
      <w:r w:rsidR="00C3226E">
        <w:rPr>
          <w:szCs w:val="28"/>
        </w:rPr>
        <w:t>,</w:t>
      </w:r>
      <w:r w:rsidR="00D86B80" w:rsidRPr="00C3226E">
        <w:rPr>
          <w:szCs w:val="28"/>
        </w:rPr>
        <w:t xml:space="preserve"> р., 2,0 л/га.</w:t>
      </w:r>
    </w:p>
    <w:p w:rsidR="00B97033" w:rsidRDefault="00B97033" w:rsidP="00B97033">
      <w:pPr>
        <w:pStyle w:val="a4"/>
        <w:spacing w:line="360" w:lineRule="auto"/>
        <w:ind w:firstLine="567"/>
        <w:jc w:val="both"/>
        <w:rPr>
          <w:szCs w:val="28"/>
        </w:rPr>
      </w:pPr>
    </w:p>
    <w:p w:rsidR="00D86B80" w:rsidRDefault="00D86B80" w:rsidP="00B97033">
      <w:pPr>
        <w:pStyle w:val="a4"/>
        <w:spacing w:line="360" w:lineRule="auto"/>
        <w:ind w:firstLine="567"/>
        <w:jc w:val="both"/>
        <w:rPr>
          <w:szCs w:val="28"/>
        </w:rPr>
      </w:pPr>
    </w:p>
    <w:p w:rsidR="00D86B80" w:rsidRDefault="00D86B80" w:rsidP="00B97033">
      <w:pPr>
        <w:pStyle w:val="a4"/>
        <w:spacing w:line="360" w:lineRule="auto"/>
        <w:ind w:firstLine="567"/>
        <w:jc w:val="both"/>
        <w:rPr>
          <w:szCs w:val="28"/>
        </w:rPr>
      </w:pPr>
    </w:p>
    <w:p w:rsidR="00732B68" w:rsidRPr="00C3226E" w:rsidRDefault="00732B68" w:rsidP="00687B50">
      <w:pPr>
        <w:pStyle w:val="23"/>
        <w:rPr>
          <w:szCs w:val="28"/>
        </w:rPr>
      </w:pPr>
      <w:r w:rsidRPr="00C3226E">
        <w:rPr>
          <w:szCs w:val="28"/>
        </w:rPr>
        <w:lastRenderedPageBreak/>
        <w:t>Список використаних джерел</w:t>
      </w:r>
    </w:p>
    <w:p w:rsidR="00D64284" w:rsidRPr="00C3226E" w:rsidRDefault="00B97033" w:rsidP="001C5E34">
      <w:pPr>
        <w:spacing w:line="360" w:lineRule="auto"/>
        <w:ind w:firstLine="709"/>
        <w:jc w:val="both"/>
        <w:rPr>
          <w:sz w:val="28"/>
          <w:szCs w:val="28"/>
          <w:lang w:val="uk-UA"/>
        </w:rPr>
      </w:pPr>
      <w:r w:rsidRPr="00C3226E">
        <w:rPr>
          <w:sz w:val="28"/>
          <w:szCs w:val="28"/>
          <w:lang w:val="uk-UA"/>
        </w:rPr>
        <w:t>1. </w:t>
      </w:r>
      <w:r w:rsidR="00D64284" w:rsidRPr="00C3226E">
        <w:rPr>
          <w:sz w:val="28"/>
          <w:szCs w:val="28"/>
          <w:lang w:val="uk-UA"/>
        </w:rPr>
        <w:t>Антонів С.Ф., Запрута О.А. Конюшина лучна. Сучасна технологія вирощування насіння в умов</w:t>
      </w:r>
      <w:r w:rsidR="00D64284" w:rsidRPr="00C3226E">
        <w:rPr>
          <w:sz w:val="28"/>
          <w:szCs w:val="28"/>
        </w:rPr>
        <w:t>ах Лісостепу та Полісся. Насінництво. 2008. № 6. С. 10-13.</w:t>
      </w:r>
    </w:p>
    <w:p w:rsidR="00F40B6E" w:rsidRPr="00C3226E" w:rsidRDefault="00224996" w:rsidP="001C5E34">
      <w:pPr>
        <w:spacing w:line="360" w:lineRule="auto"/>
        <w:ind w:firstLine="709"/>
        <w:jc w:val="both"/>
        <w:rPr>
          <w:sz w:val="28"/>
          <w:szCs w:val="28"/>
          <w:lang w:val="uk-UA"/>
        </w:rPr>
      </w:pPr>
      <w:r w:rsidRPr="00C3226E">
        <w:rPr>
          <w:sz w:val="28"/>
          <w:szCs w:val="28"/>
          <w:lang w:val="uk-UA"/>
        </w:rPr>
        <w:t>2. </w:t>
      </w:r>
      <w:r w:rsidR="00F40B6E" w:rsidRPr="00C3226E">
        <w:rPr>
          <w:sz w:val="28"/>
          <w:szCs w:val="28"/>
          <w:lang w:val="uk-UA"/>
        </w:rPr>
        <w:t xml:space="preserve">Кирилеско О. Л. Продуктивність та розміри накопичення біологічного азоту бобовими травами при залуженні схилових земель виведених із ріллі. Корми і кормовиробництво. 2002. </w:t>
      </w:r>
      <w:r w:rsidR="002A03AC" w:rsidRPr="00C3226E">
        <w:rPr>
          <w:sz w:val="28"/>
          <w:szCs w:val="28"/>
          <w:lang w:val="uk-UA"/>
        </w:rPr>
        <w:t>.</w:t>
      </w:r>
      <w:r w:rsidR="00F40B6E" w:rsidRPr="00C3226E">
        <w:rPr>
          <w:sz w:val="28"/>
          <w:szCs w:val="28"/>
          <w:lang w:val="uk-UA"/>
        </w:rPr>
        <w:t>Вип. 48. С. 202–205</w:t>
      </w:r>
      <w:r w:rsidR="00C3226E">
        <w:rPr>
          <w:sz w:val="28"/>
          <w:szCs w:val="28"/>
          <w:lang w:val="uk-UA"/>
        </w:rPr>
        <w:t>.</w:t>
      </w:r>
    </w:p>
    <w:p w:rsidR="00D64284" w:rsidRPr="00C3226E" w:rsidRDefault="00224996" w:rsidP="001C5E34">
      <w:pPr>
        <w:spacing w:line="360" w:lineRule="auto"/>
        <w:ind w:firstLine="709"/>
        <w:jc w:val="both"/>
        <w:rPr>
          <w:sz w:val="28"/>
          <w:szCs w:val="28"/>
          <w:lang w:val="uk-UA"/>
        </w:rPr>
      </w:pPr>
      <w:r w:rsidRPr="00C3226E">
        <w:rPr>
          <w:sz w:val="28"/>
          <w:szCs w:val="28"/>
          <w:lang w:val="uk-UA"/>
        </w:rPr>
        <w:t>3. </w:t>
      </w:r>
      <w:r w:rsidR="00D64284" w:rsidRPr="00C3226E">
        <w:rPr>
          <w:sz w:val="28"/>
          <w:szCs w:val="28"/>
          <w:lang w:val="uk-UA"/>
        </w:rPr>
        <w:t>Адамень Ф. Ф. Азотфіксація та основні напрямки поліпшення азотного балансу ґрунтів. Вісник аграрної науки. 1999. № 2. С. 9–16.</w:t>
      </w:r>
    </w:p>
    <w:p w:rsidR="00D64284" w:rsidRPr="00C3226E" w:rsidRDefault="00224996" w:rsidP="001C5E34">
      <w:pPr>
        <w:spacing w:line="360" w:lineRule="auto"/>
        <w:ind w:firstLine="709"/>
        <w:jc w:val="both"/>
        <w:rPr>
          <w:sz w:val="28"/>
          <w:szCs w:val="28"/>
          <w:lang w:val="uk-UA"/>
        </w:rPr>
      </w:pPr>
      <w:r w:rsidRPr="00C3226E">
        <w:rPr>
          <w:sz w:val="28"/>
          <w:szCs w:val="28"/>
          <w:lang w:val="uk-UA"/>
        </w:rPr>
        <w:t>4. </w:t>
      </w:r>
      <w:r w:rsidR="00D64284" w:rsidRPr="00C3226E">
        <w:rPr>
          <w:sz w:val="28"/>
          <w:szCs w:val="28"/>
          <w:lang w:val="uk-UA"/>
        </w:rPr>
        <w:t>Бабич А. О., Кирилеско О. Л. Вплив покривної культури на продуктивність конюшини в умовах Чернівецької області. Корми і кормовиробництво. 1995. Вип. 39. С. 20–22.</w:t>
      </w:r>
    </w:p>
    <w:p w:rsidR="00F40B6E" w:rsidRPr="00C3226E" w:rsidRDefault="00224996" w:rsidP="001C5E34">
      <w:pPr>
        <w:spacing w:line="360" w:lineRule="auto"/>
        <w:ind w:firstLine="709"/>
        <w:jc w:val="both"/>
        <w:rPr>
          <w:sz w:val="28"/>
          <w:szCs w:val="28"/>
        </w:rPr>
      </w:pPr>
      <w:r w:rsidRPr="00C3226E">
        <w:rPr>
          <w:sz w:val="28"/>
          <w:szCs w:val="28"/>
          <w:lang w:val="uk-UA"/>
        </w:rPr>
        <w:t>5. </w:t>
      </w:r>
      <w:r w:rsidR="00F40B6E" w:rsidRPr="00C3226E">
        <w:rPr>
          <w:sz w:val="28"/>
          <w:szCs w:val="28"/>
          <w:lang w:val="uk-UA"/>
        </w:rPr>
        <w:t>Демидась Г.І., Галушко І.В. Залежність продуктивності конюшини лучної від технології вирощування в Правобережному Лісостепу. Цілі сталого розвитку третього тисячоліття: виклики для університетів наук про життя: Матеріали Міжнародної науково-практичної конференції в НУБІ</w:t>
      </w:r>
      <w:r w:rsidRPr="00C3226E">
        <w:rPr>
          <w:sz w:val="28"/>
          <w:szCs w:val="28"/>
          <w:lang w:val="uk-UA"/>
        </w:rPr>
        <w:t>.</w:t>
      </w:r>
      <w:r w:rsidR="00F40B6E" w:rsidRPr="00C3226E">
        <w:rPr>
          <w:sz w:val="28"/>
          <w:szCs w:val="28"/>
          <w:lang w:val="uk-UA"/>
        </w:rPr>
        <w:t xml:space="preserve">П (23-25 травня 2019 р.). </w:t>
      </w:r>
      <w:r w:rsidR="00F40B6E" w:rsidRPr="00C3226E">
        <w:rPr>
          <w:sz w:val="28"/>
          <w:szCs w:val="28"/>
        </w:rPr>
        <w:t>Київ, 2018. Т. 2 С. 131–133.</w:t>
      </w:r>
    </w:p>
    <w:p w:rsidR="00D64284" w:rsidRPr="00C3226E" w:rsidRDefault="00224996" w:rsidP="001C5E34">
      <w:pPr>
        <w:spacing w:line="360" w:lineRule="auto"/>
        <w:ind w:firstLine="709"/>
        <w:jc w:val="both"/>
        <w:rPr>
          <w:sz w:val="28"/>
          <w:szCs w:val="28"/>
        </w:rPr>
      </w:pPr>
      <w:r w:rsidRPr="00C3226E">
        <w:rPr>
          <w:sz w:val="28"/>
          <w:szCs w:val="28"/>
          <w:lang w:val="uk-UA"/>
        </w:rPr>
        <w:t>6. </w:t>
      </w:r>
      <w:r w:rsidR="00D64284" w:rsidRPr="00C3226E">
        <w:rPr>
          <w:sz w:val="28"/>
          <w:szCs w:val="28"/>
        </w:rPr>
        <w:t>Боженко А. І., Сизенко О. Є. Конюшина і люцерна – цінний корм для скотарства. Чернігівщина аграрна. 2013. № 22. С.27-29.</w:t>
      </w:r>
    </w:p>
    <w:p w:rsidR="00F40B6E" w:rsidRPr="00C3226E" w:rsidRDefault="00224996" w:rsidP="001C5E34">
      <w:pPr>
        <w:spacing w:line="360" w:lineRule="auto"/>
        <w:ind w:firstLine="709"/>
        <w:jc w:val="both"/>
        <w:rPr>
          <w:sz w:val="28"/>
          <w:szCs w:val="28"/>
        </w:rPr>
      </w:pPr>
      <w:r w:rsidRPr="00C3226E">
        <w:rPr>
          <w:sz w:val="28"/>
          <w:szCs w:val="28"/>
          <w:lang w:val="uk-UA"/>
        </w:rPr>
        <w:t>7. </w:t>
      </w:r>
      <w:r w:rsidR="007C3ECF" w:rsidRPr="00496B3B">
        <w:rPr>
          <w:sz w:val="28"/>
          <w:szCs w:val="28"/>
        </w:rPr>
        <w:t xml:space="preserve">Ключевич М. М. Особливості захисту тритикале та споріднених із пшеницею видів проти мікозів в умовах органічного виробництва. </w:t>
      </w:r>
      <w:r w:rsidR="007C3ECF" w:rsidRPr="00496B3B">
        <w:rPr>
          <w:i/>
          <w:kern w:val="2"/>
          <w:sz w:val="28"/>
          <w:szCs w:val="28"/>
        </w:rPr>
        <w:t>Органічне виробництво і продовольча безпека </w:t>
      </w:r>
      <w:r w:rsidR="007C3ECF" w:rsidRPr="00496B3B">
        <w:rPr>
          <w:kern w:val="2"/>
          <w:sz w:val="28"/>
          <w:szCs w:val="28"/>
        </w:rPr>
        <w:t>: матеріали доп. учасн. IІІ Міжнар. наук.-практ. конф.,23 квіт. 2015 р. Житомир : Полісся, 2015. С. 482–485.</w:t>
      </w:r>
    </w:p>
    <w:p w:rsidR="00F40B6E" w:rsidRPr="00C3226E" w:rsidRDefault="00224996" w:rsidP="001C5E34">
      <w:pPr>
        <w:spacing w:line="360" w:lineRule="auto"/>
        <w:ind w:firstLine="709"/>
        <w:jc w:val="both"/>
        <w:rPr>
          <w:sz w:val="28"/>
          <w:szCs w:val="28"/>
        </w:rPr>
      </w:pPr>
      <w:r w:rsidRPr="00C3226E">
        <w:rPr>
          <w:sz w:val="28"/>
          <w:szCs w:val="28"/>
          <w:lang w:val="uk-UA"/>
        </w:rPr>
        <w:t>8. </w:t>
      </w:r>
      <w:r w:rsidR="00F40B6E" w:rsidRPr="00C3226E">
        <w:rPr>
          <w:sz w:val="28"/>
          <w:szCs w:val="28"/>
        </w:rPr>
        <w:t>Драч М. Базові кормові культури. Тваринництво. 1996. № 3. С. 23.</w:t>
      </w:r>
    </w:p>
    <w:p w:rsidR="00D64284" w:rsidRPr="00C3226E" w:rsidRDefault="00224996" w:rsidP="001C5E34">
      <w:pPr>
        <w:spacing w:line="360" w:lineRule="auto"/>
        <w:ind w:firstLine="709"/>
        <w:jc w:val="both"/>
        <w:rPr>
          <w:sz w:val="28"/>
          <w:szCs w:val="28"/>
        </w:rPr>
      </w:pPr>
      <w:r w:rsidRPr="00C3226E">
        <w:rPr>
          <w:sz w:val="28"/>
          <w:szCs w:val="28"/>
          <w:lang w:val="uk-UA"/>
        </w:rPr>
        <w:t>9. </w:t>
      </w:r>
      <w:r w:rsidR="00D64284" w:rsidRPr="00C3226E">
        <w:rPr>
          <w:sz w:val="28"/>
          <w:szCs w:val="28"/>
        </w:rPr>
        <w:t>Боговін А. В., Кургак В. Г. Роль бобових трав в оптимізації екологічнпх режимів лучних ек</w:t>
      </w:r>
      <w:r w:rsidR="00E01101" w:rsidRPr="00C3226E">
        <w:rPr>
          <w:sz w:val="28"/>
          <w:szCs w:val="28"/>
        </w:rPr>
        <w:t>осистем в умовах і</w:t>
      </w:r>
      <w:r w:rsidR="00D64284" w:rsidRPr="00C3226E">
        <w:rPr>
          <w:sz w:val="28"/>
          <w:szCs w:val="28"/>
        </w:rPr>
        <w:t>нте</w:t>
      </w:r>
      <w:r w:rsidR="00E01101" w:rsidRPr="00C3226E">
        <w:rPr>
          <w:sz w:val="28"/>
          <w:szCs w:val="28"/>
        </w:rPr>
        <w:t>нсивного</w:t>
      </w:r>
      <w:r w:rsidR="00D64284" w:rsidRPr="00C3226E">
        <w:rPr>
          <w:sz w:val="28"/>
          <w:szCs w:val="28"/>
        </w:rPr>
        <w:t xml:space="preserve"> їх використання. 175 Екологія Полісся: пробл</w:t>
      </w:r>
      <w:r w:rsidRPr="00C3226E">
        <w:rPr>
          <w:sz w:val="28"/>
          <w:szCs w:val="28"/>
          <w:lang w:val="uk-UA"/>
        </w:rPr>
        <w:t>.</w:t>
      </w:r>
      <w:r w:rsidR="00D64284" w:rsidRPr="00C3226E">
        <w:rPr>
          <w:sz w:val="28"/>
          <w:szCs w:val="28"/>
        </w:rPr>
        <w:t>еми, сучасність, майбутнє: наук.-практ. конф. : тези доп. Харків-Луцьк, 1993. Ч. 2. С. 38-39.</w:t>
      </w:r>
    </w:p>
    <w:p w:rsidR="00D64284" w:rsidRPr="00C3226E" w:rsidRDefault="00224996" w:rsidP="001C5E34">
      <w:pPr>
        <w:spacing w:line="360" w:lineRule="auto"/>
        <w:ind w:firstLine="709"/>
        <w:jc w:val="both"/>
        <w:rPr>
          <w:sz w:val="28"/>
          <w:szCs w:val="28"/>
          <w:lang w:val="uk-UA"/>
        </w:rPr>
      </w:pPr>
      <w:r w:rsidRPr="00C3226E">
        <w:rPr>
          <w:sz w:val="28"/>
          <w:szCs w:val="28"/>
          <w:lang w:val="uk-UA"/>
        </w:rPr>
        <w:lastRenderedPageBreak/>
        <w:t>10. </w:t>
      </w:r>
      <w:r w:rsidR="007C3ECF" w:rsidRPr="00496B3B">
        <w:rPr>
          <w:sz w:val="28"/>
          <w:szCs w:val="28"/>
        </w:rPr>
        <w:t>Ключевич</w:t>
      </w:r>
      <w:r w:rsidR="007C3ECF" w:rsidRPr="00A6460D">
        <w:rPr>
          <w:sz w:val="28"/>
          <w:szCs w:val="28"/>
          <w:lang w:val="en-US"/>
        </w:rPr>
        <w:t> </w:t>
      </w:r>
      <w:r w:rsidR="007C3ECF" w:rsidRPr="00496B3B">
        <w:rPr>
          <w:sz w:val="28"/>
          <w:szCs w:val="28"/>
        </w:rPr>
        <w:t>М</w:t>
      </w:r>
      <w:r w:rsidR="007C3ECF" w:rsidRPr="007C3ECF">
        <w:rPr>
          <w:sz w:val="28"/>
          <w:szCs w:val="28"/>
        </w:rPr>
        <w:t>.</w:t>
      </w:r>
      <w:r w:rsidR="007C3ECF" w:rsidRPr="00A6460D">
        <w:rPr>
          <w:sz w:val="28"/>
          <w:szCs w:val="28"/>
          <w:lang w:val="en-US"/>
        </w:rPr>
        <w:t> </w:t>
      </w:r>
      <w:r w:rsidR="007C3ECF" w:rsidRPr="00496B3B">
        <w:rPr>
          <w:sz w:val="28"/>
          <w:szCs w:val="28"/>
        </w:rPr>
        <w:t>М</w:t>
      </w:r>
      <w:r w:rsidR="007C3ECF" w:rsidRPr="007C3ECF">
        <w:rPr>
          <w:sz w:val="28"/>
          <w:szCs w:val="28"/>
        </w:rPr>
        <w:t xml:space="preserve">. </w:t>
      </w:r>
      <w:r w:rsidR="007C3ECF" w:rsidRPr="00496B3B">
        <w:rPr>
          <w:sz w:val="28"/>
          <w:szCs w:val="28"/>
        </w:rPr>
        <w:t>Вплив</w:t>
      </w:r>
      <w:r w:rsidR="007C3ECF" w:rsidRPr="007C3ECF">
        <w:rPr>
          <w:sz w:val="28"/>
          <w:szCs w:val="28"/>
        </w:rPr>
        <w:t xml:space="preserve"> </w:t>
      </w:r>
      <w:r w:rsidR="007C3ECF" w:rsidRPr="00496B3B">
        <w:rPr>
          <w:sz w:val="28"/>
          <w:szCs w:val="28"/>
        </w:rPr>
        <w:t>регуляторів</w:t>
      </w:r>
      <w:r w:rsidR="007C3ECF" w:rsidRPr="007C3ECF">
        <w:rPr>
          <w:sz w:val="28"/>
          <w:szCs w:val="28"/>
        </w:rPr>
        <w:t xml:space="preserve"> </w:t>
      </w:r>
      <w:r w:rsidR="007C3ECF" w:rsidRPr="00496B3B">
        <w:rPr>
          <w:sz w:val="28"/>
          <w:szCs w:val="28"/>
        </w:rPr>
        <w:t>росту</w:t>
      </w:r>
      <w:r w:rsidR="007C3ECF" w:rsidRPr="007C3ECF">
        <w:rPr>
          <w:sz w:val="28"/>
          <w:szCs w:val="28"/>
        </w:rPr>
        <w:t xml:space="preserve"> </w:t>
      </w:r>
      <w:r w:rsidR="007C3ECF" w:rsidRPr="00496B3B">
        <w:rPr>
          <w:sz w:val="28"/>
          <w:szCs w:val="28"/>
        </w:rPr>
        <w:t>рослин</w:t>
      </w:r>
      <w:r w:rsidR="007C3ECF" w:rsidRPr="007C3ECF">
        <w:rPr>
          <w:sz w:val="28"/>
          <w:szCs w:val="28"/>
        </w:rPr>
        <w:t xml:space="preserve"> </w:t>
      </w:r>
      <w:r w:rsidR="007C3ECF" w:rsidRPr="00496B3B">
        <w:rPr>
          <w:sz w:val="28"/>
          <w:szCs w:val="28"/>
        </w:rPr>
        <w:t>на</w:t>
      </w:r>
      <w:r w:rsidR="007C3ECF" w:rsidRPr="007C3ECF">
        <w:rPr>
          <w:sz w:val="28"/>
          <w:szCs w:val="28"/>
        </w:rPr>
        <w:t xml:space="preserve"> </w:t>
      </w:r>
      <w:r w:rsidR="007C3ECF" w:rsidRPr="00496B3B">
        <w:rPr>
          <w:sz w:val="28"/>
          <w:szCs w:val="28"/>
        </w:rPr>
        <w:t>розвиток</w:t>
      </w:r>
      <w:r w:rsidR="007C3ECF" w:rsidRPr="007C3ECF">
        <w:rPr>
          <w:sz w:val="28"/>
          <w:szCs w:val="28"/>
        </w:rPr>
        <w:t xml:space="preserve"> </w:t>
      </w:r>
      <w:r w:rsidR="007C3ECF" w:rsidRPr="00496B3B">
        <w:rPr>
          <w:sz w:val="28"/>
          <w:szCs w:val="28"/>
        </w:rPr>
        <w:t>мікозів</w:t>
      </w:r>
      <w:r w:rsidR="007C3ECF" w:rsidRPr="007C3ECF">
        <w:rPr>
          <w:sz w:val="28"/>
          <w:szCs w:val="28"/>
        </w:rPr>
        <w:t xml:space="preserve"> </w:t>
      </w:r>
      <w:r w:rsidR="007C3ECF" w:rsidRPr="00496B3B">
        <w:rPr>
          <w:sz w:val="28"/>
          <w:szCs w:val="28"/>
        </w:rPr>
        <w:t>і</w:t>
      </w:r>
      <w:r w:rsidR="007C3ECF" w:rsidRPr="007C3ECF">
        <w:rPr>
          <w:sz w:val="28"/>
          <w:szCs w:val="28"/>
        </w:rPr>
        <w:t xml:space="preserve"> </w:t>
      </w:r>
      <w:r w:rsidR="007C3ECF" w:rsidRPr="00496B3B">
        <w:rPr>
          <w:sz w:val="28"/>
          <w:szCs w:val="28"/>
        </w:rPr>
        <w:t>врожайність</w:t>
      </w:r>
      <w:r w:rsidR="007C3ECF" w:rsidRPr="007C3ECF">
        <w:rPr>
          <w:sz w:val="28"/>
          <w:szCs w:val="28"/>
        </w:rPr>
        <w:t xml:space="preserve"> </w:t>
      </w:r>
      <w:r w:rsidR="007C3ECF" w:rsidRPr="00496B3B">
        <w:rPr>
          <w:sz w:val="28"/>
          <w:szCs w:val="28"/>
        </w:rPr>
        <w:t>тритикале</w:t>
      </w:r>
      <w:r w:rsidR="007C3ECF" w:rsidRPr="007C3ECF">
        <w:rPr>
          <w:sz w:val="28"/>
          <w:szCs w:val="28"/>
        </w:rPr>
        <w:t xml:space="preserve"> </w:t>
      </w:r>
      <w:r w:rsidR="007C3ECF" w:rsidRPr="00496B3B">
        <w:rPr>
          <w:sz w:val="28"/>
          <w:szCs w:val="28"/>
        </w:rPr>
        <w:t>озимого</w:t>
      </w:r>
      <w:r w:rsidR="007C3ECF" w:rsidRPr="007C3ECF">
        <w:rPr>
          <w:sz w:val="28"/>
          <w:szCs w:val="28"/>
        </w:rPr>
        <w:t xml:space="preserve"> </w:t>
      </w:r>
      <w:r w:rsidR="007C3ECF" w:rsidRPr="00496B3B">
        <w:rPr>
          <w:sz w:val="28"/>
          <w:szCs w:val="28"/>
        </w:rPr>
        <w:t>в</w:t>
      </w:r>
      <w:r w:rsidR="007C3ECF" w:rsidRPr="007C3ECF">
        <w:rPr>
          <w:sz w:val="28"/>
          <w:szCs w:val="28"/>
        </w:rPr>
        <w:t xml:space="preserve"> </w:t>
      </w:r>
      <w:r w:rsidR="007C3ECF" w:rsidRPr="00496B3B">
        <w:rPr>
          <w:sz w:val="28"/>
          <w:szCs w:val="28"/>
        </w:rPr>
        <w:t>умовах</w:t>
      </w:r>
      <w:r w:rsidR="007C3ECF" w:rsidRPr="007C3ECF">
        <w:rPr>
          <w:sz w:val="28"/>
          <w:szCs w:val="28"/>
        </w:rPr>
        <w:t xml:space="preserve"> </w:t>
      </w:r>
      <w:r w:rsidR="007C3ECF" w:rsidRPr="00496B3B">
        <w:rPr>
          <w:sz w:val="28"/>
          <w:szCs w:val="28"/>
        </w:rPr>
        <w:t>Полісся</w:t>
      </w:r>
      <w:r w:rsidR="007C3ECF" w:rsidRPr="007C3ECF">
        <w:rPr>
          <w:sz w:val="28"/>
          <w:szCs w:val="28"/>
        </w:rPr>
        <w:t xml:space="preserve">. </w:t>
      </w:r>
      <w:r w:rsidR="007C3ECF" w:rsidRPr="00496B3B">
        <w:rPr>
          <w:i/>
          <w:sz w:val="28"/>
          <w:szCs w:val="28"/>
        </w:rPr>
        <w:t>Зб. наук. праць Уманського нац. ун-ту садівництва</w:t>
      </w:r>
      <w:r w:rsidR="007C3ECF" w:rsidRPr="00496B3B">
        <w:rPr>
          <w:sz w:val="28"/>
          <w:szCs w:val="28"/>
        </w:rPr>
        <w:t>. 2016. Вип. 89, ч. 1. Агрономія. С. 69–79.</w:t>
      </w:r>
    </w:p>
    <w:p w:rsidR="00F40B6E" w:rsidRPr="00C3226E" w:rsidRDefault="00224996" w:rsidP="001C5E34">
      <w:pPr>
        <w:spacing w:line="360" w:lineRule="auto"/>
        <w:ind w:firstLine="709"/>
        <w:jc w:val="both"/>
        <w:rPr>
          <w:sz w:val="28"/>
          <w:szCs w:val="28"/>
        </w:rPr>
      </w:pPr>
      <w:r w:rsidRPr="00C3226E">
        <w:rPr>
          <w:sz w:val="28"/>
          <w:szCs w:val="28"/>
          <w:lang w:val="uk-UA"/>
        </w:rPr>
        <w:t>11. </w:t>
      </w:r>
      <w:r w:rsidR="00F40B6E" w:rsidRPr="00C3226E">
        <w:rPr>
          <w:sz w:val="28"/>
          <w:szCs w:val="28"/>
          <w:lang w:val="uk-UA"/>
        </w:rPr>
        <w:t xml:space="preserve">Козяр О. М. Формування листкового апарату бобово-злаковими агрофітоценозами залежно від їх складу та рівня мінерального удобрення в умовах правобережного Лісостепу України. Науковий вісник Національного аграрного університету. 2006. </w:t>
      </w:r>
      <w:r w:rsidR="00F40B6E" w:rsidRPr="00C3226E">
        <w:rPr>
          <w:sz w:val="28"/>
          <w:szCs w:val="28"/>
        </w:rPr>
        <w:t>Вип. 102. С. 96–101.</w:t>
      </w:r>
    </w:p>
    <w:p w:rsidR="00D64284" w:rsidRPr="00C3226E" w:rsidRDefault="00224996" w:rsidP="001C5E34">
      <w:pPr>
        <w:spacing w:line="360" w:lineRule="auto"/>
        <w:ind w:firstLine="709"/>
        <w:jc w:val="both"/>
        <w:rPr>
          <w:sz w:val="28"/>
          <w:szCs w:val="28"/>
          <w:lang w:val="uk-UA"/>
        </w:rPr>
      </w:pPr>
      <w:r w:rsidRPr="00C3226E">
        <w:rPr>
          <w:sz w:val="28"/>
          <w:szCs w:val="28"/>
          <w:lang w:val="uk-UA"/>
        </w:rPr>
        <w:t>12. </w:t>
      </w:r>
      <w:r w:rsidR="007C3ECF" w:rsidRPr="00496B3B">
        <w:rPr>
          <w:sz w:val="28"/>
          <w:szCs w:val="28"/>
        </w:rPr>
        <w:t xml:space="preserve">Ключевич М. М., Осовець Ю. В. Вплив сівозмінного фактора та систем удобрення на розвиток хвороб жита озимого в умовах Полісся. </w:t>
      </w:r>
      <w:r w:rsidR="007C3ECF" w:rsidRPr="00496B3B">
        <w:rPr>
          <w:i/>
          <w:sz w:val="28"/>
          <w:szCs w:val="28"/>
        </w:rPr>
        <w:t>Вісник ПДАА</w:t>
      </w:r>
      <w:r w:rsidR="007C3ECF" w:rsidRPr="00496B3B">
        <w:rPr>
          <w:sz w:val="28"/>
          <w:szCs w:val="28"/>
        </w:rPr>
        <w:t>. 2010. № 4. С. 70–74.</w:t>
      </w:r>
      <w:bookmarkStart w:id="0" w:name="_GoBack"/>
      <w:bookmarkEnd w:id="0"/>
    </w:p>
    <w:p w:rsidR="00D64284" w:rsidRPr="00C3226E" w:rsidRDefault="00224996" w:rsidP="001C5E34">
      <w:pPr>
        <w:spacing w:line="360" w:lineRule="auto"/>
        <w:ind w:firstLine="709"/>
        <w:jc w:val="both"/>
        <w:rPr>
          <w:sz w:val="28"/>
          <w:szCs w:val="28"/>
        </w:rPr>
      </w:pPr>
      <w:r w:rsidRPr="00C3226E">
        <w:rPr>
          <w:sz w:val="28"/>
          <w:szCs w:val="28"/>
          <w:lang w:val="uk-UA"/>
        </w:rPr>
        <w:t>13. </w:t>
      </w:r>
      <w:r w:rsidR="00D64284" w:rsidRPr="00C3226E">
        <w:rPr>
          <w:sz w:val="28"/>
          <w:szCs w:val="28"/>
          <w:lang w:val="uk-UA"/>
        </w:rPr>
        <w:t xml:space="preserve">Боговін А. В., Кургак В. Г. Вплив азотних добрив на продуктивність </w:t>
      </w:r>
      <w:r w:rsidR="00D64284" w:rsidRPr="00C3226E">
        <w:rPr>
          <w:sz w:val="28"/>
          <w:szCs w:val="28"/>
        </w:rPr>
        <w:t>i</w:t>
      </w:r>
      <w:r w:rsidR="00D64284" w:rsidRPr="00C3226E">
        <w:rPr>
          <w:sz w:val="28"/>
          <w:szCs w:val="28"/>
          <w:lang w:val="uk-UA"/>
        </w:rPr>
        <w:t xml:space="preserve"> біохімічний склад лучних трав. Вісник сільськогосподарської науки. 1978. </w:t>
      </w:r>
      <w:r w:rsidR="00D64284" w:rsidRPr="00C3226E">
        <w:rPr>
          <w:sz w:val="28"/>
          <w:szCs w:val="28"/>
        </w:rPr>
        <w:t>№ 6. С. 38–42.</w:t>
      </w:r>
    </w:p>
    <w:p w:rsidR="00E85ACB" w:rsidRPr="00C3226E" w:rsidRDefault="00224996" w:rsidP="001C5E34">
      <w:pPr>
        <w:spacing w:line="360" w:lineRule="auto"/>
        <w:ind w:firstLine="709"/>
        <w:jc w:val="both"/>
        <w:rPr>
          <w:sz w:val="28"/>
          <w:szCs w:val="28"/>
        </w:rPr>
      </w:pPr>
      <w:r w:rsidRPr="00C3226E">
        <w:rPr>
          <w:sz w:val="28"/>
          <w:szCs w:val="28"/>
          <w:lang w:val="uk-UA"/>
        </w:rPr>
        <w:t>14. </w:t>
      </w:r>
      <w:r w:rsidR="00E85ACB" w:rsidRPr="00C3226E">
        <w:rPr>
          <w:sz w:val="28"/>
          <w:szCs w:val="28"/>
        </w:rPr>
        <w:t>Марютін Ф. М. Фітопатологія : навчальний по</w:t>
      </w:r>
      <w:r w:rsidR="00C3226E">
        <w:rPr>
          <w:sz w:val="28"/>
          <w:szCs w:val="28"/>
        </w:rPr>
        <w:t>сібник / за ред. Ф.</w:t>
      </w:r>
      <w:r w:rsidR="00C3226E">
        <w:rPr>
          <w:sz w:val="28"/>
          <w:szCs w:val="28"/>
          <w:lang w:val="uk-UA"/>
        </w:rPr>
        <w:t> </w:t>
      </w:r>
      <w:r w:rsidR="00C3226E">
        <w:rPr>
          <w:sz w:val="28"/>
          <w:szCs w:val="28"/>
        </w:rPr>
        <w:t>М. </w:t>
      </w:r>
      <w:r w:rsidR="00E85ACB" w:rsidRPr="00C3226E">
        <w:rPr>
          <w:sz w:val="28"/>
          <w:szCs w:val="28"/>
        </w:rPr>
        <w:t>Марютіна. Харків : Еспада, 2008. 552 с.</w:t>
      </w:r>
    </w:p>
    <w:p w:rsidR="00E85ACB" w:rsidRPr="00C3226E" w:rsidRDefault="00224996" w:rsidP="001C5E34">
      <w:pPr>
        <w:pStyle w:val="Default"/>
        <w:spacing w:line="360" w:lineRule="auto"/>
        <w:ind w:firstLine="709"/>
        <w:jc w:val="both"/>
        <w:rPr>
          <w:bCs/>
          <w:color w:val="auto"/>
          <w:sz w:val="28"/>
          <w:szCs w:val="28"/>
          <w:lang w:val="uk-UA"/>
        </w:rPr>
      </w:pPr>
      <w:r w:rsidRPr="00C3226E">
        <w:rPr>
          <w:bCs/>
          <w:color w:val="auto"/>
          <w:sz w:val="28"/>
          <w:szCs w:val="28"/>
          <w:lang w:val="uk-UA"/>
        </w:rPr>
        <w:t>15</w:t>
      </w:r>
      <w:r w:rsidR="00E85ACB" w:rsidRPr="00C3226E">
        <w:rPr>
          <w:bCs/>
          <w:color w:val="auto"/>
          <w:sz w:val="28"/>
          <w:szCs w:val="28"/>
          <w:lang w:val="uk-UA"/>
        </w:rPr>
        <w:t>. </w:t>
      </w:r>
      <w:r w:rsidR="00E85ACB" w:rsidRPr="00C3226E">
        <w:rPr>
          <w:sz w:val="28"/>
          <w:szCs w:val="28"/>
          <w:lang w:val="uk-UA"/>
        </w:rPr>
        <w:t>Зінченко Б. С., Клюй В. С., Мацьків В. С. Люцерна і конюшина. К/: Урожай, 1989. 232 с.</w:t>
      </w:r>
    </w:p>
    <w:p w:rsidR="002A03AC" w:rsidRPr="00C3226E" w:rsidRDefault="00224996" w:rsidP="002A03AC">
      <w:pPr>
        <w:tabs>
          <w:tab w:val="num" w:pos="1260"/>
        </w:tabs>
        <w:spacing w:line="360" w:lineRule="auto"/>
        <w:ind w:firstLine="709"/>
        <w:jc w:val="both"/>
        <w:rPr>
          <w:sz w:val="28"/>
          <w:szCs w:val="28"/>
          <w:lang w:val="uk-UA"/>
        </w:rPr>
      </w:pPr>
      <w:r w:rsidRPr="00C3226E">
        <w:rPr>
          <w:sz w:val="28"/>
          <w:szCs w:val="28"/>
          <w:lang w:val="uk-UA"/>
        </w:rPr>
        <w:t>16</w:t>
      </w:r>
      <w:r w:rsidR="002A03AC" w:rsidRPr="00C3226E">
        <w:rPr>
          <w:sz w:val="28"/>
          <w:szCs w:val="28"/>
          <w:lang w:val="uk-UA"/>
        </w:rPr>
        <w:t>. Лихочвор В. В. .Рослинництво. Сучасні технології вирощування основних польових культур / Лихочвор В.В., Петриненко В.Ф. Львів: НВФ „Українські технології”, 2006. 730 с.</w:t>
      </w:r>
    </w:p>
    <w:p w:rsidR="00E85ACB" w:rsidRPr="00C3226E" w:rsidRDefault="00224996" w:rsidP="001C5E34">
      <w:pPr>
        <w:pStyle w:val="Default"/>
        <w:spacing w:line="360" w:lineRule="auto"/>
        <w:ind w:firstLine="709"/>
        <w:jc w:val="both"/>
        <w:rPr>
          <w:sz w:val="28"/>
          <w:szCs w:val="28"/>
          <w:lang w:val="uk-UA"/>
        </w:rPr>
      </w:pPr>
      <w:r w:rsidRPr="00C3226E">
        <w:rPr>
          <w:sz w:val="28"/>
          <w:szCs w:val="28"/>
          <w:lang w:val="uk-UA"/>
        </w:rPr>
        <w:t>17</w:t>
      </w:r>
      <w:r w:rsidR="00E85ACB" w:rsidRPr="00C3226E">
        <w:rPr>
          <w:sz w:val="28"/>
          <w:szCs w:val="28"/>
          <w:lang w:val="uk-UA"/>
        </w:rPr>
        <w:t>.</w:t>
      </w:r>
      <w:r w:rsidR="00E85ACB" w:rsidRPr="00C3226E">
        <w:rPr>
          <w:sz w:val="28"/>
          <w:szCs w:val="28"/>
          <w:lang w:val="en-US"/>
        </w:rPr>
        <w:t> </w:t>
      </w:r>
      <w:r w:rsidR="00E85ACB" w:rsidRPr="00C3226E">
        <w:rPr>
          <w:sz w:val="28"/>
          <w:szCs w:val="28"/>
          <w:lang w:val="uk-UA"/>
        </w:rPr>
        <w:t>Лихочвор В. В. Рослинництво. Сучасні інтенсивні технології вирощування основних польових культур. Львів: НВФ «Українські технології», 2012. 730 с.</w:t>
      </w:r>
    </w:p>
    <w:p w:rsidR="00F40B6E" w:rsidRPr="00C3226E" w:rsidRDefault="00224996" w:rsidP="001C5E34">
      <w:pPr>
        <w:pStyle w:val="Default"/>
        <w:spacing w:line="360" w:lineRule="auto"/>
        <w:ind w:firstLine="709"/>
        <w:jc w:val="both"/>
        <w:rPr>
          <w:sz w:val="28"/>
          <w:szCs w:val="28"/>
          <w:lang w:val="uk-UA"/>
        </w:rPr>
      </w:pPr>
      <w:r w:rsidRPr="00C3226E">
        <w:rPr>
          <w:sz w:val="28"/>
          <w:szCs w:val="28"/>
          <w:lang w:val="uk-UA"/>
        </w:rPr>
        <w:t>18. </w:t>
      </w:r>
      <w:r w:rsidR="00F40B6E" w:rsidRPr="00C3226E">
        <w:rPr>
          <w:sz w:val="28"/>
          <w:szCs w:val="28"/>
          <w:lang w:val="uk-UA"/>
        </w:rPr>
        <w:t xml:space="preserve">Каленська С. М., Ермантраут Е. Р. та ін. </w:t>
      </w:r>
      <w:r w:rsidR="00F40B6E" w:rsidRPr="00C3226E">
        <w:rPr>
          <w:sz w:val="28"/>
          <w:szCs w:val="28"/>
        </w:rPr>
        <w:t>Рослинництво з основами програмування врожаїв сільськогосподар</w:t>
      </w:r>
      <w:r w:rsidRPr="00C3226E">
        <w:rPr>
          <w:sz w:val="28"/>
          <w:szCs w:val="28"/>
          <w:lang w:val="uk-UA"/>
        </w:rPr>
        <w:t>.</w:t>
      </w:r>
      <w:r w:rsidR="00F40B6E" w:rsidRPr="00C3226E">
        <w:rPr>
          <w:sz w:val="28"/>
          <w:szCs w:val="28"/>
        </w:rPr>
        <w:t>ських культур. Методичний посібник до виконання курсового проекту сільськогосподарських вищих навчальних закладів 3-4 рівня акредитації за спеціальністю 7.130102 «Агрономія». Київ: 2004. 54 с.</w:t>
      </w:r>
    </w:p>
    <w:p w:rsidR="00F40B6E" w:rsidRPr="00C3226E" w:rsidRDefault="00224996" w:rsidP="001C5E34">
      <w:pPr>
        <w:pStyle w:val="Default"/>
        <w:spacing w:line="360" w:lineRule="auto"/>
        <w:ind w:firstLine="709"/>
        <w:jc w:val="both"/>
        <w:rPr>
          <w:sz w:val="28"/>
          <w:szCs w:val="28"/>
        </w:rPr>
      </w:pPr>
      <w:r w:rsidRPr="00C3226E">
        <w:rPr>
          <w:sz w:val="28"/>
          <w:szCs w:val="28"/>
          <w:lang w:val="uk-UA"/>
        </w:rPr>
        <w:t>19. </w:t>
      </w:r>
      <w:r w:rsidR="00F40B6E" w:rsidRPr="00C3226E">
        <w:rPr>
          <w:sz w:val="28"/>
          <w:szCs w:val="28"/>
        </w:rPr>
        <w:t>Зінченко О. І., Алексєєва О. С., Приходько П. М. Біологічне рослинництво. Київ: Вища шк., 1996. 239 с.</w:t>
      </w:r>
    </w:p>
    <w:p w:rsidR="00F40B6E" w:rsidRPr="00C3226E" w:rsidRDefault="00224996" w:rsidP="001C5E34">
      <w:pPr>
        <w:pStyle w:val="Default"/>
        <w:spacing w:line="360" w:lineRule="auto"/>
        <w:ind w:firstLine="709"/>
        <w:jc w:val="both"/>
        <w:rPr>
          <w:bCs/>
          <w:color w:val="auto"/>
          <w:sz w:val="28"/>
          <w:szCs w:val="28"/>
          <w:lang w:val="uk-UA"/>
        </w:rPr>
      </w:pPr>
      <w:r w:rsidRPr="00C3226E">
        <w:rPr>
          <w:sz w:val="28"/>
          <w:szCs w:val="28"/>
          <w:lang w:val="uk-UA"/>
        </w:rPr>
        <w:lastRenderedPageBreak/>
        <w:t>20. </w:t>
      </w:r>
      <w:r w:rsidR="00F40B6E" w:rsidRPr="00C3226E">
        <w:rPr>
          <w:sz w:val="28"/>
          <w:szCs w:val="28"/>
        </w:rPr>
        <w:t>Лешкович Р. І. Вплив мінеральних добрив та стимуляторів росту на показники якості багаторічних трав. Корми і кормовиробництво. 2006. Вип. 58. С. 28–33.</w:t>
      </w:r>
    </w:p>
    <w:p w:rsidR="00E85ACB" w:rsidRPr="00C3226E" w:rsidRDefault="00224996" w:rsidP="001C5E34">
      <w:pPr>
        <w:pStyle w:val="Default"/>
        <w:spacing w:line="360" w:lineRule="auto"/>
        <w:ind w:firstLine="709"/>
        <w:jc w:val="both"/>
        <w:rPr>
          <w:bCs/>
          <w:color w:val="auto"/>
          <w:sz w:val="28"/>
          <w:szCs w:val="28"/>
          <w:lang w:val="uk-UA"/>
        </w:rPr>
      </w:pPr>
      <w:r w:rsidRPr="00C3226E">
        <w:rPr>
          <w:sz w:val="28"/>
          <w:szCs w:val="28"/>
          <w:lang w:val="uk-UA"/>
        </w:rPr>
        <w:t>21</w:t>
      </w:r>
      <w:r w:rsidR="00E85ACB" w:rsidRPr="00C3226E">
        <w:rPr>
          <w:sz w:val="28"/>
          <w:szCs w:val="28"/>
          <w:lang w:val="uk-UA"/>
        </w:rPr>
        <w:t xml:space="preserve">. Оптимізація інтегрованого захисту польових культур (довідник). </w:t>
      </w:r>
      <w:r w:rsidR="00E85ACB" w:rsidRPr="00C3226E">
        <w:rPr>
          <w:sz w:val="28"/>
          <w:szCs w:val="28"/>
        </w:rPr>
        <w:t>За ред. В.В. Кириченка, Ю.Г. Красиловця. Х.: Магда LT</w:t>
      </w:r>
      <w:r w:rsidRPr="00C3226E">
        <w:rPr>
          <w:sz w:val="28"/>
          <w:szCs w:val="28"/>
          <w:lang w:val="uk-UA"/>
        </w:rPr>
        <w:t>.</w:t>
      </w:r>
      <w:r w:rsidR="00E85ACB" w:rsidRPr="00C3226E">
        <w:rPr>
          <w:sz w:val="28"/>
          <w:szCs w:val="28"/>
        </w:rPr>
        <w:t>D, 2006. 252 с.</w:t>
      </w:r>
    </w:p>
    <w:p w:rsidR="00E85ACB" w:rsidRPr="00C3226E" w:rsidRDefault="00224996" w:rsidP="001C5E34">
      <w:pPr>
        <w:tabs>
          <w:tab w:val="num" w:pos="1260"/>
        </w:tabs>
        <w:spacing w:line="360" w:lineRule="auto"/>
        <w:ind w:firstLine="709"/>
        <w:jc w:val="both"/>
        <w:rPr>
          <w:sz w:val="28"/>
          <w:szCs w:val="28"/>
        </w:rPr>
      </w:pPr>
      <w:r w:rsidRPr="00C3226E">
        <w:rPr>
          <w:sz w:val="28"/>
          <w:szCs w:val="28"/>
          <w:lang w:val="uk-UA"/>
        </w:rPr>
        <w:t>22. </w:t>
      </w:r>
      <w:r w:rsidR="00D64284" w:rsidRPr="00C3226E">
        <w:rPr>
          <w:sz w:val="28"/>
          <w:szCs w:val="28"/>
        </w:rPr>
        <w:t>Волкогон В. В., Надкернична О. В., Ковалевська Т. М. та ін. Мікробні препарати у землеробстві. Теорія і практика; за ред. В. В. Волкогона. Київ: Аграрна наука, 2006. 312 с.</w:t>
      </w:r>
    </w:p>
    <w:p w:rsidR="00D64284" w:rsidRPr="00C3226E" w:rsidRDefault="00D86B80" w:rsidP="001C5E34">
      <w:pPr>
        <w:pStyle w:val="23"/>
        <w:ind w:firstLine="709"/>
        <w:jc w:val="both"/>
        <w:rPr>
          <w:b w:val="0"/>
          <w:szCs w:val="28"/>
          <w:highlight w:val="yellow"/>
        </w:rPr>
      </w:pPr>
      <w:r w:rsidRPr="00C3226E">
        <w:rPr>
          <w:b w:val="0"/>
          <w:szCs w:val="28"/>
        </w:rPr>
        <w:t>23. </w:t>
      </w:r>
      <w:r w:rsidR="00D64284" w:rsidRPr="00C3226E">
        <w:rPr>
          <w:b w:val="0"/>
          <w:szCs w:val="28"/>
        </w:rPr>
        <w:t>Марютін Ф. М., Білик М. О., В. К. Пантєлєєв Фітопатологія : навчальний</w:t>
      </w:r>
      <w:r w:rsidR="00D64284" w:rsidRPr="00C3226E">
        <w:rPr>
          <w:szCs w:val="28"/>
        </w:rPr>
        <w:t>.</w:t>
      </w:r>
      <w:r w:rsidR="00D64284" w:rsidRPr="00C3226E">
        <w:rPr>
          <w:b w:val="0"/>
          <w:szCs w:val="28"/>
        </w:rPr>
        <w:t xml:space="preserve"> посібник / За ред. Ф. М. Марютіна. Харків : Еспада, 2008. 552 с.</w:t>
      </w:r>
    </w:p>
    <w:p w:rsidR="00463D4C" w:rsidRPr="00C3226E" w:rsidRDefault="00224996" w:rsidP="001C5E34">
      <w:pPr>
        <w:pStyle w:val="afd"/>
        <w:spacing w:after="0" w:line="360" w:lineRule="auto"/>
        <w:ind w:left="0" w:firstLine="709"/>
        <w:jc w:val="both"/>
        <w:rPr>
          <w:rFonts w:ascii="Times New Roman" w:hAnsi="Times New Roman"/>
          <w:sz w:val="28"/>
          <w:szCs w:val="28"/>
        </w:rPr>
      </w:pPr>
      <w:r w:rsidRPr="00C3226E">
        <w:rPr>
          <w:rFonts w:ascii="Times New Roman" w:hAnsi="Times New Roman"/>
          <w:sz w:val="28"/>
          <w:szCs w:val="28"/>
        </w:rPr>
        <w:t>24</w:t>
      </w:r>
      <w:r w:rsidR="00B97033" w:rsidRPr="00C3226E">
        <w:rPr>
          <w:rFonts w:ascii="Times New Roman" w:hAnsi="Times New Roman"/>
          <w:sz w:val="28"/>
          <w:szCs w:val="28"/>
        </w:rPr>
        <w:t>. </w:t>
      </w:r>
      <w:r w:rsidR="00463D4C" w:rsidRPr="00C3226E">
        <w:rPr>
          <w:rFonts w:ascii="Times New Roman" w:hAnsi="Times New Roman"/>
          <w:sz w:val="28"/>
          <w:szCs w:val="28"/>
        </w:rPr>
        <w:t xml:space="preserve">Трибель С. О., Сігарьова Д. Д., Секун М. П., Іващенко О. О. Методики випробування і застосування пестицидів /за ред. проф. С. О. Трибеля. Київ: </w:t>
      </w:r>
      <w:r w:rsidR="00A0636B" w:rsidRPr="00C3226E">
        <w:rPr>
          <w:rFonts w:ascii="Times New Roman" w:hAnsi="Times New Roman"/>
          <w:sz w:val="28"/>
          <w:szCs w:val="28"/>
        </w:rPr>
        <w:t>.</w:t>
      </w:r>
      <w:r w:rsidR="00463D4C" w:rsidRPr="00C3226E">
        <w:rPr>
          <w:rFonts w:ascii="Times New Roman" w:hAnsi="Times New Roman"/>
          <w:sz w:val="28"/>
          <w:szCs w:val="28"/>
        </w:rPr>
        <w:t>Світ, 2001. 448 с.</w:t>
      </w:r>
      <w:r w:rsidR="00A0636B" w:rsidRPr="00C3226E">
        <w:rPr>
          <w:rFonts w:ascii="Times New Roman" w:hAnsi="Times New Roman"/>
          <w:sz w:val="28"/>
          <w:szCs w:val="28"/>
        </w:rPr>
        <w:t xml:space="preserve"> .</w:t>
      </w:r>
    </w:p>
    <w:p w:rsidR="005A4058" w:rsidRPr="00C3226E" w:rsidRDefault="00224996" w:rsidP="001C5E34">
      <w:pPr>
        <w:spacing w:line="360" w:lineRule="auto"/>
        <w:ind w:firstLine="709"/>
        <w:jc w:val="both"/>
        <w:rPr>
          <w:sz w:val="28"/>
          <w:szCs w:val="28"/>
          <w:lang w:val="uk-UA"/>
        </w:rPr>
      </w:pPr>
      <w:r w:rsidRPr="00C3226E">
        <w:rPr>
          <w:sz w:val="28"/>
          <w:szCs w:val="28"/>
          <w:lang w:val="uk-UA"/>
        </w:rPr>
        <w:t>25</w:t>
      </w:r>
      <w:r w:rsidR="00B97033" w:rsidRPr="00C3226E">
        <w:rPr>
          <w:sz w:val="28"/>
          <w:szCs w:val="28"/>
          <w:lang w:val="uk-UA"/>
        </w:rPr>
        <w:t>. </w:t>
      </w:r>
      <w:r w:rsidR="00176FC1" w:rsidRPr="00C3226E">
        <w:rPr>
          <w:sz w:val="28"/>
          <w:szCs w:val="28"/>
          <w:lang w:val="uk-UA"/>
        </w:rPr>
        <w:t>Марков І. Л., Башта</w:t>
      </w:r>
      <w:r w:rsidR="00A0636B" w:rsidRPr="00C3226E">
        <w:rPr>
          <w:sz w:val="28"/>
          <w:szCs w:val="28"/>
          <w:lang w:val="uk-UA"/>
        </w:rPr>
        <w:t>.</w:t>
      </w:r>
      <w:r w:rsidR="00176FC1" w:rsidRPr="00C3226E">
        <w:rPr>
          <w:sz w:val="28"/>
          <w:szCs w:val="28"/>
          <w:lang w:val="uk-UA"/>
        </w:rPr>
        <w:t xml:space="preserve"> О. В., Гентош Д. Т., Дерменко О. П., Піковський М. Й. Підручни</w:t>
      </w:r>
      <w:r w:rsidR="00A0636B" w:rsidRPr="00C3226E">
        <w:rPr>
          <w:sz w:val="28"/>
          <w:szCs w:val="28"/>
          <w:lang w:val="uk-UA"/>
        </w:rPr>
        <w:t>.</w:t>
      </w:r>
      <w:r w:rsidR="00176FC1" w:rsidRPr="00C3226E">
        <w:rPr>
          <w:sz w:val="28"/>
          <w:szCs w:val="28"/>
          <w:lang w:val="uk-UA"/>
        </w:rPr>
        <w:t>к. Сільськогосподарська фітопатологія. К., 2017. 476</w:t>
      </w:r>
      <w:r w:rsidR="00176FC1" w:rsidRPr="00C3226E">
        <w:rPr>
          <w:sz w:val="28"/>
          <w:szCs w:val="28"/>
        </w:rPr>
        <w:t> </w:t>
      </w:r>
      <w:r w:rsidR="00176FC1" w:rsidRPr="00C3226E">
        <w:rPr>
          <w:sz w:val="28"/>
          <w:szCs w:val="28"/>
          <w:lang w:val="uk-UA"/>
        </w:rPr>
        <w:t>с.</w:t>
      </w:r>
    </w:p>
    <w:p w:rsidR="002A03AC" w:rsidRPr="00C3226E" w:rsidRDefault="00224996" w:rsidP="002A03AC">
      <w:pPr>
        <w:pStyle w:val="23"/>
        <w:ind w:firstLine="709"/>
        <w:jc w:val="both"/>
        <w:rPr>
          <w:b w:val="0"/>
          <w:szCs w:val="28"/>
        </w:rPr>
      </w:pPr>
      <w:r w:rsidRPr="00C3226E">
        <w:rPr>
          <w:b w:val="0"/>
          <w:szCs w:val="28"/>
        </w:rPr>
        <w:t>26</w:t>
      </w:r>
      <w:r w:rsidR="002A03AC" w:rsidRPr="00C3226E">
        <w:rPr>
          <w:b w:val="0"/>
          <w:szCs w:val="28"/>
        </w:rPr>
        <w:t>. Пересипкін В. Ф. Сільськогосподарська фітопатологія /             Пересипкін В. Ф. К.: Аграрна освіта, 2000. 414 с.</w:t>
      </w:r>
    </w:p>
    <w:p w:rsidR="002B1E68" w:rsidRPr="00C3226E" w:rsidRDefault="00B97033" w:rsidP="001C5E34">
      <w:pPr>
        <w:spacing w:line="360" w:lineRule="auto"/>
        <w:ind w:firstLine="709"/>
        <w:jc w:val="both"/>
        <w:rPr>
          <w:sz w:val="28"/>
          <w:szCs w:val="28"/>
          <w:lang w:val="uk-UA"/>
        </w:rPr>
      </w:pPr>
      <w:r w:rsidRPr="00C3226E">
        <w:rPr>
          <w:sz w:val="28"/>
          <w:szCs w:val="28"/>
          <w:lang w:val="uk-UA"/>
        </w:rPr>
        <w:t>2</w:t>
      </w:r>
      <w:r w:rsidR="00224996" w:rsidRPr="00C3226E">
        <w:rPr>
          <w:sz w:val="28"/>
          <w:szCs w:val="28"/>
          <w:lang w:val="uk-UA"/>
        </w:rPr>
        <w:t>7</w:t>
      </w:r>
      <w:r w:rsidR="002B1E68" w:rsidRPr="00C3226E">
        <w:rPr>
          <w:sz w:val="28"/>
          <w:szCs w:val="28"/>
          <w:lang w:val="uk-UA"/>
        </w:rPr>
        <w:t>.</w:t>
      </w:r>
      <w:r w:rsidR="002B1E68" w:rsidRPr="00C3226E">
        <w:rPr>
          <w:sz w:val="28"/>
          <w:szCs w:val="28"/>
        </w:rPr>
        <w:t> </w:t>
      </w:r>
      <w:r w:rsidR="002B1E68" w:rsidRPr="00C3226E">
        <w:rPr>
          <w:sz w:val="28"/>
          <w:szCs w:val="28"/>
          <w:lang w:val="uk-UA"/>
        </w:rPr>
        <w:t>Фітопатологія : навч. посіб. / Ф. М. Марютін, М. О. Білик, В. К. Пантєлєєв. Харків : Еспада, 2008. 552 с.</w:t>
      </w:r>
    </w:p>
    <w:p w:rsidR="002A03AC" w:rsidRPr="00C3226E" w:rsidRDefault="00224996" w:rsidP="002A03AC">
      <w:pPr>
        <w:spacing w:line="360" w:lineRule="auto"/>
        <w:ind w:firstLine="709"/>
        <w:jc w:val="both"/>
        <w:rPr>
          <w:sz w:val="28"/>
          <w:szCs w:val="28"/>
        </w:rPr>
      </w:pPr>
      <w:r w:rsidRPr="00C3226E">
        <w:rPr>
          <w:sz w:val="28"/>
          <w:szCs w:val="28"/>
          <w:lang w:val="uk-UA"/>
        </w:rPr>
        <w:t>28</w:t>
      </w:r>
      <w:r w:rsidR="002A03AC" w:rsidRPr="00C3226E">
        <w:rPr>
          <w:sz w:val="28"/>
          <w:szCs w:val="28"/>
          <w:lang w:val="uk-UA"/>
        </w:rPr>
        <w:t xml:space="preserve">. Інтегрований захист рослин на початку ХХІ століття // Матер. міжнар. наук.-практ. конференції. К.: ІЗР УААН, 2004. </w:t>
      </w:r>
      <w:r w:rsidR="002A03AC" w:rsidRPr="00C3226E">
        <w:rPr>
          <w:sz w:val="28"/>
          <w:szCs w:val="28"/>
        </w:rPr>
        <w:t>771 с.</w:t>
      </w:r>
    </w:p>
    <w:p w:rsidR="005A4058" w:rsidRPr="00C3226E" w:rsidRDefault="00224996" w:rsidP="001C5E34">
      <w:pPr>
        <w:pStyle w:val="23"/>
        <w:ind w:firstLine="709"/>
        <w:jc w:val="both"/>
        <w:rPr>
          <w:b w:val="0"/>
          <w:szCs w:val="28"/>
        </w:rPr>
      </w:pPr>
      <w:r w:rsidRPr="00C3226E">
        <w:rPr>
          <w:b w:val="0"/>
          <w:szCs w:val="28"/>
        </w:rPr>
        <w:t>29</w:t>
      </w:r>
      <w:r w:rsidR="00B97033" w:rsidRPr="00C3226E">
        <w:rPr>
          <w:b w:val="0"/>
          <w:szCs w:val="28"/>
        </w:rPr>
        <w:t>. </w:t>
      </w:r>
      <w:r w:rsidR="00176FC1" w:rsidRPr="00C3226E">
        <w:rPr>
          <w:b w:val="0"/>
          <w:szCs w:val="28"/>
        </w:rPr>
        <w:t>Методики випробування і застосування пестицидів / за ред. С. О. Трибеля. Київ : Світ, 2001. 448</w:t>
      </w:r>
      <w:r w:rsidR="00176FC1" w:rsidRPr="00C3226E">
        <w:rPr>
          <w:b w:val="0"/>
          <w:szCs w:val="28"/>
          <w:lang w:val="en-US"/>
        </w:rPr>
        <w:t> </w:t>
      </w:r>
      <w:r w:rsidR="00176FC1" w:rsidRPr="00C3226E">
        <w:rPr>
          <w:b w:val="0"/>
          <w:szCs w:val="28"/>
        </w:rPr>
        <w:t>с.</w:t>
      </w:r>
    </w:p>
    <w:p w:rsidR="005A4058" w:rsidRPr="00C3226E" w:rsidRDefault="00224996" w:rsidP="001C5E34">
      <w:pPr>
        <w:shd w:val="clear" w:color="auto" w:fill="FFFFFF"/>
        <w:spacing w:line="360" w:lineRule="auto"/>
        <w:ind w:firstLine="709"/>
        <w:jc w:val="both"/>
        <w:rPr>
          <w:sz w:val="28"/>
          <w:szCs w:val="28"/>
          <w:lang w:val="uk-UA"/>
        </w:rPr>
      </w:pPr>
      <w:r w:rsidRPr="00C3226E">
        <w:rPr>
          <w:spacing w:val="-10"/>
          <w:sz w:val="28"/>
          <w:szCs w:val="28"/>
          <w:lang w:val="uk-UA"/>
        </w:rPr>
        <w:t>30. </w:t>
      </w:r>
      <w:r w:rsidR="00CD33D3" w:rsidRPr="00C3226E">
        <w:rPr>
          <w:sz w:val="28"/>
          <w:szCs w:val="28"/>
          <w:lang w:val="uk-UA"/>
        </w:rPr>
        <w:t>Методичні рекомендації до виконання кваліфі</w:t>
      </w:r>
      <w:r w:rsidR="00D05BCB">
        <w:rPr>
          <w:sz w:val="28"/>
          <w:szCs w:val="28"/>
          <w:lang w:val="uk-UA"/>
        </w:rPr>
        <w:t>ка</w:t>
      </w:r>
      <w:r w:rsidR="00CD33D3" w:rsidRPr="00C3226E">
        <w:rPr>
          <w:sz w:val="28"/>
          <w:szCs w:val="28"/>
          <w:lang w:val="uk-UA"/>
        </w:rPr>
        <w:t>ційних робіт здобувачами першого (бакалаврського) рівня вищої освіти спеціальності 202 «Захист і карантин рослин» галузі зн</w:t>
      </w:r>
      <w:r w:rsidR="00E01101" w:rsidRPr="00C3226E">
        <w:rPr>
          <w:sz w:val="28"/>
          <w:szCs w:val="28"/>
          <w:lang w:val="uk-UA"/>
        </w:rPr>
        <w:t>ан</w:t>
      </w:r>
      <w:r w:rsidR="00CD33D3" w:rsidRPr="00C3226E">
        <w:rPr>
          <w:sz w:val="28"/>
          <w:szCs w:val="28"/>
          <w:lang w:val="uk-UA"/>
        </w:rPr>
        <w:t>ь 20 Аграрні науки і продовольство.</w:t>
      </w:r>
      <w:r w:rsidR="00B97033" w:rsidRPr="00C3226E">
        <w:rPr>
          <w:sz w:val="28"/>
          <w:szCs w:val="28"/>
          <w:lang w:val="uk-UA"/>
        </w:rPr>
        <w:t xml:space="preserve"> </w:t>
      </w:r>
      <w:r w:rsidR="00CD33D3" w:rsidRPr="00C3226E">
        <w:rPr>
          <w:sz w:val="28"/>
          <w:szCs w:val="28"/>
          <w:lang w:val="uk-UA"/>
        </w:rPr>
        <w:t>Поліський національний університет</w:t>
      </w:r>
      <w:r w:rsidR="00C44978" w:rsidRPr="00C3226E">
        <w:rPr>
          <w:sz w:val="28"/>
          <w:szCs w:val="28"/>
          <w:lang w:val="uk-UA"/>
        </w:rPr>
        <w:t xml:space="preserve">. </w:t>
      </w:r>
      <w:r w:rsidR="00CD33D3" w:rsidRPr="00C3226E">
        <w:rPr>
          <w:sz w:val="28"/>
          <w:szCs w:val="28"/>
          <w:lang w:val="uk-UA"/>
        </w:rPr>
        <w:t>Житомир, 2021. 28</w:t>
      </w:r>
      <w:r w:rsidR="005A4058" w:rsidRPr="00C3226E">
        <w:rPr>
          <w:sz w:val="28"/>
          <w:szCs w:val="28"/>
          <w:lang w:val="uk-UA"/>
        </w:rPr>
        <w:t xml:space="preserve"> с.</w:t>
      </w:r>
    </w:p>
    <w:p w:rsidR="005A4058" w:rsidRPr="00C3226E" w:rsidRDefault="00224996" w:rsidP="001C5E34">
      <w:pPr>
        <w:widowControl w:val="0"/>
        <w:tabs>
          <w:tab w:val="left" w:pos="8662"/>
        </w:tabs>
        <w:autoSpaceDE w:val="0"/>
        <w:autoSpaceDN w:val="0"/>
        <w:adjustRightInd w:val="0"/>
        <w:spacing w:line="360" w:lineRule="auto"/>
        <w:ind w:firstLine="709"/>
        <w:jc w:val="both"/>
        <w:rPr>
          <w:sz w:val="28"/>
          <w:szCs w:val="28"/>
          <w:lang w:val="uk-UA"/>
        </w:rPr>
      </w:pPr>
      <w:r w:rsidRPr="00C3226E">
        <w:rPr>
          <w:spacing w:val="-10"/>
          <w:sz w:val="28"/>
          <w:szCs w:val="28"/>
          <w:lang w:val="uk-UA"/>
        </w:rPr>
        <w:t>31</w:t>
      </w:r>
      <w:r w:rsidR="005A4058" w:rsidRPr="00C3226E">
        <w:rPr>
          <w:spacing w:val="-10"/>
          <w:sz w:val="28"/>
          <w:szCs w:val="28"/>
          <w:lang w:val="uk-UA"/>
        </w:rPr>
        <w:t>.</w:t>
      </w:r>
      <w:r w:rsidR="00A0636B" w:rsidRPr="00C3226E">
        <w:rPr>
          <w:sz w:val="28"/>
          <w:szCs w:val="28"/>
          <w:lang w:val="uk-UA"/>
        </w:rPr>
        <w:t xml:space="preserve"> .</w:t>
      </w:r>
      <w:r w:rsidR="005A4058" w:rsidRPr="00C3226E">
        <w:rPr>
          <w:spacing w:val="-10"/>
          <w:sz w:val="28"/>
          <w:szCs w:val="28"/>
          <w:lang w:val="uk-UA"/>
        </w:rPr>
        <w:t xml:space="preserve"> Перелік пестицидів та агрохімікатів дозволених до використання в Україні, </w:t>
      </w:r>
      <w:r w:rsidR="00695C02" w:rsidRPr="00C3226E">
        <w:rPr>
          <w:sz w:val="28"/>
          <w:szCs w:val="28"/>
          <w:lang w:val="uk-UA"/>
        </w:rPr>
        <w:t>2021</w:t>
      </w:r>
      <w:r w:rsidR="00041BBB" w:rsidRPr="00C3226E">
        <w:rPr>
          <w:sz w:val="28"/>
          <w:szCs w:val="28"/>
          <w:lang w:val="uk-UA"/>
        </w:rPr>
        <w:t>.</w:t>
      </w:r>
      <w:r w:rsidR="005A4058" w:rsidRPr="00C3226E">
        <w:rPr>
          <w:sz w:val="28"/>
          <w:szCs w:val="28"/>
          <w:lang w:val="uk-UA"/>
        </w:rPr>
        <w:t xml:space="preserve"> 487 с.</w:t>
      </w:r>
    </w:p>
    <w:p w:rsidR="005A4058" w:rsidRPr="00C3226E" w:rsidRDefault="00224996" w:rsidP="001C5E34">
      <w:pPr>
        <w:widowControl w:val="0"/>
        <w:tabs>
          <w:tab w:val="left" w:pos="8662"/>
        </w:tabs>
        <w:autoSpaceDE w:val="0"/>
        <w:autoSpaceDN w:val="0"/>
        <w:adjustRightInd w:val="0"/>
        <w:spacing w:line="360" w:lineRule="auto"/>
        <w:ind w:firstLine="709"/>
        <w:jc w:val="both"/>
        <w:rPr>
          <w:sz w:val="28"/>
          <w:szCs w:val="28"/>
          <w:lang w:val="uk-UA"/>
        </w:rPr>
      </w:pPr>
      <w:r w:rsidRPr="00C3226E">
        <w:rPr>
          <w:sz w:val="28"/>
          <w:szCs w:val="28"/>
          <w:lang w:val="uk-UA"/>
        </w:rPr>
        <w:t>32</w:t>
      </w:r>
      <w:r w:rsidR="005A4058" w:rsidRPr="00C3226E">
        <w:rPr>
          <w:sz w:val="28"/>
          <w:szCs w:val="28"/>
          <w:lang w:val="uk-UA"/>
        </w:rPr>
        <w:t xml:space="preserve">. Облік шкідників і хвороб сільськогосподарських культур. / </w:t>
      </w:r>
      <w:r w:rsidR="005A4058" w:rsidRPr="00C3226E">
        <w:rPr>
          <w:sz w:val="28"/>
          <w:szCs w:val="28"/>
          <w:lang w:val="uk-UA"/>
        </w:rPr>
        <w:lastRenderedPageBreak/>
        <w:t>[Омелюта</w:t>
      </w:r>
      <w:r w:rsidR="00D05BCB">
        <w:rPr>
          <w:sz w:val="28"/>
          <w:szCs w:val="28"/>
          <w:lang w:val="uk-UA"/>
        </w:rPr>
        <w:t> </w:t>
      </w:r>
      <w:r w:rsidR="005A4058" w:rsidRPr="00C3226E">
        <w:rPr>
          <w:sz w:val="28"/>
          <w:szCs w:val="28"/>
          <w:lang w:val="uk-UA"/>
        </w:rPr>
        <w:t>В.</w:t>
      </w:r>
      <w:r w:rsidR="00D05BCB">
        <w:rPr>
          <w:sz w:val="28"/>
          <w:szCs w:val="28"/>
          <w:lang w:val="uk-UA"/>
        </w:rPr>
        <w:t> </w:t>
      </w:r>
      <w:r w:rsidR="005A4058" w:rsidRPr="00C3226E">
        <w:rPr>
          <w:sz w:val="28"/>
          <w:szCs w:val="28"/>
          <w:lang w:val="uk-UA"/>
        </w:rPr>
        <w:t xml:space="preserve">П., Григорович І.В., </w:t>
      </w:r>
      <w:r w:rsidR="00C44978" w:rsidRPr="00C3226E">
        <w:rPr>
          <w:sz w:val="28"/>
          <w:szCs w:val="28"/>
          <w:lang w:val="uk-UA"/>
        </w:rPr>
        <w:t>та ін.]; за р</w:t>
      </w:r>
      <w:r w:rsidR="00A0636B" w:rsidRPr="00C3226E">
        <w:rPr>
          <w:sz w:val="28"/>
          <w:szCs w:val="28"/>
          <w:lang w:val="uk-UA"/>
        </w:rPr>
        <w:t>.</w:t>
      </w:r>
      <w:r w:rsidR="00C44978" w:rsidRPr="00C3226E">
        <w:rPr>
          <w:sz w:val="28"/>
          <w:szCs w:val="28"/>
          <w:lang w:val="uk-UA"/>
        </w:rPr>
        <w:t xml:space="preserve">ед. В.П. Омелюти.  К.: Урожай, 1986. </w:t>
      </w:r>
      <w:r w:rsidR="005A4058" w:rsidRPr="00C3226E">
        <w:rPr>
          <w:sz w:val="28"/>
          <w:szCs w:val="28"/>
          <w:lang w:val="uk-UA"/>
        </w:rPr>
        <w:t>296 с.</w:t>
      </w:r>
    </w:p>
    <w:p w:rsidR="00D018CE" w:rsidRPr="00C3226E" w:rsidRDefault="00224996" w:rsidP="001C5E34">
      <w:pPr>
        <w:tabs>
          <w:tab w:val="num" w:pos="567"/>
          <w:tab w:val="left" w:pos="1134"/>
          <w:tab w:val="left" w:pos="1560"/>
        </w:tabs>
        <w:spacing w:line="360" w:lineRule="auto"/>
        <w:ind w:firstLine="709"/>
        <w:jc w:val="both"/>
        <w:rPr>
          <w:sz w:val="28"/>
          <w:szCs w:val="28"/>
          <w:lang w:val="uk-UA"/>
        </w:rPr>
      </w:pPr>
      <w:r w:rsidRPr="00C3226E">
        <w:rPr>
          <w:sz w:val="28"/>
          <w:szCs w:val="28"/>
          <w:lang w:val="uk-UA"/>
        </w:rPr>
        <w:t>33</w:t>
      </w:r>
      <w:r w:rsidR="00B97033" w:rsidRPr="00C3226E">
        <w:rPr>
          <w:sz w:val="28"/>
          <w:szCs w:val="28"/>
          <w:lang w:val="uk-UA"/>
        </w:rPr>
        <w:t>. </w:t>
      </w:r>
      <w:r w:rsidR="00D018CE" w:rsidRPr="00C3226E">
        <w:rPr>
          <w:sz w:val="28"/>
          <w:szCs w:val="28"/>
          <w:lang w:val="uk-UA"/>
        </w:rPr>
        <w:t>Марков І. Л. Діагностуємо хвороби кукурудзи. Агробізнес сьогодні. 2011. №. 5. С</w:t>
      </w:r>
      <w:r w:rsidR="00A0636B" w:rsidRPr="00C3226E">
        <w:rPr>
          <w:sz w:val="28"/>
          <w:szCs w:val="28"/>
          <w:lang w:val="uk-UA"/>
        </w:rPr>
        <w:t>.</w:t>
      </w:r>
      <w:r w:rsidR="00D018CE" w:rsidRPr="00C3226E">
        <w:rPr>
          <w:sz w:val="28"/>
          <w:szCs w:val="28"/>
          <w:lang w:val="uk-UA"/>
        </w:rPr>
        <w:t xml:space="preserve">. 204. </w:t>
      </w:r>
      <w:r w:rsidR="00D018CE" w:rsidRPr="00C3226E">
        <w:rPr>
          <w:sz w:val="28"/>
          <w:szCs w:val="28"/>
          <w:lang w:val="en-US"/>
        </w:rPr>
        <w:t>URL</w:t>
      </w:r>
      <w:r w:rsidR="00D018CE" w:rsidRPr="00C3226E">
        <w:rPr>
          <w:sz w:val="28"/>
          <w:szCs w:val="28"/>
          <w:lang w:val="uk-UA"/>
        </w:rPr>
        <w:t xml:space="preserve">: </w:t>
      </w:r>
      <w:hyperlink r:id="rId9" w:history="1">
        <w:r w:rsidR="00B97033" w:rsidRPr="00C3226E">
          <w:rPr>
            <w:rStyle w:val="aff3"/>
            <w:color w:val="auto"/>
            <w:sz w:val="28"/>
            <w:szCs w:val="28"/>
            <w:lang w:val="en-US"/>
          </w:rPr>
          <w:t>http</w:t>
        </w:r>
        <w:r w:rsidR="00B97033" w:rsidRPr="00C3226E">
          <w:rPr>
            <w:rStyle w:val="aff3"/>
            <w:color w:val="auto"/>
            <w:sz w:val="28"/>
            <w:szCs w:val="28"/>
            <w:lang w:val="uk-UA"/>
          </w:rPr>
          <w:t>://</w:t>
        </w:r>
        <w:r w:rsidR="00B97033" w:rsidRPr="00C3226E">
          <w:rPr>
            <w:rStyle w:val="aff3"/>
            <w:color w:val="auto"/>
            <w:sz w:val="28"/>
            <w:szCs w:val="28"/>
            <w:lang w:val="en-US"/>
          </w:rPr>
          <w:t>agro</w:t>
        </w:r>
        <w:r w:rsidR="00B97033" w:rsidRPr="00C3226E">
          <w:rPr>
            <w:rStyle w:val="aff3"/>
            <w:color w:val="auto"/>
            <w:sz w:val="28"/>
            <w:szCs w:val="28"/>
            <w:lang w:val="uk-UA"/>
          </w:rPr>
          <w:t>-</w:t>
        </w:r>
        <w:r w:rsidR="00B97033" w:rsidRPr="00C3226E">
          <w:rPr>
            <w:rStyle w:val="aff3"/>
            <w:color w:val="auto"/>
            <w:sz w:val="28"/>
            <w:szCs w:val="28"/>
            <w:lang w:val="en-US"/>
          </w:rPr>
          <w:t>business</w:t>
        </w:r>
        <w:r w:rsidR="00B97033" w:rsidRPr="00C3226E">
          <w:rPr>
            <w:rStyle w:val="aff3"/>
            <w:color w:val="auto"/>
            <w:sz w:val="28"/>
            <w:szCs w:val="28"/>
            <w:lang w:val="uk-UA"/>
          </w:rPr>
          <w:t>.</w:t>
        </w:r>
        <w:r w:rsidR="00B97033" w:rsidRPr="00C3226E">
          <w:rPr>
            <w:rStyle w:val="aff3"/>
            <w:color w:val="auto"/>
            <w:sz w:val="28"/>
            <w:szCs w:val="28"/>
            <w:lang w:val="en-US"/>
          </w:rPr>
          <w:t>com</w:t>
        </w:r>
        <w:r w:rsidR="00B97033" w:rsidRPr="00C3226E">
          <w:rPr>
            <w:rStyle w:val="aff3"/>
            <w:color w:val="auto"/>
            <w:sz w:val="28"/>
            <w:szCs w:val="28"/>
            <w:lang w:val="uk-UA"/>
          </w:rPr>
          <w:t>.</w:t>
        </w:r>
        <w:r w:rsidR="00B97033" w:rsidRPr="00C3226E">
          <w:rPr>
            <w:rStyle w:val="aff3"/>
            <w:color w:val="auto"/>
            <w:sz w:val="28"/>
            <w:szCs w:val="28"/>
            <w:lang w:val="en-US"/>
          </w:rPr>
          <w:t>ua</w:t>
        </w:r>
        <w:r w:rsidR="00B97033" w:rsidRPr="00C3226E">
          <w:rPr>
            <w:rStyle w:val="aff3"/>
            <w:color w:val="auto"/>
            <w:sz w:val="28"/>
            <w:szCs w:val="28"/>
            <w:lang w:val="uk-UA"/>
          </w:rPr>
          <w:t>/</w:t>
        </w:r>
        <w:r w:rsidR="00B97033" w:rsidRPr="00C3226E">
          <w:rPr>
            <w:rStyle w:val="aff3"/>
            <w:color w:val="auto"/>
            <w:sz w:val="28"/>
            <w:szCs w:val="28"/>
            <w:lang w:val="en-US"/>
          </w:rPr>
          <w:t>agro</w:t>
        </w:r>
        <w:r w:rsidR="00B97033" w:rsidRPr="00C3226E">
          <w:rPr>
            <w:rStyle w:val="aff3"/>
            <w:color w:val="auto"/>
            <w:sz w:val="28"/>
            <w:szCs w:val="28"/>
            <w:lang w:val="uk-UA"/>
          </w:rPr>
          <w:t>/</w:t>
        </w:r>
        <w:r w:rsidR="00B97033" w:rsidRPr="00C3226E">
          <w:rPr>
            <w:rStyle w:val="aff3"/>
            <w:color w:val="auto"/>
            <w:sz w:val="28"/>
            <w:szCs w:val="28"/>
            <w:lang w:val="en-US"/>
          </w:rPr>
          <w:t>ahronomiiasohodni</w:t>
        </w:r>
        <w:r w:rsidR="00B97033" w:rsidRPr="00C3226E">
          <w:rPr>
            <w:rStyle w:val="aff3"/>
            <w:color w:val="auto"/>
            <w:sz w:val="28"/>
            <w:szCs w:val="28"/>
            <w:lang w:val="uk-UA"/>
          </w:rPr>
          <w:t>/</w:t>
        </w:r>
      </w:hyperlink>
      <w:r w:rsidR="00B97033" w:rsidRPr="00C3226E">
        <w:rPr>
          <w:sz w:val="28"/>
          <w:szCs w:val="28"/>
          <w:lang w:val="uk-UA"/>
        </w:rPr>
        <w:t xml:space="preserve"> </w:t>
      </w:r>
      <w:r w:rsidR="00D018CE" w:rsidRPr="00C3226E">
        <w:rPr>
          <w:sz w:val="28"/>
          <w:szCs w:val="28"/>
          <w:lang w:val="en-US"/>
        </w:rPr>
        <w:t>item</w:t>
      </w:r>
      <w:r w:rsidR="00D018CE" w:rsidRPr="00C3226E">
        <w:rPr>
          <w:sz w:val="28"/>
          <w:szCs w:val="28"/>
          <w:lang w:val="uk-UA"/>
        </w:rPr>
        <w:t>/112-</w:t>
      </w:r>
      <w:r w:rsidR="00D018CE" w:rsidRPr="00C3226E">
        <w:rPr>
          <w:sz w:val="28"/>
          <w:szCs w:val="28"/>
          <w:lang w:val="en-US"/>
        </w:rPr>
        <w:t>diah</w:t>
      </w:r>
      <w:r w:rsidR="00A0636B" w:rsidRPr="00C3226E">
        <w:rPr>
          <w:sz w:val="28"/>
          <w:szCs w:val="28"/>
          <w:lang w:val="uk-UA"/>
        </w:rPr>
        <w:t>.</w:t>
      </w:r>
      <w:r w:rsidR="00D018CE" w:rsidRPr="00C3226E">
        <w:rPr>
          <w:sz w:val="28"/>
          <w:szCs w:val="28"/>
          <w:lang w:val="en-US"/>
        </w:rPr>
        <w:t>nostuiemo</w:t>
      </w:r>
      <w:r w:rsidR="00D018CE" w:rsidRPr="00C3226E">
        <w:rPr>
          <w:sz w:val="28"/>
          <w:szCs w:val="28"/>
          <w:lang w:val="uk-UA"/>
        </w:rPr>
        <w:t>-</w:t>
      </w:r>
      <w:r w:rsidR="00D018CE" w:rsidRPr="00C3226E">
        <w:rPr>
          <w:sz w:val="28"/>
          <w:szCs w:val="28"/>
          <w:lang w:val="en-US"/>
        </w:rPr>
        <w:t>khvoroby</w:t>
      </w:r>
      <w:r w:rsidR="00D018CE" w:rsidRPr="00C3226E">
        <w:rPr>
          <w:sz w:val="28"/>
          <w:szCs w:val="28"/>
          <w:lang w:val="uk-UA"/>
        </w:rPr>
        <w:t>-</w:t>
      </w:r>
      <w:r w:rsidR="00D018CE" w:rsidRPr="00C3226E">
        <w:rPr>
          <w:sz w:val="28"/>
          <w:szCs w:val="28"/>
          <w:lang w:val="en-US"/>
        </w:rPr>
        <w:t>kukurudzy</w:t>
      </w:r>
      <w:r w:rsidR="00D018CE" w:rsidRPr="00C3226E">
        <w:rPr>
          <w:sz w:val="28"/>
          <w:szCs w:val="28"/>
          <w:lang w:val="uk-UA"/>
        </w:rPr>
        <w:t>.</w:t>
      </w:r>
      <w:r w:rsidR="00D018CE" w:rsidRPr="00C3226E">
        <w:rPr>
          <w:sz w:val="28"/>
          <w:szCs w:val="28"/>
          <w:lang w:val="en-US"/>
        </w:rPr>
        <w:t>h</w:t>
      </w:r>
    </w:p>
    <w:p w:rsidR="00F40B6E" w:rsidRPr="00C3226E" w:rsidRDefault="00224996" w:rsidP="001C5E34">
      <w:pPr>
        <w:pStyle w:val="21"/>
        <w:spacing w:line="360" w:lineRule="auto"/>
        <w:rPr>
          <w:spacing w:val="-10"/>
          <w:szCs w:val="28"/>
        </w:rPr>
      </w:pPr>
      <w:r w:rsidRPr="00C3226E">
        <w:rPr>
          <w:szCs w:val="28"/>
        </w:rPr>
        <w:t>34. </w:t>
      </w:r>
      <w:r w:rsidR="00F40B6E" w:rsidRPr="00C3226E">
        <w:rPr>
          <w:szCs w:val="28"/>
        </w:rPr>
        <w:t>Методика проведення досліджень по</w:t>
      </w:r>
      <w:r w:rsidR="00D05BCB">
        <w:rPr>
          <w:szCs w:val="28"/>
        </w:rPr>
        <w:t xml:space="preserve"> кормовиробництву / під ред. А. О. </w:t>
      </w:r>
      <w:r w:rsidR="00F40B6E" w:rsidRPr="00C3226E">
        <w:rPr>
          <w:szCs w:val="28"/>
        </w:rPr>
        <w:t>Бабича. Вінниця: Інститут кормів НААН, 1994. 87 с.</w:t>
      </w:r>
    </w:p>
    <w:p w:rsidR="005A4058" w:rsidRPr="00C3226E" w:rsidRDefault="003324BD" w:rsidP="001C5E34">
      <w:pPr>
        <w:pStyle w:val="21"/>
        <w:spacing w:line="360" w:lineRule="auto"/>
        <w:rPr>
          <w:szCs w:val="28"/>
        </w:rPr>
      </w:pPr>
      <w:r w:rsidRPr="00C3226E">
        <w:rPr>
          <w:spacing w:val="-10"/>
          <w:szCs w:val="28"/>
        </w:rPr>
        <w:t>35</w:t>
      </w:r>
      <w:r w:rsidR="005A4058" w:rsidRPr="00C3226E">
        <w:rPr>
          <w:spacing w:val="-10"/>
          <w:szCs w:val="28"/>
        </w:rPr>
        <w:t>. Городній М.</w:t>
      </w:r>
      <w:r w:rsidR="00C44978" w:rsidRPr="00C3226E">
        <w:rPr>
          <w:spacing w:val="-10"/>
          <w:szCs w:val="28"/>
        </w:rPr>
        <w:t xml:space="preserve"> </w:t>
      </w:r>
      <w:r w:rsidR="005A4058" w:rsidRPr="00C3226E">
        <w:rPr>
          <w:spacing w:val="-10"/>
          <w:szCs w:val="28"/>
        </w:rPr>
        <w:t xml:space="preserve">Г. Рослинництво: Лабораторно-практ. заняття; За ред.               </w:t>
      </w:r>
      <w:r w:rsidR="00C44978" w:rsidRPr="00C3226E">
        <w:rPr>
          <w:spacing w:val="-10"/>
          <w:szCs w:val="28"/>
        </w:rPr>
        <w:t xml:space="preserve">               </w:t>
      </w:r>
      <w:r w:rsidR="005A4058" w:rsidRPr="00C3226E">
        <w:rPr>
          <w:spacing w:val="-10"/>
          <w:szCs w:val="28"/>
        </w:rPr>
        <w:t xml:space="preserve"> М.</w:t>
      </w:r>
      <w:r w:rsidR="00C44978" w:rsidRPr="00C3226E">
        <w:rPr>
          <w:spacing w:val="-10"/>
          <w:szCs w:val="28"/>
        </w:rPr>
        <w:t xml:space="preserve"> </w:t>
      </w:r>
      <w:r w:rsidR="005A4058" w:rsidRPr="00C3226E">
        <w:rPr>
          <w:spacing w:val="-10"/>
          <w:szCs w:val="28"/>
        </w:rPr>
        <w:t>Г. Городнього</w:t>
      </w:r>
      <w:r w:rsidR="005A4058" w:rsidRPr="00C3226E">
        <w:rPr>
          <w:szCs w:val="28"/>
        </w:rPr>
        <w:t>. – 2-е вид., перероб. і доп. К.: Вища шк., 1981. 344 с.</w:t>
      </w:r>
    </w:p>
    <w:p w:rsidR="007A0EC9" w:rsidRPr="00C3226E" w:rsidRDefault="003324BD" w:rsidP="001C5E34">
      <w:pPr>
        <w:tabs>
          <w:tab w:val="num" w:pos="1620"/>
        </w:tabs>
        <w:spacing w:line="360" w:lineRule="auto"/>
        <w:ind w:firstLine="709"/>
        <w:jc w:val="both"/>
        <w:rPr>
          <w:sz w:val="28"/>
          <w:szCs w:val="28"/>
          <w:lang w:val="uk-UA"/>
        </w:rPr>
      </w:pPr>
      <w:bookmarkStart w:id="1" w:name="_Ref467678213"/>
      <w:r w:rsidRPr="00C3226E">
        <w:rPr>
          <w:bCs/>
          <w:sz w:val="28"/>
          <w:szCs w:val="28"/>
          <w:lang w:val="uk-UA"/>
        </w:rPr>
        <w:t>36. </w:t>
      </w:r>
      <w:r w:rsidR="007A0EC9" w:rsidRPr="00C3226E">
        <w:rPr>
          <w:bCs/>
          <w:sz w:val="28"/>
          <w:szCs w:val="28"/>
          <w:lang w:val="uk-UA"/>
        </w:rPr>
        <w:t>Насіння сільськогосподарських культур. Методи визначення якості. Ч. ІІ. Насіння сільськогосподарських культур. Методи визначення ураження хворобами: ДСТУ 4127-2002. [Чинний від 2002-07-01]. Київ: Держспоживстандарт України, 2002. С. 112–143.</w:t>
      </w:r>
      <w:bookmarkEnd w:id="1"/>
    </w:p>
    <w:p w:rsidR="004742F8" w:rsidRPr="00C3226E" w:rsidRDefault="003324BD" w:rsidP="001C5E34">
      <w:pPr>
        <w:pStyle w:val="21"/>
        <w:spacing w:line="360" w:lineRule="auto"/>
        <w:rPr>
          <w:szCs w:val="28"/>
        </w:rPr>
      </w:pPr>
      <w:r w:rsidRPr="00C3226E">
        <w:rPr>
          <w:szCs w:val="28"/>
        </w:rPr>
        <w:t>37. </w:t>
      </w:r>
      <w:r w:rsidR="00D018CE" w:rsidRPr="00C3226E">
        <w:rPr>
          <w:szCs w:val="28"/>
        </w:rPr>
        <w:t>Статистичну обробку експериментальних даних виконували з використанням програми Microsoft Office® для Microsoft Windows®</w:t>
      </w:r>
    </w:p>
    <w:p w:rsidR="00F40B6E" w:rsidRPr="00C3226E" w:rsidRDefault="005A4058" w:rsidP="001C5E34">
      <w:pPr>
        <w:pStyle w:val="21"/>
        <w:spacing w:line="360" w:lineRule="auto"/>
        <w:rPr>
          <w:spacing w:val="2"/>
          <w:szCs w:val="28"/>
        </w:rPr>
      </w:pPr>
      <w:r w:rsidRPr="00C3226E">
        <w:rPr>
          <w:spacing w:val="2"/>
          <w:szCs w:val="28"/>
        </w:rPr>
        <w:t>3</w:t>
      </w:r>
      <w:r w:rsidR="003324BD" w:rsidRPr="00C3226E">
        <w:rPr>
          <w:spacing w:val="2"/>
          <w:szCs w:val="28"/>
        </w:rPr>
        <w:t>8</w:t>
      </w:r>
      <w:r w:rsidRPr="00C3226E">
        <w:rPr>
          <w:spacing w:val="2"/>
          <w:szCs w:val="28"/>
        </w:rPr>
        <w:t xml:space="preserve">. </w:t>
      </w:r>
      <w:r w:rsidR="00F40B6E" w:rsidRPr="00C3226E">
        <w:rPr>
          <w:szCs w:val="28"/>
        </w:rPr>
        <w:t>Демидась Г.І., Галушко І.В. Економічна та енергетична ефективність вирощування різних сортів конюшини лучної на кормові цілі. Науковий вісник НУБІП. Серія «Рослинництво та ґрунтознавство». 2021. Вип. 12, № 1. С. 18-27. doi. Org10.31548/agr2021.01.018.</w:t>
      </w:r>
    </w:p>
    <w:p w:rsidR="005A4058" w:rsidRPr="00C3226E" w:rsidRDefault="003324BD" w:rsidP="001C5E34">
      <w:pPr>
        <w:pStyle w:val="21"/>
        <w:spacing w:line="360" w:lineRule="auto"/>
        <w:rPr>
          <w:szCs w:val="28"/>
        </w:rPr>
      </w:pPr>
      <w:r w:rsidRPr="00C3226E">
        <w:rPr>
          <w:szCs w:val="28"/>
        </w:rPr>
        <w:t>39. </w:t>
      </w:r>
      <w:r w:rsidR="005A4058" w:rsidRPr="00C3226E">
        <w:rPr>
          <w:szCs w:val="28"/>
        </w:rPr>
        <w:t>Економіка сільського господарства / П.П. Руснак, В.В. Жебка,               М.М. Рудий, А.А. Чалий;</w:t>
      </w:r>
      <w:r w:rsidR="00C44978" w:rsidRPr="00C3226E">
        <w:rPr>
          <w:szCs w:val="28"/>
        </w:rPr>
        <w:t xml:space="preserve"> За ред. П.П. Руснака. К.: Урожай, 1998.</w:t>
      </w:r>
      <w:r w:rsidR="005A4058" w:rsidRPr="00C3226E">
        <w:rPr>
          <w:szCs w:val="28"/>
        </w:rPr>
        <w:t xml:space="preserve"> 320 с.</w:t>
      </w:r>
    </w:p>
    <w:p w:rsidR="00B97033" w:rsidRPr="00D960D9" w:rsidRDefault="00B97033" w:rsidP="00732B68">
      <w:pPr>
        <w:pStyle w:val="23"/>
        <w:ind w:firstLine="720"/>
      </w:pPr>
    </w:p>
    <w:p w:rsidR="00B97033" w:rsidRPr="00D960D9" w:rsidRDefault="00B97033" w:rsidP="00732B68">
      <w:pPr>
        <w:pStyle w:val="23"/>
        <w:ind w:firstLine="720"/>
      </w:pPr>
    </w:p>
    <w:p w:rsidR="00B97033" w:rsidRPr="00D960D9" w:rsidRDefault="00B97033" w:rsidP="00732B68">
      <w:pPr>
        <w:pStyle w:val="23"/>
        <w:ind w:firstLine="720"/>
      </w:pPr>
    </w:p>
    <w:p w:rsidR="00B97033" w:rsidRPr="00D960D9" w:rsidRDefault="00B97033" w:rsidP="00732B68">
      <w:pPr>
        <w:pStyle w:val="23"/>
        <w:ind w:firstLine="720"/>
      </w:pPr>
    </w:p>
    <w:p w:rsidR="00B97033" w:rsidRPr="00D960D9" w:rsidRDefault="00B97033" w:rsidP="00732B68">
      <w:pPr>
        <w:pStyle w:val="23"/>
        <w:ind w:firstLine="720"/>
      </w:pPr>
    </w:p>
    <w:p w:rsidR="00B97033" w:rsidRPr="00D960D9" w:rsidRDefault="00B97033" w:rsidP="00732B68">
      <w:pPr>
        <w:pStyle w:val="23"/>
        <w:ind w:firstLine="720"/>
      </w:pPr>
    </w:p>
    <w:p w:rsidR="00B97033" w:rsidRPr="00D960D9" w:rsidRDefault="00B97033" w:rsidP="00732B68">
      <w:pPr>
        <w:pStyle w:val="23"/>
        <w:ind w:firstLine="720"/>
      </w:pPr>
    </w:p>
    <w:p w:rsidR="00B97033" w:rsidRPr="00D960D9" w:rsidRDefault="00B97033" w:rsidP="00732B68">
      <w:pPr>
        <w:pStyle w:val="23"/>
        <w:ind w:firstLine="720"/>
      </w:pPr>
    </w:p>
    <w:p w:rsidR="00B97033" w:rsidRPr="00D960D9" w:rsidRDefault="00B97033" w:rsidP="00732B68">
      <w:pPr>
        <w:pStyle w:val="23"/>
        <w:ind w:firstLine="720"/>
      </w:pPr>
    </w:p>
    <w:p w:rsidR="00C44978" w:rsidRPr="00D960D9" w:rsidRDefault="00C44978" w:rsidP="00C44978">
      <w:pPr>
        <w:shd w:val="clear" w:color="auto" w:fill="FFFFFF"/>
        <w:spacing w:line="360" w:lineRule="auto"/>
        <w:ind w:right="11"/>
        <w:jc w:val="center"/>
        <w:rPr>
          <w:b/>
          <w:spacing w:val="20"/>
          <w:sz w:val="28"/>
          <w:szCs w:val="28"/>
          <w:lang w:val="uk-UA"/>
        </w:rPr>
      </w:pPr>
      <w:r w:rsidRPr="00D05BCB">
        <w:rPr>
          <w:b/>
          <w:spacing w:val="20"/>
          <w:sz w:val="28"/>
          <w:szCs w:val="28"/>
          <w:lang w:val="uk-UA"/>
        </w:rPr>
        <w:lastRenderedPageBreak/>
        <w:t>Додаток</w:t>
      </w:r>
      <w:r w:rsidRPr="00D960D9">
        <w:rPr>
          <w:b/>
          <w:spacing w:val="20"/>
          <w:sz w:val="28"/>
          <w:szCs w:val="28"/>
          <w:lang w:val="uk-UA"/>
        </w:rPr>
        <w:t xml:space="preserve"> 1</w:t>
      </w:r>
    </w:p>
    <w:p w:rsidR="009C43BE" w:rsidRPr="00D960D9" w:rsidRDefault="009C43BE" w:rsidP="009C43BE">
      <w:pPr>
        <w:pStyle w:val="a4"/>
        <w:spacing w:line="360" w:lineRule="auto"/>
        <w:jc w:val="center"/>
      </w:pPr>
      <w:r w:rsidRPr="00D960D9">
        <w:t xml:space="preserve">Ступінь ураження кукурудзи збудником бурої плямистості залежно від застосування </w:t>
      </w:r>
      <w:r w:rsidRPr="00D960D9">
        <w:rPr>
          <w:szCs w:val="28"/>
        </w:rPr>
        <w:t xml:space="preserve">бакової суміші фунгіциду та інсектициду в умовах </w:t>
      </w:r>
      <w:r w:rsidRPr="00D960D9">
        <w:rPr>
          <w:rFonts w:eastAsia="Calibri"/>
          <w:szCs w:val="28"/>
          <w:lang w:eastAsia="en-US"/>
        </w:rPr>
        <w:t>ТОВ «Фармгейт-Україна» Хмельницької області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2268"/>
        <w:gridCol w:w="2552"/>
      </w:tblGrid>
      <w:tr w:rsidR="009C43BE" w:rsidRPr="00D960D9" w:rsidTr="002A03AC">
        <w:trPr>
          <w:cantSplit/>
          <w:trHeight w:val="753"/>
        </w:trPr>
        <w:tc>
          <w:tcPr>
            <w:tcW w:w="567" w:type="dxa"/>
            <w:vMerge w:val="restart"/>
            <w:vAlign w:val="center"/>
          </w:tcPr>
          <w:p w:rsidR="009C43BE" w:rsidRPr="00D960D9" w:rsidRDefault="009C43BE" w:rsidP="00D810FC">
            <w:pPr>
              <w:pStyle w:val="a4"/>
              <w:spacing w:line="276" w:lineRule="auto"/>
              <w:jc w:val="center"/>
              <w:rPr>
                <w:szCs w:val="28"/>
              </w:rPr>
            </w:pPr>
            <w:r w:rsidRPr="00D960D9">
              <w:rPr>
                <w:szCs w:val="28"/>
              </w:rPr>
              <w:t>№</w:t>
            </w:r>
          </w:p>
          <w:p w:rsidR="009C43BE" w:rsidRPr="00D960D9" w:rsidRDefault="009C43BE" w:rsidP="00D810FC">
            <w:pPr>
              <w:pStyle w:val="a4"/>
              <w:spacing w:line="276" w:lineRule="auto"/>
              <w:jc w:val="center"/>
              <w:rPr>
                <w:szCs w:val="28"/>
              </w:rPr>
            </w:pPr>
            <w:r w:rsidRPr="00D960D9">
              <w:rPr>
                <w:szCs w:val="28"/>
              </w:rPr>
              <w:t>з/п</w:t>
            </w:r>
          </w:p>
        </w:tc>
        <w:tc>
          <w:tcPr>
            <w:tcW w:w="4111" w:type="dxa"/>
            <w:vMerge w:val="restart"/>
            <w:vAlign w:val="center"/>
          </w:tcPr>
          <w:p w:rsidR="009C43BE" w:rsidRPr="00D05BCB" w:rsidRDefault="009C43BE" w:rsidP="00D810FC">
            <w:pPr>
              <w:pStyle w:val="a4"/>
              <w:spacing w:line="276" w:lineRule="auto"/>
              <w:jc w:val="center"/>
              <w:rPr>
                <w:szCs w:val="28"/>
              </w:rPr>
            </w:pPr>
            <w:r w:rsidRPr="00D05BCB">
              <w:rPr>
                <w:szCs w:val="28"/>
              </w:rPr>
              <w:t>Варіант</w:t>
            </w:r>
          </w:p>
        </w:tc>
        <w:tc>
          <w:tcPr>
            <w:tcW w:w="4820" w:type="dxa"/>
            <w:gridSpan w:val="2"/>
            <w:vAlign w:val="center"/>
          </w:tcPr>
          <w:p w:rsidR="009C43BE" w:rsidRPr="00D960D9" w:rsidRDefault="009C43BE" w:rsidP="00D810FC">
            <w:pPr>
              <w:pStyle w:val="a4"/>
              <w:spacing w:line="276" w:lineRule="auto"/>
              <w:jc w:val="center"/>
              <w:rPr>
                <w:szCs w:val="28"/>
              </w:rPr>
            </w:pPr>
            <w:r w:rsidRPr="00D960D9">
              <w:rPr>
                <w:szCs w:val="28"/>
              </w:rPr>
              <w:t>Ступінь ураження, %</w:t>
            </w:r>
          </w:p>
        </w:tc>
      </w:tr>
      <w:tr w:rsidR="009C43BE" w:rsidRPr="00D960D9" w:rsidTr="002A03AC">
        <w:trPr>
          <w:cantSplit/>
          <w:trHeight w:val="1084"/>
        </w:trPr>
        <w:tc>
          <w:tcPr>
            <w:tcW w:w="567" w:type="dxa"/>
            <w:vMerge/>
            <w:vAlign w:val="center"/>
          </w:tcPr>
          <w:p w:rsidR="009C43BE" w:rsidRPr="00D960D9" w:rsidRDefault="009C43BE" w:rsidP="00D810FC">
            <w:pPr>
              <w:pStyle w:val="a4"/>
              <w:spacing w:line="276" w:lineRule="auto"/>
              <w:jc w:val="center"/>
              <w:rPr>
                <w:szCs w:val="28"/>
              </w:rPr>
            </w:pPr>
          </w:p>
        </w:tc>
        <w:tc>
          <w:tcPr>
            <w:tcW w:w="4111" w:type="dxa"/>
            <w:vMerge/>
            <w:vAlign w:val="center"/>
          </w:tcPr>
          <w:p w:rsidR="009C43BE" w:rsidRPr="00D05BCB" w:rsidRDefault="009C43BE" w:rsidP="00D810FC">
            <w:pPr>
              <w:pStyle w:val="a4"/>
              <w:spacing w:line="276" w:lineRule="auto"/>
              <w:jc w:val="center"/>
              <w:rPr>
                <w:szCs w:val="28"/>
              </w:rPr>
            </w:pPr>
          </w:p>
        </w:tc>
        <w:tc>
          <w:tcPr>
            <w:tcW w:w="2268" w:type="dxa"/>
            <w:vAlign w:val="center"/>
          </w:tcPr>
          <w:p w:rsidR="009C43BE" w:rsidRPr="00D960D9" w:rsidRDefault="009C43BE" w:rsidP="00D810FC">
            <w:pPr>
              <w:pStyle w:val="a4"/>
              <w:spacing w:line="276" w:lineRule="auto"/>
              <w:jc w:val="center"/>
              <w:rPr>
                <w:szCs w:val="28"/>
              </w:rPr>
            </w:pPr>
            <w:r w:rsidRPr="00D960D9">
              <w:rPr>
                <w:szCs w:val="28"/>
              </w:rPr>
              <w:t>2021 р.</w:t>
            </w:r>
          </w:p>
        </w:tc>
        <w:tc>
          <w:tcPr>
            <w:tcW w:w="2552" w:type="dxa"/>
            <w:vAlign w:val="center"/>
          </w:tcPr>
          <w:p w:rsidR="009C43BE" w:rsidRPr="00D960D9" w:rsidRDefault="009C43BE" w:rsidP="00D810FC">
            <w:pPr>
              <w:pStyle w:val="a4"/>
              <w:spacing w:line="276" w:lineRule="auto"/>
              <w:jc w:val="center"/>
              <w:rPr>
                <w:szCs w:val="28"/>
              </w:rPr>
            </w:pPr>
            <w:r w:rsidRPr="00D960D9">
              <w:rPr>
                <w:szCs w:val="28"/>
              </w:rPr>
              <w:t>2022 р.</w:t>
            </w:r>
          </w:p>
        </w:tc>
      </w:tr>
      <w:tr w:rsidR="002A03AC" w:rsidRPr="00D960D9" w:rsidTr="002A03AC">
        <w:trPr>
          <w:trHeight w:val="886"/>
        </w:trPr>
        <w:tc>
          <w:tcPr>
            <w:tcW w:w="567" w:type="dxa"/>
            <w:vAlign w:val="center"/>
          </w:tcPr>
          <w:p w:rsidR="002A03AC" w:rsidRPr="00D960D9" w:rsidRDefault="002A03AC" w:rsidP="002A03AC">
            <w:pPr>
              <w:pStyle w:val="a4"/>
              <w:spacing w:line="276" w:lineRule="auto"/>
              <w:jc w:val="center"/>
            </w:pPr>
            <w:r w:rsidRPr="00D960D9">
              <w:t>1</w:t>
            </w:r>
          </w:p>
        </w:tc>
        <w:tc>
          <w:tcPr>
            <w:tcW w:w="4111" w:type="dxa"/>
            <w:vAlign w:val="center"/>
          </w:tcPr>
          <w:p w:rsidR="002A03AC" w:rsidRPr="00D05BCB" w:rsidRDefault="002A03AC" w:rsidP="002A03AC">
            <w:pPr>
              <w:pStyle w:val="a4"/>
              <w:spacing w:line="360" w:lineRule="auto"/>
              <w:rPr>
                <w:szCs w:val="28"/>
              </w:rPr>
            </w:pPr>
            <w:r w:rsidRPr="00D05BCB">
              <w:rPr>
                <w:szCs w:val="28"/>
              </w:rPr>
              <w:t>Контроль (обробка водою)</w:t>
            </w:r>
          </w:p>
        </w:tc>
        <w:tc>
          <w:tcPr>
            <w:tcW w:w="2268" w:type="dxa"/>
            <w:vAlign w:val="center"/>
          </w:tcPr>
          <w:p w:rsidR="002A03AC" w:rsidRPr="00D960D9" w:rsidRDefault="002A03AC" w:rsidP="002A03AC">
            <w:pPr>
              <w:pStyle w:val="a4"/>
              <w:spacing w:line="276" w:lineRule="auto"/>
              <w:jc w:val="center"/>
            </w:pPr>
            <w:r>
              <w:t>21,4</w:t>
            </w:r>
          </w:p>
        </w:tc>
        <w:tc>
          <w:tcPr>
            <w:tcW w:w="2552" w:type="dxa"/>
            <w:vAlign w:val="center"/>
          </w:tcPr>
          <w:p w:rsidR="002A03AC" w:rsidRPr="00D960D9" w:rsidRDefault="002A03AC" w:rsidP="002A03AC">
            <w:pPr>
              <w:pStyle w:val="a4"/>
              <w:spacing w:line="276" w:lineRule="auto"/>
              <w:jc w:val="center"/>
            </w:pPr>
            <w:r>
              <w:t>23,8</w:t>
            </w:r>
          </w:p>
        </w:tc>
      </w:tr>
      <w:tr w:rsidR="002A03AC" w:rsidRPr="00D960D9" w:rsidTr="002A03AC">
        <w:trPr>
          <w:trHeight w:val="886"/>
        </w:trPr>
        <w:tc>
          <w:tcPr>
            <w:tcW w:w="567" w:type="dxa"/>
            <w:vAlign w:val="center"/>
          </w:tcPr>
          <w:p w:rsidR="002A03AC" w:rsidRPr="00D960D9" w:rsidRDefault="002A03AC" w:rsidP="002A03AC">
            <w:pPr>
              <w:pStyle w:val="a4"/>
              <w:spacing w:line="276" w:lineRule="auto"/>
              <w:jc w:val="center"/>
            </w:pPr>
            <w:r w:rsidRPr="00D960D9">
              <w:t>2</w:t>
            </w:r>
          </w:p>
        </w:tc>
        <w:tc>
          <w:tcPr>
            <w:tcW w:w="4111" w:type="dxa"/>
            <w:vAlign w:val="center"/>
          </w:tcPr>
          <w:p w:rsidR="002A03AC" w:rsidRPr="00D05BCB" w:rsidRDefault="002A03AC" w:rsidP="002A03AC">
            <w:pPr>
              <w:pStyle w:val="a4"/>
              <w:spacing w:line="360" w:lineRule="auto"/>
              <w:rPr>
                <w:szCs w:val="28"/>
              </w:rPr>
            </w:pPr>
            <w:r w:rsidRPr="00D05BCB">
              <w:rPr>
                <w:szCs w:val="28"/>
              </w:rPr>
              <w:t>Віплант, РК, 2 л/га</w:t>
            </w:r>
          </w:p>
        </w:tc>
        <w:tc>
          <w:tcPr>
            <w:tcW w:w="2268" w:type="dxa"/>
            <w:vAlign w:val="center"/>
          </w:tcPr>
          <w:p w:rsidR="002A03AC" w:rsidRPr="00D960D9" w:rsidRDefault="002A03AC" w:rsidP="002A03AC">
            <w:pPr>
              <w:pStyle w:val="a4"/>
              <w:spacing w:line="276" w:lineRule="auto"/>
              <w:jc w:val="center"/>
            </w:pPr>
            <w:r>
              <w:t>8,8</w:t>
            </w:r>
          </w:p>
        </w:tc>
        <w:tc>
          <w:tcPr>
            <w:tcW w:w="2552" w:type="dxa"/>
            <w:vAlign w:val="center"/>
          </w:tcPr>
          <w:p w:rsidR="002A03AC" w:rsidRPr="00D960D9" w:rsidRDefault="002A03AC" w:rsidP="002A03AC">
            <w:pPr>
              <w:pStyle w:val="a4"/>
              <w:spacing w:line="276" w:lineRule="auto"/>
              <w:jc w:val="center"/>
            </w:pPr>
            <w:r>
              <w:t>16,0</w:t>
            </w:r>
          </w:p>
        </w:tc>
      </w:tr>
      <w:tr w:rsidR="002A03AC" w:rsidRPr="00D960D9" w:rsidTr="002A03AC">
        <w:trPr>
          <w:trHeight w:val="886"/>
        </w:trPr>
        <w:tc>
          <w:tcPr>
            <w:tcW w:w="567" w:type="dxa"/>
            <w:vAlign w:val="center"/>
          </w:tcPr>
          <w:p w:rsidR="002A03AC" w:rsidRPr="00D960D9" w:rsidRDefault="002A03AC" w:rsidP="002A03AC">
            <w:pPr>
              <w:pStyle w:val="a4"/>
              <w:spacing w:line="276" w:lineRule="auto"/>
              <w:jc w:val="center"/>
            </w:pPr>
            <w:r w:rsidRPr="00D960D9">
              <w:t>3</w:t>
            </w:r>
          </w:p>
        </w:tc>
        <w:tc>
          <w:tcPr>
            <w:tcW w:w="4111" w:type="dxa"/>
            <w:vAlign w:val="center"/>
          </w:tcPr>
          <w:p w:rsidR="002A03AC" w:rsidRPr="00D05BCB" w:rsidRDefault="002A03AC" w:rsidP="002A03AC">
            <w:pPr>
              <w:pStyle w:val="a4"/>
              <w:rPr>
                <w:szCs w:val="28"/>
              </w:rPr>
            </w:pPr>
            <w:r w:rsidRPr="00D05BCB">
              <w:rPr>
                <w:szCs w:val="28"/>
              </w:rPr>
              <w:t>Мікохелп, п., 0,5 кг/га</w:t>
            </w:r>
          </w:p>
        </w:tc>
        <w:tc>
          <w:tcPr>
            <w:tcW w:w="2268" w:type="dxa"/>
            <w:vAlign w:val="center"/>
          </w:tcPr>
          <w:p w:rsidR="002A03AC" w:rsidRPr="00D960D9" w:rsidRDefault="002A03AC" w:rsidP="002A03AC">
            <w:pPr>
              <w:pStyle w:val="a4"/>
              <w:spacing w:line="276" w:lineRule="auto"/>
              <w:jc w:val="center"/>
            </w:pPr>
            <w:r>
              <w:t>16,6</w:t>
            </w:r>
          </w:p>
        </w:tc>
        <w:tc>
          <w:tcPr>
            <w:tcW w:w="2552" w:type="dxa"/>
            <w:vAlign w:val="center"/>
          </w:tcPr>
          <w:p w:rsidR="002A03AC" w:rsidRPr="00D960D9" w:rsidRDefault="002A03AC" w:rsidP="002A03AC">
            <w:pPr>
              <w:pStyle w:val="a4"/>
              <w:spacing w:line="276" w:lineRule="auto"/>
              <w:jc w:val="center"/>
            </w:pPr>
            <w:r>
              <w:t>19,2</w:t>
            </w:r>
          </w:p>
        </w:tc>
      </w:tr>
      <w:tr w:rsidR="002A03AC" w:rsidRPr="00D960D9" w:rsidTr="002A03AC">
        <w:trPr>
          <w:trHeight w:val="886"/>
        </w:trPr>
        <w:tc>
          <w:tcPr>
            <w:tcW w:w="567" w:type="dxa"/>
            <w:vAlign w:val="center"/>
          </w:tcPr>
          <w:p w:rsidR="002A03AC" w:rsidRPr="00D960D9" w:rsidRDefault="002A03AC" w:rsidP="002A03AC">
            <w:pPr>
              <w:pStyle w:val="a4"/>
              <w:spacing w:line="276" w:lineRule="auto"/>
              <w:jc w:val="center"/>
            </w:pPr>
            <w:r w:rsidRPr="00D960D9">
              <w:t>4</w:t>
            </w:r>
          </w:p>
        </w:tc>
        <w:tc>
          <w:tcPr>
            <w:tcW w:w="4111" w:type="dxa"/>
            <w:vAlign w:val="center"/>
          </w:tcPr>
          <w:p w:rsidR="002A03AC" w:rsidRPr="00D05BCB" w:rsidRDefault="002A03AC" w:rsidP="002A03AC">
            <w:pPr>
              <w:pStyle w:val="a4"/>
              <w:rPr>
                <w:szCs w:val="28"/>
              </w:rPr>
            </w:pPr>
            <w:r w:rsidRPr="00D05BCB">
              <w:rPr>
                <w:szCs w:val="28"/>
              </w:rPr>
              <w:t>Триходермін</w:t>
            </w:r>
            <w:r w:rsidR="00D05BCB">
              <w:rPr>
                <w:szCs w:val="28"/>
              </w:rPr>
              <w:t>,</w:t>
            </w:r>
            <w:r w:rsidRPr="00D05BCB">
              <w:rPr>
                <w:szCs w:val="28"/>
              </w:rPr>
              <w:t xml:space="preserve"> р., 2,0 л/га</w:t>
            </w:r>
          </w:p>
        </w:tc>
        <w:tc>
          <w:tcPr>
            <w:tcW w:w="2268" w:type="dxa"/>
            <w:vAlign w:val="center"/>
          </w:tcPr>
          <w:p w:rsidR="002A03AC" w:rsidRPr="00D960D9" w:rsidRDefault="002A03AC" w:rsidP="002A03AC">
            <w:pPr>
              <w:pStyle w:val="a4"/>
              <w:spacing w:line="276" w:lineRule="auto"/>
              <w:jc w:val="center"/>
            </w:pPr>
            <w:r>
              <w:t>15,2</w:t>
            </w:r>
          </w:p>
        </w:tc>
        <w:tc>
          <w:tcPr>
            <w:tcW w:w="2552" w:type="dxa"/>
            <w:vAlign w:val="center"/>
          </w:tcPr>
          <w:p w:rsidR="002A03AC" w:rsidRPr="00D960D9" w:rsidRDefault="002A03AC" w:rsidP="002A03AC">
            <w:pPr>
              <w:pStyle w:val="a4"/>
              <w:spacing w:line="276" w:lineRule="auto"/>
              <w:jc w:val="center"/>
            </w:pPr>
            <w:r>
              <w:t>16,0</w:t>
            </w:r>
          </w:p>
        </w:tc>
      </w:tr>
    </w:tbl>
    <w:p w:rsidR="009C43BE" w:rsidRDefault="009C43BE" w:rsidP="009C43BE">
      <w:pPr>
        <w:pStyle w:val="a4"/>
        <w:spacing w:line="360" w:lineRule="auto"/>
        <w:ind w:firstLine="709"/>
        <w:jc w:val="both"/>
      </w:pPr>
    </w:p>
    <w:sectPr w:rsidR="009C43BE" w:rsidSect="003759E3">
      <w:headerReference w:type="even" r:id="rId10"/>
      <w:headerReference w:type="default" r:id="rId11"/>
      <w:footerReference w:type="even" r:id="rId12"/>
      <w:footerReference w:type="default" r:id="rId13"/>
      <w:pgSz w:w="11906" w:h="16838"/>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57" w:rsidRDefault="00954557">
      <w:r>
        <w:separator/>
      </w:r>
    </w:p>
  </w:endnote>
  <w:endnote w:type="continuationSeparator" w:id="0">
    <w:p w:rsidR="00954557" w:rsidRDefault="0095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C6" w:rsidRDefault="00343DC6" w:rsidP="003759E3">
    <w:pPr>
      <w:pStyle w:val="af"/>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rsidR="00343DC6" w:rsidRDefault="00343DC6">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C6" w:rsidRDefault="00343DC6" w:rsidP="003759E3">
    <w:pPr>
      <w:pStyle w:val="af"/>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C3ECF">
      <w:rPr>
        <w:rStyle w:val="ac"/>
        <w:noProof/>
      </w:rPr>
      <w:t>25</w:t>
    </w:r>
    <w:r>
      <w:rPr>
        <w:rStyle w:val="ac"/>
      </w:rPr>
      <w:fldChar w:fldCharType="end"/>
    </w:r>
  </w:p>
  <w:p w:rsidR="00343DC6" w:rsidRDefault="00343DC6">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57" w:rsidRDefault="00954557">
      <w:r>
        <w:separator/>
      </w:r>
    </w:p>
  </w:footnote>
  <w:footnote w:type="continuationSeparator" w:id="0">
    <w:p w:rsidR="00954557" w:rsidRDefault="009545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C6" w:rsidRDefault="00343DC6" w:rsidP="003759E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43DC6" w:rsidRDefault="00343DC6">
    <w:pPr>
      <w:pStyle w:val="a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C6" w:rsidRDefault="00343DC6">
    <w:pPr>
      <w:pStyle w:val="aa"/>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6436D"/>
    <w:multiLevelType w:val="multilevel"/>
    <w:tmpl w:val="864A574E"/>
    <w:lvl w:ilvl="0">
      <w:start w:val="1"/>
      <w:numFmt w:val="decimal"/>
      <w:lvlText w:val="%1."/>
      <w:lvlJc w:val="left"/>
      <w:pPr>
        <w:tabs>
          <w:tab w:val="num" w:pos="899"/>
        </w:tabs>
        <w:ind w:left="899" w:hanging="360"/>
      </w:pPr>
      <w:rPr>
        <w:rFonts w:hint="default"/>
      </w:rPr>
    </w:lvl>
    <w:lvl w:ilvl="1">
      <w:start w:val="1"/>
      <w:numFmt w:val="bullet"/>
      <w:lvlText w:val="-"/>
      <w:lvlJc w:val="left"/>
      <w:pPr>
        <w:tabs>
          <w:tab w:val="num" w:pos="1979"/>
        </w:tabs>
        <w:ind w:left="1979" w:hanging="720"/>
      </w:pPr>
      <w:rPr>
        <w:rFonts w:ascii="Times New Roman" w:eastAsia="Times New Roman" w:hAnsi="Times New Roman" w:cs="Times New Roman" w:hint="default"/>
      </w:rPr>
    </w:lvl>
    <w:lvl w:ilvl="2" w:tentative="1">
      <w:start w:val="1"/>
      <w:numFmt w:val="lowerRoman"/>
      <w:lvlText w:val="%3."/>
      <w:lvlJc w:val="right"/>
      <w:pPr>
        <w:tabs>
          <w:tab w:val="num" w:pos="2339"/>
        </w:tabs>
        <w:ind w:left="2339" w:hanging="180"/>
      </w:pPr>
    </w:lvl>
    <w:lvl w:ilvl="3" w:tentative="1">
      <w:start w:val="1"/>
      <w:numFmt w:val="decimal"/>
      <w:lvlText w:val="%4."/>
      <w:lvlJc w:val="left"/>
      <w:pPr>
        <w:tabs>
          <w:tab w:val="num" w:pos="3059"/>
        </w:tabs>
        <w:ind w:left="3059" w:hanging="360"/>
      </w:p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1" w15:restartNumberingAfterBreak="0">
    <w:nsid w:val="69064709"/>
    <w:multiLevelType w:val="multilevel"/>
    <w:tmpl w:val="CEFE611A"/>
    <w:lvl w:ilvl="0">
      <w:start w:val="1"/>
      <w:numFmt w:val="bullet"/>
      <w:pStyle w:val="a"/>
      <w:lvlText w:val=""/>
      <w:lvlJc w:val="left"/>
      <w:pPr>
        <w:tabs>
          <w:tab w:val="num" w:pos="284"/>
        </w:tabs>
        <w:ind w:left="284" w:hanging="227"/>
      </w:pPr>
      <w:rPr>
        <w:rFonts w:ascii="Symbol" w:hAnsi="Symbol" w:hint="default"/>
        <w:b/>
        <w:i w:val="0"/>
        <w:caps w:val="0"/>
        <w:strike w:val="0"/>
        <w:dstrike w:val="0"/>
        <w:vanish w:val="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52"/>
    <w:rsid w:val="0001008A"/>
    <w:rsid w:val="00021BBC"/>
    <w:rsid w:val="00021BF9"/>
    <w:rsid w:val="000317FE"/>
    <w:rsid w:val="00033180"/>
    <w:rsid w:val="00041BBB"/>
    <w:rsid w:val="00052877"/>
    <w:rsid w:val="0006200B"/>
    <w:rsid w:val="000721CD"/>
    <w:rsid w:val="00076D47"/>
    <w:rsid w:val="00080F77"/>
    <w:rsid w:val="00083BBE"/>
    <w:rsid w:val="000A6C7C"/>
    <w:rsid w:val="000C0B77"/>
    <w:rsid w:val="000C66BF"/>
    <w:rsid w:val="000C6EB7"/>
    <w:rsid w:val="00122FC0"/>
    <w:rsid w:val="001410E9"/>
    <w:rsid w:val="00172612"/>
    <w:rsid w:val="00176FC1"/>
    <w:rsid w:val="001A5711"/>
    <w:rsid w:val="001A691A"/>
    <w:rsid w:val="001B3876"/>
    <w:rsid w:val="001C5E34"/>
    <w:rsid w:val="001D637D"/>
    <w:rsid w:val="001E0A65"/>
    <w:rsid w:val="001F705C"/>
    <w:rsid w:val="002102BC"/>
    <w:rsid w:val="002221C6"/>
    <w:rsid w:val="00224996"/>
    <w:rsid w:val="002427B6"/>
    <w:rsid w:val="00261A56"/>
    <w:rsid w:val="00281852"/>
    <w:rsid w:val="0028654C"/>
    <w:rsid w:val="002A03AC"/>
    <w:rsid w:val="002A30B8"/>
    <w:rsid w:val="002A4343"/>
    <w:rsid w:val="002A7403"/>
    <w:rsid w:val="002B1C95"/>
    <w:rsid w:val="002B1E68"/>
    <w:rsid w:val="002E0B2A"/>
    <w:rsid w:val="002F4281"/>
    <w:rsid w:val="00303C17"/>
    <w:rsid w:val="00304A66"/>
    <w:rsid w:val="003222BC"/>
    <w:rsid w:val="00324884"/>
    <w:rsid w:val="00331ED9"/>
    <w:rsid w:val="003324BD"/>
    <w:rsid w:val="0033438D"/>
    <w:rsid w:val="00335FD5"/>
    <w:rsid w:val="00343DC6"/>
    <w:rsid w:val="003759E3"/>
    <w:rsid w:val="00387357"/>
    <w:rsid w:val="00391DB6"/>
    <w:rsid w:val="00394E38"/>
    <w:rsid w:val="00396540"/>
    <w:rsid w:val="003B1EE1"/>
    <w:rsid w:val="003E77BD"/>
    <w:rsid w:val="003F661B"/>
    <w:rsid w:val="0043217E"/>
    <w:rsid w:val="0043226D"/>
    <w:rsid w:val="00437C74"/>
    <w:rsid w:val="00440EAF"/>
    <w:rsid w:val="004536E0"/>
    <w:rsid w:val="00461062"/>
    <w:rsid w:val="00463D4C"/>
    <w:rsid w:val="00464DE9"/>
    <w:rsid w:val="004742F8"/>
    <w:rsid w:val="004810C4"/>
    <w:rsid w:val="0048658D"/>
    <w:rsid w:val="0048774B"/>
    <w:rsid w:val="004A1E2E"/>
    <w:rsid w:val="004B051F"/>
    <w:rsid w:val="004D4D40"/>
    <w:rsid w:val="004F2AFA"/>
    <w:rsid w:val="00530801"/>
    <w:rsid w:val="0054030A"/>
    <w:rsid w:val="00544CC6"/>
    <w:rsid w:val="00552402"/>
    <w:rsid w:val="00553C89"/>
    <w:rsid w:val="005717C5"/>
    <w:rsid w:val="00593C74"/>
    <w:rsid w:val="005964DE"/>
    <w:rsid w:val="005A4058"/>
    <w:rsid w:val="005A58B2"/>
    <w:rsid w:val="005B1448"/>
    <w:rsid w:val="005D111E"/>
    <w:rsid w:val="005D6FE2"/>
    <w:rsid w:val="00613330"/>
    <w:rsid w:val="006208F2"/>
    <w:rsid w:val="00645D38"/>
    <w:rsid w:val="006521A2"/>
    <w:rsid w:val="00682F41"/>
    <w:rsid w:val="00687B50"/>
    <w:rsid w:val="0069584C"/>
    <w:rsid w:val="00695C02"/>
    <w:rsid w:val="006C236B"/>
    <w:rsid w:val="006D2753"/>
    <w:rsid w:val="006E0A94"/>
    <w:rsid w:val="006E75E3"/>
    <w:rsid w:val="0070354D"/>
    <w:rsid w:val="007121E1"/>
    <w:rsid w:val="00732B68"/>
    <w:rsid w:val="0075021C"/>
    <w:rsid w:val="00750738"/>
    <w:rsid w:val="00753378"/>
    <w:rsid w:val="0076026D"/>
    <w:rsid w:val="007A0171"/>
    <w:rsid w:val="007A0EC9"/>
    <w:rsid w:val="007A5A13"/>
    <w:rsid w:val="007A5F35"/>
    <w:rsid w:val="007C2D52"/>
    <w:rsid w:val="007C3ECF"/>
    <w:rsid w:val="007D3190"/>
    <w:rsid w:val="008026C5"/>
    <w:rsid w:val="00803D45"/>
    <w:rsid w:val="00813CD0"/>
    <w:rsid w:val="0082166D"/>
    <w:rsid w:val="00874699"/>
    <w:rsid w:val="00887180"/>
    <w:rsid w:val="008A5F34"/>
    <w:rsid w:val="008C3DDD"/>
    <w:rsid w:val="008C4B81"/>
    <w:rsid w:val="008D0118"/>
    <w:rsid w:val="008F6FEE"/>
    <w:rsid w:val="0090692F"/>
    <w:rsid w:val="00907F18"/>
    <w:rsid w:val="00911548"/>
    <w:rsid w:val="00932D76"/>
    <w:rsid w:val="009340F4"/>
    <w:rsid w:val="009429EA"/>
    <w:rsid w:val="00944059"/>
    <w:rsid w:val="009448C5"/>
    <w:rsid w:val="00954557"/>
    <w:rsid w:val="00980261"/>
    <w:rsid w:val="00995D40"/>
    <w:rsid w:val="009C2351"/>
    <w:rsid w:val="009C43BE"/>
    <w:rsid w:val="009C7640"/>
    <w:rsid w:val="009D4D82"/>
    <w:rsid w:val="009F79A6"/>
    <w:rsid w:val="00A020E4"/>
    <w:rsid w:val="00A0636B"/>
    <w:rsid w:val="00A11C59"/>
    <w:rsid w:val="00A121C9"/>
    <w:rsid w:val="00A17D34"/>
    <w:rsid w:val="00A25A1D"/>
    <w:rsid w:val="00A30B04"/>
    <w:rsid w:val="00A30B5C"/>
    <w:rsid w:val="00A60312"/>
    <w:rsid w:val="00A64146"/>
    <w:rsid w:val="00A72131"/>
    <w:rsid w:val="00AA2683"/>
    <w:rsid w:val="00AC6BA3"/>
    <w:rsid w:val="00AD0FCF"/>
    <w:rsid w:val="00AD1189"/>
    <w:rsid w:val="00AD5170"/>
    <w:rsid w:val="00B00A40"/>
    <w:rsid w:val="00B212E2"/>
    <w:rsid w:val="00B5727F"/>
    <w:rsid w:val="00B61445"/>
    <w:rsid w:val="00B70B4C"/>
    <w:rsid w:val="00B97033"/>
    <w:rsid w:val="00BC4A70"/>
    <w:rsid w:val="00BC5B9C"/>
    <w:rsid w:val="00BD7CB0"/>
    <w:rsid w:val="00BF0A92"/>
    <w:rsid w:val="00C1034D"/>
    <w:rsid w:val="00C12702"/>
    <w:rsid w:val="00C17D87"/>
    <w:rsid w:val="00C30716"/>
    <w:rsid w:val="00C3226E"/>
    <w:rsid w:val="00C42404"/>
    <w:rsid w:val="00C44978"/>
    <w:rsid w:val="00C50405"/>
    <w:rsid w:val="00C53421"/>
    <w:rsid w:val="00C53BAD"/>
    <w:rsid w:val="00C633F9"/>
    <w:rsid w:val="00C9755B"/>
    <w:rsid w:val="00CD33D3"/>
    <w:rsid w:val="00CF4F4D"/>
    <w:rsid w:val="00D018CE"/>
    <w:rsid w:val="00D05BCB"/>
    <w:rsid w:val="00D16FE8"/>
    <w:rsid w:val="00D20AE2"/>
    <w:rsid w:val="00D35C95"/>
    <w:rsid w:val="00D36EBE"/>
    <w:rsid w:val="00D444AD"/>
    <w:rsid w:val="00D64284"/>
    <w:rsid w:val="00D76232"/>
    <w:rsid w:val="00D80ED3"/>
    <w:rsid w:val="00D810FC"/>
    <w:rsid w:val="00D86B80"/>
    <w:rsid w:val="00D960D9"/>
    <w:rsid w:val="00DD3C1F"/>
    <w:rsid w:val="00E01101"/>
    <w:rsid w:val="00E07823"/>
    <w:rsid w:val="00E13108"/>
    <w:rsid w:val="00E2422B"/>
    <w:rsid w:val="00E245E1"/>
    <w:rsid w:val="00E3062F"/>
    <w:rsid w:val="00E3379E"/>
    <w:rsid w:val="00E55A4B"/>
    <w:rsid w:val="00E569E0"/>
    <w:rsid w:val="00E75D1A"/>
    <w:rsid w:val="00E85ACB"/>
    <w:rsid w:val="00E97D61"/>
    <w:rsid w:val="00EB22E1"/>
    <w:rsid w:val="00EC3607"/>
    <w:rsid w:val="00EC7081"/>
    <w:rsid w:val="00ED3161"/>
    <w:rsid w:val="00ED7B60"/>
    <w:rsid w:val="00EE1C3A"/>
    <w:rsid w:val="00F04AF0"/>
    <w:rsid w:val="00F1003B"/>
    <w:rsid w:val="00F27C86"/>
    <w:rsid w:val="00F3676C"/>
    <w:rsid w:val="00F40B6E"/>
    <w:rsid w:val="00F52CDA"/>
    <w:rsid w:val="00F60938"/>
    <w:rsid w:val="00F643E8"/>
    <w:rsid w:val="00F705B0"/>
    <w:rsid w:val="00F7281D"/>
    <w:rsid w:val="00F72DE8"/>
    <w:rsid w:val="00F9655E"/>
    <w:rsid w:val="00FB2609"/>
    <w:rsid w:val="00FB6AD0"/>
    <w:rsid w:val="00FD104E"/>
    <w:rsid w:val="00FD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E75A7A"/>
  <w15:docId w15:val="{276F70D4-9C16-4FCB-94E4-12F6B6C4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2B6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32B68"/>
    <w:pPr>
      <w:keepNext/>
      <w:jc w:val="right"/>
      <w:outlineLvl w:val="0"/>
    </w:pPr>
    <w:rPr>
      <w:i/>
      <w:sz w:val="32"/>
      <w:lang w:val="uk-UA"/>
    </w:rPr>
  </w:style>
  <w:style w:type="paragraph" w:styleId="2">
    <w:name w:val="heading 2"/>
    <w:basedOn w:val="a0"/>
    <w:next w:val="a0"/>
    <w:link w:val="20"/>
    <w:qFormat/>
    <w:rsid w:val="00732B68"/>
    <w:pPr>
      <w:keepNext/>
      <w:jc w:val="both"/>
      <w:outlineLvl w:val="1"/>
    </w:pPr>
    <w:rPr>
      <w:sz w:val="28"/>
      <w:szCs w:val="20"/>
      <w:lang w:val="uk-UA"/>
    </w:rPr>
  </w:style>
  <w:style w:type="paragraph" w:styleId="3">
    <w:name w:val="heading 3"/>
    <w:basedOn w:val="a0"/>
    <w:next w:val="a0"/>
    <w:link w:val="30"/>
    <w:qFormat/>
    <w:rsid w:val="00732B68"/>
    <w:pPr>
      <w:keepNext/>
      <w:jc w:val="center"/>
      <w:outlineLvl w:val="2"/>
    </w:pPr>
    <w:rPr>
      <w:b/>
      <w:sz w:val="28"/>
      <w:lang w:val="uk-UA"/>
    </w:rPr>
  </w:style>
  <w:style w:type="paragraph" w:styleId="4">
    <w:name w:val="heading 4"/>
    <w:basedOn w:val="a0"/>
    <w:next w:val="a0"/>
    <w:link w:val="40"/>
    <w:qFormat/>
    <w:rsid w:val="00732B68"/>
    <w:pPr>
      <w:keepNext/>
      <w:spacing w:line="360" w:lineRule="auto"/>
      <w:ind w:firstLine="851"/>
      <w:jc w:val="both"/>
      <w:outlineLvl w:val="3"/>
    </w:pPr>
    <w:rPr>
      <w:b/>
      <w:sz w:val="28"/>
      <w:lang w:val="uk-UA"/>
    </w:rPr>
  </w:style>
  <w:style w:type="paragraph" w:styleId="5">
    <w:name w:val="heading 5"/>
    <w:basedOn w:val="a0"/>
    <w:next w:val="a0"/>
    <w:link w:val="50"/>
    <w:qFormat/>
    <w:rsid w:val="00732B68"/>
    <w:pPr>
      <w:keepNext/>
      <w:spacing w:line="360" w:lineRule="auto"/>
      <w:ind w:left="780" w:hanging="780"/>
      <w:jc w:val="center"/>
      <w:outlineLvl w:val="4"/>
    </w:pPr>
    <w:rPr>
      <w:b/>
      <w:sz w:val="28"/>
      <w:lang w:val="uk-UA"/>
    </w:rPr>
  </w:style>
  <w:style w:type="paragraph" w:styleId="6">
    <w:name w:val="heading 6"/>
    <w:basedOn w:val="a0"/>
    <w:next w:val="a0"/>
    <w:link w:val="60"/>
    <w:qFormat/>
    <w:rsid w:val="00732B68"/>
    <w:pPr>
      <w:keepNext/>
      <w:jc w:val="right"/>
      <w:outlineLvl w:val="5"/>
    </w:pPr>
    <w:rPr>
      <w:b/>
      <w:sz w:val="28"/>
      <w:lang w:val="uk-UA"/>
    </w:rPr>
  </w:style>
  <w:style w:type="paragraph" w:styleId="7">
    <w:name w:val="heading 7"/>
    <w:basedOn w:val="a0"/>
    <w:next w:val="a0"/>
    <w:link w:val="70"/>
    <w:qFormat/>
    <w:rsid w:val="00732B68"/>
    <w:pPr>
      <w:keepNext/>
      <w:ind w:firstLine="851"/>
      <w:jc w:val="center"/>
      <w:outlineLvl w:val="6"/>
    </w:pPr>
    <w:rPr>
      <w:b/>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2B68"/>
    <w:rPr>
      <w:rFonts w:ascii="Times New Roman" w:eastAsia="Times New Roman" w:hAnsi="Times New Roman" w:cs="Times New Roman"/>
      <w:i/>
      <w:sz w:val="32"/>
      <w:szCs w:val="24"/>
      <w:lang w:val="uk-UA" w:eastAsia="ru-RU"/>
    </w:rPr>
  </w:style>
  <w:style w:type="character" w:customStyle="1" w:styleId="20">
    <w:name w:val="Заголовок 2 Знак"/>
    <w:basedOn w:val="a1"/>
    <w:link w:val="2"/>
    <w:rsid w:val="00732B68"/>
    <w:rPr>
      <w:rFonts w:ascii="Times New Roman" w:eastAsia="Times New Roman" w:hAnsi="Times New Roman" w:cs="Times New Roman"/>
      <w:sz w:val="28"/>
      <w:szCs w:val="20"/>
      <w:lang w:val="uk-UA" w:eastAsia="ru-RU"/>
    </w:rPr>
  </w:style>
  <w:style w:type="character" w:customStyle="1" w:styleId="30">
    <w:name w:val="Заголовок 3 Знак"/>
    <w:basedOn w:val="a1"/>
    <w:link w:val="3"/>
    <w:rsid w:val="00732B68"/>
    <w:rPr>
      <w:rFonts w:ascii="Times New Roman" w:eastAsia="Times New Roman" w:hAnsi="Times New Roman" w:cs="Times New Roman"/>
      <w:b/>
      <w:sz w:val="28"/>
      <w:szCs w:val="24"/>
      <w:lang w:val="uk-UA" w:eastAsia="ru-RU"/>
    </w:rPr>
  </w:style>
  <w:style w:type="character" w:customStyle="1" w:styleId="40">
    <w:name w:val="Заголовок 4 Знак"/>
    <w:basedOn w:val="a1"/>
    <w:link w:val="4"/>
    <w:rsid w:val="00732B68"/>
    <w:rPr>
      <w:rFonts w:ascii="Times New Roman" w:eastAsia="Times New Roman" w:hAnsi="Times New Roman" w:cs="Times New Roman"/>
      <w:b/>
      <w:sz w:val="28"/>
      <w:szCs w:val="24"/>
      <w:lang w:val="uk-UA" w:eastAsia="ru-RU"/>
    </w:rPr>
  </w:style>
  <w:style w:type="character" w:customStyle="1" w:styleId="50">
    <w:name w:val="Заголовок 5 Знак"/>
    <w:basedOn w:val="a1"/>
    <w:link w:val="5"/>
    <w:rsid w:val="00732B68"/>
    <w:rPr>
      <w:rFonts w:ascii="Times New Roman" w:eastAsia="Times New Roman" w:hAnsi="Times New Roman" w:cs="Times New Roman"/>
      <w:b/>
      <w:sz w:val="28"/>
      <w:szCs w:val="24"/>
      <w:lang w:val="uk-UA" w:eastAsia="ru-RU"/>
    </w:rPr>
  </w:style>
  <w:style w:type="character" w:customStyle="1" w:styleId="60">
    <w:name w:val="Заголовок 6 Знак"/>
    <w:basedOn w:val="a1"/>
    <w:link w:val="6"/>
    <w:rsid w:val="00732B68"/>
    <w:rPr>
      <w:rFonts w:ascii="Times New Roman" w:eastAsia="Times New Roman" w:hAnsi="Times New Roman" w:cs="Times New Roman"/>
      <w:b/>
      <w:sz w:val="28"/>
      <w:szCs w:val="24"/>
      <w:lang w:val="uk-UA" w:eastAsia="ru-RU"/>
    </w:rPr>
  </w:style>
  <w:style w:type="character" w:customStyle="1" w:styleId="70">
    <w:name w:val="Заголовок 7 Знак"/>
    <w:basedOn w:val="a1"/>
    <w:link w:val="7"/>
    <w:rsid w:val="00732B68"/>
    <w:rPr>
      <w:rFonts w:ascii="Times New Roman" w:eastAsia="Times New Roman" w:hAnsi="Times New Roman" w:cs="Times New Roman"/>
      <w:b/>
      <w:sz w:val="28"/>
      <w:szCs w:val="24"/>
      <w:lang w:val="uk-UA" w:eastAsia="ru-RU"/>
    </w:rPr>
  </w:style>
  <w:style w:type="paragraph" w:styleId="a4">
    <w:name w:val="Body Text"/>
    <w:basedOn w:val="a0"/>
    <w:link w:val="a5"/>
    <w:rsid w:val="00732B68"/>
    <w:rPr>
      <w:sz w:val="28"/>
      <w:lang w:val="uk-UA"/>
    </w:rPr>
  </w:style>
  <w:style w:type="character" w:customStyle="1" w:styleId="a5">
    <w:name w:val="Основной текст Знак"/>
    <w:basedOn w:val="a1"/>
    <w:link w:val="a4"/>
    <w:rsid w:val="00732B68"/>
    <w:rPr>
      <w:rFonts w:ascii="Times New Roman" w:eastAsia="Times New Roman" w:hAnsi="Times New Roman" w:cs="Times New Roman"/>
      <w:sz w:val="28"/>
      <w:szCs w:val="24"/>
      <w:lang w:val="uk-UA" w:eastAsia="ru-RU"/>
    </w:rPr>
  </w:style>
  <w:style w:type="paragraph" w:styleId="a6">
    <w:name w:val="Body Text Indent"/>
    <w:basedOn w:val="a0"/>
    <w:link w:val="a7"/>
    <w:rsid w:val="00732B68"/>
    <w:pPr>
      <w:ind w:firstLine="709"/>
    </w:pPr>
    <w:rPr>
      <w:sz w:val="28"/>
      <w:lang w:val="uk-UA"/>
    </w:rPr>
  </w:style>
  <w:style w:type="character" w:customStyle="1" w:styleId="a7">
    <w:name w:val="Основной текст с отступом Знак"/>
    <w:basedOn w:val="a1"/>
    <w:link w:val="a6"/>
    <w:rsid w:val="00732B68"/>
    <w:rPr>
      <w:rFonts w:ascii="Times New Roman" w:eastAsia="Times New Roman" w:hAnsi="Times New Roman" w:cs="Times New Roman"/>
      <w:sz w:val="28"/>
      <w:szCs w:val="24"/>
      <w:lang w:val="uk-UA" w:eastAsia="ru-RU"/>
    </w:rPr>
  </w:style>
  <w:style w:type="paragraph" w:styleId="21">
    <w:name w:val="Body Text Indent 2"/>
    <w:basedOn w:val="a0"/>
    <w:link w:val="22"/>
    <w:rsid w:val="00732B68"/>
    <w:pPr>
      <w:ind w:firstLine="709"/>
      <w:jc w:val="both"/>
    </w:pPr>
    <w:rPr>
      <w:sz w:val="28"/>
      <w:lang w:val="uk-UA"/>
    </w:rPr>
  </w:style>
  <w:style w:type="character" w:customStyle="1" w:styleId="22">
    <w:name w:val="Основной текст с отступом 2 Знак"/>
    <w:basedOn w:val="a1"/>
    <w:link w:val="21"/>
    <w:rsid w:val="00732B68"/>
    <w:rPr>
      <w:rFonts w:ascii="Times New Roman" w:eastAsia="Times New Roman" w:hAnsi="Times New Roman" w:cs="Times New Roman"/>
      <w:sz w:val="28"/>
      <w:szCs w:val="24"/>
      <w:lang w:val="uk-UA" w:eastAsia="ru-RU"/>
    </w:rPr>
  </w:style>
  <w:style w:type="paragraph" w:styleId="31">
    <w:name w:val="Body Text Indent 3"/>
    <w:basedOn w:val="a0"/>
    <w:link w:val="32"/>
    <w:rsid w:val="00732B68"/>
    <w:pPr>
      <w:spacing w:after="120"/>
      <w:ind w:left="283"/>
    </w:pPr>
    <w:rPr>
      <w:sz w:val="16"/>
      <w:szCs w:val="16"/>
    </w:rPr>
  </w:style>
  <w:style w:type="character" w:customStyle="1" w:styleId="32">
    <w:name w:val="Основной текст с отступом 3 Знак"/>
    <w:basedOn w:val="a1"/>
    <w:link w:val="31"/>
    <w:rsid w:val="00732B68"/>
    <w:rPr>
      <w:rFonts w:ascii="Times New Roman" w:eastAsia="Times New Roman" w:hAnsi="Times New Roman" w:cs="Times New Roman"/>
      <w:sz w:val="16"/>
      <w:szCs w:val="16"/>
      <w:lang w:eastAsia="ru-RU"/>
    </w:rPr>
  </w:style>
  <w:style w:type="paragraph" w:customStyle="1" w:styleId="a">
    <w:name w:val="Відповіді"/>
    <w:basedOn w:val="a0"/>
    <w:rsid w:val="00732B68"/>
    <w:pPr>
      <w:widowControl w:val="0"/>
      <w:numPr>
        <w:numId w:val="1"/>
      </w:numPr>
    </w:pPr>
    <w:rPr>
      <w:color w:val="000000"/>
      <w:lang w:val="uk-UA"/>
    </w:rPr>
  </w:style>
  <w:style w:type="paragraph" w:styleId="a8">
    <w:name w:val="Title"/>
    <w:basedOn w:val="a0"/>
    <w:link w:val="a9"/>
    <w:qFormat/>
    <w:rsid w:val="00732B68"/>
    <w:pPr>
      <w:jc w:val="center"/>
    </w:pPr>
    <w:rPr>
      <w:b/>
      <w:sz w:val="28"/>
      <w:lang w:val="uk-UA"/>
    </w:rPr>
  </w:style>
  <w:style w:type="character" w:customStyle="1" w:styleId="a9">
    <w:name w:val="Заголовок Знак"/>
    <w:basedOn w:val="a1"/>
    <w:link w:val="a8"/>
    <w:rsid w:val="00732B68"/>
    <w:rPr>
      <w:rFonts w:ascii="Times New Roman" w:eastAsia="Times New Roman" w:hAnsi="Times New Roman" w:cs="Times New Roman"/>
      <w:b/>
      <w:sz w:val="28"/>
      <w:szCs w:val="24"/>
      <w:lang w:val="uk-UA" w:eastAsia="ru-RU"/>
    </w:rPr>
  </w:style>
  <w:style w:type="paragraph" w:styleId="aa">
    <w:name w:val="header"/>
    <w:basedOn w:val="a0"/>
    <w:link w:val="ab"/>
    <w:rsid w:val="00732B68"/>
    <w:pPr>
      <w:tabs>
        <w:tab w:val="center" w:pos="4677"/>
        <w:tab w:val="right" w:pos="9355"/>
      </w:tabs>
    </w:pPr>
  </w:style>
  <w:style w:type="character" w:customStyle="1" w:styleId="ab">
    <w:name w:val="Верхний колонтитул Знак"/>
    <w:basedOn w:val="a1"/>
    <w:link w:val="aa"/>
    <w:rsid w:val="00732B68"/>
    <w:rPr>
      <w:rFonts w:ascii="Times New Roman" w:eastAsia="Times New Roman" w:hAnsi="Times New Roman" w:cs="Times New Roman"/>
      <w:sz w:val="24"/>
      <w:szCs w:val="24"/>
      <w:lang w:eastAsia="ru-RU"/>
    </w:rPr>
  </w:style>
  <w:style w:type="character" w:styleId="ac">
    <w:name w:val="page number"/>
    <w:basedOn w:val="a1"/>
    <w:rsid w:val="00732B68"/>
  </w:style>
  <w:style w:type="paragraph" w:styleId="ad">
    <w:name w:val="Subtitle"/>
    <w:basedOn w:val="a0"/>
    <w:link w:val="ae"/>
    <w:qFormat/>
    <w:rsid w:val="00732B68"/>
    <w:pPr>
      <w:jc w:val="center"/>
    </w:pPr>
    <w:rPr>
      <w:b/>
      <w:sz w:val="36"/>
      <w:lang w:val="uk-UA"/>
    </w:rPr>
  </w:style>
  <w:style w:type="character" w:customStyle="1" w:styleId="ae">
    <w:name w:val="Подзаголовок Знак"/>
    <w:basedOn w:val="a1"/>
    <w:link w:val="ad"/>
    <w:rsid w:val="00732B68"/>
    <w:rPr>
      <w:rFonts w:ascii="Times New Roman" w:eastAsia="Times New Roman" w:hAnsi="Times New Roman" w:cs="Times New Roman"/>
      <w:b/>
      <w:sz w:val="36"/>
      <w:szCs w:val="24"/>
      <w:lang w:val="uk-UA" w:eastAsia="ru-RU"/>
    </w:rPr>
  </w:style>
  <w:style w:type="paragraph" w:styleId="af">
    <w:name w:val="footer"/>
    <w:basedOn w:val="a0"/>
    <w:link w:val="af0"/>
    <w:rsid w:val="00732B68"/>
    <w:pPr>
      <w:tabs>
        <w:tab w:val="center" w:pos="4536"/>
        <w:tab w:val="right" w:pos="9072"/>
      </w:tabs>
      <w:overflowPunct w:val="0"/>
      <w:autoSpaceDE w:val="0"/>
      <w:autoSpaceDN w:val="0"/>
      <w:adjustRightInd w:val="0"/>
      <w:textAlignment w:val="baseline"/>
    </w:pPr>
    <w:rPr>
      <w:sz w:val="20"/>
    </w:rPr>
  </w:style>
  <w:style w:type="character" w:customStyle="1" w:styleId="af0">
    <w:name w:val="Нижний колонтитул Знак"/>
    <w:basedOn w:val="a1"/>
    <w:link w:val="af"/>
    <w:rsid w:val="00732B68"/>
    <w:rPr>
      <w:rFonts w:ascii="Times New Roman" w:eastAsia="Times New Roman" w:hAnsi="Times New Roman" w:cs="Times New Roman"/>
      <w:sz w:val="20"/>
      <w:szCs w:val="24"/>
      <w:lang w:eastAsia="ru-RU"/>
    </w:rPr>
  </w:style>
  <w:style w:type="paragraph" w:styleId="23">
    <w:name w:val="Body Text 2"/>
    <w:basedOn w:val="a0"/>
    <w:link w:val="24"/>
    <w:rsid w:val="00732B68"/>
    <w:pPr>
      <w:spacing w:line="360" w:lineRule="auto"/>
      <w:jc w:val="center"/>
    </w:pPr>
    <w:rPr>
      <w:b/>
      <w:sz w:val="28"/>
      <w:lang w:val="uk-UA"/>
    </w:rPr>
  </w:style>
  <w:style w:type="character" w:customStyle="1" w:styleId="24">
    <w:name w:val="Основной текст 2 Знак"/>
    <w:basedOn w:val="a1"/>
    <w:link w:val="23"/>
    <w:rsid w:val="00732B68"/>
    <w:rPr>
      <w:rFonts w:ascii="Times New Roman" w:eastAsia="Times New Roman" w:hAnsi="Times New Roman" w:cs="Times New Roman"/>
      <w:b/>
      <w:sz w:val="28"/>
      <w:szCs w:val="24"/>
      <w:lang w:val="uk-UA" w:eastAsia="ru-RU"/>
    </w:rPr>
  </w:style>
  <w:style w:type="paragraph" w:styleId="33">
    <w:name w:val="Body Text 3"/>
    <w:basedOn w:val="a0"/>
    <w:link w:val="34"/>
    <w:rsid w:val="00732B68"/>
    <w:pPr>
      <w:spacing w:line="360" w:lineRule="auto"/>
      <w:jc w:val="both"/>
    </w:pPr>
    <w:rPr>
      <w:sz w:val="28"/>
      <w:lang w:val="uk-UA"/>
    </w:rPr>
  </w:style>
  <w:style w:type="character" w:customStyle="1" w:styleId="34">
    <w:name w:val="Основной текст 3 Знак"/>
    <w:basedOn w:val="a1"/>
    <w:link w:val="33"/>
    <w:rsid w:val="00732B68"/>
    <w:rPr>
      <w:rFonts w:ascii="Times New Roman" w:eastAsia="Times New Roman" w:hAnsi="Times New Roman" w:cs="Times New Roman"/>
      <w:sz w:val="28"/>
      <w:szCs w:val="24"/>
      <w:lang w:val="uk-UA" w:eastAsia="ru-RU"/>
    </w:rPr>
  </w:style>
  <w:style w:type="paragraph" w:styleId="af1">
    <w:name w:val="Block Text"/>
    <w:basedOn w:val="a0"/>
    <w:rsid w:val="00732B68"/>
    <w:pPr>
      <w:tabs>
        <w:tab w:val="left" w:pos="851"/>
        <w:tab w:val="left" w:pos="993"/>
      </w:tabs>
      <w:ind w:left="450" w:right="-1333"/>
    </w:pPr>
    <w:rPr>
      <w:sz w:val="36"/>
      <w:lang w:val="uk-UA"/>
    </w:rPr>
  </w:style>
  <w:style w:type="table" w:styleId="af2">
    <w:name w:val="Table Grid"/>
    <w:basedOn w:val="a2"/>
    <w:rsid w:val="00732B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semiHidden/>
    <w:rsid w:val="00732B68"/>
    <w:rPr>
      <w:rFonts w:ascii="Tahoma" w:hAnsi="Tahoma" w:cs="Tahoma"/>
      <w:sz w:val="16"/>
      <w:szCs w:val="16"/>
    </w:rPr>
  </w:style>
  <w:style w:type="character" w:customStyle="1" w:styleId="af4">
    <w:name w:val="Текст выноски Знак"/>
    <w:basedOn w:val="a1"/>
    <w:link w:val="af3"/>
    <w:semiHidden/>
    <w:rsid w:val="00732B68"/>
    <w:rPr>
      <w:rFonts w:ascii="Tahoma" w:eastAsia="Times New Roman" w:hAnsi="Tahoma" w:cs="Tahoma"/>
      <w:sz w:val="16"/>
      <w:szCs w:val="16"/>
      <w:lang w:eastAsia="ru-RU"/>
    </w:rPr>
  </w:style>
  <w:style w:type="paragraph" w:styleId="af5">
    <w:name w:val="caption"/>
    <w:basedOn w:val="a0"/>
    <w:next w:val="a0"/>
    <w:qFormat/>
    <w:rsid w:val="00732B68"/>
    <w:pPr>
      <w:widowControl w:val="0"/>
      <w:autoSpaceDE w:val="0"/>
      <w:autoSpaceDN w:val="0"/>
      <w:adjustRightInd w:val="0"/>
      <w:spacing w:before="420" w:line="360" w:lineRule="auto"/>
      <w:ind w:left="800"/>
      <w:jc w:val="center"/>
    </w:pPr>
    <w:rPr>
      <w:b/>
      <w:sz w:val="28"/>
      <w:szCs w:val="20"/>
      <w:lang w:val="uk-UA"/>
    </w:rPr>
  </w:style>
  <w:style w:type="paragraph" w:customStyle="1" w:styleId="11">
    <w:name w:val="Знак Знак1 Знак"/>
    <w:basedOn w:val="a0"/>
    <w:rsid w:val="00732B68"/>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12">
    <w:name w:val="Знак Знак1 Знак Знак Знак"/>
    <w:basedOn w:val="a0"/>
    <w:rsid w:val="00732B68"/>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af8">
    <w:name w:val="Знак Знак Знак Знак Знак"/>
    <w:basedOn w:val="a0"/>
    <w:rsid w:val="00732B68"/>
    <w:rPr>
      <w:rFonts w:ascii="Verdana" w:hAnsi="Verdana" w:cs="Verdana"/>
      <w:sz w:val="20"/>
      <w:szCs w:val="20"/>
      <w:lang w:val="en-US" w:eastAsia="en-US"/>
    </w:rPr>
  </w:style>
  <w:style w:type="paragraph" w:styleId="af9">
    <w:name w:val="Normal (Web)"/>
    <w:basedOn w:val="a0"/>
    <w:uiPriority w:val="99"/>
    <w:rsid w:val="00732B68"/>
    <w:pPr>
      <w:spacing w:before="100" w:beforeAutospacing="1" w:after="100" w:afterAutospacing="1"/>
    </w:pPr>
  </w:style>
  <w:style w:type="character" w:customStyle="1" w:styleId="FontStyle54">
    <w:name w:val="Font Style54"/>
    <w:rsid w:val="00732B68"/>
    <w:rPr>
      <w:rFonts w:ascii="Times New Roman" w:hAnsi="Times New Roman" w:cs="Times New Roman"/>
      <w:sz w:val="18"/>
      <w:szCs w:val="18"/>
    </w:rPr>
  </w:style>
  <w:style w:type="paragraph" w:customStyle="1" w:styleId="13">
    <w:name w:val="Знак Знак1 Знак Знак Знак Знак Знак Знак"/>
    <w:basedOn w:val="a0"/>
    <w:rsid w:val="00732B68"/>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afb">
    <w:name w:val="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FR3">
    <w:name w:val="FR3"/>
    <w:rsid w:val="00732B68"/>
    <w:pPr>
      <w:widowControl w:val="0"/>
      <w:autoSpaceDE w:val="0"/>
      <w:autoSpaceDN w:val="0"/>
      <w:adjustRightInd w:val="0"/>
      <w:spacing w:after="0" w:line="420" w:lineRule="auto"/>
      <w:ind w:firstLine="720"/>
      <w:jc w:val="both"/>
    </w:pPr>
    <w:rPr>
      <w:rFonts w:ascii="Times New Roman" w:eastAsia="Times New Roman" w:hAnsi="Times New Roman" w:cs="Times New Roman"/>
      <w:sz w:val="28"/>
      <w:szCs w:val="20"/>
      <w:lang w:val="uk-UA" w:eastAsia="ru-RU"/>
    </w:rPr>
  </w:style>
  <w:style w:type="paragraph" w:customStyle="1" w:styleId="afc">
    <w:name w:val="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styleId="afd">
    <w:name w:val="List Paragraph"/>
    <w:basedOn w:val="a0"/>
    <w:uiPriority w:val="34"/>
    <w:qFormat/>
    <w:rsid w:val="00732B68"/>
    <w:pPr>
      <w:spacing w:after="160" w:line="259" w:lineRule="auto"/>
      <w:ind w:left="720"/>
      <w:contextualSpacing/>
    </w:pPr>
    <w:rPr>
      <w:rFonts w:ascii="Calibri" w:eastAsia="Calibri" w:hAnsi="Calibri"/>
      <w:sz w:val="22"/>
      <w:szCs w:val="22"/>
      <w:lang w:val="uk-UA" w:eastAsia="en-US"/>
    </w:rPr>
  </w:style>
  <w:style w:type="paragraph" w:customStyle="1" w:styleId="afe">
    <w:name w:val="Знак Знак Знак Знак Знак Знак Знак"/>
    <w:basedOn w:val="a0"/>
    <w:rsid w:val="00732B68"/>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w:basedOn w:val="a0"/>
    <w:rsid w:val="003759E3"/>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w:basedOn w:val="a0"/>
    <w:rsid w:val="0082166D"/>
    <w:rPr>
      <w:rFonts w:ascii="Verdana" w:hAnsi="Verdana" w:cs="Verdana"/>
      <w:sz w:val="20"/>
      <w:szCs w:val="20"/>
      <w:lang w:val="en-US" w:eastAsia="en-US"/>
    </w:rPr>
  </w:style>
  <w:style w:type="paragraph" w:customStyle="1" w:styleId="aff1">
    <w:name w:val="Знак Знак Знак Знак Знак Знак Знак"/>
    <w:basedOn w:val="a0"/>
    <w:rsid w:val="00EC7081"/>
    <w:rPr>
      <w:rFonts w:ascii="Verdana" w:hAnsi="Verdana" w:cs="Verdana"/>
      <w:sz w:val="20"/>
      <w:szCs w:val="20"/>
      <w:lang w:val="en-US" w:eastAsia="en-US"/>
    </w:rPr>
  </w:style>
  <w:style w:type="paragraph" w:customStyle="1" w:styleId="14">
    <w:name w:val="Знак Знак1 Знак Знак Знак"/>
    <w:basedOn w:val="a0"/>
    <w:rsid w:val="0043226D"/>
    <w:rPr>
      <w:rFonts w:ascii="Verdana" w:hAnsi="Verdana" w:cs="Verdana"/>
      <w:sz w:val="20"/>
      <w:szCs w:val="20"/>
      <w:lang w:val="en-US" w:eastAsia="en-US"/>
    </w:rPr>
  </w:style>
  <w:style w:type="paragraph" w:customStyle="1" w:styleId="aff2">
    <w:basedOn w:val="a0"/>
    <w:next w:val="a8"/>
    <w:qFormat/>
    <w:rsid w:val="00331ED9"/>
    <w:pPr>
      <w:jc w:val="center"/>
    </w:pPr>
    <w:rPr>
      <w:b/>
      <w:i/>
      <w:sz w:val="32"/>
      <w:szCs w:val="20"/>
      <w:u w:val="single"/>
    </w:rPr>
  </w:style>
  <w:style w:type="paragraph" w:customStyle="1" w:styleId="15">
    <w:name w:val="Знак Знак1 Знак Знак Знак Знак Знак Знак"/>
    <w:basedOn w:val="a0"/>
    <w:rsid w:val="00331ED9"/>
    <w:rPr>
      <w:rFonts w:ascii="Verdana" w:hAnsi="Verdana" w:cs="Verdana"/>
      <w:sz w:val="20"/>
      <w:szCs w:val="20"/>
      <w:lang w:val="en-US" w:eastAsia="en-US"/>
    </w:rPr>
  </w:style>
  <w:style w:type="paragraph" w:customStyle="1" w:styleId="Default">
    <w:name w:val="Default"/>
    <w:rsid w:val="008A5F34"/>
    <w:pPr>
      <w:autoSpaceDE w:val="0"/>
      <w:autoSpaceDN w:val="0"/>
      <w:adjustRightInd w:val="0"/>
      <w:spacing w:after="0" w:line="240" w:lineRule="auto"/>
    </w:pPr>
    <w:rPr>
      <w:rFonts w:ascii="Times New Roman" w:hAnsi="Times New Roman" w:cs="Times New Roman"/>
      <w:color w:val="000000"/>
      <w:sz w:val="24"/>
      <w:szCs w:val="24"/>
    </w:rPr>
  </w:style>
  <w:style w:type="character" w:styleId="aff3">
    <w:name w:val="Hyperlink"/>
    <w:basedOn w:val="a1"/>
    <w:uiPriority w:val="99"/>
    <w:unhideWhenUsed/>
    <w:rsid w:val="00B97033"/>
    <w:rPr>
      <w:color w:val="0563C1" w:themeColor="hyperlink"/>
      <w:u w:val="single"/>
    </w:rPr>
  </w:style>
  <w:style w:type="paragraph" w:styleId="HTML">
    <w:name w:val="HTML Preformatted"/>
    <w:basedOn w:val="a0"/>
    <w:link w:val="HTML0"/>
    <w:uiPriority w:val="99"/>
    <w:semiHidden/>
    <w:unhideWhenUsed/>
    <w:rsid w:val="0099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995D40"/>
    <w:rPr>
      <w:rFonts w:ascii="Courier New" w:eastAsia="Times New Roman" w:hAnsi="Courier New" w:cs="Courier New"/>
      <w:sz w:val="20"/>
      <w:szCs w:val="20"/>
      <w:lang w:eastAsia="ru-RU"/>
    </w:rPr>
  </w:style>
  <w:style w:type="character" w:customStyle="1" w:styleId="y2iqfc">
    <w:name w:val="y2iqfc"/>
    <w:basedOn w:val="a1"/>
    <w:rsid w:val="00995D40"/>
  </w:style>
  <w:style w:type="paragraph" w:customStyle="1" w:styleId="aff4">
    <w:basedOn w:val="a0"/>
    <w:next w:val="a8"/>
    <w:qFormat/>
    <w:rsid w:val="00911548"/>
    <w:pPr>
      <w:jc w:val="center"/>
    </w:pPr>
    <w:rPr>
      <w:b/>
      <w:i/>
      <w:sz w:val="32"/>
      <w:szCs w:val="20"/>
      <w:u w:val="single"/>
    </w:rPr>
  </w:style>
  <w:style w:type="paragraph" w:customStyle="1" w:styleId="aff5">
    <w:name w:val="Знак Знак Знак Знак Знак Знак Знак Знак Знак Знак Знак Знак Знак Знак Знак Знак Знак Знак Знак Знак Знак"/>
    <w:basedOn w:val="a0"/>
    <w:rsid w:val="0091154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5106">
      <w:bodyDiv w:val="1"/>
      <w:marLeft w:val="0"/>
      <w:marRight w:val="0"/>
      <w:marTop w:val="0"/>
      <w:marBottom w:val="0"/>
      <w:divBdr>
        <w:top w:val="none" w:sz="0" w:space="0" w:color="auto"/>
        <w:left w:val="none" w:sz="0" w:space="0" w:color="auto"/>
        <w:bottom w:val="none" w:sz="0" w:space="0" w:color="auto"/>
        <w:right w:val="none" w:sz="0" w:space="0" w:color="auto"/>
      </w:divBdr>
    </w:div>
    <w:div w:id="281377141">
      <w:bodyDiv w:val="1"/>
      <w:marLeft w:val="0"/>
      <w:marRight w:val="0"/>
      <w:marTop w:val="0"/>
      <w:marBottom w:val="0"/>
      <w:divBdr>
        <w:top w:val="none" w:sz="0" w:space="0" w:color="auto"/>
        <w:left w:val="none" w:sz="0" w:space="0" w:color="auto"/>
        <w:bottom w:val="none" w:sz="0" w:space="0" w:color="auto"/>
        <w:right w:val="none" w:sz="0" w:space="0" w:color="auto"/>
      </w:divBdr>
    </w:div>
    <w:div w:id="362364420">
      <w:bodyDiv w:val="1"/>
      <w:marLeft w:val="0"/>
      <w:marRight w:val="0"/>
      <w:marTop w:val="0"/>
      <w:marBottom w:val="0"/>
      <w:divBdr>
        <w:top w:val="none" w:sz="0" w:space="0" w:color="auto"/>
        <w:left w:val="none" w:sz="0" w:space="0" w:color="auto"/>
        <w:bottom w:val="none" w:sz="0" w:space="0" w:color="auto"/>
        <w:right w:val="none" w:sz="0" w:space="0" w:color="auto"/>
      </w:divBdr>
    </w:div>
    <w:div w:id="702511562">
      <w:bodyDiv w:val="1"/>
      <w:marLeft w:val="0"/>
      <w:marRight w:val="0"/>
      <w:marTop w:val="0"/>
      <w:marBottom w:val="0"/>
      <w:divBdr>
        <w:top w:val="none" w:sz="0" w:space="0" w:color="auto"/>
        <w:left w:val="none" w:sz="0" w:space="0" w:color="auto"/>
        <w:bottom w:val="none" w:sz="0" w:space="0" w:color="auto"/>
        <w:right w:val="none" w:sz="0" w:space="0" w:color="auto"/>
      </w:divBdr>
    </w:div>
    <w:div w:id="729353112">
      <w:bodyDiv w:val="1"/>
      <w:marLeft w:val="0"/>
      <w:marRight w:val="0"/>
      <w:marTop w:val="0"/>
      <w:marBottom w:val="0"/>
      <w:divBdr>
        <w:top w:val="none" w:sz="0" w:space="0" w:color="auto"/>
        <w:left w:val="none" w:sz="0" w:space="0" w:color="auto"/>
        <w:bottom w:val="none" w:sz="0" w:space="0" w:color="auto"/>
        <w:right w:val="none" w:sz="0" w:space="0" w:color="auto"/>
      </w:divBdr>
    </w:div>
    <w:div w:id="910388395">
      <w:bodyDiv w:val="1"/>
      <w:marLeft w:val="0"/>
      <w:marRight w:val="0"/>
      <w:marTop w:val="0"/>
      <w:marBottom w:val="0"/>
      <w:divBdr>
        <w:top w:val="none" w:sz="0" w:space="0" w:color="auto"/>
        <w:left w:val="none" w:sz="0" w:space="0" w:color="auto"/>
        <w:bottom w:val="none" w:sz="0" w:space="0" w:color="auto"/>
        <w:right w:val="none" w:sz="0" w:space="0" w:color="auto"/>
      </w:divBdr>
    </w:div>
    <w:div w:id="1687949699">
      <w:bodyDiv w:val="1"/>
      <w:marLeft w:val="0"/>
      <w:marRight w:val="0"/>
      <w:marTop w:val="0"/>
      <w:marBottom w:val="0"/>
      <w:divBdr>
        <w:top w:val="none" w:sz="0" w:space="0" w:color="auto"/>
        <w:left w:val="none" w:sz="0" w:space="0" w:color="auto"/>
        <w:bottom w:val="none" w:sz="0" w:space="0" w:color="auto"/>
        <w:right w:val="none" w:sz="0" w:space="0" w:color="auto"/>
      </w:divBdr>
    </w:div>
    <w:div w:id="1978754207">
      <w:bodyDiv w:val="1"/>
      <w:marLeft w:val="0"/>
      <w:marRight w:val="0"/>
      <w:marTop w:val="0"/>
      <w:marBottom w:val="0"/>
      <w:divBdr>
        <w:top w:val="none" w:sz="0" w:space="0" w:color="auto"/>
        <w:left w:val="none" w:sz="0" w:space="0" w:color="auto"/>
        <w:bottom w:val="none" w:sz="0" w:space="0" w:color="auto"/>
        <w:right w:val="none" w:sz="0" w:space="0" w:color="auto"/>
      </w:divBdr>
    </w:div>
    <w:div w:id="2035616044">
      <w:bodyDiv w:val="1"/>
      <w:marLeft w:val="0"/>
      <w:marRight w:val="0"/>
      <w:marTop w:val="0"/>
      <w:marBottom w:val="0"/>
      <w:divBdr>
        <w:top w:val="none" w:sz="0" w:space="0" w:color="auto"/>
        <w:left w:val="none" w:sz="0" w:space="0" w:color="auto"/>
        <w:bottom w:val="none" w:sz="0" w:space="0" w:color="auto"/>
        <w:right w:val="none" w:sz="0" w:space="0" w:color="auto"/>
      </w:divBdr>
    </w:div>
    <w:div w:id="2090343001">
      <w:bodyDiv w:val="1"/>
      <w:marLeft w:val="0"/>
      <w:marRight w:val="0"/>
      <w:marTop w:val="0"/>
      <w:marBottom w:val="0"/>
      <w:divBdr>
        <w:top w:val="none" w:sz="0" w:space="0" w:color="auto"/>
        <w:left w:val="none" w:sz="0" w:space="0" w:color="auto"/>
        <w:bottom w:val="none" w:sz="0" w:space="0" w:color="auto"/>
        <w:right w:val="none" w:sz="0" w:space="0" w:color="auto"/>
      </w:divBdr>
    </w:div>
    <w:div w:id="214160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gro-business.com.ua/agro/ahronomiiasohodn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42904-5979-4D15-BC5E-D1DBB9B4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25</Pages>
  <Words>5347</Words>
  <Characters>30478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HP6720</dc:creator>
  <cp:keywords/>
  <dc:description/>
  <cp:lastModifiedBy>HP6720</cp:lastModifiedBy>
  <cp:revision>133</cp:revision>
  <cp:lastPrinted>2019-12-20T05:21:00Z</cp:lastPrinted>
  <dcterms:created xsi:type="dcterms:W3CDTF">2019-12-19T02:56:00Z</dcterms:created>
  <dcterms:modified xsi:type="dcterms:W3CDTF">2023-08-20T17:31:00Z</dcterms:modified>
</cp:coreProperties>
</file>