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77C" w:rsidRDefault="00B6077C" w:rsidP="00B6077C">
      <w:pPr>
        <w:spacing w:after="0" w:line="360" w:lineRule="auto"/>
        <w:jc w:val="center"/>
        <w:rPr>
          <w:rFonts w:ascii="Times New Roman" w:hAnsi="Times New Roman" w:cs="Times New Roman"/>
          <w:sz w:val="28"/>
          <w:szCs w:val="28"/>
        </w:rPr>
      </w:pPr>
      <w:r w:rsidRPr="00B6077C">
        <w:rPr>
          <w:rFonts w:ascii="Times New Roman" w:hAnsi="Times New Roman" w:cs="Times New Roman"/>
          <w:b/>
          <w:sz w:val="28"/>
          <w:szCs w:val="28"/>
          <w:lang w:val="uk-UA"/>
        </w:rPr>
        <w:t>М</w:t>
      </w:r>
      <w:r w:rsidRPr="00B6077C">
        <w:rPr>
          <w:rFonts w:ascii="Times New Roman" w:hAnsi="Times New Roman" w:cs="Times New Roman"/>
          <w:b/>
          <w:sz w:val="28"/>
          <w:szCs w:val="28"/>
        </w:rPr>
        <w:t xml:space="preserve">ІНІСТЕРСТВО ОСВІТИ І НАУКИ УКРАЇНИ </w:t>
      </w:r>
    </w:p>
    <w:p w:rsidR="00B6077C" w:rsidRDefault="00B6077C" w:rsidP="00B6077C">
      <w:pPr>
        <w:spacing w:after="0" w:line="360" w:lineRule="auto"/>
        <w:jc w:val="center"/>
        <w:rPr>
          <w:rFonts w:ascii="Times New Roman" w:hAnsi="Times New Roman" w:cs="Times New Roman"/>
          <w:b/>
          <w:sz w:val="28"/>
          <w:szCs w:val="28"/>
        </w:rPr>
      </w:pPr>
      <w:r w:rsidRPr="00B6077C">
        <w:rPr>
          <w:rFonts w:ascii="Times New Roman" w:hAnsi="Times New Roman" w:cs="Times New Roman"/>
          <w:b/>
          <w:sz w:val="28"/>
          <w:szCs w:val="28"/>
        </w:rPr>
        <w:t xml:space="preserve">ПОЛІСЬКИЙ НАЦІОНАЛЬНИЙ УНІВЕРСИТЕТ </w:t>
      </w:r>
    </w:p>
    <w:p w:rsidR="00B6077C" w:rsidRPr="00B6077C" w:rsidRDefault="00B6077C" w:rsidP="00B6077C">
      <w:pPr>
        <w:spacing w:after="0" w:line="360" w:lineRule="auto"/>
        <w:jc w:val="center"/>
        <w:rPr>
          <w:rFonts w:ascii="Times New Roman" w:hAnsi="Times New Roman" w:cs="Times New Roman"/>
          <w:b/>
          <w:sz w:val="28"/>
          <w:szCs w:val="28"/>
        </w:rPr>
      </w:pPr>
    </w:p>
    <w:p w:rsidR="00B6077C" w:rsidRDefault="00B6077C" w:rsidP="00B6077C">
      <w:pPr>
        <w:spacing w:after="0" w:line="360" w:lineRule="auto"/>
        <w:jc w:val="center"/>
        <w:rPr>
          <w:rFonts w:ascii="Times New Roman" w:hAnsi="Times New Roman" w:cs="Times New Roman"/>
          <w:sz w:val="28"/>
          <w:szCs w:val="28"/>
        </w:rPr>
      </w:pPr>
      <w:r w:rsidRPr="00B6077C">
        <w:rPr>
          <w:rFonts w:ascii="Times New Roman" w:hAnsi="Times New Roman" w:cs="Times New Roman"/>
          <w:sz w:val="28"/>
          <w:szCs w:val="28"/>
        </w:rPr>
        <w:t xml:space="preserve">Агрономічний факультет </w:t>
      </w:r>
    </w:p>
    <w:p w:rsidR="00B6077C" w:rsidRDefault="00B6077C" w:rsidP="00B6077C">
      <w:pPr>
        <w:spacing w:after="0" w:line="360" w:lineRule="auto"/>
        <w:jc w:val="center"/>
        <w:rPr>
          <w:rFonts w:ascii="Times New Roman" w:hAnsi="Times New Roman" w:cs="Times New Roman"/>
          <w:sz w:val="28"/>
          <w:szCs w:val="28"/>
        </w:rPr>
      </w:pPr>
      <w:r w:rsidRPr="00B6077C">
        <w:rPr>
          <w:rFonts w:ascii="Times New Roman" w:hAnsi="Times New Roman" w:cs="Times New Roman"/>
          <w:sz w:val="28"/>
          <w:szCs w:val="28"/>
        </w:rPr>
        <w:t xml:space="preserve">Кафедра </w:t>
      </w:r>
      <w:r>
        <w:rPr>
          <w:rFonts w:ascii="Times New Roman" w:hAnsi="Times New Roman" w:cs="Times New Roman"/>
          <w:sz w:val="28"/>
          <w:szCs w:val="28"/>
          <w:lang w:val="uk-UA"/>
        </w:rPr>
        <w:t>здоров’я фітоценозів і трофології</w:t>
      </w:r>
      <w:r w:rsidRPr="00B6077C">
        <w:rPr>
          <w:rFonts w:ascii="Times New Roman" w:hAnsi="Times New Roman" w:cs="Times New Roman"/>
          <w:sz w:val="28"/>
          <w:szCs w:val="28"/>
        </w:rPr>
        <w:t xml:space="preserve"> </w:t>
      </w:r>
    </w:p>
    <w:p w:rsidR="00B6077C" w:rsidRDefault="00B6077C" w:rsidP="00B6077C">
      <w:pPr>
        <w:spacing w:after="0" w:line="360" w:lineRule="auto"/>
        <w:jc w:val="right"/>
        <w:rPr>
          <w:rFonts w:ascii="Times New Roman" w:hAnsi="Times New Roman" w:cs="Times New Roman"/>
          <w:i/>
          <w:sz w:val="28"/>
          <w:szCs w:val="28"/>
        </w:rPr>
      </w:pPr>
      <w:r w:rsidRPr="00B6077C">
        <w:rPr>
          <w:rFonts w:ascii="Times New Roman" w:hAnsi="Times New Roman" w:cs="Times New Roman"/>
          <w:i/>
          <w:sz w:val="28"/>
          <w:szCs w:val="28"/>
        </w:rPr>
        <w:t xml:space="preserve">Кваліфікаційна робота </w:t>
      </w:r>
    </w:p>
    <w:p w:rsidR="00B6077C" w:rsidRDefault="00B6077C" w:rsidP="00B6077C">
      <w:pPr>
        <w:spacing w:after="0" w:line="360" w:lineRule="auto"/>
        <w:jc w:val="right"/>
        <w:rPr>
          <w:rFonts w:ascii="Times New Roman" w:hAnsi="Times New Roman" w:cs="Times New Roman"/>
          <w:i/>
          <w:sz w:val="28"/>
          <w:szCs w:val="28"/>
        </w:rPr>
      </w:pPr>
      <w:r w:rsidRPr="00B6077C">
        <w:rPr>
          <w:rFonts w:ascii="Times New Roman" w:hAnsi="Times New Roman" w:cs="Times New Roman"/>
          <w:i/>
          <w:sz w:val="28"/>
          <w:szCs w:val="28"/>
        </w:rPr>
        <w:t xml:space="preserve">на правах рукопису </w:t>
      </w:r>
    </w:p>
    <w:p w:rsidR="00B6077C" w:rsidRPr="00B6077C" w:rsidRDefault="00B6077C" w:rsidP="00B6077C">
      <w:pPr>
        <w:spacing w:after="0" w:line="360" w:lineRule="auto"/>
        <w:jc w:val="right"/>
        <w:rPr>
          <w:rFonts w:ascii="Times New Roman" w:hAnsi="Times New Roman" w:cs="Times New Roman"/>
          <w:i/>
          <w:sz w:val="28"/>
          <w:szCs w:val="28"/>
        </w:rPr>
      </w:pPr>
    </w:p>
    <w:p w:rsidR="00B6077C" w:rsidRPr="00B6077C" w:rsidRDefault="00B6077C" w:rsidP="00B6077C">
      <w:pPr>
        <w:spacing w:after="0" w:line="360" w:lineRule="auto"/>
        <w:jc w:val="center"/>
        <w:rPr>
          <w:rFonts w:ascii="Times New Roman" w:hAnsi="Times New Roman" w:cs="Times New Roman"/>
          <w:b/>
          <w:sz w:val="28"/>
          <w:szCs w:val="28"/>
          <w:u w:val="single"/>
          <w:lang w:val="uk-UA"/>
        </w:rPr>
      </w:pPr>
      <w:r w:rsidRPr="00B6077C">
        <w:rPr>
          <w:rFonts w:ascii="Times New Roman" w:hAnsi="Times New Roman" w:cs="Times New Roman"/>
          <w:b/>
          <w:sz w:val="28"/>
          <w:szCs w:val="28"/>
          <w:u w:val="single"/>
          <w:lang w:val="uk-UA"/>
        </w:rPr>
        <w:t>ВОЙЦЕХІВСЬКА АНТОНІНА ДМИТРІВНА</w:t>
      </w:r>
    </w:p>
    <w:p w:rsidR="00B6077C" w:rsidRPr="00E93DC8" w:rsidRDefault="00636654" w:rsidP="00B6077C">
      <w:pPr>
        <w:spacing w:after="0" w:line="360" w:lineRule="auto"/>
        <w:jc w:val="right"/>
        <w:rPr>
          <w:rFonts w:ascii="Times New Roman" w:hAnsi="Times New Roman" w:cs="Times New Roman"/>
          <w:sz w:val="28"/>
          <w:szCs w:val="28"/>
          <w:lang w:val="uk-UA"/>
        </w:rPr>
      </w:pPr>
      <w:r w:rsidRPr="00DE6FEF">
        <w:rPr>
          <w:rFonts w:ascii="Times New Roman" w:hAnsi="Times New Roman" w:cs="Times New Roman"/>
          <w:sz w:val="28"/>
          <w:szCs w:val="28"/>
          <w:lang w:val="uk-UA"/>
        </w:rPr>
        <w:t>УДК 632.5:632.95(477.82)</w:t>
      </w:r>
    </w:p>
    <w:p w:rsidR="00B6077C" w:rsidRPr="00E93DC8" w:rsidRDefault="00B6077C" w:rsidP="00B6077C">
      <w:pPr>
        <w:spacing w:after="0" w:line="360" w:lineRule="auto"/>
        <w:jc w:val="right"/>
        <w:rPr>
          <w:rFonts w:ascii="Times New Roman" w:hAnsi="Times New Roman" w:cs="Times New Roman"/>
          <w:sz w:val="28"/>
          <w:szCs w:val="28"/>
          <w:lang w:val="uk-UA"/>
        </w:rPr>
      </w:pPr>
    </w:p>
    <w:p w:rsidR="00B6077C" w:rsidRPr="00E93DC8" w:rsidRDefault="00B6077C" w:rsidP="00B6077C">
      <w:pPr>
        <w:spacing w:after="0" w:line="360" w:lineRule="auto"/>
        <w:jc w:val="center"/>
        <w:rPr>
          <w:rFonts w:ascii="Times New Roman" w:hAnsi="Times New Roman" w:cs="Times New Roman"/>
          <w:b/>
          <w:sz w:val="36"/>
          <w:szCs w:val="36"/>
          <w:lang w:val="uk-UA"/>
        </w:rPr>
      </w:pPr>
      <w:r w:rsidRPr="00E93DC8">
        <w:rPr>
          <w:rFonts w:ascii="Times New Roman" w:hAnsi="Times New Roman" w:cs="Times New Roman"/>
          <w:b/>
          <w:sz w:val="36"/>
          <w:szCs w:val="36"/>
          <w:lang w:val="uk-UA"/>
        </w:rPr>
        <w:t xml:space="preserve">КВАЛІФІКАЦІЙНА РОБОТА </w:t>
      </w:r>
    </w:p>
    <w:p w:rsidR="00FF5774" w:rsidRDefault="00FF5774" w:rsidP="00FF5774">
      <w:pPr>
        <w:spacing w:after="0" w:line="360" w:lineRule="auto"/>
        <w:jc w:val="center"/>
        <w:rPr>
          <w:rFonts w:ascii="Times New Roman" w:eastAsia="Times New Roman" w:hAnsi="Times New Roman" w:cs="Times New Roman"/>
          <w:b/>
          <w:caps/>
          <w:color w:val="000000"/>
          <w:sz w:val="28"/>
          <w:szCs w:val="28"/>
          <w:u w:val="single"/>
          <w:lang w:val="uk-UA"/>
        </w:rPr>
      </w:pPr>
      <w:r w:rsidRPr="00FF5774">
        <w:rPr>
          <w:rFonts w:ascii="Times New Roman" w:eastAsia="Times New Roman" w:hAnsi="Times New Roman" w:cs="Times New Roman"/>
          <w:b/>
          <w:caps/>
          <w:color w:val="000000"/>
          <w:sz w:val="28"/>
          <w:szCs w:val="28"/>
          <w:u w:val="single"/>
          <w:lang w:val="uk-UA"/>
        </w:rPr>
        <w:t xml:space="preserve">Ефективність локалізаційних і ліквідаційних заходів проти амброзії полинолистої </w:t>
      </w:r>
    </w:p>
    <w:p w:rsidR="00B6077C" w:rsidRPr="00FF5774" w:rsidRDefault="00FF5774" w:rsidP="00FF5774">
      <w:pPr>
        <w:spacing w:after="0" w:line="360" w:lineRule="auto"/>
        <w:jc w:val="center"/>
        <w:rPr>
          <w:rFonts w:ascii="Times New Roman" w:hAnsi="Times New Roman" w:cs="Times New Roman"/>
          <w:b/>
          <w:caps/>
          <w:sz w:val="28"/>
          <w:szCs w:val="28"/>
          <w:u w:val="single"/>
        </w:rPr>
      </w:pPr>
      <w:r w:rsidRPr="00FF5774">
        <w:rPr>
          <w:rFonts w:ascii="Times New Roman" w:eastAsia="Times New Roman" w:hAnsi="Times New Roman" w:cs="Times New Roman"/>
          <w:b/>
          <w:caps/>
          <w:color w:val="000000"/>
          <w:sz w:val="28"/>
          <w:szCs w:val="28"/>
          <w:u w:val="single"/>
          <w:lang w:val="uk-UA"/>
        </w:rPr>
        <w:t>в умовах Житомирської області</w:t>
      </w:r>
    </w:p>
    <w:p w:rsidR="00B6077C" w:rsidRDefault="00B6077C" w:rsidP="00B6077C">
      <w:pPr>
        <w:spacing w:after="0" w:line="360" w:lineRule="auto"/>
        <w:jc w:val="center"/>
        <w:rPr>
          <w:rFonts w:ascii="Times New Roman" w:hAnsi="Times New Roman" w:cs="Times New Roman"/>
          <w:sz w:val="28"/>
          <w:szCs w:val="28"/>
        </w:rPr>
      </w:pPr>
    </w:p>
    <w:p w:rsidR="00B6077C" w:rsidRDefault="00B6077C" w:rsidP="00B6077C">
      <w:pPr>
        <w:spacing w:after="0" w:line="360" w:lineRule="auto"/>
        <w:jc w:val="center"/>
        <w:rPr>
          <w:rFonts w:ascii="Times New Roman" w:hAnsi="Times New Roman" w:cs="Times New Roman"/>
          <w:sz w:val="28"/>
          <w:szCs w:val="28"/>
        </w:rPr>
      </w:pPr>
      <w:r w:rsidRPr="00B6077C">
        <w:rPr>
          <w:rFonts w:ascii="Times New Roman" w:hAnsi="Times New Roman" w:cs="Times New Roman"/>
          <w:sz w:val="28"/>
          <w:szCs w:val="28"/>
        </w:rPr>
        <w:t xml:space="preserve">202 «Захист і карантин рослин» </w:t>
      </w:r>
    </w:p>
    <w:p w:rsidR="00B6077C" w:rsidRDefault="00B6077C" w:rsidP="00B6077C">
      <w:pPr>
        <w:spacing w:after="0" w:line="360" w:lineRule="auto"/>
        <w:jc w:val="center"/>
        <w:rPr>
          <w:rFonts w:ascii="Times New Roman" w:hAnsi="Times New Roman" w:cs="Times New Roman"/>
          <w:sz w:val="28"/>
          <w:szCs w:val="28"/>
        </w:rPr>
      </w:pPr>
    </w:p>
    <w:p w:rsidR="00B6077C" w:rsidRDefault="00B6077C" w:rsidP="00B6077C">
      <w:pPr>
        <w:spacing w:after="0" w:line="360" w:lineRule="auto"/>
        <w:jc w:val="center"/>
        <w:rPr>
          <w:rFonts w:ascii="Times New Roman" w:hAnsi="Times New Roman" w:cs="Times New Roman"/>
          <w:sz w:val="28"/>
          <w:szCs w:val="28"/>
        </w:rPr>
      </w:pPr>
      <w:r w:rsidRPr="00B6077C">
        <w:rPr>
          <w:rFonts w:ascii="Times New Roman" w:hAnsi="Times New Roman" w:cs="Times New Roman"/>
          <w:sz w:val="28"/>
          <w:szCs w:val="28"/>
        </w:rPr>
        <w:t xml:space="preserve">Подається на здобуття освітнього ступеня бакалавр </w:t>
      </w:r>
    </w:p>
    <w:p w:rsidR="00B6077C" w:rsidRDefault="00B6077C" w:rsidP="00B6077C">
      <w:pPr>
        <w:spacing w:after="0" w:line="360" w:lineRule="auto"/>
        <w:jc w:val="center"/>
        <w:rPr>
          <w:rFonts w:ascii="Times New Roman" w:hAnsi="Times New Roman" w:cs="Times New Roman"/>
          <w:sz w:val="28"/>
          <w:szCs w:val="28"/>
        </w:rPr>
      </w:pPr>
    </w:p>
    <w:p w:rsidR="00FF5774" w:rsidRDefault="00B6077C" w:rsidP="00B6077C">
      <w:pPr>
        <w:spacing w:after="0" w:line="360" w:lineRule="auto"/>
        <w:jc w:val="center"/>
        <w:rPr>
          <w:rFonts w:ascii="Times New Roman" w:hAnsi="Times New Roman" w:cs="Times New Roman"/>
          <w:sz w:val="28"/>
          <w:szCs w:val="28"/>
        </w:rPr>
      </w:pPr>
      <w:r w:rsidRPr="00B6077C">
        <w:rPr>
          <w:rFonts w:ascii="Times New Roman" w:hAnsi="Times New Roman" w:cs="Times New Roman"/>
          <w:sz w:val="28"/>
          <w:szCs w:val="28"/>
        </w:rPr>
        <w:t xml:space="preserve">кваліфікаційна робота містить результати власних досліджень. </w:t>
      </w:r>
    </w:p>
    <w:p w:rsidR="00B6077C" w:rsidRDefault="00B6077C" w:rsidP="00B6077C">
      <w:pPr>
        <w:spacing w:after="0" w:line="360" w:lineRule="auto"/>
        <w:jc w:val="center"/>
        <w:rPr>
          <w:rFonts w:ascii="Times New Roman" w:hAnsi="Times New Roman" w:cs="Times New Roman"/>
          <w:sz w:val="28"/>
          <w:szCs w:val="28"/>
        </w:rPr>
      </w:pPr>
      <w:r w:rsidRPr="00B6077C">
        <w:rPr>
          <w:rFonts w:ascii="Times New Roman" w:hAnsi="Times New Roman" w:cs="Times New Roman"/>
          <w:sz w:val="28"/>
          <w:szCs w:val="28"/>
        </w:rPr>
        <w:t xml:space="preserve">Використання ідей, результатів і текстів інших авторів мають посилання на відповідне джерело </w:t>
      </w:r>
    </w:p>
    <w:p w:rsidR="00B6077C" w:rsidRDefault="00B6077C" w:rsidP="00B6077C">
      <w:pPr>
        <w:spacing w:after="0" w:line="360" w:lineRule="auto"/>
        <w:jc w:val="center"/>
        <w:rPr>
          <w:rFonts w:ascii="Times New Roman" w:hAnsi="Times New Roman" w:cs="Times New Roman"/>
          <w:sz w:val="28"/>
          <w:szCs w:val="28"/>
        </w:rPr>
      </w:pPr>
    </w:p>
    <w:p w:rsidR="00B6077C" w:rsidRPr="007F471B" w:rsidRDefault="00B6077C" w:rsidP="00B6077C">
      <w:pPr>
        <w:spacing w:after="0" w:line="360" w:lineRule="auto"/>
        <w:rPr>
          <w:rFonts w:ascii="Times New Roman" w:hAnsi="Times New Roman" w:cs="Times New Roman"/>
          <w:sz w:val="28"/>
          <w:szCs w:val="28"/>
          <w:lang w:val="uk-UA"/>
        </w:rPr>
      </w:pPr>
      <w:r w:rsidRPr="00B6077C">
        <w:rPr>
          <w:rFonts w:ascii="Times New Roman" w:hAnsi="Times New Roman" w:cs="Times New Roman"/>
          <w:sz w:val="28"/>
          <w:szCs w:val="28"/>
        </w:rPr>
        <w:t>_</w:t>
      </w:r>
      <w:r w:rsidR="007F471B">
        <w:rPr>
          <w:rFonts w:ascii="Times New Roman" w:hAnsi="Times New Roman" w:cs="Times New Roman"/>
          <w:sz w:val="28"/>
          <w:szCs w:val="28"/>
        </w:rPr>
        <w:t>___________</w:t>
      </w:r>
      <w:r>
        <w:rPr>
          <w:rFonts w:ascii="Times New Roman" w:hAnsi="Times New Roman" w:cs="Times New Roman"/>
          <w:sz w:val="28"/>
          <w:szCs w:val="28"/>
        </w:rPr>
        <w:t xml:space="preserve"> </w:t>
      </w:r>
      <w:r w:rsidR="007F471B">
        <w:rPr>
          <w:rFonts w:ascii="Times New Roman" w:hAnsi="Times New Roman" w:cs="Times New Roman"/>
          <w:sz w:val="28"/>
          <w:szCs w:val="28"/>
          <w:lang w:val="uk-UA"/>
        </w:rPr>
        <w:t>Антоніна ВОЙЦЕХІВСЬКА</w:t>
      </w:r>
    </w:p>
    <w:p w:rsidR="00B6077C" w:rsidRDefault="00B6077C" w:rsidP="00B6077C">
      <w:pPr>
        <w:spacing w:after="0" w:line="360" w:lineRule="auto"/>
        <w:jc w:val="center"/>
        <w:rPr>
          <w:rFonts w:ascii="Times New Roman" w:hAnsi="Times New Roman" w:cs="Times New Roman"/>
          <w:sz w:val="28"/>
          <w:szCs w:val="28"/>
        </w:rPr>
      </w:pPr>
    </w:p>
    <w:p w:rsidR="007F471B" w:rsidRDefault="00B6077C" w:rsidP="007F471B">
      <w:pPr>
        <w:spacing w:after="0" w:line="360" w:lineRule="auto"/>
        <w:jc w:val="right"/>
        <w:rPr>
          <w:rFonts w:ascii="Times New Roman" w:hAnsi="Times New Roman" w:cs="Times New Roman"/>
          <w:sz w:val="28"/>
          <w:szCs w:val="28"/>
        </w:rPr>
      </w:pPr>
      <w:r w:rsidRPr="00B6077C">
        <w:rPr>
          <w:rFonts w:ascii="Times New Roman" w:hAnsi="Times New Roman" w:cs="Times New Roman"/>
          <w:sz w:val="28"/>
          <w:szCs w:val="28"/>
        </w:rPr>
        <w:t>Керівник</w:t>
      </w:r>
      <w:r w:rsidR="007F471B">
        <w:rPr>
          <w:rFonts w:ascii="Times New Roman" w:hAnsi="Times New Roman" w:cs="Times New Roman"/>
          <w:sz w:val="28"/>
          <w:szCs w:val="28"/>
        </w:rPr>
        <w:t xml:space="preserve"> роботи </w:t>
      </w:r>
    </w:p>
    <w:p w:rsidR="007F471B" w:rsidRDefault="007F471B" w:rsidP="007F471B">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rPr>
        <w:t>_______________</w:t>
      </w:r>
      <w:r>
        <w:rPr>
          <w:rFonts w:ascii="Times New Roman" w:hAnsi="Times New Roman" w:cs="Times New Roman"/>
          <w:sz w:val="28"/>
          <w:szCs w:val="28"/>
          <w:lang w:val="uk-UA"/>
        </w:rPr>
        <w:t>Наталія ПЛОТНИЦЬКА,</w:t>
      </w:r>
    </w:p>
    <w:p w:rsidR="007F471B" w:rsidRDefault="007F471B" w:rsidP="007F471B">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к.</w:t>
      </w:r>
      <w:r w:rsidR="00EF7A5A">
        <w:rPr>
          <w:rFonts w:ascii="Times New Roman" w:hAnsi="Times New Roman" w:cs="Times New Roman"/>
          <w:sz w:val="28"/>
          <w:szCs w:val="28"/>
          <w:lang w:val="uk-UA"/>
        </w:rPr>
        <w:t xml:space="preserve"> </w:t>
      </w:r>
      <w:r>
        <w:rPr>
          <w:rFonts w:ascii="Times New Roman" w:hAnsi="Times New Roman" w:cs="Times New Roman"/>
          <w:sz w:val="28"/>
          <w:szCs w:val="28"/>
          <w:lang w:val="uk-UA"/>
        </w:rPr>
        <w:t>с.-г.</w:t>
      </w:r>
      <w:r w:rsidR="00EF7A5A">
        <w:rPr>
          <w:rFonts w:ascii="Times New Roman" w:hAnsi="Times New Roman" w:cs="Times New Roman"/>
          <w:sz w:val="28"/>
          <w:szCs w:val="28"/>
          <w:lang w:val="uk-UA"/>
        </w:rPr>
        <w:t xml:space="preserve"> </w:t>
      </w:r>
      <w:r>
        <w:rPr>
          <w:rFonts w:ascii="Times New Roman" w:hAnsi="Times New Roman" w:cs="Times New Roman"/>
          <w:sz w:val="28"/>
          <w:szCs w:val="28"/>
          <w:lang w:val="uk-UA"/>
        </w:rPr>
        <w:t>н., доцент</w:t>
      </w:r>
    </w:p>
    <w:p w:rsidR="00B6077C" w:rsidRPr="00B6077C" w:rsidRDefault="00B6077C" w:rsidP="00B6077C">
      <w:pPr>
        <w:spacing w:after="0" w:line="360" w:lineRule="auto"/>
        <w:jc w:val="center"/>
        <w:rPr>
          <w:rFonts w:ascii="Times New Roman" w:eastAsia="Times New Roman" w:hAnsi="Times New Roman" w:cs="Times New Roman"/>
          <w:b/>
          <w:caps/>
          <w:sz w:val="28"/>
          <w:szCs w:val="28"/>
          <w:lang w:eastAsia="ru-RU"/>
        </w:rPr>
      </w:pPr>
      <w:r w:rsidRPr="00B6077C">
        <w:rPr>
          <w:rFonts w:ascii="Times New Roman" w:hAnsi="Times New Roman" w:cs="Times New Roman"/>
          <w:sz w:val="28"/>
          <w:szCs w:val="28"/>
        </w:rPr>
        <w:t xml:space="preserve"> Житомир–2</w:t>
      </w:r>
      <w:r w:rsidR="00FF5774">
        <w:rPr>
          <w:rFonts w:ascii="Times New Roman" w:hAnsi="Times New Roman" w:cs="Times New Roman"/>
          <w:sz w:val="28"/>
          <w:szCs w:val="28"/>
        </w:rPr>
        <w:t>023</w:t>
      </w:r>
    </w:p>
    <w:p w:rsidR="00B6077C" w:rsidRPr="007A3B1F" w:rsidRDefault="007A3B1F" w:rsidP="00B465E3">
      <w:pPr>
        <w:spacing w:after="0" w:line="360" w:lineRule="auto"/>
        <w:jc w:val="center"/>
        <w:rPr>
          <w:rFonts w:ascii="Times New Roman" w:eastAsia="Times New Roman" w:hAnsi="Times New Roman" w:cs="Times New Roman"/>
          <w:b/>
          <w:caps/>
          <w:sz w:val="28"/>
          <w:szCs w:val="28"/>
          <w:lang w:val="uk-UA" w:eastAsia="ru-RU"/>
        </w:rPr>
      </w:pPr>
      <w:r>
        <w:rPr>
          <w:rFonts w:ascii="Times New Roman" w:eastAsia="Times New Roman" w:hAnsi="Times New Roman" w:cs="Times New Roman"/>
          <w:b/>
          <w:caps/>
          <w:sz w:val="28"/>
          <w:szCs w:val="28"/>
          <w:lang w:val="uk-UA" w:eastAsia="ru-RU"/>
        </w:rPr>
        <w:lastRenderedPageBreak/>
        <w:t>АНОТАЦІЯ</w:t>
      </w:r>
    </w:p>
    <w:p w:rsidR="00FF5774" w:rsidRDefault="00FF5774" w:rsidP="00F20607">
      <w:pPr>
        <w:tabs>
          <w:tab w:val="left" w:pos="4395"/>
          <w:tab w:val="left" w:pos="694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Войцехівська А. Д.</w:t>
      </w:r>
      <w:r w:rsidRPr="00FF5774">
        <w:rPr>
          <w:rFonts w:ascii="Times New Roman" w:hAnsi="Times New Roman" w:cs="Times New Roman"/>
          <w:sz w:val="28"/>
          <w:szCs w:val="28"/>
          <w:lang w:val="uk-UA"/>
        </w:rPr>
        <w:t xml:space="preserve"> </w:t>
      </w:r>
      <w:r w:rsidRPr="00FF5774">
        <w:rPr>
          <w:rFonts w:ascii="Times New Roman" w:eastAsia="Times New Roman" w:hAnsi="Times New Roman" w:cs="Times New Roman"/>
          <w:color w:val="000000"/>
          <w:sz w:val="28"/>
          <w:szCs w:val="28"/>
          <w:lang w:val="uk-UA"/>
        </w:rPr>
        <w:t xml:space="preserve">Ефективність локалізаційних і ліквідаційних заходів проти амброзії полинолистої в умовах Житомирської області </w:t>
      </w:r>
      <w:r w:rsidR="00864AC3" w:rsidRPr="00FF5774">
        <w:rPr>
          <w:rFonts w:ascii="Times New Roman" w:hAnsi="Times New Roman" w:cs="Times New Roman"/>
          <w:sz w:val="28"/>
          <w:szCs w:val="28"/>
          <w:lang w:val="uk-UA"/>
        </w:rPr>
        <w:t>– Кваліфікаційна робота на правах рукопису. Кваліфікаційна робота на здобуття освітнього ступеня бакалавра за спеціальністю 202 – Захист і карантин рослин. – Поліський на</w:t>
      </w:r>
      <w:r w:rsidR="00864AC3" w:rsidRPr="00FF5774">
        <w:rPr>
          <w:rFonts w:ascii="Times New Roman" w:hAnsi="Times New Roman" w:cs="Times New Roman"/>
          <w:sz w:val="28"/>
          <w:szCs w:val="28"/>
        </w:rPr>
        <w:t>ціональний університет, Житомир, 20</w:t>
      </w:r>
      <w:r w:rsidRPr="00FF5774">
        <w:rPr>
          <w:rFonts w:ascii="Times New Roman" w:hAnsi="Times New Roman" w:cs="Times New Roman"/>
          <w:sz w:val="28"/>
          <w:szCs w:val="28"/>
        </w:rPr>
        <w:t xml:space="preserve">23 </w:t>
      </w:r>
      <w:r w:rsidR="00864AC3" w:rsidRPr="00FF5774">
        <w:rPr>
          <w:rFonts w:ascii="Times New Roman" w:hAnsi="Times New Roman" w:cs="Times New Roman"/>
          <w:sz w:val="28"/>
          <w:szCs w:val="28"/>
        </w:rPr>
        <w:t>р.</w:t>
      </w:r>
    </w:p>
    <w:p w:rsidR="007B75CE" w:rsidRDefault="00FF5774" w:rsidP="00F20607">
      <w:pPr>
        <w:spacing w:after="0" w:line="360" w:lineRule="auto"/>
        <w:ind w:firstLine="709"/>
        <w:jc w:val="both"/>
        <w:rPr>
          <w:rStyle w:val="11"/>
          <w:rFonts w:ascii="Times New Roman" w:hAnsi="Times New Roman" w:cs="Times New Roman"/>
          <w:i w:val="0"/>
          <w:color w:val="000000"/>
          <w:sz w:val="28"/>
          <w:szCs w:val="28"/>
          <w:lang w:val="uk-UA"/>
        </w:rPr>
      </w:pPr>
      <w:r w:rsidRPr="003B2C8A">
        <w:rPr>
          <w:rFonts w:ascii="Times New Roman" w:hAnsi="Times New Roman" w:cs="Times New Roman"/>
          <w:sz w:val="28"/>
          <w:szCs w:val="28"/>
          <w:lang w:val="uk-UA"/>
        </w:rPr>
        <w:t xml:space="preserve">У кваліфікаційній роботі </w:t>
      </w:r>
      <w:r w:rsidR="007B75CE" w:rsidRPr="003B2C8A">
        <w:rPr>
          <w:rFonts w:ascii="Times New Roman" w:hAnsi="Times New Roman" w:cs="Times New Roman"/>
          <w:sz w:val="28"/>
          <w:szCs w:val="28"/>
          <w:lang w:val="uk-UA"/>
        </w:rPr>
        <w:t>висвітлено</w:t>
      </w:r>
      <w:r w:rsidRPr="003B2C8A">
        <w:rPr>
          <w:rFonts w:ascii="Times New Roman" w:hAnsi="Times New Roman" w:cs="Times New Roman"/>
          <w:sz w:val="28"/>
          <w:szCs w:val="28"/>
          <w:lang w:val="uk-UA"/>
        </w:rPr>
        <w:t xml:space="preserve"> результати моніторинг</w:t>
      </w:r>
      <w:r w:rsidR="007B75CE" w:rsidRPr="003B2C8A">
        <w:rPr>
          <w:rFonts w:ascii="Times New Roman" w:hAnsi="Times New Roman" w:cs="Times New Roman"/>
          <w:sz w:val="28"/>
          <w:szCs w:val="28"/>
          <w:lang w:val="uk-UA"/>
        </w:rPr>
        <w:t>у земель Житомирського району Житомирської області щодо виявлення карантинного організму –</w:t>
      </w:r>
      <w:r w:rsidRPr="003B2C8A">
        <w:rPr>
          <w:rFonts w:ascii="Times New Roman" w:hAnsi="Times New Roman" w:cs="Times New Roman"/>
          <w:sz w:val="28"/>
          <w:szCs w:val="28"/>
          <w:lang w:val="uk-UA"/>
        </w:rPr>
        <w:t xml:space="preserve"> амброзії полинолистої</w:t>
      </w:r>
      <w:r w:rsidR="007B75CE" w:rsidRPr="007B75CE">
        <w:rPr>
          <w:rStyle w:val="11"/>
          <w:rFonts w:ascii="Times New Roman" w:hAnsi="Times New Roman" w:cs="Times New Roman"/>
          <w:color w:val="000000"/>
          <w:sz w:val="28"/>
          <w:szCs w:val="28"/>
        </w:rPr>
        <w:t xml:space="preserve"> </w:t>
      </w:r>
      <w:r w:rsidR="007B75CE">
        <w:rPr>
          <w:rStyle w:val="11"/>
          <w:rFonts w:ascii="Times New Roman" w:hAnsi="Times New Roman" w:cs="Times New Roman"/>
          <w:color w:val="000000"/>
          <w:sz w:val="28"/>
          <w:szCs w:val="28"/>
          <w:lang w:val="en-US"/>
        </w:rPr>
        <w:t>Ambrosia</w:t>
      </w:r>
      <w:r w:rsidR="007B75CE">
        <w:rPr>
          <w:rStyle w:val="11"/>
          <w:rFonts w:ascii="Times New Roman" w:hAnsi="Times New Roman" w:cs="Times New Roman"/>
          <w:color w:val="000000"/>
          <w:sz w:val="28"/>
          <w:szCs w:val="28"/>
          <w:lang w:val="uk-UA"/>
        </w:rPr>
        <w:t> </w:t>
      </w:r>
      <w:r w:rsidR="007B75CE">
        <w:rPr>
          <w:rStyle w:val="11"/>
          <w:rFonts w:ascii="Times New Roman" w:hAnsi="Times New Roman" w:cs="Times New Roman"/>
          <w:color w:val="000000"/>
          <w:sz w:val="28"/>
          <w:szCs w:val="28"/>
          <w:lang w:val="en-US"/>
        </w:rPr>
        <w:t>artemisiifolia</w:t>
      </w:r>
      <w:r w:rsidR="007B75CE" w:rsidRPr="00DE48EF">
        <w:rPr>
          <w:rStyle w:val="11"/>
          <w:rFonts w:ascii="Times New Roman" w:hAnsi="Times New Roman" w:cs="Times New Roman"/>
          <w:color w:val="000000"/>
          <w:sz w:val="28"/>
          <w:szCs w:val="28"/>
        </w:rPr>
        <w:t xml:space="preserve"> </w:t>
      </w:r>
      <w:r w:rsidR="007B75CE" w:rsidRPr="00DE48EF">
        <w:rPr>
          <w:rStyle w:val="11"/>
          <w:rFonts w:ascii="Times New Roman" w:hAnsi="Times New Roman" w:cs="Times New Roman"/>
          <w:i w:val="0"/>
          <w:color w:val="000000"/>
          <w:sz w:val="28"/>
          <w:szCs w:val="28"/>
          <w:lang w:val="en-US"/>
        </w:rPr>
        <w:t>L</w:t>
      </w:r>
      <w:r w:rsidR="007B75CE" w:rsidRPr="00DE48EF">
        <w:rPr>
          <w:rStyle w:val="11"/>
          <w:rFonts w:ascii="Times New Roman" w:hAnsi="Times New Roman" w:cs="Times New Roman"/>
          <w:i w:val="0"/>
          <w:color w:val="000000"/>
          <w:sz w:val="28"/>
          <w:szCs w:val="28"/>
        </w:rPr>
        <w:t>.</w:t>
      </w:r>
      <w:r w:rsidR="007B75CE">
        <w:rPr>
          <w:rStyle w:val="11"/>
          <w:rFonts w:ascii="Times New Roman" w:hAnsi="Times New Roman" w:cs="Times New Roman"/>
          <w:i w:val="0"/>
          <w:color w:val="000000"/>
          <w:sz w:val="28"/>
          <w:szCs w:val="28"/>
          <w:lang w:val="uk-UA"/>
        </w:rPr>
        <w:t xml:space="preserve"> </w:t>
      </w:r>
    </w:p>
    <w:p w:rsidR="007B75CE" w:rsidRDefault="007B75CE" w:rsidP="00F20607">
      <w:pPr>
        <w:spacing w:after="0" w:line="360" w:lineRule="auto"/>
        <w:ind w:firstLine="709"/>
        <w:jc w:val="both"/>
        <w:rPr>
          <w:rStyle w:val="11"/>
          <w:rFonts w:ascii="Times New Roman" w:hAnsi="Times New Roman" w:cs="Times New Roman"/>
          <w:i w:val="0"/>
          <w:color w:val="000000"/>
          <w:sz w:val="28"/>
          <w:szCs w:val="28"/>
          <w:lang w:val="uk-UA"/>
        </w:rPr>
      </w:pPr>
      <w:r>
        <w:rPr>
          <w:rStyle w:val="11"/>
          <w:rFonts w:ascii="Times New Roman" w:hAnsi="Times New Roman" w:cs="Times New Roman"/>
          <w:i w:val="0"/>
          <w:color w:val="000000"/>
          <w:sz w:val="28"/>
          <w:szCs w:val="28"/>
          <w:lang w:val="uk-UA"/>
        </w:rPr>
        <w:t xml:space="preserve">Результати моніторингу показали, що основними місцями концентрації вогнищ амброзії полинолистої є залізничні колії (58,2%) та автомобільні шляхи (36,4 %). </w:t>
      </w:r>
    </w:p>
    <w:p w:rsidR="007B75CE" w:rsidRDefault="007B75CE" w:rsidP="00F20607">
      <w:pPr>
        <w:spacing w:after="0" w:line="360" w:lineRule="auto"/>
        <w:ind w:firstLine="709"/>
        <w:jc w:val="both"/>
        <w:rPr>
          <w:rFonts w:ascii="Times New Roman" w:hAnsi="Times New Roman" w:cs="Times New Roman"/>
          <w:sz w:val="28"/>
          <w:szCs w:val="28"/>
          <w:lang w:val="uk-UA"/>
        </w:rPr>
      </w:pPr>
      <w:r>
        <w:rPr>
          <w:rStyle w:val="11"/>
          <w:rFonts w:ascii="Times New Roman" w:hAnsi="Times New Roman" w:cs="Times New Roman"/>
          <w:i w:val="0"/>
          <w:color w:val="000000"/>
          <w:sz w:val="28"/>
          <w:szCs w:val="28"/>
          <w:lang w:val="uk-UA"/>
        </w:rPr>
        <w:t xml:space="preserve">Дослідження ефективності кількості скошувань на можливість відростання виду </w:t>
      </w:r>
      <w:r>
        <w:rPr>
          <w:rStyle w:val="11"/>
          <w:rFonts w:ascii="Times New Roman" w:hAnsi="Times New Roman" w:cs="Times New Roman"/>
          <w:color w:val="000000"/>
          <w:sz w:val="28"/>
          <w:szCs w:val="28"/>
          <w:lang w:val="en-US"/>
        </w:rPr>
        <w:t>Ambrosia</w:t>
      </w:r>
      <w:r>
        <w:rPr>
          <w:rStyle w:val="11"/>
          <w:rFonts w:ascii="Times New Roman" w:hAnsi="Times New Roman" w:cs="Times New Roman"/>
          <w:color w:val="000000"/>
          <w:sz w:val="28"/>
          <w:szCs w:val="28"/>
          <w:lang w:val="uk-UA"/>
        </w:rPr>
        <w:t> </w:t>
      </w:r>
      <w:r>
        <w:rPr>
          <w:rStyle w:val="11"/>
          <w:rFonts w:ascii="Times New Roman" w:hAnsi="Times New Roman" w:cs="Times New Roman"/>
          <w:color w:val="000000"/>
          <w:sz w:val="28"/>
          <w:szCs w:val="28"/>
          <w:lang w:val="en-US"/>
        </w:rPr>
        <w:t>artemisiifolia</w:t>
      </w:r>
      <w:r w:rsidRPr="007B75CE">
        <w:rPr>
          <w:rStyle w:val="11"/>
          <w:rFonts w:ascii="Times New Roman" w:hAnsi="Times New Roman" w:cs="Times New Roman"/>
          <w:color w:val="000000"/>
          <w:sz w:val="28"/>
          <w:szCs w:val="28"/>
          <w:lang w:val="uk-UA"/>
        </w:rPr>
        <w:t xml:space="preserve"> </w:t>
      </w:r>
      <w:r w:rsidRPr="00DE48EF">
        <w:rPr>
          <w:rStyle w:val="11"/>
          <w:rFonts w:ascii="Times New Roman" w:hAnsi="Times New Roman" w:cs="Times New Roman"/>
          <w:i w:val="0"/>
          <w:color w:val="000000"/>
          <w:sz w:val="28"/>
          <w:szCs w:val="28"/>
          <w:lang w:val="en-US"/>
        </w:rPr>
        <w:t>L</w:t>
      </w:r>
      <w:r w:rsidRPr="007B75CE">
        <w:rPr>
          <w:rStyle w:val="11"/>
          <w:rFonts w:ascii="Times New Roman" w:hAnsi="Times New Roman" w:cs="Times New Roman"/>
          <w:i w:val="0"/>
          <w:color w:val="000000"/>
          <w:sz w:val="28"/>
          <w:szCs w:val="28"/>
          <w:lang w:val="uk-UA"/>
        </w:rPr>
        <w:t>.</w:t>
      </w:r>
      <w:r>
        <w:rPr>
          <w:rStyle w:val="11"/>
          <w:rFonts w:ascii="Times New Roman" w:hAnsi="Times New Roman" w:cs="Times New Roman"/>
          <w:i w:val="0"/>
          <w:color w:val="000000"/>
          <w:sz w:val="28"/>
          <w:szCs w:val="28"/>
          <w:lang w:val="uk-UA"/>
        </w:rPr>
        <w:t xml:space="preserve"> показали, що найбільш дієвим є застосування </w:t>
      </w:r>
      <w:r>
        <w:rPr>
          <w:rFonts w:ascii="Times New Roman" w:hAnsi="Times New Roman" w:cs="Times New Roman"/>
          <w:sz w:val="28"/>
          <w:szCs w:val="28"/>
          <w:lang w:val="uk-UA"/>
        </w:rPr>
        <w:t>трьох послідовних скошувань рослин амброзії полинолистої починаючи із фази стеблування, що</w:t>
      </w:r>
      <w:r w:rsidRPr="007B75CE">
        <w:rPr>
          <w:rFonts w:ascii="Times New Roman" w:hAnsi="Times New Roman" w:cs="Times New Roman"/>
          <w:sz w:val="28"/>
          <w:szCs w:val="28"/>
          <w:lang w:val="uk-UA"/>
        </w:rPr>
        <w:t xml:space="preserve"> </w:t>
      </w:r>
      <w:r>
        <w:rPr>
          <w:rFonts w:ascii="Times New Roman" w:hAnsi="Times New Roman" w:cs="Times New Roman"/>
          <w:sz w:val="28"/>
          <w:szCs w:val="28"/>
          <w:lang w:val="uk-UA"/>
        </w:rPr>
        <w:t>сприяє зменшенню чисельності бур’яну на 82,5%.</w:t>
      </w:r>
    </w:p>
    <w:p w:rsidR="007B75CE" w:rsidRDefault="007B75CE" w:rsidP="00F2060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Досліджувані хімічні препарати </w:t>
      </w:r>
      <w:r w:rsidRPr="00176744">
        <w:rPr>
          <w:rStyle w:val="a8"/>
          <w:rFonts w:ascii="Times New Roman" w:hAnsi="Times New Roman" w:cs="Times New Roman"/>
          <w:i w:val="0"/>
          <w:color w:val="000000"/>
          <w:sz w:val="28"/>
          <w:szCs w:val="28"/>
          <w:lang w:val="uk-UA"/>
        </w:rPr>
        <w:t xml:space="preserve">Агрітокс, </w:t>
      </w:r>
      <w:r w:rsidRPr="00176744">
        <w:rPr>
          <w:rStyle w:val="a8"/>
          <w:rFonts w:ascii="Times New Roman" w:hAnsi="Times New Roman" w:cs="Times New Roman"/>
          <w:i w:val="0"/>
          <w:color w:val="000000"/>
          <w:sz w:val="28"/>
          <w:szCs w:val="28"/>
          <w:lang w:val="uk-UA" w:eastAsia="ru-RU"/>
        </w:rPr>
        <w:t>р.</w:t>
      </w:r>
      <w:r w:rsidRPr="00176744">
        <w:rPr>
          <w:rStyle w:val="a8"/>
          <w:rFonts w:ascii="Times New Roman" w:hAnsi="Times New Roman" w:cs="Times New Roman"/>
          <w:i w:val="0"/>
          <w:color w:val="000000"/>
          <w:sz w:val="28"/>
          <w:szCs w:val="28"/>
          <w:lang w:eastAsia="ru-RU"/>
        </w:rPr>
        <w:t> </w:t>
      </w:r>
      <w:r w:rsidRPr="00176744">
        <w:rPr>
          <w:rStyle w:val="a8"/>
          <w:rFonts w:ascii="Times New Roman" w:hAnsi="Times New Roman" w:cs="Times New Roman"/>
          <w:i w:val="0"/>
          <w:color w:val="000000"/>
          <w:sz w:val="28"/>
          <w:szCs w:val="28"/>
          <w:lang w:val="uk-UA" w:eastAsia="ru-RU"/>
        </w:rPr>
        <w:t>к. – 1,0 л/га, Банвел, р.к. – 0,5 л/га, Базагран, р.к. – 2,5 л/га</w:t>
      </w:r>
      <w:r>
        <w:rPr>
          <w:rStyle w:val="a8"/>
          <w:rFonts w:ascii="Times New Roman" w:hAnsi="Times New Roman" w:cs="Times New Roman"/>
          <w:i w:val="0"/>
          <w:color w:val="000000"/>
          <w:sz w:val="28"/>
          <w:szCs w:val="28"/>
          <w:lang w:val="uk-UA" w:eastAsia="ru-RU"/>
        </w:rPr>
        <w:t xml:space="preserve"> сприяють зменшенню чисельності амброзії полиноли</w:t>
      </w:r>
      <w:r w:rsidR="00555CAD">
        <w:rPr>
          <w:rStyle w:val="a8"/>
          <w:rFonts w:ascii="Times New Roman" w:hAnsi="Times New Roman" w:cs="Times New Roman"/>
          <w:i w:val="0"/>
          <w:color w:val="000000"/>
          <w:sz w:val="28"/>
          <w:szCs w:val="28"/>
          <w:lang w:val="uk-UA" w:eastAsia="ru-RU"/>
        </w:rPr>
        <w:t>с</w:t>
      </w:r>
      <w:r>
        <w:rPr>
          <w:rStyle w:val="a8"/>
          <w:rFonts w:ascii="Times New Roman" w:hAnsi="Times New Roman" w:cs="Times New Roman"/>
          <w:i w:val="0"/>
          <w:color w:val="000000"/>
          <w:sz w:val="28"/>
          <w:szCs w:val="28"/>
          <w:lang w:val="uk-UA" w:eastAsia="ru-RU"/>
        </w:rPr>
        <w:t>тої.</w:t>
      </w:r>
      <w:r w:rsidRPr="00176744">
        <w:rPr>
          <w:rStyle w:val="a8"/>
          <w:rFonts w:ascii="Times New Roman" w:hAnsi="Times New Roman" w:cs="Times New Roman"/>
          <w:i w:val="0"/>
          <w:color w:val="000000"/>
          <w:sz w:val="28"/>
          <w:szCs w:val="28"/>
          <w:lang w:val="uk-UA" w:eastAsia="ru-RU"/>
        </w:rPr>
        <w:t xml:space="preserve"> </w:t>
      </w:r>
      <w:r>
        <w:rPr>
          <w:rFonts w:ascii="Times New Roman" w:hAnsi="Times New Roman" w:cs="Times New Roman"/>
          <w:sz w:val="28"/>
          <w:szCs w:val="28"/>
          <w:lang w:val="uk-UA"/>
        </w:rPr>
        <w:t>Технічна ефективність цих гербіцидів</w:t>
      </w:r>
      <w:r>
        <w:rPr>
          <w:rStyle w:val="a8"/>
          <w:rFonts w:ascii="Times New Roman" w:hAnsi="Times New Roman" w:cs="Times New Roman"/>
          <w:i w:val="0"/>
          <w:color w:val="000000"/>
          <w:sz w:val="28"/>
          <w:szCs w:val="28"/>
          <w:lang w:val="uk-UA" w:eastAsia="ru-RU"/>
        </w:rPr>
        <w:t xml:space="preserve"> при їх застосуванні </w:t>
      </w:r>
      <w:r w:rsidRPr="00176744">
        <w:rPr>
          <w:rStyle w:val="a8"/>
          <w:rFonts w:ascii="Times New Roman" w:hAnsi="Times New Roman" w:cs="Times New Roman"/>
          <w:i w:val="0"/>
          <w:color w:val="000000"/>
          <w:sz w:val="28"/>
          <w:szCs w:val="28"/>
          <w:lang w:val="uk-UA" w:eastAsia="ru-RU"/>
        </w:rPr>
        <w:t xml:space="preserve">у фазу формування </w:t>
      </w:r>
      <w:r>
        <w:rPr>
          <w:rStyle w:val="a8"/>
          <w:rFonts w:ascii="Times New Roman" w:hAnsi="Times New Roman" w:cs="Times New Roman"/>
          <w:i w:val="0"/>
          <w:color w:val="000000"/>
          <w:sz w:val="28"/>
          <w:szCs w:val="28"/>
          <w:lang w:val="uk-UA" w:eastAsia="ru-RU"/>
        </w:rPr>
        <w:t xml:space="preserve">рослинами амброзії полинолистої </w:t>
      </w:r>
      <w:r w:rsidRPr="00176744">
        <w:rPr>
          <w:rStyle w:val="a8"/>
          <w:rFonts w:ascii="Times New Roman" w:hAnsi="Times New Roman" w:cs="Times New Roman"/>
          <w:i w:val="0"/>
          <w:color w:val="000000"/>
          <w:sz w:val="28"/>
          <w:szCs w:val="28"/>
          <w:lang w:val="uk-UA" w:eastAsia="ru-RU"/>
        </w:rPr>
        <w:t>4-ох листків</w:t>
      </w:r>
      <w:r w:rsidRPr="007B75CE">
        <w:rPr>
          <w:rStyle w:val="a8"/>
          <w:rFonts w:ascii="Times New Roman" w:hAnsi="Times New Roman" w:cs="Times New Roman"/>
          <w:i w:val="0"/>
          <w:color w:val="000000"/>
          <w:sz w:val="28"/>
          <w:szCs w:val="28"/>
          <w:lang w:val="uk-UA" w:eastAsia="ru-RU"/>
        </w:rPr>
        <w:t xml:space="preserve"> </w:t>
      </w:r>
      <w:r>
        <w:rPr>
          <w:rStyle w:val="a8"/>
          <w:rFonts w:ascii="Times New Roman" w:hAnsi="Times New Roman" w:cs="Times New Roman"/>
          <w:i w:val="0"/>
          <w:color w:val="000000"/>
          <w:sz w:val="28"/>
          <w:szCs w:val="28"/>
          <w:lang w:val="uk-UA" w:eastAsia="ru-RU"/>
        </w:rPr>
        <w:t>становить у межах 73,4–76,6 %,</w:t>
      </w:r>
    </w:p>
    <w:p w:rsidR="00B6077C" w:rsidRPr="00FF5774" w:rsidRDefault="00864AC3" w:rsidP="00F20607">
      <w:pPr>
        <w:tabs>
          <w:tab w:val="left" w:pos="4395"/>
          <w:tab w:val="left" w:pos="6946"/>
        </w:tabs>
        <w:spacing w:after="0" w:line="360" w:lineRule="auto"/>
        <w:ind w:firstLine="709"/>
        <w:jc w:val="both"/>
        <w:rPr>
          <w:rFonts w:ascii="Times New Roman" w:eastAsia="Times New Roman" w:hAnsi="Times New Roman" w:cs="Times New Roman"/>
          <w:b/>
          <w:caps/>
          <w:sz w:val="28"/>
          <w:szCs w:val="28"/>
          <w:lang w:val="uk-UA" w:eastAsia="ru-RU"/>
        </w:rPr>
      </w:pPr>
      <w:r w:rsidRPr="007B75CE">
        <w:rPr>
          <w:rFonts w:ascii="Times New Roman" w:hAnsi="Times New Roman" w:cs="Times New Roman"/>
          <w:b/>
          <w:sz w:val="28"/>
          <w:szCs w:val="28"/>
          <w:lang w:val="uk-UA"/>
        </w:rPr>
        <w:t>Ключові слова</w:t>
      </w:r>
      <w:r w:rsidR="00FF5774">
        <w:rPr>
          <w:rFonts w:ascii="Times New Roman" w:hAnsi="Times New Roman" w:cs="Times New Roman"/>
          <w:sz w:val="28"/>
          <w:szCs w:val="28"/>
          <w:lang w:val="uk-UA"/>
        </w:rPr>
        <w:t xml:space="preserve">: бур’ян, амброзія полинолиста, </w:t>
      </w:r>
      <w:r w:rsidR="00FF5774">
        <w:rPr>
          <w:rStyle w:val="11"/>
          <w:rFonts w:ascii="Times New Roman" w:hAnsi="Times New Roman" w:cs="Times New Roman"/>
          <w:color w:val="000000"/>
          <w:sz w:val="28"/>
          <w:szCs w:val="28"/>
          <w:lang w:val="en-US"/>
        </w:rPr>
        <w:t>Ambrosia</w:t>
      </w:r>
      <w:r w:rsidR="00FF5774">
        <w:rPr>
          <w:rStyle w:val="11"/>
          <w:rFonts w:ascii="Times New Roman" w:hAnsi="Times New Roman" w:cs="Times New Roman"/>
          <w:color w:val="000000"/>
          <w:sz w:val="28"/>
          <w:szCs w:val="28"/>
          <w:lang w:val="uk-UA"/>
        </w:rPr>
        <w:t> </w:t>
      </w:r>
      <w:r w:rsidR="00FF5774">
        <w:rPr>
          <w:rStyle w:val="11"/>
          <w:rFonts w:ascii="Times New Roman" w:hAnsi="Times New Roman" w:cs="Times New Roman"/>
          <w:color w:val="000000"/>
          <w:sz w:val="28"/>
          <w:szCs w:val="28"/>
          <w:lang w:val="en-US"/>
        </w:rPr>
        <w:t>artemisiifolia</w:t>
      </w:r>
      <w:r w:rsidR="00FF5774" w:rsidRPr="007B75CE">
        <w:rPr>
          <w:rStyle w:val="11"/>
          <w:rFonts w:ascii="Times New Roman" w:hAnsi="Times New Roman" w:cs="Times New Roman"/>
          <w:color w:val="000000"/>
          <w:sz w:val="28"/>
          <w:szCs w:val="28"/>
          <w:lang w:val="uk-UA"/>
        </w:rPr>
        <w:t xml:space="preserve"> </w:t>
      </w:r>
      <w:r w:rsidR="00FF5774" w:rsidRPr="00DE48EF">
        <w:rPr>
          <w:rStyle w:val="11"/>
          <w:rFonts w:ascii="Times New Roman" w:hAnsi="Times New Roman" w:cs="Times New Roman"/>
          <w:i w:val="0"/>
          <w:color w:val="000000"/>
          <w:sz w:val="28"/>
          <w:szCs w:val="28"/>
          <w:lang w:val="en-US"/>
        </w:rPr>
        <w:t>L</w:t>
      </w:r>
      <w:r w:rsidR="00FF5774" w:rsidRPr="007B75CE">
        <w:rPr>
          <w:rStyle w:val="11"/>
          <w:rFonts w:ascii="Times New Roman" w:hAnsi="Times New Roman" w:cs="Times New Roman"/>
          <w:i w:val="0"/>
          <w:color w:val="000000"/>
          <w:sz w:val="28"/>
          <w:szCs w:val="28"/>
          <w:lang w:val="uk-UA"/>
        </w:rPr>
        <w:t>.</w:t>
      </w:r>
      <w:r w:rsidR="00FF5774" w:rsidRPr="00DE48EF">
        <w:rPr>
          <w:rFonts w:ascii="Times New Roman" w:hAnsi="Times New Roman" w:cs="Times New Roman"/>
          <w:i/>
          <w:sz w:val="28"/>
          <w:szCs w:val="28"/>
          <w:lang w:val="uk-UA"/>
        </w:rPr>
        <w:t>,</w:t>
      </w:r>
      <w:r w:rsidR="00FF5774">
        <w:rPr>
          <w:rFonts w:ascii="Times New Roman" w:hAnsi="Times New Roman" w:cs="Times New Roman"/>
          <w:sz w:val="28"/>
          <w:szCs w:val="28"/>
          <w:lang w:val="uk-UA"/>
        </w:rPr>
        <w:t xml:space="preserve"> регульований шкідливий організм, локалізаційні заходи, ліквідаційні заходи, скошування, гербіциди.</w:t>
      </w:r>
    </w:p>
    <w:p w:rsidR="00B6077C" w:rsidRDefault="00B6077C" w:rsidP="00F20607">
      <w:pPr>
        <w:spacing w:after="0" w:line="360" w:lineRule="auto"/>
        <w:ind w:firstLine="709"/>
        <w:jc w:val="center"/>
        <w:rPr>
          <w:rFonts w:ascii="Times New Roman" w:eastAsia="Times New Roman" w:hAnsi="Times New Roman" w:cs="Times New Roman"/>
          <w:b/>
          <w:caps/>
          <w:sz w:val="28"/>
          <w:szCs w:val="28"/>
          <w:lang w:val="uk-UA" w:eastAsia="ru-RU"/>
        </w:rPr>
      </w:pPr>
    </w:p>
    <w:p w:rsidR="007B75CE" w:rsidRDefault="007B75CE" w:rsidP="00F20607">
      <w:pPr>
        <w:spacing w:after="0" w:line="360" w:lineRule="auto"/>
        <w:ind w:firstLine="709"/>
        <w:jc w:val="center"/>
        <w:rPr>
          <w:rFonts w:ascii="Times New Roman" w:eastAsia="Times New Roman" w:hAnsi="Times New Roman" w:cs="Times New Roman"/>
          <w:b/>
          <w:caps/>
          <w:sz w:val="28"/>
          <w:szCs w:val="28"/>
          <w:lang w:val="uk-UA" w:eastAsia="ru-RU"/>
        </w:rPr>
      </w:pPr>
    </w:p>
    <w:p w:rsidR="007B75CE" w:rsidRDefault="007B75CE" w:rsidP="00F20607">
      <w:pPr>
        <w:spacing w:after="0" w:line="360" w:lineRule="auto"/>
        <w:ind w:firstLine="709"/>
        <w:jc w:val="center"/>
        <w:rPr>
          <w:rFonts w:ascii="Times New Roman" w:eastAsia="Times New Roman" w:hAnsi="Times New Roman" w:cs="Times New Roman"/>
          <w:b/>
          <w:caps/>
          <w:sz w:val="28"/>
          <w:szCs w:val="28"/>
          <w:lang w:val="uk-UA" w:eastAsia="ru-RU"/>
        </w:rPr>
      </w:pPr>
    </w:p>
    <w:p w:rsidR="007B75CE" w:rsidRDefault="007B75CE" w:rsidP="00F20607">
      <w:pPr>
        <w:spacing w:after="0" w:line="360" w:lineRule="auto"/>
        <w:ind w:firstLine="709"/>
        <w:jc w:val="center"/>
        <w:rPr>
          <w:rFonts w:ascii="Times New Roman" w:eastAsia="Times New Roman" w:hAnsi="Times New Roman" w:cs="Times New Roman"/>
          <w:b/>
          <w:caps/>
          <w:sz w:val="28"/>
          <w:szCs w:val="28"/>
          <w:lang w:val="uk-UA" w:eastAsia="ru-RU"/>
        </w:rPr>
      </w:pPr>
    </w:p>
    <w:p w:rsidR="007B75CE" w:rsidRDefault="007B75CE" w:rsidP="00F20607">
      <w:pPr>
        <w:spacing w:after="0" w:line="360" w:lineRule="auto"/>
        <w:ind w:firstLine="709"/>
        <w:jc w:val="center"/>
        <w:rPr>
          <w:rFonts w:ascii="Times New Roman" w:eastAsia="Times New Roman" w:hAnsi="Times New Roman" w:cs="Times New Roman"/>
          <w:b/>
          <w:caps/>
          <w:sz w:val="28"/>
          <w:szCs w:val="28"/>
          <w:lang w:val="uk-UA" w:eastAsia="ru-RU"/>
        </w:rPr>
      </w:pPr>
    </w:p>
    <w:p w:rsidR="00555CAD" w:rsidRPr="00E93DC8" w:rsidRDefault="00555CAD" w:rsidP="00F20607">
      <w:pPr>
        <w:spacing w:after="0" w:line="360" w:lineRule="auto"/>
        <w:jc w:val="center"/>
        <w:rPr>
          <w:rStyle w:val="a8"/>
          <w:rFonts w:ascii="Times New Roman" w:hAnsi="Times New Roman" w:cs="Times New Roman"/>
          <w:b/>
          <w:i w:val="0"/>
          <w:sz w:val="28"/>
          <w:szCs w:val="28"/>
          <w:lang w:val="en-US"/>
        </w:rPr>
      </w:pPr>
      <w:r w:rsidRPr="00555CAD">
        <w:rPr>
          <w:rStyle w:val="a8"/>
          <w:rFonts w:ascii="Times New Roman" w:hAnsi="Times New Roman" w:cs="Times New Roman"/>
          <w:b/>
          <w:i w:val="0"/>
          <w:sz w:val="28"/>
          <w:szCs w:val="28"/>
          <w:lang w:val="uk-UA" w:eastAsia="ru-RU"/>
        </w:rPr>
        <w:lastRenderedPageBreak/>
        <w:t>ABSTRACT</w:t>
      </w:r>
    </w:p>
    <w:p w:rsidR="00555CAD" w:rsidRPr="00555CAD" w:rsidRDefault="00555CAD" w:rsidP="00F20607">
      <w:pPr>
        <w:spacing w:after="0" w:line="360" w:lineRule="auto"/>
        <w:ind w:firstLine="709"/>
        <w:jc w:val="both"/>
        <w:rPr>
          <w:rStyle w:val="a8"/>
          <w:rFonts w:ascii="Times New Roman" w:hAnsi="Times New Roman" w:cs="Times New Roman"/>
          <w:i w:val="0"/>
          <w:sz w:val="28"/>
          <w:szCs w:val="28"/>
          <w:lang w:val="en-US" w:eastAsia="ru-RU"/>
        </w:rPr>
      </w:pPr>
      <w:r w:rsidRPr="00555CAD">
        <w:rPr>
          <w:rStyle w:val="a8"/>
          <w:rFonts w:ascii="Times New Roman" w:hAnsi="Times New Roman" w:cs="Times New Roman"/>
          <w:i w:val="0"/>
          <w:sz w:val="28"/>
          <w:szCs w:val="28"/>
          <w:lang w:val="en-US" w:eastAsia="ru-RU"/>
        </w:rPr>
        <w:t>Voytsehivska</w:t>
      </w:r>
      <w:r w:rsidR="0069747C" w:rsidRPr="0069747C">
        <w:rPr>
          <w:rStyle w:val="a8"/>
          <w:rFonts w:ascii="Times New Roman" w:hAnsi="Times New Roman" w:cs="Times New Roman"/>
          <w:i w:val="0"/>
          <w:sz w:val="28"/>
          <w:szCs w:val="28"/>
          <w:lang w:val="en-US" w:eastAsia="ru-RU"/>
        </w:rPr>
        <w:t xml:space="preserve"> </w:t>
      </w:r>
      <w:r w:rsidR="0069747C" w:rsidRPr="00555CAD">
        <w:rPr>
          <w:rStyle w:val="a8"/>
          <w:rFonts w:ascii="Times New Roman" w:hAnsi="Times New Roman" w:cs="Times New Roman"/>
          <w:i w:val="0"/>
          <w:sz w:val="28"/>
          <w:szCs w:val="28"/>
          <w:lang w:val="en-US" w:eastAsia="ru-RU"/>
        </w:rPr>
        <w:t>A. D.</w:t>
      </w:r>
      <w:r w:rsidRPr="00555CAD">
        <w:rPr>
          <w:rStyle w:val="a8"/>
          <w:rFonts w:ascii="Times New Roman" w:hAnsi="Times New Roman" w:cs="Times New Roman"/>
          <w:i w:val="0"/>
          <w:sz w:val="28"/>
          <w:szCs w:val="28"/>
          <w:lang w:val="en-US" w:eastAsia="ru-RU"/>
        </w:rPr>
        <w:t xml:space="preserve"> Effectiveness of localization and elimination measures against ragweed in Zhytomyr region </w:t>
      </w:r>
      <w:r>
        <w:rPr>
          <w:rStyle w:val="a8"/>
          <w:rFonts w:ascii="Times New Roman" w:hAnsi="Times New Roman" w:cs="Times New Roman"/>
          <w:i w:val="0"/>
          <w:sz w:val="28"/>
          <w:szCs w:val="28"/>
          <w:lang w:val="en-US" w:eastAsia="ru-RU"/>
        </w:rPr>
        <w:t>–</w:t>
      </w:r>
      <w:r w:rsidRPr="00555CAD">
        <w:rPr>
          <w:rStyle w:val="a8"/>
          <w:rFonts w:ascii="Times New Roman" w:hAnsi="Times New Roman" w:cs="Times New Roman"/>
          <w:i w:val="0"/>
          <w:sz w:val="28"/>
          <w:szCs w:val="28"/>
          <w:lang w:val="en-US" w:eastAsia="ru-RU"/>
        </w:rPr>
        <w:t xml:space="preserve"> Qualification work on manuscript rights. Qualification work for obtaining a bachelor's degree in specialty 202 </w:t>
      </w:r>
      <w:r>
        <w:rPr>
          <w:rStyle w:val="a8"/>
          <w:rFonts w:ascii="Times New Roman" w:hAnsi="Times New Roman" w:cs="Times New Roman"/>
          <w:i w:val="0"/>
          <w:sz w:val="28"/>
          <w:szCs w:val="28"/>
          <w:lang w:val="en-US" w:eastAsia="ru-RU"/>
        </w:rPr>
        <w:t>–</w:t>
      </w:r>
      <w:r w:rsidRPr="00555CAD">
        <w:rPr>
          <w:rStyle w:val="a8"/>
          <w:rFonts w:ascii="Times New Roman" w:hAnsi="Times New Roman" w:cs="Times New Roman"/>
          <w:i w:val="0"/>
          <w:sz w:val="28"/>
          <w:szCs w:val="28"/>
          <w:lang w:val="en-US" w:eastAsia="ru-RU"/>
        </w:rPr>
        <w:t xml:space="preserve"> Protection and quarantine of plants. – </w:t>
      </w:r>
      <w:r>
        <w:rPr>
          <w:rFonts w:ascii="Times New Roman" w:hAnsi="Times New Roman" w:cs="Times New Roman"/>
          <w:sz w:val="28"/>
          <w:szCs w:val="28"/>
          <w:lang w:val="en-US"/>
        </w:rPr>
        <w:t>Polissia</w:t>
      </w:r>
      <w:r w:rsidRPr="00DE48EF">
        <w:rPr>
          <w:rFonts w:ascii="Times New Roman" w:hAnsi="Times New Roman" w:cs="Times New Roman"/>
          <w:sz w:val="28"/>
          <w:szCs w:val="28"/>
          <w:lang w:val="en-US"/>
        </w:rPr>
        <w:t xml:space="preserve"> National University, </w:t>
      </w:r>
      <w:r w:rsidRPr="00555CAD">
        <w:rPr>
          <w:rStyle w:val="a8"/>
          <w:rFonts w:ascii="Times New Roman" w:hAnsi="Times New Roman" w:cs="Times New Roman"/>
          <w:i w:val="0"/>
          <w:sz w:val="28"/>
          <w:szCs w:val="28"/>
          <w:lang w:val="en-US" w:eastAsia="ru-RU"/>
        </w:rPr>
        <w:t>Zhytomyr, 2023</w:t>
      </w:r>
    </w:p>
    <w:p w:rsidR="00555CAD" w:rsidRPr="00555CAD" w:rsidRDefault="00555CAD" w:rsidP="00F20607">
      <w:pPr>
        <w:spacing w:after="0" w:line="360" w:lineRule="auto"/>
        <w:ind w:firstLine="709"/>
        <w:jc w:val="both"/>
        <w:rPr>
          <w:rStyle w:val="a8"/>
          <w:rFonts w:ascii="Times New Roman" w:hAnsi="Times New Roman" w:cs="Times New Roman"/>
          <w:i w:val="0"/>
          <w:sz w:val="28"/>
          <w:szCs w:val="28"/>
          <w:lang w:val="en-US" w:eastAsia="ru-RU"/>
        </w:rPr>
      </w:pPr>
      <w:r w:rsidRPr="00555CAD">
        <w:rPr>
          <w:rStyle w:val="a8"/>
          <w:rFonts w:ascii="Times New Roman" w:hAnsi="Times New Roman" w:cs="Times New Roman"/>
          <w:i w:val="0"/>
          <w:sz w:val="28"/>
          <w:szCs w:val="28"/>
          <w:lang w:val="en-US" w:eastAsia="ru-RU"/>
        </w:rPr>
        <w:t xml:space="preserve">The qualification work highlighted the results of land monitoring of the Zhytomyr district of the Zhytomyr region regarding the detection of the quarantine organism - polynotic ambrosia </w:t>
      </w:r>
      <w:r w:rsidRPr="00555CAD">
        <w:rPr>
          <w:rStyle w:val="a8"/>
          <w:rFonts w:ascii="Times New Roman" w:hAnsi="Times New Roman" w:cs="Times New Roman"/>
          <w:sz w:val="28"/>
          <w:szCs w:val="28"/>
          <w:lang w:val="en-US" w:eastAsia="ru-RU"/>
        </w:rPr>
        <w:t>Ambrosia artemisiifolia</w:t>
      </w:r>
      <w:r w:rsidRPr="00555CAD">
        <w:rPr>
          <w:rStyle w:val="a8"/>
          <w:rFonts w:ascii="Times New Roman" w:hAnsi="Times New Roman" w:cs="Times New Roman"/>
          <w:i w:val="0"/>
          <w:sz w:val="28"/>
          <w:szCs w:val="28"/>
          <w:lang w:val="en-US" w:eastAsia="ru-RU"/>
        </w:rPr>
        <w:t xml:space="preserve"> L.</w:t>
      </w:r>
    </w:p>
    <w:p w:rsidR="00555CAD" w:rsidRPr="00555CAD" w:rsidRDefault="00555CAD" w:rsidP="00F20607">
      <w:pPr>
        <w:spacing w:after="0" w:line="360" w:lineRule="auto"/>
        <w:ind w:firstLine="709"/>
        <w:jc w:val="both"/>
        <w:rPr>
          <w:rStyle w:val="a8"/>
          <w:rFonts w:ascii="Times New Roman" w:hAnsi="Times New Roman" w:cs="Times New Roman"/>
          <w:i w:val="0"/>
          <w:sz w:val="28"/>
          <w:szCs w:val="28"/>
          <w:lang w:val="en-US" w:eastAsia="ru-RU"/>
        </w:rPr>
      </w:pPr>
      <w:r w:rsidRPr="00555CAD">
        <w:rPr>
          <w:rStyle w:val="a8"/>
          <w:rFonts w:ascii="Times New Roman" w:hAnsi="Times New Roman" w:cs="Times New Roman"/>
          <w:i w:val="0"/>
          <w:sz w:val="28"/>
          <w:szCs w:val="28"/>
          <w:lang w:val="en-US" w:eastAsia="ru-RU"/>
        </w:rPr>
        <w:t>The monitoring results showed that the main places of concentration of</w:t>
      </w:r>
      <w:r>
        <w:rPr>
          <w:rStyle w:val="a8"/>
          <w:rFonts w:ascii="Times New Roman" w:hAnsi="Times New Roman" w:cs="Times New Roman"/>
          <w:i w:val="0"/>
          <w:sz w:val="28"/>
          <w:szCs w:val="28"/>
          <w:lang w:val="en-US" w:eastAsia="ru-RU"/>
        </w:rPr>
        <w:t xml:space="preserve"> ragweed are railway tracks (58</w:t>
      </w:r>
      <w:r>
        <w:rPr>
          <w:rStyle w:val="a8"/>
          <w:rFonts w:ascii="Times New Roman" w:hAnsi="Times New Roman" w:cs="Times New Roman"/>
          <w:i w:val="0"/>
          <w:sz w:val="28"/>
          <w:szCs w:val="28"/>
          <w:lang w:val="uk-UA" w:eastAsia="ru-RU"/>
        </w:rPr>
        <w:t>,</w:t>
      </w:r>
      <w:r>
        <w:rPr>
          <w:rStyle w:val="a8"/>
          <w:rFonts w:ascii="Times New Roman" w:hAnsi="Times New Roman" w:cs="Times New Roman"/>
          <w:i w:val="0"/>
          <w:sz w:val="28"/>
          <w:szCs w:val="28"/>
          <w:lang w:val="en-US" w:eastAsia="ru-RU"/>
        </w:rPr>
        <w:t>2%) and highways (36</w:t>
      </w:r>
      <w:r>
        <w:rPr>
          <w:rStyle w:val="a8"/>
          <w:rFonts w:ascii="Times New Roman" w:hAnsi="Times New Roman" w:cs="Times New Roman"/>
          <w:i w:val="0"/>
          <w:sz w:val="28"/>
          <w:szCs w:val="28"/>
          <w:lang w:val="uk-UA" w:eastAsia="ru-RU"/>
        </w:rPr>
        <w:t>,</w:t>
      </w:r>
      <w:r w:rsidRPr="00555CAD">
        <w:rPr>
          <w:rStyle w:val="a8"/>
          <w:rFonts w:ascii="Times New Roman" w:hAnsi="Times New Roman" w:cs="Times New Roman"/>
          <w:i w:val="0"/>
          <w:sz w:val="28"/>
          <w:szCs w:val="28"/>
          <w:lang w:val="en-US" w:eastAsia="ru-RU"/>
        </w:rPr>
        <w:t>4%).</w:t>
      </w:r>
    </w:p>
    <w:p w:rsidR="00555CAD" w:rsidRPr="00555CAD" w:rsidRDefault="00555CAD" w:rsidP="00F20607">
      <w:pPr>
        <w:spacing w:after="0" w:line="360" w:lineRule="auto"/>
        <w:ind w:firstLine="709"/>
        <w:jc w:val="both"/>
        <w:rPr>
          <w:rStyle w:val="a8"/>
          <w:rFonts w:ascii="Times New Roman" w:hAnsi="Times New Roman" w:cs="Times New Roman"/>
          <w:i w:val="0"/>
          <w:sz w:val="28"/>
          <w:szCs w:val="28"/>
          <w:lang w:val="en-US" w:eastAsia="ru-RU"/>
        </w:rPr>
      </w:pPr>
      <w:r w:rsidRPr="00555CAD">
        <w:rPr>
          <w:rStyle w:val="a8"/>
          <w:rFonts w:ascii="Times New Roman" w:hAnsi="Times New Roman" w:cs="Times New Roman"/>
          <w:i w:val="0"/>
          <w:sz w:val="28"/>
          <w:szCs w:val="28"/>
          <w:lang w:val="en-US" w:eastAsia="ru-RU"/>
        </w:rPr>
        <w:t xml:space="preserve">Studies of the effectiveness of the number of mowings on the possibility of regrowth of the species </w:t>
      </w:r>
      <w:r w:rsidRPr="00555CAD">
        <w:rPr>
          <w:rStyle w:val="a8"/>
          <w:rFonts w:ascii="Times New Roman" w:hAnsi="Times New Roman" w:cs="Times New Roman"/>
          <w:sz w:val="28"/>
          <w:szCs w:val="28"/>
          <w:lang w:val="en-US" w:eastAsia="ru-RU"/>
        </w:rPr>
        <w:t>Ambrosia artemisiifolia</w:t>
      </w:r>
      <w:r w:rsidRPr="00555CAD">
        <w:rPr>
          <w:rStyle w:val="a8"/>
          <w:rFonts w:ascii="Times New Roman" w:hAnsi="Times New Roman" w:cs="Times New Roman"/>
          <w:i w:val="0"/>
          <w:sz w:val="28"/>
          <w:szCs w:val="28"/>
          <w:lang w:val="en-US" w:eastAsia="ru-RU"/>
        </w:rPr>
        <w:t xml:space="preserve"> L. showed that the most effective is the use of three consecutive mowings of ragweed plants starting from the stemming phase, which helps to r</w:t>
      </w:r>
      <w:r>
        <w:rPr>
          <w:rStyle w:val="a8"/>
          <w:rFonts w:ascii="Times New Roman" w:hAnsi="Times New Roman" w:cs="Times New Roman"/>
          <w:i w:val="0"/>
          <w:sz w:val="28"/>
          <w:szCs w:val="28"/>
          <w:lang w:val="en-US" w:eastAsia="ru-RU"/>
        </w:rPr>
        <w:t>educe the number of weeds by 82</w:t>
      </w:r>
      <w:r>
        <w:rPr>
          <w:rStyle w:val="a8"/>
          <w:rFonts w:ascii="Times New Roman" w:hAnsi="Times New Roman" w:cs="Times New Roman"/>
          <w:i w:val="0"/>
          <w:sz w:val="28"/>
          <w:szCs w:val="28"/>
          <w:lang w:val="uk-UA" w:eastAsia="ru-RU"/>
        </w:rPr>
        <w:t>,</w:t>
      </w:r>
      <w:r w:rsidRPr="00555CAD">
        <w:rPr>
          <w:rStyle w:val="a8"/>
          <w:rFonts w:ascii="Times New Roman" w:hAnsi="Times New Roman" w:cs="Times New Roman"/>
          <w:i w:val="0"/>
          <w:sz w:val="28"/>
          <w:szCs w:val="28"/>
          <w:lang w:val="en-US" w:eastAsia="ru-RU"/>
        </w:rPr>
        <w:t>5%.</w:t>
      </w:r>
    </w:p>
    <w:p w:rsidR="00555CAD" w:rsidRPr="00555CAD" w:rsidRDefault="00555CAD" w:rsidP="00F20607">
      <w:pPr>
        <w:spacing w:after="0" w:line="360" w:lineRule="auto"/>
        <w:ind w:firstLine="709"/>
        <w:jc w:val="both"/>
        <w:rPr>
          <w:rStyle w:val="a8"/>
          <w:rFonts w:ascii="Times New Roman" w:hAnsi="Times New Roman" w:cs="Times New Roman"/>
          <w:i w:val="0"/>
          <w:sz w:val="28"/>
          <w:szCs w:val="28"/>
          <w:lang w:val="en-US" w:eastAsia="ru-RU"/>
        </w:rPr>
      </w:pPr>
      <w:r w:rsidRPr="00555CAD">
        <w:rPr>
          <w:rStyle w:val="a8"/>
          <w:rFonts w:ascii="Times New Roman" w:hAnsi="Times New Roman" w:cs="Times New Roman"/>
          <w:i w:val="0"/>
          <w:sz w:val="28"/>
          <w:szCs w:val="28"/>
          <w:lang w:val="en-US" w:eastAsia="ru-RU"/>
        </w:rPr>
        <w:t xml:space="preserve">Researched chemical preparations Agritox, district - </w:t>
      </w:r>
      <w:r>
        <w:rPr>
          <w:rStyle w:val="a8"/>
          <w:rFonts w:ascii="Times New Roman" w:hAnsi="Times New Roman" w:cs="Times New Roman"/>
          <w:i w:val="0"/>
          <w:sz w:val="28"/>
          <w:szCs w:val="28"/>
          <w:lang w:val="en-US" w:eastAsia="ru-RU"/>
        </w:rPr>
        <w:t>1.0 l/ha, Banvel, district. – 0</w:t>
      </w:r>
      <w:r>
        <w:rPr>
          <w:rStyle w:val="a8"/>
          <w:rFonts w:ascii="Times New Roman" w:hAnsi="Times New Roman" w:cs="Times New Roman"/>
          <w:i w:val="0"/>
          <w:sz w:val="28"/>
          <w:szCs w:val="28"/>
          <w:lang w:val="uk-UA" w:eastAsia="ru-RU"/>
        </w:rPr>
        <w:t>,</w:t>
      </w:r>
      <w:r>
        <w:rPr>
          <w:rStyle w:val="a8"/>
          <w:rFonts w:ascii="Times New Roman" w:hAnsi="Times New Roman" w:cs="Times New Roman"/>
          <w:i w:val="0"/>
          <w:sz w:val="28"/>
          <w:szCs w:val="28"/>
          <w:lang w:val="en-US" w:eastAsia="ru-RU"/>
        </w:rPr>
        <w:t>5 l/ha, Bazagran, r.k. – 2</w:t>
      </w:r>
      <w:r>
        <w:rPr>
          <w:rStyle w:val="a8"/>
          <w:rFonts w:ascii="Times New Roman" w:hAnsi="Times New Roman" w:cs="Times New Roman"/>
          <w:i w:val="0"/>
          <w:sz w:val="28"/>
          <w:szCs w:val="28"/>
          <w:lang w:val="uk-UA" w:eastAsia="ru-RU"/>
        </w:rPr>
        <w:t>,</w:t>
      </w:r>
      <w:r w:rsidRPr="00555CAD">
        <w:rPr>
          <w:rStyle w:val="a8"/>
          <w:rFonts w:ascii="Times New Roman" w:hAnsi="Times New Roman" w:cs="Times New Roman"/>
          <w:i w:val="0"/>
          <w:sz w:val="28"/>
          <w:szCs w:val="28"/>
          <w:lang w:val="en-US" w:eastAsia="ru-RU"/>
        </w:rPr>
        <w:t>5 l/ha help to reduce the number of ragweed. The technical efficiency of these herbicides when used in the phase of formation of 4-l</w:t>
      </w:r>
      <w:r>
        <w:rPr>
          <w:rStyle w:val="a8"/>
          <w:rFonts w:ascii="Times New Roman" w:hAnsi="Times New Roman" w:cs="Times New Roman"/>
          <w:i w:val="0"/>
          <w:sz w:val="28"/>
          <w:szCs w:val="28"/>
          <w:lang w:val="en-US" w:eastAsia="ru-RU"/>
        </w:rPr>
        <w:t>eaf ragweed plants is within 73</w:t>
      </w:r>
      <w:r>
        <w:rPr>
          <w:rStyle w:val="a8"/>
          <w:rFonts w:ascii="Times New Roman" w:hAnsi="Times New Roman" w:cs="Times New Roman"/>
          <w:i w:val="0"/>
          <w:sz w:val="28"/>
          <w:szCs w:val="28"/>
          <w:lang w:val="uk-UA" w:eastAsia="ru-RU"/>
        </w:rPr>
        <w:t>,</w:t>
      </w:r>
      <w:r w:rsidRPr="00555CAD">
        <w:rPr>
          <w:rStyle w:val="a8"/>
          <w:rFonts w:ascii="Times New Roman" w:hAnsi="Times New Roman" w:cs="Times New Roman"/>
          <w:i w:val="0"/>
          <w:sz w:val="28"/>
          <w:szCs w:val="28"/>
          <w:lang w:val="en-US" w:eastAsia="ru-RU"/>
        </w:rPr>
        <w:t>4</w:t>
      </w:r>
      <w:r>
        <w:rPr>
          <w:rStyle w:val="a8"/>
          <w:rFonts w:ascii="Times New Roman" w:hAnsi="Times New Roman" w:cs="Times New Roman"/>
          <w:i w:val="0"/>
          <w:sz w:val="28"/>
          <w:szCs w:val="28"/>
          <w:lang w:val="en-US" w:eastAsia="ru-RU"/>
        </w:rPr>
        <w:t>–76</w:t>
      </w:r>
      <w:r>
        <w:rPr>
          <w:rStyle w:val="a8"/>
          <w:rFonts w:ascii="Times New Roman" w:hAnsi="Times New Roman" w:cs="Times New Roman"/>
          <w:i w:val="0"/>
          <w:sz w:val="28"/>
          <w:szCs w:val="28"/>
          <w:lang w:val="uk-UA" w:eastAsia="ru-RU"/>
        </w:rPr>
        <w:t>,</w:t>
      </w:r>
      <w:r w:rsidRPr="00555CAD">
        <w:rPr>
          <w:rStyle w:val="a8"/>
          <w:rFonts w:ascii="Times New Roman" w:hAnsi="Times New Roman" w:cs="Times New Roman"/>
          <w:i w:val="0"/>
          <w:sz w:val="28"/>
          <w:szCs w:val="28"/>
          <w:lang w:val="en-US" w:eastAsia="ru-RU"/>
        </w:rPr>
        <w:t>6%,</w:t>
      </w:r>
    </w:p>
    <w:p w:rsidR="00555CAD" w:rsidRPr="00555CAD" w:rsidRDefault="00555CAD" w:rsidP="00F20607">
      <w:pPr>
        <w:spacing w:after="0" w:line="360" w:lineRule="auto"/>
        <w:ind w:firstLine="709"/>
        <w:jc w:val="both"/>
        <w:rPr>
          <w:rStyle w:val="a8"/>
          <w:rFonts w:ascii="Times New Roman" w:hAnsi="Times New Roman" w:cs="Times New Roman"/>
          <w:i w:val="0"/>
          <w:sz w:val="28"/>
          <w:szCs w:val="28"/>
          <w:lang w:val="en-US"/>
        </w:rPr>
      </w:pPr>
      <w:r w:rsidRPr="00555CAD">
        <w:rPr>
          <w:rStyle w:val="a8"/>
          <w:rFonts w:ascii="Times New Roman" w:hAnsi="Times New Roman" w:cs="Times New Roman"/>
          <w:i w:val="0"/>
          <w:sz w:val="28"/>
          <w:szCs w:val="28"/>
          <w:lang w:val="en-US" w:eastAsia="ru-RU"/>
        </w:rPr>
        <w:t xml:space="preserve">Key words: weed, ragweed, </w:t>
      </w:r>
      <w:r w:rsidRPr="00555CAD">
        <w:rPr>
          <w:rStyle w:val="a8"/>
          <w:rFonts w:ascii="Times New Roman" w:hAnsi="Times New Roman" w:cs="Times New Roman"/>
          <w:sz w:val="28"/>
          <w:szCs w:val="28"/>
          <w:lang w:val="en-US" w:eastAsia="ru-RU"/>
        </w:rPr>
        <w:t>Ambrosia artemisiifolia</w:t>
      </w:r>
      <w:r w:rsidRPr="00555CAD">
        <w:rPr>
          <w:rStyle w:val="a8"/>
          <w:rFonts w:ascii="Times New Roman" w:hAnsi="Times New Roman" w:cs="Times New Roman"/>
          <w:i w:val="0"/>
          <w:sz w:val="28"/>
          <w:szCs w:val="28"/>
          <w:lang w:val="en-US" w:eastAsia="ru-RU"/>
        </w:rPr>
        <w:t xml:space="preserve"> L., regulated pest, containment measures, eradication measures, mowing, herbicides.</w:t>
      </w:r>
    </w:p>
    <w:p w:rsidR="00555CAD" w:rsidRPr="00555CAD" w:rsidRDefault="00555CAD" w:rsidP="00555CAD">
      <w:pPr>
        <w:spacing w:after="0" w:line="360" w:lineRule="auto"/>
        <w:jc w:val="center"/>
        <w:rPr>
          <w:rFonts w:ascii="Times New Roman" w:eastAsia="Times New Roman" w:hAnsi="Times New Roman" w:cs="Times New Roman"/>
          <w:b/>
          <w:caps/>
          <w:sz w:val="28"/>
          <w:szCs w:val="28"/>
          <w:lang w:val="en-US" w:eastAsia="ru-RU"/>
        </w:rPr>
      </w:pPr>
    </w:p>
    <w:p w:rsidR="00555CAD" w:rsidRDefault="00555CAD" w:rsidP="00B465E3">
      <w:pPr>
        <w:spacing w:after="0" w:line="360" w:lineRule="auto"/>
        <w:jc w:val="center"/>
        <w:rPr>
          <w:rFonts w:ascii="Times New Roman" w:eastAsia="Times New Roman" w:hAnsi="Times New Roman" w:cs="Times New Roman"/>
          <w:b/>
          <w:caps/>
          <w:sz w:val="28"/>
          <w:szCs w:val="28"/>
          <w:lang w:val="uk-UA" w:eastAsia="ru-RU"/>
        </w:rPr>
      </w:pPr>
    </w:p>
    <w:p w:rsidR="00555CAD" w:rsidRDefault="00555CAD" w:rsidP="00B465E3">
      <w:pPr>
        <w:spacing w:after="0" w:line="360" w:lineRule="auto"/>
        <w:jc w:val="center"/>
        <w:rPr>
          <w:rFonts w:ascii="Times New Roman" w:eastAsia="Times New Roman" w:hAnsi="Times New Roman" w:cs="Times New Roman"/>
          <w:b/>
          <w:caps/>
          <w:sz w:val="28"/>
          <w:szCs w:val="28"/>
          <w:lang w:val="uk-UA" w:eastAsia="ru-RU"/>
        </w:rPr>
      </w:pPr>
    </w:p>
    <w:p w:rsidR="00555CAD" w:rsidRDefault="00555CAD" w:rsidP="00B465E3">
      <w:pPr>
        <w:spacing w:after="0" w:line="360" w:lineRule="auto"/>
        <w:jc w:val="center"/>
        <w:rPr>
          <w:rFonts w:ascii="Times New Roman" w:eastAsia="Times New Roman" w:hAnsi="Times New Roman" w:cs="Times New Roman"/>
          <w:b/>
          <w:caps/>
          <w:sz w:val="28"/>
          <w:szCs w:val="28"/>
          <w:lang w:val="uk-UA" w:eastAsia="ru-RU"/>
        </w:rPr>
      </w:pPr>
    </w:p>
    <w:p w:rsidR="00555CAD" w:rsidRDefault="00555CAD" w:rsidP="00B465E3">
      <w:pPr>
        <w:spacing w:after="0" w:line="360" w:lineRule="auto"/>
        <w:jc w:val="center"/>
        <w:rPr>
          <w:rFonts w:ascii="Times New Roman" w:eastAsia="Times New Roman" w:hAnsi="Times New Roman" w:cs="Times New Roman"/>
          <w:b/>
          <w:caps/>
          <w:sz w:val="28"/>
          <w:szCs w:val="28"/>
          <w:lang w:val="uk-UA" w:eastAsia="ru-RU"/>
        </w:rPr>
      </w:pPr>
    </w:p>
    <w:p w:rsidR="00555CAD" w:rsidRDefault="00555CAD" w:rsidP="00B465E3">
      <w:pPr>
        <w:spacing w:after="0" w:line="360" w:lineRule="auto"/>
        <w:jc w:val="center"/>
        <w:rPr>
          <w:rFonts w:ascii="Times New Roman" w:eastAsia="Times New Roman" w:hAnsi="Times New Roman" w:cs="Times New Roman"/>
          <w:b/>
          <w:caps/>
          <w:sz w:val="28"/>
          <w:szCs w:val="28"/>
          <w:lang w:val="uk-UA" w:eastAsia="ru-RU"/>
        </w:rPr>
      </w:pPr>
    </w:p>
    <w:p w:rsidR="00555CAD" w:rsidRDefault="00555CAD" w:rsidP="00B465E3">
      <w:pPr>
        <w:spacing w:after="0" w:line="360" w:lineRule="auto"/>
        <w:jc w:val="center"/>
        <w:rPr>
          <w:rFonts w:ascii="Times New Roman" w:eastAsia="Times New Roman" w:hAnsi="Times New Roman" w:cs="Times New Roman"/>
          <w:b/>
          <w:caps/>
          <w:sz w:val="28"/>
          <w:szCs w:val="28"/>
          <w:lang w:val="uk-UA" w:eastAsia="ru-RU"/>
        </w:rPr>
      </w:pPr>
    </w:p>
    <w:p w:rsidR="00555CAD" w:rsidRDefault="00555CAD" w:rsidP="00B465E3">
      <w:pPr>
        <w:spacing w:after="0" w:line="360" w:lineRule="auto"/>
        <w:jc w:val="center"/>
        <w:rPr>
          <w:rFonts w:ascii="Times New Roman" w:eastAsia="Times New Roman" w:hAnsi="Times New Roman" w:cs="Times New Roman"/>
          <w:b/>
          <w:caps/>
          <w:sz w:val="28"/>
          <w:szCs w:val="28"/>
          <w:lang w:val="uk-UA" w:eastAsia="ru-RU"/>
        </w:rPr>
      </w:pPr>
    </w:p>
    <w:p w:rsidR="00555CAD" w:rsidRDefault="00555CAD" w:rsidP="00B465E3">
      <w:pPr>
        <w:spacing w:after="0" w:line="360" w:lineRule="auto"/>
        <w:jc w:val="center"/>
        <w:rPr>
          <w:rFonts w:ascii="Times New Roman" w:eastAsia="Times New Roman" w:hAnsi="Times New Roman" w:cs="Times New Roman"/>
          <w:b/>
          <w:caps/>
          <w:sz w:val="28"/>
          <w:szCs w:val="28"/>
          <w:lang w:val="uk-UA" w:eastAsia="ru-RU"/>
        </w:rPr>
      </w:pPr>
    </w:p>
    <w:p w:rsidR="00555CAD" w:rsidRPr="007B75CE" w:rsidRDefault="00555CAD" w:rsidP="00B465E3">
      <w:pPr>
        <w:spacing w:after="0" w:line="360" w:lineRule="auto"/>
        <w:jc w:val="center"/>
        <w:rPr>
          <w:rFonts w:ascii="Times New Roman" w:eastAsia="Times New Roman" w:hAnsi="Times New Roman" w:cs="Times New Roman"/>
          <w:b/>
          <w:caps/>
          <w:sz w:val="28"/>
          <w:szCs w:val="28"/>
          <w:lang w:val="uk-UA" w:eastAsia="ru-RU"/>
        </w:rPr>
      </w:pPr>
    </w:p>
    <w:p w:rsidR="00B6077C" w:rsidRPr="00B6077C" w:rsidRDefault="00B6077C" w:rsidP="00B465E3">
      <w:pPr>
        <w:spacing w:after="0" w:line="360" w:lineRule="auto"/>
        <w:jc w:val="center"/>
        <w:rPr>
          <w:rFonts w:ascii="Times New Roman" w:eastAsia="Times New Roman" w:hAnsi="Times New Roman" w:cs="Times New Roman"/>
          <w:b/>
          <w:caps/>
          <w:sz w:val="28"/>
          <w:szCs w:val="28"/>
          <w:lang w:val="uk-UA" w:eastAsia="ru-RU"/>
        </w:rPr>
      </w:pPr>
      <w:r>
        <w:rPr>
          <w:rFonts w:ascii="Times New Roman" w:eastAsia="Times New Roman" w:hAnsi="Times New Roman" w:cs="Times New Roman"/>
          <w:b/>
          <w:caps/>
          <w:sz w:val="28"/>
          <w:szCs w:val="28"/>
          <w:lang w:val="uk-UA" w:eastAsia="ru-RU"/>
        </w:rPr>
        <w:lastRenderedPageBreak/>
        <w:t>ЗМІСТ</w:t>
      </w:r>
    </w:p>
    <w:p w:rsidR="00B6077C" w:rsidRDefault="00B6077C" w:rsidP="00B6077C">
      <w:pPr>
        <w:spacing w:after="0" w:line="360" w:lineRule="auto"/>
        <w:jc w:val="both"/>
        <w:rPr>
          <w:rFonts w:ascii="Times New Roman" w:hAnsi="Times New Roman" w:cs="Times New Roman"/>
          <w:sz w:val="28"/>
          <w:szCs w:val="28"/>
        </w:rPr>
      </w:pPr>
      <w:r w:rsidRPr="00B6077C">
        <w:rPr>
          <w:rFonts w:ascii="Times New Roman" w:hAnsi="Times New Roman" w:cs="Times New Roman"/>
          <w:sz w:val="28"/>
          <w:szCs w:val="28"/>
        </w:rPr>
        <w:t xml:space="preserve">Анотація………………………………………………………………… </w:t>
      </w:r>
      <w:r w:rsidR="007A2E20">
        <w:rPr>
          <w:rFonts w:ascii="Times New Roman" w:hAnsi="Times New Roman" w:cs="Times New Roman"/>
          <w:sz w:val="28"/>
          <w:szCs w:val="28"/>
          <w:lang w:val="uk-UA"/>
        </w:rPr>
        <w:t>2</w:t>
      </w:r>
      <w:r w:rsidRPr="00B6077C">
        <w:rPr>
          <w:rFonts w:ascii="Times New Roman" w:hAnsi="Times New Roman" w:cs="Times New Roman"/>
          <w:sz w:val="28"/>
          <w:szCs w:val="28"/>
        </w:rPr>
        <w:t xml:space="preserve"> Вступ…………………………………………………………................. 2 </w:t>
      </w:r>
    </w:p>
    <w:p w:rsidR="00B6077C" w:rsidRDefault="00B6077C" w:rsidP="00B6077C">
      <w:pPr>
        <w:spacing w:after="0" w:line="360" w:lineRule="auto"/>
        <w:jc w:val="both"/>
        <w:rPr>
          <w:rFonts w:ascii="Times New Roman" w:hAnsi="Times New Roman" w:cs="Times New Roman"/>
          <w:sz w:val="28"/>
          <w:szCs w:val="28"/>
        </w:rPr>
      </w:pPr>
      <w:r w:rsidRPr="00B6077C">
        <w:rPr>
          <w:rFonts w:ascii="Times New Roman" w:hAnsi="Times New Roman" w:cs="Times New Roman"/>
          <w:sz w:val="28"/>
          <w:szCs w:val="28"/>
        </w:rPr>
        <w:t xml:space="preserve">Розділ 1. Огляд літератури з теми досліджуваного питання………... 5–6 </w:t>
      </w:r>
    </w:p>
    <w:p w:rsidR="00B6077C" w:rsidRDefault="00B6077C" w:rsidP="00B6077C">
      <w:pPr>
        <w:spacing w:after="0" w:line="360" w:lineRule="auto"/>
        <w:jc w:val="both"/>
        <w:rPr>
          <w:rFonts w:ascii="Times New Roman" w:hAnsi="Times New Roman" w:cs="Times New Roman"/>
          <w:sz w:val="28"/>
          <w:szCs w:val="28"/>
        </w:rPr>
      </w:pPr>
      <w:r w:rsidRPr="00B6077C">
        <w:rPr>
          <w:rFonts w:ascii="Times New Roman" w:hAnsi="Times New Roman" w:cs="Times New Roman"/>
          <w:sz w:val="28"/>
          <w:szCs w:val="28"/>
        </w:rPr>
        <w:t>Розділ 2. Програма, характеристика умов т</w:t>
      </w:r>
      <w:r w:rsidR="00DC2401">
        <w:rPr>
          <w:rFonts w:ascii="Times New Roman" w:hAnsi="Times New Roman" w:cs="Times New Roman"/>
          <w:sz w:val="28"/>
          <w:szCs w:val="28"/>
        </w:rPr>
        <w:t>а методика проведення дослідження</w:t>
      </w:r>
      <w:r w:rsidRPr="00B6077C">
        <w:rPr>
          <w:rFonts w:ascii="Times New Roman" w:hAnsi="Times New Roman" w:cs="Times New Roman"/>
          <w:sz w:val="28"/>
          <w:szCs w:val="28"/>
        </w:rPr>
        <w:t xml:space="preserve">……………………………………………………………… 2–3 </w:t>
      </w:r>
    </w:p>
    <w:p w:rsidR="00B6077C" w:rsidRDefault="00B6077C" w:rsidP="00B6077C">
      <w:pPr>
        <w:spacing w:after="0" w:line="360" w:lineRule="auto"/>
        <w:jc w:val="both"/>
        <w:rPr>
          <w:rFonts w:ascii="Times New Roman" w:hAnsi="Times New Roman" w:cs="Times New Roman"/>
          <w:sz w:val="28"/>
          <w:szCs w:val="28"/>
        </w:rPr>
      </w:pPr>
      <w:r w:rsidRPr="00B6077C">
        <w:rPr>
          <w:rFonts w:ascii="Times New Roman" w:hAnsi="Times New Roman" w:cs="Times New Roman"/>
          <w:sz w:val="28"/>
          <w:szCs w:val="28"/>
        </w:rPr>
        <w:t xml:space="preserve">Розділ 3. Експериментальна частина ………………………………… 5–6 </w:t>
      </w:r>
    </w:p>
    <w:p w:rsidR="00B6077C" w:rsidRDefault="00B6077C" w:rsidP="00B6077C">
      <w:pPr>
        <w:spacing w:after="0" w:line="360" w:lineRule="auto"/>
        <w:jc w:val="both"/>
        <w:rPr>
          <w:rFonts w:ascii="Times New Roman" w:hAnsi="Times New Roman" w:cs="Times New Roman"/>
          <w:sz w:val="28"/>
          <w:szCs w:val="28"/>
        </w:rPr>
      </w:pPr>
      <w:r w:rsidRPr="00B6077C">
        <w:rPr>
          <w:rFonts w:ascii="Times New Roman" w:hAnsi="Times New Roman" w:cs="Times New Roman"/>
          <w:sz w:val="28"/>
          <w:szCs w:val="28"/>
        </w:rPr>
        <w:t xml:space="preserve">3.1. Моніторинг поширення і розвитку шкідливих організмів у фітоценозах………………………………………………………….. </w:t>
      </w:r>
    </w:p>
    <w:p w:rsidR="00B6077C" w:rsidRDefault="00B6077C" w:rsidP="00B6077C">
      <w:pPr>
        <w:spacing w:after="0" w:line="360" w:lineRule="auto"/>
        <w:jc w:val="both"/>
        <w:rPr>
          <w:rFonts w:ascii="Times New Roman" w:hAnsi="Times New Roman" w:cs="Times New Roman"/>
          <w:sz w:val="28"/>
          <w:szCs w:val="28"/>
        </w:rPr>
      </w:pPr>
      <w:r w:rsidRPr="00B6077C">
        <w:rPr>
          <w:rFonts w:ascii="Times New Roman" w:hAnsi="Times New Roman" w:cs="Times New Roman"/>
          <w:sz w:val="28"/>
          <w:szCs w:val="28"/>
        </w:rPr>
        <w:t xml:space="preserve">3.2. Оцінка заходів регулювання та обмеження поширення та розвитку шкідливих організмів…………………………………….. Висновки………………………………………………………………... 1 </w:t>
      </w:r>
    </w:p>
    <w:p w:rsidR="00B6077C" w:rsidRPr="00B6077C" w:rsidRDefault="00B6077C" w:rsidP="00B6077C">
      <w:pPr>
        <w:spacing w:after="0" w:line="360" w:lineRule="auto"/>
        <w:jc w:val="both"/>
        <w:rPr>
          <w:rFonts w:ascii="Times New Roman" w:eastAsia="Times New Roman" w:hAnsi="Times New Roman" w:cs="Times New Roman"/>
          <w:b/>
          <w:caps/>
          <w:sz w:val="28"/>
          <w:szCs w:val="28"/>
          <w:lang w:eastAsia="ru-RU"/>
        </w:rPr>
      </w:pPr>
      <w:r w:rsidRPr="00B6077C">
        <w:rPr>
          <w:rFonts w:ascii="Times New Roman" w:hAnsi="Times New Roman" w:cs="Times New Roman"/>
          <w:sz w:val="28"/>
          <w:szCs w:val="28"/>
        </w:rPr>
        <w:t xml:space="preserve">Список використаних джерел………………………………………… 2–4 </w:t>
      </w:r>
    </w:p>
    <w:p w:rsidR="00B6077C" w:rsidRDefault="00B6077C" w:rsidP="00B465E3">
      <w:pPr>
        <w:spacing w:after="0" w:line="360" w:lineRule="auto"/>
        <w:jc w:val="center"/>
        <w:rPr>
          <w:rFonts w:ascii="Times New Roman" w:eastAsia="Times New Roman" w:hAnsi="Times New Roman" w:cs="Times New Roman"/>
          <w:b/>
          <w:caps/>
          <w:sz w:val="28"/>
          <w:szCs w:val="28"/>
          <w:lang w:eastAsia="ru-RU"/>
        </w:rPr>
      </w:pPr>
    </w:p>
    <w:p w:rsidR="00442D21" w:rsidRDefault="00442D21" w:rsidP="00B465E3">
      <w:pPr>
        <w:spacing w:after="0" w:line="360" w:lineRule="auto"/>
        <w:jc w:val="center"/>
        <w:rPr>
          <w:rFonts w:ascii="Times New Roman" w:eastAsia="Times New Roman" w:hAnsi="Times New Roman" w:cs="Times New Roman"/>
          <w:b/>
          <w:caps/>
          <w:sz w:val="28"/>
          <w:szCs w:val="28"/>
          <w:lang w:eastAsia="ru-RU"/>
        </w:rPr>
      </w:pPr>
    </w:p>
    <w:p w:rsidR="00442D21" w:rsidRDefault="00442D21" w:rsidP="00B465E3">
      <w:pPr>
        <w:spacing w:after="0" w:line="360" w:lineRule="auto"/>
        <w:jc w:val="center"/>
        <w:rPr>
          <w:rFonts w:ascii="Times New Roman" w:eastAsia="Times New Roman" w:hAnsi="Times New Roman" w:cs="Times New Roman"/>
          <w:b/>
          <w:caps/>
          <w:sz w:val="28"/>
          <w:szCs w:val="28"/>
          <w:lang w:eastAsia="ru-RU"/>
        </w:rPr>
      </w:pPr>
    </w:p>
    <w:p w:rsidR="00442D21" w:rsidRDefault="00442D21" w:rsidP="00B465E3">
      <w:pPr>
        <w:spacing w:after="0" w:line="360" w:lineRule="auto"/>
        <w:jc w:val="center"/>
        <w:rPr>
          <w:rFonts w:ascii="Times New Roman" w:eastAsia="Times New Roman" w:hAnsi="Times New Roman" w:cs="Times New Roman"/>
          <w:b/>
          <w:caps/>
          <w:sz w:val="28"/>
          <w:szCs w:val="28"/>
          <w:lang w:eastAsia="ru-RU"/>
        </w:rPr>
      </w:pPr>
    </w:p>
    <w:p w:rsidR="00442D21" w:rsidRDefault="00442D21" w:rsidP="00B465E3">
      <w:pPr>
        <w:spacing w:after="0" w:line="360" w:lineRule="auto"/>
        <w:jc w:val="center"/>
        <w:rPr>
          <w:rFonts w:ascii="Times New Roman" w:eastAsia="Times New Roman" w:hAnsi="Times New Roman" w:cs="Times New Roman"/>
          <w:b/>
          <w:caps/>
          <w:sz w:val="28"/>
          <w:szCs w:val="28"/>
          <w:lang w:eastAsia="ru-RU"/>
        </w:rPr>
      </w:pPr>
    </w:p>
    <w:p w:rsidR="00442D21" w:rsidRDefault="00442D21" w:rsidP="00B465E3">
      <w:pPr>
        <w:spacing w:after="0" w:line="360" w:lineRule="auto"/>
        <w:jc w:val="center"/>
        <w:rPr>
          <w:rFonts w:ascii="Times New Roman" w:eastAsia="Times New Roman" w:hAnsi="Times New Roman" w:cs="Times New Roman"/>
          <w:b/>
          <w:caps/>
          <w:sz w:val="28"/>
          <w:szCs w:val="28"/>
          <w:lang w:eastAsia="ru-RU"/>
        </w:rPr>
      </w:pPr>
    </w:p>
    <w:p w:rsidR="00442D21" w:rsidRDefault="00442D21" w:rsidP="00B465E3">
      <w:pPr>
        <w:spacing w:after="0" w:line="360" w:lineRule="auto"/>
        <w:jc w:val="center"/>
        <w:rPr>
          <w:rFonts w:ascii="Times New Roman" w:eastAsia="Times New Roman" w:hAnsi="Times New Roman" w:cs="Times New Roman"/>
          <w:b/>
          <w:caps/>
          <w:sz w:val="28"/>
          <w:szCs w:val="28"/>
          <w:lang w:eastAsia="ru-RU"/>
        </w:rPr>
      </w:pPr>
    </w:p>
    <w:p w:rsidR="00442D21" w:rsidRDefault="00442D21" w:rsidP="00B465E3">
      <w:pPr>
        <w:spacing w:after="0" w:line="360" w:lineRule="auto"/>
        <w:jc w:val="center"/>
        <w:rPr>
          <w:rFonts w:ascii="Times New Roman" w:eastAsia="Times New Roman" w:hAnsi="Times New Roman" w:cs="Times New Roman"/>
          <w:b/>
          <w:caps/>
          <w:sz w:val="28"/>
          <w:szCs w:val="28"/>
          <w:lang w:eastAsia="ru-RU"/>
        </w:rPr>
      </w:pPr>
    </w:p>
    <w:p w:rsidR="00442D21" w:rsidRDefault="00442D21" w:rsidP="00B465E3">
      <w:pPr>
        <w:spacing w:after="0" w:line="360" w:lineRule="auto"/>
        <w:jc w:val="center"/>
        <w:rPr>
          <w:rFonts w:ascii="Times New Roman" w:eastAsia="Times New Roman" w:hAnsi="Times New Roman" w:cs="Times New Roman"/>
          <w:b/>
          <w:caps/>
          <w:sz w:val="28"/>
          <w:szCs w:val="28"/>
          <w:lang w:eastAsia="ru-RU"/>
        </w:rPr>
      </w:pPr>
    </w:p>
    <w:p w:rsidR="00442D21" w:rsidRDefault="00442D21" w:rsidP="00B465E3">
      <w:pPr>
        <w:spacing w:after="0" w:line="360" w:lineRule="auto"/>
        <w:jc w:val="center"/>
        <w:rPr>
          <w:rFonts w:ascii="Times New Roman" w:eastAsia="Times New Roman" w:hAnsi="Times New Roman" w:cs="Times New Roman"/>
          <w:b/>
          <w:caps/>
          <w:sz w:val="28"/>
          <w:szCs w:val="28"/>
          <w:lang w:eastAsia="ru-RU"/>
        </w:rPr>
      </w:pPr>
    </w:p>
    <w:p w:rsidR="00442D21" w:rsidRDefault="00442D21" w:rsidP="00B465E3">
      <w:pPr>
        <w:spacing w:after="0" w:line="360" w:lineRule="auto"/>
        <w:jc w:val="center"/>
        <w:rPr>
          <w:rFonts w:ascii="Times New Roman" w:eastAsia="Times New Roman" w:hAnsi="Times New Roman" w:cs="Times New Roman"/>
          <w:b/>
          <w:caps/>
          <w:sz w:val="28"/>
          <w:szCs w:val="28"/>
          <w:lang w:eastAsia="ru-RU"/>
        </w:rPr>
      </w:pPr>
    </w:p>
    <w:p w:rsidR="00442D21" w:rsidRDefault="00442D21" w:rsidP="00B465E3">
      <w:pPr>
        <w:spacing w:after="0" w:line="360" w:lineRule="auto"/>
        <w:jc w:val="center"/>
        <w:rPr>
          <w:rFonts w:ascii="Times New Roman" w:eastAsia="Times New Roman" w:hAnsi="Times New Roman" w:cs="Times New Roman"/>
          <w:b/>
          <w:caps/>
          <w:sz w:val="28"/>
          <w:szCs w:val="28"/>
          <w:lang w:eastAsia="ru-RU"/>
        </w:rPr>
      </w:pPr>
    </w:p>
    <w:p w:rsidR="00442D21" w:rsidRDefault="00442D21" w:rsidP="00B465E3">
      <w:pPr>
        <w:spacing w:after="0" w:line="360" w:lineRule="auto"/>
        <w:jc w:val="center"/>
        <w:rPr>
          <w:rFonts w:ascii="Times New Roman" w:eastAsia="Times New Roman" w:hAnsi="Times New Roman" w:cs="Times New Roman"/>
          <w:b/>
          <w:caps/>
          <w:sz w:val="28"/>
          <w:szCs w:val="28"/>
          <w:lang w:eastAsia="ru-RU"/>
        </w:rPr>
      </w:pPr>
    </w:p>
    <w:p w:rsidR="00442D21" w:rsidRDefault="00442D21" w:rsidP="00B465E3">
      <w:pPr>
        <w:spacing w:after="0" w:line="360" w:lineRule="auto"/>
        <w:jc w:val="center"/>
        <w:rPr>
          <w:rFonts w:ascii="Times New Roman" w:eastAsia="Times New Roman" w:hAnsi="Times New Roman" w:cs="Times New Roman"/>
          <w:b/>
          <w:caps/>
          <w:sz w:val="28"/>
          <w:szCs w:val="28"/>
          <w:lang w:eastAsia="ru-RU"/>
        </w:rPr>
      </w:pPr>
    </w:p>
    <w:p w:rsidR="00B6077C" w:rsidRDefault="00B6077C" w:rsidP="00B465E3">
      <w:pPr>
        <w:spacing w:after="0" w:line="360" w:lineRule="auto"/>
        <w:jc w:val="center"/>
        <w:rPr>
          <w:rFonts w:ascii="Times New Roman" w:eastAsia="Times New Roman" w:hAnsi="Times New Roman" w:cs="Times New Roman"/>
          <w:b/>
          <w:caps/>
          <w:sz w:val="28"/>
          <w:szCs w:val="28"/>
          <w:lang w:eastAsia="ru-RU"/>
        </w:rPr>
      </w:pPr>
    </w:p>
    <w:p w:rsidR="00DC2401" w:rsidRDefault="00DC2401" w:rsidP="00B465E3">
      <w:pPr>
        <w:spacing w:after="0" w:line="360" w:lineRule="auto"/>
        <w:jc w:val="center"/>
        <w:rPr>
          <w:rFonts w:ascii="Times New Roman" w:eastAsia="Times New Roman" w:hAnsi="Times New Roman" w:cs="Times New Roman"/>
          <w:b/>
          <w:caps/>
          <w:sz w:val="28"/>
          <w:szCs w:val="28"/>
          <w:lang w:eastAsia="ru-RU"/>
        </w:rPr>
      </w:pPr>
    </w:p>
    <w:p w:rsidR="00DC2401" w:rsidRDefault="00DC2401" w:rsidP="00B465E3">
      <w:pPr>
        <w:spacing w:after="0" w:line="360" w:lineRule="auto"/>
        <w:jc w:val="center"/>
        <w:rPr>
          <w:rFonts w:ascii="Times New Roman" w:eastAsia="Times New Roman" w:hAnsi="Times New Roman" w:cs="Times New Roman"/>
          <w:b/>
          <w:caps/>
          <w:sz w:val="28"/>
          <w:szCs w:val="28"/>
          <w:lang w:eastAsia="ru-RU"/>
        </w:rPr>
      </w:pPr>
    </w:p>
    <w:p w:rsidR="0069747C" w:rsidRPr="001F5196" w:rsidRDefault="0069747C" w:rsidP="001F5196">
      <w:pPr>
        <w:spacing w:after="0" w:line="360" w:lineRule="auto"/>
        <w:jc w:val="center"/>
        <w:rPr>
          <w:rFonts w:ascii="Times New Roman" w:hAnsi="Times New Roman" w:cs="Times New Roman"/>
          <w:b/>
          <w:sz w:val="28"/>
          <w:szCs w:val="28"/>
          <w:lang w:val="uk-UA"/>
        </w:rPr>
      </w:pPr>
      <w:r w:rsidRPr="001F5196">
        <w:rPr>
          <w:rFonts w:ascii="Times New Roman" w:hAnsi="Times New Roman" w:cs="Times New Roman"/>
          <w:b/>
          <w:sz w:val="28"/>
          <w:szCs w:val="28"/>
          <w:lang w:val="uk-UA"/>
        </w:rPr>
        <w:lastRenderedPageBreak/>
        <w:t>ВСТУП</w:t>
      </w:r>
    </w:p>
    <w:p w:rsidR="001F5196" w:rsidRPr="001F5196" w:rsidRDefault="0069747C" w:rsidP="001F5196">
      <w:pPr>
        <w:spacing w:after="0" w:line="360" w:lineRule="auto"/>
        <w:ind w:firstLine="709"/>
        <w:jc w:val="both"/>
        <w:rPr>
          <w:rFonts w:ascii="Times New Roman" w:hAnsi="Times New Roman" w:cs="Times New Roman"/>
          <w:sz w:val="28"/>
          <w:szCs w:val="28"/>
          <w:lang w:val="uk-UA"/>
        </w:rPr>
      </w:pPr>
      <w:r w:rsidRPr="001F5196">
        <w:rPr>
          <w:rFonts w:ascii="Times New Roman" w:hAnsi="Times New Roman" w:cs="Times New Roman"/>
          <w:b/>
          <w:sz w:val="28"/>
          <w:szCs w:val="28"/>
          <w:lang w:val="uk-UA"/>
        </w:rPr>
        <w:t xml:space="preserve">Актуальність теми дослідження. </w:t>
      </w:r>
      <w:r w:rsidR="001F5196" w:rsidRPr="001F5196">
        <w:rPr>
          <w:rFonts w:ascii="Times New Roman" w:hAnsi="Times New Roman" w:cs="Times New Roman"/>
          <w:sz w:val="28"/>
          <w:szCs w:val="28"/>
          <w:lang w:val="uk-UA"/>
        </w:rPr>
        <w:t>Амброзія (</w:t>
      </w:r>
      <w:r w:rsidR="001F5196" w:rsidRPr="001F5196">
        <w:rPr>
          <w:rFonts w:ascii="Times New Roman" w:hAnsi="Times New Roman" w:cs="Times New Roman"/>
          <w:i/>
          <w:sz w:val="28"/>
          <w:szCs w:val="28"/>
          <w:lang w:val="uk-UA"/>
        </w:rPr>
        <w:t>Ambr</w:t>
      </w:r>
      <w:r w:rsidR="001F5196" w:rsidRPr="001F5196">
        <w:rPr>
          <w:rFonts w:ascii="Times New Roman" w:hAnsi="Times New Roman" w:cs="Times New Roman"/>
          <w:i/>
          <w:sz w:val="28"/>
          <w:szCs w:val="28"/>
          <w:lang w:val="en-US"/>
        </w:rPr>
        <w:t>o</w:t>
      </w:r>
      <w:r w:rsidR="001F5196" w:rsidRPr="001F5196">
        <w:rPr>
          <w:rFonts w:ascii="Times New Roman" w:hAnsi="Times New Roman" w:cs="Times New Roman"/>
          <w:i/>
          <w:sz w:val="28"/>
          <w:szCs w:val="28"/>
          <w:lang w:val="uk-UA"/>
        </w:rPr>
        <w:t>sia</w:t>
      </w:r>
      <w:r w:rsidR="00E93DC8">
        <w:rPr>
          <w:rFonts w:ascii="Times New Roman" w:hAnsi="Times New Roman" w:cs="Times New Roman"/>
          <w:sz w:val="28"/>
          <w:szCs w:val="28"/>
          <w:lang w:val="uk-UA"/>
        </w:rPr>
        <w:t xml:space="preserve">) належить до родини </w:t>
      </w:r>
      <w:r w:rsidR="001F5196" w:rsidRPr="001F5196">
        <w:rPr>
          <w:rFonts w:ascii="Times New Roman" w:hAnsi="Times New Roman" w:cs="Times New Roman"/>
          <w:sz w:val="28"/>
          <w:szCs w:val="28"/>
          <w:lang w:val="uk-UA"/>
        </w:rPr>
        <w:t>айстрових (</w:t>
      </w:r>
      <w:r w:rsidR="001F5196" w:rsidRPr="001F5196">
        <w:rPr>
          <w:rFonts w:ascii="Times New Roman" w:hAnsi="Times New Roman" w:cs="Times New Roman"/>
          <w:i/>
          <w:sz w:val="28"/>
          <w:szCs w:val="28"/>
          <w:lang w:val="uk-UA"/>
        </w:rPr>
        <w:t>Asteraceae</w:t>
      </w:r>
      <w:r w:rsidR="001F5196" w:rsidRPr="001F5196">
        <w:rPr>
          <w:rFonts w:ascii="Times New Roman" w:hAnsi="Times New Roman" w:cs="Times New Roman"/>
          <w:sz w:val="28"/>
          <w:szCs w:val="28"/>
          <w:lang w:val="uk-UA"/>
        </w:rPr>
        <w:t xml:space="preserve">). Цей </w:t>
      </w:r>
      <w:r w:rsidR="00E93DC8">
        <w:rPr>
          <w:rFonts w:ascii="Times New Roman" w:hAnsi="Times New Roman" w:cs="Times New Roman"/>
          <w:sz w:val="28"/>
          <w:szCs w:val="28"/>
          <w:lang w:val="uk-UA"/>
        </w:rPr>
        <w:t>рід нараховує близько 45 видів</w:t>
      </w:r>
      <w:r w:rsidR="001F5196" w:rsidRPr="001F5196">
        <w:rPr>
          <w:rFonts w:ascii="Times New Roman" w:hAnsi="Times New Roman" w:cs="Times New Roman"/>
          <w:sz w:val="28"/>
          <w:szCs w:val="28"/>
          <w:lang w:val="uk-UA"/>
        </w:rPr>
        <w:t xml:space="preserve">, що розповсюджені на Американському континенті в тропічних і субтропічних регіонах. Як карантинні види рослини роду </w:t>
      </w:r>
      <w:r w:rsidR="001F5196" w:rsidRPr="001F5196">
        <w:rPr>
          <w:rFonts w:ascii="Times New Roman" w:hAnsi="Times New Roman" w:cs="Times New Roman"/>
          <w:i/>
          <w:sz w:val="28"/>
          <w:szCs w:val="28"/>
          <w:lang w:val="uk-UA"/>
        </w:rPr>
        <w:t>Ambr</w:t>
      </w:r>
      <w:r w:rsidR="001F5196" w:rsidRPr="001F5196">
        <w:rPr>
          <w:rFonts w:ascii="Times New Roman" w:hAnsi="Times New Roman" w:cs="Times New Roman"/>
          <w:i/>
          <w:sz w:val="28"/>
          <w:szCs w:val="28"/>
          <w:lang w:val="en-US"/>
        </w:rPr>
        <w:t>o</w:t>
      </w:r>
      <w:r w:rsidR="001F5196" w:rsidRPr="001F5196">
        <w:rPr>
          <w:rFonts w:ascii="Times New Roman" w:hAnsi="Times New Roman" w:cs="Times New Roman"/>
          <w:i/>
          <w:sz w:val="28"/>
          <w:szCs w:val="28"/>
          <w:lang w:val="uk-UA"/>
        </w:rPr>
        <w:t xml:space="preserve">sia </w:t>
      </w:r>
      <w:r w:rsidR="001F5196" w:rsidRPr="001F5196">
        <w:rPr>
          <w:rFonts w:ascii="Times New Roman" w:hAnsi="Times New Roman" w:cs="Times New Roman"/>
          <w:sz w:val="28"/>
          <w:szCs w:val="28"/>
          <w:lang w:val="uk-UA"/>
        </w:rPr>
        <w:t>поширені в багатьох к</w:t>
      </w:r>
      <w:r w:rsidR="00E93DC8">
        <w:rPr>
          <w:rFonts w:ascii="Times New Roman" w:hAnsi="Times New Roman" w:cs="Times New Roman"/>
          <w:sz w:val="28"/>
          <w:szCs w:val="28"/>
          <w:lang w:val="uk-UA"/>
        </w:rPr>
        <w:t>раїнах. Рід амброзія належить до інвазійних видів</w:t>
      </w:r>
      <w:r w:rsidR="001F5196" w:rsidRPr="001F5196">
        <w:rPr>
          <w:rFonts w:ascii="Times New Roman" w:hAnsi="Times New Roman" w:cs="Times New Roman"/>
          <w:sz w:val="28"/>
          <w:szCs w:val="28"/>
          <w:lang w:val="uk-UA"/>
        </w:rPr>
        <w:t>, а зміна кліматичних ум</w:t>
      </w:r>
      <w:r w:rsidR="00E93DC8">
        <w:rPr>
          <w:rFonts w:ascii="Times New Roman" w:hAnsi="Times New Roman" w:cs="Times New Roman"/>
          <w:sz w:val="28"/>
          <w:szCs w:val="28"/>
          <w:lang w:val="uk-UA"/>
        </w:rPr>
        <w:t xml:space="preserve">ов сприяє поширенню цього виду через зміну клімату </w:t>
      </w:r>
      <w:r w:rsidR="001F5196" w:rsidRPr="001F5196">
        <w:rPr>
          <w:rFonts w:ascii="Times New Roman" w:hAnsi="Times New Roman" w:cs="Times New Roman"/>
          <w:sz w:val="28"/>
          <w:szCs w:val="28"/>
          <w:lang w:val="uk-UA"/>
        </w:rPr>
        <w:t>буде й надалі поширюватися на нові території [</w:t>
      </w:r>
      <w:r w:rsidR="00A14988">
        <w:rPr>
          <w:rFonts w:ascii="Times New Roman" w:hAnsi="Times New Roman" w:cs="Times New Roman"/>
          <w:sz w:val="28"/>
          <w:szCs w:val="28"/>
          <w:lang w:val="uk-UA"/>
        </w:rPr>
        <w:t>1, 5, 8</w:t>
      </w:r>
      <w:r w:rsidR="001F5196" w:rsidRPr="001F5196">
        <w:rPr>
          <w:rFonts w:ascii="Times New Roman" w:hAnsi="Times New Roman" w:cs="Times New Roman"/>
          <w:sz w:val="28"/>
          <w:szCs w:val="28"/>
          <w:lang w:val="uk-UA"/>
        </w:rPr>
        <w:t>].</w:t>
      </w:r>
    </w:p>
    <w:p w:rsidR="001F5196" w:rsidRPr="001F5196" w:rsidRDefault="001F5196" w:rsidP="001F5196">
      <w:pPr>
        <w:spacing w:after="0" w:line="360" w:lineRule="auto"/>
        <w:ind w:firstLine="709"/>
        <w:jc w:val="both"/>
        <w:rPr>
          <w:rFonts w:ascii="Times New Roman" w:hAnsi="Times New Roman" w:cs="Times New Roman"/>
          <w:i/>
          <w:sz w:val="28"/>
          <w:szCs w:val="28"/>
          <w:lang w:val="uk-UA"/>
        </w:rPr>
      </w:pPr>
      <w:r w:rsidRPr="001F5196">
        <w:rPr>
          <w:rFonts w:ascii="Times New Roman" w:hAnsi="Times New Roman" w:cs="Times New Roman"/>
          <w:sz w:val="28"/>
          <w:szCs w:val="28"/>
          <w:lang w:val="uk-UA"/>
        </w:rPr>
        <w:t>В Україні адвентивними є три види амброзії: полинолиста (</w:t>
      </w:r>
      <w:r w:rsidRPr="001F5196">
        <w:rPr>
          <w:rFonts w:ascii="Times New Roman" w:hAnsi="Times New Roman" w:cs="Times New Roman"/>
          <w:i/>
          <w:sz w:val="28"/>
          <w:szCs w:val="28"/>
          <w:lang w:val="uk-UA"/>
        </w:rPr>
        <w:t xml:space="preserve">Ambrosia artemisiifolia </w:t>
      </w:r>
      <w:r w:rsidRPr="001F5196">
        <w:rPr>
          <w:rFonts w:ascii="Times New Roman" w:hAnsi="Times New Roman" w:cs="Times New Roman"/>
          <w:sz w:val="28"/>
          <w:szCs w:val="28"/>
          <w:lang w:val="uk-UA"/>
        </w:rPr>
        <w:t>L</w:t>
      </w:r>
      <w:r w:rsidRPr="001F5196">
        <w:rPr>
          <w:rFonts w:ascii="Times New Roman" w:hAnsi="Times New Roman" w:cs="Times New Roman"/>
          <w:i/>
          <w:sz w:val="28"/>
          <w:szCs w:val="28"/>
          <w:lang w:val="uk-UA"/>
        </w:rPr>
        <w:t>.</w:t>
      </w:r>
      <w:r w:rsidRPr="001F5196">
        <w:rPr>
          <w:rFonts w:ascii="Times New Roman" w:hAnsi="Times New Roman" w:cs="Times New Roman"/>
          <w:sz w:val="28"/>
          <w:szCs w:val="28"/>
          <w:lang w:val="uk-UA"/>
        </w:rPr>
        <w:t>), багаторічна (</w:t>
      </w:r>
      <w:r w:rsidRPr="001F5196">
        <w:rPr>
          <w:rFonts w:ascii="Times New Roman" w:hAnsi="Times New Roman" w:cs="Times New Roman"/>
          <w:i/>
          <w:sz w:val="28"/>
          <w:szCs w:val="28"/>
          <w:lang w:val="uk-UA"/>
        </w:rPr>
        <w:t xml:space="preserve">Ambrosia psilostachya </w:t>
      </w:r>
      <w:r w:rsidRPr="001F5196">
        <w:rPr>
          <w:rFonts w:ascii="Times New Roman" w:hAnsi="Times New Roman" w:cs="Times New Roman"/>
          <w:color w:val="333333"/>
          <w:sz w:val="28"/>
          <w:szCs w:val="28"/>
          <w:shd w:val="clear" w:color="auto" w:fill="FFFFFF"/>
        </w:rPr>
        <w:t>D</w:t>
      </w:r>
      <w:r w:rsidRPr="001F5196">
        <w:rPr>
          <w:rFonts w:ascii="Times New Roman" w:hAnsi="Times New Roman" w:cs="Times New Roman"/>
          <w:color w:val="333333"/>
          <w:sz w:val="28"/>
          <w:szCs w:val="28"/>
          <w:shd w:val="clear" w:color="auto" w:fill="FFFFFF"/>
          <w:lang w:val="uk-UA"/>
        </w:rPr>
        <w:t>.</w:t>
      </w:r>
      <w:r w:rsidRPr="001F5196">
        <w:rPr>
          <w:rFonts w:ascii="Times New Roman" w:hAnsi="Times New Roman" w:cs="Times New Roman"/>
          <w:color w:val="333333"/>
          <w:sz w:val="28"/>
          <w:szCs w:val="28"/>
          <w:shd w:val="clear" w:color="auto" w:fill="FFFFFF"/>
        </w:rPr>
        <w:t>C</w:t>
      </w:r>
      <w:r w:rsidRPr="001F5196">
        <w:rPr>
          <w:rFonts w:ascii="Times New Roman" w:hAnsi="Times New Roman" w:cs="Times New Roman"/>
          <w:color w:val="333333"/>
          <w:sz w:val="28"/>
          <w:szCs w:val="28"/>
          <w:shd w:val="clear" w:color="auto" w:fill="FFFFFF"/>
          <w:lang w:val="uk-UA"/>
        </w:rPr>
        <w:t>.</w:t>
      </w:r>
      <w:r w:rsidRPr="001F5196">
        <w:rPr>
          <w:rFonts w:ascii="Times New Roman" w:hAnsi="Times New Roman" w:cs="Times New Roman"/>
          <w:sz w:val="28"/>
          <w:szCs w:val="28"/>
          <w:lang w:val="uk-UA"/>
        </w:rPr>
        <w:t xml:space="preserve">), трироздільна </w:t>
      </w:r>
      <w:r w:rsidRPr="001F5196">
        <w:rPr>
          <w:rFonts w:ascii="Times New Roman" w:hAnsi="Times New Roman" w:cs="Times New Roman"/>
          <w:i/>
          <w:sz w:val="28"/>
          <w:szCs w:val="28"/>
          <w:lang w:val="uk-UA"/>
        </w:rPr>
        <w:t xml:space="preserve">(Ambrosia trifida </w:t>
      </w:r>
      <w:r w:rsidRPr="001F5196">
        <w:rPr>
          <w:rFonts w:ascii="Times New Roman" w:hAnsi="Times New Roman" w:cs="Times New Roman"/>
          <w:sz w:val="28"/>
          <w:szCs w:val="28"/>
          <w:lang w:val="uk-UA"/>
        </w:rPr>
        <w:t>L</w:t>
      </w:r>
      <w:r w:rsidRPr="001F5196">
        <w:rPr>
          <w:rFonts w:ascii="Times New Roman" w:hAnsi="Times New Roman" w:cs="Times New Roman"/>
          <w:i/>
          <w:sz w:val="28"/>
          <w:szCs w:val="28"/>
          <w:lang w:val="uk-UA"/>
        </w:rPr>
        <w:t xml:space="preserve">.) </w:t>
      </w:r>
      <w:r w:rsidRPr="001F5196">
        <w:rPr>
          <w:rFonts w:ascii="Times New Roman" w:hAnsi="Times New Roman" w:cs="Times New Roman"/>
          <w:sz w:val="28"/>
          <w:szCs w:val="28"/>
          <w:lang w:val="uk-UA"/>
        </w:rPr>
        <w:t>[</w:t>
      </w:r>
      <w:r w:rsidR="001D2B19">
        <w:rPr>
          <w:rFonts w:ascii="Times New Roman" w:hAnsi="Times New Roman" w:cs="Times New Roman"/>
          <w:sz w:val="28"/>
          <w:szCs w:val="28"/>
          <w:lang w:val="uk-UA"/>
        </w:rPr>
        <w:t>2, 24</w:t>
      </w:r>
      <w:r w:rsidRPr="001F5196">
        <w:rPr>
          <w:rFonts w:ascii="Times New Roman" w:hAnsi="Times New Roman" w:cs="Times New Roman"/>
          <w:sz w:val="28"/>
          <w:szCs w:val="28"/>
          <w:lang w:val="uk-UA"/>
        </w:rPr>
        <w:t>].</w:t>
      </w:r>
    </w:p>
    <w:p w:rsidR="001F5196" w:rsidRPr="001F5196" w:rsidRDefault="001F5196" w:rsidP="001F5196">
      <w:pPr>
        <w:spacing w:after="0" w:line="360" w:lineRule="auto"/>
        <w:ind w:firstLine="709"/>
        <w:jc w:val="both"/>
        <w:rPr>
          <w:rFonts w:ascii="Times New Roman" w:hAnsi="Times New Roman" w:cs="Times New Roman"/>
          <w:sz w:val="28"/>
          <w:szCs w:val="28"/>
          <w:lang w:val="uk-UA"/>
        </w:rPr>
      </w:pPr>
      <w:r w:rsidRPr="001F5196">
        <w:rPr>
          <w:rFonts w:ascii="Times New Roman" w:hAnsi="Times New Roman" w:cs="Times New Roman"/>
          <w:sz w:val="28"/>
          <w:szCs w:val="28"/>
          <w:lang w:val="uk-UA"/>
        </w:rPr>
        <w:t>Амброзія полинолиста відноситься до об’єктів зовнішнього та внутрішнього карантину, проте її можна знайти практично у будь-якому куточку нашої держави. Наразі цей регульований шкідливий організм виявлений в усіх областях України, а загальна площа поширення станом на 01.01.2023 р. за даними Держпродспоживслужби становить майже 3 млн. га. Амброзія полинолиста поширена в усіх районах Житомирській області н</w:t>
      </w:r>
      <w:r w:rsidR="00A14988">
        <w:rPr>
          <w:rFonts w:ascii="Times New Roman" w:hAnsi="Times New Roman" w:cs="Times New Roman"/>
          <w:sz w:val="28"/>
          <w:szCs w:val="28"/>
          <w:lang w:val="uk-UA"/>
        </w:rPr>
        <w:t xml:space="preserve">а загальній площі 323,2240 га [7, </w:t>
      </w:r>
      <w:r w:rsidR="001D2B19">
        <w:rPr>
          <w:rFonts w:ascii="Times New Roman" w:hAnsi="Times New Roman" w:cs="Times New Roman"/>
          <w:sz w:val="28"/>
          <w:szCs w:val="28"/>
          <w:lang w:val="uk-UA"/>
        </w:rPr>
        <w:t>11</w:t>
      </w:r>
      <w:r w:rsidRPr="001F5196">
        <w:rPr>
          <w:rFonts w:ascii="Times New Roman" w:hAnsi="Times New Roman" w:cs="Times New Roman"/>
          <w:sz w:val="28"/>
          <w:szCs w:val="28"/>
          <w:lang w:val="uk-UA"/>
        </w:rPr>
        <w:t>].</w:t>
      </w:r>
    </w:p>
    <w:p w:rsidR="001F5196" w:rsidRPr="001F5196" w:rsidRDefault="001F5196" w:rsidP="001F5196">
      <w:pPr>
        <w:spacing w:after="0" w:line="360" w:lineRule="auto"/>
        <w:ind w:firstLine="709"/>
        <w:jc w:val="both"/>
        <w:rPr>
          <w:rFonts w:ascii="Times New Roman" w:hAnsi="Times New Roman" w:cs="Times New Roman"/>
          <w:sz w:val="28"/>
          <w:szCs w:val="28"/>
          <w:lang w:val="uk-UA"/>
        </w:rPr>
      </w:pPr>
      <w:r w:rsidRPr="001F5196">
        <w:rPr>
          <w:rFonts w:ascii="Times New Roman" w:hAnsi="Times New Roman" w:cs="Times New Roman"/>
          <w:sz w:val="28"/>
          <w:szCs w:val="28"/>
          <w:lang w:val="uk-UA"/>
        </w:rPr>
        <w:t>Формуючи велику надземну масу, рослини амброзії здатні витісняти та пригнічувати культурні рослини та інші бур'яни. Для утворення 1 т сухої речовини амброзія полинолиста витрачає з ґрунту 950 т води, що удвічі більше за пшеницю, втричі – за кукурудзу та в чотири рази – за сорго. При густоті рослин амброзії до 20 шт. на 1 м</w:t>
      </w:r>
      <w:r w:rsidRPr="001F5196">
        <w:rPr>
          <w:rFonts w:ascii="Times New Roman" w:hAnsi="Times New Roman" w:cs="Times New Roman"/>
          <w:sz w:val="28"/>
          <w:szCs w:val="28"/>
          <w:vertAlign w:val="superscript"/>
          <w:lang w:val="uk-UA"/>
        </w:rPr>
        <w:t>2</w:t>
      </w:r>
      <w:r w:rsidRPr="001F5196">
        <w:rPr>
          <w:rFonts w:ascii="Times New Roman" w:hAnsi="Times New Roman" w:cs="Times New Roman"/>
          <w:sz w:val="28"/>
          <w:szCs w:val="28"/>
          <w:lang w:val="uk-UA"/>
        </w:rPr>
        <w:t xml:space="preserve"> з ґрунту виноситься 138 кг/га азоту, 45 кг/га фосфору, 160 кг/га калію. Такий виніс елементів живлення є у 2–3 рази вищим, ніж пшеницею та кукурудзою. При середній забур'яненості агроценозу кукурудзи рослинами амброзії її урожайність знижується на 37 %, а соняшнику — 42 % [3, </w:t>
      </w:r>
      <w:r w:rsidR="001D2B19">
        <w:rPr>
          <w:rFonts w:ascii="Times New Roman" w:hAnsi="Times New Roman" w:cs="Times New Roman"/>
          <w:sz w:val="28"/>
          <w:szCs w:val="28"/>
          <w:lang w:val="uk-UA"/>
        </w:rPr>
        <w:t>5</w:t>
      </w:r>
      <w:r w:rsidRPr="001F5196">
        <w:rPr>
          <w:rFonts w:ascii="Times New Roman" w:hAnsi="Times New Roman" w:cs="Times New Roman"/>
          <w:sz w:val="28"/>
          <w:szCs w:val="28"/>
          <w:lang w:val="uk-UA"/>
        </w:rPr>
        <w:t xml:space="preserve">, 8]. </w:t>
      </w:r>
    </w:p>
    <w:p w:rsidR="001F5196" w:rsidRPr="001F5196" w:rsidRDefault="001F5196" w:rsidP="001F5196">
      <w:pPr>
        <w:spacing w:after="0" w:line="360" w:lineRule="auto"/>
        <w:ind w:firstLine="709"/>
        <w:jc w:val="both"/>
        <w:rPr>
          <w:rFonts w:ascii="Times New Roman" w:hAnsi="Times New Roman" w:cs="Times New Roman"/>
          <w:sz w:val="28"/>
          <w:szCs w:val="28"/>
          <w:lang w:val="uk-UA"/>
        </w:rPr>
      </w:pPr>
      <w:r w:rsidRPr="001F5196">
        <w:rPr>
          <w:rFonts w:ascii="Times New Roman" w:hAnsi="Times New Roman" w:cs="Times New Roman"/>
          <w:sz w:val="28"/>
          <w:szCs w:val="28"/>
          <w:lang w:val="uk-UA"/>
        </w:rPr>
        <w:t xml:space="preserve">Амброзія полинолиста засмічує посіви всіх польових культур, зустрічається на городах, у садах, на пасовищах, полезахисних смугах, біля залізничних шляхів, на узбіччях доріг, на ставках, берегах річок, зрошувальних </w:t>
      </w:r>
      <w:r w:rsidRPr="001F5196">
        <w:rPr>
          <w:rFonts w:ascii="Times New Roman" w:hAnsi="Times New Roman" w:cs="Times New Roman"/>
          <w:sz w:val="28"/>
          <w:szCs w:val="28"/>
          <w:lang w:val="uk-UA"/>
        </w:rPr>
        <w:lastRenderedPageBreak/>
        <w:t>каналах та пустирях. Ц</w:t>
      </w:r>
      <w:r w:rsidR="00E93DC8">
        <w:rPr>
          <w:rFonts w:ascii="Times New Roman" w:hAnsi="Times New Roman" w:cs="Times New Roman"/>
          <w:sz w:val="28"/>
          <w:szCs w:val="28"/>
          <w:lang w:val="uk-UA"/>
        </w:rPr>
        <w:t xml:space="preserve">ей бур'ян досить сильно висушує грунт </w:t>
      </w:r>
      <w:r w:rsidRPr="001F5196">
        <w:rPr>
          <w:rFonts w:ascii="Times New Roman" w:hAnsi="Times New Roman" w:cs="Times New Roman"/>
          <w:sz w:val="28"/>
          <w:szCs w:val="28"/>
          <w:lang w:val="uk-UA"/>
        </w:rPr>
        <w:t>у культурних посівах. Він швидко розповсюджується та викликає пригнічення рослин [2, 5,</w:t>
      </w:r>
      <w:r w:rsidR="001D2B19">
        <w:rPr>
          <w:rFonts w:ascii="Times New Roman" w:hAnsi="Times New Roman" w:cs="Times New Roman"/>
          <w:sz w:val="28"/>
          <w:szCs w:val="28"/>
          <w:lang w:val="uk-UA"/>
        </w:rPr>
        <w:t xml:space="preserve"> 36</w:t>
      </w:r>
      <w:r w:rsidRPr="001F5196">
        <w:rPr>
          <w:rFonts w:ascii="Times New Roman" w:hAnsi="Times New Roman" w:cs="Times New Roman"/>
          <w:sz w:val="28"/>
          <w:szCs w:val="28"/>
          <w:lang w:val="uk-UA"/>
        </w:rPr>
        <w:t xml:space="preserve">]. </w:t>
      </w:r>
    </w:p>
    <w:p w:rsidR="001F5196" w:rsidRPr="001F5196" w:rsidRDefault="001F5196" w:rsidP="00FD30AA">
      <w:pPr>
        <w:spacing w:after="0" w:line="360" w:lineRule="auto"/>
        <w:ind w:firstLine="709"/>
        <w:jc w:val="both"/>
        <w:rPr>
          <w:rFonts w:ascii="Times New Roman" w:hAnsi="Times New Roman" w:cs="Times New Roman"/>
          <w:sz w:val="28"/>
          <w:szCs w:val="28"/>
          <w:lang w:val="uk-UA"/>
        </w:rPr>
      </w:pPr>
      <w:r w:rsidRPr="001F5196">
        <w:rPr>
          <w:rFonts w:ascii="Times New Roman" w:hAnsi="Times New Roman" w:cs="Times New Roman"/>
          <w:sz w:val="28"/>
          <w:szCs w:val="28"/>
          <w:lang w:val="uk-UA"/>
        </w:rPr>
        <w:t>Лише вчасний моніторинг, дотримання комплексу захисних заходів, включаючи карантинні, дасть змогу ефективно локалізувати та ліквідувати вогнища амброзії полинолистої.</w:t>
      </w:r>
    </w:p>
    <w:p w:rsidR="0069747C" w:rsidRPr="004D5B55" w:rsidRDefault="0069747C" w:rsidP="00FD30AA">
      <w:pPr>
        <w:pStyle w:val="a5"/>
        <w:shd w:val="clear" w:color="auto" w:fill="FFFFFF"/>
        <w:spacing w:before="0" w:beforeAutospacing="0" w:after="0" w:afterAutospacing="0" w:line="360" w:lineRule="auto"/>
        <w:ind w:firstLine="709"/>
        <w:jc w:val="both"/>
        <w:rPr>
          <w:lang w:val="uk-UA"/>
        </w:rPr>
      </w:pPr>
    </w:p>
    <w:p w:rsidR="0069747C" w:rsidRPr="004D5B55" w:rsidRDefault="0069747C" w:rsidP="00FD30AA">
      <w:pPr>
        <w:spacing w:after="0" w:line="360" w:lineRule="auto"/>
        <w:ind w:firstLine="709"/>
        <w:jc w:val="both"/>
        <w:rPr>
          <w:lang w:val="uk-UA"/>
        </w:rPr>
      </w:pPr>
      <w:r>
        <w:rPr>
          <w:rFonts w:ascii="Times New Roman" w:hAnsi="Times New Roman" w:cs="Times New Roman"/>
          <w:b/>
          <w:sz w:val="28"/>
          <w:szCs w:val="28"/>
          <w:lang w:val="uk-UA"/>
        </w:rPr>
        <w:t xml:space="preserve">Мета і завдання роботи. </w:t>
      </w:r>
      <w:r>
        <w:rPr>
          <w:rFonts w:ascii="Times New Roman" w:hAnsi="Times New Roman" w:cs="Times New Roman"/>
          <w:sz w:val="28"/>
          <w:szCs w:val="28"/>
          <w:lang w:val="uk-UA"/>
        </w:rPr>
        <w:t>М</w:t>
      </w:r>
      <w:r w:rsidR="00E93DC8">
        <w:rPr>
          <w:rFonts w:ascii="Times New Roman" w:hAnsi="Times New Roman" w:cs="Times New Roman"/>
          <w:sz w:val="28"/>
          <w:szCs w:val="28"/>
          <w:lang w:val="uk-UA"/>
        </w:rPr>
        <w:t xml:space="preserve">ета роботи полягала у </w:t>
      </w:r>
      <w:r>
        <w:rPr>
          <w:rFonts w:ascii="Times New Roman" w:hAnsi="Times New Roman" w:cs="Times New Roman"/>
          <w:sz w:val="28"/>
          <w:szCs w:val="28"/>
          <w:lang w:val="uk-UA"/>
        </w:rPr>
        <w:t>визначенн</w:t>
      </w:r>
      <w:r w:rsidR="00E93DC8">
        <w:rPr>
          <w:rFonts w:ascii="Times New Roman" w:hAnsi="Times New Roman" w:cs="Times New Roman"/>
          <w:sz w:val="28"/>
          <w:szCs w:val="28"/>
          <w:lang w:val="uk-UA"/>
        </w:rPr>
        <w:t>і</w:t>
      </w:r>
      <w:r>
        <w:rPr>
          <w:rFonts w:ascii="Times New Roman" w:hAnsi="Times New Roman" w:cs="Times New Roman"/>
          <w:sz w:val="28"/>
          <w:szCs w:val="28"/>
          <w:lang w:val="uk-UA"/>
        </w:rPr>
        <w:t xml:space="preserve"> ефективності </w:t>
      </w:r>
      <w:r w:rsidR="00E93DC8">
        <w:rPr>
          <w:rFonts w:ascii="Times New Roman" w:hAnsi="Times New Roman" w:cs="Times New Roman"/>
          <w:sz w:val="28"/>
          <w:szCs w:val="28"/>
          <w:lang w:val="uk-UA"/>
        </w:rPr>
        <w:t xml:space="preserve">деяких локалізаційних і </w:t>
      </w:r>
      <w:r>
        <w:rPr>
          <w:rFonts w:ascii="Times New Roman" w:hAnsi="Times New Roman" w:cs="Times New Roman"/>
          <w:sz w:val="28"/>
          <w:szCs w:val="28"/>
          <w:lang w:val="uk-UA"/>
        </w:rPr>
        <w:t>ліквідаці</w:t>
      </w:r>
      <w:r w:rsidR="00E93DC8">
        <w:rPr>
          <w:rFonts w:ascii="Times New Roman" w:hAnsi="Times New Roman" w:cs="Times New Roman"/>
          <w:sz w:val="28"/>
          <w:szCs w:val="28"/>
          <w:lang w:val="uk-UA"/>
        </w:rPr>
        <w:t xml:space="preserve">йних заходів у вогнищах </w:t>
      </w:r>
      <w:r>
        <w:rPr>
          <w:rFonts w:ascii="Times New Roman" w:hAnsi="Times New Roman" w:cs="Times New Roman"/>
          <w:sz w:val="28"/>
          <w:szCs w:val="28"/>
          <w:lang w:val="uk-UA"/>
        </w:rPr>
        <w:t xml:space="preserve">амброзії полинолистої в умовах </w:t>
      </w:r>
      <w:r w:rsidR="0026005D">
        <w:rPr>
          <w:rFonts w:ascii="Times New Roman" w:hAnsi="Times New Roman" w:cs="Times New Roman"/>
          <w:sz w:val="28"/>
          <w:szCs w:val="28"/>
          <w:lang w:val="uk-UA"/>
        </w:rPr>
        <w:t>Житомирської</w:t>
      </w:r>
      <w:r>
        <w:rPr>
          <w:rFonts w:ascii="Times New Roman" w:hAnsi="Times New Roman" w:cs="Times New Roman"/>
          <w:sz w:val="28"/>
          <w:szCs w:val="28"/>
          <w:lang w:val="uk-UA"/>
        </w:rPr>
        <w:t xml:space="preserve"> області. </w:t>
      </w:r>
    </w:p>
    <w:p w:rsidR="0069747C" w:rsidRDefault="00E93DC8" w:rsidP="0069747C">
      <w:pPr>
        <w:spacing w:after="0" w:line="360" w:lineRule="auto"/>
        <w:ind w:firstLine="709"/>
        <w:jc w:val="both"/>
      </w:pPr>
      <w:r>
        <w:rPr>
          <w:rFonts w:ascii="Times New Roman" w:hAnsi="Times New Roman" w:cs="Times New Roman"/>
          <w:sz w:val="28"/>
          <w:szCs w:val="28"/>
          <w:lang w:val="uk-UA"/>
        </w:rPr>
        <w:t>При виконанні</w:t>
      </w:r>
      <w:r w:rsidR="0069747C">
        <w:rPr>
          <w:rFonts w:ascii="Times New Roman" w:hAnsi="Times New Roman" w:cs="Times New Roman"/>
          <w:sz w:val="28"/>
          <w:szCs w:val="28"/>
          <w:lang w:val="uk-UA"/>
        </w:rPr>
        <w:t xml:space="preserve"> роботи </w:t>
      </w:r>
      <w:r>
        <w:rPr>
          <w:rFonts w:ascii="Times New Roman" w:hAnsi="Times New Roman" w:cs="Times New Roman"/>
          <w:sz w:val="28"/>
          <w:szCs w:val="28"/>
          <w:lang w:val="uk-UA"/>
        </w:rPr>
        <w:t>вирішувалися</w:t>
      </w:r>
      <w:r w:rsidR="0069747C">
        <w:rPr>
          <w:rFonts w:ascii="Times New Roman" w:hAnsi="Times New Roman" w:cs="Times New Roman"/>
          <w:sz w:val="28"/>
          <w:szCs w:val="28"/>
          <w:lang w:val="uk-UA"/>
        </w:rPr>
        <w:t xml:space="preserve"> наступн</w:t>
      </w:r>
      <w:r>
        <w:rPr>
          <w:rFonts w:ascii="Times New Roman" w:hAnsi="Times New Roman" w:cs="Times New Roman"/>
          <w:sz w:val="28"/>
          <w:szCs w:val="28"/>
          <w:lang w:val="uk-UA"/>
        </w:rPr>
        <w:t>і завдання</w:t>
      </w:r>
      <w:r w:rsidR="0069747C">
        <w:rPr>
          <w:rFonts w:ascii="Times New Roman" w:hAnsi="Times New Roman" w:cs="Times New Roman"/>
          <w:sz w:val="28"/>
          <w:szCs w:val="28"/>
          <w:lang w:val="uk-UA"/>
        </w:rPr>
        <w:t>:</w:t>
      </w:r>
    </w:p>
    <w:p w:rsidR="0069747C" w:rsidRDefault="00E93DC8" w:rsidP="0069747C">
      <w:pPr>
        <w:pStyle w:val="a6"/>
        <w:numPr>
          <w:ilvl w:val="0"/>
          <w:numId w:val="12"/>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визначити поширення виду </w:t>
      </w:r>
      <w:r w:rsidR="00D22D97" w:rsidRPr="001F5196">
        <w:rPr>
          <w:rFonts w:ascii="Times New Roman" w:hAnsi="Times New Roman" w:cs="Times New Roman"/>
          <w:i/>
          <w:sz w:val="28"/>
          <w:szCs w:val="28"/>
          <w:lang w:val="uk-UA"/>
        </w:rPr>
        <w:t xml:space="preserve">Ambrosia artemisiifolia </w:t>
      </w:r>
      <w:r w:rsidR="00D22D97" w:rsidRPr="001F5196">
        <w:rPr>
          <w:rFonts w:ascii="Times New Roman" w:hAnsi="Times New Roman" w:cs="Times New Roman"/>
          <w:sz w:val="28"/>
          <w:szCs w:val="28"/>
          <w:lang w:val="uk-UA"/>
        </w:rPr>
        <w:t>L</w:t>
      </w:r>
      <w:r w:rsidR="00D22D97">
        <w:rPr>
          <w:rFonts w:ascii="Times New Roman" w:hAnsi="Times New Roman" w:cs="Times New Roman"/>
          <w:sz w:val="28"/>
          <w:szCs w:val="28"/>
          <w:lang w:val="uk-UA"/>
        </w:rPr>
        <w:t xml:space="preserve">. </w:t>
      </w:r>
      <w:r w:rsidR="0069747C">
        <w:rPr>
          <w:rFonts w:ascii="Times New Roman" w:hAnsi="Times New Roman" w:cs="Times New Roman"/>
          <w:sz w:val="28"/>
          <w:szCs w:val="28"/>
          <w:lang w:val="uk-UA"/>
        </w:rPr>
        <w:t xml:space="preserve">на території </w:t>
      </w:r>
      <w:r w:rsidR="0026005D">
        <w:rPr>
          <w:rFonts w:ascii="Times New Roman" w:hAnsi="Times New Roman" w:cs="Times New Roman"/>
          <w:sz w:val="28"/>
          <w:szCs w:val="28"/>
          <w:lang w:val="uk-UA"/>
        </w:rPr>
        <w:t>Житомирської області</w:t>
      </w:r>
      <w:r w:rsidR="0069747C">
        <w:rPr>
          <w:rFonts w:ascii="Times New Roman" w:hAnsi="Times New Roman" w:cs="Times New Roman"/>
          <w:sz w:val="28"/>
          <w:szCs w:val="28"/>
          <w:lang w:val="uk-UA"/>
        </w:rPr>
        <w:t>;</w:t>
      </w:r>
    </w:p>
    <w:p w:rsidR="0026005D" w:rsidRPr="0026005D" w:rsidRDefault="0069747C" w:rsidP="0069747C">
      <w:pPr>
        <w:pStyle w:val="a6"/>
        <w:numPr>
          <w:ilvl w:val="0"/>
          <w:numId w:val="12"/>
        </w:numPr>
        <w:spacing w:after="0" w:line="360" w:lineRule="auto"/>
        <w:ind w:left="0" w:firstLine="709"/>
        <w:jc w:val="both"/>
        <w:rPr>
          <w:rStyle w:val="a4"/>
          <w:rFonts w:ascii="Times New Roman" w:hAnsi="Times New Roman" w:cs="Times New Roman"/>
          <w:b w:val="0"/>
          <w:bCs w:val="0"/>
          <w:sz w:val="28"/>
          <w:szCs w:val="28"/>
          <w:lang w:val="uk-UA"/>
        </w:rPr>
      </w:pPr>
      <w:r w:rsidRPr="0026005D">
        <w:rPr>
          <w:rStyle w:val="a4"/>
          <w:rFonts w:ascii="Times New Roman" w:hAnsi="Times New Roman" w:cs="Times New Roman"/>
          <w:b w:val="0"/>
          <w:sz w:val="28"/>
          <w:szCs w:val="28"/>
          <w:lang w:val="uk-UA"/>
        </w:rPr>
        <w:t xml:space="preserve">визначити ефективність механічних </w:t>
      </w:r>
      <w:r w:rsidR="00806A85">
        <w:rPr>
          <w:rStyle w:val="a4"/>
          <w:rFonts w:ascii="Times New Roman" w:hAnsi="Times New Roman" w:cs="Times New Roman"/>
          <w:b w:val="0"/>
          <w:sz w:val="28"/>
          <w:szCs w:val="28"/>
          <w:lang w:val="uk-UA"/>
        </w:rPr>
        <w:t>методів</w:t>
      </w:r>
      <w:r w:rsidR="0026005D">
        <w:rPr>
          <w:rStyle w:val="a4"/>
          <w:rFonts w:ascii="Times New Roman" w:hAnsi="Times New Roman" w:cs="Times New Roman"/>
          <w:b w:val="0"/>
          <w:sz w:val="28"/>
          <w:szCs w:val="28"/>
          <w:lang w:val="uk-UA"/>
        </w:rPr>
        <w:t xml:space="preserve"> </w:t>
      </w:r>
      <w:r w:rsidR="0026005D" w:rsidRPr="0026005D">
        <w:rPr>
          <w:rStyle w:val="a4"/>
          <w:rFonts w:ascii="Times New Roman" w:hAnsi="Times New Roman" w:cs="Times New Roman"/>
          <w:b w:val="0"/>
          <w:sz w:val="28"/>
          <w:szCs w:val="28"/>
          <w:lang w:val="uk-UA"/>
        </w:rPr>
        <w:t>проти амброзії полинолистої в умовах Житомирської  області.</w:t>
      </w:r>
    </w:p>
    <w:p w:rsidR="0069747C" w:rsidRPr="0026005D" w:rsidRDefault="0026005D" w:rsidP="00FD30AA">
      <w:pPr>
        <w:pStyle w:val="a6"/>
        <w:numPr>
          <w:ilvl w:val="0"/>
          <w:numId w:val="12"/>
        </w:numPr>
        <w:spacing w:after="0" w:line="360" w:lineRule="auto"/>
        <w:ind w:left="0" w:firstLine="709"/>
        <w:jc w:val="both"/>
        <w:rPr>
          <w:rStyle w:val="a4"/>
          <w:rFonts w:ascii="Times New Roman" w:hAnsi="Times New Roman" w:cs="Times New Roman"/>
          <w:b w:val="0"/>
          <w:bCs w:val="0"/>
          <w:sz w:val="28"/>
          <w:szCs w:val="28"/>
          <w:lang w:val="uk-UA"/>
        </w:rPr>
      </w:pPr>
      <w:r w:rsidRPr="0026005D">
        <w:rPr>
          <w:rStyle w:val="a4"/>
          <w:rFonts w:ascii="Times New Roman" w:hAnsi="Times New Roman" w:cs="Times New Roman"/>
          <w:b w:val="0"/>
          <w:sz w:val="28"/>
          <w:szCs w:val="28"/>
          <w:lang w:val="uk-UA"/>
        </w:rPr>
        <w:t xml:space="preserve">визначити ефективність </w:t>
      </w:r>
      <w:r w:rsidR="0069747C" w:rsidRPr="0026005D">
        <w:rPr>
          <w:rStyle w:val="a4"/>
          <w:rFonts w:ascii="Times New Roman" w:hAnsi="Times New Roman" w:cs="Times New Roman"/>
          <w:b w:val="0"/>
          <w:sz w:val="28"/>
          <w:szCs w:val="28"/>
          <w:lang w:val="uk-UA"/>
        </w:rPr>
        <w:t xml:space="preserve">хімічних </w:t>
      </w:r>
      <w:r w:rsidR="00806A85">
        <w:rPr>
          <w:rStyle w:val="a4"/>
          <w:rFonts w:ascii="Times New Roman" w:hAnsi="Times New Roman" w:cs="Times New Roman"/>
          <w:b w:val="0"/>
          <w:sz w:val="28"/>
          <w:szCs w:val="28"/>
          <w:lang w:val="uk-UA"/>
        </w:rPr>
        <w:t>методів</w:t>
      </w:r>
      <w:r w:rsidR="0069747C" w:rsidRPr="0026005D">
        <w:rPr>
          <w:rStyle w:val="a4"/>
          <w:rFonts w:ascii="Times New Roman" w:hAnsi="Times New Roman" w:cs="Times New Roman"/>
          <w:b w:val="0"/>
          <w:sz w:val="28"/>
          <w:szCs w:val="28"/>
          <w:lang w:val="uk-UA"/>
        </w:rPr>
        <w:t xml:space="preserve"> </w:t>
      </w:r>
      <w:r w:rsidRPr="0026005D">
        <w:rPr>
          <w:rStyle w:val="a4"/>
          <w:rFonts w:ascii="Times New Roman" w:hAnsi="Times New Roman" w:cs="Times New Roman"/>
          <w:b w:val="0"/>
          <w:sz w:val="28"/>
          <w:szCs w:val="28"/>
          <w:lang w:val="uk-UA"/>
        </w:rPr>
        <w:t>проти</w:t>
      </w:r>
      <w:r w:rsidR="0069747C" w:rsidRPr="0026005D">
        <w:rPr>
          <w:rStyle w:val="a4"/>
          <w:rFonts w:ascii="Times New Roman" w:hAnsi="Times New Roman" w:cs="Times New Roman"/>
          <w:b w:val="0"/>
          <w:sz w:val="28"/>
          <w:szCs w:val="28"/>
          <w:lang w:val="uk-UA"/>
        </w:rPr>
        <w:t xml:space="preserve"> амброзії полинолистої в умовах </w:t>
      </w:r>
      <w:r w:rsidRPr="0026005D">
        <w:rPr>
          <w:rStyle w:val="a4"/>
          <w:rFonts w:ascii="Times New Roman" w:hAnsi="Times New Roman" w:cs="Times New Roman"/>
          <w:b w:val="0"/>
          <w:sz w:val="28"/>
          <w:szCs w:val="28"/>
          <w:lang w:val="uk-UA"/>
        </w:rPr>
        <w:t>Житомирської</w:t>
      </w:r>
      <w:r w:rsidR="0069747C" w:rsidRPr="0026005D">
        <w:rPr>
          <w:rStyle w:val="a4"/>
          <w:rFonts w:ascii="Times New Roman" w:hAnsi="Times New Roman" w:cs="Times New Roman"/>
          <w:b w:val="0"/>
          <w:sz w:val="28"/>
          <w:szCs w:val="28"/>
          <w:lang w:val="uk-UA"/>
        </w:rPr>
        <w:t xml:space="preserve"> області.</w:t>
      </w:r>
    </w:p>
    <w:p w:rsidR="0069747C" w:rsidRDefault="0069747C" w:rsidP="00FD30AA">
      <w:pPr>
        <w:pStyle w:val="a6"/>
        <w:spacing w:after="0" w:line="360" w:lineRule="auto"/>
        <w:ind w:left="709" w:firstLine="709"/>
        <w:jc w:val="both"/>
        <w:rPr>
          <w:rStyle w:val="a4"/>
          <w:rFonts w:ascii="Times New Roman" w:hAnsi="Times New Roman" w:cs="Times New Roman"/>
          <w:b w:val="0"/>
          <w:bCs w:val="0"/>
          <w:sz w:val="28"/>
          <w:szCs w:val="28"/>
          <w:lang w:val="uk-UA"/>
        </w:rPr>
      </w:pPr>
    </w:p>
    <w:p w:rsidR="0069747C" w:rsidRDefault="0069747C" w:rsidP="00FD30AA">
      <w:pPr>
        <w:spacing w:after="0" w:line="360" w:lineRule="auto"/>
        <w:ind w:firstLine="709"/>
        <w:jc w:val="both"/>
      </w:pPr>
      <w:r>
        <w:rPr>
          <w:rFonts w:ascii="Times New Roman" w:hAnsi="Times New Roman" w:cs="Times New Roman"/>
          <w:b/>
          <w:sz w:val="28"/>
          <w:szCs w:val="28"/>
          <w:lang w:val="uk-UA"/>
        </w:rPr>
        <w:t>Предмет дослідження –</w:t>
      </w:r>
      <w:r>
        <w:rPr>
          <w:rFonts w:ascii="Times New Roman" w:hAnsi="Times New Roman" w:cs="Times New Roman"/>
          <w:sz w:val="28"/>
          <w:szCs w:val="28"/>
          <w:lang w:val="uk-UA"/>
        </w:rPr>
        <w:t xml:space="preserve"> </w:t>
      </w:r>
      <w:r w:rsidR="0026005D">
        <w:rPr>
          <w:rFonts w:ascii="Times New Roman" w:hAnsi="Times New Roman" w:cs="Times New Roman"/>
          <w:sz w:val="28"/>
          <w:szCs w:val="28"/>
          <w:lang w:val="uk-UA"/>
        </w:rPr>
        <w:t xml:space="preserve">бур’ян, </w:t>
      </w:r>
      <w:r>
        <w:rPr>
          <w:rFonts w:ascii="Times New Roman" w:hAnsi="Times New Roman" w:cs="Times New Roman"/>
          <w:sz w:val="28"/>
          <w:szCs w:val="28"/>
          <w:lang w:val="uk-UA"/>
        </w:rPr>
        <w:t xml:space="preserve">амброзія полинолиста, </w:t>
      </w:r>
      <w:r w:rsidR="0026005D">
        <w:rPr>
          <w:rFonts w:ascii="Times New Roman" w:hAnsi="Times New Roman" w:cs="Times New Roman"/>
          <w:sz w:val="28"/>
          <w:szCs w:val="28"/>
          <w:lang w:val="uk-UA"/>
        </w:rPr>
        <w:t>карантинне вогнище, регульований шкідливий організм</w:t>
      </w:r>
      <w:r>
        <w:rPr>
          <w:rFonts w:ascii="Times New Roman" w:hAnsi="Times New Roman" w:cs="Times New Roman"/>
          <w:sz w:val="28"/>
          <w:szCs w:val="28"/>
          <w:lang w:val="uk-UA"/>
        </w:rPr>
        <w:t>.</w:t>
      </w:r>
    </w:p>
    <w:p w:rsidR="0069747C" w:rsidRDefault="0069747C" w:rsidP="00FD30A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Об’єкт дослідження – </w:t>
      </w:r>
      <w:r w:rsidR="0026005D">
        <w:rPr>
          <w:rFonts w:ascii="Times New Roman" w:hAnsi="Times New Roman" w:cs="Times New Roman"/>
          <w:sz w:val="28"/>
          <w:szCs w:val="28"/>
          <w:lang w:val="uk-UA"/>
        </w:rPr>
        <w:t>встановлення</w:t>
      </w:r>
      <w:r>
        <w:rPr>
          <w:rFonts w:ascii="Times New Roman" w:hAnsi="Times New Roman" w:cs="Times New Roman"/>
          <w:sz w:val="28"/>
          <w:szCs w:val="28"/>
          <w:lang w:val="uk-UA"/>
        </w:rPr>
        <w:t xml:space="preserve"> ефективності механічних </w:t>
      </w:r>
      <w:r w:rsidR="0026005D">
        <w:rPr>
          <w:rFonts w:ascii="Times New Roman" w:hAnsi="Times New Roman" w:cs="Times New Roman"/>
          <w:sz w:val="28"/>
          <w:szCs w:val="28"/>
          <w:lang w:val="uk-UA"/>
        </w:rPr>
        <w:t xml:space="preserve">і </w:t>
      </w:r>
      <w:r>
        <w:rPr>
          <w:rFonts w:ascii="Times New Roman" w:hAnsi="Times New Roman" w:cs="Times New Roman"/>
          <w:sz w:val="28"/>
          <w:szCs w:val="28"/>
          <w:lang w:val="uk-UA"/>
        </w:rPr>
        <w:t xml:space="preserve">хімічних </w:t>
      </w:r>
      <w:r w:rsidR="00806A85">
        <w:rPr>
          <w:rFonts w:ascii="Times New Roman" w:hAnsi="Times New Roman" w:cs="Times New Roman"/>
          <w:sz w:val="28"/>
          <w:szCs w:val="28"/>
          <w:lang w:val="uk-UA"/>
        </w:rPr>
        <w:t>методів</w:t>
      </w:r>
      <w:r>
        <w:rPr>
          <w:rFonts w:ascii="Times New Roman" w:hAnsi="Times New Roman" w:cs="Times New Roman"/>
          <w:sz w:val="28"/>
          <w:szCs w:val="28"/>
          <w:lang w:val="uk-UA"/>
        </w:rPr>
        <w:t xml:space="preserve"> </w:t>
      </w:r>
      <w:r w:rsidR="0026005D">
        <w:rPr>
          <w:rFonts w:ascii="Times New Roman" w:hAnsi="Times New Roman" w:cs="Times New Roman"/>
          <w:sz w:val="28"/>
          <w:szCs w:val="28"/>
          <w:lang w:val="uk-UA"/>
        </w:rPr>
        <w:t>як складової щодо</w:t>
      </w:r>
      <w:r>
        <w:rPr>
          <w:rFonts w:ascii="Times New Roman" w:hAnsi="Times New Roman" w:cs="Times New Roman"/>
          <w:sz w:val="28"/>
          <w:szCs w:val="28"/>
          <w:lang w:val="uk-UA"/>
        </w:rPr>
        <w:t xml:space="preserve"> локалізації </w:t>
      </w:r>
      <w:r w:rsidR="0026005D">
        <w:rPr>
          <w:rFonts w:ascii="Times New Roman" w:hAnsi="Times New Roman" w:cs="Times New Roman"/>
          <w:sz w:val="28"/>
          <w:szCs w:val="28"/>
          <w:lang w:val="uk-UA"/>
        </w:rPr>
        <w:t>і</w:t>
      </w:r>
      <w:r>
        <w:rPr>
          <w:rFonts w:ascii="Times New Roman" w:hAnsi="Times New Roman" w:cs="Times New Roman"/>
          <w:sz w:val="28"/>
          <w:szCs w:val="28"/>
          <w:lang w:val="uk-UA"/>
        </w:rPr>
        <w:t xml:space="preserve"> ліквідації вогнищ </w:t>
      </w:r>
      <w:r w:rsidR="0026005D">
        <w:rPr>
          <w:rFonts w:ascii="Times New Roman" w:hAnsi="Times New Roman" w:cs="Times New Roman"/>
          <w:sz w:val="28"/>
          <w:szCs w:val="28"/>
          <w:lang w:val="uk-UA"/>
        </w:rPr>
        <w:t xml:space="preserve">регульованого шкідливого організму – </w:t>
      </w:r>
      <w:r>
        <w:rPr>
          <w:rFonts w:ascii="Times New Roman" w:hAnsi="Times New Roman" w:cs="Times New Roman"/>
          <w:sz w:val="28"/>
          <w:szCs w:val="28"/>
          <w:lang w:val="uk-UA"/>
        </w:rPr>
        <w:t xml:space="preserve">амброзії полинолистої.  </w:t>
      </w:r>
    </w:p>
    <w:p w:rsidR="0069747C" w:rsidRDefault="0069747C" w:rsidP="0069747C">
      <w:pPr>
        <w:spacing w:after="0" w:line="360" w:lineRule="auto"/>
        <w:ind w:firstLine="709"/>
        <w:jc w:val="both"/>
      </w:pPr>
    </w:p>
    <w:p w:rsidR="00806A85" w:rsidRDefault="0069747C" w:rsidP="0069747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Методи дослідження.</w:t>
      </w:r>
      <w:r>
        <w:rPr>
          <w:rFonts w:ascii="Times New Roman" w:hAnsi="Times New Roman" w:cs="Times New Roman"/>
          <w:sz w:val="28"/>
          <w:szCs w:val="28"/>
          <w:lang w:val="uk-UA"/>
        </w:rPr>
        <w:t xml:space="preserve"> </w:t>
      </w:r>
      <w:r w:rsidR="00806A85">
        <w:rPr>
          <w:rFonts w:ascii="Times New Roman" w:hAnsi="Times New Roman" w:cs="Times New Roman"/>
          <w:sz w:val="28"/>
          <w:szCs w:val="28"/>
          <w:lang w:val="uk-UA"/>
        </w:rPr>
        <w:t xml:space="preserve">При </w:t>
      </w:r>
      <w:r w:rsidR="00D22D97">
        <w:rPr>
          <w:rFonts w:ascii="Times New Roman" w:hAnsi="Times New Roman" w:cs="Times New Roman"/>
          <w:sz w:val="28"/>
          <w:szCs w:val="28"/>
          <w:lang w:val="uk-UA"/>
        </w:rPr>
        <w:t xml:space="preserve">проведенні дослідження і </w:t>
      </w:r>
      <w:r w:rsidR="00806A85">
        <w:rPr>
          <w:rFonts w:ascii="Times New Roman" w:hAnsi="Times New Roman" w:cs="Times New Roman"/>
          <w:sz w:val="28"/>
          <w:szCs w:val="28"/>
          <w:lang w:val="uk-UA"/>
        </w:rPr>
        <w:t>написанні</w:t>
      </w:r>
      <w:r>
        <w:rPr>
          <w:rFonts w:ascii="Times New Roman" w:hAnsi="Times New Roman" w:cs="Times New Roman"/>
          <w:sz w:val="28"/>
          <w:szCs w:val="28"/>
          <w:lang w:val="uk-UA"/>
        </w:rPr>
        <w:t xml:space="preserve"> роботи використ</w:t>
      </w:r>
      <w:r w:rsidR="00806A85">
        <w:rPr>
          <w:rFonts w:ascii="Times New Roman" w:hAnsi="Times New Roman" w:cs="Times New Roman"/>
          <w:sz w:val="28"/>
          <w:szCs w:val="28"/>
          <w:lang w:val="uk-UA"/>
        </w:rPr>
        <w:t xml:space="preserve">овувалися </w:t>
      </w:r>
      <w:r>
        <w:rPr>
          <w:rFonts w:ascii="Times New Roman" w:hAnsi="Times New Roman" w:cs="Times New Roman"/>
          <w:sz w:val="28"/>
          <w:szCs w:val="28"/>
          <w:lang w:val="uk-UA"/>
        </w:rPr>
        <w:t>загальнонауков</w:t>
      </w:r>
      <w:r w:rsidR="00806A85">
        <w:rPr>
          <w:rFonts w:ascii="Times New Roman" w:hAnsi="Times New Roman" w:cs="Times New Roman"/>
          <w:sz w:val="28"/>
          <w:szCs w:val="28"/>
          <w:lang w:val="uk-UA"/>
        </w:rPr>
        <w:t>і</w:t>
      </w:r>
      <w:r>
        <w:rPr>
          <w:rFonts w:ascii="Times New Roman" w:hAnsi="Times New Roman" w:cs="Times New Roman"/>
          <w:sz w:val="28"/>
          <w:szCs w:val="28"/>
          <w:lang w:val="uk-UA"/>
        </w:rPr>
        <w:t xml:space="preserve"> та</w:t>
      </w:r>
      <w:r w:rsidR="00806A85">
        <w:rPr>
          <w:rFonts w:ascii="Times New Roman" w:hAnsi="Times New Roman" w:cs="Times New Roman"/>
          <w:sz w:val="28"/>
          <w:szCs w:val="28"/>
          <w:lang w:val="uk-UA"/>
        </w:rPr>
        <w:t>к</w:t>
      </w:r>
      <w:r>
        <w:rPr>
          <w:rFonts w:ascii="Times New Roman" w:hAnsi="Times New Roman" w:cs="Times New Roman"/>
          <w:sz w:val="28"/>
          <w:szCs w:val="28"/>
          <w:lang w:val="uk-UA"/>
        </w:rPr>
        <w:t xml:space="preserve"> спеціальн</w:t>
      </w:r>
      <w:r w:rsidR="00806A85">
        <w:rPr>
          <w:rFonts w:ascii="Times New Roman" w:hAnsi="Times New Roman" w:cs="Times New Roman"/>
          <w:sz w:val="28"/>
          <w:szCs w:val="28"/>
          <w:lang w:val="uk-UA"/>
        </w:rPr>
        <w:t>і</w:t>
      </w:r>
      <w:r>
        <w:rPr>
          <w:rFonts w:ascii="Times New Roman" w:hAnsi="Times New Roman" w:cs="Times New Roman"/>
          <w:sz w:val="28"/>
          <w:szCs w:val="28"/>
          <w:lang w:val="uk-UA"/>
        </w:rPr>
        <w:t xml:space="preserve"> метод</w:t>
      </w:r>
      <w:r w:rsidR="00806A85">
        <w:rPr>
          <w:rFonts w:ascii="Times New Roman" w:hAnsi="Times New Roman" w:cs="Times New Roman"/>
          <w:sz w:val="28"/>
          <w:szCs w:val="28"/>
          <w:lang w:val="uk-UA"/>
        </w:rPr>
        <w:t>и</w:t>
      </w:r>
      <w:r>
        <w:rPr>
          <w:rFonts w:ascii="Times New Roman" w:hAnsi="Times New Roman" w:cs="Times New Roman"/>
          <w:sz w:val="28"/>
          <w:szCs w:val="28"/>
          <w:lang w:val="uk-UA"/>
        </w:rPr>
        <w:t xml:space="preserve">: </w:t>
      </w:r>
    </w:p>
    <w:p w:rsidR="00806A85" w:rsidRDefault="0069747C" w:rsidP="0069747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польовий </w:t>
      </w:r>
      <w:r w:rsidR="00806A85">
        <w:rPr>
          <w:rFonts w:ascii="Times New Roman" w:hAnsi="Times New Roman" w:cs="Times New Roman"/>
          <w:sz w:val="28"/>
          <w:szCs w:val="28"/>
          <w:lang w:val="uk-UA"/>
        </w:rPr>
        <w:t>(</w:t>
      </w:r>
      <w:r>
        <w:rPr>
          <w:rFonts w:ascii="Times New Roman" w:hAnsi="Times New Roman" w:cs="Times New Roman"/>
          <w:sz w:val="28"/>
          <w:szCs w:val="28"/>
          <w:lang w:val="uk-UA"/>
        </w:rPr>
        <w:t>поширення, забур’янен</w:t>
      </w:r>
      <w:r w:rsidR="00806A85">
        <w:rPr>
          <w:rFonts w:ascii="Times New Roman" w:hAnsi="Times New Roman" w:cs="Times New Roman"/>
          <w:sz w:val="28"/>
          <w:szCs w:val="28"/>
          <w:lang w:val="uk-UA"/>
        </w:rPr>
        <w:t>ість</w:t>
      </w:r>
      <w:r>
        <w:rPr>
          <w:rFonts w:ascii="Times New Roman" w:hAnsi="Times New Roman" w:cs="Times New Roman"/>
          <w:sz w:val="28"/>
          <w:szCs w:val="28"/>
          <w:lang w:val="uk-UA"/>
        </w:rPr>
        <w:t xml:space="preserve"> </w:t>
      </w:r>
      <w:r w:rsidR="00806A85">
        <w:rPr>
          <w:rFonts w:ascii="Times New Roman" w:hAnsi="Times New Roman" w:cs="Times New Roman"/>
          <w:sz w:val="28"/>
          <w:szCs w:val="28"/>
          <w:lang w:val="uk-UA"/>
        </w:rPr>
        <w:t>земель амброзією полинолистою, ефективність механічних і хімічних методів</w:t>
      </w:r>
      <w:r>
        <w:rPr>
          <w:rFonts w:ascii="Times New Roman" w:hAnsi="Times New Roman" w:cs="Times New Roman"/>
          <w:sz w:val="28"/>
          <w:szCs w:val="28"/>
          <w:lang w:val="uk-UA"/>
        </w:rPr>
        <w:t xml:space="preserve">); </w:t>
      </w:r>
    </w:p>
    <w:p w:rsidR="00806A85" w:rsidRDefault="0069747C" w:rsidP="0069747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лабораторно-польовий (видов</w:t>
      </w:r>
      <w:r w:rsidR="00806A85">
        <w:rPr>
          <w:rFonts w:ascii="Times New Roman" w:hAnsi="Times New Roman" w:cs="Times New Roman"/>
          <w:sz w:val="28"/>
          <w:szCs w:val="28"/>
          <w:lang w:val="uk-UA"/>
        </w:rPr>
        <w:t>а</w:t>
      </w:r>
      <w:r>
        <w:rPr>
          <w:rFonts w:ascii="Times New Roman" w:hAnsi="Times New Roman" w:cs="Times New Roman"/>
          <w:sz w:val="28"/>
          <w:szCs w:val="28"/>
          <w:lang w:val="uk-UA"/>
        </w:rPr>
        <w:t xml:space="preserve"> належн</w:t>
      </w:r>
      <w:r w:rsidR="00806A85">
        <w:rPr>
          <w:rFonts w:ascii="Times New Roman" w:hAnsi="Times New Roman" w:cs="Times New Roman"/>
          <w:sz w:val="28"/>
          <w:szCs w:val="28"/>
          <w:lang w:val="uk-UA"/>
        </w:rPr>
        <w:t>ість</w:t>
      </w:r>
      <w:r>
        <w:rPr>
          <w:rFonts w:ascii="Times New Roman" w:hAnsi="Times New Roman" w:cs="Times New Roman"/>
          <w:sz w:val="28"/>
          <w:szCs w:val="28"/>
          <w:lang w:val="uk-UA"/>
        </w:rPr>
        <w:t xml:space="preserve"> бур’янів, морфологічн</w:t>
      </w:r>
      <w:r w:rsidR="00CE445C">
        <w:rPr>
          <w:rFonts w:ascii="Times New Roman" w:hAnsi="Times New Roman" w:cs="Times New Roman"/>
          <w:sz w:val="28"/>
          <w:szCs w:val="28"/>
          <w:lang w:val="uk-UA"/>
        </w:rPr>
        <w:t>і</w:t>
      </w:r>
      <w:r>
        <w:rPr>
          <w:rFonts w:ascii="Times New Roman" w:hAnsi="Times New Roman" w:cs="Times New Roman"/>
          <w:sz w:val="28"/>
          <w:szCs w:val="28"/>
          <w:lang w:val="uk-UA"/>
        </w:rPr>
        <w:t xml:space="preserve"> особливост</w:t>
      </w:r>
      <w:r w:rsidR="00CE445C">
        <w:rPr>
          <w:rFonts w:ascii="Times New Roman" w:hAnsi="Times New Roman" w:cs="Times New Roman"/>
          <w:sz w:val="28"/>
          <w:szCs w:val="28"/>
          <w:lang w:val="uk-UA"/>
        </w:rPr>
        <w:t>і рослин</w:t>
      </w:r>
      <w:r>
        <w:rPr>
          <w:rFonts w:ascii="Times New Roman" w:hAnsi="Times New Roman" w:cs="Times New Roman"/>
          <w:sz w:val="28"/>
          <w:szCs w:val="28"/>
          <w:lang w:val="uk-UA"/>
        </w:rPr>
        <w:t xml:space="preserve">); </w:t>
      </w:r>
    </w:p>
    <w:p w:rsidR="0069747C" w:rsidRDefault="0069747C" w:rsidP="0069747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статистичний (</w:t>
      </w:r>
      <w:r w:rsidR="00CE445C">
        <w:rPr>
          <w:rFonts w:ascii="Times New Roman" w:hAnsi="Times New Roman" w:cs="Times New Roman"/>
          <w:sz w:val="28"/>
          <w:szCs w:val="28"/>
          <w:lang w:val="uk-UA"/>
        </w:rPr>
        <w:t>обробка</w:t>
      </w:r>
      <w:r>
        <w:rPr>
          <w:rFonts w:ascii="Times New Roman" w:hAnsi="Times New Roman" w:cs="Times New Roman"/>
          <w:sz w:val="28"/>
          <w:szCs w:val="28"/>
          <w:lang w:val="uk-UA"/>
        </w:rPr>
        <w:t xml:space="preserve"> результатів досліджен</w:t>
      </w:r>
      <w:r w:rsidR="00CA5275">
        <w:rPr>
          <w:rFonts w:ascii="Times New Roman" w:hAnsi="Times New Roman" w:cs="Times New Roman"/>
          <w:sz w:val="28"/>
          <w:szCs w:val="28"/>
          <w:lang w:val="uk-UA"/>
        </w:rPr>
        <w:t>ь</w:t>
      </w:r>
      <w:r>
        <w:rPr>
          <w:rFonts w:ascii="Times New Roman" w:hAnsi="Times New Roman" w:cs="Times New Roman"/>
          <w:sz w:val="28"/>
          <w:szCs w:val="28"/>
          <w:lang w:val="uk-UA"/>
        </w:rPr>
        <w:t>).</w:t>
      </w:r>
    </w:p>
    <w:p w:rsidR="0069747C" w:rsidRPr="006931D3" w:rsidRDefault="0069747C" w:rsidP="0069747C">
      <w:pPr>
        <w:spacing w:after="0" w:line="360" w:lineRule="auto"/>
        <w:ind w:firstLine="709"/>
        <w:jc w:val="both"/>
        <w:rPr>
          <w:lang w:val="uk-UA"/>
        </w:rPr>
      </w:pPr>
    </w:p>
    <w:p w:rsidR="0069747C" w:rsidRDefault="0069747C" w:rsidP="0069747C">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Перелік публікацій автора за темою дослідження.</w:t>
      </w:r>
    </w:p>
    <w:p w:rsidR="0069747C" w:rsidRPr="00B62BB5" w:rsidRDefault="0069747C" w:rsidP="0069747C">
      <w:pPr>
        <w:pStyle w:val="a6"/>
        <w:numPr>
          <w:ilvl w:val="0"/>
          <w:numId w:val="13"/>
        </w:numPr>
        <w:spacing w:after="0" w:line="360" w:lineRule="auto"/>
        <w:ind w:left="0" w:firstLine="709"/>
        <w:jc w:val="both"/>
        <w:rPr>
          <w:rFonts w:ascii="Times New Roman" w:hAnsi="Times New Roman" w:cs="Times New Roman"/>
          <w:lang w:val="uk-UA"/>
        </w:rPr>
      </w:pPr>
      <w:r w:rsidRPr="00AD2BE5">
        <w:rPr>
          <w:rFonts w:ascii="Times New Roman" w:hAnsi="Times New Roman" w:cs="Times New Roman"/>
          <w:sz w:val="28"/>
          <w:szCs w:val="28"/>
          <w:lang w:val="uk-UA"/>
        </w:rPr>
        <w:t xml:space="preserve">Войцехівська А. Д. Амброзія полинолиста – небезпечний карантинний організм. </w:t>
      </w:r>
      <w:r w:rsidRPr="00AD2BE5">
        <w:rPr>
          <w:rFonts w:ascii="Times New Roman" w:hAnsi="Times New Roman" w:cs="Times New Roman"/>
          <w:i/>
          <w:spacing w:val="-6"/>
          <w:sz w:val="28"/>
          <w:szCs w:val="28"/>
        </w:rPr>
        <w:t>Стратегія і тактика вирішення проблем здоров'я фітоценозів:</w:t>
      </w:r>
      <w:r w:rsidRPr="00AD2BE5">
        <w:rPr>
          <w:rFonts w:ascii="Times New Roman" w:hAnsi="Times New Roman" w:cs="Times New Roman"/>
          <w:spacing w:val="-6"/>
          <w:sz w:val="28"/>
          <w:szCs w:val="28"/>
        </w:rPr>
        <w:t xml:space="preserve"> матеріали Всеукр. наук.-практ. конф. 6 квіт. 2023 р. Житомир: Поліський національний університет, 2023. С. </w:t>
      </w:r>
      <w:r w:rsidRPr="00AD2BE5">
        <w:rPr>
          <w:rFonts w:ascii="Times New Roman" w:hAnsi="Times New Roman" w:cs="Times New Roman"/>
          <w:spacing w:val="-6"/>
          <w:sz w:val="28"/>
          <w:szCs w:val="28"/>
          <w:lang w:val="uk-UA"/>
        </w:rPr>
        <w:t>35</w:t>
      </w:r>
      <w:r w:rsidRPr="00AD2BE5">
        <w:rPr>
          <w:rFonts w:ascii="Times New Roman" w:hAnsi="Times New Roman" w:cs="Times New Roman"/>
          <w:spacing w:val="-6"/>
          <w:sz w:val="28"/>
          <w:szCs w:val="28"/>
        </w:rPr>
        <w:t>–38</w:t>
      </w:r>
    </w:p>
    <w:p w:rsidR="0069747C" w:rsidRPr="00B62BB5" w:rsidRDefault="0069747C" w:rsidP="0069747C">
      <w:pPr>
        <w:numPr>
          <w:ilvl w:val="0"/>
          <w:numId w:val="13"/>
        </w:numPr>
        <w:spacing w:after="0" w:line="360" w:lineRule="auto"/>
        <w:ind w:left="0" w:firstLine="709"/>
        <w:jc w:val="both"/>
        <w:rPr>
          <w:lang w:val="uk-UA"/>
        </w:rPr>
      </w:pPr>
      <w:r w:rsidRPr="00CA5275">
        <w:rPr>
          <w:rFonts w:ascii="Times New Roman" w:hAnsi="Times New Roman" w:cs="Times New Roman"/>
          <w:sz w:val="28"/>
          <w:szCs w:val="28"/>
          <w:lang w:val="uk-UA"/>
        </w:rPr>
        <w:t xml:space="preserve">Плотницька Н.М., Невмержицька О. М., Гурманчук О. В., Войцехівська А. Д. Ефективність механічних методів знищення амброзії полинолистої. </w:t>
      </w:r>
      <w:r w:rsidRPr="00CA5275">
        <w:rPr>
          <w:rFonts w:ascii="Times New Roman" w:hAnsi="Times New Roman" w:cs="Times New Roman"/>
          <w:i/>
          <w:sz w:val="28"/>
          <w:szCs w:val="28"/>
          <w:lang w:val="uk-UA"/>
        </w:rPr>
        <w:t>Сучасні тенденції розвитку галузі землеробства: проблеми та шляхи їх вирішення:</w:t>
      </w:r>
      <w:r w:rsidRPr="00CA5275">
        <w:rPr>
          <w:rFonts w:ascii="Times New Roman" w:hAnsi="Times New Roman" w:cs="Times New Roman"/>
          <w:sz w:val="28"/>
          <w:szCs w:val="28"/>
          <w:lang w:val="uk-UA"/>
        </w:rPr>
        <w:t xml:space="preserve"> матеріали Третьої Міжнар.наук.-практ. конф. 8-9 черв.2023 р. м. Житомир: Поліський національний університет, 2023. С.</w:t>
      </w:r>
      <w:r w:rsidR="00CA5275" w:rsidRPr="00CA5275">
        <w:rPr>
          <w:rFonts w:ascii="Times New Roman" w:hAnsi="Times New Roman" w:cs="Times New Roman"/>
          <w:sz w:val="28"/>
          <w:szCs w:val="28"/>
          <w:lang w:val="uk-UA"/>
        </w:rPr>
        <w:t xml:space="preserve"> 118</w:t>
      </w:r>
      <w:r w:rsidR="00CA5275">
        <w:rPr>
          <w:rFonts w:ascii="Times New Roman" w:hAnsi="Times New Roman" w:cs="Times New Roman"/>
          <w:sz w:val="28"/>
          <w:szCs w:val="28"/>
          <w:lang w:val="uk-UA"/>
        </w:rPr>
        <w:t>–120</w:t>
      </w:r>
    </w:p>
    <w:p w:rsidR="0069747C" w:rsidRPr="00B74DEC" w:rsidRDefault="0069747C" w:rsidP="0069747C">
      <w:pPr>
        <w:pStyle w:val="a6"/>
        <w:spacing w:after="0" w:line="360" w:lineRule="auto"/>
        <w:ind w:left="709" w:firstLine="709"/>
        <w:jc w:val="both"/>
        <w:rPr>
          <w:rFonts w:ascii="Times New Roman" w:hAnsi="Times New Roman" w:cs="Times New Roman"/>
          <w:sz w:val="28"/>
          <w:szCs w:val="28"/>
          <w:lang w:val="uk-UA"/>
        </w:rPr>
      </w:pPr>
    </w:p>
    <w:p w:rsidR="0069747C" w:rsidRPr="00A77C6B" w:rsidRDefault="0069747C" w:rsidP="0069747C">
      <w:pPr>
        <w:spacing w:after="0" w:line="360" w:lineRule="auto"/>
        <w:ind w:firstLine="709"/>
        <w:jc w:val="both"/>
        <w:rPr>
          <w:lang w:val="uk-UA"/>
        </w:rPr>
      </w:pPr>
      <w:r>
        <w:rPr>
          <w:rFonts w:ascii="Times New Roman" w:hAnsi="Times New Roman" w:cs="Times New Roman"/>
          <w:b/>
          <w:sz w:val="28"/>
          <w:szCs w:val="28"/>
          <w:lang w:val="uk-UA"/>
        </w:rPr>
        <w:t>Практичне значення отриманих результатів.</w:t>
      </w:r>
      <w:r>
        <w:rPr>
          <w:rFonts w:ascii="Times New Roman" w:hAnsi="Times New Roman" w:cs="Times New Roman"/>
          <w:sz w:val="28"/>
          <w:szCs w:val="28"/>
          <w:lang w:val="uk-UA"/>
        </w:rPr>
        <w:t xml:space="preserve"> </w:t>
      </w:r>
      <w:r w:rsidR="00CE445C">
        <w:rPr>
          <w:rFonts w:ascii="Times New Roman" w:hAnsi="Times New Roman" w:cs="Times New Roman"/>
          <w:sz w:val="28"/>
          <w:szCs w:val="28"/>
          <w:lang w:val="uk-UA"/>
        </w:rPr>
        <w:t xml:space="preserve">Отримані в результаті дослідження дані, можуть бути використані при підготовці студентів аграрного спрямування, спеціалістами господарств різних форм власності з метою визначення виду </w:t>
      </w:r>
      <w:r w:rsidR="00CE445C">
        <w:rPr>
          <w:rFonts w:ascii="Times New Roman" w:hAnsi="Times New Roman" w:cs="Times New Roman"/>
          <w:i/>
          <w:sz w:val="28"/>
          <w:szCs w:val="28"/>
          <w:lang w:val="uk-UA"/>
        </w:rPr>
        <w:t xml:space="preserve">Ambrosia artemisiifolia </w:t>
      </w:r>
      <w:r w:rsidR="00CE445C">
        <w:rPr>
          <w:rFonts w:ascii="Times New Roman" w:hAnsi="Times New Roman" w:cs="Times New Roman"/>
          <w:sz w:val="28"/>
          <w:szCs w:val="28"/>
          <w:lang w:val="en-US"/>
        </w:rPr>
        <w:t>L</w:t>
      </w:r>
      <w:r w:rsidR="00CE445C" w:rsidRPr="00CE445C">
        <w:rPr>
          <w:rStyle w:val="a4"/>
          <w:rFonts w:ascii="Times New Roman" w:hAnsi="Times New Roman" w:cs="Times New Roman"/>
          <w:b w:val="0"/>
          <w:sz w:val="28"/>
          <w:szCs w:val="28"/>
          <w:lang w:val="uk-UA"/>
        </w:rPr>
        <w:t>., а також як</w:t>
      </w:r>
      <w:r w:rsidR="00CE445C" w:rsidRPr="00CE445C">
        <w:rPr>
          <w:rFonts w:ascii="Times New Roman" w:hAnsi="Times New Roman" w:cs="Times New Roman"/>
          <w:sz w:val="28"/>
          <w:szCs w:val="28"/>
          <w:lang w:val="uk-UA"/>
        </w:rPr>
        <w:t xml:space="preserve"> складові локалізаційних і ліквідаційних заходів у карантинних вогнищах проти амброзії полинолистої. </w:t>
      </w:r>
    </w:p>
    <w:p w:rsidR="00FD30AA" w:rsidRDefault="00FD30AA" w:rsidP="0069747C">
      <w:pPr>
        <w:spacing w:after="0" w:line="360" w:lineRule="auto"/>
        <w:ind w:firstLine="709"/>
        <w:jc w:val="both"/>
        <w:rPr>
          <w:rFonts w:ascii="Times New Roman" w:hAnsi="Times New Roman" w:cs="Times New Roman"/>
          <w:b/>
          <w:sz w:val="28"/>
          <w:szCs w:val="28"/>
          <w:lang w:val="uk-UA"/>
        </w:rPr>
      </w:pPr>
    </w:p>
    <w:p w:rsidR="0069747C" w:rsidRDefault="0069747C" w:rsidP="0069747C">
      <w:pPr>
        <w:spacing w:after="0" w:line="360" w:lineRule="auto"/>
        <w:ind w:firstLine="709"/>
        <w:jc w:val="both"/>
      </w:pPr>
      <w:r>
        <w:rPr>
          <w:rFonts w:ascii="Times New Roman" w:hAnsi="Times New Roman" w:cs="Times New Roman"/>
          <w:b/>
          <w:sz w:val="28"/>
          <w:szCs w:val="28"/>
          <w:lang w:val="uk-UA"/>
        </w:rPr>
        <w:t xml:space="preserve">Структура та обсяг роботи. </w:t>
      </w:r>
      <w:r w:rsidR="00CE445C" w:rsidRPr="00CE445C">
        <w:rPr>
          <w:rFonts w:ascii="Times New Roman" w:hAnsi="Times New Roman" w:cs="Times New Roman"/>
          <w:sz w:val="28"/>
          <w:szCs w:val="28"/>
          <w:lang w:val="uk-UA"/>
        </w:rPr>
        <w:t>Р</w:t>
      </w:r>
      <w:r w:rsidRPr="00CE445C">
        <w:rPr>
          <w:rFonts w:ascii="Times New Roman" w:hAnsi="Times New Roman" w:cs="Times New Roman"/>
          <w:sz w:val="28"/>
          <w:szCs w:val="28"/>
          <w:lang w:val="uk-UA"/>
        </w:rPr>
        <w:t>об</w:t>
      </w:r>
      <w:r>
        <w:rPr>
          <w:rFonts w:ascii="Times New Roman" w:hAnsi="Times New Roman" w:cs="Times New Roman"/>
          <w:sz w:val="28"/>
          <w:szCs w:val="28"/>
          <w:lang w:val="uk-UA"/>
        </w:rPr>
        <w:t xml:space="preserve">ота </w:t>
      </w:r>
      <w:r w:rsidR="00CE445C">
        <w:rPr>
          <w:rFonts w:ascii="Times New Roman" w:hAnsi="Times New Roman" w:cs="Times New Roman"/>
          <w:sz w:val="28"/>
          <w:szCs w:val="28"/>
          <w:lang w:val="uk-UA"/>
        </w:rPr>
        <w:t>містить</w:t>
      </w:r>
      <w:r>
        <w:rPr>
          <w:rFonts w:ascii="Times New Roman" w:hAnsi="Times New Roman" w:cs="Times New Roman"/>
          <w:sz w:val="28"/>
          <w:szCs w:val="28"/>
          <w:lang w:val="uk-UA"/>
        </w:rPr>
        <w:t xml:space="preserve"> вступ, </w:t>
      </w:r>
      <w:r>
        <w:rPr>
          <w:rFonts w:ascii="Times New Roman" w:hAnsi="Times New Roman" w:cs="Times New Roman"/>
          <w:color w:val="000000"/>
          <w:sz w:val="28"/>
          <w:szCs w:val="28"/>
          <w:lang w:val="uk-UA"/>
        </w:rPr>
        <w:t xml:space="preserve">огляд </w:t>
      </w:r>
      <w:r w:rsidR="00CE445C">
        <w:rPr>
          <w:rFonts w:ascii="Times New Roman" w:hAnsi="Times New Roman" w:cs="Times New Roman"/>
          <w:color w:val="000000"/>
          <w:sz w:val="28"/>
          <w:szCs w:val="28"/>
          <w:lang w:val="uk-UA"/>
        </w:rPr>
        <w:t xml:space="preserve">джерел </w:t>
      </w:r>
      <w:r>
        <w:rPr>
          <w:rFonts w:ascii="Times New Roman" w:hAnsi="Times New Roman" w:cs="Times New Roman"/>
          <w:color w:val="000000"/>
          <w:sz w:val="28"/>
          <w:szCs w:val="28"/>
          <w:lang w:val="uk-UA"/>
        </w:rPr>
        <w:t>літератур</w:t>
      </w:r>
      <w:r w:rsidR="00CE445C">
        <w:rPr>
          <w:rFonts w:ascii="Times New Roman" w:hAnsi="Times New Roman" w:cs="Times New Roman"/>
          <w:color w:val="000000"/>
          <w:sz w:val="28"/>
          <w:szCs w:val="28"/>
          <w:lang w:val="uk-UA"/>
        </w:rPr>
        <w:t>и</w:t>
      </w:r>
      <w:r>
        <w:rPr>
          <w:rFonts w:ascii="Times New Roman" w:hAnsi="Times New Roman" w:cs="Times New Roman"/>
          <w:color w:val="000000"/>
          <w:sz w:val="28"/>
          <w:szCs w:val="28"/>
          <w:lang w:val="uk-UA"/>
        </w:rPr>
        <w:t>, програм</w:t>
      </w:r>
      <w:r w:rsidR="00CE445C">
        <w:rPr>
          <w:rFonts w:ascii="Times New Roman" w:hAnsi="Times New Roman" w:cs="Times New Roman"/>
          <w:color w:val="000000"/>
          <w:sz w:val="28"/>
          <w:szCs w:val="28"/>
          <w:lang w:val="uk-UA"/>
        </w:rPr>
        <w:t>у</w:t>
      </w:r>
      <w:r>
        <w:rPr>
          <w:rFonts w:ascii="Times New Roman" w:hAnsi="Times New Roman" w:cs="Times New Roman"/>
          <w:color w:val="000000"/>
          <w:sz w:val="28"/>
          <w:szCs w:val="28"/>
          <w:lang w:val="uk-UA"/>
        </w:rPr>
        <w:t>, характеристик</w:t>
      </w:r>
      <w:r w:rsidR="00CE445C">
        <w:rPr>
          <w:rFonts w:ascii="Times New Roman" w:hAnsi="Times New Roman" w:cs="Times New Roman"/>
          <w:color w:val="000000"/>
          <w:sz w:val="28"/>
          <w:szCs w:val="28"/>
          <w:lang w:val="uk-UA"/>
        </w:rPr>
        <w:t>у</w:t>
      </w:r>
      <w:r>
        <w:rPr>
          <w:rFonts w:ascii="Times New Roman" w:hAnsi="Times New Roman" w:cs="Times New Roman"/>
          <w:color w:val="000000"/>
          <w:sz w:val="28"/>
          <w:szCs w:val="28"/>
          <w:lang w:val="uk-UA"/>
        </w:rPr>
        <w:t xml:space="preserve"> умов </w:t>
      </w:r>
      <w:r w:rsidR="00CE445C">
        <w:rPr>
          <w:rFonts w:ascii="Times New Roman" w:hAnsi="Times New Roman" w:cs="Times New Roman"/>
          <w:color w:val="000000"/>
          <w:sz w:val="28"/>
          <w:szCs w:val="28"/>
          <w:lang w:val="uk-UA"/>
        </w:rPr>
        <w:t>і</w:t>
      </w:r>
      <w:r>
        <w:rPr>
          <w:rFonts w:ascii="Times New Roman" w:hAnsi="Times New Roman" w:cs="Times New Roman"/>
          <w:color w:val="000000"/>
          <w:sz w:val="28"/>
          <w:szCs w:val="28"/>
          <w:lang w:val="uk-UA"/>
        </w:rPr>
        <w:t xml:space="preserve"> методик</w:t>
      </w:r>
      <w:r w:rsidR="00CE445C">
        <w:rPr>
          <w:rFonts w:ascii="Times New Roman" w:hAnsi="Times New Roman" w:cs="Times New Roman"/>
          <w:color w:val="000000"/>
          <w:sz w:val="28"/>
          <w:szCs w:val="28"/>
          <w:lang w:val="uk-UA"/>
        </w:rPr>
        <w:t>у</w:t>
      </w:r>
      <w:r>
        <w:rPr>
          <w:rFonts w:ascii="Times New Roman" w:hAnsi="Times New Roman" w:cs="Times New Roman"/>
          <w:color w:val="000000"/>
          <w:sz w:val="28"/>
          <w:szCs w:val="28"/>
          <w:lang w:val="uk-UA"/>
        </w:rPr>
        <w:t xml:space="preserve"> проведення дослідження, експериментальн</w:t>
      </w:r>
      <w:r w:rsidR="00CE445C">
        <w:rPr>
          <w:rFonts w:ascii="Times New Roman" w:hAnsi="Times New Roman" w:cs="Times New Roman"/>
          <w:color w:val="000000"/>
          <w:sz w:val="28"/>
          <w:szCs w:val="28"/>
          <w:lang w:val="uk-UA"/>
        </w:rPr>
        <w:t>у</w:t>
      </w:r>
      <w:r>
        <w:rPr>
          <w:rFonts w:ascii="Times New Roman" w:hAnsi="Times New Roman" w:cs="Times New Roman"/>
          <w:color w:val="000000"/>
          <w:sz w:val="28"/>
          <w:szCs w:val="28"/>
          <w:lang w:val="uk-UA"/>
        </w:rPr>
        <w:t xml:space="preserve"> частини, висновк</w:t>
      </w:r>
      <w:r w:rsidR="00CE445C">
        <w:rPr>
          <w:rFonts w:ascii="Times New Roman" w:hAnsi="Times New Roman" w:cs="Times New Roman"/>
          <w:color w:val="000000"/>
          <w:sz w:val="28"/>
          <w:szCs w:val="28"/>
          <w:lang w:val="uk-UA"/>
        </w:rPr>
        <w:t>и</w:t>
      </w:r>
      <w:r>
        <w:rPr>
          <w:rFonts w:ascii="Times New Roman" w:hAnsi="Times New Roman" w:cs="Times New Roman"/>
          <w:color w:val="000000"/>
          <w:sz w:val="28"/>
          <w:szCs w:val="28"/>
          <w:lang w:val="uk-UA"/>
        </w:rPr>
        <w:t>, спи</w:t>
      </w:r>
      <w:r w:rsidR="00CE445C">
        <w:rPr>
          <w:rFonts w:ascii="Times New Roman" w:hAnsi="Times New Roman" w:cs="Times New Roman"/>
          <w:color w:val="000000"/>
          <w:sz w:val="28"/>
          <w:szCs w:val="28"/>
          <w:lang w:val="uk-UA"/>
        </w:rPr>
        <w:t>сок</w:t>
      </w:r>
      <w:r>
        <w:rPr>
          <w:rFonts w:ascii="Times New Roman" w:hAnsi="Times New Roman" w:cs="Times New Roman"/>
          <w:color w:val="000000"/>
          <w:sz w:val="28"/>
          <w:szCs w:val="28"/>
          <w:lang w:val="uk-UA"/>
        </w:rPr>
        <w:t xml:space="preserve"> джерел літератури.</w:t>
      </w:r>
    </w:p>
    <w:p w:rsidR="0069747C" w:rsidRPr="004D5B55" w:rsidRDefault="00CA5275" w:rsidP="0069747C">
      <w:pPr>
        <w:spacing w:after="0" w:line="360" w:lineRule="auto"/>
        <w:ind w:firstLine="709"/>
        <w:jc w:val="both"/>
        <w:rPr>
          <w:lang w:val="uk-UA"/>
        </w:rPr>
      </w:pPr>
      <w:r>
        <w:rPr>
          <w:rFonts w:ascii="Times New Roman" w:hAnsi="Times New Roman" w:cs="Times New Roman"/>
          <w:sz w:val="28"/>
          <w:szCs w:val="28"/>
          <w:lang w:val="uk-UA"/>
        </w:rPr>
        <w:t>Кваліфікаційна р</w:t>
      </w:r>
      <w:r w:rsidR="0069747C" w:rsidRPr="00DE7B9B">
        <w:rPr>
          <w:rFonts w:ascii="Times New Roman" w:hAnsi="Times New Roman" w:cs="Times New Roman"/>
          <w:sz w:val="28"/>
          <w:szCs w:val="28"/>
          <w:lang w:val="uk-UA"/>
        </w:rPr>
        <w:t xml:space="preserve">обота </w:t>
      </w:r>
      <w:r>
        <w:rPr>
          <w:rFonts w:ascii="Times New Roman" w:hAnsi="Times New Roman" w:cs="Times New Roman"/>
          <w:sz w:val="28"/>
          <w:szCs w:val="28"/>
          <w:lang w:val="uk-UA"/>
        </w:rPr>
        <w:t>написана</w:t>
      </w:r>
      <w:r w:rsidR="0069747C" w:rsidRPr="00DE7B9B">
        <w:rPr>
          <w:rFonts w:ascii="Times New Roman" w:hAnsi="Times New Roman" w:cs="Times New Roman"/>
          <w:sz w:val="28"/>
          <w:szCs w:val="28"/>
          <w:lang w:val="uk-UA"/>
        </w:rPr>
        <w:t xml:space="preserve"> на </w:t>
      </w:r>
      <w:r w:rsidR="001D2B19">
        <w:rPr>
          <w:rFonts w:ascii="Times New Roman" w:hAnsi="Times New Roman" w:cs="Times New Roman"/>
          <w:color w:val="000000"/>
          <w:sz w:val="28"/>
          <w:szCs w:val="28"/>
          <w:lang w:val="uk-UA"/>
        </w:rPr>
        <w:t>26</w:t>
      </w:r>
      <w:r w:rsidR="0069747C" w:rsidRPr="00DE7B9B">
        <w:rPr>
          <w:rFonts w:ascii="Times New Roman" w:hAnsi="Times New Roman" w:cs="Times New Roman"/>
          <w:sz w:val="28"/>
          <w:szCs w:val="28"/>
          <w:lang w:val="uk-UA"/>
        </w:rPr>
        <w:t xml:space="preserve"> сторінках друкованого тексту, міс</w:t>
      </w:r>
      <w:r w:rsidR="0069747C" w:rsidRPr="00DE7B9B">
        <w:rPr>
          <w:rFonts w:ascii="Times New Roman" w:hAnsi="Times New Roman" w:cs="Times New Roman"/>
          <w:color w:val="000000"/>
          <w:sz w:val="28"/>
          <w:szCs w:val="28"/>
          <w:lang w:val="uk-UA"/>
        </w:rPr>
        <w:t xml:space="preserve">тить </w:t>
      </w:r>
      <w:r w:rsidR="00E9158F">
        <w:rPr>
          <w:rFonts w:ascii="Times New Roman" w:hAnsi="Times New Roman" w:cs="Times New Roman"/>
          <w:color w:val="000000"/>
          <w:sz w:val="28"/>
          <w:szCs w:val="28"/>
          <w:lang w:val="uk-UA"/>
        </w:rPr>
        <w:t>4</w:t>
      </w:r>
      <w:r w:rsidR="0069747C">
        <w:rPr>
          <w:rFonts w:ascii="Times New Roman" w:hAnsi="Times New Roman" w:cs="Times New Roman"/>
          <w:color w:val="000000"/>
          <w:sz w:val="28"/>
          <w:szCs w:val="28"/>
          <w:lang w:val="uk-UA"/>
        </w:rPr>
        <w:t xml:space="preserve"> </w:t>
      </w:r>
      <w:r w:rsidR="00CE445C">
        <w:rPr>
          <w:rFonts w:ascii="Times New Roman" w:hAnsi="Times New Roman" w:cs="Times New Roman"/>
          <w:color w:val="000000"/>
          <w:sz w:val="28"/>
          <w:szCs w:val="28"/>
          <w:lang w:val="uk-UA"/>
        </w:rPr>
        <w:t>рисунки</w:t>
      </w:r>
      <w:r w:rsidR="0069747C" w:rsidRPr="00DE7B9B">
        <w:rPr>
          <w:rFonts w:ascii="Times New Roman" w:hAnsi="Times New Roman" w:cs="Times New Roman"/>
          <w:color w:val="000000"/>
          <w:sz w:val="28"/>
          <w:szCs w:val="28"/>
          <w:lang w:val="uk-UA"/>
        </w:rPr>
        <w:t xml:space="preserve">  </w:t>
      </w:r>
      <w:r w:rsidR="00CE445C">
        <w:rPr>
          <w:rFonts w:ascii="Times New Roman" w:hAnsi="Times New Roman" w:cs="Times New Roman"/>
          <w:color w:val="000000"/>
          <w:sz w:val="28"/>
          <w:szCs w:val="28"/>
          <w:lang w:val="uk-UA"/>
        </w:rPr>
        <w:t>і</w:t>
      </w:r>
      <w:r w:rsidR="0069747C" w:rsidRPr="00DE7B9B">
        <w:rPr>
          <w:rFonts w:ascii="Times New Roman" w:hAnsi="Times New Roman" w:cs="Times New Roman"/>
          <w:color w:val="000000"/>
          <w:sz w:val="28"/>
          <w:szCs w:val="28"/>
          <w:lang w:val="uk-UA"/>
        </w:rPr>
        <w:t xml:space="preserve"> </w:t>
      </w:r>
      <w:r w:rsidR="00CE445C">
        <w:rPr>
          <w:rFonts w:ascii="Times New Roman" w:hAnsi="Times New Roman" w:cs="Times New Roman"/>
          <w:color w:val="000000"/>
          <w:sz w:val="28"/>
          <w:szCs w:val="28"/>
          <w:lang w:val="uk-UA"/>
        </w:rPr>
        <w:t>2 таблиці</w:t>
      </w:r>
      <w:r w:rsidR="0069747C" w:rsidRPr="00DE7B9B">
        <w:rPr>
          <w:rFonts w:ascii="Times New Roman" w:hAnsi="Times New Roman" w:cs="Times New Roman"/>
          <w:color w:val="000000"/>
          <w:sz w:val="28"/>
          <w:szCs w:val="28"/>
          <w:lang w:val="uk-UA"/>
        </w:rPr>
        <w:t xml:space="preserve">. Список використаних джерел літератури налічує </w:t>
      </w:r>
      <w:r w:rsidR="00FD30AA">
        <w:rPr>
          <w:rFonts w:ascii="Times New Roman" w:hAnsi="Times New Roman" w:cs="Times New Roman"/>
          <w:color w:val="000000"/>
          <w:sz w:val="28"/>
          <w:szCs w:val="28"/>
          <w:lang w:val="uk-UA"/>
        </w:rPr>
        <w:t>38</w:t>
      </w:r>
      <w:r w:rsidR="0069747C" w:rsidRPr="00DE7B9B">
        <w:rPr>
          <w:rFonts w:ascii="Times New Roman" w:hAnsi="Times New Roman" w:cs="Times New Roman"/>
          <w:color w:val="000000"/>
          <w:sz w:val="28"/>
          <w:szCs w:val="28"/>
          <w:lang w:val="uk-UA"/>
        </w:rPr>
        <w:t> позиці</w:t>
      </w:r>
      <w:r w:rsidR="0069747C">
        <w:rPr>
          <w:rFonts w:ascii="Times New Roman" w:hAnsi="Times New Roman" w:cs="Times New Roman"/>
          <w:color w:val="000000"/>
          <w:sz w:val="28"/>
          <w:szCs w:val="28"/>
          <w:lang w:val="uk-UA"/>
        </w:rPr>
        <w:t>й</w:t>
      </w:r>
      <w:r w:rsidR="0069747C" w:rsidRPr="00DE7B9B">
        <w:rPr>
          <w:rFonts w:ascii="Times New Roman" w:hAnsi="Times New Roman" w:cs="Times New Roman"/>
          <w:color w:val="000000"/>
          <w:sz w:val="28"/>
          <w:szCs w:val="28"/>
          <w:lang w:val="uk-UA"/>
        </w:rPr>
        <w:t>.</w:t>
      </w:r>
    </w:p>
    <w:p w:rsidR="0069747C" w:rsidRDefault="0069747C" w:rsidP="0069747C">
      <w:pPr>
        <w:spacing w:after="0" w:line="360" w:lineRule="auto"/>
        <w:ind w:firstLine="709"/>
        <w:jc w:val="both"/>
        <w:rPr>
          <w:rFonts w:ascii="Times New Roman" w:hAnsi="Times New Roman" w:cs="Times New Roman"/>
          <w:color w:val="000000"/>
          <w:sz w:val="28"/>
          <w:szCs w:val="28"/>
          <w:lang w:val="uk-UA"/>
        </w:rPr>
      </w:pPr>
    </w:p>
    <w:p w:rsidR="0069747C" w:rsidRPr="00E93DC8" w:rsidRDefault="0069747C" w:rsidP="00B465E3">
      <w:pPr>
        <w:spacing w:after="0" w:line="360" w:lineRule="auto"/>
        <w:jc w:val="center"/>
        <w:rPr>
          <w:rFonts w:ascii="Times New Roman" w:eastAsia="Times New Roman" w:hAnsi="Times New Roman" w:cs="Times New Roman"/>
          <w:b/>
          <w:caps/>
          <w:sz w:val="28"/>
          <w:szCs w:val="28"/>
          <w:lang w:val="uk-UA" w:eastAsia="ru-RU"/>
        </w:rPr>
      </w:pPr>
    </w:p>
    <w:p w:rsidR="0069747C" w:rsidRPr="00E93DC8" w:rsidRDefault="0069747C" w:rsidP="00B465E3">
      <w:pPr>
        <w:spacing w:after="0" w:line="360" w:lineRule="auto"/>
        <w:jc w:val="center"/>
        <w:rPr>
          <w:rFonts w:ascii="Times New Roman" w:eastAsia="Times New Roman" w:hAnsi="Times New Roman" w:cs="Times New Roman"/>
          <w:b/>
          <w:caps/>
          <w:sz w:val="28"/>
          <w:szCs w:val="28"/>
          <w:lang w:val="uk-UA" w:eastAsia="ru-RU"/>
        </w:rPr>
      </w:pPr>
    </w:p>
    <w:p w:rsidR="00F8067A" w:rsidRPr="00E93DC8" w:rsidRDefault="00F8067A" w:rsidP="00B465E3">
      <w:pPr>
        <w:spacing w:after="0" w:line="360" w:lineRule="auto"/>
        <w:jc w:val="center"/>
        <w:rPr>
          <w:rFonts w:ascii="Times New Roman" w:eastAsia="Times New Roman" w:hAnsi="Times New Roman" w:cs="Times New Roman"/>
          <w:b/>
          <w:caps/>
          <w:sz w:val="28"/>
          <w:szCs w:val="28"/>
          <w:lang w:val="uk-UA" w:eastAsia="ru-RU"/>
        </w:rPr>
      </w:pPr>
    </w:p>
    <w:p w:rsidR="00F8067A" w:rsidRPr="00E93DC8" w:rsidRDefault="00F8067A" w:rsidP="00B465E3">
      <w:pPr>
        <w:spacing w:after="0" w:line="360" w:lineRule="auto"/>
        <w:jc w:val="center"/>
        <w:rPr>
          <w:rFonts w:ascii="Times New Roman" w:eastAsia="Times New Roman" w:hAnsi="Times New Roman" w:cs="Times New Roman"/>
          <w:b/>
          <w:caps/>
          <w:sz w:val="28"/>
          <w:szCs w:val="28"/>
          <w:lang w:val="uk-UA" w:eastAsia="ru-RU"/>
        </w:rPr>
      </w:pPr>
    </w:p>
    <w:p w:rsidR="00B6077C" w:rsidRPr="00E93DC8" w:rsidRDefault="00B6077C" w:rsidP="00B465E3">
      <w:pPr>
        <w:spacing w:after="0" w:line="360" w:lineRule="auto"/>
        <w:jc w:val="center"/>
        <w:rPr>
          <w:rFonts w:ascii="Times New Roman" w:eastAsia="Times New Roman" w:hAnsi="Times New Roman" w:cs="Times New Roman"/>
          <w:b/>
          <w:caps/>
          <w:sz w:val="28"/>
          <w:szCs w:val="28"/>
          <w:lang w:val="uk-UA" w:eastAsia="ru-RU"/>
        </w:rPr>
      </w:pPr>
      <w:r w:rsidRPr="00E93DC8">
        <w:rPr>
          <w:rFonts w:ascii="Times New Roman" w:eastAsia="Times New Roman" w:hAnsi="Times New Roman" w:cs="Times New Roman"/>
          <w:b/>
          <w:caps/>
          <w:sz w:val="28"/>
          <w:szCs w:val="28"/>
          <w:lang w:val="uk-UA" w:eastAsia="ru-RU"/>
        </w:rPr>
        <w:lastRenderedPageBreak/>
        <w:t>Розділ 1</w:t>
      </w:r>
    </w:p>
    <w:p w:rsidR="00822BA0" w:rsidRPr="00B6077C" w:rsidRDefault="00822BA0" w:rsidP="00B465E3">
      <w:pPr>
        <w:spacing w:after="0" w:line="360" w:lineRule="auto"/>
        <w:jc w:val="center"/>
        <w:rPr>
          <w:rFonts w:ascii="Times New Roman" w:hAnsi="Times New Roman" w:cs="Times New Roman"/>
          <w:b/>
          <w:caps/>
          <w:sz w:val="28"/>
          <w:szCs w:val="28"/>
          <w:lang w:val="uk-UA"/>
        </w:rPr>
      </w:pPr>
      <w:r w:rsidRPr="00E93DC8">
        <w:rPr>
          <w:rFonts w:ascii="Times New Roman" w:eastAsia="Times New Roman" w:hAnsi="Times New Roman" w:cs="Times New Roman"/>
          <w:b/>
          <w:caps/>
          <w:sz w:val="28"/>
          <w:szCs w:val="28"/>
          <w:lang w:val="uk-UA" w:eastAsia="ru-RU"/>
        </w:rPr>
        <w:t>Огляд літератури</w:t>
      </w:r>
    </w:p>
    <w:p w:rsidR="00D80D81" w:rsidRDefault="00D80D81" w:rsidP="00B465E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світі наразі нараховується понад 300 видів досить поширених і шкідливих видів бур’янів, які спричиняють значні втрати у сільському господарстві та впливають на довкілля. </w:t>
      </w:r>
      <w:r w:rsidR="009C1780">
        <w:rPr>
          <w:rFonts w:ascii="Times New Roman" w:hAnsi="Times New Roman" w:cs="Times New Roman"/>
          <w:sz w:val="28"/>
          <w:szCs w:val="28"/>
          <w:lang w:val="uk-UA"/>
        </w:rPr>
        <w:t>Значною шкідливістю володіють адвентивні види бур’янів</w:t>
      </w:r>
      <w:r w:rsidR="001D2B19">
        <w:rPr>
          <w:rFonts w:ascii="Times New Roman" w:hAnsi="Times New Roman" w:cs="Times New Roman"/>
          <w:sz w:val="28"/>
          <w:szCs w:val="28"/>
          <w:lang w:val="uk-UA"/>
        </w:rPr>
        <w:t xml:space="preserve"> [</w:t>
      </w:r>
      <w:r w:rsidR="000A1A3B">
        <w:rPr>
          <w:rFonts w:ascii="Times New Roman" w:hAnsi="Times New Roman" w:cs="Times New Roman"/>
          <w:sz w:val="28"/>
          <w:szCs w:val="28"/>
          <w:lang w:val="uk-UA"/>
        </w:rPr>
        <w:t>2, 8, 12</w:t>
      </w:r>
      <w:r w:rsidR="001D2B19">
        <w:rPr>
          <w:rFonts w:ascii="Times New Roman" w:hAnsi="Times New Roman" w:cs="Times New Roman"/>
          <w:sz w:val="28"/>
          <w:szCs w:val="28"/>
          <w:lang w:val="uk-UA"/>
        </w:rPr>
        <w:t>]</w:t>
      </w:r>
      <w:r w:rsidR="009C1780">
        <w:rPr>
          <w:rFonts w:ascii="Times New Roman" w:hAnsi="Times New Roman" w:cs="Times New Roman"/>
          <w:sz w:val="28"/>
          <w:szCs w:val="28"/>
          <w:lang w:val="uk-UA"/>
        </w:rPr>
        <w:t xml:space="preserve">. </w:t>
      </w:r>
    </w:p>
    <w:p w:rsidR="00D50D39" w:rsidRDefault="009C1780" w:rsidP="00D50D3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Політика України відносно інвазійних чужорідних видів ґрунтується на  Глобальній стратегії щодо </w:t>
      </w:r>
      <w:r>
        <w:rPr>
          <w:rFonts w:ascii="Times New Roman" w:hAnsi="Times New Roman" w:cs="Times New Roman"/>
          <w:sz w:val="28"/>
          <w:szCs w:val="28"/>
          <w:lang w:val="en-US"/>
        </w:rPr>
        <w:t>IAS</w:t>
      </w:r>
      <w:r>
        <w:rPr>
          <w:rFonts w:ascii="Times New Roman" w:hAnsi="Times New Roman" w:cs="Times New Roman"/>
          <w:sz w:val="28"/>
          <w:szCs w:val="28"/>
          <w:lang w:val="uk-UA"/>
        </w:rPr>
        <w:t>, Конвенції ООН «Про біологічне різноманіття», Бернської конвенції та Європейської стратегії щодо інвазійних чужорідних видів.</w:t>
      </w:r>
      <w:r w:rsidR="00D50D39" w:rsidRPr="00D50D39">
        <w:rPr>
          <w:rFonts w:ascii="Times New Roman" w:hAnsi="Times New Roman" w:cs="Times New Roman"/>
          <w:sz w:val="28"/>
          <w:szCs w:val="28"/>
          <w:lang w:val="uk-UA"/>
        </w:rPr>
        <w:t xml:space="preserve"> </w:t>
      </w:r>
      <w:r w:rsidR="00D50D39">
        <w:rPr>
          <w:rFonts w:ascii="Times New Roman" w:hAnsi="Times New Roman" w:cs="Times New Roman"/>
          <w:sz w:val="28"/>
          <w:szCs w:val="28"/>
          <w:lang w:val="en-US"/>
        </w:rPr>
        <w:t>B</w:t>
      </w:r>
      <w:r w:rsidR="00D50D39">
        <w:rPr>
          <w:rFonts w:ascii="Times New Roman" w:hAnsi="Times New Roman" w:cs="Times New Roman"/>
          <w:sz w:val="28"/>
          <w:szCs w:val="28"/>
          <w:lang w:val="uk-UA"/>
        </w:rPr>
        <w:t xml:space="preserve"> Україні огляд, експертиза, заходи із недопущення потрапляння, а також </w:t>
      </w:r>
      <w:r w:rsidR="00CA5275">
        <w:rPr>
          <w:rFonts w:ascii="Times New Roman" w:hAnsi="Times New Roman" w:cs="Times New Roman"/>
          <w:sz w:val="28"/>
          <w:szCs w:val="28"/>
          <w:lang w:val="uk-UA"/>
        </w:rPr>
        <w:t>особливості щодо</w:t>
      </w:r>
      <w:r w:rsidR="00D50D39">
        <w:rPr>
          <w:rFonts w:ascii="Times New Roman" w:hAnsi="Times New Roman" w:cs="Times New Roman"/>
          <w:sz w:val="28"/>
          <w:szCs w:val="28"/>
          <w:lang w:val="uk-UA"/>
        </w:rPr>
        <w:t xml:space="preserve"> виявлення, локалізації та ліквідації вогнищ карантинних організмів здійснюються відповідно до законів, постанов, інструкцій</w:t>
      </w:r>
      <w:r w:rsidR="001D2B19">
        <w:rPr>
          <w:rFonts w:ascii="Times New Roman" w:hAnsi="Times New Roman" w:cs="Times New Roman"/>
          <w:sz w:val="28"/>
          <w:szCs w:val="28"/>
          <w:lang w:val="uk-UA"/>
        </w:rPr>
        <w:t xml:space="preserve"> </w:t>
      </w:r>
      <w:r w:rsidR="001D2B19">
        <w:rPr>
          <w:rFonts w:ascii="Times New Roman" w:hAnsi="Times New Roman" w:cs="Times New Roman"/>
          <w:sz w:val="28"/>
          <w:szCs w:val="28"/>
          <w:lang w:val="uk-UA"/>
        </w:rPr>
        <w:t>[</w:t>
      </w:r>
      <w:r w:rsidR="000A1A3B">
        <w:rPr>
          <w:rFonts w:ascii="Times New Roman" w:hAnsi="Times New Roman" w:cs="Times New Roman"/>
          <w:sz w:val="28"/>
          <w:szCs w:val="28"/>
          <w:lang w:val="uk-UA"/>
        </w:rPr>
        <w:t>7, 28, 31</w:t>
      </w:r>
      <w:r w:rsidR="001D2B19">
        <w:rPr>
          <w:rFonts w:ascii="Times New Roman" w:hAnsi="Times New Roman" w:cs="Times New Roman"/>
          <w:sz w:val="28"/>
          <w:szCs w:val="28"/>
          <w:lang w:val="uk-UA"/>
        </w:rPr>
        <w:t>]</w:t>
      </w:r>
      <w:r w:rsidR="00D50D39">
        <w:rPr>
          <w:rFonts w:ascii="Times New Roman" w:hAnsi="Times New Roman" w:cs="Times New Roman"/>
          <w:sz w:val="28"/>
          <w:szCs w:val="28"/>
          <w:lang w:val="uk-UA"/>
        </w:rPr>
        <w:t>.</w:t>
      </w:r>
    </w:p>
    <w:p w:rsidR="00AA1750" w:rsidRDefault="00D50D39" w:rsidP="00AA175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До</w:t>
      </w:r>
      <w:r w:rsidR="00AA1750">
        <w:rPr>
          <w:rFonts w:ascii="Times New Roman" w:hAnsi="Times New Roman" w:cs="Times New Roman"/>
          <w:sz w:val="28"/>
          <w:szCs w:val="28"/>
          <w:lang w:val="uk-UA"/>
        </w:rPr>
        <w:t xml:space="preserve"> видів</w:t>
      </w:r>
      <w:r>
        <w:rPr>
          <w:rFonts w:ascii="Times New Roman" w:hAnsi="Times New Roman" w:cs="Times New Roman"/>
          <w:sz w:val="28"/>
          <w:szCs w:val="28"/>
          <w:lang w:val="uk-UA"/>
        </w:rPr>
        <w:t xml:space="preserve">, що міститься у Переліку регульованих шкідливих організмів, відноситься </w:t>
      </w:r>
      <w:r w:rsidR="00AA1750">
        <w:rPr>
          <w:rFonts w:ascii="Times New Roman" w:hAnsi="Times New Roman" w:cs="Times New Roman"/>
          <w:sz w:val="28"/>
          <w:szCs w:val="28"/>
          <w:lang w:val="uk-UA"/>
        </w:rPr>
        <w:t>амброзія полинолиста</w:t>
      </w:r>
      <w:r>
        <w:rPr>
          <w:rFonts w:ascii="Times New Roman" w:hAnsi="Times New Roman" w:cs="Times New Roman"/>
          <w:sz w:val="28"/>
          <w:szCs w:val="28"/>
          <w:lang w:val="uk-UA"/>
        </w:rPr>
        <w:t xml:space="preserve"> (</w:t>
      </w:r>
      <w:r>
        <w:rPr>
          <w:rFonts w:ascii="Times New Roman" w:hAnsi="Times New Roman" w:cs="Times New Roman"/>
          <w:i/>
          <w:sz w:val="28"/>
          <w:szCs w:val="28"/>
          <w:lang w:val="uk-UA"/>
        </w:rPr>
        <w:t>Ambrosia artemisiifolia</w:t>
      </w:r>
      <w:r>
        <w:rPr>
          <w:rFonts w:ascii="Times New Roman" w:hAnsi="Times New Roman" w:cs="Times New Roman"/>
          <w:sz w:val="28"/>
          <w:szCs w:val="28"/>
          <w:lang w:val="uk-UA"/>
        </w:rPr>
        <w:t xml:space="preserve"> L.)</w:t>
      </w:r>
      <w:r w:rsidR="002127F6">
        <w:rPr>
          <w:rFonts w:ascii="Times New Roman" w:hAnsi="Times New Roman" w:cs="Times New Roman"/>
          <w:sz w:val="28"/>
          <w:szCs w:val="28"/>
          <w:lang w:val="uk-UA"/>
        </w:rPr>
        <w:t xml:space="preserve"> </w:t>
      </w:r>
      <w:r w:rsidR="002127F6">
        <w:rPr>
          <w:rFonts w:ascii="Times New Roman" w:hAnsi="Times New Roman" w:cs="Times New Roman"/>
          <w:sz w:val="28"/>
          <w:szCs w:val="28"/>
          <w:lang w:val="uk-UA"/>
        </w:rPr>
        <w:t>[</w:t>
      </w:r>
      <w:r w:rsidR="002127F6">
        <w:rPr>
          <w:rFonts w:ascii="Times New Roman" w:hAnsi="Times New Roman" w:cs="Times New Roman"/>
          <w:sz w:val="28"/>
          <w:szCs w:val="28"/>
          <w:lang w:val="uk-UA"/>
        </w:rPr>
        <w:t>28</w:t>
      </w:r>
      <w:r w:rsidR="002127F6">
        <w:rPr>
          <w:rFonts w:ascii="Times New Roman" w:hAnsi="Times New Roman" w:cs="Times New Roman"/>
          <w:sz w:val="28"/>
          <w:szCs w:val="28"/>
          <w:lang w:val="uk-UA"/>
        </w:rPr>
        <w:t>]</w:t>
      </w:r>
      <w:r>
        <w:rPr>
          <w:rFonts w:ascii="Times New Roman" w:hAnsi="Times New Roman" w:cs="Times New Roman"/>
          <w:sz w:val="28"/>
          <w:szCs w:val="28"/>
          <w:lang w:val="uk-UA"/>
        </w:rPr>
        <w:t>.</w:t>
      </w:r>
    </w:p>
    <w:p w:rsidR="00996730" w:rsidRDefault="00B465E3" w:rsidP="00B465E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Амбро</w:t>
      </w:r>
      <w:r w:rsidR="00D04C62" w:rsidRPr="00B465E3">
        <w:rPr>
          <w:rFonts w:ascii="Times New Roman" w:hAnsi="Times New Roman" w:cs="Times New Roman"/>
          <w:sz w:val="28"/>
          <w:szCs w:val="28"/>
          <w:lang w:val="uk-UA"/>
        </w:rPr>
        <w:t xml:space="preserve">зія </w:t>
      </w:r>
      <w:r w:rsidR="00996730" w:rsidRPr="00B465E3">
        <w:rPr>
          <w:rFonts w:ascii="Times New Roman" w:hAnsi="Times New Roman" w:cs="Times New Roman"/>
          <w:i/>
          <w:sz w:val="28"/>
          <w:szCs w:val="28"/>
        </w:rPr>
        <w:t>Ambr</w:t>
      </w:r>
      <w:r w:rsidRPr="00B465E3">
        <w:rPr>
          <w:rFonts w:ascii="Times New Roman" w:hAnsi="Times New Roman" w:cs="Times New Roman"/>
          <w:i/>
          <w:sz w:val="28"/>
          <w:szCs w:val="28"/>
          <w:lang w:val="en-US"/>
        </w:rPr>
        <w:t>o</w:t>
      </w:r>
      <w:r w:rsidR="00996730" w:rsidRPr="00B465E3">
        <w:rPr>
          <w:rFonts w:ascii="Times New Roman" w:hAnsi="Times New Roman" w:cs="Times New Roman"/>
          <w:i/>
          <w:sz w:val="28"/>
          <w:szCs w:val="28"/>
        </w:rPr>
        <w:t>sia</w:t>
      </w:r>
      <w:r w:rsidR="00996730" w:rsidRPr="00B465E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відноситься до роду </w:t>
      </w:r>
      <w:r w:rsidR="00996730" w:rsidRPr="00B465E3">
        <w:rPr>
          <w:rFonts w:ascii="Times New Roman" w:hAnsi="Times New Roman" w:cs="Times New Roman"/>
          <w:sz w:val="28"/>
          <w:szCs w:val="28"/>
          <w:lang w:val="uk-UA"/>
        </w:rPr>
        <w:t xml:space="preserve">однорічних </w:t>
      </w:r>
      <w:r>
        <w:rPr>
          <w:rFonts w:ascii="Times New Roman" w:hAnsi="Times New Roman" w:cs="Times New Roman"/>
          <w:sz w:val="28"/>
          <w:szCs w:val="28"/>
          <w:lang w:val="uk-UA"/>
        </w:rPr>
        <w:t>і</w:t>
      </w:r>
      <w:r w:rsidR="00CA5275">
        <w:rPr>
          <w:rFonts w:ascii="Times New Roman" w:hAnsi="Times New Roman" w:cs="Times New Roman"/>
          <w:sz w:val="28"/>
          <w:szCs w:val="28"/>
          <w:lang w:val="uk-UA"/>
        </w:rPr>
        <w:t xml:space="preserve"> багаторічних трав родини айстрові </w:t>
      </w:r>
      <w:r w:rsidR="00996730" w:rsidRPr="00B465E3">
        <w:rPr>
          <w:rFonts w:ascii="Times New Roman" w:hAnsi="Times New Roman" w:cs="Times New Roman"/>
          <w:i/>
          <w:sz w:val="28"/>
          <w:szCs w:val="28"/>
        </w:rPr>
        <w:t>Asteraceae</w:t>
      </w:r>
      <w:r>
        <w:rPr>
          <w:rFonts w:ascii="Times New Roman" w:hAnsi="Times New Roman" w:cs="Times New Roman"/>
          <w:sz w:val="28"/>
          <w:szCs w:val="28"/>
          <w:lang w:val="uk-UA"/>
        </w:rPr>
        <w:t>, і</w:t>
      </w:r>
      <w:r w:rsidR="00D04C62" w:rsidRPr="00B465E3">
        <w:rPr>
          <w:rFonts w:ascii="Times New Roman" w:hAnsi="Times New Roman" w:cs="Times New Roman"/>
          <w:sz w:val="28"/>
          <w:szCs w:val="28"/>
          <w:lang w:val="uk-UA"/>
        </w:rPr>
        <w:t xml:space="preserve"> н</w:t>
      </w:r>
      <w:r w:rsidR="00996730" w:rsidRPr="00B465E3">
        <w:rPr>
          <w:rFonts w:ascii="Times New Roman" w:hAnsi="Times New Roman" w:cs="Times New Roman"/>
          <w:sz w:val="28"/>
          <w:szCs w:val="28"/>
          <w:lang w:val="uk-UA"/>
        </w:rPr>
        <w:t xml:space="preserve">араховує </w:t>
      </w:r>
      <w:r w:rsidR="005131D2" w:rsidRPr="00B465E3">
        <w:rPr>
          <w:rFonts w:ascii="Times New Roman" w:hAnsi="Times New Roman" w:cs="Times New Roman"/>
          <w:sz w:val="28"/>
          <w:szCs w:val="28"/>
          <w:lang w:val="uk-UA"/>
        </w:rPr>
        <w:t>близько</w:t>
      </w:r>
      <w:r w:rsidR="00CA5275">
        <w:rPr>
          <w:rFonts w:ascii="Times New Roman" w:hAnsi="Times New Roman" w:cs="Times New Roman"/>
          <w:sz w:val="28"/>
          <w:szCs w:val="28"/>
          <w:lang w:val="uk-UA"/>
        </w:rPr>
        <w:t xml:space="preserve"> 45 видів</w:t>
      </w:r>
      <w:r w:rsidR="00996730" w:rsidRPr="00B465E3">
        <w:rPr>
          <w:rFonts w:ascii="Times New Roman" w:hAnsi="Times New Roman" w:cs="Times New Roman"/>
          <w:sz w:val="28"/>
          <w:szCs w:val="28"/>
          <w:lang w:val="uk-UA"/>
        </w:rPr>
        <w:t xml:space="preserve">, </w:t>
      </w:r>
      <w:r>
        <w:rPr>
          <w:rFonts w:ascii="Times New Roman" w:hAnsi="Times New Roman" w:cs="Times New Roman"/>
          <w:sz w:val="28"/>
          <w:szCs w:val="28"/>
          <w:lang w:val="uk-UA"/>
        </w:rPr>
        <w:t>що розповсюджені,</w:t>
      </w:r>
      <w:r w:rsidR="00996730" w:rsidRPr="00B465E3">
        <w:rPr>
          <w:rFonts w:ascii="Times New Roman" w:hAnsi="Times New Roman" w:cs="Times New Roman"/>
          <w:sz w:val="28"/>
          <w:szCs w:val="28"/>
          <w:lang w:val="uk-UA"/>
        </w:rPr>
        <w:t xml:space="preserve"> в </w:t>
      </w:r>
      <w:r>
        <w:rPr>
          <w:rFonts w:ascii="Times New Roman" w:hAnsi="Times New Roman" w:cs="Times New Roman"/>
          <w:sz w:val="28"/>
          <w:szCs w:val="28"/>
          <w:lang w:val="uk-UA"/>
        </w:rPr>
        <w:t>основному,</w:t>
      </w:r>
      <w:r w:rsidR="00996730" w:rsidRPr="00B465E3">
        <w:rPr>
          <w:rFonts w:ascii="Times New Roman" w:hAnsi="Times New Roman" w:cs="Times New Roman"/>
          <w:sz w:val="28"/>
          <w:szCs w:val="28"/>
          <w:lang w:val="uk-UA"/>
        </w:rPr>
        <w:t xml:space="preserve"> в </w:t>
      </w:r>
      <w:r w:rsidR="00D04C62" w:rsidRPr="00B465E3">
        <w:rPr>
          <w:rFonts w:ascii="Times New Roman" w:hAnsi="Times New Roman" w:cs="Times New Roman"/>
          <w:sz w:val="28"/>
          <w:szCs w:val="28"/>
          <w:lang w:val="uk-UA"/>
        </w:rPr>
        <w:t xml:space="preserve">субтропічних і тропічних </w:t>
      </w:r>
      <w:r w:rsidR="00CA5275">
        <w:rPr>
          <w:rFonts w:ascii="Times New Roman" w:hAnsi="Times New Roman" w:cs="Times New Roman"/>
          <w:sz w:val="28"/>
          <w:szCs w:val="28"/>
          <w:lang w:val="uk-UA"/>
        </w:rPr>
        <w:t>регіонах Америки</w:t>
      </w:r>
      <w:r w:rsidR="00996730" w:rsidRPr="00B465E3">
        <w:rPr>
          <w:rFonts w:ascii="Times New Roman" w:hAnsi="Times New Roman" w:cs="Times New Roman"/>
          <w:sz w:val="28"/>
          <w:szCs w:val="28"/>
          <w:lang w:val="uk-UA"/>
        </w:rPr>
        <w:t xml:space="preserve">, особливо в </w:t>
      </w:r>
      <w:r w:rsidR="00D04C62" w:rsidRPr="00B465E3">
        <w:rPr>
          <w:rFonts w:ascii="Times New Roman" w:hAnsi="Times New Roman" w:cs="Times New Roman"/>
          <w:sz w:val="28"/>
          <w:szCs w:val="28"/>
          <w:lang w:val="uk-UA"/>
        </w:rPr>
        <w:t>Північній час</w:t>
      </w:r>
      <w:r>
        <w:rPr>
          <w:rFonts w:ascii="Times New Roman" w:hAnsi="Times New Roman" w:cs="Times New Roman"/>
          <w:sz w:val="28"/>
          <w:szCs w:val="28"/>
          <w:lang w:val="uk-UA"/>
        </w:rPr>
        <w:t>т</w:t>
      </w:r>
      <w:r w:rsidR="00D04C62" w:rsidRPr="00B465E3">
        <w:rPr>
          <w:rFonts w:ascii="Times New Roman" w:hAnsi="Times New Roman" w:cs="Times New Roman"/>
          <w:sz w:val="28"/>
          <w:szCs w:val="28"/>
          <w:lang w:val="uk-UA"/>
        </w:rPr>
        <w:t xml:space="preserve">ині Америки </w:t>
      </w:r>
      <w:r w:rsidR="00996730" w:rsidRPr="00B465E3">
        <w:rPr>
          <w:rFonts w:ascii="Times New Roman" w:hAnsi="Times New Roman" w:cs="Times New Roman"/>
          <w:sz w:val="28"/>
          <w:szCs w:val="28"/>
          <w:lang w:val="uk-UA"/>
        </w:rPr>
        <w:t>як заносні</w:t>
      </w:r>
      <w:r w:rsidRPr="00B465E3">
        <w:rPr>
          <w:rFonts w:ascii="Times New Roman" w:hAnsi="Times New Roman" w:cs="Times New Roman"/>
          <w:sz w:val="28"/>
          <w:szCs w:val="28"/>
          <w:lang w:val="uk-UA"/>
        </w:rPr>
        <w:t xml:space="preserve"> види.</w:t>
      </w:r>
      <w:r>
        <w:rPr>
          <w:rFonts w:ascii="Times New Roman" w:hAnsi="Times New Roman" w:cs="Times New Roman"/>
          <w:sz w:val="28"/>
          <w:szCs w:val="28"/>
          <w:lang w:val="uk-UA"/>
        </w:rPr>
        <w:t xml:space="preserve"> У</w:t>
      </w:r>
      <w:r w:rsidR="00D04C62" w:rsidRPr="00B465E3">
        <w:rPr>
          <w:rFonts w:ascii="Times New Roman" w:hAnsi="Times New Roman" w:cs="Times New Roman"/>
          <w:sz w:val="28"/>
          <w:szCs w:val="28"/>
          <w:lang w:val="uk-UA"/>
        </w:rPr>
        <w:t xml:space="preserve"> багатьох країнах</w:t>
      </w:r>
      <w:r w:rsidR="00CA5275">
        <w:rPr>
          <w:rFonts w:ascii="Times New Roman" w:hAnsi="Times New Roman" w:cs="Times New Roman"/>
          <w:sz w:val="28"/>
          <w:szCs w:val="28"/>
          <w:lang w:val="uk-UA"/>
        </w:rPr>
        <w:t xml:space="preserve"> амброзія відноситься до карантинних бур’янів, який через зміну клімату </w:t>
      </w:r>
      <w:r w:rsidR="00996730" w:rsidRPr="00B465E3">
        <w:rPr>
          <w:rFonts w:ascii="Times New Roman" w:hAnsi="Times New Roman" w:cs="Times New Roman"/>
          <w:sz w:val="28"/>
          <w:szCs w:val="28"/>
          <w:lang w:val="uk-UA"/>
        </w:rPr>
        <w:t xml:space="preserve">буде </w:t>
      </w:r>
      <w:r>
        <w:rPr>
          <w:rFonts w:ascii="Times New Roman" w:hAnsi="Times New Roman" w:cs="Times New Roman"/>
          <w:sz w:val="28"/>
          <w:szCs w:val="28"/>
          <w:lang w:val="uk-UA"/>
        </w:rPr>
        <w:t>і на</w:t>
      </w:r>
      <w:r w:rsidR="00996730" w:rsidRPr="00B465E3">
        <w:rPr>
          <w:rFonts w:ascii="Times New Roman" w:hAnsi="Times New Roman" w:cs="Times New Roman"/>
          <w:sz w:val="28"/>
          <w:szCs w:val="28"/>
          <w:lang w:val="uk-UA"/>
        </w:rPr>
        <w:t xml:space="preserve">далі поширюватися </w:t>
      </w:r>
      <w:r w:rsidR="00D04C62" w:rsidRPr="00B465E3">
        <w:rPr>
          <w:rFonts w:ascii="Times New Roman" w:hAnsi="Times New Roman" w:cs="Times New Roman"/>
          <w:sz w:val="28"/>
          <w:szCs w:val="28"/>
          <w:lang w:val="uk-UA"/>
        </w:rPr>
        <w:t xml:space="preserve">по Україні та </w:t>
      </w:r>
      <w:r w:rsidR="00996730" w:rsidRPr="00B465E3">
        <w:rPr>
          <w:rFonts w:ascii="Times New Roman" w:hAnsi="Times New Roman" w:cs="Times New Roman"/>
          <w:sz w:val="28"/>
          <w:szCs w:val="28"/>
          <w:lang w:val="uk-UA"/>
        </w:rPr>
        <w:t>в Європі.</w:t>
      </w:r>
      <w:r w:rsidR="00D96FF7">
        <w:rPr>
          <w:rFonts w:ascii="Times New Roman" w:hAnsi="Times New Roman" w:cs="Times New Roman"/>
          <w:sz w:val="28"/>
          <w:szCs w:val="28"/>
          <w:lang w:val="uk-UA"/>
        </w:rPr>
        <w:t xml:space="preserve"> Вперше цей вид бур'яну був виявлений на території </w:t>
      </w:r>
      <w:r w:rsidR="00F16A77">
        <w:rPr>
          <w:rFonts w:ascii="Times New Roman" w:hAnsi="Times New Roman" w:cs="Times New Roman"/>
          <w:sz w:val="28"/>
          <w:szCs w:val="28"/>
          <w:lang w:val="uk-UA"/>
        </w:rPr>
        <w:t>Європи</w:t>
      </w:r>
      <w:r w:rsidR="00CA5275">
        <w:rPr>
          <w:rFonts w:ascii="Times New Roman" w:hAnsi="Times New Roman" w:cs="Times New Roman"/>
          <w:sz w:val="28"/>
          <w:szCs w:val="28"/>
          <w:lang w:val="uk-UA"/>
        </w:rPr>
        <w:t xml:space="preserve"> у другій половині ⅩⅨ</w:t>
      </w:r>
      <w:r w:rsidR="00D96FF7">
        <w:rPr>
          <w:rFonts w:ascii="Times New Roman" w:hAnsi="Times New Roman" w:cs="Times New Roman"/>
          <w:sz w:val="28"/>
          <w:szCs w:val="28"/>
          <w:lang w:val="uk-UA"/>
        </w:rPr>
        <w:t xml:space="preserve"> ст., коли</w:t>
      </w:r>
      <w:r w:rsidR="00F16A77">
        <w:rPr>
          <w:rFonts w:ascii="Times New Roman" w:hAnsi="Times New Roman" w:cs="Times New Roman"/>
          <w:sz w:val="28"/>
          <w:szCs w:val="28"/>
          <w:lang w:val="uk-UA"/>
        </w:rPr>
        <w:t xml:space="preserve"> був завез</w:t>
      </w:r>
      <w:r w:rsidR="00CA5275">
        <w:rPr>
          <w:rFonts w:ascii="Times New Roman" w:hAnsi="Times New Roman" w:cs="Times New Roman"/>
          <w:sz w:val="28"/>
          <w:szCs w:val="28"/>
          <w:lang w:val="uk-UA"/>
        </w:rPr>
        <w:t xml:space="preserve">ений разом із насінням </w:t>
      </w:r>
      <w:r w:rsidR="00F16A77">
        <w:rPr>
          <w:rFonts w:ascii="Times New Roman" w:hAnsi="Times New Roman" w:cs="Times New Roman"/>
          <w:sz w:val="28"/>
          <w:szCs w:val="28"/>
          <w:lang w:val="uk-UA"/>
        </w:rPr>
        <w:t>червоної</w:t>
      </w:r>
      <w:r w:rsidR="00CA5275">
        <w:rPr>
          <w:rFonts w:ascii="Times New Roman" w:hAnsi="Times New Roman" w:cs="Times New Roman"/>
          <w:sz w:val="28"/>
          <w:szCs w:val="28"/>
          <w:lang w:val="uk-UA"/>
        </w:rPr>
        <w:t xml:space="preserve"> конюшини</w:t>
      </w:r>
      <w:r w:rsidR="001D2B19">
        <w:rPr>
          <w:rFonts w:ascii="Times New Roman" w:hAnsi="Times New Roman" w:cs="Times New Roman"/>
          <w:sz w:val="28"/>
          <w:szCs w:val="28"/>
          <w:lang w:val="uk-UA"/>
        </w:rPr>
        <w:t xml:space="preserve"> </w:t>
      </w:r>
      <w:r w:rsidR="001D2B19">
        <w:rPr>
          <w:rFonts w:ascii="Times New Roman" w:hAnsi="Times New Roman" w:cs="Times New Roman"/>
          <w:sz w:val="28"/>
          <w:szCs w:val="28"/>
          <w:lang w:val="uk-UA"/>
        </w:rPr>
        <w:t>[</w:t>
      </w:r>
      <w:r w:rsidR="002127F6">
        <w:rPr>
          <w:rFonts w:ascii="Times New Roman" w:hAnsi="Times New Roman" w:cs="Times New Roman"/>
          <w:sz w:val="28"/>
          <w:szCs w:val="28"/>
          <w:lang w:val="uk-UA"/>
        </w:rPr>
        <w:t xml:space="preserve">7, 16, </w:t>
      </w:r>
      <w:r w:rsidR="007C657E">
        <w:rPr>
          <w:rFonts w:ascii="Times New Roman" w:hAnsi="Times New Roman" w:cs="Times New Roman"/>
          <w:sz w:val="28"/>
          <w:szCs w:val="28"/>
          <w:lang w:val="uk-UA"/>
        </w:rPr>
        <w:t xml:space="preserve">33, </w:t>
      </w:r>
      <w:r w:rsidR="002127F6">
        <w:rPr>
          <w:rFonts w:ascii="Times New Roman" w:hAnsi="Times New Roman" w:cs="Times New Roman"/>
          <w:sz w:val="28"/>
          <w:szCs w:val="28"/>
          <w:lang w:val="uk-UA"/>
        </w:rPr>
        <w:t>34</w:t>
      </w:r>
      <w:r w:rsidR="001D2B19">
        <w:rPr>
          <w:rFonts w:ascii="Times New Roman" w:hAnsi="Times New Roman" w:cs="Times New Roman"/>
          <w:sz w:val="28"/>
          <w:szCs w:val="28"/>
          <w:lang w:val="uk-UA"/>
        </w:rPr>
        <w:t>]</w:t>
      </w:r>
      <w:r w:rsidR="00F16A77">
        <w:rPr>
          <w:rFonts w:ascii="Times New Roman" w:hAnsi="Times New Roman" w:cs="Times New Roman"/>
          <w:sz w:val="28"/>
          <w:szCs w:val="28"/>
          <w:lang w:val="uk-UA"/>
        </w:rPr>
        <w:t>.</w:t>
      </w:r>
      <w:r w:rsidR="00D96FF7">
        <w:rPr>
          <w:rFonts w:ascii="Times New Roman" w:hAnsi="Times New Roman" w:cs="Times New Roman"/>
          <w:sz w:val="28"/>
          <w:szCs w:val="28"/>
          <w:lang w:val="uk-UA"/>
        </w:rPr>
        <w:t xml:space="preserve"> </w:t>
      </w:r>
    </w:p>
    <w:p w:rsidR="005D53A1" w:rsidRDefault="007B2FEC" w:rsidP="00B465E3">
      <w:pPr>
        <w:spacing w:after="0" w:line="360" w:lineRule="auto"/>
        <w:ind w:firstLine="709"/>
        <w:jc w:val="both"/>
        <w:rPr>
          <w:rFonts w:ascii="Times New Roman" w:hAnsi="Times New Roman" w:cs="Times New Roman"/>
          <w:i/>
          <w:sz w:val="28"/>
          <w:szCs w:val="28"/>
          <w:lang w:val="uk-UA"/>
        </w:rPr>
      </w:pPr>
      <w:r>
        <w:rPr>
          <w:rFonts w:ascii="Times New Roman" w:hAnsi="Times New Roman" w:cs="Times New Roman"/>
          <w:sz w:val="28"/>
          <w:szCs w:val="28"/>
          <w:lang w:val="uk-UA"/>
        </w:rPr>
        <w:t>На територію України занесено три види амброзії: а</w:t>
      </w:r>
      <w:r w:rsidRPr="00B465E3">
        <w:rPr>
          <w:rFonts w:ascii="Times New Roman" w:hAnsi="Times New Roman" w:cs="Times New Roman"/>
          <w:sz w:val="28"/>
          <w:szCs w:val="28"/>
          <w:lang w:val="uk-UA"/>
        </w:rPr>
        <w:t>мброзія полинолиста (</w:t>
      </w:r>
      <w:r w:rsidRPr="00B465E3">
        <w:rPr>
          <w:rFonts w:ascii="Times New Roman" w:hAnsi="Times New Roman" w:cs="Times New Roman"/>
          <w:i/>
          <w:sz w:val="28"/>
          <w:szCs w:val="28"/>
        </w:rPr>
        <w:t>Ambrosia</w:t>
      </w:r>
      <w:r w:rsidRPr="00B465E3">
        <w:rPr>
          <w:rFonts w:ascii="Times New Roman" w:hAnsi="Times New Roman" w:cs="Times New Roman"/>
          <w:i/>
          <w:sz w:val="28"/>
          <w:szCs w:val="28"/>
          <w:lang w:val="uk-UA"/>
        </w:rPr>
        <w:t xml:space="preserve"> </w:t>
      </w:r>
      <w:r w:rsidRPr="00B465E3">
        <w:rPr>
          <w:rFonts w:ascii="Times New Roman" w:hAnsi="Times New Roman" w:cs="Times New Roman"/>
          <w:i/>
          <w:sz w:val="28"/>
          <w:szCs w:val="28"/>
        </w:rPr>
        <w:t>artemisiifolia</w:t>
      </w:r>
      <w:r w:rsidRPr="00B465E3">
        <w:rPr>
          <w:rFonts w:ascii="Times New Roman" w:hAnsi="Times New Roman" w:cs="Times New Roman"/>
          <w:i/>
          <w:sz w:val="28"/>
          <w:szCs w:val="28"/>
          <w:lang w:val="uk-UA"/>
        </w:rPr>
        <w:t xml:space="preserve"> </w:t>
      </w:r>
      <w:r w:rsidRPr="007B2FEC">
        <w:rPr>
          <w:rFonts w:ascii="Times New Roman" w:hAnsi="Times New Roman" w:cs="Times New Roman"/>
          <w:sz w:val="28"/>
          <w:szCs w:val="28"/>
        </w:rPr>
        <w:t>L</w:t>
      </w:r>
      <w:r>
        <w:rPr>
          <w:rFonts w:ascii="Times New Roman" w:hAnsi="Times New Roman" w:cs="Times New Roman"/>
          <w:sz w:val="28"/>
          <w:szCs w:val="28"/>
          <w:lang w:val="uk-UA"/>
        </w:rPr>
        <w:t>.</w:t>
      </w:r>
      <w:r w:rsidRPr="00B465E3">
        <w:rPr>
          <w:rFonts w:ascii="Times New Roman" w:hAnsi="Times New Roman" w:cs="Times New Roman"/>
          <w:sz w:val="28"/>
          <w:szCs w:val="28"/>
          <w:lang w:val="uk-UA"/>
        </w:rPr>
        <w:t xml:space="preserve">). </w:t>
      </w:r>
      <w:r>
        <w:rPr>
          <w:rFonts w:ascii="Times New Roman" w:hAnsi="Times New Roman" w:cs="Times New Roman"/>
          <w:sz w:val="28"/>
          <w:szCs w:val="28"/>
          <w:lang w:val="uk-UA"/>
        </w:rPr>
        <w:t>а</w:t>
      </w:r>
      <w:r w:rsidRPr="00B465E3">
        <w:rPr>
          <w:rFonts w:ascii="Times New Roman" w:hAnsi="Times New Roman" w:cs="Times New Roman"/>
          <w:sz w:val="28"/>
          <w:szCs w:val="28"/>
          <w:lang w:val="uk-UA"/>
        </w:rPr>
        <w:t>мброзія голоколоса (</w:t>
      </w:r>
      <w:r w:rsidRPr="00B465E3">
        <w:rPr>
          <w:rFonts w:ascii="Times New Roman" w:hAnsi="Times New Roman" w:cs="Times New Roman"/>
          <w:i/>
          <w:sz w:val="28"/>
          <w:szCs w:val="28"/>
        </w:rPr>
        <w:t>Ambrosia</w:t>
      </w:r>
      <w:r w:rsidRPr="00B465E3">
        <w:rPr>
          <w:rFonts w:ascii="Times New Roman" w:hAnsi="Times New Roman" w:cs="Times New Roman"/>
          <w:i/>
          <w:sz w:val="28"/>
          <w:szCs w:val="28"/>
          <w:lang w:val="uk-UA"/>
        </w:rPr>
        <w:t xml:space="preserve"> </w:t>
      </w:r>
      <w:r w:rsidRPr="00B465E3">
        <w:rPr>
          <w:rFonts w:ascii="Times New Roman" w:hAnsi="Times New Roman" w:cs="Times New Roman"/>
          <w:i/>
          <w:sz w:val="28"/>
          <w:szCs w:val="28"/>
        </w:rPr>
        <w:t>psilostachya</w:t>
      </w:r>
      <w:r>
        <w:rPr>
          <w:rFonts w:ascii="Times New Roman" w:hAnsi="Times New Roman" w:cs="Times New Roman"/>
          <w:i/>
          <w:sz w:val="28"/>
          <w:szCs w:val="28"/>
          <w:lang w:val="uk-UA"/>
        </w:rPr>
        <w:t xml:space="preserve"> </w:t>
      </w:r>
      <w:r w:rsidRPr="007B2FEC">
        <w:rPr>
          <w:rFonts w:ascii="Times New Roman" w:hAnsi="Times New Roman" w:cs="Times New Roman"/>
          <w:sz w:val="28"/>
          <w:szCs w:val="28"/>
        </w:rPr>
        <w:t>L</w:t>
      </w:r>
      <w:r>
        <w:rPr>
          <w:rFonts w:ascii="Times New Roman" w:hAnsi="Times New Roman" w:cs="Times New Roman"/>
          <w:sz w:val="28"/>
          <w:szCs w:val="28"/>
          <w:lang w:val="uk-UA"/>
        </w:rPr>
        <w:t>.),</w:t>
      </w:r>
      <w:r w:rsidRPr="00B465E3">
        <w:rPr>
          <w:rFonts w:ascii="Times New Roman" w:hAnsi="Times New Roman" w:cs="Times New Roman"/>
          <w:sz w:val="28"/>
          <w:szCs w:val="28"/>
          <w:lang w:val="uk-UA"/>
        </w:rPr>
        <w:t xml:space="preserve"> </w:t>
      </w:r>
      <w:r>
        <w:rPr>
          <w:rFonts w:ascii="Times New Roman" w:hAnsi="Times New Roman" w:cs="Times New Roman"/>
          <w:sz w:val="28"/>
          <w:szCs w:val="28"/>
          <w:lang w:val="uk-UA"/>
        </w:rPr>
        <w:t>а</w:t>
      </w:r>
      <w:r w:rsidRPr="00B465E3">
        <w:rPr>
          <w:rFonts w:ascii="Times New Roman" w:hAnsi="Times New Roman" w:cs="Times New Roman"/>
          <w:sz w:val="28"/>
          <w:szCs w:val="28"/>
          <w:lang w:val="uk-UA"/>
        </w:rPr>
        <w:t xml:space="preserve">мброзія трироздільна </w:t>
      </w:r>
      <w:r w:rsidRPr="00B465E3">
        <w:rPr>
          <w:rFonts w:ascii="Times New Roman" w:hAnsi="Times New Roman" w:cs="Times New Roman"/>
          <w:i/>
          <w:sz w:val="28"/>
          <w:szCs w:val="28"/>
          <w:lang w:val="uk-UA"/>
        </w:rPr>
        <w:t>(</w:t>
      </w:r>
      <w:r w:rsidRPr="00B465E3">
        <w:rPr>
          <w:rFonts w:ascii="Times New Roman" w:hAnsi="Times New Roman" w:cs="Times New Roman"/>
          <w:i/>
          <w:sz w:val="28"/>
          <w:szCs w:val="28"/>
        </w:rPr>
        <w:t>Ambrosia</w:t>
      </w:r>
      <w:r w:rsidRPr="00B465E3">
        <w:rPr>
          <w:rFonts w:ascii="Times New Roman" w:hAnsi="Times New Roman" w:cs="Times New Roman"/>
          <w:i/>
          <w:sz w:val="28"/>
          <w:szCs w:val="28"/>
          <w:lang w:val="uk-UA"/>
        </w:rPr>
        <w:t xml:space="preserve"> </w:t>
      </w:r>
      <w:r w:rsidRPr="00B465E3">
        <w:rPr>
          <w:rFonts w:ascii="Times New Roman" w:hAnsi="Times New Roman" w:cs="Times New Roman"/>
          <w:i/>
          <w:sz w:val="28"/>
          <w:szCs w:val="28"/>
        </w:rPr>
        <w:t>trifida</w:t>
      </w:r>
      <w:r w:rsidRPr="00B465E3">
        <w:rPr>
          <w:rFonts w:ascii="Times New Roman" w:hAnsi="Times New Roman" w:cs="Times New Roman"/>
          <w:i/>
          <w:sz w:val="28"/>
          <w:szCs w:val="28"/>
          <w:lang w:val="uk-UA"/>
        </w:rPr>
        <w:t xml:space="preserve"> </w:t>
      </w:r>
      <w:r w:rsidRPr="007B2FEC">
        <w:rPr>
          <w:rFonts w:ascii="Times New Roman" w:hAnsi="Times New Roman" w:cs="Times New Roman"/>
          <w:sz w:val="28"/>
          <w:szCs w:val="28"/>
        </w:rPr>
        <w:t>L</w:t>
      </w:r>
      <w:r>
        <w:rPr>
          <w:rFonts w:ascii="Times New Roman" w:hAnsi="Times New Roman" w:cs="Times New Roman"/>
          <w:i/>
          <w:sz w:val="28"/>
          <w:szCs w:val="28"/>
          <w:lang w:val="uk-UA"/>
        </w:rPr>
        <w:t>.</w:t>
      </w:r>
      <w:r w:rsidRPr="00B465E3">
        <w:rPr>
          <w:rFonts w:ascii="Times New Roman" w:hAnsi="Times New Roman" w:cs="Times New Roman"/>
          <w:i/>
          <w:sz w:val="28"/>
          <w:szCs w:val="28"/>
          <w:lang w:val="uk-UA"/>
        </w:rPr>
        <w:t>)</w:t>
      </w:r>
      <w:r w:rsidR="002127F6">
        <w:rPr>
          <w:rFonts w:ascii="Times New Roman" w:hAnsi="Times New Roman" w:cs="Times New Roman"/>
          <w:i/>
          <w:sz w:val="28"/>
          <w:szCs w:val="28"/>
          <w:lang w:val="uk-UA"/>
        </w:rPr>
        <w:t xml:space="preserve"> </w:t>
      </w:r>
      <w:r w:rsidR="002127F6">
        <w:rPr>
          <w:rFonts w:ascii="Times New Roman" w:hAnsi="Times New Roman" w:cs="Times New Roman"/>
          <w:sz w:val="28"/>
          <w:szCs w:val="28"/>
          <w:lang w:val="uk-UA"/>
        </w:rPr>
        <w:t>[</w:t>
      </w:r>
      <w:r w:rsidR="002127F6">
        <w:rPr>
          <w:rFonts w:ascii="Times New Roman" w:hAnsi="Times New Roman" w:cs="Times New Roman"/>
          <w:sz w:val="28"/>
          <w:szCs w:val="28"/>
          <w:lang w:val="uk-UA"/>
        </w:rPr>
        <w:t>4, 7, 20</w:t>
      </w:r>
      <w:r w:rsidR="002127F6">
        <w:rPr>
          <w:rFonts w:ascii="Times New Roman" w:hAnsi="Times New Roman" w:cs="Times New Roman"/>
          <w:sz w:val="28"/>
          <w:szCs w:val="28"/>
          <w:lang w:val="uk-UA"/>
        </w:rPr>
        <w:t>]</w:t>
      </w:r>
      <w:r w:rsidRPr="00B465E3">
        <w:rPr>
          <w:rFonts w:ascii="Times New Roman" w:hAnsi="Times New Roman" w:cs="Times New Roman"/>
          <w:i/>
          <w:sz w:val="28"/>
          <w:szCs w:val="28"/>
          <w:lang w:val="uk-UA"/>
        </w:rPr>
        <w:t>.</w:t>
      </w:r>
    </w:p>
    <w:p w:rsidR="00D96FF7" w:rsidRDefault="00D96FF7" w:rsidP="00B465E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Наразі амброзію полинолисту виявлено на всій території України, а загальна площа її поширення становить біля 3 млн. га.</w:t>
      </w:r>
      <w:r w:rsidR="00F16A77">
        <w:rPr>
          <w:rFonts w:ascii="Times New Roman" w:hAnsi="Times New Roman" w:cs="Times New Roman"/>
          <w:sz w:val="28"/>
          <w:szCs w:val="28"/>
          <w:lang w:val="uk-UA"/>
        </w:rPr>
        <w:t xml:space="preserve"> Вперше рослини виду </w:t>
      </w:r>
      <w:r w:rsidR="00F16A77" w:rsidRPr="00B465E3">
        <w:rPr>
          <w:rFonts w:ascii="Times New Roman" w:hAnsi="Times New Roman" w:cs="Times New Roman"/>
          <w:i/>
          <w:sz w:val="28"/>
          <w:szCs w:val="28"/>
        </w:rPr>
        <w:t>Ambrosia</w:t>
      </w:r>
      <w:r w:rsidR="00F16A77" w:rsidRPr="00B465E3">
        <w:rPr>
          <w:rFonts w:ascii="Times New Roman" w:hAnsi="Times New Roman" w:cs="Times New Roman"/>
          <w:i/>
          <w:sz w:val="28"/>
          <w:szCs w:val="28"/>
          <w:lang w:val="uk-UA"/>
        </w:rPr>
        <w:t xml:space="preserve"> </w:t>
      </w:r>
      <w:r w:rsidR="00F16A77" w:rsidRPr="00B465E3">
        <w:rPr>
          <w:rFonts w:ascii="Times New Roman" w:hAnsi="Times New Roman" w:cs="Times New Roman"/>
          <w:i/>
          <w:sz w:val="28"/>
          <w:szCs w:val="28"/>
        </w:rPr>
        <w:t>artemisiifolia</w:t>
      </w:r>
      <w:r w:rsidR="00F16A77" w:rsidRPr="00B465E3">
        <w:rPr>
          <w:rFonts w:ascii="Times New Roman" w:hAnsi="Times New Roman" w:cs="Times New Roman"/>
          <w:i/>
          <w:sz w:val="28"/>
          <w:szCs w:val="28"/>
          <w:lang w:val="uk-UA"/>
        </w:rPr>
        <w:t xml:space="preserve"> </w:t>
      </w:r>
      <w:r w:rsidR="00F16A77" w:rsidRPr="007B2FEC">
        <w:rPr>
          <w:rFonts w:ascii="Times New Roman" w:hAnsi="Times New Roman" w:cs="Times New Roman"/>
          <w:sz w:val="28"/>
          <w:szCs w:val="28"/>
        </w:rPr>
        <w:t>L</w:t>
      </w:r>
      <w:r w:rsidR="00F16A77">
        <w:rPr>
          <w:rFonts w:ascii="Times New Roman" w:hAnsi="Times New Roman" w:cs="Times New Roman"/>
          <w:sz w:val="28"/>
          <w:szCs w:val="28"/>
          <w:lang w:val="uk-UA"/>
        </w:rPr>
        <w:t xml:space="preserve">.  у нашій країні було виявлено у 1914 році, коли їх завезли як лікарський засіб – замінник хіни –  німецьким хіміком Крікером. </w:t>
      </w:r>
      <w:r w:rsidR="00F16A77">
        <w:rPr>
          <w:rFonts w:ascii="Times New Roman" w:hAnsi="Times New Roman" w:cs="Times New Roman"/>
          <w:sz w:val="28"/>
          <w:szCs w:val="28"/>
          <w:lang w:val="uk-UA"/>
        </w:rPr>
        <w:lastRenderedPageBreak/>
        <w:t xml:space="preserve">Масове поширення </w:t>
      </w:r>
      <w:r w:rsidR="00FC328D">
        <w:rPr>
          <w:rFonts w:ascii="Times New Roman" w:hAnsi="Times New Roman" w:cs="Times New Roman"/>
          <w:sz w:val="28"/>
          <w:szCs w:val="28"/>
          <w:lang w:val="uk-UA"/>
        </w:rPr>
        <w:t>амброзії відбулося після Другої світової війни, коли насіння розносилося транспортними потоками</w:t>
      </w:r>
      <w:r w:rsidR="001D2B19">
        <w:rPr>
          <w:rFonts w:ascii="Times New Roman" w:hAnsi="Times New Roman" w:cs="Times New Roman"/>
          <w:sz w:val="28"/>
          <w:szCs w:val="28"/>
          <w:lang w:val="uk-UA"/>
        </w:rPr>
        <w:t xml:space="preserve"> </w:t>
      </w:r>
      <w:r w:rsidR="001D2B19">
        <w:rPr>
          <w:rFonts w:ascii="Times New Roman" w:hAnsi="Times New Roman" w:cs="Times New Roman"/>
          <w:sz w:val="28"/>
          <w:szCs w:val="28"/>
          <w:lang w:val="uk-UA"/>
        </w:rPr>
        <w:t>[</w:t>
      </w:r>
      <w:r w:rsidR="002127F6">
        <w:rPr>
          <w:rFonts w:ascii="Times New Roman" w:hAnsi="Times New Roman" w:cs="Times New Roman"/>
          <w:sz w:val="28"/>
          <w:szCs w:val="28"/>
          <w:lang w:val="uk-UA"/>
        </w:rPr>
        <w:t xml:space="preserve">5, 7, 8, 13, </w:t>
      </w:r>
      <w:r w:rsidR="001D2B19">
        <w:rPr>
          <w:rFonts w:ascii="Times New Roman" w:hAnsi="Times New Roman" w:cs="Times New Roman"/>
          <w:sz w:val="28"/>
          <w:szCs w:val="28"/>
          <w:lang w:val="uk-UA"/>
        </w:rPr>
        <w:t>]</w:t>
      </w:r>
      <w:r w:rsidR="00FC328D">
        <w:rPr>
          <w:rFonts w:ascii="Times New Roman" w:hAnsi="Times New Roman" w:cs="Times New Roman"/>
          <w:sz w:val="28"/>
          <w:szCs w:val="28"/>
          <w:lang w:val="uk-UA"/>
        </w:rPr>
        <w:t>.</w:t>
      </w:r>
    </w:p>
    <w:p w:rsidR="00A623C4" w:rsidRDefault="00210D20" w:rsidP="001700F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Шкідливість амброзії полинолистої для людини, сільськогосподарських рослин, тварин, довкілля є досить суттєвою. Рослини амброзії дуже висушують грунт. Завдяки стрижневій кореневій системі, глибина проникнення головного кореня у грунт може становити до 4 м., а висота рослини може сягати до 180 см. Розвиваючи потужну надземну вегетативну масу і кореневу систему, цей бурян досить швидко пригнічує розвиток практично усіх рослин, що зростають поруч. Дослідженнями встановлено, що наявність хоча б однієї рослини на ділянці уже через 2-4 роки дасть суцільні зарості буряну. </w:t>
      </w:r>
      <w:r w:rsidR="00157FBC">
        <w:rPr>
          <w:rFonts w:ascii="Times New Roman" w:hAnsi="Times New Roman" w:cs="Times New Roman"/>
          <w:sz w:val="28"/>
          <w:szCs w:val="28"/>
          <w:lang w:val="uk-UA"/>
        </w:rPr>
        <w:t xml:space="preserve">Рослини амброзії полинолистої виносять із </w:t>
      </w:r>
      <w:r w:rsidR="00AD4F2F">
        <w:rPr>
          <w:rFonts w:ascii="Times New Roman" w:hAnsi="Times New Roman" w:cs="Times New Roman"/>
          <w:sz w:val="28"/>
          <w:szCs w:val="28"/>
          <w:lang w:val="uk-UA"/>
        </w:rPr>
        <w:t>ґрунту</w:t>
      </w:r>
      <w:r w:rsidR="00157FBC">
        <w:rPr>
          <w:rFonts w:ascii="Times New Roman" w:hAnsi="Times New Roman" w:cs="Times New Roman"/>
          <w:sz w:val="28"/>
          <w:szCs w:val="28"/>
          <w:lang w:val="uk-UA"/>
        </w:rPr>
        <w:t xml:space="preserve"> 950 кг води, 1,5 кг фосфору та 15,8 кг азоту. </w:t>
      </w:r>
      <w:r w:rsidR="00AD4F2F">
        <w:rPr>
          <w:rFonts w:ascii="Times New Roman" w:hAnsi="Times New Roman" w:cs="Times New Roman"/>
          <w:sz w:val="28"/>
          <w:szCs w:val="28"/>
          <w:lang w:val="uk-UA"/>
        </w:rPr>
        <w:t xml:space="preserve">Цей показник виносу поживних речовин у 2–3 рази вищий, ніж у кукурудзи і соняшника. При середній забур’яненості </w:t>
      </w:r>
      <w:r w:rsidR="001700F3">
        <w:rPr>
          <w:rFonts w:ascii="Times New Roman" w:hAnsi="Times New Roman" w:cs="Times New Roman"/>
          <w:sz w:val="28"/>
          <w:szCs w:val="28"/>
          <w:lang w:val="uk-UA"/>
        </w:rPr>
        <w:t>посівів кукурудзи амброзією урожайність знижується на 40 %, а соняшнику – на 45 %</w:t>
      </w:r>
      <w:r w:rsidR="001D2B19">
        <w:rPr>
          <w:rFonts w:ascii="Times New Roman" w:hAnsi="Times New Roman" w:cs="Times New Roman"/>
          <w:sz w:val="28"/>
          <w:szCs w:val="28"/>
          <w:lang w:val="uk-UA"/>
        </w:rPr>
        <w:t xml:space="preserve"> </w:t>
      </w:r>
      <w:r w:rsidR="001D2B19">
        <w:rPr>
          <w:rFonts w:ascii="Times New Roman" w:hAnsi="Times New Roman" w:cs="Times New Roman"/>
          <w:sz w:val="28"/>
          <w:szCs w:val="28"/>
          <w:lang w:val="uk-UA"/>
        </w:rPr>
        <w:t>[</w:t>
      </w:r>
      <w:r w:rsidR="002127F6">
        <w:rPr>
          <w:rFonts w:ascii="Times New Roman" w:hAnsi="Times New Roman" w:cs="Times New Roman"/>
          <w:sz w:val="28"/>
          <w:szCs w:val="28"/>
          <w:lang w:val="uk-UA"/>
        </w:rPr>
        <w:t>12, 16, 32</w:t>
      </w:r>
      <w:r w:rsidR="001D2B19">
        <w:rPr>
          <w:rFonts w:ascii="Times New Roman" w:hAnsi="Times New Roman" w:cs="Times New Roman"/>
          <w:sz w:val="28"/>
          <w:szCs w:val="28"/>
          <w:lang w:val="uk-UA"/>
        </w:rPr>
        <w:t>]</w:t>
      </w:r>
      <w:r w:rsidR="001700F3">
        <w:rPr>
          <w:rFonts w:ascii="Times New Roman" w:hAnsi="Times New Roman" w:cs="Times New Roman"/>
          <w:sz w:val="28"/>
          <w:szCs w:val="28"/>
          <w:lang w:val="uk-UA"/>
        </w:rPr>
        <w:t xml:space="preserve">. </w:t>
      </w:r>
    </w:p>
    <w:p w:rsidR="00FC328D" w:rsidRDefault="00157FBC" w:rsidP="00B465E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Зважаючи на значне винесення поживних речовин із ґрунту рослинами амброзії – через декілька років </w:t>
      </w:r>
      <w:r w:rsidR="00E42882">
        <w:rPr>
          <w:rFonts w:ascii="Times New Roman" w:hAnsi="Times New Roman" w:cs="Times New Roman"/>
          <w:sz w:val="28"/>
          <w:szCs w:val="28"/>
          <w:lang w:val="uk-UA"/>
        </w:rPr>
        <w:t>грунт</w:t>
      </w:r>
      <w:bookmarkStart w:id="0" w:name="_GoBack"/>
      <w:bookmarkEnd w:id="0"/>
      <w:r>
        <w:rPr>
          <w:rFonts w:ascii="Times New Roman" w:hAnsi="Times New Roman" w:cs="Times New Roman"/>
          <w:sz w:val="28"/>
          <w:szCs w:val="28"/>
          <w:lang w:val="uk-UA"/>
        </w:rPr>
        <w:t xml:space="preserve"> стає непридатним для обробітку. </w:t>
      </w:r>
      <w:r w:rsidR="00631421">
        <w:rPr>
          <w:rFonts w:ascii="Times New Roman" w:hAnsi="Times New Roman" w:cs="Times New Roman"/>
          <w:sz w:val="28"/>
          <w:szCs w:val="28"/>
          <w:lang w:val="uk-UA"/>
        </w:rPr>
        <w:t>Завдяки розвиненій надземній частині рослини амброзії затінюють культурні рослини, створюючи щільну тіньову завісу. Розвиток цього карантинного організму на луках та пасовищах сприяє зникненню злаково-бобових і лугових трав. Наявність амброзії у сіні впливає на зниження його кормових якостей, що прямо впливає на смак молока. Якщо квітуюча амброзія потрапляє у корм корів, кіз та інших тварин, то молоко набуває неприємного запаху і гіркого присмаку</w:t>
      </w:r>
      <w:r w:rsidR="001D2B19">
        <w:rPr>
          <w:rFonts w:ascii="Times New Roman" w:hAnsi="Times New Roman" w:cs="Times New Roman"/>
          <w:sz w:val="28"/>
          <w:szCs w:val="28"/>
          <w:lang w:val="uk-UA"/>
        </w:rPr>
        <w:t xml:space="preserve"> </w:t>
      </w:r>
      <w:r w:rsidR="001D2B19">
        <w:rPr>
          <w:rFonts w:ascii="Times New Roman" w:hAnsi="Times New Roman" w:cs="Times New Roman"/>
          <w:sz w:val="28"/>
          <w:szCs w:val="28"/>
          <w:lang w:val="uk-UA"/>
        </w:rPr>
        <w:t>[</w:t>
      </w:r>
      <w:r w:rsidR="002127F6">
        <w:rPr>
          <w:rFonts w:ascii="Times New Roman" w:hAnsi="Times New Roman" w:cs="Times New Roman"/>
          <w:sz w:val="28"/>
          <w:szCs w:val="28"/>
          <w:lang w:val="uk-UA"/>
        </w:rPr>
        <w:t>5, 8, 20</w:t>
      </w:r>
      <w:r w:rsidR="001D2B19">
        <w:rPr>
          <w:rFonts w:ascii="Times New Roman" w:hAnsi="Times New Roman" w:cs="Times New Roman"/>
          <w:sz w:val="28"/>
          <w:szCs w:val="28"/>
          <w:lang w:val="uk-UA"/>
        </w:rPr>
        <w:t>]</w:t>
      </w:r>
      <w:r w:rsidR="00631421">
        <w:rPr>
          <w:rFonts w:ascii="Times New Roman" w:hAnsi="Times New Roman" w:cs="Times New Roman"/>
          <w:sz w:val="28"/>
          <w:szCs w:val="28"/>
          <w:lang w:val="uk-UA"/>
        </w:rPr>
        <w:t>.</w:t>
      </w:r>
    </w:p>
    <w:p w:rsidR="00631421" w:rsidRDefault="00631421" w:rsidP="00B465E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Шкідливість амброзії для людини полягає у спричиненні її пилком алергічної реакції. Дрібний пилок амброзії відноситься до найбільш агресивних алергенів, що здатний спричиняти різноманітні алергічні реакції та викликати астму. Жодні інші рослини не мають такого значного діапазону впливу пилку на шкіру та слизові оболонки людини. </w:t>
      </w:r>
      <w:r w:rsidR="00A5121B">
        <w:rPr>
          <w:rFonts w:ascii="Times New Roman" w:hAnsi="Times New Roman" w:cs="Times New Roman"/>
          <w:sz w:val="28"/>
          <w:szCs w:val="28"/>
          <w:lang w:val="uk-UA"/>
        </w:rPr>
        <w:t xml:space="preserve">Одна рослина амброзії під час цвітіння може формувати до декількох </w:t>
      </w:r>
      <w:r w:rsidR="00A5121B" w:rsidRPr="00A5121B">
        <w:rPr>
          <w:rFonts w:ascii="Times New Roman" w:hAnsi="Times New Roman" w:cs="Times New Roman"/>
          <w:sz w:val="28"/>
          <w:szCs w:val="28"/>
          <w:lang w:val="uk-UA"/>
        </w:rPr>
        <w:t>мільйонів зерняток пилку</w:t>
      </w:r>
      <w:r w:rsidR="00A5121B">
        <w:rPr>
          <w:rFonts w:ascii="Times New Roman" w:hAnsi="Times New Roman" w:cs="Times New Roman"/>
          <w:sz w:val="28"/>
          <w:szCs w:val="28"/>
          <w:lang w:val="uk-UA"/>
        </w:rPr>
        <w:t>, що розноситься за допомогою вітру на значні відстані</w:t>
      </w:r>
      <w:r w:rsidR="001D2B19">
        <w:rPr>
          <w:rFonts w:ascii="Times New Roman" w:hAnsi="Times New Roman" w:cs="Times New Roman"/>
          <w:sz w:val="28"/>
          <w:szCs w:val="28"/>
          <w:lang w:val="uk-UA"/>
        </w:rPr>
        <w:t xml:space="preserve"> </w:t>
      </w:r>
      <w:r w:rsidR="001D2B19">
        <w:rPr>
          <w:rFonts w:ascii="Times New Roman" w:hAnsi="Times New Roman" w:cs="Times New Roman"/>
          <w:sz w:val="28"/>
          <w:szCs w:val="28"/>
          <w:lang w:val="uk-UA"/>
        </w:rPr>
        <w:t>[</w:t>
      </w:r>
      <w:r w:rsidR="002127F6">
        <w:rPr>
          <w:rFonts w:ascii="Times New Roman" w:hAnsi="Times New Roman" w:cs="Times New Roman"/>
          <w:sz w:val="28"/>
          <w:szCs w:val="28"/>
          <w:lang w:val="uk-UA"/>
        </w:rPr>
        <w:t xml:space="preserve">18, </w:t>
      </w:r>
      <w:r w:rsidR="0054547D">
        <w:rPr>
          <w:rFonts w:ascii="Times New Roman" w:hAnsi="Times New Roman" w:cs="Times New Roman"/>
          <w:sz w:val="28"/>
          <w:szCs w:val="28"/>
          <w:lang w:val="uk-UA"/>
        </w:rPr>
        <w:t xml:space="preserve">22, </w:t>
      </w:r>
      <w:r w:rsidR="002127F6">
        <w:rPr>
          <w:rFonts w:ascii="Times New Roman" w:hAnsi="Times New Roman" w:cs="Times New Roman"/>
          <w:sz w:val="28"/>
          <w:szCs w:val="28"/>
          <w:lang w:val="uk-UA"/>
        </w:rPr>
        <w:t>25, 37</w:t>
      </w:r>
      <w:r w:rsidR="001D2B19">
        <w:rPr>
          <w:rFonts w:ascii="Times New Roman" w:hAnsi="Times New Roman" w:cs="Times New Roman"/>
          <w:sz w:val="28"/>
          <w:szCs w:val="28"/>
          <w:lang w:val="uk-UA"/>
        </w:rPr>
        <w:t>]</w:t>
      </w:r>
      <w:r w:rsidR="00A5121B">
        <w:rPr>
          <w:rFonts w:ascii="Times New Roman" w:hAnsi="Times New Roman" w:cs="Times New Roman"/>
          <w:sz w:val="28"/>
          <w:szCs w:val="28"/>
          <w:lang w:val="uk-UA"/>
        </w:rPr>
        <w:t xml:space="preserve">. </w:t>
      </w:r>
    </w:p>
    <w:p w:rsidR="00133C63" w:rsidRPr="008A2699" w:rsidRDefault="00EA50DA" w:rsidP="00B465E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На батьківщині амброзії у Північній Америці виявлено понад 600 видів природних ворогів, я</w:t>
      </w:r>
      <w:r w:rsidRPr="008A2699">
        <w:rPr>
          <w:rFonts w:ascii="Times New Roman" w:hAnsi="Times New Roman" w:cs="Times New Roman"/>
          <w:sz w:val="28"/>
          <w:szCs w:val="28"/>
          <w:lang w:val="uk-UA"/>
        </w:rPr>
        <w:t xml:space="preserve">кі стримують її ріст. Проте у наших умовах, ці вороги практично відсутні, а </w:t>
      </w:r>
      <w:r w:rsidR="00133C63" w:rsidRPr="008A2699">
        <w:rPr>
          <w:rFonts w:ascii="Times New Roman" w:hAnsi="Times New Roman" w:cs="Times New Roman"/>
          <w:sz w:val="28"/>
          <w:szCs w:val="28"/>
          <w:lang w:val="uk-UA"/>
        </w:rPr>
        <w:t>ґрунтово</w:t>
      </w:r>
      <w:r w:rsidRPr="008A2699">
        <w:rPr>
          <w:rFonts w:ascii="Times New Roman" w:hAnsi="Times New Roman" w:cs="Times New Roman"/>
          <w:sz w:val="28"/>
          <w:szCs w:val="28"/>
          <w:lang w:val="uk-UA"/>
        </w:rPr>
        <w:t>-кліматичні умови країни сприяють гарному розвитку та швидкому розповсюдженню бур’яну</w:t>
      </w:r>
      <w:r w:rsidR="001D2B19">
        <w:rPr>
          <w:rFonts w:ascii="Times New Roman" w:hAnsi="Times New Roman" w:cs="Times New Roman"/>
          <w:sz w:val="28"/>
          <w:szCs w:val="28"/>
          <w:lang w:val="uk-UA"/>
        </w:rPr>
        <w:t xml:space="preserve"> </w:t>
      </w:r>
      <w:r w:rsidR="001D2B19">
        <w:rPr>
          <w:rFonts w:ascii="Times New Roman" w:hAnsi="Times New Roman" w:cs="Times New Roman"/>
          <w:sz w:val="28"/>
          <w:szCs w:val="28"/>
          <w:lang w:val="uk-UA"/>
        </w:rPr>
        <w:t>[</w:t>
      </w:r>
      <w:r w:rsidR="0054547D">
        <w:rPr>
          <w:rFonts w:ascii="Times New Roman" w:hAnsi="Times New Roman" w:cs="Times New Roman"/>
          <w:sz w:val="28"/>
          <w:szCs w:val="28"/>
          <w:lang w:val="uk-UA"/>
        </w:rPr>
        <w:t>12, 17, 35</w:t>
      </w:r>
      <w:r w:rsidR="001D2B19">
        <w:rPr>
          <w:rFonts w:ascii="Times New Roman" w:hAnsi="Times New Roman" w:cs="Times New Roman"/>
          <w:sz w:val="28"/>
          <w:szCs w:val="28"/>
          <w:lang w:val="uk-UA"/>
        </w:rPr>
        <w:t>]</w:t>
      </w:r>
      <w:r w:rsidRPr="008A2699">
        <w:rPr>
          <w:rFonts w:ascii="Times New Roman" w:hAnsi="Times New Roman" w:cs="Times New Roman"/>
          <w:sz w:val="28"/>
          <w:szCs w:val="28"/>
          <w:lang w:val="uk-UA"/>
        </w:rPr>
        <w:t>.</w:t>
      </w:r>
    </w:p>
    <w:p w:rsidR="00D50D39" w:rsidRPr="008A2699" w:rsidRDefault="008765E2" w:rsidP="00B465E3">
      <w:pPr>
        <w:spacing w:after="0" w:line="360" w:lineRule="auto"/>
        <w:ind w:firstLine="709"/>
        <w:jc w:val="both"/>
        <w:rPr>
          <w:rFonts w:ascii="Times New Roman" w:hAnsi="Times New Roman" w:cs="Times New Roman"/>
          <w:sz w:val="28"/>
          <w:szCs w:val="28"/>
          <w:lang w:val="uk-UA"/>
        </w:rPr>
      </w:pPr>
      <w:r w:rsidRPr="008A2699">
        <w:rPr>
          <w:rFonts w:ascii="Times New Roman" w:hAnsi="Times New Roman" w:cs="Times New Roman"/>
          <w:sz w:val="28"/>
          <w:szCs w:val="28"/>
          <w:lang w:val="uk-UA"/>
        </w:rPr>
        <w:t xml:space="preserve">Амброзія полинолиста відноситься до однорічних ярих рослин. сходи з’являються в кінці березня – травні. Цвітіння рослин амброзії спостерігається починаючи з другої декади липня і до жовтня. Плодоношення фіксується у період з вересня по листопад. Насіння </w:t>
      </w:r>
      <w:r w:rsidR="005B75BE" w:rsidRPr="008A2699">
        <w:rPr>
          <w:rFonts w:ascii="Times New Roman" w:hAnsi="Times New Roman" w:cs="Times New Roman"/>
          <w:sz w:val="28"/>
          <w:szCs w:val="28"/>
          <w:lang w:val="uk-UA"/>
        </w:rPr>
        <w:t xml:space="preserve">проростає з глибини 8 см, а життєздатність його у </w:t>
      </w:r>
      <w:r w:rsidR="0054547D" w:rsidRPr="008A2699">
        <w:rPr>
          <w:rFonts w:ascii="Times New Roman" w:hAnsi="Times New Roman" w:cs="Times New Roman"/>
          <w:sz w:val="28"/>
          <w:szCs w:val="28"/>
          <w:lang w:val="uk-UA"/>
        </w:rPr>
        <w:t>ґрунт</w:t>
      </w:r>
      <w:r w:rsidR="005B75BE" w:rsidRPr="008A2699">
        <w:rPr>
          <w:rFonts w:ascii="Times New Roman" w:hAnsi="Times New Roman" w:cs="Times New Roman"/>
          <w:sz w:val="28"/>
          <w:szCs w:val="28"/>
          <w:lang w:val="uk-UA"/>
        </w:rPr>
        <w:t>і може сягати і 40 років. Особливістю насіння амброзії є те, що схожість має не лише достигле насіння, але й насіння у стані молочної і воскової стиглості</w:t>
      </w:r>
      <w:r w:rsidR="001D2B19">
        <w:rPr>
          <w:rFonts w:ascii="Times New Roman" w:hAnsi="Times New Roman" w:cs="Times New Roman"/>
          <w:sz w:val="28"/>
          <w:szCs w:val="28"/>
          <w:lang w:val="uk-UA"/>
        </w:rPr>
        <w:t xml:space="preserve"> </w:t>
      </w:r>
      <w:r w:rsidR="001D2B19">
        <w:rPr>
          <w:rFonts w:ascii="Times New Roman" w:hAnsi="Times New Roman" w:cs="Times New Roman"/>
          <w:sz w:val="28"/>
          <w:szCs w:val="28"/>
          <w:lang w:val="uk-UA"/>
        </w:rPr>
        <w:t>[</w:t>
      </w:r>
      <w:r w:rsidR="0054547D">
        <w:rPr>
          <w:rFonts w:ascii="Times New Roman" w:hAnsi="Times New Roman" w:cs="Times New Roman"/>
          <w:sz w:val="28"/>
          <w:szCs w:val="28"/>
          <w:lang w:val="uk-UA"/>
        </w:rPr>
        <w:t>2, 8, 13</w:t>
      </w:r>
      <w:r w:rsidR="001D2B19">
        <w:rPr>
          <w:rFonts w:ascii="Times New Roman" w:hAnsi="Times New Roman" w:cs="Times New Roman"/>
          <w:sz w:val="28"/>
          <w:szCs w:val="28"/>
          <w:lang w:val="uk-UA"/>
        </w:rPr>
        <w:t>]</w:t>
      </w:r>
      <w:r w:rsidR="005B75BE" w:rsidRPr="008A2699">
        <w:rPr>
          <w:rFonts w:ascii="Times New Roman" w:hAnsi="Times New Roman" w:cs="Times New Roman"/>
          <w:sz w:val="28"/>
          <w:szCs w:val="28"/>
          <w:lang w:val="uk-UA"/>
        </w:rPr>
        <w:t xml:space="preserve">. </w:t>
      </w:r>
    </w:p>
    <w:p w:rsidR="00D50D39" w:rsidRPr="008A2699" w:rsidRDefault="00D50D39" w:rsidP="00B465E3">
      <w:pPr>
        <w:spacing w:after="0" w:line="360" w:lineRule="auto"/>
        <w:ind w:firstLine="709"/>
        <w:jc w:val="both"/>
        <w:rPr>
          <w:rFonts w:ascii="Times New Roman" w:hAnsi="Times New Roman" w:cs="Times New Roman"/>
          <w:sz w:val="28"/>
          <w:szCs w:val="28"/>
          <w:lang w:val="uk-UA"/>
        </w:rPr>
      </w:pPr>
      <w:r w:rsidRPr="008A2699">
        <w:rPr>
          <w:rFonts w:ascii="Times New Roman" w:hAnsi="Times New Roman" w:cs="Times New Roman"/>
          <w:sz w:val="28"/>
          <w:szCs w:val="28"/>
          <w:lang w:val="uk-UA"/>
        </w:rPr>
        <w:t>Насіння амброзії полинолистої – несправжній плід обернено-яйцевидної форми, до основи клиновидно-стисле та має 5-10 дрібних шипів. Колір несправжніх плодів може бути від зеленувато-сірого до коричневого з повздовжніми смугами і сітчастою зморшкуватістю. Колір сім'янки оливково-сірий або коричневий, гладенька, блискуча, обернено-яйцевидної форми з невеликим виступом на вершині – залишком стовпчика.</w:t>
      </w:r>
      <w:r w:rsidR="002F23F1" w:rsidRPr="008A2699">
        <w:rPr>
          <w:rFonts w:ascii="Times New Roman" w:hAnsi="Times New Roman" w:cs="Times New Roman"/>
          <w:sz w:val="28"/>
          <w:szCs w:val="28"/>
          <w:lang w:val="uk-UA"/>
        </w:rPr>
        <w:t xml:space="preserve"> </w:t>
      </w:r>
      <w:r w:rsidR="002F23F1" w:rsidRPr="008A2699">
        <w:rPr>
          <w:rFonts w:ascii="Times New Roman" w:hAnsi="Times New Roman" w:cs="Times New Roman"/>
          <w:sz w:val="28"/>
          <w:szCs w:val="28"/>
        </w:rPr>
        <w:t xml:space="preserve">Маса 1000 насінин </w:t>
      </w:r>
      <w:r w:rsidR="002F23F1" w:rsidRPr="008A2699">
        <w:rPr>
          <w:rFonts w:ascii="Times New Roman" w:hAnsi="Times New Roman" w:cs="Times New Roman"/>
          <w:sz w:val="28"/>
          <w:szCs w:val="28"/>
          <w:lang w:val="uk-UA"/>
        </w:rPr>
        <w:t xml:space="preserve">становить біля </w:t>
      </w:r>
      <w:r w:rsidR="002F23F1" w:rsidRPr="008A2699">
        <w:rPr>
          <w:rFonts w:ascii="Times New Roman" w:hAnsi="Times New Roman" w:cs="Times New Roman"/>
          <w:sz w:val="28"/>
          <w:szCs w:val="28"/>
        </w:rPr>
        <w:t>2 г</w:t>
      </w:r>
      <w:r w:rsidR="001D2B19">
        <w:rPr>
          <w:rFonts w:ascii="Times New Roman" w:hAnsi="Times New Roman" w:cs="Times New Roman"/>
          <w:sz w:val="28"/>
          <w:szCs w:val="28"/>
          <w:lang w:val="uk-UA"/>
        </w:rPr>
        <w:t xml:space="preserve"> </w:t>
      </w:r>
      <w:r w:rsidR="001D2B19">
        <w:rPr>
          <w:rFonts w:ascii="Times New Roman" w:hAnsi="Times New Roman" w:cs="Times New Roman"/>
          <w:sz w:val="28"/>
          <w:szCs w:val="28"/>
          <w:lang w:val="uk-UA"/>
        </w:rPr>
        <w:t>[</w:t>
      </w:r>
      <w:r w:rsidR="0054547D">
        <w:rPr>
          <w:rFonts w:ascii="Times New Roman" w:hAnsi="Times New Roman" w:cs="Times New Roman"/>
          <w:sz w:val="28"/>
          <w:szCs w:val="28"/>
          <w:lang w:val="uk-UA"/>
        </w:rPr>
        <w:t>2, 7, 13</w:t>
      </w:r>
      <w:r w:rsidR="001D2B19">
        <w:rPr>
          <w:rFonts w:ascii="Times New Roman" w:hAnsi="Times New Roman" w:cs="Times New Roman"/>
          <w:sz w:val="28"/>
          <w:szCs w:val="28"/>
          <w:lang w:val="uk-UA"/>
        </w:rPr>
        <w:t>]</w:t>
      </w:r>
      <w:r w:rsidR="002F23F1" w:rsidRPr="008A2699">
        <w:rPr>
          <w:rFonts w:ascii="Times New Roman" w:hAnsi="Times New Roman" w:cs="Times New Roman"/>
          <w:sz w:val="28"/>
          <w:szCs w:val="28"/>
        </w:rPr>
        <w:t>.</w:t>
      </w:r>
    </w:p>
    <w:p w:rsidR="00A5121B" w:rsidRPr="008A2699" w:rsidRDefault="004118E3" w:rsidP="00B465E3">
      <w:pPr>
        <w:spacing w:after="0" w:line="360" w:lineRule="auto"/>
        <w:ind w:firstLine="709"/>
        <w:jc w:val="both"/>
        <w:rPr>
          <w:rFonts w:ascii="Times New Roman" w:hAnsi="Times New Roman" w:cs="Times New Roman"/>
          <w:sz w:val="28"/>
          <w:szCs w:val="28"/>
          <w:lang w:val="uk-UA"/>
        </w:rPr>
      </w:pPr>
      <w:r w:rsidRPr="008A2699">
        <w:rPr>
          <w:rFonts w:ascii="Times New Roman" w:hAnsi="Times New Roman" w:cs="Times New Roman"/>
          <w:sz w:val="28"/>
          <w:szCs w:val="28"/>
          <w:lang w:val="uk-UA"/>
        </w:rPr>
        <w:t xml:space="preserve">Максимальна плодючість однієї рослини може сягати </w:t>
      </w:r>
      <w:r w:rsidR="00842127" w:rsidRPr="008A2699">
        <w:rPr>
          <w:rFonts w:ascii="Times New Roman" w:hAnsi="Times New Roman" w:cs="Times New Roman"/>
          <w:sz w:val="28"/>
          <w:szCs w:val="28"/>
          <w:lang w:val="uk-UA"/>
        </w:rPr>
        <w:t>150</w:t>
      </w:r>
      <w:r w:rsidRPr="008A2699">
        <w:rPr>
          <w:rFonts w:ascii="Times New Roman" w:hAnsi="Times New Roman" w:cs="Times New Roman"/>
          <w:sz w:val="28"/>
          <w:szCs w:val="28"/>
          <w:lang w:val="uk-UA"/>
        </w:rPr>
        <w:t xml:space="preserve"> тис. </w:t>
      </w:r>
      <w:r w:rsidR="008F6DC0" w:rsidRPr="008A2699">
        <w:rPr>
          <w:rFonts w:ascii="Times New Roman" w:hAnsi="Times New Roman" w:cs="Times New Roman"/>
          <w:sz w:val="28"/>
          <w:szCs w:val="28"/>
          <w:lang w:val="uk-UA"/>
        </w:rPr>
        <w:t>насін</w:t>
      </w:r>
      <w:r w:rsidR="00842127" w:rsidRPr="008A2699">
        <w:rPr>
          <w:rFonts w:ascii="Times New Roman" w:hAnsi="Times New Roman" w:cs="Times New Roman"/>
          <w:sz w:val="28"/>
          <w:szCs w:val="28"/>
          <w:lang w:val="uk-UA"/>
        </w:rPr>
        <w:t>ин</w:t>
      </w:r>
      <w:r w:rsidRPr="008A2699">
        <w:rPr>
          <w:rFonts w:ascii="Times New Roman" w:hAnsi="Times New Roman" w:cs="Times New Roman"/>
          <w:sz w:val="28"/>
          <w:szCs w:val="28"/>
          <w:lang w:val="uk-UA"/>
        </w:rPr>
        <w:t xml:space="preserve">. </w:t>
      </w:r>
      <w:r w:rsidR="00842127" w:rsidRPr="008A2699">
        <w:rPr>
          <w:rFonts w:ascii="Times New Roman" w:hAnsi="Times New Roman" w:cs="Times New Roman"/>
          <w:sz w:val="28"/>
          <w:szCs w:val="28"/>
          <w:lang w:val="uk-UA"/>
        </w:rPr>
        <w:t xml:space="preserve">Оптимальною температурою для проростання насіння є +20-+22°С, мінімальною – +6–+8°С, а максимальною – +30– +32°С. </w:t>
      </w:r>
      <w:r w:rsidR="008F6DC0" w:rsidRPr="008A2699">
        <w:rPr>
          <w:rFonts w:ascii="Times New Roman" w:hAnsi="Times New Roman" w:cs="Times New Roman"/>
          <w:sz w:val="28"/>
          <w:szCs w:val="28"/>
          <w:lang w:val="uk-UA"/>
        </w:rPr>
        <w:t>Сходи амброзії за наявності достатньої кількості опадів можуть з’являтися з квітня місяця по серпень</w:t>
      </w:r>
      <w:r w:rsidR="001D2B19">
        <w:rPr>
          <w:rFonts w:ascii="Times New Roman" w:hAnsi="Times New Roman" w:cs="Times New Roman"/>
          <w:sz w:val="28"/>
          <w:szCs w:val="28"/>
          <w:lang w:val="uk-UA"/>
        </w:rPr>
        <w:t xml:space="preserve"> </w:t>
      </w:r>
      <w:r w:rsidR="001D2B19">
        <w:rPr>
          <w:rFonts w:ascii="Times New Roman" w:hAnsi="Times New Roman" w:cs="Times New Roman"/>
          <w:sz w:val="28"/>
          <w:szCs w:val="28"/>
          <w:lang w:val="uk-UA"/>
        </w:rPr>
        <w:t>[</w:t>
      </w:r>
      <w:r w:rsidR="0054547D">
        <w:rPr>
          <w:rFonts w:ascii="Times New Roman" w:hAnsi="Times New Roman" w:cs="Times New Roman"/>
          <w:sz w:val="28"/>
          <w:szCs w:val="28"/>
          <w:lang w:val="uk-UA"/>
        </w:rPr>
        <w:t>2, 8, 24</w:t>
      </w:r>
      <w:r w:rsidR="001D2B19">
        <w:rPr>
          <w:rFonts w:ascii="Times New Roman" w:hAnsi="Times New Roman" w:cs="Times New Roman"/>
          <w:sz w:val="28"/>
          <w:szCs w:val="28"/>
          <w:lang w:val="uk-UA"/>
        </w:rPr>
        <w:t>]</w:t>
      </w:r>
      <w:r w:rsidR="008F6DC0" w:rsidRPr="008A2699">
        <w:rPr>
          <w:rFonts w:ascii="Times New Roman" w:hAnsi="Times New Roman" w:cs="Times New Roman"/>
          <w:sz w:val="28"/>
          <w:szCs w:val="28"/>
          <w:lang w:val="uk-UA"/>
        </w:rPr>
        <w:t xml:space="preserve">. </w:t>
      </w:r>
    </w:p>
    <w:p w:rsidR="008F6DC0" w:rsidRPr="008A2699" w:rsidRDefault="008F6DC0" w:rsidP="002F23F1">
      <w:pPr>
        <w:spacing w:after="0" w:line="360" w:lineRule="auto"/>
        <w:ind w:firstLine="709"/>
        <w:jc w:val="both"/>
        <w:rPr>
          <w:rFonts w:ascii="Times New Roman" w:hAnsi="Times New Roman" w:cs="Times New Roman"/>
          <w:sz w:val="28"/>
          <w:szCs w:val="28"/>
          <w:lang w:val="uk-UA"/>
        </w:rPr>
      </w:pPr>
      <w:r w:rsidRPr="008A2699">
        <w:rPr>
          <w:rFonts w:ascii="Times New Roman" w:hAnsi="Times New Roman" w:cs="Times New Roman"/>
          <w:sz w:val="28"/>
          <w:szCs w:val="28"/>
          <w:lang w:val="uk-UA"/>
        </w:rPr>
        <w:t>Стебло у амброзії полинолистої може сягати у висоту до 2,5</w:t>
      </w:r>
      <w:r w:rsidR="00E4646C" w:rsidRPr="008A2699">
        <w:rPr>
          <w:rFonts w:ascii="Times New Roman" w:hAnsi="Times New Roman" w:cs="Times New Roman"/>
          <w:sz w:val="28"/>
          <w:szCs w:val="28"/>
          <w:lang w:val="uk-UA"/>
        </w:rPr>
        <w:t xml:space="preserve"> </w:t>
      </w:r>
      <w:r w:rsidRPr="008A2699">
        <w:rPr>
          <w:rFonts w:ascii="Times New Roman" w:hAnsi="Times New Roman" w:cs="Times New Roman"/>
          <w:sz w:val="28"/>
          <w:szCs w:val="28"/>
          <w:lang w:val="uk-UA"/>
        </w:rPr>
        <w:t xml:space="preserve">м. Воно пряме, міцне, </w:t>
      </w:r>
      <w:r w:rsidR="00803207" w:rsidRPr="008A2699">
        <w:rPr>
          <w:rFonts w:ascii="Times New Roman" w:hAnsi="Times New Roman" w:cs="Times New Roman"/>
          <w:sz w:val="28"/>
          <w:szCs w:val="28"/>
          <w:lang w:val="uk-UA"/>
        </w:rPr>
        <w:t>розгалужене</w:t>
      </w:r>
      <w:r w:rsidRPr="008A2699">
        <w:rPr>
          <w:rFonts w:ascii="Times New Roman" w:hAnsi="Times New Roman" w:cs="Times New Roman"/>
          <w:sz w:val="28"/>
          <w:szCs w:val="28"/>
          <w:lang w:val="uk-UA"/>
        </w:rPr>
        <w:t xml:space="preserve"> у верхній частині, має опушення. Листки верхні темно-зеленого забарвлення, одноперисті, чергові, а нижні </w:t>
      </w:r>
      <w:r w:rsidR="00E4646C" w:rsidRPr="008A2699">
        <w:rPr>
          <w:rFonts w:ascii="Times New Roman" w:hAnsi="Times New Roman" w:cs="Times New Roman"/>
          <w:sz w:val="28"/>
          <w:szCs w:val="28"/>
          <w:lang w:val="uk-UA"/>
        </w:rPr>
        <w:t>–</w:t>
      </w:r>
      <w:r w:rsidRPr="008A2699">
        <w:rPr>
          <w:rFonts w:ascii="Times New Roman" w:hAnsi="Times New Roman" w:cs="Times New Roman"/>
          <w:sz w:val="28"/>
          <w:szCs w:val="28"/>
          <w:lang w:val="uk-UA"/>
        </w:rPr>
        <w:t xml:space="preserve"> </w:t>
      </w:r>
      <w:r w:rsidR="00E4646C" w:rsidRPr="008A2699">
        <w:rPr>
          <w:rFonts w:ascii="Times New Roman" w:hAnsi="Times New Roman" w:cs="Times New Roman"/>
          <w:sz w:val="28"/>
          <w:szCs w:val="28"/>
          <w:lang w:val="uk-UA"/>
        </w:rPr>
        <w:t xml:space="preserve">супротивні, опушені, подвійно перистороздільні з лінійно-ланцетними частками. </w:t>
      </w:r>
      <w:r w:rsidR="00D80D81" w:rsidRPr="008A2699">
        <w:rPr>
          <w:rFonts w:ascii="Times New Roman" w:hAnsi="Times New Roman" w:cs="Times New Roman"/>
          <w:sz w:val="28"/>
          <w:szCs w:val="28"/>
          <w:lang w:val="uk-UA"/>
        </w:rPr>
        <w:t>Суцвіття представлене зеленими ро</w:t>
      </w:r>
      <w:r w:rsidR="00D50D39" w:rsidRPr="008A2699">
        <w:rPr>
          <w:rFonts w:ascii="Times New Roman" w:hAnsi="Times New Roman" w:cs="Times New Roman"/>
          <w:sz w:val="28"/>
          <w:szCs w:val="28"/>
          <w:lang w:val="uk-UA"/>
        </w:rPr>
        <w:t xml:space="preserve">здільностатевими кошиками: чоловічі зібрані в колосо- або китицеподібне суцвіття і розташовуються на кінцях гілок </w:t>
      </w:r>
      <w:r w:rsidR="002F23F1" w:rsidRPr="008A2699">
        <w:rPr>
          <w:rFonts w:ascii="Times New Roman" w:hAnsi="Times New Roman" w:cs="Times New Roman"/>
          <w:sz w:val="28"/>
          <w:szCs w:val="28"/>
          <w:lang w:val="uk-UA"/>
        </w:rPr>
        <w:t>і</w:t>
      </w:r>
      <w:r w:rsidR="00D50D39" w:rsidRPr="008A2699">
        <w:rPr>
          <w:rFonts w:ascii="Times New Roman" w:hAnsi="Times New Roman" w:cs="Times New Roman"/>
          <w:sz w:val="28"/>
          <w:szCs w:val="28"/>
          <w:lang w:val="uk-UA"/>
        </w:rPr>
        <w:t xml:space="preserve"> стебел, а </w:t>
      </w:r>
      <w:r w:rsidR="00D50D39" w:rsidRPr="008A2699">
        <w:rPr>
          <w:rFonts w:ascii="Times New Roman" w:hAnsi="Times New Roman" w:cs="Times New Roman"/>
          <w:sz w:val="28"/>
          <w:szCs w:val="28"/>
          <w:lang w:val="uk-UA"/>
        </w:rPr>
        <w:lastRenderedPageBreak/>
        <w:t>жіночі</w:t>
      </w:r>
      <w:r w:rsidR="002F23F1" w:rsidRPr="008A2699">
        <w:rPr>
          <w:rFonts w:ascii="Times New Roman" w:hAnsi="Times New Roman" w:cs="Times New Roman"/>
          <w:sz w:val="28"/>
          <w:szCs w:val="28"/>
          <w:lang w:val="uk-UA"/>
        </w:rPr>
        <w:t xml:space="preserve"> розміщуються по одній </w:t>
      </w:r>
      <w:r w:rsidR="00A623C4" w:rsidRPr="008A2699">
        <w:rPr>
          <w:rFonts w:ascii="Times New Roman" w:hAnsi="Times New Roman" w:cs="Times New Roman"/>
          <w:sz w:val="28"/>
          <w:szCs w:val="28"/>
          <w:lang w:val="uk-UA"/>
        </w:rPr>
        <w:t>у</w:t>
      </w:r>
      <w:r w:rsidR="002F23F1" w:rsidRPr="008A2699">
        <w:rPr>
          <w:rFonts w:ascii="Times New Roman" w:hAnsi="Times New Roman" w:cs="Times New Roman"/>
          <w:sz w:val="28"/>
          <w:szCs w:val="28"/>
          <w:lang w:val="uk-UA"/>
        </w:rPr>
        <w:t xml:space="preserve"> пазухах листків під чоловічими суцвіттями</w:t>
      </w:r>
      <w:r w:rsidR="001D2B19">
        <w:rPr>
          <w:rFonts w:ascii="Times New Roman" w:hAnsi="Times New Roman" w:cs="Times New Roman"/>
          <w:sz w:val="28"/>
          <w:szCs w:val="28"/>
          <w:lang w:val="uk-UA"/>
        </w:rPr>
        <w:t xml:space="preserve"> </w:t>
      </w:r>
      <w:r w:rsidR="001D2B19">
        <w:rPr>
          <w:rFonts w:ascii="Times New Roman" w:hAnsi="Times New Roman" w:cs="Times New Roman"/>
          <w:sz w:val="28"/>
          <w:szCs w:val="28"/>
          <w:lang w:val="uk-UA"/>
        </w:rPr>
        <w:t>[</w:t>
      </w:r>
      <w:r w:rsidR="0054547D">
        <w:rPr>
          <w:rFonts w:ascii="Times New Roman" w:hAnsi="Times New Roman" w:cs="Times New Roman"/>
          <w:sz w:val="28"/>
          <w:szCs w:val="28"/>
          <w:lang w:val="uk-UA"/>
        </w:rPr>
        <w:t>8, 13, 36</w:t>
      </w:r>
      <w:r w:rsidR="001D2B19">
        <w:rPr>
          <w:rFonts w:ascii="Times New Roman" w:hAnsi="Times New Roman" w:cs="Times New Roman"/>
          <w:sz w:val="28"/>
          <w:szCs w:val="28"/>
          <w:lang w:val="uk-UA"/>
        </w:rPr>
        <w:t>]</w:t>
      </w:r>
      <w:r w:rsidR="002F23F1" w:rsidRPr="008A2699">
        <w:rPr>
          <w:rFonts w:ascii="Times New Roman" w:hAnsi="Times New Roman" w:cs="Times New Roman"/>
          <w:sz w:val="28"/>
          <w:szCs w:val="28"/>
          <w:lang w:val="uk-UA"/>
        </w:rPr>
        <w:t>.</w:t>
      </w:r>
    </w:p>
    <w:p w:rsidR="00453D3D" w:rsidRPr="008A2699" w:rsidRDefault="006E6E6E" w:rsidP="00453D3D">
      <w:pPr>
        <w:spacing w:after="0" w:line="360" w:lineRule="auto"/>
        <w:ind w:firstLine="709"/>
        <w:jc w:val="both"/>
        <w:rPr>
          <w:rFonts w:ascii="Times New Roman" w:hAnsi="Times New Roman" w:cs="Times New Roman"/>
          <w:sz w:val="28"/>
          <w:szCs w:val="28"/>
          <w:lang w:val="uk-UA"/>
        </w:rPr>
      </w:pPr>
      <w:r w:rsidRPr="008A2699">
        <w:rPr>
          <w:rFonts w:ascii="Times New Roman" w:hAnsi="Times New Roman" w:cs="Times New Roman"/>
          <w:sz w:val="28"/>
          <w:szCs w:val="28"/>
          <w:lang w:val="uk-UA"/>
        </w:rPr>
        <w:t xml:space="preserve">Значну роль у </w:t>
      </w:r>
      <w:r w:rsidR="00453D3D" w:rsidRPr="008A2699">
        <w:rPr>
          <w:rFonts w:ascii="Times New Roman" w:hAnsi="Times New Roman" w:cs="Times New Roman"/>
          <w:sz w:val="28"/>
          <w:szCs w:val="28"/>
          <w:lang w:val="uk-UA"/>
        </w:rPr>
        <w:t>рості, розвитку і поширенні амброзії відіграють температурні показники і тривалість світлового дня. Амброзія полинолиста характеризується тривалим вегетаційним періодом, а також належить до рослин короткого світлового дня. Існує пряма залежність між часом появи сходів і тривалістю вегетаційного періоду. Відмінність між пізніми і ранніми сходами амброзії полягає у розмірах рослин. Рослини пізніх сходів пришвидшують розвиток, утворення репродуктивних органів і завершують цикл розвитку практично одночасно із рослинами, що мали ранні строки сходів</w:t>
      </w:r>
      <w:r w:rsidR="001D2B19">
        <w:rPr>
          <w:rFonts w:ascii="Times New Roman" w:hAnsi="Times New Roman" w:cs="Times New Roman"/>
          <w:sz w:val="28"/>
          <w:szCs w:val="28"/>
          <w:lang w:val="uk-UA"/>
        </w:rPr>
        <w:t xml:space="preserve"> </w:t>
      </w:r>
      <w:r w:rsidR="001D2B19">
        <w:rPr>
          <w:rFonts w:ascii="Times New Roman" w:hAnsi="Times New Roman" w:cs="Times New Roman"/>
          <w:sz w:val="28"/>
          <w:szCs w:val="28"/>
          <w:lang w:val="uk-UA"/>
        </w:rPr>
        <w:t>[</w:t>
      </w:r>
      <w:r w:rsidR="0054547D">
        <w:rPr>
          <w:rFonts w:ascii="Times New Roman" w:hAnsi="Times New Roman" w:cs="Times New Roman"/>
          <w:sz w:val="28"/>
          <w:szCs w:val="28"/>
          <w:lang w:val="uk-UA"/>
        </w:rPr>
        <w:t>1, 13</w:t>
      </w:r>
      <w:r w:rsidR="001D2B19">
        <w:rPr>
          <w:rFonts w:ascii="Times New Roman" w:hAnsi="Times New Roman" w:cs="Times New Roman"/>
          <w:sz w:val="28"/>
          <w:szCs w:val="28"/>
          <w:lang w:val="uk-UA"/>
        </w:rPr>
        <w:t>]</w:t>
      </w:r>
      <w:r w:rsidR="00453D3D" w:rsidRPr="008A2699">
        <w:rPr>
          <w:rFonts w:ascii="Times New Roman" w:hAnsi="Times New Roman" w:cs="Times New Roman"/>
          <w:sz w:val="28"/>
          <w:szCs w:val="28"/>
          <w:lang w:val="uk-UA"/>
        </w:rPr>
        <w:t xml:space="preserve">. </w:t>
      </w:r>
    </w:p>
    <w:p w:rsidR="00E4646C" w:rsidRPr="008A2699" w:rsidRDefault="00B97D6F" w:rsidP="00B97D6F">
      <w:pPr>
        <w:spacing w:after="0" w:line="360" w:lineRule="auto"/>
        <w:ind w:firstLine="709"/>
        <w:jc w:val="both"/>
        <w:rPr>
          <w:rFonts w:ascii="Times New Roman" w:eastAsia="Times New Roman" w:hAnsi="Times New Roman" w:cs="Times New Roman"/>
          <w:iCs/>
          <w:sz w:val="28"/>
          <w:szCs w:val="28"/>
          <w:lang w:val="uk-UA"/>
        </w:rPr>
      </w:pPr>
      <w:r w:rsidRPr="008A2699">
        <w:rPr>
          <w:rFonts w:ascii="Times New Roman" w:eastAsia="Times New Roman" w:hAnsi="Times New Roman" w:cs="Times New Roman"/>
          <w:iCs/>
          <w:sz w:val="28"/>
          <w:szCs w:val="28"/>
          <w:lang w:val="uk-UA"/>
        </w:rPr>
        <w:t xml:space="preserve">Поширюється амброзія полинолиста за допомогою насіння, яке залишається у недоочищеному насінні польових культур. також насіння амброзії часто виявляється у насіннєвому матеріалі культур, що імпортуються. Одним із основних факторів поширення амброзії на нові території є господарська діяльність людини, а також транспортні засоби, </w:t>
      </w:r>
      <w:r w:rsidR="0054547D" w:rsidRPr="008A2699">
        <w:rPr>
          <w:rFonts w:ascii="Times New Roman" w:eastAsia="Times New Roman" w:hAnsi="Times New Roman" w:cs="Times New Roman"/>
          <w:iCs/>
          <w:sz w:val="28"/>
          <w:szCs w:val="28"/>
          <w:lang w:val="uk-UA"/>
        </w:rPr>
        <w:t>ґрунтообробна</w:t>
      </w:r>
      <w:r w:rsidRPr="008A2699">
        <w:rPr>
          <w:rFonts w:ascii="Times New Roman" w:eastAsia="Times New Roman" w:hAnsi="Times New Roman" w:cs="Times New Roman"/>
          <w:iCs/>
          <w:sz w:val="28"/>
          <w:szCs w:val="28"/>
          <w:lang w:val="uk-UA"/>
        </w:rPr>
        <w:t xml:space="preserve"> техніка, засмічені органічні добрива, тощо. Крім того, поширенню цього карантинного організму сприяє вітряна погода, талі і дощові води, та ін.</w:t>
      </w:r>
      <w:r w:rsidR="001D2B19" w:rsidRPr="001D2B19">
        <w:rPr>
          <w:rFonts w:ascii="Times New Roman" w:hAnsi="Times New Roman" w:cs="Times New Roman"/>
          <w:sz w:val="28"/>
          <w:szCs w:val="28"/>
          <w:lang w:val="uk-UA"/>
        </w:rPr>
        <w:t xml:space="preserve"> </w:t>
      </w:r>
      <w:r w:rsidR="001D2B19">
        <w:rPr>
          <w:rFonts w:ascii="Times New Roman" w:hAnsi="Times New Roman" w:cs="Times New Roman"/>
          <w:sz w:val="28"/>
          <w:szCs w:val="28"/>
          <w:lang w:val="uk-UA"/>
        </w:rPr>
        <w:t>[</w:t>
      </w:r>
      <w:r w:rsidR="0054547D">
        <w:rPr>
          <w:rFonts w:ascii="Times New Roman" w:hAnsi="Times New Roman" w:cs="Times New Roman"/>
          <w:sz w:val="28"/>
          <w:szCs w:val="28"/>
          <w:lang w:val="uk-UA"/>
        </w:rPr>
        <w:t>3, 7, 23</w:t>
      </w:r>
      <w:r w:rsidR="001D2B19">
        <w:rPr>
          <w:rFonts w:ascii="Times New Roman" w:hAnsi="Times New Roman" w:cs="Times New Roman"/>
          <w:sz w:val="28"/>
          <w:szCs w:val="28"/>
          <w:lang w:val="uk-UA"/>
        </w:rPr>
        <w:t>]</w:t>
      </w:r>
      <w:r w:rsidR="001D2B19">
        <w:rPr>
          <w:rFonts w:ascii="Times New Roman" w:hAnsi="Times New Roman" w:cs="Times New Roman"/>
          <w:sz w:val="28"/>
          <w:szCs w:val="28"/>
          <w:lang w:val="uk-UA"/>
        </w:rPr>
        <w:t>.</w:t>
      </w:r>
      <w:r w:rsidRPr="008A2699">
        <w:rPr>
          <w:rFonts w:ascii="Times New Roman" w:eastAsia="Times New Roman" w:hAnsi="Times New Roman" w:cs="Times New Roman"/>
          <w:iCs/>
          <w:sz w:val="28"/>
          <w:szCs w:val="28"/>
          <w:lang w:val="uk-UA"/>
        </w:rPr>
        <w:t xml:space="preserve"> </w:t>
      </w:r>
    </w:p>
    <w:p w:rsidR="00B97D6F" w:rsidRPr="008A2699" w:rsidRDefault="00B97D6F" w:rsidP="00B97D6F">
      <w:pPr>
        <w:spacing w:after="0" w:line="360" w:lineRule="auto"/>
        <w:ind w:firstLine="709"/>
        <w:jc w:val="both"/>
        <w:rPr>
          <w:rFonts w:ascii="Times New Roman" w:eastAsia="Times New Roman" w:hAnsi="Times New Roman" w:cs="Times New Roman"/>
          <w:iCs/>
          <w:sz w:val="28"/>
          <w:szCs w:val="28"/>
          <w:lang w:val="uk-UA"/>
        </w:rPr>
      </w:pPr>
      <w:r w:rsidRPr="008A2699">
        <w:rPr>
          <w:rFonts w:ascii="Times New Roman" w:eastAsia="Times New Roman" w:hAnsi="Times New Roman" w:cs="Times New Roman"/>
          <w:iCs/>
          <w:sz w:val="28"/>
          <w:szCs w:val="28"/>
          <w:lang w:val="uk-UA"/>
        </w:rPr>
        <w:t>З метою регулювання чисельності та недопущення поширення амброзії полинолистої на нові території, необхідно дотримуватися карантинних вимог, а також усього комплексу заходів захисту, що містить у собі агротехнічні, хімічні, біологічні та інші складові</w:t>
      </w:r>
      <w:r w:rsidR="001D2B19">
        <w:rPr>
          <w:rFonts w:ascii="Times New Roman" w:eastAsia="Times New Roman" w:hAnsi="Times New Roman" w:cs="Times New Roman"/>
          <w:iCs/>
          <w:sz w:val="28"/>
          <w:szCs w:val="28"/>
          <w:lang w:val="uk-UA"/>
        </w:rPr>
        <w:t xml:space="preserve"> </w:t>
      </w:r>
      <w:r w:rsidR="001D2B19">
        <w:rPr>
          <w:rFonts w:ascii="Times New Roman" w:hAnsi="Times New Roman" w:cs="Times New Roman"/>
          <w:sz w:val="28"/>
          <w:szCs w:val="28"/>
          <w:lang w:val="uk-UA"/>
        </w:rPr>
        <w:t>[</w:t>
      </w:r>
      <w:r w:rsidR="0054547D">
        <w:rPr>
          <w:rFonts w:ascii="Times New Roman" w:hAnsi="Times New Roman" w:cs="Times New Roman"/>
          <w:sz w:val="28"/>
          <w:szCs w:val="28"/>
          <w:lang w:val="uk-UA"/>
        </w:rPr>
        <w:t>7, 12, 26</w:t>
      </w:r>
      <w:r w:rsidR="001D2B19">
        <w:rPr>
          <w:rFonts w:ascii="Times New Roman" w:hAnsi="Times New Roman" w:cs="Times New Roman"/>
          <w:sz w:val="28"/>
          <w:szCs w:val="28"/>
          <w:lang w:val="uk-UA"/>
        </w:rPr>
        <w:t>]</w:t>
      </w:r>
      <w:r w:rsidRPr="008A2699">
        <w:rPr>
          <w:rFonts w:ascii="Times New Roman" w:eastAsia="Times New Roman" w:hAnsi="Times New Roman" w:cs="Times New Roman"/>
          <w:iCs/>
          <w:sz w:val="28"/>
          <w:szCs w:val="28"/>
          <w:lang w:val="uk-UA"/>
        </w:rPr>
        <w:t>.</w:t>
      </w:r>
    </w:p>
    <w:p w:rsidR="00087DC8" w:rsidRPr="008A2699" w:rsidRDefault="00087DC8" w:rsidP="00B97D6F">
      <w:pPr>
        <w:spacing w:after="0" w:line="360" w:lineRule="auto"/>
        <w:ind w:firstLine="709"/>
        <w:jc w:val="both"/>
        <w:rPr>
          <w:rFonts w:ascii="Times New Roman" w:eastAsia="Times New Roman" w:hAnsi="Times New Roman" w:cs="Times New Roman"/>
          <w:iCs/>
          <w:sz w:val="28"/>
          <w:szCs w:val="28"/>
          <w:lang w:val="uk-UA"/>
        </w:rPr>
      </w:pPr>
      <w:r w:rsidRPr="008A2699">
        <w:rPr>
          <w:rFonts w:ascii="Times New Roman" w:eastAsia="Times New Roman" w:hAnsi="Times New Roman" w:cs="Times New Roman"/>
          <w:iCs/>
          <w:sz w:val="28"/>
          <w:szCs w:val="28"/>
          <w:lang w:val="uk-UA"/>
        </w:rPr>
        <w:t xml:space="preserve">Ефективність </w:t>
      </w:r>
      <w:r w:rsidR="00C65FFB" w:rsidRPr="008A2699">
        <w:rPr>
          <w:rFonts w:ascii="Times New Roman" w:eastAsia="Times New Roman" w:hAnsi="Times New Roman" w:cs="Times New Roman"/>
          <w:iCs/>
          <w:sz w:val="28"/>
          <w:szCs w:val="28"/>
          <w:lang w:val="uk-UA"/>
        </w:rPr>
        <w:t>контролювання розвитку амброзії полинолистої, а також зменшення її негативного впливу на навколишнє середовище, залежить від вчасного виявлення та дотримання заходів щодо локалізації та ліквідації карантинних вогнищ</w:t>
      </w:r>
      <w:r w:rsidR="001D2B19">
        <w:rPr>
          <w:rFonts w:ascii="Times New Roman" w:eastAsia="Times New Roman" w:hAnsi="Times New Roman" w:cs="Times New Roman"/>
          <w:iCs/>
          <w:sz w:val="28"/>
          <w:szCs w:val="28"/>
          <w:lang w:val="uk-UA"/>
        </w:rPr>
        <w:t xml:space="preserve"> </w:t>
      </w:r>
      <w:r w:rsidR="001D2B19">
        <w:rPr>
          <w:rFonts w:ascii="Times New Roman" w:hAnsi="Times New Roman" w:cs="Times New Roman"/>
          <w:sz w:val="28"/>
          <w:szCs w:val="28"/>
          <w:lang w:val="uk-UA"/>
        </w:rPr>
        <w:t>[</w:t>
      </w:r>
      <w:r w:rsidR="007C657E">
        <w:rPr>
          <w:rFonts w:ascii="Times New Roman" w:hAnsi="Times New Roman" w:cs="Times New Roman"/>
          <w:sz w:val="28"/>
          <w:szCs w:val="28"/>
          <w:lang w:val="uk-UA"/>
        </w:rPr>
        <w:t>7, 12, 35</w:t>
      </w:r>
      <w:r w:rsidR="001D2B19">
        <w:rPr>
          <w:rFonts w:ascii="Times New Roman" w:hAnsi="Times New Roman" w:cs="Times New Roman"/>
          <w:sz w:val="28"/>
          <w:szCs w:val="28"/>
          <w:lang w:val="uk-UA"/>
        </w:rPr>
        <w:t>]</w:t>
      </w:r>
      <w:r w:rsidR="00C65FFB" w:rsidRPr="008A2699">
        <w:rPr>
          <w:rFonts w:ascii="Times New Roman" w:eastAsia="Times New Roman" w:hAnsi="Times New Roman" w:cs="Times New Roman"/>
          <w:iCs/>
          <w:sz w:val="28"/>
          <w:szCs w:val="28"/>
          <w:lang w:val="uk-UA"/>
        </w:rPr>
        <w:t xml:space="preserve">. </w:t>
      </w:r>
    </w:p>
    <w:p w:rsidR="00F2743F" w:rsidRPr="008A2699" w:rsidRDefault="00F2743F" w:rsidP="00F2743F">
      <w:pPr>
        <w:spacing w:after="0" w:line="360" w:lineRule="auto"/>
        <w:ind w:firstLine="709"/>
        <w:jc w:val="both"/>
        <w:rPr>
          <w:rFonts w:ascii="Times New Roman" w:eastAsia="Times New Roman" w:hAnsi="Times New Roman" w:cs="Times New Roman"/>
          <w:iCs/>
          <w:sz w:val="28"/>
          <w:szCs w:val="28"/>
          <w:lang w:val="uk-UA"/>
        </w:rPr>
      </w:pPr>
      <w:r w:rsidRPr="008A2699">
        <w:rPr>
          <w:rFonts w:ascii="Times New Roman" w:eastAsia="Times New Roman" w:hAnsi="Times New Roman" w:cs="Times New Roman"/>
          <w:iCs/>
          <w:sz w:val="28"/>
          <w:szCs w:val="28"/>
          <w:lang w:val="uk-UA"/>
        </w:rPr>
        <w:t xml:space="preserve">Розробка та проведення захисних заходів має обов’язково ґрунтуватися на морфо-біологічних особливостях, екологічній пластичності виду. Також необхідно враховувати місце зростання амброзії: посіви, необроблювані землі, населені пункти, тощо. У посівах культурних рослин знищення амброзії </w:t>
      </w:r>
      <w:r w:rsidRPr="008A2699">
        <w:rPr>
          <w:rFonts w:ascii="Times New Roman" w:eastAsia="Times New Roman" w:hAnsi="Times New Roman" w:cs="Times New Roman"/>
          <w:iCs/>
          <w:sz w:val="28"/>
          <w:szCs w:val="28"/>
          <w:lang w:val="uk-UA"/>
        </w:rPr>
        <w:lastRenderedPageBreak/>
        <w:t>полинолистої є досить ефективним при дотриманні агротехнічних заходів та використанні пестицидів. З метою запобігання та знищення амброзії полинолистої у посівах культурних рослин ефективним є д</w:t>
      </w:r>
      <w:r w:rsidRPr="008A2699">
        <w:rPr>
          <w:rFonts w:ascii="Times New Roman" w:hAnsi="Times New Roman" w:cs="Times New Roman"/>
          <w:sz w:val="28"/>
          <w:szCs w:val="28"/>
          <w:lang w:val="uk-UA"/>
        </w:rPr>
        <w:t xml:space="preserve">отримання сівозміни, вчасне та якісне проведення обробітків ґрунту, очищення насіннєвого матеріалу, </w:t>
      </w:r>
      <w:r w:rsidRPr="008A2699">
        <w:rPr>
          <w:rFonts w:ascii="Times New Roman" w:eastAsia="Times New Roman" w:hAnsi="Times New Roman" w:cs="Times New Roman"/>
          <w:sz w:val="28"/>
          <w:szCs w:val="28"/>
          <w:lang w:val="uk-UA" w:eastAsia="ru-RU"/>
        </w:rPr>
        <w:t>своєчасний догляд за посівами в період вегетації культур, а також використання гербіцидів різної дії залежно від виду культури</w:t>
      </w:r>
      <w:r w:rsidR="001D2B19">
        <w:rPr>
          <w:rFonts w:ascii="Times New Roman" w:eastAsia="Times New Roman" w:hAnsi="Times New Roman" w:cs="Times New Roman"/>
          <w:sz w:val="28"/>
          <w:szCs w:val="28"/>
          <w:lang w:val="uk-UA" w:eastAsia="ru-RU"/>
        </w:rPr>
        <w:t xml:space="preserve"> </w:t>
      </w:r>
      <w:r w:rsidR="001D2B19">
        <w:rPr>
          <w:rFonts w:ascii="Times New Roman" w:hAnsi="Times New Roman" w:cs="Times New Roman"/>
          <w:sz w:val="28"/>
          <w:szCs w:val="28"/>
          <w:lang w:val="uk-UA"/>
        </w:rPr>
        <w:t>[</w:t>
      </w:r>
      <w:r w:rsidR="007C657E">
        <w:rPr>
          <w:rFonts w:ascii="Times New Roman" w:hAnsi="Times New Roman" w:cs="Times New Roman"/>
          <w:sz w:val="28"/>
          <w:szCs w:val="28"/>
          <w:lang w:val="uk-UA"/>
        </w:rPr>
        <w:t>3, 12, 24, 26</w:t>
      </w:r>
      <w:r w:rsidR="001D2B19">
        <w:rPr>
          <w:rFonts w:ascii="Times New Roman" w:hAnsi="Times New Roman" w:cs="Times New Roman"/>
          <w:sz w:val="28"/>
          <w:szCs w:val="28"/>
          <w:lang w:val="uk-UA"/>
        </w:rPr>
        <w:t>]</w:t>
      </w:r>
      <w:r w:rsidRPr="008A2699">
        <w:rPr>
          <w:rFonts w:ascii="Times New Roman" w:eastAsia="Times New Roman" w:hAnsi="Times New Roman" w:cs="Times New Roman"/>
          <w:sz w:val="28"/>
          <w:szCs w:val="28"/>
          <w:lang w:val="uk-UA" w:eastAsia="ru-RU"/>
        </w:rPr>
        <w:t xml:space="preserve">. </w:t>
      </w:r>
    </w:p>
    <w:p w:rsidR="00F2743F" w:rsidRPr="008A2699" w:rsidRDefault="00F2743F" w:rsidP="00B97D6F">
      <w:pPr>
        <w:spacing w:after="0" w:line="360" w:lineRule="auto"/>
        <w:ind w:firstLine="709"/>
        <w:jc w:val="both"/>
        <w:rPr>
          <w:rFonts w:ascii="Times New Roman" w:eastAsia="Times New Roman" w:hAnsi="Times New Roman" w:cs="Times New Roman"/>
          <w:iCs/>
          <w:sz w:val="28"/>
          <w:szCs w:val="28"/>
          <w:lang w:val="uk-UA"/>
        </w:rPr>
      </w:pPr>
      <w:r w:rsidRPr="008A2699">
        <w:rPr>
          <w:rFonts w:ascii="Times New Roman" w:eastAsia="Times New Roman" w:hAnsi="Times New Roman" w:cs="Times New Roman"/>
          <w:iCs/>
          <w:sz w:val="28"/>
          <w:szCs w:val="28"/>
          <w:lang w:val="uk-UA"/>
        </w:rPr>
        <w:t xml:space="preserve">Особливу увагу необхідно приділяти проведенню захисних заходів у межах населених пунктів, де використання гербіцидів є досить обмеженим. </w:t>
      </w:r>
    </w:p>
    <w:p w:rsidR="006C4709" w:rsidRPr="008A2699" w:rsidRDefault="006C4709" w:rsidP="007001B5">
      <w:pPr>
        <w:spacing w:after="0" w:line="360" w:lineRule="auto"/>
        <w:ind w:firstLine="709"/>
        <w:jc w:val="both"/>
        <w:rPr>
          <w:rStyle w:val="mw-headline"/>
          <w:rFonts w:ascii="Times New Roman" w:eastAsia="Times New Roman" w:hAnsi="Times New Roman" w:cs="Times New Roman"/>
          <w:sz w:val="28"/>
          <w:szCs w:val="28"/>
          <w:lang w:val="uk-UA" w:eastAsia="ru-RU"/>
        </w:rPr>
      </w:pPr>
      <w:r w:rsidRPr="008A2699">
        <w:rPr>
          <w:rFonts w:ascii="Times New Roman" w:eastAsia="Times New Roman" w:hAnsi="Times New Roman" w:cs="Times New Roman"/>
          <w:iCs/>
          <w:sz w:val="28"/>
          <w:szCs w:val="28"/>
          <w:lang w:val="uk-UA"/>
        </w:rPr>
        <w:t>Одним із екологічно безпечних методів захисту від амброзії полинолистої</w:t>
      </w:r>
      <w:r w:rsidR="00134FCE" w:rsidRPr="008A2699">
        <w:rPr>
          <w:rFonts w:ascii="Times New Roman" w:eastAsia="Times New Roman" w:hAnsi="Times New Roman" w:cs="Times New Roman"/>
          <w:iCs/>
          <w:sz w:val="28"/>
          <w:szCs w:val="28"/>
          <w:lang w:val="uk-UA"/>
        </w:rPr>
        <w:t xml:space="preserve"> є використання метод «штучного залуження».</w:t>
      </w:r>
      <w:r w:rsidR="007001B5" w:rsidRPr="008A2699">
        <w:rPr>
          <w:rFonts w:ascii="Times New Roman" w:eastAsia="Times New Roman" w:hAnsi="Times New Roman" w:cs="Times New Roman"/>
          <w:iCs/>
          <w:sz w:val="28"/>
          <w:szCs w:val="28"/>
          <w:lang w:val="uk-UA"/>
        </w:rPr>
        <w:t xml:space="preserve"> Суть цього методу полягає у недопущенні утворення вільних ніш, які могли б зайнятися цим регульованим видом. Це досягається шляхом формування на пасовищах, сінокосах штучних фітоценозів, </w:t>
      </w:r>
      <w:r w:rsidRPr="008A2699">
        <w:rPr>
          <w:rFonts w:ascii="Times New Roman" w:hAnsi="Times New Roman" w:cs="Times New Roman"/>
          <w:sz w:val="28"/>
          <w:szCs w:val="28"/>
          <w:lang w:val="uk-UA"/>
        </w:rPr>
        <w:t xml:space="preserve">які складаються </w:t>
      </w:r>
      <w:r w:rsidR="007001B5" w:rsidRPr="008A2699">
        <w:rPr>
          <w:rFonts w:ascii="Times New Roman" w:hAnsi="Times New Roman" w:cs="Times New Roman"/>
          <w:sz w:val="28"/>
          <w:szCs w:val="28"/>
          <w:lang w:val="uk-UA"/>
        </w:rPr>
        <w:t>і</w:t>
      </w:r>
      <w:r w:rsidRPr="008A2699">
        <w:rPr>
          <w:rFonts w:ascii="Times New Roman" w:hAnsi="Times New Roman" w:cs="Times New Roman"/>
          <w:sz w:val="28"/>
          <w:szCs w:val="28"/>
          <w:lang w:val="uk-UA"/>
        </w:rPr>
        <w:t xml:space="preserve">з злакових </w:t>
      </w:r>
      <w:r w:rsidR="007001B5" w:rsidRPr="008A2699">
        <w:rPr>
          <w:rFonts w:ascii="Times New Roman" w:hAnsi="Times New Roman" w:cs="Times New Roman"/>
          <w:sz w:val="28"/>
          <w:szCs w:val="28"/>
          <w:lang w:val="uk-UA"/>
        </w:rPr>
        <w:t>і</w:t>
      </w:r>
      <w:r w:rsidRPr="008A2699">
        <w:rPr>
          <w:rFonts w:ascii="Times New Roman" w:hAnsi="Times New Roman" w:cs="Times New Roman"/>
          <w:sz w:val="28"/>
          <w:szCs w:val="28"/>
          <w:lang w:val="uk-UA"/>
        </w:rPr>
        <w:t xml:space="preserve"> багаторічних бобових трав, або їх суміш</w:t>
      </w:r>
      <w:r w:rsidR="007001B5" w:rsidRPr="008A2699">
        <w:rPr>
          <w:rFonts w:ascii="Times New Roman" w:hAnsi="Times New Roman" w:cs="Times New Roman"/>
          <w:sz w:val="28"/>
          <w:szCs w:val="28"/>
          <w:lang w:val="uk-UA"/>
        </w:rPr>
        <w:t>ок</w:t>
      </w:r>
      <w:r w:rsidRPr="008A2699">
        <w:rPr>
          <w:rFonts w:ascii="Times New Roman" w:hAnsi="Times New Roman" w:cs="Times New Roman"/>
          <w:sz w:val="28"/>
          <w:szCs w:val="28"/>
          <w:lang w:val="uk-UA"/>
        </w:rPr>
        <w:t xml:space="preserve"> (житняк, лисохвіст, </w:t>
      </w:r>
      <w:r w:rsidR="007001B5" w:rsidRPr="008A2699">
        <w:rPr>
          <w:rFonts w:ascii="Times New Roman" w:hAnsi="Times New Roman" w:cs="Times New Roman"/>
          <w:sz w:val="28"/>
          <w:szCs w:val="28"/>
          <w:lang w:val="uk-UA"/>
        </w:rPr>
        <w:t xml:space="preserve">стоколос безостий, </w:t>
      </w:r>
      <w:r w:rsidRPr="008A2699">
        <w:rPr>
          <w:rFonts w:ascii="Times New Roman" w:hAnsi="Times New Roman" w:cs="Times New Roman"/>
          <w:sz w:val="28"/>
          <w:szCs w:val="28"/>
          <w:lang w:val="uk-UA"/>
        </w:rPr>
        <w:t xml:space="preserve">еспарцет, люцерна, </w:t>
      </w:r>
      <w:r w:rsidR="007001B5" w:rsidRPr="008A2699">
        <w:rPr>
          <w:rFonts w:ascii="Times New Roman" w:hAnsi="Times New Roman" w:cs="Times New Roman"/>
          <w:sz w:val="28"/>
          <w:szCs w:val="28"/>
          <w:lang w:val="uk-UA"/>
        </w:rPr>
        <w:t>тощо</w:t>
      </w:r>
      <w:r w:rsidRPr="008A2699">
        <w:rPr>
          <w:rFonts w:ascii="Times New Roman" w:hAnsi="Times New Roman" w:cs="Times New Roman"/>
          <w:sz w:val="28"/>
          <w:szCs w:val="28"/>
          <w:lang w:val="uk-UA"/>
        </w:rPr>
        <w:t xml:space="preserve">). </w:t>
      </w:r>
      <w:r w:rsidR="00017217" w:rsidRPr="008A2699">
        <w:rPr>
          <w:rFonts w:ascii="Times New Roman" w:hAnsi="Times New Roman" w:cs="Times New Roman"/>
          <w:sz w:val="28"/>
          <w:szCs w:val="28"/>
          <w:lang w:val="uk-UA"/>
        </w:rPr>
        <w:t>Після посіву такі сумішки швидко розростаються і уже через 2–3 роки можуть повністю приглушити розвиток амброзії</w:t>
      </w:r>
      <w:r w:rsidR="001D2B19">
        <w:rPr>
          <w:rFonts w:ascii="Times New Roman" w:hAnsi="Times New Roman" w:cs="Times New Roman"/>
          <w:sz w:val="28"/>
          <w:szCs w:val="28"/>
          <w:lang w:val="uk-UA"/>
        </w:rPr>
        <w:t xml:space="preserve"> </w:t>
      </w:r>
      <w:r w:rsidR="001D2B19">
        <w:rPr>
          <w:rFonts w:ascii="Times New Roman" w:hAnsi="Times New Roman" w:cs="Times New Roman"/>
          <w:sz w:val="28"/>
          <w:szCs w:val="28"/>
          <w:lang w:val="uk-UA"/>
        </w:rPr>
        <w:t>[</w:t>
      </w:r>
      <w:r w:rsidR="007C657E">
        <w:rPr>
          <w:rFonts w:ascii="Times New Roman" w:hAnsi="Times New Roman" w:cs="Times New Roman"/>
          <w:sz w:val="28"/>
          <w:szCs w:val="28"/>
          <w:lang w:val="uk-UA"/>
        </w:rPr>
        <w:t>3, 24, 35, 36</w:t>
      </w:r>
      <w:r w:rsidR="001D2B19">
        <w:rPr>
          <w:rFonts w:ascii="Times New Roman" w:hAnsi="Times New Roman" w:cs="Times New Roman"/>
          <w:sz w:val="28"/>
          <w:szCs w:val="28"/>
          <w:lang w:val="uk-UA"/>
        </w:rPr>
        <w:t>]</w:t>
      </w:r>
      <w:r w:rsidR="00017217" w:rsidRPr="008A2699">
        <w:rPr>
          <w:rFonts w:ascii="Times New Roman" w:hAnsi="Times New Roman" w:cs="Times New Roman"/>
          <w:sz w:val="28"/>
          <w:szCs w:val="28"/>
          <w:lang w:val="uk-UA"/>
        </w:rPr>
        <w:t xml:space="preserve">. </w:t>
      </w:r>
    </w:p>
    <w:p w:rsidR="004F77DE" w:rsidRPr="008A2699" w:rsidRDefault="004F77DE" w:rsidP="004F77DE">
      <w:pPr>
        <w:spacing w:after="0" w:line="360" w:lineRule="auto"/>
        <w:ind w:firstLine="709"/>
        <w:jc w:val="both"/>
        <w:rPr>
          <w:rFonts w:ascii="Times New Roman" w:eastAsia="Times New Roman" w:hAnsi="Times New Roman" w:cs="Times New Roman"/>
          <w:i/>
          <w:sz w:val="28"/>
          <w:szCs w:val="28"/>
          <w:lang w:val="uk-UA" w:eastAsia="ru-RU"/>
        </w:rPr>
      </w:pPr>
      <w:r w:rsidRPr="008A2699">
        <w:rPr>
          <w:rFonts w:ascii="Times New Roman" w:eastAsia="Times New Roman" w:hAnsi="Times New Roman" w:cs="Times New Roman"/>
          <w:iCs/>
          <w:sz w:val="28"/>
          <w:szCs w:val="28"/>
          <w:lang w:val="uk-UA"/>
        </w:rPr>
        <w:t xml:space="preserve">Одним із перспективних методів захисту від амброзії є використання біологічних агентів, в якості яких використовують комах – природних ворогів виду </w:t>
      </w:r>
      <w:r w:rsidRPr="008A2699">
        <w:rPr>
          <w:rFonts w:ascii="Times New Roman" w:eastAsia="Times New Roman" w:hAnsi="Times New Roman" w:cs="Times New Roman"/>
          <w:i/>
          <w:sz w:val="28"/>
          <w:szCs w:val="28"/>
          <w:lang w:val="en-US" w:eastAsia="ru-RU"/>
        </w:rPr>
        <w:t>Ambrosia</w:t>
      </w:r>
      <w:r w:rsidRPr="008A2699">
        <w:rPr>
          <w:rFonts w:ascii="Times New Roman" w:eastAsia="Times New Roman" w:hAnsi="Times New Roman" w:cs="Times New Roman"/>
          <w:i/>
          <w:sz w:val="28"/>
          <w:szCs w:val="28"/>
          <w:lang w:val="uk-UA" w:eastAsia="ru-RU"/>
        </w:rPr>
        <w:t xml:space="preserve"> </w:t>
      </w:r>
      <w:r w:rsidRPr="008A2699">
        <w:rPr>
          <w:rFonts w:ascii="Times New Roman" w:eastAsia="Times New Roman" w:hAnsi="Times New Roman" w:cs="Times New Roman"/>
          <w:i/>
          <w:sz w:val="28"/>
          <w:szCs w:val="28"/>
          <w:lang w:val="en-US" w:eastAsia="ru-RU"/>
        </w:rPr>
        <w:t>artemisiifolia</w:t>
      </w:r>
      <w:r w:rsidR="001D2B19">
        <w:rPr>
          <w:rFonts w:ascii="Times New Roman" w:eastAsia="Times New Roman" w:hAnsi="Times New Roman" w:cs="Times New Roman"/>
          <w:i/>
          <w:sz w:val="28"/>
          <w:szCs w:val="28"/>
          <w:lang w:val="uk-UA" w:eastAsia="ru-RU"/>
        </w:rPr>
        <w:t xml:space="preserve"> </w:t>
      </w:r>
      <w:r w:rsidR="001D2B19">
        <w:rPr>
          <w:rFonts w:ascii="Times New Roman" w:hAnsi="Times New Roman" w:cs="Times New Roman"/>
          <w:sz w:val="28"/>
          <w:szCs w:val="28"/>
          <w:lang w:val="uk-UA"/>
        </w:rPr>
        <w:t>[</w:t>
      </w:r>
      <w:r w:rsidR="007C657E">
        <w:rPr>
          <w:rFonts w:ascii="Times New Roman" w:hAnsi="Times New Roman" w:cs="Times New Roman"/>
          <w:sz w:val="28"/>
          <w:szCs w:val="28"/>
          <w:lang w:val="uk-UA"/>
        </w:rPr>
        <w:t>1, 24</w:t>
      </w:r>
      <w:r w:rsidR="001D2B19">
        <w:rPr>
          <w:rFonts w:ascii="Times New Roman" w:hAnsi="Times New Roman" w:cs="Times New Roman"/>
          <w:sz w:val="28"/>
          <w:szCs w:val="28"/>
          <w:lang w:val="uk-UA"/>
        </w:rPr>
        <w:t>]</w:t>
      </w:r>
      <w:r w:rsidRPr="008A2699">
        <w:rPr>
          <w:rFonts w:ascii="Times New Roman" w:eastAsia="Times New Roman" w:hAnsi="Times New Roman" w:cs="Times New Roman"/>
          <w:i/>
          <w:sz w:val="28"/>
          <w:szCs w:val="28"/>
          <w:lang w:val="uk-UA" w:eastAsia="ru-RU"/>
        </w:rPr>
        <w:t>.</w:t>
      </w:r>
    </w:p>
    <w:p w:rsidR="004F77DE" w:rsidRPr="008A2699" w:rsidRDefault="004F77DE" w:rsidP="004F77DE">
      <w:pPr>
        <w:spacing w:after="0" w:line="360" w:lineRule="auto"/>
        <w:ind w:firstLine="709"/>
        <w:jc w:val="both"/>
        <w:rPr>
          <w:rFonts w:ascii="Times New Roman" w:eastAsia="Times New Roman" w:hAnsi="Times New Roman" w:cs="Times New Roman"/>
          <w:iCs/>
          <w:sz w:val="28"/>
          <w:szCs w:val="28"/>
          <w:lang w:val="uk-UA"/>
        </w:rPr>
      </w:pPr>
      <w:r w:rsidRPr="008A2699">
        <w:rPr>
          <w:rFonts w:ascii="Times New Roman" w:eastAsia="Times New Roman" w:hAnsi="Times New Roman" w:cs="Times New Roman"/>
          <w:iCs/>
          <w:sz w:val="28"/>
          <w:szCs w:val="28"/>
          <w:lang w:val="uk-UA"/>
        </w:rPr>
        <w:t>Серед механічних методів контролю чисельності амброзії полинолистої є проведення скошувань, виривання рослин із кореневою системою, що є достатньо екологічним, але трудомістким і не завжди ефективним методом</w:t>
      </w:r>
      <w:r w:rsidR="001D2B19">
        <w:rPr>
          <w:rFonts w:ascii="Times New Roman" w:eastAsia="Times New Roman" w:hAnsi="Times New Roman" w:cs="Times New Roman"/>
          <w:iCs/>
          <w:sz w:val="28"/>
          <w:szCs w:val="28"/>
          <w:lang w:val="uk-UA"/>
        </w:rPr>
        <w:t xml:space="preserve"> </w:t>
      </w:r>
      <w:r w:rsidR="001D2B19">
        <w:rPr>
          <w:rFonts w:ascii="Times New Roman" w:hAnsi="Times New Roman" w:cs="Times New Roman"/>
          <w:sz w:val="28"/>
          <w:szCs w:val="28"/>
          <w:lang w:val="uk-UA"/>
        </w:rPr>
        <w:t>[</w:t>
      </w:r>
      <w:r w:rsidR="007C657E">
        <w:rPr>
          <w:rFonts w:ascii="Times New Roman" w:hAnsi="Times New Roman" w:cs="Times New Roman"/>
          <w:sz w:val="28"/>
          <w:szCs w:val="28"/>
          <w:lang w:val="uk-UA"/>
        </w:rPr>
        <w:t>11, 29, 30</w:t>
      </w:r>
      <w:r w:rsidR="001D2B19">
        <w:rPr>
          <w:rFonts w:ascii="Times New Roman" w:hAnsi="Times New Roman" w:cs="Times New Roman"/>
          <w:sz w:val="28"/>
          <w:szCs w:val="28"/>
          <w:lang w:val="uk-UA"/>
        </w:rPr>
        <w:t>]</w:t>
      </w:r>
      <w:r w:rsidRPr="008A2699">
        <w:rPr>
          <w:rFonts w:ascii="Times New Roman" w:eastAsia="Times New Roman" w:hAnsi="Times New Roman" w:cs="Times New Roman"/>
          <w:iCs/>
          <w:sz w:val="28"/>
          <w:szCs w:val="28"/>
          <w:lang w:val="uk-UA"/>
        </w:rPr>
        <w:t xml:space="preserve">. </w:t>
      </w:r>
    </w:p>
    <w:p w:rsidR="00351D06" w:rsidRPr="008A2699" w:rsidRDefault="00351D06" w:rsidP="0080444C">
      <w:pPr>
        <w:spacing w:after="0" w:line="360" w:lineRule="auto"/>
        <w:ind w:firstLine="709"/>
        <w:jc w:val="both"/>
        <w:rPr>
          <w:rFonts w:ascii="Times New Roman" w:hAnsi="Times New Roman" w:cs="Times New Roman"/>
          <w:sz w:val="28"/>
          <w:szCs w:val="28"/>
          <w:lang w:val="uk-UA"/>
        </w:rPr>
      </w:pPr>
      <w:r w:rsidRPr="008A2699">
        <w:rPr>
          <w:rFonts w:ascii="Times New Roman" w:eastAsia="Times New Roman" w:hAnsi="Times New Roman" w:cs="Times New Roman"/>
          <w:iCs/>
          <w:sz w:val="28"/>
          <w:szCs w:val="28"/>
          <w:lang w:val="uk-UA"/>
        </w:rPr>
        <w:t>Хімічний метод контролю чисельності амброзії полинолистої наразі є найбільш поширеним і найбільш дієвим. При виявленні цього виду бур'яну у агроценозах культурних рослин, доцільним є використання інсектицидів</w:t>
      </w:r>
      <w:r w:rsidR="0080444C" w:rsidRPr="008A2699">
        <w:rPr>
          <w:rFonts w:ascii="Times New Roman" w:eastAsia="Times New Roman" w:hAnsi="Times New Roman" w:cs="Times New Roman"/>
          <w:iCs/>
          <w:sz w:val="28"/>
          <w:szCs w:val="28"/>
          <w:lang w:val="uk-UA"/>
        </w:rPr>
        <w:t xml:space="preserve">, які є рекомендованими проти дводольних бур’янів на тій чи іншій культурі. Гербіциди необхідно використовувати лише ті, що містяться у «Переліку пестицидів і агрохімікатів, дозволених до використання в Україні» у </w:t>
      </w:r>
      <w:r w:rsidR="0080444C" w:rsidRPr="008A2699">
        <w:rPr>
          <w:rFonts w:ascii="Times New Roman" w:eastAsia="Times New Roman" w:hAnsi="Times New Roman" w:cs="Times New Roman"/>
          <w:iCs/>
          <w:sz w:val="28"/>
          <w:szCs w:val="28"/>
          <w:lang w:val="uk-UA"/>
        </w:rPr>
        <w:lastRenderedPageBreak/>
        <w:t xml:space="preserve">відповідності з рекомендованими нормами і у визначені терміни. Дослідженнями встановлено досить високу ефективність проти амброзії полинолистої гербіцидів із групи гліфосатів, зокрема: </w:t>
      </w:r>
      <w:r w:rsidR="0080444C" w:rsidRPr="008A2699">
        <w:rPr>
          <w:rFonts w:ascii="Times New Roman" w:hAnsi="Times New Roman" w:cs="Times New Roman"/>
          <w:sz w:val="28"/>
          <w:szCs w:val="28"/>
          <w:lang w:val="uk-UA"/>
        </w:rPr>
        <w:t xml:space="preserve">Раундап Макс, р.к., Торнадо, р.к.,  </w:t>
      </w:r>
      <w:hyperlink r:id="rId7" w:history="1">
        <w:r w:rsidR="0080444C" w:rsidRPr="008A2699">
          <w:rPr>
            <w:rFonts w:ascii="Times New Roman" w:hAnsi="Times New Roman" w:cs="Times New Roman"/>
            <w:sz w:val="28"/>
            <w:szCs w:val="28"/>
            <w:lang w:val="uk-UA"/>
          </w:rPr>
          <w:t>Агрітокс</w:t>
        </w:r>
      </w:hyperlink>
      <w:r w:rsidR="0080444C" w:rsidRPr="008A2699">
        <w:rPr>
          <w:rFonts w:ascii="Times New Roman" w:hAnsi="Times New Roman" w:cs="Times New Roman"/>
          <w:sz w:val="28"/>
          <w:szCs w:val="28"/>
          <w:lang w:val="uk-UA"/>
        </w:rPr>
        <w:t>, Гранстар Про 75, в.</w:t>
      </w:r>
      <w:r w:rsidR="006C4709" w:rsidRPr="008A2699">
        <w:rPr>
          <w:rFonts w:ascii="Times New Roman" w:hAnsi="Times New Roman" w:cs="Times New Roman"/>
          <w:sz w:val="28"/>
          <w:szCs w:val="28"/>
          <w:lang w:val="uk-UA"/>
        </w:rPr>
        <w:t> </w:t>
      </w:r>
      <w:r w:rsidR="0080444C" w:rsidRPr="008A2699">
        <w:rPr>
          <w:rFonts w:ascii="Times New Roman" w:hAnsi="Times New Roman" w:cs="Times New Roman"/>
          <w:sz w:val="28"/>
          <w:szCs w:val="28"/>
          <w:lang w:val="uk-UA"/>
        </w:rPr>
        <w:t xml:space="preserve">г., тощо. </w:t>
      </w:r>
      <w:r w:rsidR="0048197F" w:rsidRPr="008A2699">
        <w:rPr>
          <w:rFonts w:ascii="Times New Roman" w:hAnsi="Times New Roman" w:cs="Times New Roman"/>
          <w:sz w:val="28"/>
          <w:szCs w:val="28"/>
          <w:lang w:val="uk-UA"/>
        </w:rPr>
        <w:t>Високу ефективність у знищенні амброзії відмічено при використанні амінної та натрієвої солей у суміші з сульфатом амонію чи аміачною селітрою</w:t>
      </w:r>
      <w:r w:rsidR="001D2B19">
        <w:rPr>
          <w:rFonts w:ascii="Times New Roman" w:hAnsi="Times New Roman" w:cs="Times New Roman"/>
          <w:sz w:val="28"/>
          <w:szCs w:val="28"/>
          <w:lang w:val="uk-UA"/>
        </w:rPr>
        <w:t xml:space="preserve"> </w:t>
      </w:r>
      <w:r w:rsidR="001D2B19">
        <w:rPr>
          <w:rFonts w:ascii="Times New Roman" w:hAnsi="Times New Roman" w:cs="Times New Roman"/>
          <w:sz w:val="28"/>
          <w:szCs w:val="28"/>
          <w:lang w:val="uk-UA"/>
        </w:rPr>
        <w:t>[</w:t>
      </w:r>
      <w:r w:rsidR="007C657E">
        <w:rPr>
          <w:rFonts w:ascii="Times New Roman" w:hAnsi="Times New Roman" w:cs="Times New Roman"/>
          <w:sz w:val="28"/>
          <w:szCs w:val="28"/>
          <w:lang w:val="uk-UA"/>
        </w:rPr>
        <w:t>26, 27, 32, 35, 38</w:t>
      </w:r>
      <w:r w:rsidR="001D2B19">
        <w:rPr>
          <w:rFonts w:ascii="Times New Roman" w:hAnsi="Times New Roman" w:cs="Times New Roman"/>
          <w:sz w:val="28"/>
          <w:szCs w:val="28"/>
          <w:lang w:val="uk-UA"/>
        </w:rPr>
        <w:t>]</w:t>
      </w:r>
      <w:r w:rsidR="0048197F" w:rsidRPr="008A2699">
        <w:rPr>
          <w:rFonts w:ascii="Times New Roman" w:hAnsi="Times New Roman" w:cs="Times New Roman"/>
          <w:sz w:val="28"/>
          <w:szCs w:val="28"/>
          <w:lang w:val="uk-UA"/>
        </w:rPr>
        <w:t xml:space="preserve">. </w:t>
      </w:r>
    </w:p>
    <w:p w:rsidR="006C4709" w:rsidRPr="008A2699" w:rsidRDefault="00017217" w:rsidP="0080444C">
      <w:pPr>
        <w:spacing w:after="0" w:line="360" w:lineRule="auto"/>
        <w:ind w:firstLine="709"/>
        <w:jc w:val="both"/>
        <w:rPr>
          <w:rFonts w:ascii="Times New Roman" w:hAnsi="Times New Roman" w:cs="Times New Roman"/>
          <w:sz w:val="28"/>
          <w:szCs w:val="28"/>
          <w:lang w:val="uk-UA"/>
        </w:rPr>
      </w:pPr>
      <w:r w:rsidRPr="008A2699">
        <w:rPr>
          <w:rFonts w:ascii="Times New Roman" w:eastAsia="Times New Roman" w:hAnsi="Times New Roman" w:cs="Times New Roman"/>
          <w:iCs/>
          <w:sz w:val="28"/>
          <w:szCs w:val="28"/>
          <w:lang w:val="uk-UA"/>
        </w:rPr>
        <w:t xml:space="preserve">Отже, вид </w:t>
      </w:r>
      <w:r w:rsidRPr="008A2699">
        <w:rPr>
          <w:rFonts w:ascii="Times New Roman" w:hAnsi="Times New Roman" w:cs="Times New Roman"/>
          <w:i/>
          <w:sz w:val="28"/>
          <w:szCs w:val="28"/>
          <w:lang w:val="en-US"/>
        </w:rPr>
        <w:t>Ambrosia</w:t>
      </w:r>
      <w:r w:rsidRPr="008A2699">
        <w:rPr>
          <w:rFonts w:ascii="Times New Roman" w:hAnsi="Times New Roman" w:cs="Times New Roman"/>
          <w:i/>
          <w:sz w:val="28"/>
          <w:szCs w:val="28"/>
          <w:lang w:val="uk-UA"/>
        </w:rPr>
        <w:t xml:space="preserve"> </w:t>
      </w:r>
      <w:r w:rsidRPr="008A2699">
        <w:rPr>
          <w:rFonts w:ascii="Times New Roman" w:hAnsi="Times New Roman" w:cs="Times New Roman"/>
          <w:i/>
          <w:sz w:val="28"/>
          <w:szCs w:val="28"/>
          <w:lang w:val="en-US"/>
        </w:rPr>
        <w:t>artemisiifolia</w:t>
      </w:r>
      <w:r w:rsidRPr="008A2699">
        <w:rPr>
          <w:rFonts w:ascii="Times New Roman" w:hAnsi="Times New Roman" w:cs="Times New Roman"/>
          <w:i/>
          <w:sz w:val="28"/>
          <w:szCs w:val="28"/>
          <w:lang w:val="uk-UA"/>
        </w:rPr>
        <w:t xml:space="preserve"> </w:t>
      </w:r>
      <w:r w:rsidRPr="008A2699">
        <w:rPr>
          <w:rFonts w:ascii="Times New Roman" w:hAnsi="Times New Roman" w:cs="Times New Roman"/>
          <w:sz w:val="28"/>
          <w:szCs w:val="28"/>
          <w:lang w:val="en-US"/>
        </w:rPr>
        <w:t>L</w:t>
      </w:r>
      <w:r w:rsidRPr="008A2699">
        <w:rPr>
          <w:rFonts w:ascii="Times New Roman" w:hAnsi="Times New Roman" w:cs="Times New Roman"/>
          <w:sz w:val="28"/>
          <w:szCs w:val="28"/>
          <w:lang w:val="uk-UA"/>
        </w:rPr>
        <w:t xml:space="preserve">. відноситься до карантинних організмів. Цей бур'ян володіє значною екологічною пластичністю, високою здатністю до розмноження, а ресурси довкілля використовує у декілька разів ефективніше, ніж деякі культурні рослини. Амброзія полинолиста </w:t>
      </w:r>
      <w:r w:rsidR="00625B00" w:rsidRPr="008A2699">
        <w:rPr>
          <w:rFonts w:ascii="Times New Roman" w:hAnsi="Times New Roman" w:cs="Times New Roman"/>
          <w:sz w:val="28"/>
          <w:szCs w:val="28"/>
          <w:lang w:val="uk-UA"/>
        </w:rPr>
        <w:t xml:space="preserve">завдає значної шкоди агрофітоценозам, знижуючи урожайність і погіршуючи якість продукції. Окрім того, негативний вплив на людину проявляється у формі алергічної реакції. </w:t>
      </w:r>
      <w:r w:rsidRPr="008A2699">
        <w:rPr>
          <w:rFonts w:ascii="Times New Roman" w:hAnsi="Times New Roman" w:cs="Times New Roman"/>
          <w:sz w:val="28"/>
          <w:szCs w:val="28"/>
          <w:lang w:val="uk-UA"/>
        </w:rPr>
        <w:t xml:space="preserve"> </w:t>
      </w:r>
    </w:p>
    <w:p w:rsidR="00625B00" w:rsidRPr="008A2699" w:rsidRDefault="00625B00" w:rsidP="0080444C">
      <w:pPr>
        <w:spacing w:after="0" w:line="360" w:lineRule="auto"/>
        <w:ind w:firstLine="709"/>
        <w:jc w:val="both"/>
        <w:rPr>
          <w:rFonts w:ascii="Times New Roman" w:eastAsia="Times New Roman" w:hAnsi="Times New Roman" w:cs="Times New Roman"/>
          <w:iCs/>
          <w:sz w:val="28"/>
          <w:szCs w:val="28"/>
          <w:lang w:val="uk-UA"/>
        </w:rPr>
      </w:pPr>
      <w:r w:rsidRPr="008A2699">
        <w:rPr>
          <w:rFonts w:ascii="Times New Roman" w:eastAsia="Times New Roman" w:hAnsi="Times New Roman" w:cs="Times New Roman"/>
          <w:iCs/>
          <w:sz w:val="28"/>
          <w:szCs w:val="28"/>
          <w:lang w:val="uk-UA"/>
        </w:rPr>
        <w:t>Запобігти зростанню чисельності бур'яну та поширенню його на нові території можливо за умов дотримання комплексу карантинних і фітосанітарних заходів, постійного моніторингу і контролю за поширенням цього карантинного організму.</w:t>
      </w:r>
    </w:p>
    <w:p w:rsidR="00822BA0" w:rsidRPr="008A2699" w:rsidRDefault="00822BA0" w:rsidP="00B465E3">
      <w:pPr>
        <w:spacing w:after="0" w:line="360" w:lineRule="auto"/>
        <w:jc w:val="both"/>
        <w:rPr>
          <w:rFonts w:ascii="Times New Roman" w:hAnsi="Times New Roman" w:cs="Times New Roman"/>
          <w:sz w:val="28"/>
          <w:szCs w:val="28"/>
          <w:lang w:val="uk-UA"/>
        </w:rPr>
      </w:pPr>
    </w:p>
    <w:p w:rsidR="008A2699" w:rsidRPr="008A2699" w:rsidRDefault="008A2699" w:rsidP="00B465E3">
      <w:pPr>
        <w:spacing w:after="0" w:line="360" w:lineRule="auto"/>
        <w:jc w:val="both"/>
        <w:rPr>
          <w:rFonts w:ascii="Times New Roman" w:hAnsi="Times New Roman" w:cs="Times New Roman"/>
          <w:sz w:val="28"/>
          <w:szCs w:val="28"/>
          <w:lang w:val="uk-UA"/>
        </w:rPr>
      </w:pPr>
    </w:p>
    <w:p w:rsidR="008A2699" w:rsidRPr="008A2699" w:rsidRDefault="008A2699" w:rsidP="00B465E3">
      <w:pPr>
        <w:spacing w:after="0" w:line="360" w:lineRule="auto"/>
        <w:jc w:val="both"/>
        <w:rPr>
          <w:rFonts w:ascii="Times New Roman" w:hAnsi="Times New Roman" w:cs="Times New Roman"/>
          <w:sz w:val="28"/>
          <w:szCs w:val="28"/>
          <w:lang w:val="uk-UA"/>
        </w:rPr>
      </w:pPr>
    </w:p>
    <w:p w:rsidR="008A2699" w:rsidRPr="008A2699" w:rsidRDefault="008A2699" w:rsidP="00B465E3">
      <w:pPr>
        <w:spacing w:after="0" w:line="360" w:lineRule="auto"/>
        <w:jc w:val="both"/>
        <w:rPr>
          <w:rFonts w:ascii="Times New Roman" w:hAnsi="Times New Roman" w:cs="Times New Roman"/>
          <w:sz w:val="28"/>
          <w:szCs w:val="28"/>
          <w:lang w:val="uk-UA"/>
        </w:rPr>
      </w:pPr>
    </w:p>
    <w:p w:rsidR="008A2699" w:rsidRPr="008A2699" w:rsidRDefault="008A2699" w:rsidP="00B465E3">
      <w:pPr>
        <w:spacing w:after="0" w:line="360" w:lineRule="auto"/>
        <w:jc w:val="both"/>
        <w:rPr>
          <w:rFonts w:ascii="Times New Roman" w:hAnsi="Times New Roman" w:cs="Times New Roman"/>
          <w:sz w:val="28"/>
          <w:szCs w:val="28"/>
          <w:lang w:val="uk-UA"/>
        </w:rPr>
      </w:pPr>
    </w:p>
    <w:p w:rsidR="008A2699" w:rsidRPr="008A2699" w:rsidRDefault="008A2699" w:rsidP="00B465E3">
      <w:pPr>
        <w:spacing w:after="0" w:line="360" w:lineRule="auto"/>
        <w:jc w:val="both"/>
        <w:rPr>
          <w:rFonts w:ascii="Times New Roman" w:hAnsi="Times New Roman" w:cs="Times New Roman"/>
          <w:sz w:val="28"/>
          <w:szCs w:val="28"/>
          <w:lang w:val="uk-UA"/>
        </w:rPr>
      </w:pPr>
    </w:p>
    <w:p w:rsidR="008A2699" w:rsidRPr="008A2699" w:rsidRDefault="008A2699" w:rsidP="00B465E3">
      <w:pPr>
        <w:spacing w:after="0" w:line="360" w:lineRule="auto"/>
        <w:jc w:val="both"/>
        <w:rPr>
          <w:rFonts w:ascii="Times New Roman" w:hAnsi="Times New Roman" w:cs="Times New Roman"/>
          <w:sz w:val="28"/>
          <w:szCs w:val="28"/>
          <w:lang w:val="uk-UA"/>
        </w:rPr>
      </w:pPr>
    </w:p>
    <w:p w:rsidR="008A2699" w:rsidRPr="008A2699" w:rsidRDefault="008A2699" w:rsidP="00B465E3">
      <w:pPr>
        <w:spacing w:after="0" w:line="360" w:lineRule="auto"/>
        <w:jc w:val="both"/>
        <w:rPr>
          <w:rFonts w:ascii="Times New Roman" w:hAnsi="Times New Roman" w:cs="Times New Roman"/>
          <w:sz w:val="28"/>
          <w:szCs w:val="28"/>
          <w:lang w:val="uk-UA"/>
        </w:rPr>
      </w:pPr>
    </w:p>
    <w:p w:rsidR="008A2699" w:rsidRPr="008A2699" w:rsidRDefault="008A2699" w:rsidP="00B465E3">
      <w:pPr>
        <w:spacing w:after="0" w:line="360" w:lineRule="auto"/>
        <w:jc w:val="both"/>
        <w:rPr>
          <w:rFonts w:ascii="Times New Roman" w:hAnsi="Times New Roman" w:cs="Times New Roman"/>
          <w:sz w:val="28"/>
          <w:szCs w:val="28"/>
          <w:lang w:val="uk-UA"/>
        </w:rPr>
      </w:pPr>
    </w:p>
    <w:p w:rsidR="008A2699" w:rsidRPr="008A2699" w:rsidRDefault="008A2699" w:rsidP="00B465E3">
      <w:pPr>
        <w:spacing w:after="0" w:line="360" w:lineRule="auto"/>
        <w:jc w:val="both"/>
        <w:rPr>
          <w:rFonts w:ascii="Times New Roman" w:hAnsi="Times New Roman" w:cs="Times New Roman"/>
          <w:sz w:val="28"/>
          <w:szCs w:val="28"/>
          <w:lang w:val="uk-UA"/>
        </w:rPr>
      </w:pPr>
    </w:p>
    <w:p w:rsidR="008A2699" w:rsidRPr="008A2699" w:rsidRDefault="008A2699" w:rsidP="00B465E3">
      <w:pPr>
        <w:spacing w:after="0" w:line="360" w:lineRule="auto"/>
        <w:jc w:val="both"/>
        <w:rPr>
          <w:rFonts w:ascii="Times New Roman" w:hAnsi="Times New Roman" w:cs="Times New Roman"/>
          <w:sz w:val="28"/>
          <w:szCs w:val="28"/>
          <w:lang w:val="uk-UA"/>
        </w:rPr>
      </w:pPr>
    </w:p>
    <w:p w:rsidR="008A2699" w:rsidRPr="008A2699" w:rsidRDefault="008A2699" w:rsidP="00B465E3">
      <w:pPr>
        <w:spacing w:after="0" w:line="360" w:lineRule="auto"/>
        <w:jc w:val="both"/>
        <w:rPr>
          <w:rFonts w:ascii="Times New Roman" w:hAnsi="Times New Roman" w:cs="Times New Roman"/>
          <w:sz w:val="28"/>
          <w:szCs w:val="28"/>
          <w:lang w:val="uk-UA"/>
        </w:rPr>
      </w:pPr>
    </w:p>
    <w:p w:rsidR="008A2699" w:rsidRPr="008A2699" w:rsidRDefault="008A2699" w:rsidP="00B465E3">
      <w:pPr>
        <w:spacing w:after="0" w:line="360" w:lineRule="auto"/>
        <w:jc w:val="both"/>
        <w:rPr>
          <w:rFonts w:ascii="Times New Roman" w:hAnsi="Times New Roman" w:cs="Times New Roman"/>
          <w:sz w:val="28"/>
          <w:szCs w:val="28"/>
          <w:lang w:val="uk-UA"/>
        </w:rPr>
      </w:pPr>
    </w:p>
    <w:p w:rsidR="00AD7151" w:rsidRPr="00AD7151" w:rsidRDefault="00AD7151" w:rsidP="00BD0B8E">
      <w:pPr>
        <w:spacing w:after="0" w:line="360" w:lineRule="auto"/>
        <w:jc w:val="center"/>
        <w:rPr>
          <w:rFonts w:ascii="Times New Roman" w:eastAsia="Times New Roman" w:hAnsi="Times New Roman" w:cs="Times New Roman"/>
          <w:b/>
          <w:caps/>
          <w:sz w:val="28"/>
          <w:szCs w:val="28"/>
          <w:lang w:eastAsia="ru-RU"/>
        </w:rPr>
      </w:pPr>
      <w:r w:rsidRPr="00AD7151">
        <w:rPr>
          <w:rFonts w:ascii="Times New Roman" w:eastAsia="Times New Roman" w:hAnsi="Times New Roman" w:cs="Times New Roman"/>
          <w:b/>
          <w:caps/>
          <w:sz w:val="28"/>
          <w:szCs w:val="28"/>
          <w:lang w:eastAsia="ru-RU"/>
        </w:rPr>
        <w:lastRenderedPageBreak/>
        <w:t>Розділ 2</w:t>
      </w:r>
    </w:p>
    <w:p w:rsidR="00822BA0" w:rsidRPr="007A2E20" w:rsidRDefault="00822BA0" w:rsidP="00BD0B8E">
      <w:pPr>
        <w:spacing w:after="0" w:line="360" w:lineRule="auto"/>
        <w:jc w:val="center"/>
        <w:rPr>
          <w:rFonts w:ascii="Times New Roman" w:eastAsia="Times New Roman" w:hAnsi="Times New Roman" w:cs="Times New Roman"/>
          <w:b/>
          <w:caps/>
          <w:sz w:val="28"/>
          <w:szCs w:val="28"/>
          <w:lang w:val="uk-UA" w:eastAsia="ru-RU"/>
        </w:rPr>
      </w:pPr>
      <w:r w:rsidRPr="00AD7151">
        <w:rPr>
          <w:rFonts w:ascii="Times New Roman" w:eastAsia="Times New Roman" w:hAnsi="Times New Roman" w:cs="Times New Roman"/>
          <w:b/>
          <w:caps/>
          <w:sz w:val="28"/>
          <w:szCs w:val="28"/>
          <w:lang w:eastAsia="ru-RU"/>
        </w:rPr>
        <w:t xml:space="preserve">Програма, характеристика умов </w:t>
      </w:r>
      <w:r w:rsidR="007A2E20">
        <w:rPr>
          <w:rFonts w:ascii="Times New Roman" w:eastAsia="Times New Roman" w:hAnsi="Times New Roman" w:cs="Times New Roman"/>
          <w:b/>
          <w:caps/>
          <w:sz w:val="28"/>
          <w:szCs w:val="28"/>
          <w:lang w:val="uk-UA" w:eastAsia="ru-RU"/>
        </w:rPr>
        <w:t>і</w:t>
      </w:r>
      <w:r w:rsidRPr="00AD7151">
        <w:rPr>
          <w:rFonts w:ascii="Times New Roman" w:eastAsia="Times New Roman" w:hAnsi="Times New Roman" w:cs="Times New Roman"/>
          <w:b/>
          <w:caps/>
          <w:sz w:val="28"/>
          <w:szCs w:val="28"/>
          <w:lang w:eastAsia="ru-RU"/>
        </w:rPr>
        <w:t xml:space="preserve"> методика проведення досліджен</w:t>
      </w:r>
      <w:r w:rsidR="007A2E20">
        <w:rPr>
          <w:rFonts w:ascii="Times New Roman" w:eastAsia="Times New Roman" w:hAnsi="Times New Roman" w:cs="Times New Roman"/>
          <w:b/>
          <w:caps/>
          <w:sz w:val="28"/>
          <w:szCs w:val="28"/>
          <w:lang w:val="uk-UA" w:eastAsia="ru-RU"/>
        </w:rPr>
        <w:t>ня</w:t>
      </w:r>
    </w:p>
    <w:p w:rsidR="00822BA0" w:rsidRPr="00AD7151" w:rsidRDefault="00822BA0" w:rsidP="00D07B52">
      <w:pPr>
        <w:spacing w:after="0" w:line="360" w:lineRule="auto"/>
        <w:jc w:val="center"/>
        <w:rPr>
          <w:rFonts w:ascii="Times New Roman" w:hAnsi="Times New Roman" w:cs="Times New Roman"/>
          <w:b/>
          <w:i/>
          <w:sz w:val="28"/>
          <w:szCs w:val="28"/>
          <w:lang w:val="uk-UA"/>
        </w:rPr>
      </w:pPr>
      <w:r w:rsidRPr="00AD7151">
        <w:rPr>
          <w:rFonts w:ascii="Times New Roman" w:eastAsia="Times New Roman" w:hAnsi="Times New Roman" w:cs="Times New Roman"/>
          <w:b/>
          <w:i/>
          <w:sz w:val="28"/>
          <w:szCs w:val="28"/>
          <w:lang w:eastAsia="ru-RU"/>
        </w:rPr>
        <w:t>2.1. Програма</w:t>
      </w:r>
      <w:r w:rsidR="00B83C84" w:rsidRPr="00AD7151">
        <w:rPr>
          <w:rFonts w:ascii="Times New Roman" w:eastAsia="Times New Roman" w:hAnsi="Times New Roman" w:cs="Times New Roman"/>
          <w:b/>
          <w:i/>
          <w:sz w:val="28"/>
          <w:szCs w:val="28"/>
          <w:lang w:eastAsia="ru-RU"/>
        </w:rPr>
        <w:t xml:space="preserve"> та характеристика умов </w:t>
      </w:r>
      <w:r w:rsidR="00B83C84" w:rsidRPr="00AD7151">
        <w:rPr>
          <w:rFonts w:ascii="Times New Roman" w:eastAsia="Times New Roman" w:hAnsi="Times New Roman" w:cs="Times New Roman"/>
          <w:b/>
          <w:i/>
          <w:sz w:val="28"/>
          <w:szCs w:val="28"/>
          <w:lang w:val="uk-UA" w:eastAsia="ru-RU"/>
        </w:rPr>
        <w:t>проведення дослідження</w:t>
      </w:r>
    </w:p>
    <w:p w:rsidR="00822BA0" w:rsidRPr="008A2699" w:rsidRDefault="00822BA0" w:rsidP="00D07B52">
      <w:pPr>
        <w:spacing w:after="0" w:line="360" w:lineRule="auto"/>
        <w:ind w:firstLine="709"/>
        <w:jc w:val="both"/>
        <w:rPr>
          <w:rFonts w:ascii="Times New Roman" w:hAnsi="Times New Roman" w:cs="Times New Roman"/>
          <w:sz w:val="28"/>
          <w:szCs w:val="28"/>
          <w:lang w:val="uk-UA"/>
        </w:rPr>
      </w:pPr>
      <w:r w:rsidRPr="008A2699">
        <w:rPr>
          <w:rFonts w:ascii="Times New Roman" w:hAnsi="Times New Roman" w:cs="Times New Roman"/>
          <w:sz w:val="28"/>
          <w:szCs w:val="28"/>
          <w:lang w:val="uk-UA"/>
        </w:rPr>
        <w:t>Житомирська область є центром Східноєвропейської рівнини</w:t>
      </w:r>
      <w:r w:rsidR="00D07B52" w:rsidRPr="008A2699">
        <w:rPr>
          <w:rFonts w:ascii="Times New Roman" w:hAnsi="Times New Roman" w:cs="Times New Roman"/>
          <w:sz w:val="28"/>
          <w:szCs w:val="28"/>
          <w:lang w:val="uk-UA"/>
        </w:rPr>
        <w:t xml:space="preserve"> і</w:t>
      </w:r>
      <w:r w:rsidRPr="008A2699">
        <w:rPr>
          <w:rFonts w:ascii="Times New Roman" w:hAnsi="Times New Roman" w:cs="Times New Roman"/>
          <w:sz w:val="28"/>
          <w:szCs w:val="28"/>
          <w:lang w:val="uk-UA"/>
        </w:rPr>
        <w:t xml:space="preserve"> знаходиться на півночі правобережної України. </w:t>
      </w:r>
      <w:r w:rsidR="0088726C" w:rsidRPr="008A2699">
        <w:rPr>
          <w:rFonts w:ascii="Times New Roman" w:hAnsi="Times New Roman" w:cs="Times New Roman"/>
          <w:sz w:val="28"/>
          <w:szCs w:val="28"/>
          <w:lang w:val="uk-UA"/>
        </w:rPr>
        <w:t>Її</w:t>
      </w:r>
      <w:r w:rsidR="00D07B52" w:rsidRPr="008A2699">
        <w:rPr>
          <w:rFonts w:ascii="Times New Roman" w:hAnsi="Times New Roman" w:cs="Times New Roman"/>
          <w:sz w:val="28"/>
          <w:szCs w:val="28"/>
          <w:lang w:val="uk-UA"/>
        </w:rPr>
        <w:t xml:space="preserve"> п</w:t>
      </w:r>
      <w:r w:rsidRPr="008A2699">
        <w:rPr>
          <w:rFonts w:ascii="Times New Roman" w:hAnsi="Times New Roman" w:cs="Times New Roman"/>
          <w:sz w:val="28"/>
          <w:szCs w:val="28"/>
          <w:lang w:val="uk-UA"/>
        </w:rPr>
        <w:t xml:space="preserve">лоща </w:t>
      </w:r>
      <w:r w:rsidR="00D07B52" w:rsidRPr="008A2699">
        <w:rPr>
          <w:rFonts w:ascii="Times New Roman" w:hAnsi="Times New Roman" w:cs="Times New Roman"/>
          <w:sz w:val="28"/>
          <w:szCs w:val="28"/>
          <w:lang w:val="uk-UA"/>
        </w:rPr>
        <w:t xml:space="preserve">становить </w:t>
      </w:r>
      <w:r w:rsidR="0088726C" w:rsidRPr="008A2699">
        <w:rPr>
          <w:rFonts w:ascii="Times New Roman" w:hAnsi="Times New Roman" w:cs="Times New Roman"/>
          <w:sz w:val="28"/>
          <w:szCs w:val="28"/>
          <w:lang w:val="uk-UA"/>
        </w:rPr>
        <w:t>29,9 </w:t>
      </w:r>
      <w:r w:rsidRPr="008A2699">
        <w:rPr>
          <w:rFonts w:ascii="Times New Roman" w:hAnsi="Times New Roman" w:cs="Times New Roman"/>
          <w:sz w:val="28"/>
          <w:szCs w:val="28"/>
          <w:lang w:val="uk-UA"/>
        </w:rPr>
        <w:t>тис</w:t>
      </w:r>
      <w:r w:rsidR="0088726C" w:rsidRPr="008A2699">
        <w:rPr>
          <w:rFonts w:ascii="Times New Roman" w:hAnsi="Times New Roman" w:cs="Times New Roman"/>
          <w:sz w:val="28"/>
          <w:szCs w:val="28"/>
          <w:lang w:val="uk-UA"/>
        </w:rPr>
        <w:t>. </w:t>
      </w:r>
      <w:r w:rsidR="00D07B52" w:rsidRPr="008A2699">
        <w:rPr>
          <w:rFonts w:ascii="Times New Roman" w:hAnsi="Times New Roman" w:cs="Times New Roman"/>
          <w:sz w:val="28"/>
          <w:szCs w:val="28"/>
          <w:lang w:val="uk-UA"/>
        </w:rPr>
        <w:t>км</w:t>
      </w:r>
      <w:r w:rsidR="00D07B52" w:rsidRPr="008A2699">
        <w:rPr>
          <w:rFonts w:ascii="Times New Roman" w:hAnsi="Times New Roman" w:cs="Times New Roman"/>
          <w:sz w:val="28"/>
          <w:szCs w:val="28"/>
          <w:vertAlign w:val="superscript"/>
          <w:lang w:val="uk-UA"/>
        </w:rPr>
        <w:t>2</w:t>
      </w:r>
      <w:r w:rsidR="0088726C" w:rsidRPr="008A2699">
        <w:rPr>
          <w:rFonts w:ascii="Times New Roman" w:hAnsi="Times New Roman" w:cs="Times New Roman"/>
          <w:sz w:val="28"/>
          <w:szCs w:val="28"/>
          <w:lang w:val="uk-UA"/>
        </w:rPr>
        <w:t>.</w:t>
      </w:r>
      <w:r w:rsidR="0088726C" w:rsidRPr="008A2699">
        <w:rPr>
          <w:rFonts w:ascii="Times New Roman" w:hAnsi="Times New Roman" w:cs="Times New Roman"/>
          <w:sz w:val="28"/>
          <w:szCs w:val="28"/>
          <w:vertAlign w:val="superscript"/>
          <w:lang w:val="uk-UA"/>
        </w:rPr>
        <w:t xml:space="preserve"> </w:t>
      </w:r>
      <w:r w:rsidR="005E0F3D">
        <w:rPr>
          <w:rFonts w:ascii="Times New Roman" w:hAnsi="Times New Roman" w:cs="Times New Roman"/>
          <w:sz w:val="28"/>
          <w:szCs w:val="28"/>
          <w:vertAlign w:val="superscript"/>
          <w:lang w:val="uk-UA"/>
        </w:rPr>
        <w:t xml:space="preserve"> </w:t>
      </w:r>
      <w:r w:rsidRPr="008A2699">
        <w:rPr>
          <w:rFonts w:ascii="Times New Roman" w:hAnsi="Times New Roman" w:cs="Times New Roman"/>
          <w:sz w:val="28"/>
          <w:szCs w:val="28"/>
          <w:lang w:val="uk-UA"/>
        </w:rPr>
        <w:t>Ландшафт</w:t>
      </w:r>
      <w:r w:rsidR="0088726C" w:rsidRPr="008A2699">
        <w:rPr>
          <w:rFonts w:ascii="Times New Roman" w:hAnsi="Times New Roman" w:cs="Times New Roman"/>
          <w:sz w:val="28"/>
          <w:szCs w:val="28"/>
          <w:lang w:val="uk-UA"/>
        </w:rPr>
        <w:t xml:space="preserve"> області – рівнинний, а</w:t>
      </w:r>
      <w:r w:rsidRPr="008A2699">
        <w:rPr>
          <w:rFonts w:ascii="Times New Roman" w:hAnsi="Times New Roman" w:cs="Times New Roman"/>
          <w:sz w:val="28"/>
          <w:szCs w:val="28"/>
          <w:lang w:val="uk-UA"/>
        </w:rPr>
        <w:t xml:space="preserve"> на півдні густо вкрит</w:t>
      </w:r>
      <w:r w:rsidR="0088726C" w:rsidRPr="008A2699">
        <w:rPr>
          <w:rFonts w:ascii="Times New Roman" w:hAnsi="Times New Roman" w:cs="Times New Roman"/>
          <w:sz w:val="28"/>
          <w:szCs w:val="28"/>
          <w:lang w:val="uk-UA"/>
        </w:rPr>
        <w:t>ий</w:t>
      </w:r>
      <w:r w:rsidRPr="008A2699">
        <w:rPr>
          <w:rFonts w:ascii="Times New Roman" w:hAnsi="Times New Roman" w:cs="Times New Roman"/>
          <w:sz w:val="28"/>
          <w:szCs w:val="28"/>
          <w:lang w:val="uk-UA"/>
        </w:rPr>
        <w:t xml:space="preserve"> ярами та річковими долинами.</w:t>
      </w:r>
    </w:p>
    <w:p w:rsidR="0088726C" w:rsidRPr="008A2699" w:rsidRDefault="00822BA0" w:rsidP="0088726C">
      <w:pPr>
        <w:spacing w:after="0" w:line="360" w:lineRule="auto"/>
        <w:ind w:firstLine="709"/>
        <w:jc w:val="both"/>
        <w:rPr>
          <w:rFonts w:ascii="Times New Roman" w:hAnsi="Times New Roman" w:cs="Times New Roman"/>
          <w:sz w:val="28"/>
          <w:szCs w:val="28"/>
          <w:lang w:val="uk-UA"/>
        </w:rPr>
      </w:pPr>
      <w:r w:rsidRPr="008A2699">
        <w:rPr>
          <w:rFonts w:ascii="Times New Roman" w:hAnsi="Times New Roman" w:cs="Times New Roman"/>
          <w:sz w:val="28"/>
          <w:szCs w:val="28"/>
          <w:lang w:val="uk-UA"/>
        </w:rPr>
        <w:t>Клім</w:t>
      </w:r>
      <w:r w:rsidR="0088726C" w:rsidRPr="008A2699">
        <w:rPr>
          <w:rFonts w:ascii="Times New Roman" w:hAnsi="Times New Roman" w:cs="Times New Roman"/>
          <w:sz w:val="28"/>
          <w:szCs w:val="28"/>
          <w:lang w:val="uk-UA"/>
        </w:rPr>
        <w:t>ат Житомирської області помірно-</w:t>
      </w:r>
      <w:r w:rsidRPr="008A2699">
        <w:rPr>
          <w:rFonts w:ascii="Times New Roman" w:hAnsi="Times New Roman" w:cs="Times New Roman"/>
          <w:sz w:val="28"/>
          <w:szCs w:val="28"/>
          <w:lang w:val="uk-UA"/>
        </w:rPr>
        <w:t>континентальний</w:t>
      </w:r>
      <w:r w:rsidR="0088726C" w:rsidRPr="008A2699">
        <w:rPr>
          <w:rFonts w:ascii="Times New Roman" w:hAnsi="Times New Roman" w:cs="Times New Roman"/>
          <w:sz w:val="28"/>
          <w:szCs w:val="28"/>
          <w:lang w:val="uk-UA"/>
        </w:rPr>
        <w:t>. С</w:t>
      </w:r>
      <w:r w:rsidRPr="008A2699">
        <w:rPr>
          <w:rFonts w:ascii="Times New Roman" w:hAnsi="Times New Roman" w:cs="Times New Roman"/>
          <w:sz w:val="28"/>
          <w:szCs w:val="28"/>
          <w:lang w:val="uk-UA"/>
        </w:rPr>
        <w:t xml:space="preserve">ередня температура липня </w:t>
      </w:r>
      <w:r w:rsidR="0088726C" w:rsidRPr="008A2699">
        <w:rPr>
          <w:rFonts w:ascii="Times New Roman" w:hAnsi="Times New Roman" w:cs="Times New Roman"/>
          <w:sz w:val="28"/>
          <w:szCs w:val="28"/>
          <w:lang w:val="uk-UA"/>
        </w:rPr>
        <w:t xml:space="preserve"> становить </w:t>
      </w:r>
      <w:r w:rsidRPr="008A2699">
        <w:rPr>
          <w:rFonts w:ascii="Times New Roman" w:hAnsi="Times New Roman" w:cs="Times New Roman"/>
          <w:sz w:val="28"/>
          <w:szCs w:val="28"/>
          <w:lang w:val="uk-UA"/>
        </w:rPr>
        <w:t>+19</w:t>
      </w:r>
      <w:r w:rsidRPr="008A2699">
        <w:rPr>
          <w:rFonts w:ascii="Times New Roman" w:hAnsi="Times New Roman" w:cs="Times New Roman"/>
          <w:sz w:val="28"/>
          <w:szCs w:val="28"/>
        </w:rPr>
        <w:t>°</w:t>
      </w:r>
      <w:r w:rsidR="0088726C" w:rsidRPr="008A2699">
        <w:rPr>
          <w:rFonts w:ascii="Times New Roman" w:hAnsi="Times New Roman" w:cs="Times New Roman"/>
          <w:sz w:val="28"/>
          <w:szCs w:val="28"/>
          <w:lang w:val="uk-UA"/>
        </w:rPr>
        <w:t>С</w:t>
      </w:r>
      <w:r w:rsidRPr="008A2699">
        <w:rPr>
          <w:rFonts w:ascii="Times New Roman" w:hAnsi="Times New Roman" w:cs="Times New Roman"/>
          <w:sz w:val="28"/>
          <w:szCs w:val="28"/>
          <w:lang w:val="uk-UA"/>
        </w:rPr>
        <w:t>, січня</w:t>
      </w:r>
      <w:r w:rsidR="0088726C" w:rsidRPr="008A2699">
        <w:rPr>
          <w:rFonts w:ascii="Times New Roman" w:hAnsi="Times New Roman" w:cs="Times New Roman"/>
          <w:sz w:val="28"/>
          <w:szCs w:val="28"/>
          <w:lang w:val="uk-UA"/>
        </w:rPr>
        <w:t xml:space="preserve"> – +5</w:t>
      </w:r>
      <w:r w:rsidRPr="008A2699">
        <w:rPr>
          <w:rFonts w:ascii="Times New Roman" w:hAnsi="Times New Roman" w:cs="Times New Roman"/>
          <w:sz w:val="28"/>
          <w:szCs w:val="28"/>
          <w:lang w:val="uk-UA"/>
        </w:rPr>
        <w:t>,8</w:t>
      </w:r>
      <w:r w:rsidR="0088726C" w:rsidRPr="008A2699">
        <w:rPr>
          <w:rFonts w:ascii="Times New Roman" w:hAnsi="Times New Roman" w:cs="Times New Roman"/>
          <w:sz w:val="28"/>
          <w:szCs w:val="28"/>
          <w:lang w:val="uk-UA"/>
        </w:rPr>
        <w:t xml:space="preserve"> С. </w:t>
      </w:r>
      <w:r w:rsidRPr="008A2699">
        <w:rPr>
          <w:rFonts w:ascii="Times New Roman" w:hAnsi="Times New Roman" w:cs="Times New Roman"/>
          <w:sz w:val="28"/>
          <w:szCs w:val="28"/>
          <w:lang w:val="uk-UA"/>
        </w:rPr>
        <w:t xml:space="preserve">Опадів на півдні </w:t>
      </w:r>
      <w:r w:rsidR="0088726C" w:rsidRPr="008A2699">
        <w:rPr>
          <w:rFonts w:ascii="Times New Roman" w:hAnsi="Times New Roman" w:cs="Times New Roman"/>
          <w:sz w:val="28"/>
          <w:szCs w:val="28"/>
          <w:lang w:val="uk-UA"/>
        </w:rPr>
        <w:t xml:space="preserve">області </w:t>
      </w:r>
      <w:r w:rsidRPr="008A2699">
        <w:rPr>
          <w:rFonts w:ascii="Times New Roman" w:hAnsi="Times New Roman" w:cs="Times New Roman"/>
          <w:sz w:val="28"/>
          <w:szCs w:val="28"/>
          <w:lang w:val="uk-UA"/>
        </w:rPr>
        <w:t xml:space="preserve">випадає </w:t>
      </w:r>
      <w:r w:rsidR="0088726C" w:rsidRPr="008A2699">
        <w:rPr>
          <w:rFonts w:ascii="Times New Roman" w:hAnsi="Times New Roman" w:cs="Times New Roman"/>
          <w:sz w:val="28"/>
          <w:szCs w:val="28"/>
          <w:lang w:val="uk-UA"/>
        </w:rPr>
        <w:t xml:space="preserve">у межах </w:t>
      </w:r>
      <w:r w:rsidRPr="008A2699">
        <w:rPr>
          <w:rFonts w:ascii="Times New Roman" w:hAnsi="Times New Roman" w:cs="Times New Roman"/>
          <w:sz w:val="28"/>
          <w:szCs w:val="28"/>
          <w:lang w:val="uk-UA"/>
        </w:rPr>
        <w:t>570</w:t>
      </w:r>
      <w:r w:rsidR="0088726C" w:rsidRPr="008A2699">
        <w:rPr>
          <w:rFonts w:ascii="Times New Roman" w:hAnsi="Times New Roman" w:cs="Times New Roman"/>
          <w:sz w:val="28"/>
          <w:szCs w:val="28"/>
          <w:lang w:val="uk-UA"/>
        </w:rPr>
        <w:t> </w:t>
      </w:r>
      <w:r w:rsidRPr="008A2699">
        <w:rPr>
          <w:rFonts w:ascii="Times New Roman" w:hAnsi="Times New Roman" w:cs="Times New Roman"/>
          <w:sz w:val="28"/>
          <w:szCs w:val="28"/>
          <w:lang w:val="uk-UA"/>
        </w:rPr>
        <w:t xml:space="preserve">мм, </w:t>
      </w:r>
      <w:r w:rsidR="0088726C" w:rsidRPr="008A2699">
        <w:rPr>
          <w:rFonts w:ascii="Times New Roman" w:hAnsi="Times New Roman" w:cs="Times New Roman"/>
          <w:sz w:val="28"/>
          <w:szCs w:val="28"/>
          <w:lang w:val="uk-UA"/>
        </w:rPr>
        <w:t xml:space="preserve">а </w:t>
      </w:r>
      <w:r w:rsidRPr="008A2699">
        <w:rPr>
          <w:rFonts w:ascii="Times New Roman" w:hAnsi="Times New Roman" w:cs="Times New Roman"/>
          <w:sz w:val="28"/>
          <w:szCs w:val="28"/>
          <w:lang w:val="uk-UA"/>
        </w:rPr>
        <w:t xml:space="preserve">на півночі </w:t>
      </w:r>
      <w:r w:rsidR="0088726C" w:rsidRPr="008A2699">
        <w:rPr>
          <w:rFonts w:ascii="Times New Roman" w:hAnsi="Times New Roman" w:cs="Times New Roman"/>
          <w:sz w:val="28"/>
          <w:szCs w:val="28"/>
          <w:lang w:val="uk-UA"/>
        </w:rPr>
        <w:t xml:space="preserve">– </w:t>
      </w:r>
      <w:r w:rsidRPr="008A2699">
        <w:rPr>
          <w:rFonts w:ascii="Times New Roman" w:hAnsi="Times New Roman" w:cs="Times New Roman"/>
          <w:sz w:val="28"/>
          <w:szCs w:val="28"/>
          <w:lang w:val="uk-UA"/>
        </w:rPr>
        <w:t>600</w:t>
      </w:r>
      <w:r w:rsidR="0088726C" w:rsidRPr="008A2699">
        <w:rPr>
          <w:rFonts w:ascii="Times New Roman" w:hAnsi="Times New Roman" w:cs="Times New Roman"/>
          <w:sz w:val="28"/>
          <w:szCs w:val="28"/>
          <w:lang w:val="uk-UA"/>
        </w:rPr>
        <w:t> </w:t>
      </w:r>
      <w:r w:rsidRPr="008A2699">
        <w:rPr>
          <w:rFonts w:ascii="Times New Roman" w:hAnsi="Times New Roman" w:cs="Times New Roman"/>
          <w:sz w:val="28"/>
          <w:szCs w:val="28"/>
          <w:lang w:val="uk-UA"/>
        </w:rPr>
        <w:t>мм на рік</w:t>
      </w:r>
      <w:r w:rsidR="0088726C" w:rsidRPr="008A2699">
        <w:rPr>
          <w:rFonts w:ascii="Times New Roman" w:hAnsi="Times New Roman" w:cs="Times New Roman"/>
          <w:sz w:val="28"/>
          <w:szCs w:val="28"/>
          <w:lang w:val="uk-UA"/>
        </w:rPr>
        <w:t xml:space="preserve">. </w:t>
      </w:r>
      <w:r w:rsidRPr="008A2699">
        <w:rPr>
          <w:rFonts w:ascii="Times New Roman" w:hAnsi="Times New Roman" w:cs="Times New Roman"/>
          <w:sz w:val="28"/>
          <w:szCs w:val="28"/>
          <w:lang w:val="uk-UA"/>
        </w:rPr>
        <w:t xml:space="preserve">Висота снігового покриву </w:t>
      </w:r>
      <w:r w:rsidR="0088726C" w:rsidRPr="008A2699">
        <w:rPr>
          <w:rFonts w:ascii="Times New Roman" w:hAnsi="Times New Roman" w:cs="Times New Roman"/>
          <w:sz w:val="28"/>
          <w:szCs w:val="28"/>
          <w:lang w:val="uk-UA"/>
        </w:rPr>
        <w:t xml:space="preserve">сягає </w:t>
      </w:r>
      <w:r w:rsidRPr="008A2699">
        <w:rPr>
          <w:rFonts w:ascii="Times New Roman" w:hAnsi="Times New Roman" w:cs="Times New Roman"/>
          <w:sz w:val="28"/>
          <w:szCs w:val="28"/>
          <w:lang w:val="uk-UA"/>
        </w:rPr>
        <w:t xml:space="preserve">25–30 см. </w:t>
      </w:r>
      <w:r w:rsidR="00FF5D40" w:rsidRPr="008A2699">
        <w:rPr>
          <w:rFonts w:ascii="Times New Roman" w:hAnsi="Times New Roman" w:cs="Times New Roman"/>
          <w:sz w:val="28"/>
          <w:szCs w:val="28"/>
          <w:lang w:val="uk-UA"/>
        </w:rPr>
        <w:t>Бездощові періоди тривалістю до 60 днів, сильні дощі, засухи і суховії, ранні осінні і ніжні весняні заморозки – це все відноситься до несприя</w:t>
      </w:r>
      <w:r w:rsidR="008A2699" w:rsidRPr="008A2699">
        <w:rPr>
          <w:rFonts w:ascii="Times New Roman" w:hAnsi="Times New Roman" w:cs="Times New Roman"/>
          <w:sz w:val="28"/>
          <w:szCs w:val="28"/>
          <w:lang w:val="uk-UA"/>
        </w:rPr>
        <w:t>тливих явищ, які можуть відбуватися на території області</w:t>
      </w:r>
      <w:r w:rsidR="001D2B19">
        <w:rPr>
          <w:rFonts w:ascii="Times New Roman" w:hAnsi="Times New Roman" w:cs="Times New Roman"/>
          <w:sz w:val="28"/>
          <w:szCs w:val="28"/>
          <w:lang w:val="uk-UA"/>
        </w:rPr>
        <w:t xml:space="preserve"> </w:t>
      </w:r>
      <w:r w:rsidR="001D2B19">
        <w:rPr>
          <w:rFonts w:ascii="Times New Roman" w:hAnsi="Times New Roman" w:cs="Times New Roman"/>
          <w:sz w:val="28"/>
          <w:szCs w:val="28"/>
          <w:lang w:val="uk-UA"/>
        </w:rPr>
        <w:t>[]</w:t>
      </w:r>
      <w:r w:rsidR="008A2699" w:rsidRPr="008A2699">
        <w:rPr>
          <w:rFonts w:ascii="Times New Roman" w:hAnsi="Times New Roman" w:cs="Times New Roman"/>
          <w:sz w:val="28"/>
          <w:szCs w:val="28"/>
          <w:lang w:val="uk-UA"/>
        </w:rPr>
        <w:t xml:space="preserve">. </w:t>
      </w:r>
    </w:p>
    <w:p w:rsidR="008A2699" w:rsidRDefault="00B83C84" w:rsidP="0088726C">
      <w:pPr>
        <w:spacing w:after="0" w:line="360" w:lineRule="auto"/>
        <w:ind w:firstLine="709"/>
        <w:jc w:val="both"/>
        <w:rPr>
          <w:rFonts w:ascii="Times New Roman" w:hAnsi="Times New Roman" w:cs="Times New Roman"/>
          <w:sz w:val="28"/>
          <w:szCs w:val="28"/>
          <w:lang w:val="uk-UA"/>
        </w:rPr>
      </w:pPr>
      <w:r w:rsidRPr="008A2699">
        <w:rPr>
          <w:rFonts w:ascii="Times New Roman" w:hAnsi="Times New Roman" w:cs="Times New Roman"/>
          <w:sz w:val="28"/>
          <w:szCs w:val="28"/>
          <w:lang w:val="uk-UA"/>
        </w:rPr>
        <w:t>Ґрунтовий</w:t>
      </w:r>
      <w:r w:rsidR="008A2699" w:rsidRPr="008A2699">
        <w:rPr>
          <w:rFonts w:ascii="Times New Roman" w:hAnsi="Times New Roman" w:cs="Times New Roman"/>
          <w:sz w:val="28"/>
          <w:szCs w:val="28"/>
          <w:lang w:val="uk-UA"/>
        </w:rPr>
        <w:t xml:space="preserve"> покрив області представлений дерново-підзолистими ґрунтами піщаного, глинисто-піщаного, супіщаного механічного складу.  </w:t>
      </w:r>
    </w:p>
    <w:p w:rsidR="00B83C84" w:rsidRDefault="00B83C84" w:rsidP="0088726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Сільськогосподарські угіддя становлять майже 73 % від усієї площі області. В області висівають зернові, зернобобові, технічні, овочеві культури, розвинене садівництво і ягідництво.</w:t>
      </w:r>
    </w:p>
    <w:p w:rsidR="005E0F3D" w:rsidRDefault="005E0F3D" w:rsidP="0088726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Дослідження за тематикою роботи проводилися на території м. Андрушівка Бердичівського району Житомирської області. </w:t>
      </w:r>
    </w:p>
    <w:p w:rsidR="005E0F3D" w:rsidRDefault="005E0F3D" w:rsidP="0088726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Вперше на території Житомирської області амброзія полинолиста була виявлена на території залізничної станції у с. Бровки Андрушівського району</w:t>
      </w:r>
      <w:r w:rsidR="001D2B19">
        <w:rPr>
          <w:rFonts w:ascii="Times New Roman" w:hAnsi="Times New Roman" w:cs="Times New Roman"/>
          <w:sz w:val="28"/>
          <w:szCs w:val="28"/>
          <w:lang w:val="uk-UA"/>
        </w:rPr>
        <w:t xml:space="preserve"> </w:t>
      </w:r>
      <w:r w:rsidR="001D2B19">
        <w:rPr>
          <w:rFonts w:ascii="Times New Roman" w:hAnsi="Times New Roman" w:cs="Times New Roman"/>
          <w:sz w:val="28"/>
          <w:szCs w:val="28"/>
          <w:lang w:val="uk-UA"/>
        </w:rPr>
        <w:t>[</w:t>
      </w:r>
      <w:r w:rsidR="007C657E">
        <w:rPr>
          <w:rFonts w:ascii="Times New Roman" w:hAnsi="Times New Roman" w:cs="Times New Roman"/>
          <w:sz w:val="28"/>
          <w:szCs w:val="28"/>
          <w:lang w:val="uk-UA"/>
        </w:rPr>
        <w:t>15, 21,</w:t>
      </w:r>
      <w:r w:rsidR="001D2B19">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822BA0" w:rsidRPr="008A2699" w:rsidRDefault="00822BA0" w:rsidP="00B465E3">
      <w:pPr>
        <w:spacing w:after="0" w:line="360" w:lineRule="auto"/>
        <w:jc w:val="both"/>
        <w:rPr>
          <w:rFonts w:ascii="Times New Roman" w:hAnsi="Times New Roman" w:cs="Times New Roman"/>
          <w:sz w:val="28"/>
          <w:szCs w:val="28"/>
          <w:lang w:val="uk-UA"/>
        </w:rPr>
      </w:pPr>
    </w:p>
    <w:p w:rsidR="00822BA0" w:rsidRPr="007A2E20" w:rsidRDefault="00822BA0" w:rsidP="00280592">
      <w:pPr>
        <w:spacing w:after="0" w:line="360" w:lineRule="auto"/>
        <w:jc w:val="center"/>
        <w:rPr>
          <w:rFonts w:ascii="Times New Roman" w:eastAsia="Times New Roman" w:hAnsi="Times New Roman" w:cs="Times New Roman"/>
          <w:b/>
          <w:i/>
          <w:sz w:val="28"/>
          <w:szCs w:val="28"/>
          <w:lang w:val="uk-UA" w:eastAsia="ru-RU"/>
        </w:rPr>
      </w:pPr>
      <w:r w:rsidRPr="00AD7151">
        <w:rPr>
          <w:rFonts w:ascii="Times New Roman" w:eastAsia="Times New Roman" w:hAnsi="Times New Roman" w:cs="Times New Roman"/>
          <w:b/>
          <w:i/>
          <w:sz w:val="28"/>
          <w:szCs w:val="28"/>
          <w:lang w:eastAsia="ru-RU"/>
        </w:rPr>
        <w:t>2.2. Методика проведення досліджен</w:t>
      </w:r>
      <w:r w:rsidR="007A2E20">
        <w:rPr>
          <w:rFonts w:ascii="Times New Roman" w:eastAsia="Times New Roman" w:hAnsi="Times New Roman" w:cs="Times New Roman"/>
          <w:b/>
          <w:i/>
          <w:sz w:val="28"/>
          <w:szCs w:val="28"/>
          <w:lang w:val="uk-UA" w:eastAsia="ru-RU"/>
        </w:rPr>
        <w:t>ня</w:t>
      </w:r>
    </w:p>
    <w:p w:rsidR="007A1832" w:rsidRPr="007A1832" w:rsidRDefault="009E59DA" w:rsidP="007C657E">
      <w:pPr>
        <w:pStyle w:val="a5"/>
        <w:shd w:val="clear" w:color="auto" w:fill="FFFFFF"/>
        <w:spacing w:beforeAutospacing="0" w:after="0" w:afterAutospacing="0" w:line="360" w:lineRule="auto"/>
        <w:ind w:firstLine="709"/>
        <w:jc w:val="both"/>
        <w:rPr>
          <w:sz w:val="28"/>
          <w:szCs w:val="28"/>
          <w:lang w:val="uk-UA"/>
        </w:rPr>
      </w:pPr>
      <w:r w:rsidRPr="009E59DA">
        <w:rPr>
          <w:rStyle w:val="11"/>
          <w:i w:val="0"/>
          <w:color w:val="000000"/>
          <w:sz w:val="28"/>
          <w:szCs w:val="28"/>
        </w:rPr>
        <w:t xml:space="preserve">Дослідження </w:t>
      </w:r>
      <w:r>
        <w:rPr>
          <w:rStyle w:val="11"/>
          <w:i w:val="0"/>
          <w:color w:val="000000"/>
          <w:sz w:val="28"/>
          <w:szCs w:val="28"/>
          <w:lang w:val="uk-UA"/>
        </w:rPr>
        <w:t xml:space="preserve">згідно теми </w:t>
      </w:r>
      <w:r w:rsidRPr="009E59DA">
        <w:rPr>
          <w:rStyle w:val="11"/>
          <w:i w:val="0"/>
          <w:color w:val="000000"/>
          <w:sz w:val="28"/>
          <w:szCs w:val="28"/>
        </w:rPr>
        <w:t xml:space="preserve">кваліфікаційної роботи </w:t>
      </w:r>
      <w:r>
        <w:rPr>
          <w:rStyle w:val="11"/>
          <w:i w:val="0"/>
          <w:color w:val="000000"/>
          <w:sz w:val="28"/>
          <w:szCs w:val="28"/>
          <w:lang w:val="uk-UA"/>
        </w:rPr>
        <w:t xml:space="preserve">було проведено протягом </w:t>
      </w:r>
      <w:r w:rsidRPr="009E59DA">
        <w:rPr>
          <w:rStyle w:val="11"/>
          <w:i w:val="0"/>
          <w:color w:val="000000"/>
          <w:sz w:val="28"/>
          <w:szCs w:val="28"/>
        </w:rPr>
        <w:t>20</w:t>
      </w:r>
      <w:r>
        <w:rPr>
          <w:rStyle w:val="11"/>
          <w:i w:val="0"/>
          <w:color w:val="000000"/>
          <w:sz w:val="28"/>
          <w:szCs w:val="28"/>
          <w:lang w:val="uk-UA"/>
        </w:rPr>
        <w:t>21</w:t>
      </w:r>
      <w:r w:rsidRPr="009E59DA">
        <w:rPr>
          <w:rStyle w:val="11"/>
          <w:i w:val="0"/>
          <w:color w:val="000000"/>
          <w:sz w:val="28"/>
          <w:szCs w:val="28"/>
        </w:rPr>
        <w:t>–202</w:t>
      </w:r>
      <w:r>
        <w:rPr>
          <w:rStyle w:val="11"/>
          <w:i w:val="0"/>
          <w:color w:val="000000"/>
          <w:sz w:val="28"/>
          <w:szCs w:val="28"/>
          <w:lang w:val="uk-UA"/>
        </w:rPr>
        <w:t>2</w:t>
      </w:r>
      <w:r w:rsidRPr="009E59DA">
        <w:rPr>
          <w:rStyle w:val="11"/>
          <w:i w:val="0"/>
          <w:color w:val="000000"/>
          <w:sz w:val="28"/>
          <w:szCs w:val="28"/>
        </w:rPr>
        <w:t xml:space="preserve"> років на території </w:t>
      </w:r>
      <w:r w:rsidR="00E9158F">
        <w:rPr>
          <w:rStyle w:val="11"/>
          <w:i w:val="0"/>
          <w:color w:val="000000"/>
          <w:sz w:val="28"/>
          <w:szCs w:val="28"/>
          <w:lang w:val="uk-UA"/>
        </w:rPr>
        <w:t>Бердичівського</w:t>
      </w:r>
      <w:r w:rsidR="00510BE0">
        <w:rPr>
          <w:rStyle w:val="11"/>
          <w:i w:val="0"/>
          <w:color w:val="000000"/>
          <w:sz w:val="28"/>
          <w:szCs w:val="28"/>
          <w:lang w:val="uk-UA"/>
        </w:rPr>
        <w:t xml:space="preserve"> району </w:t>
      </w:r>
      <w:r>
        <w:rPr>
          <w:rStyle w:val="11"/>
          <w:i w:val="0"/>
          <w:color w:val="000000"/>
          <w:sz w:val="28"/>
          <w:szCs w:val="28"/>
          <w:lang w:val="uk-UA"/>
        </w:rPr>
        <w:t>Житомирської</w:t>
      </w:r>
      <w:r w:rsidRPr="009E59DA">
        <w:rPr>
          <w:rStyle w:val="11"/>
          <w:i w:val="0"/>
          <w:color w:val="000000"/>
          <w:sz w:val="28"/>
          <w:szCs w:val="28"/>
        </w:rPr>
        <w:t xml:space="preserve"> області. Маршрутні обстеження </w:t>
      </w:r>
      <w:r>
        <w:rPr>
          <w:rStyle w:val="11"/>
          <w:i w:val="0"/>
          <w:color w:val="000000"/>
          <w:sz w:val="28"/>
          <w:szCs w:val="28"/>
          <w:lang w:val="uk-UA"/>
        </w:rPr>
        <w:t>з метою виявлення</w:t>
      </w:r>
      <w:r w:rsidRPr="009E59DA">
        <w:rPr>
          <w:rStyle w:val="11"/>
          <w:i w:val="0"/>
          <w:color w:val="000000"/>
          <w:sz w:val="28"/>
          <w:szCs w:val="28"/>
        </w:rPr>
        <w:t xml:space="preserve"> </w:t>
      </w:r>
      <w:r>
        <w:rPr>
          <w:rStyle w:val="11"/>
          <w:i w:val="0"/>
          <w:color w:val="000000"/>
          <w:sz w:val="28"/>
          <w:szCs w:val="28"/>
          <w:lang w:val="uk-UA"/>
        </w:rPr>
        <w:t>рослин</w:t>
      </w:r>
      <w:r w:rsidRPr="009E59DA">
        <w:rPr>
          <w:rStyle w:val="11"/>
          <w:i w:val="0"/>
          <w:color w:val="000000"/>
          <w:sz w:val="28"/>
          <w:szCs w:val="28"/>
        </w:rPr>
        <w:t xml:space="preserve"> амброзії полинолистої </w:t>
      </w:r>
      <w:r>
        <w:rPr>
          <w:rStyle w:val="11"/>
          <w:i w:val="0"/>
          <w:color w:val="000000"/>
          <w:sz w:val="28"/>
          <w:szCs w:val="28"/>
          <w:lang w:val="uk-UA"/>
        </w:rPr>
        <w:t>проводили</w:t>
      </w:r>
      <w:r>
        <w:rPr>
          <w:rStyle w:val="11"/>
          <w:i w:val="0"/>
          <w:color w:val="000000"/>
          <w:sz w:val="28"/>
          <w:szCs w:val="28"/>
        </w:rPr>
        <w:t xml:space="preserve"> </w:t>
      </w:r>
      <w:r>
        <w:rPr>
          <w:bCs/>
          <w:color w:val="000000"/>
          <w:sz w:val="28"/>
          <w:szCs w:val="28"/>
          <w:lang w:val="uk-UA"/>
        </w:rPr>
        <w:t>згідно</w:t>
      </w:r>
      <w:r>
        <w:rPr>
          <w:bCs/>
          <w:color w:val="000000"/>
          <w:sz w:val="28"/>
          <w:szCs w:val="28"/>
        </w:rPr>
        <w:t xml:space="preserve"> «Інструкції з виявлення, локалізації та </w:t>
      </w:r>
      <w:r>
        <w:rPr>
          <w:bCs/>
          <w:color w:val="000000"/>
          <w:sz w:val="28"/>
          <w:szCs w:val="28"/>
        </w:rPr>
        <w:lastRenderedPageBreak/>
        <w:t>ліквідації вогнищ карантинних бур</w:t>
      </w:r>
      <w:r>
        <w:rPr>
          <w:color w:val="000000"/>
          <w:sz w:val="28"/>
          <w:szCs w:val="28"/>
        </w:rPr>
        <w:t>’</w:t>
      </w:r>
      <w:r>
        <w:rPr>
          <w:bCs/>
          <w:color w:val="000000"/>
          <w:sz w:val="28"/>
          <w:szCs w:val="28"/>
        </w:rPr>
        <w:t xml:space="preserve">янів» </w:t>
      </w:r>
      <w:r>
        <w:rPr>
          <w:color w:val="000000"/>
          <w:sz w:val="28"/>
          <w:szCs w:val="28"/>
        </w:rPr>
        <w:t>[</w:t>
      </w:r>
      <w:r w:rsidRPr="00510BE0">
        <w:rPr>
          <w:rStyle w:val="11"/>
          <w:i w:val="0"/>
          <w:color w:val="000000"/>
          <w:sz w:val="28"/>
          <w:szCs w:val="28"/>
        </w:rPr>
        <w:t>7,</w:t>
      </w:r>
      <w:r>
        <w:rPr>
          <w:rStyle w:val="11"/>
          <w:i w:val="0"/>
          <w:color w:val="000000"/>
          <w:sz w:val="28"/>
          <w:szCs w:val="28"/>
        </w:rPr>
        <w:t xml:space="preserve"> </w:t>
      </w:r>
      <w:r w:rsidR="007C657E">
        <w:rPr>
          <w:rStyle w:val="11"/>
          <w:i w:val="0"/>
          <w:color w:val="000000"/>
          <w:sz w:val="28"/>
          <w:szCs w:val="28"/>
          <w:lang w:val="uk-UA"/>
        </w:rPr>
        <w:t xml:space="preserve">10, </w:t>
      </w:r>
      <w:r w:rsidR="002127F6">
        <w:rPr>
          <w:rStyle w:val="11"/>
          <w:i w:val="0"/>
          <w:color w:val="000000"/>
          <w:sz w:val="28"/>
          <w:szCs w:val="28"/>
          <w:lang w:val="uk-UA"/>
        </w:rPr>
        <w:t>14</w:t>
      </w:r>
      <w:r>
        <w:rPr>
          <w:color w:val="000000"/>
          <w:sz w:val="28"/>
          <w:szCs w:val="28"/>
        </w:rPr>
        <w:t>].</w:t>
      </w:r>
      <w:r w:rsidR="00510BE0">
        <w:rPr>
          <w:bCs/>
          <w:sz w:val="28"/>
          <w:szCs w:val="28"/>
          <w:lang w:val="uk-UA"/>
        </w:rPr>
        <w:t xml:space="preserve"> Для визначення в</w:t>
      </w:r>
      <w:r w:rsidR="00510BE0" w:rsidRPr="006425C4">
        <w:rPr>
          <w:sz w:val="28"/>
          <w:szCs w:val="28"/>
          <w:lang w:val="uk-UA"/>
        </w:rPr>
        <w:t>идов</w:t>
      </w:r>
      <w:r w:rsidR="00510BE0">
        <w:rPr>
          <w:sz w:val="28"/>
          <w:szCs w:val="28"/>
          <w:lang w:val="uk-UA"/>
        </w:rPr>
        <w:t>ої</w:t>
      </w:r>
      <w:r w:rsidR="00510BE0" w:rsidRPr="006425C4">
        <w:rPr>
          <w:sz w:val="28"/>
          <w:szCs w:val="28"/>
          <w:lang w:val="uk-UA"/>
        </w:rPr>
        <w:t xml:space="preserve"> належн</w:t>
      </w:r>
      <w:r w:rsidR="00510BE0">
        <w:rPr>
          <w:sz w:val="28"/>
          <w:szCs w:val="28"/>
          <w:lang w:val="uk-UA"/>
        </w:rPr>
        <w:t>ості</w:t>
      </w:r>
      <w:r w:rsidR="00510BE0" w:rsidRPr="006425C4">
        <w:rPr>
          <w:sz w:val="28"/>
          <w:szCs w:val="28"/>
          <w:lang w:val="uk-UA"/>
        </w:rPr>
        <w:t xml:space="preserve"> бур’янів </w:t>
      </w:r>
      <w:r w:rsidR="00510BE0">
        <w:rPr>
          <w:sz w:val="28"/>
          <w:szCs w:val="28"/>
          <w:lang w:val="uk-UA"/>
        </w:rPr>
        <w:t>використовували</w:t>
      </w:r>
      <w:r w:rsidR="00510BE0" w:rsidRPr="006425C4">
        <w:rPr>
          <w:sz w:val="28"/>
          <w:szCs w:val="28"/>
          <w:lang w:val="uk-UA"/>
        </w:rPr>
        <w:t xml:space="preserve"> атласи-визначник</w:t>
      </w:r>
      <w:r w:rsidR="00510BE0">
        <w:rPr>
          <w:sz w:val="28"/>
          <w:szCs w:val="28"/>
          <w:lang w:val="uk-UA"/>
        </w:rPr>
        <w:t>и.</w:t>
      </w:r>
      <w:r w:rsidR="007A1832">
        <w:rPr>
          <w:sz w:val="28"/>
          <w:szCs w:val="28"/>
          <w:lang w:val="uk-UA"/>
        </w:rPr>
        <w:t xml:space="preserve"> Обстеження проводили </w:t>
      </w:r>
      <w:r w:rsidR="00D01CBF">
        <w:rPr>
          <w:sz w:val="28"/>
          <w:szCs w:val="28"/>
          <w:lang w:val="uk-UA"/>
        </w:rPr>
        <w:t>починаючи</w:t>
      </w:r>
      <w:r w:rsidR="007A1832" w:rsidRPr="008A2699">
        <w:rPr>
          <w:sz w:val="28"/>
          <w:szCs w:val="28"/>
          <w:lang w:val="uk-UA"/>
        </w:rPr>
        <w:t xml:space="preserve"> з другої декади червня </w:t>
      </w:r>
      <w:r w:rsidR="00D01CBF">
        <w:rPr>
          <w:sz w:val="28"/>
          <w:szCs w:val="28"/>
          <w:lang w:val="uk-UA"/>
        </w:rPr>
        <w:t xml:space="preserve">і </w:t>
      </w:r>
      <w:r w:rsidR="007A1832" w:rsidRPr="008A2699">
        <w:rPr>
          <w:sz w:val="28"/>
          <w:szCs w:val="28"/>
          <w:lang w:val="uk-UA"/>
        </w:rPr>
        <w:t>до другої декади серпня</w:t>
      </w:r>
      <w:r w:rsidR="001D2B19">
        <w:rPr>
          <w:sz w:val="28"/>
          <w:szCs w:val="28"/>
          <w:lang w:val="uk-UA"/>
        </w:rPr>
        <w:t xml:space="preserve"> </w:t>
      </w:r>
      <w:r w:rsidR="001D2B19">
        <w:rPr>
          <w:sz w:val="28"/>
          <w:szCs w:val="28"/>
          <w:lang w:val="uk-UA"/>
        </w:rPr>
        <w:t>[</w:t>
      </w:r>
      <w:r w:rsidR="007C657E">
        <w:rPr>
          <w:sz w:val="28"/>
          <w:szCs w:val="28"/>
          <w:lang w:val="uk-UA"/>
        </w:rPr>
        <w:t>4, 10, 13</w:t>
      </w:r>
      <w:r w:rsidR="001D2B19">
        <w:rPr>
          <w:sz w:val="28"/>
          <w:szCs w:val="28"/>
          <w:lang w:val="uk-UA"/>
        </w:rPr>
        <w:t>]</w:t>
      </w:r>
      <w:r w:rsidR="007A1832">
        <w:rPr>
          <w:sz w:val="28"/>
          <w:szCs w:val="28"/>
          <w:lang w:val="uk-UA"/>
        </w:rPr>
        <w:t>.</w:t>
      </w:r>
    </w:p>
    <w:p w:rsidR="006425C4" w:rsidRDefault="006425C4" w:rsidP="006425C4">
      <w:pPr>
        <w:pStyle w:val="a7"/>
        <w:spacing w:after="0" w:line="360" w:lineRule="auto"/>
        <w:ind w:firstLine="709"/>
        <w:jc w:val="both"/>
        <w:rPr>
          <w:rFonts w:ascii="Times New Roman" w:hAnsi="Times New Roman" w:cs="Times New Roman"/>
          <w:sz w:val="28"/>
          <w:szCs w:val="28"/>
          <w:lang w:val="uk-UA"/>
        </w:rPr>
      </w:pPr>
      <w:r w:rsidRPr="001252B4">
        <w:rPr>
          <w:rFonts w:ascii="Times New Roman" w:hAnsi="Times New Roman" w:cs="Times New Roman"/>
          <w:sz w:val="28"/>
          <w:szCs w:val="28"/>
          <w:lang w:val="uk-UA"/>
        </w:rPr>
        <w:t xml:space="preserve">Дослідження ефективності скошувань проти амброзії полинолистої проводили протягом 2021–2022 рр. у межах карантинного вогнища </w:t>
      </w:r>
      <w:r w:rsidRPr="00534578">
        <w:rPr>
          <w:rFonts w:ascii="Times New Roman" w:hAnsi="Times New Roman" w:cs="Times New Roman"/>
          <w:sz w:val="28"/>
          <w:szCs w:val="28"/>
          <w:lang w:val="uk-UA"/>
        </w:rPr>
        <w:t>Житомирського району. Схема</w:t>
      </w:r>
      <w:r w:rsidRPr="001252B4">
        <w:rPr>
          <w:rFonts w:ascii="Times New Roman" w:hAnsi="Times New Roman" w:cs="Times New Roman"/>
          <w:sz w:val="28"/>
          <w:szCs w:val="28"/>
          <w:lang w:val="uk-UA"/>
        </w:rPr>
        <w:t xml:space="preserve"> досліду включала наступні варіанти: 1. контроль (без скошування); 2. одноразове скошування; 3. дворазове скошування з </w:t>
      </w:r>
      <w:r>
        <w:rPr>
          <w:rFonts w:ascii="Times New Roman" w:hAnsi="Times New Roman" w:cs="Times New Roman"/>
          <w:sz w:val="28"/>
          <w:szCs w:val="28"/>
          <w:lang w:val="uk-UA"/>
        </w:rPr>
        <w:t>інтервалом 20 днів; 4.</w:t>
      </w:r>
      <w:r w:rsidRPr="001252B4">
        <w:rPr>
          <w:rFonts w:ascii="Times New Roman" w:hAnsi="Times New Roman" w:cs="Times New Roman"/>
          <w:sz w:val="28"/>
          <w:szCs w:val="28"/>
          <w:lang w:val="uk-UA"/>
        </w:rPr>
        <w:t xml:space="preserve"> триразове скошування з інтервалом 20 днів. Перше скошування проводили у фазу </w:t>
      </w:r>
      <w:r w:rsidR="00555CAD">
        <w:rPr>
          <w:rFonts w:ascii="Times New Roman" w:hAnsi="Times New Roman" w:cs="Times New Roman"/>
          <w:sz w:val="28"/>
          <w:szCs w:val="28"/>
          <w:lang w:val="uk-UA"/>
        </w:rPr>
        <w:t>стеблування</w:t>
      </w:r>
      <w:r>
        <w:rPr>
          <w:rFonts w:ascii="Times New Roman" w:hAnsi="Times New Roman" w:cs="Times New Roman"/>
          <w:sz w:val="28"/>
          <w:szCs w:val="28"/>
          <w:lang w:val="uk-UA"/>
        </w:rPr>
        <w:t>, наступні – з інтервалом 20 днів після попереднього.</w:t>
      </w:r>
      <w:r w:rsidRPr="001252B4">
        <w:rPr>
          <w:rFonts w:ascii="Times New Roman" w:hAnsi="Times New Roman" w:cs="Times New Roman"/>
          <w:sz w:val="28"/>
          <w:szCs w:val="28"/>
          <w:lang w:val="uk-UA"/>
        </w:rPr>
        <w:t xml:space="preserve"> </w:t>
      </w:r>
      <w:r w:rsidR="00D01CBF">
        <w:rPr>
          <w:rFonts w:ascii="Times New Roman" w:hAnsi="Times New Roman" w:cs="Times New Roman"/>
          <w:sz w:val="28"/>
          <w:szCs w:val="28"/>
          <w:lang w:val="uk-UA"/>
        </w:rPr>
        <w:t>Д</w:t>
      </w:r>
      <w:r>
        <w:rPr>
          <w:rFonts w:ascii="Times New Roman" w:hAnsi="Times New Roman" w:cs="Times New Roman"/>
          <w:sz w:val="28"/>
          <w:szCs w:val="28"/>
          <w:lang w:val="uk-UA"/>
        </w:rPr>
        <w:t>ослідн</w:t>
      </w:r>
      <w:r w:rsidR="00D01CBF">
        <w:rPr>
          <w:rFonts w:ascii="Times New Roman" w:hAnsi="Times New Roman" w:cs="Times New Roman"/>
          <w:sz w:val="28"/>
          <w:szCs w:val="28"/>
          <w:lang w:val="uk-UA"/>
        </w:rPr>
        <w:t>а ділянка розміром</w:t>
      </w:r>
      <w:r w:rsidRPr="008617A6">
        <w:rPr>
          <w:rFonts w:ascii="Times New Roman" w:hAnsi="Times New Roman" w:cs="Times New Roman"/>
          <w:sz w:val="28"/>
          <w:szCs w:val="28"/>
          <w:lang w:val="uk-UA"/>
        </w:rPr>
        <w:t xml:space="preserve"> 2м</w:t>
      </w:r>
      <w:r>
        <w:rPr>
          <w:rFonts w:ascii="Times New Roman" w:hAnsi="Times New Roman" w:cs="Times New Roman"/>
          <w:sz w:val="28"/>
          <w:szCs w:val="28"/>
          <w:vertAlign w:val="superscript"/>
          <w:lang w:val="uk-UA"/>
        </w:rPr>
        <w:t>2</w:t>
      </w:r>
      <w:r w:rsidRPr="008617A6">
        <w:rPr>
          <w:rFonts w:ascii="Times New Roman" w:hAnsi="Times New Roman" w:cs="Times New Roman"/>
          <w:sz w:val="28"/>
          <w:szCs w:val="28"/>
          <w:lang w:val="uk-UA"/>
        </w:rPr>
        <w:t xml:space="preserve"> </w:t>
      </w:r>
      <w:r w:rsidR="00D01CBF">
        <w:rPr>
          <w:rFonts w:ascii="Times New Roman" w:hAnsi="Times New Roman" w:cs="Times New Roman"/>
          <w:sz w:val="28"/>
          <w:szCs w:val="28"/>
          <w:lang w:val="uk-UA"/>
        </w:rPr>
        <w:t>при</w:t>
      </w:r>
      <w:r w:rsidRPr="008617A6">
        <w:rPr>
          <w:rFonts w:ascii="Times New Roman" w:hAnsi="Times New Roman" w:cs="Times New Roman"/>
          <w:sz w:val="28"/>
          <w:szCs w:val="28"/>
          <w:lang w:val="uk-UA"/>
        </w:rPr>
        <w:t xml:space="preserve"> 4-разовому повторенні</w:t>
      </w:r>
      <w:r>
        <w:rPr>
          <w:rFonts w:ascii="Times New Roman" w:hAnsi="Times New Roman" w:cs="Times New Roman"/>
          <w:sz w:val="28"/>
          <w:szCs w:val="28"/>
          <w:lang w:val="uk-UA"/>
        </w:rPr>
        <w:t xml:space="preserve"> </w:t>
      </w:r>
      <w:r w:rsidR="0094519B">
        <w:rPr>
          <w:rFonts w:ascii="Times New Roman" w:hAnsi="Times New Roman" w:cs="Times New Roman"/>
          <w:sz w:val="28"/>
          <w:szCs w:val="28"/>
          <w:lang w:val="uk-UA"/>
        </w:rPr>
        <w:t>[</w:t>
      </w:r>
      <w:r w:rsidR="0094519B">
        <w:rPr>
          <w:rFonts w:ascii="Times New Roman" w:hAnsi="Times New Roman" w:cs="Times New Roman"/>
          <w:sz w:val="28"/>
          <w:szCs w:val="28"/>
          <w:lang w:val="uk-UA"/>
        </w:rPr>
        <w:t>6, 19</w:t>
      </w:r>
      <w:r w:rsidR="0094519B">
        <w:rPr>
          <w:rFonts w:ascii="Times New Roman" w:hAnsi="Times New Roman" w:cs="Times New Roman"/>
          <w:sz w:val="28"/>
          <w:szCs w:val="28"/>
          <w:lang w:val="uk-UA"/>
        </w:rPr>
        <w:t>]</w:t>
      </w:r>
      <w:r w:rsidRPr="008617A6">
        <w:rPr>
          <w:rFonts w:ascii="Times New Roman" w:hAnsi="Times New Roman" w:cs="Times New Roman"/>
          <w:sz w:val="28"/>
          <w:szCs w:val="28"/>
          <w:lang w:val="uk-UA"/>
        </w:rPr>
        <w:t xml:space="preserve">. </w:t>
      </w:r>
    </w:p>
    <w:p w:rsidR="006425C4" w:rsidRPr="005849E4" w:rsidRDefault="00D01CBF" w:rsidP="005849E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6425C4" w:rsidRPr="005849E4">
        <w:rPr>
          <w:rFonts w:ascii="Times New Roman" w:hAnsi="Times New Roman" w:cs="Times New Roman"/>
          <w:sz w:val="28"/>
          <w:szCs w:val="28"/>
          <w:lang w:val="uk-UA"/>
        </w:rPr>
        <w:t xml:space="preserve">ивчення впливу </w:t>
      </w:r>
      <w:r w:rsidR="005849E4" w:rsidRPr="005849E4">
        <w:rPr>
          <w:rFonts w:ascii="Times New Roman" w:hAnsi="Times New Roman" w:cs="Times New Roman"/>
          <w:sz w:val="28"/>
          <w:szCs w:val="28"/>
          <w:lang w:val="uk-UA"/>
        </w:rPr>
        <w:t xml:space="preserve">селективних </w:t>
      </w:r>
      <w:r w:rsidR="006425C4" w:rsidRPr="005849E4">
        <w:rPr>
          <w:rFonts w:ascii="Times New Roman" w:hAnsi="Times New Roman" w:cs="Times New Roman"/>
          <w:sz w:val="28"/>
          <w:szCs w:val="28"/>
          <w:lang w:val="uk-UA"/>
        </w:rPr>
        <w:t>гербіцидів на рослини амброзії проводили на необроблюваних землях</w:t>
      </w:r>
      <w:r w:rsidR="005849E4" w:rsidRPr="005849E4">
        <w:rPr>
          <w:rFonts w:ascii="Times New Roman" w:hAnsi="Times New Roman" w:cs="Times New Roman"/>
          <w:sz w:val="28"/>
          <w:szCs w:val="28"/>
          <w:lang w:val="uk-UA"/>
        </w:rPr>
        <w:t xml:space="preserve">. </w:t>
      </w:r>
      <w:r w:rsidR="006425C4" w:rsidRPr="005849E4">
        <w:rPr>
          <w:rFonts w:ascii="Times New Roman" w:hAnsi="Times New Roman" w:cs="Times New Roman"/>
          <w:sz w:val="28"/>
          <w:szCs w:val="28"/>
          <w:lang w:val="uk-UA"/>
        </w:rPr>
        <w:t>Ефективність гербіцидів визначали згідно із «Методиками випробуванн</w:t>
      </w:r>
      <w:r w:rsidR="001D2B19">
        <w:rPr>
          <w:rFonts w:ascii="Times New Roman" w:hAnsi="Times New Roman" w:cs="Times New Roman"/>
          <w:sz w:val="28"/>
          <w:szCs w:val="28"/>
          <w:lang w:val="uk-UA"/>
        </w:rPr>
        <w:t>я і застосування пестицидів»</w:t>
      </w:r>
      <w:r w:rsidR="0094519B">
        <w:rPr>
          <w:rFonts w:ascii="Times New Roman" w:hAnsi="Times New Roman" w:cs="Times New Roman"/>
          <w:sz w:val="28"/>
          <w:szCs w:val="28"/>
          <w:lang w:val="uk-UA"/>
        </w:rPr>
        <w:t xml:space="preserve"> </w:t>
      </w:r>
      <w:r w:rsidR="0094519B">
        <w:rPr>
          <w:rFonts w:ascii="Times New Roman" w:hAnsi="Times New Roman" w:cs="Times New Roman"/>
          <w:sz w:val="28"/>
          <w:szCs w:val="28"/>
          <w:lang w:val="uk-UA"/>
        </w:rPr>
        <w:t>[</w:t>
      </w:r>
      <w:r w:rsidR="0094519B">
        <w:rPr>
          <w:rFonts w:ascii="Times New Roman" w:hAnsi="Times New Roman" w:cs="Times New Roman"/>
          <w:sz w:val="28"/>
          <w:szCs w:val="28"/>
          <w:lang w:val="uk-UA"/>
        </w:rPr>
        <w:t>19</w:t>
      </w:r>
      <w:r w:rsidR="0094519B">
        <w:rPr>
          <w:rFonts w:ascii="Times New Roman" w:hAnsi="Times New Roman" w:cs="Times New Roman"/>
          <w:sz w:val="28"/>
          <w:szCs w:val="28"/>
          <w:lang w:val="uk-UA"/>
        </w:rPr>
        <w:t>]</w:t>
      </w:r>
      <w:r w:rsidR="006425C4" w:rsidRPr="005849E4">
        <w:rPr>
          <w:rFonts w:ascii="Times New Roman" w:hAnsi="Times New Roman" w:cs="Times New Roman"/>
          <w:sz w:val="28"/>
          <w:szCs w:val="28"/>
          <w:lang w:val="uk-UA"/>
        </w:rPr>
        <w:t xml:space="preserve">. Площа дослідної ділянки </w:t>
      </w:r>
      <w:r w:rsidR="005849E4" w:rsidRPr="005849E4">
        <w:rPr>
          <w:rFonts w:ascii="Times New Roman" w:hAnsi="Times New Roman" w:cs="Times New Roman"/>
          <w:sz w:val="28"/>
          <w:szCs w:val="28"/>
          <w:lang w:val="uk-UA"/>
        </w:rPr>
        <w:t>становила</w:t>
      </w:r>
      <w:r w:rsidR="006425C4" w:rsidRPr="005849E4">
        <w:rPr>
          <w:rFonts w:ascii="Times New Roman" w:hAnsi="Times New Roman" w:cs="Times New Roman"/>
          <w:sz w:val="28"/>
          <w:szCs w:val="28"/>
          <w:lang w:val="uk-UA"/>
        </w:rPr>
        <w:t xml:space="preserve"> 2 м², повторність досліду – чотириразова. У дослідженні використовували гербіциди, що містяться у «Переліку пестицидів та агрохімікатів, рекомендованих до використання в Україні». Ефективність гербіцидів проти амброзії полинолистої визначали шляхом обліку кількості бур’янів до та після їх внесення на дослідній ділянці</w:t>
      </w:r>
      <w:r w:rsidR="001D2B19">
        <w:rPr>
          <w:rFonts w:ascii="Times New Roman" w:hAnsi="Times New Roman" w:cs="Times New Roman"/>
          <w:sz w:val="28"/>
          <w:szCs w:val="28"/>
          <w:lang w:val="uk-UA"/>
        </w:rPr>
        <w:t xml:space="preserve"> </w:t>
      </w:r>
      <w:r w:rsidR="001D2B19">
        <w:rPr>
          <w:rFonts w:ascii="Times New Roman" w:hAnsi="Times New Roman" w:cs="Times New Roman"/>
          <w:sz w:val="28"/>
          <w:szCs w:val="28"/>
          <w:lang w:val="uk-UA"/>
        </w:rPr>
        <w:t>[</w:t>
      </w:r>
      <w:r w:rsidR="0094519B">
        <w:rPr>
          <w:rFonts w:ascii="Times New Roman" w:hAnsi="Times New Roman" w:cs="Times New Roman"/>
          <w:sz w:val="28"/>
          <w:szCs w:val="28"/>
          <w:lang w:val="uk-UA"/>
        </w:rPr>
        <w:t>19, 27</w:t>
      </w:r>
      <w:r w:rsidR="001D2B19">
        <w:rPr>
          <w:rFonts w:ascii="Times New Roman" w:hAnsi="Times New Roman" w:cs="Times New Roman"/>
          <w:sz w:val="28"/>
          <w:szCs w:val="28"/>
          <w:lang w:val="uk-UA"/>
        </w:rPr>
        <w:t>]</w:t>
      </w:r>
      <w:r w:rsidR="006425C4" w:rsidRPr="005849E4">
        <w:rPr>
          <w:rFonts w:ascii="Times New Roman" w:hAnsi="Times New Roman" w:cs="Times New Roman"/>
          <w:sz w:val="28"/>
          <w:szCs w:val="28"/>
          <w:lang w:val="uk-UA"/>
        </w:rPr>
        <w:t xml:space="preserve">. </w:t>
      </w:r>
    </w:p>
    <w:p w:rsidR="005849E4" w:rsidRDefault="005849E4" w:rsidP="005849E4">
      <w:pPr>
        <w:pStyle w:val="a7"/>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Досліджували ефективність гербіцидів при їх застосуванні на рослинах амброзії у фазу</w:t>
      </w:r>
      <w:r w:rsidR="00442D21">
        <w:rPr>
          <w:rFonts w:ascii="Times New Roman" w:hAnsi="Times New Roman" w:cs="Times New Roman"/>
          <w:sz w:val="28"/>
          <w:szCs w:val="28"/>
          <w:lang w:val="uk-UA"/>
        </w:rPr>
        <w:t xml:space="preserve"> 4</w:t>
      </w:r>
      <w:r>
        <w:rPr>
          <w:rFonts w:ascii="Times New Roman" w:hAnsi="Times New Roman" w:cs="Times New Roman"/>
          <w:sz w:val="28"/>
          <w:szCs w:val="28"/>
          <w:lang w:val="uk-UA"/>
        </w:rPr>
        <w:t xml:space="preserve">-ох листків і у фазу </w:t>
      </w:r>
      <w:r w:rsidR="007B4BA0">
        <w:rPr>
          <w:rFonts w:ascii="Times New Roman" w:hAnsi="Times New Roman" w:cs="Times New Roman"/>
          <w:sz w:val="28"/>
          <w:szCs w:val="28"/>
          <w:lang w:val="uk-UA"/>
        </w:rPr>
        <w:t>стеблування</w:t>
      </w:r>
      <w:r>
        <w:rPr>
          <w:rFonts w:ascii="Times New Roman" w:hAnsi="Times New Roman" w:cs="Times New Roman"/>
          <w:sz w:val="28"/>
          <w:szCs w:val="28"/>
          <w:lang w:val="uk-UA"/>
        </w:rPr>
        <w:t xml:space="preserve">. </w:t>
      </w:r>
    </w:p>
    <w:p w:rsidR="006425C4" w:rsidRDefault="006425C4" w:rsidP="007A2E20">
      <w:pPr>
        <w:pStyle w:val="a5"/>
        <w:spacing w:before="0" w:beforeAutospacing="0" w:after="0" w:afterAutospacing="0" w:line="360" w:lineRule="auto"/>
        <w:ind w:firstLine="709"/>
        <w:jc w:val="both"/>
        <w:rPr>
          <w:sz w:val="28"/>
          <w:szCs w:val="28"/>
        </w:rPr>
      </w:pPr>
      <w:r w:rsidRPr="00181BBF">
        <w:rPr>
          <w:sz w:val="28"/>
          <w:szCs w:val="28"/>
        </w:rPr>
        <w:t>Схема</w:t>
      </w:r>
      <w:r w:rsidR="005849E4">
        <w:rPr>
          <w:sz w:val="28"/>
          <w:szCs w:val="28"/>
          <w:lang w:val="uk-UA"/>
        </w:rPr>
        <w:t xml:space="preserve"> проведеного</w:t>
      </w:r>
      <w:r w:rsidRPr="00181BBF">
        <w:rPr>
          <w:sz w:val="28"/>
          <w:szCs w:val="28"/>
        </w:rPr>
        <w:t xml:space="preserve"> досліду включала </w:t>
      </w:r>
      <w:r w:rsidR="005849E4">
        <w:rPr>
          <w:sz w:val="28"/>
          <w:szCs w:val="28"/>
          <w:lang w:val="uk-UA"/>
        </w:rPr>
        <w:t>такі</w:t>
      </w:r>
      <w:r w:rsidRPr="00181BBF">
        <w:rPr>
          <w:sz w:val="28"/>
          <w:szCs w:val="28"/>
        </w:rPr>
        <w:t xml:space="preserve"> варіанти: </w:t>
      </w:r>
    </w:p>
    <w:p w:rsidR="006425C4" w:rsidRDefault="006425C4" w:rsidP="007A2E20">
      <w:pPr>
        <w:pStyle w:val="a5"/>
        <w:numPr>
          <w:ilvl w:val="0"/>
          <w:numId w:val="7"/>
        </w:numPr>
        <w:spacing w:before="0" w:beforeAutospacing="0" w:after="0" w:afterAutospacing="0" w:line="360" w:lineRule="auto"/>
        <w:ind w:left="0" w:firstLine="0"/>
        <w:jc w:val="both"/>
        <w:rPr>
          <w:color w:val="000000"/>
          <w:sz w:val="28"/>
          <w:szCs w:val="28"/>
        </w:rPr>
      </w:pPr>
      <w:r w:rsidRPr="00E742C6">
        <w:rPr>
          <w:color w:val="000000"/>
          <w:sz w:val="28"/>
          <w:szCs w:val="28"/>
        </w:rPr>
        <w:t>Контроль</w:t>
      </w:r>
      <w:r w:rsidRPr="00181BBF">
        <w:rPr>
          <w:color w:val="000000"/>
          <w:sz w:val="28"/>
          <w:szCs w:val="28"/>
        </w:rPr>
        <w:t xml:space="preserve"> (</w:t>
      </w:r>
      <w:r>
        <w:rPr>
          <w:color w:val="000000"/>
          <w:sz w:val="28"/>
          <w:szCs w:val="28"/>
        </w:rPr>
        <w:t>обприскування водою</w:t>
      </w:r>
      <w:r w:rsidRPr="00181BBF">
        <w:rPr>
          <w:color w:val="000000"/>
          <w:sz w:val="28"/>
          <w:szCs w:val="28"/>
        </w:rPr>
        <w:t xml:space="preserve">); </w:t>
      </w:r>
    </w:p>
    <w:p w:rsidR="006425C4" w:rsidRPr="00E742C6" w:rsidRDefault="005849E4" w:rsidP="007A2E20">
      <w:pPr>
        <w:pStyle w:val="a5"/>
        <w:spacing w:before="0" w:beforeAutospacing="0" w:after="0" w:afterAutospacing="0" w:line="360" w:lineRule="auto"/>
        <w:jc w:val="both"/>
        <w:rPr>
          <w:rStyle w:val="a8"/>
          <w:i w:val="0"/>
          <w:iCs w:val="0"/>
          <w:color w:val="000000"/>
          <w:sz w:val="28"/>
          <w:szCs w:val="28"/>
        </w:rPr>
      </w:pPr>
      <w:r w:rsidRPr="00E742C6">
        <w:rPr>
          <w:rStyle w:val="a8"/>
          <w:i w:val="0"/>
          <w:color w:val="000000"/>
          <w:sz w:val="28"/>
          <w:szCs w:val="28"/>
        </w:rPr>
        <w:t xml:space="preserve">Агрітокс, </w:t>
      </w:r>
      <w:r w:rsidR="006425C4" w:rsidRPr="00E742C6">
        <w:rPr>
          <w:rStyle w:val="a8"/>
          <w:i w:val="0"/>
          <w:color w:val="000000"/>
          <w:sz w:val="28"/>
          <w:szCs w:val="28"/>
        </w:rPr>
        <w:t>р. к.</w:t>
      </w:r>
      <w:r w:rsidR="006425C4" w:rsidRPr="00181BBF">
        <w:rPr>
          <w:rStyle w:val="a8"/>
          <w:color w:val="000000"/>
          <w:sz w:val="28"/>
          <w:szCs w:val="28"/>
        </w:rPr>
        <w:t xml:space="preserve"> (д. р. МЦПА у формі диметиламінної</w:t>
      </w:r>
      <w:r>
        <w:rPr>
          <w:rStyle w:val="a8"/>
          <w:color w:val="000000"/>
          <w:sz w:val="28"/>
          <w:szCs w:val="28"/>
          <w:lang w:val="uk-UA"/>
        </w:rPr>
        <w:t xml:space="preserve"> солі</w:t>
      </w:r>
      <w:r w:rsidR="006425C4" w:rsidRPr="00181BBF">
        <w:rPr>
          <w:rStyle w:val="a8"/>
          <w:color w:val="000000"/>
          <w:sz w:val="28"/>
          <w:szCs w:val="28"/>
        </w:rPr>
        <w:t>, 500 г/л)</w:t>
      </w:r>
      <w:r w:rsidR="006425C4">
        <w:rPr>
          <w:rStyle w:val="a8"/>
          <w:color w:val="000000"/>
          <w:sz w:val="28"/>
          <w:szCs w:val="28"/>
        </w:rPr>
        <w:t xml:space="preserve"> – </w:t>
      </w:r>
      <w:r w:rsidR="007A1832" w:rsidRPr="00E742C6">
        <w:rPr>
          <w:rStyle w:val="a8"/>
          <w:i w:val="0"/>
          <w:color w:val="000000"/>
          <w:sz w:val="28"/>
          <w:szCs w:val="28"/>
        </w:rPr>
        <w:t>1,0</w:t>
      </w:r>
      <w:r w:rsidR="007A1832" w:rsidRPr="00E742C6">
        <w:rPr>
          <w:rStyle w:val="a8"/>
          <w:i w:val="0"/>
          <w:color w:val="000000"/>
          <w:sz w:val="28"/>
          <w:szCs w:val="28"/>
          <w:lang w:val="uk-UA"/>
        </w:rPr>
        <w:t> </w:t>
      </w:r>
      <w:r w:rsidR="006425C4" w:rsidRPr="00E742C6">
        <w:rPr>
          <w:rStyle w:val="a8"/>
          <w:i w:val="0"/>
          <w:color w:val="000000"/>
          <w:sz w:val="28"/>
          <w:szCs w:val="28"/>
        </w:rPr>
        <w:t>л/га;</w:t>
      </w:r>
    </w:p>
    <w:p w:rsidR="006425C4" w:rsidRDefault="00D273B8" w:rsidP="007A2E20">
      <w:pPr>
        <w:pStyle w:val="a5"/>
        <w:spacing w:before="0" w:beforeAutospacing="0" w:after="0" w:afterAutospacing="0" w:line="360" w:lineRule="auto"/>
        <w:jc w:val="both"/>
        <w:rPr>
          <w:rStyle w:val="a8"/>
          <w:i w:val="0"/>
          <w:iCs w:val="0"/>
          <w:color w:val="000000"/>
          <w:sz w:val="28"/>
          <w:szCs w:val="28"/>
        </w:rPr>
      </w:pPr>
      <w:r w:rsidRPr="00E742C6">
        <w:rPr>
          <w:rStyle w:val="a8"/>
          <w:i w:val="0"/>
          <w:color w:val="000000"/>
          <w:sz w:val="28"/>
          <w:szCs w:val="28"/>
          <w:lang w:val="uk-UA"/>
        </w:rPr>
        <w:t>Банвел, р.к.</w:t>
      </w:r>
      <w:r w:rsidR="006425C4" w:rsidRPr="00181BBF">
        <w:rPr>
          <w:rStyle w:val="a8"/>
          <w:color w:val="000000"/>
          <w:sz w:val="28"/>
          <w:szCs w:val="28"/>
        </w:rPr>
        <w:t xml:space="preserve"> (</w:t>
      </w:r>
      <w:r w:rsidR="007A1832">
        <w:rPr>
          <w:rStyle w:val="a8"/>
          <w:color w:val="000000"/>
          <w:sz w:val="28"/>
          <w:szCs w:val="28"/>
        </w:rPr>
        <w:t>д. р.</w:t>
      </w:r>
      <w:r w:rsidR="006425C4" w:rsidRPr="00181BBF">
        <w:rPr>
          <w:rStyle w:val="a8"/>
          <w:color w:val="000000"/>
          <w:sz w:val="28"/>
          <w:szCs w:val="28"/>
        </w:rPr>
        <w:t xml:space="preserve"> </w:t>
      </w:r>
      <w:r>
        <w:rPr>
          <w:rStyle w:val="a8"/>
          <w:color w:val="000000"/>
          <w:sz w:val="28"/>
          <w:szCs w:val="28"/>
          <w:lang w:val="uk-UA"/>
        </w:rPr>
        <w:t>дикамба</w:t>
      </w:r>
      <w:r w:rsidR="007A1832">
        <w:rPr>
          <w:rStyle w:val="a8"/>
          <w:color w:val="000000"/>
          <w:sz w:val="28"/>
          <w:szCs w:val="28"/>
        </w:rPr>
        <w:t xml:space="preserve">, </w:t>
      </w:r>
      <w:r>
        <w:rPr>
          <w:rStyle w:val="a8"/>
          <w:color w:val="000000"/>
          <w:sz w:val="28"/>
          <w:szCs w:val="28"/>
          <w:lang w:val="uk-UA"/>
        </w:rPr>
        <w:t>48</w:t>
      </w:r>
      <w:r w:rsidR="006425C4" w:rsidRPr="00181BBF">
        <w:rPr>
          <w:rStyle w:val="a8"/>
          <w:color w:val="000000"/>
          <w:sz w:val="28"/>
          <w:szCs w:val="28"/>
        </w:rPr>
        <w:t>0 г/л)</w:t>
      </w:r>
      <w:r w:rsidR="006425C4">
        <w:rPr>
          <w:rStyle w:val="a8"/>
          <w:color w:val="000000"/>
          <w:sz w:val="28"/>
          <w:szCs w:val="28"/>
        </w:rPr>
        <w:t xml:space="preserve"> – </w:t>
      </w:r>
      <w:r w:rsidR="005B69FC" w:rsidRPr="00E742C6">
        <w:rPr>
          <w:rStyle w:val="a8"/>
          <w:i w:val="0"/>
          <w:color w:val="000000"/>
          <w:sz w:val="28"/>
          <w:szCs w:val="28"/>
          <w:lang w:val="uk-UA"/>
        </w:rPr>
        <w:t>0,5</w:t>
      </w:r>
      <w:r w:rsidR="006425C4" w:rsidRPr="00E742C6">
        <w:rPr>
          <w:rStyle w:val="a8"/>
          <w:i w:val="0"/>
          <w:color w:val="000000"/>
          <w:sz w:val="28"/>
          <w:szCs w:val="28"/>
        </w:rPr>
        <w:t xml:space="preserve"> л/га;</w:t>
      </w:r>
      <w:r w:rsidR="006425C4" w:rsidRPr="00181BBF">
        <w:rPr>
          <w:rStyle w:val="a8"/>
          <w:color w:val="000000"/>
          <w:sz w:val="28"/>
          <w:szCs w:val="28"/>
        </w:rPr>
        <w:t xml:space="preserve"> </w:t>
      </w:r>
    </w:p>
    <w:p w:rsidR="006425C4" w:rsidRDefault="007A1832" w:rsidP="007A2E20">
      <w:pPr>
        <w:pStyle w:val="a5"/>
        <w:spacing w:before="0" w:beforeAutospacing="0" w:after="0" w:afterAutospacing="0" w:line="360" w:lineRule="auto"/>
        <w:jc w:val="both"/>
        <w:rPr>
          <w:sz w:val="28"/>
          <w:szCs w:val="28"/>
        </w:rPr>
      </w:pPr>
      <w:r w:rsidRPr="00E742C6">
        <w:rPr>
          <w:rStyle w:val="a8"/>
          <w:i w:val="0"/>
          <w:color w:val="000000"/>
          <w:sz w:val="28"/>
          <w:szCs w:val="28"/>
          <w:lang w:val="uk-UA"/>
        </w:rPr>
        <w:t>Базагран</w:t>
      </w:r>
      <w:r w:rsidR="006425C4" w:rsidRPr="00E742C6">
        <w:rPr>
          <w:rStyle w:val="a8"/>
          <w:i w:val="0"/>
          <w:color w:val="000000"/>
          <w:sz w:val="28"/>
          <w:szCs w:val="28"/>
        </w:rPr>
        <w:t xml:space="preserve">, </w:t>
      </w:r>
      <w:r w:rsidRPr="00E742C6">
        <w:rPr>
          <w:rStyle w:val="a8"/>
          <w:i w:val="0"/>
          <w:color w:val="000000"/>
          <w:sz w:val="28"/>
          <w:szCs w:val="28"/>
          <w:lang w:val="uk-UA"/>
        </w:rPr>
        <w:t>р. к</w:t>
      </w:r>
      <w:r w:rsidR="006425C4" w:rsidRPr="00E742C6">
        <w:rPr>
          <w:rStyle w:val="a8"/>
          <w:i w:val="0"/>
          <w:color w:val="000000"/>
          <w:sz w:val="28"/>
          <w:szCs w:val="28"/>
        </w:rPr>
        <w:t>.</w:t>
      </w:r>
      <w:r w:rsidR="006425C4" w:rsidRPr="00181BBF">
        <w:rPr>
          <w:rStyle w:val="a8"/>
          <w:color w:val="000000"/>
          <w:sz w:val="28"/>
          <w:szCs w:val="28"/>
        </w:rPr>
        <w:t xml:space="preserve"> (д. р. </w:t>
      </w:r>
      <w:r>
        <w:rPr>
          <w:rStyle w:val="a8"/>
          <w:color w:val="000000"/>
          <w:sz w:val="28"/>
          <w:szCs w:val="28"/>
          <w:lang w:val="uk-UA"/>
        </w:rPr>
        <w:t>бентазон</w:t>
      </w:r>
      <w:r w:rsidR="006425C4" w:rsidRPr="00181BBF">
        <w:rPr>
          <w:rStyle w:val="a8"/>
          <w:color w:val="000000"/>
          <w:sz w:val="28"/>
          <w:szCs w:val="28"/>
        </w:rPr>
        <w:t xml:space="preserve">, </w:t>
      </w:r>
      <w:r>
        <w:rPr>
          <w:rStyle w:val="a8"/>
          <w:color w:val="000000"/>
          <w:sz w:val="28"/>
          <w:szCs w:val="28"/>
          <w:lang w:val="uk-UA"/>
        </w:rPr>
        <w:t xml:space="preserve">480 </w:t>
      </w:r>
      <w:r w:rsidR="006425C4" w:rsidRPr="00181BBF">
        <w:rPr>
          <w:rStyle w:val="a8"/>
          <w:color w:val="000000"/>
          <w:sz w:val="28"/>
          <w:szCs w:val="28"/>
        </w:rPr>
        <w:t>г/</w:t>
      </w:r>
      <w:r>
        <w:rPr>
          <w:rStyle w:val="a8"/>
          <w:color w:val="000000"/>
          <w:sz w:val="28"/>
          <w:szCs w:val="28"/>
          <w:lang w:val="uk-UA"/>
        </w:rPr>
        <w:t>л</w:t>
      </w:r>
      <w:r w:rsidR="006425C4" w:rsidRPr="00181BBF">
        <w:rPr>
          <w:rStyle w:val="a8"/>
          <w:color w:val="000000"/>
          <w:sz w:val="28"/>
          <w:szCs w:val="28"/>
        </w:rPr>
        <w:t>)</w:t>
      </w:r>
      <w:r w:rsidR="006425C4">
        <w:rPr>
          <w:rStyle w:val="a8"/>
          <w:color w:val="000000"/>
          <w:sz w:val="28"/>
          <w:szCs w:val="28"/>
        </w:rPr>
        <w:t xml:space="preserve"> – </w:t>
      </w:r>
      <w:r w:rsidR="006425C4" w:rsidRPr="00E742C6">
        <w:rPr>
          <w:rStyle w:val="a8"/>
          <w:i w:val="0"/>
          <w:color w:val="000000"/>
          <w:sz w:val="28"/>
          <w:szCs w:val="28"/>
        </w:rPr>
        <w:t>2</w:t>
      </w:r>
      <w:r w:rsidRPr="00E742C6">
        <w:rPr>
          <w:rStyle w:val="a8"/>
          <w:i w:val="0"/>
          <w:color w:val="000000"/>
          <w:sz w:val="28"/>
          <w:szCs w:val="28"/>
          <w:lang w:val="uk-UA"/>
        </w:rPr>
        <w:t>,5 л</w:t>
      </w:r>
      <w:r w:rsidR="006425C4" w:rsidRPr="00E742C6">
        <w:rPr>
          <w:rStyle w:val="a8"/>
          <w:i w:val="0"/>
          <w:color w:val="000000"/>
          <w:sz w:val="28"/>
          <w:szCs w:val="28"/>
        </w:rPr>
        <w:t>/га.</w:t>
      </w:r>
      <w:r w:rsidR="006425C4" w:rsidRPr="00181BBF">
        <w:rPr>
          <w:sz w:val="28"/>
          <w:szCs w:val="28"/>
        </w:rPr>
        <w:t xml:space="preserve"> </w:t>
      </w:r>
    </w:p>
    <w:p w:rsidR="006425C4" w:rsidRDefault="00D01CBF" w:rsidP="0094519B">
      <w:pPr>
        <w:pStyle w:val="a5"/>
        <w:spacing w:before="0" w:beforeAutospacing="0" w:after="0" w:afterAutospacing="0" w:line="360" w:lineRule="auto"/>
        <w:ind w:firstLine="709"/>
        <w:jc w:val="both"/>
        <w:rPr>
          <w:sz w:val="28"/>
          <w:szCs w:val="28"/>
        </w:rPr>
      </w:pPr>
      <w:r>
        <w:rPr>
          <w:sz w:val="28"/>
          <w:szCs w:val="28"/>
        </w:rPr>
        <w:t>Статистичне опрацювання результатів дослідження</w:t>
      </w:r>
      <w:r w:rsidR="006425C4" w:rsidRPr="00181BBF">
        <w:rPr>
          <w:sz w:val="28"/>
          <w:szCs w:val="28"/>
        </w:rPr>
        <w:t xml:space="preserve"> </w:t>
      </w:r>
      <w:r>
        <w:rPr>
          <w:sz w:val="28"/>
          <w:szCs w:val="28"/>
          <w:lang w:val="uk-UA"/>
        </w:rPr>
        <w:t xml:space="preserve">проводили </w:t>
      </w:r>
      <w:r w:rsidRPr="00181BBF">
        <w:rPr>
          <w:sz w:val="28"/>
          <w:szCs w:val="28"/>
        </w:rPr>
        <w:t xml:space="preserve">з використанням пакету прикладних програм </w:t>
      </w:r>
      <w:r w:rsidRPr="00181BBF">
        <w:rPr>
          <w:i/>
          <w:sz w:val="28"/>
          <w:szCs w:val="28"/>
          <w:lang w:val="en-US"/>
        </w:rPr>
        <w:t>Microsoft</w:t>
      </w:r>
      <w:r w:rsidRPr="00181BBF">
        <w:rPr>
          <w:i/>
          <w:sz w:val="28"/>
          <w:szCs w:val="28"/>
        </w:rPr>
        <w:t xml:space="preserve"> </w:t>
      </w:r>
      <w:r w:rsidRPr="00FA3C57">
        <w:rPr>
          <w:i/>
          <w:sz w:val="28"/>
          <w:szCs w:val="28"/>
          <w:lang w:val="en-US"/>
        </w:rPr>
        <w:t>Excel</w:t>
      </w:r>
      <w:r w:rsidRPr="00181BBF">
        <w:rPr>
          <w:sz w:val="28"/>
          <w:szCs w:val="28"/>
        </w:rPr>
        <w:t xml:space="preserve"> </w:t>
      </w:r>
      <w:r w:rsidR="006425C4" w:rsidRPr="00181BBF">
        <w:rPr>
          <w:sz w:val="28"/>
          <w:szCs w:val="28"/>
        </w:rPr>
        <w:t xml:space="preserve">методами математичної статистики </w:t>
      </w:r>
      <w:r w:rsidR="001D2B19">
        <w:rPr>
          <w:sz w:val="28"/>
          <w:szCs w:val="28"/>
        </w:rPr>
        <w:t>[</w:t>
      </w:r>
      <w:r w:rsidR="0094519B">
        <w:rPr>
          <w:sz w:val="28"/>
          <w:szCs w:val="28"/>
          <w:lang w:val="uk-UA"/>
        </w:rPr>
        <w:t>9</w:t>
      </w:r>
      <w:r w:rsidR="006425C4" w:rsidRPr="00DD6B27">
        <w:rPr>
          <w:sz w:val="28"/>
          <w:szCs w:val="28"/>
        </w:rPr>
        <w:t>].</w:t>
      </w:r>
    </w:p>
    <w:p w:rsidR="0094461A" w:rsidRPr="0094461A" w:rsidRDefault="0094461A" w:rsidP="006425C4">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РОЗДІЛ 3</w:t>
      </w:r>
    </w:p>
    <w:p w:rsidR="006425C4" w:rsidRPr="0094461A" w:rsidRDefault="0094461A" w:rsidP="006425C4">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ЕКСПЕРИМЕНТАЛЬНА ЧАСТИНА</w:t>
      </w:r>
    </w:p>
    <w:p w:rsidR="006425C4" w:rsidRPr="00AD7151" w:rsidRDefault="006425C4" w:rsidP="00F8067A">
      <w:pPr>
        <w:spacing w:after="0" w:line="360" w:lineRule="auto"/>
        <w:jc w:val="center"/>
        <w:rPr>
          <w:rFonts w:ascii="Times New Roman" w:hAnsi="Times New Roman" w:cs="Times New Roman"/>
          <w:b/>
          <w:i/>
          <w:sz w:val="28"/>
          <w:szCs w:val="28"/>
          <w:lang w:val="uk-UA"/>
        </w:rPr>
      </w:pPr>
      <w:r w:rsidRPr="00AD7151">
        <w:rPr>
          <w:rFonts w:ascii="Times New Roman" w:hAnsi="Times New Roman" w:cs="Times New Roman"/>
          <w:b/>
          <w:i/>
          <w:sz w:val="28"/>
          <w:szCs w:val="28"/>
          <w:lang w:val="uk-UA"/>
        </w:rPr>
        <w:t>3</w:t>
      </w:r>
      <w:r w:rsidRPr="00AD7151">
        <w:rPr>
          <w:rFonts w:ascii="Times New Roman" w:hAnsi="Times New Roman" w:cs="Times New Roman"/>
          <w:b/>
          <w:i/>
          <w:sz w:val="28"/>
          <w:szCs w:val="28"/>
        </w:rPr>
        <w:t xml:space="preserve">.1. Моніторинг поширення і розвитку </w:t>
      </w:r>
      <w:r w:rsidRPr="00AD7151">
        <w:rPr>
          <w:rFonts w:ascii="Times New Roman" w:hAnsi="Times New Roman" w:cs="Times New Roman"/>
          <w:b/>
          <w:i/>
          <w:sz w:val="28"/>
          <w:szCs w:val="28"/>
          <w:lang w:val="uk-UA"/>
        </w:rPr>
        <w:t>амброзії полинолистої</w:t>
      </w:r>
      <w:r w:rsidRPr="00AD7151">
        <w:rPr>
          <w:rFonts w:ascii="Times New Roman" w:hAnsi="Times New Roman" w:cs="Times New Roman"/>
          <w:b/>
          <w:i/>
          <w:sz w:val="28"/>
          <w:szCs w:val="28"/>
        </w:rPr>
        <w:t xml:space="preserve"> у фітоценозах</w:t>
      </w:r>
    </w:p>
    <w:p w:rsidR="00FE30F0" w:rsidRDefault="00113AB5" w:rsidP="00113AB5">
      <w:pPr>
        <w:pStyle w:val="a9"/>
        <w:tabs>
          <w:tab w:val="left" w:pos="6663"/>
        </w:tabs>
        <w:spacing w:after="0" w:line="360" w:lineRule="auto"/>
        <w:ind w:left="0" w:firstLine="902"/>
        <w:jc w:val="both"/>
        <w:rPr>
          <w:rFonts w:ascii="Times New Roman" w:hAnsi="Times New Roman" w:cs="Times New Roman"/>
          <w:sz w:val="28"/>
          <w:szCs w:val="28"/>
          <w:lang w:val="uk-UA"/>
        </w:rPr>
      </w:pPr>
      <w:r w:rsidRPr="00E05E1D">
        <w:rPr>
          <w:rFonts w:ascii="Times New Roman" w:hAnsi="Times New Roman" w:cs="Times New Roman"/>
          <w:sz w:val="28"/>
          <w:szCs w:val="28"/>
          <w:lang w:val="uk-UA"/>
        </w:rPr>
        <w:t>Аналізуючи дані поширення амброзії</w:t>
      </w:r>
      <w:r w:rsidR="00FE30F0">
        <w:rPr>
          <w:rFonts w:ascii="Times New Roman" w:hAnsi="Times New Roman" w:cs="Times New Roman"/>
          <w:sz w:val="28"/>
          <w:szCs w:val="28"/>
          <w:lang w:val="uk-UA"/>
        </w:rPr>
        <w:t xml:space="preserve"> полинолистої</w:t>
      </w:r>
      <w:r w:rsidRPr="00E05E1D">
        <w:rPr>
          <w:rFonts w:ascii="Times New Roman" w:hAnsi="Times New Roman" w:cs="Times New Roman"/>
          <w:sz w:val="28"/>
          <w:szCs w:val="28"/>
          <w:lang w:val="uk-UA"/>
        </w:rPr>
        <w:t xml:space="preserve"> на території Житомирської області </w:t>
      </w:r>
      <w:r w:rsidR="00FE30F0">
        <w:rPr>
          <w:rFonts w:ascii="Times New Roman" w:hAnsi="Times New Roman" w:cs="Times New Roman"/>
          <w:sz w:val="28"/>
          <w:szCs w:val="28"/>
          <w:lang w:val="uk-UA"/>
        </w:rPr>
        <w:t>за останні п’ять років</w:t>
      </w:r>
      <w:r w:rsidRPr="00E05E1D">
        <w:rPr>
          <w:rFonts w:ascii="Times New Roman" w:hAnsi="Times New Roman" w:cs="Times New Roman"/>
          <w:sz w:val="28"/>
          <w:szCs w:val="28"/>
          <w:lang w:val="uk-UA"/>
        </w:rPr>
        <w:t xml:space="preserve">, можна зробити висновок, що цей </w:t>
      </w:r>
      <w:r w:rsidR="00FE30F0">
        <w:rPr>
          <w:rFonts w:ascii="Times New Roman" w:hAnsi="Times New Roman" w:cs="Times New Roman"/>
          <w:sz w:val="28"/>
          <w:szCs w:val="28"/>
          <w:lang w:val="uk-UA"/>
        </w:rPr>
        <w:t xml:space="preserve">карантинний організм практично щороку займає </w:t>
      </w:r>
      <w:r w:rsidR="00F20607">
        <w:rPr>
          <w:rFonts w:ascii="Times New Roman" w:hAnsi="Times New Roman" w:cs="Times New Roman"/>
          <w:sz w:val="28"/>
          <w:szCs w:val="28"/>
          <w:lang w:val="uk-UA"/>
        </w:rPr>
        <w:t>все нові і нові території (рис. 3.1</w:t>
      </w:r>
      <w:r w:rsidR="00FE30F0">
        <w:rPr>
          <w:rFonts w:ascii="Times New Roman" w:hAnsi="Times New Roman" w:cs="Times New Roman"/>
          <w:sz w:val="28"/>
          <w:szCs w:val="28"/>
          <w:lang w:val="uk-UA"/>
        </w:rPr>
        <w:t xml:space="preserve">) </w:t>
      </w:r>
    </w:p>
    <w:p w:rsidR="00FE30F0" w:rsidRDefault="00FE30F0" w:rsidP="00113AB5">
      <w:pPr>
        <w:pStyle w:val="a9"/>
        <w:tabs>
          <w:tab w:val="left" w:pos="6663"/>
        </w:tabs>
        <w:spacing w:after="0" w:line="360" w:lineRule="auto"/>
        <w:ind w:left="0" w:firstLine="902"/>
        <w:jc w:val="both"/>
        <w:rPr>
          <w:rFonts w:ascii="Times New Roman" w:hAnsi="Times New Roman" w:cs="Times New Roman"/>
          <w:sz w:val="28"/>
          <w:szCs w:val="28"/>
          <w:lang w:val="uk-UA"/>
        </w:rPr>
      </w:pPr>
      <w:r>
        <w:rPr>
          <w:noProof/>
          <w:lang w:val="en-US"/>
        </w:rPr>
        <w:drawing>
          <wp:inline distT="0" distB="0" distL="0" distR="0" wp14:anchorId="53ACBC8E" wp14:editId="066A0E0A">
            <wp:extent cx="5000625" cy="329565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E30F0" w:rsidRDefault="00FE30F0" w:rsidP="00F8067A">
      <w:pPr>
        <w:pStyle w:val="a9"/>
        <w:tabs>
          <w:tab w:val="left" w:pos="6663"/>
        </w:tabs>
        <w:spacing w:after="0"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Рис. </w:t>
      </w:r>
      <w:r w:rsidR="00F8067A">
        <w:rPr>
          <w:rFonts w:ascii="Times New Roman" w:hAnsi="Times New Roman" w:cs="Times New Roman"/>
          <w:sz w:val="28"/>
          <w:szCs w:val="28"/>
          <w:lang w:val="uk-UA"/>
        </w:rPr>
        <w:t xml:space="preserve">3.1. </w:t>
      </w:r>
      <w:r>
        <w:rPr>
          <w:rFonts w:ascii="Times New Roman" w:hAnsi="Times New Roman" w:cs="Times New Roman"/>
          <w:sz w:val="28"/>
          <w:szCs w:val="28"/>
          <w:lang w:val="uk-UA"/>
        </w:rPr>
        <w:t>Динаміка поширення амброзії полинолистої на території Житомирської області (</w:t>
      </w:r>
      <w:r w:rsidR="00540288">
        <w:rPr>
          <w:rFonts w:ascii="Times New Roman" w:hAnsi="Times New Roman" w:cs="Times New Roman"/>
          <w:sz w:val="28"/>
          <w:szCs w:val="28"/>
          <w:lang w:val="uk-UA"/>
        </w:rPr>
        <w:t>за даними Держпродспоживслужби</w:t>
      </w:r>
      <w:r>
        <w:rPr>
          <w:rFonts w:ascii="Times New Roman" w:hAnsi="Times New Roman" w:cs="Times New Roman"/>
          <w:sz w:val="28"/>
          <w:szCs w:val="28"/>
          <w:lang w:val="uk-UA"/>
        </w:rPr>
        <w:t>)</w:t>
      </w:r>
      <w:r w:rsidR="00E4786C">
        <w:rPr>
          <w:rFonts w:ascii="Times New Roman" w:hAnsi="Times New Roman" w:cs="Times New Roman"/>
          <w:sz w:val="28"/>
          <w:szCs w:val="28"/>
          <w:lang w:val="uk-UA"/>
        </w:rPr>
        <w:t xml:space="preserve"> </w:t>
      </w:r>
      <w:r w:rsidR="00E4786C">
        <w:rPr>
          <w:rFonts w:ascii="Times New Roman" w:hAnsi="Times New Roman" w:cs="Times New Roman"/>
          <w:sz w:val="28"/>
          <w:szCs w:val="28"/>
          <w:lang w:val="uk-UA"/>
        </w:rPr>
        <w:t>[</w:t>
      </w:r>
      <w:r w:rsidR="00E4786C">
        <w:rPr>
          <w:rFonts w:ascii="Times New Roman" w:hAnsi="Times New Roman" w:cs="Times New Roman"/>
          <w:sz w:val="28"/>
          <w:szCs w:val="28"/>
          <w:lang w:val="uk-UA"/>
        </w:rPr>
        <w:t>7</w:t>
      </w:r>
      <w:r w:rsidR="00E4786C">
        <w:rPr>
          <w:rFonts w:ascii="Times New Roman" w:hAnsi="Times New Roman" w:cs="Times New Roman"/>
          <w:sz w:val="28"/>
          <w:szCs w:val="28"/>
          <w:lang w:val="uk-UA"/>
        </w:rPr>
        <w:t>]</w:t>
      </w:r>
    </w:p>
    <w:p w:rsidR="00F8067A" w:rsidRDefault="00F8067A" w:rsidP="00540288">
      <w:pPr>
        <w:pStyle w:val="a9"/>
        <w:tabs>
          <w:tab w:val="left" w:pos="6663"/>
        </w:tabs>
        <w:spacing w:after="0" w:line="360" w:lineRule="auto"/>
        <w:ind w:left="0" w:firstLine="902"/>
        <w:jc w:val="both"/>
        <w:rPr>
          <w:rFonts w:ascii="Times New Roman" w:hAnsi="Times New Roman" w:cs="Times New Roman"/>
          <w:sz w:val="28"/>
          <w:szCs w:val="28"/>
          <w:lang w:val="uk-UA"/>
        </w:rPr>
      </w:pPr>
    </w:p>
    <w:p w:rsidR="00540288" w:rsidRDefault="00540288" w:rsidP="00540288">
      <w:pPr>
        <w:pStyle w:val="a9"/>
        <w:tabs>
          <w:tab w:val="left" w:pos="6663"/>
        </w:tabs>
        <w:spacing w:after="0" w:line="360" w:lineRule="auto"/>
        <w:ind w:left="0" w:firstLine="902"/>
        <w:jc w:val="both"/>
        <w:rPr>
          <w:rFonts w:ascii="Times New Roman" w:hAnsi="Times New Roman" w:cs="Times New Roman"/>
          <w:sz w:val="28"/>
          <w:szCs w:val="28"/>
          <w:lang w:val="uk-UA"/>
        </w:rPr>
      </w:pPr>
      <w:r>
        <w:rPr>
          <w:rFonts w:ascii="Times New Roman" w:hAnsi="Times New Roman" w:cs="Times New Roman"/>
          <w:sz w:val="28"/>
          <w:szCs w:val="28"/>
          <w:lang w:val="uk-UA"/>
        </w:rPr>
        <w:t>У 2018 році площа засмічення амброзією земель Житомирщини становила трохи більше 192 га, а у 2022 році цей показник вже розмістився на позначці у 323 га. Тобто, за п’ять років розмір к</w:t>
      </w:r>
      <w:r w:rsidR="00F20607">
        <w:rPr>
          <w:rFonts w:ascii="Times New Roman" w:hAnsi="Times New Roman" w:cs="Times New Roman"/>
          <w:sz w:val="28"/>
          <w:szCs w:val="28"/>
          <w:lang w:val="uk-UA"/>
        </w:rPr>
        <w:t>арантинних зон зріс майже у 1,7 </w:t>
      </w:r>
      <w:r>
        <w:rPr>
          <w:rFonts w:ascii="Times New Roman" w:hAnsi="Times New Roman" w:cs="Times New Roman"/>
          <w:sz w:val="28"/>
          <w:szCs w:val="28"/>
          <w:lang w:val="uk-UA"/>
        </w:rPr>
        <w:t xml:space="preserve">рази. Разом з тим кількість карантинних зон, навпаки, зменшилася з 61 до 52 або у 1,2 раза. Отже, зменшення кількості карантинних зон, пов’язане із якісним проведенням локалізаційних і ліквідаційних заходів. </w:t>
      </w:r>
    </w:p>
    <w:p w:rsidR="00F84E5B" w:rsidRDefault="00F84E5B" w:rsidP="00540288">
      <w:pPr>
        <w:pStyle w:val="a9"/>
        <w:tabs>
          <w:tab w:val="left" w:pos="6663"/>
        </w:tabs>
        <w:spacing w:after="0" w:line="360" w:lineRule="auto"/>
        <w:ind w:left="0" w:firstLine="902"/>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території м. Андрушівка нами було здійснено моніторинг земель щодо виявлення рослин амброзії полинолистої. Проведені дослідження </w:t>
      </w:r>
      <w:r>
        <w:rPr>
          <w:rFonts w:ascii="Times New Roman" w:hAnsi="Times New Roman" w:cs="Times New Roman"/>
          <w:sz w:val="28"/>
          <w:szCs w:val="28"/>
          <w:lang w:val="uk-UA"/>
        </w:rPr>
        <w:lastRenderedPageBreak/>
        <w:t xml:space="preserve">свідчать, що у </w:t>
      </w:r>
      <w:r w:rsidR="00004DBF">
        <w:rPr>
          <w:rFonts w:ascii="Times New Roman" w:hAnsi="Times New Roman" w:cs="Times New Roman"/>
          <w:sz w:val="28"/>
          <w:szCs w:val="28"/>
          <w:lang w:val="uk-UA"/>
        </w:rPr>
        <w:t xml:space="preserve">майже 60% </w:t>
      </w:r>
      <w:r>
        <w:rPr>
          <w:rFonts w:ascii="Times New Roman" w:hAnsi="Times New Roman" w:cs="Times New Roman"/>
          <w:sz w:val="28"/>
          <w:szCs w:val="28"/>
          <w:lang w:val="uk-UA"/>
        </w:rPr>
        <w:t xml:space="preserve">випадків </w:t>
      </w:r>
      <w:r w:rsidR="00004DBF">
        <w:rPr>
          <w:rFonts w:ascii="Times New Roman" w:hAnsi="Times New Roman" w:cs="Times New Roman"/>
          <w:sz w:val="28"/>
          <w:szCs w:val="28"/>
          <w:lang w:val="uk-UA"/>
        </w:rPr>
        <w:t xml:space="preserve">виявлення </w:t>
      </w:r>
      <w:r>
        <w:rPr>
          <w:rFonts w:ascii="Times New Roman" w:hAnsi="Times New Roman" w:cs="Times New Roman"/>
          <w:sz w:val="28"/>
          <w:szCs w:val="28"/>
          <w:lang w:val="uk-UA"/>
        </w:rPr>
        <w:t xml:space="preserve">рослини амброзії концентруються поблизу залізничних колій (рис. </w:t>
      </w:r>
      <w:r w:rsidR="00F20607">
        <w:rPr>
          <w:rFonts w:ascii="Times New Roman" w:hAnsi="Times New Roman" w:cs="Times New Roman"/>
          <w:sz w:val="28"/>
          <w:szCs w:val="28"/>
          <w:lang w:val="uk-UA"/>
        </w:rPr>
        <w:t>3.2</w:t>
      </w:r>
      <w:r>
        <w:rPr>
          <w:rFonts w:ascii="Times New Roman" w:hAnsi="Times New Roman" w:cs="Times New Roman"/>
          <w:sz w:val="28"/>
          <w:szCs w:val="28"/>
          <w:lang w:val="uk-UA"/>
        </w:rPr>
        <w:t>)</w:t>
      </w:r>
      <w:r w:rsidR="00F20607">
        <w:rPr>
          <w:rFonts w:ascii="Times New Roman" w:hAnsi="Times New Roman" w:cs="Times New Roman"/>
          <w:sz w:val="28"/>
          <w:szCs w:val="28"/>
          <w:lang w:val="uk-UA"/>
        </w:rPr>
        <w:t>.</w:t>
      </w:r>
    </w:p>
    <w:p w:rsidR="00F84E5B" w:rsidRDefault="00F84E5B" w:rsidP="00F84E5B">
      <w:pPr>
        <w:pStyle w:val="a9"/>
        <w:tabs>
          <w:tab w:val="left" w:pos="6663"/>
        </w:tabs>
        <w:spacing w:after="0" w:line="360" w:lineRule="auto"/>
        <w:ind w:left="0" w:firstLine="902"/>
        <w:jc w:val="center"/>
        <w:rPr>
          <w:rFonts w:ascii="Times New Roman" w:hAnsi="Times New Roman" w:cs="Times New Roman"/>
          <w:sz w:val="28"/>
          <w:szCs w:val="28"/>
          <w:lang w:val="uk-UA"/>
        </w:rPr>
      </w:pPr>
      <w:r>
        <w:rPr>
          <w:noProof/>
          <w:lang w:val="en-US"/>
        </w:rPr>
        <w:drawing>
          <wp:inline distT="0" distB="0" distL="0" distR="0" wp14:anchorId="416AFD92" wp14:editId="6150FC83">
            <wp:extent cx="3896659" cy="2253130"/>
            <wp:effectExtent l="38100" t="0" r="4699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302D8" w:rsidRDefault="00F302D8" w:rsidP="00F84E5B">
      <w:pPr>
        <w:pStyle w:val="a9"/>
        <w:tabs>
          <w:tab w:val="left" w:pos="6663"/>
        </w:tabs>
        <w:spacing w:after="0" w:line="360" w:lineRule="auto"/>
        <w:ind w:left="0" w:firstLine="902"/>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Рис. </w:t>
      </w:r>
      <w:r w:rsidR="00F8067A">
        <w:rPr>
          <w:rFonts w:ascii="Times New Roman" w:hAnsi="Times New Roman" w:cs="Times New Roman"/>
          <w:sz w:val="28"/>
          <w:szCs w:val="28"/>
          <w:lang w:val="uk-UA"/>
        </w:rPr>
        <w:t xml:space="preserve">3.2. </w:t>
      </w:r>
      <w:r>
        <w:rPr>
          <w:rFonts w:ascii="Times New Roman" w:hAnsi="Times New Roman" w:cs="Times New Roman"/>
          <w:sz w:val="28"/>
          <w:szCs w:val="28"/>
          <w:lang w:val="uk-UA"/>
        </w:rPr>
        <w:t>Концентрація вогнищ амброзії полинолистої (2021–2022 рр.)</w:t>
      </w:r>
    </w:p>
    <w:p w:rsidR="00F8067A" w:rsidRDefault="00F8067A" w:rsidP="00004DBF">
      <w:pPr>
        <w:pStyle w:val="a9"/>
        <w:tabs>
          <w:tab w:val="left" w:pos="6663"/>
        </w:tabs>
        <w:spacing w:after="0" w:line="360" w:lineRule="auto"/>
        <w:ind w:left="0" w:firstLine="902"/>
        <w:jc w:val="both"/>
        <w:rPr>
          <w:rFonts w:ascii="Times New Roman" w:hAnsi="Times New Roman" w:cs="Times New Roman"/>
          <w:sz w:val="28"/>
          <w:szCs w:val="28"/>
          <w:lang w:val="uk-UA"/>
        </w:rPr>
      </w:pPr>
    </w:p>
    <w:p w:rsidR="00004DBF" w:rsidRDefault="00004DBF" w:rsidP="00004DBF">
      <w:pPr>
        <w:pStyle w:val="a9"/>
        <w:tabs>
          <w:tab w:val="left" w:pos="6663"/>
        </w:tabs>
        <w:spacing w:after="0" w:line="360" w:lineRule="auto"/>
        <w:ind w:left="0" w:firstLine="902"/>
        <w:jc w:val="both"/>
        <w:rPr>
          <w:rFonts w:ascii="Times New Roman" w:hAnsi="Times New Roman" w:cs="Times New Roman"/>
          <w:sz w:val="28"/>
          <w:szCs w:val="28"/>
          <w:lang w:val="uk-UA"/>
        </w:rPr>
      </w:pPr>
      <w:r>
        <w:rPr>
          <w:rFonts w:ascii="Times New Roman" w:hAnsi="Times New Roman" w:cs="Times New Roman"/>
          <w:sz w:val="28"/>
          <w:szCs w:val="28"/>
          <w:lang w:val="uk-UA"/>
        </w:rPr>
        <w:t>У 36,4% випадків рослини амброзії було виявлено поблизу автошляхів. Декілька рослин цього карантинного організму, було виявлено у парковій зоні. У 4,6 % випадків вогнища амброзії полинолистої було виявлено поблизу приватних домоволодінь, необроблюваних земель, тощо. При проведенні обстеження, виявлялися як окремі поодинокі рослини, так і суцільні посіви розміром до 6 м</w:t>
      </w:r>
      <w:r>
        <w:rPr>
          <w:rFonts w:ascii="Times New Roman" w:hAnsi="Times New Roman" w:cs="Times New Roman"/>
          <w:sz w:val="28"/>
          <w:szCs w:val="28"/>
          <w:vertAlign w:val="superscript"/>
          <w:lang w:val="uk-UA"/>
        </w:rPr>
        <w:t>2</w:t>
      </w:r>
      <w:r>
        <w:rPr>
          <w:rFonts w:ascii="Times New Roman" w:hAnsi="Times New Roman" w:cs="Times New Roman"/>
          <w:sz w:val="28"/>
          <w:szCs w:val="28"/>
          <w:lang w:val="uk-UA"/>
        </w:rPr>
        <w:t>.</w:t>
      </w:r>
    </w:p>
    <w:p w:rsidR="00063B58" w:rsidRDefault="00063B58" w:rsidP="00F8067A">
      <w:pPr>
        <w:pStyle w:val="a9"/>
        <w:tabs>
          <w:tab w:val="left" w:pos="666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Концентрація вогнищ амброзії полинолистої поб</w:t>
      </w:r>
      <w:r w:rsidR="00B7269B">
        <w:rPr>
          <w:rFonts w:ascii="Times New Roman" w:hAnsi="Times New Roman" w:cs="Times New Roman"/>
          <w:sz w:val="28"/>
          <w:szCs w:val="28"/>
          <w:lang w:val="uk-UA"/>
        </w:rPr>
        <w:t>л</w:t>
      </w:r>
      <w:r>
        <w:rPr>
          <w:rFonts w:ascii="Times New Roman" w:hAnsi="Times New Roman" w:cs="Times New Roman"/>
          <w:sz w:val="28"/>
          <w:szCs w:val="28"/>
          <w:lang w:val="uk-UA"/>
        </w:rPr>
        <w:t>изу автошляхів та залізнич</w:t>
      </w:r>
      <w:r w:rsidR="00B7269B">
        <w:rPr>
          <w:rFonts w:ascii="Times New Roman" w:hAnsi="Times New Roman" w:cs="Times New Roman"/>
          <w:sz w:val="28"/>
          <w:szCs w:val="28"/>
          <w:lang w:val="uk-UA"/>
        </w:rPr>
        <w:t>н</w:t>
      </w:r>
      <w:r>
        <w:rPr>
          <w:rFonts w:ascii="Times New Roman" w:hAnsi="Times New Roman" w:cs="Times New Roman"/>
          <w:sz w:val="28"/>
          <w:szCs w:val="28"/>
          <w:lang w:val="uk-UA"/>
        </w:rPr>
        <w:t xml:space="preserve">их колій свідчить, що основним способом поширення цього регульованого організму є </w:t>
      </w:r>
      <w:r w:rsidR="00B7269B">
        <w:rPr>
          <w:rFonts w:ascii="Times New Roman" w:hAnsi="Times New Roman" w:cs="Times New Roman"/>
          <w:sz w:val="28"/>
          <w:szCs w:val="28"/>
          <w:lang w:val="uk-UA"/>
        </w:rPr>
        <w:t>транспортні потоки.</w:t>
      </w:r>
    </w:p>
    <w:p w:rsidR="006425C4" w:rsidRPr="006425C4" w:rsidRDefault="006425C4" w:rsidP="006425C4">
      <w:pPr>
        <w:spacing w:after="0" w:line="360" w:lineRule="auto"/>
        <w:jc w:val="center"/>
        <w:rPr>
          <w:rFonts w:ascii="Times New Roman" w:hAnsi="Times New Roman" w:cs="Times New Roman"/>
          <w:b/>
          <w:sz w:val="28"/>
          <w:szCs w:val="28"/>
          <w:lang w:val="uk-UA"/>
        </w:rPr>
      </w:pPr>
    </w:p>
    <w:p w:rsidR="006425C4" w:rsidRPr="00AD7151" w:rsidRDefault="006425C4" w:rsidP="006425C4">
      <w:pPr>
        <w:spacing w:after="0" w:line="360" w:lineRule="auto"/>
        <w:jc w:val="center"/>
        <w:rPr>
          <w:rFonts w:ascii="Times New Roman" w:hAnsi="Times New Roman" w:cs="Times New Roman"/>
          <w:b/>
          <w:i/>
          <w:sz w:val="28"/>
          <w:szCs w:val="28"/>
          <w:lang w:val="uk-UA"/>
        </w:rPr>
      </w:pPr>
      <w:r w:rsidRPr="00AD7151">
        <w:rPr>
          <w:rFonts w:ascii="Times New Roman" w:hAnsi="Times New Roman" w:cs="Times New Roman"/>
          <w:b/>
          <w:i/>
          <w:sz w:val="28"/>
          <w:szCs w:val="28"/>
          <w:lang w:val="uk-UA"/>
        </w:rPr>
        <w:t>3.2. Оцінка заходів із локалізації та ліквідації вогнищ амброзії полинолистої</w:t>
      </w:r>
    </w:p>
    <w:p w:rsidR="006425C4" w:rsidRPr="001252B4" w:rsidRDefault="006425C4" w:rsidP="00F8067A">
      <w:pPr>
        <w:spacing w:after="0" w:line="360" w:lineRule="auto"/>
        <w:ind w:firstLine="709"/>
        <w:jc w:val="both"/>
        <w:rPr>
          <w:rFonts w:ascii="Times New Roman" w:eastAsia="Times New Roman" w:hAnsi="Times New Roman" w:cs="Times New Roman"/>
          <w:sz w:val="28"/>
          <w:szCs w:val="28"/>
          <w:lang w:eastAsia="ru-RU"/>
        </w:rPr>
      </w:pPr>
      <w:r w:rsidRPr="001252B4">
        <w:rPr>
          <w:rFonts w:ascii="Times New Roman" w:hAnsi="Times New Roman" w:cs="Times New Roman"/>
          <w:sz w:val="28"/>
          <w:szCs w:val="28"/>
          <w:lang w:val="uk-UA"/>
        </w:rPr>
        <w:t xml:space="preserve">Одним із заходів, що передбачає механічне відчуження певної частини рослини, є скошування амброзії полинолистої. </w:t>
      </w:r>
      <w:r w:rsidRPr="001252B4">
        <w:rPr>
          <w:rFonts w:ascii="Times New Roman" w:eastAsia="Times New Roman" w:hAnsi="Times New Roman" w:cs="Times New Roman"/>
          <w:sz w:val="28"/>
          <w:szCs w:val="28"/>
          <w:lang w:val="uk-UA" w:eastAsia="ru-RU"/>
        </w:rPr>
        <w:t>На ефективність цього прийому має вплив низка складових, що, в основному, залежать від біологічних особливостей рослини та абіотичних і біотичних факторів</w:t>
      </w:r>
      <w:r w:rsidR="00CE5848">
        <w:rPr>
          <w:rFonts w:ascii="Times New Roman" w:eastAsia="Times New Roman" w:hAnsi="Times New Roman" w:cs="Times New Roman"/>
          <w:sz w:val="28"/>
          <w:szCs w:val="28"/>
          <w:lang w:val="uk-UA" w:eastAsia="ru-RU"/>
        </w:rPr>
        <w:t xml:space="preserve"> [2, 3</w:t>
      </w:r>
      <w:r>
        <w:rPr>
          <w:rFonts w:ascii="Times New Roman" w:eastAsia="Times New Roman" w:hAnsi="Times New Roman" w:cs="Times New Roman"/>
          <w:sz w:val="28"/>
          <w:szCs w:val="28"/>
          <w:lang w:val="uk-UA" w:eastAsia="ru-RU"/>
        </w:rPr>
        <w:t>]</w:t>
      </w:r>
      <w:r w:rsidRPr="001252B4">
        <w:rPr>
          <w:rFonts w:ascii="Times New Roman" w:eastAsia="Times New Roman" w:hAnsi="Times New Roman" w:cs="Times New Roman"/>
          <w:sz w:val="28"/>
          <w:szCs w:val="28"/>
          <w:lang w:val="uk-UA" w:eastAsia="ru-RU"/>
        </w:rPr>
        <w:t xml:space="preserve">. </w:t>
      </w:r>
    </w:p>
    <w:p w:rsidR="006425C4" w:rsidRPr="001252B4" w:rsidRDefault="006425C4" w:rsidP="00F8067A">
      <w:pPr>
        <w:spacing w:after="0" w:line="360" w:lineRule="auto"/>
        <w:ind w:firstLine="709"/>
        <w:jc w:val="both"/>
        <w:rPr>
          <w:rFonts w:ascii="Times New Roman" w:hAnsi="Times New Roman" w:cs="Times New Roman"/>
          <w:sz w:val="28"/>
          <w:szCs w:val="28"/>
          <w:lang w:val="uk-UA"/>
        </w:rPr>
      </w:pPr>
      <w:r w:rsidRPr="001252B4">
        <w:rPr>
          <w:rFonts w:ascii="Times New Roman" w:hAnsi="Times New Roman" w:cs="Times New Roman"/>
          <w:sz w:val="28"/>
          <w:szCs w:val="28"/>
          <w:lang w:val="uk-UA"/>
        </w:rPr>
        <w:t xml:space="preserve">Саме тому, метою наших досліджень стала оцінка ефективності механічних методів, а саме кількості скошувань, як складової локалізаційних заходів проти амброзії полинолистої. </w:t>
      </w:r>
    </w:p>
    <w:p w:rsidR="006425C4" w:rsidRDefault="006425C4" w:rsidP="00F8067A">
      <w:pPr>
        <w:spacing w:after="0" w:line="360" w:lineRule="auto"/>
        <w:ind w:firstLine="709"/>
        <w:jc w:val="both"/>
        <w:rPr>
          <w:rFonts w:ascii="Times New Roman" w:hAnsi="Times New Roman" w:cs="Times New Roman"/>
          <w:sz w:val="28"/>
          <w:szCs w:val="28"/>
          <w:lang w:val="uk-UA"/>
        </w:rPr>
      </w:pPr>
      <w:r w:rsidRPr="001252B4">
        <w:rPr>
          <w:rFonts w:ascii="Times New Roman" w:hAnsi="Times New Roman" w:cs="Times New Roman"/>
          <w:sz w:val="28"/>
          <w:szCs w:val="28"/>
          <w:lang w:val="uk-UA"/>
        </w:rPr>
        <w:lastRenderedPageBreak/>
        <w:t>У р</w:t>
      </w:r>
      <w:r>
        <w:rPr>
          <w:rFonts w:ascii="Times New Roman" w:hAnsi="Times New Roman" w:cs="Times New Roman"/>
          <w:sz w:val="28"/>
          <w:szCs w:val="28"/>
          <w:lang w:val="uk-UA"/>
        </w:rPr>
        <w:t xml:space="preserve">езультаті проведених досліджень підтверджено </w:t>
      </w:r>
      <w:r w:rsidRPr="001252B4">
        <w:rPr>
          <w:rFonts w:ascii="Times New Roman" w:hAnsi="Times New Roman" w:cs="Times New Roman"/>
          <w:sz w:val="28"/>
          <w:szCs w:val="28"/>
          <w:lang w:val="uk-UA"/>
        </w:rPr>
        <w:t xml:space="preserve">ефективність скошування у боротьбі з амброзією полинолистою. Зокрема, встановлено, що при одноразовому скошуванні амброзії 42,4 % рослин відновили свою вегетацію. Дворазове скошування амброзії полинолистої з інтервалом 20 діб після першого заходу дало можливість знищити </w:t>
      </w:r>
      <w:r>
        <w:rPr>
          <w:rFonts w:ascii="Times New Roman" w:hAnsi="Times New Roman" w:cs="Times New Roman"/>
          <w:sz w:val="28"/>
          <w:szCs w:val="28"/>
          <w:lang w:val="uk-UA"/>
        </w:rPr>
        <w:t>7</w:t>
      </w:r>
      <w:r w:rsidRPr="001252B4">
        <w:rPr>
          <w:rFonts w:ascii="Times New Roman" w:hAnsi="Times New Roman" w:cs="Times New Roman"/>
          <w:sz w:val="28"/>
          <w:szCs w:val="28"/>
          <w:lang w:val="uk-UA"/>
        </w:rPr>
        <w:t xml:space="preserve">1,8 % рослин. А за триразового скошування лише </w:t>
      </w:r>
      <w:r>
        <w:rPr>
          <w:rFonts w:ascii="Times New Roman" w:hAnsi="Times New Roman" w:cs="Times New Roman"/>
          <w:sz w:val="28"/>
          <w:szCs w:val="28"/>
          <w:lang w:val="uk-UA"/>
        </w:rPr>
        <w:t>1</w:t>
      </w:r>
      <w:r w:rsidRPr="001252B4">
        <w:rPr>
          <w:rFonts w:ascii="Times New Roman" w:hAnsi="Times New Roman" w:cs="Times New Roman"/>
          <w:sz w:val="28"/>
          <w:szCs w:val="28"/>
          <w:lang w:val="uk-UA"/>
        </w:rPr>
        <w:t>7,5 % рослин відновили вегетацію</w:t>
      </w:r>
      <w:r>
        <w:rPr>
          <w:rFonts w:ascii="Times New Roman" w:hAnsi="Times New Roman" w:cs="Times New Roman"/>
          <w:sz w:val="28"/>
          <w:szCs w:val="28"/>
          <w:lang w:val="uk-UA"/>
        </w:rPr>
        <w:t xml:space="preserve"> (рис. </w:t>
      </w:r>
      <w:r w:rsidR="00F20607">
        <w:rPr>
          <w:rFonts w:ascii="Times New Roman" w:hAnsi="Times New Roman" w:cs="Times New Roman"/>
          <w:sz w:val="28"/>
          <w:szCs w:val="28"/>
          <w:lang w:val="uk-UA"/>
        </w:rPr>
        <w:t>3.3</w:t>
      </w:r>
      <w:r>
        <w:rPr>
          <w:rFonts w:ascii="Times New Roman" w:hAnsi="Times New Roman" w:cs="Times New Roman"/>
          <w:sz w:val="28"/>
          <w:szCs w:val="28"/>
          <w:lang w:val="uk-UA"/>
        </w:rPr>
        <w:t>)</w:t>
      </w:r>
      <w:r w:rsidRPr="001252B4">
        <w:rPr>
          <w:rFonts w:ascii="Times New Roman" w:hAnsi="Times New Roman" w:cs="Times New Roman"/>
          <w:sz w:val="28"/>
          <w:szCs w:val="28"/>
          <w:lang w:val="uk-UA"/>
        </w:rPr>
        <w:t xml:space="preserve">. </w:t>
      </w:r>
    </w:p>
    <w:p w:rsidR="006425C4" w:rsidRDefault="006425C4" w:rsidP="006425C4">
      <w:pPr>
        <w:spacing w:after="0" w:line="360" w:lineRule="auto"/>
        <w:ind w:firstLine="567"/>
        <w:jc w:val="center"/>
        <w:rPr>
          <w:rFonts w:ascii="Times New Roman" w:hAnsi="Times New Roman" w:cs="Times New Roman"/>
          <w:sz w:val="28"/>
          <w:szCs w:val="28"/>
          <w:lang w:val="uk-UA"/>
        </w:rPr>
      </w:pPr>
      <w:r>
        <w:rPr>
          <w:noProof/>
          <w:lang w:val="en-US"/>
        </w:rPr>
        <w:drawing>
          <wp:inline distT="0" distB="0" distL="0" distR="0" wp14:anchorId="61AE58E2" wp14:editId="7894C178">
            <wp:extent cx="4743450" cy="307657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425C4" w:rsidRPr="001252B4" w:rsidRDefault="006425C4" w:rsidP="006425C4">
      <w:pPr>
        <w:spacing w:after="0" w:line="36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Рис. </w:t>
      </w:r>
      <w:r w:rsidR="00F8067A">
        <w:rPr>
          <w:rFonts w:ascii="Times New Roman" w:hAnsi="Times New Roman" w:cs="Times New Roman"/>
          <w:sz w:val="28"/>
          <w:szCs w:val="28"/>
          <w:lang w:val="uk-UA"/>
        </w:rPr>
        <w:t>3.3</w:t>
      </w:r>
      <w:r>
        <w:rPr>
          <w:rFonts w:ascii="Times New Roman" w:hAnsi="Times New Roman" w:cs="Times New Roman"/>
          <w:sz w:val="28"/>
          <w:szCs w:val="28"/>
          <w:lang w:val="uk-UA"/>
        </w:rPr>
        <w:t>. Вплив кількості скошувань на розвиток амброзії полинолистої (середнє 2021–2022 рр.)</w:t>
      </w:r>
    </w:p>
    <w:p w:rsidR="006425C4" w:rsidRPr="001252B4" w:rsidRDefault="006425C4" w:rsidP="006425C4">
      <w:pPr>
        <w:spacing w:after="0" w:line="360" w:lineRule="auto"/>
        <w:ind w:firstLine="567"/>
        <w:jc w:val="both"/>
        <w:rPr>
          <w:rFonts w:ascii="Times New Roman" w:hAnsi="Times New Roman" w:cs="Times New Roman"/>
          <w:sz w:val="28"/>
          <w:szCs w:val="28"/>
          <w:lang w:val="uk-UA"/>
        </w:rPr>
      </w:pPr>
    </w:p>
    <w:p w:rsidR="006425C4" w:rsidRDefault="006425C4" w:rsidP="00F8067A">
      <w:pPr>
        <w:spacing w:after="0" w:line="360" w:lineRule="auto"/>
        <w:ind w:firstLine="709"/>
        <w:jc w:val="both"/>
        <w:rPr>
          <w:rFonts w:ascii="Times New Roman" w:hAnsi="Times New Roman" w:cs="Times New Roman"/>
          <w:sz w:val="28"/>
          <w:szCs w:val="28"/>
          <w:lang w:val="uk-UA"/>
        </w:rPr>
      </w:pPr>
      <w:r w:rsidRPr="001252B4">
        <w:rPr>
          <w:rFonts w:ascii="Times New Roman" w:hAnsi="Times New Roman" w:cs="Times New Roman"/>
          <w:sz w:val="28"/>
          <w:szCs w:val="28"/>
          <w:lang w:val="uk-UA"/>
        </w:rPr>
        <w:t xml:space="preserve">Проте проведення дво- та триразового скошування було ускладнене тим, що рослини амброзії у нижній частині головного стебла формували додаткові бокові пагони, які майже лежали на землі. На цих пагонах також відбувалося формування насіння. </w:t>
      </w:r>
    </w:p>
    <w:p w:rsidR="006425C4" w:rsidRPr="00113AB5" w:rsidRDefault="006425C4" w:rsidP="006425C4">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метою зниження забур’яненості фітоценозів амброзією полинолистою, можна застосовувати її скошування, починаючи з фази </w:t>
      </w:r>
      <w:r w:rsidR="00555CAD">
        <w:rPr>
          <w:rFonts w:ascii="Times New Roman" w:hAnsi="Times New Roman" w:cs="Times New Roman"/>
          <w:sz w:val="28"/>
          <w:szCs w:val="28"/>
          <w:lang w:val="uk-UA"/>
        </w:rPr>
        <w:t>стеблування</w:t>
      </w:r>
      <w:r>
        <w:rPr>
          <w:rFonts w:ascii="Times New Roman" w:hAnsi="Times New Roman" w:cs="Times New Roman"/>
          <w:sz w:val="28"/>
          <w:szCs w:val="28"/>
          <w:lang w:val="uk-UA"/>
        </w:rPr>
        <w:t>. Триразове скошування рослин амброзії полинолистої дасть можливість знищити у межах 82,5 </w:t>
      </w:r>
      <w:r w:rsidRPr="00113AB5">
        <w:rPr>
          <w:rFonts w:ascii="Times New Roman" w:hAnsi="Times New Roman" w:cs="Times New Roman"/>
          <w:sz w:val="28"/>
          <w:szCs w:val="28"/>
          <w:lang w:val="uk-UA"/>
        </w:rPr>
        <w:t>% цього карантинного організму</w:t>
      </w:r>
      <w:r w:rsidR="00E4786C">
        <w:rPr>
          <w:rFonts w:ascii="Times New Roman" w:hAnsi="Times New Roman" w:cs="Times New Roman"/>
          <w:sz w:val="28"/>
          <w:szCs w:val="28"/>
          <w:lang w:val="uk-UA"/>
        </w:rPr>
        <w:t xml:space="preserve"> </w:t>
      </w:r>
      <w:r w:rsidR="00E4786C">
        <w:rPr>
          <w:rFonts w:ascii="Times New Roman" w:hAnsi="Times New Roman" w:cs="Times New Roman"/>
          <w:sz w:val="28"/>
          <w:szCs w:val="28"/>
          <w:lang w:val="uk-UA"/>
        </w:rPr>
        <w:t>[29]</w:t>
      </w:r>
      <w:r w:rsidRPr="00113AB5">
        <w:rPr>
          <w:rFonts w:ascii="Times New Roman" w:hAnsi="Times New Roman" w:cs="Times New Roman"/>
          <w:sz w:val="28"/>
          <w:szCs w:val="28"/>
          <w:lang w:val="uk-UA"/>
        </w:rPr>
        <w:t>.</w:t>
      </w:r>
    </w:p>
    <w:p w:rsidR="00113AB5" w:rsidRPr="00113AB5" w:rsidRDefault="00113AB5" w:rsidP="00B453C1">
      <w:pPr>
        <w:spacing w:after="0" w:line="360" w:lineRule="auto"/>
        <w:ind w:firstLine="720"/>
        <w:jc w:val="both"/>
        <w:rPr>
          <w:rFonts w:ascii="Times New Roman" w:hAnsi="Times New Roman" w:cs="Times New Roman"/>
          <w:sz w:val="28"/>
          <w:szCs w:val="28"/>
          <w:lang w:val="uk-UA"/>
        </w:rPr>
      </w:pPr>
      <w:r w:rsidRPr="00113AB5">
        <w:rPr>
          <w:rFonts w:ascii="Times New Roman" w:hAnsi="Times New Roman" w:cs="Times New Roman"/>
          <w:sz w:val="28"/>
          <w:szCs w:val="28"/>
          <w:lang w:val="uk-UA"/>
        </w:rPr>
        <w:t xml:space="preserve">Наразі, </w:t>
      </w:r>
      <w:r w:rsidR="00AB5831">
        <w:rPr>
          <w:rFonts w:ascii="Times New Roman" w:hAnsi="Times New Roman" w:cs="Times New Roman"/>
          <w:sz w:val="28"/>
          <w:szCs w:val="28"/>
          <w:lang w:val="uk-UA"/>
        </w:rPr>
        <w:t>регулювання чисельності</w:t>
      </w:r>
      <w:r w:rsidRPr="00113AB5">
        <w:rPr>
          <w:rFonts w:ascii="Times New Roman" w:hAnsi="Times New Roman" w:cs="Times New Roman"/>
          <w:sz w:val="28"/>
          <w:szCs w:val="28"/>
          <w:lang w:val="uk-UA"/>
        </w:rPr>
        <w:t xml:space="preserve"> будь-як</w:t>
      </w:r>
      <w:r w:rsidR="00AB5831">
        <w:rPr>
          <w:rFonts w:ascii="Times New Roman" w:hAnsi="Times New Roman" w:cs="Times New Roman"/>
          <w:sz w:val="28"/>
          <w:szCs w:val="28"/>
          <w:lang w:val="uk-UA"/>
        </w:rPr>
        <w:t>ого шкідливого організму практично не</w:t>
      </w:r>
      <w:r w:rsidRPr="00113AB5">
        <w:rPr>
          <w:rFonts w:ascii="Times New Roman" w:hAnsi="Times New Roman" w:cs="Times New Roman"/>
          <w:sz w:val="28"/>
          <w:szCs w:val="28"/>
          <w:lang w:val="uk-UA"/>
        </w:rPr>
        <w:t xml:space="preserve"> можлива без застосування </w:t>
      </w:r>
      <w:r w:rsidR="00AB5831">
        <w:rPr>
          <w:rFonts w:ascii="Times New Roman" w:hAnsi="Times New Roman" w:cs="Times New Roman"/>
          <w:sz w:val="28"/>
          <w:szCs w:val="28"/>
          <w:lang w:val="uk-UA"/>
        </w:rPr>
        <w:t xml:space="preserve">хімічного методу. </w:t>
      </w:r>
      <w:r w:rsidR="00710278">
        <w:rPr>
          <w:rFonts w:ascii="Times New Roman" w:hAnsi="Times New Roman" w:cs="Times New Roman"/>
          <w:sz w:val="28"/>
          <w:szCs w:val="28"/>
          <w:lang w:val="uk-UA"/>
        </w:rPr>
        <w:t>При</w:t>
      </w:r>
      <w:r w:rsidR="00AB5831">
        <w:rPr>
          <w:rFonts w:ascii="Times New Roman" w:hAnsi="Times New Roman" w:cs="Times New Roman"/>
          <w:sz w:val="28"/>
          <w:szCs w:val="28"/>
          <w:lang w:val="uk-UA"/>
        </w:rPr>
        <w:t xml:space="preserve"> захисті угідь від </w:t>
      </w:r>
      <w:r w:rsidR="00AB5831">
        <w:rPr>
          <w:rFonts w:ascii="Times New Roman" w:hAnsi="Times New Roman" w:cs="Times New Roman"/>
          <w:sz w:val="28"/>
          <w:szCs w:val="28"/>
          <w:lang w:val="uk-UA"/>
        </w:rPr>
        <w:lastRenderedPageBreak/>
        <w:t xml:space="preserve">амброзії полинолистої рекомендовано також використовувати гербіциди. </w:t>
      </w:r>
      <w:r w:rsidR="00740648">
        <w:rPr>
          <w:rFonts w:ascii="Times New Roman" w:hAnsi="Times New Roman" w:cs="Times New Roman"/>
          <w:sz w:val="28"/>
          <w:szCs w:val="28"/>
          <w:lang w:val="uk-UA"/>
        </w:rPr>
        <w:t>В</w:t>
      </w:r>
      <w:r w:rsidRPr="00113AB5">
        <w:rPr>
          <w:rFonts w:ascii="Times New Roman" w:hAnsi="Times New Roman" w:cs="Times New Roman"/>
          <w:sz w:val="28"/>
          <w:szCs w:val="28"/>
          <w:lang w:val="uk-UA"/>
        </w:rPr>
        <w:t xml:space="preserve">они </w:t>
      </w:r>
      <w:r w:rsidR="00740648">
        <w:rPr>
          <w:rFonts w:ascii="Times New Roman" w:hAnsi="Times New Roman" w:cs="Times New Roman"/>
          <w:sz w:val="28"/>
          <w:szCs w:val="28"/>
          <w:lang w:val="uk-UA"/>
        </w:rPr>
        <w:t>мають здатність до істотного зниження забур’яненості у найкоротші терміни.</w:t>
      </w:r>
      <w:r w:rsidRPr="00113AB5">
        <w:rPr>
          <w:rFonts w:ascii="Times New Roman" w:hAnsi="Times New Roman" w:cs="Times New Roman"/>
          <w:sz w:val="28"/>
          <w:szCs w:val="28"/>
          <w:lang w:val="uk-UA"/>
        </w:rPr>
        <w:t xml:space="preserve"> </w:t>
      </w:r>
      <w:r w:rsidR="00710278">
        <w:rPr>
          <w:rFonts w:ascii="Times New Roman" w:hAnsi="Times New Roman" w:cs="Times New Roman"/>
          <w:sz w:val="28"/>
          <w:szCs w:val="28"/>
          <w:lang w:val="uk-UA"/>
        </w:rPr>
        <w:t>У</w:t>
      </w:r>
      <w:r w:rsidRPr="00113AB5">
        <w:rPr>
          <w:rFonts w:ascii="Times New Roman" w:hAnsi="Times New Roman" w:cs="Times New Roman"/>
          <w:sz w:val="28"/>
          <w:szCs w:val="28"/>
          <w:lang w:val="uk-UA"/>
        </w:rPr>
        <w:t xml:space="preserve"> посівах сільськогосподарських культур </w:t>
      </w:r>
      <w:r w:rsidR="00710278">
        <w:rPr>
          <w:rFonts w:ascii="Times New Roman" w:hAnsi="Times New Roman" w:cs="Times New Roman"/>
          <w:sz w:val="28"/>
          <w:szCs w:val="28"/>
          <w:lang w:val="uk-UA"/>
        </w:rPr>
        <w:t>г</w:t>
      </w:r>
      <w:r w:rsidR="00710278" w:rsidRPr="00113AB5">
        <w:rPr>
          <w:rFonts w:ascii="Times New Roman" w:hAnsi="Times New Roman" w:cs="Times New Roman"/>
          <w:sz w:val="28"/>
          <w:szCs w:val="28"/>
          <w:lang w:val="uk-UA"/>
        </w:rPr>
        <w:t xml:space="preserve">ербіциди </w:t>
      </w:r>
      <w:r w:rsidRPr="00113AB5">
        <w:rPr>
          <w:rFonts w:ascii="Times New Roman" w:hAnsi="Times New Roman" w:cs="Times New Roman"/>
          <w:sz w:val="28"/>
          <w:szCs w:val="28"/>
          <w:lang w:val="uk-UA"/>
        </w:rPr>
        <w:t xml:space="preserve">необхідно </w:t>
      </w:r>
      <w:r w:rsidR="00710278">
        <w:rPr>
          <w:rFonts w:ascii="Times New Roman" w:hAnsi="Times New Roman" w:cs="Times New Roman"/>
          <w:sz w:val="28"/>
          <w:szCs w:val="28"/>
          <w:lang w:val="uk-UA"/>
        </w:rPr>
        <w:t>використовувати</w:t>
      </w:r>
      <w:r w:rsidRPr="00113AB5">
        <w:rPr>
          <w:rFonts w:ascii="Times New Roman" w:hAnsi="Times New Roman" w:cs="Times New Roman"/>
          <w:sz w:val="28"/>
          <w:szCs w:val="28"/>
          <w:lang w:val="uk-UA"/>
        </w:rPr>
        <w:t xml:space="preserve"> із врахуванням ступеня </w:t>
      </w:r>
      <w:r w:rsidR="00710278">
        <w:rPr>
          <w:rFonts w:ascii="Times New Roman" w:hAnsi="Times New Roman" w:cs="Times New Roman"/>
          <w:sz w:val="28"/>
          <w:szCs w:val="28"/>
          <w:lang w:val="uk-UA"/>
        </w:rPr>
        <w:t>забур’яненості</w:t>
      </w:r>
      <w:r w:rsidRPr="00113AB5">
        <w:rPr>
          <w:rFonts w:ascii="Times New Roman" w:hAnsi="Times New Roman" w:cs="Times New Roman"/>
          <w:sz w:val="28"/>
          <w:szCs w:val="28"/>
          <w:lang w:val="uk-UA"/>
        </w:rPr>
        <w:t xml:space="preserve"> поля</w:t>
      </w:r>
      <w:r w:rsidR="00710278">
        <w:rPr>
          <w:rFonts w:ascii="Times New Roman" w:hAnsi="Times New Roman" w:cs="Times New Roman"/>
          <w:sz w:val="28"/>
          <w:szCs w:val="28"/>
          <w:lang w:val="uk-UA"/>
        </w:rPr>
        <w:t>, а також</w:t>
      </w:r>
      <w:r w:rsidRPr="00113AB5">
        <w:rPr>
          <w:rFonts w:ascii="Times New Roman" w:hAnsi="Times New Roman" w:cs="Times New Roman"/>
          <w:sz w:val="28"/>
          <w:szCs w:val="28"/>
          <w:lang w:val="uk-UA"/>
        </w:rPr>
        <w:t xml:space="preserve"> чутливості тієї чи іншої культури</w:t>
      </w:r>
      <w:r w:rsidR="00710278">
        <w:rPr>
          <w:rFonts w:ascii="Times New Roman" w:hAnsi="Times New Roman" w:cs="Times New Roman"/>
          <w:sz w:val="28"/>
          <w:szCs w:val="28"/>
          <w:lang w:val="uk-UA"/>
        </w:rPr>
        <w:t>.</w:t>
      </w:r>
      <w:r w:rsidRPr="00113AB5">
        <w:rPr>
          <w:rFonts w:ascii="Times New Roman" w:hAnsi="Times New Roman" w:cs="Times New Roman"/>
          <w:sz w:val="28"/>
          <w:szCs w:val="28"/>
          <w:lang w:val="uk-UA"/>
        </w:rPr>
        <w:t xml:space="preserve"> </w:t>
      </w:r>
    </w:p>
    <w:p w:rsidR="00113AB5" w:rsidRPr="00113AB5" w:rsidRDefault="00113AB5" w:rsidP="00B453C1">
      <w:pPr>
        <w:pStyle w:val="a9"/>
        <w:spacing w:after="0" w:line="360" w:lineRule="auto"/>
        <w:ind w:left="0" w:firstLine="900"/>
        <w:jc w:val="both"/>
        <w:rPr>
          <w:rFonts w:ascii="Times New Roman" w:hAnsi="Times New Roman" w:cs="Times New Roman"/>
          <w:sz w:val="28"/>
          <w:szCs w:val="28"/>
          <w:lang w:val="uk-UA"/>
        </w:rPr>
      </w:pPr>
      <w:r w:rsidRPr="00113AB5">
        <w:rPr>
          <w:rFonts w:ascii="Times New Roman" w:hAnsi="Times New Roman" w:cs="Times New Roman"/>
          <w:sz w:val="28"/>
          <w:szCs w:val="28"/>
          <w:lang w:val="uk-UA"/>
        </w:rPr>
        <w:t>На необроблюваних землях, в основному, рекоменд</w:t>
      </w:r>
      <w:r w:rsidR="00710278">
        <w:rPr>
          <w:rFonts w:ascii="Times New Roman" w:hAnsi="Times New Roman" w:cs="Times New Roman"/>
          <w:sz w:val="28"/>
          <w:szCs w:val="28"/>
          <w:lang w:val="uk-UA"/>
        </w:rPr>
        <w:t xml:space="preserve">овано у захисті від амброзії використовувати </w:t>
      </w:r>
      <w:r w:rsidRPr="00113AB5">
        <w:rPr>
          <w:rFonts w:ascii="Times New Roman" w:hAnsi="Times New Roman" w:cs="Times New Roman"/>
          <w:sz w:val="28"/>
          <w:szCs w:val="28"/>
          <w:lang w:val="uk-UA"/>
        </w:rPr>
        <w:t xml:space="preserve">гербіциди суцільної дії, </w:t>
      </w:r>
      <w:r w:rsidR="00710278">
        <w:rPr>
          <w:rFonts w:ascii="Times New Roman" w:hAnsi="Times New Roman" w:cs="Times New Roman"/>
          <w:sz w:val="28"/>
          <w:szCs w:val="28"/>
          <w:lang w:val="uk-UA"/>
        </w:rPr>
        <w:t xml:space="preserve">проте вони можуть </w:t>
      </w:r>
      <w:r w:rsidRPr="00113AB5">
        <w:rPr>
          <w:rFonts w:ascii="Times New Roman" w:hAnsi="Times New Roman" w:cs="Times New Roman"/>
          <w:sz w:val="28"/>
          <w:szCs w:val="28"/>
          <w:lang w:val="uk-UA"/>
        </w:rPr>
        <w:t xml:space="preserve">досить негативно </w:t>
      </w:r>
      <w:r w:rsidR="00710278">
        <w:rPr>
          <w:rFonts w:ascii="Times New Roman" w:hAnsi="Times New Roman" w:cs="Times New Roman"/>
          <w:sz w:val="28"/>
          <w:szCs w:val="28"/>
          <w:lang w:val="uk-UA"/>
        </w:rPr>
        <w:t>впливати ґрунтову мікр</w:t>
      </w:r>
      <w:r w:rsidRPr="00113AB5">
        <w:rPr>
          <w:rFonts w:ascii="Times New Roman" w:hAnsi="Times New Roman" w:cs="Times New Roman"/>
          <w:sz w:val="28"/>
          <w:szCs w:val="28"/>
          <w:lang w:val="uk-UA"/>
        </w:rPr>
        <w:t xml:space="preserve">обіоту. </w:t>
      </w:r>
    </w:p>
    <w:p w:rsidR="00113AB5" w:rsidRPr="00113AB5" w:rsidRDefault="00710278" w:rsidP="00113AB5">
      <w:pPr>
        <w:pStyle w:val="a9"/>
        <w:spacing w:after="0" w:line="360" w:lineRule="auto"/>
        <w:ind w:left="0" w:firstLine="900"/>
        <w:jc w:val="both"/>
        <w:rPr>
          <w:rFonts w:ascii="Times New Roman" w:hAnsi="Times New Roman" w:cs="Times New Roman"/>
          <w:sz w:val="28"/>
          <w:szCs w:val="28"/>
          <w:lang w:val="uk-UA"/>
        </w:rPr>
      </w:pPr>
      <w:r>
        <w:rPr>
          <w:rFonts w:ascii="Times New Roman" w:hAnsi="Times New Roman" w:cs="Times New Roman"/>
          <w:sz w:val="28"/>
          <w:szCs w:val="28"/>
          <w:lang w:val="uk-UA"/>
        </w:rPr>
        <w:t>Т</w:t>
      </w:r>
      <w:r w:rsidR="00113AB5" w:rsidRPr="00113AB5">
        <w:rPr>
          <w:rFonts w:ascii="Times New Roman" w:hAnsi="Times New Roman" w:cs="Times New Roman"/>
          <w:sz w:val="28"/>
          <w:szCs w:val="28"/>
          <w:lang w:val="uk-UA"/>
        </w:rPr>
        <w:t xml:space="preserve">ому нами були проведені дослідження </w:t>
      </w:r>
      <w:r>
        <w:rPr>
          <w:rFonts w:ascii="Times New Roman" w:hAnsi="Times New Roman" w:cs="Times New Roman"/>
          <w:sz w:val="28"/>
          <w:szCs w:val="28"/>
          <w:lang w:val="uk-UA"/>
        </w:rPr>
        <w:t xml:space="preserve">на необроблюваних землях </w:t>
      </w:r>
      <w:r w:rsidR="00113AB5" w:rsidRPr="00113AB5">
        <w:rPr>
          <w:rFonts w:ascii="Times New Roman" w:hAnsi="Times New Roman" w:cs="Times New Roman"/>
          <w:sz w:val="28"/>
          <w:szCs w:val="28"/>
          <w:lang w:val="uk-UA"/>
        </w:rPr>
        <w:t xml:space="preserve">щодо вивчення </w:t>
      </w:r>
      <w:r>
        <w:rPr>
          <w:rFonts w:ascii="Times New Roman" w:hAnsi="Times New Roman" w:cs="Times New Roman"/>
          <w:sz w:val="28"/>
          <w:szCs w:val="28"/>
          <w:lang w:val="uk-UA"/>
        </w:rPr>
        <w:t>впливу</w:t>
      </w:r>
      <w:r w:rsidR="00113AB5" w:rsidRPr="00113AB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селективних </w:t>
      </w:r>
      <w:r w:rsidR="00113AB5" w:rsidRPr="00113AB5">
        <w:rPr>
          <w:rFonts w:ascii="Times New Roman" w:hAnsi="Times New Roman" w:cs="Times New Roman"/>
          <w:sz w:val="28"/>
          <w:szCs w:val="28"/>
          <w:lang w:val="uk-UA"/>
        </w:rPr>
        <w:t xml:space="preserve">гербіцидів </w:t>
      </w:r>
      <w:r>
        <w:rPr>
          <w:rFonts w:ascii="Times New Roman" w:hAnsi="Times New Roman" w:cs="Times New Roman"/>
          <w:sz w:val="28"/>
          <w:szCs w:val="28"/>
          <w:lang w:val="uk-UA"/>
        </w:rPr>
        <w:t>на</w:t>
      </w:r>
      <w:r w:rsidR="00113AB5" w:rsidRPr="00113AB5">
        <w:rPr>
          <w:rFonts w:ascii="Times New Roman" w:hAnsi="Times New Roman" w:cs="Times New Roman"/>
          <w:sz w:val="28"/>
          <w:szCs w:val="28"/>
          <w:lang w:val="uk-UA"/>
        </w:rPr>
        <w:t xml:space="preserve"> рослин</w:t>
      </w:r>
      <w:r>
        <w:rPr>
          <w:rFonts w:ascii="Times New Roman" w:hAnsi="Times New Roman" w:cs="Times New Roman"/>
          <w:sz w:val="28"/>
          <w:szCs w:val="28"/>
          <w:lang w:val="uk-UA"/>
        </w:rPr>
        <w:t>и</w:t>
      </w:r>
      <w:r w:rsidR="00113AB5" w:rsidRPr="00113AB5">
        <w:rPr>
          <w:rFonts w:ascii="Times New Roman" w:hAnsi="Times New Roman" w:cs="Times New Roman"/>
          <w:sz w:val="28"/>
          <w:szCs w:val="28"/>
          <w:lang w:val="uk-UA"/>
        </w:rPr>
        <w:t xml:space="preserve"> амброзії</w:t>
      </w:r>
      <w:r>
        <w:rPr>
          <w:rFonts w:ascii="Times New Roman" w:hAnsi="Times New Roman" w:cs="Times New Roman"/>
          <w:sz w:val="28"/>
          <w:szCs w:val="28"/>
          <w:lang w:val="uk-UA"/>
        </w:rPr>
        <w:t xml:space="preserve"> полинолистої</w:t>
      </w:r>
      <w:r w:rsidR="00113AB5" w:rsidRPr="00113AB5">
        <w:rPr>
          <w:rFonts w:ascii="Times New Roman" w:hAnsi="Times New Roman" w:cs="Times New Roman"/>
          <w:sz w:val="28"/>
          <w:szCs w:val="28"/>
          <w:lang w:val="uk-UA"/>
        </w:rPr>
        <w:t xml:space="preserve">. </w:t>
      </w:r>
    </w:p>
    <w:p w:rsidR="00113AB5" w:rsidRPr="00C45A00" w:rsidRDefault="00C45A00" w:rsidP="00113AB5">
      <w:pPr>
        <w:pStyle w:val="a9"/>
        <w:spacing w:after="0" w:line="360" w:lineRule="auto"/>
        <w:ind w:left="0" w:firstLine="900"/>
        <w:jc w:val="both"/>
        <w:rPr>
          <w:rFonts w:ascii="Times New Roman" w:hAnsi="Times New Roman" w:cs="Times New Roman"/>
          <w:sz w:val="28"/>
          <w:szCs w:val="28"/>
          <w:lang w:val="uk-UA"/>
        </w:rPr>
      </w:pPr>
      <w:r>
        <w:rPr>
          <w:rFonts w:ascii="Times New Roman" w:hAnsi="Times New Roman" w:cs="Times New Roman"/>
          <w:sz w:val="28"/>
          <w:szCs w:val="28"/>
          <w:lang w:val="uk-UA"/>
        </w:rPr>
        <w:t>Встановлено</w:t>
      </w:r>
      <w:r w:rsidR="00113AB5" w:rsidRPr="008521FD">
        <w:rPr>
          <w:rFonts w:ascii="Times New Roman" w:hAnsi="Times New Roman" w:cs="Times New Roman"/>
          <w:sz w:val="28"/>
          <w:szCs w:val="28"/>
          <w:lang w:val="uk-UA"/>
        </w:rPr>
        <w:t xml:space="preserve">, що </w:t>
      </w:r>
      <w:r w:rsidR="008521FD" w:rsidRPr="008521FD">
        <w:rPr>
          <w:rFonts w:ascii="Times New Roman" w:hAnsi="Times New Roman" w:cs="Times New Roman"/>
          <w:sz w:val="28"/>
          <w:szCs w:val="28"/>
          <w:lang w:val="uk-UA"/>
        </w:rPr>
        <w:t>усі досліджувані гербіциди спричиняють позитивний ефе</w:t>
      </w:r>
      <w:r>
        <w:rPr>
          <w:rFonts w:ascii="Times New Roman" w:hAnsi="Times New Roman" w:cs="Times New Roman"/>
          <w:sz w:val="28"/>
          <w:szCs w:val="28"/>
          <w:lang w:val="uk-UA"/>
        </w:rPr>
        <w:t>кт у зменшенні чисельності</w:t>
      </w:r>
      <w:r w:rsidR="008521FD" w:rsidRPr="008521FD">
        <w:rPr>
          <w:rFonts w:ascii="Times New Roman" w:hAnsi="Times New Roman" w:cs="Times New Roman"/>
          <w:sz w:val="28"/>
          <w:szCs w:val="28"/>
          <w:lang w:val="uk-UA"/>
        </w:rPr>
        <w:t xml:space="preserve"> амброзії </w:t>
      </w:r>
      <w:r w:rsidR="008521FD" w:rsidRPr="00E9158F">
        <w:rPr>
          <w:rFonts w:ascii="Times New Roman" w:hAnsi="Times New Roman" w:cs="Times New Roman"/>
          <w:sz w:val="28"/>
          <w:szCs w:val="28"/>
          <w:lang w:val="uk-UA"/>
        </w:rPr>
        <w:t>полинолистої (т</w:t>
      </w:r>
      <w:r w:rsidR="00113AB5" w:rsidRPr="00E9158F">
        <w:rPr>
          <w:rFonts w:ascii="Times New Roman" w:hAnsi="Times New Roman" w:cs="Times New Roman"/>
          <w:sz w:val="28"/>
          <w:szCs w:val="28"/>
          <w:lang w:val="uk-UA"/>
        </w:rPr>
        <w:t>абл.</w:t>
      </w:r>
      <w:r w:rsidR="00F20607">
        <w:rPr>
          <w:rFonts w:ascii="Times New Roman" w:hAnsi="Times New Roman" w:cs="Times New Roman"/>
          <w:sz w:val="28"/>
          <w:szCs w:val="28"/>
          <w:lang w:val="uk-UA"/>
        </w:rPr>
        <w:t xml:space="preserve"> </w:t>
      </w:r>
      <w:r w:rsidR="00113AB5" w:rsidRPr="00E9158F">
        <w:rPr>
          <w:rFonts w:ascii="Times New Roman" w:hAnsi="Times New Roman" w:cs="Times New Roman"/>
          <w:sz w:val="28"/>
          <w:szCs w:val="28"/>
          <w:lang w:val="uk-UA"/>
        </w:rPr>
        <w:t>3.</w:t>
      </w:r>
      <w:r w:rsidR="00E9158F" w:rsidRPr="00E9158F">
        <w:rPr>
          <w:rFonts w:ascii="Times New Roman" w:hAnsi="Times New Roman" w:cs="Times New Roman"/>
          <w:sz w:val="28"/>
          <w:szCs w:val="28"/>
          <w:lang w:val="uk-UA"/>
        </w:rPr>
        <w:t>1</w:t>
      </w:r>
      <w:r w:rsidR="00113AB5" w:rsidRPr="00E9158F">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113AB5" w:rsidRPr="00E9158F" w:rsidRDefault="00113AB5" w:rsidP="00113AB5">
      <w:pPr>
        <w:pStyle w:val="a9"/>
        <w:spacing w:after="0" w:line="360" w:lineRule="auto"/>
        <w:ind w:left="0" w:firstLine="900"/>
        <w:jc w:val="right"/>
        <w:rPr>
          <w:rFonts w:ascii="Times New Roman" w:hAnsi="Times New Roman" w:cs="Times New Roman"/>
          <w:sz w:val="28"/>
          <w:szCs w:val="28"/>
          <w:lang w:val="uk-UA"/>
        </w:rPr>
      </w:pPr>
      <w:r w:rsidRPr="00E9158F">
        <w:rPr>
          <w:rFonts w:ascii="Times New Roman" w:hAnsi="Times New Roman" w:cs="Times New Roman"/>
          <w:sz w:val="28"/>
          <w:szCs w:val="28"/>
          <w:lang w:val="uk-UA"/>
        </w:rPr>
        <w:t>Таблиця 3.</w:t>
      </w:r>
      <w:r w:rsidR="00E9158F" w:rsidRPr="00E9158F">
        <w:rPr>
          <w:rFonts w:ascii="Times New Roman" w:hAnsi="Times New Roman" w:cs="Times New Roman"/>
          <w:sz w:val="28"/>
          <w:szCs w:val="28"/>
          <w:lang w:val="uk-UA"/>
        </w:rPr>
        <w:t>1</w:t>
      </w:r>
    </w:p>
    <w:p w:rsidR="00442D21" w:rsidRPr="00E9158F" w:rsidRDefault="00113AB5" w:rsidP="00113AB5">
      <w:pPr>
        <w:pStyle w:val="a9"/>
        <w:spacing w:after="0" w:line="360" w:lineRule="auto"/>
        <w:ind w:left="0" w:firstLine="900"/>
        <w:jc w:val="center"/>
        <w:rPr>
          <w:rFonts w:ascii="Times New Roman" w:hAnsi="Times New Roman" w:cs="Times New Roman"/>
          <w:sz w:val="28"/>
          <w:szCs w:val="28"/>
          <w:lang w:val="uk-UA"/>
        </w:rPr>
      </w:pPr>
      <w:r w:rsidRPr="00E9158F">
        <w:rPr>
          <w:rFonts w:ascii="Times New Roman" w:hAnsi="Times New Roman" w:cs="Times New Roman"/>
          <w:sz w:val="28"/>
          <w:szCs w:val="28"/>
          <w:lang w:val="uk-UA"/>
        </w:rPr>
        <w:t>Ефективність гербіцидів проти амброзії полинолистої</w:t>
      </w:r>
    </w:p>
    <w:p w:rsidR="00113AB5" w:rsidRPr="00E9158F" w:rsidRDefault="00113AB5" w:rsidP="00113AB5">
      <w:pPr>
        <w:pStyle w:val="a9"/>
        <w:spacing w:after="0" w:line="360" w:lineRule="auto"/>
        <w:ind w:left="0" w:firstLine="900"/>
        <w:jc w:val="center"/>
        <w:rPr>
          <w:rFonts w:ascii="Times New Roman" w:hAnsi="Times New Roman" w:cs="Times New Roman"/>
          <w:sz w:val="28"/>
          <w:szCs w:val="28"/>
          <w:lang w:val="uk-UA"/>
        </w:rPr>
      </w:pPr>
      <w:r w:rsidRPr="00E9158F">
        <w:rPr>
          <w:rFonts w:ascii="Times New Roman" w:hAnsi="Times New Roman" w:cs="Times New Roman"/>
          <w:sz w:val="28"/>
          <w:szCs w:val="28"/>
          <w:lang w:val="uk-UA"/>
        </w:rPr>
        <w:t xml:space="preserve"> (</w:t>
      </w:r>
      <w:r w:rsidR="00AD7151" w:rsidRPr="00E9158F">
        <w:rPr>
          <w:rFonts w:ascii="Times New Roman" w:hAnsi="Times New Roman" w:cs="Times New Roman"/>
          <w:sz w:val="28"/>
          <w:szCs w:val="28"/>
          <w:lang w:val="uk-UA"/>
        </w:rPr>
        <w:t>фаза 4-ох листків</w:t>
      </w:r>
      <w:r w:rsidRPr="00E9158F">
        <w:rPr>
          <w:rFonts w:ascii="Times New Roman" w:hAnsi="Times New Roman" w:cs="Times New Roman"/>
          <w:sz w:val="28"/>
          <w:szCs w:val="28"/>
          <w:lang w:val="uk-UA"/>
        </w:rPr>
        <w:t>, 20</w:t>
      </w:r>
      <w:r w:rsidR="00AD7151" w:rsidRPr="00E9158F">
        <w:rPr>
          <w:rFonts w:ascii="Times New Roman" w:hAnsi="Times New Roman" w:cs="Times New Roman"/>
          <w:sz w:val="28"/>
          <w:szCs w:val="28"/>
          <w:lang w:val="uk-UA"/>
        </w:rPr>
        <w:t>21–2022</w:t>
      </w:r>
      <w:r w:rsidRPr="00E9158F">
        <w:rPr>
          <w:rFonts w:ascii="Times New Roman" w:hAnsi="Times New Roman" w:cs="Times New Roman"/>
          <w:sz w:val="28"/>
          <w:szCs w:val="28"/>
          <w:lang w:val="uk-UA"/>
        </w:rPr>
        <w:t xml:space="preserve"> рр.)</w:t>
      </w:r>
    </w:p>
    <w:tbl>
      <w:tblPr>
        <w:tblStyle w:val="ab"/>
        <w:tblW w:w="0" w:type="auto"/>
        <w:tblLook w:val="04A0" w:firstRow="1" w:lastRow="0" w:firstColumn="1" w:lastColumn="0" w:noHBand="0" w:noVBand="1"/>
      </w:tblPr>
      <w:tblGrid>
        <w:gridCol w:w="2395"/>
        <w:gridCol w:w="2395"/>
        <w:gridCol w:w="2397"/>
        <w:gridCol w:w="2397"/>
      </w:tblGrid>
      <w:tr w:rsidR="00CA7BA0" w:rsidRPr="00644B83" w:rsidTr="00CA7BA0">
        <w:trPr>
          <w:trHeight w:val="495"/>
        </w:trPr>
        <w:tc>
          <w:tcPr>
            <w:tcW w:w="2395" w:type="dxa"/>
            <w:vMerge w:val="restart"/>
            <w:vAlign w:val="center"/>
          </w:tcPr>
          <w:p w:rsidR="00CA7BA0" w:rsidRPr="007B4BA0" w:rsidRDefault="00CA7BA0" w:rsidP="00CA7BA0">
            <w:pPr>
              <w:pStyle w:val="a9"/>
              <w:spacing w:after="0" w:line="276" w:lineRule="auto"/>
              <w:ind w:left="0"/>
              <w:jc w:val="center"/>
              <w:rPr>
                <w:rFonts w:ascii="Times New Roman" w:hAnsi="Times New Roman" w:cs="Times New Roman"/>
                <w:sz w:val="28"/>
                <w:szCs w:val="28"/>
                <w:lang w:val="uk-UA"/>
              </w:rPr>
            </w:pPr>
            <w:r w:rsidRPr="007B4BA0">
              <w:rPr>
                <w:rFonts w:ascii="Times New Roman" w:hAnsi="Times New Roman" w:cs="Times New Roman"/>
                <w:sz w:val="28"/>
                <w:szCs w:val="28"/>
                <w:lang w:val="uk-UA"/>
              </w:rPr>
              <w:t>Варіант досліду</w:t>
            </w:r>
          </w:p>
        </w:tc>
        <w:tc>
          <w:tcPr>
            <w:tcW w:w="2395" w:type="dxa"/>
            <w:vMerge w:val="restart"/>
            <w:vAlign w:val="center"/>
          </w:tcPr>
          <w:p w:rsidR="00CA7BA0" w:rsidRPr="00AD7151" w:rsidRDefault="00CA7BA0" w:rsidP="00CA7BA0">
            <w:pPr>
              <w:pStyle w:val="a9"/>
              <w:spacing w:after="0" w:line="276" w:lineRule="auto"/>
              <w:ind w:left="0"/>
              <w:jc w:val="center"/>
              <w:rPr>
                <w:rFonts w:ascii="Times New Roman" w:hAnsi="Times New Roman" w:cs="Times New Roman"/>
                <w:sz w:val="28"/>
                <w:szCs w:val="28"/>
                <w:lang w:val="uk-UA"/>
              </w:rPr>
            </w:pPr>
            <w:r w:rsidRPr="00AD7151">
              <w:rPr>
                <w:rFonts w:ascii="Times New Roman" w:hAnsi="Times New Roman" w:cs="Times New Roman"/>
                <w:sz w:val="28"/>
                <w:szCs w:val="28"/>
                <w:lang w:val="uk-UA"/>
              </w:rPr>
              <w:t>Норма витрати препарату, л/га, кг/га</w:t>
            </w:r>
          </w:p>
        </w:tc>
        <w:tc>
          <w:tcPr>
            <w:tcW w:w="4794" w:type="dxa"/>
            <w:gridSpan w:val="2"/>
          </w:tcPr>
          <w:p w:rsidR="00CA7BA0" w:rsidRPr="00644B83" w:rsidRDefault="00CA7BA0" w:rsidP="00CA7BA0">
            <w:pPr>
              <w:pStyle w:val="a9"/>
              <w:spacing w:after="0" w:line="276" w:lineRule="auto"/>
              <w:ind w:left="0"/>
              <w:jc w:val="center"/>
              <w:rPr>
                <w:rFonts w:ascii="Times New Roman" w:hAnsi="Times New Roman" w:cs="Times New Roman"/>
                <w:sz w:val="28"/>
                <w:szCs w:val="28"/>
                <w:vertAlign w:val="superscript"/>
                <w:lang w:val="uk-UA"/>
              </w:rPr>
            </w:pPr>
            <w:r>
              <w:rPr>
                <w:rFonts w:ascii="Times New Roman" w:hAnsi="Times New Roman" w:cs="Times New Roman"/>
                <w:sz w:val="28"/>
                <w:szCs w:val="28"/>
                <w:lang w:val="uk-UA"/>
              </w:rPr>
              <w:t>Чисельність бур’янів, шт/м</w:t>
            </w:r>
            <w:r>
              <w:rPr>
                <w:rFonts w:ascii="Times New Roman" w:hAnsi="Times New Roman" w:cs="Times New Roman"/>
                <w:sz w:val="28"/>
                <w:szCs w:val="28"/>
                <w:vertAlign w:val="superscript"/>
                <w:lang w:val="uk-UA"/>
              </w:rPr>
              <w:t>2</w:t>
            </w:r>
          </w:p>
        </w:tc>
      </w:tr>
      <w:tr w:rsidR="00CA7BA0" w:rsidRPr="00644B83" w:rsidTr="00CA7BA0">
        <w:trPr>
          <w:trHeight w:val="820"/>
        </w:trPr>
        <w:tc>
          <w:tcPr>
            <w:tcW w:w="2395" w:type="dxa"/>
            <w:vMerge/>
          </w:tcPr>
          <w:p w:rsidR="00CA7BA0" w:rsidRPr="00644B83" w:rsidRDefault="00CA7BA0" w:rsidP="00CA7BA0">
            <w:pPr>
              <w:pStyle w:val="a9"/>
              <w:spacing w:after="0" w:line="276" w:lineRule="auto"/>
              <w:ind w:left="0"/>
              <w:jc w:val="center"/>
              <w:rPr>
                <w:rFonts w:ascii="Times New Roman" w:hAnsi="Times New Roman" w:cs="Times New Roman"/>
                <w:sz w:val="28"/>
                <w:szCs w:val="28"/>
                <w:lang w:val="uk-UA"/>
              </w:rPr>
            </w:pPr>
          </w:p>
        </w:tc>
        <w:tc>
          <w:tcPr>
            <w:tcW w:w="2395" w:type="dxa"/>
            <w:vMerge/>
          </w:tcPr>
          <w:p w:rsidR="00CA7BA0" w:rsidRPr="00644B83" w:rsidRDefault="00CA7BA0" w:rsidP="00CA7BA0">
            <w:pPr>
              <w:pStyle w:val="a9"/>
              <w:spacing w:after="0" w:line="276" w:lineRule="auto"/>
              <w:ind w:left="0"/>
              <w:jc w:val="center"/>
              <w:rPr>
                <w:rFonts w:ascii="Times New Roman" w:hAnsi="Times New Roman" w:cs="Times New Roman"/>
                <w:sz w:val="28"/>
                <w:szCs w:val="28"/>
                <w:lang w:val="uk-UA"/>
              </w:rPr>
            </w:pPr>
          </w:p>
        </w:tc>
        <w:tc>
          <w:tcPr>
            <w:tcW w:w="2397" w:type="dxa"/>
          </w:tcPr>
          <w:p w:rsidR="00CA7BA0" w:rsidRPr="00CA7BA0" w:rsidRDefault="00CA7BA0" w:rsidP="00CA7BA0">
            <w:pPr>
              <w:pStyle w:val="a9"/>
              <w:spacing w:after="0" w:line="276" w:lineRule="auto"/>
              <w:ind w:left="0"/>
              <w:jc w:val="center"/>
              <w:rPr>
                <w:rFonts w:ascii="Times New Roman" w:hAnsi="Times New Roman" w:cs="Times New Roman"/>
                <w:sz w:val="28"/>
                <w:szCs w:val="28"/>
                <w:lang w:val="uk-UA"/>
              </w:rPr>
            </w:pPr>
            <w:r w:rsidRPr="00CA7BA0">
              <w:rPr>
                <w:rFonts w:ascii="Times New Roman" w:hAnsi="Times New Roman" w:cs="Times New Roman"/>
                <w:sz w:val="28"/>
                <w:szCs w:val="28"/>
              </w:rPr>
              <w:t>початкова</w:t>
            </w:r>
          </w:p>
        </w:tc>
        <w:tc>
          <w:tcPr>
            <w:tcW w:w="2397" w:type="dxa"/>
          </w:tcPr>
          <w:p w:rsidR="00CA7BA0" w:rsidRPr="00CA7BA0" w:rsidRDefault="00CA7BA0" w:rsidP="00CA7BA0">
            <w:pPr>
              <w:pStyle w:val="a9"/>
              <w:spacing w:after="0" w:line="276" w:lineRule="auto"/>
              <w:ind w:left="0"/>
              <w:jc w:val="center"/>
              <w:rPr>
                <w:rFonts w:ascii="Times New Roman" w:hAnsi="Times New Roman" w:cs="Times New Roman"/>
                <w:sz w:val="28"/>
                <w:szCs w:val="28"/>
                <w:lang w:val="uk-UA"/>
              </w:rPr>
            </w:pPr>
            <w:r w:rsidRPr="00CA7BA0">
              <w:rPr>
                <w:rFonts w:ascii="Times New Roman" w:hAnsi="Times New Roman" w:cs="Times New Roman"/>
                <w:sz w:val="28"/>
                <w:szCs w:val="28"/>
              </w:rPr>
              <w:t>30 доба після обробки</w:t>
            </w:r>
          </w:p>
        </w:tc>
      </w:tr>
      <w:tr w:rsidR="00F03665" w:rsidRPr="00644B83" w:rsidTr="0069747C">
        <w:trPr>
          <w:trHeight w:val="504"/>
        </w:trPr>
        <w:tc>
          <w:tcPr>
            <w:tcW w:w="2395" w:type="dxa"/>
            <w:vAlign w:val="center"/>
          </w:tcPr>
          <w:p w:rsidR="00F03665" w:rsidRPr="007B4BA0" w:rsidRDefault="00F03665" w:rsidP="00F03665">
            <w:pPr>
              <w:pStyle w:val="a9"/>
              <w:spacing w:after="0" w:line="276" w:lineRule="auto"/>
              <w:ind w:left="0"/>
              <w:jc w:val="center"/>
              <w:rPr>
                <w:rFonts w:ascii="Times New Roman" w:hAnsi="Times New Roman" w:cs="Times New Roman"/>
                <w:sz w:val="28"/>
                <w:szCs w:val="28"/>
                <w:lang w:val="uk-UA"/>
              </w:rPr>
            </w:pPr>
            <w:r w:rsidRPr="007B4BA0">
              <w:rPr>
                <w:rFonts w:ascii="Times New Roman" w:hAnsi="Times New Roman" w:cs="Times New Roman"/>
                <w:sz w:val="28"/>
                <w:szCs w:val="28"/>
                <w:lang w:val="uk-UA"/>
              </w:rPr>
              <w:t xml:space="preserve">Контроль </w:t>
            </w:r>
          </w:p>
        </w:tc>
        <w:tc>
          <w:tcPr>
            <w:tcW w:w="2395" w:type="dxa"/>
            <w:vAlign w:val="center"/>
          </w:tcPr>
          <w:p w:rsidR="00F03665" w:rsidRPr="00AD7151" w:rsidRDefault="00F03665" w:rsidP="00F03665">
            <w:pPr>
              <w:pStyle w:val="a9"/>
              <w:spacing w:after="0" w:line="276"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2397" w:type="dxa"/>
            <w:vAlign w:val="center"/>
          </w:tcPr>
          <w:p w:rsidR="00F03665" w:rsidRPr="00E05E1D" w:rsidRDefault="00F03665" w:rsidP="00F03665">
            <w:pPr>
              <w:pStyle w:val="a9"/>
              <w:spacing w:after="0"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20,7</w:t>
            </w:r>
          </w:p>
        </w:tc>
        <w:tc>
          <w:tcPr>
            <w:tcW w:w="2397" w:type="dxa"/>
          </w:tcPr>
          <w:p w:rsidR="00F03665" w:rsidRPr="00644B83" w:rsidRDefault="00B80AB9" w:rsidP="00F03665">
            <w:pPr>
              <w:pStyle w:val="a9"/>
              <w:spacing w:after="0" w:line="276"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24,8</w:t>
            </w:r>
          </w:p>
        </w:tc>
      </w:tr>
      <w:tr w:rsidR="00F03665" w:rsidRPr="00644B83" w:rsidTr="0069747C">
        <w:trPr>
          <w:trHeight w:val="495"/>
        </w:trPr>
        <w:tc>
          <w:tcPr>
            <w:tcW w:w="2395" w:type="dxa"/>
            <w:vAlign w:val="center"/>
          </w:tcPr>
          <w:p w:rsidR="00F03665" w:rsidRPr="007B4BA0" w:rsidRDefault="00F03665" w:rsidP="005B69FC">
            <w:pPr>
              <w:pStyle w:val="a9"/>
              <w:spacing w:after="0" w:line="276" w:lineRule="auto"/>
              <w:ind w:left="0"/>
              <w:jc w:val="center"/>
              <w:rPr>
                <w:rFonts w:ascii="Times New Roman" w:hAnsi="Times New Roman" w:cs="Times New Roman"/>
                <w:i/>
                <w:sz w:val="28"/>
                <w:szCs w:val="28"/>
                <w:lang w:val="uk-UA"/>
              </w:rPr>
            </w:pPr>
            <w:r w:rsidRPr="007B4BA0">
              <w:rPr>
                <w:rStyle w:val="a8"/>
                <w:rFonts w:ascii="Times New Roman" w:hAnsi="Times New Roman" w:cs="Times New Roman"/>
                <w:i w:val="0"/>
                <w:color w:val="000000"/>
                <w:sz w:val="28"/>
                <w:szCs w:val="28"/>
              </w:rPr>
              <w:t xml:space="preserve">Агрітокс, </w:t>
            </w:r>
            <w:r w:rsidRPr="007B4BA0">
              <w:rPr>
                <w:rStyle w:val="a8"/>
                <w:rFonts w:ascii="Times New Roman" w:hAnsi="Times New Roman" w:cs="Times New Roman"/>
                <w:i w:val="0"/>
                <w:color w:val="000000"/>
                <w:sz w:val="28"/>
                <w:szCs w:val="28"/>
                <w:lang w:eastAsia="ru-RU"/>
              </w:rPr>
              <w:t xml:space="preserve">р. к. </w:t>
            </w:r>
          </w:p>
        </w:tc>
        <w:tc>
          <w:tcPr>
            <w:tcW w:w="2395" w:type="dxa"/>
            <w:vAlign w:val="center"/>
          </w:tcPr>
          <w:p w:rsidR="00F03665" w:rsidRPr="00AD7151" w:rsidRDefault="00F03665" w:rsidP="00F03665">
            <w:pPr>
              <w:pStyle w:val="a9"/>
              <w:spacing w:after="0" w:line="276" w:lineRule="auto"/>
              <w:ind w:left="0"/>
              <w:jc w:val="center"/>
              <w:rPr>
                <w:rFonts w:ascii="Times New Roman" w:hAnsi="Times New Roman" w:cs="Times New Roman"/>
                <w:sz w:val="28"/>
                <w:szCs w:val="28"/>
                <w:lang w:val="uk-UA"/>
              </w:rPr>
            </w:pPr>
            <w:r w:rsidRPr="00AD7151">
              <w:rPr>
                <w:rFonts w:ascii="Times New Roman" w:hAnsi="Times New Roman" w:cs="Times New Roman"/>
                <w:sz w:val="28"/>
                <w:szCs w:val="28"/>
                <w:lang w:val="uk-UA"/>
              </w:rPr>
              <w:t>1,0</w:t>
            </w:r>
          </w:p>
        </w:tc>
        <w:tc>
          <w:tcPr>
            <w:tcW w:w="2397" w:type="dxa"/>
            <w:vAlign w:val="center"/>
          </w:tcPr>
          <w:p w:rsidR="00F03665" w:rsidRPr="00E05E1D" w:rsidRDefault="00F03665" w:rsidP="00F03665">
            <w:pPr>
              <w:pStyle w:val="a9"/>
              <w:spacing w:after="0"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2</w:t>
            </w:r>
            <w:r w:rsidRPr="00E05E1D">
              <w:rPr>
                <w:rFonts w:ascii="Times New Roman" w:hAnsi="Times New Roman" w:cs="Times New Roman"/>
                <w:sz w:val="28"/>
                <w:szCs w:val="28"/>
                <w:lang w:val="uk-UA"/>
              </w:rPr>
              <w:t>2,4</w:t>
            </w:r>
          </w:p>
        </w:tc>
        <w:tc>
          <w:tcPr>
            <w:tcW w:w="2397" w:type="dxa"/>
          </w:tcPr>
          <w:p w:rsidR="00F03665" w:rsidRPr="00644B83" w:rsidRDefault="00B74AD1" w:rsidP="00F03665">
            <w:pPr>
              <w:pStyle w:val="a9"/>
              <w:spacing w:after="0" w:line="276"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5</w:t>
            </w:r>
            <w:r w:rsidR="00B80AB9">
              <w:rPr>
                <w:rFonts w:ascii="Times New Roman" w:hAnsi="Times New Roman" w:cs="Times New Roman"/>
                <w:sz w:val="28"/>
                <w:szCs w:val="28"/>
                <w:lang w:val="uk-UA"/>
              </w:rPr>
              <w:t>,8</w:t>
            </w:r>
          </w:p>
        </w:tc>
      </w:tr>
      <w:tr w:rsidR="005B69FC" w:rsidRPr="00644B83" w:rsidTr="0069747C">
        <w:trPr>
          <w:trHeight w:val="495"/>
        </w:trPr>
        <w:tc>
          <w:tcPr>
            <w:tcW w:w="2395" w:type="dxa"/>
            <w:vAlign w:val="center"/>
          </w:tcPr>
          <w:p w:rsidR="005B69FC" w:rsidRPr="005B69FC" w:rsidRDefault="005B69FC" w:rsidP="005B69FC">
            <w:pPr>
              <w:pStyle w:val="a9"/>
              <w:spacing w:after="0" w:line="276" w:lineRule="auto"/>
              <w:ind w:left="0"/>
              <w:jc w:val="center"/>
              <w:rPr>
                <w:rFonts w:ascii="Times New Roman" w:hAnsi="Times New Roman" w:cs="Times New Roman"/>
                <w:i/>
                <w:sz w:val="28"/>
                <w:szCs w:val="28"/>
                <w:lang w:val="uk-UA"/>
              </w:rPr>
            </w:pPr>
            <w:r w:rsidRPr="005B69FC">
              <w:rPr>
                <w:rStyle w:val="a8"/>
                <w:rFonts w:ascii="Times New Roman" w:hAnsi="Times New Roman" w:cs="Times New Roman"/>
                <w:i w:val="0"/>
                <w:color w:val="000000"/>
                <w:sz w:val="28"/>
                <w:szCs w:val="28"/>
                <w:lang w:val="uk-UA"/>
              </w:rPr>
              <w:t>Банвел, р.к.</w:t>
            </w:r>
          </w:p>
        </w:tc>
        <w:tc>
          <w:tcPr>
            <w:tcW w:w="2395" w:type="dxa"/>
            <w:vAlign w:val="center"/>
          </w:tcPr>
          <w:p w:rsidR="005B69FC" w:rsidRPr="00AD7151" w:rsidRDefault="005B69FC" w:rsidP="005B69FC">
            <w:pPr>
              <w:pStyle w:val="a9"/>
              <w:spacing w:after="0" w:line="276"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0,5</w:t>
            </w:r>
          </w:p>
        </w:tc>
        <w:tc>
          <w:tcPr>
            <w:tcW w:w="2397" w:type="dxa"/>
            <w:vAlign w:val="center"/>
          </w:tcPr>
          <w:p w:rsidR="005B69FC" w:rsidRPr="00E05E1D" w:rsidRDefault="005B69FC" w:rsidP="005B69FC">
            <w:pPr>
              <w:pStyle w:val="a9"/>
              <w:spacing w:after="0"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Pr="00E05E1D">
              <w:rPr>
                <w:rFonts w:ascii="Times New Roman" w:hAnsi="Times New Roman" w:cs="Times New Roman"/>
                <w:sz w:val="28"/>
                <w:szCs w:val="28"/>
                <w:lang w:val="uk-UA"/>
              </w:rPr>
              <w:t>9,7</w:t>
            </w:r>
          </w:p>
        </w:tc>
        <w:tc>
          <w:tcPr>
            <w:tcW w:w="2397" w:type="dxa"/>
          </w:tcPr>
          <w:p w:rsidR="005B69FC" w:rsidRPr="00644B83" w:rsidRDefault="00B74AD1" w:rsidP="005B69FC">
            <w:pPr>
              <w:pStyle w:val="a9"/>
              <w:spacing w:after="0" w:line="276"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6</w:t>
            </w:r>
            <w:r w:rsidR="005B69FC">
              <w:rPr>
                <w:rFonts w:ascii="Times New Roman" w:hAnsi="Times New Roman" w:cs="Times New Roman"/>
                <w:sz w:val="28"/>
                <w:szCs w:val="28"/>
                <w:lang w:val="uk-UA"/>
              </w:rPr>
              <w:t>,2</w:t>
            </w:r>
          </w:p>
        </w:tc>
      </w:tr>
      <w:tr w:rsidR="00F03665" w:rsidRPr="00644B83" w:rsidTr="0069747C">
        <w:trPr>
          <w:trHeight w:val="504"/>
        </w:trPr>
        <w:tc>
          <w:tcPr>
            <w:tcW w:w="2395" w:type="dxa"/>
            <w:vAlign w:val="center"/>
          </w:tcPr>
          <w:p w:rsidR="00F03665" w:rsidRPr="007B4BA0" w:rsidRDefault="00F03665" w:rsidP="00F03665">
            <w:pPr>
              <w:pStyle w:val="a9"/>
              <w:spacing w:after="0" w:line="276" w:lineRule="auto"/>
              <w:ind w:left="0"/>
              <w:jc w:val="both"/>
              <w:rPr>
                <w:rFonts w:ascii="Times New Roman" w:hAnsi="Times New Roman" w:cs="Times New Roman"/>
                <w:i/>
                <w:sz w:val="28"/>
                <w:szCs w:val="28"/>
                <w:lang w:val="uk-UA"/>
              </w:rPr>
            </w:pPr>
            <w:r w:rsidRPr="007B4BA0">
              <w:rPr>
                <w:rStyle w:val="a8"/>
                <w:rFonts w:ascii="Times New Roman" w:hAnsi="Times New Roman" w:cs="Times New Roman"/>
                <w:i w:val="0"/>
                <w:color w:val="000000"/>
                <w:sz w:val="28"/>
                <w:szCs w:val="28"/>
                <w:lang w:val="uk-UA"/>
              </w:rPr>
              <w:t>Базагран</w:t>
            </w:r>
            <w:r w:rsidRPr="007B4BA0">
              <w:rPr>
                <w:rStyle w:val="a8"/>
                <w:rFonts w:ascii="Times New Roman" w:hAnsi="Times New Roman" w:cs="Times New Roman"/>
                <w:i w:val="0"/>
                <w:color w:val="000000"/>
                <w:sz w:val="28"/>
                <w:szCs w:val="28"/>
                <w:lang w:eastAsia="ru-RU"/>
              </w:rPr>
              <w:t xml:space="preserve">, </w:t>
            </w:r>
            <w:r w:rsidRPr="007B4BA0">
              <w:rPr>
                <w:rStyle w:val="a8"/>
                <w:rFonts w:ascii="Times New Roman" w:hAnsi="Times New Roman" w:cs="Times New Roman"/>
                <w:i w:val="0"/>
                <w:color w:val="000000"/>
                <w:sz w:val="28"/>
                <w:szCs w:val="28"/>
                <w:lang w:val="uk-UA"/>
              </w:rPr>
              <w:t>р. к</w:t>
            </w:r>
            <w:r w:rsidRPr="007B4BA0">
              <w:rPr>
                <w:rStyle w:val="a8"/>
                <w:rFonts w:ascii="Times New Roman" w:hAnsi="Times New Roman" w:cs="Times New Roman"/>
                <w:i w:val="0"/>
                <w:color w:val="000000"/>
                <w:sz w:val="28"/>
                <w:szCs w:val="28"/>
                <w:lang w:eastAsia="ru-RU"/>
              </w:rPr>
              <w:t>.</w:t>
            </w:r>
          </w:p>
        </w:tc>
        <w:tc>
          <w:tcPr>
            <w:tcW w:w="2395" w:type="dxa"/>
            <w:vAlign w:val="center"/>
          </w:tcPr>
          <w:p w:rsidR="00F03665" w:rsidRPr="00AD7151" w:rsidRDefault="00F03665" w:rsidP="00F03665">
            <w:pPr>
              <w:pStyle w:val="a9"/>
              <w:spacing w:after="0" w:line="276" w:lineRule="auto"/>
              <w:ind w:left="0"/>
              <w:jc w:val="center"/>
              <w:rPr>
                <w:rFonts w:ascii="Times New Roman" w:hAnsi="Times New Roman" w:cs="Times New Roman"/>
                <w:sz w:val="28"/>
                <w:szCs w:val="28"/>
                <w:lang w:val="uk-UA"/>
              </w:rPr>
            </w:pPr>
            <w:r w:rsidRPr="00AD7151">
              <w:rPr>
                <w:rFonts w:ascii="Times New Roman" w:hAnsi="Times New Roman" w:cs="Times New Roman"/>
                <w:sz w:val="28"/>
                <w:szCs w:val="28"/>
                <w:lang w:val="uk-UA"/>
              </w:rPr>
              <w:t>2,5</w:t>
            </w:r>
          </w:p>
        </w:tc>
        <w:tc>
          <w:tcPr>
            <w:tcW w:w="2397" w:type="dxa"/>
            <w:vAlign w:val="center"/>
          </w:tcPr>
          <w:p w:rsidR="00F03665" w:rsidRPr="00E05E1D" w:rsidRDefault="00F03665" w:rsidP="00F03665">
            <w:pPr>
              <w:pStyle w:val="a9"/>
              <w:spacing w:after="0"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2</w:t>
            </w:r>
            <w:r w:rsidRPr="00E05E1D">
              <w:rPr>
                <w:rFonts w:ascii="Times New Roman" w:hAnsi="Times New Roman" w:cs="Times New Roman"/>
                <w:sz w:val="28"/>
                <w:szCs w:val="28"/>
                <w:lang w:val="uk-UA"/>
              </w:rPr>
              <w:t>3,3</w:t>
            </w:r>
          </w:p>
        </w:tc>
        <w:tc>
          <w:tcPr>
            <w:tcW w:w="2397" w:type="dxa"/>
          </w:tcPr>
          <w:p w:rsidR="00F03665" w:rsidRPr="00644B83" w:rsidRDefault="00B74AD1" w:rsidP="00F03665">
            <w:pPr>
              <w:pStyle w:val="a9"/>
              <w:spacing w:after="0" w:line="276"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6</w:t>
            </w:r>
            <w:r w:rsidR="00B80AB9">
              <w:rPr>
                <w:rFonts w:ascii="Times New Roman" w:hAnsi="Times New Roman" w:cs="Times New Roman"/>
                <w:sz w:val="28"/>
                <w:szCs w:val="28"/>
                <w:lang w:val="uk-UA"/>
              </w:rPr>
              <w:t>,6</w:t>
            </w:r>
          </w:p>
        </w:tc>
      </w:tr>
      <w:tr w:rsidR="00F03665" w:rsidRPr="00644B83" w:rsidTr="0069747C">
        <w:trPr>
          <w:trHeight w:val="495"/>
        </w:trPr>
        <w:tc>
          <w:tcPr>
            <w:tcW w:w="2395" w:type="dxa"/>
            <w:vAlign w:val="center"/>
          </w:tcPr>
          <w:p w:rsidR="00F03665" w:rsidRPr="007B4BA0" w:rsidRDefault="00F03665" w:rsidP="00F03665">
            <w:pPr>
              <w:pStyle w:val="a9"/>
              <w:spacing w:after="0" w:line="276" w:lineRule="auto"/>
              <w:ind w:left="0"/>
              <w:jc w:val="center"/>
              <w:rPr>
                <w:rFonts w:ascii="Times New Roman" w:hAnsi="Times New Roman" w:cs="Times New Roman"/>
                <w:sz w:val="28"/>
                <w:szCs w:val="28"/>
                <w:lang w:val="uk-UA"/>
              </w:rPr>
            </w:pPr>
            <w:r w:rsidRPr="007B4BA0">
              <w:rPr>
                <w:rFonts w:ascii="Times New Roman" w:hAnsi="Times New Roman" w:cs="Times New Roman"/>
                <w:sz w:val="28"/>
                <w:szCs w:val="28"/>
                <w:lang w:val="uk-UA"/>
              </w:rPr>
              <w:t>НІР</w:t>
            </w:r>
            <w:r w:rsidRPr="007B4BA0">
              <w:rPr>
                <w:rFonts w:ascii="Times New Roman" w:hAnsi="Times New Roman" w:cs="Times New Roman"/>
                <w:sz w:val="28"/>
                <w:szCs w:val="28"/>
                <w:vertAlign w:val="subscript"/>
                <w:lang w:val="uk-UA"/>
              </w:rPr>
              <w:t>05</w:t>
            </w:r>
          </w:p>
        </w:tc>
        <w:tc>
          <w:tcPr>
            <w:tcW w:w="2395" w:type="dxa"/>
            <w:vAlign w:val="center"/>
          </w:tcPr>
          <w:p w:rsidR="00F03665" w:rsidRPr="00AD7151" w:rsidRDefault="00F03665" w:rsidP="00F03665">
            <w:pPr>
              <w:pStyle w:val="a9"/>
              <w:spacing w:after="0" w:line="276" w:lineRule="auto"/>
              <w:ind w:left="0"/>
              <w:jc w:val="center"/>
              <w:rPr>
                <w:rFonts w:ascii="Times New Roman" w:hAnsi="Times New Roman" w:cs="Times New Roman"/>
                <w:sz w:val="28"/>
                <w:szCs w:val="28"/>
                <w:lang w:val="uk-UA"/>
              </w:rPr>
            </w:pPr>
          </w:p>
        </w:tc>
        <w:tc>
          <w:tcPr>
            <w:tcW w:w="2397" w:type="dxa"/>
            <w:vAlign w:val="center"/>
          </w:tcPr>
          <w:p w:rsidR="00F03665" w:rsidRPr="00E05E1D" w:rsidRDefault="009A3189" w:rsidP="00F03665">
            <w:pPr>
              <w:pStyle w:val="a9"/>
              <w:spacing w:after="0"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0,7</w:t>
            </w:r>
          </w:p>
        </w:tc>
        <w:tc>
          <w:tcPr>
            <w:tcW w:w="2397" w:type="dxa"/>
          </w:tcPr>
          <w:p w:rsidR="00F03665" w:rsidRPr="00644B83" w:rsidRDefault="009A3189" w:rsidP="00F03665">
            <w:pPr>
              <w:pStyle w:val="a9"/>
              <w:spacing w:after="0" w:line="276"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0,2</w:t>
            </w:r>
          </w:p>
        </w:tc>
      </w:tr>
    </w:tbl>
    <w:p w:rsidR="00C45A00" w:rsidRDefault="00C45A00" w:rsidP="00C45A00">
      <w:pPr>
        <w:pStyle w:val="a9"/>
        <w:spacing w:after="0" w:line="360" w:lineRule="auto"/>
        <w:ind w:left="0" w:firstLine="900"/>
        <w:jc w:val="both"/>
        <w:rPr>
          <w:rFonts w:ascii="Times New Roman" w:hAnsi="Times New Roman" w:cs="Times New Roman"/>
          <w:sz w:val="28"/>
          <w:szCs w:val="28"/>
          <w:lang w:val="uk-UA"/>
        </w:rPr>
      </w:pPr>
    </w:p>
    <w:p w:rsidR="00C45A00" w:rsidRPr="00C45A00" w:rsidRDefault="00C45A00" w:rsidP="00C45A00">
      <w:pPr>
        <w:pStyle w:val="a9"/>
        <w:spacing w:after="0" w:line="360" w:lineRule="auto"/>
        <w:ind w:left="0" w:firstLine="900"/>
        <w:jc w:val="both"/>
        <w:rPr>
          <w:rFonts w:ascii="Times New Roman" w:hAnsi="Times New Roman" w:cs="Times New Roman"/>
          <w:sz w:val="28"/>
          <w:szCs w:val="28"/>
          <w:lang w:val="uk-UA"/>
        </w:rPr>
      </w:pPr>
      <w:r>
        <w:rPr>
          <w:rFonts w:ascii="Times New Roman" w:hAnsi="Times New Roman" w:cs="Times New Roman"/>
          <w:sz w:val="28"/>
          <w:szCs w:val="28"/>
          <w:lang w:val="uk-UA"/>
        </w:rPr>
        <w:t>Початкова забур’яненість дослідних ділянок видом</w:t>
      </w:r>
      <w:r w:rsidRPr="00C45A00">
        <w:rPr>
          <w:rStyle w:val="11"/>
          <w:rFonts w:ascii="Times New Roman" w:hAnsi="Times New Roman" w:cs="Times New Roman"/>
          <w:color w:val="000000"/>
          <w:sz w:val="28"/>
          <w:szCs w:val="28"/>
          <w:lang w:val="uk-UA"/>
        </w:rPr>
        <w:t xml:space="preserve"> </w:t>
      </w:r>
      <w:r>
        <w:rPr>
          <w:rStyle w:val="11"/>
          <w:rFonts w:ascii="Times New Roman" w:hAnsi="Times New Roman" w:cs="Times New Roman"/>
          <w:color w:val="000000"/>
          <w:sz w:val="28"/>
          <w:szCs w:val="28"/>
          <w:lang w:val="en-US"/>
        </w:rPr>
        <w:t>Ambrosia</w:t>
      </w:r>
      <w:r>
        <w:rPr>
          <w:rStyle w:val="11"/>
          <w:rFonts w:ascii="Times New Roman" w:hAnsi="Times New Roman" w:cs="Times New Roman"/>
          <w:color w:val="000000"/>
          <w:sz w:val="28"/>
          <w:szCs w:val="28"/>
          <w:lang w:val="uk-UA"/>
        </w:rPr>
        <w:t> </w:t>
      </w:r>
      <w:r>
        <w:rPr>
          <w:rStyle w:val="11"/>
          <w:rFonts w:ascii="Times New Roman" w:hAnsi="Times New Roman" w:cs="Times New Roman"/>
          <w:color w:val="000000"/>
          <w:sz w:val="28"/>
          <w:szCs w:val="28"/>
          <w:lang w:val="en-US"/>
        </w:rPr>
        <w:t>artemisiifolia</w:t>
      </w:r>
      <w:r w:rsidRPr="00C45A00">
        <w:rPr>
          <w:rStyle w:val="11"/>
          <w:rFonts w:ascii="Times New Roman" w:hAnsi="Times New Roman" w:cs="Times New Roman"/>
          <w:color w:val="000000"/>
          <w:sz w:val="28"/>
          <w:szCs w:val="28"/>
          <w:lang w:val="uk-UA"/>
        </w:rPr>
        <w:t xml:space="preserve"> </w:t>
      </w:r>
      <w:r w:rsidRPr="00DE48EF">
        <w:rPr>
          <w:rStyle w:val="11"/>
          <w:rFonts w:ascii="Times New Roman" w:hAnsi="Times New Roman" w:cs="Times New Roman"/>
          <w:i w:val="0"/>
          <w:color w:val="000000"/>
          <w:sz w:val="28"/>
          <w:szCs w:val="28"/>
          <w:lang w:val="en-US"/>
        </w:rPr>
        <w:t>L</w:t>
      </w:r>
      <w:r w:rsidRPr="00C45A00">
        <w:rPr>
          <w:rStyle w:val="11"/>
          <w:rFonts w:ascii="Times New Roman" w:hAnsi="Times New Roman" w:cs="Times New Roman"/>
          <w:i w:val="0"/>
          <w:color w:val="000000"/>
          <w:sz w:val="28"/>
          <w:szCs w:val="28"/>
          <w:lang w:val="uk-UA"/>
        </w:rPr>
        <w:t>.</w:t>
      </w:r>
      <w:r>
        <w:rPr>
          <w:rFonts w:ascii="Times New Roman" w:hAnsi="Times New Roman" w:cs="Times New Roman"/>
          <w:sz w:val="28"/>
          <w:szCs w:val="28"/>
          <w:lang w:val="uk-UA"/>
        </w:rPr>
        <w:t xml:space="preserve"> становила у межах від 19,7 до 23,3 шт/ м</w:t>
      </w:r>
      <w:r>
        <w:rPr>
          <w:rFonts w:ascii="Times New Roman" w:hAnsi="Times New Roman" w:cs="Times New Roman"/>
          <w:sz w:val="28"/>
          <w:szCs w:val="28"/>
          <w:vertAlign w:val="superscript"/>
          <w:lang w:val="uk-UA"/>
        </w:rPr>
        <w:t>2</w:t>
      </w:r>
      <w:r>
        <w:rPr>
          <w:rFonts w:ascii="Times New Roman" w:hAnsi="Times New Roman" w:cs="Times New Roman"/>
          <w:sz w:val="28"/>
          <w:szCs w:val="28"/>
          <w:lang w:val="uk-UA"/>
        </w:rPr>
        <w:t>. Облік забур’яненості ділянок через 30 діб після застосування препаратів показав зниження кількості рослин амброзії на 1 м</w:t>
      </w:r>
      <w:r>
        <w:rPr>
          <w:rFonts w:ascii="Times New Roman" w:hAnsi="Times New Roman" w:cs="Times New Roman"/>
          <w:sz w:val="28"/>
          <w:szCs w:val="28"/>
          <w:vertAlign w:val="superscript"/>
          <w:lang w:val="uk-UA"/>
        </w:rPr>
        <w:t>2</w:t>
      </w:r>
      <w:r>
        <w:rPr>
          <w:rFonts w:ascii="Times New Roman" w:hAnsi="Times New Roman" w:cs="Times New Roman"/>
          <w:sz w:val="28"/>
          <w:szCs w:val="28"/>
          <w:lang w:val="uk-UA"/>
        </w:rPr>
        <w:t xml:space="preserve"> у 3,5–3,9 рази, порівняно із початковою забур’яненістю.</w:t>
      </w:r>
    </w:p>
    <w:p w:rsidR="00113AB5" w:rsidRPr="00113AB5" w:rsidRDefault="00C45A00" w:rsidP="00113AB5">
      <w:pPr>
        <w:pStyle w:val="a9"/>
        <w:spacing w:after="0" w:line="360" w:lineRule="auto"/>
        <w:ind w:left="0" w:firstLine="90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Дослідження встановлено, </w:t>
      </w:r>
      <w:r w:rsidR="00113AB5" w:rsidRPr="00113AB5">
        <w:rPr>
          <w:rFonts w:ascii="Times New Roman" w:hAnsi="Times New Roman" w:cs="Times New Roman"/>
          <w:sz w:val="28"/>
          <w:szCs w:val="28"/>
          <w:lang w:val="uk-UA"/>
        </w:rPr>
        <w:t>що стійк</w:t>
      </w:r>
      <w:r>
        <w:rPr>
          <w:rFonts w:ascii="Times New Roman" w:hAnsi="Times New Roman" w:cs="Times New Roman"/>
          <w:sz w:val="28"/>
          <w:szCs w:val="28"/>
          <w:lang w:val="uk-UA"/>
        </w:rPr>
        <w:t>ість</w:t>
      </w:r>
      <w:r w:rsidR="00113AB5" w:rsidRPr="00113AB5">
        <w:rPr>
          <w:rFonts w:ascii="Times New Roman" w:hAnsi="Times New Roman" w:cs="Times New Roman"/>
          <w:sz w:val="28"/>
          <w:szCs w:val="28"/>
          <w:lang w:val="uk-UA"/>
        </w:rPr>
        <w:t xml:space="preserve"> </w:t>
      </w:r>
      <w:r>
        <w:rPr>
          <w:rFonts w:ascii="Times New Roman" w:hAnsi="Times New Roman" w:cs="Times New Roman"/>
          <w:sz w:val="28"/>
          <w:szCs w:val="28"/>
          <w:lang w:val="uk-UA"/>
        </w:rPr>
        <w:t>бур’янів</w:t>
      </w:r>
      <w:r w:rsidR="00113AB5" w:rsidRPr="00113AB5">
        <w:rPr>
          <w:rFonts w:ascii="Times New Roman" w:hAnsi="Times New Roman" w:cs="Times New Roman"/>
          <w:sz w:val="28"/>
          <w:szCs w:val="28"/>
          <w:lang w:val="uk-UA"/>
        </w:rPr>
        <w:t xml:space="preserve"> до гербіцидів змінюється</w:t>
      </w:r>
      <w:r w:rsidR="006206E2">
        <w:rPr>
          <w:rFonts w:ascii="Times New Roman" w:hAnsi="Times New Roman" w:cs="Times New Roman"/>
          <w:sz w:val="28"/>
          <w:szCs w:val="28"/>
          <w:lang w:val="uk-UA"/>
        </w:rPr>
        <w:t>,</w:t>
      </w:r>
      <w:r w:rsidR="00113AB5" w:rsidRPr="00113AB5">
        <w:rPr>
          <w:rFonts w:ascii="Times New Roman" w:hAnsi="Times New Roman" w:cs="Times New Roman"/>
          <w:sz w:val="28"/>
          <w:szCs w:val="28"/>
          <w:lang w:val="uk-UA"/>
        </w:rPr>
        <w:t xml:space="preserve"> залежно від фази розвитку рослини. </w:t>
      </w:r>
      <w:r w:rsidR="003F2609">
        <w:rPr>
          <w:rFonts w:ascii="Times New Roman" w:hAnsi="Times New Roman" w:cs="Times New Roman"/>
          <w:sz w:val="28"/>
          <w:szCs w:val="28"/>
          <w:lang w:val="uk-UA"/>
        </w:rPr>
        <w:t>Іноді використання гербіцидів у більш ранні періоди може бути ускладнене невчасн</w:t>
      </w:r>
      <w:r w:rsidR="001E1A3D">
        <w:rPr>
          <w:rFonts w:ascii="Times New Roman" w:hAnsi="Times New Roman" w:cs="Times New Roman"/>
          <w:sz w:val="28"/>
          <w:szCs w:val="28"/>
          <w:lang w:val="uk-UA"/>
        </w:rPr>
        <w:t>ою ідентифікацією</w:t>
      </w:r>
      <w:r w:rsidR="003F2609">
        <w:rPr>
          <w:rFonts w:ascii="Times New Roman" w:hAnsi="Times New Roman" w:cs="Times New Roman"/>
          <w:sz w:val="28"/>
          <w:szCs w:val="28"/>
          <w:lang w:val="uk-UA"/>
        </w:rPr>
        <w:t xml:space="preserve"> цього карантинного організму</w:t>
      </w:r>
      <w:r w:rsidR="001E1A3D">
        <w:rPr>
          <w:rFonts w:ascii="Times New Roman" w:hAnsi="Times New Roman" w:cs="Times New Roman"/>
          <w:sz w:val="28"/>
          <w:szCs w:val="28"/>
          <w:lang w:val="uk-UA"/>
        </w:rPr>
        <w:t xml:space="preserve">. </w:t>
      </w:r>
      <w:r w:rsidR="006206E2">
        <w:rPr>
          <w:rFonts w:ascii="Times New Roman" w:hAnsi="Times New Roman" w:cs="Times New Roman"/>
          <w:sz w:val="28"/>
          <w:szCs w:val="28"/>
          <w:lang w:val="uk-UA"/>
        </w:rPr>
        <w:t>Саме т</w:t>
      </w:r>
      <w:r w:rsidR="00113AB5" w:rsidRPr="00113AB5">
        <w:rPr>
          <w:rFonts w:ascii="Times New Roman" w:hAnsi="Times New Roman" w:cs="Times New Roman"/>
          <w:sz w:val="28"/>
          <w:szCs w:val="28"/>
          <w:lang w:val="uk-UA"/>
        </w:rPr>
        <w:t>ому</w:t>
      </w:r>
      <w:r w:rsidR="006206E2">
        <w:rPr>
          <w:rFonts w:ascii="Times New Roman" w:hAnsi="Times New Roman" w:cs="Times New Roman"/>
          <w:sz w:val="28"/>
          <w:szCs w:val="28"/>
          <w:lang w:val="uk-UA"/>
        </w:rPr>
        <w:t>,</w:t>
      </w:r>
      <w:r w:rsidR="00113AB5" w:rsidRPr="00113AB5">
        <w:rPr>
          <w:rFonts w:ascii="Times New Roman" w:hAnsi="Times New Roman" w:cs="Times New Roman"/>
          <w:sz w:val="28"/>
          <w:szCs w:val="28"/>
          <w:lang w:val="uk-UA"/>
        </w:rPr>
        <w:t xml:space="preserve"> нами були проведені дослідження щодо вивчення ефективності гербіцидів проти амброзії </w:t>
      </w:r>
      <w:r w:rsidR="006206E2">
        <w:rPr>
          <w:rFonts w:ascii="Times New Roman" w:hAnsi="Times New Roman" w:cs="Times New Roman"/>
          <w:sz w:val="28"/>
          <w:szCs w:val="28"/>
          <w:lang w:val="uk-UA"/>
        </w:rPr>
        <w:t xml:space="preserve">полинолистої у фазу стеблування. </w:t>
      </w:r>
    </w:p>
    <w:p w:rsidR="00113AB5" w:rsidRPr="00113AB5" w:rsidRDefault="00113AB5" w:rsidP="00113AB5">
      <w:pPr>
        <w:pStyle w:val="a9"/>
        <w:spacing w:after="0" w:line="360" w:lineRule="auto"/>
        <w:ind w:left="0" w:firstLine="900"/>
        <w:jc w:val="both"/>
        <w:rPr>
          <w:rFonts w:ascii="Times New Roman" w:hAnsi="Times New Roman" w:cs="Times New Roman"/>
          <w:sz w:val="28"/>
          <w:szCs w:val="28"/>
          <w:lang w:val="uk-UA"/>
        </w:rPr>
      </w:pPr>
      <w:r w:rsidRPr="00113AB5">
        <w:rPr>
          <w:rFonts w:ascii="Times New Roman" w:hAnsi="Times New Roman" w:cs="Times New Roman"/>
          <w:sz w:val="28"/>
          <w:szCs w:val="28"/>
          <w:lang w:val="uk-UA"/>
        </w:rPr>
        <w:t xml:space="preserve">Встановлено, що </w:t>
      </w:r>
      <w:r w:rsidR="006206E2">
        <w:rPr>
          <w:rFonts w:ascii="Times New Roman" w:hAnsi="Times New Roman" w:cs="Times New Roman"/>
          <w:sz w:val="28"/>
          <w:szCs w:val="28"/>
          <w:lang w:val="uk-UA"/>
        </w:rPr>
        <w:t>застосування</w:t>
      </w:r>
      <w:r w:rsidRPr="00113AB5">
        <w:rPr>
          <w:rFonts w:ascii="Times New Roman" w:hAnsi="Times New Roman" w:cs="Times New Roman"/>
          <w:sz w:val="28"/>
          <w:szCs w:val="28"/>
          <w:lang w:val="uk-UA"/>
        </w:rPr>
        <w:t xml:space="preserve"> гербіцидів у більш пізні строки розвитку рослин амброзії підвищує її стійкість до препаратів </w:t>
      </w:r>
      <w:r w:rsidR="006206E2">
        <w:rPr>
          <w:rFonts w:ascii="Times New Roman" w:hAnsi="Times New Roman" w:cs="Times New Roman"/>
          <w:sz w:val="28"/>
          <w:szCs w:val="28"/>
          <w:lang w:val="uk-UA"/>
        </w:rPr>
        <w:t xml:space="preserve"> (табл.</w:t>
      </w:r>
      <w:r w:rsidR="00E9158F">
        <w:rPr>
          <w:rFonts w:ascii="Times New Roman" w:hAnsi="Times New Roman" w:cs="Times New Roman"/>
          <w:sz w:val="28"/>
          <w:szCs w:val="28"/>
          <w:lang w:val="uk-UA"/>
        </w:rPr>
        <w:t xml:space="preserve"> 3.2</w:t>
      </w:r>
      <w:r w:rsidR="006206E2">
        <w:rPr>
          <w:rFonts w:ascii="Times New Roman" w:hAnsi="Times New Roman" w:cs="Times New Roman"/>
          <w:sz w:val="28"/>
          <w:szCs w:val="28"/>
          <w:lang w:val="uk-UA"/>
        </w:rPr>
        <w:t xml:space="preserve"> ). </w:t>
      </w:r>
    </w:p>
    <w:p w:rsidR="00113AB5" w:rsidRPr="00E9158F" w:rsidRDefault="00E9158F" w:rsidP="00113AB5">
      <w:pPr>
        <w:pStyle w:val="a9"/>
        <w:spacing w:after="0" w:line="360" w:lineRule="auto"/>
        <w:ind w:left="0" w:firstLine="900"/>
        <w:jc w:val="right"/>
        <w:rPr>
          <w:rFonts w:ascii="Times New Roman" w:hAnsi="Times New Roman" w:cs="Times New Roman"/>
          <w:sz w:val="28"/>
          <w:szCs w:val="28"/>
          <w:lang w:val="uk-UA"/>
        </w:rPr>
      </w:pPr>
      <w:r w:rsidRPr="00E9158F">
        <w:rPr>
          <w:rFonts w:ascii="Times New Roman" w:hAnsi="Times New Roman" w:cs="Times New Roman"/>
          <w:sz w:val="28"/>
          <w:szCs w:val="28"/>
          <w:lang w:val="uk-UA"/>
        </w:rPr>
        <w:t>Таблиця 3.2</w:t>
      </w:r>
    </w:p>
    <w:p w:rsidR="00CA7BA0" w:rsidRPr="00E9158F" w:rsidRDefault="00113AB5" w:rsidP="00F20607">
      <w:pPr>
        <w:pStyle w:val="a9"/>
        <w:spacing w:after="0" w:line="360" w:lineRule="auto"/>
        <w:ind w:left="0"/>
        <w:jc w:val="center"/>
        <w:rPr>
          <w:rFonts w:ascii="Times New Roman" w:hAnsi="Times New Roman" w:cs="Times New Roman"/>
          <w:sz w:val="28"/>
          <w:szCs w:val="28"/>
          <w:lang w:val="uk-UA"/>
        </w:rPr>
      </w:pPr>
      <w:r w:rsidRPr="00E9158F">
        <w:rPr>
          <w:rFonts w:ascii="Times New Roman" w:hAnsi="Times New Roman" w:cs="Times New Roman"/>
          <w:sz w:val="28"/>
          <w:szCs w:val="28"/>
          <w:lang w:val="uk-UA"/>
        </w:rPr>
        <w:t>Ефективність гербіцидів проти амброзії полинолистої</w:t>
      </w:r>
    </w:p>
    <w:p w:rsidR="00113AB5" w:rsidRPr="00E9158F" w:rsidRDefault="00113AB5" w:rsidP="00F20607">
      <w:pPr>
        <w:pStyle w:val="a9"/>
        <w:spacing w:after="0" w:line="360" w:lineRule="auto"/>
        <w:ind w:left="0"/>
        <w:jc w:val="center"/>
        <w:rPr>
          <w:rFonts w:ascii="Times New Roman" w:hAnsi="Times New Roman" w:cs="Times New Roman"/>
          <w:sz w:val="28"/>
          <w:szCs w:val="28"/>
          <w:lang w:val="uk-UA"/>
        </w:rPr>
      </w:pPr>
      <w:r w:rsidRPr="00E9158F">
        <w:rPr>
          <w:rFonts w:ascii="Times New Roman" w:hAnsi="Times New Roman" w:cs="Times New Roman"/>
          <w:sz w:val="28"/>
          <w:szCs w:val="28"/>
          <w:lang w:val="uk-UA"/>
        </w:rPr>
        <w:t>(</w:t>
      </w:r>
      <w:r w:rsidR="007B4BA0" w:rsidRPr="00E9158F">
        <w:rPr>
          <w:rFonts w:ascii="Times New Roman" w:hAnsi="Times New Roman" w:cs="Times New Roman"/>
          <w:sz w:val="28"/>
          <w:szCs w:val="28"/>
          <w:lang w:val="uk-UA"/>
        </w:rPr>
        <w:t>фаза стеблування</w:t>
      </w:r>
      <w:r w:rsidRPr="00E9158F">
        <w:rPr>
          <w:rFonts w:ascii="Times New Roman" w:hAnsi="Times New Roman" w:cs="Times New Roman"/>
          <w:sz w:val="28"/>
          <w:szCs w:val="28"/>
          <w:lang w:val="uk-UA"/>
        </w:rPr>
        <w:t>, 20</w:t>
      </w:r>
      <w:r w:rsidR="007B4BA0" w:rsidRPr="00E9158F">
        <w:rPr>
          <w:rFonts w:ascii="Times New Roman" w:hAnsi="Times New Roman" w:cs="Times New Roman"/>
          <w:sz w:val="28"/>
          <w:szCs w:val="28"/>
          <w:lang w:val="uk-UA"/>
        </w:rPr>
        <w:t>21</w:t>
      </w:r>
      <w:r w:rsidRPr="00E9158F">
        <w:rPr>
          <w:rFonts w:ascii="Times New Roman" w:hAnsi="Times New Roman" w:cs="Times New Roman"/>
          <w:sz w:val="28"/>
          <w:szCs w:val="28"/>
          <w:lang w:val="uk-UA"/>
        </w:rPr>
        <w:t>–20</w:t>
      </w:r>
      <w:r w:rsidR="007B4BA0" w:rsidRPr="00E9158F">
        <w:rPr>
          <w:rFonts w:ascii="Times New Roman" w:hAnsi="Times New Roman" w:cs="Times New Roman"/>
          <w:sz w:val="28"/>
          <w:szCs w:val="28"/>
          <w:lang w:val="uk-UA"/>
        </w:rPr>
        <w:t>22</w:t>
      </w:r>
      <w:r w:rsidRPr="00E9158F">
        <w:rPr>
          <w:rFonts w:ascii="Times New Roman" w:hAnsi="Times New Roman" w:cs="Times New Roman"/>
          <w:sz w:val="28"/>
          <w:szCs w:val="28"/>
          <w:lang w:val="uk-UA"/>
        </w:rPr>
        <w:t xml:space="preserve"> рр.)</w:t>
      </w:r>
    </w:p>
    <w:tbl>
      <w:tblPr>
        <w:tblStyle w:val="ab"/>
        <w:tblW w:w="0" w:type="auto"/>
        <w:tblInd w:w="250" w:type="dxa"/>
        <w:tblLook w:val="04A0" w:firstRow="1" w:lastRow="0" w:firstColumn="1" w:lastColumn="0" w:noHBand="0" w:noVBand="1"/>
      </w:tblPr>
      <w:tblGrid>
        <w:gridCol w:w="2145"/>
        <w:gridCol w:w="2395"/>
        <w:gridCol w:w="2397"/>
        <w:gridCol w:w="2397"/>
      </w:tblGrid>
      <w:tr w:rsidR="00CA7BA0" w:rsidRPr="00644B83" w:rsidTr="00F20607">
        <w:trPr>
          <w:trHeight w:val="495"/>
        </w:trPr>
        <w:tc>
          <w:tcPr>
            <w:tcW w:w="2145" w:type="dxa"/>
            <w:vMerge w:val="restart"/>
            <w:vAlign w:val="center"/>
          </w:tcPr>
          <w:p w:rsidR="00CA7BA0" w:rsidRPr="007B4BA0" w:rsidRDefault="00CA7BA0" w:rsidP="0069747C">
            <w:pPr>
              <w:pStyle w:val="a9"/>
              <w:spacing w:after="0" w:line="276" w:lineRule="auto"/>
              <w:ind w:left="0"/>
              <w:jc w:val="center"/>
              <w:rPr>
                <w:rFonts w:ascii="Times New Roman" w:hAnsi="Times New Roman" w:cs="Times New Roman"/>
                <w:sz w:val="28"/>
                <w:szCs w:val="28"/>
                <w:lang w:val="uk-UA"/>
              </w:rPr>
            </w:pPr>
            <w:r w:rsidRPr="007B4BA0">
              <w:rPr>
                <w:rFonts w:ascii="Times New Roman" w:hAnsi="Times New Roman" w:cs="Times New Roman"/>
                <w:sz w:val="28"/>
                <w:szCs w:val="28"/>
                <w:lang w:val="uk-UA"/>
              </w:rPr>
              <w:t>Варіант досліду</w:t>
            </w:r>
          </w:p>
        </w:tc>
        <w:tc>
          <w:tcPr>
            <w:tcW w:w="2395" w:type="dxa"/>
            <w:vMerge w:val="restart"/>
            <w:vAlign w:val="center"/>
          </w:tcPr>
          <w:p w:rsidR="00CA7BA0" w:rsidRPr="00AD7151" w:rsidRDefault="00CA7BA0" w:rsidP="0069747C">
            <w:pPr>
              <w:pStyle w:val="a9"/>
              <w:spacing w:after="0" w:line="276" w:lineRule="auto"/>
              <w:ind w:left="0"/>
              <w:jc w:val="center"/>
              <w:rPr>
                <w:rFonts w:ascii="Times New Roman" w:hAnsi="Times New Roman" w:cs="Times New Roman"/>
                <w:sz w:val="28"/>
                <w:szCs w:val="28"/>
                <w:lang w:val="uk-UA"/>
              </w:rPr>
            </w:pPr>
            <w:r w:rsidRPr="00AD7151">
              <w:rPr>
                <w:rFonts w:ascii="Times New Roman" w:hAnsi="Times New Roman" w:cs="Times New Roman"/>
                <w:sz w:val="28"/>
                <w:szCs w:val="28"/>
                <w:lang w:val="uk-UA"/>
              </w:rPr>
              <w:t>Норма витрати препарату, л/га, кг/га</w:t>
            </w:r>
          </w:p>
        </w:tc>
        <w:tc>
          <w:tcPr>
            <w:tcW w:w="4794" w:type="dxa"/>
            <w:gridSpan w:val="2"/>
          </w:tcPr>
          <w:p w:rsidR="00CA7BA0" w:rsidRPr="00644B83" w:rsidRDefault="00CA7BA0" w:rsidP="0069747C">
            <w:pPr>
              <w:pStyle w:val="a9"/>
              <w:spacing w:after="0" w:line="276" w:lineRule="auto"/>
              <w:ind w:left="0"/>
              <w:jc w:val="center"/>
              <w:rPr>
                <w:rFonts w:ascii="Times New Roman" w:hAnsi="Times New Roman" w:cs="Times New Roman"/>
                <w:sz w:val="28"/>
                <w:szCs w:val="28"/>
                <w:vertAlign w:val="superscript"/>
                <w:lang w:val="uk-UA"/>
              </w:rPr>
            </w:pPr>
            <w:r>
              <w:rPr>
                <w:rFonts w:ascii="Times New Roman" w:hAnsi="Times New Roman" w:cs="Times New Roman"/>
                <w:sz w:val="28"/>
                <w:szCs w:val="28"/>
                <w:lang w:val="uk-UA"/>
              </w:rPr>
              <w:t>Чисельність бур’янів, шт</w:t>
            </w:r>
            <w:r w:rsidR="007320E8">
              <w:rPr>
                <w:rFonts w:ascii="Times New Roman" w:hAnsi="Times New Roman" w:cs="Times New Roman"/>
                <w:sz w:val="28"/>
                <w:szCs w:val="28"/>
                <w:lang w:val="uk-UA"/>
              </w:rPr>
              <w:t>.</w:t>
            </w:r>
            <w:r>
              <w:rPr>
                <w:rFonts w:ascii="Times New Roman" w:hAnsi="Times New Roman" w:cs="Times New Roman"/>
                <w:sz w:val="28"/>
                <w:szCs w:val="28"/>
                <w:lang w:val="uk-UA"/>
              </w:rPr>
              <w:t>/м</w:t>
            </w:r>
            <w:r>
              <w:rPr>
                <w:rFonts w:ascii="Times New Roman" w:hAnsi="Times New Roman" w:cs="Times New Roman"/>
                <w:sz w:val="28"/>
                <w:szCs w:val="28"/>
                <w:vertAlign w:val="superscript"/>
                <w:lang w:val="uk-UA"/>
              </w:rPr>
              <w:t>2</w:t>
            </w:r>
          </w:p>
        </w:tc>
      </w:tr>
      <w:tr w:rsidR="00CA7BA0" w:rsidRPr="00644B83" w:rsidTr="00F20607">
        <w:trPr>
          <w:trHeight w:val="820"/>
        </w:trPr>
        <w:tc>
          <w:tcPr>
            <w:tcW w:w="2145" w:type="dxa"/>
            <w:vMerge/>
          </w:tcPr>
          <w:p w:rsidR="00CA7BA0" w:rsidRPr="00644B83" w:rsidRDefault="00CA7BA0" w:rsidP="0069747C">
            <w:pPr>
              <w:pStyle w:val="a9"/>
              <w:spacing w:after="0" w:line="276" w:lineRule="auto"/>
              <w:ind w:left="0"/>
              <w:jc w:val="center"/>
              <w:rPr>
                <w:rFonts w:ascii="Times New Roman" w:hAnsi="Times New Roman" w:cs="Times New Roman"/>
                <w:sz w:val="28"/>
                <w:szCs w:val="28"/>
                <w:lang w:val="uk-UA"/>
              </w:rPr>
            </w:pPr>
          </w:p>
        </w:tc>
        <w:tc>
          <w:tcPr>
            <w:tcW w:w="2395" w:type="dxa"/>
            <w:vMerge/>
          </w:tcPr>
          <w:p w:rsidR="00CA7BA0" w:rsidRPr="00644B83" w:rsidRDefault="00CA7BA0" w:rsidP="0069747C">
            <w:pPr>
              <w:pStyle w:val="a9"/>
              <w:spacing w:after="0" w:line="276" w:lineRule="auto"/>
              <w:ind w:left="0"/>
              <w:jc w:val="center"/>
              <w:rPr>
                <w:rFonts w:ascii="Times New Roman" w:hAnsi="Times New Roman" w:cs="Times New Roman"/>
                <w:sz w:val="28"/>
                <w:szCs w:val="28"/>
                <w:lang w:val="uk-UA"/>
              </w:rPr>
            </w:pPr>
          </w:p>
        </w:tc>
        <w:tc>
          <w:tcPr>
            <w:tcW w:w="2397" w:type="dxa"/>
          </w:tcPr>
          <w:p w:rsidR="00CA7BA0" w:rsidRPr="00CA7BA0" w:rsidRDefault="00CA7BA0" w:rsidP="0069747C">
            <w:pPr>
              <w:pStyle w:val="a9"/>
              <w:spacing w:after="0" w:line="276" w:lineRule="auto"/>
              <w:ind w:left="0"/>
              <w:jc w:val="center"/>
              <w:rPr>
                <w:rFonts w:ascii="Times New Roman" w:hAnsi="Times New Roman" w:cs="Times New Roman"/>
                <w:sz w:val="28"/>
                <w:szCs w:val="28"/>
                <w:lang w:val="uk-UA"/>
              </w:rPr>
            </w:pPr>
            <w:r w:rsidRPr="007320E8">
              <w:rPr>
                <w:rFonts w:ascii="Times New Roman" w:hAnsi="Times New Roman" w:cs="Times New Roman"/>
                <w:sz w:val="28"/>
                <w:szCs w:val="28"/>
                <w:lang w:val="ru-RU"/>
              </w:rPr>
              <w:t>початкова</w:t>
            </w:r>
          </w:p>
        </w:tc>
        <w:tc>
          <w:tcPr>
            <w:tcW w:w="2397" w:type="dxa"/>
          </w:tcPr>
          <w:p w:rsidR="00CA7BA0" w:rsidRPr="00CA7BA0" w:rsidRDefault="00CA7BA0" w:rsidP="0069747C">
            <w:pPr>
              <w:pStyle w:val="a9"/>
              <w:spacing w:after="0" w:line="276" w:lineRule="auto"/>
              <w:ind w:left="0"/>
              <w:jc w:val="center"/>
              <w:rPr>
                <w:rFonts w:ascii="Times New Roman" w:hAnsi="Times New Roman" w:cs="Times New Roman"/>
                <w:sz w:val="28"/>
                <w:szCs w:val="28"/>
                <w:lang w:val="uk-UA"/>
              </w:rPr>
            </w:pPr>
            <w:r w:rsidRPr="007320E8">
              <w:rPr>
                <w:rFonts w:ascii="Times New Roman" w:hAnsi="Times New Roman" w:cs="Times New Roman"/>
                <w:sz w:val="28"/>
                <w:szCs w:val="28"/>
                <w:lang w:val="ru-RU"/>
              </w:rPr>
              <w:t>30 доба після обробки</w:t>
            </w:r>
          </w:p>
        </w:tc>
      </w:tr>
      <w:tr w:rsidR="00F3617C" w:rsidRPr="00644B83" w:rsidTr="00F20607">
        <w:trPr>
          <w:trHeight w:val="504"/>
        </w:trPr>
        <w:tc>
          <w:tcPr>
            <w:tcW w:w="2145" w:type="dxa"/>
            <w:vAlign w:val="center"/>
          </w:tcPr>
          <w:p w:rsidR="00F3617C" w:rsidRPr="007B4BA0" w:rsidRDefault="00F3617C" w:rsidP="00F3617C">
            <w:pPr>
              <w:pStyle w:val="a9"/>
              <w:spacing w:after="0" w:line="276" w:lineRule="auto"/>
              <w:ind w:left="0"/>
              <w:jc w:val="center"/>
              <w:rPr>
                <w:rFonts w:ascii="Times New Roman" w:hAnsi="Times New Roman" w:cs="Times New Roman"/>
                <w:sz w:val="28"/>
                <w:szCs w:val="28"/>
                <w:lang w:val="uk-UA"/>
              </w:rPr>
            </w:pPr>
            <w:r w:rsidRPr="007B4BA0">
              <w:rPr>
                <w:rFonts w:ascii="Times New Roman" w:hAnsi="Times New Roman" w:cs="Times New Roman"/>
                <w:sz w:val="28"/>
                <w:szCs w:val="28"/>
                <w:lang w:val="uk-UA"/>
              </w:rPr>
              <w:t xml:space="preserve">Контроль </w:t>
            </w:r>
          </w:p>
        </w:tc>
        <w:tc>
          <w:tcPr>
            <w:tcW w:w="2395" w:type="dxa"/>
            <w:vAlign w:val="center"/>
          </w:tcPr>
          <w:p w:rsidR="00F3617C" w:rsidRPr="00AD7151" w:rsidRDefault="00F3617C" w:rsidP="00F3617C">
            <w:pPr>
              <w:pStyle w:val="a9"/>
              <w:spacing w:after="0" w:line="276" w:lineRule="auto"/>
              <w:ind w:left="0"/>
              <w:jc w:val="center"/>
              <w:rPr>
                <w:rFonts w:ascii="Times New Roman" w:hAnsi="Times New Roman" w:cs="Times New Roman"/>
                <w:sz w:val="28"/>
                <w:szCs w:val="28"/>
                <w:lang w:val="uk-UA"/>
              </w:rPr>
            </w:pPr>
          </w:p>
        </w:tc>
        <w:tc>
          <w:tcPr>
            <w:tcW w:w="2397" w:type="dxa"/>
            <w:vAlign w:val="center"/>
          </w:tcPr>
          <w:p w:rsidR="00F3617C" w:rsidRPr="00E05E1D" w:rsidRDefault="00F3617C" w:rsidP="00F3617C">
            <w:pPr>
              <w:pStyle w:val="a9"/>
              <w:spacing w:after="0"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28,4</w:t>
            </w:r>
          </w:p>
        </w:tc>
        <w:tc>
          <w:tcPr>
            <w:tcW w:w="2397" w:type="dxa"/>
          </w:tcPr>
          <w:p w:rsidR="00F3617C" w:rsidRPr="00644B83" w:rsidRDefault="00F3617C" w:rsidP="00F3617C">
            <w:pPr>
              <w:pStyle w:val="a9"/>
              <w:spacing w:after="0" w:line="276"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28,7</w:t>
            </w:r>
          </w:p>
        </w:tc>
      </w:tr>
      <w:tr w:rsidR="00F3617C" w:rsidRPr="00644B83" w:rsidTr="00F20607">
        <w:trPr>
          <w:trHeight w:val="495"/>
        </w:trPr>
        <w:tc>
          <w:tcPr>
            <w:tcW w:w="2145" w:type="dxa"/>
            <w:vAlign w:val="center"/>
          </w:tcPr>
          <w:p w:rsidR="00F3617C" w:rsidRPr="007B4BA0" w:rsidRDefault="00F3617C" w:rsidP="00F3617C">
            <w:pPr>
              <w:pStyle w:val="a9"/>
              <w:spacing w:after="0" w:line="276" w:lineRule="auto"/>
              <w:ind w:left="0"/>
              <w:jc w:val="center"/>
              <w:rPr>
                <w:rFonts w:ascii="Times New Roman" w:hAnsi="Times New Roman" w:cs="Times New Roman"/>
                <w:i/>
                <w:sz w:val="28"/>
                <w:szCs w:val="28"/>
                <w:lang w:val="uk-UA"/>
              </w:rPr>
            </w:pPr>
            <w:r w:rsidRPr="007320E8">
              <w:rPr>
                <w:rStyle w:val="a8"/>
                <w:rFonts w:ascii="Times New Roman" w:hAnsi="Times New Roman" w:cs="Times New Roman"/>
                <w:i w:val="0"/>
                <w:color w:val="000000"/>
                <w:sz w:val="28"/>
                <w:szCs w:val="28"/>
                <w:lang w:val="ru-RU"/>
              </w:rPr>
              <w:t xml:space="preserve">Агрітокс, </w:t>
            </w:r>
            <w:r w:rsidRPr="007320E8">
              <w:rPr>
                <w:rStyle w:val="a8"/>
                <w:rFonts w:ascii="Times New Roman" w:hAnsi="Times New Roman" w:cs="Times New Roman"/>
                <w:i w:val="0"/>
                <w:color w:val="000000"/>
                <w:sz w:val="28"/>
                <w:szCs w:val="28"/>
                <w:lang w:val="ru-RU" w:eastAsia="ru-RU"/>
              </w:rPr>
              <w:t>р.</w:t>
            </w:r>
            <w:r w:rsidRPr="007B4BA0">
              <w:rPr>
                <w:rStyle w:val="a8"/>
                <w:rFonts w:ascii="Times New Roman" w:hAnsi="Times New Roman" w:cs="Times New Roman"/>
                <w:i w:val="0"/>
                <w:color w:val="000000"/>
                <w:sz w:val="28"/>
                <w:szCs w:val="28"/>
                <w:lang w:eastAsia="ru-RU"/>
              </w:rPr>
              <w:t> </w:t>
            </w:r>
            <w:r w:rsidRPr="007320E8">
              <w:rPr>
                <w:rStyle w:val="a8"/>
                <w:rFonts w:ascii="Times New Roman" w:hAnsi="Times New Roman" w:cs="Times New Roman"/>
                <w:i w:val="0"/>
                <w:color w:val="000000"/>
                <w:sz w:val="28"/>
                <w:szCs w:val="28"/>
                <w:lang w:val="ru-RU" w:eastAsia="ru-RU"/>
              </w:rPr>
              <w:t xml:space="preserve">к. </w:t>
            </w:r>
          </w:p>
        </w:tc>
        <w:tc>
          <w:tcPr>
            <w:tcW w:w="2395" w:type="dxa"/>
            <w:vAlign w:val="center"/>
          </w:tcPr>
          <w:p w:rsidR="00F3617C" w:rsidRPr="00AD7151" w:rsidRDefault="00F3617C" w:rsidP="00F3617C">
            <w:pPr>
              <w:pStyle w:val="a9"/>
              <w:spacing w:after="0" w:line="276" w:lineRule="auto"/>
              <w:ind w:left="0"/>
              <w:jc w:val="center"/>
              <w:rPr>
                <w:rFonts w:ascii="Times New Roman" w:hAnsi="Times New Roman" w:cs="Times New Roman"/>
                <w:sz w:val="28"/>
                <w:szCs w:val="28"/>
                <w:lang w:val="uk-UA"/>
              </w:rPr>
            </w:pPr>
            <w:r w:rsidRPr="00AD7151">
              <w:rPr>
                <w:rFonts w:ascii="Times New Roman" w:hAnsi="Times New Roman" w:cs="Times New Roman"/>
                <w:sz w:val="28"/>
                <w:szCs w:val="28"/>
                <w:lang w:val="uk-UA"/>
              </w:rPr>
              <w:t>1,0</w:t>
            </w:r>
          </w:p>
        </w:tc>
        <w:tc>
          <w:tcPr>
            <w:tcW w:w="2397" w:type="dxa"/>
            <w:vAlign w:val="center"/>
          </w:tcPr>
          <w:p w:rsidR="00F3617C" w:rsidRPr="00E05E1D" w:rsidRDefault="00F3617C" w:rsidP="00F3617C">
            <w:pPr>
              <w:pStyle w:val="a9"/>
              <w:spacing w:after="0"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26</w:t>
            </w:r>
            <w:r w:rsidRPr="00E05E1D">
              <w:rPr>
                <w:rFonts w:ascii="Times New Roman" w:hAnsi="Times New Roman" w:cs="Times New Roman"/>
                <w:sz w:val="28"/>
                <w:szCs w:val="28"/>
                <w:lang w:val="uk-UA"/>
              </w:rPr>
              <w:t>,</w:t>
            </w:r>
            <w:r>
              <w:rPr>
                <w:rFonts w:ascii="Times New Roman" w:hAnsi="Times New Roman" w:cs="Times New Roman"/>
                <w:sz w:val="28"/>
                <w:szCs w:val="28"/>
                <w:lang w:val="uk-UA"/>
              </w:rPr>
              <w:t>8</w:t>
            </w:r>
            <w:r w:rsidR="00654F58">
              <w:rPr>
                <w:rFonts w:ascii="Times New Roman" w:hAnsi="Times New Roman" w:cs="Times New Roman"/>
                <w:sz w:val="28"/>
                <w:szCs w:val="28"/>
                <w:lang w:val="uk-UA"/>
              </w:rPr>
              <w:t xml:space="preserve"> м</w:t>
            </w:r>
          </w:p>
        </w:tc>
        <w:tc>
          <w:tcPr>
            <w:tcW w:w="2397" w:type="dxa"/>
          </w:tcPr>
          <w:p w:rsidR="00F3617C" w:rsidRPr="00644B83" w:rsidRDefault="00450DD8" w:rsidP="00F3617C">
            <w:pPr>
              <w:pStyle w:val="a9"/>
              <w:spacing w:after="0" w:line="276"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12,6</w:t>
            </w:r>
          </w:p>
        </w:tc>
      </w:tr>
      <w:tr w:rsidR="00F3617C" w:rsidRPr="00644B83" w:rsidTr="00F20607">
        <w:trPr>
          <w:trHeight w:val="495"/>
        </w:trPr>
        <w:tc>
          <w:tcPr>
            <w:tcW w:w="2145" w:type="dxa"/>
            <w:vAlign w:val="center"/>
          </w:tcPr>
          <w:p w:rsidR="00F3617C" w:rsidRPr="005B69FC" w:rsidRDefault="00F3617C" w:rsidP="00F3617C">
            <w:pPr>
              <w:pStyle w:val="a9"/>
              <w:spacing w:after="0" w:line="276" w:lineRule="auto"/>
              <w:ind w:left="0"/>
              <w:jc w:val="center"/>
              <w:rPr>
                <w:rFonts w:ascii="Times New Roman" w:hAnsi="Times New Roman" w:cs="Times New Roman"/>
                <w:i/>
                <w:sz w:val="28"/>
                <w:szCs w:val="28"/>
                <w:lang w:val="uk-UA"/>
              </w:rPr>
            </w:pPr>
            <w:r w:rsidRPr="005B69FC">
              <w:rPr>
                <w:rStyle w:val="a8"/>
                <w:rFonts w:ascii="Times New Roman" w:hAnsi="Times New Roman" w:cs="Times New Roman"/>
                <w:i w:val="0"/>
                <w:color w:val="000000"/>
                <w:sz w:val="28"/>
                <w:szCs w:val="28"/>
                <w:lang w:val="uk-UA"/>
              </w:rPr>
              <w:t>Банвел, р.к.</w:t>
            </w:r>
          </w:p>
        </w:tc>
        <w:tc>
          <w:tcPr>
            <w:tcW w:w="2395" w:type="dxa"/>
            <w:vAlign w:val="center"/>
          </w:tcPr>
          <w:p w:rsidR="00F3617C" w:rsidRPr="00AD7151" w:rsidRDefault="00F3617C" w:rsidP="00F3617C">
            <w:pPr>
              <w:pStyle w:val="a9"/>
              <w:spacing w:after="0" w:line="276"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0,5</w:t>
            </w:r>
          </w:p>
        </w:tc>
        <w:tc>
          <w:tcPr>
            <w:tcW w:w="2397" w:type="dxa"/>
            <w:vAlign w:val="center"/>
          </w:tcPr>
          <w:p w:rsidR="00F3617C" w:rsidRPr="00E05E1D" w:rsidRDefault="00F3617C" w:rsidP="00F3617C">
            <w:pPr>
              <w:pStyle w:val="a9"/>
              <w:spacing w:after="0"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29,7</w:t>
            </w:r>
          </w:p>
        </w:tc>
        <w:tc>
          <w:tcPr>
            <w:tcW w:w="2397" w:type="dxa"/>
          </w:tcPr>
          <w:p w:rsidR="00F3617C" w:rsidRPr="00644B83" w:rsidRDefault="00450DD8" w:rsidP="00F3617C">
            <w:pPr>
              <w:pStyle w:val="a9"/>
              <w:spacing w:after="0" w:line="276"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13,1</w:t>
            </w:r>
          </w:p>
        </w:tc>
      </w:tr>
      <w:tr w:rsidR="00F3617C" w:rsidRPr="00644B83" w:rsidTr="00F20607">
        <w:trPr>
          <w:trHeight w:val="504"/>
        </w:trPr>
        <w:tc>
          <w:tcPr>
            <w:tcW w:w="2145" w:type="dxa"/>
            <w:vAlign w:val="center"/>
          </w:tcPr>
          <w:p w:rsidR="00F3617C" w:rsidRPr="007B4BA0" w:rsidRDefault="00F3617C" w:rsidP="00F3617C">
            <w:pPr>
              <w:pStyle w:val="a9"/>
              <w:spacing w:after="0" w:line="276" w:lineRule="auto"/>
              <w:ind w:left="0"/>
              <w:jc w:val="both"/>
              <w:rPr>
                <w:rFonts w:ascii="Times New Roman" w:hAnsi="Times New Roman" w:cs="Times New Roman"/>
                <w:i/>
                <w:sz w:val="28"/>
                <w:szCs w:val="28"/>
                <w:lang w:val="uk-UA"/>
              </w:rPr>
            </w:pPr>
            <w:r w:rsidRPr="007B4BA0">
              <w:rPr>
                <w:rStyle w:val="a8"/>
                <w:rFonts w:ascii="Times New Roman" w:hAnsi="Times New Roman" w:cs="Times New Roman"/>
                <w:i w:val="0"/>
                <w:color w:val="000000"/>
                <w:sz w:val="28"/>
                <w:szCs w:val="28"/>
                <w:lang w:val="uk-UA"/>
              </w:rPr>
              <w:t>Базагран</w:t>
            </w:r>
            <w:r w:rsidRPr="007320E8">
              <w:rPr>
                <w:rStyle w:val="a8"/>
                <w:rFonts w:ascii="Times New Roman" w:hAnsi="Times New Roman" w:cs="Times New Roman"/>
                <w:i w:val="0"/>
                <w:color w:val="000000"/>
                <w:sz w:val="28"/>
                <w:szCs w:val="28"/>
                <w:lang w:val="ru-RU" w:eastAsia="ru-RU"/>
              </w:rPr>
              <w:t xml:space="preserve">, </w:t>
            </w:r>
            <w:r w:rsidRPr="007B4BA0">
              <w:rPr>
                <w:rStyle w:val="a8"/>
                <w:rFonts w:ascii="Times New Roman" w:hAnsi="Times New Roman" w:cs="Times New Roman"/>
                <w:i w:val="0"/>
                <w:color w:val="000000"/>
                <w:sz w:val="28"/>
                <w:szCs w:val="28"/>
                <w:lang w:val="uk-UA"/>
              </w:rPr>
              <w:t>р. к</w:t>
            </w:r>
            <w:r w:rsidRPr="007320E8">
              <w:rPr>
                <w:rStyle w:val="a8"/>
                <w:rFonts w:ascii="Times New Roman" w:hAnsi="Times New Roman" w:cs="Times New Roman"/>
                <w:i w:val="0"/>
                <w:color w:val="000000"/>
                <w:sz w:val="28"/>
                <w:szCs w:val="28"/>
                <w:lang w:val="ru-RU" w:eastAsia="ru-RU"/>
              </w:rPr>
              <w:t>.</w:t>
            </w:r>
          </w:p>
        </w:tc>
        <w:tc>
          <w:tcPr>
            <w:tcW w:w="2395" w:type="dxa"/>
            <w:vAlign w:val="center"/>
          </w:tcPr>
          <w:p w:rsidR="00F3617C" w:rsidRPr="00AD7151" w:rsidRDefault="00F3617C" w:rsidP="00F3617C">
            <w:pPr>
              <w:pStyle w:val="a9"/>
              <w:spacing w:after="0" w:line="276" w:lineRule="auto"/>
              <w:ind w:left="0"/>
              <w:jc w:val="center"/>
              <w:rPr>
                <w:rFonts w:ascii="Times New Roman" w:hAnsi="Times New Roman" w:cs="Times New Roman"/>
                <w:sz w:val="28"/>
                <w:szCs w:val="28"/>
                <w:lang w:val="uk-UA"/>
              </w:rPr>
            </w:pPr>
            <w:r w:rsidRPr="00AD7151">
              <w:rPr>
                <w:rFonts w:ascii="Times New Roman" w:hAnsi="Times New Roman" w:cs="Times New Roman"/>
                <w:sz w:val="28"/>
                <w:szCs w:val="28"/>
                <w:lang w:val="uk-UA"/>
              </w:rPr>
              <w:t>2,5</w:t>
            </w:r>
          </w:p>
        </w:tc>
        <w:tc>
          <w:tcPr>
            <w:tcW w:w="2397" w:type="dxa"/>
            <w:vAlign w:val="center"/>
          </w:tcPr>
          <w:p w:rsidR="00F3617C" w:rsidRPr="00E05E1D" w:rsidRDefault="00F3617C" w:rsidP="00F3617C">
            <w:pPr>
              <w:pStyle w:val="a9"/>
              <w:spacing w:after="0"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25,2</w:t>
            </w:r>
          </w:p>
        </w:tc>
        <w:tc>
          <w:tcPr>
            <w:tcW w:w="2397" w:type="dxa"/>
          </w:tcPr>
          <w:p w:rsidR="00F3617C" w:rsidRPr="00644B83" w:rsidRDefault="00450DD8" w:rsidP="00F3617C">
            <w:pPr>
              <w:pStyle w:val="a9"/>
              <w:spacing w:after="0" w:line="276"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13,2</w:t>
            </w:r>
          </w:p>
        </w:tc>
      </w:tr>
      <w:tr w:rsidR="00F3617C" w:rsidRPr="00644B83" w:rsidTr="00F20607">
        <w:trPr>
          <w:trHeight w:val="495"/>
        </w:trPr>
        <w:tc>
          <w:tcPr>
            <w:tcW w:w="2145" w:type="dxa"/>
            <w:vAlign w:val="center"/>
          </w:tcPr>
          <w:p w:rsidR="00F3617C" w:rsidRPr="007B4BA0" w:rsidRDefault="00F3617C" w:rsidP="00F3617C">
            <w:pPr>
              <w:pStyle w:val="a9"/>
              <w:spacing w:after="0" w:line="276" w:lineRule="auto"/>
              <w:ind w:left="0"/>
              <w:jc w:val="center"/>
              <w:rPr>
                <w:rFonts w:ascii="Times New Roman" w:hAnsi="Times New Roman" w:cs="Times New Roman"/>
                <w:sz w:val="28"/>
                <w:szCs w:val="28"/>
                <w:lang w:val="uk-UA"/>
              </w:rPr>
            </w:pPr>
            <w:r w:rsidRPr="007B4BA0">
              <w:rPr>
                <w:rFonts w:ascii="Times New Roman" w:hAnsi="Times New Roman" w:cs="Times New Roman"/>
                <w:sz w:val="28"/>
                <w:szCs w:val="28"/>
                <w:lang w:val="uk-UA"/>
              </w:rPr>
              <w:t>НІР</w:t>
            </w:r>
            <w:r w:rsidRPr="007B4BA0">
              <w:rPr>
                <w:rFonts w:ascii="Times New Roman" w:hAnsi="Times New Roman" w:cs="Times New Roman"/>
                <w:sz w:val="28"/>
                <w:szCs w:val="28"/>
                <w:vertAlign w:val="subscript"/>
                <w:lang w:val="uk-UA"/>
              </w:rPr>
              <w:t>05</w:t>
            </w:r>
          </w:p>
        </w:tc>
        <w:tc>
          <w:tcPr>
            <w:tcW w:w="2395" w:type="dxa"/>
            <w:vAlign w:val="center"/>
          </w:tcPr>
          <w:p w:rsidR="00F3617C" w:rsidRPr="00AD7151" w:rsidRDefault="00F3617C" w:rsidP="00F3617C">
            <w:pPr>
              <w:pStyle w:val="a9"/>
              <w:spacing w:after="0" w:line="276" w:lineRule="auto"/>
              <w:ind w:left="0"/>
              <w:jc w:val="center"/>
              <w:rPr>
                <w:rFonts w:ascii="Times New Roman" w:hAnsi="Times New Roman" w:cs="Times New Roman"/>
                <w:sz w:val="28"/>
                <w:szCs w:val="28"/>
                <w:lang w:val="uk-UA"/>
              </w:rPr>
            </w:pPr>
          </w:p>
        </w:tc>
        <w:tc>
          <w:tcPr>
            <w:tcW w:w="2397" w:type="dxa"/>
          </w:tcPr>
          <w:p w:rsidR="00F3617C" w:rsidRPr="00644B83" w:rsidRDefault="00450DD8" w:rsidP="00F3617C">
            <w:pPr>
              <w:pStyle w:val="a9"/>
              <w:spacing w:after="0" w:line="276"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0,8</w:t>
            </w:r>
          </w:p>
        </w:tc>
        <w:tc>
          <w:tcPr>
            <w:tcW w:w="2397" w:type="dxa"/>
          </w:tcPr>
          <w:p w:rsidR="00F3617C" w:rsidRPr="00644B83" w:rsidRDefault="00450DD8" w:rsidP="00F3617C">
            <w:pPr>
              <w:pStyle w:val="a9"/>
              <w:spacing w:after="0" w:line="276"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0,1</w:t>
            </w:r>
          </w:p>
        </w:tc>
      </w:tr>
    </w:tbl>
    <w:p w:rsidR="00CA7BA0" w:rsidRDefault="00CA7BA0" w:rsidP="00113AB5">
      <w:pPr>
        <w:pStyle w:val="a9"/>
        <w:spacing w:after="0" w:line="360" w:lineRule="auto"/>
        <w:ind w:left="0" w:firstLine="900"/>
        <w:jc w:val="center"/>
        <w:rPr>
          <w:rFonts w:ascii="Times New Roman" w:hAnsi="Times New Roman" w:cs="Times New Roman"/>
          <w:b/>
          <w:i/>
          <w:sz w:val="28"/>
          <w:szCs w:val="28"/>
          <w:lang w:val="uk-UA"/>
        </w:rPr>
      </w:pPr>
    </w:p>
    <w:p w:rsidR="00CA7BA0" w:rsidRPr="00654F58" w:rsidRDefault="00714A17" w:rsidP="00F20607">
      <w:pPr>
        <w:pStyle w:val="a9"/>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Забур’яненість</w:t>
      </w:r>
      <w:r w:rsidR="00654F58">
        <w:rPr>
          <w:rFonts w:ascii="Times New Roman" w:hAnsi="Times New Roman" w:cs="Times New Roman"/>
          <w:sz w:val="28"/>
          <w:szCs w:val="28"/>
          <w:lang w:val="uk-UA"/>
        </w:rPr>
        <w:t xml:space="preserve"> дослідних ділянок перед застосуванням препаратів становила у межах 25,2–29,7 рослин амброзії на 1м</w:t>
      </w:r>
      <w:r w:rsidR="00654F58">
        <w:rPr>
          <w:rFonts w:ascii="Times New Roman" w:hAnsi="Times New Roman" w:cs="Times New Roman"/>
          <w:sz w:val="28"/>
          <w:szCs w:val="28"/>
          <w:vertAlign w:val="superscript"/>
          <w:lang w:val="uk-UA"/>
        </w:rPr>
        <w:t>2</w:t>
      </w:r>
      <w:r w:rsidR="00654F58">
        <w:rPr>
          <w:rFonts w:ascii="Times New Roman" w:hAnsi="Times New Roman" w:cs="Times New Roman"/>
          <w:sz w:val="28"/>
          <w:szCs w:val="28"/>
          <w:lang w:val="uk-UA"/>
        </w:rPr>
        <w:t>.</w:t>
      </w:r>
      <w:r>
        <w:rPr>
          <w:rFonts w:ascii="Times New Roman" w:hAnsi="Times New Roman" w:cs="Times New Roman"/>
          <w:sz w:val="28"/>
          <w:szCs w:val="28"/>
          <w:lang w:val="uk-UA"/>
        </w:rPr>
        <w:t xml:space="preserve"> Через 30 діб після застосування препаратів забур’яненість становила 12,6–13,2 шт/м</w:t>
      </w:r>
      <w:r>
        <w:rPr>
          <w:rFonts w:ascii="Times New Roman" w:hAnsi="Times New Roman" w:cs="Times New Roman"/>
          <w:sz w:val="28"/>
          <w:szCs w:val="28"/>
          <w:vertAlign w:val="superscript"/>
          <w:lang w:val="uk-UA"/>
        </w:rPr>
        <w:t>2</w:t>
      </w:r>
      <w:r>
        <w:rPr>
          <w:rFonts w:ascii="Times New Roman" w:hAnsi="Times New Roman" w:cs="Times New Roman"/>
          <w:sz w:val="28"/>
          <w:szCs w:val="28"/>
          <w:lang w:val="uk-UA"/>
        </w:rPr>
        <w:t xml:space="preserve">. </w:t>
      </w:r>
    </w:p>
    <w:p w:rsidR="00113AB5" w:rsidRDefault="00714A17" w:rsidP="00F20607">
      <w:pPr>
        <w:pStyle w:val="a9"/>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Технічна ефективність, відповідно, також знижувалася при застосуванні препаратів у більш пізні терміни вегетації рослин амброзії поли</w:t>
      </w:r>
      <w:r w:rsidR="001E324E">
        <w:rPr>
          <w:rFonts w:ascii="Times New Roman" w:hAnsi="Times New Roman" w:cs="Times New Roman"/>
          <w:sz w:val="28"/>
          <w:szCs w:val="28"/>
          <w:lang w:val="uk-UA"/>
        </w:rPr>
        <w:t>нолистої (рис. )</w:t>
      </w:r>
      <w:r w:rsidR="001E1A3D">
        <w:rPr>
          <w:rFonts w:ascii="Times New Roman" w:hAnsi="Times New Roman" w:cs="Times New Roman"/>
          <w:sz w:val="28"/>
          <w:szCs w:val="28"/>
          <w:lang w:val="uk-UA"/>
        </w:rPr>
        <w:t>.</w:t>
      </w:r>
    </w:p>
    <w:p w:rsidR="001E1A3D" w:rsidRDefault="001E1A3D" w:rsidP="001E1A3D">
      <w:pPr>
        <w:spacing w:after="0" w:line="360" w:lineRule="auto"/>
        <w:ind w:firstLine="709"/>
        <w:jc w:val="both"/>
        <w:rPr>
          <w:rFonts w:ascii="Times New Roman" w:hAnsi="Times New Roman" w:cs="Times New Roman"/>
          <w:sz w:val="28"/>
          <w:szCs w:val="28"/>
          <w:lang w:val="uk-UA"/>
        </w:rPr>
      </w:pPr>
      <w:r w:rsidRPr="00F54EB8">
        <w:rPr>
          <w:rFonts w:ascii="Times New Roman" w:hAnsi="Times New Roman" w:cs="Times New Roman"/>
          <w:sz w:val="28"/>
          <w:szCs w:val="28"/>
          <w:lang w:val="uk-UA"/>
        </w:rPr>
        <w:t xml:space="preserve">Технічна ефективність досліджуваних препаратів при застосуванні їх у фазу 4-ох листків </w:t>
      </w:r>
      <w:r>
        <w:rPr>
          <w:rFonts w:ascii="Times New Roman" w:hAnsi="Times New Roman" w:cs="Times New Roman"/>
          <w:sz w:val="28"/>
          <w:szCs w:val="28"/>
          <w:lang w:val="uk-UA"/>
        </w:rPr>
        <w:t>амброзії становила у межах 73,4</w:t>
      </w:r>
      <w:r w:rsidRPr="00F54EB8">
        <w:rPr>
          <w:rFonts w:ascii="Times New Roman" w:hAnsi="Times New Roman" w:cs="Times New Roman"/>
          <w:sz w:val="28"/>
          <w:szCs w:val="28"/>
          <w:lang w:val="uk-UA"/>
        </w:rPr>
        <w:t>–76,</w:t>
      </w:r>
      <w:r>
        <w:rPr>
          <w:rFonts w:ascii="Times New Roman" w:hAnsi="Times New Roman" w:cs="Times New Roman"/>
          <w:sz w:val="28"/>
          <w:szCs w:val="28"/>
          <w:lang w:val="uk-UA"/>
        </w:rPr>
        <w:t>6 %, при застосуванні у фазу стеблування – від 54,0 до 56,1%.</w:t>
      </w:r>
      <w:r w:rsidRPr="00F54EB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Найвищий показник технічної ефективності за обох термінів застосування зафіксовано у варіанті із використанням препарату Агрітокс, р.к. Технічна ефективність двох інших </w:t>
      </w:r>
      <w:r>
        <w:rPr>
          <w:rFonts w:ascii="Times New Roman" w:hAnsi="Times New Roman" w:cs="Times New Roman"/>
          <w:sz w:val="28"/>
          <w:szCs w:val="28"/>
          <w:lang w:val="uk-UA"/>
        </w:rPr>
        <w:lastRenderedPageBreak/>
        <w:t xml:space="preserve">препаратів становила у перший період застосування у межах 73,4–75%, а у другий – 54,0–54, 4%. </w:t>
      </w:r>
    </w:p>
    <w:p w:rsidR="001E1A3D" w:rsidRPr="00113AB5" w:rsidRDefault="001E1A3D" w:rsidP="00113AB5">
      <w:pPr>
        <w:pStyle w:val="a9"/>
        <w:spacing w:after="0" w:line="360" w:lineRule="auto"/>
        <w:ind w:left="0" w:firstLine="900"/>
        <w:jc w:val="both"/>
        <w:rPr>
          <w:rFonts w:ascii="Times New Roman" w:hAnsi="Times New Roman" w:cs="Times New Roman"/>
          <w:sz w:val="28"/>
          <w:szCs w:val="28"/>
          <w:lang w:val="uk-UA"/>
        </w:rPr>
      </w:pPr>
    </w:p>
    <w:p w:rsidR="006425C4" w:rsidRDefault="00FB1084" w:rsidP="00714A17">
      <w:pPr>
        <w:spacing w:after="0" w:line="360" w:lineRule="auto"/>
        <w:ind w:firstLine="567"/>
        <w:jc w:val="center"/>
        <w:rPr>
          <w:rFonts w:ascii="Times New Roman" w:hAnsi="Times New Roman" w:cs="Times New Roman"/>
          <w:sz w:val="28"/>
          <w:szCs w:val="28"/>
          <w:lang w:val="uk-UA"/>
        </w:rPr>
      </w:pPr>
      <w:r>
        <w:rPr>
          <w:noProof/>
          <w:lang w:val="en-US"/>
        </w:rPr>
        <w:drawing>
          <wp:inline distT="0" distB="0" distL="0" distR="0" wp14:anchorId="0943A6B2" wp14:editId="65452A7A">
            <wp:extent cx="4192073" cy="2530698"/>
            <wp:effectExtent l="0" t="0" r="0" b="317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C6B92" w:rsidRPr="00E9158F" w:rsidRDefault="006256C6" w:rsidP="006256C6">
      <w:pPr>
        <w:spacing w:after="0" w:line="360" w:lineRule="auto"/>
        <w:jc w:val="center"/>
        <w:rPr>
          <w:rFonts w:ascii="Times New Roman" w:hAnsi="Times New Roman" w:cs="Times New Roman"/>
          <w:sz w:val="28"/>
          <w:szCs w:val="28"/>
          <w:lang w:val="uk-UA"/>
        </w:rPr>
      </w:pPr>
      <w:r w:rsidRPr="00E9158F">
        <w:rPr>
          <w:rFonts w:ascii="Times New Roman" w:hAnsi="Times New Roman" w:cs="Times New Roman"/>
          <w:sz w:val="28"/>
          <w:szCs w:val="28"/>
          <w:lang w:val="uk-UA"/>
        </w:rPr>
        <w:t>Рис.</w:t>
      </w:r>
      <w:r w:rsidR="00E9158F" w:rsidRPr="00E9158F">
        <w:rPr>
          <w:rFonts w:ascii="Times New Roman" w:hAnsi="Times New Roman" w:cs="Times New Roman"/>
          <w:sz w:val="28"/>
          <w:szCs w:val="28"/>
          <w:lang w:val="uk-UA"/>
        </w:rPr>
        <w:t xml:space="preserve"> 3.4.</w:t>
      </w:r>
      <w:r w:rsidRPr="00E9158F">
        <w:rPr>
          <w:rFonts w:ascii="Times New Roman" w:hAnsi="Times New Roman" w:cs="Times New Roman"/>
          <w:sz w:val="28"/>
          <w:szCs w:val="28"/>
          <w:lang w:val="uk-UA"/>
        </w:rPr>
        <w:t xml:space="preserve"> Технічна ефективність гербіцидів на </w:t>
      </w:r>
      <w:r w:rsidR="00FB1084" w:rsidRPr="00E9158F">
        <w:rPr>
          <w:rFonts w:ascii="Times New Roman" w:hAnsi="Times New Roman" w:cs="Times New Roman"/>
          <w:sz w:val="28"/>
          <w:szCs w:val="28"/>
          <w:lang w:val="uk-UA"/>
        </w:rPr>
        <w:t>а</w:t>
      </w:r>
      <w:r w:rsidRPr="00E9158F">
        <w:rPr>
          <w:rFonts w:ascii="Times New Roman" w:hAnsi="Times New Roman" w:cs="Times New Roman"/>
          <w:sz w:val="28"/>
          <w:szCs w:val="28"/>
          <w:lang w:val="uk-UA"/>
        </w:rPr>
        <w:t>мброзі</w:t>
      </w:r>
      <w:r w:rsidR="00FB1084" w:rsidRPr="00E9158F">
        <w:rPr>
          <w:rFonts w:ascii="Times New Roman" w:hAnsi="Times New Roman" w:cs="Times New Roman"/>
          <w:sz w:val="28"/>
          <w:szCs w:val="28"/>
          <w:lang w:val="uk-UA"/>
        </w:rPr>
        <w:t>ї</w:t>
      </w:r>
      <w:r w:rsidRPr="00E9158F">
        <w:rPr>
          <w:rFonts w:ascii="Times New Roman" w:hAnsi="Times New Roman" w:cs="Times New Roman"/>
          <w:sz w:val="28"/>
          <w:szCs w:val="28"/>
          <w:lang w:val="uk-UA"/>
        </w:rPr>
        <w:t xml:space="preserve"> полинолистій залежно від </w:t>
      </w:r>
      <w:r w:rsidR="00F54EB8" w:rsidRPr="00E9158F">
        <w:rPr>
          <w:rFonts w:ascii="Times New Roman" w:hAnsi="Times New Roman" w:cs="Times New Roman"/>
          <w:sz w:val="28"/>
          <w:szCs w:val="28"/>
          <w:lang w:val="uk-UA"/>
        </w:rPr>
        <w:t>періоду</w:t>
      </w:r>
      <w:r w:rsidRPr="00E9158F">
        <w:rPr>
          <w:rFonts w:ascii="Times New Roman" w:hAnsi="Times New Roman" w:cs="Times New Roman"/>
          <w:sz w:val="28"/>
          <w:szCs w:val="28"/>
          <w:lang w:val="uk-UA"/>
        </w:rPr>
        <w:t xml:space="preserve"> застосування (2021–2022 рр.)</w:t>
      </w:r>
    </w:p>
    <w:p w:rsidR="00E9158F" w:rsidRDefault="00E9158F" w:rsidP="00D24BCF">
      <w:pPr>
        <w:spacing w:after="0" w:line="360" w:lineRule="auto"/>
        <w:ind w:firstLine="709"/>
        <w:jc w:val="both"/>
        <w:rPr>
          <w:rFonts w:ascii="Times New Roman" w:hAnsi="Times New Roman" w:cs="Times New Roman"/>
          <w:sz w:val="28"/>
          <w:szCs w:val="28"/>
          <w:lang w:val="uk-UA"/>
        </w:rPr>
      </w:pPr>
    </w:p>
    <w:p w:rsidR="00D24BCF" w:rsidRPr="00F54EB8" w:rsidRDefault="00D24BCF" w:rsidP="00D24BC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Порівнюючи показники технічної ефективності гербіцидів у різні фази розвитку рослин амброзії полинолистої, можна стверджувати, що </w:t>
      </w:r>
      <w:r w:rsidR="00EF7A5A">
        <w:rPr>
          <w:rFonts w:ascii="Times New Roman" w:hAnsi="Times New Roman" w:cs="Times New Roman"/>
          <w:sz w:val="28"/>
          <w:szCs w:val="28"/>
          <w:lang w:val="uk-UA"/>
        </w:rPr>
        <w:t xml:space="preserve">більш ефективнішим є </w:t>
      </w:r>
      <w:r>
        <w:rPr>
          <w:rFonts w:ascii="Times New Roman" w:hAnsi="Times New Roman" w:cs="Times New Roman"/>
          <w:sz w:val="28"/>
          <w:szCs w:val="28"/>
          <w:lang w:val="uk-UA"/>
        </w:rPr>
        <w:t xml:space="preserve">використання хімічних препаратів </w:t>
      </w:r>
      <w:r w:rsidRPr="00D24BCF">
        <w:rPr>
          <w:rStyle w:val="a8"/>
          <w:rFonts w:ascii="Times New Roman" w:hAnsi="Times New Roman" w:cs="Times New Roman"/>
          <w:i w:val="0"/>
          <w:color w:val="000000"/>
          <w:sz w:val="28"/>
          <w:szCs w:val="28"/>
          <w:lang w:val="uk-UA"/>
        </w:rPr>
        <w:t xml:space="preserve">Агрітокс, </w:t>
      </w:r>
      <w:r w:rsidRPr="00D24BCF">
        <w:rPr>
          <w:rStyle w:val="a8"/>
          <w:rFonts w:ascii="Times New Roman" w:hAnsi="Times New Roman" w:cs="Times New Roman"/>
          <w:i w:val="0"/>
          <w:color w:val="000000"/>
          <w:sz w:val="28"/>
          <w:szCs w:val="28"/>
          <w:lang w:val="uk-UA" w:eastAsia="ru-RU"/>
        </w:rPr>
        <w:t>р.</w:t>
      </w:r>
      <w:r w:rsidRPr="007B4BA0">
        <w:rPr>
          <w:rStyle w:val="a8"/>
          <w:rFonts w:ascii="Times New Roman" w:hAnsi="Times New Roman" w:cs="Times New Roman"/>
          <w:i w:val="0"/>
          <w:color w:val="000000"/>
          <w:sz w:val="28"/>
          <w:szCs w:val="28"/>
          <w:lang w:eastAsia="ru-RU"/>
        </w:rPr>
        <w:t> </w:t>
      </w:r>
      <w:r w:rsidRPr="00D24BCF">
        <w:rPr>
          <w:rStyle w:val="a8"/>
          <w:rFonts w:ascii="Times New Roman" w:hAnsi="Times New Roman" w:cs="Times New Roman"/>
          <w:i w:val="0"/>
          <w:color w:val="000000"/>
          <w:sz w:val="28"/>
          <w:szCs w:val="28"/>
          <w:lang w:val="uk-UA" w:eastAsia="ru-RU"/>
        </w:rPr>
        <w:t>к.</w:t>
      </w:r>
      <w:r>
        <w:rPr>
          <w:rStyle w:val="a8"/>
          <w:rFonts w:ascii="Times New Roman" w:hAnsi="Times New Roman" w:cs="Times New Roman"/>
          <w:i w:val="0"/>
          <w:color w:val="000000"/>
          <w:sz w:val="28"/>
          <w:szCs w:val="28"/>
          <w:lang w:val="uk-UA" w:eastAsia="ru-RU"/>
        </w:rPr>
        <w:t xml:space="preserve"> </w:t>
      </w:r>
      <w:r w:rsidR="00EF7A5A">
        <w:rPr>
          <w:rStyle w:val="a8"/>
          <w:rFonts w:ascii="Times New Roman" w:hAnsi="Times New Roman" w:cs="Times New Roman"/>
          <w:i w:val="0"/>
          <w:color w:val="000000"/>
          <w:sz w:val="28"/>
          <w:szCs w:val="28"/>
          <w:lang w:val="uk-UA" w:eastAsia="ru-RU"/>
        </w:rPr>
        <w:t xml:space="preserve">– </w:t>
      </w:r>
      <w:r>
        <w:rPr>
          <w:rStyle w:val="a8"/>
          <w:rFonts w:ascii="Times New Roman" w:hAnsi="Times New Roman" w:cs="Times New Roman"/>
          <w:i w:val="0"/>
          <w:color w:val="000000"/>
          <w:sz w:val="28"/>
          <w:szCs w:val="28"/>
          <w:lang w:val="uk-UA" w:eastAsia="ru-RU"/>
        </w:rPr>
        <w:t xml:space="preserve">1,0 л/га, Банвел, р.к. – 0,5 л/га, Базагран, р.к. </w:t>
      </w:r>
      <w:r w:rsidR="00EF7A5A">
        <w:rPr>
          <w:rStyle w:val="a8"/>
          <w:rFonts w:ascii="Times New Roman" w:hAnsi="Times New Roman" w:cs="Times New Roman"/>
          <w:i w:val="0"/>
          <w:color w:val="000000"/>
          <w:sz w:val="28"/>
          <w:szCs w:val="28"/>
          <w:lang w:val="uk-UA" w:eastAsia="ru-RU"/>
        </w:rPr>
        <w:t>–</w:t>
      </w:r>
      <w:r>
        <w:rPr>
          <w:rStyle w:val="a8"/>
          <w:rFonts w:ascii="Times New Roman" w:hAnsi="Times New Roman" w:cs="Times New Roman"/>
          <w:i w:val="0"/>
          <w:color w:val="000000"/>
          <w:sz w:val="28"/>
          <w:szCs w:val="28"/>
          <w:lang w:val="uk-UA" w:eastAsia="ru-RU"/>
        </w:rPr>
        <w:t xml:space="preserve"> 2,5 л/га у фазу формування 4-ох листків</w:t>
      </w:r>
      <w:r w:rsidR="00EF7A5A">
        <w:rPr>
          <w:rStyle w:val="a8"/>
          <w:rFonts w:ascii="Times New Roman" w:hAnsi="Times New Roman" w:cs="Times New Roman"/>
          <w:i w:val="0"/>
          <w:color w:val="000000"/>
          <w:sz w:val="28"/>
          <w:szCs w:val="28"/>
          <w:lang w:val="uk-UA" w:eastAsia="ru-RU"/>
        </w:rPr>
        <w:t xml:space="preserve">, що дає можливість знизити чисельність буряну на понад 75 %. </w:t>
      </w:r>
      <w:r>
        <w:rPr>
          <w:rStyle w:val="a8"/>
          <w:rFonts w:ascii="Times New Roman" w:hAnsi="Times New Roman" w:cs="Times New Roman"/>
          <w:i w:val="0"/>
          <w:color w:val="000000"/>
          <w:sz w:val="28"/>
          <w:szCs w:val="28"/>
          <w:lang w:val="uk-UA" w:eastAsia="ru-RU"/>
        </w:rPr>
        <w:t xml:space="preserve"> </w:t>
      </w:r>
    </w:p>
    <w:p w:rsidR="00DC6B92" w:rsidRDefault="00DC6B92" w:rsidP="006425C4">
      <w:pPr>
        <w:spacing w:after="0" w:line="360" w:lineRule="auto"/>
        <w:jc w:val="both"/>
        <w:rPr>
          <w:rFonts w:ascii="Times New Roman" w:hAnsi="Times New Roman" w:cs="Times New Roman"/>
          <w:b/>
          <w:sz w:val="28"/>
          <w:szCs w:val="28"/>
          <w:lang w:val="uk-UA"/>
        </w:rPr>
      </w:pPr>
    </w:p>
    <w:p w:rsidR="00D24BCF" w:rsidRDefault="00D24BCF" w:rsidP="006425C4">
      <w:pPr>
        <w:spacing w:after="0" w:line="360" w:lineRule="auto"/>
        <w:jc w:val="both"/>
        <w:rPr>
          <w:rFonts w:ascii="Times New Roman" w:hAnsi="Times New Roman" w:cs="Times New Roman"/>
          <w:b/>
          <w:sz w:val="28"/>
          <w:szCs w:val="28"/>
          <w:lang w:val="uk-UA"/>
        </w:rPr>
      </w:pPr>
    </w:p>
    <w:p w:rsidR="00EF7A5A" w:rsidRDefault="00EF7A5A" w:rsidP="00E63835">
      <w:pPr>
        <w:spacing w:after="0" w:line="360" w:lineRule="auto"/>
        <w:ind w:firstLine="567"/>
        <w:jc w:val="center"/>
        <w:rPr>
          <w:rFonts w:ascii="Times New Roman" w:hAnsi="Times New Roman" w:cs="Times New Roman"/>
          <w:b/>
          <w:sz w:val="28"/>
          <w:szCs w:val="28"/>
          <w:lang w:val="uk-UA"/>
        </w:rPr>
      </w:pPr>
    </w:p>
    <w:p w:rsidR="00EF7A5A" w:rsidRDefault="00EF7A5A" w:rsidP="00E63835">
      <w:pPr>
        <w:spacing w:after="0" w:line="360" w:lineRule="auto"/>
        <w:ind w:firstLine="567"/>
        <w:jc w:val="center"/>
        <w:rPr>
          <w:rFonts w:ascii="Times New Roman" w:hAnsi="Times New Roman" w:cs="Times New Roman"/>
          <w:b/>
          <w:sz w:val="28"/>
          <w:szCs w:val="28"/>
          <w:lang w:val="uk-UA"/>
        </w:rPr>
      </w:pPr>
    </w:p>
    <w:p w:rsidR="00EF7A5A" w:rsidRDefault="00EF7A5A" w:rsidP="00E63835">
      <w:pPr>
        <w:spacing w:after="0" w:line="360" w:lineRule="auto"/>
        <w:ind w:firstLine="567"/>
        <w:jc w:val="center"/>
        <w:rPr>
          <w:rFonts w:ascii="Times New Roman" w:hAnsi="Times New Roman" w:cs="Times New Roman"/>
          <w:b/>
          <w:sz w:val="28"/>
          <w:szCs w:val="28"/>
          <w:lang w:val="uk-UA"/>
        </w:rPr>
      </w:pPr>
    </w:p>
    <w:p w:rsidR="00EF7A5A" w:rsidRDefault="00EF7A5A" w:rsidP="00E63835">
      <w:pPr>
        <w:spacing w:after="0" w:line="360" w:lineRule="auto"/>
        <w:ind w:firstLine="567"/>
        <w:jc w:val="center"/>
        <w:rPr>
          <w:rFonts w:ascii="Times New Roman" w:hAnsi="Times New Roman" w:cs="Times New Roman"/>
          <w:b/>
          <w:sz w:val="28"/>
          <w:szCs w:val="28"/>
          <w:lang w:val="uk-UA"/>
        </w:rPr>
      </w:pPr>
    </w:p>
    <w:p w:rsidR="00EF7A5A" w:rsidRDefault="00EF7A5A" w:rsidP="00E63835">
      <w:pPr>
        <w:spacing w:after="0" w:line="360" w:lineRule="auto"/>
        <w:ind w:firstLine="567"/>
        <w:jc w:val="center"/>
        <w:rPr>
          <w:rFonts w:ascii="Times New Roman" w:hAnsi="Times New Roman" w:cs="Times New Roman"/>
          <w:b/>
          <w:sz w:val="28"/>
          <w:szCs w:val="28"/>
          <w:lang w:val="uk-UA"/>
        </w:rPr>
      </w:pPr>
    </w:p>
    <w:p w:rsidR="00EF7A5A" w:rsidRDefault="00EF7A5A" w:rsidP="00E63835">
      <w:pPr>
        <w:spacing w:after="0" w:line="360" w:lineRule="auto"/>
        <w:ind w:firstLine="567"/>
        <w:jc w:val="center"/>
        <w:rPr>
          <w:rFonts w:ascii="Times New Roman" w:hAnsi="Times New Roman" w:cs="Times New Roman"/>
          <w:b/>
          <w:sz w:val="28"/>
          <w:szCs w:val="28"/>
          <w:lang w:val="uk-UA"/>
        </w:rPr>
      </w:pPr>
    </w:p>
    <w:p w:rsidR="00EF7A5A" w:rsidRDefault="00EF7A5A" w:rsidP="00E63835">
      <w:pPr>
        <w:spacing w:after="0" w:line="360" w:lineRule="auto"/>
        <w:ind w:firstLine="567"/>
        <w:jc w:val="center"/>
        <w:rPr>
          <w:rFonts w:ascii="Times New Roman" w:hAnsi="Times New Roman" w:cs="Times New Roman"/>
          <w:b/>
          <w:sz w:val="28"/>
          <w:szCs w:val="28"/>
          <w:lang w:val="uk-UA"/>
        </w:rPr>
      </w:pPr>
    </w:p>
    <w:p w:rsidR="00EF7A5A" w:rsidRDefault="00EF7A5A" w:rsidP="00E63835">
      <w:pPr>
        <w:spacing w:after="0" w:line="360" w:lineRule="auto"/>
        <w:ind w:firstLine="567"/>
        <w:jc w:val="center"/>
        <w:rPr>
          <w:rFonts w:ascii="Times New Roman" w:hAnsi="Times New Roman" w:cs="Times New Roman"/>
          <w:b/>
          <w:sz w:val="28"/>
          <w:szCs w:val="28"/>
          <w:lang w:val="uk-UA"/>
        </w:rPr>
      </w:pPr>
    </w:p>
    <w:p w:rsidR="00D24BCF" w:rsidRPr="00E63835" w:rsidRDefault="00D24BCF" w:rsidP="00E63835">
      <w:pPr>
        <w:spacing w:after="0" w:line="360" w:lineRule="auto"/>
        <w:ind w:firstLine="567"/>
        <w:jc w:val="center"/>
        <w:rPr>
          <w:rFonts w:ascii="Times New Roman" w:hAnsi="Times New Roman" w:cs="Times New Roman"/>
          <w:b/>
          <w:sz w:val="28"/>
          <w:szCs w:val="28"/>
          <w:lang w:val="uk-UA"/>
        </w:rPr>
      </w:pPr>
      <w:r w:rsidRPr="00E63835">
        <w:rPr>
          <w:rFonts w:ascii="Times New Roman" w:hAnsi="Times New Roman" w:cs="Times New Roman"/>
          <w:b/>
          <w:sz w:val="28"/>
          <w:szCs w:val="28"/>
          <w:lang w:val="uk-UA"/>
        </w:rPr>
        <w:lastRenderedPageBreak/>
        <w:t>ВИСНОВКИ</w:t>
      </w:r>
    </w:p>
    <w:p w:rsidR="00DC6B92" w:rsidRPr="00231923" w:rsidRDefault="00E63835" w:rsidP="00F20607">
      <w:pPr>
        <w:spacing w:after="0" w:line="360" w:lineRule="auto"/>
        <w:ind w:firstLine="709"/>
        <w:jc w:val="both"/>
        <w:rPr>
          <w:rFonts w:ascii="Times New Roman" w:hAnsi="Times New Roman" w:cs="Times New Roman"/>
          <w:sz w:val="28"/>
          <w:szCs w:val="28"/>
          <w:lang w:val="uk-UA"/>
        </w:rPr>
      </w:pPr>
      <w:r w:rsidRPr="00231923">
        <w:rPr>
          <w:rFonts w:ascii="Times New Roman" w:hAnsi="Times New Roman" w:cs="Times New Roman"/>
          <w:sz w:val="28"/>
          <w:szCs w:val="28"/>
          <w:lang w:val="uk-UA"/>
        </w:rPr>
        <w:t>Опрацювання літературних джерел, даних Держп</w:t>
      </w:r>
      <w:r w:rsidR="00231923" w:rsidRPr="00231923">
        <w:rPr>
          <w:rFonts w:ascii="Times New Roman" w:hAnsi="Times New Roman" w:cs="Times New Roman"/>
          <w:sz w:val="28"/>
          <w:szCs w:val="28"/>
          <w:lang w:val="uk-UA"/>
        </w:rPr>
        <w:t>родспожив</w:t>
      </w:r>
      <w:r w:rsidRPr="00231923">
        <w:rPr>
          <w:rFonts w:ascii="Times New Roman" w:hAnsi="Times New Roman" w:cs="Times New Roman"/>
          <w:sz w:val="28"/>
          <w:szCs w:val="28"/>
          <w:lang w:val="uk-UA"/>
        </w:rPr>
        <w:t>служби, результати власних досліджень дають можливість зробити наступні висновки:</w:t>
      </w:r>
    </w:p>
    <w:p w:rsidR="001E1A3D" w:rsidRDefault="009B507A" w:rsidP="00F20607">
      <w:pPr>
        <w:pStyle w:val="a6"/>
        <w:numPr>
          <w:ilvl w:val="0"/>
          <w:numId w:val="10"/>
        </w:numPr>
        <w:spacing w:after="0" w:line="360" w:lineRule="auto"/>
        <w:ind w:left="0" w:firstLine="709"/>
        <w:jc w:val="both"/>
        <w:rPr>
          <w:rFonts w:ascii="Times New Roman" w:hAnsi="Times New Roman" w:cs="Times New Roman"/>
          <w:sz w:val="28"/>
          <w:szCs w:val="28"/>
          <w:lang w:val="uk-UA"/>
        </w:rPr>
      </w:pPr>
      <w:r w:rsidRPr="001E1A3D">
        <w:rPr>
          <w:rFonts w:ascii="Times New Roman" w:hAnsi="Times New Roman" w:cs="Times New Roman"/>
          <w:sz w:val="28"/>
          <w:szCs w:val="28"/>
          <w:lang w:val="uk-UA"/>
        </w:rPr>
        <w:t xml:space="preserve">За даними </w:t>
      </w:r>
      <w:r w:rsidR="001E1A3D" w:rsidRPr="001E1A3D">
        <w:rPr>
          <w:rFonts w:ascii="Times New Roman" w:hAnsi="Times New Roman" w:cs="Times New Roman"/>
          <w:sz w:val="28"/>
          <w:szCs w:val="28"/>
          <w:lang w:val="uk-UA"/>
        </w:rPr>
        <w:t>Держпродспоживслужби</w:t>
      </w:r>
      <w:r w:rsidRPr="001E1A3D">
        <w:rPr>
          <w:rFonts w:ascii="Times New Roman" w:hAnsi="Times New Roman" w:cs="Times New Roman"/>
          <w:sz w:val="28"/>
          <w:szCs w:val="28"/>
          <w:lang w:val="uk-UA"/>
        </w:rPr>
        <w:t xml:space="preserve"> </w:t>
      </w:r>
      <w:r w:rsidR="001E1A3D">
        <w:rPr>
          <w:rFonts w:ascii="Times New Roman" w:hAnsi="Times New Roman" w:cs="Times New Roman"/>
          <w:sz w:val="28"/>
          <w:szCs w:val="28"/>
          <w:lang w:val="uk-UA"/>
        </w:rPr>
        <w:t>протягом 2018</w:t>
      </w:r>
      <w:r w:rsidR="001E1A3D" w:rsidRPr="001E1A3D">
        <w:rPr>
          <w:rFonts w:ascii="Times New Roman" w:hAnsi="Times New Roman" w:cs="Times New Roman"/>
          <w:sz w:val="28"/>
          <w:szCs w:val="28"/>
          <w:lang w:val="uk-UA"/>
        </w:rPr>
        <w:t>–2022 років площа засмічення Житомирської області амбр</w:t>
      </w:r>
      <w:r w:rsidR="001E1A3D">
        <w:rPr>
          <w:rFonts w:ascii="Times New Roman" w:hAnsi="Times New Roman" w:cs="Times New Roman"/>
          <w:sz w:val="28"/>
          <w:szCs w:val="28"/>
          <w:lang w:val="uk-UA"/>
        </w:rPr>
        <w:t>озією полинолистою зросла у 1,7 </w:t>
      </w:r>
      <w:r w:rsidR="001E1A3D" w:rsidRPr="001E1A3D">
        <w:rPr>
          <w:rFonts w:ascii="Times New Roman" w:hAnsi="Times New Roman" w:cs="Times New Roman"/>
          <w:sz w:val="28"/>
          <w:szCs w:val="28"/>
          <w:lang w:val="uk-UA"/>
        </w:rPr>
        <w:t>рази.</w:t>
      </w:r>
    </w:p>
    <w:p w:rsidR="001E1A3D" w:rsidRDefault="001E1A3D" w:rsidP="00F20607">
      <w:pPr>
        <w:pStyle w:val="a6"/>
        <w:numPr>
          <w:ilvl w:val="0"/>
          <w:numId w:val="10"/>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 даними моніторингу земель м. Андрушівка</w:t>
      </w:r>
      <w:r w:rsidR="00231923">
        <w:rPr>
          <w:rFonts w:ascii="Times New Roman" w:hAnsi="Times New Roman" w:cs="Times New Roman"/>
          <w:sz w:val="28"/>
          <w:szCs w:val="28"/>
          <w:lang w:val="uk-UA"/>
        </w:rPr>
        <w:t xml:space="preserve"> виявлені нами</w:t>
      </w:r>
      <w:r>
        <w:rPr>
          <w:rFonts w:ascii="Times New Roman" w:hAnsi="Times New Roman" w:cs="Times New Roman"/>
          <w:sz w:val="28"/>
          <w:szCs w:val="28"/>
          <w:lang w:val="uk-UA"/>
        </w:rPr>
        <w:t xml:space="preserve"> </w:t>
      </w:r>
      <w:r w:rsidR="00231923">
        <w:rPr>
          <w:rFonts w:ascii="Times New Roman" w:hAnsi="Times New Roman" w:cs="Times New Roman"/>
          <w:sz w:val="28"/>
          <w:szCs w:val="28"/>
          <w:lang w:val="uk-UA"/>
        </w:rPr>
        <w:t>вогнища амброзії полинолистої можна розмістити у такому порядку: 58,2% – поблизу залізничних колій, 36,4% – біля автошляхів, 0,8% – паркова зона, 4,6% – інші землі.</w:t>
      </w:r>
    </w:p>
    <w:p w:rsidR="00231923" w:rsidRDefault="00086F7E" w:rsidP="00F20607">
      <w:pPr>
        <w:pStyle w:val="a6"/>
        <w:numPr>
          <w:ilvl w:val="0"/>
          <w:numId w:val="10"/>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Застосування трьох послідовних скошувань рослин амброзії полинолистої починаючи із фази стеблування сприяє зменшенню чисельності буряну на 82,5%.</w:t>
      </w:r>
    </w:p>
    <w:p w:rsidR="00086F7E" w:rsidRPr="001E1A3D" w:rsidRDefault="00176744" w:rsidP="00F20607">
      <w:pPr>
        <w:pStyle w:val="a6"/>
        <w:numPr>
          <w:ilvl w:val="0"/>
          <w:numId w:val="10"/>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Технічна ефективність гербіцидів </w:t>
      </w:r>
      <w:r w:rsidRPr="00176744">
        <w:rPr>
          <w:rStyle w:val="a8"/>
          <w:rFonts w:ascii="Times New Roman" w:hAnsi="Times New Roman" w:cs="Times New Roman"/>
          <w:i w:val="0"/>
          <w:color w:val="000000"/>
          <w:sz w:val="28"/>
          <w:szCs w:val="28"/>
          <w:lang w:val="uk-UA"/>
        </w:rPr>
        <w:t xml:space="preserve">Агрітокс, </w:t>
      </w:r>
      <w:r w:rsidRPr="00176744">
        <w:rPr>
          <w:rStyle w:val="a8"/>
          <w:rFonts w:ascii="Times New Roman" w:hAnsi="Times New Roman" w:cs="Times New Roman"/>
          <w:i w:val="0"/>
          <w:color w:val="000000"/>
          <w:sz w:val="28"/>
          <w:szCs w:val="28"/>
          <w:lang w:val="uk-UA" w:eastAsia="ru-RU"/>
        </w:rPr>
        <w:t>р.</w:t>
      </w:r>
      <w:r w:rsidRPr="00176744">
        <w:rPr>
          <w:rStyle w:val="a8"/>
          <w:rFonts w:ascii="Times New Roman" w:hAnsi="Times New Roman" w:cs="Times New Roman"/>
          <w:i w:val="0"/>
          <w:color w:val="000000"/>
          <w:sz w:val="28"/>
          <w:szCs w:val="28"/>
          <w:lang w:eastAsia="ru-RU"/>
        </w:rPr>
        <w:t> </w:t>
      </w:r>
      <w:r w:rsidRPr="00176744">
        <w:rPr>
          <w:rStyle w:val="a8"/>
          <w:rFonts w:ascii="Times New Roman" w:hAnsi="Times New Roman" w:cs="Times New Roman"/>
          <w:i w:val="0"/>
          <w:color w:val="000000"/>
          <w:sz w:val="28"/>
          <w:szCs w:val="28"/>
          <w:lang w:val="uk-UA" w:eastAsia="ru-RU"/>
        </w:rPr>
        <w:t>к. – 1,0 л/га, Банвел, р.к. – 0,5 л/га, Базагран, р.к. – 2,5 л/га</w:t>
      </w:r>
      <w:r>
        <w:rPr>
          <w:rStyle w:val="a8"/>
          <w:rFonts w:ascii="Times New Roman" w:hAnsi="Times New Roman" w:cs="Times New Roman"/>
          <w:i w:val="0"/>
          <w:color w:val="000000"/>
          <w:sz w:val="28"/>
          <w:szCs w:val="28"/>
          <w:lang w:val="uk-UA" w:eastAsia="ru-RU"/>
        </w:rPr>
        <w:t>,</w:t>
      </w:r>
      <w:r w:rsidRPr="00176744">
        <w:rPr>
          <w:rStyle w:val="a8"/>
          <w:rFonts w:ascii="Times New Roman" w:hAnsi="Times New Roman" w:cs="Times New Roman"/>
          <w:i w:val="0"/>
          <w:color w:val="000000"/>
          <w:sz w:val="28"/>
          <w:szCs w:val="28"/>
          <w:lang w:val="uk-UA" w:eastAsia="ru-RU"/>
        </w:rPr>
        <w:t xml:space="preserve"> </w:t>
      </w:r>
      <w:r>
        <w:rPr>
          <w:rStyle w:val="a8"/>
          <w:rFonts w:ascii="Times New Roman" w:hAnsi="Times New Roman" w:cs="Times New Roman"/>
          <w:i w:val="0"/>
          <w:color w:val="000000"/>
          <w:sz w:val="28"/>
          <w:szCs w:val="28"/>
          <w:lang w:val="uk-UA" w:eastAsia="ru-RU"/>
        </w:rPr>
        <w:t xml:space="preserve">при їх застосуванні </w:t>
      </w:r>
      <w:r w:rsidRPr="00176744">
        <w:rPr>
          <w:rStyle w:val="a8"/>
          <w:rFonts w:ascii="Times New Roman" w:hAnsi="Times New Roman" w:cs="Times New Roman"/>
          <w:i w:val="0"/>
          <w:color w:val="000000"/>
          <w:sz w:val="28"/>
          <w:szCs w:val="28"/>
          <w:lang w:val="uk-UA" w:eastAsia="ru-RU"/>
        </w:rPr>
        <w:t xml:space="preserve">у фазу формування </w:t>
      </w:r>
      <w:r>
        <w:rPr>
          <w:rStyle w:val="a8"/>
          <w:rFonts w:ascii="Times New Roman" w:hAnsi="Times New Roman" w:cs="Times New Roman"/>
          <w:i w:val="0"/>
          <w:color w:val="000000"/>
          <w:sz w:val="28"/>
          <w:szCs w:val="28"/>
          <w:lang w:val="uk-UA" w:eastAsia="ru-RU"/>
        </w:rPr>
        <w:t xml:space="preserve">рослинами амброзії полинолистої </w:t>
      </w:r>
      <w:r w:rsidRPr="00176744">
        <w:rPr>
          <w:rStyle w:val="a8"/>
          <w:rFonts w:ascii="Times New Roman" w:hAnsi="Times New Roman" w:cs="Times New Roman"/>
          <w:i w:val="0"/>
          <w:color w:val="000000"/>
          <w:sz w:val="28"/>
          <w:szCs w:val="28"/>
          <w:lang w:val="uk-UA" w:eastAsia="ru-RU"/>
        </w:rPr>
        <w:t>4-ох листків</w:t>
      </w:r>
      <w:r>
        <w:rPr>
          <w:rStyle w:val="a8"/>
          <w:rFonts w:ascii="Times New Roman" w:hAnsi="Times New Roman" w:cs="Times New Roman"/>
          <w:i w:val="0"/>
          <w:color w:val="000000"/>
          <w:sz w:val="28"/>
          <w:szCs w:val="28"/>
          <w:lang w:val="uk-UA" w:eastAsia="ru-RU"/>
        </w:rPr>
        <w:t xml:space="preserve">, становить у межах 73,4–76,6 %, що свідчить про можливість їх використання на необроблюваних землях з метою ліквідації вогнищ цього карантинного організму. </w:t>
      </w:r>
    </w:p>
    <w:p w:rsidR="00DC6B92" w:rsidRDefault="00DC6B92" w:rsidP="006425C4">
      <w:pPr>
        <w:spacing w:after="0" w:line="360" w:lineRule="auto"/>
        <w:jc w:val="both"/>
        <w:rPr>
          <w:rFonts w:ascii="Times New Roman" w:hAnsi="Times New Roman" w:cs="Times New Roman"/>
          <w:b/>
          <w:sz w:val="28"/>
          <w:szCs w:val="28"/>
          <w:lang w:val="uk-UA"/>
        </w:rPr>
      </w:pPr>
    </w:p>
    <w:p w:rsidR="00EF7A5A" w:rsidRPr="00231923" w:rsidRDefault="00EF7A5A" w:rsidP="00DC6B92">
      <w:pPr>
        <w:spacing w:after="0" w:line="360" w:lineRule="auto"/>
        <w:ind w:firstLine="709"/>
        <w:jc w:val="center"/>
        <w:rPr>
          <w:rFonts w:ascii="Times New Roman" w:hAnsi="Times New Roman" w:cs="Times New Roman"/>
          <w:b/>
          <w:sz w:val="28"/>
          <w:szCs w:val="28"/>
          <w:lang w:val="uk-UA" w:eastAsia="ru-RU"/>
        </w:rPr>
      </w:pPr>
    </w:p>
    <w:p w:rsidR="00EF7A5A" w:rsidRPr="00231923" w:rsidRDefault="00EF7A5A" w:rsidP="00DC6B92">
      <w:pPr>
        <w:spacing w:after="0" w:line="360" w:lineRule="auto"/>
        <w:ind w:firstLine="709"/>
        <w:jc w:val="center"/>
        <w:rPr>
          <w:rFonts w:ascii="Times New Roman" w:hAnsi="Times New Roman" w:cs="Times New Roman"/>
          <w:b/>
          <w:sz w:val="28"/>
          <w:szCs w:val="28"/>
          <w:lang w:val="uk-UA" w:eastAsia="ru-RU"/>
        </w:rPr>
      </w:pPr>
    </w:p>
    <w:p w:rsidR="00EF7A5A" w:rsidRPr="00231923" w:rsidRDefault="00EF7A5A" w:rsidP="00DC6B92">
      <w:pPr>
        <w:spacing w:after="0" w:line="360" w:lineRule="auto"/>
        <w:ind w:firstLine="709"/>
        <w:jc w:val="center"/>
        <w:rPr>
          <w:rFonts w:ascii="Times New Roman" w:hAnsi="Times New Roman" w:cs="Times New Roman"/>
          <w:b/>
          <w:sz w:val="28"/>
          <w:szCs w:val="28"/>
          <w:lang w:val="uk-UA" w:eastAsia="ru-RU"/>
        </w:rPr>
      </w:pPr>
    </w:p>
    <w:p w:rsidR="00EF7A5A" w:rsidRPr="00231923" w:rsidRDefault="00EF7A5A" w:rsidP="00DC6B92">
      <w:pPr>
        <w:spacing w:after="0" w:line="360" w:lineRule="auto"/>
        <w:ind w:firstLine="709"/>
        <w:jc w:val="center"/>
        <w:rPr>
          <w:rFonts w:ascii="Times New Roman" w:hAnsi="Times New Roman" w:cs="Times New Roman"/>
          <w:b/>
          <w:sz w:val="28"/>
          <w:szCs w:val="28"/>
          <w:lang w:val="uk-UA" w:eastAsia="ru-RU"/>
        </w:rPr>
      </w:pPr>
    </w:p>
    <w:p w:rsidR="00EF7A5A" w:rsidRPr="00231923" w:rsidRDefault="00EF7A5A" w:rsidP="00DC6B92">
      <w:pPr>
        <w:spacing w:after="0" w:line="360" w:lineRule="auto"/>
        <w:ind w:firstLine="709"/>
        <w:jc w:val="center"/>
        <w:rPr>
          <w:rFonts w:ascii="Times New Roman" w:hAnsi="Times New Roman" w:cs="Times New Roman"/>
          <w:b/>
          <w:sz w:val="28"/>
          <w:szCs w:val="28"/>
          <w:lang w:val="uk-UA" w:eastAsia="ru-RU"/>
        </w:rPr>
      </w:pPr>
    </w:p>
    <w:p w:rsidR="00EF7A5A" w:rsidRPr="00231923" w:rsidRDefault="00EF7A5A" w:rsidP="00DC6B92">
      <w:pPr>
        <w:spacing w:after="0" w:line="360" w:lineRule="auto"/>
        <w:ind w:firstLine="709"/>
        <w:jc w:val="center"/>
        <w:rPr>
          <w:rFonts w:ascii="Times New Roman" w:hAnsi="Times New Roman" w:cs="Times New Roman"/>
          <w:b/>
          <w:sz w:val="28"/>
          <w:szCs w:val="28"/>
          <w:lang w:val="uk-UA" w:eastAsia="ru-RU"/>
        </w:rPr>
      </w:pPr>
    </w:p>
    <w:p w:rsidR="00EF7A5A" w:rsidRPr="00231923" w:rsidRDefault="00EF7A5A" w:rsidP="00DC6B92">
      <w:pPr>
        <w:spacing w:after="0" w:line="360" w:lineRule="auto"/>
        <w:ind w:firstLine="709"/>
        <w:jc w:val="center"/>
        <w:rPr>
          <w:rFonts w:ascii="Times New Roman" w:hAnsi="Times New Roman" w:cs="Times New Roman"/>
          <w:b/>
          <w:sz w:val="28"/>
          <w:szCs w:val="28"/>
          <w:lang w:val="uk-UA" w:eastAsia="ru-RU"/>
        </w:rPr>
      </w:pPr>
    </w:p>
    <w:p w:rsidR="00EF7A5A" w:rsidRPr="00231923" w:rsidRDefault="00EF7A5A" w:rsidP="00DC6B92">
      <w:pPr>
        <w:spacing w:after="0" w:line="360" w:lineRule="auto"/>
        <w:ind w:firstLine="709"/>
        <w:jc w:val="center"/>
        <w:rPr>
          <w:rFonts w:ascii="Times New Roman" w:hAnsi="Times New Roman" w:cs="Times New Roman"/>
          <w:b/>
          <w:sz w:val="28"/>
          <w:szCs w:val="28"/>
          <w:lang w:val="uk-UA" w:eastAsia="ru-RU"/>
        </w:rPr>
      </w:pPr>
    </w:p>
    <w:p w:rsidR="00EF7A5A" w:rsidRPr="00231923" w:rsidRDefault="00EF7A5A" w:rsidP="00DC6B92">
      <w:pPr>
        <w:spacing w:after="0" w:line="360" w:lineRule="auto"/>
        <w:ind w:firstLine="709"/>
        <w:jc w:val="center"/>
        <w:rPr>
          <w:rFonts w:ascii="Times New Roman" w:hAnsi="Times New Roman" w:cs="Times New Roman"/>
          <w:b/>
          <w:sz w:val="28"/>
          <w:szCs w:val="28"/>
          <w:lang w:val="uk-UA" w:eastAsia="ru-RU"/>
        </w:rPr>
      </w:pPr>
    </w:p>
    <w:p w:rsidR="00EF7A5A" w:rsidRPr="00231923" w:rsidRDefault="00EF7A5A" w:rsidP="00DC6B92">
      <w:pPr>
        <w:spacing w:after="0" w:line="360" w:lineRule="auto"/>
        <w:ind w:firstLine="709"/>
        <w:jc w:val="center"/>
        <w:rPr>
          <w:rFonts w:ascii="Times New Roman" w:hAnsi="Times New Roman" w:cs="Times New Roman"/>
          <w:b/>
          <w:sz w:val="28"/>
          <w:szCs w:val="28"/>
          <w:lang w:val="uk-UA" w:eastAsia="ru-RU"/>
        </w:rPr>
      </w:pPr>
    </w:p>
    <w:p w:rsidR="00EF7A5A" w:rsidRPr="00231923" w:rsidRDefault="00EF7A5A" w:rsidP="00DC6B92">
      <w:pPr>
        <w:spacing w:after="0" w:line="360" w:lineRule="auto"/>
        <w:ind w:firstLine="709"/>
        <w:jc w:val="center"/>
        <w:rPr>
          <w:rFonts w:ascii="Times New Roman" w:hAnsi="Times New Roman" w:cs="Times New Roman"/>
          <w:b/>
          <w:sz w:val="28"/>
          <w:szCs w:val="28"/>
          <w:lang w:val="uk-UA" w:eastAsia="ru-RU"/>
        </w:rPr>
      </w:pPr>
    </w:p>
    <w:p w:rsidR="00DC6B92" w:rsidRPr="00E230A5" w:rsidRDefault="00DC6B92" w:rsidP="00DC6B92">
      <w:pPr>
        <w:spacing w:after="0" w:line="360" w:lineRule="auto"/>
        <w:ind w:firstLine="709"/>
        <w:jc w:val="center"/>
        <w:rPr>
          <w:rFonts w:ascii="Times New Roman" w:hAnsi="Times New Roman" w:cs="Times New Roman"/>
          <w:b/>
          <w:sz w:val="28"/>
          <w:szCs w:val="28"/>
          <w:lang w:eastAsia="ru-RU"/>
        </w:rPr>
      </w:pPr>
      <w:r w:rsidRPr="00E230A5">
        <w:rPr>
          <w:rFonts w:ascii="Times New Roman" w:hAnsi="Times New Roman" w:cs="Times New Roman"/>
          <w:b/>
          <w:sz w:val="28"/>
          <w:szCs w:val="28"/>
          <w:lang w:eastAsia="ru-RU"/>
        </w:rPr>
        <w:lastRenderedPageBreak/>
        <w:t>СПИСОК ВИКОРИСТАНИХ ДЖЕРЕЛ</w:t>
      </w:r>
    </w:p>
    <w:p w:rsidR="00DC6B92" w:rsidRPr="00E230A5" w:rsidRDefault="00DC6B92" w:rsidP="00176744">
      <w:pPr>
        <w:pStyle w:val="a6"/>
        <w:numPr>
          <w:ilvl w:val="0"/>
          <w:numId w:val="8"/>
        </w:numPr>
        <w:spacing w:after="0" w:line="360" w:lineRule="auto"/>
        <w:ind w:left="0" w:firstLine="709"/>
        <w:jc w:val="both"/>
        <w:rPr>
          <w:rFonts w:ascii="Times New Roman" w:hAnsi="Times New Roman" w:cs="Times New Roman"/>
          <w:sz w:val="28"/>
          <w:szCs w:val="28"/>
        </w:rPr>
      </w:pPr>
      <w:r w:rsidRPr="00E230A5">
        <w:rPr>
          <w:rFonts w:ascii="Times New Roman" w:hAnsi="Times New Roman" w:cs="Times New Roman"/>
          <w:sz w:val="28"/>
          <w:szCs w:val="28"/>
        </w:rPr>
        <w:t>Амброзія полинолиста: особлив</w:t>
      </w:r>
      <w:r w:rsidR="007A2E20">
        <w:rPr>
          <w:rFonts w:ascii="Times New Roman" w:hAnsi="Times New Roman" w:cs="Times New Roman"/>
          <w:sz w:val="28"/>
          <w:szCs w:val="28"/>
        </w:rPr>
        <w:t>ості біологічного контролю / О.</w:t>
      </w:r>
      <w:r w:rsidR="007A2E20">
        <w:rPr>
          <w:rFonts w:ascii="Times New Roman" w:hAnsi="Times New Roman" w:cs="Times New Roman"/>
          <w:sz w:val="28"/>
          <w:szCs w:val="28"/>
          <w:lang w:val="uk-UA"/>
        </w:rPr>
        <w:t> </w:t>
      </w:r>
      <w:r w:rsidR="007A2E20">
        <w:rPr>
          <w:rFonts w:ascii="Times New Roman" w:hAnsi="Times New Roman" w:cs="Times New Roman"/>
          <w:sz w:val="28"/>
          <w:szCs w:val="28"/>
        </w:rPr>
        <w:t>І.</w:t>
      </w:r>
      <w:r w:rsidR="007A2E20">
        <w:rPr>
          <w:rFonts w:ascii="Times New Roman" w:hAnsi="Times New Roman" w:cs="Times New Roman"/>
          <w:sz w:val="28"/>
          <w:szCs w:val="28"/>
          <w:lang w:val="uk-UA"/>
        </w:rPr>
        <w:t> </w:t>
      </w:r>
      <w:r w:rsidRPr="00E230A5">
        <w:rPr>
          <w:rFonts w:ascii="Times New Roman" w:hAnsi="Times New Roman" w:cs="Times New Roman"/>
          <w:sz w:val="28"/>
          <w:szCs w:val="28"/>
        </w:rPr>
        <w:t>Борзих, В. Я. Мар’юшкіка, Н. В. Скрипник та ін. Київ : Колобіг, 2013. 80 с.</w:t>
      </w:r>
    </w:p>
    <w:p w:rsidR="00DC6B92" w:rsidRPr="00E230A5" w:rsidRDefault="00DC6B92" w:rsidP="00176744">
      <w:pPr>
        <w:pStyle w:val="a6"/>
        <w:numPr>
          <w:ilvl w:val="0"/>
          <w:numId w:val="8"/>
        </w:numPr>
        <w:spacing w:after="0" w:line="360" w:lineRule="auto"/>
        <w:ind w:left="0" w:firstLine="709"/>
        <w:jc w:val="both"/>
        <w:rPr>
          <w:rFonts w:ascii="Times New Roman" w:hAnsi="Times New Roman" w:cs="Times New Roman"/>
          <w:sz w:val="28"/>
          <w:szCs w:val="28"/>
        </w:rPr>
      </w:pPr>
      <w:r w:rsidRPr="00E230A5">
        <w:rPr>
          <w:rFonts w:ascii="Times New Roman" w:hAnsi="Times New Roman" w:cs="Times New Roman"/>
          <w:color w:val="000000"/>
          <w:sz w:val="28"/>
          <w:szCs w:val="28"/>
        </w:rPr>
        <w:t>Атлас найбільш поширени</w:t>
      </w:r>
      <w:r w:rsidR="007A2E20">
        <w:rPr>
          <w:rFonts w:ascii="Times New Roman" w:hAnsi="Times New Roman" w:cs="Times New Roman"/>
          <w:color w:val="000000"/>
          <w:sz w:val="28"/>
          <w:szCs w:val="28"/>
        </w:rPr>
        <w:t>х бур’янів України / за ред. О.</w:t>
      </w:r>
      <w:r w:rsidR="007A2E20">
        <w:rPr>
          <w:rFonts w:ascii="Times New Roman" w:hAnsi="Times New Roman" w:cs="Times New Roman"/>
          <w:color w:val="000000"/>
          <w:sz w:val="28"/>
          <w:szCs w:val="28"/>
          <w:lang w:val="uk-UA"/>
        </w:rPr>
        <w:t> </w:t>
      </w:r>
      <w:r w:rsidRPr="00E230A5">
        <w:rPr>
          <w:rFonts w:ascii="Times New Roman" w:hAnsi="Times New Roman" w:cs="Times New Roman"/>
          <w:color w:val="000000"/>
          <w:sz w:val="28"/>
          <w:szCs w:val="28"/>
        </w:rPr>
        <w:t xml:space="preserve">С. Мельничука, Г. М. Ковалівського. Київ : Урожай, </w:t>
      </w:r>
      <w:r w:rsidRPr="00E230A5">
        <w:rPr>
          <w:rFonts w:ascii="Times New Roman" w:hAnsi="Times New Roman" w:cs="Times New Roman"/>
          <w:sz w:val="28"/>
          <w:szCs w:val="28"/>
        </w:rPr>
        <w:t>1972</w:t>
      </w:r>
      <w:r w:rsidRPr="00E230A5">
        <w:rPr>
          <w:rFonts w:ascii="Times New Roman" w:hAnsi="Times New Roman" w:cs="Times New Roman"/>
          <w:color w:val="000000"/>
          <w:sz w:val="28"/>
          <w:szCs w:val="28"/>
        </w:rPr>
        <w:t>. 204 c.</w:t>
      </w:r>
    </w:p>
    <w:p w:rsidR="00DC6B92" w:rsidRPr="00E230A5" w:rsidRDefault="00DC6B92" w:rsidP="00176744">
      <w:pPr>
        <w:pStyle w:val="a6"/>
        <w:numPr>
          <w:ilvl w:val="0"/>
          <w:numId w:val="8"/>
        </w:numPr>
        <w:spacing w:after="0" w:line="360" w:lineRule="auto"/>
        <w:ind w:left="0" w:firstLine="709"/>
        <w:jc w:val="both"/>
        <w:rPr>
          <w:rFonts w:ascii="Times New Roman" w:hAnsi="Times New Roman" w:cs="Times New Roman"/>
          <w:sz w:val="28"/>
          <w:szCs w:val="28"/>
        </w:rPr>
      </w:pPr>
      <w:r w:rsidRPr="00E230A5">
        <w:rPr>
          <w:rFonts w:ascii="Times New Roman" w:hAnsi="Times New Roman" w:cs="Times New Roman"/>
          <w:sz w:val="28"/>
          <w:szCs w:val="28"/>
        </w:rPr>
        <w:t>Бур’яни та заходи боротьби з ними / Ю. П. Манько, І. В. Веселовський, Л. В. Орел, С. П. Танчик. Київ : Учбово-метод. центр Мінагропрому України, 1998. 240 с.</w:t>
      </w:r>
    </w:p>
    <w:p w:rsidR="00DC6B92" w:rsidRPr="00AD2BE5" w:rsidRDefault="00DC6B92" w:rsidP="00176744">
      <w:pPr>
        <w:pStyle w:val="a6"/>
        <w:numPr>
          <w:ilvl w:val="0"/>
          <w:numId w:val="8"/>
        </w:numPr>
        <w:spacing w:after="0" w:line="360" w:lineRule="auto"/>
        <w:ind w:left="0" w:firstLine="709"/>
        <w:jc w:val="both"/>
        <w:rPr>
          <w:rFonts w:ascii="Times New Roman" w:eastAsia="Times New Roman" w:hAnsi="Times New Roman" w:cs="Times New Roman"/>
          <w:sz w:val="28"/>
          <w:szCs w:val="28"/>
          <w:lang w:eastAsia="ru-RU"/>
        </w:rPr>
      </w:pPr>
      <w:r w:rsidRPr="00AD2BE5">
        <w:rPr>
          <w:rFonts w:ascii="Times New Roman" w:eastAsia="Times New Roman" w:hAnsi="Times New Roman" w:cs="Times New Roman"/>
          <w:sz w:val="28"/>
          <w:szCs w:val="28"/>
          <w:lang w:eastAsia="ru-RU"/>
        </w:rPr>
        <w:t>Веселовський І. В., Лисенко А. К., Манько Ю. П. Атлас-визначник бур’янів. К</w:t>
      </w:r>
      <w:r w:rsidRPr="00AD2BE5">
        <w:rPr>
          <w:rFonts w:ascii="Times New Roman" w:hAnsi="Times New Roman" w:cs="Times New Roman"/>
          <w:color w:val="000000"/>
          <w:sz w:val="28"/>
          <w:szCs w:val="28"/>
        </w:rPr>
        <w:t>иїв</w:t>
      </w:r>
      <w:r w:rsidRPr="00AD2BE5">
        <w:rPr>
          <w:rFonts w:ascii="Times New Roman" w:eastAsia="Times New Roman" w:hAnsi="Times New Roman" w:cs="Times New Roman"/>
          <w:sz w:val="28"/>
          <w:szCs w:val="28"/>
          <w:lang w:eastAsia="ru-RU"/>
        </w:rPr>
        <w:t xml:space="preserve"> : Урожай, 1988. 72 с.</w:t>
      </w:r>
    </w:p>
    <w:p w:rsidR="00754B5A" w:rsidRPr="00AD2BE5" w:rsidRDefault="00754B5A" w:rsidP="00176744">
      <w:pPr>
        <w:pStyle w:val="a6"/>
        <w:numPr>
          <w:ilvl w:val="0"/>
          <w:numId w:val="8"/>
        </w:numPr>
        <w:spacing w:after="0" w:line="360" w:lineRule="auto"/>
        <w:ind w:left="0" w:firstLine="709"/>
        <w:jc w:val="both"/>
        <w:rPr>
          <w:rFonts w:ascii="Times New Roman" w:eastAsia="Times New Roman" w:hAnsi="Times New Roman" w:cs="Times New Roman"/>
          <w:sz w:val="28"/>
          <w:szCs w:val="28"/>
          <w:lang w:eastAsia="ru-RU"/>
        </w:rPr>
      </w:pPr>
      <w:r w:rsidRPr="00AD2BE5">
        <w:rPr>
          <w:rFonts w:ascii="Times New Roman" w:hAnsi="Times New Roman" w:cs="Times New Roman"/>
          <w:sz w:val="28"/>
          <w:szCs w:val="28"/>
          <w:lang w:val="uk-UA"/>
        </w:rPr>
        <w:t xml:space="preserve">Войцехівська А. Д. Амброзія полинолиста – небезпечний карантинний організм. </w:t>
      </w:r>
      <w:r w:rsidR="00240120" w:rsidRPr="00AD2BE5">
        <w:rPr>
          <w:rFonts w:ascii="Times New Roman" w:hAnsi="Times New Roman" w:cs="Times New Roman"/>
          <w:i/>
          <w:spacing w:val="-6"/>
          <w:sz w:val="28"/>
          <w:szCs w:val="28"/>
        </w:rPr>
        <w:t>Стратегія і тактика вирішення проблем здоров'я фітоценозів:</w:t>
      </w:r>
      <w:r w:rsidR="00240120" w:rsidRPr="00AD2BE5">
        <w:rPr>
          <w:rFonts w:ascii="Times New Roman" w:hAnsi="Times New Roman" w:cs="Times New Roman"/>
          <w:spacing w:val="-6"/>
          <w:sz w:val="28"/>
          <w:szCs w:val="28"/>
        </w:rPr>
        <w:t xml:space="preserve"> матеріали Всеукр. наук.-практ. конф. 6 квіт. 2023 р. Житомир: Поліський національний університет, 2023. С. </w:t>
      </w:r>
      <w:r w:rsidR="00240120" w:rsidRPr="00AD2BE5">
        <w:rPr>
          <w:rFonts w:ascii="Times New Roman" w:hAnsi="Times New Roman" w:cs="Times New Roman"/>
          <w:spacing w:val="-6"/>
          <w:sz w:val="28"/>
          <w:szCs w:val="28"/>
          <w:lang w:val="uk-UA"/>
        </w:rPr>
        <w:t>35</w:t>
      </w:r>
      <w:r w:rsidR="00240120" w:rsidRPr="00AD2BE5">
        <w:rPr>
          <w:rFonts w:ascii="Times New Roman" w:hAnsi="Times New Roman" w:cs="Times New Roman"/>
          <w:spacing w:val="-6"/>
          <w:sz w:val="28"/>
          <w:szCs w:val="28"/>
        </w:rPr>
        <w:t>–38</w:t>
      </w:r>
    </w:p>
    <w:p w:rsidR="00DC6B92" w:rsidRPr="00E230A5" w:rsidRDefault="00DC6B92" w:rsidP="00176744">
      <w:pPr>
        <w:pStyle w:val="a6"/>
        <w:numPr>
          <w:ilvl w:val="0"/>
          <w:numId w:val="8"/>
        </w:numPr>
        <w:spacing w:after="0" w:line="360" w:lineRule="auto"/>
        <w:ind w:left="0" w:firstLine="709"/>
        <w:jc w:val="both"/>
        <w:rPr>
          <w:rFonts w:ascii="Times New Roman" w:eastAsia="Times New Roman" w:hAnsi="Times New Roman" w:cs="Times New Roman"/>
          <w:sz w:val="28"/>
          <w:szCs w:val="28"/>
          <w:lang w:eastAsia="ru-RU"/>
        </w:rPr>
      </w:pPr>
      <w:r w:rsidRPr="00AD2BE5">
        <w:rPr>
          <w:rFonts w:ascii="Times New Roman" w:eastAsia="Times New Roman" w:hAnsi="Times New Roman" w:cs="Times New Roman"/>
          <w:sz w:val="28"/>
          <w:szCs w:val="28"/>
          <w:lang w:eastAsia="ru-RU"/>
        </w:rPr>
        <w:t>Грицаєнко З. М., Грицаєнко А. О., Карпенко В. П. Методи біологічних та агрохімічних</w:t>
      </w:r>
      <w:r w:rsidRPr="00E230A5">
        <w:rPr>
          <w:rFonts w:ascii="Times New Roman" w:eastAsia="Times New Roman" w:hAnsi="Times New Roman" w:cs="Times New Roman"/>
          <w:sz w:val="28"/>
          <w:szCs w:val="28"/>
          <w:lang w:eastAsia="ru-RU"/>
        </w:rPr>
        <w:t xml:space="preserve"> досліджень рослин і ґрунтів. К</w:t>
      </w:r>
      <w:r w:rsidRPr="00E230A5">
        <w:rPr>
          <w:rFonts w:ascii="Times New Roman" w:hAnsi="Times New Roman" w:cs="Times New Roman"/>
          <w:color w:val="000000"/>
          <w:sz w:val="28"/>
          <w:szCs w:val="28"/>
        </w:rPr>
        <w:t xml:space="preserve">иїв </w:t>
      </w:r>
      <w:r w:rsidRPr="00E230A5">
        <w:rPr>
          <w:rFonts w:ascii="Times New Roman" w:eastAsia="Times New Roman" w:hAnsi="Times New Roman" w:cs="Times New Roman"/>
          <w:sz w:val="28"/>
          <w:szCs w:val="28"/>
          <w:lang w:eastAsia="ru-RU"/>
        </w:rPr>
        <w:t>: НІЧЛАВА, 2003. 320 с.</w:t>
      </w:r>
    </w:p>
    <w:p w:rsidR="00DC6B92" w:rsidRPr="00E230A5" w:rsidRDefault="00DC6B92" w:rsidP="00176744">
      <w:pPr>
        <w:pStyle w:val="a6"/>
        <w:numPr>
          <w:ilvl w:val="0"/>
          <w:numId w:val="8"/>
        </w:numPr>
        <w:spacing w:after="0" w:line="360" w:lineRule="auto"/>
        <w:ind w:left="0" w:firstLine="709"/>
        <w:jc w:val="both"/>
        <w:rPr>
          <w:rFonts w:ascii="Times New Roman" w:hAnsi="Times New Roman" w:cs="Times New Roman"/>
          <w:sz w:val="28"/>
          <w:szCs w:val="28"/>
        </w:rPr>
      </w:pPr>
      <w:r w:rsidRPr="00E230A5">
        <w:rPr>
          <w:rFonts w:ascii="Times New Roman" w:hAnsi="Times New Roman" w:cs="Times New Roman"/>
          <w:sz w:val="28"/>
          <w:szCs w:val="28"/>
        </w:rPr>
        <w:t xml:space="preserve">Держпродспоживслужба України. URL: </w:t>
      </w:r>
      <w:hyperlink r:id="rId12" w:history="1">
        <w:r w:rsidRPr="00E230A5">
          <w:rPr>
            <w:rStyle w:val="a3"/>
            <w:rFonts w:ascii="Times New Roman" w:eastAsia="Calibri" w:hAnsi="Times New Roman" w:cs="Times New Roman"/>
            <w:sz w:val="28"/>
            <w:szCs w:val="28"/>
            <w:lang w:eastAsia="uk-UA"/>
          </w:rPr>
          <w:t>https://dpss.gov.ua/</w:t>
        </w:r>
      </w:hyperlink>
      <w:r w:rsidRPr="00E230A5">
        <w:rPr>
          <w:rStyle w:val="a3"/>
          <w:rFonts w:ascii="Times New Roman" w:eastAsia="Calibri" w:hAnsi="Times New Roman" w:cs="Times New Roman"/>
          <w:sz w:val="28"/>
          <w:szCs w:val="28"/>
          <w:lang w:eastAsia="uk-UA"/>
        </w:rPr>
        <w:t xml:space="preserve"> </w:t>
      </w:r>
      <w:r w:rsidRPr="00E230A5">
        <w:rPr>
          <w:rFonts w:ascii="Times New Roman" w:eastAsia="Times New Roman" w:hAnsi="Times New Roman" w:cs="Times New Roman"/>
          <w:sz w:val="28"/>
          <w:szCs w:val="28"/>
          <w:lang w:eastAsia="ru-RU"/>
        </w:rPr>
        <w:t xml:space="preserve">Про карантин рослин : Закон Українивід 31.06.1993 р. № 3348 ХІІ. </w:t>
      </w:r>
      <w:r w:rsidRPr="00E230A5">
        <w:rPr>
          <w:rFonts w:ascii="Times New Roman" w:hAnsi="Times New Roman" w:cs="Times New Roman"/>
          <w:sz w:val="28"/>
          <w:szCs w:val="28"/>
        </w:rPr>
        <w:t xml:space="preserve">URL: </w:t>
      </w:r>
      <w:hyperlink r:id="rId13" w:tgtFrame="_blank" w:history="1">
        <w:r w:rsidRPr="00E230A5">
          <w:rPr>
            <w:rFonts w:ascii="Times New Roman" w:eastAsia="Times New Roman" w:hAnsi="Times New Roman" w:cs="Times New Roman"/>
            <w:color w:val="0000FF"/>
            <w:sz w:val="28"/>
            <w:szCs w:val="28"/>
            <w:u w:val="single"/>
            <w:lang w:eastAsia="ru-RU"/>
          </w:rPr>
          <w:t>zakon.rada.gov.ua</w:t>
        </w:r>
      </w:hyperlink>
      <w:r w:rsidRPr="00E230A5">
        <w:rPr>
          <w:rFonts w:ascii="Times New Roman" w:eastAsia="Times New Roman" w:hAnsi="Times New Roman" w:cs="Times New Roman"/>
          <w:sz w:val="28"/>
          <w:szCs w:val="28"/>
          <w:lang w:eastAsia="ru-RU"/>
        </w:rPr>
        <w:t>›</w:t>
      </w:r>
      <w:hyperlink r:id="rId14" w:tgtFrame="_blank" w:history="1">
        <w:r w:rsidRPr="00E230A5">
          <w:rPr>
            <w:rFonts w:ascii="Times New Roman" w:eastAsia="Times New Roman" w:hAnsi="Times New Roman" w:cs="Times New Roman"/>
            <w:color w:val="0000FF"/>
            <w:sz w:val="28"/>
            <w:szCs w:val="28"/>
            <w:u w:val="single"/>
            <w:lang w:eastAsia="ru-RU"/>
          </w:rPr>
          <w:t>laws/show/3348–12</w:t>
        </w:r>
      </w:hyperlink>
    </w:p>
    <w:p w:rsidR="00DC6B92" w:rsidRDefault="00DC6B92" w:rsidP="00176744">
      <w:pPr>
        <w:pStyle w:val="a6"/>
        <w:numPr>
          <w:ilvl w:val="0"/>
          <w:numId w:val="8"/>
        </w:numPr>
        <w:spacing w:after="0" w:line="360" w:lineRule="auto"/>
        <w:ind w:left="0" w:firstLine="709"/>
        <w:jc w:val="both"/>
        <w:rPr>
          <w:rFonts w:ascii="Times New Roman" w:eastAsia="Times New Roman" w:hAnsi="Times New Roman" w:cs="Times New Roman"/>
          <w:sz w:val="28"/>
          <w:szCs w:val="28"/>
          <w:lang w:eastAsia="ru-RU"/>
        </w:rPr>
      </w:pPr>
      <w:r w:rsidRPr="00E230A5">
        <w:rPr>
          <w:rFonts w:ascii="Times New Roman" w:eastAsia="Times New Roman" w:hAnsi="Times New Roman" w:cs="Times New Roman"/>
          <w:sz w:val="28"/>
          <w:szCs w:val="28"/>
          <w:lang w:eastAsia="ru-RU"/>
        </w:rPr>
        <w:t>Довідник по карантинним бур’янам  / В. Я. Марьюшкина, Л. Г. Дідик, В. Г. Козеко, Т. М. Каюткина. Київ : Врожай, 1990. 95 с.</w:t>
      </w:r>
    </w:p>
    <w:p w:rsidR="00176744" w:rsidRPr="00176744" w:rsidRDefault="00176744" w:rsidP="00176744">
      <w:pPr>
        <w:pStyle w:val="a6"/>
        <w:numPr>
          <w:ilvl w:val="0"/>
          <w:numId w:val="8"/>
        </w:numPr>
        <w:spacing w:after="0" w:line="360" w:lineRule="auto"/>
        <w:ind w:left="0" w:firstLine="709"/>
        <w:jc w:val="both"/>
        <w:rPr>
          <w:rFonts w:ascii="Times New Roman" w:eastAsia="Times New Roman" w:hAnsi="Times New Roman" w:cs="Times New Roman"/>
          <w:sz w:val="28"/>
          <w:szCs w:val="28"/>
          <w:lang w:eastAsia="ru-RU"/>
        </w:rPr>
      </w:pPr>
      <w:r w:rsidRPr="00176744">
        <w:rPr>
          <w:rFonts w:ascii="Times New Roman" w:hAnsi="Times New Roman" w:cs="Times New Roman"/>
          <w:sz w:val="28"/>
          <w:szCs w:val="28"/>
        </w:rPr>
        <w:t>Доспехов Б. А</w:t>
      </w:r>
      <w:r w:rsidRPr="00176744">
        <w:rPr>
          <w:rFonts w:ascii="Times New Roman" w:hAnsi="Times New Roman" w:cs="Times New Roman"/>
          <w:i/>
          <w:sz w:val="28"/>
          <w:szCs w:val="28"/>
        </w:rPr>
        <w:t>.</w:t>
      </w:r>
      <w:r w:rsidRPr="00176744">
        <w:rPr>
          <w:rFonts w:ascii="Times New Roman" w:hAnsi="Times New Roman" w:cs="Times New Roman"/>
          <w:sz w:val="28"/>
          <w:szCs w:val="28"/>
        </w:rPr>
        <w:t xml:space="preserve"> Методика полевого опыта (с основами статистической обработки результатов исследований). 5-е изд., доп. и перераб. М.: Агропромиздат, 1985. 351 с.</w:t>
      </w:r>
    </w:p>
    <w:p w:rsidR="00DC6B92" w:rsidRPr="00E230A5" w:rsidRDefault="00DC6B92" w:rsidP="00176744">
      <w:pPr>
        <w:pStyle w:val="a6"/>
        <w:numPr>
          <w:ilvl w:val="0"/>
          <w:numId w:val="8"/>
        </w:numPr>
        <w:spacing w:after="0" w:line="360" w:lineRule="auto"/>
        <w:ind w:left="0" w:firstLine="709"/>
        <w:jc w:val="both"/>
        <w:rPr>
          <w:rFonts w:ascii="Times New Roman" w:eastAsia="Times New Roman" w:hAnsi="Times New Roman" w:cs="Times New Roman"/>
          <w:sz w:val="28"/>
          <w:szCs w:val="28"/>
          <w:lang w:eastAsia="ru-RU"/>
        </w:rPr>
      </w:pPr>
      <w:r w:rsidRPr="00E230A5">
        <w:rPr>
          <w:rFonts w:ascii="Times New Roman" w:hAnsi="Times New Roman" w:cs="Times New Roman"/>
          <w:sz w:val="28"/>
          <w:szCs w:val="28"/>
          <w:lang w:val="uk-UA"/>
        </w:rPr>
        <w:t>ДСТУ 4009-2001. Карантин рослин. Методи гербологічної експертизи підкарантинних матеріалів. Київ, 2001. 21 с. (Інформація та документація).</w:t>
      </w:r>
    </w:p>
    <w:p w:rsidR="00DC6B92" w:rsidRPr="00E230A5" w:rsidRDefault="00DC6B92" w:rsidP="00176744">
      <w:pPr>
        <w:pStyle w:val="a6"/>
        <w:numPr>
          <w:ilvl w:val="0"/>
          <w:numId w:val="8"/>
        </w:numPr>
        <w:spacing w:after="0" w:line="360" w:lineRule="auto"/>
        <w:ind w:left="0" w:firstLine="709"/>
        <w:jc w:val="both"/>
        <w:rPr>
          <w:rStyle w:val="markedcontent"/>
          <w:rFonts w:ascii="Times New Roman" w:hAnsi="Times New Roman" w:cs="Times New Roman"/>
          <w:sz w:val="28"/>
          <w:szCs w:val="28"/>
        </w:rPr>
      </w:pPr>
      <w:r w:rsidRPr="00E230A5">
        <w:rPr>
          <w:rFonts w:ascii="Times New Roman" w:hAnsi="Times New Roman" w:cs="Times New Roman"/>
          <w:sz w:val="28"/>
          <w:szCs w:val="28"/>
        </w:rPr>
        <w:t xml:space="preserve">Заполовський С. А., Плотницька Н. М. Ефективність механічних заходів знищення амброзії полинолистої. </w:t>
      </w:r>
      <w:r w:rsidRPr="00E230A5">
        <w:rPr>
          <w:rFonts w:ascii="Times New Roman" w:hAnsi="Times New Roman" w:cs="Times New Roman"/>
          <w:i/>
          <w:sz w:val="28"/>
          <w:szCs w:val="28"/>
        </w:rPr>
        <w:t>Вісник ЖНАЕУ.</w:t>
      </w:r>
      <w:r w:rsidRPr="00E230A5">
        <w:rPr>
          <w:rFonts w:ascii="Times New Roman" w:hAnsi="Times New Roman" w:cs="Times New Roman"/>
          <w:sz w:val="28"/>
          <w:szCs w:val="28"/>
        </w:rPr>
        <w:t xml:space="preserve"> 2015. № 1. С. 82–88</w:t>
      </w:r>
      <w:r w:rsidRPr="00E230A5">
        <w:rPr>
          <w:rStyle w:val="markedcontent"/>
          <w:rFonts w:ascii="Times New Roman" w:hAnsi="Times New Roman" w:cs="Times New Roman"/>
          <w:sz w:val="28"/>
          <w:szCs w:val="28"/>
        </w:rPr>
        <w:t>.</w:t>
      </w:r>
    </w:p>
    <w:p w:rsidR="00DC6B92" w:rsidRPr="00E230A5" w:rsidRDefault="00DC6B92" w:rsidP="00176744">
      <w:pPr>
        <w:pStyle w:val="a6"/>
        <w:numPr>
          <w:ilvl w:val="0"/>
          <w:numId w:val="8"/>
        </w:numPr>
        <w:spacing w:after="0" w:line="360" w:lineRule="auto"/>
        <w:ind w:left="0" w:firstLine="709"/>
        <w:jc w:val="both"/>
        <w:rPr>
          <w:rFonts w:ascii="Times New Roman" w:eastAsia="Times New Roman" w:hAnsi="Times New Roman" w:cs="Times New Roman"/>
          <w:sz w:val="28"/>
          <w:szCs w:val="28"/>
          <w:lang w:eastAsia="ru-RU"/>
        </w:rPr>
      </w:pPr>
      <w:r w:rsidRPr="00E230A5">
        <w:rPr>
          <w:rFonts w:ascii="Times New Roman" w:eastAsia="Times New Roman" w:hAnsi="Times New Roman" w:cs="Times New Roman"/>
          <w:sz w:val="28"/>
          <w:szCs w:val="28"/>
          <w:lang w:eastAsia="ru-RU"/>
        </w:rPr>
        <w:lastRenderedPageBreak/>
        <w:t>Іващенко О. О. Бур’яни в агрофітоценозах. Київ : Світ, 2001. 235 с.</w:t>
      </w:r>
    </w:p>
    <w:p w:rsidR="00DC6B92" w:rsidRPr="00E24775" w:rsidRDefault="00DC6B92" w:rsidP="00176744">
      <w:pPr>
        <w:pStyle w:val="21"/>
        <w:numPr>
          <w:ilvl w:val="0"/>
          <w:numId w:val="8"/>
        </w:numPr>
        <w:spacing w:line="360" w:lineRule="auto"/>
        <w:ind w:left="0" w:firstLine="709"/>
        <w:jc w:val="both"/>
        <w:rPr>
          <w:rFonts w:ascii="Times New Roman" w:hAnsi="Times New Roman" w:cs="Times New Roman"/>
          <w:sz w:val="28"/>
          <w:szCs w:val="28"/>
          <w:lang w:val="ru-RU" w:eastAsia="ru-RU"/>
        </w:rPr>
      </w:pPr>
      <w:r w:rsidRPr="00E230A5">
        <w:rPr>
          <w:rFonts w:ascii="Times New Roman" w:hAnsi="Times New Roman" w:cs="Times New Roman"/>
          <w:sz w:val="28"/>
          <w:szCs w:val="28"/>
          <w:lang w:val="uk-UA"/>
        </w:rPr>
        <w:t xml:space="preserve">Ілюстрований довідник регульованих шкідливих організмів в Україні / [О. В. Башинська, Н. А. Константінова, Л. А. Пилипенко та ін.]. Київ : </w:t>
      </w:r>
      <w:r w:rsidRPr="00E24775">
        <w:rPr>
          <w:rFonts w:ascii="Times New Roman" w:hAnsi="Times New Roman" w:cs="Times New Roman"/>
          <w:sz w:val="28"/>
          <w:szCs w:val="28"/>
          <w:lang w:val="uk-UA"/>
        </w:rPr>
        <w:t>Урожай, 2009. 249 с.</w:t>
      </w:r>
    </w:p>
    <w:p w:rsidR="00E24775" w:rsidRPr="00E24775" w:rsidRDefault="00E24775" w:rsidP="00176744">
      <w:pPr>
        <w:pStyle w:val="21"/>
        <w:numPr>
          <w:ilvl w:val="0"/>
          <w:numId w:val="8"/>
        </w:numPr>
        <w:spacing w:line="360" w:lineRule="auto"/>
        <w:ind w:left="0" w:firstLine="709"/>
        <w:jc w:val="both"/>
        <w:rPr>
          <w:rFonts w:ascii="Times New Roman" w:hAnsi="Times New Roman" w:cs="Times New Roman"/>
          <w:sz w:val="28"/>
          <w:szCs w:val="28"/>
          <w:lang w:val="ru-RU" w:eastAsia="ru-RU"/>
        </w:rPr>
      </w:pPr>
      <w:r w:rsidRPr="00E24775">
        <w:rPr>
          <w:rFonts w:ascii="Times New Roman" w:hAnsi="Times New Roman" w:cs="Times New Roman"/>
          <w:sz w:val="28"/>
          <w:szCs w:val="28"/>
          <w:lang w:val="ru-RU"/>
        </w:rPr>
        <w:t>Інструкція з виявлення, локалізації та ліквідації вогнищ карантинних бур</w:t>
      </w:r>
      <w:r w:rsidRPr="00E24775">
        <w:rPr>
          <w:rFonts w:ascii="Times New Roman" w:hAnsi="Times New Roman" w:cs="Times New Roman"/>
          <w:color w:val="000000"/>
          <w:sz w:val="28"/>
          <w:szCs w:val="28"/>
          <w:shd w:val="clear" w:color="auto" w:fill="FFFFFF"/>
          <w:lang w:val="ru-RU"/>
        </w:rPr>
        <w:t>’я</w:t>
      </w:r>
      <w:r w:rsidRPr="00E24775">
        <w:rPr>
          <w:rFonts w:ascii="Times New Roman" w:hAnsi="Times New Roman" w:cs="Times New Roman"/>
          <w:sz w:val="28"/>
          <w:szCs w:val="28"/>
          <w:lang w:val="ru-RU"/>
        </w:rPr>
        <w:t>нів: затв. наказом М-ва аграрної політики України від 27.01.2005 р. № 40. URL: </w:t>
      </w:r>
      <w:hyperlink r:id="rId15">
        <w:r w:rsidRPr="00E24775">
          <w:rPr>
            <w:rStyle w:val="-"/>
            <w:rFonts w:ascii="Times New Roman" w:hAnsi="Times New Roman" w:cs="Times New Roman"/>
            <w:color w:val="00000A"/>
            <w:sz w:val="28"/>
            <w:szCs w:val="28"/>
            <w:lang w:val="ru-RU"/>
          </w:rPr>
          <w:t>https://zakon.rada.gov.ua/laws/show/z0201-05</w:t>
        </w:r>
      </w:hyperlink>
    </w:p>
    <w:p w:rsidR="00DC6B92" w:rsidRPr="00E230A5" w:rsidRDefault="00DC6B92" w:rsidP="00176744">
      <w:pPr>
        <w:pStyle w:val="a6"/>
        <w:numPr>
          <w:ilvl w:val="0"/>
          <w:numId w:val="8"/>
        </w:numPr>
        <w:spacing w:after="0" w:line="360" w:lineRule="auto"/>
        <w:ind w:left="0" w:firstLine="709"/>
        <w:jc w:val="both"/>
        <w:rPr>
          <w:rFonts w:ascii="Times New Roman" w:eastAsia="Times New Roman" w:hAnsi="Times New Roman" w:cs="Times New Roman"/>
          <w:sz w:val="28"/>
          <w:szCs w:val="28"/>
          <w:lang w:eastAsia="ru-RU"/>
        </w:rPr>
      </w:pPr>
      <w:r w:rsidRPr="00E230A5">
        <w:rPr>
          <w:rFonts w:ascii="Times New Roman" w:eastAsia="Times New Roman" w:hAnsi="Times New Roman" w:cs="Times New Roman"/>
          <w:sz w:val="28"/>
          <w:szCs w:val="28"/>
          <w:lang w:eastAsia="ru-RU"/>
        </w:rPr>
        <w:t xml:space="preserve">Карантинні бур’яни Житомирщини / С. А. Заполовський, О.М. Мовчан, О. А. Дереча, М. А. Дажук. </w:t>
      </w:r>
      <w:r w:rsidRPr="00E230A5">
        <w:rPr>
          <w:rFonts w:ascii="Times New Roman" w:eastAsia="Times New Roman" w:hAnsi="Times New Roman" w:cs="Times New Roman"/>
          <w:i/>
          <w:sz w:val="28"/>
          <w:szCs w:val="28"/>
          <w:lang w:eastAsia="ru-RU"/>
        </w:rPr>
        <w:t>Захист рослин.</w:t>
      </w:r>
      <w:r w:rsidRPr="00E230A5">
        <w:rPr>
          <w:rFonts w:ascii="Times New Roman" w:eastAsia="Times New Roman" w:hAnsi="Times New Roman" w:cs="Times New Roman"/>
          <w:sz w:val="28"/>
          <w:szCs w:val="28"/>
          <w:lang w:eastAsia="ru-RU"/>
        </w:rPr>
        <w:t xml:space="preserve"> 2003. № 8. С. 25–26.</w:t>
      </w:r>
    </w:p>
    <w:p w:rsidR="00DC6B92" w:rsidRPr="00E230A5" w:rsidRDefault="00DC6B92" w:rsidP="00176744">
      <w:pPr>
        <w:pStyle w:val="a6"/>
        <w:numPr>
          <w:ilvl w:val="0"/>
          <w:numId w:val="8"/>
        </w:numPr>
        <w:spacing w:after="0" w:line="360" w:lineRule="auto"/>
        <w:ind w:left="0" w:firstLine="709"/>
        <w:jc w:val="both"/>
        <w:rPr>
          <w:rFonts w:ascii="Times New Roman" w:eastAsia="Times New Roman" w:hAnsi="Times New Roman" w:cs="Times New Roman"/>
          <w:sz w:val="28"/>
          <w:szCs w:val="28"/>
          <w:lang w:eastAsia="ru-RU"/>
        </w:rPr>
      </w:pPr>
      <w:r w:rsidRPr="00E230A5">
        <w:rPr>
          <w:rFonts w:ascii="Times New Roman" w:hAnsi="Times New Roman" w:cs="Times New Roman"/>
          <w:sz w:val="28"/>
          <w:szCs w:val="28"/>
        </w:rPr>
        <w:t xml:space="preserve">Карантинні шкідливі організми / </w:t>
      </w:r>
      <w:r w:rsidR="007A2E20">
        <w:rPr>
          <w:rFonts w:ascii="Times New Roman" w:hAnsi="Times New Roman" w:cs="Times New Roman"/>
          <w:sz w:val="28"/>
          <w:szCs w:val="28"/>
        </w:rPr>
        <w:t>О. М. Мовчан, І. Д. Устінов, І.</w:t>
      </w:r>
      <w:r w:rsidR="007A2E20">
        <w:rPr>
          <w:rFonts w:ascii="Times New Roman" w:hAnsi="Times New Roman" w:cs="Times New Roman"/>
          <w:sz w:val="28"/>
          <w:szCs w:val="28"/>
          <w:lang w:val="uk-UA"/>
        </w:rPr>
        <w:t> </w:t>
      </w:r>
      <w:r w:rsidR="007A2E20">
        <w:rPr>
          <w:rFonts w:ascii="Times New Roman" w:hAnsi="Times New Roman" w:cs="Times New Roman"/>
          <w:sz w:val="28"/>
          <w:szCs w:val="28"/>
        </w:rPr>
        <w:t>Л.</w:t>
      </w:r>
      <w:r w:rsidR="007A2E20">
        <w:rPr>
          <w:rFonts w:ascii="Times New Roman" w:hAnsi="Times New Roman" w:cs="Times New Roman"/>
          <w:sz w:val="28"/>
          <w:szCs w:val="28"/>
          <w:lang w:val="uk-UA"/>
        </w:rPr>
        <w:t> </w:t>
      </w:r>
      <w:r w:rsidRPr="00E230A5">
        <w:rPr>
          <w:rFonts w:ascii="Times New Roman" w:hAnsi="Times New Roman" w:cs="Times New Roman"/>
          <w:sz w:val="28"/>
          <w:szCs w:val="28"/>
        </w:rPr>
        <w:t xml:space="preserve">Марков та ін.; Голов. держ. Інспекція з карантину рослин. Київ : Світ, 2000. 200 c. </w:t>
      </w:r>
    </w:p>
    <w:p w:rsidR="00DC6B92" w:rsidRPr="00E230A5" w:rsidRDefault="00DC6B92" w:rsidP="00176744">
      <w:pPr>
        <w:pStyle w:val="a6"/>
        <w:numPr>
          <w:ilvl w:val="0"/>
          <w:numId w:val="8"/>
        </w:numPr>
        <w:spacing w:after="0" w:line="360" w:lineRule="auto"/>
        <w:ind w:left="0" w:firstLine="709"/>
        <w:jc w:val="both"/>
        <w:rPr>
          <w:rFonts w:ascii="Times New Roman" w:eastAsia="Times New Roman" w:hAnsi="Times New Roman" w:cs="Times New Roman"/>
          <w:sz w:val="28"/>
          <w:szCs w:val="28"/>
          <w:lang w:eastAsia="ru-RU"/>
        </w:rPr>
      </w:pPr>
      <w:r w:rsidRPr="00E230A5">
        <w:rPr>
          <w:rFonts w:ascii="Times New Roman" w:eastAsia="Times New Roman" w:hAnsi="Times New Roman" w:cs="Times New Roman"/>
          <w:sz w:val="28"/>
          <w:szCs w:val="28"/>
          <w:lang w:eastAsia="ru-RU"/>
        </w:rPr>
        <w:t xml:space="preserve">Мар´юшкіна В. Я. Амброзія полинолиста. Найпростіший, екологічно й економічно вигідний метод обмеження поширення злісного бур’яну – фітоценотичний контроль. </w:t>
      </w:r>
      <w:r w:rsidRPr="00E230A5">
        <w:rPr>
          <w:rFonts w:ascii="Times New Roman" w:eastAsia="Times New Roman" w:hAnsi="Times New Roman" w:cs="Times New Roman"/>
          <w:i/>
          <w:sz w:val="28"/>
          <w:szCs w:val="28"/>
          <w:lang w:eastAsia="ru-RU"/>
        </w:rPr>
        <w:t>Карантин і захист рослин.</w:t>
      </w:r>
      <w:r w:rsidR="007A2E20">
        <w:rPr>
          <w:rFonts w:ascii="Times New Roman" w:eastAsia="Times New Roman" w:hAnsi="Times New Roman" w:cs="Times New Roman"/>
          <w:sz w:val="28"/>
          <w:szCs w:val="28"/>
          <w:lang w:eastAsia="ru-RU"/>
        </w:rPr>
        <w:t xml:space="preserve"> 2010. № 10. С.</w:t>
      </w:r>
      <w:r w:rsidR="007A2E20">
        <w:rPr>
          <w:rFonts w:ascii="Times New Roman" w:eastAsia="Times New Roman" w:hAnsi="Times New Roman" w:cs="Times New Roman"/>
          <w:sz w:val="28"/>
          <w:szCs w:val="28"/>
          <w:lang w:val="uk-UA" w:eastAsia="ru-RU"/>
        </w:rPr>
        <w:t> </w:t>
      </w:r>
      <w:r w:rsidRPr="00E230A5">
        <w:rPr>
          <w:rFonts w:ascii="Times New Roman" w:eastAsia="Times New Roman" w:hAnsi="Times New Roman" w:cs="Times New Roman"/>
          <w:sz w:val="28"/>
          <w:szCs w:val="28"/>
          <w:lang w:eastAsia="ru-RU"/>
        </w:rPr>
        <w:t>21–25.</w:t>
      </w:r>
    </w:p>
    <w:p w:rsidR="00DC6B92" w:rsidRPr="00E230A5" w:rsidRDefault="00DC6B92" w:rsidP="00176744">
      <w:pPr>
        <w:pStyle w:val="a6"/>
        <w:numPr>
          <w:ilvl w:val="0"/>
          <w:numId w:val="8"/>
        </w:numPr>
        <w:spacing w:after="0" w:line="360" w:lineRule="auto"/>
        <w:ind w:left="0" w:firstLine="709"/>
        <w:jc w:val="both"/>
        <w:rPr>
          <w:rFonts w:ascii="Times New Roman" w:eastAsia="Times New Roman" w:hAnsi="Times New Roman" w:cs="Times New Roman"/>
          <w:sz w:val="28"/>
          <w:szCs w:val="28"/>
          <w:lang w:eastAsia="ru-RU"/>
        </w:rPr>
      </w:pPr>
      <w:r w:rsidRPr="00E230A5">
        <w:rPr>
          <w:rFonts w:ascii="Times New Roman" w:eastAsia="Times New Roman" w:hAnsi="Times New Roman" w:cs="Times New Roman"/>
          <w:sz w:val="28"/>
          <w:szCs w:val="28"/>
          <w:lang w:eastAsia="ru-RU"/>
        </w:rPr>
        <w:t xml:space="preserve">Матюха Л. П., Матюха В. Л., Рябоволенко. В. В. Бур’яни-алергени. </w:t>
      </w:r>
      <w:r w:rsidRPr="00E230A5">
        <w:rPr>
          <w:rFonts w:ascii="Times New Roman" w:eastAsia="Times New Roman" w:hAnsi="Times New Roman" w:cs="Times New Roman"/>
          <w:i/>
          <w:sz w:val="28"/>
          <w:szCs w:val="28"/>
          <w:lang w:eastAsia="ru-RU"/>
        </w:rPr>
        <w:t>Захист рослин.</w:t>
      </w:r>
      <w:r w:rsidRPr="00E230A5">
        <w:rPr>
          <w:rFonts w:ascii="Times New Roman" w:eastAsia="Times New Roman" w:hAnsi="Times New Roman" w:cs="Times New Roman"/>
          <w:sz w:val="28"/>
          <w:szCs w:val="28"/>
          <w:lang w:eastAsia="ru-RU"/>
        </w:rPr>
        <w:t xml:space="preserve"> 2003. № 6. С. 14–17.</w:t>
      </w:r>
    </w:p>
    <w:p w:rsidR="00DC6B92" w:rsidRPr="00E230A5" w:rsidRDefault="00DC6B92" w:rsidP="00176744">
      <w:pPr>
        <w:pStyle w:val="a6"/>
        <w:numPr>
          <w:ilvl w:val="0"/>
          <w:numId w:val="8"/>
        </w:numPr>
        <w:spacing w:after="0" w:line="360" w:lineRule="auto"/>
        <w:ind w:left="0" w:firstLine="709"/>
        <w:jc w:val="both"/>
        <w:rPr>
          <w:rFonts w:ascii="Times New Roman" w:eastAsia="Times New Roman" w:hAnsi="Times New Roman" w:cs="Times New Roman"/>
          <w:sz w:val="28"/>
          <w:szCs w:val="28"/>
          <w:lang w:eastAsia="ru-RU"/>
        </w:rPr>
      </w:pPr>
      <w:r w:rsidRPr="00E230A5">
        <w:rPr>
          <w:rFonts w:ascii="Times New Roman" w:eastAsia="Times New Roman" w:hAnsi="Times New Roman" w:cs="Times New Roman"/>
          <w:sz w:val="28"/>
          <w:szCs w:val="28"/>
          <w:lang w:eastAsia="ru-RU"/>
        </w:rPr>
        <w:t>Методики випробування і застосування пестицидів / С. О. Трибель, Д. Д. Сігарьова, М. П. Секунта ін.; за ред. С. О. </w:t>
      </w:r>
      <w:r w:rsidR="007A2E20">
        <w:rPr>
          <w:rFonts w:ascii="Times New Roman" w:eastAsia="Times New Roman" w:hAnsi="Times New Roman" w:cs="Times New Roman"/>
          <w:sz w:val="28"/>
          <w:szCs w:val="28"/>
          <w:lang w:eastAsia="ru-RU"/>
        </w:rPr>
        <w:t>Трибеля. Київ : Світ, 2001. 448</w:t>
      </w:r>
      <w:r w:rsidR="007A2E20">
        <w:rPr>
          <w:rFonts w:ascii="Times New Roman" w:eastAsia="Times New Roman" w:hAnsi="Times New Roman" w:cs="Times New Roman"/>
          <w:sz w:val="28"/>
          <w:szCs w:val="28"/>
          <w:lang w:val="uk-UA" w:eastAsia="ru-RU"/>
        </w:rPr>
        <w:t> </w:t>
      </w:r>
      <w:r w:rsidRPr="00E230A5">
        <w:rPr>
          <w:rFonts w:ascii="Times New Roman" w:eastAsia="Times New Roman" w:hAnsi="Times New Roman" w:cs="Times New Roman"/>
          <w:sz w:val="28"/>
          <w:szCs w:val="28"/>
          <w:lang w:eastAsia="ru-RU"/>
        </w:rPr>
        <w:t>с.</w:t>
      </w:r>
    </w:p>
    <w:p w:rsidR="00DC6B92" w:rsidRPr="00E230A5" w:rsidRDefault="00DC6B92" w:rsidP="00176744">
      <w:pPr>
        <w:pStyle w:val="21"/>
        <w:numPr>
          <w:ilvl w:val="0"/>
          <w:numId w:val="8"/>
        </w:numPr>
        <w:spacing w:line="360" w:lineRule="auto"/>
        <w:ind w:left="0" w:firstLine="709"/>
        <w:jc w:val="both"/>
        <w:rPr>
          <w:rFonts w:ascii="Times New Roman" w:hAnsi="Times New Roman" w:cs="Times New Roman"/>
          <w:sz w:val="28"/>
          <w:szCs w:val="28"/>
          <w:lang w:val="ru-RU" w:eastAsia="ru-RU"/>
        </w:rPr>
      </w:pPr>
      <w:r w:rsidRPr="00E230A5">
        <w:rPr>
          <w:rFonts w:ascii="Times New Roman" w:hAnsi="Times New Roman" w:cs="Times New Roman"/>
          <w:sz w:val="28"/>
          <w:szCs w:val="28"/>
          <w:lang w:val="ru-RU"/>
        </w:rPr>
        <w:t>Мовчан О. М., Сикало О. О., Устінов І. Д. Карантинні шкідливі організми : підручник. Київ : Колообіг, 2005. Ч.</w:t>
      </w:r>
      <w:r w:rsidRPr="00E230A5">
        <w:rPr>
          <w:rFonts w:ascii="Times New Roman" w:hAnsi="Times New Roman" w:cs="Times New Roman"/>
          <w:sz w:val="28"/>
          <w:szCs w:val="28"/>
        </w:rPr>
        <w:t> </w:t>
      </w:r>
      <w:r w:rsidRPr="00E230A5">
        <w:rPr>
          <w:rFonts w:ascii="Times New Roman" w:hAnsi="Times New Roman" w:cs="Times New Roman"/>
          <w:sz w:val="28"/>
          <w:szCs w:val="28"/>
          <w:lang w:val="ru-RU"/>
        </w:rPr>
        <w:t>1. 411</w:t>
      </w:r>
      <w:r w:rsidRPr="00E230A5">
        <w:rPr>
          <w:rFonts w:ascii="Times New Roman" w:hAnsi="Times New Roman" w:cs="Times New Roman"/>
          <w:sz w:val="28"/>
          <w:szCs w:val="28"/>
        </w:rPr>
        <w:t> </w:t>
      </w:r>
      <w:r w:rsidRPr="00E230A5">
        <w:rPr>
          <w:rFonts w:ascii="Times New Roman" w:hAnsi="Times New Roman" w:cs="Times New Roman"/>
          <w:sz w:val="28"/>
          <w:szCs w:val="28"/>
          <w:lang w:val="ru-RU"/>
        </w:rPr>
        <w:t>с.</w:t>
      </w:r>
    </w:p>
    <w:p w:rsidR="00DC6B92" w:rsidRPr="00E230A5" w:rsidRDefault="00DC6B92" w:rsidP="00176744">
      <w:pPr>
        <w:pStyle w:val="a6"/>
        <w:numPr>
          <w:ilvl w:val="0"/>
          <w:numId w:val="8"/>
        </w:numPr>
        <w:spacing w:after="0" w:line="360" w:lineRule="auto"/>
        <w:ind w:left="0" w:firstLine="709"/>
        <w:jc w:val="both"/>
        <w:rPr>
          <w:rFonts w:ascii="Times New Roman" w:hAnsi="Times New Roman" w:cs="Times New Roman"/>
          <w:sz w:val="28"/>
          <w:szCs w:val="28"/>
        </w:rPr>
      </w:pPr>
      <w:r w:rsidRPr="00E230A5">
        <w:rPr>
          <w:rFonts w:ascii="Times New Roman" w:hAnsi="Times New Roman" w:cs="Times New Roman"/>
          <w:sz w:val="28"/>
          <w:szCs w:val="28"/>
        </w:rPr>
        <w:t xml:space="preserve">Мокін В. Б., Цимбалюк В. А. Визначення та картування ареалів поширення карантинних рослин у Житомирській області. </w:t>
      </w:r>
      <w:r w:rsidRPr="00E230A5">
        <w:rPr>
          <w:rFonts w:ascii="Times New Roman" w:hAnsi="Times New Roman" w:cs="Times New Roman"/>
          <w:i/>
          <w:sz w:val="28"/>
          <w:szCs w:val="28"/>
        </w:rPr>
        <w:t xml:space="preserve">Наука. Молодь. Екологія </w:t>
      </w:r>
      <w:r w:rsidRPr="00E230A5">
        <w:rPr>
          <w:rFonts w:ascii="Times New Roman" w:hAnsi="Times New Roman" w:cs="Times New Roman"/>
          <w:sz w:val="28"/>
          <w:szCs w:val="28"/>
        </w:rPr>
        <w:t>: зб. матеріалів Міжнар. наук.-практ. конф. Житомир : ЖНАЕУ, 2014. С. 242</w:t>
      </w:r>
      <w:r w:rsidR="007A2E20">
        <w:rPr>
          <w:rFonts w:ascii="Times New Roman" w:hAnsi="Times New Roman" w:cs="Times New Roman"/>
          <w:sz w:val="28"/>
          <w:szCs w:val="28"/>
        </w:rPr>
        <w:t>–</w:t>
      </w:r>
      <w:r w:rsidRPr="00E230A5">
        <w:rPr>
          <w:rFonts w:ascii="Times New Roman" w:hAnsi="Times New Roman" w:cs="Times New Roman"/>
          <w:sz w:val="28"/>
          <w:szCs w:val="28"/>
        </w:rPr>
        <w:t xml:space="preserve">248. </w:t>
      </w:r>
    </w:p>
    <w:p w:rsidR="00DC6B92" w:rsidRPr="00E230A5" w:rsidRDefault="00DC6B92" w:rsidP="00176744">
      <w:pPr>
        <w:pStyle w:val="a6"/>
        <w:numPr>
          <w:ilvl w:val="0"/>
          <w:numId w:val="8"/>
        </w:numPr>
        <w:spacing w:after="0" w:line="360" w:lineRule="auto"/>
        <w:ind w:left="0" w:firstLine="709"/>
        <w:jc w:val="both"/>
        <w:rPr>
          <w:rFonts w:ascii="Times New Roman" w:hAnsi="Times New Roman" w:cs="Times New Roman"/>
          <w:sz w:val="28"/>
          <w:szCs w:val="28"/>
        </w:rPr>
      </w:pPr>
      <w:r w:rsidRPr="00E230A5">
        <w:rPr>
          <w:rFonts w:ascii="Times New Roman" w:hAnsi="Times New Roman" w:cs="Times New Roman"/>
          <w:sz w:val="28"/>
          <w:szCs w:val="28"/>
        </w:rPr>
        <w:t xml:space="preserve">Мокін В. Б., Цимбалюк В. А. Технологія аналізу динаміки поширення карантинних організмів, що впливають на здоров’я людей. </w:t>
      </w:r>
      <w:r w:rsidRPr="00E230A5">
        <w:rPr>
          <w:rFonts w:ascii="Times New Roman" w:hAnsi="Times New Roman" w:cs="Times New Roman"/>
          <w:i/>
          <w:sz w:val="28"/>
          <w:szCs w:val="28"/>
        </w:rPr>
        <w:t xml:space="preserve">Наука. </w:t>
      </w:r>
      <w:r w:rsidRPr="00E230A5">
        <w:rPr>
          <w:rFonts w:ascii="Times New Roman" w:hAnsi="Times New Roman" w:cs="Times New Roman"/>
          <w:i/>
          <w:sz w:val="28"/>
          <w:szCs w:val="28"/>
        </w:rPr>
        <w:lastRenderedPageBreak/>
        <w:t>Молодь. Екологія</w:t>
      </w:r>
      <w:r w:rsidRPr="00E230A5">
        <w:rPr>
          <w:rFonts w:ascii="Times New Roman" w:hAnsi="Times New Roman" w:cs="Times New Roman"/>
          <w:sz w:val="28"/>
          <w:szCs w:val="28"/>
        </w:rPr>
        <w:t xml:space="preserve"> : зб. матеріалів Міжнар. наук.-практ. конф. Вінницька область</w:t>
      </w:r>
      <w:r w:rsidRPr="00E230A5">
        <w:rPr>
          <w:rFonts w:ascii="Times New Roman" w:hAnsi="Times New Roman" w:cs="Times New Roman"/>
          <w:color w:val="FF0000"/>
          <w:sz w:val="28"/>
          <w:szCs w:val="28"/>
        </w:rPr>
        <w:t xml:space="preserve"> </w:t>
      </w:r>
      <w:r w:rsidRPr="00E230A5">
        <w:rPr>
          <w:rFonts w:ascii="Times New Roman" w:hAnsi="Times New Roman" w:cs="Times New Roman"/>
          <w:sz w:val="28"/>
          <w:szCs w:val="28"/>
        </w:rPr>
        <w:t>м. Вінниця.</w:t>
      </w:r>
      <w:r w:rsidRPr="00E230A5">
        <w:rPr>
          <w:rFonts w:ascii="Times New Roman" w:hAnsi="Times New Roman" w:cs="Times New Roman"/>
          <w:color w:val="FF0000"/>
          <w:sz w:val="28"/>
          <w:szCs w:val="28"/>
        </w:rPr>
        <w:t xml:space="preserve"> </w:t>
      </w:r>
      <w:r w:rsidRPr="00E230A5">
        <w:rPr>
          <w:rFonts w:ascii="Times New Roman" w:hAnsi="Times New Roman" w:cs="Times New Roman"/>
          <w:sz w:val="28"/>
          <w:szCs w:val="28"/>
        </w:rPr>
        <w:t>2014. С. 96</w:t>
      </w:r>
      <w:r w:rsidR="007A2E20">
        <w:rPr>
          <w:rFonts w:ascii="Times New Roman" w:hAnsi="Times New Roman" w:cs="Times New Roman"/>
          <w:sz w:val="28"/>
          <w:szCs w:val="28"/>
        </w:rPr>
        <w:t>–</w:t>
      </w:r>
      <w:r w:rsidRPr="00E230A5">
        <w:rPr>
          <w:rFonts w:ascii="Times New Roman" w:hAnsi="Times New Roman" w:cs="Times New Roman"/>
          <w:sz w:val="28"/>
          <w:szCs w:val="28"/>
        </w:rPr>
        <w:t>101.</w:t>
      </w:r>
    </w:p>
    <w:p w:rsidR="00DC6B92" w:rsidRPr="00E230A5" w:rsidRDefault="00DC6B92" w:rsidP="00176744">
      <w:pPr>
        <w:pStyle w:val="a6"/>
        <w:numPr>
          <w:ilvl w:val="0"/>
          <w:numId w:val="8"/>
        </w:numPr>
        <w:spacing w:after="0" w:line="360" w:lineRule="auto"/>
        <w:ind w:left="0" w:firstLine="709"/>
        <w:jc w:val="both"/>
        <w:rPr>
          <w:rFonts w:ascii="Times New Roman" w:eastAsia="Times New Roman" w:hAnsi="Times New Roman" w:cs="Times New Roman"/>
          <w:sz w:val="28"/>
          <w:szCs w:val="28"/>
          <w:lang w:eastAsia="ru-RU"/>
        </w:rPr>
      </w:pPr>
      <w:r w:rsidRPr="00E230A5">
        <w:rPr>
          <w:rFonts w:ascii="Times New Roman" w:eastAsia="Times New Roman" w:hAnsi="Times New Roman" w:cs="Times New Roman"/>
          <w:sz w:val="28"/>
          <w:szCs w:val="28"/>
          <w:lang w:eastAsia="ru-RU"/>
        </w:rPr>
        <w:t xml:space="preserve">Невмержицька О. М., Плотницька Н. М., Форимець К. О. Поширення амброзії полинолистої (Ambrosiaartemisiifolia L.) в умовах Волинської області. </w:t>
      </w:r>
      <w:r w:rsidRPr="00E230A5">
        <w:rPr>
          <w:rFonts w:ascii="Times New Roman" w:eastAsia="Times New Roman" w:hAnsi="Times New Roman" w:cs="Times New Roman"/>
          <w:i/>
          <w:sz w:val="28"/>
          <w:szCs w:val="28"/>
          <w:lang w:eastAsia="ru-RU"/>
        </w:rPr>
        <w:t>Сучасні тенденції розвитку галузі землеробства: проблеми та шляхи їх вирішення</w:t>
      </w:r>
      <w:r w:rsidRPr="00E230A5">
        <w:rPr>
          <w:rFonts w:ascii="Times New Roman" w:eastAsia="Times New Roman" w:hAnsi="Times New Roman" w:cs="Times New Roman"/>
          <w:sz w:val="28"/>
          <w:szCs w:val="28"/>
          <w:lang w:eastAsia="ru-RU"/>
        </w:rPr>
        <w:t xml:space="preserve"> : матеріали міжнар. наук.-практ. конф., 13–14 червня 2019 р. Житомир: ЖНАЕУ, 2019. С. 77–78. </w:t>
      </w:r>
    </w:p>
    <w:p w:rsidR="00DC6B92" w:rsidRPr="00E230A5" w:rsidRDefault="00DC6B92" w:rsidP="00176744">
      <w:pPr>
        <w:pStyle w:val="a6"/>
        <w:numPr>
          <w:ilvl w:val="0"/>
          <w:numId w:val="8"/>
        </w:numPr>
        <w:spacing w:after="0" w:line="360" w:lineRule="auto"/>
        <w:ind w:left="0" w:firstLine="709"/>
        <w:jc w:val="both"/>
        <w:rPr>
          <w:rFonts w:ascii="Times New Roman" w:hAnsi="Times New Roman" w:cs="Times New Roman"/>
          <w:sz w:val="28"/>
          <w:szCs w:val="28"/>
        </w:rPr>
      </w:pPr>
      <w:r w:rsidRPr="00E230A5">
        <w:rPr>
          <w:rFonts w:ascii="Times New Roman" w:hAnsi="Times New Roman" w:cs="Times New Roman"/>
          <w:sz w:val="28"/>
          <w:szCs w:val="28"/>
        </w:rPr>
        <w:t>Неїлик М. М., Цицюра Я. Г. Амброзія полинолиста (Ambrosia artemisiifolia L.): систематика, біологія, адаптивний потенціал та стратегія контролю : монографія / Вінницький нац. аграр. університет. Вінниця : Друк плюс, 2020. 700 с.</w:t>
      </w:r>
    </w:p>
    <w:p w:rsidR="00DC6B92" w:rsidRPr="00E230A5" w:rsidRDefault="00DC6B92" w:rsidP="00176744">
      <w:pPr>
        <w:pStyle w:val="a6"/>
        <w:numPr>
          <w:ilvl w:val="0"/>
          <w:numId w:val="8"/>
        </w:numPr>
        <w:spacing w:after="0" w:line="360" w:lineRule="auto"/>
        <w:ind w:left="0" w:firstLine="709"/>
        <w:jc w:val="both"/>
        <w:rPr>
          <w:rFonts w:ascii="Times New Roman" w:eastAsia="Times New Roman" w:hAnsi="Times New Roman" w:cs="Times New Roman"/>
          <w:sz w:val="28"/>
          <w:szCs w:val="28"/>
          <w:lang w:eastAsia="ru-RU"/>
        </w:rPr>
      </w:pPr>
      <w:r w:rsidRPr="00E230A5">
        <w:rPr>
          <w:rFonts w:ascii="Times New Roman" w:eastAsia="Times New Roman" w:hAnsi="Times New Roman" w:cs="Times New Roman"/>
          <w:sz w:val="28"/>
          <w:szCs w:val="28"/>
          <w:lang w:eastAsia="ru-RU"/>
        </w:rPr>
        <w:t xml:space="preserve">Оніпко В. В. Амброзія полинолиста – біологічний алерген полінозу на Полтавщині. </w:t>
      </w:r>
      <w:r w:rsidRPr="00E230A5">
        <w:rPr>
          <w:rFonts w:ascii="Times New Roman" w:eastAsia="Times New Roman" w:hAnsi="Times New Roman" w:cs="Times New Roman"/>
          <w:i/>
          <w:sz w:val="28"/>
          <w:szCs w:val="28"/>
          <w:lang w:eastAsia="ru-RU"/>
        </w:rPr>
        <w:t xml:space="preserve">Збірник наукових праць молодих учених ПДСГІ. </w:t>
      </w:r>
      <w:r w:rsidRPr="00E230A5">
        <w:rPr>
          <w:rFonts w:ascii="Times New Roman" w:eastAsia="Times New Roman" w:hAnsi="Times New Roman" w:cs="Times New Roman"/>
          <w:sz w:val="28"/>
          <w:szCs w:val="28"/>
          <w:lang w:eastAsia="ru-RU"/>
        </w:rPr>
        <w:t>Полтава, 1997. № 19. С. 37-39.</w:t>
      </w:r>
    </w:p>
    <w:p w:rsidR="00DC6B92" w:rsidRPr="007A2E20" w:rsidRDefault="00DC6B92" w:rsidP="00176744">
      <w:pPr>
        <w:pStyle w:val="a6"/>
        <w:numPr>
          <w:ilvl w:val="0"/>
          <w:numId w:val="8"/>
        </w:numPr>
        <w:spacing w:after="0" w:line="360" w:lineRule="auto"/>
        <w:ind w:left="0" w:firstLine="709"/>
        <w:jc w:val="both"/>
        <w:rPr>
          <w:rFonts w:ascii="Times New Roman" w:hAnsi="Times New Roman" w:cs="Times New Roman"/>
          <w:sz w:val="28"/>
          <w:szCs w:val="28"/>
        </w:rPr>
      </w:pPr>
      <w:r w:rsidRPr="007A2E20">
        <w:rPr>
          <w:rFonts w:ascii="Times New Roman" w:hAnsi="Times New Roman" w:cs="Times New Roman"/>
          <w:sz w:val="28"/>
          <w:szCs w:val="28"/>
        </w:rPr>
        <w:t>Основи екологічно безпечного застосування пестицидів уінтегрованих системах захисту сільськогосподарських культур відшкідливих організмів агроценозів: навч. посібник / О. А. Дереча та ін. Житомир: ЖНАЕУ, 2018. 232 с.</w:t>
      </w:r>
    </w:p>
    <w:p w:rsidR="00DC6B92" w:rsidRPr="007A2E20" w:rsidRDefault="00DC6B92" w:rsidP="00176744">
      <w:pPr>
        <w:pStyle w:val="a6"/>
        <w:numPr>
          <w:ilvl w:val="0"/>
          <w:numId w:val="8"/>
        </w:numPr>
        <w:spacing w:after="0" w:line="360" w:lineRule="auto"/>
        <w:ind w:left="0" w:firstLine="709"/>
        <w:jc w:val="both"/>
        <w:rPr>
          <w:rFonts w:ascii="Times New Roman" w:hAnsi="Times New Roman" w:cs="Times New Roman"/>
          <w:sz w:val="28"/>
          <w:szCs w:val="28"/>
          <w:lang w:eastAsia="ru-RU"/>
        </w:rPr>
      </w:pPr>
      <w:r w:rsidRPr="007A2E20">
        <w:rPr>
          <w:rFonts w:ascii="Times New Roman" w:hAnsi="Times New Roman" w:cs="Times New Roman"/>
          <w:sz w:val="28"/>
          <w:szCs w:val="28"/>
          <w:lang w:eastAsia="ru-RU"/>
        </w:rPr>
        <w:t>Перелік пестицидів та агрохімікатів, дозволених до використання в Україні на 2021</w:t>
      </w:r>
      <w:r w:rsidRPr="007A2E20">
        <w:rPr>
          <w:rFonts w:ascii="Times New Roman" w:hAnsi="Times New Roman" w:cs="Times New Roman"/>
          <w:color w:val="FF0000"/>
          <w:sz w:val="28"/>
          <w:szCs w:val="28"/>
          <w:lang w:eastAsia="ru-RU"/>
        </w:rPr>
        <w:t xml:space="preserve"> </w:t>
      </w:r>
      <w:r w:rsidRPr="007A2E20">
        <w:rPr>
          <w:rFonts w:ascii="Times New Roman" w:hAnsi="Times New Roman" w:cs="Times New Roman"/>
          <w:sz w:val="28"/>
          <w:szCs w:val="28"/>
          <w:lang w:eastAsia="ru-RU"/>
        </w:rPr>
        <w:t>рік : погоджено з Мінагрополітики та продовольства України та МОЗом України. Київ : Юнівест Медіа, 2021. 832 с.</w:t>
      </w:r>
    </w:p>
    <w:p w:rsidR="00DC6B92" w:rsidRPr="00754B5A" w:rsidRDefault="00DC6B92" w:rsidP="00176744">
      <w:pPr>
        <w:pStyle w:val="21"/>
        <w:numPr>
          <w:ilvl w:val="0"/>
          <w:numId w:val="8"/>
        </w:numPr>
        <w:spacing w:line="360" w:lineRule="auto"/>
        <w:ind w:left="0" w:firstLine="709"/>
        <w:jc w:val="both"/>
        <w:rPr>
          <w:rStyle w:val="a3"/>
          <w:rFonts w:ascii="Times New Roman" w:hAnsi="Times New Roman" w:cs="Times New Roman"/>
          <w:color w:val="auto"/>
          <w:sz w:val="28"/>
          <w:szCs w:val="28"/>
          <w:u w:val="none"/>
          <w:lang w:val="ru-RU" w:eastAsia="ru-RU"/>
        </w:rPr>
      </w:pPr>
      <w:r w:rsidRPr="00E230A5">
        <w:rPr>
          <w:rFonts w:ascii="Times New Roman" w:hAnsi="Times New Roman" w:cs="Times New Roman"/>
          <w:sz w:val="28"/>
          <w:szCs w:val="28"/>
          <w:lang w:val="ru-RU"/>
        </w:rPr>
        <w:t xml:space="preserve">Перелік регульованих шкідливих організмів, 2019 р. </w:t>
      </w:r>
      <w:r w:rsidRPr="00E230A5">
        <w:rPr>
          <w:rFonts w:ascii="Times New Roman" w:hAnsi="Times New Roman" w:cs="Times New Roman"/>
          <w:sz w:val="28"/>
          <w:szCs w:val="28"/>
        </w:rPr>
        <w:t>URL</w:t>
      </w:r>
      <w:r w:rsidRPr="00E230A5">
        <w:rPr>
          <w:rFonts w:ascii="Times New Roman" w:hAnsi="Times New Roman" w:cs="Times New Roman"/>
          <w:sz w:val="28"/>
          <w:szCs w:val="28"/>
          <w:lang w:val="ru-RU"/>
        </w:rPr>
        <w:t xml:space="preserve">: </w:t>
      </w:r>
      <w:hyperlink r:id="rId16" w:history="1">
        <w:r w:rsidRPr="00E230A5">
          <w:rPr>
            <w:rStyle w:val="a3"/>
            <w:rFonts w:ascii="Times New Roman" w:hAnsi="Times New Roman" w:cs="Times New Roman"/>
            <w:sz w:val="28"/>
            <w:szCs w:val="28"/>
          </w:rPr>
          <w:t>http</w:t>
        </w:r>
        <w:r w:rsidRPr="00E230A5">
          <w:rPr>
            <w:rStyle w:val="a3"/>
            <w:rFonts w:ascii="Times New Roman" w:hAnsi="Times New Roman" w:cs="Times New Roman"/>
            <w:sz w:val="28"/>
            <w:szCs w:val="28"/>
            <w:lang w:val="ru-RU"/>
          </w:rPr>
          <w:t>://</w:t>
        </w:r>
        <w:r w:rsidRPr="00E230A5">
          <w:rPr>
            <w:rStyle w:val="a3"/>
            <w:rFonts w:ascii="Times New Roman" w:hAnsi="Times New Roman" w:cs="Times New Roman"/>
            <w:sz w:val="28"/>
            <w:szCs w:val="28"/>
          </w:rPr>
          <w:t>www</w:t>
        </w:r>
        <w:r w:rsidRPr="00E230A5">
          <w:rPr>
            <w:rStyle w:val="a3"/>
            <w:rFonts w:ascii="Times New Roman" w:hAnsi="Times New Roman" w:cs="Times New Roman"/>
            <w:sz w:val="28"/>
            <w:szCs w:val="28"/>
            <w:lang w:val="ru-RU"/>
          </w:rPr>
          <w:t>.</w:t>
        </w:r>
        <w:r w:rsidRPr="00E230A5">
          <w:rPr>
            <w:rStyle w:val="a3"/>
            <w:rFonts w:ascii="Times New Roman" w:hAnsi="Times New Roman" w:cs="Times New Roman"/>
            <w:sz w:val="28"/>
            <w:szCs w:val="28"/>
          </w:rPr>
          <w:t>consumer</w:t>
        </w:r>
        <w:r w:rsidRPr="00E230A5">
          <w:rPr>
            <w:rStyle w:val="a3"/>
            <w:rFonts w:ascii="Times New Roman" w:hAnsi="Times New Roman" w:cs="Times New Roman"/>
            <w:sz w:val="28"/>
            <w:szCs w:val="28"/>
            <w:lang w:val="ru-RU"/>
          </w:rPr>
          <w:t>.</w:t>
        </w:r>
        <w:r w:rsidRPr="00E230A5">
          <w:rPr>
            <w:rStyle w:val="a3"/>
            <w:rFonts w:ascii="Times New Roman" w:hAnsi="Times New Roman" w:cs="Times New Roman"/>
            <w:sz w:val="28"/>
            <w:szCs w:val="28"/>
          </w:rPr>
          <w:t>gov</w:t>
        </w:r>
        <w:r w:rsidRPr="00E230A5">
          <w:rPr>
            <w:rStyle w:val="a3"/>
            <w:rFonts w:ascii="Times New Roman" w:hAnsi="Times New Roman" w:cs="Times New Roman"/>
            <w:sz w:val="28"/>
            <w:szCs w:val="28"/>
            <w:lang w:val="ru-RU"/>
          </w:rPr>
          <w:t>.</w:t>
        </w:r>
        <w:r w:rsidRPr="00E230A5">
          <w:rPr>
            <w:rStyle w:val="a3"/>
            <w:rFonts w:ascii="Times New Roman" w:hAnsi="Times New Roman" w:cs="Times New Roman"/>
            <w:sz w:val="28"/>
            <w:szCs w:val="28"/>
          </w:rPr>
          <w:t>ua</w:t>
        </w:r>
        <w:r w:rsidRPr="00E230A5">
          <w:rPr>
            <w:rStyle w:val="a3"/>
            <w:rFonts w:ascii="Times New Roman" w:hAnsi="Times New Roman" w:cs="Times New Roman"/>
            <w:sz w:val="28"/>
            <w:szCs w:val="28"/>
            <w:lang w:val="ru-RU"/>
          </w:rPr>
          <w:t>/</w:t>
        </w:r>
        <w:r w:rsidRPr="00E230A5">
          <w:rPr>
            <w:rStyle w:val="a3"/>
            <w:rFonts w:ascii="Times New Roman" w:hAnsi="Times New Roman" w:cs="Times New Roman"/>
            <w:sz w:val="28"/>
            <w:szCs w:val="28"/>
          </w:rPr>
          <w:t>ContentPages</w:t>
        </w:r>
        <w:r w:rsidRPr="00E230A5">
          <w:rPr>
            <w:rStyle w:val="a3"/>
            <w:rFonts w:ascii="Times New Roman" w:hAnsi="Times New Roman" w:cs="Times New Roman"/>
            <w:sz w:val="28"/>
            <w:szCs w:val="28"/>
            <w:lang w:val="ru-RU"/>
          </w:rPr>
          <w:t>/</w:t>
        </w:r>
        <w:r w:rsidRPr="00E230A5">
          <w:rPr>
            <w:rStyle w:val="a3"/>
            <w:rFonts w:ascii="Times New Roman" w:hAnsi="Times New Roman" w:cs="Times New Roman"/>
            <w:sz w:val="28"/>
            <w:szCs w:val="28"/>
          </w:rPr>
          <w:t>Zakonodavstvo</w:t>
        </w:r>
        <w:r w:rsidRPr="00E230A5">
          <w:rPr>
            <w:rStyle w:val="a3"/>
            <w:rFonts w:ascii="Times New Roman" w:hAnsi="Times New Roman" w:cs="Times New Roman"/>
            <w:sz w:val="28"/>
            <w:szCs w:val="28"/>
            <w:lang w:val="ru-RU"/>
          </w:rPr>
          <w:t>_</w:t>
        </w:r>
        <w:r w:rsidRPr="00E230A5">
          <w:rPr>
            <w:rStyle w:val="a3"/>
            <w:rFonts w:ascii="Times New Roman" w:hAnsi="Times New Roman" w:cs="Times New Roman"/>
            <w:sz w:val="28"/>
            <w:szCs w:val="28"/>
          </w:rPr>
          <w:t>U</w:t>
        </w:r>
        <w:r w:rsidRPr="00E230A5">
          <w:rPr>
            <w:rStyle w:val="a3"/>
            <w:rFonts w:ascii="Times New Roman" w:hAnsi="Times New Roman" w:cs="Times New Roman"/>
            <w:sz w:val="28"/>
            <w:szCs w:val="28"/>
            <w:lang w:val="ru-RU"/>
          </w:rPr>
          <w:t>_</w:t>
        </w:r>
        <w:r w:rsidRPr="00E230A5">
          <w:rPr>
            <w:rStyle w:val="a3"/>
            <w:rFonts w:ascii="Times New Roman" w:hAnsi="Times New Roman" w:cs="Times New Roman"/>
            <w:sz w:val="28"/>
            <w:szCs w:val="28"/>
          </w:rPr>
          <w:t>Sferi</w:t>
        </w:r>
        <w:r w:rsidRPr="00E230A5">
          <w:rPr>
            <w:rStyle w:val="a3"/>
            <w:rFonts w:ascii="Times New Roman" w:hAnsi="Times New Roman" w:cs="Times New Roman"/>
            <w:sz w:val="28"/>
            <w:szCs w:val="28"/>
            <w:lang w:val="ru-RU"/>
          </w:rPr>
          <w:t>_</w:t>
        </w:r>
        <w:r w:rsidRPr="00E230A5">
          <w:rPr>
            <w:rStyle w:val="a3"/>
            <w:rFonts w:ascii="Times New Roman" w:hAnsi="Times New Roman" w:cs="Times New Roman"/>
            <w:sz w:val="28"/>
            <w:szCs w:val="28"/>
          </w:rPr>
          <w:t>Karantinu</w:t>
        </w:r>
        <w:r w:rsidRPr="00E230A5">
          <w:rPr>
            <w:rStyle w:val="a3"/>
            <w:rFonts w:ascii="Times New Roman" w:hAnsi="Times New Roman" w:cs="Times New Roman"/>
            <w:sz w:val="28"/>
            <w:szCs w:val="28"/>
            <w:lang w:val="ru-RU"/>
          </w:rPr>
          <w:t>_</w:t>
        </w:r>
        <w:r w:rsidRPr="00E230A5">
          <w:rPr>
            <w:rStyle w:val="a3"/>
            <w:rFonts w:ascii="Times New Roman" w:hAnsi="Times New Roman" w:cs="Times New Roman"/>
            <w:sz w:val="28"/>
            <w:szCs w:val="28"/>
          </w:rPr>
          <w:t>Roslin</w:t>
        </w:r>
        <w:r w:rsidRPr="00E230A5">
          <w:rPr>
            <w:rStyle w:val="a3"/>
            <w:rFonts w:ascii="Times New Roman" w:hAnsi="Times New Roman" w:cs="Times New Roman"/>
            <w:sz w:val="28"/>
            <w:szCs w:val="28"/>
            <w:lang w:val="ru-RU"/>
          </w:rPr>
          <w:t>/129/</w:t>
        </w:r>
      </w:hyperlink>
      <w:r w:rsidRPr="00E230A5">
        <w:rPr>
          <w:rStyle w:val="a3"/>
          <w:rFonts w:ascii="Times New Roman" w:hAnsi="Times New Roman" w:cs="Times New Roman"/>
          <w:sz w:val="28"/>
          <w:szCs w:val="28"/>
          <w:lang w:val="ru-RU"/>
        </w:rPr>
        <w:t>.</w:t>
      </w:r>
    </w:p>
    <w:p w:rsidR="00754B5A" w:rsidRPr="008467E8" w:rsidRDefault="00754B5A" w:rsidP="00176744">
      <w:pPr>
        <w:pStyle w:val="21"/>
        <w:numPr>
          <w:ilvl w:val="0"/>
          <w:numId w:val="8"/>
        </w:numPr>
        <w:spacing w:line="360" w:lineRule="auto"/>
        <w:ind w:left="0" w:firstLine="709"/>
        <w:jc w:val="both"/>
        <w:rPr>
          <w:rFonts w:ascii="Times New Roman" w:hAnsi="Times New Roman" w:cs="Times New Roman"/>
          <w:sz w:val="28"/>
          <w:szCs w:val="28"/>
          <w:lang w:val="uk-UA" w:eastAsia="ru-RU"/>
        </w:rPr>
      </w:pPr>
      <w:r w:rsidRPr="008467E8">
        <w:rPr>
          <w:rFonts w:ascii="Times New Roman" w:hAnsi="Times New Roman" w:cs="Times New Roman"/>
          <w:sz w:val="28"/>
          <w:szCs w:val="28"/>
          <w:lang w:val="uk-UA"/>
        </w:rPr>
        <w:t xml:space="preserve">Плотницька Н.М., Невмержицька О. М., Гурманчук О. В., Войцехівська А. Д. Ефективність механічних методів знищення амброзії полинолистої. </w:t>
      </w:r>
      <w:r w:rsidRPr="008467E8">
        <w:rPr>
          <w:rFonts w:ascii="Times New Roman" w:hAnsi="Times New Roman" w:cs="Times New Roman"/>
          <w:i/>
          <w:sz w:val="28"/>
          <w:szCs w:val="28"/>
          <w:lang w:val="uk-UA"/>
        </w:rPr>
        <w:t>Сучасні тенденції розвитку галузі землеробства: проблеми та шляхи їх вирішення:</w:t>
      </w:r>
      <w:r w:rsidRPr="008467E8">
        <w:rPr>
          <w:rFonts w:ascii="Times New Roman" w:hAnsi="Times New Roman" w:cs="Times New Roman"/>
          <w:sz w:val="28"/>
          <w:szCs w:val="28"/>
          <w:lang w:val="uk-UA"/>
        </w:rPr>
        <w:t xml:space="preserve"> матеріали Третьої Міжнар.наук.-практ. конф. 8-9 черв.2023 р. м. Житомир: Поліський національний університет, 2023. С.</w:t>
      </w:r>
      <w:r w:rsidR="008467E8" w:rsidRPr="008467E8">
        <w:rPr>
          <w:rFonts w:ascii="Times New Roman" w:hAnsi="Times New Roman" w:cs="Times New Roman"/>
          <w:sz w:val="28"/>
          <w:szCs w:val="28"/>
          <w:lang w:val="uk-UA"/>
        </w:rPr>
        <w:t xml:space="preserve"> 118–120 </w:t>
      </w:r>
    </w:p>
    <w:p w:rsidR="00176744" w:rsidRPr="00176744" w:rsidRDefault="00176744" w:rsidP="008467E8">
      <w:pPr>
        <w:numPr>
          <w:ilvl w:val="0"/>
          <w:numId w:val="8"/>
        </w:numPr>
        <w:spacing w:after="0" w:line="360" w:lineRule="auto"/>
        <w:ind w:left="0" w:firstLine="709"/>
        <w:jc w:val="both"/>
        <w:rPr>
          <w:rFonts w:ascii="Times New Roman" w:hAnsi="Times New Roman" w:cs="Times New Roman"/>
          <w:lang w:val="uk-UA"/>
        </w:rPr>
      </w:pPr>
      <w:r w:rsidRPr="00176744">
        <w:rPr>
          <w:rFonts w:ascii="Times New Roman" w:hAnsi="Times New Roman" w:cs="Times New Roman"/>
          <w:sz w:val="28"/>
          <w:szCs w:val="28"/>
          <w:lang w:val="uk-UA"/>
        </w:rPr>
        <w:lastRenderedPageBreak/>
        <w:t xml:space="preserve">Плотницька Н. М., Оксенюк Ю. В. Ефективність механічних заходів проти амброзії полинолистої. </w:t>
      </w:r>
      <w:r w:rsidRPr="00176744">
        <w:rPr>
          <w:rFonts w:ascii="Times New Roman" w:hAnsi="Times New Roman" w:cs="Times New Roman"/>
          <w:i/>
          <w:sz w:val="28"/>
          <w:szCs w:val="28"/>
          <w:lang w:val="uk-UA"/>
        </w:rPr>
        <w:t>Проблеми екології та екологічно орієнтованого захисту росл</w:t>
      </w:r>
      <w:r w:rsidRPr="00176744">
        <w:rPr>
          <w:rFonts w:ascii="Times New Roman" w:hAnsi="Times New Roman" w:cs="Times New Roman"/>
          <w:sz w:val="28"/>
          <w:szCs w:val="28"/>
          <w:lang w:val="uk-UA"/>
        </w:rPr>
        <w:t xml:space="preserve">ин: матеріали Міжнар. наук-практ. конф. (м. Харків, </w:t>
      </w:r>
      <w:r w:rsidRPr="00176744">
        <w:rPr>
          <w:rFonts w:ascii="Times New Roman" w:hAnsi="Times New Roman" w:cs="Times New Roman"/>
          <w:sz w:val="28"/>
          <w:szCs w:val="28"/>
        </w:rPr>
        <w:t>29−30 жовтня 2020 р.</w:t>
      </w:r>
      <w:r w:rsidRPr="00176744">
        <w:rPr>
          <w:rFonts w:ascii="Times New Roman" w:hAnsi="Times New Roman" w:cs="Times New Roman"/>
          <w:sz w:val="28"/>
          <w:szCs w:val="28"/>
          <w:lang w:val="uk-UA"/>
        </w:rPr>
        <w:t>),</w:t>
      </w:r>
      <w:r w:rsidRPr="00176744">
        <w:rPr>
          <w:rFonts w:ascii="Times New Roman" w:hAnsi="Times New Roman" w:cs="Times New Roman"/>
          <w:sz w:val="28"/>
          <w:szCs w:val="28"/>
        </w:rPr>
        <w:t xml:space="preserve"> Харків: «Планета–</w:t>
      </w:r>
      <w:r w:rsidRPr="00176744">
        <w:rPr>
          <w:rFonts w:ascii="Times New Roman" w:hAnsi="Times New Roman" w:cs="Times New Roman"/>
          <w:sz w:val="28"/>
          <w:szCs w:val="28"/>
          <w:lang w:val="uk-UA"/>
        </w:rPr>
        <w:t xml:space="preserve"> прінт</w:t>
      </w:r>
      <w:r w:rsidRPr="00176744">
        <w:rPr>
          <w:rFonts w:ascii="Times New Roman" w:hAnsi="Times New Roman" w:cs="Times New Roman"/>
          <w:sz w:val="28"/>
          <w:szCs w:val="28"/>
        </w:rPr>
        <w:t xml:space="preserve">», 2020. </w:t>
      </w:r>
      <w:r w:rsidRPr="00176744">
        <w:rPr>
          <w:rFonts w:ascii="Times New Roman" w:hAnsi="Times New Roman" w:cs="Times New Roman"/>
          <w:sz w:val="28"/>
          <w:szCs w:val="28"/>
          <w:lang w:val="uk-UA"/>
        </w:rPr>
        <w:t>С. 121–123</w:t>
      </w:r>
      <w:r w:rsidRPr="00176744">
        <w:rPr>
          <w:rFonts w:ascii="Times New Roman" w:hAnsi="Times New Roman" w:cs="Times New Roman"/>
          <w:sz w:val="28"/>
          <w:szCs w:val="28"/>
        </w:rPr>
        <w:t>.</w:t>
      </w:r>
    </w:p>
    <w:p w:rsidR="00DC6B92" w:rsidRPr="00E230A5" w:rsidRDefault="00DC6B92" w:rsidP="00176744">
      <w:pPr>
        <w:pStyle w:val="21"/>
        <w:numPr>
          <w:ilvl w:val="0"/>
          <w:numId w:val="8"/>
        </w:numPr>
        <w:spacing w:line="360" w:lineRule="auto"/>
        <w:ind w:left="0" w:firstLine="709"/>
        <w:jc w:val="both"/>
        <w:rPr>
          <w:rFonts w:ascii="Times New Roman" w:hAnsi="Times New Roman" w:cs="Times New Roman"/>
          <w:sz w:val="28"/>
          <w:szCs w:val="28"/>
          <w:lang w:val="ru-RU" w:eastAsia="ru-RU"/>
        </w:rPr>
      </w:pPr>
      <w:r w:rsidRPr="00E230A5">
        <w:rPr>
          <w:rFonts w:ascii="Times New Roman" w:hAnsi="Times New Roman" w:cs="Times New Roman"/>
          <w:sz w:val="28"/>
          <w:szCs w:val="28"/>
          <w:lang w:val="ru-RU"/>
        </w:rPr>
        <w:t>Про карантин рослин : Закон України від 19 січня 2006</w:t>
      </w:r>
      <w:r w:rsidRPr="00E230A5">
        <w:rPr>
          <w:rFonts w:ascii="Times New Roman" w:hAnsi="Times New Roman" w:cs="Times New Roman"/>
          <w:sz w:val="28"/>
          <w:szCs w:val="28"/>
        </w:rPr>
        <w:t> </w:t>
      </w:r>
      <w:r w:rsidRPr="00E230A5">
        <w:rPr>
          <w:rFonts w:ascii="Times New Roman" w:hAnsi="Times New Roman" w:cs="Times New Roman"/>
          <w:sz w:val="28"/>
          <w:szCs w:val="28"/>
          <w:lang w:val="ru-RU"/>
        </w:rPr>
        <w:t>р. №</w:t>
      </w:r>
      <w:r w:rsidRPr="00E230A5">
        <w:rPr>
          <w:rFonts w:ascii="Times New Roman" w:hAnsi="Times New Roman" w:cs="Times New Roman"/>
          <w:sz w:val="28"/>
          <w:szCs w:val="28"/>
        </w:rPr>
        <w:t> </w:t>
      </w:r>
      <w:r w:rsidRPr="00E230A5">
        <w:rPr>
          <w:rFonts w:ascii="Times New Roman" w:hAnsi="Times New Roman" w:cs="Times New Roman"/>
          <w:sz w:val="28"/>
          <w:szCs w:val="28"/>
          <w:lang w:val="ru-RU"/>
        </w:rPr>
        <w:t>3369-</w:t>
      </w:r>
      <w:r w:rsidRPr="00E230A5">
        <w:rPr>
          <w:rFonts w:ascii="Times New Roman" w:hAnsi="Times New Roman" w:cs="Times New Roman"/>
          <w:sz w:val="28"/>
          <w:szCs w:val="28"/>
        </w:rPr>
        <w:t>IV</w:t>
      </w:r>
      <w:r w:rsidRPr="00E230A5">
        <w:rPr>
          <w:rFonts w:ascii="Times New Roman" w:hAnsi="Times New Roman" w:cs="Times New Roman"/>
          <w:sz w:val="28"/>
          <w:szCs w:val="28"/>
          <w:lang w:val="ru-RU"/>
        </w:rPr>
        <w:t xml:space="preserve"> зі змінами. </w:t>
      </w:r>
      <w:r w:rsidRPr="00E230A5">
        <w:rPr>
          <w:rFonts w:ascii="Times New Roman" w:hAnsi="Times New Roman" w:cs="Times New Roman"/>
          <w:i/>
          <w:sz w:val="28"/>
          <w:szCs w:val="28"/>
          <w:lang w:val="ru-RU"/>
        </w:rPr>
        <w:t>Відомості Верховної Ради України.</w:t>
      </w:r>
      <w:r w:rsidRPr="00E230A5">
        <w:rPr>
          <w:rFonts w:ascii="Times New Roman" w:hAnsi="Times New Roman" w:cs="Times New Roman"/>
          <w:sz w:val="28"/>
          <w:szCs w:val="28"/>
          <w:lang w:val="ru-RU"/>
        </w:rPr>
        <w:t xml:space="preserve"> 2006. №</w:t>
      </w:r>
      <w:r w:rsidRPr="00E230A5">
        <w:rPr>
          <w:rFonts w:ascii="Times New Roman" w:hAnsi="Times New Roman" w:cs="Times New Roman"/>
          <w:sz w:val="28"/>
          <w:szCs w:val="28"/>
        </w:rPr>
        <w:t> </w:t>
      </w:r>
      <w:r w:rsidRPr="00E230A5">
        <w:rPr>
          <w:rFonts w:ascii="Times New Roman" w:hAnsi="Times New Roman" w:cs="Times New Roman"/>
          <w:sz w:val="28"/>
          <w:szCs w:val="28"/>
          <w:lang w:val="ru-RU"/>
        </w:rPr>
        <w:t>19/20. 167</w:t>
      </w:r>
      <w:r w:rsidRPr="00E230A5">
        <w:rPr>
          <w:rFonts w:ascii="Times New Roman" w:hAnsi="Times New Roman" w:cs="Times New Roman"/>
          <w:sz w:val="28"/>
          <w:szCs w:val="28"/>
        </w:rPr>
        <w:t> </w:t>
      </w:r>
      <w:r w:rsidRPr="00E230A5">
        <w:rPr>
          <w:rFonts w:ascii="Times New Roman" w:hAnsi="Times New Roman" w:cs="Times New Roman"/>
          <w:sz w:val="28"/>
          <w:szCs w:val="28"/>
          <w:lang w:val="ru-RU"/>
        </w:rPr>
        <w:t>с.</w:t>
      </w:r>
    </w:p>
    <w:p w:rsidR="00DC6B92" w:rsidRPr="00E230A5" w:rsidRDefault="00DC6B92" w:rsidP="00176744">
      <w:pPr>
        <w:pStyle w:val="a6"/>
        <w:numPr>
          <w:ilvl w:val="0"/>
          <w:numId w:val="8"/>
        </w:numPr>
        <w:spacing w:after="0" w:line="360" w:lineRule="auto"/>
        <w:ind w:left="0" w:firstLine="709"/>
        <w:jc w:val="both"/>
        <w:rPr>
          <w:rFonts w:ascii="Times New Roman" w:hAnsi="Times New Roman" w:cs="Times New Roman"/>
          <w:sz w:val="28"/>
          <w:szCs w:val="28"/>
        </w:rPr>
      </w:pPr>
      <w:r w:rsidRPr="00E230A5">
        <w:rPr>
          <w:rFonts w:ascii="Times New Roman" w:hAnsi="Times New Roman" w:cs="Times New Roman"/>
          <w:sz w:val="28"/>
          <w:szCs w:val="28"/>
        </w:rPr>
        <w:t xml:space="preserve">Сахно Г. В. Шкодочинність та заходи боротьби з амброзією полинолистою в посівах сільськогосподарських культур південного степу України. </w:t>
      </w:r>
      <w:r w:rsidRPr="00E230A5">
        <w:rPr>
          <w:rFonts w:ascii="Times New Roman" w:hAnsi="Times New Roman" w:cs="Times New Roman"/>
          <w:i/>
          <w:sz w:val="28"/>
          <w:szCs w:val="28"/>
        </w:rPr>
        <w:t>Зрошуване землеробство.</w:t>
      </w:r>
      <w:r w:rsidRPr="00E230A5">
        <w:rPr>
          <w:rFonts w:ascii="Times New Roman" w:hAnsi="Times New Roman" w:cs="Times New Roman"/>
          <w:sz w:val="28"/>
          <w:szCs w:val="28"/>
        </w:rPr>
        <w:t xml:space="preserve"> 2009. Вип. 51. С. 207–215. </w:t>
      </w:r>
    </w:p>
    <w:p w:rsidR="00DC6B92" w:rsidRPr="00E230A5" w:rsidRDefault="00DC6B92" w:rsidP="00176744">
      <w:pPr>
        <w:pStyle w:val="a6"/>
        <w:numPr>
          <w:ilvl w:val="0"/>
          <w:numId w:val="8"/>
        </w:numPr>
        <w:spacing w:after="0" w:line="360" w:lineRule="auto"/>
        <w:ind w:left="0" w:firstLine="709"/>
        <w:jc w:val="both"/>
        <w:rPr>
          <w:rFonts w:ascii="Times New Roman" w:hAnsi="Times New Roman" w:cs="Times New Roman"/>
          <w:sz w:val="28"/>
          <w:szCs w:val="28"/>
        </w:rPr>
      </w:pPr>
      <w:r w:rsidRPr="00E230A5">
        <w:rPr>
          <w:rFonts w:ascii="Times New Roman" w:hAnsi="Times New Roman" w:cs="Times New Roman"/>
          <w:sz w:val="28"/>
          <w:szCs w:val="28"/>
        </w:rPr>
        <w:t xml:space="preserve">Солоненко В. І. Розповсюдження амброзії полинолистої (Ambrosia ambrosioides L.) м. Вінниця. </w:t>
      </w:r>
      <w:r w:rsidRPr="00E230A5">
        <w:rPr>
          <w:rFonts w:ascii="Times New Roman" w:hAnsi="Times New Roman" w:cs="Times New Roman"/>
          <w:i/>
          <w:sz w:val="28"/>
          <w:szCs w:val="28"/>
        </w:rPr>
        <w:t>Збірник наукових праць ВНАУ.</w:t>
      </w:r>
      <w:r w:rsidRPr="00E230A5">
        <w:rPr>
          <w:rFonts w:ascii="Times New Roman" w:hAnsi="Times New Roman" w:cs="Times New Roman"/>
          <w:sz w:val="28"/>
          <w:szCs w:val="28"/>
        </w:rPr>
        <w:t xml:space="preserve"> 2011. № 7(47). С.88–95.</w:t>
      </w:r>
    </w:p>
    <w:p w:rsidR="00DC6B92" w:rsidRPr="00E230A5" w:rsidRDefault="00DC6B92" w:rsidP="00176744">
      <w:pPr>
        <w:pStyle w:val="a6"/>
        <w:numPr>
          <w:ilvl w:val="0"/>
          <w:numId w:val="8"/>
        </w:numPr>
        <w:spacing w:after="0" w:line="360" w:lineRule="auto"/>
        <w:ind w:left="0" w:firstLine="709"/>
        <w:jc w:val="both"/>
        <w:rPr>
          <w:rFonts w:ascii="Times New Roman" w:hAnsi="Times New Roman" w:cs="Times New Roman"/>
          <w:sz w:val="28"/>
          <w:szCs w:val="28"/>
        </w:rPr>
      </w:pPr>
      <w:r w:rsidRPr="00E230A5">
        <w:rPr>
          <w:rFonts w:ascii="Times New Roman" w:hAnsi="Times New Roman" w:cs="Times New Roman"/>
          <w:sz w:val="28"/>
          <w:szCs w:val="28"/>
        </w:rPr>
        <w:t>Сотников В. В., Зуза В. С., Бахтіярова Е. Т. Амброзія полинолиста – небезпечна карантинна рослина. Харків, 2006. 64 с.</w:t>
      </w:r>
    </w:p>
    <w:p w:rsidR="00DC6B92" w:rsidRPr="00E230A5" w:rsidRDefault="00DC6B92" w:rsidP="00176744">
      <w:pPr>
        <w:pStyle w:val="21"/>
        <w:numPr>
          <w:ilvl w:val="0"/>
          <w:numId w:val="8"/>
        </w:numPr>
        <w:spacing w:line="360" w:lineRule="auto"/>
        <w:ind w:left="0" w:firstLine="709"/>
        <w:jc w:val="both"/>
        <w:rPr>
          <w:rFonts w:ascii="Times New Roman" w:hAnsi="Times New Roman" w:cs="Times New Roman"/>
          <w:sz w:val="28"/>
          <w:szCs w:val="28"/>
          <w:lang w:val="ru-RU" w:eastAsia="ru-RU"/>
        </w:rPr>
      </w:pPr>
      <w:r w:rsidRPr="00E230A5">
        <w:rPr>
          <w:rFonts w:ascii="Times New Roman" w:hAnsi="Times New Roman" w:cs="Times New Roman"/>
          <w:sz w:val="28"/>
          <w:szCs w:val="28"/>
          <w:lang w:val="ru-RU"/>
        </w:rPr>
        <w:t>Стратегія і тактика захисту рослин / В.</w:t>
      </w:r>
      <w:r w:rsidRPr="00E230A5">
        <w:rPr>
          <w:rFonts w:ascii="Times New Roman" w:hAnsi="Times New Roman" w:cs="Times New Roman"/>
          <w:sz w:val="28"/>
          <w:szCs w:val="28"/>
        </w:rPr>
        <w:t> </w:t>
      </w:r>
      <w:r w:rsidRPr="00E230A5">
        <w:rPr>
          <w:rFonts w:ascii="Times New Roman" w:hAnsi="Times New Roman" w:cs="Times New Roman"/>
          <w:sz w:val="28"/>
          <w:szCs w:val="28"/>
          <w:lang w:val="ru-RU"/>
        </w:rPr>
        <w:t>П.</w:t>
      </w:r>
      <w:r w:rsidRPr="00E230A5">
        <w:rPr>
          <w:rFonts w:ascii="Times New Roman" w:hAnsi="Times New Roman" w:cs="Times New Roman"/>
          <w:sz w:val="28"/>
          <w:szCs w:val="28"/>
        </w:rPr>
        <w:t> </w:t>
      </w:r>
      <w:r w:rsidRPr="00E230A5">
        <w:rPr>
          <w:rFonts w:ascii="Times New Roman" w:hAnsi="Times New Roman" w:cs="Times New Roman"/>
          <w:sz w:val="28"/>
          <w:szCs w:val="28"/>
          <w:lang w:val="ru-RU"/>
        </w:rPr>
        <w:t>Федоренко, Л.</w:t>
      </w:r>
      <w:r w:rsidRPr="00E230A5">
        <w:rPr>
          <w:rFonts w:ascii="Times New Roman" w:hAnsi="Times New Roman" w:cs="Times New Roman"/>
          <w:sz w:val="28"/>
          <w:szCs w:val="28"/>
        </w:rPr>
        <w:t> </w:t>
      </w:r>
      <w:r w:rsidRPr="00E230A5">
        <w:rPr>
          <w:rFonts w:ascii="Times New Roman" w:hAnsi="Times New Roman" w:cs="Times New Roman"/>
          <w:sz w:val="28"/>
          <w:szCs w:val="28"/>
          <w:lang w:val="ru-RU"/>
        </w:rPr>
        <w:t>І.</w:t>
      </w:r>
      <w:r w:rsidRPr="00E230A5">
        <w:rPr>
          <w:rFonts w:ascii="Times New Roman" w:hAnsi="Times New Roman" w:cs="Times New Roman"/>
          <w:sz w:val="28"/>
          <w:szCs w:val="28"/>
        </w:rPr>
        <w:t> </w:t>
      </w:r>
      <w:r w:rsidRPr="00E230A5">
        <w:rPr>
          <w:rFonts w:ascii="Times New Roman" w:hAnsi="Times New Roman" w:cs="Times New Roman"/>
          <w:sz w:val="28"/>
          <w:szCs w:val="28"/>
          <w:lang w:val="ru-RU"/>
        </w:rPr>
        <w:t>Бублик, Н.</w:t>
      </w:r>
      <w:r w:rsidRPr="00E230A5">
        <w:rPr>
          <w:rFonts w:ascii="Times New Roman" w:hAnsi="Times New Roman" w:cs="Times New Roman"/>
          <w:sz w:val="28"/>
          <w:szCs w:val="28"/>
        </w:rPr>
        <w:t> </w:t>
      </w:r>
      <w:r w:rsidRPr="00E230A5">
        <w:rPr>
          <w:rFonts w:ascii="Times New Roman" w:hAnsi="Times New Roman" w:cs="Times New Roman"/>
          <w:sz w:val="28"/>
          <w:szCs w:val="28"/>
          <w:lang w:val="ru-RU"/>
        </w:rPr>
        <w:t>О.</w:t>
      </w:r>
      <w:r w:rsidRPr="00E230A5">
        <w:rPr>
          <w:rFonts w:ascii="Times New Roman" w:hAnsi="Times New Roman" w:cs="Times New Roman"/>
          <w:sz w:val="28"/>
          <w:szCs w:val="28"/>
        </w:rPr>
        <w:t> </w:t>
      </w:r>
      <w:r w:rsidRPr="00E230A5">
        <w:rPr>
          <w:rFonts w:ascii="Times New Roman" w:hAnsi="Times New Roman" w:cs="Times New Roman"/>
          <w:sz w:val="28"/>
          <w:szCs w:val="28"/>
          <w:lang w:val="ru-RU"/>
        </w:rPr>
        <w:t>Козуб та ін. ; за ред. В.</w:t>
      </w:r>
      <w:r w:rsidRPr="00E230A5">
        <w:rPr>
          <w:rFonts w:ascii="Times New Roman" w:hAnsi="Times New Roman" w:cs="Times New Roman"/>
          <w:sz w:val="28"/>
          <w:szCs w:val="28"/>
        </w:rPr>
        <w:t> </w:t>
      </w:r>
      <w:r w:rsidRPr="00E230A5">
        <w:rPr>
          <w:rFonts w:ascii="Times New Roman" w:hAnsi="Times New Roman" w:cs="Times New Roman"/>
          <w:sz w:val="28"/>
          <w:szCs w:val="28"/>
          <w:lang w:val="ru-RU"/>
        </w:rPr>
        <w:t>П.</w:t>
      </w:r>
      <w:r w:rsidRPr="00E230A5">
        <w:rPr>
          <w:rFonts w:ascii="Times New Roman" w:hAnsi="Times New Roman" w:cs="Times New Roman"/>
          <w:sz w:val="28"/>
          <w:szCs w:val="28"/>
        </w:rPr>
        <w:t> </w:t>
      </w:r>
      <w:r w:rsidRPr="00E230A5">
        <w:rPr>
          <w:rFonts w:ascii="Times New Roman" w:hAnsi="Times New Roman" w:cs="Times New Roman"/>
          <w:sz w:val="28"/>
          <w:szCs w:val="28"/>
          <w:lang w:val="ru-RU"/>
        </w:rPr>
        <w:t>Федоренка. Київ : Альфа-стевія, 2012. Т.</w:t>
      </w:r>
      <w:r w:rsidRPr="00E230A5">
        <w:rPr>
          <w:rFonts w:ascii="Times New Roman" w:hAnsi="Times New Roman" w:cs="Times New Roman"/>
          <w:sz w:val="28"/>
          <w:szCs w:val="28"/>
        </w:rPr>
        <w:t> </w:t>
      </w:r>
      <w:r w:rsidRPr="00E230A5">
        <w:rPr>
          <w:rFonts w:ascii="Times New Roman" w:hAnsi="Times New Roman" w:cs="Times New Roman"/>
          <w:sz w:val="28"/>
          <w:szCs w:val="28"/>
          <w:lang w:val="ru-RU"/>
        </w:rPr>
        <w:t>1. Стратегія. 500</w:t>
      </w:r>
      <w:r w:rsidRPr="00E230A5">
        <w:rPr>
          <w:rFonts w:ascii="Times New Roman" w:hAnsi="Times New Roman" w:cs="Times New Roman"/>
          <w:sz w:val="28"/>
          <w:szCs w:val="28"/>
        </w:rPr>
        <w:t> </w:t>
      </w:r>
      <w:r w:rsidRPr="00E230A5">
        <w:rPr>
          <w:rFonts w:ascii="Times New Roman" w:hAnsi="Times New Roman" w:cs="Times New Roman"/>
          <w:sz w:val="28"/>
          <w:szCs w:val="28"/>
          <w:lang w:val="ru-RU"/>
        </w:rPr>
        <w:t>с.</w:t>
      </w:r>
    </w:p>
    <w:p w:rsidR="00DC6B92" w:rsidRPr="00E230A5" w:rsidRDefault="00DC6B92" w:rsidP="00176744">
      <w:pPr>
        <w:pStyle w:val="a6"/>
        <w:numPr>
          <w:ilvl w:val="0"/>
          <w:numId w:val="8"/>
        </w:numPr>
        <w:spacing w:after="0" w:line="360" w:lineRule="auto"/>
        <w:ind w:left="0" w:firstLine="709"/>
        <w:jc w:val="both"/>
        <w:rPr>
          <w:rFonts w:ascii="Times New Roman" w:eastAsia="Times New Roman" w:hAnsi="Times New Roman" w:cs="Times New Roman"/>
          <w:sz w:val="28"/>
          <w:szCs w:val="28"/>
          <w:lang w:eastAsia="ru-RU"/>
        </w:rPr>
      </w:pPr>
      <w:r w:rsidRPr="00E230A5">
        <w:rPr>
          <w:rFonts w:ascii="Times New Roman" w:eastAsia="Times New Roman" w:hAnsi="Times New Roman" w:cs="Times New Roman"/>
          <w:sz w:val="28"/>
          <w:szCs w:val="28"/>
          <w:lang w:eastAsia="ru-RU"/>
        </w:rPr>
        <w:t xml:space="preserve">Хромих Н. О., Матюха В. Л. Еколого-біологічні особливості </w:t>
      </w:r>
      <w:r w:rsidRPr="00E230A5">
        <w:rPr>
          <w:rFonts w:ascii="Times New Roman" w:eastAsia="Times New Roman" w:hAnsi="Times New Roman" w:cs="Times New Roman"/>
          <w:i/>
          <w:sz w:val="28"/>
          <w:szCs w:val="28"/>
          <w:lang w:eastAsia="ru-RU"/>
        </w:rPr>
        <w:t>Ambrosia artemisiifolia</w:t>
      </w:r>
      <w:r w:rsidRPr="00E230A5">
        <w:rPr>
          <w:rFonts w:ascii="Times New Roman" w:eastAsia="Times New Roman" w:hAnsi="Times New Roman" w:cs="Times New Roman"/>
          <w:sz w:val="28"/>
          <w:szCs w:val="28"/>
          <w:lang w:eastAsia="ru-RU"/>
        </w:rPr>
        <w:t xml:space="preserve"> L. як передумова розширення ареалу та стійкості до антропогенних чинників. </w:t>
      </w:r>
      <w:r w:rsidRPr="00E230A5">
        <w:rPr>
          <w:rFonts w:ascii="Times New Roman" w:eastAsia="Times New Roman" w:hAnsi="Times New Roman" w:cs="Times New Roman"/>
          <w:i/>
          <w:sz w:val="28"/>
          <w:szCs w:val="28"/>
          <w:lang w:eastAsia="ru-RU"/>
        </w:rPr>
        <w:t>Екологічний вісник.</w:t>
      </w:r>
      <w:r w:rsidRPr="00E230A5">
        <w:rPr>
          <w:rFonts w:ascii="Times New Roman" w:eastAsia="Times New Roman" w:hAnsi="Times New Roman" w:cs="Times New Roman"/>
          <w:sz w:val="28"/>
          <w:szCs w:val="28"/>
          <w:lang w:eastAsia="ru-RU"/>
        </w:rPr>
        <w:t xml:space="preserve"> 2010. № 2. С. 10-11</w:t>
      </w:r>
    </w:p>
    <w:p w:rsidR="00DC6B92" w:rsidRPr="00E230A5" w:rsidRDefault="00DC6B92" w:rsidP="00176744">
      <w:pPr>
        <w:pStyle w:val="a6"/>
        <w:numPr>
          <w:ilvl w:val="0"/>
          <w:numId w:val="8"/>
        </w:numPr>
        <w:spacing w:after="0" w:line="360" w:lineRule="auto"/>
        <w:ind w:left="0" w:firstLine="709"/>
        <w:jc w:val="both"/>
        <w:rPr>
          <w:rFonts w:ascii="Times New Roman" w:eastAsia="Times New Roman" w:hAnsi="Times New Roman" w:cs="Times New Roman"/>
          <w:sz w:val="28"/>
          <w:szCs w:val="28"/>
          <w:lang w:eastAsia="ru-RU"/>
        </w:rPr>
      </w:pPr>
      <w:r w:rsidRPr="00E230A5">
        <w:rPr>
          <w:rFonts w:ascii="Times New Roman" w:eastAsia="Times New Roman" w:hAnsi="Times New Roman" w:cs="Times New Roman"/>
          <w:sz w:val="28"/>
          <w:szCs w:val="28"/>
          <w:lang w:eastAsia="ru-RU"/>
        </w:rPr>
        <w:t>Циков В. С., Матюха В. Л. Бур’яни: шкодочинність і система захисту. Дніпропетровськ : Енем, 2006. 86 с.</w:t>
      </w:r>
    </w:p>
    <w:p w:rsidR="00DC6B92" w:rsidRPr="00E230A5" w:rsidRDefault="00DC6B92" w:rsidP="00176744">
      <w:pPr>
        <w:pStyle w:val="a6"/>
        <w:numPr>
          <w:ilvl w:val="0"/>
          <w:numId w:val="8"/>
        </w:numPr>
        <w:spacing w:after="0" w:line="360" w:lineRule="auto"/>
        <w:ind w:left="0" w:firstLine="709"/>
        <w:jc w:val="both"/>
        <w:rPr>
          <w:rFonts w:ascii="Times New Roman" w:eastAsia="Times New Roman" w:hAnsi="Times New Roman" w:cs="Times New Roman"/>
          <w:sz w:val="28"/>
          <w:szCs w:val="28"/>
          <w:lang w:eastAsia="ru-RU"/>
        </w:rPr>
      </w:pPr>
      <w:r w:rsidRPr="00E230A5">
        <w:rPr>
          <w:rFonts w:ascii="Times New Roman" w:eastAsia="Times New Roman" w:hAnsi="Times New Roman" w:cs="Times New Roman"/>
          <w:sz w:val="28"/>
          <w:szCs w:val="28"/>
          <w:lang w:eastAsia="ru-RU"/>
        </w:rPr>
        <w:t xml:space="preserve">Чебановська Г.Ф. Ефективне використання гербіцидів в саду проти амброзії полинолистої. </w:t>
      </w:r>
      <w:r w:rsidRPr="00E230A5">
        <w:rPr>
          <w:rFonts w:ascii="Times New Roman" w:hAnsi="Times New Roman" w:cs="Times New Roman"/>
          <w:i/>
          <w:sz w:val="28"/>
          <w:szCs w:val="28"/>
        </w:rPr>
        <w:t>Рослини-бур’яни та ефективні системи захисту від них посівів сільськогосподарських культур</w:t>
      </w:r>
      <w:r w:rsidRPr="00E230A5">
        <w:rPr>
          <w:rFonts w:ascii="Times New Roman" w:hAnsi="Times New Roman" w:cs="Times New Roman"/>
          <w:sz w:val="28"/>
          <w:szCs w:val="28"/>
        </w:rPr>
        <w:t xml:space="preserve"> :</w:t>
      </w:r>
      <w:r w:rsidRPr="00E230A5">
        <w:rPr>
          <w:rFonts w:ascii="Times New Roman" w:eastAsia="Times New Roman" w:hAnsi="Times New Roman" w:cs="Times New Roman"/>
          <w:sz w:val="28"/>
          <w:szCs w:val="28"/>
          <w:lang w:eastAsia="ru-RU"/>
        </w:rPr>
        <w:t xml:space="preserve"> матеріали 6-ої наук.-теор. конф.гербологів. Київ : Колобіг, 2008.С.168–172. </w:t>
      </w:r>
    </w:p>
    <w:p w:rsidR="00DC6B92" w:rsidRPr="00E453CC" w:rsidRDefault="00DC6B92" w:rsidP="00DC6B92">
      <w:pPr>
        <w:spacing w:after="0" w:line="360" w:lineRule="auto"/>
        <w:ind w:firstLine="709"/>
        <w:jc w:val="both"/>
        <w:rPr>
          <w:rFonts w:ascii="Times New Roman" w:hAnsi="Times New Roman" w:cs="Times New Roman"/>
          <w:sz w:val="28"/>
          <w:szCs w:val="28"/>
        </w:rPr>
      </w:pPr>
    </w:p>
    <w:p w:rsidR="00DC6B92" w:rsidRPr="006425C4" w:rsidRDefault="00DC6B92" w:rsidP="006425C4">
      <w:pPr>
        <w:spacing w:after="0" w:line="360" w:lineRule="auto"/>
        <w:jc w:val="both"/>
        <w:rPr>
          <w:rFonts w:ascii="Times New Roman" w:hAnsi="Times New Roman" w:cs="Times New Roman"/>
          <w:b/>
          <w:sz w:val="28"/>
          <w:szCs w:val="28"/>
          <w:lang w:val="uk-UA"/>
        </w:rPr>
      </w:pPr>
    </w:p>
    <w:sectPr w:rsidR="00DC6B92" w:rsidRPr="006425C4" w:rsidSect="00F20607">
      <w:headerReference w:type="default" r:id="rId17"/>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EFF" w:rsidRDefault="00960EFF" w:rsidP="00F8067A">
      <w:pPr>
        <w:spacing w:after="0" w:line="240" w:lineRule="auto"/>
      </w:pPr>
      <w:r>
        <w:separator/>
      </w:r>
    </w:p>
  </w:endnote>
  <w:endnote w:type="continuationSeparator" w:id="0">
    <w:p w:rsidR="00960EFF" w:rsidRDefault="00960EFF" w:rsidP="00F80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EFF" w:rsidRDefault="00960EFF" w:rsidP="00F8067A">
      <w:pPr>
        <w:spacing w:after="0" w:line="240" w:lineRule="auto"/>
      </w:pPr>
      <w:r>
        <w:separator/>
      </w:r>
    </w:p>
  </w:footnote>
  <w:footnote w:type="continuationSeparator" w:id="0">
    <w:p w:rsidR="00960EFF" w:rsidRDefault="00960EFF" w:rsidP="00F806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6474768"/>
      <w:docPartObj>
        <w:docPartGallery w:val="Page Numbers (Top of Page)"/>
        <w:docPartUnique/>
      </w:docPartObj>
    </w:sdtPr>
    <w:sdtContent>
      <w:p w:rsidR="00E93DC8" w:rsidRDefault="00E93DC8">
        <w:pPr>
          <w:pStyle w:val="ae"/>
          <w:jc w:val="right"/>
        </w:pPr>
        <w:r>
          <w:fldChar w:fldCharType="begin"/>
        </w:r>
        <w:r>
          <w:instrText>PAGE   \* MERGEFORMAT</w:instrText>
        </w:r>
        <w:r>
          <w:fldChar w:fldCharType="separate"/>
        </w:r>
        <w:r w:rsidR="00E42882">
          <w:rPr>
            <w:noProof/>
          </w:rPr>
          <w:t>12</w:t>
        </w:r>
        <w:r>
          <w:fldChar w:fldCharType="end"/>
        </w:r>
      </w:p>
    </w:sdtContent>
  </w:sdt>
  <w:p w:rsidR="00E93DC8" w:rsidRDefault="00E93DC8">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F205925"/>
    <w:multiLevelType w:val="multilevel"/>
    <w:tmpl w:val="3132AD2A"/>
    <w:lvl w:ilvl="0">
      <w:start w:val="1"/>
      <w:numFmt w:val="decimal"/>
      <w:lvlText w:val="%1."/>
      <w:lvlJc w:val="left"/>
      <w:pPr>
        <w:ind w:left="1069" w:hanging="360"/>
      </w:pPr>
      <w:rPr>
        <w:b w:val="0"/>
        <w:color w:val="auto"/>
        <w:sz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CF092B84"/>
    <w:multiLevelType w:val="multilevel"/>
    <w:tmpl w:val="C32885CC"/>
    <w:lvl w:ilvl="0">
      <w:start w:val="1"/>
      <w:numFmt w:val="decimal"/>
      <w:lvlText w:val="%1."/>
      <w:lvlJc w:val="left"/>
      <w:pPr>
        <w:ind w:left="720" w:hanging="360"/>
      </w:pPr>
      <w:rPr>
        <w:b w:val="0"/>
        <w:color w:val="auto"/>
        <w:sz w:val="28"/>
      </w:rPr>
    </w:lvl>
    <w:lvl w:ilvl="1">
      <w:start w:val="2"/>
      <w:numFmt w:val="decimal"/>
      <w:lvlText w:val="%1.%2."/>
      <w:lvlJc w:val="left"/>
      <w:pPr>
        <w:ind w:left="1440" w:hanging="720"/>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4320" w:hanging="1800"/>
      </w:pPr>
    </w:lvl>
    <w:lvl w:ilvl="7">
      <w:start w:val="1"/>
      <w:numFmt w:val="decimal"/>
      <w:lvlText w:val="%1.%2.%3.%4.%5.%6.%7.%8."/>
      <w:lvlJc w:val="left"/>
      <w:pPr>
        <w:ind w:left="4680" w:hanging="1800"/>
      </w:pPr>
    </w:lvl>
    <w:lvl w:ilvl="8">
      <w:start w:val="1"/>
      <w:numFmt w:val="decimal"/>
      <w:lvlText w:val="%1.%2.%3.%4.%5.%6.%7.%8.%9."/>
      <w:lvlJc w:val="left"/>
      <w:pPr>
        <w:ind w:left="5400" w:hanging="2160"/>
      </w:pPr>
    </w:lvl>
  </w:abstractNum>
  <w:abstractNum w:abstractNumId="2" w15:restartNumberingAfterBreak="0">
    <w:nsid w:val="0053208E"/>
    <w:multiLevelType w:val="multilevel"/>
    <w:tmpl w:val="0053208E"/>
    <w:lvl w:ilvl="0">
      <w:start w:val="1"/>
      <w:numFmt w:val="bullet"/>
      <w:lvlText w:val="-"/>
      <w:lvlJc w:val="left"/>
      <w:pPr>
        <w:ind w:left="1070" w:hanging="360"/>
      </w:pPr>
      <w:rPr>
        <w:rFonts w:ascii="Times New Roman" w:hAnsi="Times New Roman" w:cs="Times New Roman" w:hint="default"/>
        <w:b w:val="0"/>
        <w:sz w:val="28"/>
      </w:rPr>
    </w:lvl>
    <w:lvl w:ilvl="1">
      <w:start w:val="1"/>
      <w:numFmt w:val="bullet"/>
      <w:lvlText w:val="o"/>
      <w:lvlJc w:val="left"/>
      <w:pPr>
        <w:ind w:left="1790" w:hanging="360"/>
      </w:pPr>
      <w:rPr>
        <w:rFonts w:ascii="Courier New" w:hAnsi="Courier New" w:cs="Courier New" w:hint="default"/>
      </w:rPr>
    </w:lvl>
    <w:lvl w:ilvl="2">
      <w:start w:val="1"/>
      <w:numFmt w:val="bullet"/>
      <w:lvlText w:val=""/>
      <w:lvlJc w:val="left"/>
      <w:pPr>
        <w:ind w:left="2510" w:hanging="360"/>
      </w:pPr>
      <w:rPr>
        <w:rFonts w:ascii="Wingdings" w:hAnsi="Wingdings" w:cs="Wingdings" w:hint="default"/>
      </w:rPr>
    </w:lvl>
    <w:lvl w:ilvl="3">
      <w:start w:val="1"/>
      <w:numFmt w:val="bullet"/>
      <w:lvlText w:val=""/>
      <w:lvlJc w:val="left"/>
      <w:pPr>
        <w:ind w:left="3230" w:hanging="360"/>
      </w:pPr>
      <w:rPr>
        <w:rFonts w:ascii="Symbol" w:hAnsi="Symbol" w:cs="Symbol" w:hint="default"/>
      </w:rPr>
    </w:lvl>
    <w:lvl w:ilvl="4">
      <w:start w:val="1"/>
      <w:numFmt w:val="bullet"/>
      <w:lvlText w:val="o"/>
      <w:lvlJc w:val="left"/>
      <w:pPr>
        <w:ind w:left="3950" w:hanging="360"/>
      </w:pPr>
      <w:rPr>
        <w:rFonts w:ascii="Courier New" w:hAnsi="Courier New" w:cs="Courier New" w:hint="default"/>
      </w:rPr>
    </w:lvl>
    <w:lvl w:ilvl="5">
      <w:start w:val="1"/>
      <w:numFmt w:val="bullet"/>
      <w:lvlText w:val=""/>
      <w:lvlJc w:val="left"/>
      <w:pPr>
        <w:ind w:left="4670" w:hanging="360"/>
      </w:pPr>
      <w:rPr>
        <w:rFonts w:ascii="Wingdings" w:hAnsi="Wingdings" w:cs="Wingdings" w:hint="default"/>
      </w:rPr>
    </w:lvl>
    <w:lvl w:ilvl="6">
      <w:start w:val="1"/>
      <w:numFmt w:val="bullet"/>
      <w:lvlText w:val=""/>
      <w:lvlJc w:val="left"/>
      <w:pPr>
        <w:ind w:left="5390" w:hanging="360"/>
      </w:pPr>
      <w:rPr>
        <w:rFonts w:ascii="Symbol" w:hAnsi="Symbol" w:cs="Symbol" w:hint="default"/>
      </w:rPr>
    </w:lvl>
    <w:lvl w:ilvl="7">
      <w:start w:val="1"/>
      <w:numFmt w:val="bullet"/>
      <w:lvlText w:val="o"/>
      <w:lvlJc w:val="left"/>
      <w:pPr>
        <w:ind w:left="6110" w:hanging="360"/>
      </w:pPr>
      <w:rPr>
        <w:rFonts w:ascii="Courier New" w:hAnsi="Courier New" w:cs="Courier New" w:hint="default"/>
      </w:rPr>
    </w:lvl>
    <w:lvl w:ilvl="8">
      <w:start w:val="1"/>
      <w:numFmt w:val="bullet"/>
      <w:lvlText w:val=""/>
      <w:lvlJc w:val="left"/>
      <w:pPr>
        <w:ind w:left="6830" w:hanging="360"/>
      </w:pPr>
      <w:rPr>
        <w:rFonts w:ascii="Wingdings" w:hAnsi="Wingdings" w:cs="Wingdings" w:hint="default"/>
      </w:rPr>
    </w:lvl>
  </w:abstractNum>
  <w:abstractNum w:abstractNumId="3" w15:restartNumberingAfterBreak="0">
    <w:nsid w:val="0714289A"/>
    <w:multiLevelType w:val="hybridMultilevel"/>
    <w:tmpl w:val="6488253A"/>
    <w:lvl w:ilvl="0" w:tplc="D7BCF3BE">
      <w:start w:val="3"/>
      <w:numFmt w:val="bullet"/>
      <w:lvlText w:val="-"/>
      <w:lvlJc w:val="left"/>
      <w:pPr>
        <w:ind w:left="3621" w:hanging="360"/>
      </w:pPr>
      <w:rPr>
        <w:rFonts w:ascii="Calibri" w:eastAsiaTheme="minorHAnsi" w:hAnsi="Calibri" w:cs="Calibri" w:hint="default"/>
      </w:rPr>
    </w:lvl>
    <w:lvl w:ilvl="1" w:tplc="04190003" w:tentative="1">
      <w:start w:val="1"/>
      <w:numFmt w:val="bullet"/>
      <w:lvlText w:val="o"/>
      <w:lvlJc w:val="left"/>
      <w:pPr>
        <w:ind w:left="4341" w:hanging="360"/>
      </w:pPr>
      <w:rPr>
        <w:rFonts w:ascii="Courier New" w:hAnsi="Courier New" w:cs="Courier New" w:hint="default"/>
      </w:rPr>
    </w:lvl>
    <w:lvl w:ilvl="2" w:tplc="04190005" w:tentative="1">
      <w:start w:val="1"/>
      <w:numFmt w:val="bullet"/>
      <w:lvlText w:val=""/>
      <w:lvlJc w:val="left"/>
      <w:pPr>
        <w:ind w:left="5061" w:hanging="360"/>
      </w:pPr>
      <w:rPr>
        <w:rFonts w:ascii="Wingdings" w:hAnsi="Wingdings" w:hint="default"/>
      </w:rPr>
    </w:lvl>
    <w:lvl w:ilvl="3" w:tplc="04190001" w:tentative="1">
      <w:start w:val="1"/>
      <w:numFmt w:val="bullet"/>
      <w:lvlText w:val=""/>
      <w:lvlJc w:val="left"/>
      <w:pPr>
        <w:ind w:left="5781" w:hanging="360"/>
      </w:pPr>
      <w:rPr>
        <w:rFonts w:ascii="Symbol" w:hAnsi="Symbol" w:hint="default"/>
      </w:rPr>
    </w:lvl>
    <w:lvl w:ilvl="4" w:tplc="04190003" w:tentative="1">
      <w:start w:val="1"/>
      <w:numFmt w:val="bullet"/>
      <w:lvlText w:val="o"/>
      <w:lvlJc w:val="left"/>
      <w:pPr>
        <w:ind w:left="6501" w:hanging="360"/>
      </w:pPr>
      <w:rPr>
        <w:rFonts w:ascii="Courier New" w:hAnsi="Courier New" w:cs="Courier New" w:hint="default"/>
      </w:rPr>
    </w:lvl>
    <w:lvl w:ilvl="5" w:tplc="04190005" w:tentative="1">
      <w:start w:val="1"/>
      <w:numFmt w:val="bullet"/>
      <w:lvlText w:val=""/>
      <w:lvlJc w:val="left"/>
      <w:pPr>
        <w:ind w:left="7221" w:hanging="360"/>
      </w:pPr>
      <w:rPr>
        <w:rFonts w:ascii="Wingdings" w:hAnsi="Wingdings" w:hint="default"/>
      </w:rPr>
    </w:lvl>
    <w:lvl w:ilvl="6" w:tplc="04190001" w:tentative="1">
      <w:start w:val="1"/>
      <w:numFmt w:val="bullet"/>
      <w:lvlText w:val=""/>
      <w:lvlJc w:val="left"/>
      <w:pPr>
        <w:ind w:left="7941" w:hanging="360"/>
      </w:pPr>
      <w:rPr>
        <w:rFonts w:ascii="Symbol" w:hAnsi="Symbol" w:hint="default"/>
      </w:rPr>
    </w:lvl>
    <w:lvl w:ilvl="7" w:tplc="04190003" w:tentative="1">
      <w:start w:val="1"/>
      <w:numFmt w:val="bullet"/>
      <w:lvlText w:val="o"/>
      <w:lvlJc w:val="left"/>
      <w:pPr>
        <w:ind w:left="8661" w:hanging="360"/>
      </w:pPr>
      <w:rPr>
        <w:rFonts w:ascii="Courier New" w:hAnsi="Courier New" w:cs="Courier New" w:hint="default"/>
      </w:rPr>
    </w:lvl>
    <w:lvl w:ilvl="8" w:tplc="04190005" w:tentative="1">
      <w:start w:val="1"/>
      <w:numFmt w:val="bullet"/>
      <w:lvlText w:val=""/>
      <w:lvlJc w:val="left"/>
      <w:pPr>
        <w:ind w:left="9381" w:hanging="360"/>
      </w:pPr>
      <w:rPr>
        <w:rFonts w:ascii="Wingdings" w:hAnsi="Wingdings" w:hint="default"/>
      </w:rPr>
    </w:lvl>
  </w:abstractNum>
  <w:abstractNum w:abstractNumId="4" w15:restartNumberingAfterBreak="0">
    <w:nsid w:val="0BEC182B"/>
    <w:multiLevelType w:val="hybridMultilevel"/>
    <w:tmpl w:val="1DBE669C"/>
    <w:lvl w:ilvl="0" w:tplc="7C286FC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90D3D66"/>
    <w:multiLevelType w:val="hybridMultilevel"/>
    <w:tmpl w:val="D038A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3C314F"/>
    <w:multiLevelType w:val="hybridMultilevel"/>
    <w:tmpl w:val="E44822C0"/>
    <w:lvl w:ilvl="0" w:tplc="8E98E49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D805266"/>
    <w:multiLevelType w:val="multilevel"/>
    <w:tmpl w:val="94D2A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B644C0"/>
    <w:multiLevelType w:val="hybridMultilevel"/>
    <w:tmpl w:val="3222B7CC"/>
    <w:lvl w:ilvl="0" w:tplc="22FC6F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6302FA1"/>
    <w:multiLevelType w:val="hybridMultilevel"/>
    <w:tmpl w:val="35D0D8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E0E001E"/>
    <w:multiLevelType w:val="hybridMultilevel"/>
    <w:tmpl w:val="A33CDCD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3132767"/>
    <w:multiLevelType w:val="hybridMultilevel"/>
    <w:tmpl w:val="19F67164"/>
    <w:lvl w:ilvl="0" w:tplc="6D5CD7F2">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36C67D6"/>
    <w:multiLevelType w:val="hybridMultilevel"/>
    <w:tmpl w:val="907EDEB4"/>
    <w:lvl w:ilvl="0" w:tplc="03368CC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7"/>
  </w:num>
  <w:num w:numId="2">
    <w:abstractNumId w:val="9"/>
  </w:num>
  <w:num w:numId="3">
    <w:abstractNumId w:val="5"/>
  </w:num>
  <w:num w:numId="4">
    <w:abstractNumId w:val="3"/>
  </w:num>
  <w:num w:numId="5">
    <w:abstractNumId w:val="4"/>
  </w:num>
  <w:num w:numId="6">
    <w:abstractNumId w:val="10"/>
  </w:num>
  <w:num w:numId="7">
    <w:abstractNumId w:val="12"/>
  </w:num>
  <w:num w:numId="8">
    <w:abstractNumId w:val="11"/>
  </w:num>
  <w:num w:numId="9">
    <w:abstractNumId w:val="8"/>
  </w:num>
  <w:num w:numId="10">
    <w:abstractNumId w:val="6"/>
  </w:num>
  <w:num w:numId="11">
    <w:abstractNumId w:val="0"/>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834"/>
    <w:rsid w:val="000019C7"/>
    <w:rsid w:val="00004BC9"/>
    <w:rsid w:val="00004DBF"/>
    <w:rsid w:val="00017217"/>
    <w:rsid w:val="0005096D"/>
    <w:rsid w:val="00063B58"/>
    <w:rsid w:val="00086F7E"/>
    <w:rsid w:val="00087DC8"/>
    <w:rsid w:val="000A1A3B"/>
    <w:rsid w:val="000A6EFC"/>
    <w:rsid w:val="00101999"/>
    <w:rsid w:val="00112BAE"/>
    <w:rsid w:val="00113AB5"/>
    <w:rsid w:val="00133C63"/>
    <w:rsid w:val="00134FCE"/>
    <w:rsid w:val="001419F8"/>
    <w:rsid w:val="001545E0"/>
    <w:rsid w:val="0015464F"/>
    <w:rsid w:val="00157FBC"/>
    <w:rsid w:val="001700F3"/>
    <w:rsid w:val="00176744"/>
    <w:rsid w:val="00183332"/>
    <w:rsid w:val="001A2ACF"/>
    <w:rsid w:val="001B55B9"/>
    <w:rsid w:val="001C64C4"/>
    <w:rsid w:val="001D2B19"/>
    <w:rsid w:val="001E1A3D"/>
    <w:rsid w:val="001E324E"/>
    <w:rsid w:val="001F5196"/>
    <w:rsid w:val="001F7B55"/>
    <w:rsid w:val="002035E7"/>
    <w:rsid w:val="00210D20"/>
    <w:rsid w:val="002127F6"/>
    <w:rsid w:val="00231790"/>
    <w:rsid w:val="00231923"/>
    <w:rsid w:val="00240120"/>
    <w:rsid w:val="00244CA3"/>
    <w:rsid w:val="0026005D"/>
    <w:rsid w:val="00280592"/>
    <w:rsid w:val="00286C5D"/>
    <w:rsid w:val="002979A9"/>
    <w:rsid w:val="002C1EAF"/>
    <w:rsid w:val="002E42F2"/>
    <w:rsid w:val="002F23F1"/>
    <w:rsid w:val="003060CE"/>
    <w:rsid w:val="00351D06"/>
    <w:rsid w:val="00380486"/>
    <w:rsid w:val="003925B1"/>
    <w:rsid w:val="003B2C8A"/>
    <w:rsid w:val="003F2609"/>
    <w:rsid w:val="004118E3"/>
    <w:rsid w:val="00427DAC"/>
    <w:rsid w:val="004339E2"/>
    <w:rsid w:val="00442D21"/>
    <w:rsid w:val="00450DD8"/>
    <w:rsid w:val="00453D3D"/>
    <w:rsid w:val="0048197F"/>
    <w:rsid w:val="0049459B"/>
    <w:rsid w:val="004C56F4"/>
    <w:rsid w:val="004F77DE"/>
    <w:rsid w:val="004F7E69"/>
    <w:rsid w:val="005072A6"/>
    <w:rsid w:val="00510BE0"/>
    <w:rsid w:val="005131D2"/>
    <w:rsid w:val="00532D94"/>
    <w:rsid w:val="00540288"/>
    <w:rsid w:val="0054547D"/>
    <w:rsid w:val="005535DA"/>
    <w:rsid w:val="00555CAD"/>
    <w:rsid w:val="005849E4"/>
    <w:rsid w:val="005B69FC"/>
    <w:rsid w:val="005B75BE"/>
    <w:rsid w:val="005D53A1"/>
    <w:rsid w:val="005E0F3D"/>
    <w:rsid w:val="005F0D94"/>
    <w:rsid w:val="00613FFC"/>
    <w:rsid w:val="006206E2"/>
    <w:rsid w:val="006256C6"/>
    <w:rsid w:val="00625B00"/>
    <w:rsid w:val="00631421"/>
    <w:rsid w:val="00636654"/>
    <w:rsid w:val="006425C4"/>
    <w:rsid w:val="00644B83"/>
    <w:rsid w:val="00654F58"/>
    <w:rsid w:val="00673F3F"/>
    <w:rsid w:val="0069747C"/>
    <w:rsid w:val="006C4709"/>
    <w:rsid w:val="006E0D0E"/>
    <w:rsid w:val="006E6E6E"/>
    <w:rsid w:val="007001B5"/>
    <w:rsid w:val="00710278"/>
    <w:rsid w:val="00714A17"/>
    <w:rsid w:val="00716B31"/>
    <w:rsid w:val="007320E8"/>
    <w:rsid w:val="00734A1D"/>
    <w:rsid w:val="00740648"/>
    <w:rsid w:val="00754B5A"/>
    <w:rsid w:val="00765AC4"/>
    <w:rsid w:val="00783CD6"/>
    <w:rsid w:val="007A1832"/>
    <w:rsid w:val="007A2E20"/>
    <w:rsid w:val="007A3B1F"/>
    <w:rsid w:val="007A4202"/>
    <w:rsid w:val="007B2FEC"/>
    <w:rsid w:val="007B4BA0"/>
    <w:rsid w:val="007B75CE"/>
    <w:rsid w:val="007C0BCD"/>
    <w:rsid w:val="007C329B"/>
    <w:rsid w:val="007C657E"/>
    <w:rsid w:val="007C74F6"/>
    <w:rsid w:val="007E3990"/>
    <w:rsid w:val="007F471B"/>
    <w:rsid w:val="00803207"/>
    <w:rsid w:val="0080444C"/>
    <w:rsid w:val="00806A85"/>
    <w:rsid w:val="00811907"/>
    <w:rsid w:val="00822BA0"/>
    <w:rsid w:val="00842127"/>
    <w:rsid w:val="008467E8"/>
    <w:rsid w:val="00850AAA"/>
    <w:rsid w:val="008521FD"/>
    <w:rsid w:val="00864AC3"/>
    <w:rsid w:val="008765E2"/>
    <w:rsid w:val="0088726C"/>
    <w:rsid w:val="00890439"/>
    <w:rsid w:val="008A2699"/>
    <w:rsid w:val="008E5971"/>
    <w:rsid w:val="008F6DC0"/>
    <w:rsid w:val="00917EA3"/>
    <w:rsid w:val="0094461A"/>
    <w:rsid w:val="0094519B"/>
    <w:rsid w:val="00950907"/>
    <w:rsid w:val="0095563B"/>
    <w:rsid w:val="00960EFF"/>
    <w:rsid w:val="00996730"/>
    <w:rsid w:val="009A3189"/>
    <w:rsid w:val="009B507A"/>
    <w:rsid w:val="009C1780"/>
    <w:rsid w:val="009E59DA"/>
    <w:rsid w:val="00A14988"/>
    <w:rsid w:val="00A5121B"/>
    <w:rsid w:val="00A623C4"/>
    <w:rsid w:val="00AA1750"/>
    <w:rsid w:val="00AA284B"/>
    <w:rsid w:val="00AB53AE"/>
    <w:rsid w:val="00AB5831"/>
    <w:rsid w:val="00AD2BE5"/>
    <w:rsid w:val="00AD4F2F"/>
    <w:rsid w:val="00AD7151"/>
    <w:rsid w:val="00B113D8"/>
    <w:rsid w:val="00B131AD"/>
    <w:rsid w:val="00B303F0"/>
    <w:rsid w:val="00B453C1"/>
    <w:rsid w:val="00B465E3"/>
    <w:rsid w:val="00B6077C"/>
    <w:rsid w:val="00B7269B"/>
    <w:rsid w:val="00B7411A"/>
    <w:rsid w:val="00B74AD1"/>
    <w:rsid w:val="00B80AB9"/>
    <w:rsid w:val="00B83C84"/>
    <w:rsid w:val="00B91B14"/>
    <w:rsid w:val="00B97D6F"/>
    <w:rsid w:val="00BC1FCE"/>
    <w:rsid w:val="00BD0B8E"/>
    <w:rsid w:val="00BD23DF"/>
    <w:rsid w:val="00C45A00"/>
    <w:rsid w:val="00C65FFB"/>
    <w:rsid w:val="00C84F20"/>
    <w:rsid w:val="00C85A89"/>
    <w:rsid w:val="00C90988"/>
    <w:rsid w:val="00CA5275"/>
    <w:rsid w:val="00CA7BA0"/>
    <w:rsid w:val="00CE445C"/>
    <w:rsid w:val="00CE5848"/>
    <w:rsid w:val="00CE6FE9"/>
    <w:rsid w:val="00D01CBF"/>
    <w:rsid w:val="00D04C62"/>
    <w:rsid w:val="00D07B52"/>
    <w:rsid w:val="00D22D97"/>
    <w:rsid w:val="00D24BCF"/>
    <w:rsid w:val="00D273B8"/>
    <w:rsid w:val="00D50D39"/>
    <w:rsid w:val="00D80D81"/>
    <w:rsid w:val="00D96FF7"/>
    <w:rsid w:val="00DB7834"/>
    <w:rsid w:val="00DB7FF5"/>
    <w:rsid w:val="00DC2401"/>
    <w:rsid w:val="00DC6B92"/>
    <w:rsid w:val="00E24775"/>
    <w:rsid w:val="00E42882"/>
    <w:rsid w:val="00E4646C"/>
    <w:rsid w:val="00E4786C"/>
    <w:rsid w:val="00E63835"/>
    <w:rsid w:val="00E66B35"/>
    <w:rsid w:val="00E729D6"/>
    <w:rsid w:val="00E742C6"/>
    <w:rsid w:val="00E9158F"/>
    <w:rsid w:val="00E93DC8"/>
    <w:rsid w:val="00EA50DA"/>
    <w:rsid w:val="00EC4D02"/>
    <w:rsid w:val="00EF7A5A"/>
    <w:rsid w:val="00F03665"/>
    <w:rsid w:val="00F16A77"/>
    <w:rsid w:val="00F20607"/>
    <w:rsid w:val="00F2743F"/>
    <w:rsid w:val="00F302D8"/>
    <w:rsid w:val="00F31A8A"/>
    <w:rsid w:val="00F3617C"/>
    <w:rsid w:val="00F4534F"/>
    <w:rsid w:val="00F54EB8"/>
    <w:rsid w:val="00F8067A"/>
    <w:rsid w:val="00F84E5B"/>
    <w:rsid w:val="00FB029B"/>
    <w:rsid w:val="00FB1084"/>
    <w:rsid w:val="00FC328D"/>
    <w:rsid w:val="00FD30AA"/>
    <w:rsid w:val="00FD51A7"/>
    <w:rsid w:val="00FE05A1"/>
    <w:rsid w:val="00FE30F0"/>
    <w:rsid w:val="00FF5774"/>
    <w:rsid w:val="00FF5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AB37D"/>
  <w15:docId w15:val="{6294F55C-EB66-409A-A47B-6E5226CC0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5E7"/>
  </w:style>
  <w:style w:type="paragraph" w:styleId="1">
    <w:name w:val="heading 1"/>
    <w:basedOn w:val="a"/>
    <w:link w:val="10"/>
    <w:uiPriority w:val="9"/>
    <w:qFormat/>
    <w:rsid w:val="002035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5090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035E7"/>
    <w:rPr>
      <w:color w:val="0000FF"/>
      <w:u w:val="single"/>
    </w:rPr>
  </w:style>
  <w:style w:type="character" w:customStyle="1" w:styleId="10">
    <w:name w:val="Заголовок 1 Знак"/>
    <w:basedOn w:val="a0"/>
    <w:link w:val="1"/>
    <w:uiPriority w:val="9"/>
    <w:qFormat/>
    <w:rsid w:val="002035E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950907"/>
    <w:rPr>
      <w:rFonts w:asciiTheme="majorHAnsi" w:eastAsiaTheme="majorEastAsia" w:hAnsiTheme="majorHAnsi" w:cstheme="majorBidi"/>
      <w:b/>
      <w:bCs/>
      <w:color w:val="4F81BD" w:themeColor="accent1"/>
      <w:sz w:val="26"/>
      <w:szCs w:val="26"/>
    </w:rPr>
  </w:style>
  <w:style w:type="character" w:customStyle="1" w:styleId="mw-headline">
    <w:name w:val="mw-headline"/>
    <w:basedOn w:val="a0"/>
    <w:rsid w:val="00950907"/>
  </w:style>
  <w:style w:type="character" w:styleId="a4">
    <w:name w:val="Strong"/>
    <w:basedOn w:val="a0"/>
    <w:uiPriority w:val="22"/>
    <w:qFormat/>
    <w:rsid w:val="00C90988"/>
    <w:rPr>
      <w:b/>
      <w:bCs/>
    </w:rPr>
  </w:style>
  <w:style w:type="paragraph" w:styleId="a5">
    <w:name w:val="Normal (Web)"/>
    <w:basedOn w:val="a"/>
    <w:uiPriority w:val="99"/>
    <w:unhideWhenUsed/>
    <w:qFormat/>
    <w:rsid w:val="00C909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C90988"/>
    <w:pPr>
      <w:ind w:left="720"/>
      <w:contextualSpacing/>
    </w:pPr>
  </w:style>
  <w:style w:type="character" w:customStyle="1" w:styleId="11">
    <w:name w:val="Выделение1"/>
    <w:uiPriority w:val="20"/>
    <w:qFormat/>
    <w:rsid w:val="006E6E6E"/>
    <w:rPr>
      <w:i/>
      <w:iCs/>
    </w:rPr>
  </w:style>
  <w:style w:type="paragraph" w:customStyle="1" w:styleId="a7">
    <w:name w:val="Текст в заданном формате"/>
    <w:basedOn w:val="a"/>
    <w:qFormat/>
    <w:rsid w:val="006425C4"/>
    <w:rPr>
      <w:rFonts w:ascii="Calibri" w:eastAsia="Calibri" w:hAnsi="Calibri"/>
      <w:color w:val="00000A"/>
    </w:rPr>
  </w:style>
  <w:style w:type="character" w:styleId="a8">
    <w:name w:val="Emphasis"/>
    <w:qFormat/>
    <w:rsid w:val="006425C4"/>
    <w:rPr>
      <w:i/>
      <w:iCs/>
    </w:rPr>
  </w:style>
  <w:style w:type="paragraph" w:customStyle="1" w:styleId="3">
    <w:name w:val="Знак Знак3"/>
    <w:basedOn w:val="a"/>
    <w:rsid w:val="006425C4"/>
    <w:pPr>
      <w:spacing w:after="0" w:line="240" w:lineRule="auto"/>
    </w:pPr>
    <w:rPr>
      <w:rFonts w:ascii="Verdana" w:eastAsia="Calibri" w:hAnsi="Verdana" w:cs="Verdana"/>
      <w:sz w:val="20"/>
      <w:szCs w:val="20"/>
      <w:lang w:val="en-US"/>
    </w:rPr>
  </w:style>
  <w:style w:type="paragraph" w:styleId="a9">
    <w:name w:val="Body Text Indent"/>
    <w:basedOn w:val="a"/>
    <w:link w:val="aa"/>
    <w:rsid w:val="00113AB5"/>
    <w:pPr>
      <w:spacing w:after="120" w:line="240" w:lineRule="auto"/>
      <w:ind w:left="283"/>
    </w:pPr>
    <w:rPr>
      <w:rFonts w:ascii="Calibri" w:eastAsia="Times New Roman" w:hAnsi="Calibri" w:cs="Calibri"/>
    </w:rPr>
  </w:style>
  <w:style w:type="character" w:customStyle="1" w:styleId="aa">
    <w:name w:val="Основной текст с отступом Знак"/>
    <w:basedOn w:val="a0"/>
    <w:link w:val="a9"/>
    <w:rsid w:val="00113AB5"/>
    <w:rPr>
      <w:rFonts w:ascii="Calibri" w:eastAsia="Times New Roman" w:hAnsi="Calibri" w:cs="Calibri"/>
    </w:rPr>
  </w:style>
  <w:style w:type="table" w:styleId="ab">
    <w:name w:val="Table Grid"/>
    <w:basedOn w:val="a1"/>
    <w:rsid w:val="00113AB5"/>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0"/>
    <w:rsid w:val="00DC6B92"/>
  </w:style>
  <w:style w:type="paragraph" w:customStyle="1" w:styleId="21">
    <w:name w:val="Знак2 Знак Знак Знак"/>
    <w:basedOn w:val="a"/>
    <w:rsid w:val="00DC6B92"/>
    <w:pPr>
      <w:spacing w:after="0" w:line="240" w:lineRule="auto"/>
    </w:pPr>
    <w:rPr>
      <w:rFonts w:ascii="Verdana" w:eastAsia="Times New Roman" w:hAnsi="Verdana" w:cs="Verdana"/>
      <w:sz w:val="20"/>
      <w:szCs w:val="20"/>
      <w:lang w:val="en-US"/>
    </w:rPr>
  </w:style>
  <w:style w:type="character" w:customStyle="1" w:styleId="-">
    <w:name w:val="Интернет-ссылка"/>
    <w:basedOn w:val="a0"/>
    <w:uiPriority w:val="99"/>
    <w:unhideWhenUsed/>
    <w:qFormat/>
    <w:rsid w:val="00E24775"/>
    <w:rPr>
      <w:color w:val="0000FF"/>
      <w:u w:val="single"/>
    </w:rPr>
  </w:style>
  <w:style w:type="character" w:customStyle="1" w:styleId="ac">
    <w:name w:val="Верхний колонтитул Знак"/>
    <w:basedOn w:val="a0"/>
    <w:uiPriority w:val="99"/>
    <w:qFormat/>
    <w:rsid w:val="00E24775"/>
  </w:style>
  <w:style w:type="paragraph" w:customStyle="1" w:styleId="ad">
    <w:name w:val="Знак"/>
    <w:basedOn w:val="a"/>
    <w:rsid w:val="00754B5A"/>
    <w:pPr>
      <w:spacing w:after="0" w:line="240" w:lineRule="auto"/>
    </w:pPr>
    <w:rPr>
      <w:rFonts w:ascii="Verdana" w:eastAsia="Times New Roman" w:hAnsi="Verdana" w:cs="Verdana"/>
      <w:sz w:val="20"/>
      <w:szCs w:val="20"/>
      <w:lang w:val="en-US"/>
    </w:rPr>
  </w:style>
  <w:style w:type="paragraph" w:customStyle="1" w:styleId="110">
    <w:name w:val="Заголовок 11"/>
    <w:basedOn w:val="a"/>
    <w:uiPriority w:val="9"/>
    <w:qFormat/>
    <w:rsid w:val="00FF577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ae">
    <w:name w:val="header"/>
    <w:basedOn w:val="a"/>
    <w:link w:val="12"/>
    <w:uiPriority w:val="99"/>
    <w:unhideWhenUsed/>
    <w:rsid w:val="00F8067A"/>
    <w:pPr>
      <w:tabs>
        <w:tab w:val="center" w:pos="4844"/>
        <w:tab w:val="right" w:pos="9689"/>
      </w:tabs>
      <w:spacing w:after="0" w:line="240" w:lineRule="auto"/>
    </w:pPr>
  </w:style>
  <w:style w:type="character" w:customStyle="1" w:styleId="12">
    <w:name w:val="Верхний колонтитул Знак1"/>
    <w:basedOn w:val="a0"/>
    <w:link w:val="ae"/>
    <w:uiPriority w:val="99"/>
    <w:rsid w:val="00F8067A"/>
  </w:style>
  <w:style w:type="paragraph" w:styleId="af">
    <w:name w:val="footer"/>
    <w:basedOn w:val="a"/>
    <w:link w:val="af0"/>
    <w:uiPriority w:val="99"/>
    <w:unhideWhenUsed/>
    <w:rsid w:val="00F8067A"/>
    <w:pPr>
      <w:tabs>
        <w:tab w:val="center" w:pos="4844"/>
        <w:tab w:val="right" w:pos="9689"/>
      </w:tabs>
      <w:spacing w:after="0" w:line="240" w:lineRule="auto"/>
    </w:pPr>
  </w:style>
  <w:style w:type="character" w:customStyle="1" w:styleId="af0">
    <w:name w:val="Нижний колонтитул Знак"/>
    <w:basedOn w:val="a0"/>
    <w:link w:val="af"/>
    <w:uiPriority w:val="99"/>
    <w:rsid w:val="00F806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117691">
      <w:bodyDiv w:val="1"/>
      <w:marLeft w:val="0"/>
      <w:marRight w:val="0"/>
      <w:marTop w:val="0"/>
      <w:marBottom w:val="0"/>
      <w:divBdr>
        <w:top w:val="none" w:sz="0" w:space="0" w:color="auto"/>
        <w:left w:val="none" w:sz="0" w:space="0" w:color="auto"/>
        <w:bottom w:val="none" w:sz="0" w:space="0" w:color="auto"/>
        <w:right w:val="none" w:sz="0" w:space="0" w:color="auto"/>
      </w:divBdr>
    </w:div>
    <w:div w:id="1152913474">
      <w:bodyDiv w:val="1"/>
      <w:marLeft w:val="0"/>
      <w:marRight w:val="0"/>
      <w:marTop w:val="0"/>
      <w:marBottom w:val="0"/>
      <w:divBdr>
        <w:top w:val="none" w:sz="0" w:space="0" w:color="auto"/>
        <w:left w:val="none" w:sz="0" w:space="0" w:color="auto"/>
        <w:bottom w:val="none" w:sz="0" w:space="0" w:color="auto"/>
        <w:right w:val="none" w:sz="0" w:space="0" w:color="auto"/>
      </w:divBdr>
    </w:div>
    <w:div w:id="1153178752">
      <w:bodyDiv w:val="1"/>
      <w:marLeft w:val="0"/>
      <w:marRight w:val="0"/>
      <w:marTop w:val="0"/>
      <w:marBottom w:val="0"/>
      <w:divBdr>
        <w:top w:val="none" w:sz="0" w:space="0" w:color="auto"/>
        <w:left w:val="none" w:sz="0" w:space="0" w:color="auto"/>
        <w:bottom w:val="none" w:sz="0" w:space="0" w:color="auto"/>
        <w:right w:val="none" w:sz="0" w:space="0" w:color="auto"/>
      </w:divBdr>
    </w:div>
    <w:div w:id="1424572974">
      <w:bodyDiv w:val="1"/>
      <w:marLeft w:val="0"/>
      <w:marRight w:val="0"/>
      <w:marTop w:val="0"/>
      <w:marBottom w:val="0"/>
      <w:divBdr>
        <w:top w:val="none" w:sz="0" w:space="0" w:color="auto"/>
        <w:left w:val="none" w:sz="0" w:space="0" w:color="auto"/>
        <w:bottom w:val="none" w:sz="0" w:space="0" w:color="auto"/>
        <w:right w:val="none" w:sz="0" w:space="0" w:color="auto"/>
      </w:divBdr>
    </w:div>
    <w:div w:id="1885213288">
      <w:bodyDiv w:val="1"/>
      <w:marLeft w:val="0"/>
      <w:marRight w:val="0"/>
      <w:marTop w:val="0"/>
      <w:marBottom w:val="0"/>
      <w:divBdr>
        <w:top w:val="none" w:sz="0" w:space="0" w:color="auto"/>
        <w:left w:val="none" w:sz="0" w:space="0" w:color="auto"/>
        <w:bottom w:val="none" w:sz="0" w:space="0" w:color="auto"/>
        <w:right w:val="none" w:sz="0" w:space="0" w:color="auto"/>
      </w:divBdr>
    </w:div>
    <w:div w:id="189820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zakon.rada.gov.u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uperagronom.com/pesticidi-gerbicidi/agritoks-nufarm-id6629" TargetMode="External"/><Relationship Id="rId12" Type="http://schemas.openxmlformats.org/officeDocument/2006/relationships/hyperlink" Target="https://dpss.gov.ua/"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consumer.gov.ua/ContentPages/Zakonodavstvo_U_Sferi_Karantinu_Roslin/12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hyperlink" Target="https://zakon.rada.gov.ua/laws/show/z0201-05" TargetMode="Externa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yperlink" Target="http://zakon.rada.gov.ua/laws/show/3348-12"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1076;&#1080;&#1087;&#1083;&#1086;&#1084;&#1085;&#1110;\&#1041;&#1040;&#1050;&#1040;&#1051;&#1040;&#1042;&#1056;&#1048;%202023\&#1042;&#1086;&#1081;&#1094;&#1077;&#1093;&#1110;&#1074;&#1089;&#1100;&#1082;&#1072;\&#1051;&#1080;&#1089;&#1090;%20Microsoft%20Excel%20(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1076;&#1080;&#1087;&#1083;&#1086;&#1084;&#1085;&#1110;\&#1041;&#1040;&#1050;&#1040;&#1051;&#1040;&#1042;&#1056;&#1048;%202023\&#1042;&#1086;&#1081;&#1094;&#1077;&#1093;&#1110;&#1074;&#1089;&#1100;&#1082;&#1072;\&#1051;&#1080;&#1089;&#1090;%20Microsoft%20Excel%20(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1076;&#1080;&#1087;&#1083;&#1086;&#1084;&#1085;&#1110;\&#1042;&#1086;&#1081;&#1094;&#1077;&#1093;&#1110;&#1074;&#1089;&#1100;&#1082;&#1072;\&#1051;&#1080;&#1089;&#1090;%20Microsoft%20Excel.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1076;&#1080;&#1087;&#1083;&#1086;&#1084;&#1085;&#1110;\&#1041;&#1040;&#1050;&#1040;&#1051;&#1040;&#1042;&#1056;&#1048;%202023\&#1042;&#1086;&#1081;&#1094;&#1077;&#1093;&#1110;&#1074;&#1089;&#1100;&#1082;&#1072;\&#1051;&#1080;&#1089;&#1090;%20Microsoft%20Excel%20(2).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площа засмічення</c:v>
                </c:pt>
              </c:strCache>
            </c:strRef>
          </c:tx>
          <c:spPr>
            <a:solidFill>
              <a:schemeClr val="accent1"/>
            </a:solidFill>
            <a:ln>
              <a:noFill/>
            </a:ln>
            <a:effectLst/>
            <a:sp3d/>
          </c:spPr>
          <c:invertIfNegative val="0"/>
          <c:cat>
            <c:numRef>
              <c:f>Лист1!$A$2:$A$6</c:f>
              <c:numCache>
                <c:formatCode>General</c:formatCode>
                <c:ptCount val="5"/>
                <c:pt idx="0">
                  <c:v>2018</c:v>
                </c:pt>
                <c:pt idx="1">
                  <c:v>2019</c:v>
                </c:pt>
                <c:pt idx="2">
                  <c:v>2020</c:v>
                </c:pt>
                <c:pt idx="3">
                  <c:v>2021</c:v>
                </c:pt>
                <c:pt idx="4">
                  <c:v>2022</c:v>
                </c:pt>
              </c:numCache>
            </c:numRef>
          </c:cat>
          <c:val>
            <c:numRef>
              <c:f>Лист1!$B$2:$B$6</c:f>
              <c:numCache>
                <c:formatCode>General</c:formatCode>
                <c:ptCount val="5"/>
                <c:pt idx="0">
                  <c:v>192.48419999999999</c:v>
                </c:pt>
                <c:pt idx="1">
                  <c:v>196.17420000000001</c:v>
                </c:pt>
                <c:pt idx="2">
                  <c:v>196.173</c:v>
                </c:pt>
                <c:pt idx="3">
                  <c:v>323.22399999999999</c:v>
                </c:pt>
                <c:pt idx="4">
                  <c:v>323.22399999999999</c:v>
                </c:pt>
              </c:numCache>
            </c:numRef>
          </c:val>
          <c:extLst>
            <c:ext xmlns:c16="http://schemas.microsoft.com/office/drawing/2014/chart" uri="{C3380CC4-5D6E-409C-BE32-E72D297353CC}">
              <c16:uniqueId val="{00000000-22DD-486F-B436-84994FD09015}"/>
            </c:ext>
          </c:extLst>
        </c:ser>
        <c:dLbls>
          <c:showLegendKey val="0"/>
          <c:showVal val="0"/>
          <c:showCatName val="0"/>
          <c:showSerName val="0"/>
          <c:showPercent val="0"/>
          <c:showBubbleSize val="0"/>
        </c:dLbls>
        <c:gapWidth val="150"/>
        <c:shape val="box"/>
        <c:axId val="311945272"/>
        <c:axId val="311950520"/>
        <c:axId val="0"/>
      </c:bar3DChart>
      <c:catAx>
        <c:axId val="3119452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11950520"/>
        <c:crosses val="autoZero"/>
        <c:auto val="1"/>
        <c:lblAlgn val="ctr"/>
        <c:lblOffset val="100"/>
        <c:noMultiLvlLbl val="0"/>
      </c:catAx>
      <c:valAx>
        <c:axId val="311950520"/>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be-BY" sz="1100">
                    <a:solidFill>
                      <a:sysClr val="windowText" lastClr="000000"/>
                    </a:solidFill>
                    <a:latin typeface="Times New Roman" panose="02020603050405020304" pitchFamily="18" charset="0"/>
                    <a:cs typeface="Times New Roman" panose="02020603050405020304" pitchFamily="18" charset="0"/>
                  </a:rPr>
                  <a:t>площа засмічення, га</a:t>
                </a:r>
              </a:p>
            </c:rich>
          </c:tx>
          <c:layout>
            <c:manualLayout>
              <c:xMode val="edge"/>
              <c:yMode val="edge"/>
              <c:x val="3.3650593675790527E-2"/>
              <c:y val="0.34556400103166296"/>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1194527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18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3055555555555558E-2"/>
          <c:y val="9.2257582385535136E-2"/>
          <c:w val="0.81388888888888888"/>
          <c:h val="0.67123906386701659"/>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025D-40E0-8B80-718FD2DC240A}"/>
              </c:ext>
            </c:extLst>
          </c:dPt>
          <c:dPt>
            <c:idx val="1"/>
            <c:bubble3D val="0"/>
            <c:spPr>
              <a:solidFill>
                <a:srgbClr val="FF0000"/>
              </a:solidFill>
              <a:ln w="25400">
                <a:solidFill>
                  <a:schemeClr val="lt1"/>
                </a:solidFill>
              </a:ln>
              <a:effectLst/>
              <a:sp3d contourW="25400">
                <a:contourClr>
                  <a:schemeClr val="lt1"/>
                </a:contourClr>
              </a:sp3d>
            </c:spPr>
            <c:extLst>
              <c:ext xmlns:c16="http://schemas.microsoft.com/office/drawing/2014/chart" uri="{C3380CC4-5D6E-409C-BE32-E72D297353CC}">
                <c16:uniqueId val="{00000003-025D-40E0-8B80-718FD2DC240A}"/>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025D-40E0-8B80-718FD2DC240A}"/>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025D-40E0-8B80-718FD2DC240A}"/>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Лист2!$A$2:$A$5</c:f>
              <c:strCache>
                <c:ptCount val="4"/>
                <c:pt idx="0">
                  <c:v>паркова зона</c:v>
                </c:pt>
                <c:pt idx="1">
                  <c:v>залізничні колії</c:v>
                </c:pt>
                <c:pt idx="2">
                  <c:v>автошляхи</c:v>
                </c:pt>
                <c:pt idx="3">
                  <c:v>інше</c:v>
                </c:pt>
              </c:strCache>
            </c:strRef>
          </c:cat>
          <c:val>
            <c:numRef>
              <c:f>Лист2!$B$2:$B$5</c:f>
              <c:numCache>
                <c:formatCode>General</c:formatCode>
                <c:ptCount val="4"/>
                <c:pt idx="0">
                  <c:v>0.8</c:v>
                </c:pt>
                <c:pt idx="1">
                  <c:v>58.2</c:v>
                </c:pt>
                <c:pt idx="2">
                  <c:v>36.4</c:v>
                </c:pt>
                <c:pt idx="3">
                  <c:v>4.5999999999999996</c:v>
                </c:pt>
              </c:numCache>
            </c:numRef>
          </c:val>
          <c:extLst>
            <c:ext xmlns:c16="http://schemas.microsoft.com/office/drawing/2014/chart" uri="{C3380CC4-5D6E-409C-BE32-E72D297353CC}">
              <c16:uniqueId val="{00000008-025D-40E0-8B80-718FD2DC240A}"/>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1.888888888888908E-3"/>
          <c:y val="0.3148148148148148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Лист1!$B$2</c:f>
              <c:strCache>
                <c:ptCount val="1"/>
              </c:strCache>
            </c:strRef>
          </c:tx>
          <c:spPr>
            <a:solidFill>
              <a:srgbClr val="92D050"/>
            </a:solidFill>
            <a:ln>
              <a:noFill/>
            </a:ln>
            <a:effectLst/>
            <a:sp3d/>
          </c:spPr>
          <c:invertIfNegative val="0"/>
          <c:cat>
            <c:strRef>
              <c:f>Лист1!$A$3:$A$6</c:f>
              <c:strCache>
                <c:ptCount val="4"/>
                <c:pt idx="0">
                  <c:v>контроль</c:v>
                </c:pt>
                <c:pt idx="1">
                  <c:v>одноразове скошування</c:v>
                </c:pt>
                <c:pt idx="2">
                  <c:v>дворазове скошування</c:v>
                </c:pt>
                <c:pt idx="3">
                  <c:v>триразове скошування</c:v>
                </c:pt>
              </c:strCache>
            </c:strRef>
          </c:cat>
          <c:val>
            <c:numRef>
              <c:f>Лист1!$B$3:$B$6</c:f>
              <c:numCache>
                <c:formatCode>General</c:formatCode>
                <c:ptCount val="4"/>
                <c:pt idx="0">
                  <c:v>100</c:v>
                </c:pt>
                <c:pt idx="1">
                  <c:v>42.4</c:v>
                </c:pt>
                <c:pt idx="2">
                  <c:v>28.2</c:v>
                </c:pt>
                <c:pt idx="3">
                  <c:v>17.5</c:v>
                </c:pt>
              </c:numCache>
            </c:numRef>
          </c:val>
          <c:extLst>
            <c:ext xmlns:c16="http://schemas.microsoft.com/office/drawing/2014/chart" uri="{C3380CC4-5D6E-409C-BE32-E72D297353CC}">
              <c16:uniqueId val="{00000000-BA78-40B1-B3C4-843B86B8A220}"/>
            </c:ext>
          </c:extLst>
        </c:ser>
        <c:dLbls>
          <c:showLegendKey val="0"/>
          <c:showVal val="0"/>
          <c:showCatName val="0"/>
          <c:showSerName val="0"/>
          <c:showPercent val="0"/>
          <c:showBubbleSize val="0"/>
        </c:dLbls>
        <c:gapWidth val="150"/>
        <c:shape val="box"/>
        <c:axId val="316815320"/>
        <c:axId val="316814336"/>
        <c:axId val="0"/>
      </c:bar3DChart>
      <c:catAx>
        <c:axId val="3168153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16814336"/>
        <c:crosses val="autoZero"/>
        <c:auto val="1"/>
        <c:lblAlgn val="ctr"/>
        <c:lblOffset val="100"/>
        <c:noMultiLvlLbl val="0"/>
      </c:catAx>
      <c:valAx>
        <c:axId val="316814336"/>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uk-UA" sz="1000">
                    <a:solidFill>
                      <a:sysClr val="windowText" lastClr="000000"/>
                    </a:solidFill>
                    <a:latin typeface="Times New Roman" panose="02020603050405020304" pitchFamily="18" charset="0"/>
                    <a:cs typeface="Times New Roman" panose="02020603050405020304" pitchFamily="18" charset="0"/>
                  </a:rPr>
                  <a:t>% рослин, що відновили вегетацію</a:t>
                </a:r>
                <a:endParaRPr lang="en-US" sz="10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1681532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Лист3!$B$1</c:f>
              <c:strCache>
                <c:ptCount val="1"/>
                <c:pt idx="0">
                  <c:v>4-ох листків</c:v>
                </c:pt>
              </c:strCache>
            </c:strRef>
          </c:tx>
          <c:spPr>
            <a:solidFill>
              <a:schemeClr val="accent1"/>
            </a:solidFill>
            <a:ln>
              <a:noFill/>
            </a:ln>
            <a:effectLst/>
            <a:sp3d/>
          </c:spPr>
          <c:invertIfNegative val="0"/>
          <c:cat>
            <c:strRef>
              <c:f>Лист3!$A$2:$A$4</c:f>
              <c:strCache>
                <c:ptCount val="3"/>
                <c:pt idx="0">
                  <c:v>Агрітокс, р. к. </c:v>
                </c:pt>
                <c:pt idx="1">
                  <c:v>Банвел, р.к.</c:v>
                </c:pt>
                <c:pt idx="2">
                  <c:v>Базагран, р. к.</c:v>
                </c:pt>
              </c:strCache>
            </c:strRef>
          </c:cat>
          <c:val>
            <c:numRef>
              <c:f>Лист3!$B$2:$B$4</c:f>
              <c:numCache>
                <c:formatCode>General</c:formatCode>
                <c:ptCount val="3"/>
                <c:pt idx="0">
                  <c:v>76.599999999999994</c:v>
                </c:pt>
                <c:pt idx="1">
                  <c:v>75</c:v>
                </c:pt>
                <c:pt idx="2">
                  <c:v>73.400000000000006</c:v>
                </c:pt>
              </c:numCache>
            </c:numRef>
          </c:val>
          <c:extLst>
            <c:ext xmlns:c16="http://schemas.microsoft.com/office/drawing/2014/chart" uri="{C3380CC4-5D6E-409C-BE32-E72D297353CC}">
              <c16:uniqueId val="{00000000-805A-41E9-9CD5-56610CBBE7AD}"/>
            </c:ext>
          </c:extLst>
        </c:ser>
        <c:ser>
          <c:idx val="1"/>
          <c:order val="1"/>
          <c:tx>
            <c:strRef>
              <c:f>Лист3!$C$1</c:f>
              <c:strCache>
                <c:ptCount val="1"/>
                <c:pt idx="0">
                  <c:v>стеблування</c:v>
                </c:pt>
              </c:strCache>
            </c:strRef>
          </c:tx>
          <c:spPr>
            <a:solidFill>
              <a:schemeClr val="accent2"/>
            </a:solidFill>
            <a:ln>
              <a:noFill/>
            </a:ln>
            <a:effectLst/>
            <a:sp3d/>
          </c:spPr>
          <c:invertIfNegative val="0"/>
          <c:cat>
            <c:strRef>
              <c:f>Лист3!$A$2:$A$4</c:f>
              <c:strCache>
                <c:ptCount val="3"/>
                <c:pt idx="0">
                  <c:v>Агрітокс, р. к. </c:v>
                </c:pt>
                <c:pt idx="1">
                  <c:v>Банвел, р.к.</c:v>
                </c:pt>
                <c:pt idx="2">
                  <c:v>Базагран, р. к.</c:v>
                </c:pt>
              </c:strCache>
            </c:strRef>
          </c:cat>
          <c:val>
            <c:numRef>
              <c:f>Лист3!$C$2:$C$4</c:f>
              <c:numCache>
                <c:formatCode>General</c:formatCode>
                <c:ptCount val="3"/>
                <c:pt idx="0">
                  <c:v>56.1</c:v>
                </c:pt>
                <c:pt idx="1">
                  <c:v>54.4</c:v>
                </c:pt>
                <c:pt idx="2">
                  <c:v>54</c:v>
                </c:pt>
              </c:numCache>
            </c:numRef>
          </c:val>
          <c:extLst>
            <c:ext xmlns:c16="http://schemas.microsoft.com/office/drawing/2014/chart" uri="{C3380CC4-5D6E-409C-BE32-E72D297353CC}">
              <c16:uniqueId val="{00000001-805A-41E9-9CD5-56610CBBE7AD}"/>
            </c:ext>
          </c:extLst>
        </c:ser>
        <c:dLbls>
          <c:showLegendKey val="0"/>
          <c:showVal val="0"/>
          <c:showCatName val="0"/>
          <c:showSerName val="0"/>
          <c:showPercent val="0"/>
          <c:showBubbleSize val="0"/>
        </c:dLbls>
        <c:gapWidth val="150"/>
        <c:shape val="box"/>
        <c:axId val="311945600"/>
        <c:axId val="311949864"/>
        <c:axId val="0"/>
      </c:bar3DChart>
      <c:catAx>
        <c:axId val="3119456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11949864"/>
        <c:crosses val="autoZero"/>
        <c:auto val="1"/>
        <c:lblAlgn val="ctr"/>
        <c:lblOffset val="100"/>
        <c:noMultiLvlLbl val="0"/>
      </c:catAx>
      <c:valAx>
        <c:axId val="311949864"/>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be-BY">
                    <a:solidFill>
                      <a:sysClr val="windowText" lastClr="000000"/>
                    </a:solidFill>
                    <a:latin typeface="Times New Roman" panose="02020603050405020304" pitchFamily="18" charset="0"/>
                    <a:cs typeface="Times New Roman" panose="02020603050405020304" pitchFamily="18" charset="0"/>
                  </a:rPr>
                  <a:t>технічна ефективність, %</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11945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4335</TotalTime>
  <Pages>26</Pages>
  <Words>5744</Words>
  <Characters>32747</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154</cp:revision>
  <dcterms:created xsi:type="dcterms:W3CDTF">2023-03-14T15:25:00Z</dcterms:created>
  <dcterms:modified xsi:type="dcterms:W3CDTF">2023-06-12T09:50:00Z</dcterms:modified>
</cp:coreProperties>
</file>