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17EB8" w14:textId="77777777" w:rsidR="00752B88" w:rsidRDefault="00752B88" w:rsidP="00752B88">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МІНІСТЕРСТВО ОСВІТИ І НАУКИ УКРАЇНИ</w:t>
      </w:r>
    </w:p>
    <w:p w14:paraId="1BB72785" w14:textId="77777777" w:rsidR="00752B88" w:rsidRDefault="00752B88" w:rsidP="00752B88">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ПОЛІСЬКИЙ НАЦІОНАЛЬНИЙ  УНІВЕРСИТЕТ</w:t>
      </w:r>
    </w:p>
    <w:p w14:paraId="5C73E884" w14:textId="77777777" w:rsidR="00752B88" w:rsidRDefault="00752B88" w:rsidP="00752B88">
      <w:pPr>
        <w:widowControl w:val="0"/>
        <w:tabs>
          <w:tab w:val="left" w:pos="0"/>
        </w:tabs>
        <w:autoSpaceDE w:val="0"/>
        <w:autoSpaceDN w:val="0"/>
        <w:spacing w:after="0" w:line="360" w:lineRule="auto"/>
        <w:ind w:right="-1"/>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Факультет інженерії та енергетики</w:t>
      </w:r>
      <w:r>
        <w:rPr>
          <w:rFonts w:ascii="Times New Roman" w:eastAsia="Calibri" w:hAnsi="Times New Roman" w:cs="Times New Roman"/>
          <w:color w:val="000000"/>
          <w:sz w:val="28"/>
          <w:szCs w:val="28"/>
          <w:lang w:val="uk-UA" w:eastAsia="zh-CN"/>
        </w:rPr>
        <w:br/>
        <w:t>Кафедра електрифікації, автоматизації виробництва та інженерної екології</w:t>
      </w:r>
    </w:p>
    <w:p w14:paraId="65ABE991" w14:textId="77777777" w:rsidR="00752B88" w:rsidRDefault="00752B88" w:rsidP="00752B88">
      <w:pPr>
        <w:widowControl w:val="0"/>
        <w:tabs>
          <w:tab w:val="left" w:pos="0"/>
        </w:tabs>
        <w:autoSpaceDE w:val="0"/>
        <w:autoSpaceDN w:val="0"/>
        <w:spacing w:after="0" w:line="360" w:lineRule="auto"/>
        <w:ind w:right="-1"/>
        <w:jc w:val="right"/>
        <w:rPr>
          <w:rFonts w:ascii="Times New Roman" w:eastAsia="Calibri" w:hAnsi="Times New Roman" w:cs="Times New Roman"/>
          <w:color w:val="000000"/>
          <w:sz w:val="28"/>
          <w:szCs w:val="28"/>
          <w:lang w:val="uk-UA" w:eastAsia="zh-CN"/>
        </w:rPr>
      </w:pPr>
    </w:p>
    <w:p w14:paraId="0F2C42CF" w14:textId="77777777" w:rsidR="00752B88" w:rsidRDefault="00752B88" w:rsidP="00752B88">
      <w:pPr>
        <w:widowControl w:val="0"/>
        <w:tabs>
          <w:tab w:val="left" w:pos="0"/>
        </w:tabs>
        <w:autoSpaceDE w:val="0"/>
        <w:autoSpaceDN w:val="0"/>
        <w:spacing w:after="0" w:line="360" w:lineRule="auto"/>
        <w:ind w:right="-1"/>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Кваліфікаційна робота</w:t>
      </w:r>
    </w:p>
    <w:p w14:paraId="300BBE97" w14:textId="77777777" w:rsidR="00752B88" w:rsidRDefault="00752B88" w:rsidP="00752B88">
      <w:pPr>
        <w:widowControl w:val="0"/>
        <w:tabs>
          <w:tab w:val="left" w:pos="0"/>
        </w:tabs>
        <w:autoSpaceDE w:val="0"/>
        <w:autoSpaceDN w:val="0"/>
        <w:spacing w:after="0" w:line="360" w:lineRule="auto"/>
        <w:ind w:right="-1"/>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на правах рукопису</w:t>
      </w:r>
    </w:p>
    <w:p w14:paraId="4D9B73F5" w14:textId="77777777" w:rsidR="00752B88" w:rsidRDefault="006503B1" w:rsidP="00752B88">
      <w:pPr>
        <w:widowControl w:val="0"/>
        <w:tabs>
          <w:tab w:val="left" w:pos="0"/>
        </w:tabs>
        <w:autoSpaceDE w:val="0"/>
        <w:autoSpaceDN w:val="0"/>
        <w:spacing w:after="0" w:line="360" w:lineRule="auto"/>
        <w:jc w:val="center"/>
        <w:rPr>
          <w:rFonts w:ascii="Times New Roman" w:eastAsia="Calibri" w:hAnsi="Times New Roman" w:cs="Times New Roman"/>
          <w:b/>
          <w:sz w:val="28"/>
          <w:szCs w:val="18"/>
          <w:u w:val="single"/>
          <w:lang w:val="uk-UA" w:eastAsia="zh-CN"/>
        </w:rPr>
      </w:pPr>
      <w:r>
        <w:rPr>
          <w:rFonts w:ascii="Times New Roman" w:eastAsia="Calibri" w:hAnsi="Times New Roman" w:cs="Times New Roman"/>
          <w:b/>
          <w:sz w:val="28"/>
          <w:szCs w:val="18"/>
          <w:u w:val="single"/>
          <w:lang w:val="uk-UA" w:eastAsia="zh-CN"/>
        </w:rPr>
        <w:t>Кривоцюк Олег</w:t>
      </w:r>
      <w:r w:rsidR="00752B88">
        <w:rPr>
          <w:rFonts w:ascii="Times New Roman" w:eastAsia="Calibri" w:hAnsi="Times New Roman" w:cs="Times New Roman"/>
          <w:b/>
          <w:sz w:val="28"/>
          <w:szCs w:val="18"/>
          <w:u w:val="single"/>
          <w:lang w:val="uk-UA" w:eastAsia="zh-CN"/>
        </w:rPr>
        <w:t xml:space="preserve"> Андрійович</w:t>
      </w:r>
    </w:p>
    <w:p w14:paraId="5FBC5452" w14:textId="77777777" w:rsidR="00752B88" w:rsidRDefault="00752B88" w:rsidP="00752B88">
      <w:pPr>
        <w:widowControl w:val="0"/>
        <w:tabs>
          <w:tab w:val="left" w:pos="0"/>
        </w:tabs>
        <w:autoSpaceDE w:val="0"/>
        <w:autoSpaceDN w:val="0"/>
        <w:spacing w:after="0" w:line="360" w:lineRule="auto"/>
        <w:jc w:val="center"/>
        <w:rPr>
          <w:rFonts w:ascii="Times New Roman" w:eastAsia="Calibri" w:hAnsi="Times New Roman" w:cs="Times New Roman"/>
          <w:color w:val="000000"/>
          <w:sz w:val="18"/>
          <w:szCs w:val="18"/>
          <w:lang w:eastAsia="zh-CN"/>
        </w:rPr>
      </w:pPr>
    </w:p>
    <w:p w14:paraId="56FBB138" w14:textId="77777777" w:rsidR="00752B88" w:rsidRDefault="00752B88" w:rsidP="00752B88">
      <w:pPr>
        <w:widowControl w:val="0"/>
        <w:tabs>
          <w:tab w:val="left" w:pos="0"/>
        </w:tabs>
        <w:autoSpaceDE w:val="0"/>
        <w:autoSpaceDN w:val="0"/>
        <w:spacing w:after="0" w:line="360" w:lineRule="auto"/>
        <w:jc w:val="right"/>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УДК 621.359.4</w:t>
      </w:r>
    </w:p>
    <w:p w14:paraId="10CA8C9C" w14:textId="77777777" w:rsidR="00752B88" w:rsidRDefault="00752B88" w:rsidP="00752B88">
      <w:pPr>
        <w:widowControl w:val="0"/>
        <w:tabs>
          <w:tab w:val="left" w:pos="0"/>
        </w:tabs>
        <w:autoSpaceDE w:val="0"/>
        <w:autoSpaceDN w:val="0"/>
        <w:spacing w:after="0" w:line="360" w:lineRule="auto"/>
        <w:jc w:val="right"/>
        <w:rPr>
          <w:rFonts w:ascii="Times New Roman" w:eastAsia="Calibri" w:hAnsi="Times New Roman" w:cs="Times New Roman"/>
          <w:color w:val="000000"/>
          <w:sz w:val="18"/>
          <w:szCs w:val="18"/>
          <w:lang w:val="uk-UA" w:eastAsia="zh-CN"/>
        </w:rPr>
      </w:pPr>
    </w:p>
    <w:p w14:paraId="4580F94A" w14:textId="77777777" w:rsidR="00752B88" w:rsidRDefault="00752B88" w:rsidP="00752B88">
      <w:pPr>
        <w:widowControl w:val="0"/>
        <w:tabs>
          <w:tab w:val="left" w:pos="0"/>
        </w:tabs>
        <w:autoSpaceDE w:val="0"/>
        <w:autoSpaceDN w:val="0"/>
        <w:spacing w:after="0" w:line="360" w:lineRule="auto"/>
        <w:jc w:val="center"/>
        <w:rPr>
          <w:rFonts w:ascii="Times New Roman" w:eastAsia="Calibri" w:hAnsi="Times New Roman" w:cs="Times New Roman"/>
          <w:b/>
          <w:bCs/>
          <w:color w:val="000000"/>
          <w:sz w:val="36"/>
          <w:szCs w:val="36"/>
          <w:lang w:val="uk-UA" w:eastAsia="zh-CN"/>
        </w:rPr>
      </w:pPr>
    </w:p>
    <w:p w14:paraId="7FE863B2" w14:textId="77777777" w:rsidR="00752B88" w:rsidRDefault="00752B88" w:rsidP="00752B88">
      <w:pPr>
        <w:widowControl w:val="0"/>
        <w:tabs>
          <w:tab w:val="left" w:pos="0"/>
        </w:tabs>
        <w:autoSpaceDE w:val="0"/>
        <w:autoSpaceDN w:val="0"/>
        <w:spacing w:after="0" w:line="240" w:lineRule="auto"/>
        <w:jc w:val="center"/>
        <w:rPr>
          <w:rFonts w:ascii="Times New Roman" w:eastAsia="Calibri" w:hAnsi="Times New Roman" w:cs="Times New Roman"/>
          <w:b/>
          <w:bCs/>
          <w:color w:val="000000"/>
          <w:sz w:val="36"/>
          <w:szCs w:val="36"/>
          <w:lang w:val="uk-UA" w:eastAsia="zh-CN"/>
        </w:rPr>
      </w:pPr>
      <w:r>
        <w:rPr>
          <w:rFonts w:ascii="Times New Roman" w:eastAsia="Calibri" w:hAnsi="Times New Roman" w:cs="Times New Roman"/>
          <w:b/>
          <w:bCs/>
          <w:color w:val="000000"/>
          <w:sz w:val="36"/>
          <w:szCs w:val="36"/>
          <w:lang w:val="uk-UA" w:eastAsia="zh-CN"/>
        </w:rPr>
        <w:t>КВАЛІФІКАЦІЙНА РОБОТА</w:t>
      </w:r>
    </w:p>
    <w:p w14:paraId="11459F60" w14:textId="77777777" w:rsidR="00752B88" w:rsidRDefault="00752B88" w:rsidP="00752B88">
      <w:pPr>
        <w:widowControl w:val="0"/>
        <w:tabs>
          <w:tab w:val="left" w:pos="0"/>
        </w:tabs>
        <w:autoSpaceDE w:val="0"/>
        <w:autoSpaceDN w:val="0"/>
        <w:spacing w:after="0" w:line="240" w:lineRule="auto"/>
        <w:jc w:val="center"/>
        <w:rPr>
          <w:rFonts w:ascii="Times New Roman" w:eastAsia="Calibri" w:hAnsi="Times New Roman" w:cs="Times New Roman"/>
          <w:b/>
          <w:bCs/>
          <w:color w:val="000000"/>
          <w:sz w:val="36"/>
          <w:szCs w:val="36"/>
          <w:lang w:val="uk-UA" w:eastAsia="zh-CN"/>
        </w:rPr>
      </w:pPr>
    </w:p>
    <w:p w14:paraId="36FFD528" w14:textId="77777777" w:rsidR="00752B88" w:rsidRDefault="00752B88" w:rsidP="00752B88">
      <w:pPr>
        <w:widowControl w:val="0"/>
        <w:tabs>
          <w:tab w:val="left" w:pos="0"/>
        </w:tabs>
        <w:autoSpaceDE w:val="0"/>
        <w:autoSpaceDN w:val="0"/>
        <w:spacing w:after="0" w:line="240" w:lineRule="auto"/>
        <w:jc w:val="center"/>
        <w:rPr>
          <w:rFonts w:ascii="Times New Roman" w:eastAsia="Calibri" w:hAnsi="Times New Roman" w:cs="Times New Roman"/>
          <w:color w:val="000000"/>
          <w:sz w:val="36"/>
          <w:szCs w:val="36"/>
          <w:lang w:val="uk-UA" w:eastAsia="zh-CN"/>
        </w:rPr>
      </w:pPr>
    </w:p>
    <w:p w14:paraId="0FA12A9D" w14:textId="77777777" w:rsidR="00752B88" w:rsidRPr="000534AD" w:rsidRDefault="00752B88" w:rsidP="00752B88">
      <w:pPr>
        <w:widowControl w:val="0"/>
        <w:tabs>
          <w:tab w:val="left" w:pos="0"/>
        </w:tabs>
        <w:autoSpaceDE w:val="0"/>
        <w:autoSpaceDN w:val="0"/>
        <w:spacing w:after="0" w:line="240" w:lineRule="auto"/>
        <w:jc w:val="center"/>
        <w:rPr>
          <w:rFonts w:ascii="Times New Roman" w:eastAsia="Calibri" w:hAnsi="Times New Roman" w:cs="Times New Roman"/>
          <w:color w:val="000000"/>
          <w:sz w:val="18"/>
          <w:szCs w:val="18"/>
          <w:u w:val="single"/>
          <w:lang w:val="uk-UA" w:eastAsia="zh-CN"/>
        </w:rPr>
      </w:pPr>
      <w:bookmarkStart w:id="0" w:name="_Hlk152066701"/>
      <w:r>
        <w:rPr>
          <w:rFonts w:ascii="Times New Roman" w:eastAsia="Calibri" w:hAnsi="Times New Roman" w:cs="Times New Roman"/>
          <w:sz w:val="28"/>
          <w:szCs w:val="24"/>
          <w:u w:val="single"/>
          <w:lang w:val="uk-UA" w:eastAsia="zh-CN"/>
        </w:rPr>
        <w:t xml:space="preserve"> </w:t>
      </w:r>
      <w:r w:rsidR="000534AD" w:rsidRPr="000534AD">
        <w:rPr>
          <w:rFonts w:ascii="Times New Roman" w:eastAsia="Calibri" w:hAnsi="Times New Roman" w:cs="Times New Roman"/>
          <w:sz w:val="28"/>
          <w:szCs w:val="24"/>
          <w:u w:val="single"/>
          <w:lang w:val="uk-UA" w:eastAsia="zh-CN"/>
        </w:rPr>
        <w:t>Підвищення ефективності роботи електроприводу змінного струму, працюючого із змінним навантаженням</w:t>
      </w:r>
    </w:p>
    <w:bookmarkEnd w:id="0"/>
    <w:p w14:paraId="34EC7CA9" w14:textId="77777777" w:rsidR="00752B88" w:rsidRDefault="00752B88" w:rsidP="00752B88">
      <w:pPr>
        <w:widowControl w:val="0"/>
        <w:tabs>
          <w:tab w:val="left" w:pos="0"/>
        </w:tabs>
        <w:autoSpaceDE w:val="0"/>
        <w:autoSpaceDN w:val="0"/>
        <w:spacing w:after="0" w:line="240" w:lineRule="auto"/>
        <w:jc w:val="center"/>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val="uk-UA" w:eastAsia="zh-CN"/>
        </w:rPr>
        <w:t xml:space="preserve"> (тема роботи)</w:t>
      </w:r>
    </w:p>
    <w:p w14:paraId="6F773F00" w14:textId="77777777" w:rsidR="00752B88" w:rsidRDefault="00752B88" w:rsidP="00752B88">
      <w:pPr>
        <w:widowControl w:val="0"/>
        <w:pBdr>
          <w:bottom w:val="single" w:sz="12" w:space="1" w:color="auto"/>
        </w:pBdr>
        <w:tabs>
          <w:tab w:val="left" w:pos="0"/>
        </w:tabs>
        <w:autoSpaceDE w:val="0"/>
        <w:autoSpaceDN w:val="0"/>
        <w:spacing w:after="0" w:line="240" w:lineRule="auto"/>
        <w:jc w:val="center"/>
        <w:rPr>
          <w:rFonts w:ascii="Times New Roman" w:eastAsia="Calibri" w:hAnsi="Times New Roman" w:cs="Times New Roman"/>
          <w:color w:val="000000"/>
          <w:sz w:val="18"/>
          <w:szCs w:val="18"/>
          <w:lang w:val="uk-UA" w:eastAsia="zh-CN"/>
        </w:rPr>
      </w:pPr>
    </w:p>
    <w:p w14:paraId="4CB8DA83" w14:textId="77777777" w:rsidR="00752B88" w:rsidRDefault="00752B88" w:rsidP="00752B88">
      <w:pPr>
        <w:widowControl w:val="0"/>
        <w:pBdr>
          <w:bottom w:val="single" w:sz="12" w:space="1" w:color="auto"/>
        </w:pBdr>
        <w:tabs>
          <w:tab w:val="left" w:pos="0"/>
        </w:tabs>
        <w:autoSpaceDE w:val="0"/>
        <w:autoSpaceDN w:val="0"/>
        <w:spacing w:after="0" w:line="240" w:lineRule="auto"/>
        <w:jc w:val="center"/>
        <w:rPr>
          <w:rFonts w:ascii="Times New Roman" w:eastAsia="Calibri" w:hAnsi="Times New Roman" w:cs="Times New Roman"/>
          <w:color w:val="000000"/>
          <w:sz w:val="18"/>
          <w:szCs w:val="18"/>
          <w:lang w:val="uk-UA" w:eastAsia="zh-CN"/>
        </w:rPr>
      </w:pPr>
    </w:p>
    <w:p w14:paraId="6AA3A2A3" w14:textId="77777777" w:rsidR="00752B88" w:rsidRDefault="00752B88" w:rsidP="00752B88">
      <w:pPr>
        <w:widowControl w:val="0"/>
        <w:pBdr>
          <w:bottom w:val="single" w:sz="12" w:space="1" w:color="auto"/>
        </w:pBdr>
        <w:tabs>
          <w:tab w:val="left" w:pos="0"/>
        </w:tabs>
        <w:autoSpaceDE w:val="0"/>
        <w:autoSpaceDN w:val="0"/>
        <w:spacing w:after="0" w:line="240" w:lineRule="auto"/>
        <w:jc w:val="center"/>
        <w:rPr>
          <w:rFonts w:ascii="Times New Roman" w:eastAsia="Calibri" w:hAnsi="Times New Roman" w:cs="Times New Roman"/>
          <w:color w:val="000000"/>
          <w:sz w:val="28"/>
          <w:szCs w:val="18"/>
          <w:lang w:val="uk-UA" w:eastAsia="zh-CN"/>
        </w:rPr>
      </w:pPr>
      <w:r>
        <w:rPr>
          <w:rFonts w:ascii="Times New Roman" w:eastAsia="Calibri" w:hAnsi="Times New Roman" w:cs="Times New Roman"/>
          <w:color w:val="000000"/>
          <w:sz w:val="28"/>
          <w:szCs w:val="18"/>
          <w:lang w:val="uk-UA" w:eastAsia="zh-CN"/>
        </w:rPr>
        <w:t>141 «Електроенергетика, електротехніка та електромеханіка»</w:t>
      </w:r>
    </w:p>
    <w:p w14:paraId="22A33942" w14:textId="77777777" w:rsidR="00752B88" w:rsidRDefault="00752B88" w:rsidP="00752B88">
      <w:pPr>
        <w:widowControl w:val="0"/>
        <w:tabs>
          <w:tab w:val="left" w:pos="0"/>
        </w:tabs>
        <w:autoSpaceDE w:val="0"/>
        <w:autoSpaceDN w:val="0"/>
        <w:spacing w:after="0" w:line="24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18"/>
          <w:szCs w:val="18"/>
          <w:lang w:val="uk-UA" w:eastAsia="zh-CN"/>
        </w:rPr>
        <w:t>(шифр і назва спеціальності)</w:t>
      </w:r>
      <w:r>
        <w:rPr>
          <w:rFonts w:ascii="Times New Roman" w:eastAsia="Calibri" w:hAnsi="Times New Roman" w:cs="Times New Roman"/>
          <w:color w:val="000000"/>
          <w:sz w:val="18"/>
          <w:szCs w:val="18"/>
          <w:lang w:val="uk-UA" w:eastAsia="zh-CN"/>
        </w:rPr>
        <w:br/>
      </w:r>
    </w:p>
    <w:p w14:paraId="6AD85DFC" w14:textId="77777777" w:rsidR="00752B88" w:rsidRDefault="00752B88" w:rsidP="00752B88">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 xml:space="preserve">Подається на здобуття освітнього ступеня  </w:t>
      </w:r>
      <w:r>
        <w:rPr>
          <w:rFonts w:ascii="Times New Roman" w:eastAsia="Calibri" w:hAnsi="Times New Roman" w:cs="Times New Roman"/>
          <w:color w:val="000000"/>
          <w:sz w:val="28"/>
          <w:szCs w:val="28"/>
          <w:u w:val="single"/>
          <w:lang w:val="uk-UA" w:eastAsia="zh-CN"/>
        </w:rPr>
        <w:t>магістр</w:t>
      </w:r>
    </w:p>
    <w:p w14:paraId="099A718E" w14:textId="77777777" w:rsidR="00752B88" w:rsidRDefault="00752B88" w:rsidP="00752B88">
      <w:pPr>
        <w:widowControl w:val="0"/>
        <w:tabs>
          <w:tab w:val="left" w:pos="0"/>
        </w:tabs>
        <w:autoSpaceDE w:val="0"/>
        <w:autoSpaceDN w:val="0"/>
        <w:spacing w:after="0" w:line="240" w:lineRule="auto"/>
        <w:jc w:val="both"/>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r>
        <w:rPr>
          <w:rFonts w:ascii="Times New Roman" w:eastAsia="Calibri" w:hAnsi="Times New Roman" w:cs="Times New Roman"/>
          <w:color w:val="000000"/>
          <w:sz w:val="28"/>
          <w:szCs w:val="28"/>
          <w:lang w:val="uk-UA" w:eastAsia="zh-CN"/>
        </w:rPr>
        <w:br/>
      </w:r>
      <w:r>
        <w:rPr>
          <w:rFonts w:ascii="Times New Roman" w:eastAsia="Calibri" w:hAnsi="Times New Roman" w:cs="Times New Roman"/>
          <w:color w:val="000000"/>
          <w:sz w:val="28"/>
          <w:szCs w:val="28"/>
          <w:u w:val="single"/>
          <w:lang w:val="uk-UA" w:eastAsia="zh-CN"/>
        </w:rPr>
        <w:t xml:space="preserve">         </w:t>
      </w:r>
      <w:r w:rsidR="006503B1">
        <w:rPr>
          <w:rFonts w:ascii="Times New Roman" w:eastAsia="Calibri" w:hAnsi="Times New Roman" w:cs="Times New Roman"/>
          <w:color w:val="000000"/>
          <w:sz w:val="28"/>
          <w:szCs w:val="28"/>
          <w:u w:val="single"/>
          <w:lang w:val="uk-UA" w:eastAsia="zh-CN"/>
        </w:rPr>
        <w:t xml:space="preserve">                       Кривоцюк О</w:t>
      </w:r>
      <w:r>
        <w:rPr>
          <w:rFonts w:ascii="Times New Roman" w:eastAsia="Calibri" w:hAnsi="Times New Roman" w:cs="Times New Roman"/>
          <w:color w:val="000000"/>
          <w:sz w:val="28"/>
          <w:szCs w:val="28"/>
          <w:u w:val="single"/>
          <w:lang w:val="uk-UA" w:eastAsia="zh-CN"/>
        </w:rPr>
        <w:t>. А.</w:t>
      </w:r>
      <w:r>
        <w:rPr>
          <w:rFonts w:ascii="Times New Roman" w:eastAsia="Calibri" w:hAnsi="Times New Roman" w:cs="Times New Roman"/>
          <w:color w:val="000000"/>
          <w:sz w:val="28"/>
          <w:szCs w:val="28"/>
          <w:lang w:val="uk-UA" w:eastAsia="zh-CN"/>
        </w:rPr>
        <w:t>___</w:t>
      </w:r>
    </w:p>
    <w:p w14:paraId="0503025F" w14:textId="77777777" w:rsidR="00752B88" w:rsidRDefault="00752B88" w:rsidP="00752B88">
      <w:pPr>
        <w:widowControl w:val="0"/>
        <w:tabs>
          <w:tab w:val="left" w:pos="0"/>
        </w:tabs>
        <w:autoSpaceDE w:val="0"/>
        <w:autoSpaceDN w:val="0"/>
        <w:spacing w:after="0" w:line="240" w:lineRule="auto"/>
        <w:jc w:val="both"/>
        <w:rPr>
          <w:rFonts w:ascii="Times New Roman" w:eastAsia="Calibri" w:hAnsi="Times New Roman" w:cs="Times New Roman"/>
          <w:color w:val="000000"/>
          <w:sz w:val="18"/>
          <w:szCs w:val="18"/>
          <w:lang w:val="uk-UA" w:eastAsia="zh-CN"/>
        </w:rPr>
      </w:pPr>
      <w:r>
        <w:rPr>
          <w:rFonts w:ascii="Times New Roman" w:eastAsia="Calibri" w:hAnsi="Times New Roman" w:cs="Times New Roman"/>
          <w:color w:val="000000"/>
          <w:sz w:val="18"/>
          <w:szCs w:val="18"/>
          <w:lang w:val="uk-UA" w:eastAsia="zh-CN"/>
        </w:rPr>
        <w:t>(підпис, ініціали та прізвище здобувача вищої освіти)</w:t>
      </w:r>
    </w:p>
    <w:p w14:paraId="5F7EA950" w14:textId="77777777" w:rsidR="00752B88" w:rsidRDefault="00752B88" w:rsidP="00752B88">
      <w:pPr>
        <w:widowControl w:val="0"/>
        <w:tabs>
          <w:tab w:val="left" w:pos="0"/>
        </w:tabs>
        <w:autoSpaceDE w:val="0"/>
        <w:autoSpaceDN w:val="0"/>
        <w:spacing w:after="0" w:line="360" w:lineRule="auto"/>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Керівник роботи</w:t>
      </w:r>
    </w:p>
    <w:p w14:paraId="193241C0" w14:textId="77777777" w:rsidR="00752B88" w:rsidRDefault="006503B1" w:rsidP="00752B88">
      <w:pPr>
        <w:widowControl w:val="0"/>
        <w:tabs>
          <w:tab w:val="left" w:pos="0"/>
        </w:tabs>
        <w:autoSpaceDE w:val="0"/>
        <w:autoSpaceDN w:val="0"/>
        <w:spacing w:after="0" w:line="240" w:lineRule="auto"/>
        <w:jc w:val="right"/>
        <w:rPr>
          <w:rFonts w:ascii="Times New Roman" w:eastAsia="Calibri" w:hAnsi="Times New Roman" w:cs="Times New Roman"/>
          <w:color w:val="000000"/>
          <w:sz w:val="28"/>
          <w:szCs w:val="28"/>
          <w:u w:val="single"/>
          <w:lang w:val="uk-UA" w:eastAsia="zh-CN"/>
        </w:rPr>
      </w:pPr>
      <w:r>
        <w:rPr>
          <w:rFonts w:ascii="Times New Roman" w:eastAsia="Calibri" w:hAnsi="Times New Roman" w:cs="Times New Roman"/>
          <w:color w:val="000000"/>
          <w:sz w:val="28"/>
          <w:szCs w:val="28"/>
          <w:u w:val="single"/>
          <w:lang w:val="uk-UA" w:eastAsia="zh-CN"/>
        </w:rPr>
        <w:t>Фомін Миколаа Петрович</w:t>
      </w:r>
    </w:p>
    <w:p w14:paraId="38111481" w14:textId="77777777" w:rsidR="00752B88" w:rsidRDefault="00752B88" w:rsidP="00752B88">
      <w:pPr>
        <w:widowControl w:val="0"/>
        <w:tabs>
          <w:tab w:val="left" w:pos="0"/>
        </w:tabs>
        <w:autoSpaceDE w:val="0"/>
        <w:autoSpaceDN w:val="0"/>
        <w:spacing w:after="0" w:line="240" w:lineRule="auto"/>
        <w:jc w:val="right"/>
        <w:rPr>
          <w:rFonts w:ascii="Times New Roman" w:eastAsia="Calibri" w:hAnsi="Times New Roman" w:cs="Times New Roman"/>
          <w:color w:val="000000"/>
          <w:sz w:val="18"/>
          <w:szCs w:val="18"/>
          <w:lang w:val="uk-UA" w:eastAsia="zh-CN"/>
        </w:rPr>
      </w:pPr>
      <w:r>
        <w:rPr>
          <w:rFonts w:ascii="Times New Roman" w:eastAsia="Calibri" w:hAnsi="Times New Roman" w:cs="Times New Roman"/>
          <w:color w:val="000000"/>
          <w:sz w:val="18"/>
          <w:szCs w:val="18"/>
          <w:lang w:val="uk-UA" w:eastAsia="zh-CN"/>
        </w:rPr>
        <w:t>(прізвище, ім’я, по батькові)</w:t>
      </w:r>
    </w:p>
    <w:p w14:paraId="024C63B9" w14:textId="77777777" w:rsidR="006503B1" w:rsidRDefault="006503B1" w:rsidP="006503B1">
      <w:pPr>
        <w:widowControl w:val="0"/>
        <w:tabs>
          <w:tab w:val="left" w:pos="0"/>
        </w:tabs>
        <w:autoSpaceDE w:val="0"/>
        <w:autoSpaceDN w:val="0"/>
        <w:spacing w:after="0" w:line="240" w:lineRule="auto"/>
        <w:jc w:val="right"/>
        <w:rPr>
          <w:rFonts w:ascii="Times New Roman" w:eastAsia="Calibri" w:hAnsi="Times New Roman" w:cs="Times New Roman"/>
          <w:color w:val="000000"/>
          <w:sz w:val="28"/>
          <w:szCs w:val="28"/>
          <w:u w:val="single"/>
          <w:lang w:val="uk-UA" w:eastAsia="zh-CN"/>
        </w:rPr>
      </w:pPr>
      <w:r>
        <w:rPr>
          <w:rFonts w:ascii="Times New Roman" w:eastAsia="Calibri" w:hAnsi="Times New Roman" w:cs="Times New Roman"/>
          <w:color w:val="000000"/>
          <w:sz w:val="28"/>
          <w:szCs w:val="28"/>
          <w:u w:val="single"/>
          <w:lang w:val="uk-UA" w:eastAsia="zh-CN"/>
        </w:rPr>
        <w:t>к.т</w:t>
      </w:r>
      <w:r w:rsidR="00752B88">
        <w:rPr>
          <w:rFonts w:ascii="Times New Roman" w:eastAsia="Calibri" w:hAnsi="Times New Roman" w:cs="Times New Roman"/>
          <w:color w:val="000000"/>
          <w:sz w:val="28"/>
          <w:szCs w:val="28"/>
          <w:u w:val="single"/>
          <w:lang w:val="uk-UA" w:eastAsia="zh-CN"/>
        </w:rPr>
        <w:t>.н.,</w:t>
      </w:r>
      <w:r>
        <w:rPr>
          <w:rFonts w:ascii="Times New Roman" w:eastAsia="Calibri" w:hAnsi="Times New Roman" w:cs="Times New Roman"/>
          <w:color w:val="000000"/>
          <w:sz w:val="28"/>
          <w:szCs w:val="28"/>
          <w:u w:val="single"/>
          <w:lang w:val="uk-UA" w:eastAsia="zh-CN"/>
        </w:rPr>
        <w:t xml:space="preserve"> доцент кафедри прикдадної та </w:t>
      </w:r>
    </w:p>
    <w:p w14:paraId="479A4EED" w14:textId="77777777" w:rsidR="00752B88" w:rsidRPr="006503B1" w:rsidRDefault="006503B1" w:rsidP="006503B1">
      <w:pPr>
        <w:widowControl w:val="0"/>
        <w:tabs>
          <w:tab w:val="left" w:pos="0"/>
        </w:tabs>
        <w:autoSpaceDE w:val="0"/>
        <w:autoSpaceDN w:val="0"/>
        <w:spacing w:after="0" w:line="240" w:lineRule="auto"/>
        <w:jc w:val="right"/>
        <w:rPr>
          <w:rFonts w:ascii="Times New Roman" w:eastAsia="Calibri" w:hAnsi="Times New Roman" w:cs="Times New Roman"/>
          <w:color w:val="000000"/>
          <w:sz w:val="28"/>
          <w:szCs w:val="28"/>
          <w:u w:val="single"/>
          <w:lang w:val="uk-UA" w:eastAsia="zh-CN"/>
        </w:rPr>
      </w:pPr>
      <w:r>
        <w:rPr>
          <w:rFonts w:ascii="Times New Roman" w:eastAsia="Calibri" w:hAnsi="Times New Roman" w:cs="Times New Roman"/>
          <w:color w:val="000000"/>
          <w:sz w:val="28"/>
          <w:szCs w:val="28"/>
          <w:u w:val="single"/>
          <w:lang w:val="uk-UA" w:eastAsia="zh-CN"/>
        </w:rPr>
        <w:t>вищої математики</w:t>
      </w:r>
    </w:p>
    <w:p w14:paraId="05D2C613" w14:textId="77777777" w:rsidR="00752B88" w:rsidRDefault="00752B88" w:rsidP="00752B88">
      <w:pPr>
        <w:widowControl w:val="0"/>
        <w:tabs>
          <w:tab w:val="left" w:pos="0"/>
        </w:tabs>
        <w:autoSpaceDE w:val="0"/>
        <w:autoSpaceDN w:val="0"/>
        <w:spacing w:after="0" w:line="240" w:lineRule="auto"/>
        <w:jc w:val="right"/>
        <w:rPr>
          <w:rFonts w:ascii="Times New Roman" w:eastAsia="Calibri" w:hAnsi="Times New Roman" w:cs="Times New Roman"/>
          <w:color w:val="000000"/>
          <w:sz w:val="18"/>
          <w:szCs w:val="18"/>
          <w:lang w:val="uk-UA" w:eastAsia="zh-CN"/>
        </w:rPr>
      </w:pPr>
      <w:r>
        <w:rPr>
          <w:rFonts w:ascii="Times New Roman" w:eastAsia="Calibri" w:hAnsi="Times New Roman" w:cs="Times New Roman"/>
          <w:color w:val="000000"/>
          <w:sz w:val="18"/>
          <w:szCs w:val="18"/>
          <w:lang w:val="uk-UA" w:eastAsia="zh-CN"/>
        </w:rPr>
        <w:t>(науковий ступінь, вчене звання)</w:t>
      </w:r>
    </w:p>
    <w:p w14:paraId="02058792" w14:textId="77777777" w:rsidR="00752B88" w:rsidRDefault="00752B88" w:rsidP="00752B88">
      <w:pPr>
        <w:widowControl w:val="0"/>
        <w:tabs>
          <w:tab w:val="left" w:pos="0"/>
        </w:tabs>
        <w:autoSpaceDE w:val="0"/>
        <w:autoSpaceDN w:val="0"/>
        <w:spacing w:after="0" w:line="360" w:lineRule="auto"/>
        <w:jc w:val="both"/>
        <w:rPr>
          <w:rFonts w:ascii="Times New Roman" w:eastAsia="Calibri" w:hAnsi="Times New Roman" w:cs="Times New Roman"/>
          <w:color w:val="000000"/>
          <w:sz w:val="18"/>
          <w:szCs w:val="18"/>
          <w:lang w:eastAsia="zh-CN"/>
        </w:rPr>
      </w:pPr>
    </w:p>
    <w:p w14:paraId="292E9627" w14:textId="77777777" w:rsidR="00752B88" w:rsidRDefault="00752B88" w:rsidP="00752B88">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p>
    <w:p w14:paraId="7B430CCA" w14:textId="77777777" w:rsidR="00752B88" w:rsidRDefault="00752B88" w:rsidP="00752B88">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Житомир – 2023</w:t>
      </w:r>
    </w:p>
    <w:p w14:paraId="564EA22F" w14:textId="77777777" w:rsidR="00752B88" w:rsidRDefault="00752B88" w:rsidP="00752B88">
      <w:pPr>
        <w:widowControl w:val="0"/>
        <w:tabs>
          <w:tab w:val="left" w:pos="0"/>
        </w:tabs>
        <w:autoSpaceDE w:val="0"/>
        <w:autoSpaceDN w:val="0"/>
        <w:spacing w:after="0" w:line="360" w:lineRule="auto"/>
        <w:jc w:val="center"/>
        <w:rPr>
          <w:rFonts w:ascii="Times New Roman" w:eastAsia="Calibri" w:hAnsi="Times New Roman" w:cs="Times New Roman"/>
          <w:b/>
          <w:bCs/>
          <w:color w:val="000000"/>
          <w:sz w:val="28"/>
          <w:szCs w:val="28"/>
          <w:lang w:val="uk-UA" w:eastAsia="zh-CN"/>
        </w:rPr>
      </w:pPr>
    </w:p>
    <w:p w14:paraId="21B0C835" w14:textId="77777777" w:rsidR="00752B88" w:rsidRDefault="00752B88" w:rsidP="00752B88">
      <w:pPr>
        <w:widowControl w:val="0"/>
        <w:tabs>
          <w:tab w:val="left" w:pos="0"/>
        </w:tabs>
        <w:autoSpaceDE w:val="0"/>
        <w:autoSpaceDN w:val="0"/>
        <w:spacing w:after="0" w:line="360" w:lineRule="auto"/>
        <w:jc w:val="center"/>
        <w:rPr>
          <w:rFonts w:ascii="Times New Roman" w:eastAsia="Calibri" w:hAnsi="Times New Roman" w:cs="Times New Roman"/>
          <w:b/>
          <w:bCs/>
          <w:color w:val="000000"/>
          <w:sz w:val="28"/>
          <w:szCs w:val="28"/>
          <w:lang w:val="uk-UA" w:eastAsia="zh-CN"/>
        </w:rPr>
      </w:pPr>
      <w:r>
        <w:rPr>
          <w:rFonts w:ascii="Times New Roman" w:eastAsia="Calibri" w:hAnsi="Times New Roman" w:cs="Times New Roman"/>
          <w:b/>
          <w:bCs/>
          <w:color w:val="000000"/>
          <w:sz w:val="28"/>
          <w:szCs w:val="28"/>
          <w:lang w:val="uk-UA" w:eastAsia="zh-CN"/>
        </w:rPr>
        <w:lastRenderedPageBreak/>
        <w:t>АНОТАЦІЯ</w:t>
      </w:r>
    </w:p>
    <w:p w14:paraId="15FD58A5" w14:textId="77777777" w:rsidR="00752B88" w:rsidRDefault="00752B88" w:rsidP="00752B88">
      <w:pPr>
        <w:widowControl w:val="0"/>
        <w:tabs>
          <w:tab w:val="left" w:pos="0"/>
        </w:tabs>
        <w:autoSpaceDE w:val="0"/>
        <w:autoSpaceDN w:val="0"/>
        <w:spacing w:after="0" w:line="360" w:lineRule="auto"/>
        <w:jc w:val="center"/>
        <w:rPr>
          <w:rFonts w:ascii="Times New Roman" w:eastAsia="Calibri" w:hAnsi="Times New Roman" w:cs="Times New Roman"/>
          <w:b/>
          <w:bCs/>
          <w:color w:val="000000"/>
          <w:sz w:val="28"/>
          <w:szCs w:val="28"/>
          <w:lang w:val="uk-UA" w:eastAsia="zh-CN"/>
        </w:rPr>
      </w:pPr>
    </w:p>
    <w:p w14:paraId="333E7F0B" w14:textId="20BC9A6A" w:rsidR="00752B88" w:rsidRDefault="00B01D49" w:rsidP="00752B88">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Кривоцюк</w:t>
      </w:r>
      <w:r w:rsidR="00752B88">
        <w:rPr>
          <w:rFonts w:ascii="Times New Roman" w:eastAsia="Calibri" w:hAnsi="Times New Roman" w:cs="Times New Roman"/>
          <w:color w:val="000000"/>
          <w:sz w:val="28"/>
          <w:szCs w:val="28"/>
          <w:lang w:val="uk-UA" w:eastAsia="zh-CN"/>
        </w:rPr>
        <w:t xml:space="preserve"> </w:t>
      </w:r>
      <w:r>
        <w:rPr>
          <w:rFonts w:ascii="Times New Roman" w:eastAsia="Calibri" w:hAnsi="Times New Roman" w:cs="Times New Roman"/>
          <w:color w:val="000000"/>
          <w:sz w:val="28"/>
          <w:szCs w:val="28"/>
          <w:lang w:val="uk-UA" w:eastAsia="zh-CN"/>
        </w:rPr>
        <w:t>О</w:t>
      </w:r>
      <w:r w:rsidR="00752B88">
        <w:rPr>
          <w:rFonts w:ascii="Times New Roman" w:eastAsia="Calibri" w:hAnsi="Times New Roman" w:cs="Times New Roman"/>
          <w:color w:val="000000"/>
          <w:sz w:val="28"/>
          <w:szCs w:val="28"/>
          <w:lang w:val="uk-UA" w:eastAsia="zh-CN"/>
        </w:rPr>
        <w:t>. А.</w:t>
      </w:r>
      <w:r w:rsidRPr="00B01D49">
        <w:rPr>
          <w:rFonts w:ascii="Times New Roman" w:eastAsia="Calibri" w:hAnsi="Times New Roman" w:cs="Times New Roman"/>
          <w:color w:val="000000"/>
          <w:sz w:val="28"/>
          <w:szCs w:val="28"/>
          <w:lang w:val="uk-UA" w:eastAsia="zh-CN"/>
        </w:rPr>
        <w:t xml:space="preserve"> Підвищення ефективності роботи електроприводу змінного струму, працюючого із змінним навантаженням</w:t>
      </w:r>
      <w:r w:rsidR="00752B88">
        <w:rPr>
          <w:rFonts w:ascii="Times New Roman" w:eastAsia="Calibri" w:hAnsi="Times New Roman" w:cs="Times New Roman"/>
          <w:color w:val="000000"/>
          <w:sz w:val="28"/>
          <w:szCs w:val="28"/>
          <w:lang w:val="uk-UA" w:eastAsia="zh-CN"/>
        </w:rPr>
        <w:t xml:space="preserve">. 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національний  університет, Житомир, 2023.  </w:t>
      </w:r>
    </w:p>
    <w:p w14:paraId="7F9C9F4F" w14:textId="08E65D7C" w:rsidR="00752B88" w:rsidRDefault="00752B88" w:rsidP="00752B88">
      <w:pPr>
        <w:widowControl w:val="0"/>
        <w:autoSpaceDE w:val="0"/>
        <w:autoSpaceDN w:val="0"/>
        <w:spacing w:after="0" w:line="360" w:lineRule="auto"/>
        <w:ind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szCs w:val="28"/>
          <w:lang w:val="uk-UA"/>
        </w:rPr>
        <w:t xml:space="preserve">Основною метою кваліфікаційної роботи </w:t>
      </w:r>
      <w:r>
        <w:rPr>
          <w:rFonts w:ascii="Times New Roman" w:hAnsi="Times New Roman" w:cs="Times New Roman"/>
          <w:sz w:val="28"/>
          <w:lang w:val="uk-UA"/>
        </w:rPr>
        <w:t xml:space="preserve">являється </w:t>
      </w:r>
      <w:r w:rsidR="00B01D49">
        <w:rPr>
          <w:rFonts w:ascii="Times New Roman" w:eastAsia="Times New Roman" w:hAnsi="Times New Roman" w:cs="Times New Roman"/>
          <w:sz w:val="28"/>
          <w:szCs w:val="28"/>
          <w:lang w:val="uk-UA"/>
        </w:rPr>
        <w:t>є підвищення ефективності роботи електроприводу змінного струму, працюючого із змінним навантаженням.</w:t>
      </w:r>
    </w:p>
    <w:p w14:paraId="3698A37E" w14:textId="320C19B5" w:rsidR="00752B88" w:rsidRPr="00B01D49" w:rsidRDefault="00752B88" w:rsidP="00B01D49">
      <w:pPr>
        <w:pStyle w:val="a5"/>
        <w:spacing w:after="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Отримані результати дозволили </w:t>
      </w:r>
      <w:r w:rsidR="00B01D49" w:rsidRPr="00B01D49">
        <w:rPr>
          <w:rFonts w:ascii="Times New Roman" w:hAnsi="Times New Roman" w:cs="Times New Roman"/>
          <w:sz w:val="28"/>
          <w:lang w:val="uk-UA"/>
        </w:rPr>
        <w:t>підвищ</w:t>
      </w:r>
      <w:r w:rsidR="00B01D49">
        <w:rPr>
          <w:rFonts w:ascii="Times New Roman" w:hAnsi="Times New Roman" w:cs="Times New Roman"/>
          <w:sz w:val="28"/>
          <w:lang w:val="uk-UA"/>
        </w:rPr>
        <w:t>ити</w:t>
      </w:r>
      <w:r w:rsidR="00B01D49" w:rsidRPr="00B01D49">
        <w:rPr>
          <w:rFonts w:ascii="Times New Roman" w:hAnsi="Times New Roman" w:cs="Times New Roman"/>
          <w:sz w:val="28"/>
          <w:lang w:val="uk-UA"/>
        </w:rPr>
        <w:t xml:space="preserve"> ефективн</w:t>
      </w:r>
      <w:r w:rsidR="00B01D49">
        <w:rPr>
          <w:rFonts w:ascii="Times New Roman" w:hAnsi="Times New Roman" w:cs="Times New Roman"/>
          <w:sz w:val="28"/>
          <w:lang w:val="uk-UA"/>
        </w:rPr>
        <w:t>і</w:t>
      </w:r>
      <w:r w:rsidR="00B01D49" w:rsidRPr="00B01D49">
        <w:rPr>
          <w:rFonts w:ascii="Times New Roman" w:hAnsi="Times New Roman" w:cs="Times New Roman"/>
          <w:sz w:val="28"/>
          <w:lang w:val="uk-UA"/>
        </w:rPr>
        <w:t>ст</w:t>
      </w:r>
      <w:r w:rsidR="00B01D49">
        <w:rPr>
          <w:rFonts w:ascii="Times New Roman" w:hAnsi="Times New Roman" w:cs="Times New Roman"/>
          <w:sz w:val="28"/>
          <w:lang w:val="uk-UA"/>
        </w:rPr>
        <w:t xml:space="preserve">ь роботи </w:t>
      </w:r>
      <w:r w:rsidR="00B01D49" w:rsidRPr="00B01D49">
        <w:rPr>
          <w:rFonts w:ascii="Times New Roman" w:hAnsi="Times New Roman" w:cs="Times New Roman"/>
          <w:sz w:val="28"/>
          <w:lang w:val="uk-UA"/>
        </w:rPr>
        <w:t>асинхронних двигунів, що працюють з змінним</w:t>
      </w:r>
      <w:r w:rsidR="00B01D49">
        <w:rPr>
          <w:rFonts w:ascii="Times New Roman" w:hAnsi="Times New Roman" w:cs="Times New Roman"/>
          <w:sz w:val="28"/>
          <w:lang w:val="uk-UA"/>
        </w:rPr>
        <w:t xml:space="preserve"> </w:t>
      </w:r>
      <w:r w:rsidR="00B01D49" w:rsidRPr="00B01D49">
        <w:rPr>
          <w:rFonts w:ascii="Times New Roman" w:hAnsi="Times New Roman" w:cs="Times New Roman"/>
          <w:sz w:val="28"/>
          <w:lang w:val="uk-UA"/>
        </w:rPr>
        <w:t xml:space="preserve">навантаженням </w:t>
      </w:r>
      <w:r w:rsidR="00B01D49">
        <w:rPr>
          <w:rFonts w:ascii="Times New Roman" w:hAnsi="Times New Roman" w:cs="Times New Roman"/>
          <w:sz w:val="28"/>
          <w:lang w:val="uk-UA"/>
        </w:rPr>
        <w:t>.</w:t>
      </w:r>
    </w:p>
    <w:p w14:paraId="18C4F41D" w14:textId="76CA73FC" w:rsidR="00752B88" w:rsidRDefault="00752B88" w:rsidP="00752B88">
      <w:pPr>
        <w:widowControl w:val="0"/>
        <w:tabs>
          <w:tab w:val="left" w:pos="0"/>
        </w:tabs>
        <w:autoSpaceDE w:val="0"/>
        <w:autoSpaceDN w:val="0"/>
        <w:spacing w:after="0" w:line="276" w:lineRule="auto"/>
        <w:ind w:firstLine="709"/>
        <w:jc w:val="both"/>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uk-UA" w:eastAsia="zh-CN"/>
        </w:rPr>
        <w:t>Ключові слова:</w:t>
      </w:r>
      <w:r>
        <w:rPr>
          <w:rFonts w:ascii="Times New Roman" w:eastAsia="Times New Roman" w:hAnsi="Times New Roman" w:cs="Times New Roman"/>
          <w:lang w:val="uk-UA"/>
        </w:rPr>
        <w:t xml:space="preserve"> </w:t>
      </w:r>
      <w:r w:rsidR="00B01D49">
        <w:rPr>
          <w:rFonts w:ascii="Times New Roman" w:eastAsia="Times New Roman" w:hAnsi="Times New Roman" w:cs="Times New Roman"/>
          <w:sz w:val="28"/>
          <w:szCs w:val="28"/>
          <w:lang w:val="uk-UA"/>
        </w:rPr>
        <w:t>асинхронний двигун</w:t>
      </w:r>
      <w:r>
        <w:rPr>
          <w:rFonts w:ascii="Times New Roman" w:eastAsia="Calibri" w:hAnsi="Times New Roman" w:cs="Times New Roman"/>
          <w:color w:val="000000"/>
          <w:sz w:val="28"/>
          <w:szCs w:val="28"/>
          <w:lang w:val="uk-UA" w:eastAsia="zh-CN"/>
        </w:rPr>
        <w:t xml:space="preserve">, </w:t>
      </w:r>
      <w:r w:rsidR="00B01D49">
        <w:rPr>
          <w:rFonts w:ascii="Times New Roman" w:eastAsia="Calibri" w:hAnsi="Times New Roman" w:cs="Times New Roman"/>
          <w:color w:val="000000"/>
          <w:sz w:val="28"/>
          <w:szCs w:val="28"/>
          <w:lang w:val="uk-UA" w:eastAsia="zh-CN"/>
        </w:rPr>
        <w:t>навантаження</w:t>
      </w:r>
      <w:r>
        <w:rPr>
          <w:rFonts w:ascii="Times New Roman" w:eastAsia="Calibri" w:hAnsi="Times New Roman" w:cs="Times New Roman"/>
          <w:color w:val="000000"/>
          <w:sz w:val="28"/>
          <w:szCs w:val="28"/>
          <w:lang w:val="uk-UA" w:eastAsia="zh-CN"/>
        </w:rPr>
        <w:t>, алгоритм регулювання</w:t>
      </w:r>
      <w:r w:rsidR="00B01D49">
        <w:rPr>
          <w:rFonts w:ascii="Times New Roman" w:eastAsia="Calibri" w:hAnsi="Times New Roman" w:cs="Times New Roman"/>
          <w:color w:val="000000"/>
          <w:sz w:val="28"/>
          <w:szCs w:val="28"/>
          <w:lang w:val="uk-UA" w:eastAsia="zh-CN"/>
        </w:rPr>
        <w:t>, ефективність</w:t>
      </w:r>
      <w:r>
        <w:rPr>
          <w:rFonts w:ascii="Times New Roman" w:eastAsia="Calibri" w:hAnsi="Times New Roman" w:cs="Times New Roman"/>
          <w:color w:val="000000"/>
          <w:sz w:val="28"/>
          <w:szCs w:val="28"/>
          <w:lang w:val="uk-UA" w:eastAsia="zh-CN"/>
        </w:rPr>
        <w:t>.</w:t>
      </w:r>
      <w:r>
        <w:rPr>
          <w:rFonts w:ascii="Times New Roman" w:eastAsia="Calibri" w:hAnsi="Times New Roman" w:cs="Times New Roman"/>
          <w:b/>
          <w:color w:val="000000"/>
          <w:sz w:val="28"/>
          <w:szCs w:val="28"/>
          <w:lang w:val="uk-UA" w:eastAsia="zh-CN"/>
        </w:rPr>
        <w:t xml:space="preserve"> </w:t>
      </w:r>
    </w:p>
    <w:p w14:paraId="56D5C01F" w14:textId="77777777" w:rsidR="00752B88" w:rsidRDefault="00752B88" w:rsidP="00752B88">
      <w:pPr>
        <w:widowControl w:val="0"/>
        <w:tabs>
          <w:tab w:val="left" w:pos="0"/>
        </w:tabs>
        <w:autoSpaceDE w:val="0"/>
        <w:autoSpaceDN w:val="0"/>
        <w:spacing w:after="0" w:line="276" w:lineRule="auto"/>
        <w:rPr>
          <w:rFonts w:ascii="Times New Roman" w:eastAsia="Calibri" w:hAnsi="Times New Roman" w:cs="Times New Roman"/>
          <w:b/>
          <w:color w:val="000000"/>
          <w:sz w:val="28"/>
          <w:szCs w:val="28"/>
          <w:lang w:val="uk-UA" w:eastAsia="zh-CN"/>
        </w:rPr>
      </w:pPr>
    </w:p>
    <w:p w14:paraId="613838F4" w14:textId="77777777" w:rsidR="00752B88" w:rsidRDefault="00752B88" w:rsidP="00752B88">
      <w:pPr>
        <w:widowControl w:val="0"/>
        <w:tabs>
          <w:tab w:val="left" w:pos="0"/>
        </w:tabs>
        <w:autoSpaceDE w:val="0"/>
        <w:autoSpaceDN w:val="0"/>
        <w:spacing w:after="0" w:line="276" w:lineRule="auto"/>
        <w:ind w:firstLine="709"/>
        <w:jc w:val="center"/>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en-US" w:eastAsia="zh-CN"/>
        </w:rPr>
        <w:t>ABSTRACT</w:t>
      </w:r>
    </w:p>
    <w:p w14:paraId="7462BC14" w14:textId="77777777" w:rsidR="00B01D49" w:rsidRDefault="00B01D49" w:rsidP="00B01D49">
      <w:pPr>
        <w:widowControl w:val="0"/>
        <w:tabs>
          <w:tab w:val="left" w:pos="0"/>
        </w:tabs>
        <w:autoSpaceDE w:val="0"/>
        <w:autoSpaceDN w:val="0"/>
        <w:spacing w:after="0" w:line="360" w:lineRule="auto"/>
        <w:ind w:firstLine="709"/>
        <w:jc w:val="both"/>
        <w:rPr>
          <w:rFonts w:ascii="Times New Roman" w:eastAsia="Calibri" w:hAnsi="Times New Roman" w:cs="Times New Roman"/>
          <w:bCs/>
          <w:color w:val="000000"/>
          <w:sz w:val="28"/>
          <w:szCs w:val="28"/>
          <w:lang w:val="uk-UA" w:eastAsia="zh-CN"/>
        </w:rPr>
      </w:pPr>
    </w:p>
    <w:p w14:paraId="1B905AD3" w14:textId="03E5AB53" w:rsidR="00B01D49" w:rsidRPr="00B01D49" w:rsidRDefault="00B01D49" w:rsidP="00B01D49">
      <w:pPr>
        <w:widowControl w:val="0"/>
        <w:tabs>
          <w:tab w:val="left" w:pos="0"/>
        </w:tabs>
        <w:autoSpaceDE w:val="0"/>
        <w:autoSpaceDN w:val="0"/>
        <w:spacing w:after="0" w:line="360" w:lineRule="auto"/>
        <w:ind w:firstLine="709"/>
        <w:jc w:val="both"/>
        <w:rPr>
          <w:rFonts w:ascii="Times New Roman" w:eastAsia="Calibri" w:hAnsi="Times New Roman" w:cs="Times New Roman"/>
          <w:bCs/>
          <w:color w:val="000000"/>
          <w:sz w:val="28"/>
          <w:szCs w:val="28"/>
          <w:lang w:val="uk-UA" w:eastAsia="zh-CN"/>
        </w:rPr>
      </w:pPr>
      <w:r w:rsidRPr="00B01D49">
        <w:rPr>
          <w:rFonts w:ascii="Times New Roman" w:eastAsia="Calibri" w:hAnsi="Times New Roman" w:cs="Times New Roman"/>
          <w:bCs/>
          <w:color w:val="000000"/>
          <w:sz w:val="28"/>
          <w:szCs w:val="28"/>
          <w:lang w:val="uk-UA" w:eastAsia="zh-CN"/>
        </w:rPr>
        <w:t>Kryvotsyuk O. A. Increasing the efficiency of an alternating current electric drive operating with a variable load. Qualification work for obtaining a master's degree in specialty 141 - Electric power, electrical engineering and electromechanics -</w:t>
      </w:r>
      <w:r w:rsidR="003F5AA8" w:rsidRPr="003F5AA8">
        <w:rPr>
          <w:rFonts w:ascii="Times New Roman" w:hAnsi="Times New Roman" w:cs="Times New Roman"/>
          <w:sz w:val="28"/>
          <w:szCs w:val="28"/>
          <w:lang w:val="uk-UA"/>
        </w:rPr>
        <w:t xml:space="preserve"> </w:t>
      </w:r>
      <w:r w:rsidR="00552B7D">
        <w:rPr>
          <w:rFonts w:ascii="Times New Roman" w:hAnsi="Times New Roman" w:cs="Times New Roman"/>
          <w:sz w:val="28"/>
          <w:szCs w:val="28"/>
          <w:lang w:val="uk-UA"/>
        </w:rPr>
        <w:t>Poliss</w:t>
      </w:r>
      <w:r w:rsidR="00552B7D">
        <w:rPr>
          <w:rFonts w:ascii="Times New Roman" w:hAnsi="Times New Roman" w:cs="Times New Roman"/>
          <w:sz w:val="28"/>
          <w:szCs w:val="28"/>
          <w:lang w:val="en-US"/>
        </w:rPr>
        <w:t>i</w:t>
      </w:r>
      <w:bookmarkStart w:id="1" w:name="_GoBack"/>
      <w:bookmarkEnd w:id="1"/>
      <w:r w:rsidR="003F5AA8">
        <w:rPr>
          <w:rFonts w:ascii="Times New Roman" w:hAnsi="Times New Roman" w:cs="Times New Roman"/>
          <w:sz w:val="28"/>
          <w:szCs w:val="28"/>
          <w:lang w:val="uk-UA"/>
        </w:rPr>
        <w:t>a National University</w:t>
      </w:r>
      <w:r w:rsidRPr="00B01D49">
        <w:rPr>
          <w:rFonts w:ascii="Times New Roman" w:eastAsia="Calibri" w:hAnsi="Times New Roman" w:cs="Times New Roman"/>
          <w:bCs/>
          <w:color w:val="000000"/>
          <w:sz w:val="28"/>
          <w:szCs w:val="28"/>
          <w:lang w:val="uk-UA" w:eastAsia="zh-CN"/>
        </w:rPr>
        <w:t>, Zhytomyr, 2023.</w:t>
      </w:r>
    </w:p>
    <w:p w14:paraId="0BF9033C" w14:textId="77777777" w:rsidR="00B01D49" w:rsidRPr="00B01D49" w:rsidRDefault="00B01D49" w:rsidP="00B01D49">
      <w:pPr>
        <w:widowControl w:val="0"/>
        <w:tabs>
          <w:tab w:val="left" w:pos="0"/>
        </w:tabs>
        <w:autoSpaceDE w:val="0"/>
        <w:autoSpaceDN w:val="0"/>
        <w:spacing w:after="0" w:line="360" w:lineRule="auto"/>
        <w:ind w:firstLine="709"/>
        <w:jc w:val="both"/>
        <w:rPr>
          <w:rFonts w:ascii="Times New Roman" w:eastAsia="Calibri" w:hAnsi="Times New Roman" w:cs="Times New Roman"/>
          <w:bCs/>
          <w:color w:val="000000"/>
          <w:sz w:val="28"/>
          <w:szCs w:val="28"/>
          <w:lang w:val="uk-UA" w:eastAsia="zh-CN"/>
        </w:rPr>
      </w:pPr>
      <w:r w:rsidRPr="00B01D49">
        <w:rPr>
          <w:rFonts w:ascii="Times New Roman" w:eastAsia="Calibri" w:hAnsi="Times New Roman" w:cs="Times New Roman"/>
          <w:bCs/>
          <w:color w:val="000000"/>
          <w:sz w:val="28"/>
          <w:szCs w:val="28"/>
          <w:lang w:val="uk-UA" w:eastAsia="zh-CN"/>
        </w:rPr>
        <w:t>The main goal of the qualification work is to increase the efficiency of the alternating current electric drive working with a variable load.</w:t>
      </w:r>
    </w:p>
    <w:p w14:paraId="6AFDB936" w14:textId="77777777" w:rsidR="00B01D49" w:rsidRPr="00B01D49" w:rsidRDefault="00B01D49" w:rsidP="00B01D49">
      <w:pPr>
        <w:widowControl w:val="0"/>
        <w:tabs>
          <w:tab w:val="left" w:pos="0"/>
        </w:tabs>
        <w:autoSpaceDE w:val="0"/>
        <w:autoSpaceDN w:val="0"/>
        <w:spacing w:after="0" w:line="360" w:lineRule="auto"/>
        <w:ind w:firstLine="709"/>
        <w:jc w:val="both"/>
        <w:rPr>
          <w:rFonts w:ascii="Times New Roman" w:eastAsia="Calibri" w:hAnsi="Times New Roman" w:cs="Times New Roman"/>
          <w:bCs/>
          <w:color w:val="000000"/>
          <w:sz w:val="28"/>
          <w:szCs w:val="28"/>
          <w:lang w:val="uk-UA" w:eastAsia="zh-CN"/>
        </w:rPr>
      </w:pPr>
      <w:r w:rsidRPr="00B01D49">
        <w:rPr>
          <w:rFonts w:ascii="Times New Roman" w:eastAsia="Calibri" w:hAnsi="Times New Roman" w:cs="Times New Roman"/>
          <w:bCs/>
          <w:color w:val="000000"/>
          <w:sz w:val="28"/>
          <w:szCs w:val="28"/>
          <w:lang w:val="uk-UA" w:eastAsia="zh-CN"/>
        </w:rPr>
        <w:t>The obtained results made it possible to increase the efficiency of asynchronous motors operating with a variable load.</w:t>
      </w:r>
    </w:p>
    <w:p w14:paraId="79B5C97C" w14:textId="22B73119" w:rsidR="00752B88" w:rsidRDefault="00B01D49" w:rsidP="00B01D49">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r w:rsidRPr="00B01D49">
        <w:rPr>
          <w:rFonts w:ascii="Times New Roman" w:eastAsia="Calibri" w:hAnsi="Times New Roman" w:cs="Times New Roman"/>
          <w:b/>
          <w:color w:val="000000"/>
          <w:sz w:val="28"/>
          <w:szCs w:val="28"/>
          <w:lang w:val="uk-UA" w:eastAsia="zh-CN"/>
        </w:rPr>
        <w:t xml:space="preserve">Key words: </w:t>
      </w:r>
      <w:r w:rsidRPr="00B01D49">
        <w:rPr>
          <w:rFonts w:ascii="Times New Roman" w:eastAsia="Calibri" w:hAnsi="Times New Roman" w:cs="Times New Roman"/>
          <w:bCs/>
          <w:color w:val="000000"/>
          <w:sz w:val="28"/>
          <w:szCs w:val="28"/>
          <w:lang w:val="uk-UA" w:eastAsia="zh-CN"/>
        </w:rPr>
        <w:t>asynchronous motor, load, regulation algorithm, efficiency.</w:t>
      </w:r>
    </w:p>
    <w:p w14:paraId="4DFF98E6" w14:textId="77777777" w:rsidR="00752B88" w:rsidRDefault="00752B88" w:rsidP="00752B88">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61999D53" w14:textId="4FEA5479" w:rsidR="00752B88" w:rsidRDefault="00752B88" w:rsidP="00752B88">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6BB7893C" w14:textId="7B18B67C" w:rsidR="00B01D49" w:rsidRDefault="00B01D49" w:rsidP="00752B88">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7E1D9E44" w14:textId="514D9435" w:rsidR="00B01D49" w:rsidRDefault="00B01D49" w:rsidP="00752B88">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283B98AF" w14:textId="77777777" w:rsidR="00B01D49" w:rsidRDefault="00B01D49" w:rsidP="00752B88">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62560517" w14:textId="0E25FB88" w:rsidR="00752B88" w:rsidRPr="005E0E17" w:rsidRDefault="00752B88" w:rsidP="005E0E17">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uk-UA" w:eastAsia="zh-CN"/>
        </w:rPr>
        <w:lastRenderedPageBreak/>
        <w:t>ЗМІСТ</w:t>
      </w:r>
    </w:p>
    <w:tbl>
      <w:tblPr>
        <w:tblStyle w:val="11"/>
        <w:tblW w:w="0" w:type="auto"/>
        <w:tblInd w:w="-5" w:type="dxa"/>
        <w:tblLook w:val="04A0" w:firstRow="1" w:lastRow="0" w:firstColumn="1" w:lastColumn="0" w:noHBand="0" w:noVBand="1"/>
      </w:tblPr>
      <w:tblGrid>
        <w:gridCol w:w="8228"/>
        <w:gridCol w:w="1122"/>
      </w:tblGrid>
      <w:tr w:rsidR="00752B88" w14:paraId="3B4DD89F"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190E2883" w14:textId="77777777" w:rsidR="00752B88" w:rsidRDefault="00752B88">
            <w:pPr>
              <w:widowControl w:val="0"/>
              <w:tabs>
                <w:tab w:val="left" w:pos="0"/>
              </w:tabs>
              <w:autoSpaceDE w:val="0"/>
              <w:autoSpaceDN w:val="0"/>
              <w:spacing w:line="276" w:lineRule="auto"/>
              <w:ind w:firstLine="709"/>
              <w:jc w:val="both"/>
              <w:rPr>
                <w:rFonts w:eastAsia="Calibri"/>
                <w:sz w:val="28"/>
                <w:szCs w:val="28"/>
                <w:lang w:val="uk-UA" w:eastAsia="zh-CN"/>
              </w:rPr>
            </w:pPr>
            <w:r>
              <w:rPr>
                <w:rFonts w:eastAsia="Calibri"/>
                <w:sz w:val="28"/>
                <w:szCs w:val="28"/>
                <w:lang w:eastAsia="zh-CN"/>
              </w:rPr>
              <w:t>ВСТУП</w:t>
            </w:r>
          </w:p>
        </w:tc>
        <w:tc>
          <w:tcPr>
            <w:tcW w:w="1122" w:type="dxa"/>
            <w:tcBorders>
              <w:top w:val="single" w:sz="4" w:space="0" w:color="auto"/>
              <w:left w:val="single" w:sz="4" w:space="0" w:color="auto"/>
              <w:bottom w:val="single" w:sz="4" w:space="0" w:color="auto"/>
              <w:right w:val="single" w:sz="4" w:space="0" w:color="auto"/>
            </w:tcBorders>
            <w:hideMark/>
          </w:tcPr>
          <w:p w14:paraId="4F34E54F" w14:textId="77777777" w:rsidR="00752B88" w:rsidRDefault="00752B88">
            <w:pPr>
              <w:widowControl w:val="0"/>
              <w:tabs>
                <w:tab w:val="left" w:pos="0"/>
              </w:tabs>
              <w:autoSpaceDE w:val="0"/>
              <w:autoSpaceDN w:val="0"/>
              <w:jc w:val="center"/>
              <w:rPr>
                <w:rFonts w:eastAsia="Calibri"/>
                <w:sz w:val="28"/>
                <w:szCs w:val="28"/>
                <w:lang w:eastAsia="zh-CN"/>
              </w:rPr>
            </w:pPr>
            <w:r>
              <w:rPr>
                <w:rFonts w:eastAsia="Calibri"/>
                <w:sz w:val="28"/>
                <w:szCs w:val="28"/>
                <w:lang w:eastAsia="zh-CN"/>
              </w:rPr>
              <w:t>4</w:t>
            </w:r>
          </w:p>
        </w:tc>
      </w:tr>
      <w:tr w:rsidR="00752B88" w14:paraId="2B2B2B2B"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347C2C32" w14:textId="7A81AFE0" w:rsidR="00752B88" w:rsidRPr="00F60A28" w:rsidRDefault="00752B88">
            <w:pPr>
              <w:widowControl w:val="0"/>
              <w:shd w:val="clear" w:color="auto" w:fill="FFFFFF"/>
              <w:autoSpaceDE w:val="0"/>
              <w:autoSpaceDN w:val="0"/>
              <w:spacing w:line="276" w:lineRule="auto"/>
              <w:ind w:firstLine="709"/>
              <w:jc w:val="both"/>
              <w:rPr>
                <w:rFonts w:eastAsia="Calibri"/>
                <w:sz w:val="28"/>
                <w:szCs w:val="28"/>
                <w:lang w:val="uk-UA" w:eastAsia="zh-CN"/>
              </w:rPr>
            </w:pPr>
            <w:r>
              <w:rPr>
                <w:rFonts w:eastAsia="Calibri"/>
                <w:sz w:val="28"/>
                <w:szCs w:val="28"/>
                <w:lang w:eastAsia="zh-CN"/>
              </w:rPr>
              <w:t xml:space="preserve">РОЗДІЛ1. </w:t>
            </w:r>
            <w:r w:rsidR="00F60A28" w:rsidRPr="00F60A28">
              <w:rPr>
                <w:rFonts w:eastAsia="Calibri"/>
                <w:sz w:val="28"/>
                <w:szCs w:val="28"/>
                <w:lang w:eastAsia="zh-CN"/>
              </w:rPr>
              <w:t>АКТУАЛЬНІ ПРОБЛЕМИ АСИНХРОННОГО ЕЛЕКТРОПРИВОДУ І МЕТОДИ ЇХ РІШЕННЯ</w:t>
            </w:r>
          </w:p>
        </w:tc>
        <w:tc>
          <w:tcPr>
            <w:tcW w:w="1122" w:type="dxa"/>
            <w:tcBorders>
              <w:top w:val="single" w:sz="4" w:space="0" w:color="auto"/>
              <w:left w:val="single" w:sz="4" w:space="0" w:color="auto"/>
              <w:bottom w:val="single" w:sz="4" w:space="0" w:color="auto"/>
              <w:right w:val="single" w:sz="4" w:space="0" w:color="auto"/>
            </w:tcBorders>
            <w:vAlign w:val="bottom"/>
            <w:hideMark/>
          </w:tcPr>
          <w:p w14:paraId="1AB84B3D" w14:textId="77777777" w:rsidR="00752B88" w:rsidRDefault="00752B88">
            <w:pPr>
              <w:widowControl w:val="0"/>
              <w:tabs>
                <w:tab w:val="left" w:pos="0"/>
              </w:tabs>
              <w:autoSpaceDE w:val="0"/>
              <w:autoSpaceDN w:val="0"/>
              <w:jc w:val="center"/>
              <w:rPr>
                <w:rFonts w:eastAsia="Calibri"/>
                <w:sz w:val="28"/>
                <w:szCs w:val="28"/>
                <w:lang w:eastAsia="zh-CN"/>
              </w:rPr>
            </w:pPr>
            <w:r>
              <w:rPr>
                <w:rFonts w:eastAsia="Calibri"/>
                <w:sz w:val="28"/>
                <w:szCs w:val="28"/>
                <w:lang w:eastAsia="zh-CN"/>
              </w:rPr>
              <w:t>7</w:t>
            </w:r>
          </w:p>
        </w:tc>
      </w:tr>
      <w:tr w:rsidR="00752B88" w14:paraId="2BBADC58"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3223D974" w14:textId="03A70CDB" w:rsidR="00752B88" w:rsidRDefault="00F60A28">
            <w:pPr>
              <w:widowControl w:val="0"/>
              <w:autoSpaceDE w:val="0"/>
              <w:autoSpaceDN w:val="0"/>
              <w:ind w:left="33" w:hanging="33"/>
              <w:contextualSpacing/>
              <w:rPr>
                <w:sz w:val="28"/>
                <w:szCs w:val="28"/>
                <w:lang w:val="uk-UA" w:eastAsia="zh-CN"/>
              </w:rPr>
            </w:pPr>
            <w:r w:rsidRPr="00F60A28">
              <w:rPr>
                <w:sz w:val="28"/>
                <w:szCs w:val="28"/>
                <w:lang w:val="uk-UA" w:eastAsia="zh-CN"/>
              </w:rPr>
              <w:t>1.1</w:t>
            </w:r>
            <w:r>
              <w:rPr>
                <w:sz w:val="28"/>
                <w:szCs w:val="28"/>
                <w:lang w:val="uk-UA" w:eastAsia="zh-CN"/>
              </w:rPr>
              <w:t xml:space="preserve"> </w:t>
            </w:r>
            <w:r w:rsidRPr="00F60A28">
              <w:rPr>
                <w:sz w:val="28"/>
                <w:szCs w:val="28"/>
                <w:lang w:val="uk-UA" w:eastAsia="zh-CN"/>
              </w:rPr>
              <w:t>Розробка математичних моделей асинхронних двигунів з урахуванням насичення магнітопроводу і втрат у сталі</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459FFE6" w14:textId="242DCD05" w:rsidR="00752B88" w:rsidRPr="00F60A28" w:rsidRDefault="00F60A28">
            <w:pPr>
              <w:widowControl w:val="0"/>
              <w:tabs>
                <w:tab w:val="left" w:pos="0"/>
              </w:tabs>
              <w:autoSpaceDE w:val="0"/>
              <w:autoSpaceDN w:val="0"/>
              <w:jc w:val="center"/>
              <w:rPr>
                <w:rFonts w:eastAsia="Calibri"/>
                <w:sz w:val="28"/>
                <w:szCs w:val="28"/>
                <w:lang w:val="uk-UA" w:eastAsia="zh-CN"/>
              </w:rPr>
            </w:pPr>
            <w:r>
              <w:rPr>
                <w:rFonts w:eastAsia="Calibri"/>
                <w:sz w:val="28"/>
                <w:szCs w:val="28"/>
                <w:lang w:val="uk-UA" w:eastAsia="zh-CN"/>
              </w:rPr>
              <w:t>7</w:t>
            </w:r>
          </w:p>
        </w:tc>
      </w:tr>
      <w:tr w:rsidR="00752B88" w14:paraId="4851587C"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3AA3E1E1" w14:textId="02BC0F63" w:rsidR="00752B88" w:rsidRDefault="00F60A28">
            <w:pPr>
              <w:widowControl w:val="0"/>
              <w:tabs>
                <w:tab w:val="left" w:pos="1025"/>
              </w:tabs>
              <w:autoSpaceDE w:val="0"/>
              <w:autoSpaceDN w:val="0"/>
              <w:spacing w:line="276" w:lineRule="auto"/>
              <w:ind w:right="50"/>
              <w:contextualSpacing/>
              <w:jc w:val="both"/>
              <w:rPr>
                <w:sz w:val="28"/>
                <w:szCs w:val="28"/>
                <w:lang w:val="uk-UA" w:eastAsia="zh-CN"/>
              </w:rPr>
            </w:pPr>
            <w:r w:rsidRPr="00F60A28">
              <w:rPr>
                <w:sz w:val="28"/>
                <w:szCs w:val="28"/>
                <w:lang w:val="uk-UA" w:eastAsia="zh-CN"/>
              </w:rPr>
              <w:t>1.2</w:t>
            </w:r>
            <w:r>
              <w:rPr>
                <w:sz w:val="28"/>
                <w:szCs w:val="28"/>
                <w:lang w:val="uk-UA" w:eastAsia="zh-CN"/>
              </w:rPr>
              <w:t xml:space="preserve"> </w:t>
            </w:r>
            <w:r w:rsidRPr="00F60A28">
              <w:rPr>
                <w:sz w:val="28"/>
                <w:szCs w:val="28"/>
                <w:lang w:val="uk-UA" w:eastAsia="zh-CN"/>
              </w:rPr>
              <w:t>Оптимальне управління струмами асинхронного двигуна</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C1D3A46" w14:textId="5FDBDBA5" w:rsidR="00752B88" w:rsidRPr="00F60A28" w:rsidRDefault="00752B88">
            <w:pPr>
              <w:widowControl w:val="0"/>
              <w:tabs>
                <w:tab w:val="left" w:pos="0"/>
              </w:tabs>
              <w:autoSpaceDE w:val="0"/>
              <w:autoSpaceDN w:val="0"/>
              <w:jc w:val="center"/>
              <w:rPr>
                <w:rFonts w:eastAsia="Calibri"/>
                <w:sz w:val="28"/>
                <w:szCs w:val="28"/>
                <w:lang w:val="uk-UA" w:eastAsia="zh-CN"/>
              </w:rPr>
            </w:pPr>
            <w:r>
              <w:rPr>
                <w:rFonts w:eastAsia="Calibri"/>
                <w:sz w:val="28"/>
                <w:szCs w:val="28"/>
                <w:lang w:eastAsia="zh-CN"/>
              </w:rPr>
              <w:t>1</w:t>
            </w:r>
            <w:r w:rsidR="00F60A28">
              <w:rPr>
                <w:rFonts w:eastAsia="Calibri"/>
                <w:sz w:val="28"/>
                <w:szCs w:val="28"/>
                <w:lang w:val="uk-UA" w:eastAsia="zh-CN"/>
              </w:rPr>
              <w:t>2</w:t>
            </w:r>
          </w:p>
        </w:tc>
      </w:tr>
      <w:tr w:rsidR="00752B88" w14:paraId="45D88908"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7083A3A8" w14:textId="77777777" w:rsidR="00752B88" w:rsidRDefault="00752B88">
            <w:pPr>
              <w:widowControl w:val="0"/>
              <w:autoSpaceDE w:val="0"/>
              <w:autoSpaceDN w:val="0"/>
              <w:spacing w:line="276" w:lineRule="auto"/>
              <w:ind w:firstLine="709"/>
              <w:jc w:val="both"/>
              <w:rPr>
                <w:rFonts w:eastAsia="Calibri"/>
                <w:sz w:val="28"/>
                <w:szCs w:val="28"/>
                <w:lang w:eastAsia="zh-CN"/>
              </w:rPr>
            </w:pPr>
            <w:r>
              <w:rPr>
                <w:rFonts w:eastAsia="Calibri"/>
                <w:sz w:val="28"/>
                <w:szCs w:val="24"/>
                <w:lang w:eastAsia="zh-CN"/>
              </w:rPr>
              <w:t>Висновки по розділу 1</w:t>
            </w:r>
          </w:p>
        </w:tc>
        <w:tc>
          <w:tcPr>
            <w:tcW w:w="1122" w:type="dxa"/>
            <w:tcBorders>
              <w:top w:val="single" w:sz="4" w:space="0" w:color="auto"/>
              <w:left w:val="single" w:sz="4" w:space="0" w:color="auto"/>
              <w:bottom w:val="single" w:sz="4" w:space="0" w:color="auto"/>
              <w:right w:val="single" w:sz="4" w:space="0" w:color="auto"/>
            </w:tcBorders>
            <w:hideMark/>
          </w:tcPr>
          <w:p w14:paraId="052A6104" w14:textId="52846E64" w:rsidR="00752B88" w:rsidRPr="00F60A28" w:rsidRDefault="00F60A28">
            <w:pPr>
              <w:widowControl w:val="0"/>
              <w:tabs>
                <w:tab w:val="left" w:pos="0"/>
              </w:tabs>
              <w:autoSpaceDE w:val="0"/>
              <w:autoSpaceDN w:val="0"/>
              <w:jc w:val="center"/>
              <w:rPr>
                <w:rFonts w:eastAsia="Calibri"/>
                <w:sz w:val="28"/>
                <w:szCs w:val="28"/>
                <w:lang w:val="uk-UA" w:eastAsia="zh-CN"/>
              </w:rPr>
            </w:pPr>
            <w:r>
              <w:rPr>
                <w:rFonts w:eastAsia="Calibri"/>
                <w:sz w:val="28"/>
                <w:szCs w:val="28"/>
                <w:lang w:val="uk-UA" w:eastAsia="zh-CN"/>
              </w:rPr>
              <w:t>21</w:t>
            </w:r>
          </w:p>
        </w:tc>
      </w:tr>
      <w:tr w:rsidR="00752B88" w14:paraId="0EC01AD2"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1F0DC2B0" w14:textId="64CFAA5E" w:rsidR="00752B88" w:rsidRDefault="00752B88">
            <w:pPr>
              <w:widowControl w:val="0"/>
              <w:autoSpaceDE w:val="0"/>
              <w:autoSpaceDN w:val="0"/>
              <w:spacing w:line="276" w:lineRule="auto"/>
              <w:ind w:firstLine="709"/>
              <w:jc w:val="both"/>
              <w:rPr>
                <w:rFonts w:eastAsia="Calibri"/>
                <w:sz w:val="28"/>
                <w:szCs w:val="28"/>
                <w:lang w:val="uk-UA" w:eastAsia="zh-CN"/>
              </w:rPr>
            </w:pPr>
            <w:r>
              <w:rPr>
                <w:rFonts w:eastAsia="Calibri"/>
                <w:sz w:val="28"/>
                <w:szCs w:val="28"/>
                <w:lang w:eastAsia="zh-CN"/>
              </w:rPr>
              <w:t xml:space="preserve">РОЗДІЛ 2. </w:t>
            </w:r>
            <w:r w:rsidR="00F60A28" w:rsidRPr="00F60A28">
              <w:rPr>
                <w:rFonts w:eastAsia="Calibri"/>
                <w:sz w:val="28"/>
                <w:szCs w:val="28"/>
                <w:lang w:eastAsia="zh-CN"/>
              </w:rPr>
              <w:t>АНАЛІЗ УПРАВЛІННЯ РОБОТОЮ АСИНХРОННОГО ДВИГУНА ПІД НАВАНТАЖЕННЯМ</w:t>
            </w:r>
          </w:p>
        </w:tc>
        <w:tc>
          <w:tcPr>
            <w:tcW w:w="1122" w:type="dxa"/>
            <w:tcBorders>
              <w:top w:val="single" w:sz="4" w:space="0" w:color="auto"/>
              <w:left w:val="single" w:sz="4" w:space="0" w:color="auto"/>
              <w:bottom w:val="single" w:sz="4" w:space="0" w:color="auto"/>
              <w:right w:val="single" w:sz="4" w:space="0" w:color="auto"/>
            </w:tcBorders>
            <w:vAlign w:val="bottom"/>
            <w:hideMark/>
          </w:tcPr>
          <w:p w14:paraId="6DF2980D" w14:textId="683A909E" w:rsidR="00752B88" w:rsidRPr="00F60A28" w:rsidRDefault="00F60A28">
            <w:pPr>
              <w:widowControl w:val="0"/>
              <w:tabs>
                <w:tab w:val="left" w:pos="0"/>
              </w:tabs>
              <w:autoSpaceDE w:val="0"/>
              <w:autoSpaceDN w:val="0"/>
              <w:jc w:val="center"/>
              <w:rPr>
                <w:rFonts w:eastAsia="Calibri"/>
                <w:sz w:val="28"/>
                <w:szCs w:val="28"/>
                <w:lang w:val="uk-UA" w:eastAsia="zh-CN"/>
              </w:rPr>
            </w:pPr>
            <w:r>
              <w:rPr>
                <w:rFonts w:eastAsia="Calibri"/>
                <w:sz w:val="28"/>
                <w:szCs w:val="28"/>
                <w:lang w:val="uk-UA" w:eastAsia="zh-CN"/>
              </w:rPr>
              <w:t>22</w:t>
            </w:r>
          </w:p>
        </w:tc>
      </w:tr>
      <w:tr w:rsidR="00752B88" w14:paraId="79B6DEC8"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7AD19392" w14:textId="76320114" w:rsidR="00752B88" w:rsidRDefault="00F60A28">
            <w:pPr>
              <w:widowControl w:val="0"/>
              <w:autoSpaceDE w:val="0"/>
              <w:autoSpaceDN w:val="0"/>
              <w:spacing w:line="276" w:lineRule="auto"/>
              <w:jc w:val="both"/>
              <w:rPr>
                <w:rFonts w:eastAsia="Calibri"/>
                <w:sz w:val="28"/>
                <w:szCs w:val="28"/>
                <w:lang w:val="uk-UA" w:eastAsia="zh-CN"/>
              </w:rPr>
            </w:pPr>
            <w:r w:rsidRPr="00F60A28">
              <w:rPr>
                <w:rFonts w:eastAsia="Calibri"/>
                <w:sz w:val="28"/>
                <w:szCs w:val="28"/>
                <w:lang w:val="uk-UA" w:eastAsia="zh-CN"/>
              </w:rPr>
              <w:t>2.1 Частото-струмовий спосіб управління асинхронним двигуном при роботі на довільне навантаження</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5174B76" w14:textId="4359AD8C" w:rsidR="00752B88" w:rsidRPr="00F60A28" w:rsidRDefault="00F60A28">
            <w:pPr>
              <w:widowControl w:val="0"/>
              <w:tabs>
                <w:tab w:val="left" w:pos="0"/>
              </w:tabs>
              <w:autoSpaceDE w:val="0"/>
              <w:autoSpaceDN w:val="0"/>
              <w:jc w:val="center"/>
              <w:rPr>
                <w:rFonts w:eastAsia="Calibri"/>
                <w:sz w:val="28"/>
                <w:szCs w:val="28"/>
                <w:lang w:val="uk-UA" w:eastAsia="zh-CN"/>
              </w:rPr>
            </w:pPr>
            <w:r>
              <w:rPr>
                <w:rFonts w:eastAsia="Calibri"/>
                <w:sz w:val="28"/>
                <w:szCs w:val="28"/>
                <w:lang w:val="uk-UA" w:eastAsia="zh-CN"/>
              </w:rPr>
              <w:t>22</w:t>
            </w:r>
          </w:p>
        </w:tc>
      </w:tr>
      <w:tr w:rsidR="00752B88" w14:paraId="10C9C868"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778D9497" w14:textId="7F3292CD" w:rsidR="00752B88" w:rsidRDefault="00F60A28" w:rsidP="00F60A28">
            <w:pPr>
              <w:widowControl w:val="0"/>
              <w:autoSpaceDE w:val="0"/>
              <w:autoSpaceDN w:val="0"/>
              <w:jc w:val="both"/>
              <w:rPr>
                <w:sz w:val="28"/>
                <w:szCs w:val="28"/>
                <w:lang w:val="uk-UA" w:eastAsia="zh-CN"/>
              </w:rPr>
            </w:pPr>
            <w:r w:rsidRPr="00F60A28">
              <w:rPr>
                <w:sz w:val="28"/>
                <w:szCs w:val="28"/>
                <w:lang w:val="uk-UA" w:eastAsia="zh-CN"/>
              </w:rPr>
              <w:t>2.2 Управління асинхронним двигуном у системах з орієнтуванням керуючого вектору по полю двигуна при довільному навантаженні</w:t>
            </w:r>
          </w:p>
        </w:tc>
        <w:tc>
          <w:tcPr>
            <w:tcW w:w="1122" w:type="dxa"/>
            <w:tcBorders>
              <w:top w:val="single" w:sz="4" w:space="0" w:color="auto"/>
              <w:left w:val="single" w:sz="4" w:space="0" w:color="auto"/>
              <w:bottom w:val="single" w:sz="4" w:space="0" w:color="auto"/>
              <w:right w:val="single" w:sz="4" w:space="0" w:color="auto"/>
            </w:tcBorders>
            <w:hideMark/>
          </w:tcPr>
          <w:p w14:paraId="0D8A6177" w14:textId="129D1F26" w:rsidR="00752B88" w:rsidRPr="00F60A28" w:rsidRDefault="00752B88">
            <w:pPr>
              <w:widowControl w:val="0"/>
              <w:tabs>
                <w:tab w:val="left" w:pos="0"/>
              </w:tabs>
              <w:autoSpaceDE w:val="0"/>
              <w:autoSpaceDN w:val="0"/>
              <w:jc w:val="center"/>
              <w:rPr>
                <w:rFonts w:eastAsia="Calibri"/>
                <w:sz w:val="28"/>
                <w:szCs w:val="28"/>
                <w:lang w:val="uk-UA" w:eastAsia="zh-CN"/>
              </w:rPr>
            </w:pPr>
            <w:r>
              <w:rPr>
                <w:rFonts w:eastAsia="Calibri"/>
                <w:sz w:val="28"/>
                <w:szCs w:val="28"/>
                <w:lang w:eastAsia="zh-CN"/>
              </w:rPr>
              <w:t>2</w:t>
            </w:r>
            <w:r w:rsidR="00F60A28">
              <w:rPr>
                <w:rFonts w:eastAsia="Calibri"/>
                <w:sz w:val="28"/>
                <w:szCs w:val="28"/>
                <w:lang w:val="uk-UA" w:eastAsia="zh-CN"/>
              </w:rPr>
              <w:t>8</w:t>
            </w:r>
          </w:p>
        </w:tc>
      </w:tr>
      <w:tr w:rsidR="00752B88" w14:paraId="021E6CA3"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7B58D3BF" w14:textId="77777777" w:rsidR="00752B88" w:rsidRDefault="00752B88">
            <w:pPr>
              <w:widowControl w:val="0"/>
              <w:autoSpaceDE w:val="0"/>
              <w:autoSpaceDN w:val="0"/>
              <w:spacing w:line="276" w:lineRule="auto"/>
              <w:ind w:firstLine="709"/>
              <w:jc w:val="both"/>
              <w:rPr>
                <w:rFonts w:eastAsia="Calibri"/>
                <w:color w:val="FF0000"/>
                <w:sz w:val="28"/>
                <w:szCs w:val="28"/>
                <w:lang w:eastAsia="zh-CN"/>
              </w:rPr>
            </w:pPr>
            <w:r>
              <w:rPr>
                <w:sz w:val="28"/>
                <w:szCs w:val="28"/>
                <w:lang w:eastAsia="zh-CN"/>
              </w:rPr>
              <w:t>Висновки по розділу 2</w:t>
            </w:r>
          </w:p>
        </w:tc>
        <w:tc>
          <w:tcPr>
            <w:tcW w:w="1122" w:type="dxa"/>
            <w:tcBorders>
              <w:top w:val="single" w:sz="4" w:space="0" w:color="auto"/>
              <w:left w:val="single" w:sz="4" w:space="0" w:color="auto"/>
              <w:bottom w:val="single" w:sz="4" w:space="0" w:color="auto"/>
              <w:right w:val="single" w:sz="4" w:space="0" w:color="auto"/>
            </w:tcBorders>
            <w:hideMark/>
          </w:tcPr>
          <w:p w14:paraId="19C05235" w14:textId="77777777" w:rsidR="00752B88" w:rsidRDefault="00752B88">
            <w:pPr>
              <w:widowControl w:val="0"/>
              <w:tabs>
                <w:tab w:val="left" w:pos="0"/>
              </w:tabs>
              <w:autoSpaceDE w:val="0"/>
              <w:autoSpaceDN w:val="0"/>
              <w:jc w:val="center"/>
              <w:rPr>
                <w:rFonts w:eastAsia="Calibri"/>
                <w:sz w:val="28"/>
                <w:szCs w:val="28"/>
                <w:lang w:val="uk-UA" w:eastAsia="zh-CN"/>
              </w:rPr>
            </w:pPr>
            <w:r>
              <w:rPr>
                <w:rFonts w:eastAsia="Calibri"/>
                <w:sz w:val="28"/>
                <w:szCs w:val="28"/>
                <w:lang w:eastAsia="zh-CN"/>
              </w:rPr>
              <w:t>35</w:t>
            </w:r>
          </w:p>
        </w:tc>
      </w:tr>
      <w:tr w:rsidR="00752B88" w14:paraId="530FCE94"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643A513A" w14:textId="17FA0EA1" w:rsidR="00752B88" w:rsidRPr="00F60A28" w:rsidRDefault="00752B88" w:rsidP="00F60A28">
            <w:pPr>
              <w:widowControl w:val="0"/>
              <w:autoSpaceDE w:val="0"/>
              <w:autoSpaceDN w:val="0"/>
              <w:spacing w:line="276" w:lineRule="auto"/>
              <w:ind w:firstLine="567"/>
              <w:jc w:val="both"/>
              <w:rPr>
                <w:sz w:val="28"/>
                <w:szCs w:val="28"/>
              </w:rPr>
            </w:pPr>
            <w:r>
              <w:rPr>
                <w:rFonts w:eastAsia="Calibri"/>
                <w:sz w:val="28"/>
                <w:szCs w:val="28"/>
                <w:lang w:eastAsia="zh-CN"/>
              </w:rPr>
              <w:t>РОЗДІЛ 3.</w:t>
            </w:r>
            <w:r>
              <w:t xml:space="preserve"> </w:t>
            </w:r>
            <w:r w:rsidR="00F60A28" w:rsidRPr="00F60A28">
              <w:rPr>
                <w:sz w:val="28"/>
                <w:szCs w:val="28"/>
              </w:rPr>
              <w:t>ПІДВИЩЕННЯ ЕФЕКТИВНОСТІ</w:t>
            </w:r>
            <w:r w:rsidR="00F60A28">
              <w:rPr>
                <w:sz w:val="28"/>
                <w:szCs w:val="28"/>
                <w:lang w:val="uk-UA"/>
              </w:rPr>
              <w:t xml:space="preserve"> </w:t>
            </w:r>
            <w:r w:rsidR="00F60A28" w:rsidRPr="00F60A28">
              <w:rPr>
                <w:sz w:val="28"/>
                <w:szCs w:val="28"/>
              </w:rPr>
              <w:t>АСИНХРОННИХ ДВИГУНІВ, ЩО ПРАЦЮЮТЬ З ЗМІННИМ</w:t>
            </w:r>
            <w:r w:rsidR="00F60A28">
              <w:rPr>
                <w:sz w:val="28"/>
                <w:szCs w:val="28"/>
                <w:lang w:val="uk-UA"/>
              </w:rPr>
              <w:t xml:space="preserve">  </w:t>
            </w:r>
            <w:r w:rsidR="00F60A28" w:rsidRPr="00F60A28">
              <w:rPr>
                <w:sz w:val="28"/>
                <w:szCs w:val="28"/>
              </w:rPr>
              <w:t>НАВАНТАЖЕННЯМ І ПРОДУКТИВНІСТЮ</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C4AF7C3" w14:textId="77777777" w:rsidR="00752B88" w:rsidRDefault="00752B88">
            <w:pPr>
              <w:widowControl w:val="0"/>
              <w:tabs>
                <w:tab w:val="left" w:pos="0"/>
              </w:tabs>
              <w:autoSpaceDE w:val="0"/>
              <w:autoSpaceDN w:val="0"/>
              <w:jc w:val="center"/>
              <w:rPr>
                <w:rFonts w:eastAsia="Calibri"/>
                <w:sz w:val="28"/>
                <w:szCs w:val="28"/>
                <w:lang w:eastAsia="zh-CN"/>
              </w:rPr>
            </w:pPr>
            <w:r>
              <w:rPr>
                <w:rFonts w:eastAsia="Calibri"/>
                <w:sz w:val="28"/>
                <w:szCs w:val="28"/>
                <w:lang w:eastAsia="zh-CN"/>
              </w:rPr>
              <w:t>36</w:t>
            </w:r>
          </w:p>
        </w:tc>
      </w:tr>
      <w:tr w:rsidR="00752B88" w14:paraId="323085AB"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5354AC04" w14:textId="77777777" w:rsidR="00752B88" w:rsidRDefault="00752B88">
            <w:pPr>
              <w:widowControl w:val="0"/>
              <w:tabs>
                <w:tab w:val="left" w:pos="0"/>
              </w:tabs>
              <w:autoSpaceDE w:val="0"/>
              <w:autoSpaceDN w:val="0"/>
              <w:spacing w:line="276" w:lineRule="auto"/>
              <w:ind w:firstLine="709"/>
              <w:jc w:val="both"/>
              <w:rPr>
                <w:rFonts w:eastAsia="Calibri"/>
                <w:color w:val="FF0000"/>
                <w:sz w:val="28"/>
                <w:szCs w:val="28"/>
                <w:lang w:eastAsia="zh-CN"/>
              </w:rPr>
            </w:pPr>
            <w:r>
              <w:rPr>
                <w:rFonts w:eastAsia="Calibri"/>
                <w:sz w:val="28"/>
                <w:szCs w:val="28"/>
                <w:lang w:eastAsia="zh-CN"/>
              </w:rPr>
              <w:t>Висновки по розділу 3</w:t>
            </w:r>
          </w:p>
        </w:tc>
        <w:tc>
          <w:tcPr>
            <w:tcW w:w="1122" w:type="dxa"/>
            <w:tcBorders>
              <w:top w:val="single" w:sz="4" w:space="0" w:color="auto"/>
              <w:left w:val="single" w:sz="4" w:space="0" w:color="auto"/>
              <w:bottom w:val="single" w:sz="4" w:space="0" w:color="auto"/>
              <w:right w:val="single" w:sz="4" w:space="0" w:color="auto"/>
            </w:tcBorders>
            <w:hideMark/>
          </w:tcPr>
          <w:p w14:paraId="7257ED1E" w14:textId="50A6795E" w:rsidR="00752B88" w:rsidRPr="00F60A28" w:rsidRDefault="00752B88">
            <w:pPr>
              <w:widowControl w:val="0"/>
              <w:tabs>
                <w:tab w:val="left" w:pos="0"/>
              </w:tabs>
              <w:autoSpaceDE w:val="0"/>
              <w:autoSpaceDN w:val="0"/>
              <w:spacing w:line="360" w:lineRule="auto"/>
              <w:jc w:val="center"/>
              <w:rPr>
                <w:rFonts w:eastAsia="Calibri"/>
                <w:sz w:val="28"/>
                <w:szCs w:val="28"/>
                <w:lang w:val="uk-UA" w:eastAsia="zh-CN"/>
              </w:rPr>
            </w:pPr>
            <w:r>
              <w:rPr>
                <w:rFonts w:eastAsia="Calibri"/>
                <w:sz w:val="28"/>
                <w:szCs w:val="28"/>
                <w:lang w:eastAsia="zh-CN"/>
              </w:rPr>
              <w:t>4</w:t>
            </w:r>
            <w:r w:rsidR="00F60A28">
              <w:rPr>
                <w:rFonts w:eastAsia="Calibri"/>
                <w:sz w:val="28"/>
                <w:szCs w:val="28"/>
                <w:lang w:val="uk-UA" w:eastAsia="zh-CN"/>
              </w:rPr>
              <w:t>6</w:t>
            </w:r>
          </w:p>
        </w:tc>
      </w:tr>
      <w:tr w:rsidR="00752B88" w14:paraId="2053DC1F"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0A84CF03" w14:textId="77777777" w:rsidR="00752B88" w:rsidRDefault="00752B88">
            <w:pPr>
              <w:widowControl w:val="0"/>
              <w:tabs>
                <w:tab w:val="left" w:pos="0"/>
              </w:tabs>
              <w:autoSpaceDE w:val="0"/>
              <w:autoSpaceDN w:val="0"/>
              <w:spacing w:line="276" w:lineRule="auto"/>
              <w:ind w:firstLine="142"/>
              <w:jc w:val="both"/>
              <w:rPr>
                <w:rFonts w:eastAsia="Calibri"/>
                <w:color w:val="FF0000"/>
                <w:sz w:val="28"/>
                <w:szCs w:val="28"/>
                <w:lang w:eastAsia="zh-CN"/>
              </w:rPr>
            </w:pPr>
            <w:r>
              <w:rPr>
                <w:rFonts w:eastAsia="Calibri"/>
                <w:sz w:val="28"/>
                <w:szCs w:val="28"/>
                <w:lang w:val="uk-UA" w:eastAsia="zh-CN"/>
              </w:rPr>
              <w:t xml:space="preserve">ЗАГАЛЬНІ </w:t>
            </w:r>
            <w:r>
              <w:rPr>
                <w:rFonts w:eastAsia="Calibri"/>
                <w:sz w:val="28"/>
                <w:szCs w:val="28"/>
                <w:lang w:eastAsia="zh-CN"/>
              </w:rPr>
              <w:t>ВИСНОВКИ</w:t>
            </w:r>
          </w:p>
        </w:tc>
        <w:tc>
          <w:tcPr>
            <w:tcW w:w="1122" w:type="dxa"/>
            <w:tcBorders>
              <w:top w:val="single" w:sz="4" w:space="0" w:color="auto"/>
              <w:left w:val="single" w:sz="4" w:space="0" w:color="auto"/>
              <w:bottom w:val="single" w:sz="4" w:space="0" w:color="auto"/>
              <w:right w:val="single" w:sz="4" w:space="0" w:color="auto"/>
            </w:tcBorders>
            <w:hideMark/>
          </w:tcPr>
          <w:p w14:paraId="24064A0F" w14:textId="754306C9" w:rsidR="00752B88" w:rsidRPr="00F60A28" w:rsidRDefault="00752B88">
            <w:pPr>
              <w:widowControl w:val="0"/>
              <w:tabs>
                <w:tab w:val="left" w:pos="0"/>
              </w:tabs>
              <w:autoSpaceDE w:val="0"/>
              <w:autoSpaceDN w:val="0"/>
              <w:spacing w:line="360" w:lineRule="auto"/>
              <w:jc w:val="center"/>
              <w:rPr>
                <w:rFonts w:eastAsia="Calibri"/>
                <w:sz w:val="28"/>
                <w:szCs w:val="28"/>
                <w:lang w:val="uk-UA" w:eastAsia="zh-CN"/>
              </w:rPr>
            </w:pPr>
            <w:r>
              <w:rPr>
                <w:rFonts w:eastAsia="Calibri"/>
                <w:sz w:val="28"/>
                <w:szCs w:val="28"/>
                <w:lang w:eastAsia="zh-CN"/>
              </w:rPr>
              <w:t>4</w:t>
            </w:r>
            <w:r w:rsidR="00F60A28">
              <w:rPr>
                <w:rFonts w:eastAsia="Calibri"/>
                <w:sz w:val="28"/>
                <w:szCs w:val="28"/>
                <w:lang w:val="uk-UA" w:eastAsia="zh-CN"/>
              </w:rPr>
              <w:t>7</w:t>
            </w:r>
          </w:p>
        </w:tc>
      </w:tr>
      <w:tr w:rsidR="00752B88" w14:paraId="4E1E9FB2" w14:textId="77777777" w:rsidTr="00752B88">
        <w:tc>
          <w:tcPr>
            <w:tcW w:w="8228" w:type="dxa"/>
            <w:tcBorders>
              <w:top w:val="single" w:sz="4" w:space="0" w:color="auto"/>
              <w:left w:val="single" w:sz="4" w:space="0" w:color="auto"/>
              <w:bottom w:val="single" w:sz="4" w:space="0" w:color="auto"/>
              <w:right w:val="single" w:sz="4" w:space="0" w:color="auto"/>
            </w:tcBorders>
            <w:hideMark/>
          </w:tcPr>
          <w:p w14:paraId="4C304D5B" w14:textId="77777777" w:rsidR="00752B88" w:rsidRDefault="00752B88">
            <w:pPr>
              <w:widowControl w:val="0"/>
              <w:tabs>
                <w:tab w:val="left" w:pos="0"/>
              </w:tabs>
              <w:autoSpaceDE w:val="0"/>
              <w:autoSpaceDN w:val="0"/>
              <w:spacing w:line="276" w:lineRule="auto"/>
              <w:jc w:val="both"/>
              <w:rPr>
                <w:rFonts w:eastAsia="Calibri"/>
                <w:color w:val="FF0000"/>
                <w:sz w:val="28"/>
                <w:szCs w:val="28"/>
                <w:lang w:eastAsia="zh-CN"/>
              </w:rPr>
            </w:pPr>
            <w:r>
              <w:rPr>
                <w:rFonts w:eastAsia="Calibri"/>
                <w:sz w:val="28"/>
                <w:szCs w:val="28"/>
                <w:lang w:eastAsia="zh-CN"/>
              </w:rPr>
              <w:t>СПИСОК ВИКОРИСТАНИХ ДЖЕРЕЛ</w:t>
            </w:r>
          </w:p>
        </w:tc>
        <w:tc>
          <w:tcPr>
            <w:tcW w:w="1122" w:type="dxa"/>
            <w:tcBorders>
              <w:top w:val="single" w:sz="4" w:space="0" w:color="auto"/>
              <w:left w:val="single" w:sz="4" w:space="0" w:color="auto"/>
              <w:bottom w:val="single" w:sz="4" w:space="0" w:color="auto"/>
              <w:right w:val="single" w:sz="4" w:space="0" w:color="auto"/>
            </w:tcBorders>
            <w:hideMark/>
          </w:tcPr>
          <w:p w14:paraId="74146975" w14:textId="6595AA67" w:rsidR="00752B88" w:rsidRPr="00F60A28" w:rsidRDefault="00752B88">
            <w:pPr>
              <w:widowControl w:val="0"/>
              <w:tabs>
                <w:tab w:val="left" w:pos="0"/>
              </w:tabs>
              <w:autoSpaceDE w:val="0"/>
              <w:autoSpaceDN w:val="0"/>
              <w:spacing w:line="360" w:lineRule="auto"/>
              <w:jc w:val="center"/>
              <w:rPr>
                <w:rFonts w:eastAsia="Calibri"/>
                <w:sz w:val="28"/>
                <w:szCs w:val="28"/>
                <w:lang w:val="uk-UA" w:eastAsia="zh-CN"/>
              </w:rPr>
            </w:pPr>
            <w:r>
              <w:rPr>
                <w:rFonts w:eastAsia="Calibri"/>
                <w:sz w:val="28"/>
                <w:szCs w:val="28"/>
                <w:lang w:eastAsia="zh-CN"/>
              </w:rPr>
              <w:t>4</w:t>
            </w:r>
            <w:r w:rsidR="00F60A28">
              <w:rPr>
                <w:rFonts w:eastAsia="Calibri"/>
                <w:sz w:val="28"/>
                <w:szCs w:val="28"/>
                <w:lang w:val="uk-UA" w:eastAsia="zh-CN"/>
              </w:rPr>
              <w:t>8</w:t>
            </w:r>
          </w:p>
        </w:tc>
      </w:tr>
    </w:tbl>
    <w:p w14:paraId="07E1429D" w14:textId="77777777" w:rsidR="00752B88" w:rsidRDefault="00752B88" w:rsidP="00752B88">
      <w:pPr>
        <w:jc w:val="center"/>
        <w:rPr>
          <w:rFonts w:ascii="Times New Roman" w:hAnsi="Times New Roman" w:cs="Times New Roman"/>
          <w:b/>
          <w:sz w:val="28"/>
          <w:lang w:val="uk-UA"/>
        </w:rPr>
      </w:pPr>
    </w:p>
    <w:p w14:paraId="67C5376E" w14:textId="77777777" w:rsidR="00752B88" w:rsidRDefault="00752B88" w:rsidP="00101E3B">
      <w:pPr>
        <w:tabs>
          <w:tab w:val="left" w:pos="426"/>
        </w:tabs>
        <w:spacing w:line="360" w:lineRule="auto"/>
        <w:ind w:firstLine="426"/>
        <w:jc w:val="center"/>
        <w:rPr>
          <w:rFonts w:ascii="Times New Roman" w:hAnsi="Times New Roman" w:cs="Times New Roman"/>
          <w:b/>
          <w:sz w:val="28"/>
          <w:lang w:val="uk-UA"/>
        </w:rPr>
      </w:pPr>
    </w:p>
    <w:p w14:paraId="13EC7239" w14:textId="77777777" w:rsidR="000534AD" w:rsidRDefault="000534AD" w:rsidP="00101E3B">
      <w:pPr>
        <w:tabs>
          <w:tab w:val="left" w:pos="426"/>
        </w:tabs>
        <w:spacing w:line="360" w:lineRule="auto"/>
        <w:ind w:firstLine="426"/>
        <w:jc w:val="center"/>
        <w:rPr>
          <w:rFonts w:ascii="Times New Roman" w:hAnsi="Times New Roman" w:cs="Times New Roman"/>
          <w:b/>
          <w:sz w:val="28"/>
          <w:lang w:val="uk-UA"/>
        </w:rPr>
      </w:pPr>
    </w:p>
    <w:p w14:paraId="70E6A076" w14:textId="77777777" w:rsidR="000534AD" w:rsidRDefault="000534AD" w:rsidP="00101E3B">
      <w:pPr>
        <w:tabs>
          <w:tab w:val="left" w:pos="426"/>
        </w:tabs>
        <w:spacing w:line="360" w:lineRule="auto"/>
        <w:ind w:firstLine="426"/>
        <w:jc w:val="center"/>
        <w:rPr>
          <w:rFonts w:ascii="Times New Roman" w:hAnsi="Times New Roman" w:cs="Times New Roman"/>
          <w:b/>
          <w:sz w:val="28"/>
          <w:lang w:val="uk-UA"/>
        </w:rPr>
      </w:pPr>
    </w:p>
    <w:p w14:paraId="56AA4B2C" w14:textId="77777777" w:rsidR="005E0E17" w:rsidRDefault="005E0E17" w:rsidP="00101E3B">
      <w:pPr>
        <w:tabs>
          <w:tab w:val="left" w:pos="426"/>
        </w:tabs>
        <w:spacing w:line="360" w:lineRule="auto"/>
        <w:ind w:firstLine="426"/>
        <w:jc w:val="center"/>
        <w:rPr>
          <w:rFonts w:ascii="Times New Roman" w:hAnsi="Times New Roman" w:cs="Times New Roman"/>
          <w:b/>
          <w:sz w:val="28"/>
          <w:lang w:val="uk-UA"/>
        </w:rPr>
        <w:sectPr w:rsidR="005E0E17">
          <w:pgSz w:w="11906" w:h="16838"/>
          <w:pgMar w:top="1134" w:right="850" w:bottom="1134" w:left="1701" w:header="708" w:footer="708" w:gutter="0"/>
          <w:cols w:space="708"/>
          <w:docGrid w:linePitch="360"/>
        </w:sectPr>
      </w:pPr>
    </w:p>
    <w:p w14:paraId="5AA6D211" w14:textId="65645F56" w:rsidR="008A1EEC" w:rsidRDefault="00101E3B" w:rsidP="00101E3B">
      <w:pPr>
        <w:tabs>
          <w:tab w:val="left" w:pos="426"/>
        </w:tabs>
        <w:spacing w:line="360" w:lineRule="auto"/>
        <w:ind w:firstLine="426"/>
        <w:jc w:val="center"/>
        <w:rPr>
          <w:rFonts w:ascii="Times New Roman" w:hAnsi="Times New Roman" w:cs="Times New Roman"/>
          <w:b/>
          <w:sz w:val="28"/>
          <w:lang w:val="uk-UA"/>
        </w:rPr>
      </w:pPr>
      <w:r>
        <w:rPr>
          <w:rFonts w:ascii="Times New Roman" w:hAnsi="Times New Roman" w:cs="Times New Roman"/>
          <w:b/>
          <w:sz w:val="28"/>
          <w:lang w:val="uk-UA"/>
        </w:rPr>
        <w:lastRenderedPageBreak/>
        <w:t>ВСТУП</w:t>
      </w:r>
    </w:p>
    <w:p w14:paraId="4CD5B21D" w14:textId="66F699A1" w:rsidR="00101E3B" w:rsidRDefault="006405EA" w:rsidP="00101E3B">
      <w:pPr>
        <w:pStyle w:val="a3"/>
        <w:tabs>
          <w:tab w:val="left" w:pos="426"/>
        </w:tabs>
        <w:spacing w:before="119" w:line="360" w:lineRule="auto"/>
        <w:ind w:right="207" w:firstLine="426"/>
        <w:rPr>
          <w:sz w:val="28"/>
          <w:lang w:val="uk-UA"/>
        </w:rPr>
      </w:pPr>
      <w:r>
        <w:rPr>
          <w:sz w:val="28"/>
          <w:lang w:val="uk-UA"/>
        </w:rPr>
        <w:t>Системи електроприводу, як привідні пристрої виконавчих механізмів, н</w:t>
      </w:r>
      <w:r w:rsidR="00101E3B">
        <w:rPr>
          <w:sz w:val="28"/>
          <w:lang w:val="uk-UA"/>
        </w:rPr>
        <w:t>а сучасному етапі розвитку науки і техніки займають</w:t>
      </w:r>
      <w:r w:rsidR="00101E3B">
        <w:rPr>
          <w:spacing w:val="14"/>
          <w:sz w:val="28"/>
          <w:lang w:val="uk-UA"/>
        </w:rPr>
        <w:t xml:space="preserve"> </w:t>
      </w:r>
      <w:r w:rsidR="00101E3B">
        <w:rPr>
          <w:sz w:val="28"/>
          <w:lang w:val="uk-UA"/>
        </w:rPr>
        <w:t>лідируюче</w:t>
      </w:r>
      <w:r w:rsidR="00101E3B">
        <w:rPr>
          <w:spacing w:val="13"/>
          <w:sz w:val="28"/>
          <w:lang w:val="uk-UA"/>
        </w:rPr>
        <w:t xml:space="preserve"> </w:t>
      </w:r>
      <w:r w:rsidR="00101E3B">
        <w:rPr>
          <w:sz w:val="28"/>
          <w:lang w:val="uk-UA"/>
        </w:rPr>
        <w:t>становище</w:t>
      </w:r>
      <w:r w:rsidR="00101E3B">
        <w:rPr>
          <w:spacing w:val="16"/>
          <w:sz w:val="28"/>
          <w:lang w:val="uk-UA"/>
        </w:rPr>
        <w:t xml:space="preserve"> </w:t>
      </w:r>
      <w:r w:rsidR="00101E3B">
        <w:rPr>
          <w:sz w:val="28"/>
          <w:lang w:val="uk-UA"/>
        </w:rPr>
        <w:t>серед</w:t>
      </w:r>
      <w:r w:rsidR="00101E3B">
        <w:rPr>
          <w:spacing w:val="14"/>
          <w:sz w:val="28"/>
          <w:lang w:val="uk-UA"/>
        </w:rPr>
        <w:t xml:space="preserve"> </w:t>
      </w:r>
      <w:r>
        <w:rPr>
          <w:sz w:val="28"/>
          <w:lang w:val="uk-UA"/>
        </w:rPr>
        <w:t xml:space="preserve">в плані </w:t>
      </w:r>
      <w:r w:rsidR="00101E3B">
        <w:rPr>
          <w:spacing w:val="14"/>
          <w:sz w:val="28"/>
          <w:lang w:val="uk-UA"/>
        </w:rPr>
        <w:t xml:space="preserve"> </w:t>
      </w:r>
      <w:r w:rsidR="00101E3B">
        <w:rPr>
          <w:sz w:val="28"/>
          <w:lang w:val="uk-UA"/>
        </w:rPr>
        <w:t>забезпеч</w:t>
      </w:r>
      <w:r>
        <w:rPr>
          <w:sz w:val="28"/>
          <w:lang w:val="uk-UA"/>
        </w:rPr>
        <w:t>ення</w:t>
      </w:r>
      <w:r w:rsidR="00101E3B">
        <w:rPr>
          <w:spacing w:val="15"/>
          <w:sz w:val="28"/>
          <w:lang w:val="uk-UA"/>
        </w:rPr>
        <w:t xml:space="preserve"> </w:t>
      </w:r>
      <w:r w:rsidR="00101E3B">
        <w:rPr>
          <w:sz w:val="28"/>
          <w:lang w:val="uk-UA"/>
        </w:rPr>
        <w:t>безперебійн</w:t>
      </w:r>
      <w:r>
        <w:rPr>
          <w:sz w:val="28"/>
          <w:lang w:val="uk-UA"/>
        </w:rPr>
        <w:t xml:space="preserve">ої </w:t>
      </w:r>
      <w:r w:rsidR="00101E3B">
        <w:rPr>
          <w:spacing w:val="-58"/>
          <w:sz w:val="28"/>
          <w:lang w:val="uk-UA"/>
        </w:rPr>
        <w:t xml:space="preserve"> </w:t>
      </w:r>
      <w:r w:rsidR="00101E3B">
        <w:rPr>
          <w:sz w:val="28"/>
          <w:lang w:val="uk-UA"/>
        </w:rPr>
        <w:t>та надійн</w:t>
      </w:r>
      <w:r>
        <w:rPr>
          <w:sz w:val="28"/>
          <w:lang w:val="uk-UA"/>
        </w:rPr>
        <w:t>ої</w:t>
      </w:r>
      <w:r w:rsidR="00101E3B">
        <w:rPr>
          <w:sz w:val="28"/>
          <w:lang w:val="uk-UA"/>
        </w:rPr>
        <w:t xml:space="preserve"> робот</w:t>
      </w:r>
      <w:r>
        <w:rPr>
          <w:sz w:val="28"/>
          <w:lang w:val="uk-UA"/>
        </w:rPr>
        <w:t>и</w:t>
      </w:r>
      <w:r w:rsidR="00101E3B">
        <w:rPr>
          <w:sz w:val="28"/>
          <w:lang w:val="uk-UA"/>
        </w:rPr>
        <w:t xml:space="preserve"> технологічних механізмів у багатьох галузях промисловості та </w:t>
      </w:r>
      <w:r>
        <w:rPr>
          <w:sz w:val="28"/>
          <w:lang w:val="uk-UA"/>
        </w:rPr>
        <w:t>сільського господарства</w:t>
      </w:r>
      <w:r w:rsidR="00101E3B">
        <w:rPr>
          <w:sz w:val="28"/>
          <w:lang w:val="uk-UA"/>
        </w:rPr>
        <w:t>.</w:t>
      </w:r>
    </w:p>
    <w:p w14:paraId="3D1ED781" w14:textId="5A9C844F" w:rsidR="00101E3B" w:rsidRDefault="00101E3B" w:rsidP="00101E3B">
      <w:pPr>
        <w:pStyle w:val="a3"/>
        <w:tabs>
          <w:tab w:val="left" w:pos="426"/>
        </w:tabs>
        <w:spacing w:line="360" w:lineRule="auto"/>
        <w:ind w:right="209" w:firstLine="426"/>
        <w:rPr>
          <w:sz w:val="28"/>
          <w:lang w:val="uk-UA"/>
        </w:rPr>
      </w:pPr>
      <w:r>
        <w:rPr>
          <w:sz w:val="28"/>
          <w:lang w:val="uk-UA"/>
        </w:rPr>
        <w:t>Як приводний двигун найбільше поширення знаходить асинхронний</w:t>
      </w:r>
      <w:r>
        <w:rPr>
          <w:spacing w:val="1"/>
          <w:sz w:val="28"/>
          <w:lang w:val="uk-UA"/>
        </w:rPr>
        <w:t xml:space="preserve"> </w:t>
      </w:r>
      <w:r>
        <w:rPr>
          <w:sz w:val="28"/>
          <w:lang w:val="uk-UA"/>
        </w:rPr>
        <w:t xml:space="preserve">двигун (АТ) із короткозамкненим ротором. </w:t>
      </w:r>
      <w:r w:rsidR="006405EA">
        <w:rPr>
          <w:sz w:val="28"/>
          <w:lang w:val="uk-UA"/>
        </w:rPr>
        <w:t xml:space="preserve">Сьогодні </w:t>
      </w:r>
      <w:r>
        <w:rPr>
          <w:sz w:val="28"/>
          <w:lang w:val="uk-UA"/>
        </w:rPr>
        <w:t xml:space="preserve"> асинхронн</w:t>
      </w:r>
      <w:r w:rsidR="006405EA">
        <w:rPr>
          <w:sz w:val="28"/>
          <w:lang w:val="uk-UA"/>
        </w:rPr>
        <w:t>і</w:t>
      </w:r>
      <w:r>
        <w:rPr>
          <w:sz w:val="28"/>
          <w:lang w:val="uk-UA"/>
        </w:rPr>
        <w:t xml:space="preserve"> електропривод</w:t>
      </w:r>
      <w:r w:rsidR="006405EA">
        <w:rPr>
          <w:sz w:val="28"/>
          <w:lang w:val="uk-UA"/>
        </w:rPr>
        <w:t xml:space="preserve">и </w:t>
      </w:r>
      <w:r>
        <w:rPr>
          <w:sz w:val="28"/>
          <w:lang w:val="uk-UA"/>
        </w:rPr>
        <w:t xml:space="preserve"> </w:t>
      </w:r>
      <w:r w:rsidR="006405EA">
        <w:rPr>
          <w:sz w:val="28"/>
          <w:lang w:val="uk-UA"/>
        </w:rPr>
        <w:t>виконую</w:t>
      </w:r>
      <w:r>
        <w:rPr>
          <w:sz w:val="28"/>
          <w:lang w:val="uk-UA"/>
        </w:rPr>
        <w:t xml:space="preserve">ться на </w:t>
      </w:r>
      <w:r w:rsidR="006405EA">
        <w:rPr>
          <w:sz w:val="28"/>
          <w:lang w:val="uk-UA"/>
        </w:rPr>
        <w:t>основ</w:t>
      </w:r>
      <w:r>
        <w:rPr>
          <w:sz w:val="28"/>
          <w:lang w:val="uk-UA"/>
        </w:rPr>
        <w:t xml:space="preserve">і силової напівпровідникової техніки </w:t>
      </w:r>
      <w:r w:rsidR="006405EA">
        <w:rPr>
          <w:sz w:val="28"/>
          <w:lang w:val="uk-UA"/>
        </w:rPr>
        <w:t xml:space="preserve">та </w:t>
      </w:r>
      <w:r>
        <w:rPr>
          <w:sz w:val="28"/>
          <w:lang w:val="uk-UA"/>
        </w:rPr>
        <w:t xml:space="preserve">з </w:t>
      </w:r>
      <w:r w:rsidR="006405EA">
        <w:rPr>
          <w:sz w:val="28"/>
          <w:lang w:val="uk-UA"/>
        </w:rPr>
        <w:t>використ</w:t>
      </w:r>
      <w:r>
        <w:rPr>
          <w:sz w:val="28"/>
          <w:lang w:val="uk-UA"/>
        </w:rPr>
        <w:t>анням мікропроцесорного</w:t>
      </w:r>
      <w:r>
        <w:rPr>
          <w:spacing w:val="1"/>
          <w:sz w:val="28"/>
          <w:lang w:val="uk-UA"/>
        </w:rPr>
        <w:t xml:space="preserve"> </w:t>
      </w:r>
      <w:r>
        <w:rPr>
          <w:sz w:val="28"/>
          <w:lang w:val="uk-UA"/>
        </w:rPr>
        <w:t>управління.</w:t>
      </w:r>
      <w:r w:rsidR="006405EA">
        <w:rPr>
          <w:sz w:val="28"/>
          <w:lang w:val="uk-UA"/>
        </w:rPr>
        <w:t xml:space="preserve"> Дані пристрої</w:t>
      </w:r>
      <w:r>
        <w:rPr>
          <w:sz w:val="28"/>
          <w:lang w:val="uk-UA"/>
        </w:rPr>
        <w:t xml:space="preserve"> дозволяють організувати </w:t>
      </w:r>
      <w:r w:rsidR="006405EA">
        <w:rPr>
          <w:sz w:val="28"/>
          <w:lang w:val="uk-UA"/>
        </w:rPr>
        <w:t xml:space="preserve">управління та </w:t>
      </w:r>
      <w:r>
        <w:rPr>
          <w:sz w:val="28"/>
          <w:lang w:val="uk-UA"/>
        </w:rPr>
        <w:t xml:space="preserve">регулювання вихідних </w:t>
      </w:r>
      <w:r w:rsidR="00003FA8">
        <w:rPr>
          <w:sz w:val="28"/>
          <w:lang w:val="uk-UA"/>
        </w:rPr>
        <w:t>характеристик</w:t>
      </w:r>
      <w:r>
        <w:rPr>
          <w:spacing w:val="1"/>
          <w:sz w:val="28"/>
          <w:lang w:val="uk-UA"/>
        </w:rPr>
        <w:t xml:space="preserve"> </w:t>
      </w:r>
      <w:r>
        <w:rPr>
          <w:sz w:val="28"/>
          <w:lang w:val="uk-UA"/>
        </w:rPr>
        <w:t>електроприводу</w:t>
      </w:r>
      <w:r>
        <w:rPr>
          <w:spacing w:val="-2"/>
          <w:sz w:val="28"/>
          <w:lang w:val="uk-UA"/>
        </w:rPr>
        <w:t xml:space="preserve"> </w:t>
      </w:r>
      <w:r>
        <w:rPr>
          <w:sz w:val="28"/>
          <w:lang w:val="uk-UA"/>
        </w:rPr>
        <w:t>в</w:t>
      </w:r>
      <w:r>
        <w:rPr>
          <w:spacing w:val="-2"/>
          <w:sz w:val="28"/>
          <w:lang w:val="uk-UA"/>
        </w:rPr>
        <w:t xml:space="preserve"> </w:t>
      </w:r>
      <w:r>
        <w:rPr>
          <w:sz w:val="28"/>
          <w:lang w:val="uk-UA"/>
        </w:rPr>
        <w:t>широкому</w:t>
      </w:r>
      <w:r>
        <w:rPr>
          <w:spacing w:val="-1"/>
          <w:sz w:val="28"/>
          <w:lang w:val="uk-UA"/>
        </w:rPr>
        <w:t xml:space="preserve"> </w:t>
      </w:r>
      <w:r>
        <w:rPr>
          <w:sz w:val="28"/>
          <w:lang w:val="uk-UA"/>
        </w:rPr>
        <w:t>діапазоні,</w:t>
      </w:r>
      <w:r>
        <w:rPr>
          <w:spacing w:val="-2"/>
          <w:sz w:val="28"/>
          <w:lang w:val="uk-UA"/>
        </w:rPr>
        <w:t xml:space="preserve"> </w:t>
      </w:r>
      <w:r>
        <w:rPr>
          <w:sz w:val="28"/>
          <w:lang w:val="uk-UA"/>
        </w:rPr>
        <w:t>з</w:t>
      </w:r>
      <w:r>
        <w:rPr>
          <w:spacing w:val="-1"/>
          <w:sz w:val="28"/>
          <w:lang w:val="uk-UA"/>
        </w:rPr>
        <w:t xml:space="preserve"> </w:t>
      </w:r>
      <w:r>
        <w:rPr>
          <w:sz w:val="28"/>
          <w:lang w:val="uk-UA"/>
        </w:rPr>
        <w:t>високою</w:t>
      </w:r>
      <w:r>
        <w:rPr>
          <w:spacing w:val="-1"/>
          <w:sz w:val="28"/>
          <w:lang w:val="uk-UA"/>
        </w:rPr>
        <w:t xml:space="preserve"> </w:t>
      </w:r>
      <w:r>
        <w:rPr>
          <w:sz w:val="28"/>
          <w:lang w:val="uk-UA"/>
        </w:rPr>
        <w:t>точністю</w:t>
      </w:r>
      <w:r>
        <w:rPr>
          <w:spacing w:val="-3"/>
          <w:sz w:val="28"/>
          <w:lang w:val="uk-UA"/>
        </w:rPr>
        <w:t xml:space="preserve"> </w:t>
      </w:r>
      <w:r>
        <w:rPr>
          <w:sz w:val="28"/>
          <w:lang w:val="uk-UA"/>
        </w:rPr>
        <w:t>і</w:t>
      </w:r>
      <w:r>
        <w:rPr>
          <w:spacing w:val="-2"/>
          <w:sz w:val="28"/>
          <w:lang w:val="uk-UA"/>
        </w:rPr>
        <w:t xml:space="preserve"> </w:t>
      </w:r>
      <w:r>
        <w:rPr>
          <w:sz w:val="28"/>
          <w:lang w:val="uk-UA"/>
        </w:rPr>
        <w:t>швидкодією.</w:t>
      </w:r>
    </w:p>
    <w:p w14:paraId="633E48F4" w14:textId="3206552A" w:rsidR="00101E3B" w:rsidRDefault="00003FA8" w:rsidP="00101E3B">
      <w:pPr>
        <w:pStyle w:val="a3"/>
        <w:tabs>
          <w:tab w:val="left" w:pos="426"/>
        </w:tabs>
        <w:spacing w:line="360" w:lineRule="auto"/>
        <w:ind w:right="207" w:firstLine="426"/>
        <w:rPr>
          <w:sz w:val="28"/>
          <w:lang w:val="uk-UA"/>
        </w:rPr>
      </w:pPr>
      <w:r>
        <w:rPr>
          <w:sz w:val="28"/>
          <w:lang w:val="uk-UA"/>
        </w:rPr>
        <w:t>Використання с</w:t>
      </w:r>
      <w:r w:rsidR="00101E3B">
        <w:rPr>
          <w:sz w:val="28"/>
          <w:lang w:val="uk-UA"/>
        </w:rPr>
        <w:t>учасн</w:t>
      </w:r>
      <w:r>
        <w:rPr>
          <w:sz w:val="28"/>
          <w:lang w:val="uk-UA"/>
        </w:rPr>
        <w:t>их</w:t>
      </w:r>
      <w:r w:rsidR="00101E3B">
        <w:rPr>
          <w:sz w:val="28"/>
          <w:lang w:val="uk-UA"/>
        </w:rPr>
        <w:t xml:space="preserve"> перетворювачі</w:t>
      </w:r>
      <w:r>
        <w:rPr>
          <w:sz w:val="28"/>
          <w:lang w:val="uk-UA"/>
        </w:rPr>
        <w:t>в</w:t>
      </w:r>
      <w:r w:rsidR="00101E3B">
        <w:rPr>
          <w:sz w:val="28"/>
          <w:lang w:val="uk-UA"/>
        </w:rPr>
        <w:t xml:space="preserve"> частоти з </w:t>
      </w:r>
      <w:r>
        <w:rPr>
          <w:sz w:val="28"/>
          <w:lang w:val="uk-UA"/>
        </w:rPr>
        <w:t xml:space="preserve">елементами </w:t>
      </w:r>
      <w:r w:rsidR="00101E3B">
        <w:rPr>
          <w:sz w:val="28"/>
          <w:lang w:val="uk-UA"/>
        </w:rPr>
        <w:t>мікропроцесорн</w:t>
      </w:r>
      <w:r>
        <w:rPr>
          <w:sz w:val="28"/>
          <w:lang w:val="uk-UA"/>
        </w:rPr>
        <w:t>ого</w:t>
      </w:r>
      <w:r w:rsidR="00101E3B">
        <w:rPr>
          <w:sz w:val="28"/>
          <w:lang w:val="uk-UA"/>
        </w:rPr>
        <w:t xml:space="preserve"> керуванням дозволяють</w:t>
      </w:r>
      <w:r w:rsidR="00101E3B">
        <w:rPr>
          <w:spacing w:val="1"/>
          <w:sz w:val="28"/>
          <w:lang w:val="uk-UA"/>
        </w:rPr>
        <w:t xml:space="preserve"> </w:t>
      </w:r>
      <w:r w:rsidR="00101E3B">
        <w:rPr>
          <w:sz w:val="28"/>
          <w:lang w:val="uk-UA"/>
        </w:rPr>
        <w:t>реалізовувати традиційні або створювати нові програмні алгоритми та синтезувати</w:t>
      </w:r>
      <w:r w:rsidR="00101E3B">
        <w:rPr>
          <w:spacing w:val="1"/>
          <w:sz w:val="28"/>
          <w:lang w:val="uk-UA"/>
        </w:rPr>
        <w:t xml:space="preserve"> </w:t>
      </w:r>
      <w:r>
        <w:rPr>
          <w:spacing w:val="1"/>
          <w:sz w:val="28"/>
          <w:lang w:val="uk-UA"/>
        </w:rPr>
        <w:t xml:space="preserve">структуру </w:t>
      </w:r>
      <w:r w:rsidR="00101E3B">
        <w:rPr>
          <w:sz w:val="28"/>
          <w:lang w:val="uk-UA"/>
        </w:rPr>
        <w:t>асинхронн</w:t>
      </w:r>
      <w:r>
        <w:rPr>
          <w:sz w:val="28"/>
          <w:lang w:val="uk-UA"/>
        </w:rPr>
        <w:t>ого</w:t>
      </w:r>
      <w:r w:rsidR="00101E3B">
        <w:rPr>
          <w:sz w:val="28"/>
          <w:lang w:val="uk-UA"/>
        </w:rPr>
        <w:t xml:space="preserve"> електропривод</w:t>
      </w:r>
      <w:r>
        <w:rPr>
          <w:sz w:val="28"/>
          <w:lang w:val="uk-UA"/>
        </w:rPr>
        <w:t>у</w:t>
      </w:r>
      <w:r w:rsidR="00101E3B">
        <w:rPr>
          <w:sz w:val="28"/>
          <w:lang w:val="uk-UA"/>
        </w:rPr>
        <w:t xml:space="preserve"> з широким набором експлуатаційних характеристик, що в</w:t>
      </w:r>
      <w:r w:rsidR="00101E3B">
        <w:rPr>
          <w:spacing w:val="1"/>
          <w:sz w:val="28"/>
          <w:lang w:val="uk-UA"/>
        </w:rPr>
        <w:t xml:space="preserve"> </w:t>
      </w:r>
      <w:r w:rsidR="00101E3B">
        <w:rPr>
          <w:sz w:val="28"/>
          <w:lang w:val="uk-UA"/>
        </w:rPr>
        <w:t>свою чергу  задовольн</w:t>
      </w:r>
      <w:r>
        <w:rPr>
          <w:sz w:val="28"/>
          <w:lang w:val="uk-UA"/>
        </w:rPr>
        <w:t>яє</w:t>
      </w:r>
      <w:r w:rsidR="00101E3B">
        <w:rPr>
          <w:sz w:val="28"/>
          <w:lang w:val="uk-UA"/>
        </w:rPr>
        <w:t xml:space="preserve"> вимоги, </w:t>
      </w:r>
      <w:r>
        <w:rPr>
          <w:sz w:val="28"/>
          <w:lang w:val="uk-UA"/>
        </w:rPr>
        <w:t>які</w:t>
      </w:r>
      <w:r w:rsidR="00101E3B">
        <w:rPr>
          <w:sz w:val="28"/>
          <w:lang w:val="uk-UA"/>
        </w:rPr>
        <w:t xml:space="preserve"> накладаються з</w:t>
      </w:r>
      <w:r>
        <w:rPr>
          <w:sz w:val="28"/>
          <w:lang w:val="uk-UA"/>
        </w:rPr>
        <w:t>і</w:t>
      </w:r>
      <w:r w:rsidR="00101E3B">
        <w:rPr>
          <w:sz w:val="28"/>
          <w:lang w:val="uk-UA"/>
        </w:rPr>
        <w:t xml:space="preserve"> </w:t>
      </w:r>
      <w:r>
        <w:rPr>
          <w:sz w:val="28"/>
          <w:lang w:val="uk-UA"/>
        </w:rPr>
        <w:t>сторони</w:t>
      </w:r>
      <w:r w:rsidR="00101E3B">
        <w:rPr>
          <w:sz w:val="28"/>
          <w:lang w:val="uk-UA"/>
        </w:rPr>
        <w:t xml:space="preserve"> різних</w:t>
      </w:r>
      <w:r w:rsidR="00101E3B">
        <w:rPr>
          <w:spacing w:val="1"/>
          <w:sz w:val="28"/>
          <w:lang w:val="uk-UA"/>
        </w:rPr>
        <w:t xml:space="preserve"> </w:t>
      </w:r>
      <w:r w:rsidR="00101E3B">
        <w:rPr>
          <w:sz w:val="28"/>
          <w:lang w:val="uk-UA"/>
        </w:rPr>
        <w:t xml:space="preserve">технологічних об'єктів. Однак </w:t>
      </w:r>
      <w:r>
        <w:rPr>
          <w:sz w:val="28"/>
          <w:lang w:val="uk-UA"/>
        </w:rPr>
        <w:t>не</w:t>
      </w:r>
      <w:r>
        <w:rPr>
          <w:spacing w:val="-57"/>
          <w:sz w:val="28"/>
          <w:lang w:val="uk-UA"/>
        </w:rPr>
        <w:t xml:space="preserve"> </w:t>
      </w:r>
      <w:r>
        <w:rPr>
          <w:sz w:val="28"/>
          <w:lang w:val="uk-UA"/>
        </w:rPr>
        <w:t>завжди</w:t>
      </w:r>
      <w:r>
        <w:rPr>
          <w:spacing w:val="-3"/>
          <w:sz w:val="28"/>
          <w:lang w:val="uk-UA"/>
        </w:rPr>
        <w:t xml:space="preserve"> </w:t>
      </w:r>
      <w:r>
        <w:rPr>
          <w:sz w:val="28"/>
          <w:lang w:val="uk-UA"/>
        </w:rPr>
        <w:t xml:space="preserve">використання </w:t>
      </w:r>
      <w:r w:rsidR="00101E3B">
        <w:rPr>
          <w:sz w:val="28"/>
          <w:lang w:val="uk-UA"/>
        </w:rPr>
        <w:t>частот</w:t>
      </w:r>
      <w:r>
        <w:rPr>
          <w:sz w:val="28"/>
          <w:lang w:val="uk-UA"/>
        </w:rPr>
        <w:t>н</w:t>
      </w:r>
      <w:r w:rsidR="00101E3B">
        <w:rPr>
          <w:sz w:val="28"/>
          <w:lang w:val="uk-UA"/>
        </w:rPr>
        <w:t>о</w:t>
      </w:r>
      <w:r>
        <w:rPr>
          <w:sz w:val="28"/>
          <w:lang w:val="uk-UA"/>
        </w:rPr>
        <w:t xml:space="preserve">го </w:t>
      </w:r>
      <w:r w:rsidR="00101E3B">
        <w:rPr>
          <w:sz w:val="28"/>
          <w:lang w:val="uk-UA"/>
        </w:rPr>
        <w:t>рег</w:t>
      </w:r>
      <w:r>
        <w:rPr>
          <w:sz w:val="28"/>
          <w:lang w:val="uk-UA"/>
        </w:rPr>
        <w:t>у</w:t>
      </w:r>
      <w:r w:rsidR="00101E3B">
        <w:rPr>
          <w:sz w:val="28"/>
          <w:lang w:val="uk-UA"/>
        </w:rPr>
        <w:t>л</w:t>
      </w:r>
      <w:r>
        <w:rPr>
          <w:sz w:val="28"/>
          <w:lang w:val="uk-UA"/>
        </w:rPr>
        <w:t>ю</w:t>
      </w:r>
      <w:r w:rsidR="00101E3B">
        <w:rPr>
          <w:sz w:val="28"/>
          <w:lang w:val="uk-UA"/>
        </w:rPr>
        <w:t>ван</w:t>
      </w:r>
      <w:r>
        <w:rPr>
          <w:sz w:val="28"/>
          <w:lang w:val="uk-UA"/>
        </w:rPr>
        <w:t>ння</w:t>
      </w:r>
      <w:r w:rsidR="00101E3B">
        <w:rPr>
          <w:sz w:val="28"/>
          <w:lang w:val="uk-UA"/>
        </w:rPr>
        <w:t xml:space="preserve"> </w:t>
      </w:r>
      <w:r>
        <w:rPr>
          <w:sz w:val="28"/>
          <w:lang w:val="uk-UA"/>
        </w:rPr>
        <w:t xml:space="preserve">у складі </w:t>
      </w:r>
      <w:r w:rsidR="00101E3B">
        <w:rPr>
          <w:sz w:val="28"/>
          <w:lang w:val="uk-UA"/>
        </w:rPr>
        <w:t>електроприводу забезпечують</w:t>
      </w:r>
      <w:r>
        <w:rPr>
          <w:sz w:val="28"/>
          <w:lang w:val="uk-UA"/>
        </w:rPr>
        <w:t xml:space="preserve"> його</w:t>
      </w:r>
      <w:r w:rsidR="00101E3B">
        <w:rPr>
          <w:spacing w:val="-4"/>
          <w:sz w:val="28"/>
          <w:lang w:val="uk-UA"/>
        </w:rPr>
        <w:t xml:space="preserve"> </w:t>
      </w:r>
      <w:r>
        <w:rPr>
          <w:sz w:val="28"/>
          <w:lang w:val="uk-UA"/>
        </w:rPr>
        <w:t xml:space="preserve">роботу в </w:t>
      </w:r>
      <w:r w:rsidR="00101E3B">
        <w:rPr>
          <w:sz w:val="28"/>
          <w:lang w:val="uk-UA"/>
        </w:rPr>
        <w:t>режим</w:t>
      </w:r>
      <w:r>
        <w:rPr>
          <w:sz w:val="28"/>
          <w:lang w:val="uk-UA"/>
        </w:rPr>
        <w:t>і</w:t>
      </w:r>
      <w:r w:rsidR="00101E3B">
        <w:rPr>
          <w:spacing w:val="-4"/>
          <w:sz w:val="28"/>
          <w:lang w:val="uk-UA"/>
        </w:rPr>
        <w:t xml:space="preserve"> </w:t>
      </w:r>
      <w:r w:rsidR="00101E3B">
        <w:rPr>
          <w:sz w:val="28"/>
          <w:lang w:val="uk-UA"/>
        </w:rPr>
        <w:t>з</w:t>
      </w:r>
      <w:r w:rsidR="00101E3B">
        <w:rPr>
          <w:spacing w:val="-3"/>
          <w:sz w:val="28"/>
          <w:lang w:val="uk-UA"/>
        </w:rPr>
        <w:t xml:space="preserve"> </w:t>
      </w:r>
      <w:r w:rsidR="00101E3B">
        <w:rPr>
          <w:sz w:val="28"/>
          <w:lang w:val="uk-UA"/>
        </w:rPr>
        <w:t>максимальними</w:t>
      </w:r>
      <w:r w:rsidR="00101E3B">
        <w:rPr>
          <w:spacing w:val="-5"/>
          <w:sz w:val="28"/>
          <w:lang w:val="uk-UA"/>
        </w:rPr>
        <w:t xml:space="preserve"> </w:t>
      </w:r>
      <w:r w:rsidR="00101E3B">
        <w:rPr>
          <w:sz w:val="28"/>
          <w:lang w:val="uk-UA"/>
        </w:rPr>
        <w:t>енергетичними</w:t>
      </w:r>
      <w:r w:rsidR="00101E3B">
        <w:rPr>
          <w:spacing w:val="-2"/>
          <w:sz w:val="28"/>
          <w:lang w:val="uk-UA"/>
        </w:rPr>
        <w:t xml:space="preserve"> </w:t>
      </w:r>
      <w:r w:rsidR="00101E3B">
        <w:rPr>
          <w:sz w:val="28"/>
          <w:lang w:val="uk-UA"/>
        </w:rPr>
        <w:t>показниками.</w:t>
      </w:r>
    </w:p>
    <w:p w14:paraId="6781915B" w14:textId="7C868844" w:rsidR="00101E3B" w:rsidRDefault="00101E3B" w:rsidP="00101E3B">
      <w:pPr>
        <w:pStyle w:val="a3"/>
        <w:tabs>
          <w:tab w:val="left" w:pos="426"/>
        </w:tabs>
        <w:spacing w:line="360" w:lineRule="auto"/>
        <w:ind w:right="208" w:firstLine="426"/>
        <w:rPr>
          <w:sz w:val="28"/>
          <w:lang w:val="uk-UA"/>
        </w:rPr>
      </w:pPr>
      <w:r>
        <w:rPr>
          <w:sz w:val="28"/>
          <w:lang w:val="uk-UA"/>
        </w:rPr>
        <w:t>Однією з актуальних завдань є підвищення точності математичного опису</w:t>
      </w:r>
      <w:r>
        <w:rPr>
          <w:spacing w:val="1"/>
          <w:sz w:val="28"/>
          <w:lang w:val="uk-UA"/>
        </w:rPr>
        <w:t xml:space="preserve"> </w:t>
      </w:r>
      <w:r>
        <w:rPr>
          <w:sz w:val="28"/>
          <w:lang w:val="uk-UA"/>
        </w:rPr>
        <w:t>АТ</w:t>
      </w:r>
      <w:r>
        <w:rPr>
          <w:spacing w:val="1"/>
          <w:sz w:val="28"/>
          <w:lang w:val="uk-UA"/>
        </w:rPr>
        <w:t xml:space="preserve"> </w:t>
      </w:r>
      <w:r>
        <w:rPr>
          <w:sz w:val="28"/>
          <w:lang w:val="uk-UA"/>
        </w:rPr>
        <w:t>з урахуванням</w:t>
      </w:r>
      <w:r>
        <w:rPr>
          <w:spacing w:val="2"/>
          <w:sz w:val="28"/>
          <w:lang w:val="uk-UA"/>
        </w:rPr>
        <w:t xml:space="preserve"> </w:t>
      </w:r>
      <w:r>
        <w:rPr>
          <w:sz w:val="28"/>
          <w:lang w:val="uk-UA"/>
        </w:rPr>
        <w:t>насичення</w:t>
      </w:r>
      <w:r>
        <w:rPr>
          <w:spacing w:val="1"/>
          <w:sz w:val="28"/>
          <w:lang w:val="uk-UA"/>
        </w:rPr>
        <w:t xml:space="preserve"> </w:t>
      </w:r>
      <w:r>
        <w:rPr>
          <w:sz w:val="28"/>
          <w:lang w:val="uk-UA"/>
        </w:rPr>
        <w:t>магнітопроводу</w:t>
      </w:r>
      <w:r>
        <w:rPr>
          <w:spacing w:val="1"/>
          <w:sz w:val="28"/>
          <w:lang w:val="uk-UA"/>
        </w:rPr>
        <w:t xml:space="preserve"> </w:t>
      </w:r>
      <w:r>
        <w:rPr>
          <w:sz w:val="28"/>
          <w:lang w:val="uk-UA"/>
        </w:rPr>
        <w:t>і</w:t>
      </w:r>
      <w:r>
        <w:rPr>
          <w:spacing w:val="2"/>
          <w:sz w:val="28"/>
          <w:lang w:val="uk-UA"/>
        </w:rPr>
        <w:t xml:space="preserve"> </w:t>
      </w:r>
      <w:r>
        <w:rPr>
          <w:sz w:val="28"/>
          <w:lang w:val="uk-UA"/>
        </w:rPr>
        <w:t>втрат</w:t>
      </w:r>
      <w:r>
        <w:rPr>
          <w:spacing w:val="1"/>
          <w:sz w:val="28"/>
          <w:lang w:val="uk-UA"/>
        </w:rPr>
        <w:t xml:space="preserve"> </w:t>
      </w:r>
      <w:r>
        <w:rPr>
          <w:sz w:val="28"/>
          <w:lang w:val="uk-UA"/>
        </w:rPr>
        <w:t>в</w:t>
      </w:r>
      <w:r>
        <w:rPr>
          <w:spacing w:val="1"/>
          <w:sz w:val="28"/>
          <w:lang w:val="uk-UA"/>
        </w:rPr>
        <w:t xml:space="preserve"> </w:t>
      </w:r>
      <w:r>
        <w:rPr>
          <w:sz w:val="28"/>
          <w:lang w:val="uk-UA"/>
        </w:rPr>
        <w:t>сталі.</w:t>
      </w:r>
      <w:r>
        <w:rPr>
          <w:spacing w:val="1"/>
          <w:sz w:val="28"/>
          <w:lang w:val="uk-UA"/>
        </w:rPr>
        <w:t xml:space="preserve"> </w:t>
      </w:r>
      <w:r>
        <w:rPr>
          <w:sz w:val="28"/>
          <w:lang w:val="uk-UA"/>
        </w:rPr>
        <w:t>При</w:t>
      </w:r>
      <w:r>
        <w:rPr>
          <w:spacing w:val="1"/>
          <w:sz w:val="28"/>
          <w:lang w:val="uk-UA"/>
        </w:rPr>
        <w:t xml:space="preserve"> </w:t>
      </w:r>
      <w:r>
        <w:rPr>
          <w:sz w:val="28"/>
          <w:lang w:val="uk-UA"/>
        </w:rPr>
        <w:t>побудові</w:t>
      </w:r>
      <w:r>
        <w:rPr>
          <w:spacing w:val="1"/>
          <w:sz w:val="28"/>
          <w:lang w:val="uk-UA"/>
        </w:rPr>
        <w:t xml:space="preserve"> </w:t>
      </w:r>
      <w:r>
        <w:rPr>
          <w:sz w:val="28"/>
          <w:lang w:val="uk-UA"/>
        </w:rPr>
        <w:t>алгоритмів управління частото-регульованими асинхронними електроприводами в більшості випадків використ</w:t>
      </w:r>
      <w:r w:rsidR="00A74ABA">
        <w:rPr>
          <w:sz w:val="28"/>
          <w:lang w:val="uk-UA"/>
        </w:rPr>
        <w:t>ов</w:t>
      </w:r>
      <w:r>
        <w:rPr>
          <w:sz w:val="28"/>
          <w:lang w:val="uk-UA"/>
        </w:rPr>
        <w:t>ується математичний опис узагальненої електричної машини, тому при побудові математичної моделі АТ з урахуванням насичення магнітопроводу та втрат у сталі</w:t>
      </w:r>
      <w:r>
        <w:rPr>
          <w:spacing w:val="1"/>
          <w:sz w:val="28"/>
          <w:lang w:val="uk-UA"/>
        </w:rPr>
        <w:t xml:space="preserve"> </w:t>
      </w:r>
      <w:r>
        <w:rPr>
          <w:sz w:val="28"/>
          <w:lang w:val="uk-UA"/>
        </w:rPr>
        <w:t>доцільно</w:t>
      </w:r>
      <w:r>
        <w:rPr>
          <w:spacing w:val="-1"/>
          <w:sz w:val="28"/>
          <w:lang w:val="uk-UA"/>
        </w:rPr>
        <w:t xml:space="preserve"> </w:t>
      </w:r>
      <w:r>
        <w:rPr>
          <w:sz w:val="28"/>
          <w:lang w:val="uk-UA"/>
        </w:rPr>
        <w:t>використовувати</w:t>
      </w:r>
      <w:r>
        <w:rPr>
          <w:spacing w:val="-1"/>
          <w:sz w:val="28"/>
          <w:lang w:val="uk-UA"/>
        </w:rPr>
        <w:t xml:space="preserve"> </w:t>
      </w:r>
      <w:r>
        <w:rPr>
          <w:sz w:val="28"/>
          <w:lang w:val="uk-UA"/>
        </w:rPr>
        <w:t>теорію</w:t>
      </w:r>
      <w:r>
        <w:rPr>
          <w:spacing w:val="-2"/>
          <w:sz w:val="28"/>
          <w:lang w:val="uk-UA"/>
        </w:rPr>
        <w:t xml:space="preserve"> </w:t>
      </w:r>
      <w:r>
        <w:rPr>
          <w:sz w:val="28"/>
          <w:lang w:val="uk-UA"/>
        </w:rPr>
        <w:t>узагальненої</w:t>
      </w:r>
      <w:r>
        <w:rPr>
          <w:spacing w:val="-1"/>
          <w:sz w:val="28"/>
          <w:lang w:val="uk-UA"/>
        </w:rPr>
        <w:t xml:space="preserve"> </w:t>
      </w:r>
      <w:r>
        <w:rPr>
          <w:sz w:val="28"/>
          <w:lang w:val="uk-UA"/>
        </w:rPr>
        <w:t>електричної</w:t>
      </w:r>
      <w:r>
        <w:rPr>
          <w:spacing w:val="-1"/>
          <w:sz w:val="28"/>
          <w:lang w:val="uk-UA"/>
        </w:rPr>
        <w:t xml:space="preserve"> </w:t>
      </w:r>
      <w:r>
        <w:rPr>
          <w:sz w:val="28"/>
          <w:lang w:val="uk-UA"/>
        </w:rPr>
        <w:t>машини.</w:t>
      </w:r>
    </w:p>
    <w:p w14:paraId="70B22C4B" w14:textId="77777777" w:rsidR="00101E3B" w:rsidRDefault="00101E3B" w:rsidP="00101E3B">
      <w:pPr>
        <w:pStyle w:val="a3"/>
        <w:tabs>
          <w:tab w:val="left" w:pos="426"/>
        </w:tabs>
        <w:spacing w:before="1" w:line="360" w:lineRule="auto"/>
        <w:ind w:right="208" w:firstLine="426"/>
        <w:rPr>
          <w:sz w:val="28"/>
          <w:lang w:val="uk-UA"/>
        </w:rPr>
      </w:pPr>
      <w:r>
        <w:rPr>
          <w:sz w:val="28"/>
          <w:lang w:val="uk-UA"/>
        </w:rPr>
        <w:t>Широко поширене управління АТ з напругою живлення, пропорційним</w:t>
      </w:r>
      <w:r>
        <w:rPr>
          <w:spacing w:val="1"/>
          <w:sz w:val="28"/>
          <w:lang w:val="uk-UA"/>
        </w:rPr>
        <w:t xml:space="preserve"> </w:t>
      </w:r>
      <w:r>
        <w:rPr>
          <w:sz w:val="28"/>
          <w:lang w:val="uk-UA"/>
        </w:rPr>
        <w:lastRenderedPageBreak/>
        <w:t>його частоті. Таке управління є малоекономічним, оскільки не враховується необхідний електромагнітний момент. При малому моменті підтримувати магнітний потік на рівні</w:t>
      </w:r>
      <w:r>
        <w:rPr>
          <w:spacing w:val="1"/>
          <w:sz w:val="28"/>
          <w:lang w:val="uk-UA"/>
        </w:rPr>
        <w:t xml:space="preserve"> </w:t>
      </w:r>
      <w:r>
        <w:rPr>
          <w:sz w:val="28"/>
          <w:lang w:val="uk-UA"/>
        </w:rPr>
        <w:t>не</w:t>
      </w:r>
      <w:r>
        <w:rPr>
          <w:spacing w:val="-1"/>
          <w:sz w:val="28"/>
          <w:lang w:val="uk-UA"/>
        </w:rPr>
        <w:t xml:space="preserve"> </w:t>
      </w:r>
      <w:r>
        <w:rPr>
          <w:sz w:val="28"/>
          <w:lang w:val="uk-UA"/>
        </w:rPr>
        <w:t>номінального нераціонально.</w:t>
      </w:r>
    </w:p>
    <w:p w14:paraId="7E5A2A16" w14:textId="1DD46FD9" w:rsidR="00101E3B" w:rsidRDefault="00101E3B" w:rsidP="00101E3B">
      <w:pPr>
        <w:pStyle w:val="a3"/>
        <w:tabs>
          <w:tab w:val="left" w:pos="426"/>
        </w:tabs>
        <w:spacing w:line="360" w:lineRule="auto"/>
        <w:ind w:right="207" w:firstLine="426"/>
        <w:rPr>
          <w:sz w:val="28"/>
          <w:lang w:val="uk-UA"/>
        </w:rPr>
      </w:pPr>
      <w:r>
        <w:rPr>
          <w:sz w:val="28"/>
          <w:lang w:val="uk-UA"/>
        </w:rPr>
        <w:t>Для</w:t>
      </w:r>
      <w:r>
        <w:rPr>
          <w:spacing w:val="1"/>
          <w:sz w:val="28"/>
          <w:lang w:val="uk-UA"/>
        </w:rPr>
        <w:t xml:space="preserve"> </w:t>
      </w:r>
      <w:r>
        <w:rPr>
          <w:sz w:val="28"/>
          <w:lang w:val="uk-UA"/>
        </w:rPr>
        <w:t>побудови</w:t>
      </w:r>
      <w:r>
        <w:rPr>
          <w:spacing w:val="1"/>
          <w:sz w:val="28"/>
          <w:lang w:val="uk-UA"/>
        </w:rPr>
        <w:t xml:space="preserve"> </w:t>
      </w:r>
      <w:r>
        <w:rPr>
          <w:sz w:val="28"/>
          <w:lang w:val="uk-UA"/>
        </w:rPr>
        <w:t>високоефективних</w:t>
      </w:r>
      <w:r>
        <w:rPr>
          <w:spacing w:val="1"/>
          <w:sz w:val="28"/>
          <w:lang w:val="uk-UA"/>
        </w:rPr>
        <w:t xml:space="preserve"> </w:t>
      </w:r>
      <w:r>
        <w:rPr>
          <w:sz w:val="28"/>
          <w:lang w:val="uk-UA"/>
        </w:rPr>
        <w:t>з</w:t>
      </w:r>
      <w:r>
        <w:rPr>
          <w:spacing w:val="1"/>
          <w:sz w:val="28"/>
          <w:lang w:val="uk-UA"/>
        </w:rPr>
        <w:t xml:space="preserve"> </w:t>
      </w:r>
      <w:r>
        <w:rPr>
          <w:sz w:val="28"/>
          <w:lang w:val="uk-UA"/>
        </w:rPr>
        <w:t>точки</w:t>
      </w:r>
      <w:r>
        <w:rPr>
          <w:spacing w:val="1"/>
          <w:sz w:val="28"/>
          <w:lang w:val="uk-UA"/>
        </w:rPr>
        <w:t xml:space="preserve"> </w:t>
      </w:r>
      <w:r>
        <w:rPr>
          <w:sz w:val="28"/>
          <w:lang w:val="uk-UA"/>
        </w:rPr>
        <w:t>зору</w:t>
      </w:r>
      <w:r>
        <w:rPr>
          <w:spacing w:val="1"/>
          <w:sz w:val="28"/>
          <w:lang w:val="uk-UA"/>
        </w:rPr>
        <w:t xml:space="preserve"> </w:t>
      </w:r>
      <w:r>
        <w:rPr>
          <w:sz w:val="28"/>
          <w:lang w:val="uk-UA"/>
        </w:rPr>
        <w:t>енергозбереження</w:t>
      </w:r>
      <w:r>
        <w:rPr>
          <w:spacing w:val="1"/>
          <w:sz w:val="28"/>
          <w:lang w:val="uk-UA"/>
        </w:rPr>
        <w:t xml:space="preserve"> </w:t>
      </w:r>
      <w:r>
        <w:rPr>
          <w:sz w:val="28"/>
          <w:lang w:val="uk-UA"/>
        </w:rPr>
        <w:t>частото-регульованих асинхронних електроприводів необхідно використовувати теорію оптимального</w:t>
      </w:r>
      <w:r>
        <w:rPr>
          <w:spacing w:val="-57"/>
          <w:sz w:val="28"/>
          <w:lang w:val="uk-UA"/>
        </w:rPr>
        <w:t xml:space="preserve"> </w:t>
      </w:r>
      <w:r>
        <w:rPr>
          <w:sz w:val="28"/>
          <w:lang w:val="uk-UA"/>
        </w:rPr>
        <w:t>управління</w:t>
      </w:r>
      <w:r>
        <w:rPr>
          <w:spacing w:val="-3"/>
          <w:sz w:val="28"/>
          <w:lang w:val="uk-UA"/>
        </w:rPr>
        <w:t xml:space="preserve"> </w:t>
      </w:r>
      <w:r>
        <w:rPr>
          <w:sz w:val="28"/>
          <w:lang w:val="uk-UA"/>
        </w:rPr>
        <w:t>струмами</w:t>
      </w:r>
      <w:r>
        <w:rPr>
          <w:spacing w:val="-2"/>
          <w:sz w:val="28"/>
          <w:lang w:val="uk-UA"/>
        </w:rPr>
        <w:t xml:space="preserve"> </w:t>
      </w:r>
      <w:r>
        <w:rPr>
          <w:sz w:val="28"/>
          <w:lang w:val="uk-UA"/>
        </w:rPr>
        <w:t>АТ</w:t>
      </w:r>
      <w:r>
        <w:rPr>
          <w:spacing w:val="-1"/>
          <w:sz w:val="28"/>
          <w:lang w:val="uk-UA"/>
        </w:rPr>
        <w:t xml:space="preserve"> </w:t>
      </w:r>
      <w:r>
        <w:rPr>
          <w:sz w:val="28"/>
          <w:lang w:val="uk-UA"/>
        </w:rPr>
        <w:t>за критерієм</w:t>
      </w:r>
      <w:r>
        <w:rPr>
          <w:spacing w:val="-2"/>
          <w:sz w:val="28"/>
          <w:lang w:val="uk-UA"/>
        </w:rPr>
        <w:t xml:space="preserve"> </w:t>
      </w:r>
      <w:r>
        <w:rPr>
          <w:sz w:val="28"/>
          <w:lang w:val="uk-UA"/>
        </w:rPr>
        <w:t>мінімуму</w:t>
      </w:r>
      <w:r>
        <w:rPr>
          <w:spacing w:val="-2"/>
          <w:sz w:val="28"/>
          <w:lang w:val="uk-UA"/>
        </w:rPr>
        <w:t xml:space="preserve"> </w:t>
      </w:r>
      <w:r>
        <w:rPr>
          <w:sz w:val="28"/>
          <w:lang w:val="uk-UA"/>
        </w:rPr>
        <w:t>потужності втрат</w:t>
      </w:r>
      <w:r>
        <w:rPr>
          <w:spacing w:val="-2"/>
          <w:sz w:val="28"/>
          <w:lang w:val="uk-UA"/>
        </w:rPr>
        <w:t xml:space="preserve"> </w:t>
      </w:r>
      <w:r>
        <w:rPr>
          <w:sz w:val="28"/>
          <w:lang w:val="uk-UA"/>
        </w:rPr>
        <w:t>або</w:t>
      </w:r>
      <w:r>
        <w:rPr>
          <w:spacing w:val="-1"/>
          <w:sz w:val="28"/>
          <w:lang w:val="uk-UA"/>
        </w:rPr>
        <w:t xml:space="preserve"> </w:t>
      </w:r>
      <w:r>
        <w:rPr>
          <w:sz w:val="28"/>
          <w:lang w:val="uk-UA"/>
        </w:rPr>
        <w:t>максимуму</w:t>
      </w:r>
      <w:r>
        <w:rPr>
          <w:spacing w:val="-3"/>
          <w:sz w:val="28"/>
          <w:lang w:val="uk-UA"/>
        </w:rPr>
        <w:t xml:space="preserve"> </w:t>
      </w:r>
      <w:r>
        <w:rPr>
          <w:sz w:val="28"/>
          <w:lang w:val="uk-UA"/>
        </w:rPr>
        <w:t>ККД.</w:t>
      </w:r>
    </w:p>
    <w:p w14:paraId="640D7D1C" w14:textId="34A3239D" w:rsidR="00101E3B" w:rsidRDefault="00101E3B" w:rsidP="00101E3B">
      <w:pPr>
        <w:pStyle w:val="a3"/>
        <w:tabs>
          <w:tab w:val="left" w:pos="426"/>
        </w:tabs>
        <w:spacing w:line="360" w:lineRule="auto"/>
        <w:ind w:right="208" w:firstLine="426"/>
        <w:rPr>
          <w:sz w:val="28"/>
          <w:lang w:val="uk-UA"/>
        </w:rPr>
      </w:pPr>
      <w:r>
        <w:rPr>
          <w:sz w:val="28"/>
          <w:lang w:val="uk-UA"/>
        </w:rPr>
        <w:t>Для ефективного керування асинхронним двигуном, що працює у складі електроприводу</w:t>
      </w:r>
      <w:r w:rsidR="00003FA8">
        <w:rPr>
          <w:sz w:val="28"/>
          <w:lang w:val="uk-UA"/>
        </w:rPr>
        <w:t xml:space="preserve"> з частотним регульованням</w:t>
      </w:r>
      <w:r>
        <w:rPr>
          <w:sz w:val="28"/>
          <w:lang w:val="uk-UA"/>
        </w:rPr>
        <w:t xml:space="preserve">, необхідно знати значення його параметрів </w:t>
      </w:r>
      <w:r w:rsidR="00003FA8">
        <w:rPr>
          <w:sz w:val="28"/>
          <w:lang w:val="uk-UA"/>
        </w:rPr>
        <w:t xml:space="preserve">поточних </w:t>
      </w:r>
      <w:r>
        <w:rPr>
          <w:sz w:val="28"/>
          <w:lang w:val="uk-UA"/>
        </w:rPr>
        <w:t>–</w:t>
      </w:r>
      <w:r>
        <w:rPr>
          <w:spacing w:val="1"/>
          <w:sz w:val="28"/>
          <w:lang w:val="uk-UA"/>
        </w:rPr>
        <w:t xml:space="preserve"> </w:t>
      </w:r>
      <w:r>
        <w:rPr>
          <w:sz w:val="28"/>
          <w:lang w:val="uk-UA"/>
        </w:rPr>
        <w:t xml:space="preserve">таких як активні опори фаз обмоток </w:t>
      </w:r>
      <w:r w:rsidR="00003FA8">
        <w:rPr>
          <w:sz w:val="28"/>
          <w:lang w:val="uk-UA"/>
        </w:rPr>
        <w:t xml:space="preserve">ротора </w:t>
      </w:r>
      <w:r>
        <w:rPr>
          <w:sz w:val="28"/>
          <w:lang w:val="uk-UA"/>
        </w:rPr>
        <w:t>та</w:t>
      </w:r>
      <w:r w:rsidR="00003FA8" w:rsidRPr="00003FA8">
        <w:rPr>
          <w:sz w:val="28"/>
          <w:lang w:val="uk-UA"/>
        </w:rPr>
        <w:t xml:space="preserve"> </w:t>
      </w:r>
      <w:r w:rsidR="00003FA8">
        <w:rPr>
          <w:sz w:val="28"/>
          <w:lang w:val="uk-UA"/>
        </w:rPr>
        <w:t>статора</w:t>
      </w:r>
      <w:r>
        <w:rPr>
          <w:sz w:val="28"/>
          <w:lang w:val="uk-UA"/>
        </w:rPr>
        <w:t>, індуктивності фаз обмоток</w:t>
      </w:r>
      <w:r>
        <w:rPr>
          <w:spacing w:val="1"/>
          <w:sz w:val="28"/>
          <w:lang w:val="uk-UA"/>
        </w:rPr>
        <w:t xml:space="preserve"> </w:t>
      </w:r>
      <w:r>
        <w:rPr>
          <w:sz w:val="28"/>
          <w:lang w:val="uk-UA"/>
        </w:rPr>
        <w:t>статора та ротора, взаємна індуктивність, сумарний момент інерції рухомих частин та</w:t>
      </w:r>
      <w:r>
        <w:rPr>
          <w:spacing w:val="1"/>
          <w:sz w:val="28"/>
          <w:lang w:val="uk-UA"/>
        </w:rPr>
        <w:t xml:space="preserve"> </w:t>
      </w:r>
      <w:r>
        <w:rPr>
          <w:sz w:val="28"/>
          <w:lang w:val="uk-UA"/>
        </w:rPr>
        <w:t xml:space="preserve">статичний момент. </w:t>
      </w:r>
      <w:r w:rsidR="00003FA8">
        <w:rPr>
          <w:sz w:val="28"/>
          <w:lang w:val="uk-UA"/>
        </w:rPr>
        <w:t>Да</w:t>
      </w:r>
      <w:r>
        <w:rPr>
          <w:sz w:val="28"/>
          <w:lang w:val="uk-UA"/>
        </w:rPr>
        <w:t xml:space="preserve">ні параметри можуть змінюватися </w:t>
      </w:r>
      <w:r w:rsidR="00003FA8">
        <w:rPr>
          <w:sz w:val="28"/>
          <w:lang w:val="uk-UA"/>
        </w:rPr>
        <w:t xml:space="preserve">в процесі функціонування електроприводу </w:t>
      </w:r>
      <w:r>
        <w:rPr>
          <w:sz w:val="28"/>
          <w:lang w:val="uk-UA"/>
        </w:rPr>
        <w:t xml:space="preserve">в </w:t>
      </w:r>
      <w:r w:rsidR="003C2121">
        <w:rPr>
          <w:sz w:val="28"/>
          <w:lang w:val="uk-UA"/>
        </w:rPr>
        <w:t>результаті</w:t>
      </w:r>
      <w:r>
        <w:rPr>
          <w:sz w:val="28"/>
          <w:lang w:val="uk-UA"/>
        </w:rPr>
        <w:t xml:space="preserve"> багатьох причин, наприклад, таких, як нагрівання та охолодження обмоток, зміна стану магнітного ланцюга та ін. Таким чином, для реалізації більш точних</w:t>
      </w:r>
      <w:r>
        <w:rPr>
          <w:spacing w:val="1"/>
          <w:sz w:val="28"/>
          <w:lang w:val="uk-UA"/>
        </w:rPr>
        <w:t xml:space="preserve"> </w:t>
      </w:r>
      <w:r>
        <w:rPr>
          <w:sz w:val="28"/>
          <w:lang w:val="uk-UA"/>
        </w:rPr>
        <w:t xml:space="preserve">алгоритмів управління, що забезпечують ефективне енерго- та ресурсозбереження, необхідна оцінка (ідентифікація) перерахованих параметрів у режимі </w:t>
      </w:r>
      <w:r w:rsidR="003C2121">
        <w:rPr>
          <w:sz w:val="28"/>
          <w:lang w:val="uk-UA"/>
        </w:rPr>
        <w:t>оптима</w:t>
      </w:r>
      <w:r>
        <w:rPr>
          <w:sz w:val="28"/>
          <w:lang w:val="uk-UA"/>
        </w:rPr>
        <w:t>льного функціонування</w:t>
      </w:r>
      <w:r>
        <w:rPr>
          <w:spacing w:val="1"/>
          <w:sz w:val="28"/>
          <w:lang w:val="uk-UA"/>
        </w:rPr>
        <w:t xml:space="preserve"> </w:t>
      </w:r>
      <w:r>
        <w:rPr>
          <w:spacing w:val="-2"/>
          <w:sz w:val="28"/>
          <w:lang w:val="uk-UA"/>
        </w:rPr>
        <w:t xml:space="preserve"> </w:t>
      </w:r>
      <w:r>
        <w:rPr>
          <w:sz w:val="28"/>
          <w:lang w:val="uk-UA"/>
        </w:rPr>
        <w:t>електропривод</w:t>
      </w:r>
      <w:r w:rsidR="00A74ABA">
        <w:rPr>
          <w:sz w:val="28"/>
          <w:lang w:val="uk-UA"/>
        </w:rPr>
        <w:t>у</w:t>
      </w:r>
      <w:r>
        <w:rPr>
          <w:sz w:val="28"/>
          <w:lang w:val="uk-UA"/>
        </w:rPr>
        <w:t>.</w:t>
      </w:r>
    </w:p>
    <w:p w14:paraId="74858365" w14:textId="77777777" w:rsidR="00101E3B" w:rsidRDefault="00101E3B" w:rsidP="00101E3B">
      <w:pPr>
        <w:pStyle w:val="a3"/>
        <w:tabs>
          <w:tab w:val="left" w:pos="426"/>
        </w:tabs>
        <w:spacing w:line="360" w:lineRule="auto"/>
        <w:ind w:right="208" w:firstLine="426"/>
        <w:rPr>
          <w:sz w:val="28"/>
          <w:lang w:val="uk-UA"/>
        </w:rPr>
      </w:pPr>
      <w:r>
        <w:rPr>
          <w:sz w:val="28"/>
          <w:lang w:val="uk-UA"/>
        </w:rPr>
        <w:t>Асинхронний електропривод з векторним управлінням є більш досконалим,</w:t>
      </w:r>
      <w:r>
        <w:rPr>
          <w:spacing w:val="1"/>
          <w:sz w:val="28"/>
          <w:lang w:val="uk-UA"/>
        </w:rPr>
        <w:t xml:space="preserve"> </w:t>
      </w:r>
      <w:r>
        <w:rPr>
          <w:sz w:val="28"/>
          <w:lang w:val="uk-UA"/>
        </w:rPr>
        <w:t>однак алгоритми векторного управління в більшості випадків не враховують насичення</w:t>
      </w:r>
      <w:r>
        <w:rPr>
          <w:spacing w:val="1"/>
          <w:sz w:val="28"/>
          <w:lang w:val="uk-UA"/>
        </w:rPr>
        <w:t xml:space="preserve"> </w:t>
      </w:r>
      <w:r>
        <w:rPr>
          <w:sz w:val="28"/>
          <w:lang w:val="uk-UA"/>
        </w:rPr>
        <w:t>магнітопроводу</w:t>
      </w:r>
      <w:r>
        <w:rPr>
          <w:spacing w:val="-2"/>
          <w:sz w:val="28"/>
          <w:lang w:val="uk-UA"/>
        </w:rPr>
        <w:t xml:space="preserve"> </w:t>
      </w:r>
      <w:r>
        <w:rPr>
          <w:sz w:val="28"/>
          <w:lang w:val="uk-UA"/>
        </w:rPr>
        <w:t>і</w:t>
      </w:r>
      <w:r>
        <w:rPr>
          <w:spacing w:val="-2"/>
          <w:sz w:val="28"/>
          <w:lang w:val="uk-UA"/>
        </w:rPr>
        <w:t xml:space="preserve"> </w:t>
      </w:r>
      <w:r>
        <w:rPr>
          <w:sz w:val="28"/>
          <w:lang w:val="uk-UA"/>
        </w:rPr>
        <w:t>втрати</w:t>
      </w:r>
      <w:r>
        <w:rPr>
          <w:spacing w:val="-1"/>
          <w:sz w:val="28"/>
          <w:lang w:val="uk-UA"/>
        </w:rPr>
        <w:t xml:space="preserve"> </w:t>
      </w:r>
      <w:r>
        <w:rPr>
          <w:sz w:val="28"/>
          <w:lang w:val="uk-UA"/>
        </w:rPr>
        <w:t>в</w:t>
      </w:r>
      <w:r>
        <w:rPr>
          <w:spacing w:val="-2"/>
          <w:sz w:val="28"/>
          <w:lang w:val="uk-UA"/>
        </w:rPr>
        <w:t xml:space="preserve"> </w:t>
      </w:r>
      <w:r>
        <w:rPr>
          <w:sz w:val="28"/>
          <w:lang w:val="uk-UA"/>
        </w:rPr>
        <w:t>стали</w:t>
      </w:r>
      <w:r>
        <w:rPr>
          <w:spacing w:val="-1"/>
          <w:sz w:val="28"/>
          <w:lang w:val="uk-UA"/>
        </w:rPr>
        <w:t xml:space="preserve"> </w:t>
      </w:r>
      <w:r>
        <w:rPr>
          <w:sz w:val="28"/>
          <w:lang w:val="uk-UA"/>
        </w:rPr>
        <w:t>і</w:t>
      </w:r>
      <w:r>
        <w:rPr>
          <w:spacing w:val="-2"/>
          <w:sz w:val="28"/>
          <w:lang w:val="uk-UA"/>
        </w:rPr>
        <w:t xml:space="preserve"> </w:t>
      </w:r>
      <w:r>
        <w:rPr>
          <w:sz w:val="28"/>
          <w:lang w:val="uk-UA"/>
        </w:rPr>
        <w:t>не</w:t>
      </w:r>
      <w:r>
        <w:rPr>
          <w:spacing w:val="-1"/>
          <w:sz w:val="28"/>
          <w:lang w:val="uk-UA"/>
        </w:rPr>
        <w:t xml:space="preserve"> </w:t>
      </w:r>
      <w:r>
        <w:rPr>
          <w:sz w:val="28"/>
          <w:lang w:val="uk-UA"/>
        </w:rPr>
        <w:t>забезпечують</w:t>
      </w:r>
      <w:r>
        <w:rPr>
          <w:spacing w:val="-2"/>
          <w:sz w:val="28"/>
          <w:lang w:val="uk-UA"/>
        </w:rPr>
        <w:t xml:space="preserve"> </w:t>
      </w:r>
      <w:r>
        <w:rPr>
          <w:sz w:val="28"/>
          <w:lang w:val="uk-UA"/>
        </w:rPr>
        <w:t>оптимальних</w:t>
      </w:r>
      <w:r>
        <w:rPr>
          <w:spacing w:val="-2"/>
          <w:sz w:val="28"/>
          <w:lang w:val="uk-UA"/>
        </w:rPr>
        <w:t xml:space="preserve"> </w:t>
      </w:r>
      <w:r>
        <w:rPr>
          <w:sz w:val="28"/>
          <w:lang w:val="uk-UA"/>
        </w:rPr>
        <w:t>режимів</w:t>
      </w:r>
      <w:r>
        <w:rPr>
          <w:spacing w:val="-1"/>
          <w:sz w:val="28"/>
          <w:lang w:val="uk-UA"/>
        </w:rPr>
        <w:t xml:space="preserve"> </w:t>
      </w:r>
      <w:r>
        <w:rPr>
          <w:sz w:val="28"/>
          <w:lang w:val="uk-UA"/>
        </w:rPr>
        <w:t>роботи.</w:t>
      </w:r>
    </w:p>
    <w:p w14:paraId="410EACEE" w14:textId="6DFEF9E8" w:rsidR="00101E3B" w:rsidRDefault="00A74ABA" w:rsidP="00A74ABA">
      <w:pPr>
        <w:ind w:firstLine="426"/>
        <w:jc w:val="both"/>
        <w:rPr>
          <w:rFonts w:ascii="Times New Roman" w:hAnsi="Times New Roman" w:cs="Times New Roman"/>
          <w:sz w:val="28"/>
          <w:lang w:val="uk-UA"/>
        </w:rPr>
      </w:pPr>
      <w:r>
        <w:rPr>
          <w:rFonts w:ascii="Times New Roman" w:eastAsia="Times New Roman" w:hAnsi="Times New Roman" w:cs="Times New Roman"/>
          <w:b/>
          <w:sz w:val="28"/>
          <w:szCs w:val="28"/>
          <w:lang w:val="uk-UA"/>
        </w:rPr>
        <w:t>Метою</w:t>
      </w:r>
      <w:r>
        <w:rPr>
          <w:rFonts w:ascii="Times New Roman" w:eastAsia="Times New Roman" w:hAnsi="Times New Roman" w:cs="Times New Roman"/>
          <w:b/>
          <w:spacing w:val="1"/>
          <w:sz w:val="28"/>
          <w:szCs w:val="28"/>
          <w:lang w:val="uk-UA"/>
        </w:rPr>
        <w:t xml:space="preserve"> роботи</w:t>
      </w:r>
      <w:r>
        <w:rPr>
          <w:rFonts w:ascii="Times New Roman" w:eastAsia="Times New Roman" w:hAnsi="Times New Roman" w:cs="Times New Roman"/>
          <w:spacing w:val="1"/>
          <w:sz w:val="28"/>
          <w:szCs w:val="28"/>
          <w:lang w:val="uk-UA"/>
        </w:rPr>
        <w:t xml:space="preserve"> </w:t>
      </w:r>
      <w:r>
        <w:rPr>
          <w:rFonts w:ascii="Times New Roman" w:eastAsia="Times New Roman" w:hAnsi="Times New Roman" w:cs="Times New Roman"/>
          <w:sz w:val="28"/>
          <w:szCs w:val="28"/>
          <w:lang w:val="uk-UA"/>
        </w:rPr>
        <w:t>є п</w:t>
      </w:r>
      <w:r w:rsidRPr="00A74ABA">
        <w:rPr>
          <w:rFonts w:ascii="Times New Roman" w:eastAsia="Times New Roman" w:hAnsi="Times New Roman" w:cs="Times New Roman"/>
          <w:sz w:val="28"/>
          <w:szCs w:val="28"/>
          <w:lang w:val="uk-UA"/>
        </w:rPr>
        <w:t>ідвищення ефективності роботи електроприводу змінного струму, працюючого із змінним навантаженням</w:t>
      </w:r>
    </w:p>
    <w:p w14:paraId="6B0D0E62" w14:textId="31EC3554" w:rsidR="00101E3B" w:rsidRDefault="00A74ABA" w:rsidP="00A74ABA">
      <w:pPr>
        <w:ind w:firstLine="426"/>
        <w:jc w:val="both"/>
        <w:rPr>
          <w:rFonts w:ascii="Times New Roman" w:hAnsi="Times New Roman" w:cs="Times New Roman"/>
          <w:sz w:val="28"/>
          <w:lang w:val="uk-UA"/>
        </w:rPr>
      </w:pPr>
      <w:r w:rsidRPr="00A74ABA">
        <w:rPr>
          <w:rFonts w:ascii="Times New Roman" w:hAnsi="Times New Roman" w:cs="Times New Roman"/>
          <w:b/>
          <w:bCs/>
          <w:sz w:val="28"/>
          <w:lang w:val="uk-UA"/>
        </w:rPr>
        <w:t>Об'єктом дослідження є</w:t>
      </w:r>
      <w:r w:rsidRPr="00A74ABA">
        <w:rPr>
          <w:rFonts w:ascii="Times New Roman" w:hAnsi="Times New Roman" w:cs="Times New Roman"/>
          <w:sz w:val="28"/>
          <w:lang w:val="uk-UA"/>
        </w:rPr>
        <w:t xml:space="preserve"> </w:t>
      </w:r>
      <w:r>
        <w:rPr>
          <w:rFonts w:ascii="Times New Roman" w:hAnsi="Times New Roman" w:cs="Times New Roman"/>
          <w:sz w:val="28"/>
          <w:lang w:val="uk-UA"/>
        </w:rPr>
        <w:t xml:space="preserve">робота </w:t>
      </w:r>
      <w:r w:rsidRPr="00A74ABA">
        <w:rPr>
          <w:rFonts w:ascii="Times New Roman" w:hAnsi="Times New Roman" w:cs="Times New Roman"/>
          <w:sz w:val="28"/>
          <w:lang w:val="uk-UA"/>
        </w:rPr>
        <w:t>асинхронн</w:t>
      </w:r>
      <w:r>
        <w:rPr>
          <w:rFonts w:ascii="Times New Roman" w:hAnsi="Times New Roman" w:cs="Times New Roman"/>
          <w:sz w:val="28"/>
          <w:lang w:val="uk-UA"/>
        </w:rPr>
        <w:t>ого електродвигуна працюючого в різних режимах навантаження.</w:t>
      </w:r>
    </w:p>
    <w:p w14:paraId="4DC6A12B" w14:textId="0780B85A" w:rsidR="00A74ABA" w:rsidRDefault="003A5A10" w:rsidP="00DB4136">
      <w:pPr>
        <w:spacing w:line="360" w:lineRule="auto"/>
        <w:ind w:firstLine="425"/>
        <w:jc w:val="both"/>
        <w:rPr>
          <w:rFonts w:ascii="Times New Roman" w:hAnsi="Times New Roman" w:cs="Times New Roman"/>
          <w:sz w:val="28"/>
          <w:lang w:val="uk-UA"/>
        </w:rPr>
      </w:pPr>
      <w:r w:rsidRPr="003A5A10">
        <w:rPr>
          <w:rFonts w:ascii="Times New Roman" w:hAnsi="Times New Roman" w:cs="Times New Roman"/>
          <w:sz w:val="28"/>
          <w:lang w:val="uk-UA"/>
        </w:rPr>
        <w:t xml:space="preserve">При </w:t>
      </w:r>
      <w:r>
        <w:rPr>
          <w:rFonts w:ascii="Times New Roman" w:hAnsi="Times New Roman" w:cs="Times New Roman"/>
          <w:sz w:val="28"/>
          <w:lang w:val="uk-UA"/>
        </w:rPr>
        <w:t xml:space="preserve">виконанні досліджень використовувались наступні </w:t>
      </w:r>
      <w:r w:rsidRPr="003A5A10">
        <w:rPr>
          <w:rFonts w:ascii="Times New Roman" w:hAnsi="Times New Roman" w:cs="Times New Roman"/>
          <w:b/>
          <w:bCs/>
          <w:sz w:val="28"/>
          <w:lang w:val="uk-UA"/>
        </w:rPr>
        <w:t>методи</w:t>
      </w:r>
      <w:r>
        <w:rPr>
          <w:rFonts w:ascii="Times New Roman" w:hAnsi="Times New Roman" w:cs="Times New Roman"/>
          <w:b/>
          <w:bCs/>
          <w:sz w:val="28"/>
          <w:lang w:val="uk-UA"/>
        </w:rPr>
        <w:t xml:space="preserve">: </w:t>
      </w:r>
      <w:r>
        <w:rPr>
          <w:rFonts w:ascii="Times New Roman" w:hAnsi="Times New Roman" w:cs="Times New Roman"/>
          <w:sz w:val="28"/>
          <w:lang w:val="uk-UA"/>
        </w:rPr>
        <w:t xml:space="preserve"> математичного аналізу, </w:t>
      </w:r>
      <w:r w:rsidR="00DB4136">
        <w:rPr>
          <w:rFonts w:ascii="Times New Roman" w:hAnsi="Times New Roman" w:cs="Times New Roman"/>
          <w:sz w:val="28"/>
          <w:lang w:val="uk-UA"/>
        </w:rPr>
        <w:t xml:space="preserve">методи системного аналізу, теоретичної </w:t>
      </w:r>
      <w:r w:rsidR="00DB4136">
        <w:rPr>
          <w:rFonts w:ascii="Times New Roman" w:hAnsi="Times New Roman" w:cs="Times New Roman"/>
          <w:sz w:val="28"/>
          <w:lang w:val="uk-UA"/>
        </w:rPr>
        <w:lastRenderedPageBreak/>
        <w:t>електротехніки</w:t>
      </w:r>
      <w:r w:rsidR="00DB4136" w:rsidRPr="00DB4136">
        <w:rPr>
          <w:rFonts w:ascii="Times New Roman" w:hAnsi="Times New Roman" w:cs="Times New Roman"/>
          <w:sz w:val="28"/>
        </w:rPr>
        <w:t xml:space="preserve">, </w:t>
      </w:r>
      <w:r>
        <w:rPr>
          <w:rFonts w:ascii="Times New Roman" w:hAnsi="Times New Roman" w:cs="Times New Roman"/>
          <w:sz w:val="28"/>
          <w:lang w:val="uk-UA"/>
        </w:rPr>
        <w:t xml:space="preserve">моделювання перехідних процесів за допомогою прикладних пакетів  </w:t>
      </w:r>
      <w:r>
        <w:rPr>
          <w:rFonts w:ascii="Times New Roman" w:hAnsi="Times New Roman" w:cs="Times New Roman"/>
          <w:sz w:val="28"/>
          <w:lang w:val="en-US"/>
        </w:rPr>
        <w:t>Matlab</w:t>
      </w:r>
      <w:r w:rsidRPr="003A5A10">
        <w:rPr>
          <w:rFonts w:ascii="Times New Roman" w:hAnsi="Times New Roman" w:cs="Times New Roman"/>
          <w:sz w:val="28"/>
        </w:rPr>
        <w:t xml:space="preserve"> </w:t>
      </w:r>
      <w:r>
        <w:rPr>
          <w:rFonts w:ascii="Times New Roman" w:hAnsi="Times New Roman" w:cs="Times New Roman"/>
          <w:sz w:val="28"/>
          <w:lang w:val="uk-UA"/>
        </w:rPr>
        <w:t xml:space="preserve">та </w:t>
      </w:r>
      <w:r w:rsidR="00DB4136" w:rsidRPr="00DB4136">
        <w:rPr>
          <w:rFonts w:ascii="Times New Roman" w:hAnsi="Times New Roman" w:cs="Times New Roman"/>
          <w:sz w:val="28"/>
          <w:lang w:val="uk-UA"/>
        </w:rPr>
        <w:t>Multisim</w:t>
      </w:r>
      <w:r>
        <w:rPr>
          <w:rFonts w:ascii="Times New Roman" w:hAnsi="Times New Roman" w:cs="Times New Roman"/>
          <w:sz w:val="28"/>
          <w:lang w:val="uk-UA"/>
        </w:rPr>
        <w:t>.</w:t>
      </w:r>
    </w:p>
    <w:p w14:paraId="15AC5E0F" w14:textId="7D8008E1" w:rsidR="00DB4136" w:rsidRPr="00DB4136" w:rsidRDefault="00DB4136" w:rsidP="00DB4136">
      <w:pPr>
        <w:spacing w:after="0" w:line="360" w:lineRule="auto"/>
        <w:ind w:firstLine="425"/>
        <w:jc w:val="both"/>
        <w:rPr>
          <w:rFonts w:ascii="Times New Roman" w:hAnsi="Times New Roman" w:cs="Times New Roman"/>
          <w:b/>
          <w:sz w:val="28"/>
          <w:lang w:val="uk-UA"/>
        </w:rPr>
      </w:pPr>
      <w:r>
        <w:rPr>
          <w:rFonts w:ascii="Times New Roman" w:hAnsi="Times New Roman" w:cs="Times New Roman"/>
          <w:b/>
          <w:sz w:val="28"/>
          <w:lang w:val="uk-UA"/>
        </w:rPr>
        <w:t>Перелік публікацій автора за темою дослідження :</w:t>
      </w:r>
    </w:p>
    <w:p w14:paraId="1AE09A32" w14:textId="0ECF8345" w:rsidR="00DB4136" w:rsidRDefault="00404055" w:rsidP="00404055">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Фомін</w:t>
      </w:r>
      <w:r w:rsidR="00DB4136">
        <w:rPr>
          <w:rFonts w:ascii="Times New Roman" w:hAnsi="Times New Roman" w:cs="Times New Roman"/>
          <w:sz w:val="28"/>
          <w:lang w:val="uk-UA"/>
        </w:rPr>
        <w:t xml:space="preserve"> М. </w:t>
      </w:r>
      <w:r>
        <w:rPr>
          <w:rFonts w:ascii="Times New Roman" w:hAnsi="Times New Roman" w:cs="Times New Roman"/>
          <w:sz w:val="28"/>
          <w:lang w:val="uk-UA"/>
        </w:rPr>
        <w:t>П</w:t>
      </w:r>
      <w:r w:rsidR="00DB4136">
        <w:rPr>
          <w:rFonts w:ascii="Times New Roman" w:hAnsi="Times New Roman" w:cs="Times New Roman"/>
          <w:sz w:val="28"/>
          <w:lang w:val="uk-UA"/>
        </w:rPr>
        <w:t xml:space="preserve">., </w:t>
      </w:r>
      <w:r>
        <w:rPr>
          <w:rFonts w:ascii="Times New Roman" w:hAnsi="Times New Roman" w:cs="Times New Roman"/>
          <w:sz w:val="28"/>
          <w:lang w:val="uk-UA"/>
        </w:rPr>
        <w:t>Кривоцюк</w:t>
      </w:r>
      <w:r w:rsidR="00DB4136">
        <w:rPr>
          <w:rFonts w:ascii="Times New Roman" w:hAnsi="Times New Roman" w:cs="Times New Roman"/>
          <w:sz w:val="28"/>
          <w:lang w:val="uk-UA"/>
        </w:rPr>
        <w:t xml:space="preserve"> </w:t>
      </w:r>
      <w:r>
        <w:rPr>
          <w:rFonts w:ascii="Times New Roman" w:hAnsi="Times New Roman" w:cs="Times New Roman"/>
          <w:sz w:val="28"/>
          <w:lang w:val="uk-UA"/>
        </w:rPr>
        <w:t>О</w:t>
      </w:r>
      <w:r w:rsidR="00DB4136">
        <w:rPr>
          <w:rFonts w:ascii="Times New Roman" w:hAnsi="Times New Roman" w:cs="Times New Roman"/>
          <w:sz w:val="28"/>
          <w:lang w:val="uk-UA"/>
        </w:rPr>
        <w:t xml:space="preserve">. </w:t>
      </w:r>
      <w:r>
        <w:rPr>
          <w:rFonts w:ascii="Times New Roman" w:hAnsi="Times New Roman" w:cs="Times New Roman"/>
          <w:sz w:val="28"/>
          <w:lang w:val="uk-UA"/>
        </w:rPr>
        <w:t>А</w:t>
      </w:r>
      <w:r w:rsidR="00DB4136">
        <w:rPr>
          <w:rFonts w:ascii="Times New Roman" w:hAnsi="Times New Roman" w:cs="Times New Roman"/>
          <w:sz w:val="28"/>
          <w:lang w:val="uk-UA"/>
        </w:rPr>
        <w:t xml:space="preserve">. </w:t>
      </w:r>
      <w:r w:rsidRPr="00404055">
        <w:rPr>
          <w:rFonts w:ascii="Times New Roman" w:hAnsi="Times New Roman" w:cs="Times New Roman"/>
          <w:sz w:val="28"/>
          <w:lang w:val="uk-UA"/>
        </w:rPr>
        <w:t>ПІДВИЩЕННЯ ЕФЕКТИВНОСТІ</w:t>
      </w:r>
      <w:r>
        <w:rPr>
          <w:rFonts w:ascii="Times New Roman" w:hAnsi="Times New Roman" w:cs="Times New Roman"/>
          <w:sz w:val="28"/>
          <w:lang w:val="uk-UA"/>
        </w:rPr>
        <w:t xml:space="preserve"> </w:t>
      </w:r>
      <w:r w:rsidRPr="00404055">
        <w:rPr>
          <w:rFonts w:ascii="Times New Roman" w:hAnsi="Times New Roman" w:cs="Times New Roman"/>
          <w:sz w:val="28"/>
          <w:lang w:val="uk-UA"/>
        </w:rPr>
        <w:t>АСИНХРОННИХ ДВИГУНІВ, ЩО ПРАЦЮЮТЬ З ЗМІННИМ</w:t>
      </w:r>
      <w:r>
        <w:rPr>
          <w:rFonts w:ascii="Times New Roman" w:hAnsi="Times New Roman" w:cs="Times New Roman"/>
          <w:sz w:val="28"/>
          <w:lang w:val="uk-UA"/>
        </w:rPr>
        <w:t xml:space="preserve"> </w:t>
      </w:r>
      <w:r w:rsidRPr="00404055">
        <w:rPr>
          <w:rFonts w:ascii="Times New Roman" w:hAnsi="Times New Roman" w:cs="Times New Roman"/>
          <w:sz w:val="28"/>
          <w:lang w:val="uk-UA"/>
        </w:rPr>
        <w:t>НАВАНТАЖЕННЯМ І ПРОДУКТИВНІСТЮ</w:t>
      </w:r>
    </w:p>
    <w:p w14:paraId="3588309A" w14:textId="77777777" w:rsidR="00DB4136" w:rsidRDefault="00DB4136" w:rsidP="00DB413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Матеріали VІІ Міжнародна науково-практичної конференції «Біоенергетичні системи» 15-17 листопада 2023 року. Житомир: Поліський національний університет, 2023.- С 47-49.</w:t>
      </w:r>
    </w:p>
    <w:p w14:paraId="44BD65E0" w14:textId="485B951E" w:rsidR="00DB4136" w:rsidRDefault="005E0E17" w:rsidP="00DB413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Фомін М. П., Кривоцюк О. А. </w:t>
      </w:r>
      <w:r w:rsidRPr="005E0E17">
        <w:rPr>
          <w:rFonts w:ascii="Times New Roman" w:hAnsi="Times New Roman" w:cs="Times New Roman"/>
          <w:sz w:val="28"/>
          <w:lang w:val="uk-UA"/>
        </w:rPr>
        <w:t>УПРАВЛІННЯ АСИНХРОННИМ ДВИГУНОМ У СИСТЕМАХ З ОРІЄНТУВАННЯМ КЕРУЮЧОГО ВЕКТОРУ ПО ПОЛЮ ДВИГУНА ПРИ ДОВІЛЬНОМУ НАВАНТАЖЕННІ</w:t>
      </w:r>
    </w:p>
    <w:p w14:paraId="30FA2BBA" w14:textId="77777777" w:rsidR="00DB4136" w:rsidRDefault="00DB4136" w:rsidP="00DB4136">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«НАУКОВІ ЧИТАННЯ – 2023». 25 жовтня 2023 р. Житомир: Поліський національний університет, 2023.-  С 106-108.</w:t>
      </w:r>
    </w:p>
    <w:p w14:paraId="086C40E3" w14:textId="02BB4576" w:rsidR="00DB4136" w:rsidRDefault="005E0E17" w:rsidP="00DB4136">
      <w:pPr>
        <w:spacing w:after="0" w:line="360" w:lineRule="auto"/>
        <w:ind w:firstLine="425"/>
        <w:jc w:val="both"/>
        <w:rPr>
          <w:rFonts w:ascii="Times New Roman" w:hAnsi="Times New Roman" w:cs="Times New Roman"/>
          <w:b/>
          <w:sz w:val="28"/>
          <w:lang w:val="uk-UA"/>
        </w:rPr>
      </w:pPr>
      <w:r>
        <w:rPr>
          <w:rFonts w:ascii="Times New Roman" w:hAnsi="Times New Roman" w:cs="Times New Roman"/>
          <w:sz w:val="28"/>
          <w:lang w:val="uk-UA"/>
        </w:rPr>
        <w:t xml:space="preserve">Кривоцюк О. А. </w:t>
      </w:r>
      <w:r w:rsidRPr="005E0E17">
        <w:rPr>
          <w:rFonts w:ascii="Times New Roman" w:hAnsi="Times New Roman" w:cs="Times New Roman"/>
          <w:sz w:val="28"/>
          <w:lang w:val="uk-UA"/>
        </w:rPr>
        <w:t>РОЗРОБКА МАТЕМАТИЧНИХ МОДЕЛЕЙ АСИНХРОННИХ ДВИГУНІВ З УРАХУВАННЯМ НАСИЧЕННЯ МАГНІТОПРОВОДУ І ВТРАТ У СТАЛІ</w:t>
      </w:r>
    </w:p>
    <w:p w14:paraId="3C01EE6D" w14:textId="77777777" w:rsidR="00DB4136" w:rsidRDefault="00DB4136" w:rsidP="00DB4136">
      <w:pPr>
        <w:spacing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Матеріали міжнародної науково-практичної конференції «Інженерні процеси та системи» 14-15 червня 2023 року. Житомир: Поліський національний університет, 2023.- С 47-51.</w:t>
      </w:r>
    </w:p>
    <w:p w14:paraId="6EEDC354" w14:textId="77777777" w:rsidR="00101E3B" w:rsidRDefault="00101E3B" w:rsidP="00DB4136">
      <w:pPr>
        <w:ind w:firstLine="426"/>
        <w:jc w:val="both"/>
        <w:rPr>
          <w:rFonts w:ascii="Times New Roman" w:hAnsi="Times New Roman" w:cs="Times New Roman"/>
          <w:sz w:val="28"/>
          <w:lang w:val="uk-UA"/>
        </w:rPr>
      </w:pPr>
    </w:p>
    <w:p w14:paraId="326B65ED" w14:textId="77777777" w:rsidR="00101E3B" w:rsidRDefault="00101E3B" w:rsidP="00101E3B">
      <w:pPr>
        <w:jc w:val="both"/>
        <w:rPr>
          <w:rFonts w:ascii="Times New Roman" w:hAnsi="Times New Roman" w:cs="Times New Roman"/>
          <w:sz w:val="28"/>
          <w:lang w:val="uk-UA"/>
        </w:rPr>
      </w:pPr>
    </w:p>
    <w:p w14:paraId="5D320B0A" w14:textId="77777777" w:rsidR="00101E3B" w:rsidRDefault="00101E3B" w:rsidP="00101E3B">
      <w:pPr>
        <w:jc w:val="both"/>
        <w:rPr>
          <w:rFonts w:ascii="Times New Roman" w:hAnsi="Times New Roman" w:cs="Times New Roman"/>
          <w:sz w:val="28"/>
          <w:lang w:val="uk-UA"/>
        </w:rPr>
      </w:pPr>
    </w:p>
    <w:p w14:paraId="65EBF4FF" w14:textId="2CA9B2E8" w:rsidR="00101E3B" w:rsidRPr="003A5A10" w:rsidRDefault="00101E3B" w:rsidP="00101E3B">
      <w:pPr>
        <w:jc w:val="both"/>
        <w:rPr>
          <w:rFonts w:ascii="Times New Roman" w:hAnsi="Times New Roman" w:cs="Times New Roman"/>
          <w:sz w:val="28"/>
        </w:rPr>
      </w:pPr>
    </w:p>
    <w:p w14:paraId="2822BBBF" w14:textId="77777777" w:rsidR="00101E3B" w:rsidRDefault="00101E3B" w:rsidP="00101E3B">
      <w:pPr>
        <w:jc w:val="both"/>
        <w:rPr>
          <w:rFonts w:ascii="Times New Roman" w:hAnsi="Times New Roman" w:cs="Times New Roman"/>
          <w:sz w:val="28"/>
          <w:lang w:val="uk-UA"/>
        </w:rPr>
      </w:pPr>
    </w:p>
    <w:p w14:paraId="57895172" w14:textId="77777777" w:rsidR="00101E3B" w:rsidRDefault="00101E3B" w:rsidP="00101E3B">
      <w:pPr>
        <w:jc w:val="both"/>
        <w:rPr>
          <w:rFonts w:ascii="Times New Roman" w:hAnsi="Times New Roman" w:cs="Times New Roman"/>
          <w:sz w:val="28"/>
          <w:lang w:val="uk-UA"/>
        </w:rPr>
      </w:pPr>
    </w:p>
    <w:p w14:paraId="4A06720F" w14:textId="77777777" w:rsidR="00101E3B" w:rsidRDefault="00101E3B" w:rsidP="00101E3B">
      <w:pPr>
        <w:jc w:val="both"/>
        <w:rPr>
          <w:rFonts w:ascii="Times New Roman" w:hAnsi="Times New Roman" w:cs="Times New Roman"/>
          <w:sz w:val="28"/>
          <w:lang w:val="uk-UA"/>
        </w:rPr>
      </w:pPr>
    </w:p>
    <w:p w14:paraId="745275A6" w14:textId="77777777" w:rsidR="00101E3B" w:rsidRDefault="00101E3B" w:rsidP="00101E3B">
      <w:pPr>
        <w:jc w:val="both"/>
        <w:rPr>
          <w:rFonts w:ascii="Times New Roman" w:hAnsi="Times New Roman" w:cs="Times New Roman"/>
          <w:sz w:val="28"/>
          <w:lang w:val="uk-UA"/>
        </w:rPr>
      </w:pPr>
    </w:p>
    <w:p w14:paraId="1A785718" w14:textId="77777777" w:rsidR="00101E3B" w:rsidRDefault="00101E3B" w:rsidP="00101E3B">
      <w:pPr>
        <w:jc w:val="both"/>
        <w:rPr>
          <w:rFonts w:ascii="Times New Roman" w:hAnsi="Times New Roman" w:cs="Times New Roman"/>
          <w:sz w:val="28"/>
          <w:lang w:val="uk-UA"/>
        </w:rPr>
      </w:pPr>
    </w:p>
    <w:p w14:paraId="75B84462" w14:textId="77777777" w:rsidR="000534AD" w:rsidRDefault="000534AD" w:rsidP="00101E3B">
      <w:pPr>
        <w:jc w:val="both"/>
        <w:rPr>
          <w:rFonts w:ascii="Times New Roman" w:hAnsi="Times New Roman" w:cs="Times New Roman"/>
          <w:sz w:val="28"/>
          <w:lang w:val="uk-UA"/>
        </w:rPr>
      </w:pPr>
    </w:p>
    <w:p w14:paraId="39245D96" w14:textId="77777777" w:rsidR="00101E3B" w:rsidRDefault="00101E3B" w:rsidP="00E01613">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РОЗДІЛ 1</w:t>
      </w:r>
    </w:p>
    <w:p w14:paraId="4327123E" w14:textId="77777777" w:rsidR="00101E3B" w:rsidRDefault="00E01613" w:rsidP="00E01613">
      <w:pPr>
        <w:spacing w:line="360" w:lineRule="auto"/>
        <w:ind w:firstLine="426"/>
        <w:jc w:val="center"/>
        <w:rPr>
          <w:rFonts w:ascii="Times New Roman" w:hAnsi="Times New Roman" w:cs="Times New Roman"/>
          <w:b/>
          <w:sz w:val="28"/>
          <w:lang w:val="uk-UA"/>
        </w:rPr>
      </w:pPr>
      <w:r w:rsidRPr="00E01613">
        <w:rPr>
          <w:rFonts w:ascii="Times New Roman" w:hAnsi="Times New Roman" w:cs="Times New Roman"/>
          <w:b/>
          <w:sz w:val="28"/>
          <w:lang w:val="uk-UA"/>
        </w:rPr>
        <w:t>АКТУАЛЬНІ ПРОБЛЕМИ АСИНХРОННОГО ЕЛЕКТРОПРИВОДУ І МЕТОДИ ЇХ РІШЕННЯ</w:t>
      </w:r>
    </w:p>
    <w:p w14:paraId="4CF3AAB1" w14:textId="77777777" w:rsidR="00E01613" w:rsidRPr="00A212C6" w:rsidRDefault="00A212C6" w:rsidP="00A212C6">
      <w:pPr>
        <w:pStyle w:val="a5"/>
        <w:numPr>
          <w:ilvl w:val="1"/>
          <w:numId w:val="1"/>
        </w:numPr>
        <w:spacing w:line="360" w:lineRule="auto"/>
        <w:ind w:left="0" w:firstLine="426"/>
        <w:jc w:val="both"/>
        <w:rPr>
          <w:rFonts w:ascii="Times New Roman" w:hAnsi="Times New Roman" w:cs="Times New Roman"/>
          <w:b/>
          <w:sz w:val="28"/>
          <w:lang w:val="uk-UA"/>
        </w:rPr>
      </w:pPr>
      <w:r w:rsidRPr="00A212C6">
        <w:rPr>
          <w:rFonts w:ascii="Times New Roman" w:hAnsi="Times New Roman" w:cs="Times New Roman"/>
          <w:b/>
          <w:sz w:val="28"/>
          <w:lang w:val="uk-UA"/>
        </w:rPr>
        <w:t>Розробка математичних моделей асинхронних двигунів з урахуванням насичення магнітопроводу і втрат у сталі</w:t>
      </w:r>
    </w:p>
    <w:p w14:paraId="3AE81DCB" w14:textId="13693AA2" w:rsidR="00A212C6" w:rsidRPr="00A212C6" w:rsidRDefault="003C2121" w:rsidP="00A212C6">
      <w:pPr>
        <w:pStyle w:val="a5"/>
        <w:spacing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О</w:t>
      </w:r>
      <w:r w:rsidRPr="00A212C6">
        <w:rPr>
          <w:rFonts w:ascii="Times New Roman" w:hAnsi="Times New Roman" w:cs="Times New Roman"/>
          <w:sz w:val="28"/>
          <w:lang w:val="uk-UA"/>
        </w:rPr>
        <w:t xml:space="preserve">сновою </w:t>
      </w:r>
      <w:r w:rsidR="00A212C6" w:rsidRPr="00A212C6">
        <w:rPr>
          <w:rFonts w:ascii="Times New Roman" w:hAnsi="Times New Roman" w:cs="Times New Roman"/>
          <w:sz w:val="28"/>
          <w:lang w:val="uk-UA"/>
        </w:rPr>
        <w:t>є для дослідження процесів електромеханічного перетворення енергії</w:t>
      </w:r>
      <w:r>
        <w:rPr>
          <w:rFonts w:ascii="Times New Roman" w:hAnsi="Times New Roman" w:cs="Times New Roman"/>
          <w:sz w:val="28"/>
          <w:lang w:val="uk-UA"/>
        </w:rPr>
        <w:t xml:space="preserve"> в асинхронному електроприводі (АТ) є його </w:t>
      </w:r>
      <w:r w:rsidR="00A212C6" w:rsidRPr="00A212C6">
        <w:rPr>
          <w:rFonts w:ascii="Times New Roman" w:hAnsi="Times New Roman" w:cs="Times New Roman"/>
          <w:sz w:val="28"/>
          <w:lang w:val="uk-UA"/>
        </w:rPr>
        <w:t xml:space="preserve"> </w:t>
      </w:r>
      <w:r>
        <w:rPr>
          <w:rFonts w:ascii="Times New Roman" w:hAnsi="Times New Roman" w:cs="Times New Roman"/>
          <w:sz w:val="28"/>
          <w:lang w:val="uk-UA"/>
        </w:rPr>
        <w:t>м</w:t>
      </w:r>
      <w:r w:rsidRPr="00A212C6">
        <w:rPr>
          <w:rFonts w:ascii="Times New Roman" w:hAnsi="Times New Roman" w:cs="Times New Roman"/>
          <w:sz w:val="28"/>
          <w:lang w:val="uk-UA"/>
        </w:rPr>
        <w:t>атематичн</w:t>
      </w:r>
      <w:r>
        <w:rPr>
          <w:rFonts w:ascii="Times New Roman" w:hAnsi="Times New Roman" w:cs="Times New Roman"/>
          <w:sz w:val="28"/>
          <w:lang w:val="uk-UA"/>
        </w:rPr>
        <w:t>а</w:t>
      </w:r>
      <w:r w:rsidRPr="00A212C6">
        <w:rPr>
          <w:rFonts w:ascii="Times New Roman" w:hAnsi="Times New Roman" w:cs="Times New Roman"/>
          <w:sz w:val="28"/>
          <w:lang w:val="uk-UA"/>
        </w:rPr>
        <w:t xml:space="preserve"> модел</w:t>
      </w:r>
      <w:r>
        <w:rPr>
          <w:rFonts w:ascii="Times New Roman" w:hAnsi="Times New Roman" w:cs="Times New Roman"/>
          <w:sz w:val="28"/>
          <w:lang w:val="uk-UA"/>
        </w:rPr>
        <w:t xml:space="preserve">ь. </w:t>
      </w:r>
      <w:r w:rsidRPr="00A212C6">
        <w:rPr>
          <w:rFonts w:ascii="Times New Roman" w:hAnsi="Times New Roman" w:cs="Times New Roman"/>
          <w:sz w:val="28"/>
          <w:lang w:val="uk-UA"/>
        </w:rPr>
        <w:t xml:space="preserve"> </w:t>
      </w:r>
      <w:r w:rsidR="00A212C6" w:rsidRPr="00A212C6">
        <w:rPr>
          <w:rFonts w:ascii="Times New Roman" w:hAnsi="Times New Roman" w:cs="Times New Roman"/>
          <w:sz w:val="28"/>
          <w:lang w:val="uk-UA"/>
        </w:rPr>
        <w:t>Особлив</w:t>
      </w:r>
      <w:r>
        <w:rPr>
          <w:rFonts w:ascii="Times New Roman" w:hAnsi="Times New Roman" w:cs="Times New Roman"/>
          <w:sz w:val="28"/>
          <w:lang w:val="uk-UA"/>
        </w:rPr>
        <w:t>е</w:t>
      </w:r>
      <w:r w:rsidR="00A212C6" w:rsidRPr="00A212C6">
        <w:rPr>
          <w:rFonts w:ascii="Times New Roman" w:hAnsi="Times New Roman" w:cs="Times New Roman"/>
          <w:sz w:val="28"/>
          <w:lang w:val="uk-UA"/>
        </w:rPr>
        <w:t xml:space="preserve"> знач</w:t>
      </w:r>
      <w:r>
        <w:rPr>
          <w:rFonts w:ascii="Times New Roman" w:hAnsi="Times New Roman" w:cs="Times New Roman"/>
          <w:sz w:val="28"/>
          <w:lang w:val="uk-UA"/>
        </w:rPr>
        <w:t>ення</w:t>
      </w:r>
      <w:r w:rsidR="00A212C6" w:rsidRPr="00A212C6">
        <w:rPr>
          <w:rFonts w:ascii="Times New Roman" w:hAnsi="Times New Roman" w:cs="Times New Roman"/>
          <w:sz w:val="28"/>
          <w:lang w:val="uk-UA"/>
        </w:rPr>
        <w:t xml:space="preserve"> математичн</w:t>
      </w:r>
      <w:r>
        <w:rPr>
          <w:rFonts w:ascii="Times New Roman" w:hAnsi="Times New Roman" w:cs="Times New Roman"/>
          <w:sz w:val="28"/>
          <w:lang w:val="uk-UA"/>
        </w:rPr>
        <w:t>а</w:t>
      </w:r>
      <w:r w:rsidR="00A212C6" w:rsidRPr="00A212C6">
        <w:rPr>
          <w:rFonts w:ascii="Times New Roman" w:hAnsi="Times New Roman" w:cs="Times New Roman"/>
          <w:sz w:val="28"/>
          <w:lang w:val="uk-UA"/>
        </w:rPr>
        <w:t xml:space="preserve"> модел</w:t>
      </w:r>
      <w:r>
        <w:rPr>
          <w:rFonts w:ascii="Times New Roman" w:hAnsi="Times New Roman" w:cs="Times New Roman"/>
          <w:sz w:val="28"/>
          <w:lang w:val="uk-UA"/>
        </w:rPr>
        <w:t>ь</w:t>
      </w:r>
      <w:r w:rsidR="00A212C6" w:rsidRPr="00A212C6">
        <w:rPr>
          <w:rFonts w:ascii="Times New Roman" w:hAnsi="Times New Roman" w:cs="Times New Roman"/>
          <w:sz w:val="28"/>
          <w:lang w:val="uk-UA"/>
        </w:rPr>
        <w:t xml:space="preserve"> АТ набувають при розробці енергозберігаючих алгоритмів управління автоматизованого асинхронного електропривод</w:t>
      </w:r>
      <w:r>
        <w:rPr>
          <w:rFonts w:ascii="Times New Roman" w:hAnsi="Times New Roman" w:cs="Times New Roman"/>
          <w:sz w:val="28"/>
          <w:lang w:val="uk-UA"/>
        </w:rPr>
        <w:t>у [3]</w:t>
      </w:r>
      <w:r w:rsidR="00A212C6" w:rsidRPr="00A212C6">
        <w:rPr>
          <w:rFonts w:ascii="Times New Roman" w:hAnsi="Times New Roman" w:cs="Times New Roman"/>
          <w:sz w:val="28"/>
          <w:lang w:val="uk-UA"/>
        </w:rPr>
        <w:t>.</w:t>
      </w:r>
    </w:p>
    <w:p w14:paraId="75CBD83F" w14:textId="4C5F6702"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У математичній теорії електричних машин існують два принципово різних підход</w:t>
      </w:r>
      <w:r w:rsidR="003C2121">
        <w:rPr>
          <w:rFonts w:ascii="Times New Roman" w:hAnsi="Times New Roman" w:cs="Times New Roman"/>
          <w:sz w:val="28"/>
          <w:lang w:val="uk-UA"/>
        </w:rPr>
        <w:t>и</w:t>
      </w:r>
      <w:r w:rsidRPr="00A212C6">
        <w:rPr>
          <w:rFonts w:ascii="Times New Roman" w:hAnsi="Times New Roman" w:cs="Times New Roman"/>
          <w:sz w:val="28"/>
          <w:lang w:val="uk-UA"/>
        </w:rPr>
        <w:t xml:space="preserve"> </w:t>
      </w:r>
      <w:r w:rsidR="003C2121">
        <w:rPr>
          <w:rFonts w:ascii="Times New Roman" w:hAnsi="Times New Roman" w:cs="Times New Roman"/>
          <w:sz w:val="28"/>
          <w:lang w:val="uk-UA"/>
        </w:rPr>
        <w:t>для</w:t>
      </w:r>
      <w:r w:rsidRPr="00A212C6">
        <w:rPr>
          <w:rFonts w:ascii="Times New Roman" w:hAnsi="Times New Roman" w:cs="Times New Roman"/>
          <w:sz w:val="28"/>
          <w:lang w:val="uk-UA"/>
        </w:rPr>
        <w:t xml:space="preserve"> опису </w:t>
      </w:r>
      <w:r w:rsidR="003C2121" w:rsidRPr="00A212C6">
        <w:rPr>
          <w:rFonts w:ascii="Times New Roman" w:hAnsi="Times New Roman" w:cs="Times New Roman"/>
          <w:sz w:val="28"/>
          <w:lang w:val="uk-UA"/>
        </w:rPr>
        <w:t>електромеханічн</w:t>
      </w:r>
      <w:r w:rsidR="003C2121">
        <w:rPr>
          <w:rFonts w:ascii="Times New Roman" w:hAnsi="Times New Roman" w:cs="Times New Roman"/>
          <w:sz w:val="28"/>
          <w:lang w:val="uk-UA"/>
        </w:rPr>
        <w:t>их</w:t>
      </w:r>
      <w:r w:rsidR="003C2121" w:rsidRPr="00A212C6">
        <w:rPr>
          <w:rFonts w:ascii="Times New Roman" w:hAnsi="Times New Roman" w:cs="Times New Roman"/>
          <w:sz w:val="28"/>
          <w:lang w:val="uk-UA"/>
        </w:rPr>
        <w:t xml:space="preserve"> </w:t>
      </w:r>
      <w:r w:rsidRPr="00A212C6">
        <w:rPr>
          <w:rFonts w:ascii="Times New Roman" w:hAnsi="Times New Roman" w:cs="Times New Roman"/>
          <w:sz w:val="28"/>
          <w:lang w:val="uk-UA"/>
        </w:rPr>
        <w:t>процесів перетворення енергії:</w:t>
      </w:r>
    </w:p>
    <w:p w14:paraId="2833F17C" w14:textId="6DBD0E0C"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1)</w:t>
      </w:r>
      <w:r w:rsidRPr="00A212C6">
        <w:rPr>
          <w:rFonts w:ascii="Times New Roman" w:hAnsi="Times New Roman" w:cs="Times New Roman"/>
          <w:sz w:val="28"/>
          <w:lang w:val="uk-UA"/>
        </w:rPr>
        <w:tab/>
        <w:t xml:space="preserve">з позицій теорії поля, </w:t>
      </w:r>
      <w:r w:rsidR="003C2121">
        <w:rPr>
          <w:rFonts w:ascii="Times New Roman" w:hAnsi="Times New Roman" w:cs="Times New Roman"/>
          <w:sz w:val="28"/>
          <w:lang w:val="uk-UA"/>
        </w:rPr>
        <w:t xml:space="preserve">який </w:t>
      </w:r>
      <w:r w:rsidRPr="00A212C6">
        <w:rPr>
          <w:rFonts w:ascii="Times New Roman" w:hAnsi="Times New Roman" w:cs="Times New Roman"/>
          <w:sz w:val="28"/>
          <w:lang w:val="uk-UA"/>
        </w:rPr>
        <w:t>базується на рівняннях Максвелла;</w:t>
      </w:r>
    </w:p>
    <w:p w14:paraId="6BC3DA9E" w14:textId="643BD5F6"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2)</w:t>
      </w:r>
      <w:r w:rsidRPr="00A212C6">
        <w:rPr>
          <w:rFonts w:ascii="Times New Roman" w:hAnsi="Times New Roman" w:cs="Times New Roman"/>
          <w:sz w:val="28"/>
          <w:lang w:val="uk-UA"/>
        </w:rPr>
        <w:tab/>
        <w:t xml:space="preserve">з позицій теорії електричних ланцюгів, </w:t>
      </w:r>
      <w:r w:rsidR="003C2121">
        <w:rPr>
          <w:rFonts w:ascii="Times New Roman" w:hAnsi="Times New Roman" w:cs="Times New Roman"/>
          <w:sz w:val="28"/>
          <w:lang w:val="uk-UA"/>
        </w:rPr>
        <w:t xml:space="preserve">який </w:t>
      </w:r>
      <w:r w:rsidRPr="00A212C6">
        <w:rPr>
          <w:rFonts w:ascii="Times New Roman" w:hAnsi="Times New Roman" w:cs="Times New Roman"/>
          <w:sz w:val="28"/>
          <w:lang w:val="uk-UA"/>
        </w:rPr>
        <w:t>базується на рівняннях Кірхгофа</w:t>
      </w:r>
      <w:r w:rsidR="003C2121">
        <w:rPr>
          <w:rFonts w:ascii="Times New Roman" w:hAnsi="Times New Roman" w:cs="Times New Roman"/>
          <w:sz w:val="28"/>
          <w:lang w:val="uk-UA"/>
        </w:rPr>
        <w:t xml:space="preserve"> [11]</w:t>
      </w:r>
      <w:r w:rsidRPr="00A212C6">
        <w:rPr>
          <w:rFonts w:ascii="Times New Roman" w:hAnsi="Times New Roman" w:cs="Times New Roman"/>
          <w:sz w:val="28"/>
          <w:lang w:val="uk-UA"/>
        </w:rPr>
        <w:t>.</w:t>
      </w:r>
    </w:p>
    <w:p w14:paraId="53A6BE8E" w14:textId="2CB161A7"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В даний час найбільш прогресивним підходом до аналізу процесів електромеханічного перетворення енергії в електричних машинах є комбінований підхід, що поєднує в собі теорію поля</w:t>
      </w:r>
      <w:r w:rsidR="000534AD">
        <w:rPr>
          <w:rFonts w:ascii="Times New Roman" w:hAnsi="Times New Roman" w:cs="Times New Roman"/>
          <w:sz w:val="28"/>
          <w:lang w:val="uk-UA"/>
        </w:rPr>
        <w:t xml:space="preserve"> та теорію електричних кіл [13-</w:t>
      </w:r>
      <w:r w:rsidRPr="00A212C6">
        <w:rPr>
          <w:rFonts w:ascii="Times New Roman" w:hAnsi="Times New Roman" w:cs="Times New Roman"/>
          <w:sz w:val="28"/>
          <w:lang w:val="uk-UA"/>
        </w:rPr>
        <w:t xml:space="preserve">15]. </w:t>
      </w:r>
      <w:r w:rsidR="009F59B1">
        <w:rPr>
          <w:rFonts w:ascii="Times New Roman" w:hAnsi="Times New Roman" w:cs="Times New Roman"/>
          <w:sz w:val="28"/>
          <w:lang w:val="uk-UA"/>
        </w:rPr>
        <w:t xml:space="preserve">При використанні </w:t>
      </w:r>
      <w:r w:rsidRPr="00A212C6">
        <w:rPr>
          <w:rFonts w:ascii="Times New Roman" w:hAnsi="Times New Roman" w:cs="Times New Roman"/>
          <w:sz w:val="28"/>
          <w:lang w:val="uk-UA"/>
        </w:rPr>
        <w:t xml:space="preserve"> наближеного уявлення картини магнітного поля в повітряному зазорі електричної машини, з достатньою точністю </w:t>
      </w:r>
      <w:r w:rsidR="009F59B1">
        <w:rPr>
          <w:rFonts w:ascii="Times New Roman" w:hAnsi="Times New Roman" w:cs="Times New Roman"/>
          <w:sz w:val="28"/>
          <w:lang w:val="uk-UA"/>
        </w:rPr>
        <w:t xml:space="preserve">можна </w:t>
      </w:r>
      <w:r w:rsidRPr="00A212C6">
        <w:rPr>
          <w:rFonts w:ascii="Times New Roman" w:hAnsi="Times New Roman" w:cs="Times New Roman"/>
          <w:sz w:val="28"/>
          <w:lang w:val="uk-UA"/>
        </w:rPr>
        <w:t>визнач</w:t>
      </w:r>
      <w:r w:rsidR="009F59B1">
        <w:rPr>
          <w:rFonts w:ascii="Times New Roman" w:hAnsi="Times New Roman" w:cs="Times New Roman"/>
          <w:sz w:val="28"/>
          <w:lang w:val="uk-UA"/>
        </w:rPr>
        <w:t>ити</w:t>
      </w:r>
      <w:r w:rsidRPr="00A212C6">
        <w:rPr>
          <w:rFonts w:ascii="Times New Roman" w:hAnsi="Times New Roman" w:cs="Times New Roman"/>
          <w:sz w:val="28"/>
          <w:lang w:val="uk-UA"/>
        </w:rPr>
        <w:t xml:space="preserve"> її параметри і запис</w:t>
      </w:r>
      <w:r w:rsidR="009F59B1">
        <w:rPr>
          <w:rFonts w:ascii="Times New Roman" w:hAnsi="Times New Roman" w:cs="Times New Roman"/>
          <w:sz w:val="28"/>
          <w:lang w:val="uk-UA"/>
        </w:rPr>
        <w:t>ати</w:t>
      </w:r>
      <w:r w:rsidRPr="00A212C6">
        <w:rPr>
          <w:rFonts w:ascii="Times New Roman" w:hAnsi="Times New Roman" w:cs="Times New Roman"/>
          <w:sz w:val="28"/>
          <w:lang w:val="uk-UA"/>
        </w:rPr>
        <w:t xml:space="preserve"> диференційні рівняння рівноваги напруг</w:t>
      </w:r>
      <w:r w:rsidR="005E0E17">
        <w:rPr>
          <w:rFonts w:ascii="Times New Roman" w:hAnsi="Times New Roman" w:cs="Times New Roman"/>
          <w:sz w:val="28"/>
          <w:lang w:val="uk-UA"/>
        </w:rPr>
        <w:t>и</w:t>
      </w:r>
      <w:r w:rsidRPr="00A212C6">
        <w:rPr>
          <w:rFonts w:ascii="Times New Roman" w:hAnsi="Times New Roman" w:cs="Times New Roman"/>
          <w:sz w:val="28"/>
          <w:lang w:val="uk-UA"/>
        </w:rPr>
        <w:t xml:space="preserve"> на обмотках, з яких обчислюються струми або струмозчеплення. Знаючи закон зміни струмів або потокозчеплень, отримують залежність електромагнітного моменту та записують рівняння руху залежно від характеру навантаження і її інерційності.</w:t>
      </w:r>
    </w:p>
    <w:p w14:paraId="3EE941CD" w14:textId="564CDFFA"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lastRenderedPageBreak/>
        <w:t>Для дослідження АТ у динаміці традиційно використовується систему рівнянь електромеханічного перетворення енергії у фазних координатних осях [7, 9, 12] Дана система рівнянь нелінійна, оскільки диференціальні рівняння фаз двигуна містить у собі змінні коефіцієнти, а рівняння електромагнітного моменту містить твір струмів, є залежними змінними. Взагалі рівняння з нелінійними параметрами немає точного рішення, проте, застосовуючи чисельні методи, можна отримати високу точність, необхідну при рішенні дослідницьких завдань [9].</w:t>
      </w:r>
    </w:p>
    <w:p w14:paraId="158E24C0" w14:textId="5AF48D6A" w:rsid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У зв'язку з цим при аналізі електромагнітних і електромеханічних процесів в АТ, а також при розробці алгоритмів управління автоматизованого асинхронного електроприводу широко використовується перетворення координат, що дозволяє перейти від системи диференціальних рівнянь у фазних координатних осях, що містить змінні коефіцієнти, до системи диференціальних рівнянь з постійними коефіцієнтами нерухомої або обертової двофазної системи координат. Перетворення координат нерозривно пов'язано з питаннями теорії узагальненою електричної машини.</w:t>
      </w:r>
    </w:p>
    <w:p w14:paraId="092493F9" w14:textId="77777777"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Основи математичної теорії узагальненою електричної машини сформульовані в 1920 - 1940 роки в роботах Р. Парку, А. А. Горьова, Г. Крона, Г. Н. Петрова, Д. Уайта, Г. Вудсона та інших, де розглядаються питання перетворення координат, наводяться математичні моделі і рівняння узагальненою електричної машини.</w:t>
      </w:r>
    </w:p>
    <w:p w14:paraId="5B4D701A" w14:textId="493F8812"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Існують різні варіанти перетворення координат, деякі з них викон</w:t>
      </w:r>
      <w:r w:rsidR="00D62E93">
        <w:rPr>
          <w:rFonts w:ascii="Times New Roman" w:hAnsi="Times New Roman" w:cs="Times New Roman"/>
          <w:sz w:val="28"/>
          <w:lang w:val="uk-UA"/>
        </w:rPr>
        <w:t>у</w:t>
      </w:r>
      <w:r w:rsidRPr="00A212C6">
        <w:rPr>
          <w:rFonts w:ascii="Times New Roman" w:hAnsi="Times New Roman" w:cs="Times New Roman"/>
          <w:sz w:val="28"/>
          <w:lang w:val="uk-UA"/>
        </w:rPr>
        <w:t>ються формально без збереження фізичного сенсу.</w:t>
      </w:r>
    </w:p>
    <w:p w14:paraId="44D27B93" w14:textId="2BC49853"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Доцільно здійснювати перетворення координат так, щоб зберегти ампл</w:t>
      </w:r>
      <w:r w:rsidR="005E0E17">
        <w:rPr>
          <w:rFonts w:ascii="Times New Roman" w:hAnsi="Times New Roman" w:cs="Times New Roman"/>
          <w:sz w:val="28"/>
          <w:lang w:val="uk-UA"/>
        </w:rPr>
        <w:t>і</w:t>
      </w:r>
      <w:r w:rsidRPr="00A212C6">
        <w:rPr>
          <w:rFonts w:ascii="Times New Roman" w:hAnsi="Times New Roman" w:cs="Times New Roman"/>
          <w:sz w:val="28"/>
          <w:lang w:val="uk-UA"/>
        </w:rPr>
        <w:t>туду результуючої МДС і величину магнітного потоку , що припадає на один полюс, а також ефективна кількість витків фаз обмоток. Подібний підхід дозволить у надалі при апроксимації кривої намагнічування враховувати насичення магнітопровод</w:t>
      </w:r>
      <w:r w:rsidR="005E0E17">
        <w:rPr>
          <w:rFonts w:ascii="Times New Roman" w:hAnsi="Times New Roman" w:cs="Times New Roman"/>
          <w:sz w:val="28"/>
          <w:lang w:val="uk-UA"/>
        </w:rPr>
        <w:t>у</w:t>
      </w:r>
      <w:r w:rsidRPr="00A212C6">
        <w:rPr>
          <w:rFonts w:ascii="Times New Roman" w:hAnsi="Times New Roman" w:cs="Times New Roman"/>
          <w:sz w:val="28"/>
          <w:lang w:val="uk-UA"/>
        </w:rPr>
        <w:t xml:space="preserve"> АТ і будувати більш точні математичні моделі, а також розробляти енергозберігаючі алгоритми управління частотно-регульованого електроприводу з АТ.</w:t>
      </w:r>
    </w:p>
    <w:p w14:paraId="59DB7FFB" w14:textId="77777777"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lastRenderedPageBreak/>
        <w:t>Серед традиційних для узагальненої електричної машини припущень основними є припущення про відсутність насичення магнітопроводу і нехтування втратами в сталі.</w:t>
      </w:r>
    </w:p>
    <w:p w14:paraId="54C9A842" w14:textId="77777777"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Для опису динамічних процесів в АТ з урахуванням насичення магнітопроводу широко використовуються два методи: ме</w:t>
      </w:r>
      <w:r w:rsidR="008C33C3">
        <w:rPr>
          <w:rFonts w:ascii="Times New Roman" w:hAnsi="Times New Roman" w:cs="Times New Roman"/>
          <w:sz w:val="28"/>
          <w:lang w:val="uk-UA"/>
        </w:rPr>
        <w:t>тод статичних індуктивностей [12</w:t>
      </w:r>
      <w:r w:rsidRPr="00A212C6">
        <w:rPr>
          <w:rFonts w:ascii="Times New Roman" w:hAnsi="Times New Roman" w:cs="Times New Roman"/>
          <w:sz w:val="28"/>
          <w:lang w:val="uk-UA"/>
        </w:rPr>
        <w:t>] та м</w:t>
      </w:r>
      <w:r w:rsidR="008C33C3">
        <w:rPr>
          <w:rFonts w:ascii="Times New Roman" w:hAnsi="Times New Roman" w:cs="Times New Roman"/>
          <w:sz w:val="28"/>
          <w:lang w:val="uk-UA"/>
        </w:rPr>
        <w:t>етод динамічних індуктивності [</w:t>
      </w:r>
      <w:r w:rsidRPr="00A212C6">
        <w:rPr>
          <w:rFonts w:ascii="Times New Roman" w:hAnsi="Times New Roman" w:cs="Times New Roman"/>
          <w:sz w:val="28"/>
          <w:lang w:val="uk-UA"/>
        </w:rPr>
        <w:t xml:space="preserve">7]. Останній є значно складнішим і застосовується рідше. Порівняння результатів розрахунку перехідних процесів прямого пуску АТ, виконаного в [9] з використанням обох методів за інших рівних умов, показує їх </w:t>
      </w:r>
      <w:r w:rsidR="008C33C3">
        <w:rPr>
          <w:rFonts w:ascii="Times New Roman" w:hAnsi="Times New Roman" w:cs="Times New Roman"/>
          <w:sz w:val="28"/>
          <w:lang w:val="uk-UA"/>
        </w:rPr>
        <w:t>близькість один до другові. У [</w:t>
      </w:r>
      <w:r w:rsidRPr="00A212C6">
        <w:rPr>
          <w:rFonts w:ascii="Times New Roman" w:hAnsi="Times New Roman" w:cs="Times New Roman"/>
          <w:sz w:val="28"/>
          <w:lang w:val="uk-UA"/>
        </w:rPr>
        <w:t>8] вважається, що насичення проявляє себе лише у зміні коефіцієнта, який зв'язує основний магнітний потік з струмом, що намагнічує, а зв'язок між потоками розсіювання статора і ротора і відповідними струмами залишається таким ж, як і в ненасиченої машини і характеризується постійними індуктивностями розсіювання статора і ротора. Аналог</w:t>
      </w:r>
      <w:r w:rsidR="008C33C3">
        <w:rPr>
          <w:rFonts w:ascii="Times New Roman" w:hAnsi="Times New Roman" w:cs="Times New Roman"/>
          <w:sz w:val="28"/>
          <w:lang w:val="uk-UA"/>
        </w:rPr>
        <w:t>ічний підхід використовують у [9, 10]. По-суті в [8 – 1</w:t>
      </w:r>
      <w:r w:rsidRPr="00A212C6">
        <w:rPr>
          <w:rFonts w:ascii="Times New Roman" w:hAnsi="Times New Roman" w:cs="Times New Roman"/>
          <w:sz w:val="28"/>
          <w:lang w:val="uk-UA"/>
        </w:rPr>
        <w:t>0] використовується лінійна математична модель узагальненої електричної машини зі змінною індуктивністю, що не зовсім коректно. Зазначимо, що різні варіанти апроксимації кривої намагнічування розглядаються в [2, 13].</w:t>
      </w:r>
    </w:p>
    <w:p w14:paraId="5748D147" w14:textId="77777777"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 xml:space="preserve">Важливість завдання обліку втрат у сталі визначається істотним внеском їх у сумарні втрати асинхронної машини. Так </w:t>
      </w:r>
      <w:r w:rsidR="008C33C3">
        <w:rPr>
          <w:rFonts w:ascii="Times New Roman" w:hAnsi="Times New Roman" w:cs="Times New Roman"/>
          <w:sz w:val="28"/>
          <w:lang w:val="uk-UA"/>
        </w:rPr>
        <w:t>згідно з оцінкою, наведеною в [</w:t>
      </w:r>
      <w:r w:rsidRPr="00A212C6">
        <w:rPr>
          <w:rFonts w:ascii="Times New Roman" w:hAnsi="Times New Roman" w:cs="Times New Roman"/>
          <w:sz w:val="28"/>
          <w:lang w:val="uk-UA"/>
        </w:rPr>
        <w:t>3], для АТ серії 4А втрати сталі можуть становити понад 20 % від повних втрат номінального режиму і більше 50% від повних втрат холостого ходу</w:t>
      </w:r>
    </w:p>
    <w:p w14:paraId="1F9180D0" w14:textId="77777777" w:rsid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Втрати в стали складаються з втрат на гістерезис і вихрові струми.</w:t>
      </w:r>
    </w:p>
    <w:p w14:paraId="2C07743F" w14:textId="30146F1C" w:rsid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 xml:space="preserve">В [9] облік впливу вихрових струмів у сердечниках статора і ротора в перехідних процесах реалізується шляхом введення в схему заміщення двох інтегральних вихрових контурів струмів, тобто. математична модель АТ з двома обмотками на статорі та роторі та круговим полем у повітряному зазорі складається з чотирьох обмоток по осях узагальненої електричної машини. Параметри інтегральних контурів вихрових струмів зазвичай визначають експериментально, що не завжди здійснено в умовах виробництва. Слід також </w:t>
      </w:r>
      <w:r w:rsidRPr="00A212C6">
        <w:rPr>
          <w:rFonts w:ascii="Times New Roman" w:hAnsi="Times New Roman" w:cs="Times New Roman"/>
          <w:sz w:val="28"/>
          <w:lang w:val="uk-UA"/>
        </w:rPr>
        <w:lastRenderedPageBreak/>
        <w:t>мати на увазі, що експериментальний метод не дає можливості окремо визначити параметри вихрових струмів для сердечників статора і ротора.</w:t>
      </w:r>
    </w:p>
    <w:p w14:paraId="35034FB5" w14:textId="77777777"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Існує метод обліку втрат у сталі шляхом введення у систему рівнянь Парку – Горьова кута втрат, що дозволяє не збільшувати спільної кількості ди</w:t>
      </w:r>
      <w:r w:rsidR="008C33C3">
        <w:rPr>
          <w:rFonts w:ascii="Times New Roman" w:hAnsi="Times New Roman" w:cs="Times New Roman"/>
          <w:sz w:val="28"/>
          <w:lang w:val="uk-UA"/>
        </w:rPr>
        <w:t>ференціальних рівнянь системи [</w:t>
      </w:r>
      <w:r w:rsidRPr="00A212C6">
        <w:rPr>
          <w:rFonts w:ascii="Times New Roman" w:hAnsi="Times New Roman" w:cs="Times New Roman"/>
          <w:sz w:val="28"/>
          <w:lang w:val="uk-UA"/>
        </w:rPr>
        <w:t>4]. Однак даний підхід має істотний недолік: при частотному управлінні кут втрат є функцією не однієї, а як мінімум двох змінних. Алгебраїчні рівняння зв'язку потокозчеплення і струмів при цьому виявляються довільно громіздкими.</w:t>
      </w:r>
    </w:p>
    <w:p w14:paraId="5B159CC8" w14:textId="77777777" w:rsidR="00A212C6" w:rsidRP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Використання традиційних</w:t>
      </w:r>
      <w:r w:rsidR="008C33C3">
        <w:rPr>
          <w:rFonts w:ascii="Times New Roman" w:hAnsi="Times New Roman" w:cs="Times New Roman"/>
          <w:sz w:val="28"/>
          <w:lang w:val="uk-UA"/>
        </w:rPr>
        <w:t xml:space="preserve"> методів обліку втрат у сталі [5, </w:t>
      </w:r>
      <w:r w:rsidRPr="00A212C6">
        <w:rPr>
          <w:rFonts w:ascii="Times New Roman" w:hAnsi="Times New Roman" w:cs="Times New Roman"/>
          <w:sz w:val="28"/>
          <w:lang w:val="uk-UA"/>
        </w:rPr>
        <w:t>6] шляхом включення додаткових опорів паралельно чи послідовно ланцюга намагнічування еквівалентної Т-подібної схеми заміщення фази АТ призводить до того, що при частотному управлінні ці опору також є функціями як мінімум двох змінних.</w:t>
      </w:r>
    </w:p>
    <w:p w14:paraId="672C902D" w14:textId="4D8CD898" w:rsidR="00A212C6" w:rsidRPr="00A212C6" w:rsidRDefault="008C33C3" w:rsidP="00A212C6">
      <w:pPr>
        <w:pStyle w:val="a5"/>
        <w:spacing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У [</w:t>
      </w:r>
      <w:r w:rsidR="00A212C6" w:rsidRPr="00A212C6">
        <w:rPr>
          <w:rFonts w:ascii="Times New Roman" w:hAnsi="Times New Roman" w:cs="Times New Roman"/>
          <w:sz w:val="28"/>
          <w:lang w:val="uk-UA"/>
        </w:rPr>
        <w:t>7] пропонується метод обліку втрат у сталі, заснований на поділі втрат на втрати від гістерези</w:t>
      </w:r>
      <w:r w:rsidR="005E0E17">
        <w:rPr>
          <w:rFonts w:ascii="Times New Roman" w:hAnsi="Times New Roman" w:cs="Times New Roman"/>
          <w:sz w:val="28"/>
          <w:lang w:val="uk-UA"/>
        </w:rPr>
        <w:t>су</w:t>
      </w:r>
      <w:r w:rsidR="00A212C6" w:rsidRPr="00A212C6">
        <w:rPr>
          <w:rFonts w:ascii="Times New Roman" w:hAnsi="Times New Roman" w:cs="Times New Roman"/>
          <w:sz w:val="28"/>
          <w:lang w:val="uk-UA"/>
        </w:rPr>
        <w:t xml:space="preserve"> і вихрових струмів. Це здійснюється введенням у модель двигуна двох постійних коефіцієнтів: коефіцієнта втрат від вихрових струмів та коефіцієнта втрат від гістерези</w:t>
      </w:r>
      <w:r w:rsidR="005E0E17">
        <w:rPr>
          <w:rFonts w:ascii="Times New Roman" w:hAnsi="Times New Roman" w:cs="Times New Roman"/>
          <w:sz w:val="28"/>
          <w:lang w:val="uk-UA"/>
        </w:rPr>
        <w:t>су</w:t>
      </w:r>
      <w:r w:rsidR="00A212C6" w:rsidRPr="00A212C6">
        <w:rPr>
          <w:rFonts w:ascii="Times New Roman" w:hAnsi="Times New Roman" w:cs="Times New Roman"/>
          <w:sz w:val="28"/>
          <w:lang w:val="uk-UA"/>
        </w:rPr>
        <w:t>. Визначення цих коефіцієнтів для конкретного типу двигуна здійснюється за значеннями втрат у сталі (розрахованим чи експериментально визначеним за відомими методиками) у двох точках робочого діапазону частот у режимі холостого ходу двигуна. Втрати в сталі від гістерезису враховуються додатково, що формує фазове запізнення потокозчеплення взаємоіндукції від результуючого струму магнітного ланцюга. При цьому вважається, що гістерезис впливає тільки на фазу струму і впливає з його форму. Однак, дана математична модель містить систему. диференціальних рівнянь із змінними коефіцієнтами, вирішення якої можливе тільки з використанням чисельних методів.</w:t>
      </w:r>
    </w:p>
    <w:p w14:paraId="33A4014A" w14:textId="404826BC" w:rsidR="00A212C6" w:rsidRPr="00A212C6" w:rsidRDefault="008C33C3" w:rsidP="008C33C3">
      <w:pPr>
        <w:pStyle w:val="a5"/>
        <w:spacing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Відомий підхід [</w:t>
      </w:r>
      <w:r w:rsidR="00A212C6" w:rsidRPr="00A212C6">
        <w:rPr>
          <w:rFonts w:ascii="Times New Roman" w:hAnsi="Times New Roman" w:cs="Times New Roman"/>
          <w:sz w:val="28"/>
          <w:lang w:val="uk-UA"/>
        </w:rPr>
        <w:t xml:space="preserve">8] до обліку втрат у сталі від вихрових струмів шляхом включення па- паралельно ланцюги намагнічування Т-подібної схеми заміщення двигуна еквівалентних активно-індуктивних ланцюгів із зосередженими параметрами, окремих для опису процесів стали статора і </w:t>
      </w:r>
      <w:r w:rsidR="00A212C6" w:rsidRPr="00A212C6">
        <w:rPr>
          <w:rFonts w:ascii="Times New Roman" w:hAnsi="Times New Roman" w:cs="Times New Roman"/>
          <w:sz w:val="28"/>
          <w:lang w:val="uk-UA"/>
        </w:rPr>
        <w:lastRenderedPageBreak/>
        <w:t>ротора. Основні недоліки даного методу: по-перше, він врахов</w:t>
      </w:r>
      <w:r w:rsidR="00CC3E3F">
        <w:rPr>
          <w:rFonts w:ascii="Times New Roman" w:hAnsi="Times New Roman" w:cs="Times New Roman"/>
          <w:sz w:val="28"/>
          <w:lang w:val="uk-UA"/>
        </w:rPr>
        <w:t>ує</w:t>
      </w:r>
      <w:r w:rsidR="00A212C6" w:rsidRPr="00A212C6">
        <w:rPr>
          <w:rFonts w:ascii="Times New Roman" w:hAnsi="Times New Roman" w:cs="Times New Roman"/>
          <w:sz w:val="28"/>
          <w:lang w:val="uk-UA"/>
        </w:rPr>
        <w:t xml:space="preserve"> тільки одну складову втрат в сталі, тоді як втрати від гістерезису, в зокрема, в двигунах серії 4А на номінальних частотах можна порівняти з втратами від вихрових струмів, а на частотах, менших за номінальну, втрати від гістерезису можуть істотно перевищувати втрати від вихрових струмів; по-друге, існує серйозна проблема, пов'язана з визначенням  параметрів даних еквівалентних ланцюгів, особливо </w:t>
      </w:r>
      <w:r>
        <w:rPr>
          <w:rFonts w:ascii="Times New Roman" w:hAnsi="Times New Roman" w:cs="Times New Roman"/>
          <w:sz w:val="28"/>
          <w:lang w:val="uk-UA"/>
        </w:rPr>
        <w:t>індуктивності. Запропонований в [</w:t>
      </w:r>
      <w:r w:rsidR="00A212C6" w:rsidRPr="00A212C6">
        <w:rPr>
          <w:rFonts w:ascii="Times New Roman" w:hAnsi="Times New Roman" w:cs="Times New Roman"/>
          <w:sz w:val="28"/>
          <w:lang w:val="uk-UA"/>
        </w:rPr>
        <w:t>8]</w:t>
      </w:r>
      <w:r w:rsidR="00A212C6" w:rsidRPr="00A212C6">
        <w:rPr>
          <w:rFonts w:ascii="Times New Roman" w:hAnsi="Times New Roman" w:cs="Times New Roman"/>
          <w:sz w:val="28"/>
          <w:lang w:val="uk-UA"/>
        </w:rPr>
        <w:tab/>
        <w:t>метод заснований на використання додатковою вимірювальною обмотки, вбудовується у двигун, що саме по собі незручно, а також на сумнівному припущенні, що у всіх режимах роботи коефіцієнт відношення індуктивного та активного опорів еквівалентного ланцюга втрат у сталі постійний і дорівнює 0,6. Це співвідношення, введене Л. Р.</w:t>
      </w:r>
      <w:r>
        <w:rPr>
          <w:rFonts w:ascii="Times New Roman" w:hAnsi="Times New Roman" w:cs="Times New Roman"/>
          <w:sz w:val="28"/>
          <w:lang w:val="uk-UA"/>
        </w:rPr>
        <w:t xml:space="preserve"> Нейманом, було використано в [</w:t>
      </w:r>
      <w:r w:rsidR="00A212C6" w:rsidRPr="00A212C6">
        <w:rPr>
          <w:rFonts w:ascii="Times New Roman" w:hAnsi="Times New Roman" w:cs="Times New Roman"/>
          <w:sz w:val="28"/>
          <w:lang w:val="uk-UA"/>
        </w:rPr>
        <w:t xml:space="preserve">9] для випадку </w:t>
      </w:r>
      <w:r>
        <w:rPr>
          <w:rFonts w:ascii="Times New Roman" w:hAnsi="Times New Roman" w:cs="Times New Roman"/>
          <w:sz w:val="28"/>
          <w:lang w:val="uk-UA"/>
        </w:rPr>
        <w:t>масивного ротора і поширене в [</w:t>
      </w:r>
      <w:r w:rsidR="00A212C6" w:rsidRPr="00A212C6">
        <w:rPr>
          <w:rFonts w:ascii="Times New Roman" w:hAnsi="Times New Roman" w:cs="Times New Roman"/>
          <w:sz w:val="28"/>
          <w:lang w:val="uk-UA"/>
        </w:rPr>
        <w:t>8] на шихтовані сердечники. Строго кажучи, це припущення можна вважати справедливим лише за явно вираженого поверхневого ефекту. Для шихтованих сталевих сердечників з електротехнічних сталей з товщиною листа 0,5 мм при частоті 50 Гц пове</w:t>
      </w:r>
      <w:r>
        <w:rPr>
          <w:rFonts w:ascii="Times New Roman" w:hAnsi="Times New Roman" w:cs="Times New Roman"/>
          <w:sz w:val="28"/>
          <w:lang w:val="uk-UA"/>
        </w:rPr>
        <w:t>рхневий ефект не проявляється [</w:t>
      </w:r>
      <w:r w:rsidR="00A212C6" w:rsidRPr="00A212C6">
        <w:rPr>
          <w:rFonts w:ascii="Times New Roman" w:hAnsi="Times New Roman" w:cs="Times New Roman"/>
          <w:sz w:val="28"/>
          <w:lang w:val="uk-UA"/>
        </w:rPr>
        <w:t>3].</w:t>
      </w:r>
    </w:p>
    <w:p w14:paraId="35D23FC9" w14:textId="148A6913" w:rsidR="00A212C6" w:rsidRDefault="00A212C6" w:rsidP="00A212C6">
      <w:pPr>
        <w:pStyle w:val="a5"/>
        <w:spacing w:line="360" w:lineRule="auto"/>
        <w:ind w:left="0" w:firstLine="426"/>
        <w:jc w:val="both"/>
        <w:rPr>
          <w:rFonts w:ascii="Times New Roman" w:hAnsi="Times New Roman" w:cs="Times New Roman"/>
          <w:sz w:val="28"/>
          <w:lang w:val="uk-UA"/>
        </w:rPr>
      </w:pPr>
      <w:r w:rsidRPr="00A212C6">
        <w:rPr>
          <w:rFonts w:ascii="Times New Roman" w:hAnsi="Times New Roman" w:cs="Times New Roman"/>
          <w:sz w:val="28"/>
          <w:lang w:val="uk-UA"/>
        </w:rPr>
        <w:t>Проведений аналіз показує, що запропоновані методики обліку насичення магнітопроводи та втрат у сталі є досить складними, що обмежує їх практичн</w:t>
      </w:r>
      <w:r w:rsidR="00CC3E3F">
        <w:rPr>
          <w:rFonts w:ascii="Times New Roman" w:hAnsi="Times New Roman" w:cs="Times New Roman"/>
          <w:sz w:val="28"/>
          <w:lang w:val="uk-UA"/>
        </w:rPr>
        <w:t>е</w:t>
      </w:r>
      <w:r w:rsidRPr="00A212C6">
        <w:rPr>
          <w:rFonts w:ascii="Times New Roman" w:hAnsi="Times New Roman" w:cs="Times New Roman"/>
          <w:sz w:val="28"/>
          <w:lang w:val="uk-UA"/>
        </w:rPr>
        <w:t xml:space="preserve"> застосування. У зв'язку з цим виникає необхідність розробки математичних модел</w:t>
      </w:r>
      <w:r w:rsidR="00D62E93">
        <w:rPr>
          <w:rFonts w:ascii="Times New Roman" w:hAnsi="Times New Roman" w:cs="Times New Roman"/>
          <w:sz w:val="28"/>
          <w:lang w:val="uk-UA"/>
        </w:rPr>
        <w:t>ей</w:t>
      </w:r>
      <w:r w:rsidRPr="00A212C6">
        <w:rPr>
          <w:rFonts w:ascii="Times New Roman" w:hAnsi="Times New Roman" w:cs="Times New Roman"/>
          <w:sz w:val="28"/>
          <w:lang w:val="uk-UA"/>
        </w:rPr>
        <w:t xml:space="preserve"> АТ з урахуванням насичення магнітопроводу і втрат у сталі . Основним шляхом вирішення даної задачі є застосування теорії багато</w:t>
      </w:r>
      <w:r w:rsidR="00CC3E3F">
        <w:rPr>
          <w:rFonts w:ascii="Times New Roman" w:hAnsi="Times New Roman" w:cs="Times New Roman"/>
          <w:sz w:val="28"/>
          <w:lang w:val="uk-UA"/>
        </w:rPr>
        <w:t>виткового</w:t>
      </w:r>
      <w:r w:rsidRPr="00A212C6">
        <w:rPr>
          <w:rFonts w:ascii="Times New Roman" w:hAnsi="Times New Roman" w:cs="Times New Roman"/>
          <w:sz w:val="28"/>
          <w:lang w:val="uk-UA"/>
        </w:rPr>
        <w:t xml:space="preserve"> трансформатора, з точки зору ня якої магнітний потік машини можна, можливо уявити що перебуває з двох складових</w:t>
      </w:r>
      <w:r>
        <w:rPr>
          <w:rFonts w:ascii="Times New Roman" w:hAnsi="Times New Roman" w:cs="Times New Roman"/>
          <w:sz w:val="28"/>
          <w:lang w:val="uk-UA"/>
        </w:rPr>
        <w:t xml:space="preserve"> </w:t>
      </w:r>
      <w:r w:rsidRPr="00A212C6">
        <w:rPr>
          <w:rFonts w:ascii="Times New Roman" w:hAnsi="Times New Roman" w:cs="Times New Roman"/>
          <w:sz w:val="28"/>
          <w:lang w:val="uk-UA"/>
        </w:rPr>
        <w:t>– проекції вектор</w:t>
      </w:r>
      <w:r w:rsidR="00CC3E3F">
        <w:rPr>
          <w:rFonts w:ascii="Times New Roman" w:hAnsi="Times New Roman" w:cs="Times New Roman"/>
          <w:sz w:val="28"/>
          <w:lang w:val="uk-UA"/>
        </w:rPr>
        <w:t>у</w:t>
      </w:r>
      <w:r w:rsidRPr="00A212C6">
        <w:rPr>
          <w:rFonts w:ascii="Times New Roman" w:hAnsi="Times New Roman" w:cs="Times New Roman"/>
          <w:sz w:val="28"/>
          <w:lang w:val="uk-UA"/>
        </w:rPr>
        <w:t xml:space="preserve"> основного магнітного потоку на вісь фази та магнітного потоку розсіювання. При цьому насичення магнітопроводу слід враховувати введенням у математичну модель елемента, що описується кривою намагнічування, а втрати в сталі – введенням еквівалентних обмоток втрат в сталі.</w:t>
      </w:r>
    </w:p>
    <w:p w14:paraId="5DE5DBEF" w14:textId="30F22A78" w:rsidR="00A212C6" w:rsidRDefault="00A212C6" w:rsidP="00A212C6">
      <w:pPr>
        <w:pStyle w:val="a3"/>
        <w:spacing w:before="70" w:line="360" w:lineRule="auto"/>
        <w:ind w:left="0" w:firstLine="425"/>
        <w:rPr>
          <w:sz w:val="28"/>
          <w:lang w:val="uk-UA"/>
        </w:rPr>
      </w:pPr>
      <w:r>
        <w:rPr>
          <w:sz w:val="28"/>
          <w:lang w:val="uk-UA"/>
        </w:rPr>
        <w:lastRenderedPageBreak/>
        <w:t>Застосування розроблених математичних моделей з урахуванням насичення магнітопровод</w:t>
      </w:r>
      <w:r w:rsidR="00CC3E3F">
        <w:rPr>
          <w:sz w:val="28"/>
          <w:lang w:val="uk-UA"/>
        </w:rPr>
        <w:t>у</w:t>
      </w:r>
      <w:r>
        <w:rPr>
          <w:sz w:val="28"/>
          <w:lang w:val="uk-UA"/>
        </w:rPr>
        <w:t xml:space="preserve"> і втрат у сталі дозволить підвищити точність моделювання і реалізувати більш ефективні</w:t>
      </w:r>
      <w:r>
        <w:rPr>
          <w:spacing w:val="1"/>
          <w:sz w:val="28"/>
          <w:lang w:val="uk-UA"/>
        </w:rPr>
        <w:t xml:space="preserve"> </w:t>
      </w:r>
      <w:r>
        <w:rPr>
          <w:sz w:val="28"/>
          <w:lang w:val="uk-UA"/>
        </w:rPr>
        <w:t>з</w:t>
      </w:r>
      <w:r>
        <w:rPr>
          <w:spacing w:val="1"/>
          <w:sz w:val="28"/>
          <w:lang w:val="uk-UA"/>
        </w:rPr>
        <w:t xml:space="preserve"> </w:t>
      </w:r>
      <w:r>
        <w:rPr>
          <w:sz w:val="28"/>
          <w:lang w:val="uk-UA"/>
        </w:rPr>
        <w:t>точки</w:t>
      </w:r>
      <w:r>
        <w:rPr>
          <w:spacing w:val="1"/>
          <w:sz w:val="28"/>
          <w:lang w:val="uk-UA"/>
        </w:rPr>
        <w:t xml:space="preserve"> </w:t>
      </w:r>
      <w:r>
        <w:rPr>
          <w:sz w:val="28"/>
          <w:lang w:val="uk-UA"/>
        </w:rPr>
        <w:t>зору</w:t>
      </w:r>
      <w:r>
        <w:rPr>
          <w:spacing w:val="1"/>
          <w:sz w:val="28"/>
          <w:lang w:val="uk-UA"/>
        </w:rPr>
        <w:t xml:space="preserve"> </w:t>
      </w:r>
      <w:r>
        <w:rPr>
          <w:sz w:val="28"/>
          <w:lang w:val="uk-UA"/>
        </w:rPr>
        <w:t>енергозбереження</w:t>
      </w:r>
      <w:r>
        <w:rPr>
          <w:spacing w:val="1"/>
          <w:sz w:val="28"/>
          <w:lang w:val="uk-UA"/>
        </w:rPr>
        <w:t xml:space="preserve"> </w:t>
      </w:r>
      <w:r>
        <w:rPr>
          <w:sz w:val="28"/>
          <w:lang w:val="uk-UA"/>
        </w:rPr>
        <w:t>алгоритми</w:t>
      </w:r>
      <w:r>
        <w:rPr>
          <w:spacing w:val="1"/>
          <w:sz w:val="28"/>
          <w:lang w:val="uk-UA"/>
        </w:rPr>
        <w:t xml:space="preserve"> </w:t>
      </w:r>
      <w:r>
        <w:rPr>
          <w:sz w:val="28"/>
          <w:lang w:val="uk-UA"/>
        </w:rPr>
        <w:t>управління</w:t>
      </w:r>
      <w:r>
        <w:rPr>
          <w:spacing w:val="1"/>
          <w:sz w:val="28"/>
          <w:lang w:val="uk-UA"/>
        </w:rPr>
        <w:t xml:space="preserve"> </w:t>
      </w:r>
      <w:r>
        <w:rPr>
          <w:sz w:val="28"/>
          <w:lang w:val="uk-UA"/>
        </w:rPr>
        <w:t>частото-регульованого</w:t>
      </w:r>
      <w:r>
        <w:rPr>
          <w:spacing w:val="1"/>
          <w:sz w:val="28"/>
          <w:lang w:val="uk-UA"/>
        </w:rPr>
        <w:t xml:space="preserve"> </w:t>
      </w:r>
      <w:r>
        <w:rPr>
          <w:sz w:val="28"/>
          <w:lang w:val="uk-UA"/>
        </w:rPr>
        <w:t>електроприводу</w:t>
      </w:r>
      <w:r>
        <w:rPr>
          <w:spacing w:val="-1"/>
          <w:sz w:val="28"/>
          <w:lang w:val="uk-UA"/>
        </w:rPr>
        <w:t xml:space="preserve"> </w:t>
      </w:r>
      <w:r>
        <w:rPr>
          <w:sz w:val="28"/>
          <w:lang w:val="uk-UA"/>
        </w:rPr>
        <w:t>з АТ.</w:t>
      </w:r>
    </w:p>
    <w:p w14:paraId="56333877" w14:textId="77777777" w:rsidR="00A212C6" w:rsidRDefault="00A212C6" w:rsidP="00A212C6">
      <w:pPr>
        <w:pStyle w:val="a3"/>
        <w:spacing w:before="1" w:line="360" w:lineRule="auto"/>
        <w:ind w:left="0" w:firstLine="425"/>
        <w:rPr>
          <w:sz w:val="28"/>
          <w:lang w:val="uk-UA"/>
        </w:rPr>
      </w:pPr>
      <w:r>
        <w:rPr>
          <w:sz w:val="28"/>
          <w:lang w:val="uk-UA"/>
        </w:rPr>
        <w:t>Поєднання математичного моделювання та сучасних комп'ютерних технологій,</w:t>
      </w:r>
      <w:r>
        <w:rPr>
          <w:spacing w:val="-57"/>
          <w:sz w:val="28"/>
          <w:lang w:val="uk-UA"/>
        </w:rPr>
        <w:t xml:space="preserve"> </w:t>
      </w:r>
      <w:r>
        <w:rPr>
          <w:sz w:val="28"/>
          <w:lang w:val="uk-UA"/>
        </w:rPr>
        <w:t>в основі яких лежать прикладні пакети, надає можливість глибокого вивчення</w:t>
      </w:r>
      <w:r>
        <w:rPr>
          <w:spacing w:val="1"/>
          <w:sz w:val="28"/>
          <w:lang w:val="uk-UA"/>
        </w:rPr>
        <w:t xml:space="preserve"> </w:t>
      </w:r>
      <w:r>
        <w:rPr>
          <w:sz w:val="28"/>
          <w:lang w:val="uk-UA"/>
        </w:rPr>
        <w:t>процесів,</w:t>
      </w:r>
      <w:r>
        <w:rPr>
          <w:spacing w:val="1"/>
          <w:sz w:val="28"/>
          <w:lang w:val="uk-UA"/>
        </w:rPr>
        <w:t xml:space="preserve"> </w:t>
      </w:r>
      <w:r>
        <w:rPr>
          <w:sz w:val="28"/>
          <w:lang w:val="uk-UA"/>
        </w:rPr>
        <w:t>протікають</w:t>
      </w:r>
      <w:r>
        <w:rPr>
          <w:spacing w:val="1"/>
          <w:sz w:val="28"/>
          <w:lang w:val="uk-UA"/>
        </w:rPr>
        <w:t xml:space="preserve"> </w:t>
      </w:r>
      <w:r>
        <w:rPr>
          <w:sz w:val="28"/>
          <w:lang w:val="uk-UA"/>
        </w:rPr>
        <w:t>во</w:t>
      </w:r>
      <w:r>
        <w:rPr>
          <w:spacing w:val="1"/>
          <w:sz w:val="28"/>
          <w:lang w:val="uk-UA"/>
        </w:rPr>
        <w:t xml:space="preserve"> </w:t>
      </w:r>
      <w:r>
        <w:rPr>
          <w:sz w:val="28"/>
          <w:lang w:val="uk-UA"/>
        </w:rPr>
        <w:t>всіх</w:t>
      </w:r>
      <w:r>
        <w:rPr>
          <w:spacing w:val="1"/>
          <w:sz w:val="28"/>
          <w:lang w:val="uk-UA"/>
        </w:rPr>
        <w:t xml:space="preserve"> </w:t>
      </w:r>
      <w:r>
        <w:rPr>
          <w:sz w:val="28"/>
          <w:lang w:val="uk-UA"/>
        </w:rPr>
        <w:t>ланках</w:t>
      </w:r>
      <w:r>
        <w:rPr>
          <w:spacing w:val="1"/>
          <w:sz w:val="28"/>
          <w:lang w:val="uk-UA"/>
        </w:rPr>
        <w:t xml:space="preserve"> </w:t>
      </w:r>
      <w:r>
        <w:rPr>
          <w:sz w:val="28"/>
          <w:lang w:val="uk-UA"/>
        </w:rPr>
        <w:t>електропривод.</w:t>
      </w:r>
      <w:r>
        <w:rPr>
          <w:spacing w:val="1"/>
          <w:sz w:val="28"/>
          <w:lang w:val="uk-UA"/>
        </w:rPr>
        <w:t xml:space="preserve"> </w:t>
      </w:r>
      <w:r>
        <w:rPr>
          <w:sz w:val="28"/>
          <w:lang w:val="uk-UA"/>
        </w:rPr>
        <w:t>До</w:t>
      </w:r>
      <w:r>
        <w:rPr>
          <w:spacing w:val="1"/>
          <w:sz w:val="28"/>
          <w:lang w:val="uk-UA"/>
        </w:rPr>
        <w:t xml:space="preserve"> </w:t>
      </w:r>
      <w:r>
        <w:rPr>
          <w:sz w:val="28"/>
          <w:lang w:val="uk-UA"/>
        </w:rPr>
        <w:t>таким</w:t>
      </w:r>
      <w:r>
        <w:rPr>
          <w:spacing w:val="1"/>
          <w:sz w:val="28"/>
          <w:lang w:val="uk-UA"/>
        </w:rPr>
        <w:t xml:space="preserve"> </w:t>
      </w:r>
      <w:r>
        <w:rPr>
          <w:sz w:val="28"/>
          <w:lang w:val="uk-UA"/>
        </w:rPr>
        <w:t>пакетам</w:t>
      </w:r>
      <w:r>
        <w:rPr>
          <w:spacing w:val="1"/>
          <w:sz w:val="28"/>
          <w:lang w:val="uk-UA"/>
        </w:rPr>
        <w:t xml:space="preserve"> </w:t>
      </w:r>
      <w:r>
        <w:rPr>
          <w:sz w:val="28"/>
          <w:lang w:val="uk-UA"/>
        </w:rPr>
        <w:t>відносяться: Derive, Macsyma, Maple, MathCad, Mathematica, MatLab, MicroCap, PSpice, Reduce,</w:t>
      </w:r>
      <w:r>
        <w:rPr>
          <w:spacing w:val="1"/>
          <w:sz w:val="28"/>
          <w:lang w:val="uk-UA"/>
        </w:rPr>
        <w:t xml:space="preserve"> </w:t>
      </w:r>
      <w:r>
        <w:rPr>
          <w:sz w:val="28"/>
          <w:lang w:val="uk-UA"/>
        </w:rPr>
        <w:t>Theorist та ін. Комп'ютерному моделюванню силових напівпровідникових перетворювачів.</w:t>
      </w:r>
      <w:r>
        <w:rPr>
          <w:spacing w:val="1"/>
          <w:sz w:val="28"/>
          <w:lang w:val="uk-UA"/>
        </w:rPr>
        <w:t xml:space="preserve"> </w:t>
      </w:r>
      <w:r>
        <w:rPr>
          <w:sz w:val="28"/>
          <w:lang w:val="uk-UA"/>
        </w:rPr>
        <w:t>лей, електричних машин та електроприводів у MatLab та PSpice присвячені [30 – 32]. В теж</w:t>
      </w:r>
      <w:r>
        <w:rPr>
          <w:spacing w:val="1"/>
          <w:sz w:val="28"/>
          <w:lang w:val="uk-UA"/>
        </w:rPr>
        <w:t xml:space="preserve"> </w:t>
      </w:r>
      <w:r>
        <w:rPr>
          <w:sz w:val="28"/>
          <w:lang w:val="uk-UA"/>
        </w:rPr>
        <w:t>час</w:t>
      </w:r>
      <w:r>
        <w:rPr>
          <w:spacing w:val="1"/>
          <w:sz w:val="28"/>
          <w:lang w:val="uk-UA"/>
        </w:rPr>
        <w:t xml:space="preserve"> </w:t>
      </w:r>
      <w:r>
        <w:rPr>
          <w:sz w:val="28"/>
          <w:lang w:val="uk-UA"/>
        </w:rPr>
        <w:t>слід</w:t>
      </w:r>
      <w:r>
        <w:rPr>
          <w:spacing w:val="1"/>
          <w:sz w:val="28"/>
          <w:lang w:val="uk-UA"/>
        </w:rPr>
        <w:t xml:space="preserve"> </w:t>
      </w:r>
      <w:r>
        <w:rPr>
          <w:sz w:val="28"/>
          <w:lang w:val="uk-UA"/>
        </w:rPr>
        <w:t>відзначити</w:t>
      </w:r>
      <w:r>
        <w:rPr>
          <w:spacing w:val="1"/>
          <w:sz w:val="28"/>
          <w:lang w:val="uk-UA"/>
        </w:rPr>
        <w:t xml:space="preserve"> </w:t>
      </w:r>
      <w:r>
        <w:rPr>
          <w:sz w:val="28"/>
          <w:lang w:val="uk-UA"/>
        </w:rPr>
        <w:t>успішне</w:t>
      </w:r>
      <w:r>
        <w:rPr>
          <w:spacing w:val="1"/>
          <w:sz w:val="28"/>
          <w:lang w:val="uk-UA"/>
        </w:rPr>
        <w:t xml:space="preserve"> </w:t>
      </w:r>
      <w:r>
        <w:rPr>
          <w:sz w:val="28"/>
          <w:lang w:val="uk-UA"/>
        </w:rPr>
        <w:t>застосування</w:t>
      </w:r>
      <w:r>
        <w:rPr>
          <w:spacing w:val="1"/>
          <w:sz w:val="28"/>
          <w:lang w:val="uk-UA"/>
        </w:rPr>
        <w:t xml:space="preserve"> </w:t>
      </w:r>
      <w:r>
        <w:rPr>
          <w:sz w:val="28"/>
          <w:lang w:val="uk-UA"/>
        </w:rPr>
        <w:t>для</w:t>
      </w:r>
      <w:r>
        <w:rPr>
          <w:spacing w:val="1"/>
          <w:sz w:val="28"/>
          <w:lang w:val="uk-UA"/>
        </w:rPr>
        <w:t xml:space="preserve"> </w:t>
      </w:r>
      <w:r>
        <w:rPr>
          <w:sz w:val="28"/>
          <w:lang w:val="uk-UA"/>
        </w:rPr>
        <w:t>чисельного</w:t>
      </w:r>
      <w:r>
        <w:rPr>
          <w:spacing w:val="1"/>
          <w:sz w:val="28"/>
          <w:lang w:val="uk-UA"/>
        </w:rPr>
        <w:t xml:space="preserve"> </w:t>
      </w:r>
      <w:r>
        <w:rPr>
          <w:sz w:val="28"/>
          <w:lang w:val="uk-UA"/>
        </w:rPr>
        <w:t>дослідження</w:t>
      </w:r>
      <w:r>
        <w:rPr>
          <w:spacing w:val="1"/>
          <w:sz w:val="28"/>
          <w:lang w:val="uk-UA"/>
        </w:rPr>
        <w:t xml:space="preserve"> </w:t>
      </w:r>
      <w:r>
        <w:rPr>
          <w:sz w:val="28"/>
          <w:lang w:val="uk-UA"/>
        </w:rPr>
        <w:t>процесів</w:t>
      </w:r>
      <w:r>
        <w:rPr>
          <w:spacing w:val="1"/>
          <w:sz w:val="28"/>
          <w:lang w:val="uk-UA"/>
        </w:rPr>
        <w:t xml:space="preserve"> </w:t>
      </w:r>
      <w:r>
        <w:rPr>
          <w:sz w:val="28"/>
          <w:lang w:val="uk-UA"/>
        </w:rPr>
        <w:t>в</w:t>
      </w:r>
      <w:r>
        <w:rPr>
          <w:spacing w:val="1"/>
          <w:sz w:val="28"/>
          <w:lang w:val="uk-UA"/>
        </w:rPr>
        <w:t xml:space="preserve"> </w:t>
      </w:r>
      <w:r>
        <w:rPr>
          <w:sz w:val="28"/>
          <w:lang w:val="uk-UA"/>
        </w:rPr>
        <w:t>електромеханічних</w:t>
      </w:r>
      <w:r>
        <w:rPr>
          <w:spacing w:val="1"/>
          <w:sz w:val="28"/>
          <w:lang w:val="uk-UA"/>
        </w:rPr>
        <w:t xml:space="preserve"> </w:t>
      </w:r>
      <w:r>
        <w:rPr>
          <w:sz w:val="28"/>
          <w:lang w:val="uk-UA"/>
        </w:rPr>
        <w:t>вентильних</w:t>
      </w:r>
      <w:r>
        <w:rPr>
          <w:spacing w:val="1"/>
          <w:sz w:val="28"/>
          <w:lang w:val="uk-UA"/>
        </w:rPr>
        <w:t xml:space="preserve"> </w:t>
      </w:r>
      <w:r>
        <w:rPr>
          <w:sz w:val="28"/>
          <w:lang w:val="uk-UA"/>
        </w:rPr>
        <w:t>системах</w:t>
      </w:r>
      <w:r>
        <w:rPr>
          <w:spacing w:val="1"/>
          <w:sz w:val="28"/>
          <w:lang w:val="uk-UA"/>
        </w:rPr>
        <w:t xml:space="preserve"> </w:t>
      </w:r>
      <w:r>
        <w:rPr>
          <w:sz w:val="28"/>
          <w:lang w:val="uk-UA"/>
        </w:rPr>
        <w:t>мов</w:t>
      </w:r>
      <w:r>
        <w:rPr>
          <w:spacing w:val="1"/>
          <w:sz w:val="28"/>
          <w:lang w:val="uk-UA"/>
        </w:rPr>
        <w:t xml:space="preserve"> </w:t>
      </w:r>
      <w:r>
        <w:rPr>
          <w:sz w:val="28"/>
          <w:lang w:val="uk-UA"/>
        </w:rPr>
        <w:t>програмування</w:t>
      </w:r>
      <w:r>
        <w:rPr>
          <w:spacing w:val="1"/>
          <w:sz w:val="28"/>
          <w:lang w:val="uk-UA"/>
        </w:rPr>
        <w:t xml:space="preserve"> </w:t>
      </w:r>
      <w:r>
        <w:rPr>
          <w:sz w:val="28"/>
          <w:lang w:val="uk-UA"/>
        </w:rPr>
        <w:t>високого</w:t>
      </w:r>
      <w:r>
        <w:rPr>
          <w:spacing w:val="60"/>
          <w:sz w:val="28"/>
          <w:lang w:val="uk-UA"/>
        </w:rPr>
        <w:t xml:space="preserve"> </w:t>
      </w:r>
      <w:r>
        <w:rPr>
          <w:sz w:val="28"/>
          <w:lang w:val="uk-UA"/>
        </w:rPr>
        <w:t>рівня:</w:t>
      </w:r>
      <w:r>
        <w:rPr>
          <w:spacing w:val="1"/>
          <w:sz w:val="28"/>
          <w:lang w:val="uk-UA"/>
        </w:rPr>
        <w:t xml:space="preserve"> </w:t>
      </w:r>
      <w:r>
        <w:rPr>
          <w:sz w:val="28"/>
          <w:lang w:val="uk-UA"/>
        </w:rPr>
        <w:t>Basiс,</w:t>
      </w:r>
      <w:r>
        <w:rPr>
          <w:spacing w:val="-1"/>
          <w:sz w:val="28"/>
          <w:lang w:val="uk-UA"/>
        </w:rPr>
        <w:t xml:space="preserve"> </w:t>
      </w:r>
      <w:r>
        <w:rPr>
          <w:sz w:val="28"/>
          <w:lang w:val="uk-UA"/>
        </w:rPr>
        <w:t>Fortran,</w:t>
      </w:r>
      <w:r>
        <w:rPr>
          <w:spacing w:val="-1"/>
          <w:sz w:val="28"/>
          <w:lang w:val="uk-UA"/>
        </w:rPr>
        <w:t xml:space="preserve"> </w:t>
      </w:r>
      <w:r>
        <w:rPr>
          <w:sz w:val="28"/>
          <w:lang w:val="uk-UA"/>
        </w:rPr>
        <w:t>C, C++, Pascal та</w:t>
      </w:r>
      <w:r>
        <w:rPr>
          <w:spacing w:val="-2"/>
          <w:sz w:val="28"/>
          <w:lang w:val="uk-UA"/>
        </w:rPr>
        <w:t xml:space="preserve"> </w:t>
      </w:r>
      <w:r>
        <w:rPr>
          <w:sz w:val="28"/>
          <w:lang w:val="uk-UA"/>
        </w:rPr>
        <w:t>ін.</w:t>
      </w:r>
      <w:r>
        <w:rPr>
          <w:spacing w:val="-1"/>
          <w:sz w:val="28"/>
          <w:lang w:val="uk-UA"/>
        </w:rPr>
        <w:t xml:space="preserve"> </w:t>
      </w:r>
      <w:r w:rsidR="008C33C3">
        <w:rPr>
          <w:sz w:val="28"/>
          <w:lang w:val="uk-UA"/>
        </w:rPr>
        <w:t>[</w:t>
      </w:r>
      <w:r>
        <w:rPr>
          <w:sz w:val="28"/>
          <w:lang w:val="uk-UA"/>
        </w:rPr>
        <w:t>3</w:t>
      </w:r>
      <w:r>
        <w:rPr>
          <w:spacing w:val="-1"/>
          <w:sz w:val="28"/>
          <w:lang w:val="uk-UA"/>
        </w:rPr>
        <w:t xml:space="preserve"> </w:t>
      </w:r>
      <w:r>
        <w:rPr>
          <w:sz w:val="28"/>
          <w:lang w:val="uk-UA"/>
        </w:rPr>
        <w:t>-</w:t>
      </w:r>
      <w:r>
        <w:rPr>
          <w:spacing w:val="-1"/>
          <w:sz w:val="28"/>
          <w:lang w:val="uk-UA"/>
        </w:rPr>
        <w:t xml:space="preserve"> </w:t>
      </w:r>
      <w:r w:rsidR="008C33C3">
        <w:rPr>
          <w:sz w:val="28"/>
          <w:lang w:val="uk-UA"/>
        </w:rPr>
        <w:t>10</w:t>
      </w:r>
      <w:r>
        <w:rPr>
          <w:sz w:val="28"/>
          <w:lang w:val="uk-UA"/>
        </w:rPr>
        <w:t>].</w:t>
      </w:r>
    </w:p>
    <w:p w14:paraId="060A0281" w14:textId="1CEDB414" w:rsidR="00A212C6" w:rsidRDefault="00A212C6" w:rsidP="00A212C6">
      <w:pPr>
        <w:pStyle w:val="a3"/>
        <w:spacing w:line="360" w:lineRule="auto"/>
        <w:ind w:left="0" w:firstLine="425"/>
        <w:rPr>
          <w:sz w:val="28"/>
          <w:lang w:val="uk-UA"/>
        </w:rPr>
      </w:pPr>
      <w:r>
        <w:rPr>
          <w:sz w:val="28"/>
          <w:lang w:val="uk-UA"/>
        </w:rPr>
        <w:t>Слід зазначити, що при переході до узагальненої електричної машини значна увага приділяється питанням перетворення координат, створення математичних моделей, а також їх аналізу. Однак питання аналізу конструктивних властивостей узагальненої</w:t>
      </w:r>
      <w:r>
        <w:rPr>
          <w:spacing w:val="1"/>
          <w:sz w:val="28"/>
          <w:lang w:val="uk-UA"/>
        </w:rPr>
        <w:t xml:space="preserve"> </w:t>
      </w:r>
      <w:r>
        <w:rPr>
          <w:sz w:val="28"/>
          <w:lang w:val="uk-UA"/>
        </w:rPr>
        <w:t>електричної машини з метою створення її гіпотетичної фізичної моделі не розв</w:t>
      </w:r>
      <w:r w:rsidR="00CC3E3F">
        <w:rPr>
          <w:sz w:val="28"/>
          <w:lang w:val="uk-UA"/>
        </w:rPr>
        <w:t>ив</w:t>
      </w:r>
      <w:r>
        <w:rPr>
          <w:sz w:val="28"/>
          <w:lang w:val="uk-UA"/>
        </w:rPr>
        <w:t>аються.</w:t>
      </w:r>
    </w:p>
    <w:p w14:paraId="490EB719" w14:textId="77777777" w:rsidR="00A212C6" w:rsidRDefault="00A212C6" w:rsidP="00A212C6">
      <w:pPr>
        <w:pStyle w:val="a5"/>
        <w:spacing w:line="360" w:lineRule="auto"/>
        <w:ind w:left="0" w:firstLine="425"/>
        <w:jc w:val="both"/>
        <w:rPr>
          <w:sz w:val="28"/>
          <w:lang w:val="uk-UA"/>
        </w:rPr>
      </w:pPr>
      <w:r w:rsidRPr="00A212C6">
        <w:rPr>
          <w:rFonts w:ascii="Times New Roman" w:hAnsi="Times New Roman" w:cs="Times New Roman"/>
          <w:i/>
          <w:sz w:val="28"/>
          <w:lang w:val="uk-UA"/>
        </w:rPr>
        <w:t xml:space="preserve">Доцільно встановити співвідношення між величинами та параметрами узагальненої електричної машини та трифазного асинхронного двигуна </w:t>
      </w:r>
      <w:r w:rsidRPr="00A212C6">
        <w:rPr>
          <w:rFonts w:ascii="Times New Roman" w:hAnsi="Times New Roman" w:cs="Times New Roman"/>
          <w:sz w:val="28"/>
          <w:lang w:val="uk-UA"/>
        </w:rPr>
        <w:t>при збереженні амплітуди результуючої МДС та величини магнітного потоку, що припадає на один полюс, а</w:t>
      </w:r>
      <w:r w:rsidRPr="00A212C6">
        <w:rPr>
          <w:rFonts w:ascii="Times New Roman" w:hAnsi="Times New Roman" w:cs="Times New Roman"/>
          <w:spacing w:val="1"/>
          <w:sz w:val="28"/>
          <w:lang w:val="uk-UA"/>
        </w:rPr>
        <w:t xml:space="preserve"> </w:t>
      </w:r>
      <w:r w:rsidRPr="00A212C6">
        <w:rPr>
          <w:rFonts w:ascii="Times New Roman" w:hAnsi="Times New Roman" w:cs="Times New Roman"/>
          <w:sz w:val="28"/>
          <w:lang w:val="uk-UA"/>
        </w:rPr>
        <w:t>також</w:t>
      </w:r>
      <w:r w:rsidRPr="00A212C6">
        <w:rPr>
          <w:rFonts w:ascii="Times New Roman" w:hAnsi="Times New Roman" w:cs="Times New Roman"/>
          <w:spacing w:val="-1"/>
          <w:sz w:val="28"/>
          <w:lang w:val="uk-UA"/>
        </w:rPr>
        <w:t xml:space="preserve"> </w:t>
      </w:r>
      <w:r w:rsidRPr="00A212C6">
        <w:rPr>
          <w:rFonts w:ascii="Times New Roman" w:hAnsi="Times New Roman" w:cs="Times New Roman"/>
          <w:sz w:val="28"/>
          <w:lang w:val="uk-UA"/>
        </w:rPr>
        <w:t>ефективної кількості витків</w:t>
      </w:r>
      <w:r w:rsidRPr="00A212C6">
        <w:rPr>
          <w:rFonts w:ascii="Times New Roman" w:hAnsi="Times New Roman" w:cs="Times New Roman"/>
          <w:spacing w:val="-2"/>
          <w:sz w:val="28"/>
          <w:lang w:val="uk-UA"/>
        </w:rPr>
        <w:t xml:space="preserve"> </w:t>
      </w:r>
      <w:r w:rsidRPr="00A212C6">
        <w:rPr>
          <w:rFonts w:ascii="Times New Roman" w:hAnsi="Times New Roman" w:cs="Times New Roman"/>
          <w:sz w:val="28"/>
          <w:lang w:val="uk-UA"/>
        </w:rPr>
        <w:t>фаз</w:t>
      </w:r>
      <w:r w:rsidRPr="00A212C6">
        <w:rPr>
          <w:rFonts w:ascii="Times New Roman" w:hAnsi="Times New Roman" w:cs="Times New Roman"/>
          <w:spacing w:val="-1"/>
          <w:sz w:val="28"/>
          <w:lang w:val="uk-UA"/>
        </w:rPr>
        <w:t xml:space="preserve"> </w:t>
      </w:r>
      <w:r w:rsidRPr="00A212C6">
        <w:rPr>
          <w:rFonts w:ascii="Times New Roman" w:hAnsi="Times New Roman" w:cs="Times New Roman"/>
          <w:sz w:val="28"/>
          <w:lang w:val="uk-UA"/>
        </w:rPr>
        <w:t>обмоток</w:t>
      </w:r>
      <w:r>
        <w:rPr>
          <w:sz w:val="28"/>
          <w:lang w:val="uk-UA"/>
        </w:rPr>
        <w:t>.</w:t>
      </w:r>
    </w:p>
    <w:p w14:paraId="549328AD" w14:textId="77777777" w:rsidR="00D529E5" w:rsidRDefault="00D529E5" w:rsidP="00D529E5">
      <w:pPr>
        <w:pStyle w:val="1"/>
        <w:numPr>
          <w:ilvl w:val="1"/>
          <w:numId w:val="1"/>
        </w:numPr>
        <w:rPr>
          <w:rFonts w:ascii="Times New Roman" w:hAnsi="Times New Roman" w:cs="Times New Roman"/>
          <w:sz w:val="28"/>
          <w:lang w:val="uk-UA"/>
        </w:rPr>
      </w:pPr>
      <w:r w:rsidRPr="00D529E5">
        <w:rPr>
          <w:rFonts w:ascii="Times New Roman" w:hAnsi="Times New Roman" w:cs="Times New Roman"/>
          <w:sz w:val="28"/>
          <w:lang w:val="uk-UA"/>
        </w:rPr>
        <w:t>Оптимальне</w:t>
      </w:r>
      <w:r w:rsidRPr="00D529E5">
        <w:rPr>
          <w:rFonts w:ascii="Times New Roman" w:hAnsi="Times New Roman" w:cs="Times New Roman"/>
          <w:spacing w:val="-7"/>
          <w:sz w:val="28"/>
          <w:lang w:val="uk-UA"/>
        </w:rPr>
        <w:t xml:space="preserve"> </w:t>
      </w:r>
      <w:r w:rsidRPr="00D529E5">
        <w:rPr>
          <w:rFonts w:ascii="Times New Roman" w:hAnsi="Times New Roman" w:cs="Times New Roman"/>
          <w:sz w:val="28"/>
          <w:lang w:val="uk-UA"/>
        </w:rPr>
        <w:t>управління</w:t>
      </w:r>
      <w:r w:rsidRPr="00D529E5">
        <w:rPr>
          <w:rFonts w:ascii="Times New Roman" w:hAnsi="Times New Roman" w:cs="Times New Roman"/>
          <w:spacing w:val="-6"/>
          <w:sz w:val="28"/>
          <w:lang w:val="uk-UA"/>
        </w:rPr>
        <w:t xml:space="preserve"> </w:t>
      </w:r>
      <w:r w:rsidRPr="00D529E5">
        <w:rPr>
          <w:rFonts w:ascii="Times New Roman" w:hAnsi="Times New Roman" w:cs="Times New Roman"/>
          <w:sz w:val="28"/>
          <w:lang w:val="uk-UA"/>
        </w:rPr>
        <w:t>струмами</w:t>
      </w:r>
      <w:r w:rsidRPr="00D529E5">
        <w:rPr>
          <w:rFonts w:ascii="Times New Roman" w:hAnsi="Times New Roman" w:cs="Times New Roman"/>
          <w:spacing w:val="-6"/>
          <w:sz w:val="28"/>
          <w:lang w:val="uk-UA"/>
        </w:rPr>
        <w:t xml:space="preserve"> </w:t>
      </w:r>
      <w:r w:rsidRPr="00D529E5">
        <w:rPr>
          <w:rFonts w:ascii="Times New Roman" w:hAnsi="Times New Roman" w:cs="Times New Roman"/>
          <w:sz w:val="28"/>
          <w:lang w:val="uk-UA"/>
        </w:rPr>
        <w:t>асинхронного</w:t>
      </w:r>
      <w:r w:rsidRPr="00D529E5">
        <w:rPr>
          <w:rFonts w:ascii="Times New Roman" w:hAnsi="Times New Roman" w:cs="Times New Roman"/>
          <w:spacing w:val="-6"/>
          <w:sz w:val="28"/>
          <w:lang w:val="uk-UA"/>
        </w:rPr>
        <w:t xml:space="preserve"> </w:t>
      </w:r>
      <w:r w:rsidRPr="00D529E5">
        <w:rPr>
          <w:rFonts w:ascii="Times New Roman" w:hAnsi="Times New Roman" w:cs="Times New Roman"/>
          <w:sz w:val="28"/>
          <w:lang w:val="uk-UA"/>
        </w:rPr>
        <w:t>двигуна</w:t>
      </w:r>
    </w:p>
    <w:p w14:paraId="2C8C5296" w14:textId="3EA188CD" w:rsidR="00D529E5" w:rsidRDefault="00D529E5" w:rsidP="00D529E5">
      <w:pPr>
        <w:pStyle w:val="a3"/>
        <w:tabs>
          <w:tab w:val="left" w:pos="8789"/>
          <w:tab w:val="left" w:pos="9072"/>
        </w:tabs>
        <w:spacing w:before="119" w:line="360" w:lineRule="auto"/>
        <w:ind w:left="0" w:right="-1" w:firstLine="425"/>
        <w:rPr>
          <w:sz w:val="28"/>
          <w:lang w:val="uk-UA"/>
        </w:rPr>
      </w:pPr>
      <w:r>
        <w:rPr>
          <w:sz w:val="28"/>
          <w:lang w:val="uk-UA"/>
        </w:rPr>
        <w:t>Матеріали, що публікуються в науково-технічній літературі, свідчать про те, що</w:t>
      </w:r>
      <w:r>
        <w:rPr>
          <w:spacing w:val="1"/>
          <w:sz w:val="28"/>
          <w:lang w:val="uk-UA"/>
        </w:rPr>
        <w:t xml:space="preserve"> </w:t>
      </w:r>
      <w:r>
        <w:rPr>
          <w:sz w:val="28"/>
          <w:lang w:val="uk-UA"/>
        </w:rPr>
        <w:t>проблема енергетичної ефективності електроприводу в останні роки вирішується за рахунок</w:t>
      </w:r>
      <w:r>
        <w:rPr>
          <w:spacing w:val="1"/>
          <w:sz w:val="28"/>
          <w:lang w:val="uk-UA"/>
        </w:rPr>
        <w:t xml:space="preserve"> </w:t>
      </w:r>
      <w:r>
        <w:rPr>
          <w:sz w:val="28"/>
          <w:lang w:val="uk-UA"/>
        </w:rPr>
        <w:t>вдосконалення існуючих та розробк</w:t>
      </w:r>
      <w:r w:rsidR="008C33C3">
        <w:rPr>
          <w:sz w:val="28"/>
          <w:lang w:val="uk-UA"/>
        </w:rPr>
        <w:t xml:space="preserve">и </w:t>
      </w:r>
      <w:r w:rsidR="003F5AA8">
        <w:rPr>
          <w:sz w:val="28"/>
          <w:lang w:val="uk-UA"/>
        </w:rPr>
        <w:t>нових типів електродвигунів [6,11–</w:t>
      </w:r>
      <w:r w:rsidR="008C33C3">
        <w:rPr>
          <w:sz w:val="28"/>
          <w:lang w:val="uk-UA"/>
        </w:rPr>
        <w:t>1</w:t>
      </w:r>
      <w:r>
        <w:rPr>
          <w:sz w:val="28"/>
          <w:lang w:val="uk-UA"/>
        </w:rPr>
        <w:t>3]</w:t>
      </w:r>
      <w:r>
        <w:rPr>
          <w:spacing w:val="1"/>
          <w:sz w:val="28"/>
          <w:lang w:val="uk-UA"/>
        </w:rPr>
        <w:t xml:space="preserve"> </w:t>
      </w:r>
      <w:r>
        <w:rPr>
          <w:sz w:val="28"/>
          <w:lang w:val="uk-UA"/>
        </w:rPr>
        <w:t>та напівпровідникових перетворювачів з підвищеними енергетичними характеристиками</w:t>
      </w:r>
      <w:r>
        <w:rPr>
          <w:spacing w:val="1"/>
          <w:sz w:val="28"/>
          <w:lang w:val="uk-UA"/>
        </w:rPr>
        <w:t xml:space="preserve"> </w:t>
      </w:r>
      <w:r w:rsidR="008C33C3">
        <w:rPr>
          <w:sz w:val="28"/>
          <w:lang w:val="uk-UA"/>
        </w:rPr>
        <w:t>[14, 1</w:t>
      </w:r>
      <w:r>
        <w:rPr>
          <w:sz w:val="28"/>
          <w:lang w:val="uk-UA"/>
        </w:rPr>
        <w:t xml:space="preserve">5]. Основним фактором </w:t>
      </w:r>
      <w:r>
        <w:rPr>
          <w:sz w:val="28"/>
          <w:lang w:val="uk-UA"/>
        </w:rPr>
        <w:lastRenderedPageBreak/>
        <w:t>підвищення енергетичної ефективності перетворювачів</w:t>
      </w:r>
      <w:r>
        <w:rPr>
          <w:spacing w:val="1"/>
          <w:sz w:val="28"/>
          <w:lang w:val="uk-UA"/>
        </w:rPr>
        <w:t xml:space="preserve"> </w:t>
      </w:r>
      <w:r>
        <w:rPr>
          <w:sz w:val="28"/>
          <w:lang w:val="uk-UA"/>
        </w:rPr>
        <w:t>є використання повністю керованих напівпровідникових приладів силовий електроніки</w:t>
      </w:r>
      <w:r>
        <w:rPr>
          <w:spacing w:val="-1"/>
          <w:sz w:val="28"/>
          <w:lang w:val="uk-UA"/>
        </w:rPr>
        <w:t xml:space="preserve"> </w:t>
      </w:r>
      <w:r>
        <w:rPr>
          <w:sz w:val="28"/>
          <w:lang w:val="uk-UA"/>
        </w:rPr>
        <w:t>(MOSFET, IGBT, IEGT, GTO, IGCT).</w:t>
      </w:r>
    </w:p>
    <w:p w14:paraId="1E4900E3" w14:textId="5DDE61DE" w:rsidR="00D529E5" w:rsidRDefault="00D529E5" w:rsidP="00D529E5">
      <w:pPr>
        <w:pStyle w:val="a3"/>
        <w:tabs>
          <w:tab w:val="left" w:pos="8789"/>
          <w:tab w:val="left" w:pos="9072"/>
        </w:tabs>
        <w:spacing w:line="360" w:lineRule="auto"/>
        <w:ind w:left="0" w:right="-1" w:firstLine="425"/>
        <w:rPr>
          <w:sz w:val="28"/>
          <w:lang w:val="uk-UA"/>
        </w:rPr>
      </w:pPr>
      <w:r>
        <w:rPr>
          <w:sz w:val="28"/>
          <w:lang w:val="uk-UA"/>
        </w:rPr>
        <w:t>Незважаючи на значний прогрес у галузі силової електроніки та мікропроцесорних засобів управління, в регульованих електроприводах порівняно мало використо</w:t>
      </w:r>
      <w:r w:rsidR="00CC3E3F">
        <w:rPr>
          <w:sz w:val="28"/>
          <w:lang w:val="uk-UA"/>
        </w:rPr>
        <w:t>ву</w:t>
      </w:r>
      <w:r>
        <w:rPr>
          <w:sz w:val="28"/>
          <w:lang w:val="uk-UA"/>
        </w:rPr>
        <w:t>ються їх можливості для реалізації енергозберігаючих алгоритмів керування режимами</w:t>
      </w:r>
      <w:r>
        <w:rPr>
          <w:spacing w:val="1"/>
          <w:sz w:val="28"/>
          <w:lang w:val="uk-UA"/>
        </w:rPr>
        <w:t xml:space="preserve"> </w:t>
      </w:r>
      <w:r>
        <w:rPr>
          <w:sz w:val="28"/>
          <w:lang w:val="uk-UA"/>
        </w:rPr>
        <w:t>електропривод. У багатьох випадках реалізуються закони управління електричними двигунами,</w:t>
      </w:r>
      <w:r>
        <w:rPr>
          <w:spacing w:val="-2"/>
          <w:sz w:val="28"/>
          <w:lang w:val="uk-UA"/>
        </w:rPr>
        <w:t xml:space="preserve"> </w:t>
      </w:r>
      <w:r>
        <w:rPr>
          <w:sz w:val="28"/>
          <w:lang w:val="uk-UA"/>
        </w:rPr>
        <w:t>які</w:t>
      </w:r>
      <w:r>
        <w:rPr>
          <w:spacing w:val="-2"/>
          <w:sz w:val="28"/>
          <w:lang w:val="uk-UA"/>
        </w:rPr>
        <w:t xml:space="preserve"> </w:t>
      </w:r>
      <w:r>
        <w:rPr>
          <w:sz w:val="28"/>
          <w:lang w:val="uk-UA"/>
        </w:rPr>
        <w:t>не</w:t>
      </w:r>
      <w:r>
        <w:rPr>
          <w:spacing w:val="-1"/>
          <w:sz w:val="28"/>
          <w:lang w:val="uk-UA"/>
        </w:rPr>
        <w:t xml:space="preserve"> </w:t>
      </w:r>
      <w:r>
        <w:rPr>
          <w:sz w:val="28"/>
          <w:lang w:val="uk-UA"/>
        </w:rPr>
        <w:t>повністю</w:t>
      </w:r>
      <w:r>
        <w:rPr>
          <w:spacing w:val="-3"/>
          <w:sz w:val="28"/>
          <w:lang w:val="uk-UA"/>
        </w:rPr>
        <w:t xml:space="preserve"> </w:t>
      </w:r>
      <w:r>
        <w:rPr>
          <w:sz w:val="28"/>
          <w:lang w:val="uk-UA"/>
        </w:rPr>
        <w:t>відповідають</w:t>
      </w:r>
      <w:r>
        <w:rPr>
          <w:spacing w:val="-1"/>
          <w:sz w:val="28"/>
          <w:lang w:val="uk-UA"/>
        </w:rPr>
        <w:t xml:space="preserve"> </w:t>
      </w:r>
      <w:r>
        <w:rPr>
          <w:sz w:val="28"/>
          <w:lang w:val="uk-UA"/>
        </w:rPr>
        <w:t>вимогам</w:t>
      </w:r>
      <w:r>
        <w:rPr>
          <w:spacing w:val="-2"/>
          <w:sz w:val="28"/>
          <w:lang w:val="uk-UA"/>
        </w:rPr>
        <w:t xml:space="preserve"> </w:t>
      </w:r>
      <w:r>
        <w:rPr>
          <w:sz w:val="28"/>
          <w:lang w:val="uk-UA"/>
        </w:rPr>
        <w:t>завдання</w:t>
      </w:r>
      <w:r>
        <w:rPr>
          <w:spacing w:val="-2"/>
          <w:sz w:val="28"/>
          <w:lang w:val="uk-UA"/>
        </w:rPr>
        <w:t xml:space="preserve"> </w:t>
      </w:r>
      <w:r>
        <w:rPr>
          <w:sz w:val="28"/>
          <w:lang w:val="uk-UA"/>
        </w:rPr>
        <w:t>енергозбереження</w:t>
      </w:r>
      <w:r>
        <w:rPr>
          <w:spacing w:val="-3"/>
          <w:sz w:val="28"/>
          <w:lang w:val="uk-UA"/>
        </w:rPr>
        <w:t xml:space="preserve"> </w:t>
      </w:r>
      <w:r w:rsidR="008C33C3">
        <w:rPr>
          <w:sz w:val="28"/>
          <w:lang w:val="uk-UA"/>
        </w:rPr>
        <w:t>[</w:t>
      </w:r>
      <w:r>
        <w:rPr>
          <w:sz w:val="28"/>
          <w:lang w:val="uk-UA"/>
        </w:rPr>
        <w:t>6].</w:t>
      </w:r>
    </w:p>
    <w:p w14:paraId="71B3C760" w14:textId="77777777" w:rsidR="00D529E5" w:rsidRPr="00D529E5" w:rsidRDefault="00D529E5" w:rsidP="00CC3E3F">
      <w:pPr>
        <w:pStyle w:val="1"/>
        <w:tabs>
          <w:tab w:val="left" w:pos="8789"/>
        </w:tabs>
        <w:spacing w:before="0" w:line="360" w:lineRule="auto"/>
        <w:ind w:left="0" w:right="0" w:firstLine="425"/>
        <w:jc w:val="both"/>
        <w:rPr>
          <w:rFonts w:ascii="Times New Roman" w:hAnsi="Times New Roman" w:cs="Times New Roman"/>
          <w:b w:val="0"/>
          <w:sz w:val="28"/>
          <w:lang w:val="uk-UA"/>
        </w:rPr>
      </w:pPr>
      <w:r w:rsidRPr="00D529E5">
        <w:rPr>
          <w:rFonts w:ascii="Times New Roman" w:hAnsi="Times New Roman" w:cs="Times New Roman"/>
          <w:b w:val="0"/>
          <w:sz w:val="28"/>
          <w:lang w:val="uk-UA"/>
        </w:rPr>
        <w:t>Питання оптимального управління електропривод</w:t>
      </w:r>
      <w:r w:rsidR="008C33C3">
        <w:rPr>
          <w:rFonts w:ascii="Times New Roman" w:hAnsi="Times New Roman" w:cs="Times New Roman"/>
          <w:b w:val="0"/>
          <w:sz w:val="28"/>
          <w:lang w:val="uk-UA"/>
        </w:rPr>
        <w:t>ами розглядаються у [3, 8, 6 – 1</w:t>
      </w:r>
      <w:r w:rsidRPr="00D529E5">
        <w:rPr>
          <w:rFonts w:ascii="Times New Roman" w:hAnsi="Times New Roman" w:cs="Times New Roman"/>
          <w:b w:val="0"/>
          <w:sz w:val="28"/>
          <w:lang w:val="uk-UA"/>
        </w:rPr>
        <w:t>3]. Існуючі алгоритми оптимізації умовно можна, можливо розділити на два основних способу формування електромагнітного моменту електричної машини. Одним з них є спосіб формування електромагнітного моменту, забезпечує управління електричної машиною по мінімуму струму статора або сумарних втрат. Цей спосіб управління застосовується в електроприводах, які не  визначаються високою швидкодією. Для динамічних систем змінного струму електромагнітний момент формують в умовах стабілізації потокозчеплення ротора або статора. Незважаючи на те, що застосування цього  способу не забезпечує економічності регулювання, формування електромагнітного  моменту в умовах стабілізації потокозчеплення вважається доцільним в припущенні, що в цьому випадку до обмоток двигуна необхідно підвести мінімум миттєвої</w:t>
      </w:r>
      <w:r>
        <w:rPr>
          <w:rFonts w:ascii="Times New Roman" w:hAnsi="Times New Roman" w:cs="Times New Roman"/>
          <w:b w:val="0"/>
          <w:sz w:val="28"/>
          <w:lang w:val="uk-UA"/>
        </w:rPr>
        <w:t xml:space="preserve"> </w:t>
      </w:r>
      <w:r w:rsidRPr="00D529E5">
        <w:rPr>
          <w:rFonts w:ascii="Times New Roman" w:hAnsi="Times New Roman" w:cs="Times New Roman"/>
          <w:b w:val="0"/>
          <w:sz w:val="28"/>
          <w:lang w:val="uk-UA"/>
        </w:rPr>
        <w:t>потужності для зміни електромагнітного моменту.</w:t>
      </w:r>
    </w:p>
    <w:p w14:paraId="18F48F96" w14:textId="77777777" w:rsidR="00D529E5" w:rsidRDefault="008C33C3" w:rsidP="00D529E5">
      <w:pPr>
        <w:pStyle w:val="a3"/>
        <w:spacing w:line="360" w:lineRule="auto"/>
        <w:ind w:left="0" w:right="-1" w:firstLine="426"/>
        <w:rPr>
          <w:sz w:val="28"/>
          <w:lang w:val="uk-UA"/>
        </w:rPr>
      </w:pPr>
      <w:r>
        <w:rPr>
          <w:sz w:val="28"/>
          <w:lang w:val="uk-UA"/>
        </w:rPr>
        <w:t>У [</w:t>
      </w:r>
      <w:r w:rsidR="00D529E5">
        <w:rPr>
          <w:sz w:val="28"/>
          <w:lang w:val="uk-UA"/>
        </w:rPr>
        <w:t>7] розглянуто закони граничного управління та розв'язання задачі оптимізації по</w:t>
      </w:r>
      <w:r w:rsidR="00D529E5">
        <w:rPr>
          <w:spacing w:val="1"/>
          <w:sz w:val="28"/>
          <w:lang w:val="uk-UA"/>
        </w:rPr>
        <w:t xml:space="preserve"> </w:t>
      </w:r>
      <w:r w:rsidR="00D529E5">
        <w:rPr>
          <w:sz w:val="28"/>
          <w:lang w:val="uk-UA"/>
        </w:rPr>
        <w:t>так званому «векторному» критерію якості. Вирішення цього завдання дає можливість</w:t>
      </w:r>
      <w:r w:rsidR="00D529E5">
        <w:rPr>
          <w:spacing w:val="1"/>
          <w:sz w:val="28"/>
          <w:lang w:val="uk-UA"/>
        </w:rPr>
        <w:t xml:space="preserve"> </w:t>
      </w:r>
      <w:r w:rsidR="00D529E5">
        <w:rPr>
          <w:sz w:val="28"/>
          <w:lang w:val="uk-UA"/>
        </w:rPr>
        <w:t>визначити</w:t>
      </w:r>
      <w:r w:rsidR="00D529E5">
        <w:rPr>
          <w:spacing w:val="5"/>
          <w:sz w:val="28"/>
          <w:lang w:val="uk-UA"/>
        </w:rPr>
        <w:t xml:space="preserve"> </w:t>
      </w:r>
      <w:r w:rsidR="00D529E5">
        <w:rPr>
          <w:sz w:val="28"/>
          <w:lang w:val="uk-UA"/>
        </w:rPr>
        <w:t>закони</w:t>
      </w:r>
      <w:r w:rsidR="00D529E5">
        <w:rPr>
          <w:spacing w:val="4"/>
          <w:sz w:val="28"/>
          <w:lang w:val="uk-UA"/>
        </w:rPr>
        <w:t xml:space="preserve"> </w:t>
      </w:r>
      <w:r w:rsidR="00D529E5">
        <w:rPr>
          <w:sz w:val="28"/>
          <w:lang w:val="uk-UA"/>
        </w:rPr>
        <w:t>управління,</w:t>
      </w:r>
      <w:r w:rsidR="00D529E5">
        <w:rPr>
          <w:spacing w:val="6"/>
          <w:sz w:val="28"/>
          <w:lang w:val="uk-UA"/>
        </w:rPr>
        <w:t xml:space="preserve"> </w:t>
      </w:r>
      <w:r w:rsidR="00D529E5">
        <w:rPr>
          <w:sz w:val="28"/>
          <w:lang w:val="uk-UA"/>
        </w:rPr>
        <w:t>що дозволяють</w:t>
      </w:r>
      <w:r w:rsidR="00D529E5">
        <w:rPr>
          <w:spacing w:val="5"/>
          <w:sz w:val="28"/>
          <w:lang w:val="uk-UA"/>
        </w:rPr>
        <w:t xml:space="preserve"> </w:t>
      </w:r>
      <w:r w:rsidR="00D529E5">
        <w:rPr>
          <w:sz w:val="28"/>
          <w:lang w:val="uk-UA"/>
        </w:rPr>
        <w:t>при</w:t>
      </w:r>
      <w:r w:rsidR="00D529E5">
        <w:rPr>
          <w:spacing w:val="6"/>
          <w:sz w:val="28"/>
          <w:lang w:val="uk-UA"/>
        </w:rPr>
        <w:t xml:space="preserve"> </w:t>
      </w:r>
      <w:r w:rsidR="00D529E5">
        <w:rPr>
          <w:sz w:val="28"/>
          <w:lang w:val="uk-UA"/>
        </w:rPr>
        <w:t>заданому</w:t>
      </w:r>
      <w:r w:rsidR="00D529E5">
        <w:rPr>
          <w:spacing w:val="5"/>
          <w:sz w:val="28"/>
          <w:lang w:val="uk-UA"/>
        </w:rPr>
        <w:t xml:space="preserve"> </w:t>
      </w:r>
      <w:r w:rsidR="00D529E5">
        <w:rPr>
          <w:sz w:val="28"/>
          <w:lang w:val="uk-UA"/>
        </w:rPr>
        <w:t>значенні</w:t>
      </w:r>
      <w:r w:rsidR="00D529E5">
        <w:rPr>
          <w:spacing w:val="5"/>
          <w:sz w:val="28"/>
          <w:lang w:val="uk-UA"/>
        </w:rPr>
        <w:t xml:space="preserve"> </w:t>
      </w:r>
      <w:r w:rsidR="00D529E5">
        <w:rPr>
          <w:sz w:val="28"/>
          <w:lang w:val="uk-UA"/>
        </w:rPr>
        <w:t>одного</w:t>
      </w:r>
      <w:r w:rsidR="00D529E5">
        <w:rPr>
          <w:spacing w:val="6"/>
          <w:sz w:val="28"/>
          <w:lang w:val="uk-UA"/>
        </w:rPr>
        <w:t xml:space="preserve"> </w:t>
      </w:r>
      <w:r w:rsidR="00D529E5">
        <w:rPr>
          <w:sz w:val="28"/>
          <w:lang w:val="uk-UA"/>
        </w:rPr>
        <w:t>показника</w:t>
      </w:r>
      <w:r w:rsidR="00D529E5">
        <w:rPr>
          <w:spacing w:val="5"/>
          <w:sz w:val="28"/>
          <w:lang w:val="uk-UA"/>
        </w:rPr>
        <w:t xml:space="preserve"> </w:t>
      </w:r>
      <w:r w:rsidR="00D529E5">
        <w:rPr>
          <w:sz w:val="28"/>
          <w:lang w:val="uk-UA"/>
        </w:rPr>
        <w:t>якості забезпечити оптимальні значення іншого. Кожен із граничних способів управління</w:t>
      </w:r>
      <w:r w:rsidR="00D529E5">
        <w:rPr>
          <w:spacing w:val="1"/>
          <w:sz w:val="28"/>
          <w:lang w:val="uk-UA"/>
        </w:rPr>
        <w:t xml:space="preserve"> </w:t>
      </w:r>
      <w:r w:rsidR="00D529E5">
        <w:rPr>
          <w:sz w:val="28"/>
          <w:lang w:val="uk-UA"/>
        </w:rPr>
        <w:t>може</w:t>
      </w:r>
      <w:r w:rsidR="00D529E5">
        <w:rPr>
          <w:spacing w:val="-2"/>
          <w:sz w:val="28"/>
          <w:lang w:val="uk-UA"/>
        </w:rPr>
        <w:t xml:space="preserve"> </w:t>
      </w:r>
      <w:r w:rsidR="00D529E5">
        <w:rPr>
          <w:sz w:val="28"/>
          <w:lang w:val="uk-UA"/>
        </w:rPr>
        <w:t>забезпечити максимальне</w:t>
      </w:r>
      <w:r w:rsidR="00D529E5">
        <w:rPr>
          <w:spacing w:val="-2"/>
          <w:sz w:val="28"/>
          <w:lang w:val="uk-UA"/>
        </w:rPr>
        <w:t xml:space="preserve"> </w:t>
      </w:r>
      <w:r w:rsidR="00D529E5">
        <w:rPr>
          <w:sz w:val="28"/>
          <w:lang w:val="uk-UA"/>
        </w:rPr>
        <w:t>значення тільки</w:t>
      </w:r>
      <w:r w:rsidR="00D529E5">
        <w:rPr>
          <w:spacing w:val="-2"/>
          <w:sz w:val="28"/>
          <w:lang w:val="uk-UA"/>
        </w:rPr>
        <w:t xml:space="preserve"> </w:t>
      </w:r>
      <w:r w:rsidR="00D529E5">
        <w:rPr>
          <w:sz w:val="28"/>
          <w:lang w:val="uk-UA"/>
        </w:rPr>
        <w:t>одного показника</w:t>
      </w:r>
      <w:r w:rsidR="00D529E5">
        <w:rPr>
          <w:spacing w:val="-1"/>
          <w:sz w:val="28"/>
          <w:lang w:val="uk-UA"/>
        </w:rPr>
        <w:t xml:space="preserve"> </w:t>
      </w:r>
      <w:r w:rsidR="00D529E5">
        <w:rPr>
          <w:sz w:val="28"/>
          <w:lang w:val="uk-UA"/>
        </w:rPr>
        <w:t>якості.</w:t>
      </w:r>
    </w:p>
    <w:p w14:paraId="79351B92" w14:textId="77777777" w:rsidR="00D529E5" w:rsidRDefault="00D529E5" w:rsidP="00D529E5">
      <w:pPr>
        <w:pStyle w:val="a3"/>
        <w:spacing w:line="360" w:lineRule="auto"/>
        <w:ind w:left="0" w:right="-1" w:firstLine="426"/>
        <w:rPr>
          <w:sz w:val="28"/>
          <w:lang w:val="uk-UA"/>
        </w:rPr>
      </w:pPr>
      <w:r>
        <w:rPr>
          <w:sz w:val="28"/>
          <w:lang w:val="uk-UA"/>
        </w:rPr>
        <w:t>Фундаментальні дослідження з метою підвищення енергетичних показників асинхронних машин за рахунок оптимального управління</w:t>
      </w:r>
      <w:r w:rsidR="008C33C3">
        <w:rPr>
          <w:sz w:val="28"/>
          <w:lang w:val="uk-UA"/>
        </w:rPr>
        <w:t xml:space="preserve"> </w:t>
      </w:r>
      <w:r w:rsidR="008C33C3">
        <w:rPr>
          <w:sz w:val="28"/>
          <w:lang w:val="uk-UA"/>
        </w:rPr>
        <w:lastRenderedPageBreak/>
        <w:t>магнітним потоком виконані в [</w:t>
      </w:r>
      <w:r>
        <w:rPr>
          <w:sz w:val="28"/>
          <w:lang w:val="uk-UA"/>
        </w:rPr>
        <w:t>8]. Там же зроблено справедливий у загальному випадку висновок про те, що необхідною умовою</w:t>
      </w:r>
      <w:r>
        <w:rPr>
          <w:spacing w:val="1"/>
          <w:sz w:val="28"/>
          <w:lang w:val="uk-UA"/>
        </w:rPr>
        <w:t xml:space="preserve"> </w:t>
      </w:r>
      <w:r>
        <w:rPr>
          <w:sz w:val="28"/>
          <w:lang w:val="uk-UA"/>
        </w:rPr>
        <w:t>оптимізації за мінімумом потужності втрат є облік насичення магнітопроводу машини.</w:t>
      </w:r>
    </w:p>
    <w:p w14:paraId="056FA515" w14:textId="691120D0" w:rsidR="00D529E5" w:rsidRDefault="008C33C3" w:rsidP="00D529E5">
      <w:pPr>
        <w:pStyle w:val="a3"/>
        <w:spacing w:before="1" w:line="360" w:lineRule="auto"/>
        <w:ind w:left="0" w:right="-1" w:firstLine="426"/>
        <w:rPr>
          <w:sz w:val="28"/>
          <w:lang w:val="uk-UA"/>
        </w:rPr>
      </w:pPr>
      <w:r>
        <w:rPr>
          <w:sz w:val="28"/>
          <w:lang w:val="uk-UA"/>
        </w:rPr>
        <w:t>У [</w:t>
      </w:r>
      <w:r w:rsidR="00D529E5">
        <w:rPr>
          <w:sz w:val="28"/>
          <w:lang w:val="uk-UA"/>
        </w:rPr>
        <w:t>9] запропоновано розширену модель втрат потужності в асинхронній машині. Вона</w:t>
      </w:r>
      <w:r w:rsidR="00D529E5">
        <w:rPr>
          <w:spacing w:val="1"/>
          <w:sz w:val="28"/>
          <w:lang w:val="uk-UA"/>
        </w:rPr>
        <w:t xml:space="preserve"> </w:t>
      </w:r>
      <w:r w:rsidR="00D529E5">
        <w:rPr>
          <w:sz w:val="28"/>
          <w:lang w:val="uk-UA"/>
        </w:rPr>
        <w:t>включає</w:t>
      </w:r>
      <w:r w:rsidR="00D529E5">
        <w:rPr>
          <w:spacing w:val="9"/>
          <w:sz w:val="28"/>
          <w:lang w:val="uk-UA"/>
        </w:rPr>
        <w:t xml:space="preserve"> </w:t>
      </w:r>
      <w:r w:rsidR="00D529E5">
        <w:rPr>
          <w:sz w:val="28"/>
          <w:lang w:val="uk-UA"/>
        </w:rPr>
        <w:t>активні</w:t>
      </w:r>
      <w:r w:rsidR="00D529E5">
        <w:rPr>
          <w:spacing w:val="11"/>
          <w:sz w:val="28"/>
          <w:lang w:val="uk-UA"/>
        </w:rPr>
        <w:t xml:space="preserve"> </w:t>
      </w:r>
      <w:r w:rsidR="00D529E5">
        <w:rPr>
          <w:sz w:val="28"/>
          <w:lang w:val="uk-UA"/>
        </w:rPr>
        <w:t>і</w:t>
      </w:r>
      <w:r w:rsidR="00D529E5">
        <w:rPr>
          <w:spacing w:val="12"/>
          <w:sz w:val="28"/>
          <w:lang w:val="uk-UA"/>
        </w:rPr>
        <w:t xml:space="preserve"> </w:t>
      </w:r>
      <w:r w:rsidR="00D529E5">
        <w:rPr>
          <w:sz w:val="28"/>
          <w:lang w:val="uk-UA"/>
        </w:rPr>
        <w:t>магнітні</w:t>
      </w:r>
      <w:r w:rsidR="00D529E5">
        <w:rPr>
          <w:spacing w:val="11"/>
          <w:sz w:val="28"/>
          <w:lang w:val="uk-UA"/>
        </w:rPr>
        <w:t xml:space="preserve"> </w:t>
      </w:r>
      <w:r w:rsidR="00D529E5">
        <w:rPr>
          <w:sz w:val="28"/>
          <w:lang w:val="uk-UA"/>
        </w:rPr>
        <w:t>втрати</w:t>
      </w:r>
      <w:r w:rsidR="00D529E5">
        <w:rPr>
          <w:spacing w:val="11"/>
          <w:sz w:val="28"/>
          <w:lang w:val="uk-UA"/>
        </w:rPr>
        <w:t xml:space="preserve"> </w:t>
      </w:r>
      <w:r w:rsidR="00D529E5">
        <w:rPr>
          <w:sz w:val="28"/>
          <w:lang w:val="uk-UA"/>
        </w:rPr>
        <w:t>в</w:t>
      </w:r>
      <w:r w:rsidR="00D529E5">
        <w:rPr>
          <w:spacing w:val="9"/>
          <w:sz w:val="28"/>
          <w:lang w:val="uk-UA"/>
        </w:rPr>
        <w:t xml:space="preserve"> </w:t>
      </w:r>
      <w:r w:rsidR="00D529E5">
        <w:rPr>
          <w:sz w:val="28"/>
          <w:lang w:val="uk-UA"/>
        </w:rPr>
        <w:t>статорі</w:t>
      </w:r>
      <w:r w:rsidR="00D529E5">
        <w:rPr>
          <w:spacing w:val="11"/>
          <w:sz w:val="28"/>
          <w:lang w:val="uk-UA"/>
        </w:rPr>
        <w:t xml:space="preserve"> </w:t>
      </w:r>
      <w:r w:rsidR="00D529E5">
        <w:rPr>
          <w:sz w:val="28"/>
          <w:lang w:val="uk-UA"/>
        </w:rPr>
        <w:t>і</w:t>
      </w:r>
      <w:r w:rsidR="00D529E5">
        <w:rPr>
          <w:spacing w:val="11"/>
          <w:sz w:val="28"/>
          <w:lang w:val="uk-UA"/>
        </w:rPr>
        <w:t xml:space="preserve"> </w:t>
      </w:r>
      <w:r w:rsidR="00D529E5">
        <w:rPr>
          <w:sz w:val="28"/>
          <w:lang w:val="uk-UA"/>
        </w:rPr>
        <w:t>роторі,</w:t>
      </w:r>
      <w:r w:rsidR="00D529E5">
        <w:rPr>
          <w:spacing w:val="11"/>
          <w:sz w:val="28"/>
          <w:lang w:val="uk-UA"/>
        </w:rPr>
        <w:t xml:space="preserve"> </w:t>
      </w:r>
      <w:r w:rsidR="00D529E5">
        <w:rPr>
          <w:sz w:val="28"/>
          <w:lang w:val="uk-UA"/>
        </w:rPr>
        <w:t>додаткові</w:t>
      </w:r>
      <w:r w:rsidR="00D529E5">
        <w:rPr>
          <w:spacing w:val="11"/>
          <w:sz w:val="28"/>
          <w:lang w:val="uk-UA"/>
        </w:rPr>
        <w:t xml:space="preserve"> </w:t>
      </w:r>
      <w:r w:rsidR="00D529E5">
        <w:rPr>
          <w:sz w:val="28"/>
          <w:lang w:val="uk-UA"/>
        </w:rPr>
        <w:t>і</w:t>
      </w:r>
      <w:r w:rsidR="00D529E5">
        <w:rPr>
          <w:spacing w:val="11"/>
          <w:sz w:val="28"/>
          <w:lang w:val="uk-UA"/>
        </w:rPr>
        <w:t xml:space="preserve"> </w:t>
      </w:r>
      <w:r w:rsidR="00D529E5">
        <w:rPr>
          <w:sz w:val="28"/>
          <w:lang w:val="uk-UA"/>
        </w:rPr>
        <w:t>механічні.</w:t>
      </w:r>
      <w:r w:rsidR="00D529E5">
        <w:rPr>
          <w:spacing w:val="-58"/>
          <w:sz w:val="28"/>
          <w:lang w:val="uk-UA"/>
        </w:rPr>
        <w:t xml:space="preserve"> </w:t>
      </w:r>
      <w:r w:rsidR="00D529E5">
        <w:rPr>
          <w:sz w:val="28"/>
          <w:lang w:val="uk-UA"/>
        </w:rPr>
        <w:t>У межах моделі отримано рівняння восьмого ступеня щодо енергетично оптимального значення потоку ротора асинхронної машини та знайдено аналітичне рішення</w:t>
      </w:r>
      <w:r w:rsidR="00D529E5">
        <w:rPr>
          <w:spacing w:val="1"/>
          <w:sz w:val="28"/>
          <w:lang w:val="uk-UA"/>
        </w:rPr>
        <w:t xml:space="preserve"> </w:t>
      </w:r>
      <w:r w:rsidR="00D529E5">
        <w:rPr>
          <w:sz w:val="28"/>
          <w:lang w:val="uk-UA"/>
        </w:rPr>
        <w:t>цього рівняння. Отримано спрощений варіант цього рішення, призначений для практичного</w:t>
      </w:r>
      <w:r w:rsidR="00D529E5">
        <w:rPr>
          <w:spacing w:val="1"/>
          <w:sz w:val="28"/>
          <w:lang w:val="uk-UA"/>
        </w:rPr>
        <w:t xml:space="preserve"> </w:t>
      </w:r>
      <w:r w:rsidR="00D529E5">
        <w:rPr>
          <w:sz w:val="28"/>
          <w:lang w:val="uk-UA"/>
        </w:rPr>
        <w:t>застосування</w:t>
      </w:r>
      <w:r w:rsidR="00D529E5">
        <w:rPr>
          <w:spacing w:val="1"/>
          <w:sz w:val="28"/>
          <w:lang w:val="uk-UA"/>
        </w:rPr>
        <w:t xml:space="preserve"> </w:t>
      </w:r>
      <w:r w:rsidR="00D529E5">
        <w:rPr>
          <w:sz w:val="28"/>
          <w:lang w:val="uk-UA"/>
        </w:rPr>
        <w:t>в</w:t>
      </w:r>
      <w:r w:rsidR="00D529E5">
        <w:rPr>
          <w:spacing w:val="1"/>
          <w:sz w:val="28"/>
          <w:lang w:val="uk-UA"/>
        </w:rPr>
        <w:t xml:space="preserve"> </w:t>
      </w:r>
      <w:r w:rsidR="00D529E5">
        <w:rPr>
          <w:sz w:val="28"/>
          <w:lang w:val="uk-UA"/>
        </w:rPr>
        <w:t>енергозберігаючих</w:t>
      </w:r>
      <w:r w:rsidR="00D529E5">
        <w:rPr>
          <w:spacing w:val="1"/>
          <w:sz w:val="28"/>
          <w:lang w:val="uk-UA"/>
        </w:rPr>
        <w:t xml:space="preserve"> </w:t>
      </w:r>
      <w:r w:rsidR="00D529E5">
        <w:rPr>
          <w:sz w:val="28"/>
          <w:lang w:val="uk-UA"/>
        </w:rPr>
        <w:t>асинхронних</w:t>
      </w:r>
      <w:r w:rsidR="00D529E5">
        <w:rPr>
          <w:spacing w:val="1"/>
          <w:sz w:val="28"/>
          <w:lang w:val="uk-UA"/>
        </w:rPr>
        <w:t xml:space="preserve"> </w:t>
      </w:r>
      <w:r w:rsidR="00D529E5">
        <w:rPr>
          <w:sz w:val="28"/>
          <w:lang w:val="uk-UA"/>
        </w:rPr>
        <w:t>електроприводах.</w:t>
      </w:r>
      <w:r w:rsidR="00D529E5">
        <w:rPr>
          <w:spacing w:val="1"/>
          <w:sz w:val="28"/>
          <w:lang w:val="uk-UA"/>
        </w:rPr>
        <w:t xml:space="preserve"> </w:t>
      </w:r>
      <w:r w:rsidR="00D529E5">
        <w:rPr>
          <w:sz w:val="28"/>
          <w:lang w:val="uk-UA"/>
        </w:rPr>
        <w:t>Однак</w:t>
      </w:r>
      <w:r w:rsidR="00D529E5">
        <w:rPr>
          <w:spacing w:val="1"/>
          <w:sz w:val="28"/>
          <w:lang w:val="uk-UA"/>
        </w:rPr>
        <w:t xml:space="preserve"> </w:t>
      </w:r>
      <w:r w:rsidR="00D529E5">
        <w:rPr>
          <w:sz w:val="28"/>
          <w:lang w:val="uk-UA"/>
        </w:rPr>
        <w:t>даний</w:t>
      </w:r>
      <w:r w:rsidR="00D529E5">
        <w:rPr>
          <w:spacing w:val="-57"/>
          <w:sz w:val="28"/>
          <w:lang w:val="uk-UA"/>
        </w:rPr>
        <w:t xml:space="preserve">  </w:t>
      </w:r>
      <w:r w:rsidR="00D529E5">
        <w:rPr>
          <w:sz w:val="28"/>
          <w:lang w:val="uk-UA"/>
        </w:rPr>
        <w:t>аналітичний метод показує прийнятну точність результатів лише у певному</w:t>
      </w:r>
      <w:r w:rsidR="00D529E5">
        <w:rPr>
          <w:spacing w:val="1"/>
          <w:sz w:val="28"/>
          <w:lang w:val="uk-UA"/>
        </w:rPr>
        <w:t xml:space="preserve"> </w:t>
      </w:r>
      <w:r w:rsidR="00D529E5">
        <w:rPr>
          <w:sz w:val="28"/>
          <w:lang w:val="uk-UA"/>
        </w:rPr>
        <w:t>діапазоні значень потокозчеплення ротора. В іншому випадку доводиться використовувати числе</w:t>
      </w:r>
      <w:r w:rsidR="00DB4136">
        <w:rPr>
          <w:sz w:val="28"/>
          <w:lang w:val="uk-UA"/>
        </w:rPr>
        <w:t>н</w:t>
      </w:r>
      <w:r w:rsidR="00D529E5">
        <w:rPr>
          <w:sz w:val="28"/>
          <w:lang w:val="uk-UA"/>
        </w:rPr>
        <w:t>ні</w:t>
      </w:r>
      <w:r w:rsidR="00D529E5">
        <w:rPr>
          <w:spacing w:val="-1"/>
          <w:sz w:val="28"/>
          <w:lang w:val="uk-UA"/>
        </w:rPr>
        <w:t xml:space="preserve"> </w:t>
      </w:r>
      <w:r w:rsidR="00D529E5">
        <w:rPr>
          <w:sz w:val="28"/>
          <w:lang w:val="uk-UA"/>
        </w:rPr>
        <w:t>методи</w:t>
      </w:r>
      <w:r w:rsidR="00D529E5">
        <w:rPr>
          <w:spacing w:val="-1"/>
          <w:sz w:val="28"/>
          <w:lang w:val="uk-UA"/>
        </w:rPr>
        <w:t xml:space="preserve"> </w:t>
      </w:r>
      <w:r w:rsidR="00D529E5">
        <w:rPr>
          <w:sz w:val="28"/>
          <w:lang w:val="uk-UA"/>
        </w:rPr>
        <w:t>розв'язання задачі</w:t>
      </w:r>
      <w:r w:rsidR="00D529E5">
        <w:rPr>
          <w:spacing w:val="-2"/>
          <w:sz w:val="28"/>
          <w:lang w:val="uk-UA"/>
        </w:rPr>
        <w:t xml:space="preserve"> </w:t>
      </w:r>
      <w:r w:rsidR="00D529E5">
        <w:rPr>
          <w:sz w:val="28"/>
          <w:lang w:val="uk-UA"/>
        </w:rPr>
        <w:t>мінімізації</w:t>
      </w:r>
      <w:r w:rsidR="00D529E5">
        <w:rPr>
          <w:spacing w:val="-1"/>
          <w:sz w:val="28"/>
          <w:lang w:val="uk-UA"/>
        </w:rPr>
        <w:t xml:space="preserve"> </w:t>
      </w:r>
      <w:r w:rsidR="00D529E5">
        <w:rPr>
          <w:sz w:val="28"/>
          <w:lang w:val="uk-UA"/>
        </w:rPr>
        <w:t>втрат.</w:t>
      </w:r>
    </w:p>
    <w:p w14:paraId="271CBF9E" w14:textId="29CB68EC" w:rsidR="00A212C6" w:rsidRPr="00F627F2" w:rsidRDefault="00D529E5" w:rsidP="00D529E5">
      <w:pPr>
        <w:pStyle w:val="a5"/>
        <w:spacing w:line="360" w:lineRule="auto"/>
        <w:ind w:left="0" w:firstLine="425"/>
        <w:jc w:val="both"/>
        <w:rPr>
          <w:rFonts w:ascii="Times New Roman" w:hAnsi="Times New Roman" w:cs="Times New Roman"/>
          <w:sz w:val="28"/>
          <w:lang w:val="uk-UA"/>
        </w:rPr>
      </w:pPr>
      <w:r w:rsidRPr="00D529E5">
        <w:rPr>
          <w:rFonts w:ascii="Times New Roman" w:hAnsi="Times New Roman" w:cs="Times New Roman"/>
          <w:sz w:val="28"/>
          <w:lang w:val="uk-UA"/>
        </w:rPr>
        <w:t>В [8] розглянуто завдання екстремального керування АТ за мінімумом втрат, мінімуму статора та максимум електромагнітного моменту при обмеженнях вихідної напруги і струму силового перетворювача. Відзначено важливу особливість оптимального керування за мінімумом струму статора, що відрізняє його від режиму керування</w:t>
      </w:r>
      <w:r>
        <w:rPr>
          <w:rFonts w:ascii="Times New Roman" w:hAnsi="Times New Roman" w:cs="Times New Roman"/>
          <w:sz w:val="28"/>
          <w:lang w:val="uk-UA"/>
        </w:rPr>
        <w:t xml:space="preserve"> </w:t>
      </w:r>
      <w:r w:rsidRPr="00D529E5">
        <w:rPr>
          <w:rFonts w:ascii="Times New Roman" w:hAnsi="Times New Roman" w:cs="Times New Roman"/>
          <w:sz w:val="28"/>
          <w:lang w:val="uk-UA"/>
        </w:rPr>
        <w:t>по мінімуму втрат: оптимальні значення потокозчеплень статора</w:t>
      </w:r>
      <w:r>
        <w:rPr>
          <w:rFonts w:ascii="Times New Roman" w:hAnsi="Times New Roman" w:cs="Times New Roman"/>
          <w:sz w:val="28"/>
          <w:lang w:val="uk-UA"/>
        </w:rPr>
        <w:t xml:space="preserve"> </w:t>
      </w:r>
      <w:r w:rsidR="00F627F2" w:rsidRPr="00F627F2">
        <w:rPr>
          <w:rFonts w:ascii="Times New Roman" w:hAnsi="Times New Roman" w:cs="Times New Roman"/>
          <w:position w:val="-12"/>
          <w:sz w:val="28"/>
          <w:lang w:val="uk-UA"/>
        </w:rPr>
        <w:object w:dxaOrig="320" w:dyaOrig="380" w14:anchorId="0D666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18.95pt" o:ole="">
            <v:imagedata r:id="rId8" o:title=""/>
          </v:shape>
          <o:OLEObject Type="Embed" ProgID="Equation.DSMT4" ShapeID="_x0000_i1025" DrawAspect="Content" ObjectID="_1764416777" r:id="rId9"/>
        </w:object>
      </w:r>
      <w:r w:rsidR="00F627F2">
        <w:rPr>
          <w:rFonts w:ascii="Times New Roman" w:hAnsi="Times New Roman" w:cs="Times New Roman"/>
          <w:sz w:val="28"/>
          <w:lang w:val="uk-UA"/>
        </w:rPr>
        <w:t xml:space="preserve"> і ротора </w:t>
      </w:r>
      <w:r w:rsidR="00F627F2">
        <w:rPr>
          <w:rFonts w:ascii="Times New Roman" w:hAnsi="Times New Roman" w:cs="Times New Roman"/>
          <w:position w:val="-12"/>
          <w:sz w:val="28"/>
          <w:lang w:val="uk-UA"/>
        </w:rPr>
        <w:object w:dxaOrig="320" w:dyaOrig="380" w14:anchorId="2C46CFAB">
          <v:shape id="_x0000_i1026" type="#_x0000_t75" style="width:16.1pt;height:18.95pt" o:ole="">
            <v:imagedata r:id="rId10" o:title=""/>
          </v:shape>
          <o:OLEObject Type="Embed" ProgID="Equation.DSMT4" ShapeID="_x0000_i1026" DrawAspect="Content" ObjectID="_1764416778" r:id="rId11"/>
        </w:object>
      </w:r>
      <w:r w:rsidR="00F627F2">
        <w:rPr>
          <w:rFonts w:ascii="Times New Roman" w:hAnsi="Times New Roman" w:cs="Times New Roman"/>
          <w:sz w:val="28"/>
          <w:lang w:val="uk-UA"/>
        </w:rPr>
        <w:t>, головного пото</w:t>
      </w:r>
      <w:r w:rsidR="00DB4136">
        <w:rPr>
          <w:rFonts w:ascii="Times New Roman" w:hAnsi="Times New Roman" w:cs="Times New Roman"/>
          <w:sz w:val="28"/>
          <w:lang w:val="uk-UA"/>
        </w:rPr>
        <w:t>ко</w:t>
      </w:r>
      <w:r w:rsidR="00F627F2">
        <w:rPr>
          <w:rFonts w:ascii="Times New Roman" w:hAnsi="Times New Roman" w:cs="Times New Roman"/>
          <w:sz w:val="28"/>
          <w:lang w:val="uk-UA"/>
        </w:rPr>
        <w:t xml:space="preserve">зчеплення </w:t>
      </w:r>
      <w:r w:rsidR="00F627F2">
        <w:rPr>
          <w:rFonts w:ascii="Times New Roman" w:hAnsi="Times New Roman" w:cs="Times New Roman"/>
          <w:position w:val="-12"/>
          <w:sz w:val="28"/>
          <w:lang w:val="uk-UA"/>
        </w:rPr>
        <w:object w:dxaOrig="420" w:dyaOrig="380" w14:anchorId="3399AC49">
          <v:shape id="_x0000_i1027" type="#_x0000_t75" style="width:20.85pt;height:18.95pt" o:ole="">
            <v:imagedata r:id="rId12" o:title=""/>
          </v:shape>
          <o:OLEObject Type="Embed" ProgID="Equation.DSMT4" ShapeID="_x0000_i1027" DrawAspect="Content" ObjectID="_1764416779" r:id="rId13"/>
        </w:object>
      </w:r>
      <w:r w:rsidR="00F627F2">
        <w:rPr>
          <w:rFonts w:ascii="Times New Roman" w:hAnsi="Times New Roman" w:cs="Times New Roman"/>
          <w:sz w:val="28"/>
          <w:lang w:val="uk-UA"/>
        </w:rPr>
        <w:t xml:space="preserve"> абсолютного ковзання </w:t>
      </w:r>
      <w:r w:rsidR="00F627F2" w:rsidRPr="00F627F2">
        <w:rPr>
          <w:rFonts w:ascii="Times New Roman" w:hAnsi="Times New Roman" w:cs="Times New Roman"/>
          <w:position w:val="-10"/>
          <w:sz w:val="28"/>
          <w:lang w:val="uk-UA"/>
        </w:rPr>
        <w:object w:dxaOrig="320" w:dyaOrig="360" w14:anchorId="29734C34">
          <v:shape id="_x0000_i1028" type="#_x0000_t75" style="width:16.1pt;height:18pt" o:ole="">
            <v:imagedata r:id="rId14" o:title=""/>
          </v:shape>
          <o:OLEObject Type="Embed" ProgID="Equation.DSMT4" ShapeID="_x0000_i1028" DrawAspect="Content" ObjectID="_1764416780" r:id="rId15"/>
        </w:object>
      </w:r>
      <w:r w:rsidR="00F627F2">
        <w:rPr>
          <w:rFonts w:ascii="Times New Roman" w:hAnsi="Times New Roman" w:cs="Times New Roman"/>
          <w:sz w:val="28"/>
          <w:lang w:val="uk-UA"/>
        </w:rPr>
        <w:t xml:space="preserve">, а також струмів статора </w:t>
      </w:r>
      <w:r w:rsidR="00F627F2">
        <w:rPr>
          <w:rFonts w:ascii="Times New Roman" w:hAnsi="Times New Roman" w:cs="Times New Roman"/>
          <w:position w:val="-12"/>
          <w:sz w:val="28"/>
          <w:lang w:val="uk-UA"/>
        </w:rPr>
        <w:object w:dxaOrig="220" w:dyaOrig="380" w14:anchorId="473F3F02">
          <v:shape id="_x0000_i1029" type="#_x0000_t75" style="width:11.35pt;height:18.95pt" o:ole="">
            <v:imagedata r:id="rId16" o:title=""/>
          </v:shape>
          <o:OLEObject Type="Embed" ProgID="Equation.DSMT4" ShapeID="_x0000_i1029" DrawAspect="Content" ObjectID="_1764416781" r:id="rId17"/>
        </w:object>
      </w:r>
      <w:r w:rsidR="00F627F2">
        <w:rPr>
          <w:rFonts w:ascii="Times New Roman" w:hAnsi="Times New Roman" w:cs="Times New Roman"/>
          <w:sz w:val="28"/>
          <w:lang w:val="uk-UA"/>
        </w:rPr>
        <w:t xml:space="preserve"> і ротора </w:t>
      </w:r>
      <w:r w:rsidR="00F627F2">
        <w:rPr>
          <w:rFonts w:ascii="Times New Roman" w:hAnsi="Times New Roman" w:cs="Times New Roman"/>
          <w:position w:val="-12"/>
          <w:sz w:val="28"/>
          <w:lang w:val="uk-UA"/>
        </w:rPr>
        <w:object w:dxaOrig="220" w:dyaOrig="380" w14:anchorId="6060FA94">
          <v:shape id="_x0000_i1030" type="#_x0000_t75" style="width:11.35pt;height:18.95pt" o:ole="">
            <v:imagedata r:id="rId18" o:title=""/>
          </v:shape>
          <o:OLEObject Type="Embed" ProgID="Equation.DSMT4" ShapeID="_x0000_i1030" DrawAspect="Content" ObjectID="_1764416782" r:id="rId19"/>
        </w:object>
      </w:r>
      <w:r w:rsidR="00F627F2">
        <w:rPr>
          <w:rFonts w:ascii="Times New Roman" w:hAnsi="Times New Roman" w:cs="Times New Roman"/>
          <w:sz w:val="28"/>
          <w:lang w:val="uk-UA"/>
        </w:rPr>
        <w:t>, які визначаються моменто</w:t>
      </w:r>
      <w:r w:rsidR="00DB4136">
        <w:rPr>
          <w:rFonts w:ascii="Times New Roman" w:hAnsi="Times New Roman" w:cs="Times New Roman"/>
          <w:sz w:val="28"/>
          <w:lang w:val="uk-UA"/>
        </w:rPr>
        <w:t>м</w:t>
      </w:r>
      <w:r w:rsidR="00F627F2">
        <w:rPr>
          <w:rFonts w:ascii="Times New Roman" w:hAnsi="Times New Roman" w:cs="Times New Roman"/>
          <w:sz w:val="28"/>
          <w:lang w:val="uk-UA"/>
        </w:rPr>
        <w:t xml:space="preserve"> навантаження і не залежать від швидкості.</w:t>
      </w:r>
    </w:p>
    <w:p w14:paraId="14EFD197" w14:textId="77777777" w:rsidR="00F627F2" w:rsidRPr="00F627F2" w:rsidRDefault="00F627F2" w:rsidP="00F627F2">
      <w:pPr>
        <w:pStyle w:val="a5"/>
        <w:spacing w:line="360" w:lineRule="auto"/>
        <w:ind w:left="0" w:firstLine="426"/>
        <w:jc w:val="both"/>
        <w:rPr>
          <w:rFonts w:ascii="Times New Roman" w:hAnsi="Times New Roman" w:cs="Times New Roman"/>
          <w:sz w:val="28"/>
          <w:lang w:val="uk-UA"/>
        </w:rPr>
      </w:pPr>
      <w:r w:rsidRPr="00F627F2">
        <w:rPr>
          <w:rFonts w:ascii="Times New Roman" w:hAnsi="Times New Roman" w:cs="Times New Roman"/>
          <w:sz w:val="28"/>
          <w:lang w:val="uk-UA"/>
        </w:rPr>
        <w:t>Одним із недоліків перерахованих моделей є те, що в них розглядаються лише втрати потужності в двигуні та не враховуються втрати потужності в інших частинах ЕП (випрямляч, інвертор).</w:t>
      </w:r>
    </w:p>
    <w:p w14:paraId="4F484261" w14:textId="33E1A723" w:rsidR="00F627F2" w:rsidRPr="00F627F2" w:rsidRDefault="00F627F2" w:rsidP="00F627F2">
      <w:pPr>
        <w:pStyle w:val="a5"/>
        <w:spacing w:line="360" w:lineRule="auto"/>
        <w:ind w:left="0" w:firstLine="426"/>
        <w:jc w:val="both"/>
        <w:rPr>
          <w:rFonts w:ascii="Times New Roman" w:hAnsi="Times New Roman" w:cs="Times New Roman"/>
          <w:sz w:val="28"/>
          <w:lang w:val="uk-UA"/>
        </w:rPr>
      </w:pPr>
      <w:r w:rsidRPr="00F627F2">
        <w:rPr>
          <w:rFonts w:ascii="Times New Roman" w:hAnsi="Times New Roman" w:cs="Times New Roman"/>
          <w:sz w:val="28"/>
          <w:lang w:val="uk-UA"/>
        </w:rPr>
        <w:t>У [14] запропоновано математичну модель загальних (сумарних) втрат потужності в частото-регульованих асинхронних електроприводах, що складаються з втрат потужності у випрямлячі, інверторі та двигуні. Потім за допомогою даної моделі проведено оптимізацію загальних втрат потужності в асинхронному електроприводі з АІН-ШІМ.</w:t>
      </w:r>
    </w:p>
    <w:p w14:paraId="222769BE" w14:textId="7B84F2AF" w:rsidR="00D529E5" w:rsidRDefault="00F627F2" w:rsidP="008622E4">
      <w:pPr>
        <w:pStyle w:val="a5"/>
        <w:spacing w:line="360" w:lineRule="auto"/>
        <w:ind w:left="0" w:firstLine="425"/>
        <w:jc w:val="both"/>
        <w:rPr>
          <w:rFonts w:ascii="Times New Roman" w:hAnsi="Times New Roman" w:cs="Times New Roman"/>
          <w:sz w:val="28"/>
          <w:lang w:val="uk-UA"/>
        </w:rPr>
      </w:pPr>
      <w:r w:rsidRPr="00F627F2">
        <w:rPr>
          <w:rFonts w:ascii="Times New Roman" w:hAnsi="Times New Roman" w:cs="Times New Roman"/>
          <w:sz w:val="28"/>
          <w:lang w:val="uk-UA"/>
        </w:rPr>
        <w:lastRenderedPageBreak/>
        <w:t>У [15] вимоги оптимальності за втратами розглянуті стосовно двигуна, перетворювача частоти та в цілому до електроприводу. Запропоновано аналітичні та чисельні методи вирішення задачі оптимізації роботи системи ПЧ-АТ. Розглянуто вплив режимів двигуна на характеристики перетворювача частоти і насамперед на потужність втрат</w:t>
      </w:r>
      <w:r w:rsidR="008622E4">
        <w:rPr>
          <w:rFonts w:ascii="Times New Roman" w:hAnsi="Times New Roman" w:cs="Times New Roman"/>
          <w:sz w:val="28"/>
          <w:lang w:val="uk-UA"/>
        </w:rPr>
        <w:t xml:space="preserve"> ∆</w:t>
      </w:r>
      <w:r w:rsidR="008622E4" w:rsidRPr="008622E4">
        <w:rPr>
          <w:rFonts w:ascii="Times New Roman" w:hAnsi="Times New Roman" w:cs="Times New Roman"/>
          <w:i/>
          <w:sz w:val="28"/>
          <w:lang w:val="uk-UA"/>
        </w:rPr>
        <w:t>P</w:t>
      </w:r>
      <w:r w:rsidR="008622E4" w:rsidRPr="008622E4">
        <w:rPr>
          <w:rFonts w:ascii="Times New Roman" w:hAnsi="Times New Roman" w:cs="Times New Roman"/>
          <w:i/>
          <w:sz w:val="28"/>
          <w:vertAlign w:val="subscript"/>
          <w:lang w:val="uk-UA"/>
        </w:rPr>
        <w:t>ПЧ</w:t>
      </w:r>
      <w:r w:rsidR="008622E4" w:rsidRPr="008622E4">
        <w:rPr>
          <w:rFonts w:ascii="Times New Roman" w:hAnsi="Times New Roman" w:cs="Times New Roman"/>
          <w:sz w:val="28"/>
          <w:lang w:val="uk-UA"/>
        </w:rPr>
        <w:t xml:space="preserve"> при постановці зада</w:t>
      </w:r>
      <w:r w:rsidR="008622E4">
        <w:rPr>
          <w:rFonts w:ascii="Times New Roman" w:hAnsi="Times New Roman" w:cs="Times New Roman"/>
          <w:sz w:val="28"/>
          <w:lang w:val="uk-UA"/>
        </w:rPr>
        <w:t>чі оптимізації за мінімумом сумарних втрат електроприводу ∆</w:t>
      </w:r>
      <w:r w:rsidR="008622E4" w:rsidRPr="008622E4">
        <w:rPr>
          <w:rFonts w:ascii="Times New Roman" w:hAnsi="Times New Roman" w:cs="Times New Roman"/>
          <w:i/>
          <w:sz w:val="28"/>
          <w:lang w:val="uk-UA"/>
        </w:rPr>
        <w:t>Р</w:t>
      </w:r>
      <w:r w:rsidR="008622E4" w:rsidRPr="008622E4">
        <w:rPr>
          <w:rFonts w:ascii="Times New Roman" w:hAnsi="Times New Roman" w:cs="Times New Roman"/>
          <w:i/>
          <w:sz w:val="28"/>
          <w:vertAlign w:val="subscript"/>
          <w:lang w:val="uk-UA"/>
        </w:rPr>
        <w:t>ЕП</w:t>
      </w:r>
      <w:r w:rsidR="008622E4" w:rsidRPr="008622E4">
        <w:rPr>
          <w:rFonts w:ascii="Times New Roman" w:hAnsi="Times New Roman" w:cs="Times New Roman"/>
          <w:sz w:val="28"/>
          <w:lang w:val="uk-UA"/>
        </w:rPr>
        <w:t xml:space="preserve">. Результати досліджень статичних характеристик АТ показують, що асинхронний двигун як об'єкт управління має екстремальні характеристики по ряду приватних критеріїв якості. Наявність екстремумів струму статора </w:t>
      </w:r>
      <w:r w:rsidR="008622E4" w:rsidRPr="008622E4">
        <w:rPr>
          <w:rFonts w:ascii="Times New Roman" w:hAnsi="Times New Roman" w:cs="Times New Roman"/>
          <w:i/>
          <w:sz w:val="28"/>
          <w:lang w:val="uk-UA"/>
        </w:rPr>
        <w:t>i</w:t>
      </w:r>
      <w:r w:rsidR="008622E4" w:rsidRPr="008622E4">
        <w:rPr>
          <w:rFonts w:ascii="Times New Roman" w:hAnsi="Times New Roman" w:cs="Times New Roman"/>
          <w:sz w:val="28"/>
          <w:vertAlign w:val="subscript"/>
          <w:lang w:val="uk-UA"/>
        </w:rPr>
        <w:t>1</w:t>
      </w:r>
      <w:r w:rsidR="008622E4" w:rsidRPr="008622E4">
        <w:rPr>
          <w:rFonts w:ascii="Times New Roman" w:hAnsi="Times New Roman" w:cs="Times New Roman"/>
          <w:sz w:val="28"/>
          <w:lang w:val="uk-UA"/>
        </w:rPr>
        <w:t xml:space="preserve"> та активної потужності </w:t>
      </w:r>
      <w:r w:rsidR="008622E4" w:rsidRPr="008622E4">
        <w:rPr>
          <w:rFonts w:ascii="Times New Roman" w:hAnsi="Times New Roman" w:cs="Times New Roman"/>
          <w:i/>
          <w:sz w:val="28"/>
          <w:lang w:val="uk-UA"/>
        </w:rPr>
        <w:t>P</w:t>
      </w:r>
      <w:r w:rsidR="008622E4" w:rsidRPr="008622E4">
        <w:rPr>
          <w:rFonts w:ascii="Times New Roman" w:hAnsi="Times New Roman" w:cs="Times New Roman"/>
          <w:sz w:val="28"/>
          <w:vertAlign w:val="subscript"/>
          <w:lang w:val="uk-UA"/>
        </w:rPr>
        <w:t>1</w:t>
      </w:r>
      <w:r w:rsidR="008622E4" w:rsidRPr="008622E4">
        <w:rPr>
          <w:rFonts w:ascii="Times New Roman" w:hAnsi="Times New Roman" w:cs="Times New Roman"/>
          <w:sz w:val="28"/>
          <w:lang w:val="uk-UA"/>
        </w:rPr>
        <w:t xml:space="preserve"> обумовлює екстремальний характер окремих складових електричних втрат випрямляча, інвертора та сумарних електричних втрат перетворювача. Зокрема, режим мінімальних втрат АТ забезпечує мінімум електричних втрат у джерелі живлення АІН.</w:t>
      </w:r>
    </w:p>
    <w:p w14:paraId="5D106414" w14:textId="77777777" w:rsidR="008622E4" w:rsidRPr="008622E4" w:rsidRDefault="008622E4" w:rsidP="008622E4">
      <w:pPr>
        <w:pStyle w:val="a5"/>
        <w:spacing w:line="360" w:lineRule="auto"/>
        <w:ind w:left="0" w:firstLine="426"/>
        <w:jc w:val="both"/>
        <w:rPr>
          <w:rFonts w:ascii="Times New Roman" w:hAnsi="Times New Roman" w:cs="Times New Roman"/>
          <w:sz w:val="28"/>
          <w:lang w:val="uk-UA"/>
        </w:rPr>
      </w:pPr>
      <w:r w:rsidRPr="008622E4">
        <w:rPr>
          <w:rFonts w:ascii="Times New Roman" w:hAnsi="Times New Roman" w:cs="Times New Roman"/>
          <w:sz w:val="28"/>
          <w:lang w:val="uk-UA"/>
        </w:rPr>
        <w:t>Оптимальні характеристики електричних машин залежать не лише від їхніх параметрів, а й від співвідношень між ними. Для визначення цих співвідношень розглянемо постановку та розв'язання задачі оптимального керування струмами електричних машин стосовно двигуна постійного стр</w:t>
      </w:r>
      <w:r>
        <w:rPr>
          <w:rFonts w:ascii="Times New Roman" w:hAnsi="Times New Roman" w:cs="Times New Roman"/>
          <w:sz w:val="28"/>
          <w:lang w:val="uk-UA"/>
        </w:rPr>
        <w:t xml:space="preserve">уму з незалежним збудженням (ДПС </w:t>
      </w:r>
      <w:r w:rsidRPr="008622E4">
        <w:rPr>
          <w:rFonts w:ascii="Times New Roman" w:hAnsi="Times New Roman" w:cs="Times New Roman"/>
          <w:sz w:val="28"/>
          <w:lang w:val="uk-UA"/>
        </w:rPr>
        <w:t>НВ), синхронного двигуна з ел</w:t>
      </w:r>
      <w:r>
        <w:rPr>
          <w:rFonts w:ascii="Times New Roman" w:hAnsi="Times New Roman" w:cs="Times New Roman"/>
          <w:sz w:val="28"/>
          <w:lang w:val="uk-UA"/>
        </w:rPr>
        <w:t>ектромагнітним збудженням (СД ЕЗ</w:t>
      </w:r>
      <w:r w:rsidRPr="008622E4">
        <w:rPr>
          <w:rFonts w:ascii="Times New Roman" w:hAnsi="Times New Roman" w:cs="Times New Roman"/>
          <w:sz w:val="28"/>
          <w:lang w:val="uk-UA"/>
        </w:rPr>
        <w:t>) та асинхронного двигуна з короткозамкненим ротором (АД</w:t>
      </w:r>
      <w:r>
        <w:rPr>
          <w:rFonts w:ascii="Times New Roman" w:hAnsi="Times New Roman" w:cs="Times New Roman"/>
          <w:sz w:val="28"/>
          <w:lang w:val="uk-UA"/>
        </w:rPr>
        <w:t xml:space="preserve"> КЗ)</w:t>
      </w:r>
      <w:r w:rsidRPr="008622E4">
        <w:rPr>
          <w:rFonts w:ascii="Times New Roman" w:hAnsi="Times New Roman" w:cs="Times New Roman"/>
          <w:sz w:val="28"/>
          <w:lang w:val="uk-UA"/>
        </w:rPr>
        <w:t xml:space="preserve"> .</w:t>
      </w:r>
    </w:p>
    <w:p w14:paraId="58DC4D19" w14:textId="77777777" w:rsidR="00D529E5" w:rsidRDefault="008622E4" w:rsidP="008622E4">
      <w:pPr>
        <w:pStyle w:val="a5"/>
        <w:spacing w:line="360" w:lineRule="auto"/>
        <w:ind w:left="0" w:firstLine="425"/>
        <w:jc w:val="both"/>
        <w:rPr>
          <w:rFonts w:ascii="Times New Roman" w:hAnsi="Times New Roman" w:cs="Times New Roman"/>
          <w:sz w:val="28"/>
          <w:lang w:val="uk-UA"/>
        </w:rPr>
      </w:pPr>
      <w:r w:rsidRPr="008622E4">
        <w:rPr>
          <w:rFonts w:ascii="Times New Roman" w:hAnsi="Times New Roman" w:cs="Times New Roman"/>
          <w:sz w:val="28"/>
          <w:lang w:val="uk-UA"/>
        </w:rPr>
        <w:t>У [16] розглянуто завдання оптимального керування струмами двигуна постійного струму з незалежним збудженням у стаціонарному режимі, а саме забезпечення мінімально можливих втрат в обмотці якоря та обмотці збудження при створенні необхідного електромагнітного моменту [17]. Традиційно вирішення даної задачі знаходиться за умови, що магнітний потік машини і, відповідно, втрати в обмотці збудження є постійними, внаслідок чого заб</w:t>
      </w:r>
      <w:r>
        <w:rPr>
          <w:rFonts w:ascii="Times New Roman" w:hAnsi="Times New Roman" w:cs="Times New Roman"/>
          <w:sz w:val="28"/>
          <w:lang w:val="uk-UA"/>
        </w:rPr>
        <w:t>езпечити мінімальні втрати в ДПС</w:t>
      </w:r>
      <w:r w:rsidRPr="008622E4">
        <w:rPr>
          <w:rFonts w:ascii="Times New Roman" w:hAnsi="Times New Roman" w:cs="Times New Roman"/>
          <w:sz w:val="28"/>
          <w:lang w:val="uk-UA"/>
        </w:rPr>
        <w:t xml:space="preserve"> НВ можна, регулюючи тільки струм якоря двигуна.</w:t>
      </w:r>
    </w:p>
    <w:p w14:paraId="16869F43" w14:textId="77777777" w:rsidR="008622E4" w:rsidRPr="008622E4" w:rsidRDefault="008622E4" w:rsidP="008622E4">
      <w:pPr>
        <w:pStyle w:val="a5"/>
        <w:spacing w:line="360" w:lineRule="auto"/>
        <w:ind w:left="0" w:firstLine="425"/>
        <w:jc w:val="both"/>
        <w:rPr>
          <w:rFonts w:ascii="Times New Roman" w:hAnsi="Times New Roman" w:cs="Times New Roman"/>
          <w:sz w:val="28"/>
          <w:lang w:val="uk-UA"/>
        </w:rPr>
      </w:pPr>
      <w:r w:rsidRPr="008622E4">
        <w:rPr>
          <w:rFonts w:ascii="Times New Roman" w:hAnsi="Times New Roman" w:cs="Times New Roman"/>
          <w:sz w:val="28"/>
          <w:lang w:val="uk-UA"/>
        </w:rPr>
        <w:t xml:space="preserve">Однак двигун незалежного збудження має два параметри, які можна регулювати незалежно один від одного - струм якоря та магнітний потік. </w:t>
      </w:r>
      <w:r w:rsidRPr="008622E4">
        <w:rPr>
          <w:rFonts w:ascii="Times New Roman" w:hAnsi="Times New Roman" w:cs="Times New Roman"/>
          <w:sz w:val="28"/>
          <w:lang w:val="uk-UA"/>
        </w:rPr>
        <w:lastRenderedPageBreak/>
        <w:t>Передбачається,</w:t>
      </w:r>
      <w:r>
        <w:rPr>
          <w:rFonts w:ascii="Times New Roman" w:hAnsi="Times New Roman" w:cs="Times New Roman"/>
          <w:sz w:val="28"/>
          <w:lang w:val="uk-UA"/>
        </w:rPr>
        <w:t xml:space="preserve"> </w:t>
      </w:r>
      <w:r w:rsidRPr="008622E4">
        <w:rPr>
          <w:rFonts w:ascii="Times New Roman" w:hAnsi="Times New Roman" w:cs="Times New Roman"/>
          <w:sz w:val="28"/>
          <w:lang w:val="uk-UA"/>
        </w:rPr>
        <w:t>щодо точки насичення магнітний потік пропорційний струму обмотки збудження.</w:t>
      </w:r>
    </w:p>
    <w:p w14:paraId="45988563" w14:textId="77777777" w:rsidR="00D529E5" w:rsidRDefault="008622E4" w:rsidP="00D529E5">
      <w:pPr>
        <w:pStyle w:val="a5"/>
        <w:spacing w:line="360" w:lineRule="auto"/>
        <w:ind w:left="0" w:firstLine="425"/>
        <w:jc w:val="both"/>
        <w:rPr>
          <w:rFonts w:ascii="Times New Roman" w:hAnsi="Times New Roman" w:cs="Times New Roman"/>
          <w:sz w:val="28"/>
          <w:lang w:val="uk-UA"/>
        </w:rPr>
      </w:pPr>
      <w:r w:rsidRPr="008622E4">
        <w:rPr>
          <w:rFonts w:ascii="Times New Roman" w:hAnsi="Times New Roman" w:cs="Times New Roman"/>
          <w:sz w:val="28"/>
          <w:lang w:val="uk-UA"/>
        </w:rPr>
        <w:t xml:space="preserve">Тоді завдання оптимального управління при одночасному вимірі струму якоря і магнітного потоку зводиться до наступної задачі Лагранжа: визначити значення струму якоря </w:t>
      </w:r>
      <w:r w:rsidRPr="008622E4">
        <w:rPr>
          <w:rFonts w:ascii="Times New Roman" w:hAnsi="Times New Roman" w:cs="Times New Roman"/>
          <w:i/>
          <w:sz w:val="28"/>
          <w:lang w:val="uk-UA"/>
        </w:rPr>
        <w:t>i</w:t>
      </w:r>
      <w:r w:rsidRPr="008622E4">
        <w:rPr>
          <w:rFonts w:ascii="Times New Roman" w:hAnsi="Times New Roman" w:cs="Times New Roman"/>
          <w:i/>
          <w:sz w:val="28"/>
          <w:vertAlign w:val="subscript"/>
          <w:lang w:val="uk-UA"/>
        </w:rPr>
        <w:t>я</w:t>
      </w:r>
      <w:r w:rsidRPr="008622E4">
        <w:rPr>
          <w:rFonts w:ascii="Times New Roman" w:hAnsi="Times New Roman" w:cs="Times New Roman"/>
          <w:sz w:val="28"/>
          <w:lang w:val="uk-UA"/>
        </w:rPr>
        <w:t xml:space="preserve"> і струму збудження </w:t>
      </w:r>
      <w:r w:rsidRPr="008622E4">
        <w:rPr>
          <w:rFonts w:ascii="Times New Roman" w:hAnsi="Times New Roman" w:cs="Times New Roman"/>
          <w:i/>
          <w:sz w:val="28"/>
          <w:lang w:val="uk-UA"/>
        </w:rPr>
        <w:t>i</w:t>
      </w:r>
      <w:r w:rsidRPr="008622E4">
        <w:rPr>
          <w:rFonts w:ascii="Times New Roman" w:hAnsi="Times New Roman" w:cs="Times New Roman"/>
          <w:i/>
          <w:sz w:val="28"/>
          <w:vertAlign w:val="subscript"/>
          <w:lang w:val="uk-UA"/>
        </w:rPr>
        <w:t>f</w:t>
      </w:r>
      <w:r w:rsidRPr="008622E4">
        <w:rPr>
          <w:rFonts w:ascii="Times New Roman" w:hAnsi="Times New Roman" w:cs="Times New Roman"/>
          <w:sz w:val="28"/>
          <w:lang w:val="uk-UA"/>
        </w:rPr>
        <w:t xml:space="preserve"> , що створюють необхідний електромагнітний момент </w:t>
      </w:r>
      <w:r w:rsidRPr="006415F4">
        <w:rPr>
          <w:rFonts w:ascii="Times New Roman" w:hAnsi="Times New Roman" w:cs="Times New Roman"/>
          <w:i/>
          <w:sz w:val="28"/>
          <w:lang w:val="uk-UA"/>
        </w:rPr>
        <w:t>M</w:t>
      </w:r>
      <w:r w:rsidRPr="006415F4">
        <w:rPr>
          <w:rFonts w:ascii="Times New Roman" w:hAnsi="Times New Roman" w:cs="Times New Roman"/>
          <w:i/>
          <w:sz w:val="28"/>
          <w:vertAlign w:val="superscript"/>
          <w:lang w:val="uk-UA"/>
        </w:rPr>
        <w:t>0</w:t>
      </w:r>
      <w:r w:rsidR="006415F4">
        <w:rPr>
          <w:rFonts w:ascii="Times New Roman" w:hAnsi="Times New Roman" w:cs="Times New Roman"/>
          <w:sz w:val="28"/>
          <w:lang w:val="uk-UA"/>
        </w:rPr>
        <w:t xml:space="preserve"> при ми</w:t>
      </w:r>
      <w:r w:rsidRPr="006415F4">
        <w:rPr>
          <w:rFonts w:ascii="Times New Roman" w:hAnsi="Times New Roman" w:cs="Times New Roman"/>
          <w:sz w:val="28"/>
          <w:lang w:val="uk-UA"/>
        </w:rPr>
        <w:t>німальних втратах в обмотці як</w:t>
      </w:r>
      <w:r w:rsidR="006415F4">
        <w:rPr>
          <w:rFonts w:ascii="Times New Roman" w:hAnsi="Times New Roman" w:cs="Times New Roman"/>
          <w:sz w:val="28"/>
          <w:lang w:val="uk-UA"/>
        </w:rPr>
        <w:t>оря та обмотці збудження, тобто</w:t>
      </w:r>
    </w:p>
    <w:p w14:paraId="0741FBB6" w14:textId="77777777" w:rsidR="006415F4" w:rsidRDefault="006415F4" w:rsidP="006415F4">
      <w:pPr>
        <w:pStyle w:val="a5"/>
        <w:spacing w:line="360" w:lineRule="auto"/>
        <w:ind w:left="0" w:firstLine="425"/>
        <w:jc w:val="center"/>
        <w:rPr>
          <w:rFonts w:ascii="Times New Roman" w:hAnsi="Times New Roman" w:cs="Times New Roman"/>
          <w:sz w:val="28"/>
          <w:lang w:val="uk-UA"/>
        </w:rPr>
      </w:pPr>
      <w:r w:rsidRPr="006415F4">
        <w:rPr>
          <w:rFonts w:ascii="Times New Roman" w:hAnsi="Times New Roman" w:cs="Times New Roman"/>
          <w:position w:val="-14"/>
          <w:sz w:val="28"/>
          <w:lang w:val="uk-UA"/>
        </w:rPr>
        <w:object w:dxaOrig="2420" w:dyaOrig="400" w14:anchorId="0379EB38">
          <v:shape id="_x0000_i1031" type="#_x0000_t75" style="width:150.65pt;height:25.6pt" o:ole="">
            <v:imagedata r:id="rId20" o:title=""/>
          </v:shape>
          <o:OLEObject Type="Embed" ProgID="Equation.DSMT4" ShapeID="_x0000_i1031" DrawAspect="Content" ObjectID="_1764416783" r:id="rId21"/>
        </w:object>
      </w:r>
    </w:p>
    <w:p w14:paraId="0962394E" w14:textId="77777777" w:rsidR="006415F4" w:rsidRDefault="006415F4" w:rsidP="006415F4">
      <w:pPr>
        <w:pStyle w:val="a3"/>
        <w:spacing w:before="45"/>
        <w:ind w:left="0" w:firstLine="426"/>
        <w:rPr>
          <w:sz w:val="28"/>
        </w:rPr>
      </w:pPr>
      <w:r>
        <w:rPr>
          <w:sz w:val="28"/>
          <w:lang w:val="uk-UA"/>
        </w:rPr>
        <w:t>Е</w:t>
      </w:r>
      <w:r w:rsidRPr="006415F4">
        <w:rPr>
          <w:sz w:val="28"/>
        </w:rPr>
        <w:t>лектромаг</w:t>
      </w:r>
      <w:r>
        <w:rPr>
          <w:sz w:val="28"/>
        </w:rPr>
        <w:t>нітни</w:t>
      </w:r>
      <w:r w:rsidRPr="006415F4">
        <w:rPr>
          <w:sz w:val="28"/>
        </w:rPr>
        <w:t>й</w:t>
      </w:r>
      <w:r w:rsidRPr="006415F4">
        <w:rPr>
          <w:spacing w:val="-5"/>
          <w:sz w:val="28"/>
        </w:rPr>
        <w:t xml:space="preserve"> </w:t>
      </w:r>
      <w:r w:rsidRPr="006415F4">
        <w:rPr>
          <w:sz w:val="28"/>
        </w:rPr>
        <w:t>момент</w:t>
      </w:r>
      <w:r w:rsidRPr="006415F4">
        <w:rPr>
          <w:spacing w:val="-6"/>
          <w:sz w:val="28"/>
        </w:rPr>
        <w:t xml:space="preserve"> </w:t>
      </w:r>
      <w:r>
        <w:rPr>
          <w:sz w:val="28"/>
        </w:rPr>
        <w:t>ДП</w:t>
      </w:r>
      <w:r>
        <w:rPr>
          <w:sz w:val="28"/>
          <w:lang w:val="uk-UA"/>
        </w:rPr>
        <w:t>С</w:t>
      </w:r>
      <w:r w:rsidRPr="006415F4">
        <w:rPr>
          <w:spacing w:val="-5"/>
          <w:sz w:val="28"/>
        </w:rPr>
        <w:t xml:space="preserve"> </w:t>
      </w:r>
      <w:r>
        <w:rPr>
          <w:sz w:val="28"/>
        </w:rPr>
        <w:t>визначаєть</w:t>
      </w:r>
      <w:r w:rsidRPr="006415F4">
        <w:rPr>
          <w:sz w:val="28"/>
        </w:rPr>
        <w:t>ся</w:t>
      </w:r>
      <w:r w:rsidRPr="006415F4">
        <w:rPr>
          <w:spacing w:val="-6"/>
          <w:sz w:val="28"/>
        </w:rPr>
        <w:t xml:space="preserve"> </w:t>
      </w:r>
      <w:r w:rsidRPr="006415F4">
        <w:rPr>
          <w:sz w:val="28"/>
        </w:rPr>
        <w:t>по</w:t>
      </w:r>
      <w:r w:rsidRPr="006415F4">
        <w:rPr>
          <w:spacing w:val="-5"/>
          <w:sz w:val="28"/>
        </w:rPr>
        <w:t xml:space="preserve"> </w:t>
      </w:r>
      <w:r>
        <w:rPr>
          <w:sz w:val="28"/>
        </w:rPr>
        <w:t>формулі</w:t>
      </w:r>
      <w:r w:rsidRPr="006415F4">
        <w:rPr>
          <w:sz w:val="28"/>
        </w:rPr>
        <w:t>:</w:t>
      </w:r>
    </w:p>
    <w:p w14:paraId="183D240E" w14:textId="77777777" w:rsidR="006415F4" w:rsidRPr="006415F4" w:rsidRDefault="001868A3" w:rsidP="006415F4">
      <w:pPr>
        <w:pStyle w:val="a3"/>
        <w:spacing w:before="45"/>
        <w:ind w:left="0" w:firstLine="426"/>
        <w:jc w:val="center"/>
        <w:rPr>
          <w:sz w:val="28"/>
          <w:lang w:val="uk-UA"/>
        </w:rPr>
      </w:pPr>
      <w:r>
        <w:rPr>
          <w:rFonts w:eastAsiaTheme="minorHAnsi"/>
          <w:position w:val="-14"/>
          <w:sz w:val="28"/>
          <w:szCs w:val="22"/>
          <w:lang w:val="uk-UA"/>
        </w:rPr>
        <w:object w:dxaOrig="2820" w:dyaOrig="400" w14:anchorId="77416296">
          <v:shape id="_x0000_i1032" type="#_x0000_t75" style="width:167.7pt;height:23.7pt" o:ole="">
            <v:imagedata r:id="rId22" o:title=""/>
          </v:shape>
          <o:OLEObject Type="Embed" ProgID="Equation.DSMT4" ShapeID="_x0000_i1032" DrawAspect="Content" ObjectID="_1764416784" r:id="rId23"/>
        </w:object>
      </w:r>
    </w:p>
    <w:p w14:paraId="7C9CE1D5" w14:textId="77777777" w:rsidR="006415F4" w:rsidRDefault="00376036" w:rsidP="00D529E5">
      <w:pPr>
        <w:pStyle w:val="a5"/>
        <w:spacing w:line="360" w:lineRule="auto"/>
        <w:ind w:left="0" w:firstLine="425"/>
        <w:jc w:val="both"/>
        <w:rPr>
          <w:rFonts w:ascii="Times New Roman" w:hAnsi="Times New Roman" w:cs="Times New Roman"/>
          <w:sz w:val="28"/>
          <w:lang w:val="uk-UA"/>
        </w:rPr>
      </w:pPr>
      <w:r w:rsidRPr="00376036">
        <w:rPr>
          <w:rFonts w:ascii="Times New Roman" w:hAnsi="Times New Roman" w:cs="Times New Roman"/>
          <w:sz w:val="28"/>
          <w:lang w:val="uk-UA"/>
        </w:rPr>
        <w:t>Метод множників Лагранжа дозволяє отримати такі формули для функцій Лагранжа та умов її стаціонарності:</w:t>
      </w:r>
    </w:p>
    <w:p w14:paraId="2990A3CA" w14:textId="77777777" w:rsidR="00376036" w:rsidRDefault="00376036" w:rsidP="00376036">
      <w:pPr>
        <w:pStyle w:val="a5"/>
        <w:spacing w:line="360" w:lineRule="auto"/>
        <w:ind w:left="0" w:firstLine="425"/>
        <w:jc w:val="center"/>
        <w:rPr>
          <w:rFonts w:ascii="Times New Roman" w:hAnsi="Times New Roman" w:cs="Times New Roman"/>
          <w:sz w:val="28"/>
          <w:lang w:val="uk-UA"/>
        </w:rPr>
      </w:pPr>
      <w:r w:rsidRPr="00376036">
        <w:rPr>
          <w:rFonts w:ascii="Times New Roman" w:hAnsi="Times New Roman" w:cs="Times New Roman"/>
          <w:position w:val="-24"/>
          <w:sz w:val="28"/>
          <w:lang w:val="uk-UA"/>
        </w:rPr>
        <w:object w:dxaOrig="5060" w:dyaOrig="620" w14:anchorId="22700AE2">
          <v:shape id="_x0000_i1033" type="#_x0000_t75" style="width:252.95pt;height:31.25pt" o:ole="">
            <v:imagedata r:id="rId24" o:title=""/>
          </v:shape>
          <o:OLEObject Type="Embed" ProgID="Equation.DSMT4" ShapeID="_x0000_i1033" DrawAspect="Content" ObjectID="_1764416785" r:id="rId25"/>
        </w:object>
      </w:r>
    </w:p>
    <w:p w14:paraId="2CE83627" w14:textId="77777777" w:rsidR="00376036" w:rsidRPr="00F75ABE" w:rsidRDefault="001868A3" w:rsidP="001868A3">
      <w:pPr>
        <w:pStyle w:val="a5"/>
        <w:spacing w:line="360" w:lineRule="auto"/>
        <w:ind w:left="0" w:firstLine="425"/>
        <w:jc w:val="right"/>
        <w:rPr>
          <w:rFonts w:ascii="Times New Roman" w:hAnsi="Times New Roman" w:cs="Times New Roman"/>
          <w:sz w:val="28"/>
        </w:rPr>
      </w:pPr>
      <w:r w:rsidRPr="001868A3">
        <w:rPr>
          <w:rFonts w:ascii="Times New Roman" w:hAnsi="Times New Roman" w:cs="Times New Roman"/>
          <w:position w:val="-30"/>
          <w:sz w:val="28"/>
          <w:lang w:val="uk-UA"/>
        </w:rPr>
        <w:object w:dxaOrig="2720" w:dyaOrig="680" w14:anchorId="3F5E3347">
          <v:shape id="_x0000_i1034" type="#_x0000_t75" style="width:135.45pt;height:34.1pt" o:ole="">
            <v:imagedata r:id="rId26" o:title=""/>
          </v:shape>
          <o:OLEObject Type="Embed" ProgID="Equation.DSMT4" ShapeID="_x0000_i1034" DrawAspect="Content" ObjectID="_1764416786" r:id="rId27"/>
        </w:object>
      </w:r>
      <w:r w:rsidRPr="00F75ABE">
        <w:rPr>
          <w:rFonts w:ascii="Times New Roman" w:hAnsi="Times New Roman" w:cs="Times New Roman"/>
          <w:sz w:val="28"/>
        </w:rPr>
        <w:t xml:space="preserve">                                        (1.1)</w:t>
      </w:r>
    </w:p>
    <w:p w14:paraId="637251BA" w14:textId="77777777" w:rsidR="001868A3" w:rsidRPr="001868A3" w:rsidRDefault="001868A3" w:rsidP="001868A3">
      <w:pPr>
        <w:pStyle w:val="a5"/>
        <w:spacing w:line="360" w:lineRule="auto"/>
        <w:ind w:left="0" w:firstLine="425"/>
        <w:jc w:val="right"/>
        <w:rPr>
          <w:rFonts w:ascii="Times New Roman" w:hAnsi="Times New Roman" w:cs="Times New Roman"/>
          <w:sz w:val="28"/>
        </w:rPr>
      </w:pPr>
      <w:r w:rsidRPr="001868A3">
        <w:rPr>
          <w:rFonts w:ascii="Times New Roman" w:hAnsi="Times New Roman" w:cs="Times New Roman"/>
          <w:position w:val="-32"/>
          <w:sz w:val="28"/>
          <w:lang w:val="uk-UA"/>
        </w:rPr>
        <w:object w:dxaOrig="2700" w:dyaOrig="700" w14:anchorId="1BE206F5">
          <v:shape id="_x0000_i1035" type="#_x0000_t75" style="width:135.45pt;height:35.05pt" o:ole="">
            <v:imagedata r:id="rId28" o:title=""/>
          </v:shape>
          <o:OLEObject Type="Embed" ProgID="Equation.DSMT4" ShapeID="_x0000_i1035" DrawAspect="Content" ObjectID="_1764416787" r:id="rId29"/>
        </w:object>
      </w:r>
      <w:r w:rsidRPr="001868A3">
        <w:rPr>
          <w:rFonts w:ascii="Times New Roman" w:hAnsi="Times New Roman" w:cs="Times New Roman"/>
          <w:sz w:val="28"/>
        </w:rPr>
        <w:t xml:space="preserve">                                        (1.2)</w:t>
      </w:r>
    </w:p>
    <w:p w14:paraId="33B64B6D" w14:textId="77777777" w:rsidR="00376036" w:rsidRDefault="001868A3" w:rsidP="00D529E5">
      <w:pPr>
        <w:pStyle w:val="a5"/>
        <w:spacing w:line="360" w:lineRule="auto"/>
        <w:ind w:left="0" w:firstLine="425"/>
        <w:jc w:val="both"/>
        <w:rPr>
          <w:rFonts w:ascii="Times New Roman" w:hAnsi="Times New Roman" w:cs="Times New Roman"/>
          <w:sz w:val="28"/>
          <w:lang w:val="uk-UA"/>
        </w:rPr>
      </w:pPr>
      <w:r>
        <w:rPr>
          <w:rFonts w:ascii="Times New Roman" w:hAnsi="Times New Roman" w:cs="Times New Roman"/>
          <w:sz w:val="28"/>
          <w:lang w:val="uk-UA"/>
        </w:rPr>
        <w:t>І</w:t>
      </w:r>
      <w:r w:rsidRPr="001868A3">
        <w:rPr>
          <w:rFonts w:ascii="Times New Roman" w:hAnsi="Times New Roman" w:cs="Times New Roman"/>
          <w:sz w:val="28"/>
          <w:lang w:val="uk-UA"/>
        </w:rPr>
        <w:t>з формул (1</w:t>
      </w:r>
      <w:r>
        <w:rPr>
          <w:rFonts w:ascii="Times New Roman" w:hAnsi="Times New Roman" w:cs="Times New Roman"/>
          <w:sz w:val="28"/>
          <w:lang w:val="uk-UA"/>
        </w:rPr>
        <w:t>.1</w:t>
      </w:r>
      <w:r w:rsidRPr="001868A3">
        <w:rPr>
          <w:rFonts w:ascii="Times New Roman" w:hAnsi="Times New Roman" w:cs="Times New Roman"/>
          <w:sz w:val="28"/>
          <w:lang w:val="uk-UA"/>
        </w:rPr>
        <w:t>), (</w:t>
      </w:r>
      <w:r>
        <w:rPr>
          <w:rFonts w:ascii="Times New Roman" w:hAnsi="Times New Roman" w:cs="Times New Roman"/>
          <w:sz w:val="28"/>
          <w:lang w:val="uk-UA"/>
        </w:rPr>
        <w:t>1.2) випливає наступне співідношенн</w:t>
      </w:r>
      <w:r w:rsidRPr="001868A3">
        <w:rPr>
          <w:rFonts w:ascii="Times New Roman" w:hAnsi="Times New Roman" w:cs="Times New Roman"/>
          <w:sz w:val="28"/>
          <w:lang w:val="uk-UA"/>
        </w:rPr>
        <w:t>я:</w:t>
      </w:r>
    </w:p>
    <w:p w14:paraId="73785BED" w14:textId="77777777" w:rsidR="00D529E5" w:rsidRDefault="001868A3" w:rsidP="001868A3">
      <w:pPr>
        <w:pStyle w:val="a5"/>
        <w:spacing w:line="360" w:lineRule="auto"/>
        <w:ind w:left="0" w:firstLine="425"/>
        <w:jc w:val="center"/>
        <w:rPr>
          <w:rFonts w:ascii="Times New Roman" w:hAnsi="Times New Roman" w:cs="Times New Roman"/>
          <w:sz w:val="28"/>
          <w:lang w:val="uk-UA"/>
        </w:rPr>
      </w:pPr>
      <w:r>
        <w:rPr>
          <w:rFonts w:ascii="Times New Roman" w:hAnsi="Times New Roman" w:cs="Times New Roman"/>
          <w:position w:val="-14"/>
          <w:sz w:val="28"/>
          <w:lang w:val="uk-UA"/>
        </w:rPr>
        <w:object w:dxaOrig="1540" w:dyaOrig="400" w14:anchorId="4931A884">
          <v:shape id="_x0000_i1036" type="#_x0000_t75" style="width:76.75pt;height:19.9pt" o:ole="">
            <v:imagedata r:id="rId30" o:title=""/>
          </v:shape>
          <o:OLEObject Type="Embed" ProgID="Equation.DSMT4" ShapeID="_x0000_i1036" DrawAspect="Content" ObjectID="_1764416788" r:id="rId31"/>
        </w:object>
      </w:r>
    </w:p>
    <w:p w14:paraId="6B6B904D" w14:textId="77777777" w:rsidR="001868A3" w:rsidRDefault="001868A3" w:rsidP="001868A3">
      <w:pPr>
        <w:pStyle w:val="a5"/>
        <w:spacing w:line="360" w:lineRule="auto"/>
        <w:ind w:left="0" w:firstLine="425"/>
        <w:jc w:val="right"/>
        <w:rPr>
          <w:rFonts w:ascii="Times New Roman" w:hAnsi="Times New Roman" w:cs="Times New Roman"/>
          <w:sz w:val="28"/>
          <w:lang w:val="uk-UA"/>
        </w:rPr>
      </w:pPr>
      <w:r w:rsidRPr="001868A3">
        <w:rPr>
          <w:rFonts w:ascii="Times New Roman" w:hAnsi="Times New Roman" w:cs="Times New Roman"/>
          <w:position w:val="-34"/>
          <w:sz w:val="28"/>
          <w:lang w:val="uk-UA"/>
        </w:rPr>
        <w:object w:dxaOrig="1160" w:dyaOrig="800" w14:anchorId="111A9CAF">
          <v:shape id="_x0000_i1037" type="#_x0000_t75" style="width:58.75pt;height:39.8pt" o:ole="">
            <v:imagedata r:id="rId32" o:title=""/>
          </v:shape>
          <o:OLEObject Type="Embed" ProgID="Equation.DSMT4" ShapeID="_x0000_i1037" DrawAspect="Content" ObjectID="_1764416789" r:id="rId33"/>
        </w:object>
      </w:r>
      <w:r>
        <w:rPr>
          <w:rFonts w:ascii="Times New Roman" w:hAnsi="Times New Roman" w:cs="Times New Roman"/>
          <w:sz w:val="28"/>
          <w:lang w:val="uk-UA"/>
        </w:rPr>
        <w:t xml:space="preserve">                                             (1.3)</w:t>
      </w:r>
    </w:p>
    <w:p w14:paraId="188BC7E5" w14:textId="77777777" w:rsidR="00F044B1" w:rsidRPr="00F044B1" w:rsidRDefault="00F044B1" w:rsidP="00F044B1">
      <w:pPr>
        <w:pStyle w:val="a5"/>
        <w:spacing w:line="360" w:lineRule="auto"/>
        <w:ind w:left="0" w:firstLine="426"/>
        <w:jc w:val="both"/>
        <w:rPr>
          <w:rFonts w:ascii="Times New Roman" w:hAnsi="Times New Roman" w:cs="Times New Roman"/>
          <w:sz w:val="28"/>
          <w:lang w:val="uk-UA"/>
        </w:rPr>
      </w:pPr>
      <w:r w:rsidRPr="00F044B1">
        <w:rPr>
          <w:rFonts w:ascii="Times New Roman" w:hAnsi="Times New Roman" w:cs="Times New Roman"/>
          <w:sz w:val="28"/>
          <w:lang w:val="uk-UA"/>
        </w:rPr>
        <w:t>Таким чином, щоб забезпечити мінімум втрат при створенні необхідного ел</w:t>
      </w:r>
      <w:r>
        <w:rPr>
          <w:rFonts w:ascii="Times New Roman" w:hAnsi="Times New Roman" w:cs="Times New Roman"/>
          <w:sz w:val="28"/>
          <w:lang w:val="uk-UA"/>
        </w:rPr>
        <w:t>ектромагнітного моменту в ДПТ НЗ</w:t>
      </w:r>
      <w:r w:rsidRPr="00F044B1">
        <w:rPr>
          <w:rFonts w:ascii="Times New Roman" w:hAnsi="Times New Roman" w:cs="Times New Roman"/>
          <w:sz w:val="28"/>
          <w:lang w:val="uk-UA"/>
        </w:rPr>
        <w:t xml:space="preserve"> необхідно, щоб потужності втрат в обмотках якоря та збудження були однаковими, а це можливо при забезпеченні зазначеного у формулі (</w:t>
      </w:r>
      <w:r>
        <w:rPr>
          <w:rFonts w:ascii="Times New Roman" w:hAnsi="Times New Roman" w:cs="Times New Roman"/>
          <w:sz w:val="28"/>
          <w:lang w:val="uk-UA"/>
        </w:rPr>
        <w:t>1.</w:t>
      </w:r>
      <w:r w:rsidRPr="00F044B1">
        <w:rPr>
          <w:rFonts w:ascii="Times New Roman" w:hAnsi="Times New Roman" w:cs="Times New Roman"/>
          <w:sz w:val="28"/>
          <w:lang w:val="uk-UA"/>
        </w:rPr>
        <w:t>3) співвідношення між струмами та опорами обмоток якоря та збудження.</w:t>
      </w:r>
    </w:p>
    <w:p w14:paraId="458061A6" w14:textId="77777777" w:rsidR="00F044B1" w:rsidRPr="00F044B1" w:rsidRDefault="00F044B1" w:rsidP="00F044B1">
      <w:pPr>
        <w:pStyle w:val="a5"/>
        <w:spacing w:line="360" w:lineRule="auto"/>
        <w:ind w:left="0" w:firstLine="426"/>
        <w:jc w:val="both"/>
        <w:rPr>
          <w:rFonts w:ascii="Times New Roman" w:hAnsi="Times New Roman" w:cs="Times New Roman"/>
          <w:sz w:val="28"/>
          <w:lang w:val="uk-UA"/>
        </w:rPr>
      </w:pPr>
      <w:r w:rsidRPr="00F044B1">
        <w:rPr>
          <w:rFonts w:ascii="Times New Roman" w:hAnsi="Times New Roman" w:cs="Times New Roman"/>
          <w:sz w:val="28"/>
          <w:lang w:val="uk-UA"/>
        </w:rPr>
        <w:t xml:space="preserve">Аналогічним чином [16] сформульовано завдання оптимального керування струмами синхронного двигуна з електромагнітним збудженням. </w:t>
      </w:r>
      <w:r w:rsidRPr="00F044B1">
        <w:rPr>
          <w:rFonts w:ascii="Times New Roman" w:hAnsi="Times New Roman" w:cs="Times New Roman"/>
          <w:sz w:val="28"/>
          <w:lang w:val="uk-UA"/>
        </w:rPr>
        <w:lastRenderedPageBreak/>
        <w:t>Приймаються традиційні припущення уз</w:t>
      </w:r>
      <w:r>
        <w:rPr>
          <w:rFonts w:ascii="Times New Roman" w:hAnsi="Times New Roman" w:cs="Times New Roman"/>
          <w:sz w:val="28"/>
          <w:lang w:val="uk-UA"/>
        </w:rPr>
        <w:t>агальненої електричної машини (У</w:t>
      </w:r>
      <w:r w:rsidRPr="00F044B1">
        <w:rPr>
          <w:rFonts w:ascii="Times New Roman" w:hAnsi="Times New Roman" w:cs="Times New Roman"/>
          <w:sz w:val="28"/>
          <w:lang w:val="uk-UA"/>
        </w:rPr>
        <w:t>ЕМ), зокрема вважається, що магнітна система двигуна ненасичена [18].</w:t>
      </w:r>
    </w:p>
    <w:p w14:paraId="692F05C1" w14:textId="77777777" w:rsidR="00F044B1" w:rsidRPr="00F044B1" w:rsidRDefault="00F044B1" w:rsidP="00F044B1">
      <w:pPr>
        <w:pStyle w:val="a5"/>
        <w:spacing w:line="360" w:lineRule="auto"/>
        <w:ind w:left="0" w:firstLine="426"/>
        <w:jc w:val="both"/>
        <w:rPr>
          <w:rFonts w:ascii="Times New Roman" w:hAnsi="Times New Roman" w:cs="Times New Roman"/>
          <w:sz w:val="28"/>
          <w:lang w:val="uk-UA"/>
        </w:rPr>
      </w:pPr>
      <w:r w:rsidRPr="00F044B1">
        <w:rPr>
          <w:rFonts w:ascii="Times New Roman" w:hAnsi="Times New Roman" w:cs="Times New Roman"/>
          <w:sz w:val="28"/>
          <w:lang w:val="uk-UA"/>
        </w:rPr>
        <w:t>Передбачається, що механічні процеси протікають повільніше, ніж електромагнітні, тобто. має місце квазістаціонарний режим протікання струмів. Внаслідок цього струми демпферних обмоток вважаються рівними нулю. Втрати енергії сталі враховані за допомогою еквівалентної обмотки втрат сталі.</w:t>
      </w:r>
    </w:p>
    <w:p w14:paraId="4BFC9EE5" w14:textId="77777777" w:rsidR="001868A3" w:rsidRDefault="00F044B1" w:rsidP="00F044B1">
      <w:pPr>
        <w:pStyle w:val="a5"/>
        <w:spacing w:line="360" w:lineRule="auto"/>
        <w:ind w:left="0" w:firstLine="426"/>
        <w:jc w:val="both"/>
        <w:rPr>
          <w:rFonts w:ascii="Times New Roman" w:hAnsi="Times New Roman" w:cs="Times New Roman"/>
          <w:sz w:val="28"/>
          <w:lang w:val="uk-UA"/>
        </w:rPr>
      </w:pPr>
      <w:r w:rsidRPr="00F044B1">
        <w:rPr>
          <w:rFonts w:ascii="Times New Roman" w:hAnsi="Times New Roman" w:cs="Times New Roman"/>
          <w:sz w:val="28"/>
          <w:lang w:val="uk-UA"/>
        </w:rPr>
        <w:t xml:space="preserve">Рівняння балансу напруги в </w:t>
      </w:r>
      <w:r w:rsidRPr="00F044B1">
        <w:rPr>
          <w:rFonts w:ascii="Times New Roman" w:hAnsi="Times New Roman" w:cs="Times New Roman"/>
          <w:i/>
          <w:sz w:val="28"/>
          <w:lang w:val="uk-UA"/>
        </w:rPr>
        <w:t>d, q</w:t>
      </w:r>
      <w:r w:rsidRPr="00F044B1">
        <w:rPr>
          <w:rFonts w:ascii="Times New Roman" w:hAnsi="Times New Roman" w:cs="Times New Roman"/>
          <w:sz w:val="28"/>
          <w:lang w:val="uk-UA"/>
        </w:rPr>
        <w:t xml:space="preserve"> осях для квазістаціонарного режиму ОЕМ на основі ЦД ЕВ мають вигляд</w:t>
      </w:r>
      <w:r>
        <w:rPr>
          <w:rFonts w:ascii="Times New Roman" w:hAnsi="Times New Roman" w:cs="Times New Roman"/>
          <w:sz w:val="28"/>
          <w:lang w:val="uk-UA"/>
        </w:rPr>
        <w:t>:</w:t>
      </w:r>
    </w:p>
    <w:p w14:paraId="3568929B" w14:textId="77777777" w:rsidR="00F044B1" w:rsidRDefault="00F044B1" w:rsidP="00F044B1">
      <w:pPr>
        <w:pStyle w:val="a5"/>
        <w:spacing w:line="360" w:lineRule="auto"/>
        <w:ind w:left="0" w:firstLine="426"/>
        <w:jc w:val="right"/>
        <w:rPr>
          <w:rFonts w:ascii="Times New Roman" w:hAnsi="Times New Roman" w:cs="Times New Roman"/>
          <w:sz w:val="28"/>
          <w:lang w:val="en-US"/>
        </w:rPr>
      </w:pPr>
      <w:r w:rsidRPr="00F044B1">
        <w:rPr>
          <w:rFonts w:ascii="Times New Roman" w:hAnsi="Times New Roman" w:cs="Times New Roman"/>
          <w:position w:val="-14"/>
          <w:sz w:val="28"/>
          <w:lang w:val="uk-UA"/>
        </w:rPr>
        <w:object w:dxaOrig="2820" w:dyaOrig="380" w14:anchorId="44F9990D">
          <v:shape id="_x0000_i1038" type="#_x0000_t75" style="width:140.2pt;height:18.95pt" o:ole="">
            <v:imagedata r:id="rId34" o:title=""/>
          </v:shape>
          <o:OLEObject Type="Embed" ProgID="Equation.DSMT4" ShapeID="_x0000_i1038" DrawAspect="Content" ObjectID="_1764416790" r:id="rId35"/>
        </w:object>
      </w:r>
      <w:r>
        <w:rPr>
          <w:rFonts w:ascii="Times New Roman" w:hAnsi="Times New Roman" w:cs="Times New Roman"/>
          <w:sz w:val="28"/>
          <w:lang w:val="en-US"/>
        </w:rPr>
        <w:t xml:space="preserve">                                  (1.4)</w:t>
      </w:r>
    </w:p>
    <w:p w14:paraId="07CD0EDE" w14:textId="77777777" w:rsidR="00F044B1" w:rsidRDefault="00F044B1" w:rsidP="00F044B1">
      <w:pPr>
        <w:pStyle w:val="a5"/>
        <w:spacing w:line="360" w:lineRule="auto"/>
        <w:ind w:left="0" w:firstLine="426"/>
        <w:jc w:val="right"/>
        <w:rPr>
          <w:rFonts w:ascii="Times New Roman" w:hAnsi="Times New Roman" w:cs="Times New Roman"/>
          <w:sz w:val="28"/>
          <w:lang w:val="en-US"/>
        </w:rPr>
      </w:pPr>
      <w:r w:rsidRPr="00F044B1">
        <w:rPr>
          <w:rFonts w:ascii="Times New Roman" w:hAnsi="Times New Roman" w:cs="Times New Roman"/>
          <w:position w:val="-14"/>
          <w:sz w:val="28"/>
          <w:lang w:val="uk-UA"/>
        </w:rPr>
        <w:object w:dxaOrig="3760" w:dyaOrig="380" w14:anchorId="36715965">
          <v:shape id="_x0000_i1039" type="#_x0000_t75" style="width:188.55pt;height:18.95pt" o:ole="">
            <v:imagedata r:id="rId36" o:title=""/>
          </v:shape>
          <o:OLEObject Type="Embed" ProgID="Equation.DSMT4" ShapeID="_x0000_i1039" DrawAspect="Content" ObjectID="_1764416791" r:id="rId37"/>
        </w:object>
      </w:r>
      <w:r>
        <w:rPr>
          <w:rFonts w:ascii="Times New Roman" w:hAnsi="Times New Roman" w:cs="Times New Roman"/>
          <w:sz w:val="28"/>
          <w:lang w:val="en-US"/>
        </w:rPr>
        <w:t xml:space="preserve">                         (1.5)</w:t>
      </w:r>
    </w:p>
    <w:p w14:paraId="60C003DB" w14:textId="77777777" w:rsidR="00F044B1" w:rsidRDefault="008B5CE3" w:rsidP="00F044B1">
      <w:pPr>
        <w:pStyle w:val="a5"/>
        <w:spacing w:line="360" w:lineRule="auto"/>
        <w:ind w:left="0" w:firstLine="426"/>
        <w:jc w:val="right"/>
        <w:rPr>
          <w:rFonts w:ascii="Times New Roman" w:hAnsi="Times New Roman" w:cs="Times New Roman"/>
          <w:sz w:val="28"/>
          <w:lang w:val="en-US"/>
        </w:rPr>
      </w:pPr>
      <w:r w:rsidRPr="008B5CE3">
        <w:rPr>
          <w:rFonts w:ascii="Times New Roman" w:hAnsi="Times New Roman" w:cs="Times New Roman"/>
          <w:position w:val="-14"/>
          <w:sz w:val="28"/>
          <w:lang w:val="en-US"/>
        </w:rPr>
        <w:object w:dxaOrig="1120" w:dyaOrig="380" w14:anchorId="357F5115">
          <v:shape id="_x0000_i1040" type="#_x0000_t75" style="width:55.9pt;height:18.95pt" o:ole="">
            <v:imagedata r:id="rId38" o:title=""/>
          </v:shape>
          <o:OLEObject Type="Embed" ProgID="Equation.DSMT4" ShapeID="_x0000_i1040" DrawAspect="Content" ObjectID="_1764416792" r:id="rId39"/>
        </w:object>
      </w:r>
      <w:r>
        <w:rPr>
          <w:rFonts w:ascii="Times New Roman" w:hAnsi="Times New Roman" w:cs="Times New Roman"/>
          <w:sz w:val="28"/>
          <w:lang w:val="en-US"/>
        </w:rPr>
        <w:t xml:space="preserve">                                               (1.6)</w:t>
      </w:r>
    </w:p>
    <w:p w14:paraId="4160E504" w14:textId="77777777" w:rsidR="008B5CE3" w:rsidRDefault="008B5CE3" w:rsidP="008B5CE3">
      <w:pPr>
        <w:pStyle w:val="a5"/>
        <w:spacing w:line="360" w:lineRule="auto"/>
        <w:ind w:left="0" w:firstLine="426"/>
        <w:jc w:val="center"/>
        <w:rPr>
          <w:rFonts w:ascii="Times New Roman" w:hAnsi="Times New Roman" w:cs="Times New Roman"/>
          <w:sz w:val="28"/>
          <w:lang w:val="uk-UA"/>
        </w:rPr>
      </w:pPr>
      <w:r>
        <w:rPr>
          <w:rFonts w:ascii="Times New Roman" w:hAnsi="Times New Roman" w:cs="Times New Roman"/>
          <w:position w:val="-14"/>
          <w:sz w:val="28"/>
          <w:lang w:val="uk-UA"/>
        </w:rPr>
        <w:object w:dxaOrig="2900" w:dyaOrig="380" w14:anchorId="705660DA">
          <v:shape id="_x0000_i1041" type="#_x0000_t75" style="width:145.9pt;height:18.95pt" o:ole="">
            <v:imagedata r:id="rId40" o:title=""/>
          </v:shape>
          <o:OLEObject Type="Embed" ProgID="Equation.DSMT4" ShapeID="_x0000_i1041" DrawAspect="Content" ObjectID="_1764416793" r:id="rId41"/>
        </w:object>
      </w:r>
    </w:p>
    <w:p w14:paraId="3D3E98FA" w14:textId="77777777" w:rsidR="008B5CE3" w:rsidRPr="00F044B1" w:rsidRDefault="008B5CE3" w:rsidP="008B5CE3">
      <w:pPr>
        <w:pStyle w:val="a5"/>
        <w:spacing w:line="360" w:lineRule="auto"/>
        <w:ind w:left="0" w:firstLine="426"/>
        <w:jc w:val="center"/>
        <w:rPr>
          <w:rFonts w:ascii="Times New Roman" w:hAnsi="Times New Roman" w:cs="Times New Roman"/>
          <w:sz w:val="28"/>
          <w:lang w:val="en-US"/>
        </w:rPr>
      </w:pPr>
      <w:r>
        <w:rPr>
          <w:rFonts w:ascii="Times New Roman" w:hAnsi="Times New Roman" w:cs="Times New Roman"/>
          <w:position w:val="-14"/>
          <w:sz w:val="28"/>
          <w:lang w:val="uk-UA"/>
        </w:rPr>
        <w:object w:dxaOrig="3879" w:dyaOrig="380" w14:anchorId="3CCE7D50">
          <v:shape id="_x0000_i1042" type="#_x0000_t75" style="width:194.2pt;height:18.95pt" o:ole="">
            <v:imagedata r:id="rId42" o:title=""/>
          </v:shape>
          <o:OLEObject Type="Embed" ProgID="Equation.DSMT4" ShapeID="_x0000_i1042" DrawAspect="Content" ObjectID="_1764416794" r:id="rId43"/>
        </w:object>
      </w:r>
    </w:p>
    <w:p w14:paraId="257F9673" w14:textId="77777777" w:rsidR="008B5CE3" w:rsidRPr="008B5CE3" w:rsidRDefault="008B5CE3" w:rsidP="008B5CE3">
      <w:pPr>
        <w:pStyle w:val="a5"/>
        <w:spacing w:line="360" w:lineRule="auto"/>
        <w:ind w:left="0" w:firstLine="426"/>
        <w:jc w:val="both"/>
        <w:rPr>
          <w:rFonts w:ascii="Times New Roman" w:hAnsi="Times New Roman" w:cs="Times New Roman"/>
          <w:sz w:val="28"/>
          <w:lang w:val="uk-UA"/>
        </w:rPr>
      </w:pPr>
      <w:r w:rsidRPr="008B5CE3">
        <w:rPr>
          <w:rFonts w:ascii="Times New Roman" w:hAnsi="Times New Roman" w:cs="Times New Roman"/>
          <w:sz w:val="28"/>
          <w:lang w:val="uk-UA"/>
        </w:rPr>
        <w:t xml:space="preserve">де </w:t>
      </w:r>
      <w:r w:rsidRPr="008B5CE3">
        <w:rPr>
          <w:rFonts w:ascii="Times New Roman" w:hAnsi="Times New Roman" w:cs="Times New Roman"/>
          <w:i/>
          <w:sz w:val="28"/>
          <w:lang w:val="uk-UA"/>
        </w:rPr>
        <w:t>M</w:t>
      </w:r>
      <w:r w:rsidRPr="008B5CE3">
        <w:rPr>
          <w:rFonts w:ascii="Times New Roman" w:hAnsi="Times New Roman" w:cs="Times New Roman"/>
          <w:i/>
          <w:sz w:val="28"/>
          <w:vertAlign w:val="subscript"/>
          <w:lang w:val="uk-UA"/>
        </w:rPr>
        <w:t>B</w:t>
      </w:r>
      <w:r w:rsidRPr="008B5CE3">
        <w:rPr>
          <w:rFonts w:ascii="Times New Roman" w:hAnsi="Times New Roman" w:cs="Times New Roman"/>
          <w:sz w:val="28"/>
          <w:lang w:val="uk-UA"/>
        </w:rPr>
        <w:t xml:space="preserve"> - взаємна індуктивність між фазою обмотки статора та співвісною фазою вихрових струмів; </w:t>
      </w:r>
      <w:r w:rsidRPr="008B5CE3">
        <w:rPr>
          <w:rFonts w:ascii="Times New Roman" w:hAnsi="Times New Roman" w:cs="Times New Roman"/>
          <w:i/>
          <w:sz w:val="28"/>
          <w:lang w:val="uk-UA"/>
        </w:rPr>
        <w:t>M</w:t>
      </w:r>
      <w:r w:rsidRPr="008B5CE3">
        <w:rPr>
          <w:rFonts w:ascii="Times New Roman" w:hAnsi="Times New Roman" w:cs="Times New Roman"/>
          <w:i/>
          <w:sz w:val="28"/>
          <w:vertAlign w:val="subscript"/>
          <w:lang w:val="uk-UA"/>
        </w:rPr>
        <w:t>Sf</w:t>
      </w:r>
      <w:r w:rsidRPr="008B5CE3">
        <w:rPr>
          <w:rFonts w:ascii="Times New Roman" w:hAnsi="Times New Roman" w:cs="Times New Roman"/>
          <w:sz w:val="28"/>
          <w:lang w:val="uk-UA"/>
        </w:rPr>
        <w:t xml:space="preserve"> - взаємна індуктивність між фазою обмотки статора і обмоткою</w:t>
      </w:r>
      <w:r>
        <w:rPr>
          <w:rFonts w:ascii="Times New Roman" w:hAnsi="Times New Roman" w:cs="Times New Roman"/>
          <w:sz w:val="28"/>
          <w:lang w:val="en-US"/>
        </w:rPr>
        <w:t xml:space="preserve"> </w:t>
      </w:r>
      <w:r w:rsidRPr="008B5CE3">
        <w:rPr>
          <w:rFonts w:ascii="Times New Roman" w:hAnsi="Times New Roman" w:cs="Times New Roman"/>
          <w:sz w:val="28"/>
          <w:lang w:val="uk-UA"/>
        </w:rPr>
        <w:t xml:space="preserve">збудження; </w:t>
      </w:r>
      <w:r w:rsidRPr="008B5CE3">
        <w:rPr>
          <w:rFonts w:ascii="Times New Roman" w:hAnsi="Times New Roman" w:cs="Times New Roman"/>
          <w:i/>
          <w:sz w:val="28"/>
          <w:lang w:val="uk-UA"/>
        </w:rPr>
        <w:t>M</w:t>
      </w:r>
      <w:r w:rsidRPr="008B5CE3">
        <w:rPr>
          <w:rFonts w:ascii="Times New Roman" w:hAnsi="Times New Roman" w:cs="Times New Roman"/>
          <w:i/>
          <w:sz w:val="28"/>
          <w:vertAlign w:val="subscript"/>
          <w:lang w:val="uk-UA"/>
        </w:rPr>
        <w:t>Вf</w:t>
      </w:r>
      <w:r w:rsidRPr="008B5CE3">
        <w:rPr>
          <w:rFonts w:ascii="Times New Roman" w:hAnsi="Times New Roman" w:cs="Times New Roman"/>
          <w:sz w:val="28"/>
          <w:lang w:val="uk-UA"/>
        </w:rPr>
        <w:t xml:space="preserve"> - взаємна індуктивність між фазою </w:t>
      </w:r>
      <w:r w:rsidRPr="008B5CE3">
        <w:rPr>
          <w:rFonts w:ascii="Times New Roman" w:hAnsi="Times New Roman" w:cs="Times New Roman"/>
          <w:i/>
          <w:sz w:val="28"/>
          <w:lang w:val="uk-UA"/>
        </w:rPr>
        <w:t>d</w:t>
      </w:r>
      <w:r w:rsidRPr="008B5CE3">
        <w:rPr>
          <w:rFonts w:ascii="Times New Roman" w:hAnsi="Times New Roman" w:cs="Times New Roman"/>
          <w:sz w:val="28"/>
          <w:lang w:val="uk-UA"/>
        </w:rPr>
        <w:t xml:space="preserve"> вихрових струмів та обмоткою збудження; </w:t>
      </w:r>
      <w:r w:rsidRPr="008B5CE3">
        <w:rPr>
          <w:rFonts w:ascii="Times New Roman" w:hAnsi="Times New Roman" w:cs="Times New Roman"/>
          <w:i/>
          <w:sz w:val="28"/>
          <w:lang w:val="uk-UA"/>
        </w:rPr>
        <w:t>u</w:t>
      </w:r>
      <w:r w:rsidRPr="008B5CE3">
        <w:rPr>
          <w:rFonts w:ascii="Times New Roman" w:hAnsi="Times New Roman" w:cs="Times New Roman"/>
          <w:i/>
          <w:sz w:val="28"/>
          <w:vertAlign w:val="subscript"/>
          <w:lang w:val="uk-UA"/>
        </w:rPr>
        <w:t>f</w:t>
      </w:r>
      <w:r w:rsidRPr="008B5CE3">
        <w:rPr>
          <w:rFonts w:ascii="Times New Roman" w:hAnsi="Times New Roman" w:cs="Times New Roman"/>
          <w:sz w:val="28"/>
          <w:lang w:val="uk-UA"/>
        </w:rPr>
        <w:t xml:space="preserve"> , </w:t>
      </w:r>
      <w:r w:rsidRPr="008B5CE3">
        <w:rPr>
          <w:rFonts w:ascii="Times New Roman" w:hAnsi="Times New Roman" w:cs="Times New Roman"/>
          <w:i/>
          <w:sz w:val="28"/>
          <w:lang w:val="uk-UA"/>
        </w:rPr>
        <w:t>R</w:t>
      </w:r>
      <w:r w:rsidRPr="008B5CE3">
        <w:rPr>
          <w:rFonts w:ascii="Times New Roman" w:hAnsi="Times New Roman" w:cs="Times New Roman"/>
          <w:i/>
          <w:sz w:val="28"/>
          <w:vertAlign w:val="subscript"/>
          <w:lang w:val="uk-UA"/>
        </w:rPr>
        <w:t>f</w:t>
      </w:r>
      <w:r w:rsidRPr="008B5CE3">
        <w:rPr>
          <w:rFonts w:ascii="Times New Roman" w:hAnsi="Times New Roman" w:cs="Times New Roman"/>
          <w:sz w:val="28"/>
          <w:lang w:val="uk-UA"/>
        </w:rPr>
        <w:t xml:space="preserve"> - напруга та активний опір обмотки збудження; </w:t>
      </w:r>
      <w:r w:rsidRPr="008B5CE3">
        <w:rPr>
          <w:rFonts w:ascii="Times New Roman" w:hAnsi="Times New Roman" w:cs="Times New Roman"/>
          <w:i/>
          <w:sz w:val="28"/>
          <w:lang w:val="uk-UA"/>
        </w:rPr>
        <w:t>R</w:t>
      </w:r>
      <w:r w:rsidRPr="008B5CE3">
        <w:rPr>
          <w:rFonts w:ascii="Times New Roman" w:hAnsi="Times New Roman" w:cs="Times New Roman"/>
          <w:i/>
          <w:sz w:val="28"/>
          <w:vertAlign w:val="subscript"/>
          <w:lang w:val="uk-UA"/>
        </w:rPr>
        <w:t>В</w:t>
      </w:r>
      <w:r>
        <w:rPr>
          <w:rFonts w:ascii="Times New Roman" w:hAnsi="Times New Roman" w:cs="Times New Roman"/>
          <w:sz w:val="28"/>
          <w:lang w:val="uk-UA"/>
        </w:rPr>
        <w:t>,</w:t>
      </w:r>
      <w:r>
        <w:rPr>
          <w:rFonts w:ascii="Times New Roman" w:hAnsi="Times New Roman" w:cs="Times New Roman"/>
          <w:sz w:val="28"/>
          <w:lang w:val="en-US"/>
        </w:rPr>
        <w:t xml:space="preserve"> </w:t>
      </w:r>
      <w:r w:rsidRPr="008B5CE3">
        <w:rPr>
          <w:rFonts w:ascii="Times New Roman" w:hAnsi="Times New Roman" w:cs="Times New Roman"/>
          <w:i/>
          <w:sz w:val="28"/>
          <w:lang w:val="uk-UA"/>
        </w:rPr>
        <w:t>L</w:t>
      </w:r>
      <w:r w:rsidRPr="008B5CE3">
        <w:rPr>
          <w:rFonts w:ascii="Times New Roman" w:hAnsi="Times New Roman" w:cs="Times New Roman"/>
          <w:i/>
          <w:sz w:val="28"/>
          <w:vertAlign w:val="subscript"/>
          <w:lang w:val="uk-UA"/>
        </w:rPr>
        <w:t>В</w:t>
      </w:r>
      <w:r w:rsidRPr="008B5CE3">
        <w:rPr>
          <w:rFonts w:ascii="Times New Roman" w:hAnsi="Times New Roman" w:cs="Times New Roman"/>
          <w:sz w:val="28"/>
          <w:lang w:val="uk-UA"/>
        </w:rPr>
        <w:t xml:space="preserve"> - активний опір та індуктивність фази вихрових струмів; </w:t>
      </w:r>
      <w:r w:rsidRPr="008B5CE3">
        <w:rPr>
          <w:rFonts w:ascii="Times New Roman" w:hAnsi="Times New Roman" w:cs="Times New Roman"/>
          <w:i/>
          <w:sz w:val="28"/>
          <w:lang w:val="uk-UA"/>
        </w:rPr>
        <w:t>i</w:t>
      </w:r>
      <w:r w:rsidRPr="008B5CE3">
        <w:rPr>
          <w:rFonts w:ascii="Times New Roman" w:hAnsi="Times New Roman" w:cs="Times New Roman"/>
          <w:i/>
          <w:sz w:val="28"/>
          <w:vertAlign w:val="subscript"/>
          <w:lang w:val="uk-UA"/>
        </w:rPr>
        <w:t>Вd</w:t>
      </w:r>
      <w:r w:rsidRPr="008B5CE3">
        <w:rPr>
          <w:rFonts w:ascii="Times New Roman" w:hAnsi="Times New Roman" w:cs="Times New Roman"/>
          <w:sz w:val="28"/>
          <w:lang w:val="uk-UA"/>
        </w:rPr>
        <w:t xml:space="preserve">, </w:t>
      </w:r>
      <w:r w:rsidRPr="008B5CE3">
        <w:rPr>
          <w:rFonts w:ascii="Times New Roman" w:hAnsi="Times New Roman" w:cs="Times New Roman"/>
          <w:i/>
          <w:sz w:val="28"/>
          <w:lang w:val="uk-UA"/>
        </w:rPr>
        <w:t>i</w:t>
      </w:r>
      <w:r w:rsidRPr="008B5CE3">
        <w:rPr>
          <w:rFonts w:ascii="Times New Roman" w:hAnsi="Times New Roman" w:cs="Times New Roman"/>
          <w:i/>
          <w:sz w:val="28"/>
          <w:vertAlign w:val="subscript"/>
          <w:lang w:val="uk-UA"/>
        </w:rPr>
        <w:t>Вq</w:t>
      </w:r>
      <w:r w:rsidRPr="008B5CE3">
        <w:rPr>
          <w:rFonts w:ascii="Times New Roman" w:hAnsi="Times New Roman" w:cs="Times New Roman"/>
          <w:sz w:val="28"/>
          <w:lang w:val="uk-UA"/>
        </w:rPr>
        <w:t xml:space="preserve"> - струми поздовжньої та по</w:t>
      </w:r>
      <w:r>
        <w:rPr>
          <w:rFonts w:ascii="Times New Roman" w:hAnsi="Times New Roman" w:cs="Times New Roman"/>
          <w:sz w:val="28"/>
          <w:lang w:val="uk-UA"/>
        </w:rPr>
        <w:t xml:space="preserve">перечної фаз вихрових струмів; </w:t>
      </w:r>
      <w:r w:rsidRPr="008B5CE3">
        <w:rPr>
          <w:rFonts w:ascii="Times New Roman" w:hAnsi="Times New Roman" w:cs="Times New Roman"/>
          <w:i/>
          <w:sz w:val="28"/>
          <w:lang w:val="uk-UA"/>
        </w:rPr>
        <w:t>ω</w:t>
      </w:r>
      <w:r w:rsidRPr="008B5CE3">
        <w:rPr>
          <w:rFonts w:ascii="Times New Roman" w:hAnsi="Times New Roman" w:cs="Times New Roman"/>
          <w:sz w:val="28"/>
          <w:lang w:val="uk-UA"/>
        </w:rPr>
        <w:t xml:space="preserve"> - частота обертання ротора, ел.</w:t>
      </w:r>
      <w:r>
        <w:rPr>
          <w:rFonts w:ascii="Times New Roman" w:hAnsi="Times New Roman" w:cs="Times New Roman"/>
          <w:sz w:val="28"/>
          <w:lang w:val="uk-UA"/>
        </w:rPr>
        <w:t>рад./сек.</w:t>
      </w:r>
    </w:p>
    <w:p w14:paraId="2ABB7546" w14:textId="77777777" w:rsidR="00F044B1" w:rsidRDefault="008B5CE3" w:rsidP="008B5CE3">
      <w:pPr>
        <w:pStyle w:val="a5"/>
        <w:spacing w:line="360" w:lineRule="auto"/>
        <w:ind w:left="0" w:firstLine="426"/>
        <w:jc w:val="both"/>
        <w:rPr>
          <w:rFonts w:ascii="Times New Roman" w:hAnsi="Times New Roman" w:cs="Times New Roman"/>
          <w:sz w:val="28"/>
          <w:lang w:val="uk-UA"/>
        </w:rPr>
      </w:pPr>
      <w:r w:rsidRPr="008B5CE3">
        <w:rPr>
          <w:rFonts w:ascii="Times New Roman" w:hAnsi="Times New Roman" w:cs="Times New Roman"/>
          <w:sz w:val="28"/>
          <w:lang w:val="uk-UA"/>
        </w:rPr>
        <w:t>Електромагнітний момент визначається виразом:</w:t>
      </w:r>
    </w:p>
    <w:p w14:paraId="748EBA72" w14:textId="77777777" w:rsidR="00F75ABE" w:rsidRPr="00F75ABE" w:rsidRDefault="00F75ABE" w:rsidP="00F75ABE">
      <w:pPr>
        <w:pStyle w:val="a5"/>
        <w:spacing w:line="360" w:lineRule="auto"/>
        <w:ind w:left="0" w:firstLine="426"/>
        <w:jc w:val="center"/>
        <w:rPr>
          <w:rFonts w:ascii="Times New Roman" w:hAnsi="Times New Roman" w:cs="Times New Roman"/>
          <w:sz w:val="28"/>
          <w:lang w:val="en-US"/>
        </w:rPr>
      </w:pPr>
      <w:r w:rsidRPr="00F75ABE">
        <w:rPr>
          <w:rFonts w:ascii="Times New Roman" w:hAnsi="Times New Roman" w:cs="Times New Roman"/>
          <w:position w:val="-18"/>
          <w:sz w:val="28"/>
          <w:lang w:val="uk-UA"/>
        </w:rPr>
        <w:object w:dxaOrig="2780" w:dyaOrig="460" w14:anchorId="58AA321D">
          <v:shape id="_x0000_i1043" type="#_x0000_t75" style="width:139.25pt;height:23.7pt" o:ole="">
            <v:imagedata r:id="rId44" o:title=""/>
          </v:shape>
          <o:OLEObject Type="Embed" ProgID="Equation.DSMT4" ShapeID="_x0000_i1043" DrawAspect="Content" ObjectID="_1764416795" r:id="rId45"/>
        </w:object>
      </w:r>
    </w:p>
    <w:p w14:paraId="22939436" w14:textId="77777777" w:rsidR="00BB0EE3" w:rsidRDefault="00BB0EE3" w:rsidP="00BB0EE3">
      <w:pPr>
        <w:pStyle w:val="a5"/>
        <w:spacing w:line="360" w:lineRule="auto"/>
        <w:ind w:left="0" w:firstLine="426"/>
        <w:jc w:val="both"/>
        <w:rPr>
          <w:rFonts w:ascii="Times New Roman" w:hAnsi="Times New Roman" w:cs="Times New Roman"/>
          <w:sz w:val="28"/>
          <w:lang w:val="uk-UA"/>
        </w:rPr>
      </w:pPr>
      <w:r w:rsidRPr="00BB0EE3">
        <w:rPr>
          <w:rFonts w:ascii="Times New Roman" w:hAnsi="Times New Roman" w:cs="Times New Roman"/>
          <w:sz w:val="28"/>
          <w:lang w:val="uk-UA"/>
        </w:rPr>
        <w:t>Потужність втрат у всіх обмотках визначається формулою:</w:t>
      </w:r>
    </w:p>
    <w:p w14:paraId="12A9AB92" w14:textId="77777777" w:rsidR="00F75ABE" w:rsidRDefault="00F75ABE" w:rsidP="00F75ABE">
      <w:pPr>
        <w:pStyle w:val="a5"/>
        <w:spacing w:line="360" w:lineRule="auto"/>
        <w:ind w:left="0" w:firstLine="426"/>
        <w:jc w:val="center"/>
        <w:rPr>
          <w:rFonts w:ascii="Times New Roman" w:hAnsi="Times New Roman" w:cs="Times New Roman"/>
          <w:sz w:val="28"/>
          <w:lang w:val="uk-UA"/>
        </w:rPr>
      </w:pPr>
      <w:r w:rsidRPr="00F75ABE">
        <w:rPr>
          <w:rFonts w:ascii="Times New Roman" w:hAnsi="Times New Roman" w:cs="Times New Roman"/>
          <w:position w:val="-18"/>
          <w:sz w:val="28"/>
          <w:lang w:val="uk-UA"/>
        </w:rPr>
        <w:object w:dxaOrig="3620" w:dyaOrig="460" w14:anchorId="14516A64">
          <v:shape id="_x0000_i1044" type="#_x0000_t75" style="width:213.15pt;height:27.45pt" o:ole="">
            <v:imagedata r:id="rId46" o:title=""/>
          </v:shape>
          <o:OLEObject Type="Embed" ProgID="Equation.DSMT4" ShapeID="_x0000_i1044" DrawAspect="Content" ObjectID="_1764416796" r:id="rId47"/>
        </w:object>
      </w:r>
    </w:p>
    <w:p w14:paraId="1227AC40" w14:textId="77777777" w:rsidR="00F75ABE" w:rsidRDefault="00BB0EE3" w:rsidP="00BB0EE3">
      <w:pPr>
        <w:pStyle w:val="a5"/>
        <w:spacing w:line="360" w:lineRule="auto"/>
        <w:ind w:left="0" w:firstLine="426"/>
        <w:jc w:val="both"/>
        <w:rPr>
          <w:noProof/>
          <w:lang w:val="uk-UA" w:eastAsia="ru-RU"/>
        </w:rPr>
      </w:pPr>
      <w:r w:rsidRPr="00BB0EE3">
        <w:rPr>
          <w:rFonts w:ascii="Times New Roman" w:hAnsi="Times New Roman" w:cs="Times New Roman"/>
          <w:sz w:val="28"/>
          <w:lang w:val="uk-UA"/>
        </w:rPr>
        <w:t>Вводиться припущення, що напруги обмоток якоря і збудження не перевищують допустимих значень. Отже, рівняння (</w:t>
      </w:r>
      <w:r>
        <w:rPr>
          <w:rFonts w:ascii="Times New Roman" w:hAnsi="Times New Roman" w:cs="Times New Roman"/>
          <w:sz w:val="28"/>
          <w:lang w:val="uk-UA"/>
        </w:rPr>
        <w:t>1.</w:t>
      </w:r>
      <w:r w:rsidRPr="00BB0EE3">
        <w:rPr>
          <w:rFonts w:ascii="Times New Roman" w:hAnsi="Times New Roman" w:cs="Times New Roman"/>
          <w:sz w:val="28"/>
          <w:lang w:val="uk-UA"/>
        </w:rPr>
        <w:t>4)-(</w:t>
      </w:r>
      <w:r>
        <w:rPr>
          <w:rFonts w:ascii="Times New Roman" w:hAnsi="Times New Roman" w:cs="Times New Roman"/>
          <w:sz w:val="28"/>
          <w:lang w:val="uk-UA"/>
        </w:rPr>
        <w:t>1.</w:t>
      </w:r>
      <w:r w:rsidRPr="00BB0EE3">
        <w:rPr>
          <w:rFonts w:ascii="Times New Roman" w:hAnsi="Times New Roman" w:cs="Times New Roman"/>
          <w:sz w:val="28"/>
          <w:lang w:val="uk-UA"/>
        </w:rPr>
        <w:t>6) при оптимізації можна не</w:t>
      </w:r>
      <w:r>
        <w:rPr>
          <w:rFonts w:ascii="Times New Roman" w:hAnsi="Times New Roman" w:cs="Times New Roman"/>
          <w:sz w:val="28"/>
          <w:lang w:val="uk-UA"/>
        </w:rPr>
        <w:t xml:space="preserve"> </w:t>
      </w:r>
      <w:r w:rsidRPr="00BB0EE3">
        <w:rPr>
          <w:rFonts w:ascii="Times New Roman" w:hAnsi="Times New Roman" w:cs="Times New Roman"/>
          <w:sz w:val="28"/>
          <w:lang w:val="uk-UA"/>
        </w:rPr>
        <w:t>враховувати. Тоді є наступне завдання матема</w:t>
      </w:r>
      <w:r>
        <w:rPr>
          <w:rFonts w:ascii="Times New Roman" w:hAnsi="Times New Roman" w:cs="Times New Roman"/>
          <w:sz w:val="28"/>
          <w:lang w:val="uk-UA"/>
        </w:rPr>
        <w:t xml:space="preserve">тичного </w:t>
      </w:r>
      <w:r>
        <w:rPr>
          <w:rFonts w:ascii="Times New Roman" w:hAnsi="Times New Roman" w:cs="Times New Roman"/>
          <w:sz w:val="28"/>
          <w:lang w:val="uk-UA"/>
        </w:rPr>
        <w:lastRenderedPageBreak/>
        <w:t xml:space="preserve">програмування (завдання </w:t>
      </w:r>
      <w:r w:rsidRPr="00BB0EE3">
        <w:rPr>
          <w:rFonts w:ascii="Times New Roman" w:hAnsi="Times New Roman" w:cs="Times New Roman"/>
          <w:sz w:val="28"/>
          <w:lang w:val="uk-UA"/>
        </w:rPr>
        <w:t xml:space="preserve">на умовний екстремум): визначити струми </w:t>
      </w:r>
      <w:r w:rsidRPr="00BB0EE3">
        <w:rPr>
          <w:rFonts w:ascii="Times New Roman" w:hAnsi="Times New Roman" w:cs="Times New Roman"/>
          <w:i/>
          <w:sz w:val="28"/>
          <w:lang w:val="uk-UA"/>
        </w:rPr>
        <w:t>i</w:t>
      </w:r>
      <w:r w:rsidRPr="00BB0EE3">
        <w:rPr>
          <w:rFonts w:ascii="Times New Roman" w:hAnsi="Times New Roman" w:cs="Times New Roman"/>
          <w:i/>
          <w:sz w:val="28"/>
          <w:vertAlign w:val="subscript"/>
          <w:lang w:val="uk-UA"/>
        </w:rPr>
        <w:t>d</w:t>
      </w:r>
      <w:r w:rsidRPr="00BB0EE3">
        <w:rPr>
          <w:rFonts w:ascii="Times New Roman" w:hAnsi="Times New Roman" w:cs="Times New Roman"/>
          <w:sz w:val="28"/>
          <w:lang w:val="uk-UA"/>
        </w:rPr>
        <w:t xml:space="preserve">, </w:t>
      </w:r>
      <w:r w:rsidRPr="00BB0EE3">
        <w:rPr>
          <w:rFonts w:ascii="Times New Roman" w:hAnsi="Times New Roman" w:cs="Times New Roman"/>
          <w:i/>
          <w:sz w:val="28"/>
          <w:lang w:val="uk-UA"/>
        </w:rPr>
        <w:t>i</w:t>
      </w:r>
      <w:r w:rsidRPr="00BB0EE3">
        <w:rPr>
          <w:rFonts w:ascii="Times New Roman" w:hAnsi="Times New Roman" w:cs="Times New Roman"/>
          <w:i/>
          <w:sz w:val="28"/>
          <w:vertAlign w:val="subscript"/>
          <w:lang w:val="uk-UA"/>
        </w:rPr>
        <w:t>q</w:t>
      </w:r>
      <w:r w:rsidRPr="00BB0EE3">
        <w:rPr>
          <w:rFonts w:ascii="Times New Roman" w:hAnsi="Times New Roman" w:cs="Times New Roman"/>
          <w:sz w:val="28"/>
          <w:lang w:val="uk-UA"/>
        </w:rPr>
        <w:t xml:space="preserve">, </w:t>
      </w:r>
      <w:r w:rsidRPr="00BB0EE3">
        <w:rPr>
          <w:rFonts w:ascii="Times New Roman" w:hAnsi="Times New Roman" w:cs="Times New Roman"/>
          <w:i/>
          <w:sz w:val="28"/>
          <w:lang w:val="uk-UA"/>
        </w:rPr>
        <w:t>i</w:t>
      </w:r>
      <w:r w:rsidRPr="00BB0EE3">
        <w:rPr>
          <w:rFonts w:ascii="Times New Roman" w:hAnsi="Times New Roman" w:cs="Times New Roman"/>
          <w:i/>
          <w:sz w:val="28"/>
          <w:vertAlign w:val="subscript"/>
          <w:lang w:val="uk-UA"/>
        </w:rPr>
        <w:t>f</w:t>
      </w:r>
      <w:r w:rsidRPr="00BB0EE3">
        <w:rPr>
          <w:rFonts w:ascii="Times New Roman" w:hAnsi="Times New Roman" w:cs="Times New Roman"/>
          <w:sz w:val="28"/>
          <w:lang w:val="uk-UA"/>
        </w:rPr>
        <w:t xml:space="preserve">, </w:t>
      </w:r>
      <w:r w:rsidRPr="00BB0EE3">
        <w:rPr>
          <w:rFonts w:ascii="Times New Roman" w:hAnsi="Times New Roman" w:cs="Times New Roman"/>
          <w:i/>
          <w:sz w:val="28"/>
          <w:lang w:val="uk-UA"/>
        </w:rPr>
        <w:t>i</w:t>
      </w:r>
      <w:r w:rsidRPr="00BB0EE3">
        <w:rPr>
          <w:rFonts w:ascii="Times New Roman" w:hAnsi="Times New Roman" w:cs="Times New Roman"/>
          <w:i/>
          <w:sz w:val="28"/>
          <w:vertAlign w:val="subscript"/>
          <w:lang w:val="uk-UA"/>
        </w:rPr>
        <w:t>Вd</w:t>
      </w:r>
      <w:r w:rsidRPr="00BB0EE3">
        <w:rPr>
          <w:rFonts w:ascii="Times New Roman" w:hAnsi="Times New Roman" w:cs="Times New Roman"/>
          <w:sz w:val="28"/>
          <w:lang w:val="uk-UA"/>
        </w:rPr>
        <w:t xml:space="preserve">, </w:t>
      </w:r>
      <w:r w:rsidRPr="00BB0EE3">
        <w:rPr>
          <w:rFonts w:ascii="Times New Roman" w:hAnsi="Times New Roman" w:cs="Times New Roman"/>
          <w:i/>
          <w:sz w:val="28"/>
          <w:lang w:val="uk-UA"/>
        </w:rPr>
        <w:t>i</w:t>
      </w:r>
      <w:r w:rsidRPr="00BB0EE3">
        <w:rPr>
          <w:rFonts w:ascii="Times New Roman" w:hAnsi="Times New Roman" w:cs="Times New Roman"/>
          <w:i/>
          <w:sz w:val="28"/>
          <w:vertAlign w:val="subscript"/>
          <w:lang w:val="uk-UA"/>
        </w:rPr>
        <w:t>Вq</w:t>
      </w:r>
      <w:r>
        <w:rPr>
          <w:rFonts w:ascii="Times New Roman" w:hAnsi="Times New Roman" w:cs="Times New Roman"/>
          <w:sz w:val="28"/>
          <w:lang w:val="uk-UA"/>
        </w:rPr>
        <w:t xml:space="preserve">, що створюють необхідний </w:t>
      </w:r>
      <w:r w:rsidRPr="00BB0EE3">
        <w:rPr>
          <w:rFonts w:ascii="Times New Roman" w:hAnsi="Times New Roman" w:cs="Times New Roman"/>
          <w:sz w:val="28"/>
          <w:lang w:val="uk-UA"/>
        </w:rPr>
        <w:t xml:space="preserve">електромагнітний момент </w:t>
      </w:r>
      <w:r w:rsidRPr="00BB0EE3">
        <w:rPr>
          <w:rFonts w:ascii="Times New Roman" w:hAnsi="Times New Roman" w:cs="Times New Roman"/>
          <w:i/>
          <w:sz w:val="28"/>
          <w:lang w:val="uk-UA"/>
        </w:rPr>
        <w:t>M</w:t>
      </w:r>
      <w:r w:rsidRPr="00BB0EE3">
        <w:rPr>
          <w:rFonts w:ascii="Times New Roman" w:hAnsi="Times New Roman" w:cs="Times New Roman"/>
          <w:sz w:val="28"/>
          <w:vertAlign w:val="superscript"/>
          <w:lang w:val="uk-UA"/>
        </w:rPr>
        <w:t>0</w:t>
      </w:r>
      <w:r w:rsidRPr="00BB0EE3">
        <w:rPr>
          <w:rFonts w:ascii="Times New Roman" w:hAnsi="Times New Roman" w:cs="Times New Roman"/>
          <w:sz w:val="28"/>
          <w:lang w:val="uk-UA"/>
        </w:rPr>
        <w:t xml:space="preserve"> при мінімальних втратах в обмотці якоря, роторі двигу</w:t>
      </w:r>
      <w:r>
        <w:rPr>
          <w:rFonts w:ascii="Times New Roman" w:hAnsi="Times New Roman" w:cs="Times New Roman"/>
          <w:sz w:val="28"/>
          <w:lang w:val="uk-UA"/>
        </w:rPr>
        <w:t>на</w:t>
      </w:r>
      <w:r w:rsidRPr="00BB0EE3">
        <w:rPr>
          <w:rFonts w:ascii="Times New Roman" w:hAnsi="Times New Roman" w:cs="Times New Roman"/>
          <w:sz w:val="28"/>
          <w:lang w:val="uk-UA"/>
        </w:rPr>
        <w:t xml:space="preserve"> і від вихрових струмів,</w:t>
      </w:r>
      <w:r>
        <w:rPr>
          <w:rFonts w:ascii="Times New Roman" w:hAnsi="Times New Roman" w:cs="Times New Roman"/>
          <w:sz w:val="28"/>
          <w:lang w:val="uk-UA"/>
        </w:rPr>
        <w:t xml:space="preserve"> т. б.</w:t>
      </w:r>
      <w:r w:rsidRPr="00BB0EE3">
        <w:rPr>
          <w:noProof/>
          <w:lang w:val="uk-UA" w:eastAsia="ru-RU"/>
        </w:rPr>
        <w:t xml:space="preserve"> </w:t>
      </w:r>
    </w:p>
    <w:p w14:paraId="1707CD2C" w14:textId="77777777" w:rsidR="00F75ABE" w:rsidRPr="00F75ABE" w:rsidRDefault="00F75ABE" w:rsidP="00F75ABE">
      <w:pPr>
        <w:pStyle w:val="a5"/>
        <w:spacing w:line="360" w:lineRule="auto"/>
        <w:ind w:left="0" w:firstLine="426"/>
        <w:jc w:val="center"/>
        <w:rPr>
          <w:rFonts w:ascii="Times New Roman" w:hAnsi="Times New Roman" w:cs="Times New Roman"/>
          <w:noProof/>
          <w:sz w:val="28"/>
          <w:lang w:val="uk-UA" w:eastAsia="ru-RU"/>
        </w:rPr>
      </w:pPr>
      <w:r>
        <w:rPr>
          <w:rFonts w:ascii="Times New Roman" w:hAnsi="Times New Roman" w:cs="Times New Roman"/>
          <w:position w:val="-18"/>
          <w:sz w:val="28"/>
          <w:lang w:val="uk-UA"/>
        </w:rPr>
        <w:object w:dxaOrig="3960" w:dyaOrig="460" w14:anchorId="126B285E">
          <v:shape id="_x0000_i1045" type="#_x0000_t75" style="width:209.35pt;height:24.65pt" o:ole="">
            <v:imagedata r:id="rId48" o:title=""/>
          </v:shape>
          <o:OLEObject Type="Embed" ProgID="Equation.DSMT4" ShapeID="_x0000_i1045" DrawAspect="Content" ObjectID="_1764416797" r:id="rId49"/>
        </w:object>
      </w:r>
    </w:p>
    <w:p w14:paraId="2156D41F" w14:textId="77777777" w:rsidR="00BB0EE3" w:rsidRDefault="00BB0EE3" w:rsidP="00BB0EE3">
      <w:pPr>
        <w:pStyle w:val="a5"/>
        <w:spacing w:line="360" w:lineRule="auto"/>
        <w:ind w:left="0" w:firstLine="426"/>
        <w:jc w:val="both"/>
        <w:rPr>
          <w:rFonts w:ascii="Times New Roman" w:hAnsi="Times New Roman" w:cs="Times New Roman"/>
          <w:sz w:val="28"/>
          <w:lang w:val="uk-UA"/>
        </w:rPr>
      </w:pPr>
      <w:r w:rsidRPr="00BB0EE3">
        <w:rPr>
          <w:rFonts w:ascii="Times New Roman" w:hAnsi="Times New Roman" w:cs="Times New Roman"/>
          <w:sz w:val="28"/>
          <w:lang w:val="uk-UA"/>
        </w:rPr>
        <w:t>а також при трьох обмеженнях типу рівності:</w:t>
      </w:r>
    </w:p>
    <w:p w14:paraId="1B147983" w14:textId="77777777" w:rsidR="00F75ABE" w:rsidRDefault="00F75ABE" w:rsidP="00F75ABE">
      <w:pPr>
        <w:pStyle w:val="a5"/>
        <w:spacing w:line="360" w:lineRule="auto"/>
        <w:ind w:left="0" w:firstLine="426"/>
        <w:jc w:val="center"/>
        <w:rPr>
          <w:rFonts w:ascii="Times New Roman" w:hAnsi="Times New Roman" w:cs="Times New Roman"/>
          <w:sz w:val="28"/>
          <w:lang w:val="uk-UA"/>
        </w:rPr>
      </w:pPr>
      <w:r w:rsidRPr="00F75ABE">
        <w:rPr>
          <w:rFonts w:ascii="Times New Roman" w:hAnsi="Times New Roman" w:cs="Times New Roman"/>
          <w:position w:val="-54"/>
          <w:sz w:val="28"/>
          <w:lang w:val="uk-UA"/>
        </w:rPr>
        <w:object w:dxaOrig="4220" w:dyaOrig="1240" w14:anchorId="33F84DCE">
          <v:shape id="_x0000_i1046" type="#_x0000_t75" style="width:254.85pt;height:74.85pt" o:ole="">
            <v:imagedata r:id="rId50" o:title=""/>
          </v:shape>
          <o:OLEObject Type="Embed" ProgID="Equation.DSMT4" ShapeID="_x0000_i1046" DrawAspect="Content" ObjectID="_1764416798" r:id="rId51"/>
        </w:object>
      </w:r>
    </w:p>
    <w:p w14:paraId="7B865EAB" w14:textId="77777777" w:rsidR="00BB0EE3" w:rsidRDefault="00BB0EE3" w:rsidP="00BB0EE3">
      <w:pPr>
        <w:pStyle w:val="a5"/>
        <w:spacing w:line="360" w:lineRule="auto"/>
        <w:ind w:left="0" w:firstLine="426"/>
        <w:jc w:val="both"/>
        <w:rPr>
          <w:rFonts w:ascii="Times New Roman" w:hAnsi="Times New Roman" w:cs="Times New Roman"/>
          <w:sz w:val="28"/>
          <w:lang w:val="uk-UA"/>
        </w:rPr>
      </w:pPr>
      <w:r w:rsidRPr="00BB0EE3">
        <w:rPr>
          <w:rFonts w:ascii="Times New Roman" w:hAnsi="Times New Roman" w:cs="Times New Roman"/>
          <w:sz w:val="28"/>
          <w:lang w:val="uk-UA"/>
        </w:rPr>
        <w:t>Далі це завдання вирішено методом множників Лагранжа та отримані наступні співвідношення між струмами та опорами обмоток якоря та збудження, що забезпечують мінімум втрат при створенні необхідно</w:t>
      </w:r>
      <w:r>
        <w:rPr>
          <w:rFonts w:ascii="Times New Roman" w:hAnsi="Times New Roman" w:cs="Times New Roman"/>
          <w:sz w:val="28"/>
          <w:lang w:val="uk-UA"/>
        </w:rPr>
        <w:t>го електромагнітного моменту в СД ЕЗ</w:t>
      </w:r>
      <w:r w:rsidRPr="00BB0EE3">
        <w:rPr>
          <w:rFonts w:ascii="Times New Roman" w:hAnsi="Times New Roman" w:cs="Times New Roman"/>
          <w:sz w:val="28"/>
          <w:lang w:val="uk-UA"/>
        </w:rPr>
        <w:t>[16]:</w:t>
      </w:r>
    </w:p>
    <w:p w14:paraId="6CEABC48" w14:textId="77777777" w:rsidR="00C924EC" w:rsidRPr="00BB0EE3" w:rsidRDefault="00C924EC" w:rsidP="00C924EC">
      <w:pPr>
        <w:pStyle w:val="a5"/>
        <w:spacing w:line="360" w:lineRule="auto"/>
        <w:ind w:left="0" w:firstLine="426"/>
        <w:jc w:val="center"/>
        <w:rPr>
          <w:rFonts w:ascii="Times New Roman" w:hAnsi="Times New Roman" w:cs="Times New Roman"/>
          <w:sz w:val="28"/>
          <w:lang w:val="uk-UA"/>
        </w:rPr>
      </w:pPr>
      <w:r w:rsidRPr="00C924EC">
        <w:rPr>
          <w:rFonts w:ascii="Times New Roman" w:hAnsi="Times New Roman" w:cs="Times New Roman"/>
          <w:position w:val="-32"/>
          <w:sz w:val="28"/>
          <w:lang w:val="uk-UA"/>
        </w:rPr>
        <w:object w:dxaOrig="3780" w:dyaOrig="840" w14:anchorId="57CD9F64">
          <v:shape id="_x0000_i1047" type="#_x0000_t75" style="width:189.45pt;height:41.7pt" o:ole="">
            <v:imagedata r:id="rId52" o:title=""/>
          </v:shape>
          <o:OLEObject Type="Embed" ProgID="Equation.DSMT4" ShapeID="_x0000_i1047" DrawAspect="Content" ObjectID="_1764416799" r:id="rId53"/>
        </w:object>
      </w:r>
    </w:p>
    <w:p w14:paraId="0446013C" w14:textId="77777777" w:rsidR="00BB0EE3" w:rsidRPr="00BB0EE3" w:rsidRDefault="00BB0EE3" w:rsidP="00BB0EE3">
      <w:pPr>
        <w:pStyle w:val="a5"/>
        <w:spacing w:line="360" w:lineRule="auto"/>
        <w:ind w:left="0" w:firstLine="426"/>
        <w:jc w:val="both"/>
        <w:rPr>
          <w:rFonts w:ascii="Times New Roman" w:hAnsi="Times New Roman" w:cs="Times New Roman"/>
          <w:sz w:val="28"/>
          <w:lang w:val="uk-UA"/>
        </w:rPr>
      </w:pPr>
      <w:r w:rsidRPr="00BB0EE3">
        <w:rPr>
          <w:rFonts w:ascii="Times New Roman" w:hAnsi="Times New Roman" w:cs="Times New Roman"/>
          <w:sz w:val="28"/>
          <w:lang w:val="uk-UA"/>
        </w:rPr>
        <w:t>Ми можемо сформулювати завдання оптимального управління АТ, приймаючи традиційні для ОЕМ припущення про відсутність насичення магнітної системи та втрат у сталі.</w:t>
      </w:r>
    </w:p>
    <w:p w14:paraId="0CA9FDA4" w14:textId="77777777" w:rsidR="00BB0EE3" w:rsidRDefault="00BB0EE3" w:rsidP="00BB0EE3">
      <w:pPr>
        <w:pStyle w:val="a5"/>
        <w:spacing w:line="360" w:lineRule="auto"/>
        <w:ind w:left="0" w:firstLine="426"/>
        <w:jc w:val="both"/>
        <w:rPr>
          <w:rFonts w:ascii="Times New Roman" w:hAnsi="Times New Roman" w:cs="Times New Roman"/>
          <w:sz w:val="28"/>
          <w:lang w:val="uk-UA"/>
        </w:rPr>
      </w:pPr>
      <w:r w:rsidRPr="00BB0EE3">
        <w:rPr>
          <w:rFonts w:ascii="Times New Roman" w:hAnsi="Times New Roman" w:cs="Times New Roman"/>
          <w:sz w:val="28"/>
          <w:lang w:val="uk-UA"/>
        </w:rPr>
        <w:t>Рівняння балансу напруг ОЕМ на основі АТ для квазістаціонарного режиму мають вигляд:</w:t>
      </w:r>
    </w:p>
    <w:p w14:paraId="707441CF" w14:textId="77777777" w:rsidR="00BB0EE3" w:rsidRPr="00A74ABA" w:rsidRDefault="00103623" w:rsidP="00103623">
      <w:pPr>
        <w:pStyle w:val="a5"/>
        <w:spacing w:line="360" w:lineRule="auto"/>
        <w:ind w:left="0" w:firstLine="426"/>
        <w:jc w:val="right"/>
        <w:rPr>
          <w:rFonts w:ascii="Times New Roman" w:hAnsi="Times New Roman" w:cs="Times New Roman"/>
          <w:sz w:val="28"/>
          <w:lang w:val="uk-UA"/>
        </w:rPr>
      </w:pPr>
      <w:r w:rsidRPr="00C924EC">
        <w:rPr>
          <w:rFonts w:ascii="Times New Roman" w:hAnsi="Times New Roman" w:cs="Times New Roman"/>
          <w:position w:val="-86"/>
          <w:sz w:val="28"/>
          <w:lang w:val="uk-UA"/>
        </w:rPr>
        <w:object w:dxaOrig="3019" w:dyaOrig="1840" w14:anchorId="0668AB14">
          <v:shape id="_x0000_i1048" type="#_x0000_t75" style="width:150.65pt;height:91.9pt" o:ole="">
            <v:imagedata r:id="rId54" o:title=""/>
          </v:shape>
          <o:OLEObject Type="Embed" ProgID="Equation.DSMT4" ShapeID="_x0000_i1048" DrawAspect="Content" ObjectID="_1764416800" r:id="rId55"/>
        </w:object>
      </w:r>
      <w:r w:rsidRPr="00A74ABA">
        <w:rPr>
          <w:rFonts w:ascii="Times New Roman" w:hAnsi="Times New Roman" w:cs="Times New Roman"/>
          <w:sz w:val="28"/>
          <w:lang w:val="uk-UA"/>
        </w:rPr>
        <w:t xml:space="preserve">                                  (1.7)</w:t>
      </w:r>
    </w:p>
    <w:p w14:paraId="370D9C1C" w14:textId="77777777" w:rsidR="00BB0EE3" w:rsidRPr="00BB0EE3" w:rsidRDefault="00BB0EE3" w:rsidP="008952ED">
      <w:pPr>
        <w:pStyle w:val="a5"/>
        <w:spacing w:line="360" w:lineRule="auto"/>
        <w:ind w:left="0" w:firstLine="426"/>
        <w:jc w:val="both"/>
        <w:rPr>
          <w:rFonts w:ascii="Times New Roman" w:hAnsi="Times New Roman" w:cs="Times New Roman"/>
          <w:sz w:val="28"/>
          <w:lang w:val="uk-UA"/>
        </w:rPr>
      </w:pPr>
      <w:r w:rsidRPr="00BB0EE3">
        <w:rPr>
          <w:rFonts w:ascii="Times New Roman" w:hAnsi="Times New Roman" w:cs="Times New Roman"/>
          <w:sz w:val="28"/>
          <w:lang w:val="uk-UA"/>
        </w:rPr>
        <w:t xml:space="preserve">де </w:t>
      </w:r>
      <w:r w:rsidRPr="008952ED">
        <w:rPr>
          <w:rFonts w:ascii="Times New Roman" w:hAnsi="Times New Roman" w:cs="Times New Roman"/>
          <w:i/>
          <w:sz w:val="28"/>
          <w:lang w:val="uk-UA"/>
        </w:rPr>
        <w:t>u</w:t>
      </w:r>
      <w:r w:rsidRPr="008952ED">
        <w:rPr>
          <w:rFonts w:ascii="Times New Roman" w:hAnsi="Times New Roman" w:cs="Times New Roman"/>
          <w:sz w:val="28"/>
          <w:vertAlign w:val="subscript"/>
          <w:lang w:val="uk-UA"/>
        </w:rPr>
        <w:t>1</w:t>
      </w:r>
      <w:r w:rsidRPr="008952ED">
        <w:rPr>
          <w:rFonts w:ascii="Times New Roman" w:hAnsi="Times New Roman" w:cs="Times New Roman"/>
          <w:i/>
          <w:sz w:val="28"/>
          <w:vertAlign w:val="subscript"/>
          <w:lang w:val="uk-UA"/>
        </w:rPr>
        <w:t>d</w:t>
      </w:r>
      <w:r w:rsidRPr="00BB0EE3">
        <w:rPr>
          <w:rFonts w:ascii="Times New Roman" w:hAnsi="Times New Roman" w:cs="Times New Roman"/>
          <w:sz w:val="28"/>
          <w:lang w:val="uk-UA"/>
        </w:rPr>
        <w:t xml:space="preserve"> , </w:t>
      </w:r>
      <w:r w:rsidRPr="008952ED">
        <w:rPr>
          <w:rFonts w:ascii="Times New Roman" w:hAnsi="Times New Roman" w:cs="Times New Roman"/>
          <w:i/>
          <w:sz w:val="28"/>
          <w:lang w:val="uk-UA"/>
        </w:rPr>
        <w:t>u</w:t>
      </w:r>
      <w:r w:rsidRPr="008952ED">
        <w:rPr>
          <w:rFonts w:ascii="Times New Roman" w:hAnsi="Times New Roman" w:cs="Times New Roman"/>
          <w:sz w:val="28"/>
          <w:vertAlign w:val="subscript"/>
          <w:lang w:val="uk-UA"/>
        </w:rPr>
        <w:t>1</w:t>
      </w:r>
      <w:r w:rsidRPr="008952ED">
        <w:rPr>
          <w:rFonts w:ascii="Times New Roman" w:hAnsi="Times New Roman" w:cs="Times New Roman"/>
          <w:i/>
          <w:sz w:val="28"/>
          <w:vertAlign w:val="subscript"/>
          <w:lang w:val="uk-UA"/>
        </w:rPr>
        <w:t>q</w:t>
      </w:r>
      <w:r w:rsidRPr="00BB0EE3">
        <w:rPr>
          <w:rFonts w:ascii="Times New Roman" w:hAnsi="Times New Roman" w:cs="Times New Roman"/>
          <w:sz w:val="28"/>
          <w:lang w:val="uk-UA"/>
        </w:rPr>
        <w:t xml:space="preserve"> - напруги фаз обмотки статора; </w:t>
      </w:r>
      <w:r w:rsidRPr="008952ED">
        <w:rPr>
          <w:rFonts w:ascii="Times New Roman" w:hAnsi="Times New Roman" w:cs="Times New Roman"/>
          <w:i/>
          <w:sz w:val="28"/>
          <w:lang w:val="uk-UA"/>
        </w:rPr>
        <w:t>i</w:t>
      </w:r>
      <w:r w:rsidRPr="008952ED">
        <w:rPr>
          <w:rFonts w:ascii="Times New Roman" w:hAnsi="Times New Roman" w:cs="Times New Roman"/>
          <w:sz w:val="28"/>
          <w:vertAlign w:val="subscript"/>
          <w:lang w:val="uk-UA"/>
        </w:rPr>
        <w:t>1</w:t>
      </w:r>
      <w:r w:rsidRPr="008952ED">
        <w:rPr>
          <w:rFonts w:ascii="Times New Roman" w:hAnsi="Times New Roman" w:cs="Times New Roman"/>
          <w:i/>
          <w:sz w:val="28"/>
          <w:vertAlign w:val="subscript"/>
          <w:lang w:val="uk-UA"/>
        </w:rPr>
        <w:t>d</w:t>
      </w:r>
      <w:r w:rsidRPr="00BB0EE3">
        <w:rPr>
          <w:rFonts w:ascii="Times New Roman" w:hAnsi="Times New Roman" w:cs="Times New Roman"/>
          <w:sz w:val="28"/>
          <w:lang w:val="uk-UA"/>
        </w:rPr>
        <w:t xml:space="preserve">, </w:t>
      </w:r>
      <w:r w:rsidRPr="008952ED">
        <w:rPr>
          <w:rFonts w:ascii="Times New Roman" w:hAnsi="Times New Roman" w:cs="Times New Roman"/>
          <w:i/>
          <w:sz w:val="28"/>
          <w:lang w:val="uk-UA"/>
        </w:rPr>
        <w:t>i</w:t>
      </w:r>
      <w:r w:rsidRPr="008952ED">
        <w:rPr>
          <w:rFonts w:ascii="Times New Roman" w:hAnsi="Times New Roman" w:cs="Times New Roman"/>
          <w:sz w:val="28"/>
          <w:vertAlign w:val="subscript"/>
          <w:lang w:val="uk-UA"/>
        </w:rPr>
        <w:t>1</w:t>
      </w:r>
      <w:r w:rsidRPr="008952ED">
        <w:rPr>
          <w:rFonts w:ascii="Times New Roman" w:hAnsi="Times New Roman" w:cs="Times New Roman"/>
          <w:i/>
          <w:sz w:val="28"/>
          <w:vertAlign w:val="subscript"/>
          <w:lang w:val="uk-UA"/>
        </w:rPr>
        <w:t>q</w:t>
      </w:r>
      <w:r w:rsidRPr="00BB0EE3">
        <w:rPr>
          <w:rFonts w:ascii="Times New Roman" w:hAnsi="Times New Roman" w:cs="Times New Roman"/>
          <w:sz w:val="28"/>
          <w:lang w:val="uk-UA"/>
        </w:rPr>
        <w:t xml:space="preserve">, </w:t>
      </w:r>
      <w:r w:rsidRPr="008952ED">
        <w:rPr>
          <w:rFonts w:ascii="Times New Roman" w:hAnsi="Times New Roman" w:cs="Times New Roman"/>
          <w:i/>
          <w:sz w:val="28"/>
          <w:lang w:val="uk-UA"/>
        </w:rPr>
        <w:t>i</w:t>
      </w:r>
      <w:r w:rsidRPr="008952ED">
        <w:rPr>
          <w:rFonts w:ascii="Times New Roman" w:hAnsi="Times New Roman" w:cs="Times New Roman"/>
          <w:sz w:val="28"/>
          <w:vertAlign w:val="subscript"/>
          <w:lang w:val="uk-UA"/>
        </w:rPr>
        <w:t>2</w:t>
      </w:r>
      <w:r w:rsidRPr="008952ED">
        <w:rPr>
          <w:rFonts w:ascii="Times New Roman" w:hAnsi="Times New Roman" w:cs="Times New Roman"/>
          <w:i/>
          <w:sz w:val="28"/>
          <w:vertAlign w:val="subscript"/>
          <w:lang w:val="uk-UA"/>
        </w:rPr>
        <w:t>d</w:t>
      </w:r>
      <w:r w:rsidRPr="00BB0EE3">
        <w:rPr>
          <w:rFonts w:ascii="Times New Roman" w:hAnsi="Times New Roman" w:cs="Times New Roman"/>
          <w:sz w:val="28"/>
          <w:lang w:val="uk-UA"/>
        </w:rPr>
        <w:t xml:space="preserve">, </w:t>
      </w:r>
      <w:r w:rsidRPr="008952ED">
        <w:rPr>
          <w:rFonts w:ascii="Times New Roman" w:hAnsi="Times New Roman" w:cs="Times New Roman"/>
          <w:i/>
          <w:sz w:val="28"/>
          <w:lang w:val="uk-UA"/>
        </w:rPr>
        <w:t>i</w:t>
      </w:r>
      <w:r w:rsidRPr="008952ED">
        <w:rPr>
          <w:rFonts w:ascii="Times New Roman" w:hAnsi="Times New Roman" w:cs="Times New Roman"/>
          <w:sz w:val="28"/>
          <w:vertAlign w:val="subscript"/>
          <w:lang w:val="uk-UA"/>
        </w:rPr>
        <w:t>2</w:t>
      </w:r>
      <w:r w:rsidRPr="008952ED">
        <w:rPr>
          <w:rFonts w:ascii="Times New Roman" w:hAnsi="Times New Roman" w:cs="Times New Roman"/>
          <w:i/>
          <w:sz w:val="28"/>
          <w:vertAlign w:val="subscript"/>
          <w:lang w:val="uk-UA"/>
        </w:rPr>
        <w:t>q</w:t>
      </w:r>
      <w:r w:rsidRPr="00BB0EE3">
        <w:rPr>
          <w:rFonts w:ascii="Times New Roman" w:hAnsi="Times New Roman" w:cs="Times New Roman"/>
          <w:sz w:val="28"/>
          <w:lang w:val="uk-UA"/>
        </w:rPr>
        <w:t xml:space="preserve"> – струми фаз обмоток статора та ротора; </w:t>
      </w:r>
      <w:r w:rsidRPr="008952ED">
        <w:rPr>
          <w:rFonts w:ascii="Times New Roman" w:hAnsi="Times New Roman" w:cs="Times New Roman"/>
          <w:i/>
          <w:sz w:val="28"/>
          <w:lang w:val="uk-UA"/>
        </w:rPr>
        <w:t>R</w:t>
      </w:r>
      <w:r w:rsidRPr="008952ED">
        <w:rPr>
          <w:rFonts w:ascii="Times New Roman" w:hAnsi="Times New Roman" w:cs="Times New Roman"/>
          <w:sz w:val="28"/>
          <w:vertAlign w:val="subscript"/>
          <w:lang w:val="uk-UA"/>
        </w:rPr>
        <w:t>1</w:t>
      </w:r>
      <w:r w:rsidRPr="00BB0EE3">
        <w:rPr>
          <w:rFonts w:ascii="Times New Roman" w:hAnsi="Times New Roman" w:cs="Times New Roman"/>
          <w:sz w:val="28"/>
          <w:lang w:val="uk-UA"/>
        </w:rPr>
        <w:t xml:space="preserve">, </w:t>
      </w:r>
      <w:r w:rsidRPr="008952ED">
        <w:rPr>
          <w:rFonts w:ascii="Times New Roman" w:hAnsi="Times New Roman" w:cs="Times New Roman"/>
          <w:i/>
          <w:sz w:val="28"/>
          <w:lang w:val="uk-UA"/>
        </w:rPr>
        <w:t>R</w:t>
      </w:r>
      <w:r w:rsidRPr="008952ED">
        <w:rPr>
          <w:rFonts w:ascii="Times New Roman" w:hAnsi="Times New Roman" w:cs="Times New Roman"/>
          <w:sz w:val="28"/>
          <w:vertAlign w:val="subscript"/>
          <w:lang w:val="uk-UA"/>
        </w:rPr>
        <w:t>2</w:t>
      </w:r>
      <w:r w:rsidRPr="00BB0EE3">
        <w:rPr>
          <w:rFonts w:ascii="Times New Roman" w:hAnsi="Times New Roman" w:cs="Times New Roman"/>
          <w:sz w:val="28"/>
          <w:lang w:val="uk-UA"/>
        </w:rPr>
        <w:t>,</w:t>
      </w:r>
      <w:r w:rsidRPr="008952ED">
        <w:rPr>
          <w:rFonts w:ascii="Times New Roman" w:hAnsi="Times New Roman" w:cs="Times New Roman"/>
          <w:i/>
          <w:sz w:val="28"/>
          <w:lang w:val="uk-UA"/>
        </w:rPr>
        <w:t xml:space="preserve"> L</w:t>
      </w:r>
      <w:r w:rsidRPr="008952ED">
        <w:rPr>
          <w:rFonts w:ascii="Times New Roman" w:hAnsi="Times New Roman" w:cs="Times New Roman"/>
          <w:sz w:val="28"/>
          <w:vertAlign w:val="subscript"/>
          <w:lang w:val="uk-UA"/>
        </w:rPr>
        <w:t>1</w:t>
      </w:r>
      <w:r w:rsidRPr="00BB0EE3">
        <w:rPr>
          <w:rFonts w:ascii="Times New Roman" w:hAnsi="Times New Roman" w:cs="Times New Roman"/>
          <w:sz w:val="28"/>
          <w:lang w:val="uk-UA"/>
        </w:rPr>
        <w:t xml:space="preserve">, </w:t>
      </w:r>
      <w:r w:rsidRPr="008952ED">
        <w:rPr>
          <w:rFonts w:ascii="Times New Roman" w:hAnsi="Times New Roman" w:cs="Times New Roman"/>
          <w:i/>
          <w:sz w:val="28"/>
          <w:lang w:val="uk-UA"/>
        </w:rPr>
        <w:t>L</w:t>
      </w:r>
      <w:r w:rsidRPr="008952ED">
        <w:rPr>
          <w:rFonts w:ascii="Times New Roman" w:hAnsi="Times New Roman" w:cs="Times New Roman"/>
          <w:sz w:val="28"/>
          <w:vertAlign w:val="subscript"/>
          <w:lang w:val="uk-UA"/>
        </w:rPr>
        <w:t>2</w:t>
      </w:r>
      <w:r w:rsidRPr="00BB0EE3">
        <w:rPr>
          <w:rFonts w:ascii="Times New Roman" w:hAnsi="Times New Roman" w:cs="Times New Roman"/>
          <w:sz w:val="28"/>
          <w:lang w:val="uk-UA"/>
        </w:rPr>
        <w:t xml:space="preserve"> – активні опори та індуктивності фаз обмоток статора та ротора; </w:t>
      </w:r>
      <w:r w:rsidRPr="008952ED">
        <w:rPr>
          <w:rFonts w:ascii="Times New Roman" w:hAnsi="Times New Roman" w:cs="Times New Roman"/>
          <w:i/>
          <w:sz w:val="28"/>
          <w:lang w:val="uk-UA"/>
        </w:rPr>
        <w:t>M</w:t>
      </w:r>
      <w:r w:rsidRPr="008952ED">
        <w:rPr>
          <w:rFonts w:ascii="Times New Roman" w:hAnsi="Times New Roman" w:cs="Times New Roman"/>
          <w:i/>
          <w:sz w:val="28"/>
          <w:vertAlign w:val="subscript"/>
          <w:lang w:val="uk-UA"/>
        </w:rPr>
        <w:t>m</w:t>
      </w:r>
      <w:r w:rsidRPr="00BB0EE3">
        <w:rPr>
          <w:rFonts w:ascii="Times New Roman" w:hAnsi="Times New Roman" w:cs="Times New Roman"/>
          <w:sz w:val="28"/>
          <w:lang w:val="uk-UA"/>
        </w:rPr>
        <w:t xml:space="preserve"> – взаємна індуктивні</w:t>
      </w:r>
      <w:r w:rsidR="008952ED">
        <w:rPr>
          <w:rFonts w:ascii="Times New Roman" w:hAnsi="Times New Roman" w:cs="Times New Roman"/>
          <w:sz w:val="28"/>
          <w:lang w:val="uk-UA"/>
        </w:rPr>
        <w:t xml:space="preserve">сть; </w:t>
      </w:r>
      <w:r w:rsidR="008952ED" w:rsidRPr="008952ED">
        <w:rPr>
          <w:rFonts w:ascii="Times New Roman" w:hAnsi="Times New Roman" w:cs="Times New Roman"/>
          <w:i/>
          <w:sz w:val="28"/>
          <w:lang w:val="uk-UA"/>
        </w:rPr>
        <w:t>ω</w:t>
      </w:r>
      <w:r w:rsidRPr="008952ED">
        <w:rPr>
          <w:rFonts w:ascii="Times New Roman" w:hAnsi="Times New Roman" w:cs="Times New Roman"/>
          <w:sz w:val="28"/>
          <w:vertAlign w:val="subscript"/>
          <w:lang w:val="uk-UA"/>
        </w:rPr>
        <w:t>1</w:t>
      </w:r>
      <w:r w:rsidRPr="00BB0EE3">
        <w:rPr>
          <w:rFonts w:ascii="Times New Roman" w:hAnsi="Times New Roman" w:cs="Times New Roman"/>
          <w:sz w:val="28"/>
          <w:lang w:val="uk-UA"/>
        </w:rPr>
        <w:t xml:space="preserve"> – частота обертання системи координат </w:t>
      </w:r>
      <w:r w:rsidRPr="008952ED">
        <w:rPr>
          <w:rFonts w:ascii="Times New Roman" w:hAnsi="Times New Roman" w:cs="Times New Roman"/>
          <w:i/>
          <w:sz w:val="28"/>
          <w:lang w:val="uk-UA"/>
        </w:rPr>
        <w:t>d</w:t>
      </w:r>
      <w:r w:rsidRPr="00BB0EE3">
        <w:rPr>
          <w:rFonts w:ascii="Times New Roman" w:hAnsi="Times New Roman" w:cs="Times New Roman"/>
          <w:sz w:val="28"/>
          <w:lang w:val="uk-UA"/>
        </w:rPr>
        <w:t xml:space="preserve">, </w:t>
      </w:r>
      <w:r w:rsidRPr="008952ED">
        <w:rPr>
          <w:rFonts w:ascii="Times New Roman" w:hAnsi="Times New Roman" w:cs="Times New Roman"/>
          <w:i/>
          <w:sz w:val="28"/>
          <w:lang w:val="uk-UA"/>
        </w:rPr>
        <w:t>q</w:t>
      </w:r>
      <w:r w:rsidR="008952ED">
        <w:rPr>
          <w:rFonts w:ascii="Times New Roman" w:hAnsi="Times New Roman" w:cs="Times New Roman"/>
          <w:sz w:val="28"/>
          <w:lang w:val="uk-UA"/>
        </w:rPr>
        <w:t xml:space="preserve">, ел. рад/с; </w:t>
      </w:r>
      <w:r w:rsidR="008952ED" w:rsidRPr="008952ED">
        <w:rPr>
          <w:rFonts w:ascii="Times New Roman" w:hAnsi="Times New Roman" w:cs="Times New Roman"/>
          <w:i/>
          <w:sz w:val="28"/>
          <w:lang w:val="uk-UA"/>
        </w:rPr>
        <w:t>ω</w:t>
      </w:r>
      <w:r w:rsidRPr="008952ED">
        <w:rPr>
          <w:rFonts w:ascii="Times New Roman" w:hAnsi="Times New Roman" w:cs="Times New Roman"/>
          <w:sz w:val="28"/>
          <w:vertAlign w:val="subscript"/>
          <w:lang w:val="uk-UA"/>
        </w:rPr>
        <w:t>2</w:t>
      </w:r>
      <w:r w:rsidRPr="00BB0EE3">
        <w:rPr>
          <w:rFonts w:ascii="Times New Roman" w:hAnsi="Times New Roman" w:cs="Times New Roman"/>
          <w:sz w:val="28"/>
          <w:lang w:val="uk-UA"/>
        </w:rPr>
        <w:t xml:space="preserve"> – частота ковзання, що визначається як різниця частоти обертання системи координат </w:t>
      </w:r>
      <w:r w:rsidR="008952ED" w:rsidRPr="008952ED">
        <w:rPr>
          <w:rFonts w:ascii="Times New Roman" w:hAnsi="Times New Roman" w:cs="Times New Roman"/>
          <w:i/>
          <w:sz w:val="28"/>
          <w:lang w:val="uk-UA"/>
        </w:rPr>
        <w:t>ω</w:t>
      </w:r>
      <w:r w:rsidRPr="008952ED">
        <w:rPr>
          <w:rFonts w:ascii="Times New Roman" w:hAnsi="Times New Roman" w:cs="Times New Roman"/>
          <w:sz w:val="28"/>
          <w:vertAlign w:val="subscript"/>
          <w:lang w:val="uk-UA"/>
        </w:rPr>
        <w:t>1</w:t>
      </w:r>
      <w:r w:rsidRPr="00BB0EE3">
        <w:rPr>
          <w:rFonts w:ascii="Times New Roman" w:hAnsi="Times New Roman" w:cs="Times New Roman"/>
          <w:sz w:val="28"/>
          <w:lang w:val="uk-UA"/>
        </w:rPr>
        <w:t xml:space="preserve"> та частоти обертання ротора </w:t>
      </w:r>
      <w:r w:rsidR="008952ED" w:rsidRPr="008952ED">
        <w:rPr>
          <w:rFonts w:ascii="Times New Roman" w:hAnsi="Times New Roman" w:cs="Times New Roman"/>
          <w:i/>
          <w:sz w:val="28"/>
          <w:lang w:val="uk-UA"/>
        </w:rPr>
        <w:t>ω</w:t>
      </w:r>
      <w:r w:rsidRPr="00BB0EE3">
        <w:rPr>
          <w:rFonts w:ascii="Times New Roman" w:hAnsi="Times New Roman" w:cs="Times New Roman"/>
          <w:sz w:val="28"/>
          <w:lang w:val="uk-UA"/>
        </w:rPr>
        <w:t xml:space="preserve"> .</w:t>
      </w:r>
    </w:p>
    <w:p w14:paraId="202AA608" w14:textId="77777777" w:rsidR="00BB0EE3" w:rsidRDefault="00BB0EE3" w:rsidP="008952ED">
      <w:pPr>
        <w:pStyle w:val="a5"/>
        <w:spacing w:line="360" w:lineRule="auto"/>
        <w:ind w:left="0" w:firstLine="426"/>
        <w:jc w:val="both"/>
        <w:rPr>
          <w:rFonts w:ascii="Times New Roman" w:hAnsi="Times New Roman" w:cs="Times New Roman"/>
          <w:sz w:val="28"/>
          <w:lang w:val="uk-UA"/>
        </w:rPr>
      </w:pPr>
      <w:r w:rsidRPr="00BB0EE3">
        <w:rPr>
          <w:rFonts w:ascii="Times New Roman" w:hAnsi="Times New Roman" w:cs="Times New Roman"/>
          <w:sz w:val="28"/>
          <w:lang w:val="uk-UA"/>
        </w:rPr>
        <w:lastRenderedPageBreak/>
        <w:t>Електромагнітний момент визначається виразом:</w:t>
      </w:r>
    </w:p>
    <w:p w14:paraId="1F303BCD" w14:textId="77777777" w:rsidR="00103623" w:rsidRPr="00103623" w:rsidRDefault="00103623" w:rsidP="00103623">
      <w:pPr>
        <w:pStyle w:val="a5"/>
        <w:spacing w:line="360" w:lineRule="auto"/>
        <w:ind w:left="0" w:firstLine="426"/>
        <w:jc w:val="right"/>
        <w:rPr>
          <w:rFonts w:ascii="Times New Roman" w:hAnsi="Times New Roman" w:cs="Times New Roman"/>
          <w:sz w:val="28"/>
        </w:rPr>
      </w:pPr>
      <w:r>
        <w:rPr>
          <w:rFonts w:ascii="Times New Roman" w:hAnsi="Times New Roman" w:cs="Times New Roman"/>
          <w:position w:val="-18"/>
          <w:sz w:val="28"/>
          <w:lang w:val="uk-UA"/>
        </w:rPr>
        <w:object w:dxaOrig="2780" w:dyaOrig="460" w14:anchorId="7877D962">
          <v:shape id="_x0000_i1049" type="#_x0000_t75" style="width:139.25pt;height:23.7pt" o:ole="">
            <v:imagedata r:id="rId56" o:title=""/>
          </v:shape>
          <o:OLEObject Type="Embed" ProgID="Equation.DSMT4" ShapeID="_x0000_i1049" DrawAspect="Content" ObjectID="_1764416801" r:id="rId57"/>
        </w:object>
      </w:r>
      <w:r w:rsidRPr="00103623">
        <w:rPr>
          <w:rFonts w:ascii="Times New Roman" w:hAnsi="Times New Roman" w:cs="Times New Roman"/>
          <w:sz w:val="28"/>
        </w:rPr>
        <w:t xml:space="preserve">                                         (1.8)</w:t>
      </w:r>
    </w:p>
    <w:p w14:paraId="1872F879" w14:textId="77777777" w:rsidR="00BB0EE3" w:rsidRPr="00BB0EE3" w:rsidRDefault="00BB0EE3" w:rsidP="00103623">
      <w:pPr>
        <w:pStyle w:val="a5"/>
        <w:spacing w:line="360" w:lineRule="auto"/>
        <w:ind w:left="0" w:firstLine="426"/>
        <w:jc w:val="both"/>
        <w:rPr>
          <w:rFonts w:ascii="Times New Roman" w:hAnsi="Times New Roman" w:cs="Times New Roman"/>
          <w:sz w:val="28"/>
          <w:lang w:val="uk-UA"/>
        </w:rPr>
      </w:pPr>
      <w:r w:rsidRPr="00BB0EE3">
        <w:rPr>
          <w:rFonts w:ascii="Times New Roman" w:hAnsi="Times New Roman" w:cs="Times New Roman"/>
          <w:sz w:val="28"/>
          <w:lang w:val="uk-UA"/>
        </w:rPr>
        <w:t xml:space="preserve">де </w:t>
      </w:r>
      <w:r w:rsidRPr="008952ED">
        <w:rPr>
          <w:rFonts w:ascii="Times New Roman" w:hAnsi="Times New Roman" w:cs="Times New Roman"/>
          <w:i/>
          <w:sz w:val="28"/>
          <w:lang w:val="uk-UA"/>
        </w:rPr>
        <w:t>p</w:t>
      </w:r>
      <w:r w:rsidRPr="008952ED">
        <w:rPr>
          <w:rFonts w:ascii="Times New Roman" w:hAnsi="Times New Roman" w:cs="Times New Roman"/>
          <w:sz w:val="28"/>
          <w:vertAlign w:val="subscript"/>
          <w:lang w:val="uk-UA"/>
        </w:rPr>
        <w:t>п</w:t>
      </w:r>
      <w:r w:rsidR="008952ED">
        <w:rPr>
          <w:rFonts w:ascii="Times New Roman" w:hAnsi="Times New Roman" w:cs="Times New Roman"/>
          <w:sz w:val="28"/>
          <w:lang w:val="uk-UA"/>
        </w:rPr>
        <w:t xml:space="preserve"> - ч</w:t>
      </w:r>
      <w:r w:rsidRPr="00BB0EE3">
        <w:rPr>
          <w:rFonts w:ascii="Times New Roman" w:hAnsi="Times New Roman" w:cs="Times New Roman"/>
          <w:sz w:val="28"/>
          <w:lang w:val="uk-UA"/>
        </w:rPr>
        <w:t>исло пар полюсів.</w:t>
      </w:r>
    </w:p>
    <w:p w14:paraId="0DB2FB00" w14:textId="77777777" w:rsidR="00BB0EE3" w:rsidRDefault="00BB0EE3" w:rsidP="008952ED">
      <w:pPr>
        <w:pStyle w:val="a5"/>
        <w:spacing w:line="360" w:lineRule="auto"/>
        <w:ind w:left="0" w:firstLine="426"/>
        <w:jc w:val="both"/>
        <w:rPr>
          <w:rFonts w:ascii="Times New Roman" w:hAnsi="Times New Roman" w:cs="Times New Roman"/>
          <w:sz w:val="28"/>
          <w:lang w:val="uk-UA"/>
        </w:rPr>
      </w:pPr>
      <w:r w:rsidRPr="00BB0EE3">
        <w:rPr>
          <w:rFonts w:ascii="Times New Roman" w:hAnsi="Times New Roman" w:cs="Times New Roman"/>
          <w:sz w:val="28"/>
          <w:lang w:val="uk-UA"/>
        </w:rPr>
        <w:t>Припустимо, що напруги фаз обмотки статора не перевищують допустимих значень. Отже, рівняння балансу напруг фаз обмотки статора системи (</w:t>
      </w:r>
      <w:r w:rsidR="00103623" w:rsidRPr="00103623">
        <w:rPr>
          <w:rFonts w:ascii="Times New Roman" w:hAnsi="Times New Roman" w:cs="Times New Roman"/>
          <w:sz w:val="28"/>
        </w:rPr>
        <w:t>1.</w:t>
      </w:r>
      <w:r w:rsidRPr="00BB0EE3">
        <w:rPr>
          <w:rFonts w:ascii="Times New Roman" w:hAnsi="Times New Roman" w:cs="Times New Roman"/>
          <w:sz w:val="28"/>
          <w:lang w:val="uk-UA"/>
        </w:rPr>
        <w:t>7)</w:t>
      </w:r>
      <w:r w:rsidR="008952ED">
        <w:rPr>
          <w:rFonts w:ascii="Times New Roman" w:hAnsi="Times New Roman" w:cs="Times New Roman"/>
          <w:sz w:val="28"/>
          <w:lang w:val="uk-UA"/>
        </w:rPr>
        <w:t xml:space="preserve"> </w:t>
      </w:r>
      <w:r w:rsidRPr="008952ED">
        <w:rPr>
          <w:rFonts w:ascii="Times New Roman" w:hAnsi="Times New Roman" w:cs="Times New Roman"/>
          <w:sz w:val="28"/>
          <w:lang w:val="uk-UA"/>
        </w:rPr>
        <w:t>при оптимізації можна не враховувати. Тоді система (</w:t>
      </w:r>
      <w:r w:rsidR="00103623" w:rsidRPr="00A74ABA">
        <w:rPr>
          <w:rFonts w:ascii="Times New Roman" w:hAnsi="Times New Roman" w:cs="Times New Roman"/>
          <w:sz w:val="28"/>
        </w:rPr>
        <w:t>1.</w:t>
      </w:r>
      <w:r w:rsidRPr="008952ED">
        <w:rPr>
          <w:rFonts w:ascii="Times New Roman" w:hAnsi="Times New Roman" w:cs="Times New Roman"/>
          <w:sz w:val="28"/>
          <w:lang w:val="uk-UA"/>
        </w:rPr>
        <w:t>7) набуває вигляду:</w:t>
      </w:r>
    </w:p>
    <w:p w14:paraId="2653D597" w14:textId="77777777" w:rsidR="00103623" w:rsidRDefault="00103623" w:rsidP="00103623">
      <w:pPr>
        <w:pStyle w:val="a5"/>
        <w:spacing w:line="360" w:lineRule="auto"/>
        <w:ind w:left="0" w:firstLine="426"/>
        <w:jc w:val="right"/>
        <w:rPr>
          <w:rFonts w:ascii="Times New Roman" w:hAnsi="Times New Roman" w:cs="Times New Roman"/>
          <w:sz w:val="28"/>
          <w:lang w:val="uk-UA"/>
        </w:rPr>
      </w:pPr>
      <w:r w:rsidRPr="00103623">
        <w:rPr>
          <w:rFonts w:ascii="Times New Roman" w:hAnsi="Times New Roman" w:cs="Times New Roman"/>
          <w:position w:val="-40"/>
          <w:sz w:val="28"/>
          <w:lang w:val="uk-UA"/>
        </w:rPr>
        <w:object w:dxaOrig="2940" w:dyaOrig="920" w14:anchorId="28DB6A81">
          <v:shape id="_x0000_i1050" type="#_x0000_t75" style="width:146.85pt;height:46.4pt" o:ole="">
            <v:imagedata r:id="rId58" o:title=""/>
          </v:shape>
          <o:OLEObject Type="Embed" ProgID="Equation.DSMT4" ShapeID="_x0000_i1050" DrawAspect="Content" ObjectID="_1764416802" r:id="rId59"/>
        </w:object>
      </w:r>
      <w:r>
        <w:rPr>
          <w:rFonts w:ascii="Times New Roman" w:hAnsi="Times New Roman" w:cs="Times New Roman"/>
          <w:sz w:val="28"/>
          <w:lang w:val="uk-UA"/>
        </w:rPr>
        <w:t xml:space="preserve">                                  (1.9)</w:t>
      </w:r>
    </w:p>
    <w:p w14:paraId="7935CA3C" w14:textId="77777777" w:rsidR="00BB1FF4" w:rsidRDefault="00BB1FF4" w:rsidP="00BB1FF4">
      <w:pPr>
        <w:pStyle w:val="a5"/>
        <w:spacing w:line="360" w:lineRule="auto"/>
        <w:ind w:left="0" w:firstLine="426"/>
        <w:jc w:val="both"/>
        <w:rPr>
          <w:rFonts w:ascii="Times New Roman" w:hAnsi="Times New Roman" w:cs="Times New Roman"/>
          <w:sz w:val="28"/>
          <w:lang w:val="uk-UA"/>
        </w:rPr>
      </w:pPr>
      <w:r w:rsidRPr="00BB1FF4">
        <w:rPr>
          <w:rFonts w:ascii="Times New Roman" w:hAnsi="Times New Roman" w:cs="Times New Roman"/>
          <w:sz w:val="28"/>
          <w:lang w:val="uk-UA"/>
        </w:rPr>
        <w:t>Умовимося також, що електромагнітний момент, що визначається виразом (</w:t>
      </w:r>
      <w:r>
        <w:rPr>
          <w:rFonts w:ascii="Times New Roman" w:hAnsi="Times New Roman" w:cs="Times New Roman"/>
          <w:sz w:val="28"/>
          <w:lang w:val="uk-UA"/>
        </w:rPr>
        <w:t>1.</w:t>
      </w:r>
      <w:r w:rsidRPr="00BB1FF4">
        <w:rPr>
          <w:rFonts w:ascii="Times New Roman" w:hAnsi="Times New Roman" w:cs="Times New Roman"/>
          <w:sz w:val="28"/>
          <w:lang w:val="uk-UA"/>
        </w:rPr>
        <w:t>8), дорівнює необхідному значенню</w:t>
      </w:r>
    </w:p>
    <w:p w14:paraId="1F9C4B79" w14:textId="77777777" w:rsidR="00BB1FF4" w:rsidRDefault="00BB1FF4" w:rsidP="00BB1FF4">
      <w:pPr>
        <w:pStyle w:val="a5"/>
        <w:spacing w:line="360" w:lineRule="auto"/>
        <w:ind w:left="0" w:firstLine="426"/>
        <w:jc w:val="right"/>
        <w:rPr>
          <w:rFonts w:ascii="Times New Roman" w:hAnsi="Times New Roman" w:cs="Times New Roman"/>
          <w:sz w:val="28"/>
          <w:lang w:val="uk-UA"/>
        </w:rPr>
      </w:pPr>
      <w:r w:rsidRPr="00BB1FF4">
        <w:rPr>
          <w:rFonts w:ascii="Times New Roman" w:hAnsi="Times New Roman" w:cs="Times New Roman"/>
          <w:position w:val="-16"/>
          <w:sz w:val="28"/>
          <w:lang w:val="uk-UA"/>
        </w:rPr>
        <w:object w:dxaOrig="3300" w:dyaOrig="440" w14:anchorId="0491B1E8">
          <v:shape id="_x0000_i1051" type="#_x0000_t75" style="width:164.85pt;height:21.8pt" o:ole="">
            <v:imagedata r:id="rId60" o:title=""/>
          </v:shape>
          <o:OLEObject Type="Embed" ProgID="Equation.DSMT4" ShapeID="_x0000_i1051" DrawAspect="Content" ObjectID="_1764416803" r:id="rId61"/>
        </w:object>
      </w:r>
      <w:r>
        <w:rPr>
          <w:rFonts w:ascii="Times New Roman" w:hAnsi="Times New Roman" w:cs="Times New Roman"/>
          <w:sz w:val="28"/>
          <w:lang w:val="uk-UA"/>
        </w:rPr>
        <w:t xml:space="preserve">                               (1.10)</w:t>
      </w:r>
    </w:p>
    <w:p w14:paraId="4A08152F" w14:textId="77777777" w:rsidR="00BB1FF4" w:rsidRDefault="00BB1FF4" w:rsidP="00BB1FF4">
      <w:pPr>
        <w:pStyle w:val="a5"/>
        <w:spacing w:line="360" w:lineRule="auto"/>
        <w:ind w:left="0" w:firstLine="426"/>
        <w:jc w:val="both"/>
        <w:rPr>
          <w:rFonts w:ascii="Times New Roman" w:hAnsi="Times New Roman" w:cs="Times New Roman"/>
          <w:sz w:val="28"/>
          <w:lang w:val="uk-UA"/>
        </w:rPr>
      </w:pPr>
      <w:r w:rsidRPr="00BB1FF4">
        <w:rPr>
          <w:rFonts w:ascii="Times New Roman" w:hAnsi="Times New Roman" w:cs="Times New Roman"/>
          <w:sz w:val="28"/>
          <w:lang w:val="uk-UA"/>
        </w:rPr>
        <w:t>Завдання оптимізації вирішується за фіксованих значень ку</w:t>
      </w:r>
      <w:r>
        <w:rPr>
          <w:rFonts w:ascii="Times New Roman" w:hAnsi="Times New Roman" w:cs="Times New Roman"/>
          <w:sz w:val="28"/>
          <w:lang w:val="uk-UA"/>
        </w:rPr>
        <w:t xml:space="preserve">тової частоти обертання ротора </w:t>
      </w:r>
      <w:r w:rsidRPr="00BB1FF4">
        <w:rPr>
          <w:rFonts w:ascii="Times New Roman" w:hAnsi="Times New Roman" w:cs="Times New Roman"/>
          <w:i/>
          <w:sz w:val="28"/>
          <w:lang w:val="uk-UA"/>
        </w:rPr>
        <w:t>ω</w:t>
      </w:r>
      <w:r w:rsidRPr="00BB1FF4">
        <w:rPr>
          <w:rFonts w:ascii="Times New Roman" w:hAnsi="Times New Roman" w:cs="Times New Roman"/>
          <w:sz w:val="28"/>
          <w:lang w:val="uk-UA"/>
        </w:rPr>
        <w:t xml:space="preserve">. Кутова частота обертання системи координат </w:t>
      </w:r>
      <w:r w:rsidRPr="00BB1FF4">
        <w:rPr>
          <w:rFonts w:ascii="Times New Roman" w:hAnsi="Times New Roman" w:cs="Times New Roman"/>
          <w:i/>
          <w:sz w:val="28"/>
          <w:lang w:val="uk-UA"/>
        </w:rPr>
        <w:t>d</w:t>
      </w:r>
      <w:r w:rsidRPr="00BB1FF4">
        <w:rPr>
          <w:rFonts w:ascii="Times New Roman" w:hAnsi="Times New Roman" w:cs="Times New Roman"/>
          <w:sz w:val="28"/>
          <w:lang w:val="uk-UA"/>
        </w:rPr>
        <w:t xml:space="preserve">, </w:t>
      </w:r>
      <w:r w:rsidRPr="00BB1FF4">
        <w:rPr>
          <w:rFonts w:ascii="Times New Roman" w:hAnsi="Times New Roman" w:cs="Times New Roman"/>
          <w:i/>
          <w:sz w:val="28"/>
          <w:lang w:val="uk-UA"/>
        </w:rPr>
        <w:t>q</w:t>
      </w:r>
      <w:r w:rsidRPr="00BB1FF4">
        <w:rPr>
          <w:rFonts w:ascii="Times New Roman" w:hAnsi="Times New Roman" w:cs="Times New Roman"/>
          <w:sz w:val="28"/>
          <w:lang w:val="uk-UA"/>
        </w:rPr>
        <w:t xml:space="preserve"> розраховується обчислювальним пристроєм за такою формулою:</w:t>
      </w:r>
    </w:p>
    <w:p w14:paraId="332176B4" w14:textId="77777777" w:rsidR="00BB1FF4" w:rsidRPr="00BB1FF4" w:rsidRDefault="00BB1FF4" w:rsidP="00BB1FF4">
      <w:pPr>
        <w:pStyle w:val="a5"/>
        <w:spacing w:line="360" w:lineRule="auto"/>
        <w:ind w:left="0" w:firstLine="426"/>
        <w:jc w:val="right"/>
        <w:rPr>
          <w:rFonts w:ascii="Times New Roman" w:hAnsi="Times New Roman" w:cs="Times New Roman"/>
          <w:sz w:val="28"/>
          <w:lang w:val="uk-UA"/>
        </w:rPr>
      </w:pPr>
      <w:r w:rsidRPr="00BB1FF4">
        <w:rPr>
          <w:rFonts w:ascii="Times New Roman" w:hAnsi="Times New Roman" w:cs="Times New Roman"/>
          <w:i/>
          <w:sz w:val="28"/>
          <w:lang w:val="uk-UA"/>
        </w:rPr>
        <w:t>ω</w:t>
      </w:r>
      <w:r>
        <w:rPr>
          <w:rFonts w:ascii="Times New Roman" w:hAnsi="Times New Roman" w:cs="Times New Roman"/>
          <w:sz w:val="28"/>
          <w:vertAlign w:val="subscript"/>
          <w:lang w:val="uk-UA"/>
        </w:rPr>
        <w:t>1</w:t>
      </w:r>
      <w:r>
        <w:rPr>
          <w:rFonts w:ascii="Times New Roman" w:hAnsi="Times New Roman" w:cs="Times New Roman"/>
          <w:sz w:val="28"/>
          <w:lang w:val="uk-UA"/>
        </w:rPr>
        <w:t xml:space="preserve"> = </w:t>
      </w:r>
      <w:r w:rsidRPr="00BB1FF4">
        <w:rPr>
          <w:rFonts w:ascii="Times New Roman" w:hAnsi="Times New Roman" w:cs="Times New Roman"/>
          <w:i/>
          <w:sz w:val="28"/>
          <w:lang w:val="uk-UA"/>
        </w:rPr>
        <w:t>ω</w:t>
      </w:r>
      <w:r>
        <w:rPr>
          <w:rFonts w:ascii="Times New Roman" w:hAnsi="Times New Roman" w:cs="Times New Roman"/>
          <w:i/>
          <w:sz w:val="28"/>
          <w:lang w:val="uk-UA"/>
        </w:rPr>
        <w:t xml:space="preserve"> + </w:t>
      </w:r>
      <w:r w:rsidRPr="00BB1FF4">
        <w:rPr>
          <w:rFonts w:ascii="Times New Roman" w:hAnsi="Times New Roman" w:cs="Times New Roman"/>
          <w:i/>
          <w:sz w:val="28"/>
          <w:lang w:val="uk-UA"/>
        </w:rPr>
        <w:t>ω</w:t>
      </w:r>
      <w:r>
        <w:rPr>
          <w:rFonts w:ascii="Times New Roman" w:hAnsi="Times New Roman" w:cs="Times New Roman"/>
          <w:sz w:val="28"/>
          <w:vertAlign w:val="subscript"/>
          <w:lang w:val="uk-UA"/>
        </w:rPr>
        <w:t xml:space="preserve">2                                                                      </w:t>
      </w:r>
      <w:r>
        <w:rPr>
          <w:rFonts w:ascii="Times New Roman" w:hAnsi="Times New Roman" w:cs="Times New Roman"/>
          <w:sz w:val="28"/>
          <w:lang w:val="uk-UA"/>
        </w:rPr>
        <w:t>(1.11)</w:t>
      </w:r>
    </w:p>
    <w:p w14:paraId="25D3ADEF" w14:textId="77777777" w:rsidR="00276101" w:rsidRDefault="00276101" w:rsidP="00BB1FF4">
      <w:pPr>
        <w:pStyle w:val="a5"/>
        <w:spacing w:line="360" w:lineRule="auto"/>
        <w:ind w:left="0" w:firstLine="426"/>
        <w:jc w:val="both"/>
        <w:rPr>
          <w:rFonts w:ascii="Times New Roman" w:hAnsi="Times New Roman" w:cs="Times New Roman"/>
          <w:sz w:val="28"/>
          <w:lang w:val="uk-UA"/>
        </w:rPr>
      </w:pPr>
      <w:r w:rsidRPr="00276101">
        <w:rPr>
          <w:rFonts w:ascii="Times New Roman" w:hAnsi="Times New Roman" w:cs="Times New Roman"/>
          <w:sz w:val="28"/>
          <w:lang w:val="uk-UA"/>
        </w:rPr>
        <w:t xml:space="preserve">Потрібно визначити струми </w:t>
      </w:r>
      <w:r w:rsidRPr="00BB1FF4">
        <w:rPr>
          <w:rFonts w:ascii="Times New Roman" w:hAnsi="Times New Roman" w:cs="Times New Roman"/>
          <w:i/>
          <w:sz w:val="28"/>
          <w:lang w:val="uk-UA"/>
        </w:rPr>
        <w:t>i</w:t>
      </w:r>
      <w:r w:rsidRPr="00BB1FF4">
        <w:rPr>
          <w:rFonts w:ascii="Times New Roman" w:hAnsi="Times New Roman" w:cs="Times New Roman"/>
          <w:sz w:val="28"/>
          <w:vertAlign w:val="subscript"/>
          <w:lang w:val="uk-UA"/>
        </w:rPr>
        <w:t>1</w:t>
      </w:r>
      <w:r w:rsidRPr="00BB1FF4">
        <w:rPr>
          <w:rFonts w:ascii="Times New Roman" w:hAnsi="Times New Roman" w:cs="Times New Roman"/>
          <w:i/>
          <w:sz w:val="28"/>
          <w:vertAlign w:val="subscript"/>
          <w:lang w:val="uk-UA"/>
        </w:rPr>
        <w:t>d</w:t>
      </w:r>
      <w:r w:rsidRPr="00276101">
        <w:rPr>
          <w:rFonts w:ascii="Times New Roman" w:hAnsi="Times New Roman" w:cs="Times New Roman"/>
          <w:sz w:val="28"/>
          <w:lang w:val="uk-UA"/>
        </w:rPr>
        <w:t xml:space="preserve">, </w:t>
      </w:r>
      <w:r w:rsidRPr="00BB1FF4">
        <w:rPr>
          <w:rFonts w:ascii="Times New Roman" w:hAnsi="Times New Roman" w:cs="Times New Roman"/>
          <w:i/>
          <w:sz w:val="28"/>
          <w:lang w:val="uk-UA"/>
        </w:rPr>
        <w:t>i</w:t>
      </w:r>
      <w:r w:rsidRPr="00BB1FF4">
        <w:rPr>
          <w:rFonts w:ascii="Times New Roman" w:hAnsi="Times New Roman" w:cs="Times New Roman"/>
          <w:sz w:val="28"/>
          <w:vertAlign w:val="subscript"/>
          <w:lang w:val="uk-UA"/>
        </w:rPr>
        <w:t>1</w:t>
      </w:r>
      <w:r w:rsidRPr="00BB1FF4">
        <w:rPr>
          <w:rFonts w:ascii="Times New Roman" w:hAnsi="Times New Roman" w:cs="Times New Roman"/>
          <w:i/>
          <w:sz w:val="28"/>
          <w:vertAlign w:val="subscript"/>
          <w:lang w:val="uk-UA"/>
        </w:rPr>
        <w:t>q</w:t>
      </w:r>
      <w:r w:rsidRPr="00276101">
        <w:rPr>
          <w:rFonts w:ascii="Times New Roman" w:hAnsi="Times New Roman" w:cs="Times New Roman"/>
          <w:sz w:val="28"/>
          <w:lang w:val="uk-UA"/>
        </w:rPr>
        <w:t xml:space="preserve">, </w:t>
      </w:r>
      <w:r w:rsidRPr="00BB1FF4">
        <w:rPr>
          <w:rFonts w:ascii="Times New Roman" w:hAnsi="Times New Roman" w:cs="Times New Roman"/>
          <w:i/>
          <w:sz w:val="28"/>
          <w:lang w:val="uk-UA"/>
        </w:rPr>
        <w:t>i</w:t>
      </w:r>
      <w:r w:rsidRPr="00BB1FF4">
        <w:rPr>
          <w:rFonts w:ascii="Times New Roman" w:hAnsi="Times New Roman" w:cs="Times New Roman"/>
          <w:sz w:val="28"/>
          <w:vertAlign w:val="subscript"/>
          <w:lang w:val="uk-UA"/>
        </w:rPr>
        <w:t>2</w:t>
      </w:r>
      <w:r w:rsidRPr="00BB1FF4">
        <w:rPr>
          <w:rFonts w:ascii="Times New Roman" w:hAnsi="Times New Roman" w:cs="Times New Roman"/>
          <w:i/>
          <w:sz w:val="28"/>
          <w:vertAlign w:val="subscript"/>
          <w:lang w:val="uk-UA"/>
        </w:rPr>
        <w:t>d</w:t>
      </w:r>
      <w:r w:rsidRPr="00276101">
        <w:rPr>
          <w:rFonts w:ascii="Times New Roman" w:hAnsi="Times New Roman" w:cs="Times New Roman"/>
          <w:sz w:val="28"/>
          <w:lang w:val="uk-UA"/>
        </w:rPr>
        <w:t xml:space="preserve">, </w:t>
      </w:r>
      <w:r w:rsidRPr="00BB1FF4">
        <w:rPr>
          <w:rFonts w:ascii="Times New Roman" w:hAnsi="Times New Roman" w:cs="Times New Roman"/>
          <w:i/>
          <w:sz w:val="28"/>
          <w:lang w:val="uk-UA"/>
        </w:rPr>
        <w:t>i</w:t>
      </w:r>
      <w:r w:rsidRPr="00BB1FF4">
        <w:rPr>
          <w:rFonts w:ascii="Times New Roman" w:hAnsi="Times New Roman" w:cs="Times New Roman"/>
          <w:sz w:val="28"/>
          <w:vertAlign w:val="subscript"/>
          <w:lang w:val="uk-UA"/>
        </w:rPr>
        <w:t>2</w:t>
      </w:r>
      <w:r w:rsidRPr="00BB1FF4">
        <w:rPr>
          <w:rFonts w:ascii="Times New Roman" w:hAnsi="Times New Roman" w:cs="Times New Roman"/>
          <w:i/>
          <w:sz w:val="28"/>
          <w:vertAlign w:val="subscript"/>
          <w:lang w:val="uk-UA"/>
        </w:rPr>
        <w:t>q</w:t>
      </w:r>
      <w:r w:rsidRPr="00276101">
        <w:rPr>
          <w:rFonts w:ascii="Times New Roman" w:hAnsi="Times New Roman" w:cs="Times New Roman"/>
          <w:sz w:val="28"/>
          <w:lang w:val="uk-UA"/>
        </w:rPr>
        <w:t xml:space="preserve">, що створюють необхідний електромагнітний момент </w:t>
      </w:r>
      <w:r w:rsidR="00BB1FF4" w:rsidRPr="00BB1FF4">
        <w:rPr>
          <w:rFonts w:ascii="Times New Roman" w:hAnsi="Times New Roman" w:cs="Times New Roman"/>
          <w:position w:val="-12"/>
          <w:sz w:val="28"/>
          <w:lang w:val="uk-UA"/>
        </w:rPr>
        <w:object w:dxaOrig="400" w:dyaOrig="380" w14:anchorId="6462B8FE">
          <v:shape id="_x0000_i1052" type="#_x0000_t75" style="width:19.9pt;height:18.95pt" o:ole="">
            <v:imagedata r:id="rId62" o:title=""/>
          </v:shape>
          <o:OLEObject Type="Embed" ProgID="Equation.DSMT4" ShapeID="_x0000_i1052" DrawAspect="Content" ObjectID="_1764416804" r:id="rId63"/>
        </w:object>
      </w:r>
      <w:r w:rsidR="00BB1FF4">
        <w:rPr>
          <w:rFonts w:ascii="Times New Roman" w:hAnsi="Times New Roman" w:cs="Times New Roman"/>
          <w:sz w:val="28"/>
          <w:lang w:val="uk-UA"/>
        </w:rPr>
        <w:t xml:space="preserve"> </w:t>
      </w:r>
      <w:r w:rsidRPr="00BB1FF4">
        <w:rPr>
          <w:rFonts w:ascii="Times New Roman" w:hAnsi="Times New Roman" w:cs="Times New Roman"/>
          <w:sz w:val="28"/>
          <w:lang w:val="uk-UA"/>
        </w:rPr>
        <w:t>при мінімальних втратах в обмотках</w:t>
      </w:r>
    </w:p>
    <w:p w14:paraId="44C47BCC" w14:textId="77777777" w:rsidR="00BB1FF4" w:rsidRPr="00681A7F" w:rsidRDefault="00681A7F" w:rsidP="00681A7F">
      <w:pPr>
        <w:pStyle w:val="a5"/>
        <w:spacing w:line="360" w:lineRule="auto"/>
        <w:ind w:left="0" w:firstLine="426"/>
        <w:jc w:val="right"/>
        <w:rPr>
          <w:rFonts w:ascii="Times New Roman" w:hAnsi="Times New Roman" w:cs="Times New Roman"/>
          <w:sz w:val="28"/>
          <w:lang w:val="uk-UA"/>
        </w:rPr>
      </w:pPr>
      <w:r>
        <w:rPr>
          <w:rFonts w:ascii="Times New Roman" w:hAnsi="Times New Roman" w:cs="Times New Roman"/>
          <w:position w:val="-18"/>
          <w:sz w:val="28"/>
          <w:lang w:val="uk-UA"/>
        </w:rPr>
        <w:object w:dxaOrig="3820" w:dyaOrig="460" w14:anchorId="3A5FCC74">
          <v:shape id="_x0000_i1053" type="#_x0000_t75" style="width:205.6pt;height:25.6pt" o:ole="">
            <v:imagedata r:id="rId64" o:title=""/>
          </v:shape>
          <o:OLEObject Type="Embed" ProgID="Equation.DSMT4" ShapeID="_x0000_i1053" DrawAspect="Content" ObjectID="_1764416805" r:id="rId65"/>
        </w:object>
      </w:r>
      <w:r>
        <w:rPr>
          <w:rFonts w:ascii="Times New Roman" w:hAnsi="Times New Roman" w:cs="Times New Roman"/>
          <w:sz w:val="28"/>
          <w:lang w:val="uk-UA"/>
        </w:rPr>
        <w:t xml:space="preserve">                          </w:t>
      </w:r>
      <w:r w:rsidRPr="00A74ABA">
        <w:rPr>
          <w:rFonts w:ascii="Times New Roman" w:hAnsi="Times New Roman" w:cs="Times New Roman"/>
          <w:sz w:val="28"/>
          <w:lang w:val="uk-UA"/>
        </w:rPr>
        <w:t>(</w:t>
      </w:r>
      <w:r>
        <w:rPr>
          <w:rFonts w:ascii="Times New Roman" w:hAnsi="Times New Roman" w:cs="Times New Roman"/>
          <w:sz w:val="28"/>
          <w:lang w:val="uk-UA"/>
        </w:rPr>
        <w:t>1.12)</w:t>
      </w:r>
    </w:p>
    <w:p w14:paraId="40CE1002" w14:textId="77777777" w:rsidR="00276101" w:rsidRDefault="00276101" w:rsidP="00BB1FF4">
      <w:pPr>
        <w:pStyle w:val="a5"/>
        <w:spacing w:line="360" w:lineRule="auto"/>
        <w:ind w:left="0" w:firstLine="426"/>
        <w:jc w:val="both"/>
        <w:rPr>
          <w:rFonts w:ascii="Times New Roman" w:hAnsi="Times New Roman" w:cs="Times New Roman"/>
          <w:sz w:val="28"/>
          <w:lang w:val="uk-UA"/>
        </w:rPr>
      </w:pPr>
      <w:r w:rsidRPr="00276101">
        <w:rPr>
          <w:rFonts w:ascii="Times New Roman" w:hAnsi="Times New Roman" w:cs="Times New Roman"/>
          <w:sz w:val="28"/>
          <w:lang w:val="uk-UA"/>
        </w:rPr>
        <w:t>Отже, може бути сформульована наступна з</w:t>
      </w:r>
      <w:r w:rsidR="00681A7F">
        <w:rPr>
          <w:rFonts w:ascii="Times New Roman" w:hAnsi="Times New Roman" w:cs="Times New Roman"/>
          <w:sz w:val="28"/>
          <w:lang w:val="uk-UA"/>
        </w:rPr>
        <w:t>адача оптимізації: при заданих ω</w:t>
      </w:r>
      <w:r w:rsidRPr="00276101">
        <w:rPr>
          <w:rFonts w:ascii="Times New Roman" w:hAnsi="Times New Roman" w:cs="Times New Roman"/>
          <w:sz w:val="28"/>
          <w:lang w:val="uk-UA"/>
        </w:rPr>
        <w:t xml:space="preserve"> та </w:t>
      </w:r>
      <w:r w:rsidR="00681A7F" w:rsidRPr="00BB1FF4">
        <w:rPr>
          <w:rFonts w:ascii="Times New Roman" w:hAnsi="Times New Roman" w:cs="Times New Roman"/>
          <w:position w:val="-12"/>
          <w:sz w:val="28"/>
          <w:lang w:val="uk-UA"/>
        </w:rPr>
        <w:object w:dxaOrig="400" w:dyaOrig="380" w14:anchorId="0833525D">
          <v:shape id="_x0000_i1054" type="#_x0000_t75" style="width:19.9pt;height:18.95pt" o:ole="">
            <v:imagedata r:id="rId62" o:title=""/>
          </v:shape>
          <o:OLEObject Type="Embed" ProgID="Equation.DSMT4" ShapeID="_x0000_i1054" DrawAspect="Content" ObjectID="_1764416806" r:id="rId66"/>
        </w:object>
      </w:r>
      <w:r w:rsidR="00681A7F">
        <w:rPr>
          <w:rFonts w:ascii="Times New Roman" w:hAnsi="Times New Roman" w:cs="Times New Roman"/>
          <w:sz w:val="28"/>
          <w:lang w:val="uk-UA"/>
        </w:rPr>
        <w:t xml:space="preserve"> </w:t>
      </w:r>
      <w:r w:rsidRPr="00276101">
        <w:rPr>
          <w:rFonts w:ascii="Times New Roman" w:hAnsi="Times New Roman" w:cs="Times New Roman"/>
          <w:sz w:val="28"/>
          <w:lang w:val="uk-UA"/>
        </w:rPr>
        <w:t>потрібно знайти чотири струми –</w:t>
      </w:r>
      <w:r w:rsidR="00681A7F" w:rsidRPr="00681A7F">
        <w:rPr>
          <w:rFonts w:ascii="Times New Roman" w:hAnsi="Times New Roman" w:cs="Times New Roman"/>
          <w:i/>
          <w:sz w:val="28"/>
          <w:lang w:val="uk-UA"/>
        </w:rPr>
        <w:t xml:space="preserve"> </w:t>
      </w:r>
      <w:r w:rsidR="00681A7F" w:rsidRPr="00BB1FF4">
        <w:rPr>
          <w:rFonts w:ascii="Times New Roman" w:hAnsi="Times New Roman" w:cs="Times New Roman"/>
          <w:i/>
          <w:sz w:val="28"/>
          <w:lang w:val="uk-UA"/>
        </w:rPr>
        <w:t>i</w:t>
      </w:r>
      <w:r w:rsidR="00681A7F" w:rsidRPr="00BB1FF4">
        <w:rPr>
          <w:rFonts w:ascii="Times New Roman" w:hAnsi="Times New Roman" w:cs="Times New Roman"/>
          <w:sz w:val="28"/>
          <w:vertAlign w:val="subscript"/>
          <w:lang w:val="uk-UA"/>
        </w:rPr>
        <w:t>1</w:t>
      </w:r>
      <w:r w:rsidR="00681A7F" w:rsidRPr="00BB1FF4">
        <w:rPr>
          <w:rFonts w:ascii="Times New Roman" w:hAnsi="Times New Roman" w:cs="Times New Roman"/>
          <w:i/>
          <w:sz w:val="28"/>
          <w:vertAlign w:val="subscript"/>
          <w:lang w:val="uk-UA"/>
        </w:rPr>
        <w:t>d</w:t>
      </w:r>
      <w:r w:rsidR="00681A7F" w:rsidRPr="00276101">
        <w:rPr>
          <w:rFonts w:ascii="Times New Roman" w:hAnsi="Times New Roman" w:cs="Times New Roman"/>
          <w:sz w:val="28"/>
          <w:lang w:val="uk-UA"/>
        </w:rPr>
        <w:t xml:space="preserve">, </w:t>
      </w:r>
      <w:r w:rsidR="00681A7F" w:rsidRPr="00BB1FF4">
        <w:rPr>
          <w:rFonts w:ascii="Times New Roman" w:hAnsi="Times New Roman" w:cs="Times New Roman"/>
          <w:i/>
          <w:sz w:val="28"/>
          <w:lang w:val="uk-UA"/>
        </w:rPr>
        <w:t>i</w:t>
      </w:r>
      <w:r w:rsidR="00681A7F" w:rsidRPr="00BB1FF4">
        <w:rPr>
          <w:rFonts w:ascii="Times New Roman" w:hAnsi="Times New Roman" w:cs="Times New Roman"/>
          <w:sz w:val="28"/>
          <w:vertAlign w:val="subscript"/>
          <w:lang w:val="uk-UA"/>
        </w:rPr>
        <w:t>1</w:t>
      </w:r>
      <w:r w:rsidR="00681A7F" w:rsidRPr="00BB1FF4">
        <w:rPr>
          <w:rFonts w:ascii="Times New Roman" w:hAnsi="Times New Roman" w:cs="Times New Roman"/>
          <w:i/>
          <w:sz w:val="28"/>
          <w:vertAlign w:val="subscript"/>
          <w:lang w:val="uk-UA"/>
        </w:rPr>
        <w:t>q</w:t>
      </w:r>
      <w:r w:rsidR="00681A7F" w:rsidRPr="00276101">
        <w:rPr>
          <w:rFonts w:ascii="Times New Roman" w:hAnsi="Times New Roman" w:cs="Times New Roman"/>
          <w:sz w:val="28"/>
          <w:lang w:val="uk-UA"/>
        </w:rPr>
        <w:t xml:space="preserve">, </w:t>
      </w:r>
      <w:r w:rsidR="00681A7F" w:rsidRPr="00BB1FF4">
        <w:rPr>
          <w:rFonts w:ascii="Times New Roman" w:hAnsi="Times New Roman" w:cs="Times New Roman"/>
          <w:i/>
          <w:sz w:val="28"/>
          <w:lang w:val="uk-UA"/>
        </w:rPr>
        <w:t>i</w:t>
      </w:r>
      <w:r w:rsidR="00681A7F" w:rsidRPr="00BB1FF4">
        <w:rPr>
          <w:rFonts w:ascii="Times New Roman" w:hAnsi="Times New Roman" w:cs="Times New Roman"/>
          <w:sz w:val="28"/>
          <w:vertAlign w:val="subscript"/>
          <w:lang w:val="uk-UA"/>
        </w:rPr>
        <w:t>2</w:t>
      </w:r>
      <w:r w:rsidR="00681A7F" w:rsidRPr="00BB1FF4">
        <w:rPr>
          <w:rFonts w:ascii="Times New Roman" w:hAnsi="Times New Roman" w:cs="Times New Roman"/>
          <w:i/>
          <w:sz w:val="28"/>
          <w:vertAlign w:val="subscript"/>
          <w:lang w:val="uk-UA"/>
        </w:rPr>
        <w:t>d</w:t>
      </w:r>
      <w:r w:rsidR="00681A7F" w:rsidRPr="00276101">
        <w:rPr>
          <w:rFonts w:ascii="Times New Roman" w:hAnsi="Times New Roman" w:cs="Times New Roman"/>
          <w:sz w:val="28"/>
          <w:lang w:val="uk-UA"/>
        </w:rPr>
        <w:t xml:space="preserve">, </w:t>
      </w:r>
      <w:r w:rsidR="00681A7F" w:rsidRPr="00BB1FF4">
        <w:rPr>
          <w:rFonts w:ascii="Times New Roman" w:hAnsi="Times New Roman" w:cs="Times New Roman"/>
          <w:i/>
          <w:sz w:val="28"/>
          <w:lang w:val="uk-UA"/>
        </w:rPr>
        <w:t>i</w:t>
      </w:r>
      <w:r w:rsidR="00681A7F" w:rsidRPr="00BB1FF4">
        <w:rPr>
          <w:rFonts w:ascii="Times New Roman" w:hAnsi="Times New Roman" w:cs="Times New Roman"/>
          <w:sz w:val="28"/>
          <w:vertAlign w:val="subscript"/>
          <w:lang w:val="uk-UA"/>
        </w:rPr>
        <w:t>2</w:t>
      </w:r>
      <w:r w:rsidR="00681A7F" w:rsidRPr="00BB1FF4">
        <w:rPr>
          <w:rFonts w:ascii="Times New Roman" w:hAnsi="Times New Roman" w:cs="Times New Roman"/>
          <w:i/>
          <w:sz w:val="28"/>
          <w:vertAlign w:val="subscript"/>
          <w:lang w:val="uk-UA"/>
        </w:rPr>
        <w:t>q</w:t>
      </w:r>
      <w:r w:rsidR="00681A7F" w:rsidRPr="00276101">
        <w:rPr>
          <w:rFonts w:ascii="Times New Roman" w:hAnsi="Times New Roman" w:cs="Times New Roman"/>
          <w:sz w:val="28"/>
          <w:lang w:val="uk-UA"/>
        </w:rPr>
        <w:t xml:space="preserve"> </w:t>
      </w:r>
      <w:r w:rsidR="00681A7F">
        <w:rPr>
          <w:rFonts w:ascii="Times New Roman" w:hAnsi="Times New Roman" w:cs="Times New Roman"/>
          <w:sz w:val="28"/>
          <w:lang w:val="uk-UA"/>
        </w:rPr>
        <w:t>та частоту ковзання ω</w:t>
      </w:r>
      <w:r w:rsidRPr="00681A7F">
        <w:rPr>
          <w:rFonts w:ascii="Times New Roman" w:hAnsi="Times New Roman" w:cs="Times New Roman"/>
          <w:sz w:val="28"/>
          <w:vertAlign w:val="subscript"/>
          <w:lang w:val="uk-UA"/>
        </w:rPr>
        <w:t>2</w:t>
      </w:r>
      <w:r w:rsidRPr="00276101">
        <w:rPr>
          <w:rFonts w:ascii="Times New Roman" w:hAnsi="Times New Roman" w:cs="Times New Roman"/>
          <w:sz w:val="28"/>
          <w:lang w:val="uk-UA"/>
        </w:rPr>
        <w:t xml:space="preserve"> при чотирьох функціях обмежень типу рівності:</w:t>
      </w:r>
    </w:p>
    <w:p w14:paraId="3C4900D5" w14:textId="77777777" w:rsidR="00681A7F" w:rsidRDefault="00681A7F" w:rsidP="00681A7F">
      <w:pPr>
        <w:pStyle w:val="a5"/>
        <w:spacing w:line="360" w:lineRule="auto"/>
        <w:ind w:left="0" w:firstLine="426"/>
        <w:jc w:val="right"/>
        <w:rPr>
          <w:rFonts w:ascii="Times New Roman" w:hAnsi="Times New Roman" w:cs="Times New Roman"/>
          <w:sz w:val="28"/>
          <w:lang w:val="uk-UA"/>
        </w:rPr>
      </w:pPr>
      <w:r w:rsidRPr="00681A7F">
        <w:rPr>
          <w:rFonts w:ascii="Times New Roman" w:hAnsi="Times New Roman" w:cs="Times New Roman"/>
          <w:position w:val="-78"/>
          <w:sz w:val="28"/>
          <w:lang w:val="uk-UA"/>
        </w:rPr>
        <w:object w:dxaOrig="3560" w:dyaOrig="1680" w14:anchorId="33EB738E">
          <v:shape id="_x0000_i1055" type="#_x0000_t75" style="width:178.1pt;height:84.3pt" o:ole="">
            <v:imagedata r:id="rId67" o:title=""/>
          </v:shape>
          <o:OLEObject Type="Embed" ProgID="Equation.DSMT4" ShapeID="_x0000_i1055" DrawAspect="Content" ObjectID="_1764416807" r:id="rId68"/>
        </w:object>
      </w:r>
      <w:r w:rsidR="00705026">
        <w:rPr>
          <w:rFonts w:ascii="Times New Roman" w:hAnsi="Times New Roman" w:cs="Times New Roman"/>
          <w:sz w:val="28"/>
          <w:lang w:val="uk-UA"/>
        </w:rPr>
        <w:t xml:space="preserve">                                  (1.13)</w:t>
      </w:r>
    </w:p>
    <w:p w14:paraId="57B1B8A1" w14:textId="77777777" w:rsidR="00276101" w:rsidRPr="00276101" w:rsidRDefault="00276101" w:rsidP="00705026">
      <w:pPr>
        <w:pStyle w:val="a5"/>
        <w:spacing w:line="360" w:lineRule="auto"/>
        <w:ind w:left="0"/>
        <w:jc w:val="both"/>
        <w:rPr>
          <w:rFonts w:ascii="Times New Roman" w:hAnsi="Times New Roman" w:cs="Times New Roman"/>
          <w:sz w:val="28"/>
          <w:lang w:val="uk-UA"/>
        </w:rPr>
      </w:pPr>
      <w:r w:rsidRPr="00276101">
        <w:rPr>
          <w:rFonts w:ascii="Times New Roman" w:hAnsi="Times New Roman" w:cs="Times New Roman"/>
          <w:sz w:val="28"/>
          <w:lang w:val="uk-UA"/>
        </w:rPr>
        <w:t>коли критерієм оптимізації є вираз (</w:t>
      </w:r>
      <w:r w:rsidR="00705026">
        <w:rPr>
          <w:rFonts w:ascii="Times New Roman" w:hAnsi="Times New Roman" w:cs="Times New Roman"/>
          <w:sz w:val="28"/>
          <w:lang w:val="uk-UA"/>
        </w:rPr>
        <w:t>1.</w:t>
      </w:r>
      <w:r w:rsidRPr="00276101">
        <w:rPr>
          <w:rFonts w:ascii="Times New Roman" w:hAnsi="Times New Roman" w:cs="Times New Roman"/>
          <w:sz w:val="28"/>
          <w:lang w:val="uk-UA"/>
        </w:rPr>
        <w:t>12).</w:t>
      </w:r>
    </w:p>
    <w:p w14:paraId="5804DCBE" w14:textId="77777777" w:rsidR="00276101" w:rsidRPr="00276101" w:rsidRDefault="00276101" w:rsidP="00705026">
      <w:pPr>
        <w:pStyle w:val="a5"/>
        <w:spacing w:line="360" w:lineRule="auto"/>
        <w:ind w:left="0" w:firstLine="426"/>
        <w:jc w:val="both"/>
        <w:rPr>
          <w:rFonts w:ascii="Times New Roman" w:hAnsi="Times New Roman" w:cs="Times New Roman"/>
          <w:sz w:val="28"/>
          <w:lang w:val="uk-UA"/>
        </w:rPr>
      </w:pPr>
      <w:r w:rsidRPr="00276101">
        <w:rPr>
          <w:rFonts w:ascii="Times New Roman" w:hAnsi="Times New Roman" w:cs="Times New Roman"/>
          <w:sz w:val="28"/>
          <w:lang w:val="uk-UA"/>
        </w:rPr>
        <w:t>Від такої постановки задачі оптимізації перейдемо до постановки та вирішення задачі оптимальної з</w:t>
      </w:r>
      <w:r w:rsidR="00705026">
        <w:rPr>
          <w:rFonts w:ascii="Times New Roman" w:hAnsi="Times New Roman" w:cs="Times New Roman"/>
          <w:sz w:val="28"/>
          <w:lang w:val="uk-UA"/>
        </w:rPr>
        <w:t>міни кутової частоти ковзання ω</w:t>
      </w:r>
      <w:r w:rsidR="00705026" w:rsidRPr="00681A7F">
        <w:rPr>
          <w:rFonts w:ascii="Times New Roman" w:hAnsi="Times New Roman" w:cs="Times New Roman"/>
          <w:sz w:val="28"/>
          <w:vertAlign w:val="subscript"/>
          <w:lang w:val="uk-UA"/>
        </w:rPr>
        <w:t>2</w:t>
      </w:r>
      <w:r w:rsidRPr="00276101">
        <w:rPr>
          <w:rFonts w:ascii="Times New Roman" w:hAnsi="Times New Roman" w:cs="Times New Roman"/>
          <w:sz w:val="28"/>
          <w:lang w:val="uk-UA"/>
        </w:rPr>
        <w:t xml:space="preserve"> до функцій </w:t>
      </w:r>
      <w:r w:rsidRPr="00276101">
        <w:rPr>
          <w:rFonts w:ascii="Times New Roman" w:hAnsi="Times New Roman" w:cs="Times New Roman"/>
          <w:sz w:val="28"/>
          <w:lang w:val="uk-UA"/>
        </w:rPr>
        <w:lastRenderedPageBreak/>
        <w:t>ку</w:t>
      </w:r>
      <w:r w:rsidR="00705026">
        <w:rPr>
          <w:rFonts w:ascii="Times New Roman" w:hAnsi="Times New Roman" w:cs="Times New Roman"/>
          <w:sz w:val="28"/>
          <w:lang w:val="uk-UA"/>
        </w:rPr>
        <w:t>тової частоти обертання ротора ω</w:t>
      </w:r>
      <w:r w:rsidRPr="00276101">
        <w:rPr>
          <w:rFonts w:ascii="Times New Roman" w:hAnsi="Times New Roman" w:cs="Times New Roman"/>
          <w:sz w:val="28"/>
          <w:lang w:val="uk-UA"/>
        </w:rPr>
        <w:t xml:space="preserve"> з умови мінімуму потужності втрат в обмотках при заданому</w:t>
      </w:r>
      <w:r w:rsidR="00705026">
        <w:rPr>
          <w:rFonts w:ascii="Times New Roman" w:hAnsi="Times New Roman" w:cs="Times New Roman"/>
          <w:sz w:val="28"/>
          <w:lang w:val="uk-UA"/>
        </w:rPr>
        <w:t xml:space="preserve"> </w:t>
      </w:r>
      <w:r w:rsidRPr="00276101">
        <w:rPr>
          <w:rFonts w:ascii="Times New Roman" w:hAnsi="Times New Roman" w:cs="Times New Roman"/>
          <w:sz w:val="28"/>
          <w:lang w:val="uk-UA"/>
        </w:rPr>
        <w:t>значенні електромагнітного момен</w:t>
      </w:r>
      <w:r w:rsidR="00705026">
        <w:rPr>
          <w:rFonts w:ascii="Times New Roman" w:hAnsi="Times New Roman" w:cs="Times New Roman"/>
          <w:sz w:val="28"/>
          <w:lang w:val="uk-UA"/>
        </w:rPr>
        <w:t xml:space="preserve">ту </w:t>
      </w:r>
      <w:r w:rsidR="00705026">
        <w:rPr>
          <w:rFonts w:ascii="Times New Roman" w:hAnsi="Times New Roman" w:cs="Times New Roman"/>
          <w:position w:val="-12"/>
          <w:sz w:val="28"/>
          <w:lang w:val="uk-UA"/>
        </w:rPr>
        <w:object w:dxaOrig="405" w:dyaOrig="375" w14:anchorId="6ABCEA25">
          <v:shape id="_x0000_i1056" type="#_x0000_t75" style="width:19.9pt;height:18.95pt" o:ole="">
            <v:imagedata r:id="rId62" o:title=""/>
          </v:shape>
          <o:OLEObject Type="Embed" ProgID="Equation.DSMT4" ShapeID="_x0000_i1056" DrawAspect="Content" ObjectID="_1764416808" r:id="rId69"/>
        </w:object>
      </w:r>
      <w:r w:rsidRPr="00276101">
        <w:rPr>
          <w:rFonts w:ascii="Times New Roman" w:hAnsi="Times New Roman" w:cs="Times New Roman"/>
          <w:sz w:val="28"/>
          <w:lang w:val="uk-UA"/>
        </w:rPr>
        <w:t>. Для вирішення задачі оптимізації маємо два рівняння системи (</w:t>
      </w:r>
      <w:r w:rsidR="00705026">
        <w:rPr>
          <w:rFonts w:ascii="Times New Roman" w:hAnsi="Times New Roman" w:cs="Times New Roman"/>
          <w:sz w:val="28"/>
          <w:lang w:val="uk-UA"/>
        </w:rPr>
        <w:t>1.</w:t>
      </w:r>
      <w:r w:rsidRPr="00276101">
        <w:rPr>
          <w:rFonts w:ascii="Times New Roman" w:hAnsi="Times New Roman" w:cs="Times New Roman"/>
          <w:sz w:val="28"/>
          <w:lang w:val="uk-UA"/>
        </w:rPr>
        <w:t>9), а також рівняння (</w:t>
      </w:r>
      <w:r w:rsidR="00705026">
        <w:rPr>
          <w:rFonts w:ascii="Times New Roman" w:hAnsi="Times New Roman" w:cs="Times New Roman"/>
          <w:sz w:val="28"/>
          <w:lang w:val="uk-UA"/>
        </w:rPr>
        <w:t>1.</w:t>
      </w:r>
      <w:r w:rsidRPr="00276101">
        <w:rPr>
          <w:rFonts w:ascii="Times New Roman" w:hAnsi="Times New Roman" w:cs="Times New Roman"/>
          <w:sz w:val="28"/>
          <w:lang w:val="uk-UA"/>
        </w:rPr>
        <w:t>10) (</w:t>
      </w:r>
      <w:r w:rsidR="00705026">
        <w:rPr>
          <w:rFonts w:ascii="Times New Roman" w:hAnsi="Times New Roman" w:cs="Times New Roman"/>
          <w:sz w:val="28"/>
          <w:lang w:val="uk-UA"/>
        </w:rPr>
        <w:t>1.</w:t>
      </w:r>
      <w:r w:rsidRPr="00276101">
        <w:rPr>
          <w:rFonts w:ascii="Times New Roman" w:hAnsi="Times New Roman" w:cs="Times New Roman"/>
          <w:sz w:val="28"/>
          <w:lang w:val="uk-UA"/>
        </w:rPr>
        <w:t>11).</w:t>
      </w:r>
    </w:p>
    <w:p w14:paraId="4D954036" w14:textId="77777777" w:rsidR="008952ED" w:rsidRDefault="00276101" w:rsidP="00705026">
      <w:pPr>
        <w:pStyle w:val="a5"/>
        <w:spacing w:line="360" w:lineRule="auto"/>
        <w:ind w:left="0" w:firstLine="426"/>
        <w:jc w:val="both"/>
        <w:rPr>
          <w:rFonts w:ascii="Times New Roman" w:hAnsi="Times New Roman" w:cs="Times New Roman"/>
          <w:sz w:val="28"/>
          <w:lang w:val="uk-UA"/>
        </w:rPr>
      </w:pPr>
      <w:r w:rsidRPr="00276101">
        <w:rPr>
          <w:rFonts w:ascii="Times New Roman" w:hAnsi="Times New Roman" w:cs="Times New Roman"/>
          <w:sz w:val="28"/>
          <w:lang w:val="uk-UA"/>
        </w:rPr>
        <w:t xml:space="preserve">Умовимося, що вектор струму статора спрямований по осі </w:t>
      </w:r>
      <w:r w:rsidRPr="00705026">
        <w:rPr>
          <w:rFonts w:ascii="Times New Roman" w:hAnsi="Times New Roman" w:cs="Times New Roman"/>
          <w:i/>
          <w:sz w:val="28"/>
          <w:lang w:val="uk-UA"/>
        </w:rPr>
        <w:t>d</w:t>
      </w:r>
      <w:r w:rsidRPr="00276101">
        <w:rPr>
          <w:rFonts w:ascii="Times New Roman" w:hAnsi="Times New Roman" w:cs="Times New Roman"/>
          <w:sz w:val="28"/>
          <w:lang w:val="uk-UA"/>
        </w:rPr>
        <w:t xml:space="preserve"> ОЕМ:</w:t>
      </w:r>
    </w:p>
    <w:p w14:paraId="71CD33A0" w14:textId="77777777" w:rsidR="00705026" w:rsidRDefault="00705026" w:rsidP="00705026">
      <w:pPr>
        <w:pStyle w:val="a5"/>
        <w:spacing w:line="360" w:lineRule="auto"/>
        <w:ind w:left="0" w:firstLine="426"/>
        <w:jc w:val="center"/>
        <w:rPr>
          <w:rFonts w:ascii="Times New Roman" w:hAnsi="Times New Roman" w:cs="Times New Roman"/>
          <w:sz w:val="28"/>
          <w:lang w:val="uk-UA"/>
        </w:rPr>
      </w:pPr>
      <w:r w:rsidRPr="00705026">
        <w:rPr>
          <w:rFonts w:ascii="Times New Roman" w:hAnsi="Times New Roman" w:cs="Times New Roman"/>
          <w:position w:val="-12"/>
          <w:sz w:val="28"/>
          <w:lang w:val="uk-UA"/>
        </w:rPr>
        <w:object w:dxaOrig="1780" w:dyaOrig="360" w14:anchorId="6C6F8C4B">
          <v:shape id="_x0000_i1057" type="#_x0000_t75" style="width:89.05pt;height:18pt" o:ole="">
            <v:imagedata r:id="rId70" o:title=""/>
          </v:shape>
          <o:OLEObject Type="Embed" ProgID="Equation.DSMT4" ShapeID="_x0000_i1057" DrawAspect="Content" ObjectID="_1764416809" r:id="rId71"/>
        </w:object>
      </w:r>
    </w:p>
    <w:p w14:paraId="6842836C" w14:textId="77777777" w:rsidR="00705026" w:rsidRDefault="00705026" w:rsidP="00705026">
      <w:pPr>
        <w:pStyle w:val="a5"/>
        <w:spacing w:line="360" w:lineRule="auto"/>
        <w:ind w:left="0" w:firstLine="426"/>
        <w:jc w:val="both"/>
        <w:rPr>
          <w:rFonts w:ascii="Times New Roman" w:hAnsi="Times New Roman" w:cs="Times New Roman"/>
          <w:sz w:val="28"/>
          <w:lang w:val="uk-UA"/>
        </w:rPr>
      </w:pPr>
      <w:r w:rsidRPr="00705026">
        <w:rPr>
          <w:rFonts w:ascii="Times New Roman" w:hAnsi="Times New Roman" w:cs="Times New Roman"/>
          <w:sz w:val="28"/>
          <w:lang w:val="uk-UA"/>
        </w:rPr>
        <w:t>Тоді із системи (</w:t>
      </w:r>
      <w:r w:rsidR="00CA3958">
        <w:rPr>
          <w:rFonts w:ascii="Times New Roman" w:hAnsi="Times New Roman" w:cs="Times New Roman"/>
          <w:sz w:val="28"/>
          <w:lang w:val="uk-UA"/>
        </w:rPr>
        <w:t>1.</w:t>
      </w:r>
      <w:r w:rsidRPr="00705026">
        <w:rPr>
          <w:rFonts w:ascii="Times New Roman" w:hAnsi="Times New Roman" w:cs="Times New Roman"/>
          <w:sz w:val="28"/>
          <w:lang w:val="uk-UA"/>
        </w:rPr>
        <w:t>9) та рівняння (</w:t>
      </w:r>
      <w:r w:rsidR="00CA3958">
        <w:rPr>
          <w:rFonts w:ascii="Times New Roman" w:hAnsi="Times New Roman" w:cs="Times New Roman"/>
          <w:sz w:val="28"/>
          <w:lang w:val="uk-UA"/>
        </w:rPr>
        <w:t>1.</w:t>
      </w:r>
      <w:r w:rsidRPr="00705026">
        <w:rPr>
          <w:rFonts w:ascii="Times New Roman" w:hAnsi="Times New Roman" w:cs="Times New Roman"/>
          <w:sz w:val="28"/>
          <w:lang w:val="uk-UA"/>
        </w:rPr>
        <w:t>8) випливає:</w:t>
      </w:r>
    </w:p>
    <w:p w14:paraId="5AB8C1A4" w14:textId="77777777" w:rsidR="00CA3958" w:rsidRPr="00705026" w:rsidRDefault="00CA3958" w:rsidP="00CA3958">
      <w:pPr>
        <w:pStyle w:val="a5"/>
        <w:spacing w:line="360" w:lineRule="auto"/>
        <w:ind w:left="0" w:firstLine="426"/>
        <w:jc w:val="right"/>
        <w:rPr>
          <w:rFonts w:ascii="Times New Roman" w:hAnsi="Times New Roman" w:cs="Times New Roman"/>
          <w:sz w:val="28"/>
          <w:lang w:val="uk-UA"/>
        </w:rPr>
      </w:pPr>
      <w:r w:rsidRPr="00CA3958">
        <w:rPr>
          <w:rFonts w:ascii="Times New Roman" w:hAnsi="Times New Roman" w:cs="Times New Roman"/>
          <w:position w:val="-54"/>
          <w:sz w:val="28"/>
          <w:lang w:val="uk-UA"/>
        </w:rPr>
        <w:object w:dxaOrig="3000" w:dyaOrig="1160" w14:anchorId="0E6606F2">
          <v:shape id="_x0000_i1058" type="#_x0000_t75" style="width:149.7pt;height:57.8pt" o:ole="">
            <v:imagedata r:id="rId72" o:title=""/>
          </v:shape>
          <o:OLEObject Type="Embed" ProgID="Equation.DSMT4" ShapeID="_x0000_i1058" DrawAspect="Content" ObjectID="_1764416810" r:id="rId73"/>
        </w:object>
      </w:r>
      <w:r>
        <w:rPr>
          <w:rFonts w:ascii="Times New Roman" w:hAnsi="Times New Roman" w:cs="Times New Roman"/>
          <w:sz w:val="28"/>
          <w:lang w:val="uk-UA"/>
        </w:rPr>
        <w:t xml:space="preserve">                                     </w:t>
      </w:r>
      <w:r w:rsidR="00285E12">
        <w:rPr>
          <w:rFonts w:ascii="Times New Roman" w:hAnsi="Times New Roman" w:cs="Times New Roman"/>
          <w:sz w:val="28"/>
          <w:lang w:val="uk-UA"/>
        </w:rPr>
        <w:t>(1.13</w:t>
      </w:r>
      <w:r>
        <w:rPr>
          <w:rFonts w:ascii="Times New Roman" w:hAnsi="Times New Roman" w:cs="Times New Roman"/>
          <w:sz w:val="28"/>
          <w:lang w:val="uk-UA"/>
        </w:rPr>
        <w:t>)</w:t>
      </w:r>
    </w:p>
    <w:p w14:paraId="7CE990A2" w14:textId="77777777" w:rsidR="00705026" w:rsidRDefault="00705026" w:rsidP="00705026">
      <w:pPr>
        <w:pStyle w:val="a5"/>
        <w:spacing w:line="360" w:lineRule="auto"/>
        <w:ind w:left="0" w:firstLine="426"/>
        <w:jc w:val="both"/>
        <w:rPr>
          <w:rFonts w:ascii="Times New Roman" w:hAnsi="Times New Roman" w:cs="Times New Roman"/>
          <w:sz w:val="28"/>
          <w:lang w:val="uk-UA"/>
        </w:rPr>
      </w:pPr>
      <w:r w:rsidRPr="00705026">
        <w:rPr>
          <w:rFonts w:ascii="Times New Roman" w:hAnsi="Times New Roman" w:cs="Times New Roman"/>
          <w:sz w:val="28"/>
          <w:lang w:val="uk-UA"/>
        </w:rPr>
        <w:t>З рівнянь системи (</w:t>
      </w:r>
      <w:r w:rsidR="00CA3958">
        <w:rPr>
          <w:rFonts w:ascii="Times New Roman" w:hAnsi="Times New Roman" w:cs="Times New Roman"/>
          <w:sz w:val="28"/>
          <w:lang w:val="uk-UA"/>
        </w:rPr>
        <w:t>1.</w:t>
      </w:r>
      <w:r w:rsidRPr="00705026">
        <w:rPr>
          <w:rFonts w:ascii="Times New Roman" w:hAnsi="Times New Roman" w:cs="Times New Roman"/>
          <w:sz w:val="28"/>
          <w:lang w:val="uk-UA"/>
        </w:rPr>
        <w:t>13) випливають вирази:</w:t>
      </w:r>
    </w:p>
    <w:p w14:paraId="275E91D0" w14:textId="77777777" w:rsidR="00CA3958" w:rsidRPr="00705026" w:rsidRDefault="00CA3958" w:rsidP="00CA3958">
      <w:pPr>
        <w:pStyle w:val="a5"/>
        <w:spacing w:line="360" w:lineRule="auto"/>
        <w:ind w:left="0" w:firstLine="426"/>
        <w:jc w:val="right"/>
        <w:rPr>
          <w:rFonts w:ascii="Times New Roman" w:hAnsi="Times New Roman" w:cs="Times New Roman"/>
          <w:sz w:val="28"/>
          <w:lang w:val="uk-UA"/>
        </w:rPr>
      </w:pPr>
      <w:r w:rsidRPr="00CA3958">
        <w:rPr>
          <w:rFonts w:ascii="Times New Roman" w:hAnsi="Times New Roman" w:cs="Times New Roman"/>
          <w:position w:val="-30"/>
          <w:sz w:val="28"/>
          <w:lang w:val="uk-UA"/>
        </w:rPr>
        <w:object w:dxaOrig="4459" w:dyaOrig="720" w14:anchorId="7B252264">
          <v:shape id="_x0000_i1059" type="#_x0000_t75" style="width:222.65pt;height:36pt" o:ole="">
            <v:imagedata r:id="rId74" o:title=""/>
          </v:shape>
          <o:OLEObject Type="Embed" ProgID="Equation.DSMT4" ShapeID="_x0000_i1059" DrawAspect="Content" ObjectID="_1764416811" r:id="rId75"/>
        </w:object>
      </w:r>
      <w:r w:rsidR="00285E12">
        <w:rPr>
          <w:rFonts w:ascii="Times New Roman" w:hAnsi="Times New Roman" w:cs="Times New Roman"/>
          <w:sz w:val="28"/>
          <w:lang w:val="uk-UA"/>
        </w:rPr>
        <w:t xml:space="preserve">                         (1.14)</w:t>
      </w:r>
    </w:p>
    <w:p w14:paraId="720C8EE2" w14:textId="77777777" w:rsidR="00705026" w:rsidRDefault="00705026" w:rsidP="00705026">
      <w:pPr>
        <w:pStyle w:val="a5"/>
        <w:spacing w:line="360" w:lineRule="auto"/>
        <w:ind w:left="0" w:firstLine="426"/>
        <w:jc w:val="both"/>
        <w:rPr>
          <w:rFonts w:ascii="Times New Roman" w:hAnsi="Times New Roman" w:cs="Times New Roman"/>
          <w:sz w:val="28"/>
          <w:lang w:val="uk-UA"/>
        </w:rPr>
      </w:pPr>
      <w:r w:rsidRPr="00705026">
        <w:rPr>
          <w:rFonts w:ascii="Times New Roman" w:hAnsi="Times New Roman" w:cs="Times New Roman"/>
          <w:sz w:val="28"/>
          <w:lang w:val="uk-UA"/>
        </w:rPr>
        <w:t>Тоді величина вектора струму ротора ОЕМ визначається виразом:</w:t>
      </w:r>
    </w:p>
    <w:p w14:paraId="66D26863" w14:textId="77777777" w:rsidR="00285E12" w:rsidRPr="00285E12" w:rsidRDefault="00285E12" w:rsidP="00285E12">
      <w:pPr>
        <w:pStyle w:val="a5"/>
        <w:spacing w:line="360" w:lineRule="auto"/>
        <w:ind w:left="0" w:firstLine="426"/>
        <w:jc w:val="right"/>
        <w:rPr>
          <w:rFonts w:ascii="Times New Roman" w:hAnsi="Times New Roman" w:cs="Times New Roman"/>
          <w:sz w:val="28"/>
        </w:rPr>
      </w:pPr>
      <w:r w:rsidRPr="00285E12">
        <w:rPr>
          <w:rFonts w:ascii="Times New Roman" w:hAnsi="Times New Roman" w:cs="Times New Roman"/>
          <w:position w:val="-36"/>
          <w:sz w:val="28"/>
          <w:lang w:val="uk-UA"/>
        </w:rPr>
        <w:object w:dxaOrig="3240" w:dyaOrig="740" w14:anchorId="5AA5442C">
          <v:shape id="_x0000_i1060" type="#_x0000_t75" style="width:162pt;height:36.95pt" o:ole="">
            <v:imagedata r:id="rId76" o:title=""/>
          </v:shape>
          <o:OLEObject Type="Embed" ProgID="Equation.DSMT4" ShapeID="_x0000_i1060" DrawAspect="Content" ObjectID="_1764416812" r:id="rId77"/>
        </w:object>
      </w:r>
      <w:r w:rsidRPr="00285E12">
        <w:rPr>
          <w:rFonts w:ascii="Times New Roman" w:hAnsi="Times New Roman" w:cs="Times New Roman"/>
          <w:sz w:val="28"/>
        </w:rPr>
        <w:t xml:space="preserve">                                 (1.15)</w:t>
      </w:r>
    </w:p>
    <w:p w14:paraId="30FB9A92" w14:textId="77777777" w:rsidR="00705026" w:rsidRDefault="00705026" w:rsidP="00705026">
      <w:pPr>
        <w:pStyle w:val="a5"/>
        <w:spacing w:line="360" w:lineRule="auto"/>
        <w:ind w:left="0" w:firstLine="426"/>
        <w:jc w:val="both"/>
        <w:rPr>
          <w:rFonts w:ascii="Times New Roman" w:hAnsi="Times New Roman" w:cs="Times New Roman"/>
          <w:sz w:val="28"/>
          <w:lang w:val="uk-UA"/>
        </w:rPr>
      </w:pPr>
      <w:r w:rsidRPr="00705026">
        <w:rPr>
          <w:rFonts w:ascii="Times New Roman" w:hAnsi="Times New Roman" w:cs="Times New Roman"/>
          <w:sz w:val="28"/>
          <w:lang w:val="uk-UA"/>
        </w:rPr>
        <w:t>Вираз потужності втрат в обмотках матиме вигляд:</w:t>
      </w:r>
    </w:p>
    <w:p w14:paraId="3F65AF80" w14:textId="77777777" w:rsidR="00285E12" w:rsidRPr="00705026" w:rsidRDefault="00285E12" w:rsidP="00285E12">
      <w:pPr>
        <w:pStyle w:val="a5"/>
        <w:spacing w:line="360" w:lineRule="auto"/>
        <w:ind w:left="0" w:firstLine="426"/>
        <w:jc w:val="center"/>
        <w:rPr>
          <w:rFonts w:ascii="Times New Roman" w:hAnsi="Times New Roman" w:cs="Times New Roman"/>
          <w:sz w:val="28"/>
          <w:lang w:val="uk-UA"/>
        </w:rPr>
      </w:pPr>
      <w:r w:rsidRPr="00285E12">
        <w:rPr>
          <w:rFonts w:ascii="Times New Roman" w:hAnsi="Times New Roman" w:cs="Times New Roman"/>
          <w:position w:val="-16"/>
          <w:sz w:val="28"/>
          <w:lang w:val="uk-UA"/>
        </w:rPr>
        <w:object w:dxaOrig="4500" w:dyaOrig="440" w14:anchorId="113530EA">
          <v:shape id="_x0000_i1061" type="#_x0000_t75" style="width:225.45pt;height:21.8pt" o:ole="">
            <v:imagedata r:id="rId78" o:title=""/>
          </v:shape>
          <o:OLEObject Type="Embed" ProgID="Equation.DSMT4" ShapeID="_x0000_i1061" DrawAspect="Content" ObjectID="_1764416813" r:id="rId79"/>
        </w:object>
      </w:r>
    </w:p>
    <w:p w14:paraId="3B0AA0E2" w14:textId="77777777" w:rsidR="00705026" w:rsidRDefault="00705026" w:rsidP="00705026">
      <w:pPr>
        <w:pStyle w:val="a5"/>
        <w:spacing w:line="360" w:lineRule="auto"/>
        <w:ind w:left="0" w:firstLine="426"/>
        <w:jc w:val="both"/>
        <w:rPr>
          <w:rFonts w:ascii="Times New Roman" w:hAnsi="Times New Roman" w:cs="Times New Roman"/>
          <w:sz w:val="28"/>
          <w:lang w:val="uk-UA"/>
        </w:rPr>
      </w:pPr>
      <w:r w:rsidRPr="00705026">
        <w:rPr>
          <w:rFonts w:ascii="Times New Roman" w:hAnsi="Times New Roman" w:cs="Times New Roman"/>
          <w:sz w:val="28"/>
          <w:lang w:val="uk-UA"/>
        </w:rPr>
        <w:t>З урахуванням (</w:t>
      </w:r>
      <w:r w:rsidR="00285E12">
        <w:rPr>
          <w:rFonts w:ascii="Times New Roman" w:hAnsi="Times New Roman" w:cs="Times New Roman"/>
          <w:sz w:val="28"/>
          <w:lang w:val="uk-UA"/>
        </w:rPr>
        <w:t>1.</w:t>
      </w:r>
      <w:r w:rsidRPr="00705026">
        <w:rPr>
          <w:rFonts w:ascii="Times New Roman" w:hAnsi="Times New Roman" w:cs="Times New Roman"/>
          <w:sz w:val="28"/>
          <w:lang w:val="uk-UA"/>
        </w:rPr>
        <w:t>15) запишемо вираз для потужності втрат у вигляді</w:t>
      </w:r>
    </w:p>
    <w:p w14:paraId="21CAE0B6" w14:textId="77777777" w:rsidR="00285E12" w:rsidRDefault="00285E12" w:rsidP="00285E12">
      <w:pPr>
        <w:pStyle w:val="a5"/>
        <w:spacing w:line="360" w:lineRule="auto"/>
        <w:ind w:left="0" w:firstLine="426"/>
        <w:jc w:val="right"/>
        <w:rPr>
          <w:rFonts w:ascii="Times New Roman" w:hAnsi="Times New Roman" w:cs="Times New Roman"/>
          <w:sz w:val="28"/>
          <w:lang w:val="uk-UA"/>
        </w:rPr>
      </w:pPr>
      <w:r w:rsidRPr="00285E12">
        <w:rPr>
          <w:rFonts w:ascii="Times New Roman" w:hAnsi="Times New Roman" w:cs="Times New Roman"/>
          <w:position w:val="-30"/>
          <w:sz w:val="28"/>
          <w:lang w:val="uk-UA"/>
        </w:rPr>
        <w:object w:dxaOrig="2640" w:dyaOrig="720" w14:anchorId="40A24E2F">
          <v:shape id="_x0000_i1062" type="#_x0000_t75" style="width:131.7pt;height:36pt" o:ole="">
            <v:imagedata r:id="rId80" o:title=""/>
          </v:shape>
          <o:OLEObject Type="Embed" ProgID="Equation.DSMT4" ShapeID="_x0000_i1062" DrawAspect="Content" ObjectID="_1764416814" r:id="rId81"/>
        </w:object>
      </w:r>
      <w:r>
        <w:rPr>
          <w:rFonts w:ascii="Times New Roman" w:hAnsi="Times New Roman" w:cs="Times New Roman"/>
          <w:sz w:val="28"/>
          <w:lang w:val="uk-UA"/>
        </w:rPr>
        <w:t xml:space="preserve">                                         (1.16)</w:t>
      </w:r>
    </w:p>
    <w:p w14:paraId="7F1B5B17" w14:textId="77777777" w:rsidR="000B1B0E" w:rsidRDefault="000B1B0E" w:rsidP="000B1B0E">
      <w:pPr>
        <w:pStyle w:val="a5"/>
        <w:spacing w:line="360" w:lineRule="auto"/>
        <w:ind w:left="0" w:firstLine="426"/>
        <w:jc w:val="both"/>
        <w:rPr>
          <w:rFonts w:ascii="Times New Roman" w:hAnsi="Times New Roman" w:cs="Times New Roman"/>
          <w:sz w:val="28"/>
          <w:lang w:val="uk-UA"/>
        </w:rPr>
      </w:pPr>
      <w:r w:rsidRPr="000B1B0E">
        <w:rPr>
          <w:rFonts w:ascii="Times New Roman" w:hAnsi="Times New Roman" w:cs="Times New Roman"/>
          <w:sz w:val="28"/>
          <w:lang w:val="uk-UA"/>
        </w:rPr>
        <w:t>Вираз електромагнітного моменту системи (</w:t>
      </w:r>
      <w:r>
        <w:rPr>
          <w:rFonts w:ascii="Times New Roman" w:hAnsi="Times New Roman" w:cs="Times New Roman"/>
          <w:sz w:val="28"/>
          <w:lang w:val="uk-UA"/>
        </w:rPr>
        <w:t>1.</w:t>
      </w:r>
      <w:r w:rsidRPr="000B1B0E">
        <w:rPr>
          <w:rFonts w:ascii="Times New Roman" w:hAnsi="Times New Roman" w:cs="Times New Roman"/>
          <w:sz w:val="28"/>
          <w:lang w:val="uk-UA"/>
        </w:rPr>
        <w:t>13) з урахуванням (</w:t>
      </w:r>
      <w:r>
        <w:rPr>
          <w:rFonts w:ascii="Times New Roman" w:hAnsi="Times New Roman" w:cs="Times New Roman"/>
          <w:sz w:val="28"/>
          <w:lang w:val="uk-UA"/>
        </w:rPr>
        <w:t>1.</w:t>
      </w:r>
      <w:r w:rsidRPr="000B1B0E">
        <w:rPr>
          <w:rFonts w:ascii="Times New Roman" w:hAnsi="Times New Roman" w:cs="Times New Roman"/>
          <w:sz w:val="28"/>
          <w:lang w:val="uk-UA"/>
        </w:rPr>
        <w:t>14) набуває вигляду</w:t>
      </w:r>
    </w:p>
    <w:p w14:paraId="57826B4E" w14:textId="77777777" w:rsidR="000B1B0E" w:rsidRPr="000B1B0E" w:rsidRDefault="000B1B0E" w:rsidP="000B1B0E">
      <w:pPr>
        <w:pStyle w:val="a5"/>
        <w:spacing w:line="360" w:lineRule="auto"/>
        <w:ind w:left="0" w:firstLine="426"/>
        <w:jc w:val="right"/>
        <w:rPr>
          <w:rFonts w:ascii="Times New Roman" w:hAnsi="Times New Roman" w:cs="Times New Roman"/>
          <w:sz w:val="28"/>
          <w:lang w:val="uk-UA"/>
        </w:rPr>
      </w:pPr>
      <w:r w:rsidRPr="000B1B0E">
        <w:rPr>
          <w:rFonts w:ascii="Times New Roman" w:hAnsi="Times New Roman" w:cs="Times New Roman"/>
          <w:position w:val="-30"/>
          <w:sz w:val="28"/>
          <w:lang w:val="uk-UA"/>
        </w:rPr>
        <w:object w:dxaOrig="1939" w:dyaOrig="720" w14:anchorId="2D9E3E5D">
          <v:shape id="_x0000_i1063" type="#_x0000_t75" style="width:97.6pt;height:36pt" o:ole="">
            <v:imagedata r:id="rId82" o:title=""/>
          </v:shape>
          <o:OLEObject Type="Embed" ProgID="Equation.DSMT4" ShapeID="_x0000_i1063" DrawAspect="Content" ObjectID="_1764416815" r:id="rId83"/>
        </w:object>
      </w:r>
      <w:r>
        <w:rPr>
          <w:rFonts w:ascii="Times New Roman" w:hAnsi="Times New Roman" w:cs="Times New Roman"/>
          <w:sz w:val="28"/>
          <w:lang w:val="uk-UA"/>
        </w:rPr>
        <w:t xml:space="preserve">                                            (1.17)</w:t>
      </w:r>
    </w:p>
    <w:p w14:paraId="415B632E" w14:textId="77777777" w:rsidR="000B1B0E" w:rsidRPr="001E5A93" w:rsidRDefault="000B1B0E" w:rsidP="001E5A93">
      <w:pPr>
        <w:pStyle w:val="a5"/>
        <w:spacing w:line="360" w:lineRule="auto"/>
        <w:ind w:left="0" w:firstLine="426"/>
        <w:jc w:val="both"/>
        <w:rPr>
          <w:rFonts w:ascii="Times New Roman" w:hAnsi="Times New Roman" w:cs="Times New Roman"/>
          <w:sz w:val="28"/>
          <w:lang w:val="uk-UA"/>
        </w:rPr>
      </w:pPr>
      <w:r w:rsidRPr="000B1B0E">
        <w:rPr>
          <w:rFonts w:ascii="Times New Roman" w:hAnsi="Times New Roman" w:cs="Times New Roman"/>
          <w:sz w:val="28"/>
          <w:lang w:val="uk-UA"/>
        </w:rPr>
        <w:t>Аналіз виразів (</w:t>
      </w:r>
      <w:r>
        <w:rPr>
          <w:rFonts w:ascii="Times New Roman" w:hAnsi="Times New Roman" w:cs="Times New Roman"/>
          <w:sz w:val="28"/>
          <w:lang w:val="uk-UA"/>
        </w:rPr>
        <w:t>1.</w:t>
      </w:r>
      <w:r w:rsidRPr="000B1B0E">
        <w:rPr>
          <w:rFonts w:ascii="Times New Roman" w:hAnsi="Times New Roman" w:cs="Times New Roman"/>
          <w:sz w:val="28"/>
          <w:lang w:val="uk-UA"/>
        </w:rPr>
        <w:t>16), (</w:t>
      </w:r>
      <w:r>
        <w:rPr>
          <w:rFonts w:ascii="Times New Roman" w:hAnsi="Times New Roman" w:cs="Times New Roman"/>
          <w:sz w:val="28"/>
          <w:lang w:val="uk-UA"/>
        </w:rPr>
        <w:t>1.</w:t>
      </w:r>
      <w:r w:rsidRPr="000B1B0E">
        <w:rPr>
          <w:rFonts w:ascii="Times New Roman" w:hAnsi="Times New Roman" w:cs="Times New Roman"/>
          <w:sz w:val="28"/>
          <w:lang w:val="uk-UA"/>
        </w:rPr>
        <w:t>17) показує, що потуж</w:t>
      </w:r>
      <w:r>
        <w:rPr>
          <w:rFonts w:ascii="Times New Roman" w:hAnsi="Times New Roman" w:cs="Times New Roman"/>
          <w:sz w:val="28"/>
          <w:lang w:val="uk-UA"/>
        </w:rPr>
        <w:t xml:space="preserve">ність втрат та електромагнітний </w:t>
      </w:r>
      <w:r w:rsidRPr="000B1B0E">
        <w:rPr>
          <w:rFonts w:ascii="Times New Roman" w:hAnsi="Times New Roman" w:cs="Times New Roman"/>
          <w:sz w:val="28"/>
          <w:lang w:val="uk-UA"/>
        </w:rPr>
        <w:t xml:space="preserve">момент залежить від кутової частоти ковзання </w:t>
      </w:r>
      <w:r>
        <w:rPr>
          <w:rFonts w:ascii="Times New Roman" w:hAnsi="Times New Roman" w:cs="Times New Roman"/>
          <w:sz w:val="28"/>
          <w:lang w:val="uk-UA"/>
        </w:rPr>
        <w:t>ω</w:t>
      </w:r>
      <w:r w:rsidRPr="000B1B0E">
        <w:rPr>
          <w:rFonts w:ascii="Times New Roman" w:hAnsi="Times New Roman" w:cs="Times New Roman"/>
          <w:sz w:val="28"/>
          <w:vertAlign w:val="subscript"/>
          <w:lang w:val="uk-UA"/>
        </w:rPr>
        <w:t>2</w:t>
      </w:r>
      <w:r w:rsidRPr="001E5A93">
        <w:rPr>
          <w:rFonts w:ascii="Times New Roman" w:hAnsi="Times New Roman" w:cs="Times New Roman"/>
          <w:sz w:val="28"/>
          <w:lang w:val="uk-UA"/>
        </w:rPr>
        <w:t>.</w:t>
      </w:r>
    </w:p>
    <w:p w14:paraId="69F8BF5D" w14:textId="77777777" w:rsidR="000B1B0E" w:rsidRDefault="000B1B0E" w:rsidP="001E5A93">
      <w:pPr>
        <w:pStyle w:val="a5"/>
        <w:spacing w:line="360" w:lineRule="auto"/>
        <w:ind w:left="0" w:firstLine="426"/>
        <w:jc w:val="both"/>
        <w:rPr>
          <w:rFonts w:ascii="Times New Roman" w:hAnsi="Times New Roman" w:cs="Times New Roman"/>
          <w:sz w:val="28"/>
          <w:lang w:val="uk-UA"/>
        </w:rPr>
      </w:pPr>
      <w:r w:rsidRPr="000B1B0E">
        <w:rPr>
          <w:rFonts w:ascii="Times New Roman" w:hAnsi="Times New Roman" w:cs="Times New Roman"/>
          <w:sz w:val="28"/>
          <w:lang w:val="uk-UA"/>
        </w:rPr>
        <w:t xml:space="preserve">Вибираючи як критерій оптимізації </w:t>
      </w:r>
      <w:r w:rsidR="001E5A93">
        <w:rPr>
          <w:rFonts w:ascii="Times New Roman" w:hAnsi="Times New Roman" w:cs="Times New Roman"/>
          <w:sz w:val="28"/>
          <w:lang w:val="uk-UA"/>
        </w:rPr>
        <w:t xml:space="preserve">питому потужність втрат, можемо </w:t>
      </w:r>
      <w:r w:rsidRPr="001E5A93">
        <w:rPr>
          <w:rFonts w:ascii="Times New Roman" w:hAnsi="Times New Roman" w:cs="Times New Roman"/>
          <w:sz w:val="28"/>
          <w:lang w:val="uk-UA"/>
        </w:rPr>
        <w:t>записати:</w:t>
      </w:r>
    </w:p>
    <w:p w14:paraId="06D242F5" w14:textId="77777777" w:rsidR="001E5A93" w:rsidRPr="001E5A93" w:rsidRDefault="001E5A93" w:rsidP="001E5A93">
      <w:pPr>
        <w:pStyle w:val="a5"/>
        <w:spacing w:line="360" w:lineRule="auto"/>
        <w:ind w:left="0" w:firstLine="426"/>
        <w:jc w:val="right"/>
        <w:rPr>
          <w:rFonts w:ascii="Times New Roman" w:hAnsi="Times New Roman" w:cs="Times New Roman"/>
          <w:sz w:val="28"/>
          <w:lang w:val="uk-UA"/>
        </w:rPr>
      </w:pPr>
      <w:r w:rsidRPr="001E5A93">
        <w:rPr>
          <w:rFonts w:ascii="Times New Roman" w:hAnsi="Times New Roman" w:cs="Times New Roman"/>
          <w:position w:val="-30"/>
          <w:sz w:val="28"/>
          <w:lang w:val="uk-UA"/>
        </w:rPr>
        <w:object w:dxaOrig="3940" w:dyaOrig="780" w14:anchorId="2ACB2EBB">
          <v:shape id="_x0000_i1064" type="#_x0000_t75" style="width:197.05pt;height:38.85pt" o:ole="">
            <v:imagedata r:id="rId84" o:title=""/>
          </v:shape>
          <o:OLEObject Type="Embed" ProgID="Equation.DSMT4" ShapeID="_x0000_i1064" DrawAspect="Content" ObjectID="_1764416816" r:id="rId85"/>
        </w:object>
      </w:r>
      <w:r>
        <w:rPr>
          <w:rFonts w:ascii="Times New Roman" w:hAnsi="Times New Roman" w:cs="Times New Roman"/>
          <w:sz w:val="28"/>
          <w:lang w:val="uk-UA"/>
        </w:rPr>
        <w:t xml:space="preserve">                                 (1.18)</w:t>
      </w:r>
    </w:p>
    <w:p w14:paraId="4B5F6142" w14:textId="77777777" w:rsidR="000B1B0E" w:rsidRDefault="000B1B0E" w:rsidP="001E5A93">
      <w:pPr>
        <w:pStyle w:val="a5"/>
        <w:spacing w:line="360" w:lineRule="auto"/>
        <w:ind w:left="0" w:firstLine="426"/>
        <w:jc w:val="both"/>
        <w:rPr>
          <w:rFonts w:ascii="Times New Roman" w:hAnsi="Times New Roman" w:cs="Times New Roman"/>
          <w:sz w:val="28"/>
          <w:lang w:val="uk-UA"/>
        </w:rPr>
      </w:pPr>
      <w:r w:rsidRPr="000B1B0E">
        <w:rPr>
          <w:rFonts w:ascii="Times New Roman" w:hAnsi="Times New Roman" w:cs="Times New Roman"/>
          <w:sz w:val="28"/>
          <w:lang w:val="uk-UA"/>
        </w:rPr>
        <w:t>Прирівнявши похідну від (</w:t>
      </w:r>
      <w:r w:rsidR="001E5A93">
        <w:rPr>
          <w:rFonts w:ascii="Times New Roman" w:hAnsi="Times New Roman" w:cs="Times New Roman"/>
          <w:sz w:val="28"/>
          <w:lang w:val="uk-UA"/>
        </w:rPr>
        <w:t>1.</w:t>
      </w:r>
      <w:r w:rsidRPr="000B1B0E">
        <w:rPr>
          <w:rFonts w:ascii="Times New Roman" w:hAnsi="Times New Roman" w:cs="Times New Roman"/>
          <w:sz w:val="28"/>
          <w:lang w:val="uk-UA"/>
        </w:rPr>
        <w:t>18) нулю, отри</w:t>
      </w:r>
      <w:r w:rsidR="001E5A93">
        <w:rPr>
          <w:rFonts w:ascii="Times New Roman" w:hAnsi="Times New Roman" w:cs="Times New Roman"/>
          <w:sz w:val="28"/>
          <w:lang w:val="uk-UA"/>
        </w:rPr>
        <w:t xml:space="preserve">муємо вираз оптимальної частоти </w:t>
      </w:r>
      <w:r w:rsidRPr="001E5A93">
        <w:rPr>
          <w:rFonts w:ascii="Times New Roman" w:hAnsi="Times New Roman" w:cs="Times New Roman"/>
          <w:sz w:val="28"/>
          <w:lang w:val="uk-UA"/>
        </w:rPr>
        <w:t>ковзання</w:t>
      </w:r>
    </w:p>
    <w:p w14:paraId="2522F9EB" w14:textId="77777777" w:rsidR="001E5A93" w:rsidRPr="001E5A93" w:rsidRDefault="001E5A93" w:rsidP="001E5A93">
      <w:pPr>
        <w:pStyle w:val="a5"/>
        <w:spacing w:line="360" w:lineRule="auto"/>
        <w:ind w:left="0" w:firstLine="426"/>
        <w:jc w:val="right"/>
        <w:rPr>
          <w:rFonts w:ascii="Times New Roman" w:hAnsi="Times New Roman" w:cs="Times New Roman"/>
          <w:sz w:val="28"/>
          <w:lang w:val="uk-UA"/>
        </w:rPr>
      </w:pPr>
      <w:r w:rsidRPr="001E5A93">
        <w:rPr>
          <w:rFonts w:ascii="Times New Roman" w:hAnsi="Times New Roman" w:cs="Times New Roman"/>
          <w:position w:val="-32"/>
          <w:sz w:val="28"/>
          <w:lang w:val="uk-UA"/>
        </w:rPr>
        <w:object w:dxaOrig="2079" w:dyaOrig="780" w14:anchorId="4FCC9792">
          <v:shape id="_x0000_i1065" type="#_x0000_t75" style="width:104.2pt;height:38.85pt" o:ole="">
            <v:imagedata r:id="rId86" o:title=""/>
          </v:shape>
          <o:OLEObject Type="Embed" ProgID="Equation.DSMT4" ShapeID="_x0000_i1065" DrawAspect="Content" ObjectID="_1764416817" r:id="rId87"/>
        </w:object>
      </w:r>
      <w:r>
        <w:rPr>
          <w:rFonts w:ascii="Times New Roman" w:hAnsi="Times New Roman" w:cs="Times New Roman"/>
          <w:sz w:val="28"/>
          <w:lang w:val="uk-UA"/>
        </w:rPr>
        <w:t xml:space="preserve">                                               (1.19)</w:t>
      </w:r>
    </w:p>
    <w:p w14:paraId="49DA7726" w14:textId="77777777" w:rsidR="000B1B0E" w:rsidRPr="000B1B0E" w:rsidRDefault="000B1B0E" w:rsidP="000B1B0E">
      <w:pPr>
        <w:pStyle w:val="a5"/>
        <w:spacing w:line="360" w:lineRule="auto"/>
        <w:ind w:left="0" w:firstLine="426"/>
        <w:jc w:val="both"/>
        <w:rPr>
          <w:rFonts w:ascii="Times New Roman" w:hAnsi="Times New Roman" w:cs="Times New Roman"/>
          <w:sz w:val="28"/>
          <w:lang w:val="uk-UA"/>
        </w:rPr>
      </w:pPr>
      <w:r w:rsidRPr="000B1B0E">
        <w:rPr>
          <w:rFonts w:ascii="Times New Roman" w:hAnsi="Times New Roman" w:cs="Times New Roman"/>
          <w:sz w:val="28"/>
          <w:lang w:val="uk-UA"/>
        </w:rPr>
        <w:t>Аналіз виразу (</w:t>
      </w:r>
      <w:r w:rsidR="001E5A93">
        <w:rPr>
          <w:rFonts w:ascii="Times New Roman" w:hAnsi="Times New Roman" w:cs="Times New Roman"/>
          <w:sz w:val="28"/>
          <w:lang w:val="uk-UA"/>
        </w:rPr>
        <w:t>1.</w:t>
      </w:r>
      <w:r w:rsidRPr="000B1B0E">
        <w:rPr>
          <w:rFonts w:ascii="Times New Roman" w:hAnsi="Times New Roman" w:cs="Times New Roman"/>
          <w:sz w:val="28"/>
          <w:lang w:val="uk-UA"/>
        </w:rPr>
        <w:t xml:space="preserve">19) показує, що оптимальна частота ковзання залежить від необхідного моменту і </w:t>
      </w:r>
      <w:r w:rsidR="001E5A93">
        <w:rPr>
          <w:rFonts w:ascii="Times New Roman" w:hAnsi="Times New Roman" w:cs="Times New Roman"/>
          <w:sz w:val="28"/>
          <w:lang w:val="uk-UA"/>
        </w:rPr>
        <w:t>від частоти обертання ω</w:t>
      </w:r>
      <w:r w:rsidRPr="000B1B0E">
        <w:rPr>
          <w:rFonts w:ascii="Times New Roman" w:hAnsi="Times New Roman" w:cs="Times New Roman"/>
          <w:sz w:val="28"/>
          <w:lang w:val="uk-UA"/>
        </w:rPr>
        <w:t xml:space="preserve"> , тобто. постійна. Очевидно, що в цьому випадку струми </w:t>
      </w:r>
      <w:r w:rsidR="001E5A93" w:rsidRPr="00BB1FF4">
        <w:rPr>
          <w:rFonts w:ascii="Times New Roman" w:hAnsi="Times New Roman" w:cs="Times New Roman"/>
          <w:i/>
          <w:sz w:val="28"/>
          <w:lang w:val="uk-UA"/>
        </w:rPr>
        <w:t>i</w:t>
      </w:r>
      <w:r w:rsidR="001E5A93" w:rsidRPr="00BB1FF4">
        <w:rPr>
          <w:rFonts w:ascii="Times New Roman" w:hAnsi="Times New Roman" w:cs="Times New Roman"/>
          <w:sz w:val="28"/>
          <w:vertAlign w:val="subscript"/>
          <w:lang w:val="uk-UA"/>
        </w:rPr>
        <w:t>1</w:t>
      </w:r>
      <w:r w:rsidR="001E5A93" w:rsidRPr="00BB1FF4">
        <w:rPr>
          <w:rFonts w:ascii="Times New Roman" w:hAnsi="Times New Roman" w:cs="Times New Roman"/>
          <w:i/>
          <w:sz w:val="28"/>
          <w:vertAlign w:val="subscript"/>
          <w:lang w:val="uk-UA"/>
        </w:rPr>
        <w:t>d</w:t>
      </w:r>
      <w:r w:rsidR="001E5A93" w:rsidRPr="00276101">
        <w:rPr>
          <w:rFonts w:ascii="Times New Roman" w:hAnsi="Times New Roman" w:cs="Times New Roman"/>
          <w:sz w:val="28"/>
          <w:lang w:val="uk-UA"/>
        </w:rPr>
        <w:t xml:space="preserve">, </w:t>
      </w:r>
      <w:r w:rsidR="001E5A93" w:rsidRPr="00BB1FF4">
        <w:rPr>
          <w:rFonts w:ascii="Times New Roman" w:hAnsi="Times New Roman" w:cs="Times New Roman"/>
          <w:i/>
          <w:sz w:val="28"/>
          <w:lang w:val="uk-UA"/>
        </w:rPr>
        <w:t>i</w:t>
      </w:r>
      <w:r w:rsidR="001E5A93" w:rsidRPr="00BB1FF4">
        <w:rPr>
          <w:rFonts w:ascii="Times New Roman" w:hAnsi="Times New Roman" w:cs="Times New Roman"/>
          <w:sz w:val="28"/>
          <w:vertAlign w:val="subscript"/>
          <w:lang w:val="uk-UA"/>
        </w:rPr>
        <w:t>1</w:t>
      </w:r>
      <w:r w:rsidR="001E5A93" w:rsidRPr="00BB1FF4">
        <w:rPr>
          <w:rFonts w:ascii="Times New Roman" w:hAnsi="Times New Roman" w:cs="Times New Roman"/>
          <w:i/>
          <w:sz w:val="28"/>
          <w:vertAlign w:val="subscript"/>
          <w:lang w:val="uk-UA"/>
        </w:rPr>
        <w:t>q</w:t>
      </w:r>
      <w:r w:rsidR="001E5A93" w:rsidRPr="00276101">
        <w:rPr>
          <w:rFonts w:ascii="Times New Roman" w:hAnsi="Times New Roman" w:cs="Times New Roman"/>
          <w:sz w:val="28"/>
          <w:lang w:val="uk-UA"/>
        </w:rPr>
        <w:t xml:space="preserve">, </w:t>
      </w:r>
      <w:r w:rsidR="001E5A93" w:rsidRPr="00BB1FF4">
        <w:rPr>
          <w:rFonts w:ascii="Times New Roman" w:hAnsi="Times New Roman" w:cs="Times New Roman"/>
          <w:i/>
          <w:sz w:val="28"/>
          <w:lang w:val="uk-UA"/>
        </w:rPr>
        <w:t>i</w:t>
      </w:r>
      <w:r w:rsidR="001E5A93" w:rsidRPr="00BB1FF4">
        <w:rPr>
          <w:rFonts w:ascii="Times New Roman" w:hAnsi="Times New Roman" w:cs="Times New Roman"/>
          <w:sz w:val="28"/>
          <w:vertAlign w:val="subscript"/>
          <w:lang w:val="uk-UA"/>
        </w:rPr>
        <w:t>2</w:t>
      </w:r>
      <w:r w:rsidR="001E5A93" w:rsidRPr="00BB1FF4">
        <w:rPr>
          <w:rFonts w:ascii="Times New Roman" w:hAnsi="Times New Roman" w:cs="Times New Roman"/>
          <w:i/>
          <w:sz w:val="28"/>
          <w:vertAlign w:val="subscript"/>
          <w:lang w:val="uk-UA"/>
        </w:rPr>
        <w:t>d</w:t>
      </w:r>
      <w:r w:rsidR="001E5A93" w:rsidRPr="00276101">
        <w:rPr>
          <w:rFonts w:ascii="Times New Roman" w:hAnsi="Times New Roman" w:cs="Times New Roman"/>
          <w:sz w:val="28"/>
          <w:lang w:val="uk-UA"/>
        </w:rPr>
        <w:t xml:space="preserve">, </w:t>
      </w:r>
      <w:r w:rsidR="001E5A93" w:rsidRPr="00BB1FF4">
        <w:rPr>
          <w:rFonts w:ascii="Times New Roman" w:hAnsi="Times New Roman" w:cs="Times New Roman"/>
          <w:i/>
          <w:sz w:val="28"/>
          <w:lang w:val="uk-UA"/>
        </w:rPr>
        <w:t>i</w:t>
      </w:r>
      <w:r w:rsidR="001E5A93" w:rsidRPr="00BB1FF4">
        <w:rPr>
          <w:rFonts w:ascii="Times New Roman" w:hAnsi="Times New Roman" w:cs="Times New Roman"/>
          <w:sz w:val="28"/>
          <w:vertAlign w:val="subscript"/>
          <w:lang w:val="uk-UA"/>
        </w:rPr>
        <w:t>2</w:t>
      </w:r>
      <w:r w:rsidR="001E5A93" w:rsidRPr="00BB1FF4">
        <w:rPr>
          <w:rFonts w:ascii="Times New Roman" w:hAnsi="Times New Roman" w:cs="Times New Roman"/>
          <w:i/>
          <w:sz w:val="28"/>
          <w:vertAlign w:val="subscript"/>
          <w:lang w:val="uk-UA"/>
        </w:rPr>
        <w:t>q</w:t>
      </w:r>
      <w:r w:rsidR="001E5A93" w:rsidRPr="00276101">
        <w:rPr>
          <w:rFonts w:ascii="Times New Roman" w:hAnsi="Times New Roman" w:cs="Times New Roman"/>
          <w:sz w:val="28"/>
          <w:lang w:val="uk-UA"/>
        </w:rPr>
        <w:t xml:space="preserve"> </w:t>
      </w:r>
      <w:r w:rsidRPr="000B1B0E">
        <w:rPr>
          <w:rFonts w:ascii="Times New Roman" w:hAnsi="Times New Roman" w:cs="Times New Roman"/>
          <w:sz w:val="28"/>
          <w:lang w:val="uk-UA"/>
        </w:rPr>
        <w:t>при зміні частоти обертання залишатимуться</w:t>
      </w:r>
      <w:r>
        <w:rPr>
          <w:rFonts w:ascii="Times New Roman" w:hAnsi="Times New Roman" w:cs="Times New Roman"/>
          <w:sz w:val="28"/>
          <w:lang w:val="uk-UA"/>
        </w:rPr>
        <w:t xml:space="preserve"> </w:t>
      </w:r>
      <w:r w:rsidRPr="000B1B0E">
        <w:rPr>
          <w:rFonts w:ascii="Times New Roman" w:hAnsi="Times New Roman" w:cs="Times New Roman"/>
          <w:sz w:val="28"/>
          <w:lang w:val="uk-UA"/>
        </w:rPr>
        <w:t>постійними.</w:t>
      </w:r>
    </w:p>
    <w:p w14:paraId="5D19D148" w14:textId="77777777" w:rsidR="000B1B0E" w:rsidRPr="000B1B0E" w:rsidRDefault="001E5A93" w:rsidP="000B1B0E">
      <w:pPr>
        <w:pStyle w:val="a5"/>
        <w:spacing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Таким чином, при заданих ω</w:t>
      </w:r>
      <w:r w:rsidR="000B1B0E" w:rsidRPr="000B1B0E">
        <w:rPr>
          <w:rFonts w:ascii="Times New Roman" w:hAnsi="Times New Roman" w:cs="Times New Roman"/>
          <w:sz w:val="28"/>
          <w:lang w:val="uk-UA"/>
        </w:rPr>
        <w:t xml:space="preserve"> та </w:t>
      </w:r>
      <w:r>
        <w:rPr>
          <w:rFonts w:ascii="Times New Roman" w:hAnsi="Times New Roman" w:cs="Times New Roman"/>
          <w:position w:val="-12"/>
          <w:sz w:val="28"/>
          <w:lang w:val="uk-UA"/>
        </w:rPr>
        <w:object w:dxaOrig="405" w:dyaOrig="375" w14:anchorId="76DF9B7F">
          <v:shape id="_x0000_i1066" type="#_x0000_t75" style="width:19.9pt;height:18.95pt" o:ole="">
            <v:imagedata r:id="rId62" o:title=""/>
          </v:shape>
          <o:OLEObject Type="Embed" ProgID="Equation.DSMT4" ShapeID="_x0000_i1066" DrawAspect="Content" ObjectID="_1764416818" r:id="rId88"/>
        </w:object>
      </w:r>
      <w:r w:rsidR="000B1B0E" w:rsidRPr="000B1B0E">
        <w:rPr>
          <w:rFonts w:ascii="Times New Roman" w:hAnsi="Times New Roman" w:cs="Times New Roman"/>
          <w:sz w:val="28"/>
          <w:lang w:val="uk-UA"/>
        </w:rPr>
        <w:t>можуть б</w:t>
      </w:r>
      <w:r>
        <w:rPr>
          <w:rFonts w:ascii="Times New Roman" w:hAnsi="Times New Roman" w:cs="Times New Roman"/>
          <w:sz w:val="28"/>
          <w:lang w:val="uk-UA"/>
        </w:rPr>
        <w:t>ути визначені частота ковзання ω</w:t>
      </w:r>
      <w:r w:rsidR="000B1B0E" w:rsidRPr="001E5A93">
        <w:rPr>
          <w:rFonts w:ascii="Times New Roman" w:hAnsi="Times New Roman" w:cs="Times New Roman"/>
          <w:sz w:val="28"/>
          <w:vertAlign w:val="subscript"/>
          <w:lang w:val="uk-UA"/>
        </w:rPr>
        <w:t>2</w:t>
      </w:r>
      <w:r w:rsidR="000B1B0E" w:rsidRPr="000B1B0E">
        <w:rPr>
          <w:rFonts w:ascii="Times New Roman" w:hAnsi="Times New Roman" w:cs="Times New Roman"/>
          <w:sz w:val="28"/>
          <w:lang w:val="uk-UA"/>
        </w:rPr>
        <w:t xml:space="preserve"> , част</w:t>
      </w:r>
      <w:r>
        <w:rPr>
          <w:rFonts w:ascii="Times New Roman" w:hAnsi="Times New Roman" w:cs="Times New Roman"/>
          <w:sz w:val="28"/>
          <w:lang w:val="uk-UA"/>
        </w:rPr>
        <w:t>ота обертання магнітного поля ω</w:t>
      </w:r>
      <w:r w:rsidR="000B1B0E" w:rsidRPr="001E5A93">
        <w:rPr>
          <w:rFonts w:ascii="Times New Roman" w:hAnsi="Times New Roman" w:cs="Times New Roman"/>
          <w:sz w:val="28"/>
          <w:vertAlign w:val="subscript"/>
          <w:lang w:val="uk-UA"/>
        </w:rPr>
        <w:t>1</w:t>
      </w:r>
      <w:r w:rsidR="000B1B0E" w:rsidRPr="000B1B0E">
        <w:rPr>
          <w:rFonts w:ascii="Times New Roman" w:hAnsi="Times New Roman" w:cs="Times New Roman"/>
          <w:sz w:val="28"/>
          <w:lang w:val="uk-UA"/>
        </w:rPr>
        <w:t xml:space="preserve"> і струми</w:t>
      </w:r>
      <w:r>
        <w:rPr>
          <w:rFonts w:ascii="Times New Roman" w:hAnsi="Times New Roman" w:cs="Times New Roman"/>
          <w:i/>
          <w:sz w:val="28"/>
          <w:lang w:val="uk-UA"/>
        </w:rPr>
        <w:t>i</w:t>
      </w:r>
      <w:r>
        <w:rPr>
          <w:rFonts w:ascii="Times New Roman" w:hAnsi="Times New Roman" w:cs="Times New Roman"/>
          <w:sz w:val="28"/>
          <w:vertAlign w:val="subscript"/>
          <w:lang w:val="uk-UA"/>
        </w:rPr>
        <w:t>1</w:t>
      </w:r>
      <w:r>
        <w:rPr>
          <w:rFonts w:ascii="Times New Roman" w:hAnsi="Times New Roman" w:cs="Times New Roman"/>
          <w:i/>
          <w:sz w:val="28"/>
          <w:vertAlign w:val="subscript"/>
          <w:lang w:val="uk-UA"/>
        </w:rPr>
        <w:t>d</w:t>
      </w:r>
      <w:r>
        <w:rPr>
          <w:rFonts w:ascii="Times New Roman" w:hAnsi="Times New Roman" w:cs="Times New Roman"/>
          <w:sz w:val="28"/>
          <w:lang w:val="uk-UA"/>
        </w:rPr>
        <w:t xml:space="preserve">, </w:t>
      </w:r>
      <w:r>
        <w:rPr>
          <w:rFonts w:ascii="Times New Roman" w:hAnsi="Times New Roman" w:cs="Times New Roman"/>
          <w:i/>
          <w:sz w:val="28"/>
          <w:lang w:val="uk-UA"/>
        </w:rPr>
        <w:t>i</w:t>
      </w:r>
      <w:r>
        <w:rPr>
          <w:rFonts w:ascii="Times New Roman" w:hAnsi="Times New Roman" w:cs="Times New Roman"/>
          <w:sz w:val="28"/>
          <w:vertAlign w:val="subscript"/>
          <w:lang w:val="uk-UA"/>
        </w:rPr>
        <w:t>1</w:t>
      </w:r>
      <w:r>
        <w:rPr>
          <w:rFonts w:ascii="Times New Roman" w:hAnsi="Times New Roman" w:cs="Times New Roman"/>
          <w:i/>
          <w:sz w:val="28"/>
          <w:vertAlign w:val="subscript"/>
          <w:lang w:val="uk-UA"/>
        </w:rPr>
        <w:t>q</w:t>
      </w:r>
      <w:r>
        <w:rPr>
          <w:rFonts w:ascii="Times New Roman" w:hAnsi="Times New Roman" w:cs="Times New Roman"/>
          <w:sz w:val="28"/>
          <w:lang w:val="uk-UA"/>
        </w:rPr>
        <w:t xml:space="preserve">, </w:t>
      </w:r>
      <w:r>
        <w:rPr>
          <w:rFonts w:ascii="Times New Roman" w:hAnsi="Times New Roman" w:cs="Times New Roman"/>
          <w:i/>
          <w:sz w:val="28"/>
          <w:lang w:val="uk-UA"/>
        </w:rPr>
        <w:t>i</w:t>
      </w:r>
      <w:r>
        <w:rPr>
          <w:rFonts w:ascii="Times New Roman" w:hAnsi="Times New Roman" w:cs="Times New Roman"/>
          <w:sz w:val="28"/>
          <w:vertAlign w:val="subscript"/>
          <w:lang w:val="uk-UA"/>
        </w:rPr>
        <w:t>2</w:t>
      </w:r>
      <w:r>
        <w:rPr>
          <w:rFonts w:ascii="Times New Roman" w:hAnsi="Times New Roman" w:cs="Times New Roman"/>
          <w:i/>
          <w:sz w:val="28"/>
          <w:vertAlign w:val="subscript"/>
          <w:lang w:val="uk-UA"/>
        </w:rPr>
        <w:t>d</w:t>
      </w:r>
      <w:r>
        <w:rPr>
          <w:rFonts w:ascii="Times New Roman" w:hAnsi="Times New Roman" w:cs="Times New Roman"/>
          <w:sz w:val="28"/>
          <w:lang w:val="uk-UA"/>
        </w:rPr>
        <w:t xml:space="preserve">, </w:t>
      </w:r>
      <w:r>
        <w:rPr>
          <w:rFonts w:ascii="Times New Roman" w:hAnsi="Times New Roman" w:cs="Times New Roman"/>
          <w:i/>
          <w:sz w:val="28"/>
          <w:lang w:val="uk-UA"/>
        </w:rPr>
        <w:t>i</w:t>
      </w:r>
      <w:r>
        <w:rPr>
          <w:rFonts w:ascii="Times New Roman" w:hAnsi="Times New Roman" w:cs="Times New Roman"/>
          <w:sz w:val="28"/>
          <w:vertAlign w:val="subscript"/>
          <w:lang w:val="uk-UA"/>
        </w:rPr>
        <w:t>2</w:t>
      </w:r>
      <w:r>
        <w:rPr>
          <w:rFonts w:ascii="Times New Roman" w:hAnsi="Times New Roman" w:cs="Times New Roman"/>
          <w:i/>
          <w:sz w:val="28"/>
          <w:vertAlign w:val="subscript"/>
          <w:lang w:val="uk-UA"/>
        </w:rPr>
        <w:t>q</w:t>
      </w:r>
      <w:r w:rsidR="000B1B0E" w:rsidRPr="000B1B0E">
        <w:rPr>
          <w:rFonts w:ascii="Times New Roman" w:hAnsi="Times New Roman" w:cs="Times New Roman"/>
          <w:sz w:val="28"/>
          <w:lang w:val="uk-UA"/>
        </w:rPr>
        <w:t>. Крім того, на підставі перших двох рівнянь системи (</w:t>
      </w:r>
      <w:r>
        <w:rPr>
          <w:rFonts w:ascii="Times New Roman" w:hAnsi="Times New Roman" w:cs="Times New Roman"/>
          <w:sz w:val="28"/>
          <w:lang w:val="uk-UA"/>
        </w:rPr>
        <w:t>1.</w:t>
      </w:r>
      <w:r w:rsidR="000B1B0E" w:rsidRPr="000B1B0E">
        <w:rPr>
          <w:rFonts w:ascii="Times New Roman" w:hAnsi="Times New Roman" w:cs="Times New Roman"/>
          <w:sz w:val="28"/>
          <w:lang w:val="uk-UA"/>
        </w:rPr>
        <w:t>7) мо</w:t>
      </w:r>
      <w:r w:rsidR="000B1B0E">
        <w:rPr>
          <w:rFonts w:ascii="Times New Roman" w:hAnsi="Times New Roman" w:cs="Times New Roman"/>
          <w:sz w:val="28"/>
          <w:lang w:val="uk-UA"/>
        </w:rPr>
        <w:t xml:space="preserve">жуть бути визначені напруги фаз </w:t>
      </w:r>
      <w:r w:rsidR="000B1B0E" w:rsidRPr="000B1B0E">
        <w:rPr>
          <w:rFonts w:ascii="Times New Roman" w:hAnsi="Times New Roman" w:cs="Times New Roman"/>
          <w:sz w:val="28"/>
          <w:lang w:val="uk-UA"/>
        </w:rPr>
        <w:t xml:space="preserve">обмотки статора </w:t>
      </w:r>
      <w:r w:rsidR="000B1B0E" w:rsidRPr="001E5A93">
        <w:rPr>
          <w:rFonts w:ascii="Times New Roman" w:hAnsi="Times New Roman" w:cs="Times New Roman"/>
          <w:i/>
          <w:sz w:val="28"/>
          <w:lang w:val="uk-UA"/>
        </w:rPr>
        <w:t>u</w:t>
      </w:r>
      <w:r w:rsidR="000B1B0E" w:rsidRPr="001E5A93">
        <w:rPr>
          <w:rFonts w:ascii="Times New Roman" w:hAnsi="Times New Roman" w:cs="Times New Roman"/>
          <w:sz w:val="28"/>
          <w:vertAlign w:val="subscript"/>
          <w:lang w:val="uk-UA"/>
        </w:rPr>
        <w:t>1</w:t>
      </w:r>
      <w:r w:rsidR="000B1B0E" w:rsidRPr="001E5A93">
        <w:rPr>
          <w:rFonts w:ascii="Times New Roman" w:hAnsi="Times New Roman" w:cs="Times New Roman"/>
          <w:i/>
          <w:sz w:val="28"/>
          <w:vertAlign w:val="subscript"/>
          <w:lang w:val="uk-UA"/>
        </w:rPr>
        <w:t>d</w:t>
      </w:r>
      <w:r w:rsidR="000B1B0E" w:rsidRPr="000B1B0E">
        <w:rPr>
          <w:rFonts w:ascii="Times New Roman" w:hAnsi="Times New Roman" w:cs="Times New Roman"/>
          <w:sz w:val="28"/>
          <w:lang w:val="uk-UA"/>
        </w:rPr>
        <w:t xml:space="preserve">, </w:t>
      </w:r>
      <w:r w:rsidR="000B1B0E" w:rsidRPr="00B60385">
        <w:rPr>
          <w:rFonts w:ascii="Times New Roman" w:hAnsi="Times New Roman" w:cs="Times New Roman"/>
          <w:i/>
          <w:sz w:val="28"/>
          <w:lang w:val="uk-UA"/>
        </w:rPr>
        <w:t>u</w:t>
      </w:r>
      <w:r w:rsidR="000B1B0E" w:rsidRPr="00B60385">
        <w:rPr>
          <w:rFonts w:ascii="Times New Roman" w:hAnsi="Times New Roman" w:cs="Times New Roman"/>
          <w:sz w:val="28"/>
          <w:vertAlign w:val="subscript"/>
          <w:lang w:val="uk-UA"/>
        </w:rPr>
        <w:t>1</w:t>
      </w:r>
      <w:r w:rsidR="000B1B0E" w:rsidRPr="00B60385">
        <w:rPr>
          <w:rFonts w:ascii="Times New Roman" w:hAnsi="Times New Roman" w:cs="Times New Roman"/>
          <w:i/>
          <w:sz w:val="28"/>
          <w:vertAlign w:val="subscript"/>
          <w:lang w:val="uk-UA"/>
        </w:rPr>
        <w:t>q</w:t>
      </w:r>
      <w:r w:rsidR="000B1B0E" w:rsidRPr="000B1B0E">
        <w:rPr>
          <w:rFonts w:ascii="Times New Roman" w:hAnsi="Times New Roman" w:cs="Times New Roman"/>
          <w:sz w:val="28"/>
          <w:lang w:val="uk-UA"/>
        </w:rPr>
        <w:t>.</w:t>
      </w:r>
    </w:p>
    <w:p w14:paraId="427EA740" w14:textId="77777777" w:rsidR="00285E12" w:rsidRDefault="000B1B0E" w:rsidP="000B1B0E">
      <w:pPr>
        <w:pStyle w:val="a5"/>
        <w:spacing w:line="360" w:lineRule="auto"/>
        <w:ind w:left="0" w:firstLine="426"/>
        <w:jc w:val="both"/>
        <w:rPr>
          <w:rFonts w:ascii="Times New Roman" w:hAnsi="Times New Roman" w:cs="Times New Roman"/>
          <w:sz w:val="28"/>
          <w:lang w:val="uk-UA"/>
        </w:rPr>
      </w:pPr>
      <w:r w:rsidRPr="000B1B0E">
        <w:rPr>
          <w:rFonts w:ascii="Times New Roman" w:hAnsi="Times New Roman" w:cs="Times New Roman"/>
          <w:sz w:val="28"/>
          <w:lang w:val="uk-UA"/>
        </w:rPr>
        <w:t>При заданому значе</w:t>
      </w:r>
      <w:r>
        <w:rPr>
          <w:rFonts w:ascii="Times New Roman" w:hAnsi="Times New Roman" w:cs="Times New Roman"/>
          <w:sz w:val="28"/>
          <w:lang w:val="uk-UA"/>
        </w:rPr>
        <w:t xml:space="preserve">нні електромагнітного моменту </w:t>
      </w:r>
      <w:r w:rsidR="00B60385">
        <w:rPr>
          <w:rFonts w:ascii="Times New Roman" w:hAnsi="Times New Roman" w:cs="Times New Roman"/>
          <w:position w:val="-12"/>
          <w:sz w:val="28"/>
          <w:lang w:val="uk-UA"/>
        </w:rPr>
        <w:object w:dxaOrig="405" w:dyaOrig="375" w14:anchorId="7B5D40B5">
          <v:shape id="_x0000_i1067" type="#_x0000_t75" style="width:19.9pt;height:18.95pt" o:ole="">
            <v:imagedata r:id="rId62" o:title=""/>
          </v:shape>
          <o:OLEObject Type="Embed" ProgID="Equation.DSMT4" ShapeID="_x0000_i1067" DrawAspect="Content" ObjectID="_1764416819" r:id="rId89"/>
        </w:object>
      </w:r>
      <w:r w:rsidRPr="000B1B0E">
        <w:rPr>
          <w:rFonts w:ascii="Times New Roman" w:hAnsi="Times New Roman" w:cs="Times New Roman"/>
          <w:sz w:val="28"/>
          <w:lang w:val="uk-UA"/>
        </w:rPr>
        <w:t>на підставі (</w:t>
      </w:r>
      <w:r w:rsidR="00B60385">
        <w:rPr>
          <w:rFonts w:ascii="Times New Roman" w:hAnsi="Times New Roman" w:cs="Times New Roman"/>
          <w:sz w:val="28"/>
          <w:lang w:val="uk-UA"/>
        </w:rPr>
        <w:t>1.</w:t>
      </w:r>
      <w:r w:rsidRPr="000B1B0E">
        <w:rPr>
          <w:rFonts w:ascii="Times New Roman" w:hAnsi="Times New Roman" w:cs="Times New Roman"/>
          <w:sz w:val="28"/>
          <w:lang w:val="uk-UA"/>
        </w:rPr>
        <w:t xml:space="preserve">18) можемо визначити величину вектора струму </w:t>
      </w:r>
      <w:r w:rsidR="00B60385" w:rsidRPr="00B60385">
        <w:rPr>
          <w:rFonts w:ascii="Times New Roman" w:hAnsi="Times New Roman" w:cs="Times New Roman"/>
          <w:i/>
          <w:sz w:val="28"/>
          <w:lang w:val="uk-UA"/>
        </w:rPr>
        <w:t>i</w:t>
      </w:r>
      <w:r w:rsidRPr="00B60385">
        <w:rPr>
          <w:rFonts w:ascii="Times New Roman" w:hAnsi="Times New Roman" w:cs="Times New Roman"/>
          <w:sz w:val="28"/>
          <w:vertAlign w:val="subscript"/>
          <w:lang w:val="uk-UA"/>
        </w:rPr>
        <w:t>1</w:t>
      </w:r>
      <w:r w:rsidRPr="00B60385">
        <w:rPr>
          <w:rFonts w:ascii="Times New Roman" w:hAnsi="Times New Roman" w:cs="Times New Roman"/>
          <w:i/>
          <w:sz w:val="28"/>
          <w:vertAlign w:val="subscript"/>
          <w:lang w:val="uk-UA"/>
        </w:rPr>
        <w:t>m</w:t>
      </w:r>
      <w:r w:rsidRPr="000B1B0E">
        <w:rPr>
          <w:rFonts w:ascii="Times New Roman" w:hAnsi="Times New Roman" w:cs="Times New Roman"/>
          <w:sz w:val="28"/>
          <w:lang w:val="uk-UA"/>
        </w:rPr>
        <w:t>:</w:t>
      </w:r>
    </w:p>
    <w:p w14:paraId="0FE311E7" w14:textId="77777777" w:rsidR="00B60385" w:rsidRDefault="00B60385" w:rsidP="00B60385">
      <w:pPr>
        <w:pStyle w:val="a5"/>
        <w:spacing w:line="360" w:lineRule="auto"/>
        <w:ind w:left="0" w:firstLine="426"/>
        <w:jc w:val="center"/>
        <w:rPr>
          <w:rFonts w:ascii="Times New Roman" w:hAnsi="Times New Roman" w:cs="Times New Roman"/>
          <w:sz w:val="28"/>
          <w:lang w:val="uk-UA"/>
        </w:rPr>
      </w:pPr>
      <w:r w:rsidRPr="00B60385">
        <w:rPr>
          <w:rFonts w:ascii="Times New Roman" w:hAnsi="Times New Roman" w:cs="Times New Roman"/>
          <w:position w:val="-38"/>
          <w:sz w:val="28"/>
          <w:lang w:val="uk-UA"/>
        </w:rPr>
        <w:object w:dxaOrig="2580" w:dyaOrig="960" w14:anchorId="43885D69">
          <v:shape id="_x0000_i1068" type="#_x0000_t75" style="width:128.85pt;height:48.3pt" o:ole="">
            <v:imagedata r:id="rId90" o:title=""/>
          </v:shape>
          <o:OLEObject Type="Embed" ProgID="Equation.DSMT4" ShapeID="_x0000_i1068" DrawAspect="Content" ObjectID="_1764416820" r:id="rId91"/>
        </w:object>
      </w:r>
    </w:p>
    <w:p w14:paraId="1532819E" w14:textId="77777777" w:rsidR="00B60385" w:rsidRDefault="00B60385" w:rsidP="00B60385">
      <w:pPr>
        <w:pStyle w:val="a5"/>
        <w:spacing w:line="360" w:lineRule="auto"/>
        <w:ind w:left="0" w:firstLine="426"/>
        <w:jc w:val="both"/>
        <w:rPr>
          <w:rFonts w:ascii="Times New Roman" w:hAnsi="Times New Roman" w:cs="Times New Roman"/>
          <w:sz w:val="28"/>
          <w:lang w:val="uk-UA"/>
        </w:rPr>
      </w:pPr>
      <w:r w:rsidRPr="00B60385">
        <w:rPr>
          <w:rFonts w:ascii="Times New Roman" w:hAnsi="Times New Roman" w:cs="Times New Roman"/>
          <w:sz w:val="28"/>
          <w:lang w:val="uk-UA"/>
        </w:rPr>
        <w:t>Підставивши (</w:t>
      </w:r>
      <w:r>
        <w:rPr>
          <w:rFonts w:ascii="Times New Roman" w:hAnsi="Times New Roman" w:cs="Times New Roman"/>
          <w:sz w:val="28"/>
          <w:lang w:val="uk-UA"/>
        </w:rPr>
        <w:t>1.</w:t>
      </w:r>
      <w:r w:rsidRPr="00B60385">
        <w:rPr>
          <w:rFonts w:ascii="Times New Roman" w:hAnsi="Times New Roman" w:cs="Times New Roman"/>
          <w:sz w:val="28"/>
          <w:lang w:val="uk-UA"/>
        </w:rPr>
        <w:t xml:space="preserve">19) </w:t>
      </w:r>
      <w:r>
        <w:rPr>
          <w:rFonts w:ascii="Times New Roman" w:hAnsi="Times New Roman" w:cs="Times New Roman"/>
          <w:sz w:val="28"/>
          <w:lang w:val="uk-UA"/>
        </w:rPr>
        <w:t xml:space="preserve">в </w:t>
      </w:r>
      <w:r w:rsidRPr="00B60385">
        <w:rPr>
          <w:rFonts w:ascii="Times New Roman" w:hAnsi="Times New Roman" w:cs="Times New Roman"/>
          <w:sz w:val="28"/>
          <w:lang w:val="uk-UA"/>
        </w:rPr>
        <w:t>(15), отримаємо наступне співвідношення між величинами векторів струмів і опорами фаз обмоток статора і ротора узагальненої електричної машини на основі АТ</w:t>
      </w:r>
    </w:p>
    <w:p w14:paraId="4DA354CD" w14:textId="77777777" w:rsidR="00B60385" w:rsidRPr="00B60385" w:rsidRDefault="00B60385" w:rsidP="00B60385">
      <w:pPr>
        <w:pStyle w:val="a5"/>
        <w:spacing w:line="360" w:lineRule="auto"/>
        <w:ind w:left="0" w:firstLine="426"/>
        <w:jc w:val="right"/>
        <w:rPr>
          <w:rFonts w:ascii="Times New Roman" w:hAnsi="Times New Roman" w:cs="Times New Roman"/>
          <w:sz w:val="28"/>
          <w:lang w:val="uk-UA"/>
        </w:rPr>
      </w:pPr>
      <w:r>
        <w:rPr>
          <w:rFonts w:ascii="Times New Roman" w:hAnsi="Times New Roman" w:cs="Times New Roman"/>
          <w:position w:val="-32"/>
          <w:sz w:val="28"/>
          <w:lang w:val="uk-UA"/>
        </w:rPr>
        <w:object w:dxaOrig="1740" w:dyaOrig="780" w14:anchorId="61745025">
          <v:shape id="_x0000_i1069" type="#_x0000_t75" style="width:87.15pt;height:38.85pt" o:ole="">
            <v:imagedata r:id="rId92" o:title=""/>
          </v:shape>
          <o:OLEObject Type="Embed" ProgID="Equation.DSMT4" ShapeID="_x0000_i1069" DrawAspect="Content" ObjectID="_1764416821" r:id="rId93"/>
        </w:object>
      </w:r>
      <w:r>
        <w:rPr>
          <w:rFonts w:ascii="Times New Roman" w:hAnsi="Times New Roman" w:cs="Times New Roman"/>
          <w:sz w:val="28"/>
          <w:lang w:val="uk-UA"/>
        </w:rPr>
        <w:t xml:space="preserve">                                                (1.20)</w:t>
      </w:r>
    </w:p>
    <w:p w14:paraId="0DF9247A" w14:textId="77777777" w:rsidR="00B60385" w:rsidRDefault="00B60385" w:rsidP="00B60385">
      <w:pPr>
        <w:pStyle w:val="a5"/>
        <w:spacing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В </w:t>
      </w:r>
      <w:r w:rsidRPr="00B60385">
        <w:rPr>
          <w:rFonts w:ascii="Times New Roman" w:hAnsi="Times New Roman" w:cs="Times New Roman"/>
          <w:sz w:val="28"/>
          <w:lang w:val="uk-UA"/>
        </w:rPr>
        <w:t>(</w:t>
      </w:r>
      <w:r>
        <w:rPr>
          <w:rFonts w:ascii="Times New Roman" w:hAnsi="Times New Roman" w:cs="Times New Roman"/>
          <w:sz w:val="28"/>
          <w:lang w:val="uk-UA"/>
        </w:rPr>
        <w:t>1.</w:t>
      </w:r>
      <w:r w:rsidRPr="00B60385">
        <w:rPr>
          <w:rFonts w:ascii="Times New Roman" w:hAnsi="Times New Roman" w:cs="Times New Roman"/>
          <w:sz w:val="28"/>
          <w:lang w:val="uk-UA"/>
        </w:rPr>
        <w:t>20) фігурують величини векторів струмів обмоток статора і ротора узагальненої електричної машини, для яких можемо записати:</w:t>
      </w:r>
    </w:p>
    <w:p w14:paraId="29F9144B" w14:textId="77777777" w:rsidR="00B60385" w:rsidRDefault="00B60385" w:rsidP="00B60385">
      <w:pPr>
        <w:pStyle w:val="a5"/>
        <w:spacing w:line="360" w:lineRule="auto"/>
        <w:ind w:left="0" w:firstLine="426"/>
        <w:jc w:val="center"/>
        <w:rPr>
          <w:rFonts w:ascii="Times New Roman" w:hAnsi="Times New Roman" w:cs="Times New Roman"/>
          <w:sz w:val="28"/>
          <w:lang w:val="uk-UA"/>
        </w:rPr>
      </w:pPr>
      <w:r w:rsidRPr="00B60385">
        <w:rPr>
          <w:rFonts w:ascii="Times New Roman" w:hAnsi="Times New Roman" w:cs="Times New Roman"/>
          <w:position w:val="-24"/>
          <w:sz w:val="28"/>
          <w:lang w:val="uk-UA"/>
        </w:rPr>
        <w:object w:dxaOrig="3580" w:dyaOrig="620" w14:anchorId="463394D3">
          <v:shape id="_x0000_i1070" type="#_x0000_t75" style="width:179.05pt;height:31.25pt" o:ole="">
            <v:imagedata r:id="rId94" o:title=""/>
          </v:shape>
          <o:OLEObject Type="Embed" ProgID="Equation.DSMT4" ShapeID="_x0000_i1070" DrawAspect="Content" ObjectID="_1764416822" r:id="rId95"/>
        </w:object>
      </w:r>
    </w:p>
    <w:p w14:paraId="48C0617C" w14:textId="77777777" w:rsidR="00B60385" w:rsidRDefault="00152FBA" w:rsidP="00152FBA">
      <w:pPr>
        <w:pStyle w:val="a5"/>
        <w:spacing w:line="360" w:lineRule="auto"/>
        <w:ind w:left="0" w:firstLine="426"/>
        <w:jc w:val="center"/>
        <w:rPr>
          <w:rFonts w:ascii="Times New Roman" w:hAnsi="Times New Roman" w:cs="Times New Roman"/>
          <w:b/>
          <w:noProof/>
          <w:sz w:val="28"/>
          <w:lang w:val="uk-UA" w:eastAsia="ru-RU"/>
        </w:rPr>
      </w:pPr>
      <w:r w:rsidRPr="00152FBA">
        <w:rPr>
          <w:rFonts w:ascii="Times New Roman" w:hAnsi="Times New Roman" w:cs="Times New Roman"/>
          <w:b/>
          <w:noProof/>
          <w:sz w:val="28"/>
          <w:lang w:val="uk-UA" w:eastAsia="ru-RU"/>
        </w:rPr>
        <w:t>Висновки по першому розділу</w:t>
      </w:r>
    </w:p>
    <w:p w14:paraId="1768B6C1" w14:textId="0A247BDB" w:rsidR="00152FBA" w:rsidRDefault="00152FBA" w:rsidP="00152FBA">
      <w:pPr>
        <w:pStyle w:val="a5"/>
        <w:spacing w:line="360" w:lineRule="auto"/>
        <w:ind w:left="0" w:firstLine="426"/>
        <w:jc w:val="both"/>
        <w:rPr>
          <w:rFonts w:ascii="Times New Roman" w:hAnsi="Times New Roman" w:cs="Times New Roman"/>
          <w:sz w:val="28"/>
          <w:lang w:val="uk-UA"/>
        </w:rPr>
      </w:pPr>
      <w:r w:rsidRPr="00152FBA">
        <w:rPr>
          <w:rFonts w:ascii="Times New Roman" w:hAnsi="Times New Roman" w:cs="Times New Roman"/>
          <w:sz w:val="28"/>
          <w:lang w:val="uk-UA"/>
        </w:rPr>
        <w:t>Таким чином, для постановки та вирішення задачі оптимізації потужності втрат</w:t>
      </w:r>
      <w:r>
        <w:rPr>
          <w:rFonts w:ascii="Times New Roman" w:hAnsi="Times New Roman" w:cs="Times New Roman"/>
          <w:sz w:val="28"/>
          <w:lang w:val="uk-UA"/>
        </w:rPr>
        <w:t xml:space="preserve"> </w:t>
      </w:r>
      <w:r w:rsidRPr="00152FBA">
        <w:rPr>
          <w:rFonts w:ascii="Times New Roman" w:hAnsi="Times New Roman" w:cs="Times New Roman"/>
          <w:sz w:val="28"/>
          <w:lang w:val="uk-UA"/>
        </w:rPr>
        <w:t>обмотках асинхронного двигуна в залежност</w:t>
      </w:r>
      <w:r>
        <w:rPr>
          <w:rFonts w:ascii="Times New Roman" w:hAnsi="Times New Roman" w:cs="Times New Roman"/>
          <w:sz w:val="28"/>
          <w:lang w:val="uk-UA"/>
        </w:rPr>
        <w:t xml:space="preserve">і від частоти ковзання </w:t>
      </w:r>
      <w:r>
        <w:rPr>
          <w:rFonts w:ascii="Times New Roman" w:hAnsi="Times New Roman" w:cs="Times New Roman"/>
          <w:sz w:val="28"/>
          <w:lang w:val="uk-UA"/>
        </w:rPr>
        <w:lastRenderedPageBreak/>
        <w:t xml:space="preserve">доцільно </w:t>
      </w:r>
      <w:r w:rsidRPr="00152FBA">
        <w:rPr>
          <w:rFonts w:ascii="Times New Roman" w:hAnsi="Times New Roman" w:cs="Times New Roman"/>
          <w:sz w:val="28"/>
          <w:lang w:val="uk-UA"/>
        </w:rPr>
        <w:t>використовувати математичний опис узагальненої електричної машини в</w:t>
      </w:r>
      <w:r>
        <w:rPr>
          <w:rFonts w:ascii="Times New Roman" w:hAnsi="Times New Roman" w:cs="Times New Roman"/>
          <w:sz w:val="28"/>
          <w:lang w:val="uk-UA"/>
        </w:rPr>
        <w:t xml:space="preserve"> </w:t>
      </w:r>
      <w:r w:rsidRPr="00152FBA">
        <w:rPr>
          <w:rFonts w:ascii="Times New Roman" w:hAnsi="Times New Roman" w:cs="Times New Roman"/>
          <w:sz w:val="28"/>
          <w:lang w:val="uk-UA"/>
        </w:rPr>
        <w:t>встановленому режимі. Критеріями оптимізації</w:t>
      </w:r>
      <w:r>
        <w:rPr>
          <w:rFonts w:ascii="Times New Roman" w:hAnsi="Times New Roman" w:cs="Times New Roman"/>
          <w:sz w:val="28"/>
          <w:lang w:val="uk-UA"/>
        </w:rPr>
        <w:t xml:space="preserve"> можуть бути потужність втрат в </w:t>
      </w:r>
      <w:r w:rsidRPr="00152FBA">
        <w:rPr>
          <w:rFonts w:ascii="Times New Roman" w:hAnsi="Times New Roman" w:cs="Times New Roman"/>
          <w:sz w:val="28"/>
          <w:lang w:val="uk-UA"/>
        </w:rPr>
        <w:t xml:space="preserve">обмотках та питома потужність втрат. </w:t>
      </w:r>
    </w:p>
    <w:p w14:paraId="6644D4E3" w14:textId="77777777" w:rsidR="00CC3E3F" w:rsidRDefault="00CC3E3F" w:rsidP="00152FBA">
      <w:pPr>
        <w:pStyle w:val="a5"/>
        <w:spacing w:line="360" w:lineRule="auto"/>
        <w:ind w:left="0" w:firstLine="426"/>
        <w:jc w:val="center"/>
        <w:rPr>
          <w:rFonts w:ascii="Times New Roman" w:hAnsi="Times New Roman" w:cs="Times New Roman"/>
          <w:b/>
          <w:sz w:val="28"/>
          <w:lang w:val="uk-UA"/>
        </w:rPr>
      </w:pPr>
    </w:p>
    <w:p w14:paraId="3DF9DE73" w14:textId="77777777" w:rsidR="00CC3E3F" w:rsidRDefault="00CC3E3F" w:rsidP="00152FBA">
      <w:pPr>
        <w:pStyle w:val="a5"/>
        <w:spacing w:line="360" w:lineRule="auto"/>
        <w:ind w:left="0" w:firstLine="426"/>
        <w:jc w:val="center"/>
        <w:rPr>
          <w:rFonts w:ascii="Times New Roman" w:hAnsi="Times New Roman" w:cs="Times New Roman"/>
          <w:b/>
          <w:sz w:val="28"/>
          <w:lang w:val="uk-UA"/>
        </w:rPr>
      </w:pPr>
    </w:p>
    <w:p w14:paraId="2F767762" w14:textId="77777777" w:rsidR="00CC3E3F" w:rsidRDefault="00CC3E3F" w:rsidP="00152FBA">
      <w:pPr>
        <w:pStyle w:val="a5"/>
        <w:spacing w:line="360" w:lineRule="auto"/>
        <w:ind w:left="0" w:firstLine="426"/>
        <w:jc w:val="center"/>
        <w:rPr>
          <w:rFonts w:ascii="Times New Roman" w:hAnsi="Times New Roman" w:cs="Times New Roman"/>
          <w:b/>
          <w:sz w:val="28"/>
          <w:lang w:val="uk-UA"/>
        </w:rPr>
      </w:pPr>
    </w:p>
    <w:p w14:paraId="2737C263" w14:textId="35D7B639" w:rsidR="00152FBA" w:rsidRDefault="00152FBA" w:rsidP="00152FBA">
      <w:pPr>
        <w:pStyle w:val="a5"/>
        <w:spacing w:line="360" w:lineRule="auto"/>
        <w:ind w:left="0" w:firstLine="426"/>
        <w:jc w:val="center"/>
        <w:rPr>
          <w:rFonts w:ascii="Times New Roman" w:hAnsi="Times New Roman" w:cs="Times New Roman"/>
          <w:b/>
          <w:sz w:val="28"/>
          <w:lang w:val="uk-UA"/>
        </w:rPr>
      </w:pPr>
      <w:r>
        <w:rPr>
          <w:rFonts w:ascii="Times New Roman" w:hAnsi="Times New Roman" w:cs="Times New Roman"/>
          <w:b/>
          <w:sz w:val="28"/>
          <w:lang w:val="uk-UA"/>
        </w:rPr>
        <w:t>РОЗДІЛ 2</w:t>
      </w:r>
    </w:p>
    <w:p w14:paraId="21291341" w14:textId="779C5985" w:rsidR="00DB5C35" w:rsidRDefault="00746A7D" w:rsidP="00152FBA">
      <w:pPr>
        <w:pStyle w:val="a5"/>
        <w:spacing w:line="360" w:lineRule="auto"/>
        <w:ind w:left="0" w:firstLine="426"/>
        <w:jc w:val="center"/>
        <w:rPr>
          <w:rFonts w:ascii="Times New Roman" w:hAnsi="Times New Roman" w:cs="Times New Roman"/>
          <w:b/>
          <w:sz w:val="28"/>
          <w:lang w:val="uk-UA"/>
        </w:rPr>
      </w:pPr>
      <w:r>
        <w:rPr>
          <w:rFonts w:ascii="Times New Roman" w:hAnsi="Times New Roman" w:cs="Times New Roman"/>
          <w:b/>
          <w:sz w:val="28"/>
          <w:lang w:val="uk-UA"/>
        </w:rPr>
        <w:t xml:space="preserve">АНАЛІЗ </w:t>
      </w:r>
      <w:r w:rsidR="00DB5C35">
        <w:rPr>
          <w:rFonts w:ascii="Times New Roman" w:hAnsi="Times New Roman" w:cs="Times New Roman"/>
          <w:b/>
          <w:sz w:val="28"/>
          <w:lang w:val="uk-UA"/>
        </w:rPr>
        <w:t>УПРАВЛІННЯ РОБОТОЮ АСИНХРОННОГО ДВИГУНА ПІД НАВАНТАЖЕННЯМ</w:t>
      </w:r>
    </w:p>
    <w:p w14:paraId="3FD45C6F" w14:textId="725AE2CC" w:rsidR="00152FBA" w:rsidRDefault="00DB5C35" w:rsidP="00DB5C35">
      <w:pPr>
        <w:pStyle w:val="a5"/>
        <w:spacing w:line="360" w:lineRule="auto"/>
        <w:ind w:left="0" w:firstLine="426"/>
        <w:jc w:val="both"/>
        <w:rPr>
          <w:rFonts w:ascii="Times New Roman" w:hAnsi="Times New Roman" w:cs="Times New Roman"/>
          <w:b/>
          <w:sz w:val="28"/>
          <w:lang w:val="uk-UA"/>
        </w:rPr>
      </w:pPr>
      <w:r>
        <w:rPr>
          <w:rFonts w:ascii="Times New Roman" w:hAnsi="Times New Roman" w:cs="Times New Roman"/>
          <w:b/>
          <w:sz w:val="28"/>
          <w:lang w:val="uk-UA"/>
        </w:rPr>
        <w:t xml:space="preserve">2.1 </w:t>
      </w:r>
      <w:r w:rsidRPr="00DB5C35">
        <w:rPr>
          <w:rFonts w:ascii="Times New Roman" w:hAnsi="Times New Roman" w:cs="Times New Roman"/>
          <w:b/>
          <w:sz w:val="28"/>
          <w:lang w:val="uk-UA"/>
        </w:rPr>
        <w:t>Частото-струмовий спосіб управління асинхро</w:t>
      </w:r>
      <w:r>
        <w:rPr>
          <w:rFonts w:ascii="Times New Roman" w:hAnsi="Times New Roman" w:cs="Times New Roman"/>
          <w:b/>
          <w:sz w:val="28"/>
          <w:lang w:val="uk-UA"/>
        </w:rPr>
        <w:t>нним двигуном при роб</w:t>
      </w:r>
      <w:r w:rsidR="00586718">
        <w:rPr>
          <w:rFonts w:ascii="Times New Roman" w:hAnsi="Times New Roman" w:cs="Times New Roman"/>
          <w:b/>
          <w:sz w:val="28"/>
          <w:lang w:val="uk-UA"/>
        </w:rPr>
        <w:t>о</w:t>
      </w:r>
      <w:r>
        <w:rPr>
          <w:rFonts w:ascii="Times New Roman" w:hAnsi="Times New Roman" w:cs="Times New Roman"/>
          <w:b/>
          <w:sz w:val="28"/>
          <w:lang w:val="uk-UA"/>
        </w:rPr>
        <w:t>ті на дові</w:t>
      </w:r>
      <w:r w:rsidRPr="00DB5C35">
        <w:rPr>
          <w:rFonts w:ascii="Times New Roman" w:hAnsi="Times New Roman" w:cs="Times New Roman"/>
          <w:b/>
          <w:sz w:val="28"/>
          <w:lang w:val="uk-UA"/>
        </w:rPr>
        <w:t>льне навантаження</w:t>
      </w:r>
    </w:p>
    <w:p w14:paraId="50EAF487" w14:textId="7178634A" w:rsidR="00903110" w:rsidRDefault="00065F2E" w:rsidP="00903110">
      <w:pPr>
        <w:pStyle w:val="a5"/>
        <w:spacing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З літературних джерел [22</w:t>
      </w:r>
      <w:r w:rsidR="00903110" w:rsidRPr="00903110">
        <w:rPr>
          <w:rFonts w:ascii="Times New Roman" w:hAnsi="Times New Roman" w:cs="Times New Roman"/>
          <w:sz w:val="28"/>
          <w:lang w:val="uk-UA"/>
        </w:rPr>
        <w:t>, 2</w:t>
      </w:r>
      <w:r>
        <w:rPr>
          <w:rFonts w:ascii="Times New Roman" w:hAnsi="Times New Roman" w:cs="Times New Roman"/>
          <w:sz w:val="28"/>
          <w:lang w:val="uk-UA"/>
        </w:rPr>
        <w:t>3</w:t>
      </w:r>
      <w:r w:rsidR="00903110" w:rsidRPr="00903110">
        <w:rPr>
          <w:rFonts w:ascii="Times New Roman" w:hAnsi="Times New Roman" w:cs="Times New Roman"/>
          <w:sz w:val="28"/>
          <w:lang w:val="uk-UA"/>
        </w:rPr>
        <w:t>] відомі способи частотного пуску асинхронних двигунів (АТ), що дозволяють здійснити розгін двигуна до заданої швидкості з постійним заданим значенням пускового струму. Необхідна швидкість наростання частоти в часі може бути забезпечена вузлом струмо</w:t>
      </w:r>
      <w:r w:rsidR="00586718">
        <w:rPr>
          <w:rFonts w:ascii="Times New Roman" w:hAnsi="Times New Roman" w:cs="Times New Roman"/>
          <w:sz w:val="28"/>
          <w:lang w:val="uk-UA"/>
        </w:rPr>
        <w:t xml:space="preserve">вого </w:t>
      </w:r>
      <w:r w:rsidR="00903110" w:rsidRPr="00903110">
        <w:rPr>
          <w:rFonts w:ascii="Times New Roman" w:hAnsi="Times New Roman" w:cs="Times New Roman"/>
          <w:sz w:val="28"/>
          <w:lang w:val="uk-UA"/>
        </w:rPr>
        <w:t xml:space="preserve">обмеження, налаштованим на певне значення струму статора </w:t>
      </w:r>
      <w:r w:rsidR="00903110" w:rsidRPr="00903110">
        <w:rPr>
          <w:rFonts w:ascii="Times New Roman" w:hAnsi="Times New Roman" w:cs="Times New Roman"/>
          <w:i/>
          <w:sz w:val="28"/>
          <w:lang w:val="uk-UA"/>
        </w:rPr>
        <w:t>I</w:t>
      </w:r>
      <w:r w:rsidR="00903110" w:rsidRPr="00903110">
        <w:rPr>
          <w:rFonts w:ascii="Times New Roman" w:hAnsi="Times New Roman" w:cs="Times New Roman"/>
          <w:i/>
          <w:sz w:val="28"/>
          <w:vertAlign w:val="subscript"/>
          <w:lang w:val="uk-UA"/>
        </w:rPr>
        <w:t>1</w:t>
      </w:r>
      <w:r w:rsidR="00903110" w:rsidRPr="00903110">
        <w:rPr>
          <w:rFonts w:ascii="Times New Roman" w:hAnsi="Times New Roman" w:cs="Times New Roman"/>
          <w:i/>
          <w:sz w:val="28"/>
          <w:lang w:val="uk-UA"/>
        </w:rPr>
        <w:t xml:space="preserve"> = const</w:t>
      </w:r>
      <w:r w:rsidR="00903110" w:rsidRPr="00903110">
        <w:rPr>
          <w:rFonts w:ascii="Times New Roman" w:hAnsi="Times New Roman" w:cs="Times New Roman"/>
          <w:sz w:val="28"/>
          <w:lang w:val="uk-UA"/>
        </w:rPr>
        <w:t xml:space="preserve">. Для забезпечення мінімально можливого часу розгону двигуна до заданої швидкості при постійному струмі </w:t>
      </w:r>
      <w:r w:rsidR="00903110" w:rsidRPr="00903110">
        <w:rPr>
          <w:rFonts w:ascii="Times New Roman" w:hAnsi="Times New Roman" w:cs="Times New Roman"/>
          <w:i/>
          <w:sz w:val="28"/>
          <w:lang w:val="uk-UA"/>
        </w:rPr>
        <w:t>I</w:t>
      </w:r>
      <w:r w:rsidR="00903110" w:rsidRPr="00903110">
        <w:rPr>
          <w:rFonts w:ascii="Times New Roman" w:hAnsi="Times New Roman" w:cs="Times New Roman"/>
          <w:i/>
          <w:sz w:val="28"/>
          <w:vertAlign w:val="subscript"/>
          <w:lang w:val="uk-UA"/>
        </w:rPr>
        <w:t>1</w:t>
      </w:r>
      <w:r w:rsidR="00903110" w:rsidRPr="00903110">
        <w:rPr>
          <w:rFonts w:ascii="Times New Roman" w:hAnsi="Times New Roman" w:cs="Times New Roman"/>
          <w:sz w:val="28"/>
          <w:lang w:val="uk-UA"/>
        </w:rPr>
        <w:t xml:space="preserve"> необхідний такий закон зміни напруги від частоти </w:t>
      </w:r>
      <w:r w:rsidR="00903110" w:rsidRPr="00903110">
        <w:rPr>
          <w:rFonts w:ascii="Times New Roman" w:hAnsi="Times New Roman" w:cs="Times New Roman"/>
          <w:i/>
          <w:sz w:val="28"/>
          <w:lang w:val="uk-UA"/>
        </w:rPr>
        <w:t>U</w:t>
      </w:r>
      <w:r w:rsidR="00903110" w:rsidRPr="00903110">
        <w:rPr>
          <w:rFonts w:ascii="Times New Roman" w:hAnsi="Times New Roman" w:cs="Times New Roman"/>
          <w:i/>
          <w:sz w:val="28"/>
          <w:vertAlign w:val="subscript"/>
          <w:lang w:val="uk-UA"/>
        </w:rPr>
        <w:t>1</w:t>
      </w:r>
      <w:r w:rsidR="00903110" w:rsidRPr="00903110">
        <w:rPr>
          <w:rFonts w:ascii="Times New Roman" w:hAnsi="Times New Roman" w:cs="Times New Roman"/>
          <w:sz w:val="28"/>
          <w:lang w:val="uk-UA"/>
        </w:rPr>
        <w:t>(</w:t>
      </w:r>
      <w:r w:rsidR="00903110" w:rsidRPr="00903110">
        <w:rPr>
          <w:rFonts w:ascii="Times New Roman" w:hAnsi="Times New Roman" w:cs="Times New Roman"/>
          <w:i/>
          <w:sz w:val="28"/>
          <w:lang w:val="uk-UA"/>
        </w:rPr>
        <w:t>f</w:t>
      </w:r>
      <w:r w:rsidR="00903110" w:rsidRPr="00903110">
        <w:rPr>
          <w:rFonts w:ascii="Times New Roman" w:hAnsi="Times New Roman" w:cs="Times New Roman"/>
          <w:i/>
          <w:sz w:val="28"/>
          <w:vertAlign w:val="subscript"/>
          <w:lang w:val="uk-UA"/>
        </w:rPr>
        <w:t>1</w:t>
      </w:r>
      <w:r w:rsidR="00903110" w:rsidRPr="00903110">
        <w:rPr>
          <w:rFonts w:ascii="Times New Roman" w:hAnsi="Times New Roman" w:cs="Times New Roman"/>
          <w:sz w:val="28"/>
          <w:lang w:val="uk-UA"/>
        </w:rPr>
        <w:t>), який забезпечує максимум відношення</w:t>
      </w:r>
      <w:r w:rsidR="00903110">
        <w:rPr>
          <w:rFonts w:ascii="Times New Roman" w:hAnsi="Times New Roman" w:cs="Times New Roman"/>
          <w:sz w:val="28"/>
          <w:lang w:val="uk-UA"/>
        </w:rPr>
        <w:t xml:space="preserve"> обертового моменту</w:t>
      </w:r>
      <w:r w:rsidR="00903110" w:rsidRPr="00903110">
        <w:rPr>
          <w:rFonts w:ascii="Times New Roman" w:hAnsi="Times New Roman" w:cs="Times New Roman"/>
          <w:sz w:val="28"/>
          <w:lang w:val="uk-UA"/>
        </w:rPr>
        <w:t xml:space="preserve"> до струму </w:t>
      </w:r>
      <w:r w:rsidR="00903110" w:rsidRPr="00903110">
        <w:rPr>
          <w:rFonts w:ascii="Times New Roman" w:hAnsi="Times New Roman" w:cs="Times New Roman"/>
          <w:i/>
          <w:sz w:val="28"/>
          <w:lang w:val="uk-UA"/>
        </w:rPr>
        <w:t>I</w:t>
      </w:r>
      <w:r w:rsidR="00903110" w:rsidRPr="00903110">
        <w:rPr>
          <w:rFonts w:ascii="Times New Roman" w:hAnsi="Times New Roman" w:cs="Times New Roman"/>
          <w:i/>
          <w:sz w:val="28"/>
          <w:vertAlign w:val="subscript"/>
          <w:lang w:val="uk-UA"/>
        </w:rPr>
        <w:t>1</w:t>
      </w:r>
      <w:r w:rsidR="00903110" w:rsidRPr="00903110">
        <w:rPr>
          <w:rFonts w:ascii="Times New Roman" w:hAnsi="Times New Roman" w:cs="Times New Roman"/>
          <w:sz w:val="28"/>
          <w:lang w:val="uk-UA"/>
        </w:rPr>
        <w:t xml:space="preserve"> (або його квадрату) [1]</w:t>
      </w:r>
    </w:p>
    <w:p w14:paraId="60B3AF97" w14:textId="77777777" w:rsidR="00903110" w:rsidRDefault="00903110" w:rsidP="00903110">
      <w:pPr>
        <w:pStyle w:val="a5"/>
        <w:spacing w:line="360" w:lineRule="auto"/>
        <w:ind w:left="0" w:firstLine="426"/>
        <w:jc w:val="right"/>
        <w:rPr>
          <w:rFonts w:ascii="Times New Roman" w:hAnsi="Times New Roman" w:cs="Times New Roman"/>
          <w:sz w:val="28"/>
          <w:lang w:val="uk-UA"/>
        </w:rPr>
      </w:pPr>
      <w:r>
        <w:rPr>
          <w:noProof/>
          <w:lang w:eastAsia="ru-RU"/>
        </w:rPr>
        <w:drawing>
          <wp:inline distT="0" distB="0" distL="0" distR="0" wp14:anchorId="43E14662" wp14:editId="3455EE60">
            <wp:extent cx="2700068" cy="557504"/>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41957" cy="586801"/>
                    </a:xfrm>
                    <a:prstGeom prst="rect">
                      <a:avLst/>
                    </a:prstGeom>
                  </pic:spPr>
                </pic:pic>
              </a:graphicData>
            </a:graphic>
          </wp:inline>
        </w:drawing>
      </w:r>
      <w:r>
        <w:rPr>
          <w:rFonts w:ascii="Times New Roman" w:hAnsi="Times New Roman" w:cs="Times New Roman"/>
          <w:sz w:val="28"/>
          <w:lang w:val="uk-UA"/>
        </w:rPr>
        <w:t xml:space="preserve">                               (2.1)</w:t>
      </w:r>
    </w:p>
    <w:p w14:paraId="686417CF" w14:textId="77777777" w:rsidR="00903110" w:rsidRPr="005C6704" w:rsidRDefault="00903110" w:rsidP="005C6704">
      <w:pPr>
        <w:pStyle w:val="a5"/>
        <w:spacing w:line="360" w:lineRule="auto"/>
        <w:ind w:left="0" w:firstLine="426"/>
        <w:jc w:val="both"/>
        <w:rPr>
          <w:rFonts w:ascii="Times New Roman" w:hAnsi="Times New Roman" w:cs="Times New Roman"/>
          <w:sz w:val="28"/>
          <w:lang w:val="uk-UA"/>
        </w:rPr>
      </w:pPr>
      <w:r w:rsidRPr="00903110">
        <w:rPr>
          <w:rFonts w:ascii="Times New Roman" w:hAnsi="Times New Roman" w:cs="Times New Roman"/>
          <w:sz w:val="28"/>
          <w:lang w:val="uk-UA"/>
        </w:rPr>
        <w:t xml:space="preserve">де </w:t>
      </w:r>
      <w:r w:rsidRPr="005C6704">
        <w:rPr>
          <w:rFonts w:ascii="Times New Roman" w:hAnsi="Times New Roman" w:cs="Times New Roman"/>
          <w:i/>
          <w:sz w:val="28"/>
          <w:lang w:val="uk-UA"/>
        </w:rPr>
        <w:t>z</w:t>
      </w:r>
      <w:r w:rsidRPr="005C6704">
        <w:rPr>
          <w:rFonts w:ascii="Times New Roman" w:hAnsi="Times New Roman" w:cs="Times New Roman"/>
          <w:sz w:val="28"/>
          <w:vertAlign w:val="subscript"/>
          <w:lang w:val="uk-UA"/>
        </w:rPr>
        <w:t>0</w:t>
      </w:r>
      <w:r w:rsidRPr="00903110">
        <w:rPr>
          <w:rFonts w:ascii="Times New Roman" w:hAnsi="Times New Roman" w:cs="Times New Roman"/>
          <w:sz w:val="28"/>
          <w:lang w:val="uk-UA"/>
        </w:rPr>
        <w:t xml:space="preserve">, </w:t>
      </w:r>
      <w:r w:rsidRPr="005C6704">
        <w:rPr>
          <w:rFonts w:ascii="Times New Roman" w:hAnsi="Times New Roman" w:cs="Times New Roman"/>
          <w:i/>
          <w:sz w:val="28"/>
          <w:lang w:val="uk-UA"/>
        </w:rPr>
        <w:t>r</w:t>
      </w:r>
      <w:r w:rsidRPr="005C6704">
        <w:rPr>
          <w:rFonts w:ascii="Times New Roman" w:hAnsi="Times New Roman" w:cs="Times New Roman"/>
          <w:sz w:val="28"/>
          <w:vertAlign w:val="subscript"/>
          <w:lang w:val="uk-UA"/>
        </w:rPr>
        <w:t>0</w:t>
      </w:r>
      <w:r w:rsidRPr="00903110">
        <w:rPr>
          <w:rFonts w:ascii="Times New Roman" w:hAnsi="Times New Roman" w:cs="Times New Roman"/>
          <w:sz w:val="28"/>
          <w:lang w:val="uk-UA"/>
        </w:rPr>
        <w:t xml:space="preserve">, </w:t>
      </w:r>
      <w:r w:rsidRPr="005C6704">
        <w:rPr>
          <w:rFonts w:ascii="Times New Roman" w:hAnsi="Times New Roman" w:cs="Times New Roman"/>
          <w:i/>
          <w:sz w:val="28"/>
          <w:lang w:val="uk-UA"/>
        </w:rPr>
        <w:t>x</w:t>
      </w:r>
      <w:r w:rsidRPr="005C6704">
        <w:rPr>
          <w:rFonts w:ascii="Times New Roman" w:hAnsi="Times New Roman" w:cs="Times New Roman"/>
          <w:sz w:val="28"/>
          <w:vertAlign w:val="subscript"/>
          <w:lang w:val="uk-UA"/>
        </w:rPr>
        <w:t>0</w:t>
      </w:r>
      <w:r w:rsidRPr="00903110">
        <w:rPr>
          <w:rFonts w:ascii="Times New Roman" w:hAnsi="Times New Roman" w:cs="Times New Roman"/>
          <w:sz w:val="28"/>
          <w:lang w:val="uk-UA"/>
        </w:rPr>
        <w:t xml:space="preserve"> , - відповідно повний, активний та індуктивний опір гілки схеми заміщення відповідн</w:t>
      </w:r>
      <w:r w:rsidR="005C6704">
        <w:rPr>
          <w:rFonts w:ascii="Times New Roman" w:hAnsi="Times New Roman" w:cs="Times New Roman"/>
          <w:sz w:val="28"/>
          <w:lang w:val="uk-UA"/>
        </w:rPr>
        <w:t xml:space="preserve">ого магнітного ланцюга машини; </w:t>
      </w:r>
      <w:r w:rsidR="005C6704" w:rsidRPr="005C6704">
        <w:rPr>
          <w:rFonts w:ascii="Times New Roman" w:hAnsi="Times New Roman" w:cs="Times New Roman"/>
          <w:i/>
          <w:sz w:val="28"/>
          <w:lang w:val="uk-UA"/>
        </w:rPr>
        <w:t>β</w:t>
      </w:r>
      <w:r w:rsidRPr="00903110">
        <w:rPr>
          <w:rFonts w:ascii="Times New Roman" w:hAnsi="Times New Roman" w:cs="Times New Roman"/>
          <w:sz w:val="28"/>
          <w:lang w:val="uk-UA"/>
        </w:rPr>
        <w:t xml:space="preserve"> - відносний параметр абсолютного ковзання; </w:t>
      </w:r>
      <w:r w:rsidRPr="005C6704">
        <w:rPr>
          <w:rFonts w:ascii="Times New Roman" w:hAnsi="Times New Roman" w:cs="Times New Roman"/>
          <w:i/>
          <w:sz w:val="28"/>
          <w:lang w:val="uk-UA"/>
        </w:rPr>
        <w:t>r</w:t>
      </w:r>
      <w:r w:rsidRPr="005C6704">
        <w:rPr>
          <w:rFonts w:ascii="Times New Roman" w:hAnsi="Times New Roman" w:cs="Times New Roman"/>
          <w:sz w:val="28"/>
          <w:vertAlign w:val="subscript"/>
          <w:lang w:val="uk-UA"/>
        </w:rPr>
        <w:t>2</w:t>
      </w:r>
      <w:r w:rsidR="005C6704">
        <w:rPr>
          <w:rFonts w:ascii="Times New Roman" w:hAnsi="Times New Roman" w:cs="Times New Roman"/>
          <w:sz w:val="28"/>
          <w:lang w:val="uk-UA"/>
        </w:rPr>
        <w:t xml:space="preserve">' - активний опір ротора; </w:t>
      </w:r>
      <w:r w:rsidR="005C6704" w:rsidRPr="005C6704">
        <w:rPr>
          <w:rFonts w:ascii="Times New Roman" w:hAnsi="Times New Roman" w:cs="Times New Roman"/>
          <w:i/>
          <w:sz w:val="28"/>
          <w:lang w:val="uk-UA"/>
        </w:rPr>
        <w:t>x</w:t>
      </w:r>
      <w:r w:rsidR="005C6704" w:rsidRPr="005C6704">
        <w:rPr>
          <w:rFonts w:ascii="Times New Roman" w:hAnsi="Times New Roman" w:cs="Times New Roman"/>
          <w:sz w:val="28"/>
          <w:vertAlign w:val="subscript"/>
          <w:lang w:val="uk-UA"/>
        </w:rPr>
        <w:t>2</w:t>
      </w:r>
      <w:r w:rsidRPr="00903110">
        <w:rPr>
          <w:rFonts w:ascii="Times New Roman" w:hAnsi="Times New Roman" w:cs="Times New Roman"/>
          <w:sz w:val="28"/>
          <w:lang w:val="uk-UA"/>
        </w:rPr>
        <w:t xml:space="preserve">'-індуктивний опір ротора; </w:t>
      </w:r>
      <w:r w:rsidRPr="005C6704">
        <w:rPr>
          <w:rFonts w:ascii="Times New Roman" w:hAnsi="Times New Roman" w:cs="Times New Roman"/>
          <w:i/>
          <w:sz w:val="28"/>
          <w:lang w:val="uk-UA"/>
        </w:rPr>
        <w:t>m</w:t>
      </w:r>
      <w:r w:rsidRPr="005C6704">
        <w:rPr>
          <w:rFonts w:ascii="Times New Roman" w:hAnsi="Times New Roman" w:cs="Times New Roman"/>
          <w:i/>
          <w:sz w:val="28"/>
          <w:vertAlign w:val="subscript"/>
          <w:lang w:val="uk-UA"/>
        </w:rPr>
        <w:t>1</w:t>
      </w:r>
      <w:r w:rsidR="005C6704">
        <w:rPr>
          <w:rFonts w:ascii="Times New Roman" w:hAnsi="Times New Roman" w:cs="Times New Roman"/>
          <w:sz w:val="28"/>
          <w:lang w:val="uk-UA"/>
        </w:rPr>
        <w:t xml:space="preserve"> - число фаз обмотки статора; </w:t>
      </w:r>
      <w:r w:rsidR="005C6704" w:rsidRPr="005C6704">
        <w:rPr>
          <w:rFonts w:ascii="Times New Roman" w:hAnsi="Times New Roman" w:cs="Times New Roman"/>
          <w:i/>
          <w:sz w:val="28"/>
          <w:lang w:val="uk-UA"/>
        </w:rPr>
        <w:t>ω</w:t>
      </w:r>
      <w:r w:rsidR="005C6704" w:rsidRPr="005C6704">
        <w:rPr>
          <w:rFonts w:ascii="Times New Roman" w:hAnsi="Times New Roman" w:cs="Times New Roman"/>
          <w:i/>
          <w:sz w:val="28"/>
          <w:vertAlign w:val="subscript"/>
          <w:lang w:val="uk-UA"/>
        </w:rPr>
        <w:t>1н</w:t>
      </w:r>
      <w:r w:rsidRPr="005C6704">
        <w:rPr>
          <w:rFonts w:ascii="Times New Roman" w:hAnsi="Times New Roman" w:cs="Times New Roman"/>
          <w:sz w:val="28"/>
          <w:lang w:val="uk-UA"/>
        </w:rPr>
        <w:t>- номінальна кутова швидкість поля статора. 0zx0r'20x</w:t>
      </w:r>
    </w:p>
    <w:p w14:paraId="62F245E0" w14:textId="77777777" w:rsidR="00903110" w:rsidRDefault="00903110" w:rsidP="00903110">
      <w:pPr>
        <w:pStyle w:val="a5"/>
        <w:spacing w:line="360" w:lineRule="auto"/>
        <w:ind w:left="0" w:firstLine="426"/>
        <w:jc w:val="both"/>
        <w:rPr>
          <w:rFonts w:ascii="Times New Roman" w:hAnsi="Times New Roman" w:cs="Times New Roman"/>
          <w:sz w:val="28"/>
          <w:lang w:val="uk-UA"/>
        </w:rPr>
      </w:pPr>
      <w:r w:rsidRPr="00903110">
        <w:rPr>
          <w:rFonts w:ascii="Times New Roman" w:hAnsi="Times New Roman" w:cs="Times New Roman"/>
          <w:sz w:val="28"/>
          <w:lang w:val="uk-UA"/>
        </w:rPr>
        <w:lastRenderedPageBreak/>
        <w:t xml:space="preserve">З (1) видно, що відношення </w:t>
      </w:r>
      <w:r w:rsidRPr="006E6D6A">
        <w:rPr>
          <w:rFonts w:ascii="Times New Roman" w:hAnsi="Times New Roman" w:cs="Times New Roman"/>
          <w:i/>
          <w:sz w:val="28"/>
          <w:lang w:val="uk-UA"/>
        </w:rPr>
        <w:t>M/I</w:t>
      </w:r>
      <w:r w:rsidRPr="006E6D6A">
        <w:rPr>
          <w:rFonts w:ascii="Times New Roman" w:hAnsi="Times New Roman" w:cs="Times New Roman"/>
          <w:i/>
          <w:sz w:val="28"/>
          <w:vertAlign w:val="subscript"/>
          <w:lang w:val="uk-UA"/>
        </w:rPr>
        <w:t>1</w:t>
      </w:r>
      <w:r w:rsidRPr="006E6D6A">
        <w:rPr>
          <w:rFonts w:ascii="Times New Roman" w:hAnsi="Times New Roman" w:cs="Times New Roman"/>
          <w:sz w:val="28"/>
          <w:vertAlign w:val="superscript"/>
          <w:lang w:val="uk-UA"/>
        </w:rPr>
        <w:t>2</w:t>
      </w:r>
      <w:r w:rsidRPr="00903110">
        <w:rPr>
          <w:rFonts w:ascii="Times New Roman" w:hAnsi="Times New Roman" w:cs="Times New Roman"/>
          <w:sz w:val="28"/>
          <w:lang w:val="uk-UA"/>
        </w:rPr>
        <w:t xml:space="preserve"> є</w:t>
      </w:r>
      <w:r w:rsidR="006E6D6A">
        <w:rPr>
          <w:rFonts w:ascii="Times New Roman" w:hAnsi="Times New Roman" w:cs="Times New Roman"/>
          <w:sz w:val="28"/>
          <w:lang w:val="uk-UA"/>
        </w:rPr>
        <w:t xml:space="preserve"> функцією абсолютного ковзання </w:t>
      </w:r>
      <w:r w:rsidR="006E6D6A" w:rsidRPr="006E6D6A">
        <w:rPr>
          <w:rFonts w:ascii="Times New Roman" w:hAnsi="Times New Roman" w:cs="Times New Roman"/>
          <w:i/>
          <w:sz w:val="28"/>
          <w:lang w:val="uk-UA"/>
        </w:rPr>
        <w:t>β</w:t>
      </w:r>
      <w:r w:rsidR="006E6D6A">
        <w:rPr>
          <w:rFonts w:ascii="Times New Roman" w:hAnsi="Times New Roman" w:cs="Times New Roman"/>
          <w:sz w:val="28"/>
          <w:lang w:val="uk-UA"/>
        </w:rPr>
        <w:t xml:space="preserve">, і при деякому значенні </w:t>
      </w:r>
      <w:r w:rsidR="006E6D6A" w:rsidRPr="006E6D6A">
        <w:rPr>
          <w:rFonts w:ascii="Times New Roman" w:hAnsi="Times New Roman" w:cs="Times New Roman"/>
          <w:i/>
          <w:sz w:val="28"/>
          <w:lang w:val="uk-UA"/>
        </w:rPr>
        <w:t>β</w:t>
      </w:r>
      <w:r w:rsidR="006E6D6A">
        <w:rPr>
          <w:rFonts w:ascii="Times New Roman" w:hAnsi="Times New Roman" w:cs="Times New Roman"/>
          <w:sz w:val="28"/>
          <w:lang w:val="uk-UA"/>
        </w:rPr>
        <w:t xml:space="preserve"> = </w:t>
      </w:r>
      <w:r w:rsidR="006E6D6A" w:rsidRPr="006E6D6A">
        <w:rPr>
          <w:rFonts w:ascii="Times New Roman" w:hAnsi="Times New Roman" w:cs="Times New Roman"/>
          <w:i/>
          <w:sz w:val="28"/>
          <w:lang w:val="uk-UA"/>
        </w:rPr>
        <w:t>β</w:t>
      </w:r>
      <w:r w:rsidRPr="006E6D6A">
        <w:rPr>
          <w:rFonts w:ascii="Times New Roman" w:hAnsi="Times New Roman" w:cs="Times New Roman"/>
          <w:i/>
          <w:sz w:val="28"/>
          <w:vertAlign w:val="subscript"/>
          <w:lang w:val="uk-UA"/>
        </w:rPr>
        <w:t>опт</w:t>
      </w:r>
      <w:r w:rsidRPr="00903110">
        <w:rPr>
          <w:rFonts w:ascii="Times New Roman" w:hAnsi="Times New Roman" w:cs="Times New Roman"/>
          <w:sz w:val="28"/>
          <w:lang w:val="uk-UA"/>
        </w:rPr>
        <w:t xml:space="preserve"> має максимум. При допущенні, що магнітна система машини не насичена</w:t>
      </w:r>
    </w:p>
    <w:p w14:paraId="036F8EE0" w14:textId="77777777" w:rsidR="006E6D6A" w:rsidRDefault="006E6D6A" w:rsidP="006E6D6A">
      <w:pPr>
        <w:pStyle w:val="a5"/>
        <w:spacing w:line="360" w:lineRule="auto"/>
        <w:ind w:left="0" w:firstLine="426"/>
        <w:jc w:val="right"/>
        <w:rPr>
          <w:rFonts w:ascii="Times New Roman" w:hAnsi="Times New Roman" w:cs="Times New Roman"/>
          <w:sz w:val="28"/>
          <w:lang w:val="uk-UA"/>
        </w:rPr>
      </w:pPr>
      <w:r>
        <w:rPr>
          <w:noProof/>
          <w:lang w:eastAsia="ru-RU"/>
        </w:rPr>
        <w:drawing>
          <wp:inline distT="0" distB="0" distL="0" distR="0" wp14:anchorId="5FA6AB5F" wp14:editId="180934D4">
            <wp:extent cx="1345721" cy="545402"/>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371483" cy="555843"/>
                    </a:xfrm>
                    <a:prstGeom prst="rect">
                      <a:avLst/>
                    </a:prstGeom>
                  </pic:spPr>
                </pic:pic>
              </a:graphicData>
            </a:graphic>
          </wp:inline>
        </w:drawing>
      </w:r>
      <w:r>
        <w:rPr>
          <w:rFonts w:ascii="Times New Roman" w:hAnsi="Times New Roman" w:cs="Times New Roman"/>
          <w:sz w:val="28"/>
          <w:lang w:val="uk-UA"/>
        </w:rPr>
        <w:t xml:space="preserve">                                       (2.2)</w:t>
      </w:r>
    </w:p>
    <w:p w14:paraId="69C8DB73" w14:textId="77777777" w:rsidR="006E6D6A" w:rsidRPr="006E6D6A" w:rsidRDefault="006E6D6A" w:rsidP="006E6D6A">
      <w:pPr>
        <w:pStyle w:val="a5"/>
        <w:spacing w:line="360" w:lineRule="auto"/>
        <w:ind w:left="0"/>
        <w:jc w:val="both"/>
        <w:rPr>
          <w:rFonts w:ascii="Times New Roman" w:hAnsi="Times New Roman" w:cs="Times New Roman"/>
          <w:sz w:val="28"/>
          <w:lang w:val="uk-UA"/>
        </w:rPr>
      </w:pPr>
      <w:r w:rsidRPr="006E6D6A">
        <w:rPr>
          <w:rFonts w:ascii="Times New Roman" w:hAnsi="Times New Roman" w:cs="Times New Roman"/>
          <w:sz w:val="28"/>
          <w:lang w:val="uk-UA"/>
        </w:rPr>
        <w:t>якщо ж необхідно враховувати насичення машини, що має місце при великих струмах статора, то необхідно враховувати нелінійну залежність між потоком і індуктивним опором намагнічує ланцюга, що представлено в статтях [2</w:t>
      </w:r>
      <w:r w:rsidR="00065F2E">
        <w:rPr>
          <w:rFonts w:ascii="Times New Roman" w:hAnsi="Times New Roman" w:cs="Times New Roman"/>
          <w:sz w:val="28"/>
          <w:lang w:val="uk-UA"/>
        </w:rPr>
        <w:t>3, 24</w:t>
      </w:r>
      <w:r w:rsidRPr="006E6D6A">
        <w:rPr>
          <w:rFonts w:ascii="Times New Roman" w:hAnsi="Times New Roman" w:cs="Times New Roman"/>
          <w:sz w:val="28"/>
          <w:lang w:val="uk-UA"/>
        </w:rPr>
        <w:t>].</w:t>
      </w:r>
    </w:p>
    <w:p w14:paraId="5997ADD5" w14:textId="77777777" w:rsidR="006E6D6A" w:rsidRDefault="006E6D6A" w:rsidP="006E6D6A">
      <w:pPr>
        <w:pStyle w:val="a5"/>
        <w:spacing w:line="360" w:lineRule="auto"/>
        <w:ind w:left="0" w:firstLine="426"/>
        <w:jc w:val="both"/>
        <w:rPr>
          <w:rFonts w:ascii="Times New Roman" w:hAnsi="Times New Roman" w:cs="Times New Roman"/>
          <w:sz w:val="28"/>
          <w:lang w:val="uk-UA"/>
        </w:rPr>
      </w:pPr>
      <w:r w:rsidRPr="006E6D6A">
        <w:rPr>
          <w:rFonts w:ascii="Times New Roman" w:hAnsi="Times New Roman" w:cs="Times New Roman"/>
          <w:sz w:val="28"/>
          <w:lang w:val="uk-UA"/>
        </w:rPr>
        <w:t>Таким чином, підтримуючи абсолютне ковзання АТ на рівні оптимального, можна отримати максимальний момент при заданому струмі статора, при цьому формування електромагнітного моменту відбуватиметься незалежно від частоти обертання АТ. Підтримка абсолютного ковзання АТ можна здійснити різними способами; найбільш простим є реалізація позитивного зворотного зв'язку за частотою обертання</w:t>
      </w:r>
    </w:p>
    <w:p w14:paraId="2AF4A32A" w14:textId="77777777" w:rsidR="006E6D6A" w:rsidRDefault="006E6D6A" w:rsidP="006E6D6A">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343C7046" wp14:editId="0DABFD4F">
            <wp:extent cx="1147314" cy="2332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79383" cy="239765"/>
                    </a:xfrm>
                    <a:prstGeom prst="rect">
                      <a:avLst/>
                    </a:prstGeom>
                  </pic:spPr>
                </pic:pic>
              </a:graphicData>
            </a:graphic>
          </wp:inline>
        </w:drawing>
      </w:r>
      <w:r>
        <w:rPr>
          <w:rFonts w:ascii="Times New Roman" w:hAnsi="Times New Roman" w:cs="Times New Roman"/>
          <w:sz w:val="28"/>
          <w:lang w:val="uk-UA"/>
        </w:rPr>
        <w:t xml:space="preserve">                                                    (2.3)</w:t>
      </w:r>
    </w:p>
    <w:p w14:paraId="0624537C" w14:textId="77777777" w:rsidR="006E6D6A" w:rsidRPr="006E6D6A" w:rsidRDefault="006E6D6A" w:rsidP="001F43DF">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де </w:t>
      </w:r>
      <w:r w:rsidRPr="006E6D6A">
        <w:rPr>
          <w:rFonts w:ascii="Times New Roman" w:hAnsi="Times New Roman" w:cs="Times New Roman"/>
          <w:i/>
          <w:sz w:val="28"/>
          <w:lang w:val="uk-UA"/>
        </w:rPr>
        <w:t>β</w:t>
      </w:r>
      <w:r>
        <w:rPr>
          <w:rFonts w:ascii="Times New Roman" w:hAnsi="Times New Roman" w:cs="Times New Roman"/>
          <w:i/>
          <w:sz w:val="28"/>
          <w:vertAlign w:val="subscript"/>
          <w:lang w:val="uk-UA"/>
        </w:rPr>
        <w:t>опт</w:t>
      </w:r>
      <w:r>
        <w:rPr>
          <w:rFonts w:ascii="Times New Roman" w:hAnsi="Times New Roman" w:cs="Times New Roman"/>
          <w:sz w:val="28"/>
          <w:lang w:val="uk-UA"/>
        </w:rPr>
        <w:t xml:space="preserve">, </w:t>
      </w:r>
      <w:r w:rsidRPr="006E6D6A">
        <w:rPr>
          <w:rFonts w:ascii="Times New Roman" w:hAnsi="Times New Roman" w:cs="Times New Roman"/>
          <w:i/>
          <w:sz w:val="28"/>
          <w:lang w:val="uk-UA"/>
        </w:rPr>
        <w:t>α</w:t>
      </w:r>
      <w:r w:rsidRPr="006E6D6A">
        <w:rPr>
          <w:rFonts w:ascii="Times New Roman" w:hAnsi="Times New Roman" w:cs="Times New Roman"/>
          <w:sz w:val="28"/>
          <w:vertAlign w:val="subscript"/>
          <w:lang w:val="uk-UA"/>
        </w:rPr>
        <w:t>p</w:t>
      </w:r>
      <w:r w:rsidRPr="006E6D6A">
        <w:rPr>
          <w:rFonts w:ascii="Times New Roman" w:hAnsi="Times New Roman" w:cs="Times New Roman"/>
          <w:sz w:val="28"/>
          <w:lang w:val="uk-UA"/>
        </w:rPr>
        <w:t xml:space="preserve"> - відповідно відносна частота струму статора, відносна частота обертання АТ.</w:t>
      </w:r>
    </w:p>
    <w:p w14:paraId="3AA36BA1" w14:textId="77777777" w:rsidR="006E6D6A" w:rsidRDefault="006E6D6A" w:rsidP="006E6D6A">
      <w:pPr>
        <w:pStyle w:val="a5"/>
        <w:spacing w:before="240" w:line="360" w:lineRule="auto"/>
        <w:ind w:left="0" w:firstLine="426"/>
        <w:jc w:val="both"/>
        <w:rPr>
          <w:rFonts w:ascii="Times New Roman" w:hAnsi="Times New Roman" w:cs="Times New Roman"/>
          <w:sz w:val="28"/>
          <w:lang w:val="uk-UA"/>
        </w:rPr>
      </w:pPr>
      <w:r w:rsidRPr="006E6D6A">
        <w:rPr>
          <w:rFonts w:ascii="Times New Roman" w:hAnsi="Times New Roman" w:cs="Times New Roman"/>
          <w:sz w:val="28"/>
          <w:lang w:val="uk-UA"/>
        </w:rPr>
        <w:t>Напруга на статорі формується відповідно до [4]:</w:t>
      </w:r>
    </w:p>
    <w:p w14:paraId="2A64C014" w14:textId="77777777" w:rsidR="001F43DF" w:rsidRDefault="001F43DF" w:rsidP="001F43DF">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1A2164F1" wp14:editId="0E2A2F98">
            <wp:extent cx="3433313" cy="1096753"/>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542379" cy="1131594"/>
                    </a:xfrm>
                    <a:prstGeom prst="rect">
                      <a:avLst/>
                    </a:prstGeom>
                  </pic:spPr>
                </pic:pic>
              </a:graphicData>
            </a:graphic>
          </wp:inline>
        </w:drawing>
      </w:r>
      <w:r>
        <w:rPr>
          <w:rFonts w:ascii="Times New Roman" w:hAnsi="Times New Roman" w:cs="Times New Roman"/>
          <w:sz w:val="28"/>
          <w:lang w:val="uk-UA"/>
        </w:rPr>
        <w:t xml:space="preserve">                         (2.4)</w:t>
      </w:r>
    </w:p>
    <w:p w14:paraId="762988C4" w14:textId="77777777" w:rsidR="001F43DF" w:rsidRPr="001F43DF" w:rsidRDefault="001F43DF" w:rsidP="001F43DF">
      <w:pPr>
        <w:pStyle w:val="a5"/>
        <w:spacing w:before="240" w:line="360" w:lineRule="auto"/>
        <w:ind w:left="0" w:firstLine="426"/>
        <w:jc w:val="both"/>
        <w:rPr>
          <w:rFonts w:ascii="Times New Roman" w:hAnsi="Times New Roman" w:cs="Times New Roman"/>
          <w:sz w:val="28"/>
          <w:lang w:val="uk-UA"/>
        </w:rPr>
      </w:pPr>
      <w:r w:rsidRPr="001F43DF">
        <w:rPr>
          <w:rFonts w:ascii="Times New Roman" w:hAnsi="Times New Roman" w:cs="Times New Roman"/>
          <w:sz w:val="28"/>
          <w:lang w:val="uk-UA"/>
        </w:rPr>
        <w:t xml:space="preserve">де </w:t>
      </w:r>
      <w:r w:rsidRPr="001F43DF">
        <w:rPr>
          <w:rFonts w:ascii="Times New Roman" w:hAnsi="Times New Roman" w:cs="Times New Roman"/>
          <w:i/>
          <w:sz w:val="28"/>
          <w:lang w:val="uk-UA"/>
        </w:rPr>
        <w:t>b, c, d, e</w:t>
      </w:r>
      <w:r w:rsidRPr="001F43DF">
        <w:rPr>
          <w:rFonts w:ascii="Times New Roman" w:hAnsi="Times New Roman" w:cs="Times New Roman"/>
          <w:sz w:val="28"/>
          <w:lang w:val="uk-UA"/>
        </w:rPr>
        <w:t xml:space="preserve"> – коефіцієнти, залежні від параметрів двигуна [4]; </w:t>
      </w:r>
      <w:r w:rsidRPr="001F43DF">
        <w:rPr>
          <w:rFonts w:ascii="Times New Roman" w:hAnsi="Times New Roman" w:cs="Times New Roman"/>
          <w:i/>
          <w:sz w:val="28"/>
          <w:lang w:val="uk-UA"/>
        </w:rPr>
        <w:t>r</w:t>
      </w:r>
      <w:r w:rsidRPr="001F43DF">
        <w:rPr>
          <w:rFonts w:ascii="Times New Roman" w:hAnsi="Times New Roman" w:cs="Times New Roman"/>
          <w:i/>
          <w:sz w:val="28"/>
          <w:vertAlign w:val="subscript"/>
          <w:lang w:val="uk-UA"/>
        </w:rPr>
        <w:t>1</w:t>
      </w:r>
      <w:r w:rsidRPr="001F43DF">
        <w:rPr>
          <w:rFonts w:ascii="Times New Roman" w:hAnsi="Times New Roman" w:cs="Times New Roman"/>
          <w:sz w:val="28"/>
          <w:lang w:val="uk-UA"/>
        </w:rPr>
        <w:t xml:space="preserve"> – активний опір статора.</w:t>
      </w:r>
    </w:p>
    <w:p w14:paraId="3270CEAD" w14:textId="6C6EB0C8" w:rsidR="001F43DF" w:rsidRDefault="001F43DF" w:rsidP="001F43DF">
      <w:pPr>
        <w:pStyle w:val="a5"/>
        <w:spacing w:before="240" w:line="360" w:lineRule="auto"/>
        <w:ind w:left="0" w:firstLine="426"/>
        <w:jc w:val="both"/>
        <w:rPr>
          <w:rFonts w:ascii="Times New Roman" w:hAnsi="Times New Roman" w:cs="Times New Roman"/>
          <w:sz w:val="28"/>
          <w:lang w:val="uk-UA"/>
        </w:rPr>
      </w:pPr>
      <w:r w:rsidRPr="001F43DF">
        <w:rPr>
          <w:rFonts w:ascii="Times New Roman" w:hAnsi="Times New Roman" w:cs="Times New Roman"/>
          <w:sz w:val="28"/>
          <w:lang w:val="uk-UA"/>
        </w:rPr>
        <w:t xml:space="preserve">Важливими перевагами даного способу частотного управління АТ, як було згадано вище, є обмеження струму статора на рівні заданого, що, у свою чергу, мінімізує втрати в міді двигуна при пуску і в процесі роботи, а також відсутність залежності електромагнітного моменту від частоти обертання валу АТ. Перераховані переваги цього способу дозволяють запропонувати його для </w:t>
      </w:r>
      <w:r w:rsidRPr="001F43DF">
        <w:rPr>
          <w:rFonts w:ascii="Times New Roman" w:hAnsi="Times New Roman" w:cs="Times New Roman"/>
          <w:sz w:val="28"/>
          <w:lang w:val="uk-UA"/>
        </w:rPr>
        <w:lastRenderedPageBreak/>
        <w:t>керування АТ при довільному навантаженні на валу, характерної для машин, що руйнують гірську породу, скребкових і стрічкових конвеєрів, стрічок, що транспортують шихту до барабана-окомкова</w:t>
      </w:r>
      <w:r w:rsidR="00586718">
        <w:rPr>
          <w:rFonts w:ascii="Times New Roman" w:hAnsi="Times New Roman" w:cs="Times New Roman"/>
          <w:sz w:val="28"/>
          <w:lang w:val="uk-UA"/>
        </w:rPr>
        <w:t>ча</w:t>
      </w:r>
      <w:r w:rsidRPr="001F43DF">
        <w:rPr>
          <w:rFonts w:ascii="Times New Roman" w:hAnsi="Times New Roman" w:cs="Times New Roman"/>
          <w:sz w:val="28"/>
          <w:lang w:val="uk-UA"/>
        </w:rPr>
        <w:t>, АЕП роликів рольгангів і ЕМС з великими моментами інерції. Нижче представлені характеристики, змодельовані при розгоні та роботі двигуна зі змінним моментом опору</w:t>
      </w:r>
      <w:r w:rsidR="00966193">
        <w:rPr>
          <w:rFonts w:ascii="Times New Roman" w:hAnsi="Times New Roman" w:cs="Times New Roman"/>
          <w:sz w:val="28"/>
          <w:lang w:val="uk-UA"/>
        </w:rPr>
        <w:t xml:space="preserve"> на валу АД.</w:t>
      </w:r>
    </w:p>
    <w:p w14:paraId="2CB585E9" w14:textId="32860159" w:rsidR="00966193" w:rsidRDefault="00966193" w:rsidP="001F43DF">
      <w:pPr>
        <w:pStyle w:val="a5"/>
        <w:spacing w:before="240" w:line="360" w:lineRule="auto"/>
        <w:ind w:left="0" w:firstLine="426"/>
        <w:jc w:val="both"/>
        <w:rPr>
          <w:rFonts w:ascii="Times New Roman" w:hAnsi="Times New Roman" w:cs="Times New Roman"/>
          <w:sz w:val="28"/>
          <w:lang w:val="uk-UA"/>
        </w:rPr>
      </w:pPr>
      <w:r w:rsidRPr="00966193">
        <w:rPr>
          <w:rFonts w:ascii="Times New Roman" w:hAnsi="Times New Roman" w:cs="Times New Roman"/>
          <w:sz w:val="28"/>
          <w:lang w:val="uk-UA"/>
        </w:rPr>
        <w:t xml:space="preserve">На рис. </w:t>
      </w:r>
      <w:r>
        <w:rPr>
          <w:rFonts w:ascii="Times New Roman" w:hAnsi="Times New Roman" w:cs="Times New Roman"/>
          <w:sz w:val="28"/>
          <w:lang w:val="uk-UA"/>
        </w:rPr>
        <w:t>2.</w:t>
      </w:r>
      <w:r w:rsidRPr="00966193">
        <w:rPr>
          <w:rFonts w:ascii="Times New Roman" w:hAnsi="Times New Roman" w:cs="Times New Roman"/>
          <w:sz w:val="28"/>
          <w:lang w:val="uk-UA"/>
        </w:rPr>
        <w:t xml:space="preserve">1, </w:t>
      </w:r>
      <w:r>
        <w:rPr>
          <w:rFonts w:ascii="Times New Roman" w:hAnsi="Times New Roman" w:cs="Times New Roman"/>
          <w:sz w:val="28"/>
          <w:lang w:val="uk-UA"/>
        </w:rPr>
        <w:t>2.</w:t>
      </w:r>
      <w:r w:rsidRPr="00966193">
        <w:rPr>
          <w:rFonts w:ascii="Times New Roman" w:hAnsi="Times New Roman" w:cs="Times New Roman"/>
          <w:sz w:val="28"/>
          <w:lang w:val="uk-UA"/>
        </w:rPr>
        <w:t>2 представлені процеси зміни механічних та електричних координат АТ при частото-струмовому управлінні. У процесі моделювання був зроблений пуск АТ зі змінним моментом навантаження на валу, рівним номінальному моменту двигуна. У процесі пуску АТ абсолютне ковзання підтримувалося рівним оптимальному значенню, а струм статора на заданому рівні, що видно з представлених характеристик.</w:t>
      </w:r>
    </w:p>
    <w:p w14:paraId="4ADF04ED" w14:textId="77777777" w:rsidR="00966193" w:rsidRDefault="00966193" w:rsidP="001F43DF">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03709CFC" wp14:editId="12431CF5">
            <wp:extent cx="4689708" cy="3554083"/>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а1.jpg"/>
                    <pic:cNvPicPr/>
                  </pic:nvPicPr>
                  <pic:blipFill rotWithShape="1">
                    <a:blip r:embed="rId100">
                      <a:extLst>
                        <a:ext uri="{28A0092B-C50C-407E-A947-70E740481C1C}">
                          <a14:useLocalDpi xmlns:a14="http://schemas.microsoft.com/office/drawing/2010/main" val="0"/>
                        </a:ext>
                      </a:extLst>
                    </a:blip>
                    <a:srcRect r="48448" b="20008"/>
                    <a:stretch/>
                  </pic:blipFill>
                  <pic:spPr bwMode="auto">
                    <a:xfrm>
                      <a:off x="0" y="0"/>
                      <a:ext cx="4717385" cy="3575058"/>
                    </a:xfrm>
                    <a:prstGeom prst="rect">
                      <a:avLst/>
                    </a:prstGeom>
                    <a:ln>
                      <a:noFill/>
                    </a:ln>
                    <a:extLst>
                      <a:ext uri="{53640926-AAD7-44D8-BBD7-CCE9431645EC}">
                        <a14:shadowObscured xmlns:a14="http://schemas.microsoft.com/office/drawing/2010/main"/>
                      </a:ext>
                    </a:extLst>
                  </pic:spPr>
                </pic:pic>
              </a:graphicData>
            </a:graphic>
          </wp:inline>
        </w:drawing>
      </w:r>
    </w:p>
    <w:p w14:paraId="68CCC44C" w14:textId="77777777" w:rsidR="001F43DF" w:rsidRDefault="00966193" w:rsidP="001F43DF">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Рисунок</w:t>
      </w:r>
      <w:r w:rsidRPr="00966193">
        <w:rPr>
          <w:rFonts w:ascii="Times New Roman" w:hAnsi="Times New Roman" w:cs="Times New Roman"/>
          <w:sz w:val="28"/>
          <w:lang w:val="uk-UA"/>
        </w:rPr>
        <w:t xml:space="preserve"> </w:t>
      </w:r>
      <w:r>
        <w:rPr>
          <w:rFonts w:ascii="Times New Roman" w:hAnsi="Times New Roman" w:cs="Times New Roman"/>
          <w:sz w:val="28"/>
          <w:lang w:val="uk-UA"/>
        </w:rPr>
        <w:t>2.</w:t>
      </w:r>
      <w:r w:rsidRPr="00966193">
        <w:rPr>
          <w:rFonts w:ascii="Times New Roman" w:hAnsi="Times New Roman" w:cs="Times New Roman"/>
          <w:sz w:val="28"/>
          <w:lang w:val="uk-UA"/>
        </w:rPr>
        <w:t>1. Зміна електромагнітного моменту АТ та частоти обертання при змінному моменті навантаження (частота коливань навантаження 5Гц)</w:t>
      </w:r>
    </w:p>
    <w:p w14:paraId="12938D66" w14:textId="77777777" w:rsidR="00966193" w:rsidRDefault="00041A70" w:rsidP="00041A70">
      <w:pPr>
        <w:pStyle w:val="a5"/>
        <w:spacing w:before="240" w:line="360" w:lineRule="auto"/>
        <w:ind w:left="0"/>
        <w:jc w:val="both"/>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33BA9954" wp14:editId="1898F972">
            <wp:extent cx="5850771" cy="324353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а2.jpg"/>
                    <pic:cNvPicPr/>
                  </pic:nvPicPr>
                  <pic:blipFill rotWithShape="1">
                    <a:blip r:embed="rId101">
                      <a:extLst>
                        <a:ext uri="{28A0092B-C50C-407E-A947-70E740481C1C}">
                          <a14:useLocalDpi xmlns:a14="http://schemas.microsoft.com/office/drawing/2010/main" val="0"/>
                        </a:ext>
                      </a:extLst>
                    </a:blip>
                    <a:srcRect r="18534" b="7529"/>
                    <a:stretch/>
                  </pic:blipFill>
                  <pic:spPr bwMode="auto">
                    <a:xfrm>
                      <a:off x="0" y="0"/>
                      <a:ext cx="5876969" cy="3258056"/>
                    </a:xfrm>
                    <a:prstGeom prst="rect">
                      <a:avLst/>
                    </a:prstGeom>
                    <a:ln>
                      <a:noFill/>
                    </a:ln>
                    <a:extLst>
                      <a:ext uri="{53640926-AAD7-44D8-BBD7-CCE9431645EC}">
                        <a14:shadowObscured xmlns:a14="http://schemas.microsoft.com/office/drawing/2010/main"/>
                      </a:ext>
                    </a:extLst>
                  </pic:spPr>
                </pic:pic>
              </a:graphicData>
            </a:graphic>
          </wp:inline>
        </w:drawing>
      </w:r>
    </w:p>
    <w:p w14:paraId="41A44A36" w14:textId="77777777" w:rsidR="00041A70" w:rsidRDefault="00041A70" w:rsidP="00041A70">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Рисунок</w:t>
      </w:r>
      <w:r w:rsidRPr="00041A70">
        <w:rPr>
          <w:rFonts w:ascii="Times New Roman" w:hAnsi="Times New Roman" w:cs="Times New Roman"/>
          <w:sz w:val="28"/>
          <w:lang w:val="uk-UA"/>
        </w:rPr>
        <w:t xml:space="preserve"> </w:t>
      </w:r>
      <w:r>
        <w:rPr>
          <w:rFonts w:ascii="Times New Roman" w:hAnsi="Times New Roman" w:cs="Times New Roman"/>
          <w:sz w:val="28"/>
          <w:lang w:val="uk-UA"/>
        </w:rPr>
        <w:t>2.</w:t>
      </w:r>
      <w:r w:rsidRPr="00041A70">
        <w:rPr>
          <w:rFonts w:ascii="Times New Roman" w:hAnsi="Times New Roman" w:cs="Times New Roman"/>
          <w:sz w:val="28"/>
          <w:lang w:val="uk-UA"/>
        </w:rPr>
        <w:t>2. Зміна діючого значення напруги та модуля струму статора АТ</w:t>
      </w:r>
    </w:p>
    <w:p w14:paraId="56BFD062" w14:textId="77777777" w:rsidR="00041A70" w:rsidRPr="00041A70" w:rsidRDefault="00041A70" w:rsidP="00041A70">
      <w:pPr>
        <w:pStyle w:val="a5"/>
        <w:spacing w:before="240" w:line="360" w:lineRule="auto"/>
        <w:ind w:left="0" w:firstLine="426"/>
        <w:jc w:val="both"/>
        <w:rPr>
          <w:rFonts w:ascii="Times New Roman" w:hAnsi="Times New Roman" w:cs="Times New Roman"/>
          <w:sz w:val="28"/>
          <w:lang w:val="uk-UA"/>
        </w:rPr>
      </w:pPr>
      <w:r w:rsidRPr="00041A70">
        <w:rPr>
          <w:rFonts w:ascii="Times New Roman" w:hAnsi="Times New Roman" w:cs="Times New Roman"/>
          <w:sz w:val="28"/>
          <w:lang w:val="uk-UA"/>
        </w:rPr>
        <w:t>Як видно із рис. 1, внаслідок застосування</w:t>
      </w:r>
      <w:r>
        <w:rPr>
          <w:rFonts w:ascii="Times New Roman" w:hAnsi="Times New Roman" w:cs="Times New Roman"/>
          <w:sz w:val="28"/>
          <w:lang w:val="uk-UA"/>
        </w:rPr>
        <w:t xml:space="preserve"> </w:t>
      </w:r>
      <w:r w:rsidRPr="00041A70">
        <w:rPr>
          <w:rFonts w:ascii="Times New Roman" w:hAnsi="Times New Roman" w:cs="Times New Roman"/>
          <w:sz w:val="28"/>
          <w:lang w:val="uk-UA"/>
        </w:rPr>
        <w:t>даного способу управління АТ, електромагнітний момент має максимальну величину протягом пуску, відповідну заданому значенню струму статора при оптимальному значенні абсолютного ковзання, після досягнення двигуном заданої величини частоти обертання залишається незмінним і рівним середній величині моменту навантаження, в результаті чого частота обертання коливається біля заданого значення в ме</w:t>
      </w:r>
      <w:r>
        <w:rPr>
          <w:rFonts w:ascii="Times New Roman" w:hAnsi="Times New Roman" w:cs="Times New Roman"/>
          <w:sz w:val="28"/>
          <w:lang w:val="uk-UA"/>
        </w:rPr>
        <w:t xml:space="preserve">жах, що визначаються величиною </w:t>
      </w:r>
      <w:r w:rsidRPr="00041A70">
        <w:rPr>
          <w:rFonts w:ascii="Times New Roman" w:hAnsi="Times New Roman" w:cs="Times New Roman"/>
          <w:i/>
          <w:sz w:val="28"/>
          <w:lang w:val="uk-UA"/>
        </w:rPr>
        <w:t>β</w:t>
      </w:r>
      <w:r w:rsidRPr="00041A70">
        <w:rPr>
          <w:rFonts w:ascii="Times New Roman" w:hAnsi="Times New Roman" w:cs="Times New Roman"/>
          <w:sz w:val="28"/>
          <w:lang w:val="uk-UA"/>
        </w:rPr>
        <w:t>, причому величина абсолютного ковзання визначається тепер середньою величиною моменту навантаження.</w:t>
      </w:r>
    </w:p>
    <w:p w14:paraId="17AA267B" w14:textId="77777777" w:rsidR="00041A70" w:rsidRPr="00041A70" w:rsidRDefault="00041A70" w:rsidP="00041A70">
      <w:pPr>
        <w:pStyle w:val="a5"/>
        <w:spacing w:before="240" w:line="360" w:lineRule="auto"/>
        <w:ind w:left="0" w:firstLine="426"/>
        <w:jc w:val="both"/>
        <w:rPr>
          <w:rFonts w:ascii="Times New Roman" w:hAnsi="Times New Roman" w:cs="Times New Roman"/>
          <w:sz w:val="28"/>
          <w:lang w:val="uk-UA"/>
        </w:rPr>
      </w:pPr>
      <w:r w:rsidRPr="00041A70">
        <w:rPr>
          <w:rFonts w:ascii="Times New Roman" w:hAnsi="Times New Roman" w:cs="Times New Roman"/>
          <w:sz w:val="28"/>
          <w:lang w:val="uk-UA"/>
        </w:rPr>
        <w:t>На рис. 2</w:t>
      </w:r>
      <w:r w:rsidR="00065F2E">
        <w:rPr>
          <w:rFonts w:ascii="Times New Roman" w:hAnsi="Times New Roman" w:cs="Times New Roman"/>
          <w:sz w:val="28"/>
          <w:lang w:val="uk-UA"/>
        </w:rPr>
        <w:t>.3</w:t>
      </w:r>
      <w:r w:rsidRPr="00041A70">
        <w:rPr>
          <w:rFonts w:ascii="Times New Roman" w:hAnsi="Times New Roman" w:cs="Times New Roman"/>
          <w:sz w:val="28"/>
          <w:lang w:val="uk-UA"/>
        </w:rPr>
        <w:t xml:space="preserve"> показаний процес зміни підводного до статора АТ напруги для забезпечення заданого значення модуля струму статора у відповідності з описаним вище способом керування АТ.</w:t>
      </w:r>
    </w:p>
    <w:p w14:paraId="7592FF38" w14:textId="77777777" w:rsidR="00041A70" w:rsidRDefault="00041A70" w:rsidP="00041A70">
      <w:pPr>
        <w:pStyle w:val="a5"/>
        <w:spacing w:before="240" w:line="360" w:lineRule="auto"/>
        <w:ind w:left="0" w:firstLine="426"/>
        <w:jc w:val="both"/>
        <w:rPr>
          <w:rFonts w:ascii="Times New Roman" w:hAnsi="Times New Roman" w:cs="Times New Roman"/>
          <w:sz w:val="28"/>
          <w:lang w:val="uk-UA"/>
        </w:rPr>
      </w:pPr>
      <w:r w:rsidRPr="00041A70">
        <w:rPr>
          <w:rFonts w:ascii="Times New Roman" w:hAnsi="Times New Roman" w:cs="Times New Roman"/>
          <w:sz w:val="28"/>
          <w:lang w:val="uk-UA"/>
        </w:rPr>
        <w:t>Струм статора протягом пуску зберігає за</w:t>
      </w:r>
      <w:r>
        <w:rPr>
          <w:rFonts w:ascii="Times New Roman" w:hAnsi="Times New Roman" w:cs="Times New Roman"/>
          <w:sz w:val="28"/>
          <w:lang w:val="uk-UA"/>
        </w:rPr>
        <w:t>дане значення, що дорівнює 1,85</w:t>
      </w:r>
      <w:r w:rsidRPr="00041A70">
        <w:rPr>
          <w:rFonts w:ascii="Times New Roman" w:hAnsi="Times New Roman" w:cs="Times New Roman"/>
          <w:i/>
          <w:sz w:val="28"/>
          <w:lang w:val="uk-UA"/>
        </w:rPr>
        <w:t>I</w:t>
      </w:r>
      <w:r w:rsidRPr="00041A70">
        <w:rPr>
          <w:rFonts w:ascii="Times New Roman" w:hAnsi="Times New Roman" w:cs="Times New Roman"/>
          <w:i/>
          <w:sz w:val="28"/>
          <w:vertAlign w:val="subscript"/>
          <w:lang w:val="uk-UA"/>
        </w:rPr>
        <w:t>н</w:t>
      </w:r>
      <w:r w:rsidRPr="00041A70">
        <w:rPr>
          <w:rFonts w:ascii="Times New Roman" w:hAnsi="Times New Roman" w:cs="Times New Roman"/>
          <w:sz w:val="28"/>
          <w:lang w:val="uk-UA"/>
        </w:rPr>
        <w:t>, що в кілька разів нижче значення струму при некерованому пуску. Нелінійний характер зміни напруги пов'язаний з необхідністю підтримки заданого струму статора протягом пуску, а також внаслідок нелінійного наростання частоти напруги на статорі (</w:t>
      </w:r>
      <w:r>
        <w:rPr>
          <w:rFonts w:ascii="Times New Roman" w:hAnsi="Times New Roman" w:cs="Times New Roman"/>
          <w:sz w:val="28"/>
          <w:lang w:val="uk-UA"/>
        </w:rPr>
        <w:t>2.</w:t>
      </w:r>
      <w:r w:rsidRPr="00041A70">
        <w:rPr>
          <w:rFonts w:ascii="Times New Roman" w:hAnsi="Times New Roman" w:cs="Times New Roman"/>
          <w:sz w:val="28"/>
          <w:lang w:val="uk-UA"/>
        </w:rPr>
        <w:t>3).</w:t>
      </w:r>
    </w:p>
    <w:p w14:paraId="2355EC93" w14:textId="77777777" w:rsidR="00041A70" w:rsidRDefault="00AC174E" w:rsidP="00AC174E">
      <w:pPr>
        <w:pStyle w:val="a5"/>
        <w:spacing w:before="240" w:line="360" w:lineRule="auto"/>
        <w:ind w:left="0"/>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3FA63A4B" wp14:editId="7501C8FA">
            <wp:extent cx="4336403" cy="2647784"/>
            <wp:effectExtent l="0" t="0" r="762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а3.jpg"/>
                    <pic:cNvPicPr/>
                  </pic:nvPicPr>
                  <pic:blipFill rotWithShape="1">
                    <a:blip r:embed="rId102">
                      <a:extLst>
                        <a:ext uri="{28A0092B-C50C-407E-A947-70E740481C1C}">
                          <a14:useLocalDpi xmlns:a14="http://schemas.microsoft.com/office/drawing/2010/main" val="0"/>
                        </a:ext>
                      </a:extLst>
                    </a:blip>
                    <a:srcRect r="56000" b="44991"/>
                    <a:stretch/>
                  </pic:blipFill>
                  <pic:spPr bwMode="auto">
                    <a:xfrm>
                      <a:off x="0" y="0"/>
                      <a:ext cx="4375234" cy="2671494"/>
                    </a:xfrm>
                    <a:prstGeom prst="rect">
                      <a:avLst/>
                    </a:prstGeom>
                    <a:ln>
                      <a:noFill/>
                    </a:ln>
                    <a:extLst>
                      <a:ext uri="{53640926-AAD7-44D8-BBD7-CCE9431645EC}">
                        <a14:shadowObscured xmlns:a14="http://schemas.microsoft.com/office/drawing/2010/main"/>
                      </a:ext>
                    </a:extLst>
                  </pic:spPr>
                </pic:pic>
              </a:graphicData>
            </a:graphic>
          </wp:inline>
        </w:drawing>
      </w:r>
    </w:p>
    <w:p w14:paraId="3261862A" w14:textId="77777777" w:rsidR="00AC174E" w:rsidRDefault="00AC174E" w:rsidP="00223162">
      <w:pPr>
        <w:pStyle w:val="a5"/>
        <w:spacing w:before="240" w:line="360" w:lineRule="auto"/>
        <w:ind w:left="142" w:firstLine="284"/>
        <w:jc w:val="center"/>
        <w:rPr>
          <w:rFonts w:ascii="Times New Roman" w:hAnsi="Times New Roman" w:cs="Times New Roman"/>
          <w:sz w:val="28"/>
          <w:lang w:val="uk-UA"/>
        </w:rPr>
      </w:pPr>
      <w:r>
        <w:rPr>
          <w:rFonts w:ascii="Times New Roman" w:hAnsi="Times New Roman" w:cs="Times New Roman"/>
          <w:sz w:val="28"/>
          <w:lang w:val="uk-UA"/>
        </w:rPr>
        <w:t>Рисунок 2.</w:t>
      </w:r>
      <w:r w:rsidRPr="00AC174E">
        <w:rPr>
          <w:rFonts w:ascii="Times New Roman" w:hAnsi="Times New Roman" w:cs="Times New Roman"/>
          <w:sz w:val="28"/>
          <w:lang w:val="uk-UA"/>
        </w:rPr>
        <w:t>3. Зміна електромагнітного моменту АТ і частоти обертання при змінному моменті навантаження (частота коливань навантаження 5Гц)</w:t>
      </w:r>
    </w:p>
    <w:p w14:paraId="6264CD07" w14:textId="77777777" w:rsidR="00AC174E" w:rsidRPr="00AC174E" w:rsidRDefault="00AC174E" w:rsidP="00746A7D">
      <w:pPr>
        <w:pStyle w:val="a5"/>
        <w:spacing w:line="360" w:lineRule="auto"/>
        <w:ind w:left="0" w:firstLine="426"/>
        <w:jc w:val="both"/>
        <w:rPr>
          <w:rFonts w:ascii="Times New Roman" w:hAnsi="Times New Roman" w:cs="Times New Roman"/>
          <w:sz w:val="28"/>
          <w:lang w:val="uk-UA"/>
        </w:rPr>
      </w:pPr>
      <w:r w:rsidRPr="00AC174E">
        <w:rPr>
          <w:rFonts w:ascii="Times New Roman" w:hAnsi="Times New Roman" w:cs="Times New Roman"/>
          <w:sz w:val="28"/>
          <w:lang w:val="uk-UA"/>
        </w:rPr>
        <w:t xml:space="preserve">Для порівняння на рис. </w:t>
      </w:r>
      <w:r>
        <w:rPr>
          <w:rFonts w:ascii="Times New Roman" w:hAnsi="Times New Roman" w:cs="Times New Roman"/>
          <w:sz w:val="28"/>
          <w:lang w:val="uk-UA"/>
        </w:rPr>
        <w:t>2.</w:t>
      </w:r>
      <w:r w:rsidRPr="00AC174E">
        <w:rPr>
          <w:rFonts w:ascii="Times New Roman" w:hAnsi="Times New Roman" w:cs="Times New Roman"/>
          <w:sz w:val="28"/>
          <w:lang w:val="uk-UA"/>
        </w:rPr>
        <w:t xml:space="preserve">3, </w:t>
      </w:r>
      <w:r>
        <w:rPr>
          <w:rFonts w:ascii="Times New Roman" w:hAnsi="Times New Roman" w:cs="Times New Roman"/>
          <w:sz w:val="28"/>
          <w:lang w:val="uk-UA"/>
        </w:rPr>
        <w:t>2.</w:t>
      </w:r>
      <w:r w:rsidRPr="00AC174E">
        <w:rPr>
          <w:rFonts w:ascii="Times New Roman" w:hAnsi="Times New Roman" w:cs="Times New Roman"/>
          <w:sz w:val="28"/>
          <w:lang w:val="uk-UA"/>
        </w:rPr>
        <w:t xml:space="preserve">4 показаний пуск і робота АТ для управління згідно із законом </w:t>
      </w:r>
      <w:r w:rsidRPr="00AC174E">
        <w:rPr>
          <w:rFonts w:ascii="Times New Roman" w:hAnsi="Times New Roman" w:cs="Times New Roman"/>
          <w:i/>
          <w:sz w:val="28"/>
          <w:lang w:val="uk-UA"/>
        </w:rPr>
        <w:t>U/f=const</w:t>
      </w:r>
      <w:r w:rsidRPr="00AC174E">
        <w:rPr>
          <w:rFonts w:ascii="Times New Roman" w:hAnsi="Times New Roman" w:cs="Times New Roman"/>
          <w:sz w:val="28"/>
          <w:lang w:val="uk-UA"/>
        </w:rPr>
        <w:t xml:space="preserve">, а на рис. </w:t>
      </w:r>
      <w:r w:rsidR="008A6BF9">
        <w:rPr>
          <w:rFonts w:ascii="Times New Roman" w:hAnsi="Times New Roman" w:cs="Times New Roman"/>
          <w:sz w:val="28"/>
          <w:lang w:val="uk-UA"/>
        </w:rPr>
        <w:t>2.</w:t>
      </w:r>
      <w:r w:rsidRPr="00AC174E">
        <w:rPr>
          <w:rFonts w:ascii="Times New Roman" w:hAnsi="Times New Roman" w:cs="Times New Roman"/>
          <w:sz w:val="28"/>
          <w:lang w:val="uk-UA"/>
        </w:rPr>
        <w:t xml:space="preserve">5, </w:t>
      </w:r>
      <w:r w:rsidR="008A6BF9">
        <w:rPr>
          <w:rFonts w:ascii="Times New Roman" w:hAnsi="Times New Roman" w:cs="Times New Roman"/>
          <w:sz w:val="28"/>
          <w:lang w:val="uk-UA"/>
        </w:rPr>
        <w:t>2.</w:t>
      </w:r>
      <w:r w:rsidRPr="00AC174E">
        <w:rPr>
          <w:rFonts w:ascii="Times New Roman" w:hAnsi="Times New Roman" w:cs="Times New Roman"/>
          <w:sz w:val="28"/>
          <w:lang w:val="uk-UA"/>
        </w:rPr>
        <w:t>6 некерований варіант пуску та роботи двигуна.</w:t>
      </w:r>
    </w:p>
    <w:p w14:paraId="501A623B" w14:textId="77777777" w:rsidR="00AC174E" w:rsidRDefault="00AC174E" w:rsidP="00746A7D">
      <w:pPr>
        <w:pStyle w:val="a5"/>
        <w:spacing w:line="360" w:lineRule="auto"/>
        <w:ind w:left="0" w:firstLine="426"/>
        <w:jc w:val="both"/>
        <w:rPr>
          <w:rFonts w:ascii="Times New Roman" w:hAnsi="Times New Roman" w:cs="Times New Roman"/>
          <w:sz w:val="28"/>
          <w:lang w:val="uk-UA"/>
        </w:rPr>
      </w:pPr>
      <w:r w:rsidRPr="00AC174E">
        <w:rPr>
          <w:rFonts w:ascii="Times New Roman" w:hAnsi="Times New Roman" w:cs="Times New Roman"/>
          <w:sz w:val="28"/>
          <w:lang w:val="uk-UA"/>
        </w:rPr>
        <w:t>В даному випадку електромагнітний момент АТ залежить від зміни швидкості, а модуль струму статора в процесі пуску змінюється в межах (5,95÷2,38)</w:t>
      </w:r>
      <w:r w:rsidRPr="008A6BF9">
        <w:rPr>
          <w:rFonts w:ascii="Times New Roman" w:hAnsi="Times New Roman" w:cs="Times New Roman"/>
          <w:i/>
          <w:sz w:val="28"/>
          <w:lang w:val="uk-UA"/>
        </w:rPr>
        <w:t xml:space="preserve"> I</w:t>
      </w:r>
      <w:r w:rsidRPr="008A6BF9">
        <w:rPr>
          <w:rFonts w:ascii="Times New Roman" w:hAnsi="Times New Roman" w:cs="Times New Roman"/>
          <w:i/>
          <w:sz w:val="28"/>
          <w:vertAlign w:val="subscript"/>
          <w:lang w:val="uk-UA"/>
        </w:rPr>
        <w:t>н</w:t>
      </w:r>
      <w:r w:rsidRPr="00AC174E">
        <w:rPr>
          <w:rFonts w:ascii="Times New Roman" w:hAnsi="Times New Roman" w:cs="Times New Roman"/>
          <w:sz w:val="28"/>
          <w:lang w:val="uk-UA"/>
        </w:rPr>
        <w:t xml:space="preserve"> для управління згідно із законом </w:t>
      </w:r>
      <w:r w:rsidRPr="008A6BF9">
        <w:rPr>
          <w:rFonts w:ascii="Times New Roman" w:hAnsi="Times New Roman" w:cs="Times New Roman"/>
          <w:i/>
          <w:sz w:val="28"/>
          <w:lang w:val="uk-UA"/>
        </w:rPr>
        <w:t>U/f=const</w:t>
      </w:r>
      <w:r w:rsidRPr="00AC174E">
        <w:rPr>
          <w:rFonts w:ascii="Times New Roman" w:hAnsi="Times New Roman" w:cs="Times New Roman"/>
          <w:sz w:val="28"/>
          <w:lang w:val="uk-UA"/>
        </w:rPr>
        <w:t>, та (10,9 ÷8.3)</w:t>
      </w:r>
      <w:r w:rsidRPr="008A6BF9">
        <w:rPr>
          <w:rFonts w:ascii="Times New Roman" w:hAnsi="Times New Roman" w:cs="Times New Roman"/>
          <w:i/>
          <w:sz w:val="28"/>
          <w:lang w:val="uk-UA"/>
        </w:rPr>
        <w:t>I</w:t>
      </w:r>
      <w:r w:rsidRPr="008A6BF9">
        <w:rPr>
          <w:rFonts w:ascii="Times New Roman" w:hAnsi="Times New Roman" w:cs="Times New Roman"/>
          <w:i/>
          <w:sz w:val="28"/>
          <w:vertAlign w:val="subscript"/>
          <w:lang w:val="uk-UA"/>
        </w:rPr>
        <w:t>н</w:t>
      </w:r>
      <w:r w:rsidRPr="00AC174E">
        <w:rPr>
          <w:rFonts w:ascii="Times New Roman" w:hAnsi="Times New Roman" w:cs="Times New Roman"/>
          <w:sz w:val="28"/>
          <w:lang w:val="uk-UA"/>
        </w:rPr>
        <w:t xml:space="preserve"> для некерованого варіанта, що погіршує динаміку пуску і роботи машин з перемінними моментами опору і великими моментами інерції.</w:t>
      </w:r>
    </w:p>
    <w:p w14:paraId="1F373F5D" w14:textId="77777777" w:rsidR="00AC174E" w:rsidRPr="00AC174E" w:rsidRDefault="00AC174E" w:rsidP="00AC174E">
      <w:pPr>
        <w:pStyle w:val="a5"/>
        <w:spacing w:before="240" w:line="360" w:lineRule="auto"/>
        <w:ind w:left="0"/>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7EF49E22" wp14:editId="2E6025CF">
            <wp:extent cx="5148966" cy="265267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а4.jpg"/>
                    <pic:cNvPicPr/>
                  </pic:nvPicPr>
                  <pic:blipFill rotWithShape="1">
                    <a:blip r:embed="rId103">
                      <a:extLst>
                        <a:ext uri="{28A0092B-C50C-407E-A947-70E740481C1C}">
                          <a14:useLocalDpi xmlns:a14="http://schemas.microsoft.com/office/drawing/2010/main" val="0"/>
                        </a:ext>
                      </a:extLst>
                    </a:blip>
                    <a:srcRect r="47287" b="44396"/>
                    <a:stretch/>
                  </pic:blipFill>
                  <pic:spPr bwMode="auto">
                    <a:xfrm>
                      <a:off x="0" y="0"/>
                      <a:ext cx="5190880" cy="2674264"/>
                    </a:xfrm>
                    <a:prstGeom prst="rect">
                      <a:avLst/>
                    </a:prstGeom>
                    <a:ln>
                      <a:noFill/>
                    </a:ln>
                    <a:extLst>
                      <a:ext uri="{53640926-AAD7-44D8-BBD7-CCE9431645EC}">
                        <a14:shadowObscured xmlns:a14="http://schemas.microsoft.com/office/drawing/2010/main"/>
                      </a:ext>
                    </a:extLst>
                  </pic:spPr>
                </pic:pic>
              </a:graphicData>
            </a:graphic>
          </wp:inline>
        </w:drawing>
      </w:r>
    </w:p>
    <w:p w14:paraId="258682AB" w14:textId="79CFFFF8" w:rsidR="00AC174E" w:rsidRDefault="00586718" w:rsidP="00AC174E">
      <w:pPr>
        <w:pStyle w:val="a5"/>
        <w:spacing w:before="240" w:line="360" w:lineRule="auto"/>
        <w:ind w:left="0"/>
        <w:jc w:val="center"/>
        <w:rPr>
          <w:rFonts w:ascii="Times New Roman" w:hAnsi="Times New Roman" w:cs="Times New Roman"/>
          <w:sz w:val="28"/>
          <w:lang w:val="uk-UA"/>
        </w:rPr>
      </w:pPr>
      <w:r>
        <w:rPr>
          <w:rFonts w:ascii="Times New Roman" w:hAnsi="Times New Roman" w:cs="Times New Roman"/>
          <w:sz w:val="28"/>
          <w:lang w:val="uk-UA"/>
        </w:rPr>
        <w:t>Рисунок 2.</w:t>
      </w:r>
      <w:r w:rsidR="00AC174E" w:rsidRPr="00AC174E">
        <w:rPr>
          <w:rFonts w:ascii="Times New Roman" w:hAnsi="Times New Roman" w:cs="Times New Roman"/>
          <w:sz w:val="28"/>
          <w:lang w:val="uk-UA"/>
        </w:rPr>
        <w:t>4. Зміна діючого значення напруги та модуля струму статора АТ</w:t>
      </w:r>
    </w:p>
    <w:p w14:paraId="344F9038" w14:textId="3B9BD0E5" w:rsidR="008A6BF9" w:rsidRPr="008A6BF9" w:rsidRDefault="008A6BF9" w:rsidP="008A6BF9">
      <w:pPr>
        <w:pStyle w:val="a5"/>
        <w:spacing w:before="240" w:line="360" w:lineRule="auto"/>
        <w:ind w:left="0" w:firstLine="426"/>
        <w:jc w:val="both"/>
        <w:rPr>
          <w:rFonts w:ascii="Times New Roman" w:hAnsi="Times New Roman" w:cs="Times New Roman"/>
          <w:sz w:val="28"/>
          <w:lang w:val="uk-UA"/>
        </w:rPr>
      </w:pPr>
      <w:r w:rsidRPr="008A6BF9">
        <w:rPr>
          <w:rFonts w:ascii="Times New Roman" w:hAnsi="Times New Roman" w:cs="Times New Roman"/>
          <w:sz w:val="28"/>
          <w:lang w:val="uk-UA"/>
        </w:rPr>
        <w:lastRenderedPageBreak/>
        <w:t>Використан</w:t>
      </w:r>
      <w:r w:rsidR="00065F2E">
        <w:rPr>
          <w:rFonts w:ascii="Times New Roman" w:hAnsi="Times New Roman" w:cs="Times New Roman"/>
          <w:sz w:val="28"/>
          <w:lang w:val="uk-UA"/>
        </w:rPr>
        <w:t>ня наведеного в [21</w:t>
      </w:r>
      <w:r>
        <w:rPr>
          <w:rFonts w:ascii="Times New Roman" w:hAnsi="Times New Roman" w:cs="Times New Roman"/>
          <w:sz w:val="28"/>
          <w:lang w:val="uk-UA"/>
        </w:rPr>
        <w:t>, 2</w:t>
      </w:r>
      <w:r w:rsidR="00065F2E">
        <w:rPr>
          <w:rFonts w:ascii="Times New Roman" w:hAnsi="Times New Roman" w:cs="Times New Roman"/>
          <w:sz w:val="28"/>
          <w:lang w:val="uk-UA"/>
        </w:rPr>
        <w:t>2</w:t>
      </w:r>
      <w:r>
        <w:rPr>
          <w:rFonts w:ascii="Times New Roman" w:hAnsi="Times New Roman" w:cs="Times New Roman"/>
          <w:sz w:val="28"/>
          <w:lang w:val="uk-UA"/>
        </w:rPr>
        <w:t>] принци</w:t>
      </w:r>
      <w:r w:rsidRPr="008A6BF9">
        <w:rPr>
          <w:rFonts w:ascii="Times New Roman" w:hAnsi="Times New Roman" w:cs="Times New Roman"/>
          <w:sz w:val="28"/>
          <w:lang w:val="uk-UA"/>
        </w:rPr>
        <w:t>п</w:t>
      </w:r>
      <w:r w:rsidR="00586718">
        <w:rPr>
          <w:rFonts w:ascii="Times New Roman" w:hAnsi="Times New Roman" w:cs="Times New Roman"/>
          <w:sz w:val="28"/>
          <w:lang w:val="uk-UA"/>
        </w:rPr>
        <w:t>у</w:t>
      </w:r>
      <w:r w:rsidRPr="008A6BF9">
        <w:rPr>
          <w:rFonts w:ascii="Times New Roman" w:hAnsi="Times New Roman" w:cs="Times New Roman"/>
          <w:sz w:val="28"/>
          <w:lang w:val="uk-UA"/>
        </w:rPr>
        <w:t xml:space="preserve"> формування пускового режиму АТ у процесі роботи машини на змінне навантаження дозволяє домогтися зниження коливань електромагнітного моменту і, отже, збільшення довговічності механічного каналу електропривода.</w:t>
      </w:r>
    </w:p>
    <w:p w14:paraId="6B5C93BA" w14:textId="77777777" w:rsidR="008A6BF9" w:rsidRDefault="008A6BF9" w:rsidP="008A6BF9">
      <w:pPr>
        <w:pStyle w:val="a5"/>
        <w:spacing w:before="240" w:line="360" w:lineRule="auto"/>
        <w:ind w:left="0" w:firstLine="426"/>
        <w:jc w:val="both"/>
        <w:rPr>
          <w:rFonts w:ascii="Times New Roman" w:hAnsi="Times New Roman" w:cs="Times New Roman"/>
          <w:sz w:val="28"/>
          <w:lang w:val="uk-UA"/>
        </w:rPr>
      </w:pPr>
      <w:r w:rsidRPr="008A6BF9">
        <w:rPr>
          <w:rFonts w:ascii="Times New Roman" w:hAnsi="Times New Roman" w:cs="Times New Roman"/>
          <w:sz w:val="28"/>
          <w:lang w:val="uk-UA"/>
        </w:rPr>
        <w:t>Для моделювання режимів роботи АТ використовувала</w:t>
      </w:r>
      <w:r w:rsidR="00065F2E">
        <w:rPr>
          <w:rFonts w:ascii="Times New Roman" w:hAnsi="Times New Roman" w:cs="Times New Roman"/>
          <w:sz w:val="28"/>
          <w:lang w:val="uk-UA"/>
        </w:rPr>
        <w:t>ся модель узагальненої машини [25</w:t>
      </w:r>
      <w:r w:rsidRPr="008A6BF9">
        <w:rPr>
          <w:rFonts w:ascii="Times New Roman" w:hAnsi="Times New Roman" w:cs="Times New Roman"/>
          <w:sz w:val="28"/>
          <w:lang w:val="uk-UA"/>
        </w:rPr>
        <w:t>]:</w:t>
      </w:r>
    </w:p>
    <w:p w14:paraId="599C292D" w14:textId="77777777" w:rsidR="008A6BF9" w:rsidRDefault="008A6BF9" w:rsidP="008A6BF9">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4A4B3020" wp14:editId="648A8DE6">
            <wp:extent cx="1860606" cy="1533966"/>
            <wp:effectExtent l="0" t="0" r="635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76245" cy="1546860"/>
                    </a:xfrm>
                    <a:prstGeom prst="rect">
                      <a:avLst/>
                    </a:prstGeom>
                  </pic:spPr>
                </pic:pic>
              </a:graphicData>
            </a:graphic>
          </wp:inline>
        </w:drawing>
      </w:r>
      <w:r>
        <w:rPr>
          <w:rFonts w:ascii="Times New Roman" w:hAnsi="Times New Roman" w:cs="Times New Roman"/>
          <w:sz w:val="28"/>
          <w:lang w:val="uk-UA"/>
        </w:rPr>
        <w:t xml:space="preserve">                                   (3.5)</w:t>
      </w:r>
    </w:p>
    <w:p w14:paraId="56E47EAF" w14:textId="77777777" w:rsidR="008A6BF9" w:rsidRPr="008A6BF9" w:rsidRDefault="008A6BF9" w:rsidP="00746A7D">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де </w:t>
      </w:r>
      <w:r w:rsidRPr="008A6BF9">
        <w:rPr>
          <w:rFonts w:ascii="Times New Roman" w:hAnsi="Times New Roman" w:cs="Times New Roman"/>
          <w:i/>
          <w:sz w:val="28"/>
          <w:lang w:val="uk-UA"/>
        </w:rPr>
        <w:t>ψ</w:t>
      </w:r>
      <w:r w:rsidRPr="002313E5">
        <w:rPr>
          <w:rFonts w:ascii="Times New Roman" w:hAnsi="Times New Roman" w:cs="Times New Roman"/>
          <w:i/>
          <w:sz w:val="28"/>
          <w:vertAlign w:val="subscript"/>
          <w:lang w:val="uk-UA"/>
        </w:rPr>
        <w:t>s</w:t>
      </w:r>
      <w:r w:rsidR="002313E5">
        <w:rPr>
          <w:rFonts w:ascii="Times New Roman" w:hAnsi="Times New Roman" w:cs="Times New Roman"/>
          <w:i/>
          <w:sz w:val="28"/>
          <w:vertAlign w:val="subscript"/>
          <w:lang w:val="uk-UA"/>
        </w:rPr>
        <w:t>α</w:t>
      </w:r>
      <w:r w:rsidR="002313E5">
        <w:rPr>
          <w:rFonts w:ascii="Times New Roman" w:hAnsi="Times New Roman" w:cs="Times New Roman"/>
          <w:i/>
          <w:sz w:val="28"/>
          <w:lang w:val="uk-UA"/>
        </w:rPr>
        <w:t>,</w:t>
      </w:r>
      <w:r w:rsidR="002313E5" w:rsidRPr="002313E5">
        <w:rPr>
          <w:rFonts w:ascii="Times New Roman" w:hAnsi="Times New Roman" w:cs="Times New Roman"/>
          <w:i/>
          <w:sz w:val="28"/>
          <w:lang w:val="uk-UA"/>
        </w:rPr>
        <w:t>ψ</w:t>
      </w:r>
      <w:r w:rsidR="002313E5" w:rsidRPr="002313E5">
        <w:rPr>
          <w:rFonts w:ascii="Times New Roman" w:hAnsi="Times New Roman" w:cs="Times New Roman"/>
          <w:i/>
          <w:sz w:val="28"/>
          <w:vertAlign w:val="subscript"/>
          <w:lang w:val="uk-UA"/>
        </w:rPr>
        <w:t>sβ</w:t>
      </w:r>
      <w:r w:rsidR="002313E5">
        <w:rPr>
          <w:rFonts w:ascii="Times New Roman" w:hAnsi="Times New Roman" w:cs="Times New Roman"/>
          <w:i/>
          <w:sz w:val="28"/>
          <w:lang w:val="uk-UA"/>
        </w:rPr>
        <w:t>,ψ</w:t>
      </w:r>
      <w:r w:rsidR="002313E5" w:rsidRPr="002313E5">
        <w:rPr>
          <w:rFonts w:ascii="Times New Roman" w:hAnsi="Times New Roman" w:cs="Times New Roman"/>
          <w:i/>
          <w:sz w:val="28"/>
          <w:vertAlign w:val="subscript"/>
          <w:lang w:val="uk-UA"/>
        </w:rPr>
        <w:t>rα</w:t>
      </w:r>
      <w:r w:rsidR="002313E5">
        <w:rPr>
          <w:rFonts w:ascii="Times New Roman" w:hAnsi="Times New Roman" w:cs="Times New Roman"/>
          <w:i/>
          <w:sz w:val="28"/>
          <w:lang w:val="uk-UA"/>
        </w:rPr>
        <w:t>,ψ</w:t>
      </w:r>
      <w:r w:rsidRPr="002313E5">
        <w:rPr>
          <w:rFonts w:ascii="Times New Roman" w:hAnsi="Times New Roman" w:cs="Times New Roman"/>
          <w:i/>
          <w:sz w:val="28"/>
          <w:vertAlign w:val="subscript"/>
          <w:lang w:val="uk-UA"/>
        </w:rPr>
        <w:t>r</w:t>
      </w:r>
      <w:r w:rsidR="002313E5" w:rsidRPr="002313E5">
        <w:rPr>
          <w:rFonts w:ascii="Times New Roman" w:hAnsi="Times New Roman" w:cs="Times New Roman"/>
          <w:i/>
          <w:sz w:val="28"/>
          <w:vertAlign w:val="subscript"/>
          <w:lang w:val="uk-UA"/>
        </w:rPr>
        <w:t>β</w:t>
      </w:r>
      <w:r w:rsidRPr="008A6BF9">
        <w:rPr>
          <w:rFonts w:ascii="Times New Roman" w:hAnsi="Times New Roman" w:cs="Times New Roman"/>
          <w:sz w:val="28"/>
          <w:lang w:val="uk-UA"/>
        </w:rPr>
        <w:t xml:space="preserve"> - проекції вект</w:t>
      </w:r>
      <w:r w:rsidR="002313E5">
        <w:rPr>
          <w:rFonts w:ascii="Times New Roman" w:hAnsi="Times New Roman" w:cs="Times New Roman"/>
          <w:sz w:val="28"/>
          <w:lang w:val="uk-UA"/>
        </w:rPr>
        <w:t xml:space="preserve">орів по-токосцеплений статора </w:t>
      </w:r>
      <w:r w:rsidR="002313E5" w:rsidRPr="002313E5">
        <w:rPr>
          <w:rFonts w:ascii="Times New Roman" w:hAnsi="Times New Roman" w:cs="Times New Roman"/>
          <w:i/>
          <w:sz w:val="28"/>
          <w:lang w:val="uk-UA"/>
        </w:rPr>
        <w:t>ψ</w:t>
      </w:r>
      <w:r w:rsidR="002313E5" w:rsidRPr="002313E5">
        <w:rPr>
          <w:rFonts w:ascii="Times New Roman" w:hAnsi="Times New Roman" w:cs="Times New Roman"/>
          <w:i/>
          <w:sz w:val="28"/>
          <w:vertAlign w:val="subscript"/>
          <w:lang w:val="uk-UA"/>
        </w:rPr>
        <w:t>s</w:t>
      </w:r>
      <w:r w:rsidR="002313E5">
        <w:rPr>
          <w:rFonts w:ascii="Times New Roman" w:hAnsi="Times New Roman" w:cs="Times New Roman"/>
          <w:sz w:val="28"/>
          <w:lang w:val="uk-UA"/>
        </w:rPr>
        <w:t xml:space="preserve"> і ротора </w:t>
      </w:r>
      <w:r w:rsidR="002313E5" w:rsidRPr="002313E5">
        <w:rPr>
          <w:rFonts w:ascii="Times New Roman" w:hAnsi="Times New Roman" w:cs="Times New Roman"/>
          <w:i/>
          <w:sz w:val="28"/>
          <w:lang w:val="uk-UA"/>
        </w:rPr>
        <w:t>ψ</w:t>
      </w:r>
      <w:r w:rsidR="002313E5" w:rsidRPr="002313E5">
        <w:rPr>
          <w:rFonts w:ascii="Times New Roman" w:hAnsi="Times New Roman" w:cs="Times New Roman"/>
          <w:i/>
          <w:sz w:val="28"/>
          <w:vertAlign w:val="subscript"/>
          <w:lang w:val="uk-UA"/>
        </w:rPr>
        <w:t>r</w:t>
      </w:r>
      <w:r w:rsidRPr="008A6BF9">
        <w:rPr>
          <w:rFonts w:ascii="Times New Roman" w:hAnsi="Times New Roman" w:cs="Times New Roman"/>
          <w:sz w:val="28"/>
          <w:lang w:val="uk-UA"/>
        </w:rPr>
        <w:t>; - проекції векторів струму статора</w:t>
      </w:r>
      <w:r w:rsidR="002313E5" w:rsidRPr="002313E5">
        <w:rPr>
          <w:rFonts w:ascii="Times New Roman" w:hAnsi="Times New Roman" w:cs="Times New Roman"/>
          <w:i/>
          <w:sz w:val="28"/>
          <w:lang w:val="uk-UA"/>
        </w:rPr>
        <w:t xml:space="preserve"> </w:t>
      </w:r>
      <w:r w:rsidR="002313E5">
        <w:rPr>
          <w:rFonts w:ascii="Times New Roman" w:hAnsi="Times New Roman" w:cs="Times New Roman"/>
          <w:i/>
          <w:sz w:val="28"/>
          <w:lang w:val="uk-UA"/>
        </w:rPr>
        <w:t>і</w:t>
      </w:r>
      <w:r w:rsidR="002313E5" w:rsidRPr="002313E5">
        <w:rPr>
          <w:rFonts w:ascii="Times New Roman" w:hAnsi="Times New Roman" w:cs="Times New Roman"/>
          <w:i/>
          <w:sz w:val="28"/>
          <w:vertAlign w:val="subscript"/>
          <w:lang w:val="uk-UA"/>
        </w:rPr>
        <w:t>s</w:t>
      </w:r>
      <w:r w:rsidR="002313E5">
        <w:rPr>
          <w:rFonts w:ascii="Times New Roman" w:hAnsi="Times New Roman" w:cs="Times New Roman"/>
          <w:i/>
          <w:sz w:val="28"/>
          <w:vertAlign w:val="subscript"/>
          <w:lang w:val="uk-UA"/>
        </w:rPr>
        <w:t>α</w:t>
      </w:r>
      <w:r w:rsidR="002313E5">
        <w:rPr>
          <w:rFonts w:ascii="Times New Roman" w:hAnsi="Times New Roman" w:cs="Times New Roman"/>
          <w:i/>
          <w:sz w:val="28"/>
          <w:lang w:val="uk-UA"/>
        </w:rPr>
        <w:t>,і</w:t>
      </w:r>
      <w:r w:rsidR="002313E5" w:rsidRPr="002313E5">
        <w:rPr>
          <w:rFonts w:ascii="Times New Roman" w:hAnsi="Times New Roman" w:cs="Times New Roman"/>
          <w:i/>
          <w:sz w:val="28"/>
          <w:vertAlign w:val="subscript"/>
          <w:lang w:val="uk-UA"/>
        </w:rPr>
        <w:t>sβ</w:t>
      </w:r>
      <w:r w:rsidR="002313E5">
        <w:rPr>
          <w:rFonts w:ascii="Times New Roman" w:hAnsi="Times New Roman" w:cs="Times New Roman"/>
          <w:i/>
          <w:sz w:val="28"/>
          <w:lang w:val="uk-UA"/>
        </w:rPr>
        <w:t>,і</w:t>
      </w:r>
      <w:r w:rsidR="002313E5" w:rsidRPr="002313E5">
        <w:rPr>
          <w:rFonts w:ascii="Times New Roman" w:hAnsi="Times New Roman" w:cs="Times New Roman"/>
          <w:i/>
          <w:sz w:val="28"/>
          <w:vertAlign w:val="subscript"/>
          <w:lang w:val="uk-UA"/>
        </w:rPr>
        <w:t>rα</w:t>
      </w:r>
      <w:r w:rsidR="002313E5">
        <w:rPr>
          <w:rFonts w:ascii="Times New Roman" w:hAnsi="Times New Roman" w:cs="Times New Roman"/>
          <w:i/>
          <w:sz w:val="28"/>
          <w:lang w:val="uk-UA"/>
        </w:rPr>
        <w:t>,і</w:t>
      </w:r>
      <w:r w:rsidR="002313E5" w:rsidRPr="002313E5">
        <w:rPr>
          <w:rFonts w:ascii="Times New Roman" w:hAnsi="Times New Roman" w:cs="Times New Roman"/>
          <w:i/>
          <w:sz w:val="28"/>
          <w:vertAlign w:val="subscript"/>
          <w:lang w:val="uk-UA"/>
        </w:rPr>
        <w:t>rβ</w:t>
      </w:r>
      <w:r w:rsidR="002313E5" w:rsidRPr="008A6BF9">
        <w:rPr>
          <w:rFonts w:ascii="Times New Roman" w:hAnsi="Times New Roman" w:cs="Times New Roman"/>
          <w:sz w:val="28"/>
          <w:lang w:val="uk-UA"/>
        </w:rPr>
        <w:t xml:space="preserve"> </w:t>
      </w:r>
      <w:r w:rsidRPr="008A6BF9">
        <w:rPr>
          <w:rFonts w:ascii="Times New Roman" w:hAnsi="Times New Roman" w:cs="Times New Roman"/>
          <w:sz w:val="28"/>
          <w:lang w:val="uk-UA"/>
        </w:rPr>
        <w:t xml:space="preserve">та ротора </w:t>
      </w:r>
      <w:r w:rsidR="002313E5" w:rsidRPr="002313E5">
        <w:rPr>
          <w:rFonts w:ascii="Times New Roman" w:hAnsi="Times New Roman" w:cs="Times New Roman"/>
          <w:i/>
          <w:sz w:val="28"/>
          <w:lang w:val="uk-UA"/>
        </w:rPr>
        <w:t>i</w:t>
      </w:r>
      <w:r w:rsidRPr="002313E5">
        <w:rPr>
          <w:rFonts w:ascii="Times New Roman" w:hAnsi="Times New Roman" w:cs="Times New Roman"/>
          <w:i/>
          <w:sz w:val="28"/>
          <w:vertAlign w:val="subscript"/>
          <w:lang w:val="uk-UA"/>
        </w:rPr>
        <w:t>r</w:t>
      </w:r>
      <w:r w:rsidRPr="008A6BF9">
        <w:rPr>
          <w:rFonts w:ascii="Times New Roman" w:hAnsi="Times New Roman" w:cs="Times New Roman"/>
          <w:sz w:val="28"/>
          <w:lang w:val="uk-UA"/>
        </w:rPr>
        <w:t>;-проекції вектора</w:t>
      </w:r>
      <w:r w:rsidR="002313E5">
        <w:rPr>
          <w:rFonts w:ascii="Times New Roman" w:hAnsi="Times New Roman" w:cs="Times New Roman"/>
          <w:sz w:val="28"/>
          <w:lang w:val="uk-UA"/>
        </w:rPr>
        <w:t xml:space="preserve"> статорної напруги </w:t>
      </w:r>
      <w:r w:rsidR="002313E5">
        <w:rPr>
          <w:rFonts w:ascii="Times New Roman" w:hAnsi="Times New Roman" w:cs="Times New Roman"/>
          <w:i/>
          <w:sz w:val="28"/>
          <w:lang w:val="uk-UA"/>
        </w:rPr>
        <w:t>и</w:t>
      </w:r>
      <w:r w:rsidR="002313E5">
        <w:rPr>
          <w:rFonts w:ascii="Times New Roman" w:hAnsi="Times New Roman" w:cs="Times New Roman"/>
          <w:i/>
          <w:sz w:val="28"/>
          <w:vertAlign w:val="subscript"/>
          <w:lang w:val="uk-UA"/>
        </w:rPr>
        <w:t>sα</w:t>
      </w:r>
      <w:r w:rsidR="002313E5">
        <w:rPr>
          <w:rFonts w:ascii="Times New Roman" w:hAnsi="Times New Roman" w:cs="Times New Roman"/>
          <w:i/>
          <w:sz w:val="28"/>
          <w:lang w:val="uk-UA"/>
        </w:rPr>
        <w:t>,и</w:t>
      </w:r>
      <w:r w:rsidR="002313E5">
        <w:rPr>
          <w:rFonts w:ascii="Times New Roman" w:hAnsi="Times New Roman" w:cs="Times New Roman"/>
          <w:i/>
          <w:sz w:val="28"/>
          <w:vertAlign w:val="subscript"/>
          <w:lang w:val="uk-UA"/>
        </w:rPr>
        <w:t>sβ</w:t>
      </w:r>
      <w:r w:rsidR="002313E5">
        <w:rPr>
          <w:rFonts w:ascii="Times New Roman" w:hAnsi="Times New Roman" w:cs="Times New Roman"/>
          <w:sz w:val="28"/>
          <w:lang w:val="uk-UA"/>
        </w:rPr>
        <w:t xml:space="preserve"> на нерухомі осикоординат </w:t>
      </w:r>
      <w:r w:rsidR="002313E5" w:rsidRPr="002313E5">
        <w:rPr>
          <w:rFonts w:ascii="Times New Roman" w:hAnsi="Times New Roman" w:cs="Times New Roman"/>
          <w:i/>
          <w:sz w:val="28"/>
          <w:lang w:val="uk-UA"/>
        </w:rPr>
        <w:t>α</w:t>
      </w:r>
      <w:r w:rsidR="002313E5">
        <w:rPr>
          <w:rFonts w:ascii="Times New Roman" w:hAnsi="Times New Roman" w:cs="Times New Roman"/>
          <w:sz w:val="28"/>
          <w:lang w:val="uk-UA"/>
        </w:rPr>
        <w:t xml:space="preserve"> і </w:t>
      </w:r>
      <w:r w:rsidR="002313E5" w:rsidRPr="002313E5">
        <w:rPr>
          <w:rFonts w:ascii="Times New Roman" w:hAnsi="Times New Roman" w:cs="Times New Roman"/>
          <w:i/>
          <w:sz w:val="28"/>
          <w:lang w:val="uk-UA"/>
        </w:rPr>
        <w:t>β</w:t>
      </w:r>
      <w:r w:rsidRPr="008A6BF9">
        <w:rPr>
          <w:rFonts w:ascii="Times New Roman" w:hAnsi="Times New Roman" w:cs="Times New Roman"/>
          <w:sz w:val="28"/>
          <w:lang w:val="uk-UA"/>
        </w:rPr>
        <w:t xml:space="preserve"> , і двигун марки 4А132М1, </w:t>
      </w:r>
      <w:r w:rsidRPr="002313E5">
        <w:rPr>
          <w:rFonts w:ascii="Times New Roman" w:hAnsi="Times New Roman" w:cs="Times New Roman"/>
          <w:i/>
          <w:sz w:val="28"/>
          <w:lang w:val="uk-UA"/>
        </w:rPr>
        <w:t>Р</w:t>
      </w:r>
      <w:r w:rsidRPr="002313E5">
        <w:rPr>
          <w:rFonts w:ascii="Times New Roman" w:hAnsi="Times New Roman" w:cs="Times New Roman"/>
          <w:i/>
          <w:sz w:val="28"/>
          <w:vertAlign w:val="subscript"/>
          <w:lang w:val="uk-UA"/>
        </w:rPr>
        <w:t>н</w:t>
      </w:r>
      <w:r w:rsidRPr="008A6BF9">
        <w:rPr>
          <w:rFonts w:ascii="Times New Roman" w:hAnsi="Times New Roman" w:cs="Times New Roman"/>
          <w:sz w:val="28"/>
          <w:lang w:val="uk-UA"/>
        </w:rPr>
        <w:t xml:space="preserve">= 53 А, </w:t>
      </w:r>
      <w:r w:rsidRPr="002313E5">
        <w:rPr>
          <w:rFonts w:ascii="Times New Roman" w:hAnsi="Times New Roman" w:cs="Times New Roman"/>
          <w:i/>
          <w:sz w:val="28"/>
          <w:lang w:val="uk-UA"/>
        </w:rPr>
        <w:t>U</w:t>
      </w:r>
      <w:r w:rsidRPr="002313E5">
        <w:rPr>
          <w:rFonts w:ascii="Times New Roman" w:hAnsi="Times New Roman" w:cs="Times New Roman"/>
          <w:i/>
          <w:sz w:val="28"/>
          <w:vertAlign w:val="subscript"/>
          <w:lang w:val="uk-UA"/>
        </w:rPr>
        <w:t>фном</w:t>
      </w:r>
      <w:r w:rsidRPr="008A6BF9">
        <w:rPr>
          <w:rFonts w:ascii="Times New Roman" w:hAnsi="Times New Roman" w:cs="Times New Roman"/>
          <w:sz w:val="28"/>
          <w:lang w:val="uk-UA"/>
        </w:rPr>
        <w:t xml:space="preserve"> = 380, </w:t>
      </w:r>
      <w:r w:rsidRPr="002313E5">
        <w:rPr>
          <w:rFonts w:ascii="Times New Roman" w:hAnsi="Times New Roman" w:cs="Times New Roman"/>
          <w:i/>
          <w:sz w:val="28"/>
          <w:lang w:val="uk-UA"/>
        </w:rPr>
        <w:t>М</w:t>
      </w:r>
      <w:r w:rsidRPr="002313E5">
        <w:rPr>
          <w:rFonts w:ascii="Times New Roman" w:hAnsi="Times New Roman" w:cs="Times New Roman"/>
          <w:i/>
          <w:sz w:val="28"/>
          <w:vertAlign w:val="subscript"/>
          <w:lang w:val="uk-UA"/>
        </w:rPr>
        <w:t>ном</w:t>
      </w:r>
      <w:r w:rsidRPr="008A6BF9">
        <w:rPr>
          <w:rFonts w:ascii="Times New Roman" w:hAnsi="Times New Roman" w:cs="Times New Roman"/>
          <w:sz w:val="28"/>
          <w:lang w:val="uk-UA"/>
        </w:rPr>
        <w:t xml:space="preserve"> = 54,1 Нм.</w:t>
      </w:r>
    </w:p>
    <w:p w14:paraId="16DCE987" w14:textId="77777777" w:rsidR="008A6BF9" w:rsidRDefault="008A6BF9" w:rsidP="00746A7D">
      <w:pPr>
        <w:pStyle w:val="a5"/>
        <w:spacing w:before="240" w:line="360" w:lineRule="auto"/>
        <w:ind w:left="0" w:firstLine="426"/>
        <w:jc w:val="both"/>
        <w:rPr>
          <w:rFonts w:ascii="Times New Roman" w:hAnsi="Times New Roman" w:cs="Times New Roman"/>
          <w:sz w:val="28"/>
          <w:lang w:val="uk-UA"/>
        </w:rPr>
      </w:pPr>
      <w:r w:rsidRPr="008A6BF9">
        <w:rPr>
          <w:rFonts w:ascii="Times New Roman" w:hAnsi="Times New Roman" w:cs="Times New Roman"/>
          <w:sz w:val="28"/>
          <w:lang w:val="uk-UA"/>
        </w:rPr>
        <w:t>Момент навантаження на валу змінюється відповідно до виразу</w:t>
      </w:r>
    </w:p>
    <w:p w14:paraId="33F78D60" w14:textId="77777777" w:rsidR="002313E5" w:rsidRDefault="002313E5" w:rsidP="002313E5">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38E84C19" wp14:editId="42BC30CD">
            <wp:extent cx="2510287" cy="211711"/>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82928" cy="234705"/>
                    </a:xfrm>
                    <a:prstGeom prst="rect">
                      <a:avLst/>
                    </a:prstGeom>
                  </pic:spPr>
                </pic:pic>
              </a:graphicData>
            </a:graphic>
          </wp:inline>
        </w:drawing>
      </w:r>
      <w:r w:rsidR="00EA184B">
        <w:rPr>
          <w:rFonts w:ascii="Times New Roman" w:hAnsi="Times New Roman" w:cs="Times New Roman"/>
          <w:sz w:val="28"/>
          <w:lang w:val="uk-UA"/>
        </w:rPr>
        <w:t xml:space="preserve">                              </w:t>
      </w:r>
      <w:r>
        <w:rPr>
          <w:rFonts w:ascii="Times New Roman" w:hAnsi="Times New Roman" w:cs="Times New Roman"/>
          <w:sz w:val="28"/>
          <w:lang w:val="uk-UA"/>
        </w:rPr>
        <w:t>(2.6)</w:t>
      </w:r>
    </w:p>
    <w:p w14:paraId="3AF77198" w14:textId="77777777" w:rsidR="00EA184B" w:rsidRDefault="00EA184B" w:rsidP="00EA184B">
      <w:pPr>
        <w:pStyle w:val="a5"/>
        <w:spacing w:before="240" w:line="360" w:lineRule="auto"/>
        <w:ind w:left="0" w:firstLine="426"/>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48A8FA85" wp14:editId="03231034">
            <wp:extent cx="3846444" cy="2937061"/>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а5.jpg"/>
                    <pic:cNvPicPr/>
                  </pic:nvPicPr>
                  <pic:blipFill rotWithShape="1">
                    <a:blip r:embed="rId106">
                      <a:extLst>
                        <a:ext uri="{28A0092B-C50C-407E-A947-70E740481C1C}">
                          <a14:useLocalDpi xmlns:a14="http://schemas.microsoft.com/office/drawing/2010/main" val="0"/>
                        </a:ext>
                      </a:extLst>
                    </a:blip>
                    <a:srcRect l="-1307" r="55845" b="28923"/>
                    <a:stretch/>
                  </pic:blipFill>
                  <pic:spPr bwMode="auto">
                    <a:xfrm>
                      <a:off x="0" y="0"/>
                      <a:ext cx="3876088" cy="2959696"/>
                    </a:xfrm>
                    <a:prstGeom prst="rect">
                      <a:avLst/>
                    </a:prstGeom>
                    <a:ln>
                      <a:noFill/>
                    </a:ln>
                    <a:extLst>
                      <a:ext uri="{53640926-AAD7-44D8-BBD7-CCE9431645EC}">
                        <a14:shadowObscured xmlns:a14="http://schemas.microsoft.com/office/drawing/2010/main"/>
                      </a:ext>
                    </a:extLst>
                  </pic:spPr>
                </pic:pic>
              </a:graphicData>
            </a:graphic>
          </wp:inline>
        </w:drawing>
      </w:r>
    </w:p>
    <w:p w14:paraId="41CDA644" w14:textId="77777777" w:rsidR="00EA184B" w:rsidRDefault="00EA184B" w:rsidP="00EA184B">
      <w:pPr>
        <w:pStyle w:val="a5"/>
        <w:spacing w:before="240" w:line="360" w:lineRule="auto"/>
        <w:ind w:firstLine="426"/>
        <w:jc w:val="center"/>
        <w:rPr>
          <w:rFonts w:ascii="Times New Roman" w:hAnsi="Times New Roman" w:cs="Times New Roman"/>
          <w:sz w:val="28"/>
          <w:lang w:val="uk-UA"/>
        </w:rPr>
      </w:pPr>
      <w:r>
        <w:rPr>
          <w:rFonts w:ascii="Times New Roman" w:hAnsi="Times New Roman" w:cs="Times New Roman"/>
          <w:sz w:val="28"/>
          <w:lang w:val="uk-UA"/>
        </w:rPr>
        <w:t>Рисунок 2.</w:t>
      </w:r>
      <w:r w:rsidRPr="00EA184B">
        <w:rPr>
          <w:rFonts w:ascii="Times New Roman" w:hAnsi="Times New Roman" w:cs="Times New Roman"/>
          <w:sz w:val="28"/>
          <w:lang w:val="uk-UA"/>
        </w:rPr>
        <w:t>5. Зміна електромагнітного моменту АТ і частоти обертання</w:t>
      </w:r>
    </w:p>
    <w:p w14:paraId="09705493" w14:textId="77777777" w:rsidR="00EA184B" w:rsidRPr="00EA184B" w:rsidRDefault="00EA184B" w:rsidP="00237CB6">
      <w:pPr>
        <w:pStyle w:val="a5"/>
        <w:spacing w:before="240" w:line="360" w:lineRule="auto"/>
        <w:ind w:left="426"/>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2651690F" wp14:editId="254EA842">
            <wp:extent cx="4692042" cy="2835104"/>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а6.jpg"/>
                    <pic:cNvPicPr/>
                  </pic:nvPicPr>
                  <pic:blipFill rotWithShape="1">
                    <a:blip r:embed="rId107">
                      <a:extLst>
                        <a:ext uri="{28A0092B-C50C-407E-A947-70E740481C1C}">
                          <a14:useLocalDpi xmlns:a14="http://schemas.microsoft.com/office/drawing/2010/main" val="0"/>
                        </a:ext>
                      </a:extLst>
                    </a:blip>
                    <a:srcRect l="-184" t="299" r="44381" b="30665"/>
                    <a:stretch/>
                  </pic:blipFill>
                  <pic:spPr bwMode="auto">
                    <a:xfrm>
                      <a:off x="0" y="0"/>
                      <a:ext cx="4731017" cy="2858654"/>
                    </a:xfrm>
                    <a:prstGeom prst="rect">
                      <a:avLst/>
                    </a:prstGeom>
                    <a:ln>
                      <a:noFill/>
                    </a:ln>
                    <a:extLst>
                      <a:ext uri="{53640926-AAD7-44D8-BBD7-CCE9431645EC}">
                        <a14:shadowObscured xmlns:a14="http://schemas.microsoft.com/office/drawing/2010/main"/>
                      </a:ext>
                    </a:extLst>
                  </pic:spPr>
                </pic:pic>
              </a:graphicData>
            </a:graphic>
          </wp:inline>
        </w:drawing>
      </w:r>
    </w:p>
    <w:p w14:paraId="35694506" w14:textId="77777777" w:rsidR="00EA184B" w:rsidRPr="00EA184B" w:rsidRDefault="00237CB6" w:rsidP="00237CB6">
      <w:pPr>
        <w:pStyle w:val="a5"/>
        <w:spacing w:before="240" w:line="360" w:lineRule="auto"/>
        <w:ind w:left="142" w:firstLine="425"/>
        <w:jc w:val="center"/>
        <w:rPr>
          <w:rFonts w:ascii="Times New Roman" w:hAnsi="Times New Roman" w:cs="Times New Roman"/>
          <w:sz w:val="28"/>
          <w:lang w:val="uk-UA"/>
        </w:rPr>
      </w:pPr>
      <w:r>
        <w:rPr>
          <w:rFonts w:ascii="Times New Roman" w:hAnsi="Times New Roman" w:cs="Times New Roman"/>
          <w:sz w:val="28"/>
          <w:lang w:val="uk-UA"/>
        </w:rPr>
        <w:t>Рисунок</w:t>
      </w:r>
      <w:r w:rsidR="00EA184B" w:rsidRPr="00EA184B">
        <w:rPr>
          <w:rFonts w:ascii="Times New Roman" w:hAnsi="Times New Roman" w:cs="Times New Roman"/>
          <w:sz w:val="28"/>
          <w:lang w:val="uk-UA"/>
        </w:rPr>
        <w:t xml:space="preserve"> </w:t>
      </w:r>
      <w:r>
        <w:rPr>
          <w:rFonts w:ascii="Times New Roman" w:hAnsi="Times New Roman" w:cs="Times New Roman"/>
          <w:sz w:val="28"/>
          <w:lang w:val="uk-UA"/>
        </w:rPr>
        <w:t>2.6. Діюч</w:t>
      </w:r>
      <w:r w:rsidR="00EA184B" w:rsidRPr="00EA184B">
        <w:rPr>
          <w:rFonts w:ascii="Times New Roman" w:hAnsi="Times New Roman" w:cs="Times New Roman"/>
          <w:sz w:val="28"/>
          <w:lang w:val="uk-UA"/>
        </w:rPr>
        <w:t>е значення напруги та зміна модуля струму статора АТ</w:t>
      </w:r>
    </w:p>
    <w:p w14:paraId="2289C4CF" w14:textId="77777777" w:rsidR="00EA184B" w:rsidRDefault="00EA184B" w:rsidP="00EA184B">
      <w:pPr>
        <w:pStyle w:val="a5"/>
        <w:spacing w:before="240" w:line="360" w:lineRule="auto"/>
        <w:ind w:left="0" w:firstLine="426"/>
        <w:jc w:val="center"/>
        <w:rPr>
          <w:rFonts w:ascii="Times New Roman" w:hAnsi="Times New Roman" w:cs="Times New Roman"/>
          <w:sz w:val="28"/>
          <w:lang w:val="uk-UA"/>
        </w:rPr>
      </w:pPr>
      <w:r w:rsidRPr="00EA184B">
        <w:rPr>
          <w:rFonts w:ascii="Times New Roman" w:hAnsi="Times New Roman" w:cs="Times New Roman"/>
          <w:sz w:val="28"/>
          <w:lang w:val="uk-UA"/>
        </w:rPr>
        <w:t>при змінному моменті навантаження (частота коливань навантаження 5 Гц)</w:t>
      </w:r>
    </w:p>
    <w:p w14:paraId="1A4FF392" w14:textId="7D63319E" w:rsidR="00237CB6" w:rsidRDefault="00237CB6" w:rsidP="00237CB6">
      <w:pPr>
        <w:pStyle w:val="a5"/>
        <w:spacing w:before="240" w:line="360" w:lineRule="auto"/>
        <w:ind w:left="0" w:firstLine="426"/>
        <w:jc w:val="both"/>
        <w:rPr>
          <w:rFonts w:ascii="Times New Roman" w:hAnsi="Times New Roman" w:cs="Times New Roman"/>
          <w:b/>
          <w:sz w:val="28"/>
          <w:lang w:val="uk-UA"/>
        </w:rPr>
      </w:pPr>
      <w:r w:rsidRPr="00237CB6">
        <w:rPr>
          <w:rFonts w:ascii="Times New Roman" w:hAnsi="Times New Roman" w:cs="Times New Roman"/>
          <w:b/>
          <w:sz w:val="28"/>
          <w:lang w:val="uk-UA"/>
        </w:rPr>
        <w:t>2.2 Управління асинхронним двигуном у системах з орієнтуванням керуючого вектор</w:t>
      </w:r>
      <w:r w:rsidR="00586718">
        <w:rPr>
          <w:rFonts w:ascii="Times New Roman" w:hAnsi="Times New Roman" w:cs="Times New Roman"/>
          <w:b/>
          <w:sz w:val="28"/>
          <w:lang w:val="uk-UA"/>
        </w:rPr>
        <w:t>у</w:t>
      </w:r>
      <w:r w:rsidRPr="00237CB6">
        <w:rPr>
          <w:rFonts w:ascii="Times New Roman" w:hAnsi="Times New Roman" w:cs="Times New Roman"/>
          <w:b/>
          <w:sz w:val="28"/>
          <w:lang w:val="uk-UA"/>
        </w:rPr>
        <w:t xml:space="preserve"> по полю двигуна при довільному навантаженні</w:t>
      </w:r>
    </w:p>
    <w:p w14:paraId="083FEEA0" w14:textId="651ADFEE" w:rsidR="00237CB6" w:rsidRDefault="00237CB6" w:rsidP="00237CB6">
      <w:pPr>
        <w:pStyle w:val="a5"/>
        <w:spacing w:before="240" w:line="360" w:lineRule="auto"/>
        <w:ind w:left="0" w:firstLine="426"/>
        <w:jc w:val="both"/>
        <w:rPr>
          <w:rFonts w:ascii="Times New Roman" w:hAnsi="Times New Roman" w:cs="Times New Roman"/>
          <w:sz w:val="28"/>
          <w:lang w:val="uk-UA"/>
        </w:rPr>
      </w:pPr>
      <w:r w:rsidRPr="00237CB6">
        <w:rPr>
          <w:rFonts w:ascii="Times New Roman" w:hAnsi="Times New Roman" w:cs="Times New Roman"/>
          <w:sz w:val="28"/>
          <w:lang w:val="uk-UA"/>
        </w:rPr>
        <w:t>Управління асинхронним двигуном (АТ) в системах, орієнтованих по полю машини, в більшості випадків [</w:t>
      </w:r>
      <w:r w:rsidR="00065F2E">
        <w:rPr>
          <w:rFonts w:ascii="Times New Roman" w:hAnsi="Times New Roman" w:cs="Times New Roman"/>
          <w:sz w:val="28"/>
          <w:lang w:val="uk-UA"/>
        </w:rPr>
        <w:t>2</w:t>
      </w:r>
      <w:r w:rsidRPr="00237CB6">
        <w:rPr>
          <w:rFonts w:ascii="Times New Roman" w:hAnsi="Times New Roman" w:cs="Times New Roman"/>
          <w:sz w:val="28"/>
          <w:lang w:val="uk-UA"/>
        </w:rPr>
        <w:t>1-</w:t>
      </w:r>
      <w:r w:rsidR="00065F2E">
        <w:rPr>
          <w:rFonts w:ascii="Times New Roman" w:hAnsi="Times New Roman" w:cs="Times New Roman"/>
          <w:sz w:val="28"/>
          <w:lang w:val="uk-UA"/>
        </w:rPr>
        <w:t>2</w:t>
      </w:r>
      <w:r w:rsidRPr="00237CB6">
        <w:rPr>
          <w:rFonts w:ascii="Times New Roman" w:hAnsi="Times New Roman" w:cs="Times New Roman"/>
          <w:sz w:val="28"/>
          <w:lang w:val="uk-UA"/>
        </w:rPr>
        <w:t>3] здійснюється в системі координат, орієнтованої по вектору потокозчеплення ротора. На користь вибору саме цього вектор</w:t>
      </w:r>
      <w:r w:rsidR="00586718">
        <w:rPr>
          <w:rFonts w:ascii="Times New Roman" w:hAnsi="Times New Roman" w:cs="Times New Roman"/>
          <w:sz w:val="28"/>
          <w:lang w:val="uk-UA"/>
        </w:rPr>
        <w:t>у</w:t>
      </w:r>
      <w:r w:rsidRPr="00237CB6">
        <w:rPr>
          <w:rFonts w:ascii="Times New Roman" w:hAnsi="Times New Roman" w:cs="Times New Roman"/>
          <w:sz w:val="28"/>
          <w:lang w:val="uk-UA"/>
        </w:rPr>
        <w:t xml:space="preserve"> говорять наступні переваги: функціональна схема такого електроприводу має найменше число перехресних зв'язків, а вираз моменту АТ і швидкості порівняно прості. При цьому найбільш просто здійснюється регулювання швидкості при стабілізації потоко</w:t>
      </w:r>
      <w:r w:rsidR="00586718">
        <w:rPr>
          <w:rFonts w:ascii="Times New Roman" w:hAnsi="Times New Roman" w:cs="Times New Roman"/>
          <w:sz w:val="28"/>
          <w:lang w:val="uk-UA"/>
        </w:rPr>
        <w:t>зч</w:t>
      </w:r>
      <w:r w:rsidRPr="00237CB6">
        <w:rPr>
          <w:rFonts w:ascii="Times New Roman" w:hAnsi="Times New Roman" w:cs="Times New Roman"/>
          <w:sz w:val="28"/>
          <w:lang w:val="uk-UA"/>
        </w:rPr>
        <w:t>еплен</w:t>
      </w:r>
      <w:r w:rsidR="00586718">
        <w:rPr>
          <w:rFonts w:ascii="Times New Roman" w:hAnsi="Times New Roman" w:cs="Times New Roman"/>
          <w:sz w:val="28"/>
          <w:lang w:val="uk-UA"/>
        </w:rPr>
        <w:t>н</w:t>
      </w:r>
      <w:r w:rsidRPr="00237CB6">
        <w:rPr>
          <w:rFonts w:ascii="Times New Roman" w:hAnsi="Times New Roman" w:cs="Times New Roman"/>
          <w:sz w:val="28"/>
          <w:lang w:val="uk-UA"/>
        </w:rPr>
        <w:t>я ротора.</w:t>
      </w:r>
    </w:p>
    <w:p w14:paraId="17B227A6" w14:textId="5CAAD1EE" w:rsidR="00237CB6" w:rsidRPr="00237CB6" w:rsidRDefault="00237CB6" w:rsidP="00F60A28">
      <w:pPr>
        <w:pStyle w:val="a5"/>
        <w:spacing w:line="360" w:lineRule="auto"/>
        <w:ind w:left="0" w:firstLine="426"/>
        <w:jc w:val="both"/>
        <w:rPr>
          <w:rFonts w:ascii="Times New Roman" w:hAnsi="Times New Roman" w:cs="Times New Roman"/>
          <w:sz w:val="28"/>
          <w:lang w:val="uk-UA"/>
        </w:rPr>
      </w:pPr>
      <w:r w:rsidRPr="00237CB6">
        <w:rPr>
          <w:rFonts w:ascii="Times New Roman" w:hAnsi="Times New Roman" w:cs="Times New Roman"/>
          <w:sz w:val="28"/>
          <w:lang w:val="uk-UA"/>
        </w:rPr>
        <w:t>Загальний принцип моделювання і побудови таких систем управління АТ полягає в тому, що для цього використовується система координат, постійно орієнтована за напрямом будь-якого вектор</w:t>
      </w:r>
      <w:r w:rsidR="00586718">
        <w:rPr>
          <w:rFonts w:ascii="Times New Roman" w:hAnsi="Times New Roman" w:cs="Times New Roman"/>
          <w:sz w:val="28"/>
          <w:lang w:val="uk-UA"/>
        </w:rPr>
        <w:t>у</w:t>
      </w:r>
      <w:r w:rsidRPr="00237CB6">
        <w:rPr>
          <w:rFonts w:ascii="Times New Roman" w:hAnsi="Times New Roman" w:cs="Times New Roman"/>
          <w:sz w:val="28"/>
          <w:lang w:val="uk-UA"/>
        </w:rPr>
        <w:t>, що визначає електромагнітний момент. Тоді проекція цього вектор</w:t>
      </w:r>
      <w:r w:rsidR="00586718">
        <w:rPr>
          <w:rFonts w:ascii="Times New Roman" w:hAnsi="Times New Roman" w:cs="Times New Roman"/>
          <w:sz w:val="28"/>
          <w:lang w:val="uk-UA"/>
        </w:rPr>
        <w:t>у</w:t>
      </w:r>
      <w:r w:rsidRPr="00237CB6">
        <w:rPr>
          <w:rFonts w:ascii="Times New Roman" w:hAnsi="Times New Roman" w:cs="Times New Roman"/>
          <w:sz w:val="28"/>
          <w:lang w:val="uk-UA"/>
        </w:rPr>
        <w:t xml:space="preserve"> на іншу вісь координат і відповідний їй доданок у виразі для електромагнітного моменту рівні нулю, і формально воно набуває вигляду, ідентичного виразу для електромагнітного моменту двигуна постійного струму, пропорційного за величиною струму якоря і основного магнітного потоку .</w:t>
      </w:r>
    </w:p>
    <w:p w14:paraId="28A7D5A3" w14:textId="4078F3E1" w:rsidR="00237CB6" w:rsidRDefault="00237CB6" w:rsidP="00237CB6">
      <w:pPr>
        <w:pStyle w:val="a5"/>
        <w:spacing w:before="240" w:line="360" w:lineRule="auto"/>
        <w:ind w:left="0" w:firstLine="426"/>
        <w:jc w:val="both"/>
        <w:rPr>
          <w:rFonts w:ascii="Times New Roman" w:hAnsi="Times New Roman" w:cs="Times New Roman"/>
          <w:sz w:val="28"/>
          <w:lang w:val="uk-UA"/>
        </w:rPr>
      </w:pPr>
      <w:r w:rsidRPr="00237CB6">
        <w:rPr>
          <w:rFonts w:ascii="Times New Roman" w:hAnsi="Times New Roman" w:cs="Times New Roman"/>
          <w:sz w:val="28"/>
          <w:lang w:val="uk-UA"/>
        </w:rPr>
        <w:lastRenderedPageBreak/>
        <w:t>Узагальнена модель машини, записана в системі координат, орієнтованої по вектору потоко</w:t>
      </w:r>
      <w:r w:rsidR="00586718">
        <w:rPr>
          <w:rFonts w:ascii="Times New Roman" w:hAnsi="Times New Roman" w:cs="Times New Roman"/>
          <w:sz w:val="28"/>
          <w:lang w:val="uk-UA"/>
        </w:rPr>
        <w:t>зч</w:t>
      </w:r>
      <w:r w:rsidRPr="00237CB6">
        <w:rPr>
          <w:rFonts w:ascii="Times New Roman" w:hAnsi="Times New Roman" w:cs="Times New Roman"/>
          <w:sz w:val="28"/>
          <w:lang w:val="uk-UA"/>
        </w:rPr>
        <w:t>еплен</w:t>
      </w:r>
      <w:r w:rsidR="00586718">
        <w:rPr>
          <w:rFonts w:ascii="Times New Roman" w:hAnsi="Times New Roman" w:cs="Times New Roman"/>
          <w:sz w:val="28"/>
          <w:lang w:val="uk-UA"/>
        </w:rPr>
        <w:t>н</w:t>
      </w:r>
      <w:r w:rsidRPr="00237CB6">
        <w:rPr>
          <w:rFonts w:ascii="Times New Roman" w:hAnsi="Times New Roman" w:cs="Times New Roman"/>
          <w:sz w:val="28"/>
          <w:lang w:val="uk-UA"/>
        </w:rPr>
        <w:t>я ротора, виглядає наступним чином [</w:t>
      </w:r>
      <w:r w:rsidR="00065F2E">
        <w:rPr>
          <w:rFonts w:ascii="Times New Roman" w:hAnsi="Times New Roman" w:cs="Times New Roman"/>
          <w:sz w:val="28"/>
          <w:lang w:val="uk-UA"/>
        </w:rPr>
        <w:t>2</w:t>
      </w:r>
      <w:r w:rsidRPr="00237CB6">
        <w:rPr>
          <w:rFonts w:ascii="Times New Roman" w:hAnsi="Times New Roman" w:cs="Times New Roman"/>
          <w:sz w:val="28"/>
          <w:lang w:val="uk-UA"/>
        </w:rPr>
        <w:t>4]:</w:t>
      </w:r>
    </w:p>
    <w:p w14:paraId="49BB88E2" w14:textId="77777777" w:rsidR="00237CB6" w:rsidRPr="00223162" w:rsidRDefault="00DD2470" w:rsidP="00223162">
      <w:pPr>
        <w:pStyle w:val="a5"/>
        <w:spacing w:before="240" w:line="360" w:lineRule="auto"/>
        <w:ind w:left="0" w:firstLine="426"/>
        <w:jc w:val="center"/>
        <w:rPr>
          <w:rFonts w:ascii="Times New Roman" w:hAnsi="Times New Roman" w:cs="Times New Roman"/>
          <w:sz w:val="28"/>
          <w:lang w:val="en-US"/>
        </w:rPr>
      </w:pPr>
      <w:r w:rsidRPr="00DD2470">
        <w:rPr>
          <w:rFonts w:ascii="Times New Roman" w:hAnsi="Times New Roman" w:cs="Times New Roman"/>
          <w:position w:val="-68"/>
          <w:sz w:val="28"/>
          <w:lang w:val="uk-UA"/>
        </w:rPr>
        <w:object w:dxaOrig="4520" w:dyaOrig="1480" w14:anchorId="32E5E3A3">
          <v:shape id="_x0000_i1071" type="#_x0000_t75" style="width:226.4pt;height:73.9pt" o:ole="">
            <v:imagedata r:id="rId108" o:title=""/>
          </v:shape>
          <o:OLEObject Type="Embed" ProgID="Equation.DSMT4" ShapeID="_x0000_i1071" DrawAspect="Content" ObjectID="_1764416823" r:id="rId109"/>
        </w:object>
      </w:r>
    </w:p>
    <w:p w14:paraId="3A7F288F" w14:textId="77777777" w:rsidR="00237CB6" w:rsidRDefault="00237CB6" w:rsidP="00223162">
      <w:pPr>
        <w:pStyle w:val="a5"/>
        <w:spacing w:before="240" w:line="360" w:lineRule="auto"/>
        <w:ind w:left="0" w:firstLine="426"/>
        <w:jc w:val="right"/>
        <w:rPr>
          <w:rFonts w:ascii="Times New Roman" w:hAnsi="Times New Roman" w:cs="Times New Roman"/>
          <w:sz w:val="28"/>
          <w:lang w:val="en-US"/>
        </w:rPr>
      </w:pPr>
      <w:r>
        <w:rPr>
          <w:noProof/>
          <w:lang w:eastAsia="ru-RU"/>
        </w:rPr>
        <w:drawing>
          <wp:inline distT="0" distB="0" distL="0" distR="0" wp14:anchorId="385AAACC" wp14:editId="202E49B2">
            <wp:extent cx="1654012" cy="1574358"/>
            <wp:effectExtent l="0" t="0" r="381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675839" cy="1595134"/>
                    </a:xfrm>
                    <a:prstGeom prst="rect">
                      <a:avLst/>
                    </a:prstGeom>
                  </pic:spPr>
                </pic:pic>
              </a:graphicData>
            </a:graphic>
          </wp:inline>
        </w:drawing>
      </w:r>
      <w:r w:rsidR="00223162">
        <w:rPr>
          <w:rFonts w:ascii="Times New Roman" w:hAnsi="Times New Roman" w:cs="Times New Roman"/>
          <w:sz w:val="28"/>
          <w:lang w:val="en-US"/>
        </w:rPr>
        <w:t xml:space="preserve">                                  (2.7)</w:t>
      </w:r>
    </w:p>
    <w:p w14:paraId="3B43C35A" w14:textId="7B30E623" w:rsidR="00223162" w:rsidRDefault="00223162" w:rsidP="00223162">
      <w:pPr>
        <w:pStyle w:val="a5"/>
        <w:spacing w:before="240" w:line="360" w:lineRule="auto"/>
        <w:ind w:left="0" w:firstLine="426"/>
        <w:jc w:val="both"/>
        <w:rPr>
          <w:rFonts w:ascii="Times New Roman" w:hAnsi="Times New Roman" w:cs="Times New Roman"/>
          <w:sz w:val="28"/>
          <w:lang w:val="en-US"/>
        </w:rPr>
      </w:pPr>
      <w:r w:rsidRPr="00223162">
        <w:rPr>
          <w:rFonts w:ascii="Times New Roman" w:hAnsi="Times New Roman" w:cs="Times New Roman"/>
          <w:sz w:val="28"/>
          <w:lang w:val="en-US"/>
        </w:rPr>
        <w:t xml:space="preserve">де </w:t>
      </w:r>
      <w:r w:rsidRPr="00223162">
        <w:rPr>
          <w:rFonts w:ascii="Times New Roman" w:hAnsi="Times New Roman" w:cs="Times New Roman"/>
          <w:i/>
          <w:sz w:val="28"/>
          <w:lang w:val="en-US"/>
        </w:rPr>
        <w:t>R</w:t>
      </w:r>
      <w:r w:rsidRPr="00223162">
        <w:rPr>
          <w:rFonts w:ascii="Times New Roman" w:hAnsi="Times New Roman" w:cs="Times New Roman"/>
          <w:i/>
          <w:sz w:val="28"/>
          <w:vertAlign w:val="subscript"/>
          <w:lang w:val="en-US"/>
        </w:rPr>
        <w:t>s</w:t>
      </w:r>
      <w:r w:rsidRPr="00223162">
        <w:rPr>
          <w:rFonts w:ascii="Times New Roman" w:hAnsi="Times New Roman" w:cs="Times New Roman"/>
          <w:sz w:val="28"/>
          <w:lang w:val="en-US"/>
        </w:rPr>
        <w:t xml:space="preserve">, </w:t>
      </w:r>
      <w:r w:rsidRPr="00223162">
        <w:rPr>
          <w:rFonts w:ascii="Times New Roman" w:hAnsi="Times New Roman" w:cs="Times New Roman"/>
          <w:i/>
          <w:sz w:val="28"/>
          <w:lang w:val="en-US"/>
        </w:rPr>
        <w:t>R</w:t>
      </w:r>
      <w:r w:rsidRPr="00223162">
        <w:rPr>
          <w:rFonts w:ascii="Times New Roman" w:hAnsi="Times New Roman" w:cs="Times New Roman"/>
          <w:i/>
          <w:sz w:val="28"/>
          <w:vertAlign w:val="subscript"/>
          <w:lang w:val="en-US"/>
        </w:rPr>
        <w:t>r</w:t>
      </w:r>
      <w:r w:rsidRPr="00223162">
        <w:rPr>
          <w:rFonts w:ascii="Times New Roman" w:hAnsi="Times New Roman" w:cs="Times New Roman"/>
          <w:sz w:val="28"/>
          <w:lang w:val="en-US"/>
        </w:rPr>
        <w:t xml:space="preserve">- активні опори відповідно статора і ротора; </w:t>
      </w:r>
      <w:r w:rsidRPr="00223162">
        <w:rPr>
          <w:rFonts w:ascii="Times New Roman" w:hAnsi="Times New Roman" w:cs="Times New Roman"/>
          <w:i/>
          <w:sz w:val="28"/>
          <w:lang w:val="en-US"/>
        </w:rPr>
        <w:t>L</w:t>
      </w:r>
      <w:r w:rsidRPr="00223162">
        <w:rPr>
          <w:rFonts w:ascii="Times New Roman" w:hAnsi="Times New Roman" w:cs="Times New Roman"/>
          <w:i/>
          <w:sz w:val="28"/>
          <w:vertAlign w:val="subscript"/>
          <w:lang w:val="en-US"/>
        </w:rPr>
        <w:t>r</w:t>
      </w:r>
      <w:r w:rsidRPr="00223162">
        <w:rPr>
          <w:rFonts w:ascii="Times New Roman" w:hAnsi="Times New Roman" w:cs="Times New Roman"/>
          <w:sz w:val="28"/>
          <w:lang w:val="en-US"/>
        </w:rPr>
        <w:t xml:space="preserve">, </w:t>
      </w:r>
      <w:r w:rsidRPr="00223162">
        <w:rPr>
          <w:rFonts w:ascii="Times New Roman" w:hAnsi="Times New Roman" w:cs="Times New Roman"/>
          <w:i/>
          <w:sz w:val="28"/>
          <w:lang w:val="en-US"/>
        </w:rPr>
        <w:t>L</w:t>
      </w:r>
      <w:r w:rsidRPr="00223162">
        <w:rPr>
          <w:rFonts w:ascii="Times New Roman" w:hAnsi="Times New Roman" w:cs="Times New Roman"/>
          <w:i/>
          <w:sz w:val="28"/>
          <w:vertAlign w:val="subscript"/>
          <w:lang w:val="en-US"/>
        </w:rPr>
        <w:t>m</w:t>
      </w:r>
      <w:r w:rsidRPr="00223162">
        <w:rPr>
          <w:rFonts w:ascii="Times New Roman" w:hAnsi="Times New Roman" w:cs="Times New Roman"/>
          <w:sz w:val="28"/>
          <w:lang w:val="en-US"/>
        </w:rPr>
        <w:t xml:space="preserve"> - повна індуктивність обмотки ротора, взаємна індуктивність;</w:t>
      </w:r>
    </w:p>
    <w:p w14:paraId="31AA1F86" w14:textId="77777777" w:rsidR="00223162" w:rsidRDefault="00223162" w:rsidP="00223162">
      <w:pPr>
        <w:pStyle w:val="a5"/>
        <w:spacing w:before="240" w:line="360" w:lineRule="auto"/>
        <w:ind w:left="0" w:firstLine="426"/>
        <w:jc w:val="center"/>
        <w:rPr>
          <w:rFonts w:ascii="Times New Roman" w:hAnsi="Times New Roman" w:cs="Times New Roman"/>
          <w:sz w:val="28"/>
          <w:lang w:val="en-US"/>
        </w:rPr>
      </w:pPr>
      <w:r>
        <w:rPr>
          <w:noProof/>
          <w:lang w:eastAsia="ru-RU"/>
        </w:rPr>
        <w:drawing>
          <wp:inline distT="0" distB="0" distL="0" distR="0" wp14:anchorId="7125CDF7" wp14:editId="525B5DC3">
            <wp:extent cx="1147313" cy="44617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167286" cy="453944"/>
                    </a:xfrm>
                    <a:prstGeom prst="rect">
                      <a:avLst/>
                    </a:prstGeom>
                  </pic:spPr>
                </pic:pic>
              </a:graphicData>
            </a:graphic>
          </wp:inline>
        </w:drawing>
      </w:r>
    </w:p>
    <w:p w14:paraId="66882AA0" w14:textId="77777777" w:rsidR="00223162" w:rsidRPr="00223162" w:rsidRDefault="00223162" w:rsidP="00223162">
      <w:pPr>
        <w:pStyle w:val="a5"/>
        <w:spacing w:before="240" w:line="360" w:lineRule="auto"/>
        <w:ind w:left="0" w:firstLine="426"/>
        <w:jc w:val="both"/>
        <w:rPr>
          <w:rFonts w:ascii="Times New Roman" w:hAnsi="Times New Roman" w:cs="Times New Roman"/>
          <w:sz w:val="28"/>
          <w:lang w:val="en-US"/>
        </w:rPr>
      </w:pPr>
      <w:r w:rsidRPr="00223162">
        <w:rPr>
          <w:rFonts w:ascii="Times New Roman" w:hAnsi="Times New Roman" w:cs="Times New Roman"/>
          <w:sz w:val="28"/>
          <w:lang w:val="en-US"/>
        </w:rPr>
        <w:t xml:space="preserve">- еквівалентна індуктивність розсіювання двигуна; </w:t>
      </w:r>
      <w:r w:rsidRPr="00223162">
        <w:rPr>
          <w:rFonts w:ascii="Times New Roman" w:hAnsi="Times New Roman" w:cs="Times New Roman"/>
          <w:i/>
          <w:sz w:val="28"/>
          <w:lang w:val="en-US"/>
        </w:rPr>
        <w:t>T</w:t>
      </w:r>
      <w:r w:rsidRPr="00223162">
        <w:rPr>
          <w:rFonts w:ascii="Times New Roman" w:hAnsi="Times New Roman" w:cs="Times New Roman"/>
          <w:i/>
          <w:sz w:val="28"/>
          <w:vertAlign w:val="subscript"/>
          <w:lang w:val="en-US"/>
        </w:rPr>
        <w:t>r</w:t>
      </w:r>
      <w:r>
        <w:rPr>
          <w:rFonts w:ascii="Times New Roman" w:hAnsi="Times New Roman" w:cs="Times New Roman"/>
          <w:sz w:val="28"/>
          <w:lang w:val="en-US"/>
        </w:rPr>
        <w:t xml:space="preserve"> - постійна часу ротора; </w:t>
      </w:r>
      <w:r w:rsidRPr="00223162">
        <w:rPr>
          <w:rFonts w:ascii="Times New Roman" w:hAnsi="Times New Roman" w:cs="Times New Roman"/>
          <w:i/>
          <w:sz w:val="28"/>
          <w:lang w:val="en-US"/>
        </w:rPr>
        <w:t>ψ</w:t>
      </w:r>
      <w:r w:rsidRPr="00223162">
        <w:rPr>
          <w:rFonts w:ascii="Times New Roman" w:hAnsi="Times New Roman" w:cs="Times New Roman"/>
          <w:i/>
          <w:sz w:val="28"/>
          <w:vertAlign w:val="subscript"/>
          <w:lang w:val="en-US"/>
        </w:rPr>
        <w:t>rm</w:t>
      </w:r>
      <w:r w:rsidRPr="00223162">
        <w:rPr>
          <w:rFonts w:ascii="Times New Roman" w:hAnsi="Times New Roman" w:cs="Times New Roman"/>
          <w:sz w:val="28"/>
          <w:lang w:val="en-US"/>
        </w:rPr>
        <w:t xml:space="preserve">- модуль потокозчеплення ротора; </w:t>
      </w:r>
      <w:r w:rsidRPr="00223162">
        <w:rPr>
          <w:rFonts w:ascii="Times New Roman" w:hAnsi="Times New Roman" w:cs="Times New Roman"/>
          <w:i/>
          <w:sz w:val="28"/>
          <w:lang w:val="en-US"/>
        </w:rPr>
        <w:t>i</w:t>
      </w:r>
      <w:r w:rsidRPr="00223162">
        <w:rPr>
          <w:rFonts w:ascii="Times New Roman" w:hAnsi="Times New Roman" w:cs="Times New Roman"/>
          <w:i/>
          <w:sz w:val="28"/>
          <w:vertAlign w:val="subscript"/>
          <w:lang w:val="en-US"/>
        </w:rPr>
        <w:t>sd</w:t>
      </w:r>
      <w:r w:rsidRPr="00223162">
        <w:rPr>
          <w:rFonts w:ascii="Times New Roman" w:hAnsi="Times New Roman" w:cs="Times New Roman"/>
          <w:sz w:val="28"/>
          <w:lang w:val="en-US"/>
        </w:rPr>
        <w:t xml:space="preserve"> , </w:t>
      </w:r>
      <w:r w:rsidRPr="00223162">
        <w:rPr>
          <w:rFonts w:ascii="Times New Roman" w:hAnsi="Times New Roman" w:cs="Times New Roman"/>
          <w:i/>
          <w:sz w:val="28"/>
          <w:lang w:val="en-US"/>
        </w:rPr>
        <w:t>i</w:t>
      </w:r>
      <w:r w:rsidRPr="00223162">
        <w:rPr>
          <w:rFonts w:ascii="Times New Roman" w:hAnsi="Times New Roman" w:cs="Times New Roman"/>
          <w:i/>
          <w:sz w:val="28"/>
          <w:vertAlign w:val="subscript"/>
          <w:lang w:val="en-US"/>
        </w:rPr>
        <w:t>sq</w:t>
      </w:r>
      <w:r w:rsidRPr="00223162">
        <w:rPr>
          <w:rFonts w:ascii="Times New Roman" w:hAnsi="Times New Roman" w:cs="Times New Roman"/>
          <w:sz w:val="28"/>
          <w:lang w:val="en-US"/>
        </w:rPr>
        <w:t xml:space="preserve"> , </w:t>
      </w:r>
      <w:r w:rsidRPr="00223162">
        <w:rPr>
          <w:rFonts w:ascii="Times New Roman" w:hAnsi="Times New Roman" w:cs="Times New Roman"/>
          <w:i/>
          <w:sz w:val="28"/>
          <w:lang w:val="en-US"/>
        </w:rPr>
        <w:t>U</w:t>
      </w:r>
      <w:r w:rsidRPr="00223162">
        <w:rPr>
          <w:rFonts w:ascii="Times New Roman" w:hAnsi="Times New Roman" w:cs="Times New Roman"/>
          <w:i/>
          <w:sz w:val="28"/>
          <w:vertAlign w:val="subscript"/>
          <w:lang w:val="en-US"/>
        </w:rPr>
        <w:t>sd</w:t>
      </w:r>
      <w:r w:rsidRPr="00223162">
        <w:rPr>
          <w:rFonts w:ascii="Times New Roman" w:hAnsi="Times New Roman" w:cs="Times New Roman"/>
          <w:sz w:val="28"/>
          <w:lang w:val="en-US"/>
        </w:rPr>
        <w:t xml:space="preserve"> , </w:t>
      </w:r>
      <w:r w:rsidRPr="00223162">
        <w:rPr>
          <w:rFonts w:ascii="Times New Roman" w:hAnsi="Times New Roman" w:cs="Times New Roman"/>
          <w:i/>
          <w:sz w:val="28"/>
          <w:lang w:val="en-US"/>
        </w:rPr>
        <w:t>U</w:t>
      </w:r>
      <w:r w:rsidRPr="00223162">
        <w:rPr>
          <w:rFonts w:ascii="Times New Roman" w:hAnsi="Times New Roman" w:cs="Times New Roman"/>
          <w:i/>
          <w:sz w:val="28"/>
          <w:vertAlign w:val="subscript"/>
          <w:lang w:val="en-US"/>
        </w:rPr>
        <w:t>sq</w:t>
      </w:r>
      <w:r w:rsidRPr="00223162">
        <w:rPr>
          <w:rFonts w:ascii="Times New Roman" w:hAnsi="Times New Roman" w:cs="Times New Roman"/>
          <w:sz w:val="28"/>
          <w:lang w:val="en-US"/>
        </w:rPr>
        <w:t xml:space="preserve"> - струми і напруги статора відповідно по осях </w:t>
      </w:r>
      <w:r w:rsidRPr="00223162">
        <w:rPr>
          <w:rFonts w:ascii="Times New Roman" w:hAnsi="Times New Roman" w:cs="Times New Roman"/>
          <w:i/>
          <w:sz w:val="28"/>
          <w:lang w:val="en-US"/>
        </w:rPr>
        <w:t>d, q</w:t>
      </w:r>
      <w:r>
        <w:rPr>
          <w:rFonts w:ascii="Times New Roman" w:hAnsi="Times New Roman" w:cs="Times New Roman"/>
          <w:sz w:val="28"/>
          <w:lang w:val="en-US"/>
        </w:rPr>
        <w:t xml:space="preserve">; </w:t>
      </w:r>
      <w:r w:rsidRPr="00223162">
        <w:rPr>
          <w:rFonts w:ascii="Times New Roman" w:hAnsi="Times New Roman" w:cs="Times New Roman"/>
          <w:i/>
          <w:sz w:val="28"/>
          <w:lang w:val="en-US"/>
        </w:rPr>
        <w:t>ω</w:t>
      </w:r>
      <w:r w:rsidRPr="00223162">
        <w:rPr>
          <w:rFonts w:ascii="Times New Roman" w:hAnsi="Times New Roman" w:cs="Times New Roman"/>
          <w:i/>
          <w:sz w:val="28"/>
          <w:vertAlign w:val="subscript"/>
          <w:lang w:val="en-US"/>
        </w:rPr>
        <w:t>ψ</w:t>
      </w:r>
      <w:r w:rsidRPr="00223162">
        <w:rPr>
          <w:rFonts w:ascii="Times New Roman" w:hAnsi="Times New Roman" w:cs="Times New Roman"/>
          <w:sz w:val="28"/>
          <w:lang w:val="en-US"/>
        </w:rPr>
        <w:t>,</w:t>
      </w:r>
      <w:r w:rsidRPr="00F00AD5">
        <w:rPr>
          <w:rFonts w:ascii="Times New Roman" w:hAnsi="Times New Roman" w:cs="Times New Roman"/>
          <w:i/>
          <w:sz w:val="28"/>
          <w:lang w:val="en-US"/>
        </w:rPr>
        <w:t>ω</w:t>
      </w:r>
      <w:r w:rsidR="00F00AD5" w:rsidRPr="00F00AD5">
        <w:rPr>
          <w:rFonts w:ascii="Times New Roman" w:hAnsi="Times New Roman" w:cs="Times New Roman"/>
          <w:i/>
          <w:sz w:val="28"/>
          <w:vertAlign w:val="subscript"/>
          <w:lang w:val="en-US"/>
        </w:rPr>
        <w:t>e</w:t>
      </w:r>
      <w:r w:rsidRPr="00223162">
        <w:rPr>
          <w:rFonts w:ascii="Times New Roman" w:hAnsi="Times New Roman" w:cs="Times New Roman"/>
          <w:sz w:val="28"/>
          <w:lang w:val="en-US"/>
        </w:rPr>
        <w:t>- ча</w:t>
      </w:r>
      <w:r w:rsidR="00F00AD5">
        <w:rPr>
          <w:rFonts w:ascii="Times New Roman" w:hAnsi="Times New Roman" w:cs="Times New Roman"/>
          <w:sz w:val="28"/>
          <w:lang w:val="en-US"/>
        </w:rPr>
        <w:t>стота обертання вектора потоко</w:t>
      </w:r>
      <w:r w:rsidR="00F00AD5">
        <w:rPr>
          <w:rFonts w:ascii="Times New Roman" w:hAnsi="Times New Roman" w:cs="Times New Roman"/>
          <w:sz w:val="28"/>
          <w:lang w:val="uk-UA"/>
        </w:rPr>
        <w:t>зч</w:t>
      </w:r>
      <w:r w:rsidRPr="00223162">
        <w:rPr>
          <w:rFonts w:ascii="Times New Roman" w:hAnsi="Times New Roman" w:cs="Times New Roman"/>
          <w:sz w:val="28"/>
          <w:lang w:val="en-US"/>
        </w:rPr>
        <w:t xml:space="preserve">еплення ротора і електрична частота обертання ротора відповідно; </w:t>
      </w:r>
      <w:r w:rsidRPr="00F00AD5">
        <w:rPr>
          <w:rFonts w:ascii="Times New Roman" w:hAnsi="Times New Roman" w:cs="Times New Roman"/>
          <w:i/>
          <w:sz w:val="28"/>
          <w:lang w:val="en-US"/>
        </w:rPr>
        <w:t>p</w:t>
      </w:r>
      <w:r w:rsidRPr="00F00AD5">
        <w:rPr>
          <w:rFonts w:ascii="Times New Roman" w:hAnsi="Times New Roman" w:cs="Times New Roman"/>
          <w:i/>
          <w:sz w:val="28"/>
          <w:vertAlign w:val="subscript"/>
          <w:lang w:val="en-US"/>
        </w:rPr>
        <w:t>n</w:t>
      </w:r>
      <w:r w:rsidRPr="00223162">
        <w:rPr>
          <w:rFonts w:ascii="Times New Roman" w:hAnsi="Times New Roman" w:cs="Times New Roman"/>
          <w:sz w:val="28"/>
          <w:lang w:val="en-US"/>
        </w:rPr>
        <w:t xml:space="preserve"> – число пар полюсів; </w:t>
      </w:r>
      <w:r w:rsidRPr="00F00AD5">
        <w:rPr>
          <w:rFonts w:ascii="Times New Roman" w:hAnsi="Times New Roman" w:cs="Times New Roman"/>
          <w:i/>
          <w:sz w:val="28"/>
          <w:lang w:val="en-US"/>
        </w:rPr>
        <w:t>M</w:t>
      </w:r>
      <w:r w:rsidRPr="00F00AD5">
        <w:rPr>
          <w:rFonts w:ascii="Times New Roman" w:hAnsi="Times New Roman" w:cs="Times New Roman"/>
          <w:i/>
          <w:sz w:val="28"/>
          <w:vertAlign w:val="subscript"/>
          <w:lang w:val="en-US"/>
        </w:rPr>
        <w:t>e</w:t>
      </w:r>
      <w:r w:rsidRPr="00223162">
        <w:rPr>
          <w:rFonts w:ascii="Times New Roman" w:hAnsi="Times New Roman" w:cs="Times New Roman"/>
          <w:sz w:val="28"/>
          <w:lang w:val="en-US"/>
        </w:rPr>
        <w:t xml:space="preserve"> - електромагнітний момент АТ.</w:t>
      </w:r>
    </w:p>
    <w:p w14:paraId="10D818E4" w14:textId="77777777" w:rsidR="00223162" w:rsidRPr="00A74ABA" w:rsidRDefault="00F00AD5" w:rsidP="00223162">
      <w:pPr>
        <w:pStyle w:val="a5"/>
        <w:spacing w:before="240" w:line="360" w:lineRule="auto"/>
        <w:ind w:left="0" w:firstLine="426"/>
        <w:jc w:val="both"/>
        <w:rPr>
          <w:rFonts w:ascii="Times New Roman" w:hAnsi="Times New Roman" w:cs="Times New Roman"/>
          <w:sz w:val="28"/>
        </w:rPr>
      </w:pPr>
      <w:r>
        <w:rPr>
          <w:rFonts w:ascii="Times New Roman" w:hAnsi="Times New Roman" w:cs="Times New Roman"/>
          <w:sz w:val="28"/>
        </w:rPr>
        <w:t>Проаналізувавши систему (2.</w:t>
      </w:r>
      <w:r>
        <w:rPr>
          <w:rFonts w:ascii="Times New Roman" w:hAnsi="Times New Roman" w:cs="Times New Roman"/>
          <w:sz w:val="28"/>
          <w:lang w:val="uk-UA"/>
        </w:rPr>
        <w:t>7</w:t>
      </w:r>
      <w:r w:rsidR="00223162" w:rsidRPr="00223162">
        <w:rPr>
          <w:rFonts w:ascii="Times New Roman" w:hAnsi="Times New Roman" w:cs="Times New Roman"/>
          <w:sz w:val="28"/>
        </w:rPr>
        <w:t xml:space="preserve">), можна зробити висновок про те, що складова вектора струмів статора </w:t>
      </w:r>
      <w:r w:rsidR="00223162" w:rsidRPr="00F00AD5">
        <w:rPr>
          <w:rFonts w:ascii="Times New Roman" w:hAnsi="Times New Roman" w:cs="Times New Roman"/>
          <w:i/>
          <w:sz w:val="28"/>
          <w:lang w:val="en-US"/>
        </w:rPr>
        <w:t>i</w:t>
      </w:r>
      <w:r w:rsidR="00223162" w:rsidRPr="00F00AD5">
        <w:rPr>
          <w:rFonts w:ascii="Times New Roman" w:hAnsi="Times New Roman" w:cs="Times New Roman"/>
          <w:i/>
          <w:sz w:val="28"/>
          <w:vertAlign w:val="subscript"/>
          <w:lang w:val="en-US"/>
        </w:rPr>
        <w:t>sd</w:t>
      </w:r>
      <w:r w:rsidR="00223162" w:rsidRPr="00223162">
        <w:rPr>
          <w:rFonts w:ascii="Times New Roman" w:hAnsi="Times New Roman" w:cs="Times New Roman"/>
          <w:sz w:val="28"/>
        </w:rPr>
        <w:t xml:space="preserve"> визначає, подібно до двигуна постійного струму з незалежним збудженням, магнітний потік машини, а складова </w:t>
      </w:r>
      <w:r w:rsidR="00223162" w:rsidRPr="00F00AD5">
        <w:rPr>
          <w:rFonts w:ascii="Times New Roman" w:hAnsi="Times New Roman" w:cs="Times New Roman"/>
          <w:i/>
          <w:sz w:val="28"/>
          <w:lang w:val="en-US"/>
        </w:rPr>
        <w:t>i</w:t>
      </w:r>
      <w:r w:rsidR="00223162" w:rsidRPr="00F00AD5">
        <w:rPr>
          <w:rFonts w:ascii="Times New Roman" w:hAnsi="Times New Roman" w:cs="Times New Roman"/>
          <w:i/>
          <w:sz w:val="28"/>
          <w:vertAlign w:val="subscript"/>
          <w:lang w:val="en-US"/>
        </w:rPr>
        <w:t>sq</w:t>
      </w:r>
      <w:r w:rsidR="00223162" w:rsidRPr="00223162">
        <w:rPr>
          <w:rFonts w:ascii="Times New Roman" w:hAnsi="Times New Roman" w:cs="Times New Roman"/>
          <w:sz w:val="28"/>
        </w:rPr>
        <w:t xml:space="preserve"> , </w:t>
      </w:r>
      <w:r>
        <w:rPr>
          <w:rFonts w:ascii="Times New Roman" w:hAnsi="Times New Roman" w:cs="Times New Roman"/>
          <w:sz w:val="28"/>
        </w:rPr>
        <w:t>при незмінному значенні потокозче</w:t>
      </w:r>
      <w:r w:rsidR="00223162" w:rsidRPr="00223162">
        <w:rPr>
          <w:rFonts w:ascii="Times New Roman" w:hAnsi="Times New Roman" w:cs="Times New Roman"/>
          <w:sz w:val="28"/>
        </w:rPr>
        <w:t xml:space="preserve">плення ротора, створює електромагнітний момент АТ. Тому в якості джерела живлення, з точки зору простоти організації управління моментом АТ, був обраний регульований джерело струму (РІТ). </w:t>
      </w:r>
      <w:r w:rsidRPr="00A74ABA">
        <w:rPr>
          <w:rFonts w:ascii="Times New Roman" w:hAnsi="Times New Roman" w:cs="Times New Roman"/>
          <w:sz w:val="28"/>
        </w:rPr>
        <w:t>Тоді система (2.7</w:t>
      </w:r>
      <w:r w:rsidR="00223162" w:rsidRPr="00A74ABA">
        <w:rPr>
          <w:rFonts w:ascii="Times New Roman" w:hAnsi="Times New Roman" w:cs="Times New Roman"/>
          <w:sz w:val="28"/>
        </w:rPr>
        <w:t>) перепишеться так [</w:t>
      </w:r>
      <w:r w:rsidR="00065F2E">
        <w:rPr>
          <w:rFonts w:ascii="Times New Roman" w:hAnsi="Times New Roman" w:cs="Times New Roman"/>
          <w:sz w:val="28"/>
          <w:lang w:val="uk-UA"/>
        </w:rPr>
        <w:t>2</w:t>
      </w:r>
      <w:r w:rsidR="00223162" w:rsidRPr="00A74ABA">
        <w:rPr>
          <w:rFonts w:ascii="Times New Roman" w:hAnsi="Times New Roman" w:cs="Times New Roman"/>
          <w:sz w:val="28"/>
        </w:rPr>
        <w:t>4]:</w:t>
      </w:r>
    </w:p>
    <w:p w14:paraId="4D3F915C" w14:textId="77777777" w:rsidR="00F00AD5" w:rsidRDefault="00F00AD5" w:rsidP="00F00AD5">
      <w:pPr>
        <w:pStyle w:val="a5"/>
        <w:spacing w:before="240" w:line="360" w:lineRule="auto"/>
        <w:ind w:left="0" w:firstLine="426"/>
        <w:jc w:val="right"/>
        <w:rPr>
          <w:rFonts w:ascii="Times New Roman" w:hAnsi="Times New Roman" w:cs="Times New Roman"/>
          <w:sz w:val="28"/>
          <w:lang w:val="uk-UA"/>
        </w:rPr>
      </w:pPr>
      <w:r>
        <w:rPr>
          <w:noProof/>
          <w:lang w:eastAsia="ru-RU"/>
        </w:rPr>
        <w:lastRenderedPageBreak/>
        <w:drawing>
          <wp:inline distT="0" distB="0" distL="0" distR="0" wp14:anchorId="1628E460" wp14:editId="39CDE4E2">
            <wp:extent cx="1958587" cy="182880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91212" cy="1859263"/>
                    </a:xfrm>
                    <a:prstGeom prst="rect">
                      <a:avLst/>
                    </a:prstGeom>
                  </pic:spPr>
                </pic:pic>
              </a:graphicData>
            </a:graphic>
          </wp:inline>
        </w:drawing>
      </w:r>
      <w:r>
        <w:rPr>
          <w:rFonts w:ascii="Times New Roman" w:hAnsi="Times New Roman" w:cs="Times New Roman"/>
          <w:sz w:val="28"/>
          <w:lang w:val="uk-UA"/>
        </w:rPr>
        <w:t xml:space="preserve">                                    (2.8)</w:t>
      </w:r>
    </w:p>
    <w:p w14:paraId="1AB8488C" w14:textId="1C98203C" w:rsidR="00F00AD5" w:rsidRPr="00F00AD5" w:rsidRDefault="00F00AD5" w:rsidP="00F00AD5">
      <w:pPr>
        <w:pStyle w:val="a5"/>
        <w:spacing w:before="240" w:line="360" w:lineRule="auto"/>
        <w:ind w:left="0" w:firstLine="426"/>
        <w:jc w:val="both"/>
        <w:rPr>
          <w:rFonts w:ascii="Times New Roman" w:hAnsi="Times New Roman" w:cs="Times New Roman"/>
          <w:sz w:val="28"/>
          <w:lang w:val="uk-UA"/>
        </w:rPr>
      </w:pPr>
      <w:r w:rsidRPr="00F00AD5">
        <w:rPr>
          <w:rFonts w:ascii="Times New Roman" w:hAnsi="Times New Roman" w:cs="Times New Roman"/>
          <w:sz w:val="28"/>
          <w:lang w:val="uk-UA"/>
        </w:rPr>
        <w:t xml:space="preserve">де </w:t>
      </w:r>
      <w:r w:rsidRPr="00F00AD5">
        <w:rPr>
          <w:rFonts w:ascii="Times New Roman" w:hAnsi="Times New Roman" w:cs="Times New Roman"/>
          <w:i/>
          <w:sz w:val="28"/>
          <w:lang w:val="uk-UA"/>
        </w:rPr>
        <w:t>u</w:t>
      </w:r>
      <w:r w:rsidRPr="00F00AD5">
        <w:rPr>
          <w:rFonts w:ascii="Times New Roman" w:hAnsi="Times New Roman" w:cs="Times New Roman"/>
          <w:i/>
          <w:sz w:val="28"/>
          <w:vertAlign w:val="subscript"/>
          <w:lang w:val="uk-UA"/>
        </w:rPr>
        <w:t>zd</w:t>
      </w:r>
      <w:r w:rsidRPr="00F00AD5">
        <w:rPr>
          <w:rFonts w:ascii="Times New Roman" w:hAnsi="Times New Roman" w:cs="Times New Roman"/>
          <w:sz w:val="28"/>
          <w:lang w:val="uk-UA"/>
        </w:rPr>
        <w:t xml:space="preserve">, </w:t>
      </w:r>
      <w:r w:rsidRPr="00F00AD5">
        <w:rPr>
          <w:rFonts w:ascii="Times New Roman" w:hAnsi="Times New Roman" w:cs="Times New Roman"/>
          <w:i/>
          <w:sz w:val="28"/>
          <w:lang w:val="uk-UA"/>
        </w:rPr>
        <w:t>u</w:t>
      </w:r>
      <w:r w:rsidRPr="00F00AD5">
        <w:rPr>
          <w:rFonts w:ascii="Times New Roman" w:hAnsi="Times New Roman" w:cs="Times New Roman"/>
          <w:i/>
          <w:sz w:val="28"/>
          <w:vertAlign w:val="subscript"/>
          <w:lang w:val="uk-UA"/>
        </w:rPr>
        <w:t>zq</w:t>
      </w:r>
      <w:r>
        <w:rPr>
          <w:rFonts w:ascii="Times New Roman" w:hAnsi="Times New Roman" w:cs="Times New Roman"/>
          <w:sz w:val="28"/>
          <w:lang w:val="uk-UA"/>
        </w:rPr>
        <w:t xml:space="preserve"> - сигнали завдання намагнічуючого і момент</w:t>
      </w:r>
      <w:r w:rsidR="00586718">
        <w:rPr>
          <w:rFonts w:ascii="Times New Roman" w:hAnsi="Times New Roman" w:cs="Times New Roman"/>
          <w:sz w:val="28"/>
          <w:lang w:val="uk-UA"/>
        </w:rPr>
        <w:t xml:space="preserve">у </w:t>
      </w:r>
      <w:r>
        <w:rPr>
          <w:rFonts w:ascii="Times New Roman" w:hAnsi="Times New Roman" w:cs="Times New Roman"/>
          <w:sz w:val="28"/>
          <w:lang w:val="uk-UA"/>
        </w:rPr>
        <w:t xml:space="preserve">утворюючого струмів АТ, </w:t>
      </w:r>
      <w:r w:rsidRPr="00F00AD5">
        <w:rPr>
          <w:rFonts w:ascii="Times New Roman" w:hAnsi="Times New Roman" w:cs="Times New Roman"/>
          <w:i/>
          <w:sz w:val="28"/>
          <w:lang w:val="uk-UA"/>
        </w:rPr>
        <w:t>k</w:t>
      </w:r>
      <w:r w:rsidRPr="00F00AD5">
        <w:rPr>
          <w:rFonts w:ascii="Times New Roman" w:hAnsi="Times New Roman" w:cs="Times New Roman"/>
          <w:i/>
          <w:sz w:val="28"/>
          <w:vertAlign w:val="subscript"/>
          <w:lang w:val="uk-UA"/>
        </w:rPr>
        <w:t>i</w:t>
      </w:r>
      <w:r w:rsidRPr="00F00AD5">
        <w:rPr>
          <w:rFonts w:ascii="Times New Roman" w:hAnsi="Times New Roman" w:cs="Times New Roman"/>
          <w:sz w:val="28"/>
          <w:lang w:val="uk-UA"/>
        </w:rPr>
        <w:t>-</w:t>
      </w:r>
      <w:r w:rsidR="00586718">
        <w:rPr>
          <w:rFonts w:ascii="Times New Roman" w:hAnsi="Times New Roman" w:cs="Times New Roman"/>
          <w:sz w:val="28"/>
          <w:lang w:val="uk-UA"/>
        </w:rPr>
        <w:t>ко</w:t>
      </w:r>
      <w:r w:rsidRPr="00F00AD5">
        <w:rPr>
          <w:rFonts w:ascii="Times New Roman" w:hAnsi="Times New Roman" w:cs="Times New Roman"/>
          <w:sz w:val="28"/>
          <w:lang w:val="uk-UA"/>
        </w:rPr>
        <w:t>ефіцієнт посилення РІТ.</w:t>
      </w:r>
    </w:p>
    <w:p w14:paraId="2AC3D955" w14:textId="1DF9C008" w:rsidR="00F00AD5" w:rsidRDefault="00F00AD5" w:rsidP="00F00AD5">
      <w:pPr>
        <w:pStyle w:val="a5"/>
        <w:spacing w:before="240" w:line="360" w:lineRule="auto"/>
        <w:ind w:left="0" w:firstLine="426"/>
        <w:jc w:val="both"/>
        <w:rPr>
          <w:rFonts w:ascii="Times New Roman" w:hAnsi="Times New Roman" w:cs="Times New Roman"/>
          <w:sz w:val="28"/>
          <w:lang w:val="uk-UA"/>
        </w:rPr>
      </w:pPr>
      <w:r w:rsidRPr="00F00AD5">
        <w:rPr>
          <w:rFonts w:ascii="Times New Roman" w:hAnsi="Times New Roman" w:cs="Times New Roman"/>
          <w:sz w:val="28"/>
          <w:lang w:val="uk-UA"/>
        </w:rPr>
        <w:t>Формування напруг</w:t>
      </w:r>
      <w:r w:rsidR="00586718">
        <w:rPr>
          <w:rFonts w:ascii="Times New Roman" w:hAnsi="Times New Roman" w:cs="Times New Roman"/>
          <w:sz w:val="28"/>
          <w:lang w:val="uk-UA"/>
        </w:rPr>
        <w:t>и</w:t>
      </w:r>
      <w:r w:rsidRPr="00F00AD5">
        <w:rPr>
          <w:rFonts w:ascii="Times New Roman" w:hAnsi="Times New Roman" w:cs="Times New Roman"/>
          <w:sz w:val="28"/>
          <w:lang w:val="uk-UA"/>
        </w:rPr>
        <w:t>, необхідних для забезпечення заданих значень намагнічуючого і моментотворчого струмів АТ, представлено в наступному вигляді:</w:t>
      </w:r>
    </w:p>
    <w:p w14:paraId="36756DBE" w14:textId="77777777" w:rsidR="00F00AD5" w:rsidRDefault="00F00AD5" w:rsidP="00F00AD5">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2AD279CF" wp14:editId="6797CD84">
            <wp:extent cx="1406106" cy="517703"/>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428858" cy="526080"/>
                    </a:xfrm>
                    <a:prstGeom prst="rect">
                      <a:avLst/>
                    </a:prstGeom>
                  </pic:spPr>
                </pic:pic>
              </a:graphicData>
            </a:graphic>
          </wp:inline>
        </w:drawing>
      </w:r>
      <w:r>
        <w:rPr>
          <w:rFonts w:ascii="Times New Roman" w:hAnsi="Times New Roman" w:cs="Times New Roman"/>
          <w:sz w:val="28"/>
          <w:lang w:val="uk-UA"/>
        </w:rPr>
        <w:t xml:space="preserve">                                         (2.9)</w:t>
      </w:r>
    </w:p>
    <w:p w14:paraId="51FFE006" w14:textId="354A3B5D" w:rsidR="00F00AD5" w:rsidRDefault="00F00AD5" w:rsidP="00F00AD5">
      <w:pPr>
        <w:pStyle w:val="a5"/>
        <w:spacing w:before="240" w:line="360" w:lineRule="auto"/>
        <w:ind w:left="0" w:firstLine="426"/>
        <w:jc w:val="both"/>
        <w:rPr>
          <w:rFonts w:ascii="Times New Roman" w:hAnsi="Times New Roman" w:cs="Times New Roman"/>
          <w:sz w:val="28"/>
          <w:lang w:val="uk-UA"/>
        </w:rPr>
      </w:pPr>
      <w:r w:rsidRPr="00F00AD5">
        <w:rPr>
          <w:rFonts w:ascii="Times New Roman" w:hAnsi="Times New Roman" w:cs="Times New Roman"/>
          <w:sz w:val="28"/>
          <w:lang w:val="uk-UA"/>
        </w:rPr>
        <w:t xml:space="preserve">Для формування зворотних зв'язків по струмах </w:t>
      </w:r>
      <w:r w:rsidRPr="00F00AD5">
        <w:rPr>
          <w:rFonts w:ascii="Times New Roman" w:hAnsi="Times New Roman" w:cs="Times New Roman"/>
          <w:i/>
          <w:sz w:val="28"/>
          <w:lang w:val="uk-UA"/>
        </w:rPr>
        <w:t>i</w:t>
      </w:r>
      <w:r w:rsidRPr="00F00AD5">
        <w:rPr>
          <w:rFonts w:ascii="Times New Roman" w:hAnsi="Times New Roman" w:cs="Times New Roman"/>
          <w:i/>
          <w:sz w:val="28"/>
          <w:vertAlign w:val="subscript"/>
          <w:lang w:val="uk-UA"/>
        </w:rPr>
        <w:t>sd</w:t>
      </w:r>
      <w:r w:rsidRPr="00F00AD5">
        <w:rPr>
          <w:rFonts w:ascii="Times New Roman" w:hAnsi="Times New Roman" w:cs="Times New Roman"/>
          <w:sz w:val="28"/>
          <w:lang w:val="uk-UA"/>
        </w:rPr>
        <w:t xml:space="preserve"> , </w:t>
      </w:r>
      <w:r w:rsidRPr="00CC6AF8">
        <w:rPr>
          <w:rFonts w:ascii="Times New Roman" w:hAnsi="Times New Roman" w:cs="Times New Roman"/>
          <w:i/>
          <w:sz w:val="28"/>
          <w:lang w:val="uk-UA"/>
        </w:rPr>
        <w:t>i</w:t>
      </w:r>
      <w:r w:rsidRPr="00CC6AF8">
        <w:rPr>
          <w:rFonts w:ascii="Times New Roman" w:hAnsi="Times New Roman" w:cs="Times New Roman"/>
          <w:i/>
          <w:sz w:val="28"/>
          <w:vertAlign w:val="subscript"/>
          <w:lang w:val="uk-UA"/>
        </w:rPr>
        <w:t>sq</w:t>
      </w:r>
      <w:r w:rsidRPr="00F00AD5">
        <w:rPr>
          <w:rFonts w:ascii="Times New Roman" w:hAnsi="Times New Roman" w:cs="Times New Roman"/>
          <w:sz w:val="28"/>
          <w:lang w:val="uk-UA"/>
        </w:rPr>
        <w:t xml:space="preserve"> і отримання змінних складових вектор</w:t>
      </w:r>
      <w:r w:rsidR="00586718">
        <w:rPr>
          <w:rFonts w:ascii="Times New Roman" w:hAnsi="Times New Roman" w:cs="Times New Roman"/>
          <w:sz w:val="28"/>
          <w:lang w:val="uk-UA"/>
        </w:rPr>
        <w:t>у</w:t>
      </w:r>
      <w:r w:rsidRPr="00F00AD5">
        <w:rPr>
          <w:rFonts w:ascii="Times New Roman" w:hAnsi="Times New Roman" w:cs="Times New Roman"/>
          <w:sz w:val="28"/>
          <w:lang w:val="uk-UA"/>
        </w:rPr>
        <w:t xml:space="preserve"> напруги в нерухомих щодо статора ос</w:t>
      </w:r>
      <w:r w:rsidR="00CC6AF8">
        <w:rPr>
          <w:rFonts w:ascii="Times New Roman" w:hAnsi="Times New Roman" w:cs="Times New Roman"/>
          <w:sz w:val="28"/>
          <w:lang w:val="uk-UA"/>
        </w:rPr>
        <w:t xml:space="preserve">ях </w:t>
      </w:r>
      <w:r w:rsidR="00CC6AF8" w:rsidRPr="00CC6AF8">
        <w:rPr>
          <w:rFonts w:ascii="Times New Roman" w:hAnsi="Times New Roman" w:cs="Times New Roman"/>
          <w:i/>
          <w:sz w:val="28"/>
          <w:lang w:val="uk-UA"/>
        </w:rPr>
        <w:t>α</w:t>
      </w:r>
      <w:r w:rsidR="00CC6AF8">
        <w:rPr>
          <w:rFonts w:ascii="Times New Roman" w:hAnsi="Times New Roman" w:cs="Times New Roman"/>
          <w:sz w:val="28"/>
          <w:lang w:val="uk-UA"/>
        </w:rPr>
        <w:t xml:space="preserve">, </w:t>
      </w:r>
      <w:r w:rsidR="00CC6AF8" w:rsidRPr="00CC6AF8">
        <w:rPr>
          <w:rFonts w:ascii="Times New Roman" w:hAnsi="Times New Roman" w:cs="Times New Roman"/>
          <w:i/>
          <w:sz w:val="28"/>
          <w:lang w:val="uk-UA"/>
        </w:rPr>
        <w:t>β</w:t>
      </w:r>
      <w:r w:rsidRPr="00F00AD5">
        <w:rPr>
          <w:rFonts w:ascii="Times New Roman" w:hAnsi="Times New Roman" w:cs="Times New Roman"/>
          <w:sz w:val="28"/>
          <w:lang w:val="uk-UA"/>
        </w:rPr>
        <w:t xml:space="preserve"> використовуються перетворювачі координат, які, у свою чергу, використовують інформацію про </w:t>
      </w:r>
      <w:r w:rsidR="00CC6AF8">
        <w:rPr>
          <w:rFonts w:ascii="Times New Roman" w:hAnsi="Times New Roman" w:cs="Times New Roman"/>
          <w:sz w:val="28"/>
          <w:lang w:val="uk-UA"/>
        </w:rPr>
        <w:t>кутове положення орієнтовано</w:t>
      </w:r>
      <w:r w:rsidRPr="00F00AD5">
        <w:rPr>
          <w:rFonts w:ascii="Times New Roman" w:hAnsi="Times New Roman" w:cs="Times New Roman"/>
          <w:sz w:val="28"/>
          <w:lang w:val="uk-UA"/>
        </w:rPr>
        <w:t>ї по полю системи координат (в даному випадку використовується непряме орієнтування по полю):</w:t>
      </w:r>
      <w:r w:rsidR="00F048D6" w:rsidRPr="003F5AA8">
        <w:rPr>
          <w:rFonts w:ascii="Times New Roman" w:hAnsi="Times New Roman" w:cs="Times New Roman"/>
          <w:position w:val="-26"/>
          <w:sz w:val="28"/>
          <w:lang w:val="uk-UA"/>
        </w:rPr>
        <w:object w:dxaOrig="180" w:dyaOrig="639" w14:anchorId="73DAB7B7">
          <v:shape id="_x0000_i1072" type="#_x0000_t75" style="width:9.45pt;height:32.2pt" o:ole="">
            <v:imagedata r:id="rId114" o:title=""/>
          </v:shape>
          <o:OLEObject Type="Embed" ProgID="Equation.DSMT4" ShapeID="_x0000_i1072" DrawAspect="Content" ObjectID="_1764416824" r:id="rId115"/>
        </w:object>
      </w:r>
    </w:p>
    <w:p w14:paraId="60422364" w14:textId="40549A47" w:rsidR="00CC6AF8" w:rsidRDefault="003F5AA8" w:rsidP="00CC6AF8">
      <w:pPr>
        <w:pStyle w:val="a5"/>
        <w:spacing w:before="240" w:line="360" w:lineRule="auto"/>
        <w:ind w:left="0" w:firstLine="426"/>
        <w:jc w:val="right"/>
        <w:rPr>
          <w:rFonts w:ascii="Times New Roman" w:hAnsi="Times New Roman" w:cs="Times New Roman"/>
          <w:sz w:val="28"/>
          <w:lang w:val="uk-UA"/>
        </w:rPr>
      </w:pPr>
      <w:r w:rsidRPr="003F5AA8">
        <w:rPr>
          <w:rFonts w:ascii="Times New Roman" w:hAnsi="Times New Roman" w:cs="Times New Roman"/>
          <w:position w:val="-32"/>
          <w:sz w:val="28"/>
          <w:lang w:val="uk-UA"/>
        </w:rPr>
        <w:object w:dxaOrig="3519" w:dyaOrig="760" w14:anchorId="26F29167">
          <v:shape id="_x0000_i1073" type="#_x0000_t75" style="width:176.2pt;height:37.9pt" o:ole="">
            <v:imagedata r:id="rId116" o:title=""/>
          </v:shape>
          <o:OLEObject Type="Embed" ProgID="Equation.DSMT4" ShapeID="_x0000_i1073" DrawAspect="Content" ObjectID="_1764416825" r:id="rId117"/>
        </w:object>
      </w:r>
      <w:r w:rsidR="00CC6AF8">
        <w:rPr>
          <w:rFonts w:ascii="Times New Roman" w:hAnsi="Times New Roman" w:cs="Times New Roman"/>
          <w:sz w:val="28"/>
          <w:lang w:val="uk-UA"/>
        </w:rPr>
        <w:t xml:space="preserve">                                (2.10)</w:t>
      </w:r>
    </w:p>
    <w:p w14:paraId="64548BAB" w14:textId="77777777" w:rsidR="00CC6AF8" w:rsidRDefault="00CC6AF8" w:rsidP="00CC6AF8">
      <w:pPr>
        <w:pStyle w:val="a5"/>
        <w:spacing w:before="240" w:line="360" w:lineRule="auto"/>
        <w:ind w:left="0" w:firstLine="426"/>
        <w:jc w:val="both"/>
        <w:rPr>
          <w:rFonts w:ascii="Times New Roman" w:hAnsi="Times New Roman" w:cs="Times New Roman"/>
          <w:sz w:val="28"/>
          <w:lang w:val="uk-UA"/>
        </w:rPr>
      </w:pPr>
      <w:r w:rsidRPr="00CC6AF8">
        <w:rPr>
          <w:rFonts w:ascii="Times New Roman" w:hAnsi="Times New Roman" w:cs="Times New Roman"/>
          <w:sz w:val="28"/>
          <w:lang w:val="uk-UA"/>
        </w:rPr>
        <w:t>АТ в процесі моделювання був представлений системою рівн</w:t>
      </w:r>
      <w:r>
        <w:rPr>
          <w:rFonts w:ascii="Times New Roman" w:hAnsi="Times New Roman" w:cs="Times New Roman"/>
          <w:sz w:val="28"/>
          <w:lang w:val="uk-UA"/>
        </w:rPr>
        <w:t xml:space="preserve">янь узагальненої машини в осях </w:t>
      </w:r>
      <w:r w:rsidRPr="00CC6AF8">
        <w:rPr>
          <w:rFonts w:ascii="Times New Roman" w:hAnsi="Times New Roman" w:cs="Times New Roman"/>
          <w:i/>
          <w:sz w:val="28"/>
          <w:lang w:val="uk-UA"/>
        </w:rPr>
        <w:t>α</w:t>
      </w:r>
      <w:r>
        <w:rPr>
          <w:rFonts w:ascii="Times New Roman" w:hAnsi="Times New Roman" w:cs="Times New Roman"/>
          <w:sz w:val="28"/>
          <w:lang w:val="uk-UA"/>
        </w:rPr>
        <w:t xml:space="preserve">, </w:t>
      </w:r>
      <w:r w:rsidRPr="00CC6AF8">
        <w:rPr>
          <w:rFonts w:ascii="Times New Roman" w:hAnsi="Times New Roman" w:cs="Times New Roman"/>
          <w:i/>
          <w:sz w:val="28"/>
          <w:lang w:val="uk-UA"/>
        </w:rPr>
        <w:t>β</w:t>
      </w:r>
      <w:r w:rsidRPr="00CC6AF8">
        <w:rPr>
          <w:rFonts w:ascii="Times New Roman" w:hAnsi="Times New Roman" w:cs="Times New Roman"/>
          <w:sz w:val="28"/>
          <w:lang w:val="uk-UA"/>
        </w:rPr>
        <w:t>, тому складові напруги, що прикладаються на статор, мають вигляд:</w:t>
      </w:r>
    </w:p>
    <w:p w14:paraId="1A7EFEE2" w14:textId="77777777" w:rsidR="00CC6AF8" w:rsidRDefault="00CC6AF8" w:rsidP="00CC6AF8">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171AEE28" wp14:editId="7F2F3FC1">
            <wp:extent cx="2482390" cy="57946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526198" cy="589689"/>
                    </a:xfrm>
                    <a:prstGeom prst="rect">
                      <a:avLst/>
                    </a:prstGeom>
                  </pic:spPr>
                </pic:pic>
              </a:graphicData>
            </a:graphic>
          </wp:inline>
        </w:drawing>
      </w:r>
      <w:r>
        <w:rPr>
          <w:rFonts w:ascii="Times New Roman" w:hAnsi="Times New Roman" w:cs="Times New Roman"/>
          <w:sz w:val="28"/>
          <w:lang w:val="uk-UA"/>
        </w:rPr>
        <w:t xml:space="preserve">                     (2.11,а)</w:t>
      </w:r>
    </w:p>
    <w:p w14:paraId="1504DCD3" w14:textId="77777777" w:rsidR="00CC6AF8" w:rsidRDefault="00CC6AF8" w:rsidP="00CC6AF8">
      <w:pPr>
        <w:pStyle w:val="a5"/>
        <w:spacing w:before="240" w:line="360" w:lineRule="auto"/>
        <w:ind w:left="0"/>
        <w:jc w:val="both"/>
        <w:rPr>
          <w:rFonts w:ascii="Times New Roman" w:hAnsi="Times New Roman" w:cs="Times New Roman"/>
          <w:sz w:val="28"/>
          <w:lang w:val="uk-UA"/>
        </w:rPr>
      </w:pPr>
      <w:r w:rsidRPr="00CC6AF8">
        <w:rPr>
          <w:rFonts w:ascii="Times New Roman" w:hAnsi="Times New Roman" w:cs="Times New Roman"/>
          <w:sz w:val="28"/>
          <w:lang w:val="uk-UA"/>
        </w:rPr>
        <w:t>а струми у зворотних зв'язках:</w:t>
      </w:r>
    </w:p>
    <w:p w14:paraId="76985162" w14:textId="77777777" w:rsidR="00CC6AF8" w:rsidRDefault="00CC6AF8" w:rsidP="00CC6AF8">
      <w:pPr>
        <w:pStyle w:val="a5"/>
        <w:spacing w:before="240" w:line="360" w:lineRule="auto"/>
        <w:ind w:left="0"/>
        <w:jc w:val="right"/>
        <w:rPr>
          <w:rFonts w:ascii="Times New Roman" w:hAnsi="Times New Roman" w:cs="Times New Roman"/>
          <w:sz w:val="28"/>
          <w:lang w:val="uk-UA"/>
        </w:rPr>
      </w:pPr>
      <w:r>
        <w:rPr>
          <w:noProof/>
          <w:lang w:eastAsia="ru-RU"/>
        </w:rPr>
        <w:lastRenderedPageBreak/>
        <w:drawing>
          <wp:inline distT="0" distB="0" distL="0" distR="0" wp14:anchorId="52ADDD67" wp14:editId="73138FDB">
            <wp:extent cx="2614136" cy="66855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661510" cy="680673"/>
                    </a:xfrm>
                    <a:prstGeom prst="rect">
                      <a:avLst/>
                    </a:prstGeom>
                  </pic:spPr>
                </pic:pic>
              </a:graphicData>
            </a:graphic>
          </wp:inline>
        </w:drawing>
      </w:r>
      <w:r>
        <w:rPr>
          <w:rFonts w:ascii="Times New Roman" w:hAnsi="Times New Roman" w:cs="Times New Roman"/>
          <w:sz w:val="28"/>
          <w:lang w:val="uk-UA"/>
        </w:rPr>
        <w:t xml:space="preserve">                   (2.11,б)</w:t>
      </w:r>
    </w:p>
    <w:p w14:paraId="4C77086C" w14:textId="77777777" w:rsidR="00CC6AF8" w:rsidRPr="00CC6AF8" w:rsidRDefault="00CC6AF8" w:rsidP="00CC6AF8">
      <w:pPr>
        <w:pStyle w:val="a5"/>
        <w:spacing w:before="240" w:line="360" w:lineRule="auto"/>
        <w:ind w:left="0" w:firstLine="426"/>
        <w:jc w:val="both"/>
        <w:rPr>
          <w:rFonts w:ascii="Times New Roman" w:hAnsi="Times New Roman" w:cs="Times New Roman"/>
          <w:sz w:val="28"/>
          <w:lang w:val="uk-UA"/>
        </w:rPr>
      </w:pPr>
      <w:r w:rsidRPr="00CC6AF8">
        <w:rPr>
          <w:rFonts w:ascii="Times New Roman" w:hAnsi="Times New Roman" w:cs="Times New Roman"/>
          <w:sz w:val="28"/>
          <w:lang w:val="uk-UA"/>
        </w:rPr>
        <w:t>При моделюванні електромеханічних процесів в АТ розглядалися дві системи: з регулюванням частоти обертання і з регулюванням електромагнітного моменту АТ. Використання регулятора частоти обертання в системі орієнтованого по полю управління призводить</w:t>
      </w:r>
      <w:r>
        <w:rPr>
          <w:rFonts w:ascii="Times New Roman" w:hAnsi="Times New Roman" w:cs="Times New Roman"/>
          <w:sz w:val="28"/>
          <w:lang w:val="uk-UA"/>
        </w:rPr>
        <w:t>, як буде показано нижче (рис. 2.7, 2.8</w:t>
      </w:r>
      <w:r w:rsidRPr="00CC6AF8">
        <w:rPr>
          <w:rFonts w:ascii="Times New Roman" w:hAnsi="Times New Roman" w:cs="Times New Roman"/>
          <w:sz w:val="28"/>
          <w:lang w:val="uk-UA"/>
        </w:rPr>
        <w:t>), до залежності електромагнітного моменту від частоти обертання, або, що те ж саме, момент АТ буде прагнути повторити момент навантаження для забезпечення кращої стабілізації кутової швидкості обертання валу.</w:t>
      </w:r>
    </w:p>
    <w:p w14:paraId="0D8AFFC3" w14:textId="77777777" w:rsidR="007B2303" w:rsidRPr="007B2303" w:rsidRDefault="00CC6AF8" w:rsidP="007B2303">
      <w:pPr>
        <w:pStyle w:val="a5"/>
        <w:spacing w:before="240" w:line="360" w:lineRule="auto"/>
        <w:ind w:left="0" w:firstLine="426"/>
        <w:jc w:val="both"/>
        <w:rPr>
          <w:rFonts w:ascii="Times New Roman" w:hAnsi="Times New Roman" w:cs="Times New Roman"/>
          <w:sz w:val="28"/>
          <w:lang w:val="uk-UA"/>
        </w:rPr>
      </w:pPr>
      <w:r w:rsidRPr="00CC6AF8">
        <w:rPr>
          <w:rFonts w:ascii="Times New Roman" w:hAnsi="Times New Roman" w:cs="Times New Roman"/>
          <w:sz w:val="28"/>
          <w:lang w:val="uk-UA"/>
        </w:rPr>
        <w:t xml:space="preserve">Застосування такого варіанта структури системи управління АТ для машин з довільним навантаженням на робочому органі неприйнятне, тому що для </w:t>
      </w:r>
      <w:r w:rsidR="007B2303">
        <w:rPr>
          <w:rFonts w:ascii="Times New Roman" w:hAnsi="Times New Roman" w:cs="Times New Roman"/>
          <w:sz w:val="28"/>
          <w:lang w:val="uk-UA"/>
        </w:rPr>
        <w:t>цього типу навантажень н</w:t>
      </w:r>
      <w:r w:rsidR="007B2303" w:rsidRPr="007B2303">
        <w:rPr>
          <w:rFonts w:ascii="Times New Roman" w:hAnsi="Times New Roman" w:cs="Times New Roman"/>
          <w:sz w:val="28"/>
          <w:lang w:val="uk-UA"/>
        </w:rPr>
        <w:t>айважливішим критерієм є стабілізація електромагнітного моменту: це веде до збільшення довговічності механічного каналу електроприводу.</w:t>
      </w:r>
    </w:p>
    <w:p w14:paraId="28829E3A" w14:textId="77777777" w:rsidR="00CC6AF8" w:rsidRDefault="007B2303" w:rsidP="007B2303">
      <w:pPr>
        <w:pStyle w:val="a5"/>
        <w:spacing w:before="240" w:line="360" w:lineRule="auto"/>
        <w:ind w:left="0" w:firstLine="426"/>
        <w:jc w:val="both"/>
        <w:rPr>
          <w:rFonts w:ascii="Times New Roman" w:hAnsi="Times New Roman" w:cs="Times New Roman"/>
          <w:sz w:val="28"/>
          <w:lang w:val="uk-UA"/>
        </w:rPr>
      </w:pPr>
      <w:r w:rsidRPr="007B2303">
        <w:rPr>
          <w:rFonts w:ascii="Times New Roman" w:hAnsi="Times New Roman" w:cs="Times New Roman"/>
          <w:sz w:val="28"/>
          <w:lang w:val="uk-UA"/>
        </w:rPr>
        <w:t>Формування завдання на моментотворчий струм для САР швидкості отримуємо з останнього рівняння системи (2</w:t>
      </w:r>
      <w:r>
        <w:rPr>
          <w:rFonts w:ascii="Times New Roman" w:hAnsi="Times New Roman" w:cs="Times New Roman"/>
          <w:sz w:val="28"/>
          <w:lang w:val="uk-UA"/>
        </w:rPr>
        <w:t>.8</w:t>
      </w:r>
      <w:r w:rsidRPr="007B2303">
        <w:rPr>
          <w:rFonts w:ascii="Times New Roman" w:hAnsi="Times New Roman" w:cs="Times New Roman"/>
          <w:sz w:val="28"/>
          <w:lang w:val="uk-UA"/>
        </w:rPr>
        <w:t>):</w:t>
      </w:r>
    </w:p>
    <w:p w14:paraId="35FCEE5D" w14:textId="77777777" w:rsidR="007B2303" w:rsidRDefault="007B2303" w:rsidP="007B2303">
      <w:pPr>
        <w:pStyle w:val="a5"/>
        <w:spacing w:before="240" w:line="360" w:lineRule="auto"/>
        <w:ind w:left="0" w:firstLine="426"/>
        <w:jc w:val="right"/>
        <w:rPr>
          <w:rFonts w:ascii="Times New Roman" w:hAnsi="Times New Roman" w:cs="Times New Roman"/>
          <w:sz w:val="28"/>
          <w:lang w:val="uk-UA"/>
        </w:rPr>
      </w:pPr>
      <w:r w:rsidRPr="007B2303">
        <w:rPr>
          <w:rFonts w:ascii="Times New Roman" w:hAnsi="Times New Roman" w:cs="Times New Roman"/>
          <w:noProof/>
          <w:sz w:val="28"/>
          <w:lang w:eastAsia="ru-RU"/>
        </w:rPr>
        <w:drawing>
          <wp:inline distT="0" distB="0" distL="0" distR="0" wp14:anchorId="5082C3C9" wp14:editId="439DE058">
            <wp:extent cx="1964914" cy="46349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23630" cy="477343"/>
                    </a:xfrm>
                    <a:prstGeom prst="rect">
                      <a:avLst/>
                    </a:prstGeom>
                    <a:noFill/>
                    <a:ln>
                      <a:noFill/>
                    </a:ln>
                  </pic:spPr>
                </pic:pic>
              </a:graphicData>
            </a:graphic>
          </wp:inline>
        </w:drawing>
      </w:r>
      <w:r>
        <w:rPr>
          <w:rFonts w:ascii="Times New Roman" w:hAnsi="Times New Roman" w:cs="Times New Roman"/>
          <w:sz w:val="28"/>
          <w:lang w:val="uk-UA"/>
        </w:rPr>
        <w:t xml:space="preserve">                                 (2.12)</w:t>
      </w:r>
    </w:p>
    <w:p w14:paraId="435130B7" w14:textId="77777777" w:rsidR="007B2303" w:rsidRDefault="007B2303" w:rsidP="007B2303">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де </w:t>
      </w:r>
      <w:r w:rsidRPr="007B2303">
        <w:rPr>
          <w:rFonts w:ascii="Times New Roman" w:hAnsi="Times New Roman" w:cs="Times New Roman"/>
          <w:i/>
          <w:sz w:val="28"/>
          <w:lang w:val="uk-UA"/>
        </w:rPr>
        <w:t>ω, ω</w:t>
      </w:r>
      <w:r w:rsidRPr="007B2303">
        <w:rPr>
          <w:rFonts w:ascii="Times New Roman" w:hAnsi="Times New Roman" w:cs="Times New Roman"/>
          <w:i/>
          <w:sz w:val="28"/>
          <w:vertAlign w:val="subscript"/>
          <w:lang w:val="uk-UA"/>
        </w:rPr>
        <w:t>z</w:t>
      </w:r>
      <w:r w:rsidRPr="007B2303">
        <w:rPr>
          <w:rFonts w:ascii="Times New Roman" w:hAnsi="Times New Roman" w:cs="Times New Roman"/>
          <w:sz w:val="28"/>
          <w:lang w:val="uk-UA"/>
        </w:rPr>
        <w:t xml:space="preserve"> - задана та поточна частота обертання валу; </w:t>
      </w:r>
      <w:r w:rsidRPr="007B2303">
        <w:rPr>
          <w:rFonts w:ascii="Times New Roman" w:hAnsi="Times New Roman" w:cs="Times New Roman"/>
          <w:i/>
          <w:sz w:val="28"/>
          <w:lang w:val="uk-UA"/>
        </w:rPr>
        <w:t>k</w:t>
      </w:r>
      <w:r w:rsidRPr="007B2303">
        <w:rPr>
          <w:rFonts w:ascii="Times New Roman" w:hAnsi="Times New Roman" w:cs="Times New Roman"/>
          <w:i/>
          <w:sz w:val="28"/>
          <w:vertAlign w:val="subscript"/>
          <w:lang w:val="uk-UA"/>
        </w:rPr>
        <w:t>m</w:t>
      </w:r>
      <w:r w:rsidRPr="007B2303">
        <w:rPr>
          <w:rFonts w:ascii="Times New Roman" w:hAnsi="Times New Roman" w:cs="Times New Roman"/>
          <w:sz w:val="28"/>
          <w:lang w:val="uk-UA"/>
        </w:rPr>
        <w:t xml:space="preserve"> - коефіцієнт посилення регулятора швидкості.</w:t>
      </w:r>
    </w:p>
    <w:p w14:paraId="1CC6A889" w14:textId="77777777" w:rsidR="00786A18" w:rsidRDefault="00786A18" w:rsidP="007B2303">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1AB46025" wp14:editId="14D92C8F">
            <wp:extent cx="5395182" cy="269144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а7.jpg"/>
                    <pic:cNvPicPr/>
                  </pic:nvPicPr>
                  <pic:blipFill rotWithShape="1">
                    <a:blip r:embed="rId121">
                      <a:extLst>
                        <a:ext uri="{28A0092B-C50C-407E-A947-70E740481C1C}">
                          <a14:useLocalDpi xmlns:a14="http://schemas.microsoft.com/office/drawing/2010/main" val="0"/>
                        </a:ext>
                      </a:extLst>
                    </a:blip>
                    <a:srcRect r="39736" b="38445"/>
                    <a:stretch/>
                  </pic:blipFill>
                  <pic:spPr bwMode="auto">
                    <a:xfrm>
                      <a:off x="0" y="0"/>
                      <a:ext cx="5422269" cy="2704955"/>
                    </a:xfrm>
                    <a:prstGeom prst="rect">
                      <a:avLst/>
                    </a:prstGeom>
                    <a:ln>
                      <a:noFill/>
                    </a:ln>
                    <a:extLst>
                      <a:ext uri="{53640926-AAD7-44D8-BBD7-CCE9431645EC}">
                        <a14:shadowObscured xmlns:a14="http://schemas.microsoft.com/office/drawing/2010/main"/>
                      </a:ext>
                    </a:extLst>
                  </pic:spPr>
                </pic:pic>
              </a:graphicData>
            </a:graphic>
          </wp:inline>
        </w:drawing>
      </w:r>
    </w:p>
    <w:p w14:paraId="0C3C5143" w14:textId="77777777" w:rsidR="00786A18" w:rsidRDefault="00786A18" w:rsidP="00786A18">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Рисунок 2</w:t>
      </w:r>
      <w:r w:rsidRPr="00786A18">
        <w:rPr>
          <w:rFonts w:ascii="Times New Roman" w:hAnsi="Times New Roman" w:cs="Times New Roman"/>
          <w:sz w:val="28"/>
          <w:lang w:val="uk-UA"/>
        </w:rPr>
        <w:t>.</w:t>
      </w:r>
      <w:r>
        <w:rPr>
          <w:rFonts w:ascii="Times New Roman" w:hAnsi="Times New Roman" w:cs="Times New Roman"/>
          <w:sz w:val="28"/>
          <w:lang w:val="uk-UA"/>
        </w:rPr>
        <w:t>7.</w:t>
      </w:r>
      <w:r w:rsidRPr="00786A18">
        <w:rPr>
          <w:rFonts w:ascii="Times New Roman" w:hAnsi="Times New Roman" w:cs="Times New Roman"/>
          <w:sz w:val="28"/>
          <w:lang w:val="uk-UA"/>
        </w:rPr>
        <w:t xml:space="preserve"> Механіч</w:t>
      </w:r>
      <w:r>
        <w:rPr>
          <w:rFonts w:ascii="Times New Roman" w:hAnsi="Times New Roman" w:cs="Times New Roman"/>
          <w:sz w:val="28"/>
          <w:lang w:val="uk-UA"/>
        </w:rPr>
        <w:t xml:space="preserve">ні характеристики САР швидкості </w:t>
      </w:r>
      <w:r w:rsidRPr="00786A18">
        <w:rPr>
          <w:rFonts w:ascii="Times New Roman" w:hAnsi="Times New Roman" w:cs="Times New Roman"/>
          <w:sz w:val="28"/>
          <w:lang w:val="uk-UA"/>
        </w:rPr>
        <w:t>(Час на збудження машини становить 268,5 мС)</w:t>
      </w:r>
    </w:p>
    <w:p w14:paraId="01062161" w14:textId="77777777" w:rsidR="00786A18" w:rsidRDefault="00786A18" w:rsidP="00786A18">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6A8F1781" wp14:editId="0E859A7D">
            <wp:extent cx="5353305" cy="28035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а8.jpg"/>
                    <pic:cNvPicPr/>
                  </pic:nvPicPr>
                  <pic:blipFill rotWithShape="1">
                    <a:blip r:embed="rId122">
                      <a:extLst>
                        <a:ext uri="{28A0092B-C50C-407E-A947-70E740481C1C}">
                          <a14:useLocalDpi xmlns:a14="http://schemas.microsoft.com/office/drawing/2010/main" val="0"/>
                        </a:ext>
                      </a:extLst>
                    </a:blip>
                    <a:srcRect r="44818" b="40828"/>
                    <a:stretch/>
                  </pic:blipFill>
                  <pic:spPr bwMode="auto">
                    <a:xfrm>
                      <a:off x="0" y="0"/>
                      <a:ext cx="5385590" cy="2820493"/>
                    </a:xfrm>
                    <a:prstGeom prst="rect">
                      <a:avLst/>
                    </a:prstGeom>
                    <a:ln>
                      <a:noFill/>
                    </a:ln>
                    <a:extLst>
                      <a:ext uri="{53640926-AAD7-44D8-BBD7-CCE9431645EC}">
                        <a14:shadowObscured xmlns:a14="http://schemas.microsoft.com/office/drawing/2010/main"/>
                      </a:ext>
                    </a:extLst>
                  </pic:spPr>
                </pic:pic>
              </a:graphicData>
            </a:graphic>
          </wp:inline>
        </w:drawing>
      </w:r>
    </w:p>
    <w:p w14:paraId="633B35E4" w14:textId="77777777" w:rsidR="00786A18" w:rsidRDefault="00786A18" w:rsidP="00786A18">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Рисунок</w:t>
      </w:r>
      <w:r w:rsidRPr="00786A18">
        <w:rPr>
          <w:rFonts w:ascii="Times New Roman" w:hAnsi="Times New Roman" w:cs="Times New Roman"/>
          <w:sz w:val="28"/>
          <w:lang w:val="uk-UA"/>
        </w:rPr>
        <w:t xml:space="preserve"> 2.</w:t>
      </w:r>
      <w:r>
        <w:rPr>
          <w:rFonts w:ascii="Times New Roman" w:hAnsi="Times New Roman" w:cs="Times New Roman"/>
          <w:sz w:val="28"/>
          <w:lang w:val="uk-UA"/>
        </w:rPr>
        <w:t>8.</w:t>
      </w:r>
      <w:r w:rsidRPr="00786A18">
        <w:rPr>
          <w:rFonts w:ascii="Times New Roman" w:hAnsi="Times New Roman" w:cs="Times New Roman"/>
          <w:sz w:val="28"/>
          <w:lang w:val="uk-UA"/>
        </w:rPr>
        <w:t xml:space="preserve"> Зміна модуля струму статора САР швидкості</w:t>
      </w:r>
      <w:r>
        <w:rPr>
          <w:rFonts w:ascii="Times New Roman" w:hAnsi="Times New Roman" w:cs="Times New Roman"/>
          <w:sz w:val="28"/>
          <w:lang w:val="uk-UA"/>
        </w:rPr>
        <w:t xml:space="preserve"> </w:t>
      </w:r>
      <w:r w:rsidRPr="00786A18">
        <w:rPr>
          <w:rFonts w:ascii="Times New Roman" w:hAnsi="Times New Roman" w:cs="Times New Roman"/>
          <w:sz w:val="28"/>
          <w:lang w:val="uk-UA"/>
        </w:rPr>
        <w:t>(Час на збудження машини становить 268,5 мС)</w:t>
      </w:r>
    </w:p>
    <w:p w14:paraId="718F59BF" w14:textId="77777777" w:rsidR="00786A18" w:rsidRPr="00786A18" w:rsidRDefault="00786A18" w:rsidP="00786A18">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36847318" wp14:editId="124036B7">
            <wp:extent cx="5599935" cy="2924355"/>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а9.jpg"/>
                    <pic:cNvPicPr/>
                  </pic:nvPicPr>
                  <pic:blipFill rotWithShape="1">
                    <a:blip r:embed="rId123">
                      <a:extLst>
                        <a:ext uri="{28A0092B-C50C-407E-A947-70E740481C1C}">
                          <a14:useLocalDpi xmlns:a14="http://schemas.microsoft.com/office/drawing/2010/main" val="0"/>
                        </a:ext>
                      </a:extLst>
                    </a:blip>
                    <a:srcRect r="41043" b="36961"/>
                    <a:stretch/>
                  </pic:blipFill>
                  <pic:spPr bwMode="auto">
                    <a:xfrm>
                      <a:off x="0" y="0"/>
                      <a:ext cx="5622824" cy="2936308"/>
                    </a:xfrm>
                    <a:prstGeom prst="rect">
                      <a:avLst/>
                    </a:prstGeom>
                    <a:ln>
                      <a:noFill/>
                    </a:ln>
                    <a:extLst>
                      <a:ext uri="{53640926-AAD7-44D8-BBD7-CCE9431645EC}">
                        <a14:shadowObscured xmlns:a14="http://schemas.microsoft.com/office/drawing/2010/main"/>
                      </a:ext>
                    </a:extLst>
                  </pic:spPr>
                </pic:pic>
              </a:graphicData>
            </a:graphic>
          </wp:inline>
        </w:drawing>
      </w:r>
    </w:p>
    <w:p w14:paraId="2372EB9A" w14:textId="77777777" w:rsidR="00786A18" w:rsidRDefault="00786A18" w:rsidP="00786A18">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Рисунок 2</w:t>
      </w:r>
      <w:r w:rsidRPr="00786A18">
        <w:rPr>
          <w:rFonts w:ascii="Times New Roman" w:hAnsi="Times New Roman" w:cs="Times New Roman"/>
          <w:sz w:val="28"/>
          <w:lang w:val="uk-UA"/>
        </w:rPr>
        <w:t>.</w:t>
      </w:r>
      <w:r>
        <w:rPr>
          <w:rFonts w:ascii="Times New Roman" w:hAnsi="Times New Roman" w:cs="Times New Roman"/>
          <w:sz w:val="28"/>
          <w:lang w:val="uk-UA"/>
        </w:rPr>
        <w:t>9.</w:t>
      </w:r>
      <w:r w:rsidRPr="00786A18">
        <w:rPr>
          <w:rFonts w:ascii="Times New Roman" w:hAnsi="Times New Roman" w:cs="Times New Roman"/>
          <w:sz w:val="28"/>
          <w:lang w:val="uk-UA"/>
        </w:rPr>
        <w:t xml:space="preserve"> Механіч</w:t>
      </w:r>
      <w:r>
        <w:rPr>
          <w:rFonts w:ascii="Times New Roman" w:hAnsi="Times New Roman" w:cs="Times New Roman"/>
          <w:sz w:val="28"/>
          <w:lang w:val="uk-UA"/>
        </w:rPr>
        <w:t xml:space="preserve">ні характеристики САР швидкості </w:t>
      </w:r>
      <w:r w:rsidRPr="00786A18">
        <w:rPr>
          <w:rFonts w:ascii="Times New Roman" w:hAnsi="Times New Roman" w:cs="Times New Roman"/>
          <w:sz w:val="28"/>
          <w:lang w:val="uk-UA"/>
        </w:rPr>
        <w:t>(Час на збудження машини становить 30 мС)</w:t>
      </w:r>
    </w:p>
    <w:p w14:paraId="0AC52620" w14:textId="77777777" w:rsidR="00786A18" w:rsidRDefault="00786A18" w:rsidP="00786A18">
      <w:pPr>
        <w:pStyle w:val="a5"/>
        <w:spacing w:before="240" w:line="360" w:lineRule="auto"/>
        <w:ind w:left="0" w:firstLine="426"/>
        <w:jc w:val="both"/>
        <w:rPr>
          <w:rFonts w:ascii="Times New Roman" w:hAnsi="Times New Roman" w:cs="Times New Roman"/>
          <w:sz w:val="28"/>
          <w:lang w:val="uk-UA"/>
        </w:rPr>
      </w:pPr>
      <w:r w:rsidRPr="00786A18">
        <w:rPr>
          <w:rFonts w:ascii="Times New Roman" w:hAnsi="Times New Roman" w:cs="Times New Roman"/>
          <w:sz w:val="28"/>
          <w:lang w:val="uk-UA"/>
        </w:rPr>
        <w:t>Завдання на струм, що намагнічує, отримаємо, якщо розглянемо перше рівняння системи (2</w:t>
      </w:r>
      <w:r>
        <w:rPr>
          <w:rFonts w:ascii="Times New Roman" w:hAnsi="Times New Roman" w:cs="Times New Roman"/>
          <w:sz w:val="28"/>
          <w:lang w:val="uk-UA"/>
        </w:rPr>
        <w:t>.8</w:t>
      </w:r>
      <w:r w:rsidRPr="00786A18">
        <w:rPr>
          <w:rFonts w:ascii="Times New Roman" w:hAnsi="Times New Roman" w:cs="Times New Roman"/>
          <w:sz w:val="28"/>
          <w:lang w:val="uk-UA"/>
        </w:rPr>
        <w:t>) для встановленого режиму:</w:t>
      </w:r>
    </w:p>
    <w:p w14:paraId="48544F6C" w14:textId="77777777" w:rsidR="00786A18" w:rsidRDefault="00786A18" w:rsidP="00786A18">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447FB989" wp14:editId="72FD994E">
            <wp:extent cx="1569234" cy="48330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632957" cy="502927"/>
                    </a:xfrm>
                    <a:prstGeom prst="rect">
                      <a:avLst/>
                    </a:prstGeom>
                  </pic:spPr>
                </pic:pic>
              </a:graphicData>
            </a:graphic>
          </wp:inline>
        </w:drawing>
      </w:r>
      <w:r>
        <w:rPr>
          <w:rFonts w:ascii="Times New Roman" w:hAnsi="Times New Roman" w:cs="Times New Roman"/>
          <w:sz w:val="28"/>
          <w:lang w:val="uk-UA"/>
        </w:rPr>
        <w:t xml:space="preserve">                                 (2.13)</w:t>
      </w:r>
    </w:p>
    <w:p w14:paraId="6577CC1B" w14:textId="634CA33D" w:rsidR="00795A51" w:rsidRPr="00795A51" w:rsidRDefault="00795A51" w:rsidP="00795A51">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де </w:t>
      </w:r>
      <w:r w:rsidRPr="00795A51">
        <w:rPr>
          <w:rFonts w:ascii="Times New Roman" w:hAnsi="Times New Roman" w:cs="Times New Roman"/>
          <w:i/>
          <w:sz w:val="28"/>
          <w:lang w:val="uk-UA"/>
        </w:rPr>
        <w:t>ψ</w:t>
      </w:r>
      <w:r w:rsidRPr="00795A51">
        <w:rPr>
          <w:rFonts w:ascii="Times New Roman" w:hAnsi="Times New Roman" w:cs="Times New Roman"/>
          <w:i/>
          <w:sz w:val="28"/>
          <w:vertAlign w:val="subscript"/>
          <w:lang w:val="uk-UA"/>
        </w:rPr>
        <w:t>r</w:t>
      </w:r>
      <w:r>
        <w:rPr>
          <w:rFonts w:ascii="Times New Roman" w:hAnsi="Times New Roman" w:cs="Times New Roman"/>
          <w:sz w:val="28"/>
          <w:lang w:val="uk-UA"/>
        </w:rPr>
        <w:t>,</w:t>
      </w:r>
      <w:r w:rsidRPr="00795A51">
        <w:rPr>
          <w:rFonts w:ascii="Times New Roman" w:hAnsi="Times New Roman" w:cs="Times New Roman"/>
          <w:i/>
          <w:sz w:val="28"/>
          <w:lang w:val="uk-UA"/>
        </w:rPr>
        <w:t>ψ</w:t>
      </w:r>
      <w:r w:rsidRPr="00795A51">
        <w:rPr>
          <w:rFonts w:ascii="Times New Roman" w:hAnsi="Times New Roman" w:cs="Times New Roman"/>
          <w:i/>
          <w:sz w:val="28"/>
          <w:vertAlign w:val="subscript"/>
          <w:lang w:val="uk-UA"/>
        </w:rPr>
        <w:t>rz</w:t>
      </w:r>
      <w:r w:rsidRPr="00795A51">
        <w:rPr>
          <w:rFonts w:ascii="Times New Roman" w:hAnsi="Times New Roman" w:cs="Times New Roman"/>
          <w:sz w:val="28"/>
          <w:lang w:val="uk-UA"/>
        </w:rPr>
        <w:t xml:space="preserve">, - відповідно задане та поточне значення модуля потокозчеплення ротора; </w:t>
      </w:r>
      <w:r w:rsidRPr="00795A51">
        <w:rPr>
          <w:rFonts w:ascii="Times New Roman" w:hAnsi="Times New Roman" w:cs="Times New Roman"/>
          <w:i/>
          <w:sz w:val="28"/>
          <w:lang w:val="uk-UA"/>
        </w:rPr>
        <w:t>k</w:t>
      </w:r>
      <w:r w:rsidRPr="00795A51">
        <w:rPr>
          <w:rFonts w:ascii="Times New Roman" w:hAnsi="Times New Roman" w:cs="Times New Roman"/>
          <w:i/>
          <w:sz w:val="28"/>
          <w:vertAlign w:val="subscript"/>
          <w:lang w:val="uk-UA"/>
        </w:rPr>
        <w:t>ψ</w:t>
      </w:r>
      <w:r w:rsidRPr="00795A51">
        <w:rPr>
          <w:rFonts w:ascii="Times New Roman" w:hAnsi="Times New Roman" w:cs="Times New Roman"/>
          <w:sz w:val="28"/>
          <w:lang w:val="uk-UA"/>
        </w:rPr>
        <w:t xml:space="preserve"> </w:t>
      </w:r>
      <w:r>
        <w:rPr>
          <w:rFonts w:ascii="Times New Roman" w:hAnsi="Times New Roman" w:cs="Times New Roman"/>
          <w:sz w:val="28"/>
          <w:lang w:val="uk-UA"/>
        </w:rPr>
        <w:t>- к</w:t>
      </w:r>
      <w:r w:rsidRPr="00795A51">
        <w:rPr>
          <w:rFonts w:ascii="Times New Roman" w:hAnsi="Times New Roman" w:cs="Times New Roman"/>
          <w:sz w:val="28"/>
          <w:lang w:val="uk-UA"/>
        </w:rPr>
        <w:t>оефіціє</w:t>
      </w:r>
      <w:r>
        <w:rPr>
          <w:rFonts w:ascii="Times New Roman" w:hAnsi="Times New Roman" w:cs="Times New Roman"/>
          <w:sz w:val="28"/>
          <w:lang w:val="uk-UA"/>
        </w:rPr>
        <w:t>нт посилення регулятора потокозч</w:t>
      </w:r>
      <w:r w:rsidRPr="00795A51">
        <w:rPr>
          <w:rFonts w:ascii="Times New Roman" w:hAnsi="Times New Roman" w:cs="Times New Roman"/>
          <w:sz w:val="28"/>
          <w:lang w:val="uk-UA"/>
        </w:rPr>
        <w:t>еплен</w:t>
      </w:r>
      <w:r w:rsidR="00586718">
        <w:rPr>
          <w:rFonts w:ascii="Times New Roman" w:hAnsi="Times New Roman" w:cs="Times New Roman"/>
          <w:sz w:val="28"/>
          <w:lang w:val="uk-UA"/>
        </w:rPr>
        <w:t>н</w:t>
      </w:r>
      <w:r w:rsidRPr="00795A51">
        <w:rPr>
          <w:rFonts w:ascii="Times New Roman" w:hAnsi="Times New Roman" w:cs="Times New Roman"/>
          <w:sz w:val="28"/>
          <w:lang w:val="uk-UA"/>
        </w:rPr>
        <w:t>я ротора. Зворотний зв'язок по по</w:t>
      </w:r>
      <w:r>
        <w:rPr>
          <w:rFonts w:ascii="Times New Roman" w:hAnsi="Times New Roman" w:cs="Times New Roman"/>
          <w:sz w:val="28"/>
          <w:lang w:val="uk-UA"/>
        </w:rPr>
        <w:t>токозчепленню ротора у виразі (2.9</w:t>
      </w:r>
      <w:r w:rsidRPr="00795A51">
        <w:rPr>
          <w:rFonts w:ascii="Times New Roman" w:hAnsi="Times New Roman" w:cs="Times New Roman"/>
          <w:sz w:val="28"/>
          <w:lang w:val="uk-UA"/>
        </w:rPr>
        <w:t>), при відповідному налаштуванні регулятора, може забезпечити оптимальне, з точки зору мінімального е</w:t>
      </w:r>
      <w:r>
        <w:rPr>
          <w:rFonts w:ascii="Times New Roman" w:hAnsi="Times New Roman" w:cs="Times New Roman"/>
          <w:sz w:val="28"/>
          <w:lang w:val="uk-UA"/>
        </w:rPr>
        <w:t xml:space="preserve">нергоспоживання, регулювання. </w:t>
      </w:r>
    </w:p>
    <w:p w14:paraId="3FDE1AE6" w14:textId="77777777" w:rsidR="00795A51" w:rsidRPr="00795A51" w:rsidRDefault="00795A51" w:rsidP="00795A51">
      <w:pPr>
        <w:pStyle w:val="a5"/>
        <w:spacing w:before="240" w:line="360" w:lineRule="auto"/>
        <w:ind w:left="0" w:firstLine="426"/>
        <w:jc w:val="both"/>
        <w:rPr>
          <w:rFonts w:ascii="Times New Roman" w:hAnsi="Times New Roman" w:cs="Times New Roman"/>
          <w:sz w:val="28"/>
          <w:lang w:val="uk-UA"/>
        </w:rPr>
      </w:pPr>
      <w:r w:rsidRPr="00795A51">
        <w:rPr>
          <w:rFonts w:ascii="Times New Roman" w:hAnsi="Times New Roman" w:cs="Times New Roman"/>
          <w:sz w:val="28"/>
          <w:lang w:val="uk-UA"/>
        </w:rPr>
        <w:t>Застосовуючи на практиці описаний вище принцип управління, необхідно пам'ятати, що при включенні електроприводу потрібно розносити в часі процеси попереднього збудження і регулювання моменту АТ, так як в зн</w:t>
      </w:r>
      <w:r>
        <w:rPr>
          <w:rFonts w:ascii="Times New Roman" w:hAnsi="Times New Roman" w:cs="Times New Roman"/>
          <w:sz w:val="28"/>
          <w:lang w:val="uk-UA"/>
        </w:rPr>
        <w:t>аменник формули моментоутворюючого струму (2.12</w:t>
      </w:r>
      <w:r w:rsidRPr="00795A51">
        <w:rPr>
          <w:rFonts w:ascii="Times New Roman" w:hAnsi="Times New Roman" w:cs="Times New Roman"/>
          <w:sz w:val="28"/>
          <w:lang w:val="uk-UA"/>
        </w:rPr>
        <w:t>) входить поточне потокозчеплення ротора.</w:t>
      </w:r>
    </w:p>
    <w:p w14:paraId="46BAC365" w14:textId="60211D13" w:rsidR="00786A18" w:rsidRDefault="00795A51" w:rsidP="00795A51">
      <w:pPr>
        <w:pStyle w:val="a5"/>
        <w:spacing w:before="240" w:line="360" w:lineRule="auto"/>
        <w:ind w:left="0" w:firstLine="426"/>
        <w:jc w:val="both"/>
        <w:rPr>
          <w:rFonts w:ascii="Times New Roman" w:hAnsi="Times New Roman" w:cs="Times New Roman"/>
          <w:sz w:val="28"/>
          <w:lang w:val="uk-UA"/>
        </w:rPr>
      </w:pPr>
      <w:r w:rsidRPr="00795A51">
        <w:rPr>
          <w:rFonts w:ascii="Times New Roman" w:hAnsi="Times New Roman" w:cs="Times New Roman"/>
          <w:sz w:val="28"/>
          <w:lang w:val="uk-UA"/>
        </w:rPr>
        <w:t>Нижче представлені характеристики для САР швидкості з різним часом попер</w:t>
      </w:r>
      <w:r>
        <w:rPr>
          <w:rFonts w:ascii="Times New Roman" w:hAnsi="Times New Roman" w:cs="Times New Roman"/>
          <w:sz w:val="28"/>
          <w:lang w:val="uk-UA"/>
        </w:rPr>
        <w:t>еднього збудження машини (рис. 2.7-2.10). Як видно із рис. 2.8, 2.10</w:t>
      </w:r>
      <w:r w:rsidRPr="00795A51">
        <w:rPr>
          <w:rFonts w:ascii="Times New Roman" w:hAnsi="Times New Roman" w:cs="Times New Roman"/>
          <w:sz w:val="28"/>
          <w:lang w:val="uk-UA"/>
        </w:rPr>
        <w:t xml:space="preserve"> сплеск модуля струму статора зі зменшенням часу на попереднє збудження збільшується, що підтверджує вищесказане, а також випливає з фізичного </w:t>
      </w:r>
      <w:r w:rsidRPr="00795A51">
        <w:rPr>
          <w:rFonts w:ascii="Times New Roman" w:hAnsi="Times New Roman" w:cs="Times New Roman"/>
          <w:sz w:val="28"/>
          <w:lang w:val="uk-UA"/>
        </w:rPr>
        <w:lastRenderedPageBreak/>
        <w:t>сенсу формули момент</w:t>
      </w:r>
      <w:r>
        <w:rPr>
          <w:rFonts w:ascii="Times New Roman" w:hAnsi="Times New Roman" w:cs="Times New Roman"/>
          <w:sz w:val="28"/>
          <w:lang w:val="uk-UA"/>
        </w:rPr>
        <w:t>у АТ (остання формула системи (2.8</w:t>
      </w:r>
      <w:r w:rsidRPr="00795A51">
        <w:rPr>
          <w:rFonts w:ascii="Times New Roman" w:hAnsi="Times New Roman" w:cs="Times New Roman"/>
          <w:sz w:val="28"/>
          <w:lang w:val="uk-UA"/>
        </w:rPr>
        <w:t>)): для отримання заданого значення моменту потрібно задане значення потокозчеплення ротора і задане значення моментоутворюючого струму, отж</w:t>
      </w:r>
      <w:r>
        <w:rPr>
          <w:rFonts w:ascii="Times New Roman" w:hAnsi="Times New Roman" w:cs="Times New Roman"/>
          <w:sz w:val="28"/>
          <w:lang w:val="uk-UA"/>
        </w:rPr>
        <w:t>е, при меншому значенні потокозч</w:t>
      </w:r>
      <w:r w:rsidRPr="00795A51">
        <w:rPr>
          <w:rFonts w:ascii="Times New Roman" w:hAnsi="Times New Roman" w:cs="Times New Roman"/>
          <w:sz w:val="28"/>
          <w:lang w:val="uk-UA"/>
        </w:rPr>
        <w:t>еплен</w:t>
      </w:r>
      <w:r w:rsidR="00586718">
        <w:rPr>
          <w:rFonts w:ascii="Times New Roman" w:hAnsi="Times New Roman" w:cs="Times New Roman"/>
          <w:sz w:val="28"/>
          <w:lang w:val="uk-UA"/>
        </w:rPr>
        <w:t>н</w:t>
      </w:r>
      <w:r w:rsidRPr="00795A51">
        <w:rPr>
          <w:rFonts w:ascii="Times New Roman" w:hAnsi="Times New Roman" w:cs="Times New Roman"/>
          <w:sz w:val="28"/>
          <w:lang w:val="uk-UA"/>
        </w:rPr>
        <w:t>я ротора, необхідно більше значення струму. Також зі зменшенням часу на збудження машини погіршується форма моменту в початковий пер</w:t>
      </w:r>
      <w:r>
        <w:rPr>
          <w:rFonts w:ascii="Times New Roman" w:hAnsi="Times New Roman" w:cs="Times New Roman"/>
          <w:sz w:val="28"/>
          <w:lang w:val="uk-UA"/>
        </w:rPr>
        <w:t>іод пуску, що показано на рис. 2.7, 2.9</w:t>
      </w:r>
      <w:r w:rsidRPr="00795A51">
        <w:rPr>
          <w:rFonts w:ascii="Times New Roman" w:hAnsi="Times New Roman" w:cs="Times New Roman"/>
          <w:sz w:val="28"/>
          <w:lang w:val="uk-UA"/>
        </w:rPr>
        <w:t>.</w:t>
      </w:r>
    </w:p>
    <w:p w14:paraId="05E6CB5E" w14:textId="77777777" w:rsidR="00404AB7" w:rsidRDefault="00404AB7" w:rsidP="00795A51">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05EF2BB1" wp14:editId="436BDD92">
            <wp:extent cx="5848709" cy="305713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а10.jpg"/>
                    <pic:cNvPicPr/>
                  </pic:nvPicPr>
                  <pic:blipFill rotWithShape="1">
                    <a:blip r:embed="rId125">
                      <a:extLst>
                        <a:ext uri="{28A0092B-C50C-407E-A947-70E740481C1C}">
                          <a14:useLocalDpi xmlns:a14="http://schemas.microsoft.com/office/drawing/2010/main" val="0"/>
                        </a:ext>
                      </a:extLst>
                    </a:blip>
                    <a:srcRect r="45544" b="41720"/>
                    <a:stretch/>
                  </pic:blipFill>
                  <pic:spPr bwMode="auto">
                    <a:xfrm>
                      <a:off x="0" y="0"/>
                      <a:ext cx="5921029" cy="3094933"/>
                    </a:xfrm>
                    <a:prstGeom prst="rect">
                      <a:avLst/>
                    </a:prstGeom>
                    <a:ln>
                      <a:noFill/>
                    </a:ln>
                    <a:extLst>
                      <a:ext uri="{53640926-AAD7-44D8-BBD7-CCE9431645EC}">
                        <a14:shadowObscured xmlns:a14="http://schemas.microsoft.com/office/drawing/2010/main"/>
                      </a:ext>
                    </a:extLst>
                  </pic:spPr>
                </pic:pic>
              </a:graphicData>
            </a:graphic>
          </wp:inline>
        </w:drawing>
      </w:r>
    </w:p>
    <w:p w14:paraId="0214882E" w14:textId="77777777" w:rsidR="00404AB7" w:rsidRPr="00655E13" w:rsidRDefault="00655E13" w:rsidP="00655E13">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Рисунок 2</w:t>
      </w:r>
      <w:r w:rsidRPr="00655E13">
        <w:rPr>
          <w:rFonts w:ascii="Times New Roman" w:hAnsi="Times New Roman" w:cs="Times New Roman"/>
          <w:sz w:val="28"/>
          <w:lang w:val="uk-UA"/>
        </w:rPr>
        <w:t>.</w:t>
      </w:r>
      <w:r>
        <w:rPr>
          <w:rFonts w:ascii="Times New Roman" w:hAnsi="Times New Roman" w:cs="Times New Roman"/>
          <w:sz w:val="28"/>
          <w:lang w:val="uk-UA"/>
        </w:rPr>
        <w:t>10.</w:t>
      </w:r>
      <w:r w:rsidRPr="00655E13">
        <w:rPr>
          <w:rFonts w:ascii="Times New Roman" w:hAnsi="Times New Roman" w:cs="Times New Roman"/>
          <w:sz w:val="28"/>
          <w:lang w:val="uk-UA"/>
        </w:rPr>
        <w:t xml:space="preserve"> Зміна модуля струму статора в САР швидкості</w:t>
      </w:r>
      <w:r>
        <w:rPr>
          <w:rFonts w:ascii="Times New Roman" w:hAnsi="Times New Roman" w:cs="Times New Roman"/>
          <w:sz w:val="28"/>
          <w:lang w:val="uk-UA"/>
        </w:rPr>
        <w:t xml:space="preserve"> </w:t>
      </w:r>
      <w:r w:rsidRPr="00655E13">
        <w:rPr>
          <w:rFonts w:ascii="Times New Roman" w:hAnsi="Times New Roman" w:cs="Times New Roman"/>
          <w:sz w:val="28"/>
          <w:lang w:val="uk-UA"/>
        </w:rPr>
        <w:t>(Час на збудження машини становить 30 мС)</w:t>
      </w:r>
    </w:p>
    <w:p w14:paraId="68B8F492" w14:textId="77777777" w:rsidR="00795A51" w:rsidRDefault="00655E13" w:rsidP="00655E13">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На рис. 2.11, 2.12</w:t>
      </w:r>
      <w:r w:rsidR="00404AB7" w:rsidRPr="00404AB7">
        <w:rPr>
          <w:rFonts w:ascii="Times New Roman" w:hAnsi="Times New Roman" w:cs="Times New Roman"/>
          <w:sz w:val="28"/>
          <w:lang w:val="uk-UA"/>
        </w:rPr>
        <w:t xml:space="preserve"> представлені характеристики для САР моменту АТ. Процеси, пов'язані зі зміною часу на попереднє збудження машини, залишаються тими ж, що і для САР швидкості. Електромагнітний момент АТ в процесі роботи залишається незмінним і рівним заданому, а, так як</w:t>
      </w:r>
      <w:r>
        <w:rPr>
          <w:rFonts w:ascii="Times New Roman" w:hAnsi="Times New Roman" w:cs="Times New Roman"/>
          <w:sz w:val="28"/>
          <w:lang w:val="uk-UA"/>
        </w:rPr>
        <w:t xml:space="preserve"> </w:t>
      </w:r>
      <w:r w:rsidR="00404AB7" w:rsidRPr="00404AB7">
        <w:rPr>
          <w:rFonts w:ascii="Times New Roman" w:hAnsi="Times New Roman" w:cs="Times New Roman"/>
          <w:sz w:val="28"/>
          <w:lang w:val="uk-UA"/>
        </w:rPr>
        <w:t xml:space="preserve">регулятор швидкості в цій системі відсутній, то для розгону АТ до заданої частоти обертання застосовується відсікання по моменту. При змінному моменті навантаження на валу двигуна, частота обертання АТ також буде коливатися, що може призвести або до сильного збільшення кутової швидкості обертання, або до стопоріння робочого органу. Для того щоб можна було уникати описаних явищ, необхідно задаватися межами для зміни частоти обертання, в межах яких момент АТ залишався б постійним. При перевищенні верхньої чи </w:t>
      </w:r>
      <w:r w:rsidR="00404AB7" w:rsidRPr="00404AB7">
        <w:rPr>
          <w:rFonts w:ascii="Times New Roman" w:hAnsi="Times New Roman" w:cs="Times New Roman"/>
          <w:sz w:val="28"/>
          <w:lang w:val="uk-UA"/>
        </w:rPr>
        <w:lastRenderedPageBreak/>
        <w:t>нижньої межі зміни частоти обертання має відбуватися відповідна зміна величини електромагнітного моменту. Опис даного алгоритму управління моментом вимагає окремої статті.</w:t>
      </w:r>
    </w:p>
    <w:p w14:paraId="1A8B7729" w14:textId="77777777" w:rsidR="00404AB7" w:rsidRDefault="00404AB7" w:rsidP="00404AB7">
      <w:pPr>
        <w:pStyle w:val="a5"/>
        <w:spacing w:before="240" w:line="360" w:lineRule="auto"/>
        <w:ind w:left="0"/>
        <w:jc w:val="both"/>
        <w:rPr>
          <w:rFonts w:ascii="Times New Roman" w:hAnsi="Times New Roman" w:cs="Times New Roman"/>
          <w:sz w:val="28"/>
          <w:lang w:val="uk-UA"/>
        </w:rPr>
      </w:pPr>
    </w:p>
    <w:p w14:paraId="73671C82" w14:textId="77777777" w:rsidR="00404AB7" w:rsidRDefault="00404AB7" w:rsidP="00404AB7">
      <w:pPr>
        <w:pStyle w:val="a5"/>
        <w:spacing w:before="240" w:line="360" w:lineRule="auto"/>
        <w:ind w:left="0"/>
        <w:jc w:val="both"/>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1C2013B1" wp14:editId="15A02520">
            <wp:extent cx="5823476" cy="2941608"/>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а11.jpg"/>
                    <pic:cNvPicPr/>
                  </pic:nvPicPr>
                  <pic:blipFill rotWithShape="1">
                    <a:blip r:embed="rId126">
                      <a:extLst>
                        <a:ext uri="{28A0092B-C50C-407E-A947-70E740481C1C}">
                          <a14:useLocalDpi xmlns:a14="http://schemas.microsoft.com/office/drawing/2010/main" val="0"/>
                        </a:ext>
                      </a:extLst>
                    </a:blip>
                    <a:srcRect r="43076" b="41126"/>
                    <a:stretch/>
                  </pic:blipFill>
                  <pic:spPr bwMode="auto">
                    <a:xfrm>
                      <a:off x="0" y="0"/>
                      <a:ext cx="5859421" cy="2959765"/>
                    </a:xfrm>
                    <a:prstGeom prst="rect">
                      <a:avLst/>
                    </a:prstGeom>
                    <a:ln>
                      <a:noFill/>
                    </a:ln>
                    <a:extLst>
                      <a:ext uri="{53640926-AAD7-44D8-BBD7-CCE9431645EC}">
                        <a14:shadowObscured xmlns:a14="http://schemas.microsoft.com/office/drawing/2010/main"/>
                      </a:ext>
                    </a:extLst>
                  </pic:spPr>
                </pic:pic>
              </a:graphicData>
            </a:graphic>
          </wp:inline>
        </w:drawing>
      </w:r>
    </w:p>
    <w:p w14:paraId="55BDA568" w14:textId="77777777" w:rsidR="00404AB7" w:rsidRDefault="00655E13" w:rsidP="00655E13">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Рисунок 2</w:t>
      </w:r>
      <w:r w:rsidRPr="00655E13">
        <w:rPr>
          <w:rFonts w:ascii="Times New Roman" w:hAnsi="Times New Roman" w:cs="Times New Roman"/>
          <w:sz w:val="28"/>
          <w:lang w:val="uk-UA"/>
        </w:rPr>
        <w:t>.</w:t>
      </w:r>
      <w:r>
        <w:rPr>
          <w:rFonts w:ascii="Times New Roman" w:hAnsi="Times New Roman" w:cs="Times New Roman"/>
          <w:sz w:val="28"/>
          <w:lang w:val="uk-UA"/>
        </w:rPr>
        <w:t>11.</w:t>
      </w:r>
      <w:r w:rsidRPr="00655E13">
        <w:rPr>
          <w:rFonts w:ascii="Times New Roman" w:hAnsi="Times New Roman" w:cs="Times New Roman"/>
          <w:sz w:val="28"/>
          <w:lang w:val="uk-UA"/>
        </w:rPr>
        <w:t xml:space="preserve"> Механічні характеристики в СА</w:t>
      </w:r>
      <w:r>
        <w:rPr>
          <w:rFonts w:ascii="Times New Roman" w:hAnsi="Times New Roman" w:cs="Times New Roman"/>
          <w:sz w:val="28"/>
          <w:lang w:val="uk-UA"/>
        </w:rPr>
        <w:t xml:space="preserve">Р моменту </w:t>
      </w:r>
      <w:r w:rsidRPr="00655E13">
        <w:rPr>
          <w:rFonts w:ascii="Times New Roman" w:hAnsi="Times New Roman" w:cs="Times New Roman"/>
          <w:sz w:val="28"/>
          <w:lang w:val="uk-UA"/>
        </w:rPr>
        <w:t>(Час на збудження машини становить 268,5 мС)</w:t>
      </w:r>
    </w:p>
    <w:p w14:paraId="677F5C1F" w14:textId="77777777" w:rsidR="00404AB7" w:rsidRDefault="00404AB7" w:rsidP="00404AB7">
      <w:pPr>
        <w:pStyle w:val="a5"/>
        <w:spacing w:before="240" w:line="360" w:lineRule="auto"/>
        <w:ind w:left="0"/>
        <w:jc w:val="both"/>
        <w:rPr>
          <w:rFonts w:ascii="Times New Roman" w:hAnsi="Times New Roman" w:cs="Times New Roman"/>
          <w:sz w:val="28"/>
          <w:lang w:val="uk-UA"/>
        </w:rPr>
      </w:pPr>
      <w:r>
        <w:rPr>
          <w:noProof/>
          <w:lang w:eastAsia="ru-RU"/>
        </w:rPr>
        <w:drawing>
          <wp:inline distT="0" distB="0" distL="0" distR="0" wp14:anchorId="3BBCFC77" wp14:editId="5C2E31C7">
            <wp:extent cx="5848078" cy="3010619"/>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872912" cy="3023403"/>
                    </a:xfrm>
                    <a:prstGeom prst="rect">
                      <a:avLst/>
                    </a:prstGeom>
                  </pic:spPr>
                </pic:pic>
              </a:graphicData>
            </a:graphic>
          </wp:inline>
        </w:drawing>
      </w:r>
    </w:p>
    <w:p w14:paraId="1BFE0D32" w14:textId="77777777" w:rsidR="00655E13" w:rsidRDefault="00655E13" w:rsidP="00655E13">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Рисунок 2</w:t>
      </w:r>
      <w:r w:rsidRPr="00655E13">
        <w:rPr>
          <w:rFonts w:ascii="Times New Roman" w:hAnsi="Times New Roman" w:cs="Times New Roman"/>
          <w:sz w:val="28"/>
          <w:lang w:val="uk-UA"/>
        </w:rPr>
        <w:t>.</w:t>
      </w:r>
      <w:r>
        <w:rPr>
          <w:rFonts w:ascii="Times New Roman" w:hAnsi="Times New Roman" w:cs="Times New Roman"/>
          <w:sz w:val="28"/>
          <w:lang w:val="uk-UA"/>
        </w:rPr>
        <w:t>12.</w:t>
      </w:r>
      <w:r w:rsidRPr="00655E13">
        <w:rPr>
          <w:rFonts w:ascii="Times New Roman" w:hAnsi="Times New Roman" w:cs="Times New Roman"/>
          <w:sz w:val="28"/>
          <w:lang w:val="uk-UA"/>
        </w:rPr>
        <w:t xml:space="preserve"> Зміна мо</w:t>
      </w:r>
      <w:r>
        <w:rPr>
          <w:rFonts w:ascii="Times New Roman" w:hAnsi="Times New Roman" w:cs="Times New Roman"/>
          <w:sz w:val="28"/>
          <w:lang w:val="uk-UA"/>
        </w:rPr>
        <w:t xml:space="preserve">дуля струму статора САР моменту </w:t>
      </w:r>
      <w:r w:rsidRPr="00655E13">
        <w:rPr>
          <w:rFonts w:ascii="Times New Roman" w:hAnsi="Times New Roman" w:cs="Times New Roman"/>
          <w:sz w:val="28"/>
          <w:lang w:val="uk-UA"/>
        </w:rPr>
        <w:t>(Час на збудження машини становить 268,5 мС)</w:t>
      </w:r>
    </w:p>
    <w:p w14:paraId="7C4CFB45" w14:textId="77777777" w:rsidR="00655E13" w:rsidRPr="00655E13" w:rsidRDefault="00655E13" w:rsidP="00655E13">
      <w:pPr>
        <w:pStyle w:val="a5"/>
        <w:spacing w:before="240" w:line="360" w:lineRule="auto"/>
        <w:ind w:left="0" w:firstLine="284"/>
        <w:jc w:val="both"/>
        <w:rPr>
          <w:rFonts w:ascii="Times New Roman" w:hAnsi="Times New Roman" w:cs="Times New Roman"/>
          <w:sz w:val="28"/>
          <w:lang w:val="uk-UA"/>
        </w:rPr>
      </w:pPr>
      <w:r w:rsidRPr="00655E13">
        <w:rPr>
          <w:rFonts w:ascii="Times New Roman" w:hAnsi="Times New Roman" w:cs="Times New Roman"/>
          <w:sz w:val="28"/>
          <w:lang w:val="uk-UA"/>
        </w:rPr>
        <w:lastRenderedPageBreak/>
        <w:t>Порівнююч</w:t>
      </w:r>
      <w:r>
        <w:rPr>
          <w:rFonts w:ascii="Times New Roman" w:hAnsi="Times New Roman" w:cs="Times New Roman"/>
          <w:sz w:val="28"/>
          <w:lang w:val="uk-UA"/>
        </w:rPr>
        <w:t>и зміна моду струму на рис. 2.7, 2.12</w:t>
      </w:r>
      <w:r w:rsidRPr="00655E13">
        <w:rPr>
          <w:rFonts w:ascii="Times New Roman" w:hAnsi="Times New Roman" w:cs="Times New Roman"/>
          <w:sz w:val="28"/>
          <w:lang w:val="uk-UA"/>
        </w:rPr>
        <w:t>, можна зробити висновок, що стабілізація моменту в САР моменту призводить також до стабілізації моду-ля струму статора.</w:t>
      </w:r>
    </w:p>
    <w:p w14:paraId="30508A8A" w14:textId="77777777" w:rsidR="00655E13" w:rsidRPr="00655E13" w:rsidRDefault="00655E13" w:rsidP="00655E13">
      <w:pPr>
        <w:pStyle w:val="a5"/>
        <w:spacing w:before="240" w:line="360" w:lineRule="auto"/>
        <w:ind w:left="0" w:firstLine="284"/>
        <w:jc w:val="both"/>
        <w:rPr>
          <w:rFonts w:ascii="Times New Roman" w:hAnsi="Times New Roman" w:cs="Times New Roman"/>
          <w:sz w:val="28"/>
          <w:lang w:val="uk-UA"/>
        </w:rPr>
      </w:pPr>
      <w:r w:rsidRPr="00655E13">
        <w:rPr>
          <w:rFonts w:ascii="Times New Roman" w:hAnsi="Times New Roman" w:cs="Times New Roman"/>
          <w:sz w:val="28"/>
          <w:lang w:val="uk-UA"/>
        </w:rPr>
        <w:t xml:space="preserve">Для моделювання режимів роботи АТ використовувався двигун марки 4А132М4, </w:t>
      </w:r>
      <w:r w:rsidRPr="00655E13">
        <w:rPr>
          <w:rFonts w:ascii="Times New Roman" w:hAnsi="Times New Roman" w:cs="Times New Roman"/>
          <w:i/>
          <w:sz w:val="28"/>
          <w:lang w:val="uk-UA"/>
        </w:rPr>
        <w:t>Р</w:t>
      </w:r>
      <w:r w:rsidRPr="00655E13">
        <w:rPr>
          <w:rFonts w:ascii="Times New Roman" w:hAnsi="Times New Roman" w:cs="Times New Roman"/>
          <w:i/>
          <w:sz w:val="28"/>
          <w:vertAlign w:val="subscript"/>
          <w:lang w:val="uk-UA"/>
        </w:rPr>
        <w:t>ном</w:t>
      </w:r>
      <w:r w:rsidRPr="00655E13">
        <w:rPr>
          <w:rFonts w:ascii="Times New Roman" w:hAnsi="Times New Roman" w:cs="Times New Roman"/>
          <w:sz w:val="28"/>
          <w:lang w:val="uk-UA"/>
        </w:rPr>
        <w:t xml:space="preserve"> = 11 кВт, </w:t>
      </w:r>
      <w:r w:rsidRPr="00655E13">
        <w:rPr>
          <w:rFonts w:ascii="Times New Roman" w:hAnsi="Times New Roman" w:cs="Times New Roman"/>
          <w:i/>
          <w:sz w:val="28"/>
          <w:lang w:val="uk-UA"/>
        </w:rPr>
        <w:t>I</w:t>
      </w:r>
      <w:r w:rsidRPr="00655E13">
        <w:rPr>
          <w:rFonts w:ascii="Times New Roman" w:hAnsi="Times New Roman" w:cs="Times New Roman"/>
          <w:i/>
          <w:sz w:val="28"/>
          <w:vertAlign w:val="subscript"/>
          <w:lang w:val="uk-UA"/>
        </w:rPr>
        <w:t>н</w:t>
      </w:r>
      <w:r w:rsidRPr="00655E13">
        <w:rPr>
          <w:rFonts w:ascii="Times New Roman" w:hAnsi="Times New Roman" w:cs="Times New Roman"/>
          <w:sz w:val="28"/>
          <w:lang w:val="uk-UA"/>
        </w:rPr>
        <w:t xml:space="preserve"> = 21,53 А, </w:t>
      </w:r>
      <w:r w:rsidRPr="00655E13">
        <w:rPr>
          <w:rFonts w:ascii="Times New Roman" w:hAnsi="Times New Roman" w:cs="Times New Roman"/>
          <w:i/>
          <w:sz w:val="28"/>
          <w:lang w:val="uk-UA"/>
        </w:rPr>
        <w:t>U</w:t>
      </w:r>
      <w:r w:rsidRPr="00655E13">
        <w:rPr>
          <w:rFonts w:ascii="Times New Roman" w:hAnsi="Times New Roman" w:cs="Times New Roman"/>
          <w:i/>
          <w:sz w:val="28"/>
          <w:vertAlign w:val="subscript"/>
          <w:lang w:val="uk-UA"/>
        </w:rPr>
        <w:t>фном</w:t>
      </w:r>
      <w:r w:rsidRPr="00655E13">
        <w:rPr>
          <w:rFonts w:ascii="Times New Roman" w:hAnsi="Times New Roman" w:cs="Times New Roman"/>
          <w:sz w:val="28"/>
          <w:lang w:val="uk-UA"/>
        </w:rPr>
        <w:t xml:space="preserve"> = 380 В, </w:t>
      </w:r>
      <w:r w:rsidRPr="00655E13">
        <w:rPr>
          <w:rFonts w:ascii="Times New Roman" w:hAnsi="Times New Roman" w:cs="Times New Roman"/>
          <w:i/>
          <w:sz w:val="28"/>
          <w:lang w:val="uk-UA"/>
        </w:rPr>
        <w:t>М</w:t>
      </w:r>
      <w:r w:rsidRPr="00655E13">
        <w:rPr>
          <w:rFonts w:ascii="Times New Roman" w:hAnsi="Times New Roman" w:cs="Times New Roman"/>
          <w:i/>
          <w:sz w:val="28"/>
          <w:vertAlign w:val="subscript"/>
          <w:lang w:val="uk-UA"/>
        </w:rPr>
        <w:t>ном</w:t>
      </w:r>
      <w:r w:rsidRPr="00655E13">
        <w:rPr>
          <w:rFonts w:ascii="Times New Roman" w:hAnsi="Times New Roman" w:cs="Times New Roman"/>
          <w:sz w:val="28"/>
          <w:lang w:val="uk-UA"/>
        </w:rPr>
        <w:t xml:space="preserve"> = 54,1 Нм.</w:t>
      </w:r>
    </w:p>
    <w:p w14:paraId="1CDFAF5F" w14:textId="77777777" w:rsidR="00655E13" w:rsidRDefault="00655E13" w:rsidP="00655E13">
      <w:pPr>
        <w:pStyle w:val="a5"/>
        <w:spacing w:before="240" w:line="360" w:lineRule="auto"/>
        <w:ind w:left="0" w:firstLine="284"/>
        <w:jc w:val="both"/>
        <w:rPr>
          <w:rFonts w:ascii="Times New Roman" w:hAnsi="Times New Roman" w:cs="Times New Roman"/>
          <w:sz w:val="28"/>
          <w:lang w:val="uk-UA"/>
        </w:rPr>
      </w:pPr>
      <w:r w:rsidRPr="00655E13">
        <w:rPr>
          <w:rFonts w:ascii="Times New Roman" w:hAnsi="Times New Roman" w:cs="Times New Roman"/>
          <w:sz w:val="28"/>
          <w:lang w:val="uk-UA"/>
        </w:rPr>
        <w:t>Момент навантаження на валу змінюється відповідно до виразу:</w:t>
      </w:r>
    </w:p>
    <w:p w14:paraId="4C577DD1" w14:textId="77777777" w:rsidR="00FE4F66" w:rsidRDefault="00FE4F66" w:rsidP="00FE4F66">
      <w:pPr>
        <w:pStyle w:val="a5"/>
        <w:spacing w:before="240" w:line="360" w:lineRule="auto"/>
        <w:ind w:left="0" w:firstLine="284"/>
        <w:jc w:val="right"/>
        <w:rPr>
          <w:rFonts w:ascii="Times New Roman" w:hAnsi="Times New Roman" w:cs="Times New Roman"/>
          <w:sz w:val="28"/>
          <w:lang w:val="uk-UA"/>
        </w:rPr>
      </w:pPr>
      <w:r>
        <w:rPr>
          <w:noProof/>
          <w:lang w:eastAsia="ru-RU"/>
        </w:rPr>
        <w:drawing>
          <wp:inline distT="0" distB="0" distL="0" distR="0" wp14:anchorId="7338833F" wp14:editId="5A0FED90">
            <wp:extent cx="2124369" cy="17924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407061" cy="203096"/>
                    </a:xfrm>
                    <a:prstGeom prst="rect">
                      <a:avLst/>
                    </a:prstGeom>
                  </pic:spPr>
                </pic:pic>
              </a:graphicData>
            </a:graphic>
          </wp:inline>
        </w:drawing>
      </w:r>
      <w:r>
        <w:rPr>
          <w:rFonts w:ascii="Times New Roman" w:hAnsi="Times New Roman" w:cs="Times New Roman"/>
          <w:sz w:val="28"/>
          <w:lang w:val="uk-UA"/>
        </w:rPr>
        <w:t xml:space="preserve">                                (2.14)</w:t>
      </w:r>
    </w:p>
    <w:p w14:paraId="53829E81" w14:textId="77777777" w:rsidR="00FE4F66" w:rsidRDefault="00FE4F66" w:rsidP="00FE4F66">
      <w:pPr>
        <w:pStyle w:val="a5"/>
        <w:spacing w:before="240" w:line="360" w:lineRule="auto"/>
        <w:ind w:left="0" w:firstLine="284"/>
        <w:jc w:val="both"/>
        <w:rPr>
          <w:rFonts w:ascii="Times New Roman" w:hAnsi="Times New Roman" w:cs="Times New Roman"/>
          <w:sz w:val="28"/>
          <w:lang w:val="uk-UA"/>
        </w:rPr>
      </w:pPr>
    </w:p>
    <w:p w14:paraId="5507A410" w14:textId="77777777" w:rsidR="00FE4F66" w:rsidRDefault="00FE4F66" w:rsidP="00FE4F66">
      <w:pPr>
        <w:pStyle w:val="a5"/>
        <w:spacing w:before="240" w:line="360" w:lineRule="auto"/>
        <w:ind w:left="0" w:firstLine="284"/>
        <w:jc w:val="center"/>
        <w:rPr>
          <w:rFonts w:ascii="Times New Roman" w:hAnsi="Times New Roman" w:cs="Times New Roman"/>
          <w:b/>
          <w:sz w:val="28"/>
          <w:lang w:val="uk-UA"/>
        </w:rPr>
      </w:pPr>
      <w:r>
        <w:rPr>
          <w:rFonts w:ascii="Times New Roman" w:hAnsi="Times New Roman" w:cs="Times New Roman"/>
          <w:b/>
          <w:sz w:val="28"/>
          <w:lang w:val="uk-UA"/>
        </w:rPr>
        <w:t>Висновки по другому розділу</w:t>
      </w:r>
    </w:p>
    <w:p w14:paraId="212DD48E" w14:textId="29BEF8EF" w:rsidR="00FE4F66" w:rsidRDefault="00DB5C35" w:rsidP="00FE4F66">
      <w:pPr>
        <w:pStyle w:val="a5"/>
        <w:spacing w:before="240" w:line="360" w:lineRule="auto"/>
        <w:ind w:left="0" w:firstLine="284"/>
        <w:jc w:val="both"/>
        <w:rPr>
          <w:rFonts w:ascii="Times New Roman" w:hAnsi="Times New Roman" w:cs="Times New Roman"/>
          <w:sz w:val="28"/>
          <w:lang w:val="uk-UA"/>
        </w:rPr>
      </w:pPr>
      <w:r>
        <w:rPr>
          <w:rFonts w:ascii="Times New Roman" w:hAnsi="Times New Roman" w:cs="Times New Roman"/>
          <w:sz w:val="28"/>
          <w:lang w:val="uk-UA"/>
        </w:rPr>
        <w:t>Розглянуті питання частото-струмового</w:t>
      </w:r>
      <w:r w:rsidRPr="00DB5C35">
        <w:rPr>
          <w:rFonts w:ascii="Times New Roman" w:hAnsi="Times New Roman" w:cs="Times New Roman"/>
          <w:sz w:val="28"/>
          <w:lang w:val="uk-UA"/>
        </w:rPr>
        <w:t xml:space="preserve"> управління асинхронним двигуном при роб</w:t>
      </w:r>
      <w:r w:rsidR="00586718">
        <w:rPr>
          <w:rFonts w:ascii="Times New Roman" w:hAnsi="Times New Roman" w:cs="Times New Roman"/>
          <w:sz w:val="28"/>
          <w:lang w:val="uk-UA"/>
        </w:rPr>
        <w:t>о</w:t>
      </w:r>
      <w:r w:rsidRPr="00DB5C35">
        <w:rPr>
          <w:rFonts w:ascii="Times New Roman" w:hAnsi="Times New Roman" w:cs="Times New Roman"/>
          <w:sz w:val="28"/>
          <w:lang w:val="uk-UA"/>
        </w:rPr>
        <w:t>ті на довільне навантаження</w:t>
      </w:r>
      <w:r>
        <w:rPr>
          <w:rFonts w:ascii="Times New Roman" w:hAnsi="Times New Roman" w:cs="Times New Roman"/>
          <w:sz w:val="28"/>
          <w:lang w:val="uk-UA"/>
        </w:rPr>
        <w:t xml:space="preserve"> та у</w:t>
      </w:r>
      <w:r w:rsidRPr="00DB5C35">
        <w:rPr>
          <w:rFonts w:ascii="Times New Roman" w:hAnsi="Times New Roman" w:cs="Times New Roman"/>
          <w:sz w:val="28"/>
          <w:lang w:val="uk-UA"/>
        </w:rPr>
        <w:t>правління асинхронним двигуном у системах з орієнтуванням керуючого вектор</w:t>
      </w:r>
      <w:r w:rsidR="00586718">
        <w:rPr>
          <w:rFonts w:ascii="Times New Roman" w:hAnsi="Times New Roman" w:cs="Times New Roman"/>
          <w:sz w:val="28"/>
          <w:lang w:val="uk-UA"/>
        </w:rPr>
        <w:t>у</w:t>
      </w:r>
      <w:r w:rsidRPr="00DB5C35">
        <w:rPr>
          <w:rFonts w:ascii="Times New Roman" w:hAnsi="Times New Roman" w:cs="Times New Roman"/>
          <w:sz w:val="28"/>
          <w:lang w:val="uk-UA"/>
        </w:rPr>
        <w:t xml:space="preserve"> по полю двигуна при довільному навантаженні</w:t>
      </w:r>
      <w:r>
        <w:rPr>
          <w:rFonts w:ascii="Times New Roman" w:hAnsi="Times New Roman" w:cs="Times New Roman"/>
          <w:sz w:val="28"/>
          <w:lang w:val="uk-UA"/>
        </w:rPr>
        <w:t>.</w:t>
      </w:r>
    </w:p>
    <w:p w14:paraId="763FFDC9" w14:textId="77777777" w:rsidR="00DB5C35" w:rsidRDefault="00DB5C35" w:rsidP="00FE4F66">
      <w:pPr>
        <w:pStyle w:val="a5"/>
        <w:spacing w:before="240" w:line="360" w:lineRule="auto"/>
        <w:ind w:left="0" w:firstLine="284"/>
        <w:jc w:val="both"/>
        <w:rPr>
          <w:rFonts w:ascii="Times New Roman" w:hAnsi="Times New Roman" w:cs="Times New Roman"/>
          <w:sz w:val="28"/>
          <w:lang w:val="uk-UA"/>
        </w:rPr>
      </w:pPr>
    </w:p>
    <w:p w14:paraId="0217C1FA"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1AD68A1D"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68ADA8F8"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29CF17BA"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60DE60C3"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137AF00D"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3A7F172D"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416CEDCE"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11C10394"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50BC3644"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7DF18190"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07191FFB"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3185479D"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1CF46AB7"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32991964"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7D5E90A5" w14:textId="77777777" w:rsidR="00F60A28" w:rsidRDefault="00F60A28" w:rsidP="00DB5C35">
      <w:pPr>
        <w:pStyle w:val="a5"/>
        <w:spacing w:before="240" w:line="360" w:lineRule="auto"/>
        <w:ind w:left="0" w:firstLine="284"/>
        <w:jc w:val="center"/>
        <w:rPr>
          <w:rFonts w:ascii="Times New Roman" w:hAnsi="Times New Roman" w:cs="Times New Roman"/>
          <w:b/>
          <w:sz w:val="28"/>
          <w:lang w:val="uk-UA"/>
        </w:rPr>
      </w:pPr>
    </w:p>
    <w:p w14:paraId="0FF7FCB0" w14:textId="2FE006C6" w:rsidR="00DB5C35" w:rsidRDefault="00DB5C35" w:rsidP="00DB5C35">
      <w:pPr>
        <w:pStyle w:val="a5"/>
        <w:spacing w:before="240" w:line="360" w:lineRule="auto"/>
        <w:ind w:left="0" w:firstLine="284"/>
        <w:jc w:val="center"/>
        <w:rPr>
          <w:rFonts w:ascii="Times New Roman" w:hAnsi="Times New Roman" w:cs="Times New Roman"/>
          <w:b/>
          <w:sz w:val="28"/>
          <w:lang w:val="uk-UA"/>
        </w:rPr>
      </w:pPr>
      <w:r>
        <w:rPr>
          <w:rFonts w:ascii="Times New Roman" w:hAnsi="Times New Roman" w:cs="Times New Roman"/>
          <w:b/>
          <w:sz w:val="28"/>
          <w:lang w:val="uk-UA"/>
        </w:rPr>
        <w:lastRenderedPageBreak/>
        <w:t>РОЗДІЛ 3</w:t>
      </w:r>
    </w:p>
    <w:p w14:paraId="37A5985F" w14:textId="77777777" w:rsidR="00DB5C35" w:rsidRDefault="00DB5C35" w:rsidP="00DB5C35">
      <w:pPr>
        <w:pStyle w:val="a5"/>
        <w:spacing w:before="240" w:line="360" w:lineRule="auto"/>
        <w:ind w:left="0" w:firstLine="284"/>
        <w:jc w:val="center"/>
        <w:rPr>
          <w:rFonts w:ascii="Times New Roman" w:hAnsi="Times New Roman" w:cs="Times New Roman"/>
          <w:b/>
          <w:sz w:val="28"/>
          <w:lang w:val="uk-UA"/>
        </w:rPr>
      </w:pPr>
      <w:r w:rsidRPr="00DB5C35">
        <w:rPr>
          <w:rFonts w:ascii="Times New Roman" w:hAnsi="Times New Roman" w:cs="Times New Roman"/>
          <w:b/>
          <w:sz w:val="28"/>
          <w:lang w:val="uk-UA"/>
        </w:rPr>
        <w:t>ПІДВИЩЕННЯ ЕФЕКТИВНОСТІ</w:t>
      </w:r>
    </w:p>
    <w:p w14:paraId="66D34356" w14:textId="77777777" w:rsidR="00DB5C35" w:rsidRPr="00DB5C35" w:rsidRDefault="00DB5C35" w:rsidP="00DB5C35">
      <w:pPr>
        <w:pStyle w:val="a5"/>
        <w:spacing w:before="240" w:line="360" w:lineRule="auto"/>
        <w:ind w:left="0" w:firstLine="284"/>
        <w:jc w:val="center"/>
        <w:rPr>
          <w:rFonts w:ascii="Times New Roman" w:hAnsi="Times New Roman" w:cs="Times New Roman"/>
          <w:b/>
          <w:sz w:val="28"/>
          <w:lang w:val="uk-UA"/>
        </w:rPr>
      </w:pPr>
      <w:r>
        <w:rPr>
          <w:rFonts w:ascii="Times New Roman" w:hAnsi="Times New Roman" w:cs="Times New Roman"/>
          <w:b/>
          <w:sz w:val="28"/>
          <w:lang w:val="uk-UA"/>
        </w:rPr>
        <w:t>АСИНХРОННИХ ДВИГУНІВ, ЩО ПРАЦЮЮТЬ З ЗМІННИМ</w:t>
      </w:r>
    </w:p>
    <w:p w14:paraId="51CB1761" w14:textId="77777777" w:rsidR="00DB5C35" w:rsidRDefault="00DB5C35" w:rsidP="00DB5C35">
      <w:pPr>
        <w:pStyle w:val="a5"/>
        <w:spacing w:before="240" w:line="360" w:lineRule="auto"/>
        <w:ind w:left="0" w:firstLine="284"/>
        <w:jc w:val="center"/>
        <w:rPr>
          <w:rFonts w:ascii="Times New Roman" w:hAnsi="Times New Roman" w:cs="Times New Roman"/>
          <w:b/>
          <w:sz w:val="28"/>
          <w:lang w:val="uk-UA"/>
        </w:rPr>
      </w:pPr>
      <w:r w:rsidRPr="00DB5C35">
        <w:rPr>
          <w:rFonts w:ascii="Times New Roman" w:hAnsi="Times New Roman" w:cs="Times New Roman"/>
          <w:b/>
          <w:sz w:val="28"/>
          <w:lang w:val="uk-UA"/>
        </w:rPr>
        <w:t>НАВАНТАЖЕННЯМ І ПРОДУКТИВНІСТЮ</w:t>
      </w:r>
    </w:p>
    <w:p w14:paraId="774CB59B" w14:textId="77777777" w:rsidR="00DB5C35" w:rsidRPr="00DB5C35" w:rsidRDefault="00DB5C35" w:rsidP="00DB5C35">
      <w:pPr>
        <w:pStyle w:val="a5"/>
        <w:spacing w:before="240" w:line="360" w:lineRule="auto"/>
        <w:ind w:left="0" w:firstLine="426"/>
        <w:jc w:val="both"/>
        <w:rPr>
          <w:rFonts w:ascii="Times New Roman" w:hAnsi="Times New Roman" w:cs="Times New Roman"/>
          <w:sz w:val="28"/>
          <w:lang w:val="uk-UA"/>
        </w:rPr>
      </w:pPr>
      <w:r w:rsidRPr="00DB5C35">
        <w:rPr>
          <w:rFonts w:ascii="Times New Roman" w:hAnsi="Times New Roman" w:cs="Times New Roman"/>
          <w:sz w:val="28"/>
          <w:lang w:val="uk-UA"/>
        </w:rPr>
        <w:t>Як правило, при виборі потужності асинхронних двигунів (АТ) для машин, що працюють зі змінним навантаженням і продуктивністю (у тому числі гірських, підйомно-транспортних машин, насосів, вентиляторів та ін.), їх потужність завищується з урахуванням найважчих пусків і максимально можливих навантажень і продуктивності. При цьому, внаслідок зміни продуктивності за технологічними умовами АТ завантажені істотно нижче, і щоб уникнути частих перекидань через випадкову зміну опірності гірських порід різання та змінного характеру опору руху гірських і транспортних машин машиністи свідомо на</w:t>
      </w:r>
      <w:r w:rsidR="00F55668">
        <w:rPr>
          <w:rFonts w:ascii="Times New Roman" w:hAnsi="Times New Roman" w:cs="Times New Roman"/>
          <w:sz w:val="28"/>
          <w:lang w:val="uk-UA"/>
        </w:rPr>
        <w:t>вантажують електродвигуни на 60 -</w:t>
      </w:r>
      <w:r w:rsidRPr="00DB5C35">
        <w:rPr>
          <w:rFonts w:ascii="Times New Roman" w:hAnsi="Times New Roman" w:cs="Times New Roman"/>
          <w:sz w:val="28"/>
          <w:lang w:val="uk-UA"/>
        </w:rPr>
        <w:t xml:space="preserve"> 70% їхньої номінальної теплової потужності, тобто. знижують продуктивність машин [1].</w:t>
      </w:r>
    </w:p>
    <w:p w14:paraId="54E0058D" w14:textId="622852A3" w:rsidR="00DB5C35" w:rsidRDefault="00DB5C35" w:rsidP="00DB5C35">
      <w:pPr>
        <w:pStyle w:val="a5"/>
        <w:spacing w:before="240" w:line="360" w:lineRule="auto"/>
        <w:ind w:left="0" w:firstLine="284"/>
        <w:jc w:val="both"/>
        <w:rPr>
          <w:rFonts w:ascii="Times New Roman" w:hAnsi="Times New Roman" w:cs="Times New Roman"/>
          <w:sz w:val="28"/>
          <w:lang w:val="uk-UA"/>
        </w:rPr>
      </w:pPr>
      <w:r w:rsidRPr="00DB5C35">
        <w:rPr>
          <w:rFonts w:ascii="Times New Roman" w:hAnsi="Times New Roman" w:cs="Times New Roman"/>
          <w:sz w:val="28"/>
          <w:lang w:val="uk-UA"/>
        </w:rPr>
        <w:t xml:space="preserve">Недовантаження АТ тягне за собою </w:t>
      </w:r>
      <w:r w:rsidR="002D41B8">
        <w:rPr>
          <w:rFonts w:ascii="Times New Roman" w:hAnsi="Times New Roman" w:cs="Times New Roman"/>
          <w:sz w:val="28"/>
          <w:lang w:val="uk-UA"/>
        </w:rPr>
        <w:t>зниження енергетичного ККД АТ (</w:t>
      </w:r>
      <w:r w:rsidR="002D41B8" w:rsidRPr="002D41B8">
        <w:rPr>
          <w:rFonts w:ascii="Times New Roman" w:hAnsi="Times New Roman" w:cs="Times New Roman"/>
          <w:i/>
          <w:sz w:val="28"/>
          <w:lang w:val="uk-UA"/>
        </w:rPr>
        <w:t>η</w:t>
      </w:r>
      <w:r w:rsidRPr="002D41B8">
        <w:rPr>
          <w:rFonts w:ascii="Times New Roman" w:hAnsi="Times New Roman" w:cs="Times New Roman"/>
          <w:i/>
          <w:sz w:val="28"/>
          <w:vertAlign w:val="subscript"/>
          <w:lang w:val="uk-UA"/>
        </w:rPr>
        <w:t>е</w:t>
      </w:r>
      <w:r w:rsidR="002D41B8">
        <w:rPr>
          <w:rFonts w:ascii="Times New Roman" w:hAnsi="Times New Roman" w:cs="Times New Roman"/>
          <w:sz w:val="28"/>
          <w:lang w:val="uk-UA"/>
        </w:rPr>
        <w:t xml:space="preserve"> =</w:t>
      </w:r>
      <w:r w:rsidR="002D41B8" w:rsidRPr="002D41B8">
        <w:rPr>
          <w:rFonts w:ascii="Times New Roman" w:hAnsi="Times New Roman" w:cs="Times New Roman"/>
          <w:i/>
          <w:sz w:val="28"/>
          <w:lang w:val="uk-UA"/>
        </w:rPr>
        <w:t>η</w:t>
      </w:r>
      <w:r w:rsidRPr="002D41B8">
        <w:rPr>
          <w:rFonts w:ascii="Times New Roman" w:hAnsi="Times New Roman" w:cs="Times New Roman"/>
          <w:i/>
          <w:sz w:val="28"/>
          <w:vertAlign w:val="subscript"/>
          <w:lang w:val="uk-UA"/>
        </w:rPr>
        <w:t>д</w:t>
      </w:r>
      <w:r w:rsidR="002D41B8" w:rsidRPr="002D41B8">
        <w:rPr>
          <w:rFonts w:ascii="Times New Roman" w:hAnsi="Times New Roman" w:cs="Times New Roman"/>
          <w:i/>
          <w:sz w:val="28"/>
          <w:lang w:val="uk-UA"/>
        </w:rPr>
        <w:t>cosφ</w:t>
      </w:r>
      <w:r w:rsidRPr="002D41B8">
        <w:rPr>
          <w:rFonts w:ascii="Times New Roman" w:hAnsi="Times New Roman" w:cs="Times New Roman"/>
          <w:i/>
          <w:sz w:val="28"/>
          <w:vertAlign w:val="subscript"/>
          <w:lang w:val="uk-UA"/>
        </w:rPr>
        <w:t>д</w:t>
      </w:r>
      <w:r w:rsidRPr="00DB5C35">
        <w:rPr>
          <w:rFonts w:ascii="Times New Roman" w:hAnsi="Times New Roman" w:cs="Times New Roman"/>
          <w:sz w:val="28"/>
          <w:lang w:val="uk-UA"/>
        </w:rPr>
        <w:t>) і, отже, інтенсивне з</w:t>
      </w:r>
      <w:r w:rsidR="002D41B8">
        <w:rPr>
          <w:rFonts w:ascii="Times New Roman" w:hAnsi="Times New Roman" w:cs="Times New Roman"/>
          <w:sz w:val="28"/>
          <w:lang w:val="uk-UA"/>
        </w:rPr>
        <w:t>ростання втрат електроенергії (</w:t>
      </w:r>
      <w:r w:rsidR="002D41B8" w:rsidRPr="002D41B8">
        <w:rPr>
          <w:rFonts w:ascii="Times New Roman" w:hAnsi="Times New Roman" w:cs="Times New Roman"/>
          <w:i/>
          <w:sz w:val="28"/>
          <w:lang w:val="uk-UA"/>
        </w:rPr>
        <w:t>∆</w:t>
      </w:r>
      <w:r w:rsidRPr="002D41B8">
        <w:rPr>
          <w:rFonts w:ascii="Times New Roman" w:hAnsi="Times New Roman" w:cs="Times New Roman"/>
          <w:i/>
          <w:sz w:val="28"/>
          <w:lang w:val="uk-UA"/>
        </w:rPr>
        <w:t>W</w:t>
      </w:r>
      <w:r w:rsidRPr="00DB5C35">
        <w:rPr>
          <w:rFonts w:ascii="Times New Roman" w:hAnsi="Times New Roman" w:cs="Times New Roman"/>
          <w:sz w:val="28"/>
          <w:lang w:val="uk-UA"/>
        </w:rPr>
        <w:t>) в АТ і в електр</w:t>
      </w:r>
      <w:r w:rsidR="002D41B8">
        <w:rPr>
          <w:rFonts w:ascii="Times New Roman" w:hAnsi="Times New Roman" w:cs="Times New Roman"/>
          <w:sz w:val="28"/>
          <w:lang w:val="uk-UA"/>
        </w:rPr>
        <w:t>омережі зворотно-пропорційн</w:t>
      </w:r>
      <w:r w:rsidR="00F60A28">
        <w:rPr>
          <w:rFonts w:ascii="Times New Roman" w:hAnsi="Times New Roman" w:cs="Times New Roman"/>
          <w:sz w:val="28"/>
          <w:lang w:val="uk-UA"/>
        </w:rPr>
        <w:t>о</w:t>
      </w:r>
      <w:r w:rsidR="002D41B8">
        <w:rPr>
          <w:rFonts w:ascii="Times New Roman" w:hAnsi="Times New Roman" w:cs="Times New Roman"/>
          <w:sz w:val="28"/>
          <w:lang w:val="uk-UA"/>
        </w:rPr>
        <w:t xml:space="preserve"> </w:t>
      </w:r>
      <w:r w:rsidR="002D41B8" w:rsidRPr="002D41B8">
        <w:rPr>
          <w:rFonts w:ascii="Times New Roman" w:hAnsi="Times New Roman" w:cs="Times New Roman"/>
          <w:position w:val="-12"/>
          <w:sz w:val="28"/>
          <w:lang w:val="uk-UA"/>
        </w:rPr>
        <w:object w:dxaOrig="279" w:dyaOrig="380" w14:anchorId="301999E3">
          <v:shape id="_x0000_i1074" type="#_x0000_t75" style="width:14.2pt;height:18.95pt" o:ole="">
            <v:imagedata r:id="rId129" o:title=""/>
          </v:shape>
          <o:OLEObject Type="Embed" ProgID="Equation.DSMT4" ShapeID="_x0000_i1074" DrawAspect="Content" ObjectID="_1764416826" r:id="rId130"/>
        </w:object>
      </w:r>
      <w:r w:rsidRPr="00DB5C35">
        <w:rPr>
          <w:rFonts w:ascii="Times New Roman" w:hAnsi="Times New Roman" w:cs="Times New Roman"/>
          <w:sz w:val="28"/>
          <w:lang w:val="uk-UA"/>
        </w:rPr>
        <w:t>:</w:t>
      </w:r>
    </w:p>
    <w:p w14:paraId="3141D102" w14:textId="77777777" w:rsidR="002D41B8" w:rsidRDefault="002D41B8" w:rsidP="002D41B8">
      <w:pPr>
        <w:pStyle w:val="a5"/>
        <w:spacing w:before="240" w:line="360" w:lineRule="auto"/>
        <w:ind w:left="0" w:firstLine="284"/>
        <w:jc w:val="right"/>
        <w:rPr>
          <w:rFonts w:ascii="Times New Roman" w:hAnsi="Times New Roman" w:cs="Times New Roman"/>
          <w:sz w:val="28"/>
          <w:lang w:val="uk-UA"/>
        </w:rPr>
      </w:pPr>
      <w:r>
        <w:rPr>
          <w:noProof/>
          <w:lang w:eastAsia="ru-RU"/>
        </w:rPr>
        <w:drawing>
          <wp:inline distT="0" distB="0" distL="0" distR="0" wp14:anchorId="61315482" wp14:editId="3C83DE29">
            <wp:extent cx="1751162" cy="607214"/>
            <wp:effectExtent l="0" t="0" r="190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826690" cy="633403"/>
                    </a:xfrm>
                    <a:prstGeom prst="rect">
                      <a:avLst/>
                    </a:prstGeom>
                  </pic:spPr>
                </pic:pic>
              </a:graphicData>
            </a:graphic>
          </wp:inline>
        </w:drawing>
      </w:r>
      <w:r>
        <w:rPr>
          <w:rFonts w:ascii="Times New Roman" w:hAnsi="Times New Roman" w:cs="Times New Roman"/>
          <w:sz w:val="28"/>
          <w:lang w:val="uk-UA"/>
        </w:rPr>
        <w:t xml:space="preserve">                                              (3.1)</w:t>
      </w:r>
    </w:p>
    <w:p w14:paraId="44FC0AF3" w14:textId="77777777" w:rsidR="002D41B8" w:rsidRPr="002D41B8" w:rsidRDefault="002D41B8" w:rsidP="002D41B8">
      <w:pPr>
        <w:pStyle w:val="a5"/>
        <w:spacing w:before="240" w:line="360" w:lineRule="auto"/>
        <w:ind w:left="-142" w:firstLine="284"/>
        <w:jc w:val="both"/>
        <w:rPr>
          <w:rFonts w:ascii="Times New Roman" w:hAnsi="Times New Roman" w:cs="Times New Roman"/>
          <w:sz w:val="28"/>
          <w:lang w:val="uk-UA"/>
        </w:rPr>
      </w:pPr>
      <w:r w:rsidRPr="002D41B8">
        <w:rPr>
          <w:rFonts w:ascii="Times New Roman" w:hAnsi="Times New Roman" w:cs="Times New Roman"/>
          <w:sz w:val="28"/>
          <w:lang w:val="uk-UA"/>
        </w:rPr>
        <w:t xml:space="preserve">де </w:t>
      </w:r>
      <w:r w:rsidRPr="002D41B8">
        <w:rPr>
          <w:rFonts w:ascii="Times New Roman" w:hAnsi="Times New Roman" w:cs="Times New Roman"/>
          <w:i/>
          <w:sz w:val="28"/>
          <w:lang w:val="uk-UA"/>
        </w:rPr>
        <w:t>Р</w:t>
      </w:r>
      <w:r w:rsidRPr="002D41B8">
        <w:rPr>
          <w:rFonts w:ascii="Times New Roman" w:hAnsi="Times New Roman" w:cs="Times New Roman"/>
          <w:i/>
          <w:sz w:val="28"/>
          <w:vertAlign w:val="subscript"/>
          <w:lang w:val="uk-UA"/>
        </w:rPr>
        <w:t>н</w:t>
      </w:r>
      <w:r w:rsidRPr="002D41B8">
        <w:rPr>
          <w:rFonts w:ascii="Times New Roman" w:hAnsi="Times New Roman" w:cs="Times New Roman"/>
          <w:sz w:val="28"/>
          <w:lang w:val="uk-UA"/>
        </w:rPr>
        <w:t xml:space="preserve">, </w:t>
      </w:r>
      <w:r w:rsidRPr="002D41B8">
        <w:rPr>
          <w:rFonts w:ascii="Times New Roman" w:hAnsi="Times New Roman" w:cs="Times New Roman"/>
          <w:i/>
          <w:sz w:val="28"/>
          <w:lang w:val="uk-UA"/>
        </w:rPr>
        <w:t>К</w:t>
      </w:r>
      <w:r w:rsidRPr="002D41B8">
        <w:rPr>
          <w:rFonts w:ascii="Times New Roman" w:hAnsi="Times New Roman" w:cs="Times New Roman"/>
          <w:i/>
          <w:sz w:val="28"/>
          <w:vertAlign w:val="subscript"/>
          <w:lang w:val="uk-UA"/>
        </w:rPr>
        <w:t>з</w:t>
      </w:r>
      <w:r w:rsidRPr="002D41B8">
        <w:rPr>
          <w:rFonts w:ascii="Times New Roman" w:hAnsi="Times New Roman" w:cs="Times New Roman"/>
          <w:sz w:val="28"/>
          <w:lang w:val="uk-UA"/>
        </w:rPr>
        <w:t xml:space="preserve">, </w:t>
      </w:r>
      <w:r w:rsidRPr="002D41B8">
        <w:rPr>
          <w:rFonts w:ascii="Times New Roman" w:hAnsi="Times New Roman" w:cs="Times New Roman"/>
          <w:i/>
          <w:sz w:val="28"/>
          <w:lang w:val="uk-UA"/>
        </w:rPr>
        <w:t>U</w:t>
      </w:r>
      <w:r w:rsidRPr="002D41B8">
        <w:rPr>
          <w:rFonts w:ascii="Times New Roman" w:hAnsi="Times New Roman" w:cs="Times New Roman"/>
          <w:i/>
          <w:sz w:val="28"/>
          <w:vertAlign w:val="subscript"/>
          <w:lang w:val="uk-UA"/>
        </w:rPr>
        <w:t>ф</w:t>
      </w:r>
      <w:r w:rsidRPr="002D41B8">
        <w:rPr>
          <w:rFonts w:ascii="Times New Roman" w:hAnsi="Times New Roman" w:cs="Times New Roman"/>
          <w:sz w:val="28"/>
          <w:lang w:val="uk-UA"/>
        </w:rPr>
        <w:t xml:space="preserve">, </w:t>
      </w:r>
      <w:r w:rsidRPr="002D41B8">
        <w:rPr>
          <w:rFonts w:ascii="Times New Roman" w:hAnsi="Times New Roman" w:cs="Times New Roman"/>
          <w:i/>
          <w:sz w:val="28"/>
          <w:lang w:val="uk-UA"/>
        </w:rPr>
        <w:t>R</w:t>
      </w:r>
      <w:r w:rsidRPr="002D41B8">
        <w:rPr>
          <w:rFonts w:ascii="Times New Roman" w:hAnsi="Times New Roman" w:cs="Times New Roman"/>
          <w:i/>
          <w:sz w:val="28"/>
          <w:vertAlign w:val="subscript"/>
          <w:lang w:val="uk-UA"/>
        </w:rPr>
        <w:t>е</w:t>
      </w:r>
      <w:r w:rsidRPr="002D41B8">
        <w:rPr>
          <w:rFonts w:ascii="Times New Roman" w:hAnsi="Times New Roman" w:cs="Times New Roman"/>
          <w:sz w:val="28"/>
          <w:lang w:val="uk-UA"/>
        </w:rPr>
        <w:t xml:space="preserve">, </w:t>
      </w:r>
      <w:r w:rsidRPr="002D41B8">
        <w:rPr>
          <w:rFonts w:ascii="Times New Roman" w:hAnsi="Times New Roman" w:cs="Times New Roman"/>
          <w:i/>
          <w:sz w:val="28"/>
          <w:lang w:val="uk-UA"/>
        </w:rPr>
        <w:t>Т</w:t>
      </w:r>
      <w:r w:rsidRPr="002D41B8">
        <w:rPr>
          <w:rFonts w:ascii="Times New Roman" w:hAnsi="Times New Roman" w:cs="Times New Roman"/>
          <w:sz w:val="28"/>
          <w:lang w:val="uk-UA"/>
        </w:rPr>
        <w:t xml:space="preserve"> - відповідно номінальна потужність, коефіцієнт завантаження, фазна напруга АТ, еквівалентний електричний опір елементів лінії, що з'єднує АТ і джерело електричної енергії, час роботи установки.</w:t>
      </w:r>
    </w:p>
    <w:p w14:paraId="143CE239" w14:textId="77777777" w:rsidR="002D41B8" w:rsidRPr="002D41B8" w:rsidRDefault="002D41B8" w:rsidP="002D41B8">
      <w:pPr>
        <w:pStyle w:val="a5"/>
        <w:spacing w:before="240" w:line="360" w:lineRule="auto"/>
        <w:ind w:left="-142" w:firstLine="284"/>
        <w:jc w:val="both"/>
        <w:rPr>
          <w:rFonts w:ascii="Times New Roman" w:hAnsi="Times New Roman" w:cs="Times New Roman"/>
          <w:sz w:val="28"/>
          <w:lang w:val="uk-UA"/>
        </w:rPr>
      </w:pPr>
      <w:r w:rsidRPr="002D41B8">
        <w:rPr>
          <w:rFonts w:ascii="Times New Roman" w:hAnsi="Times New Roman" w:cs="Times New Roman"/>
          <w:sz w:val="28"/>
          <w:lang w:val="uk-UA"/>
        </w:rPr>
        <w:t xml:space="preserve">У таких режимах, наприклад, за реального </w:t>
      </w:r>
      <w:r w:rsidRPr="002D41B8">
        <w:rPr>
          <w:rFonts w:ascii="Times New Roman" w:hAnsi="Times New Roman" w:cs="Times New Roman"/>
          <w:i/>
          <w:sz w:val="28"/>
          <w:lang w:val="uk-UA"/>
        </w:rPr>
        <w:t>К</w:t>
      </w:r>
      <w:r w:rsidRPr="002D41B8">
        <w:rPr>
          <w:rFonts w:ascii="Times New Roman" w:hAnsi="Times New Roman" w:cs="Times New Roman"/>
          <w:i/>
          <w:sz w:val="28"/>
          <w:vertAlign w:val="subscript"/>
          <w:lang w:val="uk-UA"/>
        </w:rPr>
        <w:t>з</w:t>
      </w:r>
      <w:r>
        <w:rPr>
          <w:rFonts w:ascii="Times New Roman" w:hAnsi="Times New Roman" w:cs="Times New Roman"/>
          <w:sz w:val="28"/>
          <w:lang w:val="uk-UA"/>
        </w:rPr>
        <w:t xml:space="preserve"> = 0,7 буде </w:t>
      </w:r>
      <w:r w:rsidRPr="002D41B8">
        <w:rPr>
          <w:rFonts w:ascii="Times New Roman" w:hAnsi="Times New Roman" w:cs="Times New Roman"/>
          <w:i/>
          <w:sz w:val="28"/>
          <w:lang w:val="uk-UA"/>
        </w:rPr>
        <w:t>η</w:t>
      </w:r>
      <w:r w:rsidRPr="002D41B8">
        <w:rPr>
          <w:rFonts w:ascii="Times New Roman" w:hAnsi="Times New Roman" w:cs="Times New Roman"/>
          <w:i/>
          <w:sz w:val="28"/>
          <w:vertAlign w:val="subscript"/>
          <w:lang w:val="uk-UA"/>
        </w:rPr>
        <w:t>е</w:t>
      </w:r>
      <w:r>
        <w:rPr>
          <w:rFonts w:ascii="Times New Roman" w:hAnsi="Times New Roman" w:cs="Times New Roman"/>
          <w:sz w:val="28"/>
          <w:lang w:val="uk-UA"/>
        </w:rPr>
        <w:t xml:space="preserve"> ≤</w:t>
      </w:r>
      <w:r w:rsidRPr="002D41B8">
        <w:rPr>
          <w:rFonts w:ascii="Times New Roman" w:hAnsi="Times New Roman" w:cs="Times New Roman"/>
          <w:sz w:val="28"/>
          <w:lang w:val="uk-UA"/>
        </w:rPr>
        <w:t xml:space="preserve"> 0,45… 0,6.</w:t>
      </w:r>
    </w:p>
    <w:p w14:paraId="7EBF654B" w14:textId="77777777" w:rsidR="002D41B8" w:rsidRPr="002D41B8" w:rsidRDefault="002D41B8" w:rsidP="002D41B8">
      <w:pPr>
        <w:pStyle w:val="a5"/>
        <w:spacing w:before="240" w:line="360" w:lineRule="auto"/>
        <w:ind w:left="-142" w:firstLine="284"/>
        <w:jc w:val="both"/>
        <w:rPr>
          <w:rFonts w:ascii="Times New Roman" w:hAnsi="Times New Roman" w:cs="Times New Roman"/>
          <w:sz w:val="28"/>
          <w:lang w:val="uk-UA"/>
        </w:rPr>
      </w:pPr>
      <w:r w:rsidRPr="002D41B8">
        <w:rPr>
          <w:rFonts w:ascii="Times New Roman" w:hAnsi="Times New Roman" w:cs="Times New Roman"/>
          <w:sz w:val="28"/>
          <w:lang w:val="uk-UA"/>
        </w:rPr>
        <w:t>Для підвищення довговічності, енергетичних показників і продуктивності при заданих обмеженнях габаритів АТ і машини в цих випадках система управління електроприводом повинна забезпечити його роботу з мінімальними питомими ресурсомісткістю та енергоємністю за допомогою регулювання амплітуди напруги на статорі АТ у</w:t>
      </w:r>
      <w:r>
        <w:rPr>
          <w:rFonts w:ascii="Times New Roman" w:hAnsi="Times New Roman" w:cs="Times New Roman"/>
          <w:sz w:val="28"/>
          <w:lang w:val="uk-UA"/>
        </w:rPr>
        <w:t xml:space="preserve"> функції навантаження установки, з</w:t>
      </w:r>
      <w:r w:rsidRPr="002D41B8">
        <w:rPr>
          <w:rFonts w:ascii="Times New Roman" w:hAnsi="Times New Roman" w:cs="Times New Roman"/>
          <w:sz w:val="28"/>
          <w:lang w:val="uk-UA"/>
        </w:rPr>
        <w:t>абезпечуючи оптимальні режими пуску та перевантажувальну здатність.</w:t>
      </w:r>
    </w:p>
    <w:p w14:paraId="0F9DDE1E" w14:textId="77777777" w:rsidR="002D41B8" w:rsidRPr="002D41B8" w:rsidRDefault="002D41B8" w:rsidP="002D41B8">
      <w:pPr>
        <w:pStyle w:val="a5"/>
        <w:spacing w:before="240" w:line="360" w:lineRule="auto"/>
        <w:ind w:left="-142" w:firstLine="284"/>
        <w:jc w:val="both"/>
        <w:rPr>
          <w:rFonts w:ascii="Times New Roman" w:hAnsi="Times New Roman" w:cs="Times New Roman"/>
          <w:sz w:val="28"/>
          <w:lang w:val="uk-UA"/>
        </w:rPr>
      </w:pPr>
      <w:r w:rsidRPr="002D41B8">
        <w:rPr>
          <w:rFonts w:ascii="Times New Roman" w:hAnsi="Times New Roman" w:cs="Times New Roman"/>
          <w:sz w:val="28"/>
          <w:lang w:val="uk-UA"/>
        </w:rPr>
        <w:lastRenderedPageBreak/>
        <w:t>Нашою метою є виявлення способів частотного управління АТ, застосування яких дозволило</w:t>
      </w:r>
      <w:r>
        <w:rPr>
          <w:rFonts w:ascii="Times New Roman" w:hAnsi="Times New Roman" w:cs="Times New Roman"/>
          <w:sz w:val="28"/>
          <w:lang w:val="uk-UA"/>
        </w:rPr>
        <w:t xml:space="preserve"> б </w:t>
      </w:r>
      <w:r w:rsidRPr="002D41B8">
        <w:rPr>
          <w:rFonts w:ascii="Times New Roman" w:hAnsi="Times New Roman" w:cs="Times New Roman"/>
          <w:sz w:val="28"/>
          <w:lang w:val="uk-UA"/>
        </w:rPr>
        <w:t>правильно вибирати АТ та оптимізувати режими його роботи за критерієм втрат у АТ. Питання, присвячені мінімізації втрат в АТ, розглянуті багатьма авторами. На підставі досліджень у [</w:t>
      </w:r>
      <w:r w:rsidR="00065F2E">
        <w:rPr>
          <w:rFonts w:ascii="Times New Roman" w:hAnsi="Times New Roman" w:cs="Times New Roman"/>
          <w:sz w:val="28"/>
          <w:lang w:val="uk-UA"/>
        </w:rPr>
        <w:t>1</w:t>
      </w:r>
      <w:r w:rsidRPr="002D41B8">
        <w:rPr>
          <w:rFonts w:ascii="Times New Roman" w:hAnsi="Times New Roman" w:cs="Times New Roman"/>
          <w:sz w:val="28"/>
          <w:lang w:val="uk-UA"/>
        </w:rPr>
        <w:t>2,</w:t>
      </w:r>
      <w:r w:rsidR="00065F2E">
        <w:rPr>
          <w:rFonts w:ascii="Times New Roman" w:hAnsi="Times New Roman" w:cs="Times New Roman"/>
          <w:sz w:val="28"/>
          <w:lang w:val="uk-UA"/>
        </w:rPr>
        <w:t>3</w:t>
      </w:r>
      <w:r w:rsidRPr="002D41B8">
        <w:rPr>
          <w:rFonts w:ascii="Times New Roman" w:hAnsi="Times New Roman" w:cs="Times New Roman"/>
          <w:sz w:val="28"/>
          <w:lang w:val="uk-UA"/>
        </w:rPr>
        <w:t>3] обґрунтовано сформульовано закон, що забезпечує оптимізацію роботи АТ.</w:t>
      </w:r>
    </w:p>
    <w:p w14:paraId="365EDFB8" w14:textId="77777777" w:rsidR="002D41B8" w:rsidRDefault="002D41B8" w:rsidP="002D41B8">
      <w:pPr>
        <w:pStyle w:val="a5"/>
        <w:spacing w:before="240" w:line="360" w:lineRule="auto"/>
        <w:ind w:left="-142" w:firstLine="284"/>
        <w:jc w:val="both"/>
        <w:rPr>
          <w:rFonts w:ascii="Times New Roman" w:hAnsi="Times New Roman" w:cs="Times New Roman"/>
          <w:sz w:val="28"/>
          <w:lang w:val="uk-UA"/>
        </w:rPr>
      </w:pPr>
      <w:r w:rsidRPr="002D41B8">
        <w:rPr>
          <w:rFonts w:ascii="Times New Roman" w:hAnsi="Times New Roman" w:cs="Times New Roman"/>
          <w:sz w:val="28"/>
          <w:lang w:val="uk-UA"/>
        </w:rPr>
        <w:t>Записавши сумарні електричні втрати та втрати у сталі</w:t>
      </w:r>
    </w:p>
    <w:p w14:paraId="70B95FDF" w14:textId="77777777" w:rsidR="006B317E" w:rsidRDefault="006B317E" w:rsidP="006B317E">
      <w:pPr>
        <w:pStyle w:val="a5"/>
        <w:spacing w:before="240" w:line="360" w:lineRule="auto"/>
        <w:ind w:left="-142" w:firstLine="284"/>
        <w:jc w:val="right"/>
        <w:rPr>
          <w:rFonts w:ascii="Times New Roman" w:hAnsi="Times New Roman" w:cs="Times New Roman"/>
          <w:sz w:val="28"/>
          <w:lang w:val="uk-UA"/>
        </w:rPr>
      </w:pPr>
      <w:r>
        <w:rPr>
          <w:noProof/>
          <w:lang w:eastAsia="ru-RU"/>
        </w:rPr>
        <w:drawing>
          <wp:inline distT="0" distB="0" distL="0" distR="0" wp14:anchorId="29EEAA0E" wp14:editId="43FEA8C9">
            <wp:extent cx="3519577" cy="1443422"/>
            <wp:effectExtent l="0" t="0" r="508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44317" cy="1453568"/>
                    </a:xfrm>
                    <a:prstGeom prst="rect">
                      <a:avLst/>
                    </a:prstGeom>
                  </pic:spPr>
                </pic:pic>
              </a:graphicData>
            </a:graphic>
          </wp:inline>
        </w:drawing>
      </w:r>
      <w:r>
        <w:rPr>
          <w:rFonts w:ascii="Times New Roman" w:hAnsi="Times New Roman" w:cs="Times New Roman"/>
          <w:sz w:val="28"/>
          <w:lang w:val="uk-UA"/>
        </w:rPr>
        <w:t xml:space="preserve">             (3.2)</w:t>
      </w:r>
    </w:p>
    <w:p w14:paraId="129FD989" w14:textId="77777777" w:rsidR="006B317E" w:rsidRDefault="006B317E" w:rsidP="006B317E">
      <w:pPr>
        <w:pStyle w:val="a5"/>
        <w:spacing w:before="240" w:line="360" w:lineRule="auto"/>
        <w:ind w:left="-142" w:firstLine="284"/>
        <w:jc w:val="both"/>
        <w:rPr>
          <w:rFonts w:ascii="Times New Roman" w:hAnsi="Times New Roman" w:cs="Times New Roman"/>
          <w:sz w:val="28"/>
          <w:lang w:val="uk-UA"/>
        </w:rPr>
      </w:pPr>
      <w:r w:rsidRPr="006B317E">
        <w:rPr>
          <w:rFonts w:ascii="Times New Roman" w:hAnsi="Times New Roman" w:cs="Times New Roman"/>
          <w:sz w:val="28"/>
          <w:lang w:val="uk-UA"/>
        </w:rPr>
        <w:t>і представивши більш компактному і наочному вигляді електромагнітні втрати в ненасиченому АТ</w:t>
      </w:r>
    </w:p>
    <w:p w14:paraId="1969296D" w14:textId="77777777" w:rsidR="006B317E" w:rsidRPr="006B317E" w:rsidRDefault="006B317E" w:rsidP="006B317E">
      <w:pPr>
        <w:pStyle w:val="a5"/>
        <w:spacing w:before="240" w:line="360" w:lineRule="auto"/>
        <w:ind w:left="-142" w:firstLine="284"/>
        <w:jc w:val="right"/>
        <w:rPr>
          <w:rFonts w:ascii="Times New Roman" w:hAnsi="Times New Roman" w:cs="Times New Roman"/>
          <w:sz w:val="28"/>
          <w:lang w:val="uk-UA"/>
        </w:rPr>
      </w:pPr>
      <w:r>
        <w:rPr>
          <w:noProof/>
          <w:lang w:eastAsia="ru-RU"/>
        </w:rPr>
        <w:drawing>
          <wp:inline distT="0" distB="0" distL="0" distR="0" wp14:anchorId="1B9E0EB9" wp14:editId="19A791AC">
            <wp:extent cx="1932317" cy="219443"/>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051921" cy="233026"/>
                    </a:xfrm>
                    <a:prstGeom prst="rect">
                      <a:avLst/>
                    </a:prstGeom>
                  </pic:spPr>
                </pic:pic>
              </a:graphicData>
            </a:graphic>
          </wp:inline>
        </w:drawing>
      </w:r>
      <w:r>
        <w:rPr>
          <w:rFonts w:ascii="Times New Roman" w:hAnsi="Times New Roman" w:cs="Times New Roman"/>
          <w:sz w:val="28"/>
          <w:lang w:val="uk-UA"/>
        </w:rPr>
        <w:t xml:space="preserve">                                  (3.3)</w:t>
      </w:r>
    </w:p>
    <w:p w14:paraId="7266E71A" w14:textId="0536DBA5" w:rsidR="006B317E" w:rsidRPr="006B317E" w:rsidRDefault="006B317E" w:rsidP="006B317E">
      <w:pPr>
        <w:pStyle w:val="a5"/>
        <w:spacing w:before="240" w:line="360" w:lineRule="auto"/>
        <w:ind w:left="-142" w:firstLine="284"/>
        <w:jc w:val="both"/>
        <w:rPr>
          <w:rFonts w:ascii="Times New Roman" w:hAnsi="Times New Roman" w:cs="Times New Roman"/>
          <w:sz w:val="28"/>
          <w:lang w:val="uk-UA"/>
        </w:rPr>
      </w:pPr>
      <w:r w:rsidRPr="006B317E">
        <w:rPr>
          <w:rFonts w:ascii="Times New Roman" w:hAnsi="Times New Roman" w:cs="Times New Roman"/>
          <w:sz w:val="28"/>
          <w:lang w:val="uk-UA"/>
        </w:rPr>
        <w:t xml:space="preserve">А. А. Булгаков показав, що </w:t>
      </w:r>
      <w:r w:rsidRPr="006B317E">
        <w:rPr>
          <w:rFonts w:ascii="Times New Roman" w:hAnsi="Times New Roman" w:cs="Times New Roman"/>
          <w:i/>
          <w:sz w:val="28"/>
          <w:lang w:val="uk-UA"/>
        </w:rPr>
        <w:t>Р</w:t>
      </w:r>
      <w:r w:rsidRPr="006B317E">
        <w:rPr>
          <w:rFonts w:ascii="Times New Roman" w:hAnsi="Times New Roman" w:cs="Times New Roman"/>
          <w:i/>
          <w:sz w:val="28"/>
          <w:vertAlign w:val="subscript"/>
          <w:lang w:val="uk-UA"/>
        </w:rPr>
        <w:t>ем</w:t>
      </w:r>
      <w:r w:rsidRPr="006B317E">
        <w:rPr>
          <w:rFonts w:ascii="Times New Roman" w:hAnsi="Times New Roman" w:cs="Times New Roman"/>
          <w:sz w:val="28"/>
          <w:lang w:val="uk-UA"/>
        </w:rPr>
        <w:t xml:space="preserve"> ростуть пропорційн</w:t>
      </w:r>
      <w:r w:rsidR="00F60A28">
        <w:rPr>
          <w:rFonts w:ascii="Times New Roman" w:hAnsi="Times New Roman" w:cs="Times New Roman"/>
          <w:sz w:val="28"/>
          <w:lang w:val="uk-UA"/>
        </w:rPr>
        <w:t>о</w:t>
      </w:r>
      <w:r w:rsidRPr="006B317E">
        <w:rPr>
          <w:rFonts w:ascii="Times New Roman" w:hAnsi="Times New Roman" w:cs="Times New Roman"/>
          <w:sz w:val="28"/>
          <w:lang w:val="uk-UA"/>
        </w:rPr>
        <w:t xml:space="preserve"> до моменту і в залежн</w:t>
      </w:r>
      <w:r>
        <w:rPr>
          <w:rFonts w:ascii="Times New Roman" w:hAnsi="Times New Roman" w:cs="Times New Roman"/>
          <w:sz w:val="28"/>
          <w:lang w:val="uk-UA"/>
        </w:rPr>
        <w:t>ості від абсолютного ковзання (</w:t>
      </w:r>
      <w:r w:rsidRPr="006B317E">
        <w:rPr>
          <w:rFonts w:ascii="Times New Roman" w:hAnsi="Times New Roman" w:cs="Times New Roman"/>
          <w:i/>
          <w:sz w:val="28"/>
          <w:lang w:val="uk-UA"/>
        </w:rPr>
        <w:t>β</w:t>
      </w:r>
      <w:r w:rsidRPr="006B317E">
        <w:rPr>
          <w:rFonts w:ascii="Times New Roman" w:hAnsi="Times New Roman" w:cs="Times New Roman"/>
          <w:sz w:val="28"/>
          <w:lang w:val="uk-UA"/>
        </w:rPr>
        <w:t>) мають екстремум.</w:t>
      </w:r>
    </w:p>
    <w:p w14:paraId="70BCCC99" w14:textId="77777777" w:rsidR="006B317E" w:rsidRDefault="006B317E" w:rsidP="00E1524D">
      <w:pPr>
        <w:pStyle w:val="a5"/>
        <w:spacing w:before="240" w:line="360" w:lineRule="auto"/>
        <w:ind w:left="-142" w:firstLine="284"/>
        <w:jc w:val="both"/>
        <w:rPr>
          <w:rFonts w:ascii="Times New Roman" w:hAnsi="Times New Roman" w:cs="Times New Roman"/>
          <w:sz w:val="28"/>
          <w:lang w:val="uk-UA"/>
        </w:rPr>
      </w:pPr>
      <w:r w:rsidRPr="006B317E">
        <w:rPr>
          <w:rFonts w:ascii="Times New Roman" w:hAnsi="Times New Roman" w:cs="Times New Roman"/>
          <w:sz w:val="28"/>
          <w:lang w:val="uk-UA"/>
        </w:rPr>
        <w:t xml:space="preserve">Тут </w:t>
      </w:r>
      <w:r w:rsidRPr="006B317E">
        <w:rPr>
          <w:rFonts w:ascii="Times New Roman" w:hAnsi="Times New Roman" w:cs="Times New Roman"/>
          <w:i/>
          <w:sz w:val="28"/>
          <w:lang w:val="uk-UA"/>
        </w:rPr>
        <w:t>Р</w:t>
      </w:r>
      <w:r w:rsidRPr="006B317E">
        <w:rPr>
          <w:rFonts w:ascii="Times New Roman" w:hAnsi="Times New Roman" w:cs="Times New Roman"/>
          <w:i/>
          <w:sz w:val="28"/>
          <w:vertAlign w:val="subscript"/>
          <w:lang w:val="uk-UA"/>
        </w:rPr>
        <w:t>е1</w:t>
      </w:r>
      <w:r w:rsidRPr="006B317E">
        <w:rPr>
          <w:rFonts w:ascii="Times New Roman" w:hAnsi="Times New Roman" w:cs="Times New Roman"/>
          <w:sz w:val="28"/>
          <w:lang w:val="uk-UA"/>
        </w:rPr>
        <w:t xml:space="preserve">, </w:t>
      </w:r>
      <w:r w:rsidRPr="006B317E">
        <w:rPr>
          <w:rFonts w:ascii="Times New Roman" w:hAnsi="Times New Roman" w:cs="Times New Roman"/>
          <w:i/>
          <w:sz w:val="28"/>
          <w:lang w:val="uk-UA"/>
        </w:rPr>
        <w:t>Р</w:t>
      </w:r>
      <w:r w:rsidRPr="006B317E">
        <w:rPr>
          <w:rFonts w:ascii="Times New Roman" w:hAnsi="Times New Roman" w:cs="Times New Roman"/>
          <w:i/>
          <w:sz w:val="28"/>
          <w:vertAlign w:val="subscript"/>
          <w:lang w:val="uk-UA"/>
        </w:rPr>
        <w:t>е2</w:t>
      </w:r>
      <w:r w:rsidRPr="006B317E">
        <w:rPr>
          <w:rFonts w:ascii="Times New Roman" w:hAnsi="Times New Roman" w:cs="Times New Roman"/>
          <w:sz w:val="28"/>
          <w:lang w:val="uk-UA"/>
        </w:rPr>
        <w:t xml:space="preserve"> - електричні втрати в обмотках статора і ротора; </w:t>
      </w:r>
      <w:r w:rsidRPr="006B317E">
        <w:rPr>
          <w:rFonts w:ascii="Times New Roman" w:hAnsi="Times New Roman" w:cs="Times New Roman"/>
          <w:i/>
          <w:sz w:val="28"/>
          <w:lang w:val="uk-UA"/>
        </w:rPr>
        <w:t>Р</w:t>
      </w:r>
      <w:r w:rsidRPr="006B317E">
        <w:rPr>
          <w:rFonts w:ascii="Times New Roman" w:hAnsi="Times New Roman" w:cs="Times New Roman"/>
          <w:i/>
          <w:sz w:val="28"/>
          <w:vertAlign w:val="subscript"/>
          <w:lang w:val="uk-UA"/>
        </w:rPr>
        <w:t>ст</w:t>
      </w:r>
      <w:r>
        <w:rPr>
          <w:rFonts w:ascii="Times New Roman" w:hAnsi="Times New Roman" w:cs="Times New Roman"/>
          <w:sz w:val="28"/>
          <w:lang w:val="uk-UA"/>
        </w:rPr>
        <w:t xml:space="preserve"> – втрати у сталі; </w:t>
      </w:r>
      <w:r w:rsidRPr="006B317E">
        <w:rPr>
          <w:rFonts w:ascii="Times New Roman" w:hAnsi="Times New Roman" w:cs="Times New Roman"/>
          <w:i/>
          <w:sz w:val="28"/>
          <w:lang w:val="uk-UA"/>
        </w:rPr>
        <w:t>ω</w:t>
      </w:r>
      <w:r w:rsidRPr="006B317E">
        <w:rPr>
          <w:rFonts w:ascii="Times New Roman" w:hAnsi="Times New Roman" w:cs="Times New Roman"/>
          <w:sz w:val="28"/>
          <w:vertAlign w:val="subscript"/>
          <w:lang w:val="uk-UA"/>
        </w:rPr>
        <w:t>1н</w:t>
      </w:r>
      <w:r w:rsidRPr="006B317E">
        <w:rPr>
          <w:rFonts w:ascii="Times New Roman" w:hAnsi="Times New Roman" w:cs="Times New Roman"/>
          <w:sz w:val="28"/>
          <w:lang w:val="uk-UA"/>
        </w:rPr>
        <w:t xml:space="preserve"> -номінальна кутова швидкість поля статора; </w:t>
      </w:r>
      <w:r>
        <w:rPr>
          <w:rFonts w:ascii="Times New Roman" w:hAnsi="Times New Roman" w:cs="Times New Roman"/>
          <w:i/>
          <w:sz w:val="28"/>
          <w:lang w:val="uk-UA"/>
        </w:rPr>
        <w:t>М</w:t>
      </w:r>
      <w:r w:rsidRPr="006B317E">
        <w:rPr>
          <w:rFonts w:ascii="Times New Roman" w:hAnsi="Times New Roman" w:cs="Times New Roman"/>
          <w:sz w:val="28"/>
          <w:lang w:val="uk-UA"/>
        </w:rPr>
        <w:t>-ел</w:t>
      </w:r>
      <w:r>
        <w:rPr>
          <w:rFonts w:ascii="Times New Roman" w:hAnsi="Times New Roman" w:cs="Times New Roman"/>
          <w:sz w:val="28"/>
          <w:lang w:val="uk-UA"/>
        </w:rPr>
        <w:t xml:space="preserve">ектромагнітний момент двигуна; </w:t>
      </w:r>
      <w:r w:rsidRPr="006B317E">
        <w:rPr>
          <w:rFonts w:ascii="Times New Roman" w:hAnsi="Times New Roman" w:cs="Times New Roman"/>
          <w:i/>
          <w:sz w:val="28"/>
          <w:lang w:val="uk-UA"/>
        </w:rPr>
        <w:t>β</w:t>
      </w:r>
      <w:r w:rsidRPr="006B317E">
        <w:rPr>
          <w:rFonts w:ascii="Times New Roman" w:hAnsi="Times New Roman" w:cs="Times New Roman"/>
          <w:sz w:val="28"/>
          <w:lang w:val="uk-UA"/>
        </w:rPr>
        <w:t xml:space="preserve"> - відносний параметр абсолютного ковзання; </w:t>
      </w:r>
      <w:r w:rsidRPr="006B317E">
        <w:rPr>
          <w:rFonts w:ascii="Times New Roman" w:hAnsi="Times New Roman" w:cs="Times New Roman"/>
          <w:i/>
          <w:sz w:val="28"/>
          <w:lang w:val="uk-UA"/>
        </w:rPr>
        <w:t>r</w:t>
      </w:r>
      <w:r w:rsidRPr="006B317E">
        <w:rPr>
          <w:rFonts w:ascii="Times New Roman" w:hAnsi="Times New Roman" w:cs="Times New Roman"/>
          <w:i/>
          <w:sz w:val="28"/>
          <w:vertAlign w:val="subscript"/>
          <w:lang w:val="uk-UA"/>
        </w:rPr>
        <w:t>2</w:t>
      </w:r>
      <w:r w:rsidRPr="006B317E">
        <w:rPr>
          <w:rFonts w:ascii="Times New Roman" w:hAnsi="Times New Roman" w:cs="Times New Roman"/>
          <w:sz w:val="28"/>
          <w:lang w:val="uk-UA"/>
        </w:rPr>
        <w:t xml:space="preserve">'-активний опір ротора; </w:t>
      </w:r>
      <w:r w:rsidRPr="006B317E">
        <w:rPr>
          <w:rFonts w:ascii="Times New Roman" w:hAnsi="Times New Roman" w:cs="Times New Roman"/>
          <w:i/>
          <w:sz w:val="28"/>
          <w:lang w:val="uk-UA"/>
        </w:rPr>
        <w:t>x</w:t>
      </w:r>
      <w:r w:rsidRPr="006B317E">
        <w:rPr>
          <w:rFonts w:ascii="Times New Roman" w:hAnsi="Times New Roman" w:cs="Times New Roman"/>
          <w:i/>
          <w:sz w:val="28"/>
          <w:vertAlign w:val="subscript"/>
          <w:lang w:val="uk-UA"/>
        </w:rPr>
        <w:t>0</w:t>
      </w:r>
      <w:r w:rsidRPr="006B317E">
        <w:rPr>
          <w:rFonts w:ascii="Times New Roman" w:hAnsi="Times New Roman" w:cs="Times New Roman"/>
          <w:sz w:val="28"/>
          <w:lang w:val="uk-UA"/>
        </w:rPr>
        <w:t xml:space="preserve"> </w:t>
      </w:r>
      <w:r>
        <w:rPr>
          <w:rFonts w:ascii="Times New Roman" w:hAnsi="Times New Roman" w:cs="Times New Roman"/>
          <w:sz w:val="28"/>
          <w:lang w:val="uk-UA"/>
        </w:rPr>
        <w:t xml:space="preserve">– індуктивний </w:t>
      </w:r>
      <w:r w:rsidRPr="006B317E">
        <w:rPr>
          <w:rFonts w:ascii="Times New Roman" w:hAnsi="Times New Roman" w:cs="Times New Roman"/>
          <w:sz w:val="28"/>
          <w:lang w:val="uk-UA"/>
        </w:rPr>
        <w:t xml:space="preserve">опір контуру намагнічування; </w:t>
      </w:r>
      <w:r w:rsidRPr="006B317E">
        <w:rPr>
          <w:rFonts w:ascii="Times New Roman" w:hAnsi="Times New Roman" w:cs="Times New Roman"/>
          <w:i/>
          <w:sz w:val="28"/>
          <w:lang w:val="uk-UA"/>
        </w:rPr>
        <w:t>r</w:t>
      </w:r>
      <w:r w:rsidRPr="006B317E">
        <w:rPr>
          <w:rFonts w:ascii="Times New Roman" w:hAnsi="Times New Roman" w:cs="Times New Roman"/>
          <w:i/>
          <w:sz w:val="28"/>
          <w:vertAlign w:val="subscript"/>
          <w:lang w:val="uk-UA"/>
        </w:rPr>
        <w:t>1</w:t>
      </w:r>
      <w:r w:rsidRPr="006B317E">
        <w:rPr>
          <w:rFonts w:ascii="Times New Roman" w:hAnsi="Times New Roman" w:cs="Times New Roman"/>
          <w:sz w:val="28"/>
          <w:lang w:val="uk-UA"/>
        </w:rPr>
        <w:t xml:space="preserve"> - активний опір статора; </w:t>
      </w:r>
      <w:r w:rsidRPr="006B317E">
        <w:rPr>
          <w:rFonts w:ascii="Times New Roman" w:hAnsi="Times New Roman" w:cs="Times New Roman"/>
          <w:i/>
          <w:sz w:val="28"/>
          <w:lang w:val="uk-UA"/>
        </w:rPr>
        <w:t>x</w:t>
      </w:r>
      <w:r w:rsidRPr="006B317E">
        <w:rPr>
          <w:rFonts w:ascii="Times New Roman" w:hAnsi="Times New Roman" w:cs="Times New Roman"/>
          <w:i/>
          <w:sz w:val="28"/>
          <w:vertAlign w:val="subscript"/>
          <w:lang w:val="uk-UA"/>
        </w:rPr>
        <w:t>2</w:t>
      </w:r>
      <w:r w:rsidRPr="006B317E">
        <w:rPr>
          <w:rFonts w:ascii="Times New Roman" w:hAnsi="Times New Roman" w:cs="Times New Roman"/>
          <w:sz w:val="28"/>
          <w:lang w:val="uk-UA"/>
        </w:rPr>
        <w:t xml:space="preserve">' - індуктивний опір ротора; </w:t>
      </w:r>
      <w:r w:rsidRPr="006B317E">
        <w:rPr>
          <w:rFonts w:ascii="Times New Roman" w:hAnsi="Times New Roman" w:cs="Times New Roman"/>
          <w:i/>
          <w:sz w:val="28"/>
          <w:lang w:val="uk-UA"/>
        </w:rPr>
        <w:t>m</w:t>
      </w:r>
      <w:r w:rsidRPr="006B317E">
        <w:rPr>
          <w:rFonts w:ascii="Times New Roman" w:hAnsi="Times New Roman" w:cs="Times New Roman"/>
          <w:i/>
          <w:sz w:val="28"/>
          <w:vertAlign w:val="subscript"/>
          <w:lang w:val="uk-UA"/>
        </w:rPr>
        <w:t>1</w:t>
      </w:r>
      <w:r>
        <w:rPr>
          <w:rFonts w:ascii="Times New Roman" w:hAnsi="Times New Roman" w:cs="Times New Roman"/>
          <w:sz w:val="28"/>
          <w:lang w:val="uk-UA"/>
        </w:rPr>
        <w:t xml:space="preserve"> - Число фаз обмотки статора; α</w:t>
      </w:r>
      <w:r w:rsidRPr="006B317E">
        <w:rPr>
          <w:rFonts w:ascii="Times New Roman" w:hAnsi="Times New Roman" w:cs="Times New Roman"/>
          <w:sz w:val="28"/>
          <w:lang w:val="uk-UA"/>
        </w:rPr>
        <w:t xml:space="preserve"> - відносна частота статора; С1 – конструктивна стала </w:t>
      </w:r>
      <w:r w:rsidR="00E1524D">
        <w:rPr>
          <w:rFonts w:ascii="Times New Roman" w:hAnsi="Times New Roman" w:cs="Times New Roman"/>
          <w:sz w:val="28"/>
          <w:lang w:val="uk-UA"/>
        </w:rPr>
        <w:t xml:space="preserve">статора; </w:t>
      </w:r>
      <w:r w:rsidR="00E1524D" w:rsidRPr="00E1524D">
        <w:rPr>
          <w:rFonts w:ascii="Times New Roman" w:hAnsi="Times New Roman" w:cs="Times New Roman"/>
          <w:i/>
          <w:sz w:val="28"/>
          <w:lang w:val="uk-UA"/>
        </w:rPr>
        <w:t>τ</w:t>
      </w:r>
      <w:r w:rsidRPr="00E1524D">
        <w:rPr>
          <w:rFonts w:ascii="Times New Roman" w:hAnsi="Times New Roman" w:cs="Times New Roman"/>
          <w:i/>
          <w:sz w:val="28"/>
          <w:vertAlign w:val="subscript"/>
          <w:lang w:val="uk-UA"/>
        </w:rPr>
        <w:t>2</w:t>
      </w:r>
      <w:r w:rsidRPr="00E1524D">
        <w:rPr>
          <w:rFonts w:ascii="Times New Roman" w:hAnsi="Times New Roman" w:cs="Times New Roman"/>
          <w:sz w:val="28"/>
          <w:lang w:val="uk-UA"/>
        </w:rPr>
        <w:t xml:space="preserve"> - коефіцієнт розсіювання ротора; </w:t>
      </w:r>
      <w:r w:rsidRPr="00E1524D">
        <w:rPr>
          <w:rFonts w:ascii="Times New Roman" w:hAnsi="Times New Roman" w:cs="Times New Roman"/>
          <w:i/>
          <w:sz w:val="28"/>
          <w:lang w:val="uk-UA"/>
        </w:rPr>
        <w:t>f</w:t>
      </w:r>
      <w:r w:rsidRPr="00E1524D">
        <w:rPr>
          <w:rFonts w:ascii="Times New Roman" w:hAnsi="Times New Roman" w:cs="Times New Roman"/>
          <w:i/>
          <w:sz w:val="28"/>
          <w:vertAlign w:val="subscript"/>
          <w:lang w:val="uk-UA"/>
        </w:rPr>
        <w:t>1ном</w:t>
      </w:r>
      <w:r w:rsidRPr="00E1524D">
        <w:rPr>
          <w:rFonts w:ascii="Times New Roman" w:hAnsi="Times New Roman" w:cs="Times New Roman"/>
          <w:sz w:val="28"/>
          <w:lang w:val="uk-UA"/>
        </w:rPr>
        <w:t xml:space="preserve"> – номіналь</w:t>
      </w:r>
      <w:r w:rsidR="00E1524D">
        <w:rPr>
          <w:rFonts w:ascii="Times New Roman" w:hAnsi="Times New Roman" w:cs="Times New Roman"/>
          <w:sz w:val="28"/>
          <w:lang w:val="uk-UA"/>
        </w:rPr>
        <w:t xml:space="preserve">на частота струмів статора; </w:t>
      </w:r>
      <w:r w:rsidR="00E1524D" w:rsidRPr="00E1524D">
        <w:rPr>
          <w:rFonts w:ascii="Times New Roman" w:hAnsi="Times New Roman" w:cs="Times New Roman"/>
          <w:i/>
          <w:sz w:val="28"/>
          <w:lang w:val="uk-UA"/>
        </w:rPr>
        <w:t>K</w:t>
      </w:r>
      <w:r w:rsidR="00E1524D" w:rsidRPr="00E1524D">
        <w:rPr>
          <w:rFonts w:ascii="Times New Roman" w:hAnsi="Times New Roman" w:cs="Times New Roman"/>
          <w:i/>
          <w:sz w:val="28"/>
          <w:vertAlign w:val="subscript"/>
          <w:lang w:val="uk-UA"/>
        </w:rPr>
        <w:t>стα</w:t>
      </w:r>
      <w:r w:rsidRPr="00E1524D">
        <w:rPr>
          <w:rFonts w:ascii="Times New Roman" w:hAnsi="Times New Roman" w:cs="Times New Roman"/>
          <w:sz w:val="28"/>
          <w:lang w:val="uk-UA"/>
        </w:rPr>
        <w:t xml:space="preserve"> - коефіцієнт втрат у сталі залежить від частоти; </w:t>
      </w:r>
      <w:r w:rsidRPr="00E1524D">
        <w:rPr>
          <w:rFonts w:ascii="Times New Roman" w:hAnsi="Times New Roman" w:cs="Times New Roman"/>
          <w:i/>
          <w:sz w:val="28"/>
          <w:lang w:val="uk-UA"/>
        </w:rPr>
        <w:t>U</w:t>
      </w:r>
      <w:r w:rsidRPr="00E1524D">
        <w:rPr>
          <w:rFonts w:ascii="Times New Roman" w:hAnsi="Times New Roman" w:cs="Times New Roman"/>
          <w:i/>
          <w:sz w:val="28"/>
          <w:vertAlign w:val="subscript"/>
          <w:lang w:val="uk-UA"/>
        </w:rPr>
        <w:t>ном</w:t>
      </w:r>
      <w:r w:rsidR="00E1524D">
        <w:rPr>
          <w:rFonts w:ascii="Times New Roman" w:hAnsi="Times New Roman" w:cs="Times New Roman"/>
          <w:sz w:val="28"/>
          <w:lang w:val="uk-UA"/>
        </w:rPr>
        <w:t xml:space="preserve"> - номінальна напруга статора; γ</w:t>
      </w:r>
      <w:r w:rsidRPr="00E1524D">
        <w:rPr>
          <w:rFonts w:ascii="Times New Roman" w:hAnsi="Times New Roman" w:cs="Times New Roman"/>
          <w:sz w:val="28"/>
          <w:lang w:val="uk-UA"/>
        </w:rPr>
        <w:t xml:space="preserve"> - відносна напруга статора;</w:t>
      </w:r>
    </w:p>
    <w:p w14:paraId="1602090A" w14:textId="77777777" w:rsidR="00E1524D" w:rsidRDefault="00E1524D" w:rsidP="00E1524D">
      <w:pPr>
        <w:pStyle w:val="a5"/>
        <w:spacing w:before="240" w:line="360" w:lineRule="auto"/>
        <w:ind w:left="-142" w:firstLine="284"/>
        <w:jc w:val="center"/>
        <w:rPr>
          <w:rFonts w:ascii="Times New Roman" w:hAnsi="Times New Roman" w:cs="Times New Roman"/>
          <w:sz w:val="28"/>
          <w:lang w:val="uk-UA"/>
        </w:rPr>
      </w:pPr>
      <w:r>
        <w:rPr>
          <w:noProof/>
          <w:lang w:eastAsia="ru-RU"/>
        </w:rPr>
        <w:drawing>
          <wp:inline distT="0" distB="0" distL="0" distR="0" wp14:anchorId="4C8C2B61" wp14:editId="38691569">
            <wp:extent cx="1354348" cy="4828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87780" cy="494774"/>
                    </a:xfrm>
                    <a:prstGeom prst="rect">
                      <a:avLst/>
                    </a:prstGeom>
                  </pic:spPr>
                </pic:pic>
              </a:graphicData>
            </a:graphic>
          </wp:inline>
        </w:drawing>
      </w:r>
    </w:p>
    <w:p w14:paraId="6721770F" w14:textId="77777777" w:rsidR="00E1524D" w:rsidRDefault="00E1524D" w:rsidP="00E1524D">
      <w:pPr>
        <w:pStyle w:val="a5"/>
        <w:spacing w:before="240" w:line="360" w:lineRule="auto"/>
        <w:ind w:left="-142" w:firstLine="284"/>
        <w:jc w:val="center"/>
        <w:rPr>
          <w:rFonts w:ascii="Times New Roman" w:hAnsi="Times New Roman" w:cs="Times New Roman"/>
          <w:sz w:val="28"/>
          <w:lang w:val="uk-UA"/>
        </w:rPr>
      </w:pPr>
      <w:r>
        <w:rPr>
          <w:noProof/>
          <w:lang w:eastAsia="ru-RU"/>
        </w:rPr>
        <w:lastRenderedPageBreak/>
        <w:drawing>
          <wp:inline distT="0" distB="0" distL="0" distR="0" wp14:anchorId="32672993" wp14:editId="1B62F7CF">
            <wp:extent cx="5230098" cy="3410325"/>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241638" cy="3417850"/>
                    </a:xfrm>
                    <a:prstGeom prst="rect">
                      <a:avLst/>
                    </a:prstGeom>
                  </pic:spPr>
                </pic:pic>
              </a:graphicData>
            </a:graphic>
          </wp:inline>
        </w:drawing>
      </w:r>
    </w:p>
    <w:p w14:paraId="09E15DA8" w14:textId="77777777" w:rsidR="00E1524D" w:rsidRDefault="00E1524D" w:rsidP="00E1524D">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Рисунок</w:t>
      </w:r>
      <w:r w:rsidRPr="00E1524D">
        <w:rPr>
          <w:rFonts w:ascii="Times New Roman" w:hAnsi="Times New Roman" w:cs="Times New Roman"/>
          <w:sz w:val="28"/>
          <w:lang w:val="uk-UA"/>
        </w:rPr>
        <w:t xml:space="preserve"> </w:t>
      </w:r>
      <w:r>
        <w:rPr>
          <w:rFonts w:ascii="Times New Roman" w:hAnsi="Times New Roman" w:cs="Times New Roman"/>
          <w:sz w:val="28"/>
          <w:lang w:val="uk-UA"/>
        </w:rPr>
        <w:t>3.</w:t>
      </w:r>
      <w:r w:rsidRPr="00E1524D">
        <w:rPr>
          <w:rFonts w:ascii="Times New Roman" w:hAnsi="Times New Roman" w:cs="Times New Roman"/>
          <w:sz w:val="28"/>
          <w:lang w:val="uk-UA"/>
        </w:rPr>
        <w:t>1. Криві втрат залежно від параметра абсолютного ковзання (а) і від частоти (б)</w:t>
      </w:r>
    </w:p>
    <w:p w14:paraId="25D2BC64" w14:textId="77777777" w:rsidR="00E1524D" w:rsidRDefault="00E1524D" w:rsidP="00E1524D">
      <w:pPr>
        <w:pStyle w:val="a5"/>
        <w:spacing w:before="240" w:line="360" w:lineRule="auto"/>
        <w:ind w:left="0" w:firstLine="426"/>
        <w:jc w:val="both"/>
      </w:pPr>
      <w:r w:rsidRPr="00E1524D">
        <w:rPr>
          <w:rFonts w:ascii="Times New Roman" w:hAnsi="Times New Roman" w:cs="Times New Roman"/>
          <w:sz w:val="28"/>
          <w:lang w:val="uk-UA"/>
        </w:rPr>
        <w:t xml:space="preserve">Дослідження (3) на екстремум дозволило визначити, що </w:t>
      </w:r>
      <w:r w:rsidRPr="00E1524D">
        <w:rPr>
          <w:rFonts w:ascii="Times New Roman" w:hAnsi="Times New Roman" w:cs="Times New Roman"/>
          <w:i/>
          <w:sz w:val="28"/>
          <w:lang w:val="uk-UA"/>
        </w:rPr>
        <w:t>Р</w:t>
      </w:r>
      <w:r w:rsidRPr="00E1524D">
        <w:rPr>
          <w:rFonts w:ascii="Times New Roman" w:hAnsi="Times New Roman" w:cs="Times New Roman"/>
          <w:i/>
          <w:sz w:val="28"/>
          <w:vertAlign w:val="subscript"/>
          <w:lang w:val="uk-UA"/>
        </w:rPr>
        <w:t>ем</w:t>
      </w:r>
      <w:r w:rsidRPr="00E1524D">
        <w:rPr>
          <w:rFonts w:ascii="Times New Roman" w:hAnsi="Times New Roman" w:cs="Times New Roman"/>
          <w:sz w:val="28"/>
          <w:lang w:val="uk-UA"/>
        </w:rPr>
        <w:t xml:space="preserve"> мають мінімум п</w:t>
      </w:r>
      <w:r>
        <w:rPr>
          <w:rFonts w:ascii="Times New Roman" w:hAnsi="Times New Roman" w:cs="Times New Roman"/>
          <w:sz w:val="28"/>
          <w:lang w:val="uk-UA"/>
        </w:rPr>
        <w:t xml:space="preserve">ри деякому критичному значенні </w:t>
      </w:r>
      <w:r w:rsidRPr="00E1524D">
        <w:rPr>
          <w:rFonts w:ascii="Times New Roman" w:hAnsi="Times New Roman" w:cs="Times New Roman"/>
          <w:i/>
          <w:sz w:val="28"/>
          <w:lang w:val="uk-UA"/>
        </w:rPr>
        <w:t>β</w:t>
      </w:r>
      <w:r w:rsidRPr="00E1524D">
        <w:rPr>
          <w:rFonts w:ascii="Times New Roman" w:hAnsi="Times New Roman" w:cs="Times New Roman"/>
          <w:sz w:val="28"/>
          <w:lang w:val="uk-UA"/>
        </w:rPr>
        <w:t>:</w:t>
      </w:r>
      <w:r w:rsidRPr="00E1524D">
        <w:t xml:space="preserve"> </w:t>
      </w:r>
    </w:p>
    <w:p w14:paraId="2092114F" w14:textId="77777777" w:rsidR="00E1524D" w:rsidRDefault="00A46B07" w:rsidP="00A46B07">
      <w:pPr>
        <w:pStyle w:val="a5"/>
        <w:spacing w:before="240" w:line="360" w:lineRule="auto"/>
        <w:ind w:left="0" w:firstLine="426"/>
        <w:jc w:val="right"/>
        <w:rPr>
          <w:rFonts w:ascii="Times New Roman" w:hAnsi="Times New Roman" w:cs="Times New Roman"/>
          <w:sz w:val="28"/>
          <w:lang w:val="uk-UA"/>
        </w:rPr>
      </w:pPr>
      <w:r w:rsidRPr="00A46B07">
        <w:rPr>
          <w:position w:val="-62"/>
        </w:rPr>
        <w:object w:dxaOrig="4740" w:dyaOrig="1400" w14:anchorId="733EBA4D">
          <v:shape id="_x0000_i1075" type="#_x0000_t75" style="width:236.85pt;height:70.1pt" o:ole="">
            <v:imagedata r:id="rId136" o:title=""/>
          </v:shape>
          <o:OLEObject Type="Embed" ProgID="Equation.DSMT4" ShapeID="_x0000_i1075" DrawAspect="Content" ObjectID="_1764416827" r:id="rId137"/>
        </w:object>
      </w:r>
      <w:r>
        <w:rPr>
          <w:lang w:val="uk-UA"/>
        </w:rPr>
        <w:t xml:space="preserve">                                </w:t>
      </w:r>
      <w:r>
        <w:rPr>
          <w:rFonts w:ascii="Times New Roman" w:hAnsi="Times New Roman" w:cs="Times New Roman"/>
          <w:sz w:val="28"/>
          <w:lang w:val="uk-UA"/>
        </w:rPr>
        <w:t>(3.4)</w:t>
      </w:r>
    </w:p>
    <w:p w14:paraId="1EAEDA65" w14:textId="7C9DD907" w:rsidR="00A46B07" w:rsidRPr="00A46B07" w:rsidRDefault="00A46B07" w:rsidP="00A46B07">
      <w:pPr>
        <w:pStyle w:val="a5"/>
        <w:spacing w:before="240" w:line="360" w:lineRule="auto"/>
        <w:ind w:left="0" w:firstLine="426"/>
        <w:jc w:val="both"/>
        <w:rPr>
          <w:rFonts w:ascii="Times New Roman" w:hAnsi="Times New Roman" w:cs="Times New Roman"/>
          <w:sz w:val="28"/>
          <w:lang w:val="uk-UA"/>
        </w:rPr>
      </w:pPr>
      <w:r w:rsidRPr="00A46B07">
        <w:rPr>
          <w:rFonts w:ascii="Times New Roman" w:hAnsi="Times New Roman" w:cs="Times New Roman"/>
          <w:sz w:val="28"/>
          <w:lang w:val="uk-UA"/>
        </w:rPr>
        <w:t>На рис. 1,а показані у відносних одиницях криві втрат залежно від параметра абсолютного ковзання при трь</w:t>
      </w:r>
      <w:r>
        <w:rPr>
          <w:rFonts w:ascii="Times New Roman" w:hAnsi="Times New Roman" w:cs="Times New Roman"/>
          <w:sz w:val="28"/>
          <w:lang w:val="uk-UA"/>
        </w:rPr>
        <w:t>ох значеннях параметра частоти α</w:t>
      </w:r>
      <w:r w:rsidRPr="00A46B07">
        <w:rPr>
          <w:rFonts w:ascii="Times New Roman" w:hAnsi="Times New Roman" w:cs="Times New Roman"/>
          <w:sz w:val="28"/>
          <w:lang w:val="uk-UA"/>
        </w:rPr>
        <w:t xml:space="preserve"> = 1, 0,6 і 0,2 (внизу побудовані криві втрат у сталі). На рис. 1 б показано вплив часто</w:t>
      </w:r>
      <w:r>
        <w:rPr>
          <w:rFonts w:ascii="Times New Roman" w:hAnsi="Times New Roman" w:cs="Times New Roman"/>
          <w:sz w:val="28"/>
          <w:lang w:val="uk-UA"/>
        </w:rPr>
        <w:t>ти на втрати в режимі їх мінімум</w:t>
      </w:r>
      <w:r w:rsidR="00586718">
        <w:rPr>
          <w:rFonts w:ascii="Times New Roman" w:hAnsi="Times New Roman" w:cs="Times New Roman"/>
          <w:sz w:val="28"/>
          <w:lang w:val="uk-UA"/>
        </w:rPr>
        <w:t>у</w:t>
      </w:r>
      <w:r>
        <w:rPr>
          <w:rFonts w:ascii="Times New Roman" w:hAnsi="Times New Roman" w:cs="Times New Roman"/>
          <w:sz w:val="28"/>
          <w:lang w:val="uk-UA"/>
        </w:rPr>
        <w:t xml:space="preserve">, тобто. при </w:t>
      </w:r>
      <w:r w:rsidRPr="00A46B07">
        <w:rPr>
          <w:rFonts w:ascii="Times New Roman" w:hAnsi="Times New Roman" w:cs="Times New Roman"/>
          <w:i/>
          <w:sz w:val="28"/>
          <w:lang w:val="uk-UA"/>
        </w:rPr>
        <w:t>β</w:t>
      </w:r>
      <w:r w:rsidRPr="00A46B07">
        <w:rPr>
          <w:rFonts w:ascii="Times New Roman" w:hAnsi="Times New Roman" w:cs="Times New Roman"/>
          <w:sz w:val="28"/>
          <w:vertAlign w:val="subscript"/>
          <w:lang w:val="uk-UA"/>
        </w:rPr>
        <w:t>kpp</w:t>
      </w:r>
      <w:r w:rsidRPr="00A46B07">
        <w:rPr>
          <w:rFonts w:ascii="Times New Roman" w:hAnsi="Times New Roman" w:cs="Times New Roman"/>
          <w:sz w:val="28"/>
          <w:lang w:val="uk-UA"/>
        </w:rPr>
        <w:t>.</w:t>
      </w:r>
    </w:p>
    <w:p w14:paraId="34FD0E3D" w14:textId="77777777" w:rsidR="00A46B07" w:rsidRPr="00A46B07" w:rsidRDefault="00A46B07" w:rsidP="00A46B07">
      <w:pPr>
        <w:pStyle w:val="a5"/>
        <w:spacing w:line="360" w:lineRule="auto"/>
        <w:ind w:left="0" w:firstLine="426"/>
        <w:jc w:val="both"/>
        <w:rPr>
          <w:rFonts w:ascii="Times New Roman" w:hAnsi="Times New Roman" w:cs="Times New Roman"/>
          <w:sz w:val="28"/>
          <w:lang w:val="uk-UA"/>
        </w:rPr>
      </w:pPr>
      <w:r w:rsidRPr="00A46B07">
        <w:rPr>
          <w:rFonts w:ascii="Times New Roman" w:hAnsi="Times New Roman" w:cs="Times New Roman"/>
          <w:sz w:val="28"/>
          <w:lang w:val="uk-UA"/>
        </w:rPr>
        <w:t>Отже, АТ "працюватиме з мінімальними електромагнітними втратами при будь-якому момен</w:t>
      </w:r>
      <w:r>
        <w:rPr>
          <w:rFonts w:ascii="Times New Roman" w:hAnsi="Times New Roman" w:cs="Times New Roman"/>
          <w:sz w:val="28"/>
          <w:lang w:val="uk-UA"/>
        </w:rPr>
        <w:t xml:space="preserve">ті і будь-якій частоті статора α, якщо змінювати напругу γ так, щоб абсолютне ковзання β мало критичне значення </w:t>
      </w:r>
      <w:r w:rsidRPr="00A46B07">
        <w:rPr>
          <w:rFonts w:ascii="Times New Roman" w:hAnsi="Times New Roman" w:cs="Times New Roman"/>
          <w:i/>
          <w:sz w:val="28"/>
          <w:lang w:val="uk-UA"/>
        </w:rPr>
        <w:t>β</w:t>
      </w:r>
      <w:r w:rsidRPr="00A46B07">
        <w:rPr>
          <w:rFonts w:ascii="Times New Roman" w:hAnsi="Times New Roman" w:cs="Times New Roman"/>
          <w:i/>
          <w:sz w:val="28"/>
          <w:vertAlign w:val="subscript"/>
          <w:lang w:val="uk-UA"/>
        </w:rPr>
        <w:t>kpp</w:t>
      </w:r>
      <w:r w:rsidR="00065F2E">
        <w:rPr>
          <w:rFonts w:ascii="Times New Roman" w:hAnsi="Times New Roman" w:cs="Times New Roman"/>
          <w:sz w:val="28"/>
          <w:lang w:val="uk-UA"/>
        </w:rPr>
        <w:t>, що залежить від частоти" [1</w:t>
      </w:r>
      <w:r w:rsidRPr="00A46B07">
        <w:rPr>
          <w:rFonts w:ascii="Times New Roman" w:hAnsi="Times New Roman" w:cs="Times New Roman"/>
          <w:sz w:val="28"/>
          <w:lang w:val="uk-UA"/>
        </w:rPr>
        <w:t>3]. Це положення було підтверджено іншими авторами та доповнено з урахува</w:t>
      </w:r>
      <w:r>
        <w:rPr>
          <w:rFonts w:ascii="Times New Roman" w:hAnsi="Times New Roman" w:cs="Times New Roman"/>
          <w:sz w:val="28"/>
          <w:lang w:val="uk-UA"/>
        </w:rPr>
        <w:t xml:space="preserve">нням насичення, яке впливає на </w:t>
      </w:r>
      <w:r w:rsidRPr="00A46B07">
        <w:rPr>
          <w:rFonts w:ascii="Times New Roman" w:hAnsi="Times New Roman" w:cs="Times New Roman"/>
          <w:i/>
          <w:sz w:val="28"/>
          <w:lang w:val="uk-UA"/>
        </w:rPr>
        <w:t>β</w:t>
      </w:r>
      <w:r w:rsidRPr="00A46B07">
        <w:rPr>
          <w:rFonts w:ascii="Times New Roman" w:hAnsi="Times New Roman" w:cs="Times New Roman"/>
          <w:i/>
          <w:sz w:val="28"/>
          <w:vertAlign w:val="subscript"/>
          <w:lang w:val="uk-UA"/>
        </w:rPr>
        <w:t>kpp</w:t>
      </w:r>
      <w:r w:rsidRPr="00A46B07">
        <w:rPr>
          <w:rFonts w:ascii="Times New Roman" w:hAnsi="Times New Roman" w:cs="Times New Roman"/>
          <w:sz w:val="28"/>
          <w:lang w:val="uk-UA"/>
        </w:rPr>
        <w:t xml:space="preserve"> [</w:t>
      </w:r>
      <w:r w:rsidR="00065F2E">
        <w:rPr>
          <w:rFonts w:ascii="Times New Roman" w:hAnsi="Times New Roman" w:cs="Times New Roman"/>
          <w:sz w:val="28"/>
          <w:lang w:val="uk-UA"/>
        </w:rPr>
        <w:t>1</w:t>
      </w:r>
      <w:r w:rsidRPr="00A46B07">
        <w:rPr>
          <w:rFonts w:ascii="Times New Roman" w:hAnsi="Times New Roman" w:cs="Times New Roman"/>
          <w:sz w:val="28"/>
          <w:lang w:val="uk-UA"/>
        </w:rPr>
        <w:t>5].</w:t>
      </w:r>
    </w:p>
    <w:p w14:paraId="6B1800D1" w14:textId="77777777" w:rsidR="00A46B07" w:rsidRDefault="00A46B07" w:rsidP="00A46B07">
      <w:pPr>
        <w:pStyle w:val="a5"/>
        <w:spacing w:before="240" w:line="360" w:lineRule="auto"/>
        <w:ind w:left="0" w:firstLine="426"/>
        <w:jc w:val="both"/>
        <w:rPr>
          <w:rFonts w:ascii="Times New Roman" w:hAnsi="Times New Roman" w:cs="Times New Roman"/>
          <w:sz w:val="28"/>
          <w:lang w:val="uk-UA"/>
        </w:rPr>
      </w:pPr>
      <w:r w:rsidRPr="00A46B07">
        <w:rPr>
          <w:rFonts w:ascii="Times New Roman" w:hAnsi="Times New Roman" w:cs="Times New Roman"/>
          <w:sz w:val="28"/>
          <w:lang w:val="uk-UA"/>
        </w:rPr>
        <w:t>Відомо, що з насиченням АТ збільшуються втрати через збільшення втрат у сталі відповідно до залежності</w:t>
      </w:r>
    </w:p>
    <w:p w14:paraId="12E436C8" w14:textId="77777777" w:rsidR="00A46B07" w:rsidRPr="00A46B07" w:rsidRDefault="00A46B07" w:rsidP="00A46B07">
      <w:pPr>
        <w:pStyle w:val="a5"/>
        <w:spacing w:before="240" w:line="360" w:lineRule="auto"/>
        <w:ind w:left="0" w:firstLine="426"/>
        <w:jc w:val="right"/>
        <w:rPr>
          <w:rFonts w:ascii="Times New Roman" w:hAnsi="Times New Roman" w:cs="Times New Roman"/>
          <w:sz w:val="28"/>
          <w:lang w:val="uk-UA"/>
        </w:rPr>
      </w:pPr>
      <w:r>
        <w:rPr>
          <w:noProof/>
          <w:lang w:eastAsia="ru-RU"/>
        </w:rPr>
        <w:lastRenderedPageBreak/>
        <w:drawing>
          <wp:inline distT="0" distB="0" distL="0" distR="0" wp14:anchorId="487E1A3A" wp14:editId="28C0FF75">
            <wp:extent cx="2691442" cy="5551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768598" cy="571101"/>
                    </a:xfrm>
                    <a:prstGeom prst="rect">
                      <a:avLst/>
                    </a:prstGeom>
                  </pic:spPr>
                </pic:pic>
              </a:graphicData>
            </a:graphic>
          </wp:inline>
        </w:drawing>
      </w:r>
      <w:r>
        <w:rPr>
          <w:rFonts w:ascii="Times New Roman" w:hAnsi="Times New Roman" w:cs="Times New Roman"/>
          <w:sz w:val="28"/>
          <w:lang w:val="uk-UA"/>
        </w:rPr>
        <w:t xml:space="preserve">                                  (3.5)</w:t>
      </w:r>
    </w:p>
    <w:p w14:paraId="58165D03" w14:textId="2037AD8B" w:rsidR="00E1524D" w:rsidRDefault="00EF7FD7" w:rsidP="00A46B07">
      <w:pPr>
        <w:pStyle w:val="a5"/>
        <w:spacing w:before="240" w:line="360" w:lineRule="auto"/>
        <w:ind w:left="0" w:firstLine="426"/>
        <w:jc w:val="both"/>
        <w:rPr>
          <w:rFonts w:ascii="Times New Roman" w:hAnsi="Times New Roman" w:cs="Times New Roman"/>
          <w:sz w:val="28"/>
          <w:lang w:val="uk-UA"/>
        </w:rPr>
      </w:pPr>
      <w:r w:rsidRPr="00EF7FD7">
        <w:rPr>
          <w:rFonts w:ascii="Times New Roman" w:hAnsi="Times New Roman" w:cs="Times New Roman"/>
          <w:sz w:val="28"/>
          <w:lang w:val="uk-UA"/>
        </w:rPr>
        <w:t xml:space="preserve">де </w:t>
      </w:r>
      <w:r w:rsidRPr="00EF7FD7">
        <w:rPr>
          <w:rFonts w:ascii="Times New Roman" w:hAnsi="Times New Roman" w:cs="Times New Roman"/>
          <w:i/>
          <w:sz w:val="28"/>
          <w:lang w:val="uk-UA"/>
        </w:rPr>
        <w:t>К</w:t>
      </w:r>
      <w:r w:rsidRPr="00EF7FD7">
        <w:rPr>
          <w:rFonts w:ascii="Times New Roman" w:hAnsi="Times New Roman" w:cs="Times New Roman"/>
          <w:i/>
          <w:sz w:val="28"/>
          <w:vertAlign w:val="subscript"/>
          <w:lang w:val="uk-UA"/>
        </w:rPr>
        <w:t>г</w:t>
      </w:r>
      <w:r w:rsidRPr="00EF7FD7">
        <w:rPr>
          <w:rFonts w:ascii="Times New Roman" w:hAnsi="Times New Roman" w:cs="Times New Roman"/>
          <w:sz w:val="28"/>
          <w:lang w:val="uk-UA"/>
        </w:rPr>
        <w:t xml:space="preserve"> - коефіцієнт втрат у сталі, що враховує вплив </w:t>
      </w:r>
      <w:r w:rsidR="00586718">
        <w:rPr>
          <w:rFonts w:ascii="Times New Roman" w:hAnsi="Times New Roman" w:cs="Times New Roman"/>
          <w:sz w:val="28"/>
          <w:lang w:val="uk-UA"/>
        </w:rPr>
        <w:t xml:space="preserve">на </w:t>
      </w:r>
      <w:r w:rsidRPr="00EF7FD7">
        <w:rPr>
          <w:rFonts w:ascii="Times New Roman" w:hAnsi="Times New Roman" w:cs="Times New Roman"/>
          <w:sz w:val="28"/>
          <w:lang w:val="uk-UA"/>
        </w:rPr>
        <w:t>гістерези</w:t>
      </w:r>
      <w:r w:rsidR="00586718">
        <w:rPr>
          <w:rFonts w:ascii="Times New Roman" w:hAnsi="Times New Roman" w:cs="Times New Roman"/>
          <w:sz w:val="28"/>
          <w:lang w:val="uk-UA"/>
        </w:rPr>
        <w:t>с</w:t>
      </w:r>
      <w:r w:rsidRPr="00EF7FD7">
        <w:rPr>
          <w:rFonts w:ascii="Times New Roman" w:hAnsi="Times New Roman" w:cs="Times New Roman"/>
          <w:sz w:val="28"/>
          <w:lang w:val="uk-UA"/>
        </w:rPr>
        <w:t xml:space="preserve">; </w:t>
      </w:r>
      <w:r w:rsidRPr="00EF7FD7">
        <w:rPr>
          <w:rFonts w:ascii="Times New Roman" w:hAnsi="Times New Roman" w:cs="Times New Roman"/>
          <w:i/>
          <w:sz w:val="28"/>
          <w:lang w:val="uk-UA"/>
        </w:rPr>
        <w:t>К</w:t>
      </w:r>
      <w:r w:rsidRPr="00EF7FD7">
        <w:rPr>
          <w:rFonts w:ascii="Times New Roman" w:hAnsi="Times New Roman" w:cs="Times New Roman"/>
          <w:i/>
          <w:sz w:val="28"/>
          <w:vertAlign w:val="subscript"/>
          <w:lang w:val="uk-UA"/>
        </w:rPr>
        <w:t>вх</w:t>
      </w:r>
      <w:r w:rsidRPr="00EF7FD7">
        <w:rPr>
          <w:rFonts w:ascii="Times New Roman" w:hAnsi="Times New Roman" w:cs="Times New Roman"/>
          <w:sz w:val="28"/>
          <w:lang w:val="uk-UA"/>
        </w:rPr>
        <w:t xml:space="preserve"> - коефіцієнт втрат у сталі, що вр</w:t>
      </w:r>
      <w:r>
        <w:rPr>
          <w:rFonts w:ascii="Times New Roman" w:hAnsi="Times New Roman" w:cs="Times New Roman"/>
          <w:sz w:val="28"/>
          <w:lang w:val="uk-UA"/>
        </w:rPr>
        <w:t xml:space="preserve">аховує вплив вихрових струмів; </w:t>
      </w:r>
      <w:r>
        <w:rPr>
          <w:rFonts w:ascii="Times New Roman" w:hAnsi="Times New Roman" w:cs="Times New Roman"/>
          <w:i/>
          <w:sz w:val="28"/>
          <w:lang w:val="uk-UA"/>
        </w:rPr>
        <w:t>Ф</w:t>
      </w:r>
      <w:r w:rsidRPr="00EF7FD7">
        <w:rPr>
          <w:rFonts w:ascii="Times New Roman" w:hAnsi="Times New Roman" w:cs="Times New Roman"/>
          <w:sz w:val="28"/>
          <w:lang w:val="uk-UA"/>
        </w:rPr>
        <w:t xml:space="preserve"> - магнітний потік АТ, та збільшення електричних втрат в обмотках статора через швидке зростання з підвищенням струму намагніч</w:t>
      </w:r>
      <w:r w:rsidR="00404055">
        <w:rPr>
          <w:rFonts w:ascii="Times New Roman" w:hAnsi="Times New Roman" w:cs="Times New Roman"/>
          <w:sz w:val="28"/>
          <w:lang w:val="uk-UA"/>
        </w:rPr>
        <w:t>ува</w:t>
      </w:r>
      <w:r w:rsidRPr="00EF7FD7">
        <w:rPr>
          <w:rFonts w:ascii="Times New Roman" w:hAnsi="Times New Roman" w:cs="Times New Roman"/>
          <w:sz w:val="28"/>
          <w:lang w:val="uk-UA"/>
        </w:rPr>
        <w:t>ння (рис.</w:t>
      </w:r>
      <w:r w:rsidR="00065F2E">
        <w:rPr>
          <w:rFonts w:ascii="Times New Roman" w:hAnsi="Times New Roman" w:cs="Times New Roman"/>
          <w:sz w:val="28"/>
          <w:lang w:val="uk-UA"/>
        </w:rPr>
        <w:t>3.</w:t>
      </w:r>
      <w:r w:rsidRPr="00EF7FD7">
        <w:rPr>
          <w:rFonts w:ascii="Times New Roman" w:hAnsi="Times New Roman" w:cs="Times New Roman"/>
          <w:sz w:val="28"/>
          <w:lang w:val="uk-UA"/>
        </w:rPr>
        <w:t xml:space="preserve"> 2).</w:t>
      </w:r>
    </w:p>
    <w:p w14:paraId="6CFB2B6E" w14:textId="77777777" w:rsidR="00EF7FD7" w:rsidRDefault="00EF7FD7" w:rsidP="00EF7FD7">
      <w:pPr>
        <w:pStyle w:val="a5"/>
        <w:spacing w:before="240" w:line="360" w:lineRule="auto"/>
        <w:ind w:left="0" w:firstLine="426"/>
        <w:jc w:val="center"/>
        <w:rPr>
          <w:rFonts w:ascii="Times New Roman" w:hAnsi="Times New Roman" w:cs="Times New Roman"/>
          <w:sz w:val="28"/>
          <w:lang w:val="uk-UA"/>
        </w:rPr>
      </w:pPr>
      <w:r>
        <w:rPr>
          <w:noProof/>
          <w:lang w:eastAsia="ru-RU"/>
        </w:rPr>
        <w:drawing>
          <wp:inline distT="0" distB="0" distL="0" distR="0" wp14:anchorId="0F1503EC" wp14:editId="34443519">
            <wp:extent cx="2108734" cy="3114136"/>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115493" cy="3124117"/>
                    </a:xfrm>
                    <a:prstGeom prst="rect">
                      <a:avLst/>
                    </a:prstGeom>
                  </pic:spPr>
                </pic:pic>
              </a:graphicData>
            </a:graphic>
          </wp:inline>
        </w:drawing>
      </w:r>
    </w:p>
    <w:p w14:paraId="7ABE1803" w14:textId="77777777" w:rsidR="00EF7FD7" w:rsidRDefault="00EF7FD7" w:rsidP="00EF7FD7">
      <w:pPr>
        <w:pStyle w:val="a5"/>
        <w:spacing w:before="240" w:line="360" w:lineRule="auto"/>
        <w:ind w:left="0" w:firstLine="426"/>
        <w:jc w:val="center"/>
        <w:rPr>
          <w:rFonts w:ascii="Times New Roman" w:hAnsi="Times New Roman" w:cs="Times New Roman"/>
          <w:sz w:val="28"/>
          <w:lang w:val="uk-UA"/>
        </w:rPr>
      </w:pPr>
      <w:r w:rsidRPr="00EF7FD7">
        <w:rPr>
          <w:rFonts w:ascii="Times New Roman" w:hAnsi="Times New Roman" w:cs="Times New Roman"/>
          <w:sz w:val="28"/>
          <w:lang w:val="uk-UA"/>
        </w:rPr>
        <w:t>Рис</w:t>
      </w:r>
      <w:r>
        <w:rPr>
          <w:rFonts w:ascii="Times New Roman" w:hAnsi="Times New Roman" w:cs="Times New Roman"/>
          <w:sz w:val="28"/>
          <w:lang w:val="uk-UA"/>
        </w:rPr>
        <w:t xml:space="preserve">унок </w:t>
      </w:r>
      <w:r w:rsidRPr="00EF7FD7">
        <w:rPr>
          <w:rFonts w:ascii="Times New Roman" w:hAnsi="Times New Roman" w:cs="Times New Roman"/>
          <w:sz w:val="28"/>
          <w:lang w:val="uk-UA"/>
        </w:rPr>
        <w:t xml:space="preserve"> </w:t>
      </w:r>
      <w:r>
        <w:rPr>
          <w:rFonts w:ascii="Times New Roman" w:hAnsi="Times New Roman" w:cs="Times New Roman"/>
          <w:sz w:val="28"/>
          <w:lang w:val="uk-UA"/>
        </w:rPr>
        <w:t>3.2. Залежність струму</w:t>
      </w:r>
      <w:r w:rsidRPr="00EF7FD7">
        <w:rPr>
          <w:rFonts w:ascii="Times New Roman" w:hAnsi="Times New Roman" w:cs="Times New Roman"/>
          <w:sz w:val="28"/>
          <w:lang w:val="uk-UA"/>
        </w:rPr>
        <w:t xml:space="preserve"> нам</w:t>
      </w:r>
      <w:r>
        <w:rPr>
          <w:rFonts w:ascii="Times New Roman" w:hAnsi="Times New Roman" w:cs="Times New Roman"/>
          <w:sz w:val="28"/>
          <w:lang w:val="uk-UA"/>
        </w:rPr>
        <w:t>агнічування і його квадрату від потоку</w:t>
      </w:r>
    </w:p>
    <w:p w14:paraId="69AC316F" w14:textId="77777777" w:rsidR="00EF7FD7" w:rsidRDefault="00EF7FD7" w:rsidP="00EF7FD7">
      <w:pPr>
        <w:pStyle w:val="a5"/>
        <w:spacing w:before="240" w:line="360" w:lineRule="auto"/>
        <w:ind w:left="0" w:firstLine="426"/>
        <w:jc w:val="both"/>
        <w:rPr>
          <w:rFonts w:ascii="Times New Roman" w:hAnsi="Times New Roman" w:cs="Times New Roman"/>
          <w:sz w:val="28"/>
          <w:lang w:val="uk-UA"/>
        </w:rPr>
      </w:pPr>
      <w:r w:rsidRPr="00EF7FD7">
        <w:rPr>
          <w:rFonts w:ascii="Times New Roman" w:hAnsi="Times New Roman" w:cs="Times New Roman"/>
          <w:sz w:val="28"/>
          <w:lang w:val="uk-UA"/>
        </w:rPr>
        <w:t>При цьому головну роль у збільшенні втрат грає не потік, а струм намагнічування, зростання якого обмежує допустиме збільшення потоку і, отже, втрат у сталі [</w:t>
      </w:r>
      <w:r w:rsidR="00065F2E">
        <w:rPr>
          <w:rFonts w:ascii="Times New Roman" w:hAnsi="Times New Roman" w:cs="Times New Roman"/>
          <w:sz w:val="28"/>
          <w:lang w:val="uk-UA"/>
        </w:rPr>
        <w:t>1</w:t>
      </w:r>
      <w:r w:rsidRPr="00EF7FD7">
        <w:rPr>
          <w:rFonts w:ascii="Times New Roman" w:hAnsi="Times New Roman" w:cs="Times New Roman"/>
          <w:sz w:val="28"/>
          <w:lang w:val="uk-UA"/>
        </w:rPr>
        <w:t>3]. Тому відповідно до рекомендацій в [</w:t>
      </w:r>
      <w:r w:rsidR="00065F2E">
        <w:rPr>
          <w:rFonts w:ascii="Times New Roman" w:hAnsi="Times New Roman" w:cs="Times New Roman"/>
          <w:sz w:val="28"/>
          <w:lang w:val="uk-UA"/>
        </w:rPr>
        <w:t>1</w:t>
      </w:r>
      <w:r w:rsidRPr="00EF7FD7">
        <w:rPr>
          <w:rFonts w:ascii="Times New Roman" w:hAnsi="Times New Roman" w:cs="Times New Roman"/>
          <w:sz w:val="28"/>
          <w:lang w:val="uk-UA"/>
        </w:rPr>
        <w:t>6] для з'ясування впливу насичення на втрати в [</w:t>
      </w:r>
      <w:r w:rsidR="00065F2E">
        <w:rPr>
          <w:rFonts w:ascii="Times New Roman" w:hAnsi="Times New Roman" w:cs="Times New Roman"/>
          <w:sz w:val="28"/>
          <w:lang w:val="uk-UA"/>
        </w:rPr>
        <w:t>1</w:t>
      </w:r>
      <w:r w:rsidRPr="00EF7FD7">
        <w:rPr>
          <w:rFonts w:ascii="Times New Roman" w:hAnsi="Times New Roman" w:cs="Times New Roman"/>
          <w:sz w:val="28"/>
          <w:lang w:val="uk-UA"/>
        </w:rPr>
        <w:t>3] первинний струм розділений на складову від навантаження (</w:t>
      </w:r>
      <w:r w:rsidRPr="00EF7FD7">
        <w:rPr>
          <w:rFonts w:ascii="Times New Roman" w:hAnsi="Times New Roman" w:cs="Times New Roman"/>
          <w:i/>
          <w:sz w:val="28"/>
          <w:lang w:val="uk-UA"/>
        </w:rPr>
        <w:t>I'</w:t>
      </w:r>
      <w:r w:rsidRPr="00EF7FD7">
        <w:rPr>
          <w:rFonts w:ascii="Times New Roman" w:hAnsi="Times New Roman" w:cs="Times New Roman"/>
          <w:i/>
          <w:sz w:val="28"/>
          <w:vertAlign w:val="subscript"/>
          <w:lang w:val="uk-UA"/>
        </w:rPr>
        <w:t>2</w:t>
      </w:r>
      <w:r w:rsidRPr="00EF7FD7">
        <w:rPr>
          <w:rFonts w:ascii="Times New Roman" w:hAnsi="Times New Roman" w:cs="Times New Roman"/>
          <w:sz w:val="28"/>
          <w:lang w:val="uk-UA"/>
        </w:rPr>
        <w:t>) і складову намагнічування - струм збудження (</w:t>
      </w:r>
      <w:r w:rsidRPr="00EF7FD7">
        <w:rPr>
          <w:rFonts w:ascii="Times New Roman" w:hAnsi="Times New Roman" w:cs="Times New Roman"/>
          <w:i/>
          <w:sz w:val="28"/>
          <w:lang w:val="uk-UA"/>
        </w:rPr>
        <w:t>I</w:t>
      </w:r>
      <w:r w:rsidRPr="00EF7FD7">
        <w:rPr>
          <w:rFonts w:ascii="Times New Roman" w:hAnsi="Times New Roman" w:cs="Times New Roman"/>
          <w:i/>
          <w:sz w:val="28"/>
          <w:vertAlign w:val="subscript"/>
          <w:lang w:val="uk-UA"/>
        </w:rPr>
        <w:t>0</w:t>
      </w:r>
      <w:r w:rsidRPr="00EF7FD7">
        <w:rPr>
          <w:rFonts w:ascii="Times New Roman" w:hAnsi="Times New Roman" w:cs="Times New Roman"/>
          <w:sz w:val="28"/>
          <w:lang w:val="uk-UA"/>
        </w:rPr>
        <w:t>):</w:t>
      </w:r>
    </w:p>
    <w:p w14:paraId="0DF16364" w14:textId="77777777" w:rsidR="00EF7FD7" w:rsidRDefault="00EF7FD7" w:rsidP="00EF7FD7">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37B5DB0C" wp14:editId="56A12277">
            <wp:extent cx="1130060" cy="28991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160454" cy="297708"/>
                    </a:xfrm>
                    <a:prstGeom prst="rect">
                      <a:avLst/>
                    </a:prstGeom>
                  </pic:spPr>
                </pic:pic>
              </a:graphicData>
            </a:graphic>
          </wp:inline>
        </w:drawing>
      </w:r>
      <w:r>
        <w:rPr>
          <w:rFonts w:ascii="Times New Roman" w:hAnsi="Times New Roman" w:cs="Times New Roman"/>
          <w:sz w:val="28"/>
          <w:lang w:val="uk-UA"/>
        </w:rPr>
        <w:t xml:space="preserve">                                               (3.6)</w:t>
      </w:r>
    </w:p>
    <w:p w14:paraId="007EB4AB" w14:textId="77777777" w:rsidR="00EF7FD7" w:rsidRPr="00EF7FD7" w:rsidRDefault="00EF7FD7" w:rsidP="00EF7FD7">
      <w:pPr>
        <w:pStyle w:val="a5"/>
        <w:spacing w:before="240" w:line="360" w:lineRule="auto"/>
        <w:ind w:left="0" w:firstLine="426"/>
        <w:jc w:val="both"/>
        <w:rPr>
          <w:rFonts w:ascii="Times New Roman" w:hAnsi="Times New Roman" w:cs="Times New Roman"/>
          <w:sz w:val="28"/>
          <w:lang w:val="uk-UA"/>
        </w:rPr>
      </w:pPr>
      <w:r w:rsidRPr="00EF7FD7">
        <w:rPr>
          <w:rFonts w:ascii="Times New Roman" w:hAnsi="Times New Roman" w:cs="Times New Roman"/>
          <w:sz w:val="28"/>
          <w:lang w:val="uk-UA"/>
        </w:rPr>
        <w:t>Для врахування насичення електричні втрати збудження за рекомендацією [</w:t>
      </w:r>
      <w:r w:rsidR="00065F2E">
        <w:rPr>
          <w:rFonts w:ascii="Times New Roman" w:hAnsi="Times New Roman" w:cs="Times New Roman"/>
          <w:sz w:val="28"/>
          <w:lang w:val="uk-UA"/>
        </w:rPr>
        <w:t>1</w:t>
      </w:r>
      <w:r w:rsidRPr="00EF7FD7">
        <w:rPr>
          <w:rFonts w:ascii="Times New Roman" w:hAnsi="Times New Roman" w:cs="Times New Roman"/>
          <w:sz w:val="28"/>
          <w:lang w:val="uk-UA"/>
        </w:rPr>
        <w:t>5] поєднують із втратами сталі в загальні втрати збудження</w:t>
      </w:r>
    </w:p>
    <w:p w14:paraId="17E5C696" w14:textId="77777777" w:rsidR="00EF7FD7" w:rsidRDefault="004C62EC" w:rsidP="004C62EC">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7EB41787" wp14:editId="5DF79040">
            <wp:extent cx="2294627" cy="28609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428763" cy="302823"/>
                    </a:xfrm>
                    <a:prstGeom prst="rect">
                      <a:avLst/>
                    </a:prstGeom>
                  </pic:spPr>
                </pic:pic>
              </a:graphicData>
            </a:graphic>
          </wp:inline>
        </w:drawing>
      </w:r>
      <w:r>
        <w:rPr>
          <w:rFonts w:ascii="Times New Roman" w:hAnsi="Times New Roman" w:cs="Times New Roman"/>
          <w:sz w:val="28"/>
          <w:lang w:val="uk-UA"/>
        </w:rPr>
        <w:t xml:space="preserve">                           (3.7)</w:t>
      </w:r>
    </w:p>
    <w:p w14:paraId="65002063" w14:textId="77777777" w:rsidR="004C62EC" w:rsidRDefault="004C62EC" w:rsidP="004C62EC">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де </w:t>
      </w:r>
    </w:p>
    <w:p w14:paraId="50E76EA3" w14:textId="77777777" w:rsidR="004C62EC" w:rsidRPr="00EF7FD7" w:rsidRDefault="004C62EC" w:rsidP="004C62EC">
      <w:pPr>
        <w:pStyle w:val="a5"/>
        <w:spacing w:before="240" w:line="360" w:lineRule="auto"/>
        <w:ind w:left="0" w:firstLine="426"/>
        <w:jc w:val="center"/>
        <w:rPr>
          <w:rFonts w:ascii="Times New Roman" w:hAnsi="Times New Roman" w:cs="Times New Roman"/>
          <w:sz w:val="28"/>
          <w:lang w:val="uk-UA"/>
        </w:rPr>
      </w:pPr>
      <w:r>
        <w:rPr>
          <w:noProof/>
          <w:lang w:eastAsia="ru-RU"/>
        </w:rPr>
        <w:lastRenderedPageBreak/>
        <w:drawing>
          <wp:inline distT="0" distB="0" distL="0" distR="0" wp14:anchorId="7D65CAFA" wp14:editId="4528CFF5">
            <wp:extent cx="1613140" cy="528537"/>
            <wp:effectExtent l="0" t="0" r="635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669993" cy="547165"/>
                    </a:xfrm>
                    <a:prstGeom prst="rect">
                      <a:avLst/>
                    </a:prstGeom>
                  </pic:spPr>
                </pic:pic>
              </a:graphicData>
            </a:graphic>
          </wp:inline>
        </w:drawing>
      </w:r>
    </w:p>
    <w:p w14:paraId="598C3E54" w14:textId="77777777" w:rsidR="00EF7FD7" w:rsidRPr="00EF7FD7" w:rsidRDefault="00EF7FD7" w:rsidP="00EF7FD7">
      <w:pPr>
        <w:pStyle w:val="a5"/>
        <w:spacing w:before="240" w:line="360" w:lineRule="auto"/>
        <w:ind w:left="0" w:firstLine="426"/>
        <w:jc w:val="both"/>
        <w:rPr>
          <w:rFonts w:ascii="Times New Roman" w:hAnsi="Times New Roman" w:cs="Times New Roman"/>
          <w:sz w:val="28"/>
          <w:lang w:val="uk-UA"/>
        </w:rPr>
      </w:pPr>
      <w:r w:rsidRPr="00EF7FD7">
        <w:rPr>
          <w:rFonts w:ascii="Times New Roman" w:hAnsi="Times New Roman" w:cs="Times New Roman"/>
          <w:sz w:val="28"/>
          <w:lang w:val="uk-UA"/>
        </w:rPr>
        <w:t>Зі збільшенням потоку втрати збудження швидко зростають, це [</w:t>
      </w:r>
      <w:r w:rsidR="00065F2E">
        <w:rPr>
          <w:rFonts w:ascii="Times New Roman" w:hAnsi="Times New Roman" w:cs="Times New Roman"/>
          <w:sz w:val="28"/>
          <w:lang w:val="uk-UA"/>
        </w:rPr>
        <w:t>1</w:t>
      </w:r>
      <w:r w:rsidRPr="00EF7FD7">
        <w:rPr>
          <w:rFonts w:ascii="Times New Roman" w:hAnsi="Times New Roman" w:cs="Times New Roman"/>
          <w:sz w:val="28"/>
          <w:lang w:val="uk-UA"/>
        </w:rPr>
        <w:t>5] запропоновано враховуват</w:t>
      </w:r>
      <w:r w:rsidR="004C62EC">
        <w:rPr>
          <w:rFonts w:ascii="Times New Roman" w:hAnsi="Times New Roman" w:cs="Times New Roman"/>
          <w:sz w:val="28"/>
          <w:lang w:val="uk-UA"/>
        </w:rPr>
        <w:t>и емпіричним змінним значенням χ ≥2…5 (при сильному насиченні χ≥</w:t>
      </w:r>
      <w:r w:rsidRPr="00EF7FD7">
        <w:rPr>
          <w:rFonts w:ascii="Times New Roman" w:hAnsi="Times New Roman" w:cs="Times New Roman"/>
          <w:sz w:val="28"/>
          <w:lang w:val="uk-UA"/>
        </w:rPr>
        <w:t>5) (рис. 3).</w:t>
      </w:r>
    </w:p>
    <w:p w14:paraId="743FF18E" w14:textId="77777777" w:rsidR="00EF7FD7" w:rsidRDefault="00EF7FD7" w:rsidP="00EF7FD7">
      <w:pPr>
        <w:pStyle w:val="a5"/>
        <w:spacing w:before="240" w:line="360" w:lineRule="auto"/>
        <w:ind w:left="0" w:firstLine="426"/>
        <w:jc w:val="both"/>
        <w:rPr>
          <w:rFonts w:ascii="Times New Roman" w:hAnsi="Times New Roman" w:cs="Times New Roman"/>
          <w:sz w:val="28"/>
          <w:lang w:val="uk-UA"/>
        </w:rPr>
      </w:pPr>
      <w:r w:rsidRPr="00EF7FD7">
        <w:rPr>
          <w:rFonts w:ascii="Times New Roman" w:hAnsi="Times New Roman" w:cs="Times New Roman"/>
          <w:sz w:val="28"/>
          <w:lang w:val="uk-UA"/>
        </w:rPr>
        <w:t>Сумарні втрати АТ</w:t>
      </w:r>
    </w:p>
    <w:p w14:paraId="5422DB02" w14:textId="77777777" w:rsidR="004C62EC" w:rsidRPr="00EF7FD7" w:rsidRDefault="004C62EC" w:rsidP="004C62EC">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49BEBCA6" wp14:editId="3558138F">
            <wp:extent cx="2872596" cy="464432"/>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980306" cy="481846"/>
                    </a:xfrm>
                    <a:prstGeom prst="rect">
                      <a:avLst/>
                    </a:prstGeom>
                  </pic:spPr>
                </pic:pic>
              </a:graphicData>
            </a:graphic>
          </wp:inline>
        </w:drawing>
      </w:r>
      <w:r>
        <w:rPr>
          <w:rFonts w:ascii="Times New Roman" w:hAnsi="Times New Roman" w:cs="Times New Roman"/>
          <w:sz w:val="28"/>
          <w:lang w:val="uk-UA"/>
        </w:rPr>
        <w:t xml:space="preserve">                           (3.8)</w:t>
      </w:r>
    </w:p>
    <w:p w14:paraId="5838B078" w14:textId="77777777" w:rsidR="00EF7FD7" w:rsidRDefault="00EF7FD7" w:rsidP="004C62EC">
      <w:pPr>
        <w:pStyle w:val="a5"/>
        <w:spacing w:before="240" w:line="360" w:lineRule="auto"/>
        <w:ind w:left="0"/>
        <w:jc w:val="both"/>
        <w:rPr>
          <w:rFonts w:ascii="Times New Roman" w:hAnsi="Times New Roman" w:cs="Times New Roman"/>
          <w:sz w:val="28"/>
          <w:lang w:val="uk-UA"/>
        </w:rPr>
      </w:pPr>
      <w:r w:rsidRPr="00EF7FD7">
        <w:rPr>
          <w:rFonts w:ascii="Times New Roman" w:hAnsi="Times New Roman" w:cs="Times New Roman"/>
          <w:sz w:val="28"/>
          <w:lang w:val="uk-UA"/>
        </w:rPr>
        <w:t xml:space="preserve">монотонно зростаючи з частотою, прихованою в коефіцієнтах, мають мінімум при деякому оптимальному (екстремальному, критичному) значенні потоку </w:t>
      </w:r>
      <w:r w:rsidRPr="004C62EC">
        <w:rPr>
          <w:rFonts w:ascii="Times New Roman" w:hAnsi="Times New Roman" w:cs="Times New Roman"/>
          <w:i/>
          <w:sz w:val="28"/>
          <w:lang w:val="uk-UA"/>
        </w:rPr>
        <w:t>Ф</w:t>
      </w:r>
      <w:r w:rsidRPr="004C62EC">
        <w:rPr>
          <w:rFonts w:ascii="Times New Roman" w:hAnsi="Times New Roman" w:cs="Times New Roman"/>
          <w:i/>
          <w:sz w:val="28"/>
          <w:vertAlign w:val="subscript"/>
          <w:lang w:val="uk-UA"/>
        </w:rPr>
        <w:t>k</w:t>
      </w:r>
      <w:r w:rsidRPr="00EF7FD7">
        <w:rPr>
          <w:rFonts w:ascii="Times New Roman" w:hAnsi="Times New Roman" w:cs="Times New Roman"/>
          <w:sz w:val="28"/>
          <w:lang w:val="uk-UA"/>
        </w:rPr>
        <w:t xml:space="preserve"> [2, 3]:</w:t>
      </w:r>
    </w:p>
    <w:p w14:paraId="11D6D625" w14:textId="77777777" w:rsidR="004C62EC" w:rsidRDefault="004C62EC" w:rsidP="004C62EC">
      <w:pPr>
        <w:pStyle w:val="a5"/>
        <w:spacing w:before="240" w:line="360" w:lineRule="auto"/>
        <w:ind w:left="0"/>
        <w:jc w:val="right"/>
        <w:rPr>
          <w:rFonts w:ascii="Times New Roman" w:hAnsi="Times New Roman" w:cs="Times New Roman"/>
          <w:sz w:val="28"/>
          <w:lang w:val="uk-UA"/>
        </w:rPr>
      </w:pPr>
      <w:r>
        <w:rPr>
          <w:noProof/>
          <w:lang w:eastAsia="ru-RU"/>
        </w:rPr>
        <w:drawing>
          <wp:inline distT="0" distB="0" distL="0" distR="0" wp14:anchorId="0EF313F8" wp14:editId="1E51BB5B">
            <wp:extent cx="3148641" cy="533136"/>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223804" cy="545863"/>
                    </a:xfrm>
                    <a:prstGeom prst="rect">
                      <a:avLst/>
                    </a:prstGeom>
                  </pic:spPr>
                </pic:pic>
              </a:graphicData>
            </a:graphic>
          </wp:inline>
        </w:drawing>
      </w:r>
      <w:r>
        <w:rPr>
          <w:rFonts w:ascii="Times New Roman" w:hAnsi="Times New Roman" w:cs="Times New Roman"/>
          <w:sz w:val="28"/>
          <w:lang w:val="uk-UA"/>
        </w:rPr>
        <w:t xml:space="preserve">                    (3.9)</w:t>
      </w:r>
    </w:p>
    <w:p w14:paraId="79E20827" w14:textId="77777777" w:rsidR="004C62EC" w:rsidRDefault="004C62EC" w:rsidP="004C62EC">
      <w:pPr>
        <w:pStyle w:val="a5"/>
        <w:spacing w:before="240" w:line="360" w:lineRule="auto"/>
        <w:ind w:left="0"/>
        <w:jc w:val="both"/>
        <w:rPr>
          <w:rFonts w:ascii="Times New Roman" w:hAnsi="Times New Roman" w:cs="Times New Roman"/>
          <w:sz w:val="28"/>
          <w:lang w:val="uk-UA"/>
        </w:rPr>
      </w:pPr>
      <w:r>
        <w:rPr>
          <w:rFonts w:ascii="Times New Roman" w:hAnsi="Times New Roman" w:cs="Times New Roman"/>
          <w:sz w:val="28"/>
          <w:lang w:val="uk-UA"/>
        </w:rPr>
        <w:t>тут</w:t>
      </w:r>
    </w:p>
    <w:p w14:paraId="6F5FC1A4" w14:textId="77777777" w:rsidR="004C62EC" w:rsidRDefault="004C62EC" w:rsidP="004C62EC">
      <w:pPr>
        <w:pStyle w:val="a5"/>
        <w:spacing w:before="240" w:line="360" w:lineRule="auto"/>
        <w:ind w:left="0"/>
        <w:jc w:val="center"/>
        <w:rPr>
          <w:rFonts w:ascii="Times New Roman" w:hAnsi="Times New Roman" w:cs="Times New Roman"/>
          <w:sz w:val="28"/>
          <w:lang w:val="uk-UA"/>
        </w:rPr>
      </w:pPr>
      <w:r>
        <w:rPr>
          <w:noProof/>
          <w:lang w:eastAsia="ru-RU"/>
        </w:rPr>
        <w:drawing>
          <wp:inline distT="0" distB="0" distL="0" distR="0" wp14:anchorId="408D569E" wp14:editId="0940CCF5">
            <wp:extent cx="3088257" cy="1179271"/>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108287" cy="1186919"/>
                    </a:xfrm>
                    <a:prstGeom prst="rect">
                      <a:avLst/>
                    </a:prstGeom>
                  </pic:spPr>
                </pic:pic>
              </a:graphicData>
            </a:graphic>
          </wp:inline>
        </w:drawing>
      </w:r>
    </w:p>
    <w:p w14:paraId="4794ABFC" w14:textId="77777777" w:rsidR="008F0C11" w:rsidRPr="008F0C11" w:rsidRDefault="008F0C11" w:rsidP="008F0C11">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-к</w:t>
      </w:r>
      <w:r w:rsidRPr="008F0C11">
        <w:rPr>
          <w:rFonts w:ascii="Times New Roman" w:hAnsi="Times New Roman" w:cs="Times New Roman"/>
          <w:sz w:val="28"/>
          <w:lang w:val="uk-UA"/>
        </w:rPr>
        <w:t>оефіцієнти втрат, відповідно. повних навантажувальних, збудження і "гармонічних" (мають характер</w:t>
      </w:r>
      <w:r>
        <w:rPr>
          <w:rFonts w:ascii="Times New Roman" w:hAnsi="Times New Roman" w:cs="Times New Roman"/>
          <w:sz w:val="28"/>
          <w:lang w:val="uk-UA"/>
        </w:rPr>
        <w:t xml:space="preserve"> додаткових втрат через не</w:t>
      </w:r>
      <w:r w:rsidRPr="008F0C11">
        <w:rPr>
          <w:rFonts w:ascii="Times New Roman" w:hAnsi="Times New Roman" w:cs="Times New Roman"/>
          <w:sz w:val="28"/>
          <w:lang w:val="uk-UA"/>
        </w:rPr>
        <w:t>синусоїдальність напруги живлення).</w:t>
      </w:r>
    </w:p>
    <w:p w14:paraId="2D96C2AE" w14:textId="77777777" w:rsidR="008F0C11" w:rsidRPr="008F0C11" w:rsidRDefault="008F0C11" w:rsidP="008F0C11">
      <w:pPr>
        <w:pStyle w:val="a5"/>
        <w:spacing w:before="240" w:line="360" w:lineRule="auto"/>
        <w:ind w:left="0" w:firstLine="426"/>
        <w:jc w:val="both"/>
        <w:rPr>
          <w:rFonts w:ascii="Times New Roman" w:hAnsi="Times New Roman" w:cs="Times New Roman"/>
          <w:sz w:val="28"/>
          <w:lang w:val="uk-UA"/>
        </w:rPr>
      </w:pPr>
      <w:r w:rsidRPr="008F0C11">
        <w:rPr>
          <w:rFonts w:ascii="Times New Roman" w:hAnsi="Times New Roman" w:cs="Times New Roman"/>
          <w:sz w:val="28"/>
          <w:lang w:val="uk-UA"/>
        </w:rPr>
        <w:t xml:space="preserve">На рис. </w:t>
      </w:r>
      <w:r>
        <w:rPr>
          <w:rFonts w:ascii="Times New Roman" w:hAnsi="Times New Roman" w:cs="Times New Roman"/>
          <w:sz w:val="28"/>
          <w:lang w:val="uk-UA"/>
        </w:rPr>
        <w:t>3.</w:t>
      </w:r>
      <w:r w:rsidRPr="008F0C11">
        <w:rPr>
          <w:rFonts w:ascii="Times New Roman" w:hAnsi="Times New Roman" w:cs="Times New Roman"/>
          <w:sz w:val="28"/>
          <w:lang w:val="uk-UA"/>
        </w:rPr>
        <w:t xml:space="preserve">3 </w:t>
      </w:r>
      <w:r w:rsidRPr="008F0C11">
        <w:rPr>
          <w:rFonts w:ascii="Times New Roman" w:hAnsi="Times New Roman" w:cs="Times New Roman"/>
          <w:i/>
          <w:sz w:val="28"/>
          <w:lang w:val="uk-UA"/>
        </w:rPr>
        <w:t>Р</w:t>
      </w:r>
      <w:r w:rsidRPr="008F0C11">
        <w:rPr>
          <w:rFonts w:ascii="Times New Roman" w:hAnsi="Times New Roman" w:cs="Times New Roman"/>
          <w:i/>
          <w:sz w:val="28"/>
          <w:vertAlign w:val="subscript"/>
          <w:lang w:val="uk-UA"/>
        </w:rPr>
        <w:t>н.ном</w:t>
      </w:r>
      <w:r w:rsidRPr="008F0C11">
        <w:rPr>
          <w:rFonts w:ascii="Times New Roman" w:hAnsi="Times New Roman" w:cs="Times New Roman"/>
          <w:sz w:val="28"/>
          <w:lang w:val="uk-UA"/>
        </w:rPr>
        <w:t xml:space="preserve"> і </w:t>
      </w:r>
      <w:r w:rsidRPr="008F0C11">
        <w:rPr>
          <w:rFonts w:ascii="Times New Roman" w:hAnsi="Times New Roman" w:cs="Times New Roman"/>
          <w:i/>
          <w:sz w:val="28"/>
          <w:lang w:val="uk-UA"/>
        </w:rPr>
        <w:t>Р</w:t>
      </w:r>
      <w:r w:rsidRPr="008F0C11">
        <w:rPr>
          <w:rFonts w:ascii="Times New Roman" w:hAnsi="Times New Roman" w:cs="Times New Roman"/>
          <w:i/>
          <w:sz w:val="28"/>
          <w:vertAlign w:val="subscript"/>
          <w:lang w:val="uk-UA"/>
        </w:rPr>
        <w:t>в.ном</w:t>
      </w:r>
      <w:r w:rsidRPr="008F0C11">
        <w:rPr>
          <w:rFonts w:ascii="Times New Roman" w:hAnsi="Times New Roman" w:cs="Times New Roman"/>
          <w:sz w:val="28"/>
          <w:lang w:val="uk-UA"/>
        </w:rPr>
        <w:t xml:space="preserve"> – втрати навантажувальні та збудження при фіксовани</w:t>
      </w:r>
      <w:r>
        <w:rPr>
          <w:rFonts w:ascii="Times New Roman" w:hAnsi="Times New Roman" w:cs="Times New Roman"/>
          <w:sz w:val="28"/>
          <w:lang w:val="uk-UA"/>
        </w:rPr>
        <w:t xml:space="preserve">х (номінальних) значеннях, </w:t>
      </w:r>
      <w:r w:rsidRPr="008F0C11">
        <w:rPr>
          <w:rFonts w:ascii="Times New Roman" w:hAnsi="Times New Roman" w:cs="Times New Roman"/>
          <w:position w:val="-30"/>
          <w:sz w:val="28"/>
          <w:lang w:val="uk-UA"/>
        </w:rPr>
        <w:object w:dxaOrig="840" w:dyaOrig="680" w14:anchorId="16039984">
          <v:shape id="_x0000_i1076" type="#_x0000_t75" style="width:41.7pt;height:34.1pt" o:ole="">
            <v:imagedata r:id="rId146" o:title=""/>
          </v:shape>
          <o:OLEObject Type="Embed" ProgID="Equation.DSMT4" ShapeID="_x0000_i1076" DrawAspect="Content" ObjectID="_1764416828" r:id="rId147"/>
        </w:object>
      </w:r>
      <w:r w:rsidRPr="008F0C11">
        <w:rPr>
          <w:rFonts w:ascii="Times New Roman" w:hAnsi="Times New Roman" w:cs="Times New Roman"/>
          <w:sz w:val="28"/>
          <w:lang w:val="uk-UA"/>
        </w:rPr>
        <w:t>. Пунктиром показана середня кр</w:t>
      </w:r>
      <w:r>
        <w:rPr>
          <w:rFonts w:ascii="Times New Roman" w:hAnsi="Times New Roman" w:cs="Times New Roman"/>
          <w:sz w:val="28"/>
          <w:lang w:val="uk-UA"/>
        </w:rPr>
        <w:t>ива, яка близька до кривої при χ</w:t>
      </w:r>
      <w:r w:rsidRPr="008F0C11">
        <w:rPr>
          <w:rFonts w:ascii="Times New Roman" w:hAnsi="Times New Roman" w:cs="Times New Roman"/>
          <w:sz w:val="28"/>
          <w:lang w:val="uk-UA"/>
        </w:rPr>
        <w:t xml:space="preserve"> = 4 і відповідає досить широкому діапазону зміни змінних.</w:t>
      </w:r>
    </w:p>
    <w:p w14:paraId="0BB768C7" w14:textId="77777777" w:rsidR="008F0C11" w:rsidRPr="008F0C11" w:rsidRDefault="008F0C11" w:rsidP="008F0C11">
      <w:pPr>
        <w:pStyle w:val="a5"/>
        <w:spacing w:before="240" w:line="360" w:lineRule="auto"/>
        <w:ind w:left="0" w:firstLine="426"/>
        <w:jc w:val="both"/>
        <w:rPr>
          <w:rFonts w:ascii="Times New Roman" w:hAnsi="Times New Roman" w:cs="Times New Roman"/>
          <w:sz w:val="28"/>
          <w:lang w:val="uk-UA"/>
        </w:rPr>
      </w:pPr>
      <w:r w:rsidRPr="008F0C11">
        <w:rPr>
          <w:rFonts w:ascii="Times New Roman" w:hAnsi="Times New Roman" w:cs="Times New Roman"/>
          <w:sz w:val="28"/>
          <w:lang w:val="uk-UA"/>
        </w:rPr>
        <w:t xml:space="preserve">З графіка на рис. </w:t>
      </w:r>
      <w:r>
        <w:rPr>
          <w:rFonts w:ascii="Times New Roman" w:hAnsi="Times New Roman" w:cs="Times New Roman"/>
          <w:sz w:val="28"/>
          <w:lang w:val="uk-UA"/>
        </w:rPr>
        <w:t>3.</w:t>
      </w:r>
      <w:r w:rsidRPr="008F0C11">
        <w:rPr>
          <w:rFonts w:ascii="Times New Roman" w:hAnsi="Times New Roman" w:cs="Times New Roman"/>
          <w:sz w:val="28"/>
          <w:lang w:val="uk-UA"/>
        </w:rPr>
        <w:t>3 видно, що оптимальне за критерієм мінімуму втрат значення потоку швидко зростає зі збільшенням АТ.</w:t>
      </w:r>
    </w:p>
    <w:p w14:paraId="163B4C6C" w14:textId="77777777" w:rsidR="004C62EC" w:rsidRDefault="008F0C11" w:rsidP="008F0C11">
      <w:pPr>
        <w:pStyle w:val="a5"/>
        <w:spacing w:before="240" w:line="360" w:lineRule="auto"/>
        <w:ind w:left="0" w:firstLine="426"/>
        <w:jc w:val="both"/>
        <w:rPr>
          <w:rFonts w:ascii="Times New Roman" w:hAnsi="Times New Roman" w:cs="Times New Roman"/>
          <w:sz w:val="28"/>
          <w:lang w:val="uk-UA"/>
        </w:rPr>
      </w:pPr>
      <w:r w:rsidRPr="008F0C11">
        <w:rPr>
          <w:rFonts w:ascii="Times New Roman" w:hAnsi="Times New Roman" w:cs="Times New Roman"/>
          <w:sz w:val="28"/>
          <w:lang w:val="uk-UA"/>
        </w:rPr>
        <w:t>Дослідження виразу для оптимального за кри</w:t>
      </w:r>
      <w:r>
        <w:rPr>
          <w:rFonts w:ascii="Times New Roman" w:hAnsi="Times New Roman" w:cs="Times New Roman"/>
          <w:sz w:val="28"/>
          <w:lang w:val="uk-UA"/>
        </w:rPr>
        <w:t xml:space="preserve">терієм мінімуму втрат значення </w:t>
      </w:r>
      <w:r w:rsidRPr="008F0C11">
        <w:rPr>
          <w:rFonts w:ascii="Times New Roman" w:hAnsi="Times New Roman" w:cs="Times New Roman"/>
          <w:i/>
          <w:sz w:val="28"/>
          <w:lang w:val="uk-UA"/>
        </w:rPr>
        <w:t>β</w:t>
      </w:r>
      <w:r w:rsidRPr="008F0C11">
        <w:rPr>
          <w:rFonts w:ascii="Times New Roman" w:hAnsi="Times New Roman" w:cs="Times New Roman"/>
          <w:i/>
          <w:sz w:val="28"/>
          <w:vertAlign w:val="subscript"/>
          <w:lang w:val="uk-UA"/>
        </w:rPr>
        <w:t>опт</w:t>
      </w:r>
      <w:r w:rsidRPr="008F0C11">
        <w:rPr>
          <w:rFonts w:ascii="Times New Roman" w:hAnsi="Times New Roman" w:cs="Times New Roman"/>
          <w:sz w:val="28"/>
          <w:lang w:val="uk-UA"/>
        </w:rPr>
        <w:t xml:space="preserve"> з урахуванням насичення АТ</w:t>
      </w:r>
    </w:p>
    <w:p w14:paraId="7BEF9290" w14:textId="77777777" w:rsidR="008F0C11" w:rsidRDefault="008F0C11" w:rsidP="008F0C11">
      <w:pPr>
        <w:pStyle w:val="a5"/>
        <w:spacing w:before="240" w:line="360" w:lineRule="auto"/>
        <w:ind w:left="0" w:firstLine="426"/>
        <w:jc w:val="right"/>
        <w:rPr>
          <w:rFonts w:ascii="Times New Roman" w:hAnsi="Times New Roman" w:cs="Times New Roman"/>
          <w:sz w:val="28"/>
          <w:lang w:val="uk-UA"/>
        </w:rPr>
      </w:pPr>
      <w:r>
        <w:rPr>
          <w:noProof/>
          <w:lang w:eastAsia="ru-RU"/>
        </w:rPr>
        <w:lastRenderedPageBreak/>
        <w:drawing>
          <wp:inline distT="0" distB="0" distL="0" distR="0" wp14:anchorId="23250D82" wp14:editId="5F8402AD">
            <wp:extent cx="2889849" cy="585693"/>
            <wp:effectExtent l="0" t="0" r="635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979303" cy="603823"/>
                    </a:xfrm>
                    <a:prstGeom prst="rect">
                      <a:avLst/>
                    </a:prstGeom>
                  </pic:spPr>
                </pic:pic>
              </a:graphicData>
            </a:graphic>
          </wp:inline>
        </w:drawing>
      </w:r>
      <w:r>
        <w:rPr>
          <w:rFonts w:ascii="Times New Roman" w:hAnsi="Times New Roman" w:cs="Times New Roman"/>
          <w:sz w:val="28"/>
          <w:lang w:val="uk-UA"/>
        </w:rPr>
        <w:t xml:space="preserve">                         (3.10)</w:t>
      </w:r>
    </w:p>
    <w:p w14:paraId="30D69B85" w14:textId="77777777" w:rsidR="008F0C11" w:rsidRPr="008F0C11" w:rsidRDefault="008F0C11" w:rsidP="008F0C11">
      <w:pPr>
        <w:pStyle w:val="a5"/>
        <w:spacing w:before="240" w:line="360" w:lineRule="auto"/>
        <w:ind w:left="0" w:firstLine="426"/>
        <w:jc w:val="both"/>
        <w:rPr>
          <w:rFonts w:ascii="Times New Roman" w:hAnsi="Times New Roman" w:cs="Times New Roman"/>
          <w:sz w:val="28"/>
          <w:lang w:val="uk-UA"/>
        </w:rPr>
      </w:pPr>
      <w:r w:rsidRPr="008F0C11">
        <w:rPr>
          <w:rFonts w:ascii="Times New Roman" w:hAnsi="Times New Roman" w:cs="Times New Roman"/>
          <w:sz w:val="28"/>
          <w:lang w:val="uk-UA"/>
        </w:rPr>
        <w:t>по</w:t>
      </w:r>
      <w:r>
        <w:rPr>
          <w:rFonts w:ascii="Times New Roman" w:hAnsi="Times New Roman" w:cs="Times New Roman"/>
          <w:sz w:val="28"/>
          <w:lang w:val="uk-UA"/>
        </w:rPr>
        <w:t xml:space="preserve">казує що за більших показниках χ пара-метр </w:t>
      </w:r>
      <w:r w:rsidRPr="008F0C11">
        <w:rPr>
          <w:rFonts w:ascii="Times New Roman" w:hAnsi="Times New Roman" w:cs="Times New Roman"/>
          <w:i/>
          <w:sz w:val="28"/>
          <w:lang w:val="uk-UA"/>
        </w:rPr>
        <w:t>β</w:t>
      </w:r>
      <w:r w:rsidRPr="008F0C11">
        <w:rPr>
          <w:rFonts w:ascii="Times New Roman" w:hAnsi="Times New Roman" w:cs="Times New Roman"/>
          <w:i/>
          <w:sz w:val="28"/>
          <w:vertAlign w:val="subscript"/>
          <w:lang w:val="uk-UA"/>
        </w:rPr>
        <w:t>опт</w:t>
      </w:r>
      <w:r>
        <w:rPr>
          <w:rFonts w:ascii="Times New Roman" w:hAnsi="Times New Roman" w:cs="Times New Roman"/>
          <w:sz w:val="28"/>
          <w:lang w:val="uk-UA"/>
        </w:rPr>
        <w:t xml:space="preserve"> дещо зростає із збільшенням μ </w:t>
      </w:r>
      <w:r w:rsidRPr="008F0C11">
        <w:rPr>
          <w:rFonts w:ascii="Times New Roman" w:hAnsi="Times New Roman" w:cs="Times New Roman"/>
          <w:sz w:val="28"/>
          <w:lang w:val="uk-UA"/>
        </w:rPr>
        <w:t>.</w:t>
      </w:r>
    </w:p>
    <w:p w14:paraId="341904E0" w14:textId="77777777" w:rsidR="008F0C11" w:rsidRDefault="008F0C11" w:rsidP="008F0C11">
      <w:pPr>
        <w:pStyle w:val="a5"/>
        <w:spacing w:before="240" w:line="360" w:lineRule="auto"/>
        <w:ind w:left="0" w:firstLine="426"/>
        <w:jc w:val="both"/>
        <w:rPr>
          <w:rFonts w:ascii="Times New Roman" w:hAnsi="Times New Roman" w:cs="Times New Roman"/>
          <w:sz w:val="28"/>
          <w:lang w:val="uk-UA"/>
        </w:rPr>
      </w:pPr>
      <w:r w:rsidRPr="008F0C11">
        <w:rPr>
          <w:rFonts w:ascii="Times New Roman" w:hAnsi="Times New Roman" w:cs="Times New Roman"/>
          <w:sz w:val="28"/>
          <w:lang w:val="uk-UA"/>
        </w:rPr>
        <w:t>Розрахунки втрат та їх оптимального значення на ЕОМ за описаним методо</w:t>
      </w:r>
      <w:r>
        <w:rPr>
          <w:rFonts w:ascii="Times New Roman" w:hAnsi="Times New Roman" w:cs="Times New Roman"/>
          <w:sz w:val="28"/>
          <w:lang w:val="uk-UA"/>
        </w:rPr>
        <w:t>м виявилися досить точними при μ</w:t>
      </w:r>
      <w:r w:rsidRPr="008F0C11">
        <w:rPr>
          <w:rFonts w:ascii="Times New Roman" w:hAnsi="Times New Roman" w:cs="Times New Roman"/>
          <w:sz w:val="28"/>
          <w:lang w:val="uk-UA"/>
        </w:rPr>
        <w:t xml:space="preserve"> = 0,5…3.</w:t>
      </w:r>
    </w:p>
    <w:p w14:paraId="3EDCCAC2" w14:textId="77777777" w:rsidR="008F0C11" w:rsidRDefault="008F0C11" w:rsidP="008F0C11">
      <w:pPr>
        <w:pStyle w:val="a5"/>
        <w:spacing w:before="240" w:line="360" w:lineRule="auto"/>
        <w:ind w:left="0" w:firstLine="426"/>
        <w:jc w:val="both"/>
        <w:rPr>
          <w:noProof/>
          <w:lang w:eastAsia="ru-RU"/>
        </w:rPr>
      </w:pPr>
      <w:r>
        <w:rPr>
          <w:noProof/>
          <w:lang w:eastAsia="ru-RU"/>
        </w:rPr>
        <w:drawing>
          <wp:inline distT="0" distB="0" distL="0" distR="0" wp14:anchorId="66678781" wp14:editId="2CC645D8">
            <wp:extent cx="2574155" cy="226874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585997" cy="2279184"/>
                    </a:xfrm>
                    <a:prstGeom prst="rect">
                      <a:avLst/>
                    </a:prstGeom>
                  </pic:spPr>
                </pic:pic>
              </a:graphicData>
            </a:graphic>
          </wp:inline>
        </w:drawing>
      </w:r>
      <w:r w:rsidRPr="008F0C11">
        <w:rPr>
          <w:noProof/>
          <w:lang w:eastAsia="ru-RU"/>
        </w:rPr>
        <w:t xml:space="preserve"> </w:t>
      </w:r>
      <w:r>
        <w:rPr>
          <w:noProof/>
          <w:lang w:eastAsia="ru-RU"/>
        </w:rPr>
        <w:drawing>
          <wp:inline distT="0" distB="0" distL="0" distR="0" wp14:anchorId="4D722B1C" wp14:editId="2FECC17E">
            <wp:extent cx="2599087" cy="226874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06918" cy="2275583"/>
                    </a:xfrm>
                    <a:prstGeom prst="rect">
                      <a:avLst/>
                    </a:prstGeom>
                  </pic:spPr>
                </pic:pic>
              </a:graphicData>
            </a:graphic>
          </wp:inline>
        </w:drawing>
      </w:r>
    </w:p>
    <w:p w14:paraId="375B55F6" w14:textId="77777777" w:rsidR="001A6444" w:rsidRDefault="001A6444" w:rsidP="008F0C11">
      <w:pPr>
        <w:pStyle w:val="a5"/>
        <w:spacing w:before="240" w:line="360" w:lineRule="auto"/>
        <w:ind w:left="0" w:firstLine="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Рисунок 3.3. Врахування втрат                        Рисунок 3.4. Залежність втрат </w:t>
      </w:r>
    </w:p>
    <w:p w14:paraId="45FD7DE8" w14:textId="77777777" w:rsidR="001A6444" w:rsidRDefault="001A6444" w:rsidP="008F0C11">
      <w:pPr>
        <w:pStyle w:val="a5"/>
        <w:spacing w:before="240" w:line="360" w:lineRule="auto"/>
        <w:ind w:left="0" w:firstLine="426"/>
        <w:jc w:val="both"/>
        <w:rPr>
          <w:rFonts w:ascii="Times New Roman" w:hAnsi="Times New Roman" w:cs="Times New Roman"/>
          <w:sz w:val="24"/>
          <w:szCs w:val="24"/>
          <w:lang w:val="uk-UA"/>
        </w:rPr>
      </w:pPr>
      <w:r>
        <w:rPr>
          <w:rFonts w:ascii="Times New Roman" w:hAnsi="Times New Roman" w:cs="Times New Roman"/>
          <w:sz w:val="24"/>
          <w:szCs w:val="24"/>
          <w:lang w:val="uk-UA"/>
        </w:rPr>
        <w:t>збудження коефіцієнтом χ                                 від абсолютного ковзання</w:t>
      </w:r>
    </w:p>
    <w:p w14:paraId="28D40852" w14:textId="77777777" w:rsidR="001A6444" w:rsidRPr="001A6444" w:rsidRDefault="001A6444" w:rsidP="001A6444">
      <w:pPr>
        <w:pStyle w:val="a5"/>
        <w:spacing w:before="240" w:line="360" w:lineRule="auto"/>
        <w:ind w:left="0" w:firstLine="426"/>
        <w:jc w:val="both"/>
        <w:rPr>
          <w:rFonts w:ascii="Times New Roman" w:hAnsi="Times New Roman" w:cs="Times New Roman"/>
          <w:sz w:val="28"/>
          <w:szCs w:val="24"/>
          <w:lang w:val="uk-UA"/>
        </w:rPr>
      </w:pPr>
      <w:r w:rsidRPr="001A6444">
        <w:rPr>
          <w:rFonts w:ascii="Times New Roman" w:hAnsi="Times New Roman" w:cs="Times New Roman"/>
          <w:sz w:val="28"/>
          <w:szCs w:val="24"/>
          <w:lang w:val="uk-UA"/>
        </w:rPr>
        <w:t>На рис.4 наведені криві втрат в залежності від абсолютного ковзання, розраховані на ЕОМ за точною схемою заміщення при постійному крутному моменті (суцільні лінії) і при постійному н</w:t>
      </w:r>
      <w:r w:rsidR="003037A1">
        <w:rPr>
          <w:rFonts w:ascii="Times New Roman" w:hAnsi="Times New Roman" w:cs="Times New Roman"/>
          <w:sz w:val="28"/>
          <w:szCs w:val="24"/>
          <w:lang w:val="uk-UA"/>
        </w:rPr>
        <w:t>апругі живлення (пунк-тир). Круж</w:t>
      </w:r>
      <w:r w:rsidRPr="001A6444">
        <w:rPr>
          <w:rFonts w:ascii="Times New Roman" w:hAnsi="Times New Roman" w:cs="Times New Roman"/>
          <w:sz w:val="28"/>
          <w:szCs w:val="24"/>
          <w:lang w:val="uk-UA"/>
        </w:rPr>
        <w:t>ками показані чотири точки, розраховані за викладеною вище методикою.</w:t>
      </w:r>
    </w:p>
    <w:p w14:paraId="694FFFDD" w14:textId="77777777" w:rsidR="001A6444" w:rsidRDefault="003037A1" w:rsidP="001A6444">
      <w:pPr>
        <w:pStyle w:val="a5"/>
        <w:spacing w:before="240" w:line="360" w:lineRule="auto"/>
        <w:ind w:left="0" w:firstLine="426"/>
        <w:jc w:val="both"/>
        <w:rPr>
          <w:rFonts w:ascii="Times New Roman" w:hAnsi="Times New Roman" w:cs="Times New Roman"/>
          <w:sz w:val="28"/>
          <w:szCs w:val="24"/>
          <w:lang w:val="uk-UA"/>
        </w:rPr>
      </w:pPr>
      <w:r w:rsidRPr="003037A1">
        <w:rPr>
          <w:rFonts w:ascii="Times New Roman" w:hAnsi="Times New Roman" w:cs="Times New Roman"/>
          <w:sz w:val="28"/>
          <w:szCs w:val="24"/>
          <w:lang w:val="uk-UA"/>
        </w:rPr>
        <w:t xml:space="preserve">Пуск багатьох машин (з повним навантаженням, з великими моментами інерції, часті при повторно-короткочасних режимах) необхідно в системі ПЧ-АТ оптимізувати за критеріями мінімальних питомих ресурсоємності та (або) енергоємності. Тому для мінімального часу розгону АТ до заданої частоти обертання при </w:t>
      </w:r>
      <w:r w:rsidRPr="003037A1">
        <w:rPr>
          <w:rFonts w:ascii="Times New Roman" w:hAnsi="Times New Roman" w:cs="Times New Roman"/>
          <w:i/>
          <w:sz w:val="28"/>
          <w:szCs w:val="24"/>
          <w:lang w:val="uk-UA"/>
        </w:rPr>
        <w:t>I</w:t>
      </w:r>
      <w:r w:rsidRPr="003037A1">
        <w:rPr>
          <w:rFonts w:ascii="Times New Roman" w:hAnsi="Times New Roman" w:cs="Times New Roman"/>
          <w:i/>
          <w:sz w:val="28"/>
          <w:szCs w:val="24"/>
          <w:vertAlign w:val="subscript"/>
          <w:lang w:val="uk-UA"/>
        </w:rPr>
        <w:t>1</w:t>
      </w:r>
      <w:r w:rsidRPr="003037A1">
        <w:rPr>
          <w:rFonts w:ascii="Times New Roman" w:hAnsi="Times New Roman" w:cs="Times New Roman"/>
          <w:sz w:val="28"/>
          <w:szCs w:val="24"/>
          <w:lang w:val="uk-UA"/>
        </w:rPr>
        <w:t xml:space="preserve"> = </w:t>
      </w:r>
      <w:r w:rsidRPr="003037A1">
        <w:rPr>
          <w:rFonts w:ascii="Times New Roman" w:hAnsi="Times New Roman" w:cs="Times New Roman"/>
          <w:i/>
          <w:sz w:val="28"/>
          <w:szCs w:val="24"/>
          <w:lang w:val="uk-UA"/>
        </w:rPr>
        <w:t>const</w:t>
      </w:r>
      <w:r w:rsidRPr="003037A1">
        <w:rPr>
          <w:rFonts w:ascii="Times New Roman" w:hAnsi="Times New Roman" w:cs="Times New Roman"/>
          <w:sz w:val="28"/>
          <w:szCs w:val="24"/>
          <w:lang w:val="uk-UA"/>
        </w:rPr>
        <w:t xml:space="preserve"> треба за таким законом змінювати напругу з частотою </w:t>
      </w:r>
      <w:r w:rsidRPr="003037A1">
        <w:rPr>
          <w:rFonts w:ascii="Times New Roman" w:hAnsi="Times New Roman" w:cs="Times New Roman"/>
          <w:i/>
          <w:sz w:val="28"/>
          <w:szCs w:val="24"/>
          <w:lang w:val="uk-UA"/>
        </w:rPr>
        <w:t>U</w:t>
      </w:r>
      <w:r w:rsidRPr="003037A1">
        <w:rPr>
          <w:rFonts w:ascii="Times New Roman" w:hAnsi="Times New Roman" w:cs="Times New Roman"/>
          <w:i/>
          <w:sz w:val="28"/>
          <w:szCs w:val="24"/>
          <w:vertAlign w:val="subscript"/>
          <w:lang w:val="uk-UA"/>
        </w:rPr>
        <w:t>1</w:t>
      </w:r>
      <w:r w:rsidRPr="003037A1">
        <w:rPr>
          <w:rFonts w:ascii="Times New Roman" w:hAnsi="Times New Roman" w:cs="Times New Roman"/>
          <w:sz w:val="28"/>
          <w:szCs w:val="24"/>
          <w:lang w:val="uk-UA"/>
        </w:rPr>
        <w:t xml:space="preserve"> (</w:t>
      </w:r>
      <w:r w:rsidRPr="003037A1">
        <w:rPr>
          <w:rFonts w:ascii="Times New Roman" w:hAnsi="Times New Roman" w:cs="Times New Roman"/>
          <w:i/>
          <w:sz w:val="28"/>
          <w:szCs w:val="24"/>
          <w:lang w:val="uk-UA"/>
        </w:rPr>
        <w:t>f</w:t>
      </w:r>
      <w:r w:rsidRPr="003037A1">
        <w:rPr>
          <w:rFonts w:ascii="Times New Roman" w:hAnsi="Times New Roman" w:cs="Times New Roman"/>
          <w:i/>
          <w:sz w:val="28"/>
          <w:szCs w:val="24"/>
          <w:vertAlign w:val="subscript"/>
          <w:lang w:val="uk-UA"/>
        </w:rPr>
        <w:t>1</w:t>
      </w:r>
      <w:r w:rsidRPr="003037A1">
        <w:rPr>
          <w:rFonts w:ascii="Times New Roman" w:hAnsi="Times New Roman" w:cs="Times New Roman"/>
          <w:sz w:val="28"/>
          <w:szCs w:val="24"/>
          <w:lang w:val="uk-UA"/>
        </w:rPr>
        <w:t xml:space="preserve">), який забезпечує максимум відношення обертового моменту до струму </w:t>
      </w:r>
      <w:r w:rsidRPr="003037A1">
        <w:rPr>
          <w:rFonts w:ascii="Times New Roman" w:hAnsi="Times New Roman" w:cs="Times New Roman"/>
          <w:i/>
          <w:sz w:val="28"/>
          <w:szCs w:val="24"/>
          <w:lang w:val="uk-UA"/>
        </w:rPr>
        <w:t>I</w:t>
      </w:r>
      <w:r w:rsidRPr="003037A1">
        <w:rPr>
          <w:rFonts w:ascii="Times New Roman" w:hAnsi="Times New Roman" w:cs="Times New Roman"/>
          <w:i/>
          <w:sz w:val="28"/>
          <w:szCs w:val="24"/>
          <w:vertAlign w:val="subscript"/>
          <w:lang w:val="uk-UA"/>
        </w:rPr>
        <w:t>1</w:t>
      </w:r>
      <w:r w:rsidR="00065F2E">
        <w:rPr>
          <w:rFonts w:ascii="Times New Roman" w:hAnsi="Times New Roman" w:cs="Times New Roman"/>
          <w:sz w:val="28"/>
          <w:szCs w:val="24"/>
          <w:lang w:val="uk-UA"/>
        </w:rPr>
        <w:t xml:space="preserve"> (або його квадрату) [2</w:t>
      </w:r>
      <w:r w:rsidRPr="003037A1">
        <w:rPr>
          <w:rFonts w:ascii="Times New Roman" w:hAnsi="Times New Roman" w:cs="Times New Roman"/>
          <w:sz w:val="28"/>
          <w:szCs w:val="24"/>
          <w:lang w:val="uk-UA"/>
        </w:rPr>
        <w:t>0] .</w:t>
      </w:r>
    </w:p>
    <w:p w14:paraId="3D17A577" w14:textId="77777777" w:rsidR="003037A1" w:rsidRPr="001A6444" w:rsidRDefault="003037A1" w:rsidP="003037A1">
      <w:pPr>
        <w:pStyle w:val="a5"/>
        <w:spacing w:before="240" w:line="360" w:lineRule="auto"/>
        <w:ind w:left="0" w:firstLine="426"/>
        <w:jc w:val="right"/>
        <w:rPr>
          <w:rFonts w:ascii="Times New Roman" w:hAnsi="Times New Roman" w:cs="Times New Roman"/>
          <w:sz w:val="28"/>
          <w:szCs w:val="24"/>
          <w:lang w:val="uk-UA"/>
        </w:rPr>
      </w:pPr>
      <w:r>
        <w:rPr>
          <w:noProof/>
          <w:lang w:eastAsia="ru-RU"/>
        </w:rPr>
        <w:drawing>
          <wp:inline distT="0" distB="0" distL="0" distR="0" wp14:anchorId="28C7BCF7" wp14:editId="11A9206E">
            <wp:extent cx="2673637" cy="602592"/>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777997" cy="626113"/>
                    </a:xfrm>
                    <a:prstGeom prst="rect">
                      <a:avLst/>
                    </a:prstGeom>
                  </pic:spPr>
                </pic:pic>
              </a:graphicData>
            </a:graphic>
          </wp:inline>
        </w:drawing>
      </w:r>
      <w:r>
        <w:rPr>
          <w:rFonts w:ascii="Times New Roman" w:hAnsi="Times New Roman" w:cs="Times New Roman"/>
          <w:sz w:val="28"/>
          <w:szCs w:val="24"/>
          <w:lang w:val="uk-UA"/>
        </w:rPr>
        <w:t xml:space="preserve">                         (3.10)</w:t>
      </w:r>
    </w:p>
    <w:p w14:paraId="4F339A73" w14:textId="6969E72C" w:rsidR="003037A1" w:rsidRPr="003037A1" w:rsidRDefault="003037A1" w:rsidP="003037A1">
      <w:pPr>
        <w:pStyle w:val="a5"/>
        <w:spacing w:before="240" w:line="360" w:lineRule="auto"/>
        <w:ind w:left="0" w:firstLine="426"/>
        <w:jc w:val="both"/>
        <w:rPr>
          <w:rFonts w:ascii="Times New Roman" w:hAnsi="Times New Roman" w:cs="Times New Roman"/>
          <w:sz w:val="28"/>
          <w:lang w:val="uk-UA"/>
        </w:rPr>
      </w:pPr>
      <w:r w:rsidRPr="003037A1">
        <w:rPr>
          <w:rFonts w:ascii="Times New Roman" w:hAnsi="Times New Roman" w:cs="Times New Roman"/>
          <w:sz w:val="28"/>
          <w:lang w:val="uk-UA"/>
        </w:rPr>
        <w:lastRenderedPageBreak/>
        <w:t xml:space="preserve">де </w:t>
      </w:r>
      <w:r w:rsidRPr="003037A1">
        <w:rPr>
          <w:rFonts w:ascii="Times New Roman" w:hAnsi="Times New Roman" w:cs="Times New Roman"/>
          <w:i/>
          <w:sz w:val="28"/>
          <w:lang w:val="uk-UA"/>
        </w:rPr>
        <w:t>z</w:t>
      </w:r>
      <w:r w:rsidRPr="003037A1">
        <w:rPr>
          <w:rFonts w:ascii="Times New Roman" w:hAnsi="Times New Roman" w:cs="Times New Roman"/>
          <w:sz w:val="28"/>
          <w:vertAlign w:val="subscript"/>
          <w:lang w:val="uk-UA"/>
        </w:rPr>
        <w:t>0</w:t>
      </w:r>
      <w:r>
        <w:rPr>
          <w:rFonts w:ascii="Times New Roman" w:hAnsi="Times New Roman" w:cs="Times New Roman"/>
          <w:sz w:val="28"/>
          <w:lang w:val="uk-UA"/>
        </w:rPr>
        <w:t xml:space="preserve"> - повний </w:t>
      </w:r>
      <w:r w:rsidRPr="003037A1">
        <w:rPr>
          <w:rFonts w:ascii="Times New Roman" w:hAnsi="Times New Roman" w:cs="Times New Roman"/>
          <w:sz w:val="28"/>
          <w:lang w:val="uk-UA"/>
        </w:rPr>
        <w:t>оп</w:t>
      </w:r>
      <w:r>
        <w:rPr>
          <w:rFonts w:ascii="Times New Roman" w:hAnsi="Times New Roman" w:cs="Times New Roman"/>
          <w:sz w:val="28"/>
          <w:lang w:val="uk-UA"/>
        </w:rPr>
        <w:t>ір кола намагнічу</w:t>
      </w:r>
      <w:r w:rsidRPr="003037A1">
        <w:rPr>
          <w:rFonts w:ascii="Times New Roman" w:hAnsi="Times New Roman" w:cs="Times New Roman"/>
          <w:sz w:val="28"/>
          <w:lang w:val="uk-UA"/>
        </w:rPr>
        <w:t>ван</w:t>
      </w:r>
      <w:r w:rsidR="00404055">
        <w:rPr>
          <w:rFonts w:ascii="Times New Roman" w:hAnsi="Times New Roman" w:cs="Times New Roman"/>
          <w:sz w:val="28"/>
          <w:lang w:val="uk-UA"/>
        </w:rPr>
        <w:t>н</w:t>
      </w:r>
      <w:r w:rsidRPr="003037A1">
        <w:rPr>
          <w:rFonts w:ascii="Times New Roman" w:hAnsi="Times New Roman" w:cs="Times New Roman"/>
          <w:sz w:val="28"/>
          <w:lang w:val="uk-UA"/>
        </w:rPr>
        <w:t>я.</w:t>
      </w:r>
    </w:p>
    <w:p w14:paraId="09B90DEA" w14:textId="77777777" w:rsidR="003049A2" w:rsidRPr="003049A2" w:rsidRDefault="003037A1" w:rsidP="004F1073">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Даний максимум одержуємо при цілко  </w:t>
      </w:r>
      <w:r w:rsidR="004F1073">
        <w:rPr>
          <w:rFonts w:ascii="Times New Roman" w:hAnsi="Times New Roman" w:cs="Times New Roman"/>
          <w:sz w:val="28"/>
          <w:lang w:val="uk-UA"/>
        </w:rPr>
        <w:t xml:space="preserve">певних значеннях </w:t>
      </w:r>
      <w:r w:rsidR="004F1073" w:rsidRPr="004F1073">
        <w:rPr>
          <w:rFonts w:ascii="Times New Roman" w:hAnsi="Times New Roman" w:cs="Times New Roman"/>
          <w:i/>
          <w:sz w:val="28"/>
          <w:lang w:val="uk-UA"/>
        </w:rPr>
        <w:t>β</w:t>
      </w:r>
      <w:r w:rsidR="004F1073">
        <w:rPr>
          <w:rFonts w:ascii="Times New Roman" w:hAnsi="Times New Roman" w:cs="Times New Roman"/>
          <w:sz w:val="28"/>
          <w:lang w:val="uk-UA"/>
        </w:rPr>
        <w:t xml:space="preserve"> та </w:t>
      </w:r>
      <w:r w:rsidR="004F1073">
        <w:rPr>
          <w:rFonts w:ascii="Times New Roman" w:hAnsi="Times New Roman" w:cs="Times New Roman"/>
          <w:i/>
          <w:sz w:val="28"/>
          <w:lang w:val="uk-UA"/>
        </w:rPr>
        <w:t>Ф</w:t>
      </w:r>
      <w:r w:rsidR="003049A2" w:rsidRPr="003049A2">
        <w:rPr>
          <w:rFonts w:ascii="Times New Roman" w:hAnsi="Times New Roman" w:cs="Times New Roman"/>
          <w:sz w:val="28"/>
          <w:lang w:val="uk-UA"/>
        </w:rPr>
        <w:t xml:space="preserve">, які залежать від заданого </w:t>
      </w:r>
      <w:r w:rsidR="003049A2" w:rsidRPr="004F1073">
        <w:rPr>
          <w:rFonts w:ascii="Times New Roman" w:hAnsi="Times New Roman" w:cs="Times New Roman"/>
          <w:i/>
          <w:sz w:val="28"/>
          <w:lang w:val="uk-UA"/>
        </w:rPr>
        <w:t>I</w:t>
      </w:r>
      <w:r w:rsidR="003049A2" w:rsidRPr="004F1073">
        <w:rPr>
          <w:rFonts w:ascii="Times New Roman" w:hAnsi="Times New Roman" w:cs="Times New Roman"/>
          <w:i/>
          <w:sz w:val="28"/>
          <w:vertAlign w:val="subscript"/>
          <w:lang w:val="uk-UA"/>
        </w:rPr>
        <w:t>1</w:t>
      </w:r>
      <w:r w:rsidR="003049A2" w:rsidRPr="003049A2">
        <w:rPr>
          <w:rFonts w:ascii="Times New Roman" w:hAnsi="Times New Roman" w:cs="Times New Roman"/>
          <w:sz w:val="28"/>
          <w:lang w:val="uk-UA"/>
        </w:rPr>
        <w:t xml:space="preserve"> та параметрів АТ.</w:t>
      </w:r>
    </w:p>
    <w:p w14:paraId="1B577F36" w14:textId="77777777" w:rsidR="008F0C11" w:rsidRDefault="003049A2" w:rsidP="004F1073">
      <w:pPr>
        <w:pStyle w:val="a5"/>
        <w:spacing w:before="240" w:line="360" w:lineRule="auto"/>
        <w:ind w:left="0" w:firstLine="426"/>
        <w:jc w:val="both"/>
        <w:rPr>
          <w:rFonts w:ascii="Times New Roman" w:hAnsi="Times New Roman" w:cs="Times New Roman"/>
          <w:sz w:val="28"/>
          <w:lang w:val="uk-UA"/>
        </w:rPr>
      </w:pPr>
      <w:r w:rsidRPr="003049A2">
        <w:rPr>
          <w:rFonts w:ascii="Times New Roman" w:hAnsi="Times New Roman" w:cs="Times New Roman"/>
          <w:sz w:val="28"/>
          <w:lang w:val="uk-UA"/>
        </w:rPr>
        <w:t>Апроксимувавши нелінійну за</w:t>
      </w:r>
      <w:r w:rsidR="004F1073">
        <w:rPr>
          <w:rFonts w:ascii="Times New Roman" w:hAnsi="Times New Roman" w:cs="Times New Roman"/>
          <w:sz w:val="28"/>
          <w:lang w:val="uk-UA"/>
        </w:rPr>
        <w:t xml:space="preserve">лежність між магнітним потоком </w:t>
      </w:r>
      <w:r w:rsidR="004F1073">
        <w:rPr>
          <w:rFonts w:ascii="Times New Roman" w:hAnsi="Times New Roman" w:cs="Times New Roman"/>
          <w:i/>
          <w:sz w:val="28"/>
          <w:lang w:val="uk-UA"/>
        </w:rPr>
        <w:t>Ф</w:t>
      </w:r>
      <w:r w:rsidRPr="003049A2">
        <w:rPr>
          <w:rFonts w:ascii="Times New Roman" w:hAnsi="Times New Roman" w:cs="Times New Roman"/>
          <w:sz w:val="28"/>
          <w:lang w:val="uk-UA"/>
        </w:rPr>
        <w:t xml:space="preserve"> і </w:t>
      </w:r>
      <w:r w:rsidR="004F1073">
        <w:rPr>
          <w:rFonts w:ascii="Times New Roman" w:hAnsi="Times New Roman" w:cs="Times New Roman"/>
          <w:sz w:val="28"/>
          <w:lang w:val="uk-UA"/>
        </w:rPr>
        <w:t>намагнічуючим</w:t>
      </w:r>
      <w:r w:rsidR="004F1073" w:rsidRPr="003049A2">
        <w:rPr>
          <w:rFonts w:ascii="Times New Roman" w:hAnsi="Times New Roman" w:cs="Times New Roman"/>
          <w:sz w:val="28"/>
          <w:lang w:val="uk-UA"/>
        </w:rPr>
        <w:t xml:space="preserve"> </w:t>
      </w:r>
      <w:r w:rsidR="004F1073">
        <w:rPr>
          <w:rFonts w:ascii="Times New Roman" w:hAnsi="Times New Roman" w:cs="Times New Roman"/>
          <w:sz w:val="28"/>
          <w:lang w:val="uk-UA"/>
        </w:rPr>
        <w:t>опором ланцюга</w:t>
      </w:r>
      <w:r w:rsidRPr="004F1073">
        <w:rPr>
          <w:rFonts w:ascii="Times New Roman" w:hAnsi="Times New Roman" w:cs="Times New Roman"/>
          <w:i/>
          <w:sz w:val="28"/>
          <w:lang w:val="uk-UA"/>
        </w:rPr>
        <w:t>x</w:t>
      </w:r>
      <w:r w:rsidRPr="004F1073">
        <w:rPr>
          <w:rFonts w:ascii="Times New Roman" w:hAnsi="Times New Roman" w:cs="Times New Roman"/>
          <w:i/>
          <w:sz w:val="28"/>
          <w:vertAlign w:val="subscript"/>
          <w:lang w:val="uk-UA"/>
        </w:rPr>
        <w:t>0</w:t>
      </w:r>
      <w:r w:rsidR="004F1073">
        <w:rPr>
          <w:rFonts w:ascii="Times New Roman" w:hAnsi="Times New Roman" w:cs="Times New Roman"/>
          <w:sz w:val="28"/>
          <w:lang w:val="uk-UA"/>
        </w:rPr>
        <w:t>,  визначаємо криву</w:t>
      </w:r>
      <w:r w:rsidRPr="003049A2">
        <w:rPr>
          <w:rFonts w:ascii="Times New Roman" w:hAnsi="Times New Roman" w:cs="Times New Roman"/>
          <w:sz w:val="28"/>
          <w:lang w:val="uk-UA"/>
        </w:rPr>
        <w:t xml:space="preserve"> намагнічування, аналогічно з [</w:t>
      </w:r>
      <w:r w:rsidR="00065F2E">
        <w:rPr>
          <w:rFonts w:ascii="Times New Roman" w:hAnsi="Times New Roman" w:cs="Times New Roman"/>
          <w:sz w:val="28"/>
          <w:lang w:val="uk-UA"/>
        </w:rPr>
        <w:t>1</w:t>
      </w:r>
      <w:r w:rsidRPr="003049A2">
        <w:rPr>
          <w:rFonts w:ascii="Times New Roman" w:hAnsi="Times New Roman" w:cs="Times New Roman"/>
          <w:sz w:val="28"/>
          <w:lang w:val="uk-UA"/>
        </w:rPr>
        <w:t>4] виразом</w:t>
      </w:r>
    </w:p>
    <w:p w14:paraId="06B7ECBF" w14:textId="77777777" w:rsidR="004F1073" w:rsidRDefault="004F1073" w:rsidP="004F1073">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204DE77E" wp14:editId="67B683D8">
            <wp:extent cx="1276710" cy="289881"/>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337120" cy="303597"/>
                    </a:xfrm>
                    <a:prstGeom prst="rect">
                      <a:avLst/>
                    </a:prstGeom>
                  </pic:spPr>
                </pic:pic>
              </a:graphicData>
            </a:graphic>
          </wp:inline>
        </w:drawing>
      </w:r>
      <w:r>
        <w:rPr>
          <w:rFonts w:ascii="Times New Roman" w:hAnsi="Times New Roman" w:cs="Times New Roman"/>
          <w:sz w:val="28"/>
          <w:lang w:val="uk-UA"/>
        </w:rPr>
        <w:t xml:space="preserve">                                         (3.11)</w:t>
      </w:r>
    </w:p>
    <w:p w14:paraId="590222B8" w14:textId="77777777" w:rsidR="004F1073" w:rsidRDefault="004F1073" w:rsidP="00F60A28">
      <w:pPr>
        <w:pStyle w:val="a5"/>
        <w:spacing w:before="240" w:after="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одержимо </w:t>
      </w:r>
    </w:p>
    <w:p w14:paraId="41FAC3B0" w14:textId="0B60E160" w:rsidR="004F1073" w:rsidRDefault="00F048D6" w:rsidP="004F1073">
      <w:pPr>
        <w:pStyle w:val="a5"/>
        <w:spacing w:before="240" w:line="360" w:lineRule="auto"/>
        <w:ind w:left="0" w:firstLine="426"/>
        <w:jc w:val="right"/>
        <w:rPr>
          <w:rFonts w:ascii="Times New Roman" w:hAnsi="Times New Roman" w:cs="Times New Roman"/>
          <w:sz w:val="28"/>
          <w:lang w:val="uk-UA"/>
        </w:rPr>
      </w:pPr>
      <w:r w:rsidRPr="00F048D6">
        <w:rPr>
          <w:rFonts w:ascii="Times New Roman" w:hAnsi="Times New Roman" w:cs="Times New Roman"/>
          <w:position w:val="-38"/>
          <w:sz w:val="28"/>
          <w:lang w:val="uk-UA"/>
        </w:rPr>
        <w:object w:dxaOrig="5140" w:dyaOrig="920" w14:anchorId="1D13CCF8">
          <v:shape id="_x0000_i1077" type="#_x0000_t75" style="width:256.75pt;height:46.4pt" o:ole="">
            <v:imagedata r:id="rId153" o:title=""/>
          </v:shape>
          <o:OLEObject Type="Embed" ProgID="Equation.DSMT4" ShapeID="_x0000_i1077" DrawAspect="Content" ObjectID="_1764416829" r:id="rId154"/>
        </w:object>
      </w:r>
      <w:r w:rsidR="004F1073">
        <w:rPr>
          <w:rFonts w:ascii="Times New Roman" w:hAnsi="Times New Roman" w:cs="Times New Roman"/>
          <w:sz w:val="28"/>
          <w:lang w:val="uk-UA"/>
        </w:rPr>
        <w:t xml:space="preserve">                     (3.12)</w:t>
      </w:r>
    </w:p>
    <w:p w14:paraId="4C31FE6B" w14:textId="77777777" w:rsidR="004F1073" w:rsidRDefault="004F1073" w:rsidP="00F60A28">
      <w:pPr>
        <w:pStyle w:val="a5"/>
        <w:spacing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де </w:t>
      </w:r>
    </w:p>
    <w:p w14:paraId="34FA33A7" w14:textId="77777777" w:rsidR="004F1073" w:rsidRDefault="004F1073" w:rsidP="004F1073">
      <w:pPr>
        <w:pStyle w:val="a5"/>
        <w:spacing w:before="240" w:line="360" w:lineRule="auto"/>
        <w:ind w:left="0" w:firstLine="426"/>
        <w:jc w:val="both"/>
        <w:rPr>
          <w:rFonts w:ascii="Times New Roman" w:hAnsi="Times New Roman" w:cs="Times New Roman"/>
          <w:sz w:val="28"/>
          <w:lang w:val="uk-UA"/>
        </w:rPr>
      </w:pPr>
      <w:r>
        <w:rPr>
          <w:noProof/>
          <w:lang w:eastAsia="ru-RU"/>
        </w:rPr>
        <w:drawing>
          <wp:inline distT="0" distB="0" distL="0" distR="0" wp14:anchorId="43FEC695" wp14:editId="201524A9">
            <wp:extent cx="3415701" cy="32686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552584" cy="339960"/>
                    </a:xfrm>
                    <a:prstGeom prst="rect">
                      <a:avLst/>
                    </a:prstGeom>
                  </pic:spPr>
                </pic:pic>
              </a:graphicData>
            </a:graphic>
          </wp:inline>
        </w:drawing>
      </w:r>
    </w:p>
    <w:p w14:paraId="7D9C4CE7" w14:textId="77777777" w:rsidR="004F1073" w:rsidRPr="004F1073" w:rsidRDefault="004F1073" w:rsidP="004F1073">
      <w:pPr>
        <w:pStyle w:val="a5"/>
        <w:spacing w:before="240" w:line="360" w:lineRule="auto"/>
        <w:ind w:left="0" w:firstLine="426"/>
        <w:jc w:val="both"/>
        <w:rPr>
          <w:rFonts w:ascii="Times New Roman" w:hAnsi="Times New Roman" w:cs="Times New Roman"/>
          <w:sz w:val="28"/>
          <w:lang w:val="uk-UA"/>
        </w:rPr>
      </w:pPr>
      <w:r w:rsidRPr="004F1073">
        <w:rPr>
          <w:rFonts w:ascii="Times New Roman" w:hAnsi="Times New Roman" w:cs="Times New Roman"/>
          <w:i/>
          <w:sz w:val="28"/>
          <w:lang w:val="uk-UA"/>
        </w:rPr>
        <w:t>А</w:t>
      </w:r>
      <w:r w:rsidRPr="004F1073">
        <w:rPr>
          <w:rFonts w:ascii="Times New Roman" w:hAnsi="Times New Roman" w:cs="Times New Roman"/>
          <w:sz w:val="28"/>
          <w:lang w:val="uk-UA"/>
        </w:rPr>
        <w:t xml:space="preserve"> та </w:t>
      </w:r>
      <w:r w:rsidRPr="004F1073">
        <w:rPr>
          <w:rFonts w:ascii="Times New Roman" w:hAnsi="Times New Roman" w:cs="Times New Roman"/>
          <w:i/>
          <w:sz w:val="28"/>
          <w:lang w:val="uk-UA"/>
        </w:rPr>
        <w:t>B</w:t>
      </w:r>
      <w:r w:rsidRPr="004F1073">
        <w:rPr>
          <w:rFonts w:ascii="Times New Roman" w:hAnsi="Times New Roman" w:cs="Times New Roman"/>
          <w:sz w:val="28"/>
          <w:lang w:val="uk-UA"/>
        </w:rPr>
        <w:t xml:space="preserve"> – постійні коефіцієнти; </w:t>
      </w:r>
      <w:r w:rsidRPr="00A641C2">
        <w:rPr>
          <w:rFonts w:ascii="Times New Roman" w:hAnsi="Times New Roman" w:cs="Times New Roman"/>
          <w:i/>
          <w:sz w:val="28"/>
          <w:lang w:val="uk-UA"/>
        </w:rPr>
        <w:t>x</w:t>
      </w:r>
      <w:r w:rsidRPr="00A641C2">
        <w:rPr>
          <w:rFonts w:ascii="Times New Roman" w:hAnsi="Times New Roman" w:cs="Times New Roman"/>
          <w:i/>
          <w:sz w:val="28"/>
          <w:vertAlign w:val="subscript"/>
          <w:lang w:val="uk-UA"/>
        </w:rPr>
        <w:t>0ном</w:t>
      </w:r>
      <w:r w:rsidRPr="004F1073">
        <w:rPr>
          <w:rFonts w:ascii="Times New Roman" w:hAnsi="Times New Roman" w:cs="Times New Roman"/>
          <w:sz w:val="28"/>
          <w:lang w:val="uk-UA"/>
        </w:rPr>
        <w:t xml:space="preserve"> = </w:t>
      </w:r>
      <w:r w:rsidRPr="00A641C2">
        <w:rPr>
          <w:rFonts w:ascii="Times New Roman" w:hAnsi="Times New Roman" w:cs="Times New Roman"/>
          <w:i/>
          <w:sz w:val="28"/>
          <w:lang w:val="uk-UA"/>
        </w:rPr>
        <w:t>х</w:t>
      </w:r>
      <w:r w:rsidRPr="00A641C2">
        <w:rPr>
          <w:rFonts w:ascii="Times New Roman" w:hAnsi="Times New Roman" w:cs="Times New Roman"/>
          <w:i/>
          <w:sz w:val="28"/>
          <w:vertAlign w:val="subscript"/>
          <w:lang w:val="uk-UA"/>
        </w:rPr>
        <w:t>0</w:t>
      </w:r>
      <w:r w:rsidR="00A641C2">
        <w:rPr>
          <w:rFonts w:ascii="Times New Roman" w:hAnsi="Times New Roman" w:cs="Times New Roman"/>
          <w:sz w:val="28"/>
          <w:lang w:val="uk-UA"/>
        </w:rPr>
        <w:t xml:space="preserve"> при </w:t>
      </w:r>
      <w:r w:rsidR="00A641C2" w:rsidRPr="00A641C2">
        <w:rPr>
          <w:rFonts w:ascii="Times New Roman" w:hAnsi="Times New Roman" w:cs="Times New Roman"/>
          <w:i/>
          <w:sz w:val="28"/>
          <w:lang w:val="uk-UA"/>
        </w:rPr>
        <w:t>Ф</w:t>
      </w:r>
      <w:r w:rsidRPr="00A641C2">
        <w:rPr>
          <w:rFonts w:ascii="Times New Roman" w:hAnsi="Times New Roman" w:cs="Times New Roman"/>
          <w:i/>
          <w:sz w:val="28"/>
          <w:vertAlign w:val="subscript"/>
          <w:lang w:val="uk-UA"/>
        </w:rPr>
        <w:t>ном</w:t>
      </w:r>
      <w:r w:rsidRPr="004F1073">
        <w:rPr>
          <w:rFonts w:ascii="Times New Roman" w:hAnsi="Times New Roman" w:cs="Times New Roman"/>
          <w:sz w:val="28"/>
          <w:lang w:val="uk-UA"/>
        </w:rPr>
        <w:t>.</w:t>
      </w:r>
    </w:p>
    <w:p w14:paraId="703F45CE" w14:textId="77777777" w:rsidR="004F1073" w:rsidRPr="004F1073" w:rsidRDefault="004F1073" w:rsidP="004F1073">
      <w:pPr>
        <w:pStyle w:val="a5"/>
        <w:spacing w:before="240" w:line="360" w:lineRule="auto"/>
        <w:ind w:left="0" w:firstLine="426"/>
        <w:jc w:val="both"/>
        <w:rPr>
          <w:rFonts w:ascii="Times New Roman" w:hAnsi="Times New Roman" w:cs="Times New Roman"/>
          <w:sz w:val="28"/>
          <w:lang w:val="uk-UA"/>
        </w:rPr>
      </w:pPr>
      <w:r w:rsidRPr="004F1073">
        <w:rPr>
          <w:rFonts w:ascii="Times New Roman" w:hAnsi="Times New Roman" w:cs="Times New Roman"/>
          <w:sz w:val="28"/>
          <w:lang w:val="uk-UA"/>
        </w:rPr>
        <w:t>З (</w:t>
      </w:r>
      <w:r w:rsidR="00A641C2">
        <w:rPr>
          <w:rFonts w:ascii="Times New Roman" w:hAnsi="Times New Roman" w:cs="Times New Roman"/>
          <w:sz w:val="28"/>
          <w:lang w:val="uk-UA"/>
        </w:rPr>
        <w:t>3.</w:t>
      </w:r>
      <w:r w:rsidRPr="004F1073">
        <w:rPr>
          <w:rFonts w:ascii="Times New Roman" w:hAnsi="Times New Roman" w:cs="Times New Roman"/>
          <w:sz w:val="28"/>
          <w:lang w:val="uk-UA"/>
        </w:rPr>
        <w:t>13) слід</w:t>
      </w:r>
      <w:r w:rsidR="00A641C2">
        <w:rPr>
          <w:rFonts w:ascii="Times New Roman" w:hAnsi="Times New Roman" w:cs="Times New Roman"/>
          <w:sz w:val="28"/>
          <w:lang w:val="uk-UA"/>
        </w:rPr>
        <w:t>ує, що при</w:t>
      </w:r>
      <w:r w:rsidRPr="004F1073">
        <w:rPr>
          <w:rFonts w:ascii="Times New Roman" w:hAnsi="Times New Roman" w:cs="Times New Roman"/>
          <w:sz w:val="28"/>
          <w:lang w:val="uk-UA"/>
        </w:rPr>
        <w:t xml:space="preserve"> </w:t>
      </w:r>
      <w:r w:rsidRPr="00A641C2">
        <w:rPr>
          <w:rFonts w:ascii="Times New Roman" w:hAnsi="Times New Roman" w:cs="Times New Roman"/>
          <w:i/>
          <w:sz w:val="28"/>
          <w:lang w:val="uk-UA"/>
        </w:rPr>
        <w:t>I</w:t>
      </w:r>
      <w:r w:rsidRPr="00A641C2">
        <w:rPr>
          <w:rFonts w:ascii="Times New Roman" w:hAnsi="Times New Roman" w:cs="Times New Roman"/>
          <w:i/>
          <w:sz w:val="28"/>
          <w:vertAlign w:val="subscript"/>
          <w:lang w:val="uk-UA"/>
        </w:rPr>
        <w:t>1</w:t>
      </w:r>
      <w:r w:rsidRPr="004F1073">
        <w:rPr>
          <w:rFonts w:ascii="Times New Roman" w:hAnsi="Times New Roman" w:cs="Times New Roman"/>
          <w:sz w:val="28"/>
          <w:lang w:val="uk-UA"/>
        </w:rPr>
        <w:t>=</w:t>
      </w:r>
      <w:r w:rsidRPr="00A641C2">
        <w:rPr>
          <w:rFonts w:ascii="Times New Roman" w:hAnsi="Times New Roman" w:cs="Times New Roman"/>
          <w:i/>
          <w:sz w:val="28"/>
          <w:lang w:val="uk-UA"/>
        </w:rPr>
        <w:t>const</w:t>
      </w:r>
      <w:r w:rsidR="00A641C2">
        <w:rPr>
          <w:rFonts w:ascii="Times New Roman" w:hAnsi="Times New Roman" w:cs="Times New Roman"/>
          <w:sz w:val="28"/>
          <w:lang w:val="uk-UA"/>
        </w:rPr>
        <w:t xml:space="preserve"> </w:t>
      </w:r>
      <w:r w:rsidR="00A641C2" w:rsidRPr="00A641C2">
        <w:rPr>
          <w:rFonts w:ascii="Times New Roman" w:hAnsi="Times New Roman" w:cs="Times New Roman"/>
          <w:i/>
          <w:sz w:val="28"/>
          <w:lang w:val="uk-UA"/>
        </w:rPr>
        <w:t>β</w:t>
      </w:r>
      <w:r w:rsidRPr="004F1073">
        <w:rPr>
          <w:rFonts w:ascii="Times New Roman" w:hAnsi="Times New Roman" w:cs="Times New Roman"/>
          <w:sz w:val="28"/>
          <w:lang w:val="uk-UA"/>
        </w:rPr>
        <w:t>=</w:t>
      </w:r>
      <w:r w:rsidRPr="00A641C2">
        <w:rPr>
          <w:rFonts w:ascii="Times New Roman" w:hAnsi="Times New Roman" w:cs="Times New Roman"/>
          <w:i/>
          <w:sz w:val="28"/>
          <w:lang w:val="uk-UA"/>
        </w:rPr>
        <w:t>f</w:t>
      </w:r>
      <w:r w:rsidRPr="004F1073">
        <w:rPr>
          <w:rFonts w:ascii="Times New Roman" w:hAnsi="Times New Roman" w:cs="Times New Roman"/>
          <w:sz w:val="28"/>
          <w:lang w:val="uk-UA"/>
        </w:rPr>
        <w:t>(</w:t>
      </w:r>
      <w:r w:rsidRPr="00A641C2">
        <w:rPr>
          <w:rFonts w:ascii="Times New Roman" w:hAnsi="Times New Roman" w:cs="Times New Roman"/>
          <w:i/>
          <w:sz w:val="28"/>
          <w:lang w:val="uk-UA"/>
        </w:rPr>
        <w:t>x</w:t>
      </w:r>
      <w:r w:rsidRPr="00A641C2">
        <w:rPr>
          <w:rFonts w:ascii="Times New Roman" w:hAnsi="Times New Roman" w:cs="Times New Roman"/>
          <w:i/>
          <w:sz w:val="28"/>
          <w:vertAlign w:val="subscript"/>
          <w:lang w:val="uk-UA"/>
        </w:rPr>
        <w:t>0</w:t>
      </w:r>
      <w:r w:rsidRPr="004F1073">
        <w:rPr>
          <w:rFonts w:ascii="Times New Roman" w:hAnsi="Times New Roman" w:cs="Times New Roman"/>
          <w:sz w:val="28"/>
          <w:lang w:val="uk-UA"/>
        </w:rPr>
        <w:t>) .</w:t>
      </w:r>
    </w:p>
    <w:p w14:paraId="4665F4D5" w14:textId="77777777" w:rsidR="00A641C2" w:rsidRDefault="004F1073" w:rsidP="004F1073">
      <w:pPr>
        <w:pStyle w:val="a5"/>
        <w:spacing w:before="240" w:line="360" w:lineRule="auto"/>
        <w:ind w:left="0" w:firstLine="426"/>
        <w:jc w:val="both"/>
        <w:rPr>
          <w:rFonts w:ascii="Times New Roman" w:hAnsi="Times New Roman" w:cs="Times New Roman"/>
          <w:sz w:val="28"/>
          <w:lang w:val="uk-UA"/>
        </w:rPr>
      </w:pPr>
      <w:r w:rsidRPr="004F1073">
        <w:rPr>
          <w:rFonts w:ascii="Times New Roman" w:hAnsi="Times New Roman" w:cs="Times New Roman"/>
          <w:sz w:val="28"/>
          <w:lang w:val="uk-UA"/>
        </w:rPr>
        <w:t>Визначивши з (</w:t>
      </w:r>
      <w:r w:rsidR="00A641C2">
        <w:rPr>
          <w:rFonts w:ascii="Times New Roman" w:hAnsi="Times New Roman" w:cs="Times New Roman"/>
          <w:sz w:val="28"/>
          <w:lang w:val="uk-UA"/>
        </w:rPr>
        <w:t>3.13) значення β</w:t>
      </w:r>
      <w:r w:rsidRPr="004F1073">
        <w:rPr>
          <w:rFonts w:ascii="Times New Roman" w:hAnsi="Times New Roman" w:cs="Times New Roman"/>
          <w:sz w:val="28"/>
          <w:lang w:val="uk-UA"/>
        </w:rPr>
        <w:t xml:space="preserve"> для заданого </w:t>
      </w:r>
      <w:r w:rsidRPr="00A641C2">
        <w:rPr>
          <w:rFonts w:ascii="Times New Roman" w:hAnsi="Times New Roman" w:cs="Times New Roman"/>
          <w:i/>
          <w:sz w:val="28"/>
          <w:lang w:val="uk-UA"/>
        </w:rPr>
        <w:t>I</w:t>
      </w:r>
      <w:r w:rsidRPr="00A641C2">
        <w:rPr>
          <w:rFonts w:ascii="Times New Roman" w:hAnsi="Times New Roman" w:cs="Times New Roman"/>
          <w:i/>
          <w:sz w:val="28"/>
          <w:vertAlign w:val="subscript"/>
          <w:lang w:val="uk-UA"/>
        </w:rPr>
        <w:t>1</w:t>
      </w:r>
      <w:r w:rsidRPr="004F1073">
        <w:rPr>
          <w:rFonts w:ascii="Times New Roman" w:hAnsi="Times New Roman" w:cs="Times New Roman"/>
          <w:sz w:val="28"/>
          <w:lang w:val="uk-UA"/>
        </w:rPr>
        <w:t xml:space="preserve"> та кількох значень </w:t>
      </w:r>
      <w:r w:rsidRPr="00A641C2">
        <w:rPr>
          <w:rFonts w:ascii="Times New Roman" w:hAnsi="Times New Roman" w:cs="Times New Roman"/>
          <w:i/>
          <w:sz w:val="28"/>
          <w:lang w:val="uk-UA"/>
        </w:rPr>
        <w:t>х</w:t>
      </w:r>
      <w:r w:rsidRPr="00A641C2">
        <w:rPr>
          <w:rFonts w:ascii="Times New Roman" w:hAnsi="Times New Roman" w:cs="Times New Roman"/>
          <w:i/>
          <w:sz w:val="28"/>
          <w:vertAlign w:val="subscript"/>
          <w:lang w:val="uk-UA"/>
        </w:rPr>
        <w:t>0</w:t>
      </w:r>
      <w:r w:rsidRPr="004F1073">
        <w:rPr>
          <w:rFonts w:ascii="Times New Roman" w:hAnsi="Times New Roman" w:cs="Times New Roman"/>
          <w:sz w:val="28"/>
          <w:lang w:val="uk-UA"/>
        </w:rPr>
        <w:t>, взятих по кривій намагнічування, з (</w:t>
      </w:r>
      <w:r w:rsidR="00A641C2">
        <w:rPr>
          <w:rFonts w:ascii="Times New Roman" w:hAnsi="Times New Roman" w:cs="Times New Roman"/>
          <w:sz w:val="28"/>
          <w:lang w:val="uk-UA"/>
        </w:rPr>
        <w:t>3.</w:t>
      </w:r>
      <w:r w:rsidRPr="004F1073">
        <w:rPr>
          <w:rFonts w:ascii="Times New Roman" w:hAnsi="Times New Roman" w:cs="Times New Roman"/>
          <w:sz w:val="28"/>
          <w:lang w:val="uk-UA"/>
        </w:rPr>
        <w:t xml:space="preserve">11) знаходяться значення </w:t>
      </w:r>
      <w:r w:rsidRPr="00A641C2">
        <w:rPr>
          <w:rFonts w:ascii="Times New Roman" w:hAnsi="Times New Roman" w:cs="Times New Roman"/>
          <w:i/>
          <w:sz w:val="28"/>
          <w:lang w:val="uk-UA"/>
        </w:rPr>
        <w:t>М</w:t>
      </w:r>
      <w:r w:rsidRPr="004F1073">
        <w:rPr>
          <w:rFonts w:ascii="Times New Roman" w:hAnsi="Times New Roman" w:cs="Times New Roman"/>
          <w:sz w:val="28"/>
          <w:lang w:val="uk-UA"/>
        </w:rPr>
        <w:t xml:space="preserve"> (</w:t>
      </w:r>
      <w:r w:rsidRPr="00A641C2">
        <w:rPr>
          <w:rFonts w:ascii="Times New Roman" w:hAnsi="Times New Roman" w:cs="Times New Roman"/>
          <w:i/>
          <w:sz w:val="28"/>
          <w:lang w:val="uk-UA"/>
        </w:rPr>
        <w:t>М</w:t>
      </w:r>
      <w:r w:rsidRPr="00A641C2">
        <w:rPr>
          <w:rFonts w:ascii="Times New Roman" w:hAnsi="Times New Roman" w:cs="Times New Roman"/>
          <w:i/>
          <w:sz w:val="28"/>
          <w:vertAlign w:val="subscript"/>
          <w:lang w:val="uk-UA"/>
        </w:rPr>
        <w:t>мах</w:t>
      </w:r>
      <w:r w:rsidR="00A641C2">
        <w:rPr>
          <w:rFonts w:ascii="Times New Roman" w:hAnsi="Times New Roman" w:cs="Times New Roman"/>
          <w:sz w:val="28"/>
          <w:lang w:val="uk-UA"/>
        </w:rPr>
        <w:t xml:space="preserve"> відповідає </w:t>
      </w:r>
      <w:r w:rsidR="00A641C2" w:rsidRPr="00A641C2">
        <w:rPr>
          <w:rFonts w:ascii="Times New Roman" w:hAnsi="Times New Roman" w:cs="Times New Roman"/>
          <w:i/>
          <w:sz w:val="28"/>
          <w:lang w:val="uk-UA"/>
        </w:rPr>
        <w:t>β</w:t>
      </w:r>
      <w:r w:rsidRPr="00A641C2">
        <w:rPr>
          <w:rFonts w:ascii="Times New Roman" w:hAnsi="Times New Roman" w:cs="Times New Roman"/>
          <w:i/>
          <w:sz w:val="28"/>
          <w:vertAlign w:val="subscript"/>
          <w:lang w:val="uk-UA"/>
        </w:rPr>
        <w:t>опт</w:t>
      </w:r>
      <w:r w:rsidRPr="004F1073">
        <w:rPr>
          <w:rFonts w:ascii="Times New Roman" w:hAnsi="Times New Roman" w:cs="Times New Roman"/>
          <w:sz w:val="28"/>
          <w:lang w:val="uk-UA"/>
        </w:rPr>
        <w:t>).</w:t>
      </w:r>
    </w:p>
    <w:p w14:paraId="506E791A" w14:textId="77777777" w:rsidR="00A641C2" w:rsidRDefault="00A641C2" w:rsidP="00A641C2">
      <w:pPr>
        <w:pStyle w:val="a5"/>
        <w:spacing w:before="240" w:line="360" w:lineRule="auto"/>
        <w:ind w:left="0" w:firstLine="426"/>
        <w:jc w:val="center"/>
        <w:rPr>
          <w:rFonts w:ascii="Times New Roman" w:hAnsi="Times New Roman" w:cs="Times New Roman"/>
          <w:sz w:val="28"/>
          <w:lang w:val="uk-UA"/>
        </w:rPr>
      </w:pPr>
      <w:r>
        <w:rPr>
          <w:noProof/>
          <w:lang w:eastAsia="ru-RU"/>
        </w:rPr>
        <w:drawing>
          <wp:inline distT="0" distB="0" distL="0" distR="0" wp14:anchorId="662C3BC3" wp14:editId="4BE21D71">
            <wp:extent cx="2260600" cy="3237995"/>
            <wp:effectExtent l="0" t="0" r="635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273428" cy="3256370"/>
                    </a:xfrm>
                    <a:prstGeom prst="rect">
                      <a:avLst/>
                    </a:prstGeom>
                  </pic:spPr>
                </pic:pic>
              </a:graphicData>
            </a:graphic>
          </wp:inline>
        </w:drawing>
      </w:r>
    </w:p>
    <w:p w14:paraId="3928BF99" w14:textId="77777777" w:rsidR="004F1073" w:rsidRPr="004F1073" w:rsidRDefault="00A641C2" w:rsidP="004F1073">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 Рисунок 3.</w:t>
      </w:r>
      <w:r w:rsidR="004F1073" w:rsidRPr="004F1073">
        <w:rPr>
          <w:rFonts w:ascii="Times New Roman" w:hAnsi="Times New Roman" w:cs="Times New Roman"/>
          <w:sz w:val="28"/>
          <w:lang w:val="uk-UA"/>
        </w:rPr>
        <w:t xml:space="preserve">5. Визначення </w:t>
      </w:r>
      <w:r w:rsidR="004F1073" w:rsidRPr="00A641C2">
        <w:rPr>
          <w:rFonts w:ascii="Times New Roman" w:hAnsi="Times New Roman" w:cs="Times New Roman"/>
          <w:i/>
          <w:sz w:val="28"/>
          <w:lang w:val="uk-UA"/>
        </w:rPr>
        <w:t>β</w:t>
      </w:r>
      <w:r w:rsidR="004F1073" w:rsidRPr="00A641C2">
        <w:rPr>
          <w:rFonts w:ascii="Times New Roman" w:hAnsi="Times New Roman" w:cs="Times New Roman"/>
          <w:i/>
          <w:sz w:val="28"/>
          <w:vertAlign w:val="subscript"/>
          <w:lang w:val="uk-UA"/>
        </w:rPr>
        <w:t>опт</w:t>
      </w:r>
      <w:r w:rsidR="004F1073" w:rsidRPr="004F1073">
        <w:rPr>
          <w:rFonts w:ascii="Times New Roman" w:hAnsi="Times New Roman" w:cs="Times New Roman"/>
          <w:sz w:val="28"/>
          <w:lang w:val="uk-UA"/>
        </w:rPr>
        <w:t xml:space="preserve"> при частотному пуску АТ</w:t>
      </w:r>
    </w:p>
    <w:p w14:paraId="6B4B32A9" w14:textId="7AEB662B" w:rsidR="004F1073" w:rsidRDefault="004F1073" w:rsidP="004F1073">
      <w:pPr>
        <w:pStyle w:val="a5"/>
        <w:spacing w:before="240" w:line="360" w:lineRule="auto"/>
        <w:ind w:left="0" w:firstLine="426"/>
        <w:jc w:val="both"/>
        <w:rPr>
          <w:rFonts w:ascii="Times New Roman" w:hAnsi="Times New Roman" w:cs="Times New Roman"/>
          <w:sz w:val="28"/>
          <w:lang w:val="uk-UA"/>
        </w:rPr>
      </w:pPr>
      <w:r w:rsidRPr="004F1073">
        <w:rPr>
          <w:rFonts w:ascii="Times New Roman" w:hAnsi="Times New Roman" w:cs="Times New Roman"/>
          <w:sz w:val="28"/>
          <w:lang w:val="uk-UA"/>
        </w:rPr>
        <w:lastRenderedPageBreak/>
        <w:t xml:space="preserve">З рис. </w:t>
      </w:r>
      <w:r w:rsidR="00A641C2">
        <w:rPr>
          <w:rFonts w:ascii="Times New Roman" w:hAnsi="Times New Roman" w:cs="Times New Roman"/>
          <w:sz w:val="28"/>
          <w:lang w:val="uk-UA"/>
        </w:rPr>
        <w:t>3.5 за залежн</w:t>
      </w:r>
      <w:r w:rsidR="00404055">
        <w:rPr>
          <w:rFonts w:ascii="Times New Roman" w:hAnsi="Times New Roman" w:cs="Times New Roman"/>
          <w:sz w:val="28"/>
          <w:lang w:val="uk-UA"/>
        </w:rPr>
        <w:t>о</w:t>
      </w:r>
      <w:r w:rsidR="00A641C2">
        <w:rPr>
          <w:rFonts w:ascii="Times New Roman" w:hAnsi="Times New Roman" w:cs="Times New Roman"/>
          <w:sz w:val="28"/>
          <w:lang w:val="uk-UA"/>
        </w:rPr>
        <w:t xml:space="preserve">стями </w:t>
      </w:r>
      <w:r w:rsidR="00A641C2" w:rsidRPr="00A641C2">
        <w:rPr>
          <w:rFonts w:ascii="Times New Roman" w:hAnsi="Times New Roman" w:cs="Times New Roman"/>
          <w:i/>
          <w:sz w:val="28"/>
          <w:lang w:val="uk-UA"/>
        </w:rPr>
        <w:t>М=f(β</w:t>
      </w:r>
      <w:r w:rsidRPr="00A641C2">
        <w:rPr>
          <w:rFonts w:ascii="Times New Roman" w:hAnsi="Times New Roman" w:cs="Times New Roman"/>
          <w:i/>
          <w:sz w:val="28"/>
          <w:lang w:val="uk-UA"/>
        </w:rPr>
        <w:t>)</w:t>
      </w:r>
      <w:r w:rsidRPr="004F1073">
        <w:rPr>
          <w:rFonts w:ascii="Times New Roman" w:hAnsi="Times New Roman" w:cs="Times New Roman"/>
          <w:sz w:val="28"/>
          <w:lang w:val="uk-UA"/>
        </w:rPr>
        <w:t xml:space="preserve">, побудованим для АТ типу ЕДКО4-2 при кількох значеннях </w:t>
      </w:r>
      <w:r w:rsidRPr="00A641C2">
        <w:rPr>
          <w:rFonts w:ascii="Times New Roman" w:hAnsi="Times New Roman" w:cs="Times New Roman"/>
          <w:i/>
          <w:sz w:val="28"/>
          <w:lang w:val="uk-UA"/>
        </w:rPr>
        <w:t>I</w:t>
      </w:r>
      <w:r w:rsidRPr="00A641C2">
        <w:rPr>
          <w:rFonts w:ascii="Times New Roman" w:hAnsi="Times New Roman" w:cs="Times New Roman"/>
          <w:i/>
          <w:sz w:val="28"/>
          <w:vertAlign w:val="subscript"/>
          <w:lang w:val="uk-UA"/>
        </w:rPr>
        <w:t>1</w:t>
      </w:r>
      <w:r w:rsidRPr="004F1073">
        <w:rPr>
          <w:rFonts w:ascii="Times New Roman" w:hAnsi="Times New Roman" w:cs="Times New Roman"/>
          <w:sz w:val="28"/>
          <w:lang w:val="uk-UA"/>
        </w:rPr>
        <w:t xml:space="preserve">, видно, що великим значенням </w:t>
      </w:r>
      <w:r w:rsidRPr="00A641C2">
        <w:rPr>
          <w:rFonts w:ascii="Times New Roman" w:hAnsi="Times New Roman" w:cs="Times New Roman"/>
          <w:i/>
          <w:sz w:val="28"/>
          <w:lang w:val="uk-UA"/>
        </w:rPr>
        <w:t>I</w:t>
      </w:r>
      <w:r w:rsidRPr="00A641C2">
        <w:rPr>
          <w:rFonts w:ascii="Times New Roman" w:hAnsi="Times New Roman" w:cs="Times New Roman"/>
          <w:i/>
          <w:sz w:val="28"/>
          <w:vertAlign w:val="subscript"/>
          <w:lang w:val="uk-UA"/>
        </w:rPr>
        <w:t>1</w:t>
      </w:r>
      <w:r w:rsidRPr="004F1073">
        <w:rPr>
          <w:rFonts w:ascii="Times New Roman" w:hAnsi="Times New Roman" w:cs="Times New Roman"/>
          <w:sz w:val="28"/>
          <w:lang w:val="uk-UA"/>
        </w:rPr>
        <w:t xml:space="preserve"> </w:t>
      </w:r>
      <w:r w:rsidR="00A641C2">
        <w:rPr>
          <w:rFonts w:ascii="Times New Roman" w:hAnsi="Times New Roman" w:cs="Times New Roman"/>
          <w:sz w:val="28"/>
          <w:lang w:val="uk-UA"/>
        </w:rPr>
        <w:t xml:space="preserve">відповідають великі значення </w:t>
      </w:r>
      <w:r w:rsidR="00A641C2" w:rsidRPr="00A641C2">
        <w:rPr>
          <w:rFonts w:ascii="Times New Roman" w:hAnsi="Times New Roman" w:cs="Times New Roman"/>
          <w:i/>
          <w:sz w:val="28"/>
          <w:lang w:val="uk-UA"/>
        </w:rPr>
        <w:t>β</w:t>
      </w:r>
      <w:r w:rsidRPr="00A641C2">
        <w:rPr>
          <w:rFonts w:ascii="Times New Roman" w:hAnsi="Times New Roman" w:cs="Times New Roman"/>
          <w:i/>
          <w:sz w:val="28"/>
          <w:vertAlign w:val="subscript"/>
          <w:lang w:val="uk-UA"/>
        </w:rPr>
        <w:t>опт</w:t>
      </w:r>
      <w:r w:rsidRPr="004F1073">
        <w:rPr>
          <w:rFonts w:ascii="Times New Roman" w:hAnsi="Times New Roman" w:cs="Times New Roman"/>
          <w:sz w:val="28"/>
          <w:lang w:val="uk-UA"/>
        </w:rPr>
        <w:t>, обумовлені насиченням магнітного ланцюга АТ. Подана на рис. 6 залежність показує необхідність обліку насичення АТ.</w:t>
      </w:r>
    </w:p>
    <w:p w14:paraId="3EE374AE" w14:textId="77777777" w:rsidR="00A641C2" w:rsidRDefault="00A641C2" w:rsidP="00A641C2">
      <w:pPr>
        <w:pStyle w:val="a5"/>
        <w:spacing w:before="240" w:line="360" w:lineRule="auto"/>
        <w:ind w:left="0" w:firstLine="426"/>
        <w:jc w:val="center"/>
        <w:rPr>
          <w:rFonts w:ascii="Times New Roman" w:hAnsi="Times New Roman" w:cs="Times New Roman"/>
          <w:sz w:val="28"/>
          <w:lang w:val="uk-UA"/>
        </w:rPr>
      </w:pPr>
      <w:r>
        <w:rPr>
          <w:noProof/>
          <w:lang w:eastAsia="ru-RU"/>
        </w:rPr>
        <w:drawing>
          <wp:inline distT="0" distB="0" distL="0" distR="0" wp14:anchorId="206CDEF8" wp14:editId="0BB282F9">
            <wp:extent cx="2932981" cy="1730202"/>
            <wp:effectExtent l="0" t="0" r="127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944791" cy="1737169"/>
                    </a:xfrm>
                    <a:prstGeom prst="rect">
                      <a:avLst/>
                    </a:prstGeom>
                  </pic:spPr>
                </pic:pic>
              </a:graphicData>
            </a:graphic>
          </wp:inline>
        </w:drawing>
      </w:r>
    </w:p>
    <w:p w14:paraId="370017A5" w14:textId="77777777" w:rsidR="00A641C2" w:rsidRDefault="00A641C2" w:rsidP="00A641C2">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Рисунок 3.6. Залежність між пусковим струмом і опором намагнічувального контуру при оптимальному пуску</w:t>
      </w:r>
    </w:p>
    <w:p w14:paraId="1997E604" w14:textId="77777777" w:rsidR="00A641C2" w:rsidRPr="004F1073" w:rsidRDefault="00A641C2" w:rsidP="00A641C2">
      <w:pPr>
        <w:pStyle w:val="a5"/>
        <w:spacing w:before="240" w:line="360" w:lineRule="auto"/>
        <w:ind w:left="0" w:firstLine="426"/>
        <w:jc w:val="center"/>
        <w:rPr>
          <w:rFonts w:ascii="Times New Roman" w:hAnsi="Times New Roman" w:cs="Times New Roman"/>
          <w:sz w:val="28"/>
          <w:lang w:val="uk-UA"/>
        </w:rPr>
      </w:pPr>
    </w:p>
    <w:p w14:paraId="735FEF75" w14:textId="34EAA16A" w:rsidR="004F1073" w:rsidRPr="004F1073" w:rsidRDefault="004F1073" w:rsidP="004F1073">
      <w:pPr>
        <w:pStyle w:val="a5"/>
        <w:spacing w:before="240" w:line="360" w:lineRule="auto"/>
        <w:ind w:left="0" w:firstLine="426"/>
        <w:jc w:val="both"/>
        <w:rPr>
          <w:rFonts w:ascii="Times New Roman" w:hAnsi="Times New Roman" w:cs="Times New Roman"/>
          <w:sz w:val="28"/>
          <w:lang w:val="uk-UA"/>
        </w:rPr>
      </w:pPr>
      <w:r w:rsidRPr="004F1073">
        <w:rPr>
          <w:rFonts w:ascii="Times New Roman" w:hAnsi="Times New Roman" w:cs="Times New Roman"/>
          <w:sz w:val="28"/>
          <w:lang w:val="uk-UA"/>
        </w:rPr>
        <w:t xml:space="preserve">З рис. </w:t>
      </w:r>
      <w:r w:rsidR="009304FB">
        <w:rPr>
          <w:rFonts w:ascii="Times New Roman" w:hAnsi="Times New Roman" w:cs="Times New Roman"/>
          <w:sz w:val="28"/>
          <w:lang w:val="uk-UA"/>
        </w:rPr>
        <w:t>3.6</w:t>
      </w:r>
      <w:r w:rsidRPr="004F1073">
        <w:rPr>
          <w:rFonts w:ascii="Times New Roman" w:hAnsi="Times New Roman" w:cs="Times New Roman"/>
          <w:sz w:val="28"/>
          <w:lang w:val="uk-UA"/>
        </w:rPr>
        <w:t xml:space="preserve"> видно, що </w:t>
      </w:r>
      <w:r w:rsidR="00A641C2" w:rsidRPr="00A641C2">
        <w:rPr>
          <w:rFonts w:ascii="Times New Roman" w:hAnsi="Times New Roman" w:cs="Times New Roman"/>
          <w:i/>
          <w:sz w:val="28"/>
          <w:lang w:val="uk-UA"/>
        </w:rPr>
        <w:t>β</w:t>
      </w:r>
      <w:r w:rsidRPr="00A641C2">
        <w:rPr>
          <w:rFonts w:ascii="Times New Roman" w:hAnsi="Times New Roman" w:cs="Times New Roman"/>
          <w:i/>
          <w:sz w:val="28"/>
          <w:vertAlign w:val="subscript"/>
          <w:lang w:val="uk-UA"/>
        </w:rPr>
        <w:t>опт</w:t>
      </w:r>
      <w:r w:rsidRPr="004F1073">
        <w:rPr>
          <w:rFonts w:ascii="Times New Roman" w:hAnsi="Times New Roman" w:cs="Times New Roman"/>
          <w:sz w:val="28"/>
          <w:lang w:val="uk-UA"/>
        </w:rPr>
        <w:t xml:space="preserve"> визначає також і пускову частоту струму статора АТ, яка збільшується з </w:t>
      </w:r>
      <w:r w:rsidRPr="00A641C2">
        <w:rPr>
          <w:rFonts w:ascii="Times New Roman" w:hAnsi="Times New Roman" w:cs="Times New Roman"/>
          <w:i/>
          <w:sz w:val="28"/>
          <w:lang w:val="uk-UA"/>
        </w:rPr>
        <w:t>f</w:t>
      </w:r>
      <w:r w:rsidRPr="00A641C2">
        <w:rPr>
          <w:rFonts w:ascii="Times New Roman" w:hAnsi="Times New Roman" w:cs="Times New Roman"/>
          <w:i/>
          <w:sz w:val="28"/>
          <w:vertAlign w:val="subscript"/>
          <w:lang w:val="uk-UA"/>
        </w:rPr>
        <w:t>1п</w:t>
      </w:r>
      <w:r w:rsidRPr="004F1073">
        <w:rPr>
          <w:rFonts w:ascii="Times New Roman" w:hAnsi="Times New Roman" w:cs="Times New Roman"/>
          <w:sz w:val="28"/>
          <w:lang w:val="uk-UA"/>
        </w:rPr>
        <w:t xml:space="preserve"> = 0,7 Гц (для </w:t>
      </w:r>
      <w:r w:rsidRPr="00A641C2">
        <w:rPr>
          <w:rFonts w:ascii="Times New Roman" w:hAnsi="Times New Roman" w:cs="Times New Roman"/>
          <w:i/>
          <w:sz w:val="28"/>
          <w:lang w:val="uk-UA"/>
        </w:rPr>
        <w:t>I</w:t>
      </w:r>
      <w:r w:rsidRPr="00A641C2">
        <w:rPr>
          <w:rFonts w:ascii="Times New Roman" w:hAnsi="Times New Roman" w:cs="Times New Roman"/>
          <w:i/>
          <w:sz w:val="28"/>
          <w:vertAlign w:val="subscript"/>
          <w:lang w:val="uk-UA"/>
        </w:rPr>
        <w:t>1п</w:t>
      </w:r>
      <w:r w:rsidRPr="004F1073">
        <w:rPr>
          <w:rFonts w:ascii="Times New Roman" w:hAnsi="Times New Roman" w:cs="Times New Roman"/>
          <w:sz w:val="28"/>
          <w:lang w:val="uk-UA"/>
        </w:rPr>
        <w:t xml:space="preserve"> = </w:t>
      </w:r>
      <w:r w:rsidRPr="00A641C2">
        <w:rPr>
          <w:rFonts w:ascii="Times New Roman" w:hAnsi="Times New Roman" w:cs="Times New Roman"/>
          <w:i/>
          <w:sz w:val="28"/>
          <w:lang w:val="uk-UA"/>
        </w:rPr>
        <w:t>I</w:t>
      </w:r>
      <w:r w:rsidRPr="00A641C2">
        <w:rPr>
          <w:rFonts w:ascii="Times New Roman" w:hAnsi="Times New Roman" w:cs="Times New Roman"/>
          <w:i/>
          <w:sz w:val="28"/>
          <w:vertAlign w:val="subscript"/>
          <w:lang w:val="uk-UA"/>
        </w:rPr>
        <w:t>1н</w:t>
      </w:r>
      <w:r w:rsidRPr="004F1073">
        <w:rPr>
          <w:rFonts w:ascii="Times New Roman" w:hAnsi="Times New Roman" w:cs="Times New Roman"/>
          <w:sz w:val="28"/>
          <w:lang w:val="uk-UA"/>
        </w:rPr>
        <w:t xml:space="preserve">) до </w:t>
      </w:r>
      <w:r w:rsidRPr="00A641C2">
        <w:rPr>
          <w:rFonts w:ascii="Times New Roman" w:hAnsi="Times New Roman" w:cs="Times New Roman"/>
          <w:i/>
          <w:sz w:val="28"/>
          <w:lang w:val="uk-UA"/>
        </w:rPr>
        <w:t>f</w:t>
      </w:r>
      <w:r w:rsidRPr="00A641C2">
        <w:rPr>
          <w:rFonts w:ascii="Times New Roman" w:hAnsi="Times New Roman" w:cs="Times New Roman"/>
          <w:i/>
          <w:sz w:val="28"/>
          <w:vertAlign w:val="subscript"/>
          <w:lang w:val="uk-UA"/>
        </w:rPr>
        <w:t>1п</w:t>
      </w:r>
      <w:r w:rsidRPr="004F1073">
        <w:rPr>
          <w:rFonts w:ascii="Times New Roman" w:hAnsi="Times New Roman" w:cs="Times New Roman"/>
          <w:sz w:val="28"/>
          <w:lang w:val="uk-UA"/>
        </w:rPr>
        <w:t xml:space="preserve"> = 1,4 Гц (для </w:t>
      </w:r>
      <w:r w:rsidRPr="00363375">
        <w:rPr>
          <w:rFonts w:ascii="Times New Roman" w:hAnsi="Times New Roman" w:cs="Times New Roman"/>
          <w:i/>
          <w:sz w:val="28"/>
          <w:lang w:val="uk-UA"/>
        </w:rPr>
        <w:t>I</w:t>
      </w:r>
      <w:r w:rsidRPr="00363375">
        <w:rPr>
          <w:rFonts w:ascii="Times New Roman" w:hAnsi="Times New Roman" w:cs="Times New Roman"/>
          <w:i/>
          <w:sz w:val="28"/>
          <w:vertAlign w:val="subscript"/>
          <w:lang w:val="uk-UA"/>
        </w:rPr>
        <w:t>1п</w:t>
      </w:r>
      <w:r w:rsidRPr="004F1073">
        <w:rPr>
          <w:rFonts w:ascii="Times New Roman" w:hAnsi="Times New Roman" w:cs="Times New Roman"/>
          <w:sz w:val="28"/>
          <w:lang w:val="uk-UA"/>
        </w:rPr>
        <w:t xml:space="preserve"> = 2,</w:t>
      </w:r>
      <w:r w:rsidRPr="00363375">
        <w:rPr>
          <w:rFonts w:ascii="Times New Roman" w:hAnsi="Times New Roman" w:cs="Times New Roman"/>
          <w:i/>
          <w:sz w:val="28"/>
          <w:lang w:val="uk-UA"/>
        </w:rPr>
        <w:t>5I</w:t>
      </w:r>
      <w:r w:rsidRPr="00363375">
        <w:rPr>
          <w:rFonts w:ascii="Times New Roman" w:hAnsi="Times New Roman" w:cs="Times New Roman"/>
          <w:i/>
          <w:sz w:val="28"/>
          <w:vertAlign w:val="subscript"/>
          <w:lang w:val="uk-UA"/>
        </w:rPr>
        <w:t>1н</w:t>
      </w:r>
      <w:r w:rsidRPr="004F1073">
        <w:rPr>
          <w:rFonts w:ascii="Times New Roman" w:hAnsi="Times New Roman" w:cs="Times New Roman"/>
          <w:sz w:val="28"/>
          <w:lang w:val="uk-UA"/>
        </w:rPr>
        <w:t>).</w:t>
      </w:r>
    </w:p>
    <w:p w14:paraId="42724AB3" w14:textId="77777777" w:rsidR="004F1073" w:rsidRDefault="004F1073" w:rsidP="004F1073">
      <w:pPr>
        <w:pStyle w:val="a5"/>
        <w:spacing w:before="240" w:line="360" w:lineRule="auto"/>
        <w:ind w:left="0" w:firstLine="426"/>
        <w:jc w:val="both"/>
        <w:rPr>
          <w:rFonts w:ascii="Times New Roman" w:hAnsi="Times New Roman" w:cs="Times New Roman"/>
          <w:sz w:val="28"/>
          <w:lang w:val="uk-UA"/>
        </w:rPr>
      </w:pPr>
      <w:r w:rsidRPr="004F1073">
        <w:rPr>
          <w:rFonts w:ascii="Times New Roman" w:hAnsi="Times New Roman" w:cs="Times New Roman"/>
          <w:sz w:val="28"/>
          <w:lang w:val="uk-UA"/>
        </w:rPr>
        <w:t xml:space="preserve">Для реалізації оптимального частотного пуску необхідно в САУ в замкнутих контурах регулювання струму і абсолютного ковзання підтримувати </w:t>
      </w:r>
      <w:r w:rsidRPr="00363375">
        <w:rPr>
          <w:rFonts w:ascii="Times New Roman" w:hAnsi="Times New Roman" w:cs="Times New Roman"/>
          <w:i/>
          <w:sz w:val="28"/>
          <w:lang w:val="uk-UA"/>
        </w:rPr>
        <w:t>I</w:t>
      </w:r>
      <w:r w:rsidRPr="00363375">
        <w:rPr>
          <w:rFonts w:ascii="Times New Roman" w:hAnsi="Times New Roman" w:cs="Times New Roman"/>
          <w:i/>
          <w:sz w:val="28"/>
          <w:vertAlign w:val="subscript"/>
          <w:lang w:val="uk-UA"/>
        </w:rPr>
        <w:t>1 зад</w:t>
      </w:r>
      <w:r w:rsidRPr="00363375">
        <w:rPr>
          <w:rFonts w:ascii="Times New Roman" w:hAnsi="Times New Roman" w:cs="Times New Roman"/>
          <w:sz w:val="28"/>
          <w:vertAlign w:val="subscript"/>
          <w:lang w:val="uk-UA"/>
        </w:rPr>
        <w:t xml:space="preserve"> </w:t>
      </w:r>
      <w:r w:rsidRPr="004F1073">
        <w:rPr>
          <w:rFonts w:ascii="Times New Roman" w:hAnsi="Times New Roman" w:cs="Times New Roman"/>
          <w:sz w:val="28"/>
          <w:lang w:val="uk-UA"/>
        </w:rPr>
        <w:t xml:space="preserve">= </w:t>
      </w:r>
      <w:r w:rsidRPr="00363375">
        <w:rPr>
          <w:rFonts w:ascii="Times New Roman" w:hAnsi="Times New Roman" w:cs="Times New Roman"/>
          <w:i/>
          <w:sz w:val="28"/>
          <w:lang w:val="uk-UA"/>
        </w:rPr>
        <w:t>const</w:t>
      </w:r>
      <w:r w:rsidRPr="004F1073">
        <w:rPr>
          <w:rFonts w:ascii="Times New Roman" w:hAnsi="Times New Roman" w:cs="Times New Roman"/>
          <w:sz w:val="28"/>
          <w:lang w:val="uk-UA"/>
        </w:rPr>
        <w:t xml:space="preserve"> і </w:t>
      </w:r>
      <w:r w:rsidR="00363375" w:rsidRPr="00363375">
        <w:rPr>
          <w:rFonts w:ascii="Times New Roman" w:hAnsi="Times New Roman" w:cs="Times New Roman"/>
          <w:i/>
          <w:sz w:val="28"/>
          <w:lang w:val="uk-UA"/>
        </w:rPr>
        <w:t>β</w:t>
      </w:r>
      <w:r w:rsidRPr="00363375">
        <w:rPr>
          <w:rFonts w:ascii="Times New Roman" w:hAnsi="Times New Roman" w:cs="Times New Roman"/>
          <w:i/>
          <w:sz w:val="28"/>
          <w:vertAlign w:val="subscript"/>
          <w:lang w:val="uk-UA"/>
        </w:rPr>
        <w:t>опт</w:t>
      </w:r>
      <w:r w:rsidRPr="004F1073">
        <w:rPr>
          <w:rFonts w:ascii="Times New Roman" w:hAnsi="Times New Roman" w:cs="Times New Roman"/>
          <w:sz w:val="28"/>
          <w:lang w:val="uk-UA"/>
        </w:rPr>
        <w:t xml:space="preserve"> = </w:t>
      </w:r>
      <w:r w:rsidRPr="00363375">
        <w:rPr>
          <w:rFonts w:ascii="Times New Roman" w:hAnsi="Times New Roman" w:cs="Times New Roman"/>
          <w:i/>
          <w:sz w:val="28"/>
          <w:lang w:val="uk-UA"/>
        </w:rPr>
        <w:t>const</w:t>
      </w:r>
      <w:r w:rsidRPr="004F1073">
        <w:rPr>
          <w:rFonts w:ascii="Times New Roman" w:hAnsi="Times New Roman" w:cs="Times New Roman"/>
          <w:sz w:val="28"/>
          <w:lang w:val="uk-UA"/>
        </w:rPr>
        <w:t>.</w:t>
      </w:r>
    </w:p>
    <w:p w14:paraId="35A87DC9" w14:textId="77777777" w:rsidR="00363375" w:rsidRDefault="00363375" w:rsidP="00363375">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Внаслідок труднощей при виміру β, або частоти </w:t>
      </w:r>
      <w:r w:rsidRPr="00363375">
        <w:rPr>
          <w:rFonts w:ascii="Times New Roman" w:hAnsi="Times New Roman" w:cs="Times New Roman"/>
          <w:sz w:val="28"/>
          <w:lang w:val="uk-UA"/>
        </w:rPr>
        <w:t xml:space="preserve"> струму ротора </w:t>
      </w:r>
      <w:r w:rsidRPr="00363375">
        <w:rPr>
          <w:rFonts w:ascii="Times New Roman" w:hAnsi="Times New Roman" w:cs="Times New Roman"/>
          <w:i/>
          <w:sz w:val="28"/>
          <w:lang w:val="uk-UA"/>
        </w:rPr>
        <w:t>f</w:t>
      </w:r>
      <w:r w:rsidRPr="00363375">
        <w:rPr>
          <w:rFonts w:ascii="Times New Roman" w:hAnsi="Times New Roman" w:cs="Times New Roman"/>
          <w:i/>
          <w:sz w:val="28"/>
          <w:vertAlign w:val="subscript"/>
          <w:lang w:val="uk-UA"/>
        </w:rPr>
        <w:t>2</w:t>
      </w:r>
      <w:r w:rsidRPr="00363375">
        <w:rPr>
          <w:rFonts w:ascii="Times New Roman" w:hAnsi="Times New Roman" w:cs="Times New Roman"/>
          <w:sz w:val="28"/>
          <w:lang w:val="uk-UA"/>
        </w:rPr>
        <w:t xml:space="preserve"> у виробничих умовах на підста</w:t>
      </w:r>
      <w:r>
        <w:rPr>
          <w:rFonts w:ascii="Times New Roman" w:hAnsi="Times New Roman" w:cs="Times New Roman"/>
          <w:sz w:val="28"/>
          <w:lang w:val="uk-UA"/>
        </w:rPr>
        <w:t xml:space="preserve">ві наявності залежності між </w:t>
      </w:r>
      <w:r w:rsidRPr="00363375">
        <w:rPr>
          <w:rFonts w:ascii="Times New Roman" w:hAnsi="Times New Roman" w:cs="Times New Roman"/>
          <w:i/>
          <w:sz w:val="28"/>
          <w:lang w:val="uk-UA"/>
        </w:rPr>
        <w:t>cosφ</w:t>
      </w:r>
      <w:r w:rsidRPr="00363375">
        <w:rPr>
          <w:rFonts w:ascii="Times New Roman" w:hAnsi="Times New Roman" w:cs="Times New Roman"/>
          <w:i/>
          <w:sz w:val="28"/>
          <w:vertAlign w:val="subscript"/>
          <w:lang w:val="uk-UA"/>
        </w:rPr>
        <w:t>1</w:t>
      </w:r>
      <w:r>
        <w:rPr>
          <w:rFonts w:ascii="Times New Roman" w:hAnsi="Times New Roman" w:cs="Times New Roman"/>
          <w:sz w:val="28"/>
          <w:lang w:val="uk-UA"/>
        </w:rPr>
        <w:t xml:space="preserve"> і </w:t>
      </w:r>
      <w:r w:rsidRPr="00363375">
        <w:rPr>
          <w:rFonts w:ascii="Times New Roman" w:hAnsi="Times New Roman" w:cs="Times New Roman"/>
          <w:i/>
          <w:sz w:val="28"/>
          <w:lang w:val="uk-UA"/>
        </w:rPr>
        <w:t>β</w:t>
      </w:r>
      <w:r w:rsidR="00065F2E">
        <w:rPr>
          <w:rFonts w:ascii="Times New Roman" w:hAnsi="Times New Roman" w:cs="Times New Roman"/>
          <w:sz w:val="28"/>
          <w:lang w:val="uk-UA"/>
        </w:rPr>
        <w:t xml:space="preserve"> [18</w:t>
      </w:r>
      <w:r w:rsidRPr="00363375">
        <w:rPr>
          <w:rFonts w:ascii="Times New Roman" w:hAnsi="Times New Roman" w:cs="Times New Roman"/>
          <w:sz w:val="28"/>
          <w:lang w:val="uk-UA"/>
        </w:rPr>
        <w:t>] )</w:t>
      </w:r>
    </w:p>
    <w:p w14:paraId="1BEE49CF" w14:textId="77777777" w:rsidR="00363375" w:rsidRPr="00363375" w:rsidRDefault="00363375" w:rsidP="00363375">
      <w:pPr>
        <w:pStyle w:val="a5"/>
        <w:spacing w:before="240" w:line="360" w:lineRule="auto"/>
        <w:ind w:left="0" w:firstLine="426"/>
        <w:jc w:val="right"/>
        <w:rPr>
          <w:rFonts w:ascii="Times New Roman" w:hAnsi="Times New Roman" w:cs="Times New Roman"/>
          <w:sz w:val="28"/>
          <w:lang w:val="uk-UA"/>
        </w:rPr>
      </w:pPr>
      <w:r>
        <w:rPr>
          <w:noProof/>
          <w:lang w:eastAsia="ru-RU"/>
        </w:rPr>
        <w:drawing>
          <wp:inline distT="0" distB="0" distL="0" distR="0" wp14:anchorId="5A574ABF" wp14:editId="61DB5561">
            <wp:extent cx="3053751" cy="55578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131537" cy="569940"/>
                    </a:xfrm>
                    <a:prstGeom prst="rect">
                      <a:avLst/>
                    </a:prstGeom>
                  </pic:spPr>
                </pic:pic>
              </a:graphicData>
            </a:graphic>
          </wp:inline>
        </w:drawing>
      </w:r>
      <w:r>
        <w:rPr>
          <w:rFonts w:ascii="Times New Roman" w:hAnsi="Times New Roman" w:cs="Times New Roman"/>
          <w:sz w:val="28"/>
          <w:lang w:val="uk-UA"/>
        </w:rPr>
        <w:t xml:space="preserve">                       (3.15)</w:t>
      </w:r>
    </w:p>
    <w:p w14:paraId="1F92501C" w14:textId="77777777" w:rsidR="00363375" w:rsidRDefault="00363375" w:rsidP="00363375">
      <w:pPr>
        <w:pStyle w:val="a5"/>
        <w:spacing w:before="240" w:line="360" w:lineRule="auto"/>
        <w:ind w:left="0"/>
        <w:jc w:val="both"/>
        <w:rPr>
          <w:rFonts w:ascii="Times New Roman" w:hAnsi="Times New Roman" w:cs="Times New Roman"/>
          <w:sz w:val="28"/>
          <w:lang w:val="uk-UA"/>
        </w:rPr>
      </w:pPr>
      <w:r w:rsidRPr="00363375">
        <w:rPr>
          <w:rFonts w:ascii="Times New Roman" w:hAnsi="Times New Roman" w:cs="Times New Roman"/>
          <w:sz w:val="28"/>
          <w:lang w:val="uk-UA"/>
        </w:rPr>
        <w:t xml:space="preserve">виникла ідея розраховувати значення </w:t>
      </w:r>
      <w:r w:rsidRPr="00923454">
        <w:rPr>
          <w:rFonts w:ascii="Times New Roman" w:hAnsi="Times New Roman" w:cs="Times New Roman"/>
          <w:i/>
          <w:sz w:val="28"/>
          <w:lang w:val="uk-UA"/>
        </w:rPr>
        <w:t>cos</w:t>
      </w:r>
      <w:r w:rsidR="00923454" w:rsidRPr="00923454">
        <w:rPr>
          <w:rFonts w:ascii="Times New Roman" w:hAnsi="Times New Roman" w:cs="Times New Roman"/>
          <w:i/>
          <w:sz w:val="28"/>
          <w:lang w:val="uk-UA"/>
        </w:rPr>
        <w:t>φ</w:t>
      </w:r>
      <w:r w:rsidRPr="00923454">
        <w:rPr>
          <w:rFonts w:ascii="Times New Roman" w:hAnsi="Times New Roman" w:cs="Times New Roman"/>
          <w:i/>
          <w:sz w:val="28"/>
          <w:vertAlign w:val="subscript"/>
          <w:lang w:val="uk-UA"/>
        </w:rPr>
        <w:t>1</w:t>
      </w:r>
      <w:r w:rsidRPr="00363375">
        <w:rPr>
          <w:rFonts w:ascii="Times New Roman" w:hAnsi="Times New Roman" w:cs="Times New Roman"/>
          <w:sz w:val="28"/>
          <w:lang w:val="uk-UA"/>
        </w:rPr>
        <w:t xml:space="preserve"> оптимального пус</w:t>
      </w:r>
      <w:r w:rsidR="00923454">
        <w:rPr>
          <w:rFonts w:ascii="Times New Roman" w:hAnsi="Times New Roman" w:cs="Times New Roman"/>
          <w:sz w:val="28"/>
          <w:lang w:val="uk-UA"/>
        </w:rPr>
        <w:t xml:space="preserve">ку. Розрахунки показали, що </w:t>
      </w:r>
      <w:r w:rsidR="00923454" w:rsidRPr="00923454">
        <w:rPr>
          <w:rFonts w:ascii="Times New Roman" w:hAnsi="Times New Roman" w:cs="Times New Roman"/>
          <w:i/>
          <w:sz w:val="28"/>
          <w:lang w:val="uk-UA"/>
        </w:rPr>
        <w:t>cosφ</w:t>
      </w:r>
      <w:r w:rsidRPr="00923454">
        <w:rPr>
          <w:rFonts w:ascii="Times New Roman" w:hAnsi="Times New Roman" w:cs="Times New Roman"/>
          <w:i/>
          <w:sz w:val="28"/>
          <w:vertAlign w:val="subscript"/>
          <w:lang w:val="uk-UA"/>
        </w:rPr>
        <w:t>1</w:t>
      </w:r>
      <w:r w:rsidRPr="00363375">
        <w:rPr>
          <w:rFonts w:ascii="Times New Roman" w:hAnsi="Times New Roman" w:cs="Times New Roman"/>
          <w:sz w:val="28"/>
          <w:lang w:val="uk-UA"/>
        </w:rPr>
        <w:t xml:space="preserve"> АТ типу </w:t>
      </w:r>
      <w:r w:rsidR="00923454">
        <w:rPr>
          <w:rFonts w:ascii="Times New Roman" w:hAnsi="Times New Roman" w:cs="Times New Roman"/>
          <w:sz w:val="28"/>
          <w:lang w:val="uk-UA"/>
        </w:rPr>
        <w:t>ЕДКО4-2 при зміні від α = α</w:t>
      </w:r>
      <w:r w:rsidRPr="00923454">
        <w:rPr>
          <w:rFonts w:ascii="Times New Roman" w:hAnsi="Times New Roman" w:cs="Times New Roman"/>
          <w:i/>
          <w:sz w:val="28"/>
          <w:vertAlign w:val="subscript"/>
          <w:lang w:val="uk-UA"/>
        </w:rPr>
        <w:t>пуск</w:t>
      </w:r>
      <w:r w:rsidR="00923454">
        <w:rPr>
          <w:rFonts w:ascii="Times New Roman" w:hAnsi="Times New Roman" w:cs="Times New Roman"/>
          <w:sz w:val="28"/>
          <w:lang w:val="uk-UA"/>
        </w:rPr>
        <w:t xml:space="preserve"> до α</w:t>
      </w:r>
      <w:r w:rsidR="00065F2E">
        <w:rPr>
          <w:rFonts w:ascii="Times New Roman" w:hAnsi="Times New Roman" w:cs="Times New Roman"/>
          <w:sz w:val="28"/>
          <w:lang w:val="uk-UA"/>
        </w:rPr>
        <w:t xml:space="preserve"> =1 дорівнює 0,785…0,735 [14, 17</w:t>
      </w:r>
      <w:r w:rsidRPr="00363375">
        <w:rPr>
          <w:rFonts w:ascii="Times New Roman" w:hAnsi="Times New Roman" w:cs="Times New Roman"/>
          <w:sz w:val="28"/>
          <w:lang w:val="uk-UA"/>
        </w:rPr>
        <w:t>]. Отже, оптимальний пуск досить просто здійснити, підтримуючи в САУ</w:t>
      </w:r>
    </w:p>
    <w:p w14:paraId="4B1807B4" w14:textId="77777777" w:rsidR="00923454" w:rsidRPr="00363375" w:rsidRDefault="00923454" w:rsidP="00923454">
      <w:pPr>
        <w:pStyle w:val="a5"/>
        <w:spacing w:before="240" w:line="360" w:lineRule="auto"/>
        <w:ind w:left="0"/>
        <w:jc w:val="right"/>
        <w:rPr>
          <w:rFonts w:ascii="Times New Roman" w:hAnsi="Times New Roman" w:cs="Times New Roman"/>
          <w:sz w:val="28"/>
          <w:lang w:val="uk-UA"/>
        </w:rPr>
      </w:pPr>
      <w:r>
        <w:rPr>
          <w:noProof/>
          <w:lang w:eastAsia="ru-RU"/>
        </w:rPr>
        <w:drawing>
          <wp:inline distT="0" distB="0" distL="0" distR="0" wp14:anchorId="36675BD5" wp14:editId="363ABBF1">
            <wp:extent cx="2009955" cy="219268"/>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224561" cy="242680"/>
                    </a:xfrm>
                    <a:prstGeom prst="rect">
                      <a:avLst/>
                    </a:prstGeom>
                  </pic:spPr>
                </pic:pic>
              </a:graphicData>
            </a:graphic>
          </wp:inline>
        </w:drawing>
      </w:r>
      <w:r>
        <w:rPr>
          <w:rFonts w:ascii="Times New Roman" w:hAnsi="Times New Roman" w:cs="Times New Roman"/>
          <w:sz w:val="28"/>
          <w:lang w:val="uk-UA"/>
        </w:rPr>
        <w:t xml:space="preserve">                                 (3.16)</w:t>
      </w:r>
    </w:p>
    <w:p w14:paraId="73EC73CE" w14:textId="77777777" w:rsidR="00363375" w:rsidRPr="00363375" w:rsidRDefault="00363375" w:rsidP="00363375">
      <w:pPr>
        <w:pStyle w:val="a5"/>
        <w:spacing w:before="240" w:line="360" w:lineRule="auto"/>
        <w:ind w:left="0" w:firstLine="426"/>
        <w:jc w:val="both"/>
        <w:rPr>
          <w:rFonts w:ascii="Times New Roman" w:hAnsi="Times New Roman" w:cs="Times New Roman"/>
          <w:sz w:val="28"/>
          <w:lang w:val="uk-UA"/>
        </w:rPr>
      </w:pPr>
      <w:r w:rsidRPr="00363375">
        <w:rPr>
          <w:rFonts w:ascii="Times New Roman" w:hAnsi="Times New Roman" w:cs="Times New Roman"/>
          <w:sz w:val="28"/>
          <w:lang w:val="uk-UA"/>
        </w:rPr>
        <w:t>Так як при</w:t>
      </w:r>
      <w:r w:rsidR="00923454">
        <w:rPr>
          <w:rFonts w:ascii="Times New Roman" w:hAnsi="Times New Roman" w:cs="Times New Roman"/>
          <w:sz w:val="28"/>
          <w:lang w:val="uk-UA"/>
        </w:rPr>
        <w:t xml:space="preserve"> зміні навантаження змінюється β і, отже, </w:t>
      </w:r>
      <w:r w:rsidR="00923454" w:rsidRPr="00923454">
        <w:rPr>
          <w:rFonts w:ascii="Times New Roman" w:hAnsi="Times New Roman" w:cs="Times New Roman"/>
          <w:i/>
          <w:sz w:val="28"/>
          <w:lang w:val="uk-UA"/>
        </w:rPr>
        <w:t>cosφ</w:t>
      </w:r>
      <w:r w:rsidRPr="00923454">
        <w:rPr>
          <w:rFonts w:ascii="Times New Roman" w:hAnsi="Times New Roman" w:cs="Times New Roman"/>
          <w:i/>
          <w:sz w:val="28"/>
          <w:vertAlign w:val="subscript"/>
          <w:lang w:val="uk-UA"/>
        </w:rPr>
        <w:t>1</w:t>
      </w:r>
      <w:r w:rsidRPr="00363375">
        <w:rPr>
          <w:rFonts w:ascii="Times New Roman" w:hAnsi="Times New Roman" w:cs="Times New Roman"/>
          <w:sz w:val="28"/>
          <w:lang w:val="uk-UA"/>
        </w:rPr>
        <w:t>, то природно виникла необхідність з'ясувати залежність переви</w:t>
      </w:r>
      <w:r w:rsidR="00923454">
        <w:rPr>
          <w:rFonts w:ascii="Times New Roman" w:hAnsi="Times New Roman" w:cs="Times New Roman"/>
          <w:sz w:val="28"/>
          <w:lang w:val="uk-UA"/>
        </w:rPr>
        <w:t xml:space="preserve">щення температури АТ від </w:t>
      </w:r>
      <w:r w:rsidR="00923454" w:rsidRPr="00923454">
        <w:rPr>
          <w:rFonts w:ascii="Times New Roman" w:hAnsi="Times New Roman" w:cs="Times New Roman"/>
          <w:i/>
          <w:sz w:val="28"/>
          <w:lang w:val="uk-UA"/>
        </w:rPr>
        <w:lastRenderedPageBreak/>
        <w:t>cosφ</w:t>
      </w:r>
      <w:r w:rsidRPr="00923454">
        <w:rPr>
          <w:rFonts w:ascii="Times New Roman" w:hAnsi="Times New Roman" w:cs="Times New Roman"/>
          <w:sz w:val="28"/>
          <w:vertAlign w:val="subscript"/>
          <w:lang w:val="uk-UA"/>
        </w:rPr>
        <w:t>1</w:t>
      </w:r>
      <w:r w:rsidR="00923454">
        <w:rPr>
          <w:rFonts w:ascii="Times New Roman" w:hAnsi="Times New Roman" w:cs="Times New Roman"/>
          <w:sz w:val="28"/>
          <w:lang w:val="uk-UA"/>
        </w:rPr>
        <w:t xml:space="preserve"> для різних значень </w:t>
      </w:r>
      <w:r w:rsidR="00923454" w:rsidRPr="00923454">
        <w:rPr>
          <w:rFonts w:ascii="Times New Roman" w:hAnsi="Times New Roman" w:cs="Times New Roman"/>
          <w:i/>
          <w:sz w:val="28"/>
          <w:lang w:val="uk-UA"/>
        </w:rPr>
        <w:t>α</w:t>
      </w:r>
      <w:r w:rsidR="00923454">
        <w:rPr>
          <w:rFonts w:ascii="Times New Roman" w:hAnsi="Times New Roman" w:cs="Times New Roman"/>
          <w:sz w:val="28"/>
          <w:lang w:val="uk-UA"/>
        </w:rPr>
        <w:t xml:space="preserve"> і </w:t>
      </w:r>
      <w:r w:rsidR="00923454" w:rsidRPr="00923454">
        <w:rPr>
          <w:rFonts w:ascii="Times New Roman" w:hAnsi="Times New Roman" w:cs="Times New Roman"/>
          <w:i/>
          <w:sz w:val="28"/>
          <w:lang w:val="uk-UA"/>
        </w:rPr>
        <w:t>μ</w:t>
      </w:r>
      <w:r w:rsidRPr="00363375">
        <w:rPr>
          <w:rFonts w:ascii="Times New Roman" w:hAnsi="Times New Roman" w:cs="Times New Roman"/>
          <w:sz w:val="28"/>
          <w:lang w:val="uk-UA"/>
        </w:rPr>
        <w:t xml:space="preserve"> = </w:t>
      </w:r>
      <w:r w:rsidRPr="00923454">
        <w:rPr>
          <w:rFonts w:ascii="Times New Roman" w:hAnsi="Times New Roman" w:cs="Times New Roman"/>
          <w:i/>
          <w:sz w:val="28"/>
          <w:lang w:val="uk-UA"/>
        </w:rPr>
        <w:t>М/М</w:t>
      </w:r>
      <w:r w:rsidRPr="00923454">
        <w:rPr>
          <w:rFonts w:ascii="Times New Roman" w:hAnsi="Times New Roman" w:cs="Times New Roman"/>
          <w:i/>
          <w:sz w:val="28"/>
          <w:vertAlign w:val="subscript"/>
          <w:lang w:val="uk-UA"/>
        </w:rPr>
        <w:t>н</w:t>
      </w:r>
      <w:r w:rsidRPr="00363375">
        <w:rPr>
          <w:rFonts w:ascii="Times New Roman" w:hAnsi="Times New Roman" w:cs="Times New Roman"/>
          <w:sz w:val="28"/>
          <w:lang w:val="uk-UA"/>
        </w:rPr>
        <w:t>. Вони розраховані з використанням теплових параметрів, визначених експериментальним шляхом.</w:t>
      </w:r>
    </w:p>
    <w:p w14:paraId="5123A9DC" w14:textId="1F1DD340" w:rsidR="00363375" w:rsidRDefault="00363375" w:rsidP="00363375">
      <w:pPr>
        <w:pStyle w:val="a5"/>
        <w:spacing w:before="240" w:line="360" w:lineRule="auto"/>
        <w:ind w:left="0" w:firstLine="426"/>
        <w:jc w:val="both"/>
        <w:rPr>
          <w:rFonts w:ascii="Times New Roman" w:hAnsi="Times New Roman" w:cs="Times New Roman"/>
          <w:sz w:val="28"/>
          <w:lang w:val="uk-UA"/>
        </w:rPr>
      </w:pPr>
      <w:r w:rsidRPr="00363375">
        <w:rPr>
          <w:rFonts w:ascii="Times New Roman" w:hAnsi="Times New Roman" w:cs="Times New Roman"/>
          <w:sz w:val="28"/>
          <w:lang w:val="uk-UA"/>
        </w:rPr>
        <w:t xml:space="preserve">Криві на рис. </w:t>
      </w:r>
      <w:r w:rsidR="009304FB">
        <w:rPr>
          <w:rFonts w:ascii="Times New Roman" w:hAnsi="Times New Roman" w:cs="Times New Roman"/>
          <w:sz w:val="28"/>
          <w:lang w:val="uk-UA"/>
        </w:rPr>
        <w:t>3.</w:t>
      </w:r>
      <w:r w:rsidRPr="00363375">
        <w:rPr>
          <w:rFonts w:ascii="Times New Roman" w:hAnsi="Times New Roman" w:cs="Times New Roman"/>
          <w:sz w:val="28"/>
          <w:lang w:val="uk-UA"/>
        </w:rPr>
        <w:t>7 показали, що оптимальне за переви</w:t>
      </w:r>
      <w:r w:rsidR="00923454">
        <w:rPr>
          <w:rFonts w:ascii="Times New Roman" w:hAnsi="Times New Roman" w:cs="Times New Roman"/>
          <w:sz w:val="28"/>
          <w:lang w:val="uk-UA"/>
        </w:rPr>
        <w:t xml:space="preserve">щенням температури значення </w:t>
      </w:r>
      <w:r w:rsidR="00923454" w:rsidRPr="00923454">
        <w:rPr>
          <w:rFonts w:ascii="Times New Roman" w:hAnsi="Times New Roman" w:cs="Times New Roman"/>
          <w:i/>
          <w:sz w:val="28"/>
          <w:lang w:val="uk-UA"/>
        </w:rPr>
        <w:t>cosφ</w:t>
      </w:r>
      <w:r w:rsidRPr="00923454">
        <w:rPr>
          <w:rFonts w:ascii="Times New Roman" w:hAnsi="Times New Roman" w:cs="Times New Roman"/>
          <w:i/>
          <w:sz w:val="28"/>
          <w:vertAlign w:val="subscript"/>
          <w:lang w:val="uk-UA"/>
        </w:rPr>
        <w:t>1</w:t>
      </w:r>
      <w:r w:rsidR="00923454">
        <w:rPr>
          <w:rFonts w:ascii="Times New Roman" w:hAnsi="Times New Roman" w:cs="Times New Roman"/>
          <w:i/>
          <w:sz w:val="28"/>
          <w:vertAlign w:val="subscript"/>
          <w:lang w:val="uk-UA"/>
        </w:rPr>
        <w:t xml:space="preserve"> </w:t>
      </w:r>
      <w:r w:rsidR="00923454">
        <w:rPr>
          <w:rFonts w:ascii="Times New Roman" w:hAnsi="Times New Roman" w:cs="Times New Roman"/>
          <w:sz w:val="28"/>
          <w:vertAlign w:val="subscript"/>
          <w:lang w:val="uk-UA"/>
        </w:rPr>
        <w:t xml:space="preserve"> </w:t>
      </w:r>
      <w:r w:rsidR="00923454">
        <w:rPr>
          <w:rFonts w:ascii="Times New Roman" w:hAnsi="Times New Roman" w:cs="Times New Roman"/>
          <w:sz w:val="28"/>
          <w:lang w:val="uk-UA"/>
        </w:rPr>
        <w:t xml:space="preserve">в діапазоні </w:t>
      </w:r>
      <w:r w:rsidR="00923454" w:rsidRPr="00923454">
        <w:rPr>
          <w:rFonts w:ascii="Times New Roman" w:hAnsi="Times New Roman" w:cs="Times New Roman"/>
          <w:i/>
          <w:sz w:val="28"/>
          <w:lang w:val="uk-UA"/>
        </w:rPr>
        <w:t>α</w:t>
      </w:r>
      <w:r w:rsidR="00923454" w:rsidRPr="00923454">
        <w:rPr>
          <w:rFonts w:ascii="Times New Roman" w:hAnsi="Times New Roman" w:cs="Times New Roman"/>
          <w:sz w:val="28"/>
          <w:lang w:val="uk-UA"/>
        </w:rPr>
        <w:t xml:space="preserve"> = 0,</w:t>
      </w:r>
      <w:r w:rsidR="00923454">
        <w:rPr>
          <w:rFonts w:ascii="Times New Roman" w:hAnsi="Times New Roman" w:cs="Times New Roman"/>
          <w:sz w:val="28"/>
          <w:lang w:val="uk-UA"/>
        </w:rPr>
        <w:t>1…1,0 незначно за</w:t>
      </w:r>
      <w:r w:rsidR="00404055">
        <w:rPr>
          <w:rFonts w:ascii="Times New Roman" w:hAnsi="Times New Roman" w:cs="Times New Roman"/>
          <w:sz w:val="28"/>
          <w:lang w:val="uk-UA"/>
        </w:rPr>
        <w:t>леж</w:t>
      </w:r>
      <w:r w:rsidR="00923454">
        <w:rPr>
          <w:rFonts w:ascii="Times New Roman" w:hAnsi="Times New Roman" w:cs="Times New Roman"/>
          <w:sz w:val="28"/>
          <w:lang w:val="uk-UA"/>
        </w:rPr>
        <w:t>ит</w:t>
      </w:r>
      <w:r w:rsidR="00404055">
        <w:rPr>
          <w:rFonts w:ascii="Times New Roman" w:hAnsi="Times New Roman" w:cs="Times New Roman"/>
          <w:sz w:val="28"/>
          <w:lang w:val="uk-UA"/>
        </w:rPr>
        <w:t>ь</w:t>
      </w:r>
      <w:r w:rsidR="00923454">
        <w:rPr>
          <w:rFonts w:ascii="Times New Roman" w:hAnsi="Times New Roman" w:cs="Times New Roman"/>
          <w:sz w:val="28"/>
          <w:lang w:val="uk-UA"/>
        </w:rPr>
        <w:t xml:space="preserve"> от </w:t>
      </w:r>
      <w:r w:rsidR="00923454" w:rsidRPr="00923454">
        <w:rPr>
          <w:rFonts w:ascii="Times New Roman" w:hAnsi="Times New Roman" w:cs="Times New Roman"/>
          <w:i/>
          <w:sz w:val="28"/>
          <w:lang w:val="uk-UA"/>
        </w:rPr>
        <w:t>α</w:t>
      </w:r>
      <w:r w:rsidR="00923454">
        <w:rPr>
          <w:rFonts w:ascii="Times New Roman" w:hAnsi="Times New Roman" w:cs="Times New Roman"/>
          <w:sz w:val="28"/>
          <w:lang w:val="uk-UA"/>
        </w:rPr>
        <w:t xml:space="preserve"> и </w:t>
      </w:r>
      <w:r w:rsidR="00923454">
        <w:rPr>
          <w:rFonts w:ascii="Times New Roman" w:hAnsi="Times New Roman" w:cs="Times New Roman"/>
          <w:i/>
          <w:sz w:val="28"/>
          <w:lang w:val="uk-UA"/>
        </w:rPr>
        <w:t>μ</w:t>
      </w:r>
      <w:r w:rsidR="00923454" w:rsidRPr="00923454">
        <w:rPr>
          <w:rFonts w:ascii="Times New Roman" w:hAnsi="Times New Roman" w:cs="Times New Roman"/>
          <w:sz w:val="28"/>
          <w:lang w:val="uk-UA"/>
        </w:rPr>
        <w:t xml:space="preserve"> </w:t>
      </w:r>
      <w:r w:rsidR="00404055">
        <w:rPr>
          <w:rFonts w:ascii="Times New Roman" w:hAnsi="Times New Roman" w:cs="Times New Roman"/>
          <w:sz w:val="28"/>
          <w:lang w:val="uk-UA"/>
        </w:rPr>
        <w:t>і дорівнює</w:t>
      </w:r>
      <w:r w:rsidR="00923454" w:rsidRPr="00923454">
        <w:rPr>
          <w:rFonts w:ascii="Times New Roman" w:hAnsi="Times New Roman" w:cs="Times New Roman"/>
          <w:sz w:val="28"/>
          <w:lang w:val="uk-UA"/>
        </w:rPr>
        <w:t xml:space="preserve"> 0,7…0,85.</w:t>
      </w:r>
    </w:p>
    <w:p w14:paraId="603838DB" w14:textId="77777777" w:rsidR="00923454" w:rsidRDefault="00923454" w:rsidP="00923454">
      <w:pPr>
        <w:pStyle w:val="a5"/>
        <w:spacing w:before="240" w:line="360" w:lineRule="auto"/>
        <w:ind w:left="0" w:firstLine="426"/>
        <w:jc w:val="center"/>
        <w:rPr>
          <w:rFonts w:ascii="Times New Roman" w:hAnsi="Times New Roman" w:cs="Times New Roman"/>
          <w:sz w:val="28"/>
          <w:lang w:val="uk-UA"/>
        </w:rPr>
      </w:pPr>
      <w:r>
        <w:rPr>
          <w:noProof/>
          <w:lang w:eastAsia="ru-RU"/>
        </w:rPr>
        <w:drawing>
          <wp:inline distT="0" distB="0" distL="0" distR="0" wp14:anchorId="0648E3EC" wp14:editId="355C8045">
            <wp:extent cx="2302846" cy="2377301"/>
            <wp:effectExtent l="0" t="0" r="2540" b="444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318647" cy="2393612"/>
                    </a:xfrm>
                    <a:prstGeom prst="rect">
                      <a:avLst/>
                    </a:prstGeom>
                  </pic:spPr>
                </pic:pic>
              </a:graphicData>
            </a:graphic>
          </wp:inline>
        </w:drawing>
      </w:r>
    </w:p>
    <w:p w14:paraId="67EA24E3" w14:textId="48245AF3" w:rsidR="00923454" w:rsidRDefault="00923454" w:rsidP="00CF7042">
      <w:pPr>
        <w:pStyle w:val="a5"/>
        <w:spacing w:before="240" w:line="360" w:lineRule="auto"/>
        <w:ind w:left="0" w:firstLine="426"/>
        <w:jc w:val="both"/>
        <w:rPr>
          <w:rFonts w:ascii="Times New Roman" w:hAnsi="Times New Roman" w:cs="Times New Roman"/>
          <w:sz w:val="28"/>
          <w:vertAlign w:val="subscript"/>
          <w:lang w:val="uk-UA"/>
        </w:rPr>
      </w:pPr>
      <w:r>
        <w:rPr>
          <w:rFonts w:ascii="Times New Roman" w:hAnsi="Times New Roman" w:cs="Times New Roman"/>
          <w:sz w:val="28"/>
          <w:lang w:val="uk-UA"/>
        </w:rPr>
        <w:t>Рисунок 3.7. Залежні</w:t>
      </w:r>
      <w:r w:rsidRPr="00923454">
        <w:rPr>
          <w:rFonts w:ascii="Times New Roman" w:hAnsi="Times New Roman" w:cs="Times New Roman"/>
          <w:sz w:val="28"/>
          <w:lang w:val="uk-UA"/>
        </w:rPr>
        <w:t>сть п</w:t>
      </w:r>
      <w:r>
        <w:rPr>
          <w:rFonts w:ascii="Times New Roman" w:hAnsi="Times New Roman" w:cs="Times New Roman"/>
          <w:sz w:val="28"/>
          <w:lang w:val="uk-UA"/>
        </w:rPr>
        <w:t>еревищен</w:t>
      </w:r>
      <w:r w:rsidR="00404055">
        <w:rPr>
          <w:rFonts w:ascii="Times New Roman" w:hAnsi="Times New Roman" w:cs="Times New Roman"/>
          <w:sz w:val="28"/>
          <w:lang w:val="uk-UA"/>
        </w:rPr>
        <w:t>н</w:t>
      </w:r>
      <w:r>
        <w:rPr>
          <w:rFonts w:ascii="Times New Roman" w:hAnsi="Times New Roman" w:cs="Times New Roman"/>
          <w:sz w:val="28"/>
          <w:lang w:val="uk-UA"/>
        </w:rPr>
        <w:t>я температури АД тип</w:t>
      </w:r>
      <w:r w:rsidR="00404055">
        <w:rPr>
          <w:rFonts w:ascii="Times New Roman" w:hAnsi="Times New Roman" w:cs="Times New Roman"/>
          <w:sz w:val="28"/>
          <w:lang w:val="uk-UA"/>
        </w:rPr>
        <w:t>у</w:t>
      </w:r>
      <w:r>
        <w:rPr>
          <w:rFonts w:ascii="Times New Roman" w:hAnsi="Times New Roman" w:cs="Times New Roman"/>
          <w:sz w:val="28"/>
          <w:lang w:val="uk-UA"/>
        </w:rPr>
        <w:t xml:space="preserve"> Е</w:t>
      </w:r>
      <w:r w:rsidR="00CF7042">
        <w:rPr>
          <w:rFonts w:ascii="Times New Roman" w:hAnsi="Times New Roman" w:cs="Times New Roman"/>
          <w:sz w:val="28"/>
          <w:lang w:val="uk-UA"/>
        </w:rPr>
        <w:t xml:space="preserve">ДКО4-2 от </w:t>
      </w:r>
      <w:r w:rsidR="00CF7042" w:rsidRPr="00CF7042">
        <w:rPr>
          <w:rFonts w:ascii="Times New Roman" w:hAnsi="Times New Roman" w:cs="Times New Roman"/>
          <w:i/>
          <w:sz w:val="28"/>
          <w:lang w:val="uk-UA"/>
        </w:rPr>
        <w:t>cosφ</w:t>
      </w:r>
      <w:r w:rsidRPr="00CF7042">
        <w:rPr>
          <w:rFonts w:ascii="Times New Roman" w:hAnsi="Times New Roman" w:cs="Times New Roman"/>
          <w:sz w:val="28"/>
          <w:vertAlign w:val="subscript"/>
          <w:lang w:val="uk-UA"/>
        </w:rPr>
        <w:t>1</w:t>
      </w:r>
    </w:p>
    <w:p w14:paraId="1C9617EC" w14:textId="77777777" w:rsidR="00CF7042" w:rsidRDefault="00CF7042" w:rsidP="00CF7042">
      <w:pPr>
        <w:pStyle w:val="a5"/>
        <w:spacing w:before="240" w:line="360" w:lineRule="auto"/>
        <w:ind w:left="0" w:firstLine="426"/>
        <w:jc w:val="both"/>
        <w:rPr>
          <w:rFonts w:ascii="Times New Roman" w:hAnsi="Times New Roman" w:cs="Times New Roman"/>
          <w:sz w:val="28"/>
          <w:lang w:val="uk-UA"/>
        </w:rPr>
      </w:pPr>
      <w:r w:rsidRPr="00CF7042">
        <w:rPr>
          <w:rFonts w:ascii="Times New Roman" w:hAnsi="Times New Roman" w:cs="Times New Roman"/>
          <w:sz w:val="28"/>
          <w:lang w:val="uk-UA"/>
        </w:rPr>
        <w:t>Високоефективне</w:t>
      </w:r>
      <w:r>
        <w:rPr>
          <w:rFonts w:ascii="Times New Roman" w:hAnsi="Times New Roman" w:cs="Times New Roman"/>
          <w:sz w:val="28"/>
          <w:lang w:val="uk-UA"/>
        </w:rPr>
        <w:t xml:space="preserve"> управління АТ з підтримкою </w:t>
      </w:r>
      <w:r w:rsidRPr="00CF7042">
        <w:rPr>
          <w:rFonts w:ascii="Times New Roman" w:hAnsi="Times New Roman" w:cs="Times New Roman"/>
          <w:i/>
          <w:sz w:val="28"/>
          <w:lang w:val="uk-UA"/>
        </w:rPr>
        <w:t>cosφ</w:t>
      </w:r>
      <w:r w:rsidRPr="00CF7042">
        <w:rPr>
          <w:rFonts w:ascii="Times New Roman" w:hAnsi="Times New Roman" w:cs="Times New Roman"/>
          <w:i/>
          <w:sz w:val="28"/>
          <w:vertAlign w:val="subscript"/>
          <w:lang w:val="uk-UA"/>
        </w:rPr>
        <w:t>опт</w:t>
      </w:r>
      <w:r>
        <w:rPr>
          <w:rFonts w:ascii="Times New Roman" w:hAnsi="Times New Roman" w:cs="Times New Roman"/>
          <w:sz w:val="28"/>
          <w:lang w:val="uk-UA"/>
        </w:rPr>
        <w:t xml:space="preserve"> при </w:t>
      </w:r>
      <w:r w:rsidRPr="00CF7042">
        <w:rPr>
          <w:rFonts w:ascii="Times New Roman" w:hAnsi="Times New Roman" w:cs="Times New Roman"/>
          <w:i/>
          <w:sz w:val="28"/>
          <w:lang w:val="uk-UA"/>
        </w:rPr>
        <w:t>μ=var</w:t>
      </w:r>
      <w:r>
        <w:rPr>
          <w:rFonts w:ascii="Times New Roman" w:hAnsi="Times New Roman" w:cs="Times New Roman"/>
          <w:sz w:val="28"/>
          <w:lang w:val="uk-UA"/>
        </w:rPr>
        <w:t xml:space="preserve"> можна здійснити регулюванням γ при </w:t>
      </w:r>
      <w:r w:rsidRPr="00CF7042">
        <w:rPr>
          <w:rFonts w:ascii="Times New Roman" w:hAnsi="Times New Roman" w:cs="Times New Roman"/>
          <w:i/>
          <w:sz w:val="28"/>
          <w:lang w:val="uk-UA"/>
        </w:rPr>
        <w:t>α =const</w:t>
      </w:r>
      <w:r w:rsidRPr="00CF7042">
        <w:rPr>
          <w:rFonts w:ascii="Times New Roman" w:hAnsi="Times New Roman" w:cs="Times New Roman"/>
          <w:sz w:val="28"/>
          <w:lang w:val="uk-UA"/>
        </w:rPr>
        <w:t xml:space="preserve"> або регул</w:t>
      </w:r>
      <w:r>
        <w:rPr>
          <w:rFonts w:ascii="Times New Roman" w:hAnsi="Times New Roman" w:cs="Times New Roman"/>
          <w:sz w:val="28"/>
          <w:lang w:val="uk-UA"/>
        </w:rPr>
        <w:t xml:space="preserve">юванні </w:t>
      </w:r>
      <w:r>
        <w:rPr>
          <w:rFonts w:ascii="Times New Roman" w:hAnsi="Times New Roman" w:cs="Times New Roman"/>
          <w:i/>
          <w:sz w:val="28"/>
          <w:lang w:val="uk-UA"/>
        </w:rPr>
        <w:t>α</w:t>
      </w:r>
      <w:r>
        <w:rPr>
          <w:rFonts w:ascii="Times New Roman" w:hAnsi="Times New Roman" w:cs="Times New Roman"/>
          <w:sz w:val="28"/>
          <w:lang w:val="uk-UA"/>
        </w:rPr>
        <w:t xml:space="preserve"> при </w:t>
      </w:r>
      <w:r w:rsidRPr="00CF7042">
        <w:rPr>
          <w:rFonts w:ascii="Times New Roman" w:hAnsi="Times New Roman" w:cs="Times New Roman"/>
          <w:i/>
          <w:sz w:val="28"/>
          <w:lang w:val="uk-UA"/>
        </w:rPr>
        <w:t>γ= const</w:t>
      </w:r>
      <w:r w:rsidRPr="00CF7042">
        <w:rPr>
          <w:rFonts w:ascii="Times New Roman" w:hAnsi="Times New Roman" w:cs="Times New Roman"/>
          <w:sz w:val="28"/>
          <w:lang w:val="uk-UA"/>
        </w:rPr>
        <w:t>.</w:t>
      </w:r>
    </w:p>
    <w:p w14:paraId="45206B16" w14:textId="77777777" w:rsidR="00CF7042" w:rsidRPr="00CF7042" w:rsidRDefault="00CF7042" w:rsidP="00CF7042">
      <w:pPr>
        <w:pStyle w:val="a5"/>
        <w:spacing w:before="240" w:line="360" w:lineRule="auto"/>
        <w:ind w:left="0" w:firstLine="426"/>
        <w:jc w:val="both"/>
        <w:rPr>
          <w:rFonts w:ascii="Times New Roman" w:hAnsi="Times New Roman" w:cs="Times New Roman"/>
          <w:sz w:val="28"/>
          <w:lang w:val="uk-UA"/>
        </w:rPr>
      </w:pPr>
      <w:r w:rsidRPr="00CF7042">
        <w:rPr>
          <w:rFonts w:ascii="Times New Roman" w:hAnsi="Times New Roman" w:cs="Times New Roman"/>
          <w:sz w:val="28"/>
          <w:lang w:val="uk-UA"/>
        </w:rPr>
        <w:t>У [1</w:t>
      </w:r>
      <w:r w:rsidR="00065F2E">
        <w:rPr>
          <w:rFonts w:ascii="Times New Roman" w:hAnsi="Times New Roman" w:cs="Times New Roman"/>
          <w:sz w:val="28"/>
          <w:lang w:val="uk-UA"/>
        </w:rPr>
        <w:t>1</w:t>
      </w:r>
      <w:r w:rsidRPr="00CF7042">
        <w:rPr>
          <w:rFonts w:ascii="Times New Roman" w:hAnsi="Times New Roman" w:cs="Times New Roman"/>
          <w:sz w:val="28"/>
          <w:lang w:val="uk-UA"/>
        </w:rPr>
        <w:t>] був представлений закон, що стабілізує електромагнітний момент АТ, або, тобто абсолютно м'яка механічна характеристика, яка дозволяє демпфувати вимушені автоколивання, що виникають внаслідок випадкового характеру навантаження:</w:t>
      </w:r>
    </w:p>
    <w:p w14:paraId="07B9073C" w14:textId="77777777" w:rsidR="00CF7042" w:rsidRPr="00CF7042" w:rsidRDefault="00CF7042" w:rsidP="00CF7042">
      <w:pPr>
        <w:pStyle w:val="a5"/>
        <w:spacing w:before="240" w:line="360" w:lineRule="auto"/>
        <w:ind w:left="0" w:firstLine="426"/>
        <w:jc w:val="right"/>
        <w:rPr>
          <w:rFonts w:ascii="Times New Roman" w:hAnsi="Times New Roman" w:cs="Times New Roman"/>
          <w:sz w:val="28"/>
          <w:lang w:val="uk-UA"/>
        </w:rPr>
      </w:pPr>
      <w:r w:rsidRPr="00CF7042">
        <w:rPr>
          <w:rFonts w:ascii="Times New Roman" w:hAnsi="Times New Roman" w:cs="Times New Roman"/>
          <w:noProof/>
          <w:sz w:val="28"/>
          <w:lang w:eastAsia="ru-RU"/>
        </w:rPr>
        <w:drawing>
          <wp:inline distT="0" distB="0" distL="0" distR="0" wp14:anchorId="38B19F00" wp14:editId="112D84DD">
            <wp:extent cx="1052422" cy="204458"/>
            <wp:effectExtent l="0" t="0" r="0" b="571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90588" cy="211873"/>
                    </a:xfrm>
                    <a:prstGeom prst="rect">
                      <a:avLst/>
                    </a:prstGeom>
                    <a:noFill/>
                    <a:ln>
                      <a:noFill/>
                    </a:ln>
                  </pic:spPr>
                </pic:pic>
              </a:graphicData>
            </a:graphic>
          </wp:inline>
        </w:drawing>
      </w:r>
      <w:r>
        <w:rPr>
          <w:rFonts w:ascii="Times New Roman" w:hAnsi="Times New Roman" w:cs="Times New Roman"/>
          <w:sz w:val="28"/>
          <w:lang w:val="uk-UA"/>
        </w:rPr>
        <w:t xml:space="preserve">                                    (3.17)</w:t>
      </w:r>
    </w:p>
    <w:p w14:paraId="60572CE9" w14:textId="77777777" w:rsidR="00CF7042" w:rsidRPr="00CF7042" w:rsidRDefault="00CF7042" w:rsidP="00CF7042">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 xml:space="preserve">де </w:t>
      </w:r>
      <w:r>
        <w:rPr>
          <w:rFonts w:ascii="Times New Roman" w:hAnsi="Times New Roman" w:cs="Times New Roman"/>
          <w:i/>
          <w:sz w:val="28"/>
          <w:lang w:val="uk-UA"/>
        </w:rPr>
        <w:t>α</w:t>
      </w:r>
      <w:r w:rsidRPr="00CF7042">
        <w:rPr>
          <w:rFonts w:ascii="Times New Roman" w:hAnsi="Times New Roman" w:cs="Times New Roman"/>
          <w:sz w:val="28"/>
          <w:lang w:val="uk-UA"/>
        </w:rPr>
        <w:t xml:space="preserve"> - відносна ча</w:t>
      </w:r>
      <w:r>
        <w:rPr>
          <w:rFonts w:ascii="Times New Roman" w:hAnsi="Times New Roman" w:cs="Times New Roman"/>
          <w:sz w:val="28"/>
          <w:lang w:val="uk-UA"/>
        </w:rPr>
        <w:t xml:space="preserve">стота напруги на ста-торі АТ; </w:t>
      </w:r>
      <w:r w:rsidRPr="00CF7042">
        <w:rPr>
          <w:rFonts w:ascii="Times New Roman" w:hAnsi="Times New Roman" w:cs="Times New Roman"/>
          <w:i/>
          <w:sz w:val="28"/>
          <w:lang w:val="uk-UA"/>
        </w:rPr>
        <w:t>α</w:t>
      </w:r>
      <w:r w:rsidRPr="00CF7042">
        <w:rPr>
          <w:rFonts w:ascii="Times New Roman" w:hAnsi="Times New Roman" w:cs="Times New Roman"/>
          <w:i/>
          <w:sz w:val="28"/>
          <w:vertAlign w:val="subscript"/>
          <w:lang w:val="uk-UA"/>
        </w:rPr>
        <w:t>р</w:t>
      </w:r>
      <w:r w:rsidRPr="00CF7042">
        <w:rPr>
          <w:rFonts w:ascii="Times New Roman" w:hAnsi="Times New Roman" w:cs="Times New Roman"/>
          <w:sz w:val="28"/>
          <w:lang w:val="uk-UA"/>
        </w:rPr>
        <w:t xml:space="preserve"> - відно</w:t>
      </w:r>
      <w:r w:rsidR="00143A77">
        <w:rPr>
          <w:rFonts w:ascii="Times New Roman" w:hAnsi="Times New Roman" w:cs="Times New Roman"/>
          <w:sz w:val="28"/>
          <w:lang w:val="uk-UA"/>
        </w:rPr>
        <w:t xml:space="preserve">сна частота обертання валу АТ; </w:t>
      </w:r>
      <w:r w:rsidR="00143A77">
        <w:rPr>
          <w:rFonts w:ascii="Times New Roman" w:hAnsi="Times New Roman" w:cs="Times New Roman"/>
          <w:i/>
          <w:sz w:val="28"/>
          <w:lang w:val="uk-UA"/>
        </w:rPr>
        <w:t>β</w:t>
      </w:r>
      <w:r w:rsidRPr="00CF7042">
        <w:rPr>
          <w:rFonts w:ascii="Times New Roman" w:hAnsi="Times New Roman" w:cs="Times New Roman"/>
          <w:sz w:val="28"/>
          <w:lang w:val="uk-UA"/>
        </w:rPr>
        <w:t xml:space="preserve"> - абсолютне ковзання АТ.</w:t>
      </w:r>
    </w:p>
    <w:p w14:paraId="0B62D59E" w14:textId="77777777" w:rsidR="00CF7042" w:rsidRPr="00CF7042" w:rsidRDefault="00CF7042" w:rsidP="00CF7042">
      <w:pPr>
        <w:pStyle w:val="a5"/>
        <w:spacing w:before="240" w:line="360" w:lineRule="auto"/>
        <w:ind w:left="0" w:firstLine="426"/>
        <w:jc w:val="both"/>
        <w:rPr>
          <w:rFonts w:ascii="Times New Roman" w:hAnsi="Times New Roman" w:cs="Times New Roman"/>
          <w:sz w:val="28"/>
          <w:lang w:val="uk-UA"/>
        </w:rPr>
      </w:pPr>
      <w:r w:rsidRPr="00CF7042">
        <w:rPr>
          <w:rFonts w:ascii="Times New Roman" w:hAnsi="Times New Roman" w:cs="Times New Roman"/>
          <w:sz w:val="28"/>
          <w:lang w:val="uk-UA"/>
        </w:rPr>
        <w:t>Напруга на статорі визначається умовами роботи АТ у сенсі насичення.</w:t>
      </w:r>
    </w:p>
    <w:p w14:paraId="69A9C23F" w14:textId="77777777" w:rsidR="00CF7042" w:rsidRPr="00CF7042" w:rsidRDefault="00CF7042" w:rsidP="00CF7042">
      <w:pPr>
        <w:pStyle w:val="a5"/>
        <w:spacing w:before="240" w:line="360" w:lineRule="auto"/>
        <w:ind w:left="0" w:firstLine="426"/>
        <w:jc w:val="both"/>
        <w:rPr>
          <w:rFonts w:ascii="Times New Roman" w:hAnsi="Times New Roman" w:cs="Times New Roman"/>
          <w:sz w:val="28"/>
          <w:lang w:val="uk-UA"/>
        </w:rPr>
      </w:pPr>
      <w:r w:rsidRPr="00CF7042">
        <w:rPr>
          <w:rFonts w:ascii="Times New Roman" w:hAnsi="Times New Roman" w:cs="Times New Roman"/>
          <w:sz w:val="28"/>
          <w:lang w:val="uk-UA"/>
        </w:rPr>
        <w:t>Внаслідок застосування цього закону електромагнітний момент залишається незмінним і рівним середній величині моменту навантаження, внаслідок чого частота обертання коливається біля заданого значення в ме</w:t>
      </w:r>
      <w:r w:rsidR="00143A77">
        <w:rPr>
          <w:rFonts w:ascii="Times New Roman" w:hAnsi="Times New Roman" w:cs="Times New Roman"/>
          <w:sz w:val="28"/>
          <w:lang w:val="uk-UA"/>
        </w:rPr>
        <w:t xml:space="preserve">жах, що визначаються величиною </w:t>
      </w:r>
      <w:r w:rsidR="00143A77">
        <w:rPr>
          <w:rFonts w:ascii="Times New Roman" w:hAnsi="Times New Roman" w:cs="Times New Roman"/>
          <w:i/>
          <w:sz w:val="28"/>
          <w:lang w:val="uk-UA"/>
        </w:rPr>
        <w:t>β</w:t>
      </w:r>
      <w:r w:rsidRPr="00CF7042">
        <w:rPr>
          <w:rFonts w:ascii="Times New Roman" w:hAnsi="Times New Roman" w:cs="Times New Roman"/>
          <w:sz w:val="28"/>
          <w:lang w:val="uk-UA"/>
        </w:rPr>
        <w:t xml:space="preserve">. При моделюванні роботи АТ з цим законом управління середня величина змінного моменту навантаження була навмисно </w:t>
      </w:r>
      <w:r w:rsidRPr="00CF7042">
        <w:rPr>
          <w:rFonts w:ascii="Times New Roman" w:hAnsi="Times New Roman" w:cs="Times New Roman"/>
          <w:sz w:val="28"/>
          <w:lang w:val="uk-UA"/>
        </w:rPr>
        <w:lastRenderedPageBreak/>
        <w:t xml:space="preserve">обрана 0,5 </w:t>
      </w:r>
      <w:r w:rsidRPr="00143A77">
        <w:rPr>
          <w:rFonts w:ascii="Times New Roman" w:hAnsi="Times New Roman" w:cs="Times New Roman"/>
          <w:i/>
          <w:sz w:val="28"/>
          <w:lang w:val="uk-UA"/>
        </w:rPr>
        <w:t>М</w:t>
      </w:r>
      <w:r w:rsidRPr="00143A77">
        <w:rPr>
          <w:rFonts w:ascii="Times New Roman" w:hAnsi="Times New Roman" w:cs="Times New Roman"/>
          <w:i/>
          <w:sz w:val="28"/>
          <w:vertAlign w:val="subscript"/>
          <w:lang w:val="uk-UA"/>
        </w:rPr>
        <w:t>ном</w:t>
      </w:r>
      <w:r w:rsidRPr="00CF7042">
        <w:rPr>
          <w:rFonts w:ascii="Times New Roman" w:hAnsi="Times New Roman" w:cs="Times New Roman"/>
          <w:sz w:val="28"/>
          <w:lang w:val="uk-UA"/>
        </w:rPr>
        <w:t>, тобто. машина навантажена половину своєї потужності. При цьому напруження на статорі АТ підтримується згідно із законом U/f = const (рис. 9, ділянка 1).</w:t>
      </w:r>
    </w:p>
    <w:p w14:paraId="308DDF67" w14:textId="77777777" w:rsidR="00CF7042" w:rsidRPr="00CF7042" w:rsidRDefault="00CF7042" w:rsidP="00CF7042">
      <w:pPr>
        <w:pStyle w:val="a5"/>
        <w:spacing w:before="240" w:line="360" w:lineRule="auto"/>
        <w:ind w:left="0" w:firstLine="426"/>
        <w:jc w:val="both"/>
        <w:rPr>
          <w:rFonts w:ascii="Times New Roman" w:hAnsi="Times New Roman" w:cs="Times New Roman"/>
          <w:sz w:val="28"/>
          <w:lang w:val="uk-UA"/>
        </w:rPr>
      </w:pPr>
      <w:r w:rsidRPr="00CF7042">
        <w:rPr>
          <w:rFonts w:ascii="Times New Roman" w:hAnsi="Times New Roman" w:cs="Times New Roman"/>
          <w:sz w:val="28"/>
          <w:lang w:val="uk-UA"/>
        </w:rPr>
        <w:t>Як було сказано вище, для того, щоб машина підвищеної потужності працювала з високими енергетичними показниками необхідно регулювати напругу на статорі АТ у функції навантаження (в якості функції навантаження приймається середня величина моменту навантаження).</w:t>
      </w:r>
    </w:p>
    <w:p w14:paraId="4DC03734" w14:textId="35C1F571" w:rsidR="00CF7042" w:rsidRDefault="00CF7042" w:rsidP="00CF7042">
      <w:pPr>
        <w:pStyle w:val="a5"/>
        <w:spacing w:before="240" w:line="360" w:lineRule="auto"/>
        <w:ind w:left="0" w:firstLine="426"/>
        <w:jc w:val="both"/>
        <w:rPr>
          <w:rFonts w:ascii="Times New Roman" w:hAnsi="Times New Roman" w:cs="Times New Roman"/>
          <w:sz w:val="28"/>
          <w:lang w:val="uk-UA"/>
        </w:rPr>
      </w:pPr>
      <w:r w:rsidRPr="00CF7042">
        <w:rPr>
          <w:rFonts w:ascii="Times New Roman" w:hAnsi="Times New Roman" w:cs="Times New Roman"/>
          <w:sz w:val="28"/>
          <w:lang w:val="uk-UA"/>
        </w:rPr>
        <w:t>Судити про те, наскільки навантажена машина, можна за двома параметрами, що піддаються прямому виміру: струму статора (</w:t>
      </w:r>
      <w:r w:rsidRPr="00143A77">
        <w:rPr>
          <w:rFonts w:ascii="Times New Roman" w:hAnsi="Times New Roman" w:cs="Times New Roman"/>
          <w:i/>
          <w:sz w:val="28"/>
          <w:lang w:val="uk-UA"/>
        </w:rPr>
        <w:t>I</w:t>
      </w:r>
      <w:r w:rsidRPr="00143A77">
        <w:rPr>
          <w:rFonts w:ascii="Times New Roman" w:hAnsi="Times New Roman" w:cs="Times New Roman"/>
          <w:i/>
          <w:sz w:val="28"/>
          <w:vertAlign w:val="subscript"/>
          <w:lang w:val="uk-UA"/>
        </w:rPr>
        <w:t>1</w:t>
      </w:r>
      <w:r w:rsidR="00143A77">
        <w:rPr>
          <w:rFonts w:ascii="Times New Roman" w:hAnsi="Times New Roman" w:cs="Times New Roman"/>
          <w:sz w:val="28"/>
          <w:lang w:val="uk-UA"/>
        </w:rPr>
        <w:t>) і куту зсуву фаз (</w:t>
      </w:r>
      <w:r w:rsidR="00143A77">
        <w:rPr>
          <w:rFonts w:ascii="Times New Roman" w:hAnsi="Times New Roman" w:cs="Times New Roman"/>
          <w:i/>
          <w:sz w:val="28"/>
          <w:lang w:val="uk-UA"/>
        </w:rPr>
        <w:t>φ</w:t>
      </w:r>
      <w:r w:rsidRPr="00CF7042">
        <w:rPr>
          <w:rFonts w:ascii="Times New Roman" w:hAnsi="Times New Roman" w:cs="Times New Roman"/>
          <w:sz w:val="28"/>
          <w:lang w:val="uk-UA"/>
        </w:rPr>
        <w:t>) між струмом статора і напругою, прикладеним до статора. Щоб точніше здійснювати регулювання напруги, необхідно брати к</w:t>
      </w:r>
      <w:r w:rsidR="00143A77">
        <w:rPr>
          <w:rFonts w:ascii="Times New Roman" w:hAnsi="Times New Roman" w:cs="Times New Roman"/>
          <w:sz w:val="28"/>
          <w:lang w:val="uk-UA"/>
        </w:rPr>
        <w:t>вадрат модуля струму статора (</w:t>
      </w:r>
      <w:r w:rsidR="00143A77" w:rsidRPr="00143A77">
        <w:rPr>
          <w:rFonts w:ascii="Times New Roman" w:hAnsi="Times New Roman" w:cs="Times New Roman"/>
          <w:position w:val="-16"/>
          <w:sz w:val="28"/>
          <w:lang w:val="uk-UA"/>
        </w:rPr>
        <w:object w:dxaOrig="380" w:dyaOrig="440" w14:anchorId="1A4EDF2A">
          <v:shape id="_x0000_i1078" type="#_x0000_t75" style="width:18.95pt;height:21.8pt" o:ole="">
            <v:imagedata r:id="rId162" o:title=""/>
          </v:shape>
          <o:OLEObject Type="Embed" ProgID="Equation.DSMT4" ShapeID="_x0000_i1078" DrawAspect="Content" ObjectID="_1764416830" r:id="rId163"/>
        </w:object>
      </w:r>
      <w:r w:rsidRPr="00CF7042">
        <w:rPr>
          <w:rFonts w:ascii="Times New Roman" w:hAnsi="Times New Roman" w:cs="Times New Roman"/>
          <w:sz w:val="28"/>
          <w:lang w:val="uk-UA"/>
        </w:rPr>
        <w:t>) [</w:t>
      </w:r>
      <w:r w:rsidR="00065F2E">
        <w:rPr>
          <w:rFonts w:ascii="Times New Roman" w:hAnsi="Times New Roman" w:cs="Times New Roman"/>
          <w:sz w:val="28"/>
          <w:lang w:val="uk-UA"/>
        </w:rPr>
        <w:t>1</w:t>
      </w:r>
      <w:r w:rsidRPr="00CF7042">
        <w:rPr>
          <w:rFonts w:ascii="Times New Roman" w:hAnsi="Times New Roman" w:cs="Times New Roman"/>
          <w:sz w:val="28"/>
          <w:lang w:val="uk-UA"/>
        </w:rPr>
        <w:t>4], оскільки</w:t>
      </w:r>
      <w:r w:rsidR="00143A77">
        <w:rPr>
          <w:rFonts w:ascii="Times New Roman" w:hAnsi="Times New Roman" w:cs="Times New Roman"/>
          <w:sz w:val="28"/>
          <w:lang w:val="uk-UA"/>
        </w:rPr>
        <w:t xml:space="preserve"> </w:t>
      </w:r>
      <w:r w:rsidR="00143A77" w:rsidRPr="00143A77">
        <w:rPr>
          <w:rFonts w:ascii="Times New Roman" w:hAnsi="Times New Roman" w:cs="Times New Roman"/>
          <w:sz w:val="28"/>
          <w:lang w:val="uk-UA"/>
        </w:rPr>
        <w:t>значення модуля струму статора на попередньому кроці зі значенням на поточному кроці. Таким чином, ми знаходимо оптимальний з точки зору</w:t>
      </w:r>
      <w:r w:rsidR="00143A77">
        <w:rPr>
          <w:rFonts w:ascii="Times New Roman" w:hAnsi="Times New Roman" w:cs="Times New Roman"/>
          <w:sz w:val="28"/>
          <w:lang w:val="uk-UA"/>
        </w:rPr>
        <w:t xml:space="preserve"> мінімуму втрат у міді АТ кут </w:t>
      </w:r>
      <w:r w:rsidR="00143A77">
        <w:rPr>
          <w:rFonts w:ascii="Times New Roman" w:hAnsi="Times New Roman" w:cs="Times New Roman"/>
          <w:i/>
          <w:sz w:val="28"/>
          <w:lang w:val="uk-UA"/>
        </w:rPr>
        <w:t>φ</w:t>
      </w:r>
      <w:r w:rsidR="00143A77" w:rsidRPr="00143A77">
        <w:rPr>
          <w:rFonts w:ascii="Times New Roman" w:hAnsi="Times New Roman" w:cs="Times New Roman"/>
          <w:sz w:val="28"/>
          <w:lang w:val="uk-UA"/>
        </w:rPr>
        <w:t>, підтримкою якого забезпечуємо оптимальний режим роботи для даного середнього значення моменту навантаження. Якщо ж середнє значення моменту навантаження буде змінюватися, отже, буде змінюватися і споживана потужність, а значить, необхідно буде повторити процедуру пошуку нов</w:t>
      </w:r>
      <w:r w:rsidR="00143A77">
        <w:rPr>
          <w:rFonts w:ascii="Times New Roman" w:hAnsi="Times New Roman" w:cs="Times New Roman"/>
          <w:sz w:val="28"/>
          <w:lang w:val="uk-UA"/>
        </w:rPr>
        <w:t xml:space="preserve">ого значення оптимального кута </w:t>
      </w:r>
      <w:r w:rsidR="00143A77">
        <w:rPr>
          <w:rFonts w:ascii="Times New Roman" w:hAnsi="Times New Roman" w:cs="Times New Roman"/>
          <w:i/>
          <w:sz w:val="28"/>
          <w:lang w:val="uk-UA"/>
        </w:rPr>
        <w:t>φ</w:t>
      </w:r>
      <w:r w:rsidR="00143A77" w:rsidRPr="00143A77">
        <w:rPr>
          <w:rFonts w:ascii="Times New Roman" w:hAnsi="Times New Roman" w:cs="Times New Roman"/>
          <w:sz w:val="28"/>
          <w:lang w:val="uk-UA"/>
        </w:rPr>
        <w:t>.</w:t>
      </w:r>
    </w:p>
    <w:p w14:paraId="621295FD" w14:textId="77777777" w:rsidR="00143A77" w:rsidRDefault="00143A77" w:rsidP="00143A77">
      <w:pPr>
        <w:pStyle w:val="a5"/>
        <w:spacing w:before="240" w:line="360" w:lineRule="auto"/>
        <w:ind w:left="0"/>
        <w:jc w:val="both"/>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5ED40FAB" wp14:editId="4EF2FCAD">
            <wp:extent cx="5706463" cy="2554120"/>
            <wp:effectExtent l="0" t="0" r="889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а12.jpg"/>
                    <pic:cNvPicPr/>
                  </pic:nvPicPr>
                  <pic:blipFill rotWithShape="1">
                    <a:blip r:embed="rId164">
                      <a:extLst>
                        <a:ext uri="{28A0092B-C50C-407E-A947-70E740481C1C}">
                          <a14:useLocalDpi xmlns:a14="http://schemas.microsoft.com/office/drawing/2010/main" val="0"/>
                        </a:ext>
                      </a:extLst>
                    </a:blip>
                    <a:srcRect r="11418" b="18822"/>
                    <a:stretch/>
                  </pic:blipFill>
                  <pic:spPr bwMode="auto">
                    <a:xfrm>
                      <a:off x="0" y="0"/>
                      <a:ext cx="5743027" cy="2570486"/>
                    </a:xfrm>
                    <a:prstGeom prst="rect">
                      <a:avLst/>
                    </a:prstGeom>
                    <a:ln>
                      <a:noFill/>
                    </a:ln>
                    <a:extLst>
                      <a:ext uri="{53640926-AAD7-44D8-BBD7-CCE9431645EC}">
                        <a14:shadowObscured xmlns:a14="http://schemas.microsoft.com/office/drawing/2010/main"/>
                      </a:ext>
                    </a:extLst>
                  </pic:spPr>
                </pic:pic>
              </a:graphicData>
            </a:graphic>
          </wp:inline>
        </w:drawing>
      </w:r>
    </w:p>
    <w:p w14:paraId="7E10EB6A" w14:textId="77777777" w:rsidR="00CF2A1F" w:rsidRDefault="00CF2A1F" w:rsidP="00CF2A1F">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Рисунок</w:t>
      </w:r>
      <w:r w:rsidRPr="00CF2A1F">
        <w:rPr>
          <w:rFonts w:ascii="Times New Roman" w:hAnsi="Times New Roman" w:cs="Times New Roman"/>
          <w:sz w:val="28"/>
          <w:lang w:val="uk-UA"/>
        </w:rPr>
        <w:t xml:space="preserve"> </w:t>
      </w:r>
      <w:r>
        <w:rPr>
          <w:rFonts w:ascii="Times New Roman" w:hAnsi="Times New Roman" w:cs="Times New Roman"/>
          <w:sz w:val="28"/>
          <w:lang w:val="uk-UA"/>
        </w:rPr>
        <w:t>3.</w:t>
      </w:r>
      <w:r w:rsidRPr="00CF2A1F">
        <w:rPr>
          <w:rFonts w:ascii="Times New Roman" w:hAnsi="Times New Roman" w:cs="Times New Roman"/>
          <w:sz w:val="28"/>
          <w:lang w:val="uk-UA"/>
        </w:rPr>
        <w:t>9. Зміна електромагнітного моменту АТ та частоти обертання при змінному моменті навантаження</w:t>
      </w:r>
    </w:p>
    <w:p w14:paraId="6A243FE9" w14:textId="77777777" w:rsidR="00CF2A1F" w:rsidRDefault="00CF2A1F" w:rsidP="00CF2A1F">
      <w:pPr>
        <w:pStyle w:val="a5"/>
        <w:spacing w:before="240" w:line="360" w:lineRule="auto"/>
        <w:ind w:left="0" w:firstLine="426"/>
        <w:jc w:val="both"/>
        <w:rPr>
          <w:rFonts w:ascii="Times New Roman" w:hAnsi="Times New Roman" w:cs="Times New Roman"/>
          <w:sz w:val="28"/>
          <w:lang w:val="uk-UA"/>
        </w:rPr>
      </w:pPr>
      <w:r w:rsidRPr="00CF2A1F">
        <w:rPr>
          <w:rFonts w:ascii="Times New Roman" w:hAnsi="Times New Roman" w:cs="Times New Roman"/>
          <w:sz w:val="28"/>
          <w:lang w:val="uk-UA"/>
        </w:rPr>
        <w:lastRenderedPageBreak/>
        <w:t xml:space="preserve">Перевагою даного методу є те, що при зміні завдання на частоту обертання немає необхідності знову знаходити мінімум струму статора. Динамічні механічні характеристики АТ (рис. </w:t>
      </w:r>
      <w:r>
        <w:rPr>
          <w:rFonts w:ascii="Times New Roman" w:hAnsi="Times New Roman" w:cs="Times New Roman"/>
          <w:sz w:val="28"/>
          <w:lang w:val="uk-UA"/>
        </w:rPr>
        <w:t>3.</w:t>
      </w:r>
      <w:r w:rsidRPr="00CF2A1F">
        <w:rPr>
          <w:rFonts w:ascii="Times New Roman" w:hAnsi="Times New Roman" w:cs="Times New Roman"/>
          <w:sz w:val="28"/>
          <w:lang w:val="uk-UA"/>
        </w:rPr>
        <w:t>9, ділянка 2,3) при цьому залишаються без зміни (при умові незмінності середнього значення моменту навантаження).</w:t>
      </w:r>
    </w:p>
    <w:p w14:paraId="0BB4B7F9" w14:textId="77777777" w:rsidR="00CF2A1F" w:rsidRDefault="00CF2A1F" w:rsidP="00CF2A1F">
      <w:pPr>
        <w:pStyle w:val="a5"/>
        <w:spacing w:before="240" w:line="360" w:lineRule="auto"/>
        <w:ind w:left="0" w:firstLine="426"/>
        <w:jc w:val="both"/>
        <w:rPr>
          <w:rFonts w:ascii="Times New Roman" w:hAnsi="Times New Roman" w:cs="Times New Roman"/>
          <w:sz w:val="28"/>
          <w:lang w:val="uk-UA"/>
        </w:rPr>
      </w:pPr>
    </w:p>
    <w:p w14:paraId="2F027545" w14:textId="77777777" w:rsidR="00CF2A1F" w:rsidRDefault="00CF2A1F" w:rsidP="00CF2A1F">
      <w:pPr>
        <w:pStyle w:val="a5"/>
        <w:spacing w:before="240" w:line="360" w:lineRule="auto"/>
        <w:ind w:left="0" w:firstLine="426"/>
        <w:jc w:val="center"/>
        <w:rPr>
          <w:rFonts w:ascii="Times New Roman" w:hAnsi="Times New Roman" w:cs="Times New Roman"/>
          <w:b/>
          <w:sz w:val="28"/>
          <w:lang w:val="uk-UA"/>
        </w:rPr>
      </w:pPr>
      <w:r>
        <w:rPr>
          <w:rFonts w:ascii="Times New Roman" w:hAnsi="Times New Roman" w:cs="Times New Roman"/>
          <w:b/>
          <w:sz w:val="28"/>
          <w:lang w:val="uk-UA"/>
        </w:rPr>
        <w:t>Висновки по третьому розділу</w:t>
      </w:r>
    </w:p>
    <w:p w14:paraId="0C59992F" w14:textId="77777777" w:rsidR="00CF2A1F" w:rsidRDefault="00CF2A1F" w:rsidP="00CF2A1F">
      <w:pPr>
        <w:pStyle w:val="a5"/>
        <w:spacing w:before="240" w:line="360" w:lineRule="auto"/>
        <w:ind w:left="0" w:firstLine="426"/>
        <w:jc w:val="both"/>
        <w:rPr>
          <w:rFonts w:ascii="Times New Roman" w:hAnsi="Times New Roman" w:cs="Times New Roman"/>
          <w:sz w:val="28"/>
          <w:lang w:val="uk-UA"/>
        </w:rPr>
      </w:pPr>
      <w:r w:rsidRPr="00CF2A1F">
        <w:rPr>
          <w:rFonts w:ascii="Times New Roman" w:hAnsi="Times New Roman" w:cs="Times New Roman"/>
          <w:sz w:val="28"/>
          <w:lang w:val="uk-UA"/>
        </w:rPr>
        <w:t>Знаходження замість оптимальн</w:t>
      </w:r>
      <w:r>
        <w:rPr>
          <w:rFonts w:ascii="Times New Roman" w:hAnsi="Times New Roman" w:cs="Times New Roman"/>
          <w:sz w:val="28"/>
          <w:lang w:val="uk-UA"/>
        </w:rPr>
        <w:t xml:space="preserve">ого мінімального значення кута </w:t>
      </w:r>
      <w:r>
        <w:rPr>
          <w:rFonts w:ascii="Times New Roman" w:hAnsi="Times New Roman" w:cs="Times New Roman"/>
          <w:i/>
          <w:sz w:val="28"/>
          <w:lang w:val="uk-UA"/>
        </w:rPr>
        <w:t>φ</w:t>
      </w:r>
      <w:r w:rsidRPr="00CF2A1F">
        <w:rPr>
          <w:rFonts w:ascii="Times New Roman" w:hAnsi="Times New Roman" w:cs="Times New Roman"/>
          <w:sz w:val="28"/>
          <w:lang w:val="uk-UA"/>
        </w:rPr>
        <w:t xml:space="preserve"> призводить до того, що двигун працює в зоні свого </w:t>
      </w:r>
      <w:r w:rsidR="001B7FF7">
        <w:rPr>
          <w:rFonts w:ascii="Times New Roman" w:hAnsi="Times New Roman" w:cs="Times New Roman"/>
          <w:sz w:val="28"/>
          <w:lang w:val="uk-UA"/>
        </w:rPr>
        <w:t xml:space="preserve">критичного моменту. Так як кут </w:t>
      </w:r>
      <w:r w:rsidR="001B7FF7">
        <w:rPr>
          <w:rFonts w:ascii="Times New Roman" w:hAnsi="Times New Roman" w:cs="Times New Roman"/>
          <w:i/>
          <w:sz w:val="28"/>
          <w:lang w:val="uk-UA"/>
        </w:rPr>
        <w:t>φ</w:t>
      </w:r>
      <w:r w:rsidRPr="00CF2A1F">
        <w:rPr>
          <w:rFonts w:ascii="Times New Roman" w:hAnsi="Times New Roman" w:cs="Times New Roman"/>
          <w:sz w:val="28"/>
          <w:lang w:val="uk-UA"/>
        </w:rPr>
        <w:t xml:space="preserve"> характеризує співвідношення споживання активної та реактивної складових струму статора, то його мінімум буде відповідати режиму роботи АТ, коли магнітний потік машини буде мінімально можливим, а для того, щоб отримати необхідне значення е</w:t>
      </w:r>
      <w:r w:rsidR="00065F2E">
        <w:rPr>
          <w:rFonts w:ascii="Times New Roman" w:hAnsi="Times New Roman" w:cs="Times New Roman"/>
          <w:sz w:val="28"/>
          <w:lang w:val="uk-UA"/>
        </w:rPr>
        <w:t>лектромагнітного моменту, с</w:t>
      </w:r>
      <w:r w:rsidRPr="00CF2A1F">
        <w:rPr>
          <w:rFonts w:ascii="Times New Roman" w:hAnsi="Times New Roman" w:cs="Times New Roman"/>
          <w:sz w:val="28"/>
          <w:lang w:val="uk-UA"/>
        </w:rPr>
        <w:t>трум статора почне зростати. Це призведе до зростання втрат у міді, з одного боку, і відсутності запасу перевантажувальної здатності АТ, з іншого. Тому слід контролювати значення струму статора.</w:t>
      </w:r>
    </w:p>
    <w:p w14:paraId="64564DA1" w14:textId="77777777" w:rsidR="00CF2A1F" w:rsidRDefault="00CF2A1F" w:rsidP="00CF2A1F">
      <w:pPr>
        <w:pStyle w:val="a5"/>
        <w:spacing w:before="240" w:line="360" w:lineRule="auto"/>
        <w:ind w:left="0" w:firstLine="426"/>
        <w:jc w:val="both"/>
        <w:rPr>
          <w:rFonts w:ascii="Times New Roman" w:hAnsi="Times New Roman" w:cs="Times New Roman"/>
          <w:sz w:val="28"/>
          <w:lang w:val="uk-UA"/>
        </w:rPr>
      </w:pPr>
    </w:p>
    <w:p w14:paraId="1E3B7E33"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220614FC"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1C4887D1"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7DA5C361"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0D473B2F"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6879E655"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625ACB89"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239032CA"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0E333020"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4B3F7A99"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3F1ECF71"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1D80C4DA" w14:textId="77777777" w:rsidR="00F60A28" w:rsidRDefault="00F60A28" w:rsidP="00CF2A1F">
      <w:pPr>
        <w:pStyle w:val="a5"/>
        <w:spacing w:before="240" w:line="360" w:lineRule="auto"/>
        <w:ind w:left="0" w:firstLine="426"/>
        <w:jc w:val="center"/>
        <w:rPr>
          <w:rFonts w:ascii="Times New Roman" w:hAnsi="Times New Roman" w:cs="Times New Roman"/>
          <w:b/>
          <w:sz w:val="28"/>
          <w:lang w:val="uk-UA"/>
        </w:rPr>
      </w:pPr>
    </w:p>
    <w:p w14:paraId="7312F65F" w14:textId="77777777" w:rsidR="00F048D6" w:rsidRDefault="00F048D6" w:rsidP="00CF2A1F">
      <w:pPr>
        <w:pStyle w:val="a5"/>
        <w:spacing w:before="240" w:line="360" w:lineRule="auto"/>
        <w:ind w:left="0" w:firstLine="426"/>
        <w:jc w:val="center"/>
        <w:rPr>
          <w:rFonts w:ascii="Times New Roman" w:hAnsi="Times New Roman" w:cs="Times New Roman"/>
          <w:b/>
          <w:sz w:val="28"/>
          <w:lang w:val="uk-UA"/>
        </w:rPr>
      </w:pPr>
    </w:p>
    <w:p w14:paraId="0E2D21C7" w14:textId="77777777" w:rsidR="00F048D6" w:rsidRDefault="00F048D6" w:rsidP="00CF2A1F">
      <w:pPr>
        <w:pStyle w:val="a5"/>
        <w:spacing w:before="240" w:line="360" w:lineRule="auto"/>
        <w:ind w:left="0" w:firstLine="426"/>
        <w:jc w:val="center"/>
        <w:rPr>
          <w:rFonts w:ascii="Times New Roman" w:hAnsi="Times New Roman" w:cs="Times New Roman"/>
          <w:b/>
          <w:sz w:val="28"/>
          <w:lang w:val="uk-UA"/>
        </w:rPr>
      </w:pPr>
    </w:p>
    <w:p w14:paraId="5DED041C" w14:textId="447D18CC" w:rsidR="00CF2A1F" w:rsidRDefault="00CF2A1F" w:rsidP="00CF2A1F">
      <w:pPr>
        <w:pStyle w:val="a5"/>
        <w:spacing w:before="240" w:line="360" w:lineRule="auto"/>
        <w:ind w:left="0" w:firstLine="426"/>
        <w:jc w:val="center"/>
        <w:rPr>
          <w:rFonts w:ascii="Times New Roman" w:hAnsi="Times New Roman" w:cs="Times New Roman"/>
          <w:b/>
          <w:sz w:val="28"/>
          <w:lang w:val="uk-UA"/>
        </w:rPr>
      </w:pPr>
      <w:r>
        <w:rPr>
          <w:rFonts w:ascii="Times New Roman" w:hAnsi="Times New Roman" w:cs="Times New Roman"/>
          <w:b/>
          <w:sz w:val="28"/>
          <w:lang w:val="uk-UA"/>
        </w:rPr>
        <w:lastRenderedPageBreak/>
        <w:t>ВИСНОВКИ</w:t>
      </w:r>
    </w:p>
    <w:p w14:paraId="68C39237" w14:textId="61F0CE7B" w:rsidR="001B7FF7" w:rsidRDefault="001B7FF7" w:rsidP="001B7FF7">
      <w:pPr>
        <w:pStyle w:val="a5"/>
        <w:spacing w:before="240" w:line="360" w:lineRule="auto"/>
        <w:ind w:left="0" w:firstLine="426"/>
        <w:jc w:val="both"/>
        <w:rPr>
          <w:rFonts w:ascii="Times New Roman" w:hAnsi="Times New Roman" w:cs="Times New Roman"/>
          <w:sz w:val="28"/>
        </w:rPr>
      </w:pPr>
      <w:r w:rsidRPr="001B7FF7">
        <w:rPr>
          <w:rFonts w:ascii="Times New Roman" w:hAnsi="Times New Roman" w:cs="Times New Roman"/>
          <w:sz w:val="28"/>
          <w:lang w:val="uk-UA"/>
        </w:rPr>
        <w:t>Завдання створення енергоефективних асинхронних двигунів, що відповідають конкретним умовам експлуатації та енергозбереження,</w:t>
      </w:r>
      <w:r>
        <w:rPr>
          <w:rFonts w:ascii="Times New Roman" w:hAnsi="Times New Roman" w:cs="Times New Roman"/>
          <w:sz w:val="28"/>
          <w:lang w:val="uk-UA"/>
        </w:rPr>
        <w:t xml:space="preserve"> </w:t>
      </w:r>
      <w:r w:rsidRPr="001B7FF7">
        <w:rPr>
          <w:rFonts w:ascii="Times New Roman" w:hAnsi="Times New Roman" w:cs="Times New Roman"/>
          <w:sz w:val="28"/>
          <w:lang w:val="uk-UA"/>
        </w:rPr>
        <w:t xml:space="preserve">необхідно вирішувати для конкретного регульованого електроприводу, використовуючи системний підхід. </w:t>
      </w:r>
      <w:r w:rsidRPr="001B7FF7">
        <w:rPr>
          <w:rFonts w:ascii="Times New Roman" w:hAnsi="Times New Roman" w:cs="Times New Roman"/>
          <w:sz w:val="28"/>
        </w:rPr>
        <w:t>В даний час застосовується новий</w:t>
      </w:r>
      <w:r>
        <w:rPr>
          <w:rFonts w:ascii="Times New Roman" w:hAnsi="Times New Roman" w:cs="Times New Roman"/>
          <w:sz w:val="28"/>
        </w:rPr>
        <w:t xml:space="preserve"> </w:t>
      </w:r>
      <w:r w:rsidRPr="001B7FF7">
        <w:rPr>
          <w:rFonts w:ascii="Times New Roman" w:hAnsi="Times New Roman" w:cs="Times New Roman"/>
          <w:sz w:val="28"/>
        </w:rPr>
        <w:t>підхід до проектування асинхронних двигунів</w:t>
      </w:r>
      <w:r>
        <w:rPr>
          <w:rFonts w:ascii="Times New Roman" w:hAnsi="Times New Roman" w:cs="Times New Roman"/>
          <w:sz w:val="28"/>
        </w:rPr>
        <w:t xml:space="preserve">. Визначальним фактором є </w:t>
      </w:r>
      <w:r w:rsidRPr="001B7FF7">
        <w:rPr>
          <w:rFonts w:ascii="Times New Roman" w:hAnsi="Times New Roman" w:cs="Times New Roman"/>
          <w:sz w:val="28"/>
        </w:rPr>
        <w:t>підвищення</w:t>
      </w:r>
      <w:r>
        <w:rPr>
          <w:rFonts w:ascii="Times New Roman" w:hAnsi="Times New Roman" w:cs="Times New Roman"/>
          <w:sz w:val="28"/>
        </w:rPr>
        <w:t xml:space="preserve"> </w:t>
      </w:r>
      <w:r w:rsidR="00404055">
        <w:rPr>
          <w:rFonts w:ascii="Times New Roman" w:hAnsi="Times New Roman" w:cs="Times New Roman"/>
          <w:sz w:val="28"/>
          <w:lang w:val="uk-UA"/>
        </w:rPr>
        <w:t>їх</w:t>
      </w:r>
      <w:r w:rsidRPr="001B7FF7">
        <w:rPr>
          <w:rFonts w:ascii="Times New Roman" w:hAnsi="Times New Roman" w:cs="Times New Roman"/>
          <w:sz w:val="28"/>
        </w:rPr>
        <w:t xml:space="preserve"> енергетичних характеристик.</w:t>
      </w:r>
    </w:p>
    <w:p w14:paraId="31CD4556" w14:textId="77777777" w:rsidR="001B7FF7" w:rsidRDefault="001B7FF7" w:rsidP="001B7FF7">
      <w:pPr>
        <w:pStyle w:val="a5"/>
        <w:spacing w:line="360" w:lineRule="auto"/>
        <w:ind w:left="0" w:firstLine="426"/>
        <w:jc w:val="both"/>
        <w:rPr>
          <w:rFonts w:ascii="Times New Roman" w:hAnsi="Times New Roman" w:cs="Times New Roman"/>
          <w:sz w:val="28"/>
          <w:lang w:val="uk-UA"/>
        </w:rPr>
      </w:pPr>
      <w:r>
        <w:rPr>
          <w:rFonts w:ascii="Times New Roman" w:hAnsi="Times New Roman" w:cs="Times New Roman"/>
          <w:sz w:val="28"/>
        </w:rPr>
        <w:t>Д</w:t>
      </w:r>
      <w:r>
        <w:rPr>
          <w:rFonts w:ascii="Times New Roman" w:hAnsi="Times New Roman" w:cs="Times New Roman"/>
          <w:sz w:val="28"/>
          <w:lang w:val="uk-UA"/>
        </w:rPr>
        <w:t>ля вирішення задачі оптимізації потужності втрат обмотках асинхронного двигуна в залежності від частоти ковзання доцільно використовувати математичний опис узагальненої електричної машини в встановленому режимі. Критеріями оптимізації можуть бути потужність втрат в обмотках та питома потужність втрат. У ході вирішення задачі оптимізації аналітичними методами отримано вираз оптимальної частоти ковзання, а також співвідношення між величинами струмів та параметрами фаз обмоток статора та ротора узагальненої електричної машини з урахуванням асинхронного двигуна.</w:t>
      </w:r>
    </w:p>
    <w:p w14:paraId="2AE9C9A9" w14:textId="3AA3F86C" w:rsidR="00220190" w:rsidRDefault="00220190" w:rsidP="00220190">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Для оптимального режиму роботи АД необхідно контролювати значення струму статора. Встановлено, що з насиченням АТ збільшуються втрати через збільшення втрат у сталі за рахунок  збільшення електричних втрат в обмотках статора через швидке зростання з підвищенням струму намагніч</w:t>
      </w:r>
      <w:r w:rsidR="00404055">
        <w:rPr>
          <w:rFonts w:ascii="Times New Roman" w:hAnsi="Times New Roman" w:cs="Times New Roman"/>
          <w:sz w:val="28"/>
          <w:lang w:val="uk-UA"/>
        </w:rPr>
        <w:t>ува</w:t>
      </w:r>
      <w:r>
        <w:rPr>
          <w:rFonts w:ascii="Times New Roman" w:hAnsi="Times New Roman" w:cs="Times New Roman"/>
          <w:sz w:val="28"/>
          <w:lang w:val="uk-UA"/>
        </w:rPr>
        <w:t>ння .</w:t>
      </w:r>
    </w:p>
    <w:p w14:paraId="65EA34EE" w14:textId="77777777" w:rsidR="001B7FF7" w:rsidRDefault="001B7FF7" w:rsidP="001B7FF7">
      <w:pPr>
        <w:pStyle w:val="a5"/>
        <w:spacing w:before="240" w:line="360" w:lineRule="auto"/>
        <w:ind w:left="0" w:firstLine="426"/>
        <w:jc w:val="both"/>
        <w:rPr>
          <w:rFonts w:ascii="Times New Roman" w:hAnsi="Times New Roman" w:cs="Times New Roman"/>
          <w:sz w:val="28"/>
          <w:lang w:val="uk-UA"/>
        </w:rPr>
      </w:pPr>
    </w:p>
    <w:p w14:paraId="64FD74D0" w14:textId="77777777" w:rsidR="000534AD" w:rsidRPr="000534AD" w:rsidRDefault="000534AD" w:rsidP="001B7FF7">
      <w:pPr>
        <w:pStyle w:val="a5"/>
        <w:spacing w:before="240" w:line="360" w:lineRule="auto"/>
        <w:ind w:left="0" w:firstLine="426"/>
        <w:jc w:val="both"/>
        <w:rPr>
          <w:rFonts w:ascii="Times New Roman" w:hAnsi="Times New Roman" w:cs="Times New Roman"/>
          <w:b/>
          <w:sz w:val="28"/>
          <w:lang w:val="uk-UA"/>
        </w:rPr>
      </w:pPr>
    </w:p>
    <w:p w14:paraId="6A67CE2E" w14:textId="77777777" w:rsidR="00F60A28" w:rsidRDefault="00F60A28" w:rsidP="000534AD">
      <w:pPr>
        <w:pStyle w:val="a5"/>
        <w:spacing w:before="240" w:line="360" w:lineRule="auto"/>
        <w:ind w:left="0" w:firstLine="426"/>
        <w:jc w:val="center"/>
        <w:rPr>
          <w:rFonts w:ascii="Times New Roman" w:hAnsi="Times New Roman" w:cs="Times New Roman"/>
          <w:b/>
          <w:sz w:val="28"/>
          <w:lang w:val="uk-UA"/>
        </w:rPr>
      </w:pPr>
    </w:p>
    <w:p w14:paraId="419425D3" w14:textId="77777777" w:rsidR="00F60A28" w:rsidRDefault="00F60A28" w:rsidP="000534AD">
      <w:pPr>
        <w:pStyle w:val="a5"/>
        <w:spacing w:before="240" w:line="360" w:lineRule="auto"/>
        <w:ind w:left="0" w:firstLine="426"/>
        <w:jc w:val="center"/>
        <w:rPr>
          <w:rFonts w:ascii="Times New Roman" w:hAnsi="Times New Roman" w:cs="Times New Roman"/>
          <w:b/>
          <w:sz w:val="28"/>
          <w:lang w:val="uk-UA"/>
        </w:rPr>
      </w:pPr>
    </w:p>
    <w:p w14:paraId="0A9FA51F" w14:textId="77777777" w:rsidR="00F60A28" w:rsidRDefault="00F60A28" w:rsidP="000534AD">
      <w:pPr>
        <w:pStyle w:val="a5"/>
        <w:spacing w:before="240" w:line="360" w:lineRule="auto"/>
        <w:ind w:left="0" w:firstLine="426"/>
        <w:jc w:val="center"/>
        <w:rPr>
          <w:rFonts w:ascii="Times New Roman" w:hAnsi="Times New Roman" w:cs="Times New Roman"/>
          <w:b/>
          <w:sz w:val="28"/>
          <w:lang w:val="uk-UA"/>
        </w:rPr>
      </w:pPr>
    </w:p>
    <w:p w14:paraId="55A68730" w14:textId="77777777" w:rsidR="00F60A28" w:rsidRDefault="00F60A28" w:rsidP="000534AD">
      <w:pPr>
        <w:pStyle w:val="a5"/>
        <w:spacing w:before="240" w:line="360" w:lineRule="auto"/>
        <w:ind w:left="0" w:firstLine="426"/>
        <w:jc w:val="center"/>
        <w:rPr>
          <w:rFonts w:ascii="Times New Roman" w:hAnsi="Times New Roman" w:cs="Times New Roman"/>
          <w:b/>
          <w:sz w:val="28"/>
          <w:lang w:val="uk-UA"/>
        </w:rPr>
      </w:pPr>
    </w:p>
    <w:p w14:paraId="590A09D2" w14:textId="77777777" w:rsidR="00F60A28" w:rsidRDefault="00F60A28" w:rsidP="000534AD">
      <w:pPr>
        <w:pStyle w:val="a5"/>
        <w:spacing w:before="240" w:line="360" w:lineRule="auto"/>
        <w:ind w:left="0" w:firstLine="426"/>
        <w:jc w:val="center"/>
        <w:rPr>
          <w:rFonts w:ascii="Times New Roman" w:hAnsi="Times New Roman" w:cs="Times New Roman"/>
          <w:b/>
          <w:sz w:val="28"/>
          <w:lang w:val="uk-UA"/>
        </w:rPr>
      </w:pPr>
    </w:p>
    <w:p w14:paraId="19280448" w14:textId="77777777" w:rsidR="00F60A28" w:rsidRDefault="00F60A28" w:rsidP="000534AD">
      <w:pPr>
        <w:pStyle w:val="a5"/>
        <w:spacing w:before="240" w:line="360" w:lineRule="auto"/>
        <w:ind w:left="0" w:firstLine="426"/>
        <w:jc w:val="center"/>
        <w:rPr>
          <w:rFonts w:ascii="Times New Roman" w:hAnsi="Times New Roman" w:cs="Times New Roman"/>
          <w:b/>
          <w:sz w:val="28"/>
          <w:lang w:val="uk-UA"/>
        </w:rPr>
      </w:pPr>
    </w:p>
    <w:p w14:paraId="370DA05A" w14:textId="77777777" w:rsidR="00F60A28" w:rsidRDefault="00F60A28" w:rsidP="000534AD">
      <w:pPr>
        <w:pStyle w:val="a5"/>
        <w:spacing w:before="240" w:line="360" w:lineRule="auto"/>
        <w:ind w:left="0" w:firstLine="426"/>
        <w:jc w:val="center"/>
        <w:rPr>
          <w:rFonts w:ascii="Times New Roman" w:hAnsi="Times New Roman" w:cs="Times New Roman"/>
          <w:b/>
          <w:sz w:val="28"/>
          <w:lang w:val="uk-UA"/>
        </w:rPr>
      </w:pPr>
    </w:p>
    <w:p w14:paraId="03830BE1" w14:textId="77777777" w:rsidR="00F60A28" w:rsidRDefault="00F60A28" w:rsidP="000534AD">
      <w:pPr>
        <w:pStyle w:val="a5"/>
        <w:spacing w:before="240" w:line="360" w:lineRule="auto"/>
        <w:ind w:left="0" w:firstLine="426"/>
        <w:jc w:val="center"/>
        <w:rPr>
          <w:rFonts w:ascii="Times New Roman" w:hAnsi="Times New Roman" w:cs="Times New Roman"/>
          <w:b/>
          <w:sz w:val="28"/>
          <w:lang w:val="uk-UA"/>
        </w:rPr>
      </w:pPr>
    </w:p>
    <w:p w14:paraId="6A772E0B" w14:textId="556B68B7" w:rsidR="000534AD" w:rsidRDefault="000534AD" w:rsidP="000534AD">
      <w:pPr>
        <w:pStyle w:val="a5"/>
        <w:spacing w:before="240" w:line="360" w:lineRule="auto"/>
        <w:ind w:left="0" w:firstLine="426"/>
        <w:jc w:val="center"/>
        <w:rPr>
          <w:rFonts w:ascii="Times New Roman" w:hAnsi="Times New Roman" w:cs="Times New Roman"/>
          <w:b/>
          <w:sz w:val="28"/>
          <w:lang w:val="uk-UA"/>
        </w:rPr>
      </w:pPr>
      <w:r w:rsidRPr="000534AD">
        <w:rPr>
          <w:rFonts w:ascii="Times New Roman" w:hAnsi="Times New Roman" w:cs="Times New Roman"/>
          <w:b/>
          <w:sz w:val="28"/>
          <w:lang w:val="uk-UA"/>
        </w:rPr>
        <w:lastRenderedPageBreak/>
        <w:t>СПИСОК ВИКОРИСТАНИХ ДЖЕРЕЛ</w:t>
      </w:r>
    </w:p>
    <w:p w14:paraId="792E5E12" w14:textId="569763DB" w:rsidR="000534AD" w:rsidRPr="00B4451B" w:rsidRDefault="008C33C3" w:rsidP="00B4451B">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lang w:val="uk-UA"/>
        </w:rPr>
        <w:t>1</w:t>
      </w:r>
      <w:r w:rsidR="000534AD" w:rsidRPr="000534AD">
        <w:rPr>
          <w:rFonts w:ascii="Times New Roman" w:hAnsi="Times New Roman" w:cs="Times New Roman"/>
          <w:sz w:val="28"/>
          <w:lang w:val="uk-UA"/>
        </w:rPr>
        <w:t>.</w:t>
      </w:r>
      <w:r w:rsidR="00B4451B">
        <w:rPr>
          <w:rFonts w:ascii="Times New Roman" w:hAnsi="Times New Roman" w:cs="Times New Roman"/>
          <w:sz w:val="28"/>
          <w:szCs w:val="28"/>
          <w:lang w:val="uk-UA"/>
        </w:rPr>
        <w:t xml:space="preserve"> Попович М.Г. Теорія автоматичного керування. Попович М.Г., Ковальчук О.В: Підручник. 2-ге вид., перероб. і доп. К.: Либідь. 2007. 656 с</w:t>
      </w:r>
    </w:p>
    <w:p w14:paraId="02DBBEF8" w14:textId="77777777" w:rsidR="000534AD" w:rsidRPr="000534AD" w:rsidRDefault="008C33C3" w:rsidP="00B4451B">
      <w:pPr>
        <w:pStyle w:val="a5"/>
        <w:spacing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2</w:t>
      </w:r>
      <w:r w:rsidR="000534AD" w:rsidRPr="000534AD">
        <w:rPr>
          <w:rFonts w:ascii="Times New Roman" w:hAnsi="Times New Roman" w:cs="Times New Roman"/>
          <w:sz w:val="28"/>
          <w:lang w:val="uk-UA"/>
        </w:rPr>
        <w:t>. Боченков, Б.М. Оптимізація електроприводу змінного стру</w:t>
      </w:r>
      <w:r w:rsidR="000534AD">
        <w:rPr>
          <w:rFonts w:ascii="Times New Roman" w:hAnsi="Times New Roman" w:cs="Times New Roman"/>
          <w:sz w:val="28"/>
          <w:lang w:val="uk-UA"/>
        </w:rPr>
        <w:t>му за векторним критерієм якості</w:t>
      </w:r>
      <w:r w:rsidR="000534AD" w:rsidRPr="000534AD">
        <w:rPr>
          <w:rFonts w:ascii="Times New Roman" w:hAnsi="Times New Roman" w:cs="Times New Roman"/>
          <w:sz w:val="28"/>
          <w:lang w:val="uk-UA"/>
        </w:rPr>
        <w:t xml:space="preserve"> / Б.М. Боченков, Ю.П. Філюшов// Електрика. – 2007. – №8. - С.13-17.</w:t>
      </w:r>
    </w:p>
    <w:p w14:paraId="4339EF42" w14:textId="6382D630" w:rsidR="000534AD" w:rsidRPr="000534AD" w:rsidRDefault="008C33C3" w:rsidP="000534AD">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3</w:t>
      </w:r>
      <w:r w:rsidR="000534AD" w:rsidRPr="000534AD">
        <w:rPr>
          <w:rFonts w:ascii="Times New Roman" w:hAnsi="Times New Roman" w:cs="Times New Roman"/>
          <w:sz w:val="28"/>
          <w:lang w:val="uk-UA"/>
        </w:rPr>
        <w:t>. Вакуленко, К.М. Про оптимальне регулювання асинхронно</w:t>
      </w:r>
      <w:r w:rsidR="000534AD">
        <w:rPr>
          <w:rFonts w:ascii="Times New Roman" w:hAnsi="Times New Roman" w:cs="Times New Roman"/>
          <w:sz w:val="28"/>
          <w:lang w:val="uk-UA"/>
        </w:rPr>
        <w:t>го двигуна. - У кн.: Електрома</w:t>
      </w:r>
      <w:r w:rsidR="000534AD" w:rsidRPr="000534AD">
        <w:rPr>
          <w:rFonts w:ascii="Times New Roman" w:hAnsi="Times New Roman" w:cs="Times New Roman"/>
          <w:sz w:val="28"/>
          <w:lang w:val="uk-UA"/>
        </w:rPr>
        <w:t>шинобудування та електрообладнання, вип.1 / К.М. Вакуленко,</w:t>
      </w:r>
      <w:r w:rsidR="000534AD">
        <w:rPr>
          <w:rFonts w:ascii="Times New Roman" w:hAnsi="Times New Roman" w:cs="Times New Roman"/>
          <w:sz w:val="28"/>
          <w:lang w:val="uk-UA"/>
        </w:rPr>
        <w:t xml:space="preserve"> Е.М. Агабян. Харків: Вид. ХДУ, </w:t>
      </w:r>
      <w:r w:rsidR="000534AD" w:rsidRPr="000534AD">
        <w:rPr>
          <w:rFonts w:ascii="Times New Roman" w:hAnsi="Times New Roman" w:cs="Times New Roman"/>
          <w:sz w:val="28"/>
          <w:lang w:val="uk-UA"/>
        </w:rPr>
        <w:t>1965. - С.92-98.</w:t>
      </w:r>
    </w:p>
    <w:p w14:paraId="209C958A" w14:textId="084DAECD" w:rsidR="000534AD" w:rsidRPr="000534AD" w:rsidRDefault="008C33C3" w:rsidP="000534AD">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4</w:t>
      </w:r>
      <w:r w:rsidR="00B4451B">
        <w:rPr>
          <w:rFonts w:ascii="Times New Roman" w:hAnsi="Times New Roman" w:cs="Times New Roman"/>
          <w:sz w:val="28"/>
          <w:lang w:val="uk-UA"/>
        </w:rPr>
        <w:t>. Сандлер, А.С. Автоматическое</w:t>
      </w:r>
      <w:r w:rsidR="000534AD" w:rsidRPr="000534AD">
        <w:rPr>
          <w:rFonts w:ascii="Times New Roman" w:hAnsi="Times New Roman" w:cs="Times New Roman"/>
          <w:sz w:val="28"/>
          <w:lang w:val="uk-UA"/>
        </w:rPr>
        <w:t xml:space="preserve"> частотн</w:t>
      </w:r>
      <w:r w:rsidR="00B4451B">
        <w:rPr>
          <w:rFonts w:ascii="Times New Roman" w:hAnsi="Times New Roman" w:cs="Times New Roman"/>
          <w:sz w:val="28"/>
          <w:lang w:val="uk-UA"/>
        </w:rPr>
        <w:t>ое управление асинхронн</w:t>
      </w:r>
      <w:r w:rsidR="00B4451B">
        <w:rPr>
          <w:rFonts w:ascii="Times New Roman" w:hAnsi="Times New Roman" w:cs="Times New Roman"/>
          <w:sz w:val="28"/>
        </w:rPr>
        <w:t>ы</w:t>
      </w:r>
      <w:r w:rsidR="00B4451B">
        <w:rPr>
          <w:rFonts w:ascii="Times New Roman" w:hAnsi="Times New Roman" w:cs="Times New Roman"/>
          <w:sz w:val="28"/>
          <w:lang w:val="uk-UA"/>
        </w:rPr>
        <w:t>ми двигателя</w:t>
      </w:r>
      <w:r w:rsidR="000534AD">
        <w:rPr>
          <w:rFonts w:ascii="Times New Roman" w:hAnsi="Times New Roman" w:cs="Times New Roman"/>
          <w:sz w:val="28"/>
          <w:lang w:val="uk-UA"/>
        </w:rPr>
        <w:t xml:space="preserve">ми / </w:t>
      </w:r>
      <w:r w:rsidR="00B4451B">
        <w:rPr>
          <w:rFonts w:ascii="Times New Roman" w:hAnsi="Times New Roman" w:cs="Times New Roman"/>
          <w:sz w:val="28"/>
          <w:lang w:val="uk-UA"/>
        </w:rPr>
        <w:t>А.С. Сандлер, Р.С. Сарбатов. М.: Энерги</w:t>
      </w:r>
      <w:r w:rsidR="000534AD" w:rsidRPr="000534AD">
        <w:rPr>
          <w:rFonts w:ascii="Times New Roman" w:hAnsi="Times New Roman" w:cs="Times New Roman"/>
          <w:sz w:val="28"/>
          <w:lang w:val="uk-UA"/>
        </w:rPr>
        <w:t>я, 1974. - 163с.</w:t>
      </w:r>
    </w:p>
    <w:p w14:paraId="3221A274" w14:textId="77777777" w:rsidR="000534AD" w:rsidRPr="000534AD" w:rsidRDefault="008C33C3" w:rsidP="000534AD">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5</w:t>
      </w:r>
      <w:r w:rsidR="000534AD" w:rsidRPr="000534AD">
        <w:rPr>
          <w:rFonts w:ascii="Times New Roman" w:hAnsi="Times New Roman" w:cs="Times New Roman"/>
          <w:sz w:val="28"/>
          <w:lang w:val="uk-UA"/>
        </w:rPr>
        <w:t xml:space="preserve">. Шрейнер, Р.Т. Оптимальне частотне керування </w:t>
      </w:r>
      <w:r w:rsidR="000534AD">
        <w:rPr>
          <w:rFonts w:ascii="Times New Roman" w:hAnsi="Times New Roman" w:cs="Times New Roman"/>
          <w:sz w:val="28"/>
          <w:lang w:val="uk-UA"/>
        </w:rPr>
        <w:t xml:space="preserve">асинхронними електроприводами / </w:t>
      </w:r>
      <w:r w:rsidR="000534AD" w:rsidRPr="000534AD">
        <w:rPr>
          <w:rFonts w:ascii="Times New Roman" w:hAnsi="Times New Roman" w:cs="Times New Roman"/>
          <w:sz w:val="28"/>
          <w:lang w:val="uk-UA"/>
        </w:rPr>
        <w:t>Р.Т. Шрейнер, Ю.А. Дмитренко. Кишинів: Штіінця, 1982. - 224с.</w:t>
      </w:r>
    </w:p>
    <w:p w14:paraId="4F621561" w14:textId="77777777" w:rsidR="000534AD" w:rsidRPr="000534AD" w:rsidRDefault="008C33C3" w:rsidP="000534AD">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6</w:t>
      </w:r>
      <w:r w:rsidR="000534AD" w:rsidRPr="000534AD">
        <w:rPr>
          <w:rFonts w:ascii="Times New Roman" w:hAnsi="Times New Roman" w:cs="Times New Roman"/>
          <w:sz w:val="28"/>
          <w:lang w:val="uk-UA"/>
        </w:rPr>
        <w:t>. Приймак, Б.І. Аналітичне визначення енергетично оптима</w:t>
      </w:r>
      <w:r w:rsidR="000534AD">
        <w:rPr>
          <w:rFonts w:ascii="Times New Roman" w:hAnsi="Times New Roman" w:cs="Times New Roman"/>
          <w:sz w:val="28"/>
          <w:lang w:val="uk-UA"/>
        </w:rPr>
        <w:t>льного значення потоку рото</w:t>
      </w:r>
      <w:r w:rsidR="000534AD" w:rsidRPr="000534AD">
        <w:rPr>
          <w:rFonts w:ascii="Times New Roman" w:hAnsi="Times New Roman" w:cs="Times New Roman"/>
          <w:sz w:val="28"/>
          <w:lang w:val="uk-UA"/>
        </w:rPr>
        <w:t>ра асинхронної машини/Б.І. Приймак. // Електрика. – 2005. – №12. - С.36-43.</w:t>
      </w:r>
    </w:p>
    <w:p w14:paraId="00DB10E5" w14:textId="77777777" w:rsidR="000534AD" w:rsidRPr="000534AD" w:rsidRDefault="008C33C3" w:rsidP="000534AD">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7</w:t>
      </w:r>
      <w:r w:rsidR="000534AD" w:rsidRPr="000534AD">
        <w:rPr>
          <w:rFonts w:ascii="Times New Roman" w:hAnsi="Times New Roman" w:cs="Times New Roman"/>
          <w:sz w:val="28"/>
          <w:lang w:val="uk-UA"/>
        </w:rPr>
        <w:t xml:space="preserve">. Волков, А.В. Оптимальне по мінімуму загальних втрат </w:t>
      </w:r>
      <w:r w:rsidR="000534AD">
        <w:rPr>
          <w:rFonts w:ascii="Times New Roman" w:hAnsi="Times New Roman" w:cs="Times New Roman"/>
          <w:sz w:val="28"/>
          <w:lang w:val="uk-UA"/>
        </w:rPr>
        <w:t>потужності управління частотно-</w:t>
      </w:r>
      <w:r w:rsidR="000534AD" w:rsidRPr="000534AD">
        <w:rPr>
          <w:rFonts w:ascii="Times New Roman" w:hAnsi="Times New Roman" w:cs="Times New Roman"/>
          <w:sz w:val="28"/>
          <w:lang w:val="uk-UA"/>
        </w:rPr>
        <w:t>регульованим асинхронним електроприводом з АІН-ШИМ/О.В. Волков,</w:t>
      </w:r>
      <w:r w:rsidR="000534AD">
        <w:rPr>
          <w:rFonts w:ascii="Times New Roman" w:hAnsi="Times New Roman" w:cs="Times New Roman"/>
          <w:sz w:val="28"/>
          <w:lang w:val="uk-UA"/>
        </w:rPr>
        <w:t xml:space="preserve"> Ю.С. Скалько // </w:t>
      </w:r>
      <w:r w:rsidR="000534AD" w:rsidRPr="000534AD">
        <w:rPr>
          <w:rFonts w:ascii="Times New Roman" w:hAnsi="Times New Roman" w:cs="Times New Roman"/>
          <w:sz w:val="28"/>
          <w:lang w:val="uk-UA"/>
        </w:rPr>
        <w:t>Електротехніка – 2008. – №9. - С.21-33.</w:t>
      </w:r>
    </w:p>
    <w:p w14:paraId="6F23CED2" w14:textId="3F40E50E" w:rsidR="000534AD" w:rsidRPr="000534AD" w:rsidRDefault="008C33C3" w:rsidP="00B4451B">
      <w:pPr>
        <w:pStyle w:val="a5"/>
        <w:spacing w:before="240" w:after="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8</w:t>
      </w:r>
      <w:r w:rsidR="000534AD" w:rsidRPr="000534AD">
        <w:rPr>
          <w:rFonts w:ascii="Times New Roman" w:hAnsi="Times New Roman" w:cs="Times New Roman"/>
          <w:sz w:val="28"/>
          <w:lang w:val="uk-UA"/>
        </w:rPr>
        <w:t xml:space="preserve">. </w:t>
      </w:r>
      <w:r w:rsidR="00B4451B">
        <w:rPr>
          <w:rFonts w:ascii="Times New Roman" w:hAnsi="Times New Roman" w:cs="Times New Roman"/>
          <w:sz w:val="28"/>
          <w:szCs w:val="28"/>
          <w:lang w:val="uk-UA"/>
        </w:rPr>
        <w:t>Браславский, И.Я. Энергосберегающий асинхронный электропривод. Учебн. пособие [Текст]. – М.: Изд. центр «Академия», 2004. – 256 с..</w:t>
      </w:r>
    </w:p>
    <w:p w14:paraId="43C90A51" w14:textId="573501B7" w:rsidR="00B4451B" w:rsidRDefault="008C33C3" w:rsidP="00B4451B">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9</w:t>
      </w:r>
      <w:r w:rsidR="00B4451B">
        <w:rPr>
          <w:rFonts w:ascii="Times New Roman" w:hAnsi="Times New Roman" w:cs="Times New Roman"/>
          <w:sz w:val="28"/>
          <w:lang w:val="uk-UA"/>
        </w:rPr>
        <w:t>.В.О. Кравчук Енергозберігаючий пристрій керування асинхронним електроприводом// Матеріали V Міжнародної науково-технічної конференції молодих учених та студентів. Актуальні задачі сучасних технологій – Тернопіль 17-18 листопада 2016.</w:t>
      </w:r>
    </w:p>
    <w:p w14:paraId="4BC23FE2" w14:textId="7C0A213A" w:rsidR="000534AD" w:rsidRPr="000534AD" w:rsidRDefault="000534AD" w:rsidP="000534AD">
      <w:pPr>
        <w:pStyle w:val="a5"/>
        <w:spacing w:before="240" w:line="360" w:lineRule="auto"/>
        <w:ind w:left="0" w:firstLine="426"/>
        <w:jc w:val="both"/>
        <w:rPr>
          <w:rFonts w:ascii="Times New Roman" w:hAnsi="Times New Roman" w:cs="Times New Roman"/>
          <w:sz w:val="28"/>
          <w:lang w:val="uk-UA"/>
        </w:rPr>
      </w:pPr>
    </w:p>
    <w:p w14:paraId="5072F55B" w14:textId="35178542" w:rsidR="00B4451B" w:rsidRDefault="008C33C3" w:rsidP="00B4451B">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lang w:val="uk-UA"/>
        </w:rPr>
        <w:lastRenderedPageBreak/>
        <w:t>10</w:t>
      </w:r>
      <w:r w:rsidR="00B4451B">
        <w:rPr>
          <w:rFonts w:ascii="Times New Roman" w:hAnsi="Times New Roman" w:cs="Times New Roman"/>
          <w:sz w:val="28"/>
          <w:lang w:val="uk-UA"/>
        </w:rPr>
        <w:t>.</w:t>
      </w:r>
      <w:r w:rsidR="00B4451B">
        <w:rPr>
          <w:rFonts w:ascii="Times New Roman" w:hAnsi="Times New Roman" w:cs="Times New Roman"/>
          <w:sz w:val="28"/>
          <w:szCs w:val="28"/>
          <w:lang w:val="uk-UA"/>
        </w:rPr>
        <w:t xml:space="preserve"> Шуруб Ю.В. Методика синтезу статистично оптимальних систем асинхронних електроприводів // Електромеханічні і енергозберігаючі системи. − 2013. – Вип. 2/2013 (22). – С. 17−23.</w:t>
      </w:r>
    </w:p>
    <w:p w14:paraId="4D713735" w14:textId="4E21125A" w:rsidR="008C33C3" w:rsidRPr="00B4451B" w:rsidRDefault="008C33C3" w:rsidP="00B4451B">
      <w:pPr>
        <w:spacing w:after="0" w:line="360" w:lineRule="auto"/>
        <w:ind w:firstLine="426"/>
        <w:jc w:val="both"/>
        <w:rPr>
          <w:rFonts w:ascii="Times New Roman" w:hAnsi="Times New Roman" w:cs="Times New Roman"/>
          <w:sz w:val="28"/>
          <w:lang w:val="uk-UA"/>
        </w:rPr>
      </w:pPr>
      <w:r w:rsidRPr="008C33C3">
        <w:rPr>
          <w:rFonts w:ascii="Times New Roman" w:hAnsi="Times New Roman" w:cs="Times New Roman"/>
          <w:sz w:val="28"/>
          <w:lang w:val="uk-UA"/>
        </w:rPr>
        <w:t>1</w:t>
      </w:r>
      <w:r>
        <w:rPr>
          <w:rFonts w:ascii="Times New Roman" w:hAnsi="Times New Roman" w:cs="Times New Roman"/>
          <w:sz w:val="28"/>
          <w:lang w:val="uk-UA"/>
        </w:rPr>
        <w:t>1</w:t>
      </w:r>
      <w:r w:rsidRPr="008C33C3">
        <w:rPr>
          <w:rFonts w:ascii="Times New Roman" w:hAnsi="Times New Roman" w:cs="Times New Roman"/>
          <w:sz w:val="28"/>
          <w:lang w:val="uk-UA"/>
        </w:rPr>
        <w:t xml:space="preserve">. </w:t>
      </w:r>
      <w:r w:rsidR="00B4451B">
        <w:rPr>
          <w:rFonts w:ascii="Times New Roman" w:hAnsi="Times New Roman" w:cs="Times New Roman"/>
          <w:sz w:val="28"/>
          <w:lang w:val="uk-UA"/>
        </w:rPr>
        <w:t>Електропривод: Навчальний посібник / О.Ю. Синявський, П.І. Савченко, В.В. Савченко, Ю.М. Лавріненко, В.В. Козирський, Ю.М. Хандола, І.П. Ільїчов, В.Ю. Рамш, В.Я. Бунько; За ред. О.Ю. Синявського. – 2-е вид., доп і перероб.</w:t>
      </w:r>
    </w:p>
    <w:p w14:paraId="1D84819B" w14:textId="58FED9CA" w:rsidR="00B4451B" w:rsidRDefault="008C33C3" w:rsidP="00B4451B">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lang w:val="uk-UA"/>
        </w:rPr>
        <w:t>1</w:t>
      </w:r>
      <w:r w:rsidRPr="008C33C3">
        <w:rPr>
          <w:rFonts w:ascii="Times New Roman" w:hAnsi="Times New Roman" w:cs="Times New Roman"/>
          <w:sz w:val="28"/>
          <w:lang w:val="uk-UA"/>
        </w:rPr>
        <w:t xml:space="preserve">2. </w:t>
      </w:r>
      <w:r w:rsidR="00B4451B">
        <w:rPr>
          <w:rFonts w:ascii="Times New Roman" w:hAnsi="Times New Roman" w:cs="Times New Roman"/>
          <w:sz w:val="28"/>
          <w:szCs w:val="28"/>
          <w:lang w:val="uk-UA"/>
        </w:rPr>
        <w:t xml:space="preserve"> Теряєв В.І., Островерхов М.О. Частотне керування лінійним асинхронним двигуном. Вісник Кременчуцького державного університету ім. М.Остроградського. Випуск 3/2010 (62), ч. 1, с. 45 – 48.</w:t>
      </w:r>
    </w:p>
    <w:p w14:paraId="75AF47D5" w14:textId="51564F67" w:rsidR="008C33C3" w:rsidRPr="00B4451B" w:rsidRDefault="008C33C3" w:rsidP="00B4451B">
      <w:pPr>
        <w:pStyle w:val="a5"/>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lang w:val="uk-UA"/>
        </w:rPr>
        <w:t>1</w:t>
      </w:r>
      <w:r w:rsidRPr="008C33C3">
        <w:rPr>
          <w:rFonts w:ascii="Times New Roman" w:hAnsi="Times New Roman" w:cs="Times New Roman"/>
          <w:sz w:val="28"/>
          <w:lang w:val="uk-UA"/>
        </w:rPr>
        <w:t>3</w:t>
      </w:r>
      <w:r w:rsidR="00B4451B">
        <w:rPr>
          <w:rFonts w:ascii="Times New Roman" w:hAnsi="Times New Roman" w:cs="Times New Roman"/>
          <w:sz w:val="28"/>
          <w:szCs w:val="28"/>
          <w:lang w:val="uk-UA"/>
        </w:rPr>
        <w:t>.</w:t>
      </w:r>
      <w:r w:rsidR="00B4451B" w:rsidRPr="00B4451B">
        <w:rPr>
          <w:rFonts w:ascii="Times New Roman" w:hAnsi="Times New Roman" w:cs="Times New Roman"/>
          <w:sz w:val="28"/>
          <w:szCs w:val="28"/>
        </w:rPr>
        <w:t xml:space="preserve">Петрушин, В.С. Асинхронные двигатели в регулируемом электроприводе. Учебн. пособие [Текст]. – Одесса: Наука и техника, 2006. – 320 с. </w:t>
      </w:r>
    </w:p>
    <w:p w14:paraId="6063BFB9" w14:textId="77777777" w:rsidR="008C33C3" w:rsidRDefault="008C33C3" w:rsidP="008C33C3">
      <w:pPr>
        <w:pStyle w:val="a5"/>
        <w:spacing w:before="24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1</w:t>
      </w:r>
      <w:r w:rsidRPr="008C33C3">
        <w:rPr>
          <w:rFonts w:ascii="Times New Roman" w:hAnsi="Times New Roman" w:cs="Times New Roman"/>
          <w:sz w:val="28"/>
          <w:lang w:val="uk-UA"/>
        </w:rPr>
        <w:t>4. В. А. Шубенко. Оптимізація частотнокерованого асинхронного електроприводу за мінімумом струму. / Шубенко В. А., Шрейнер Р. Т., Міщенко В. А. / / Електрика. 1970. №9. с. 23-26.</w:t>
      </w:r>
    </w:p>
    <w:p w14:paraId="6DBEF418" w14:textId="77777777" w:rsidR="008C33C3" w:rsidRDefault="008C33C3" w:rsidP="00B4451B">
      <w:pPr>
        <w:pStyle w:val="a5"/>
        <w:spacing w:before="240" w:after="0" w:line="360" w:lineRule="auto"/>
        <w:ind w:left="0" w:firstLine="426"/>
        <w:jc w:val="both"/>
        <w:rPr>
          <w:rFonts w:ascii="Times New Roman" w:hAnsi="Times New Roman" w:cs="Times New Roman"/>
          <w:sz w:val="28"/>
          <w:lang w:val="uk-UA"/>
        </w:rPr>
      </w:pPr>
      <w:r>
        <w:rPr>
          <w:rFonts w:ascii="Times New Roman" w:hAnsi="Times New Roman" w:cs="Times New Roman"/>
          <w:sz w:val="28"/>
          <w:lang w:val="uk-UA"/>
        </w:rPr>
        <w:t>1</w:t>
      </w:r>
      <w:r w:rsidRPr="008C33C3">
        <w:rPr>
          <w:rFonts w:ascii="Times New Roman" w:hAnsi="Times New Roman" w:cs="Times New Roman"/>
          <w:sz w:val="28"/>
          <w:lang w:val="uk-UA"/>
        </w:rPr>
        <w:t>5. Tsivitse P. J., Klingshizn E. A. Optimum voltage and frequency power supplies. – IEEE Trans. Ind. And Gen. Appl., 1971 vol. 7, p. 480 – 487.</w:t>
      </w:r>
    </w:p>
    <w:p w14:paraId="51A73F65" w14:textId="1D964400" w:rsidR="008C33C3" w:rsidRPr="00B4451B" w:rsidRDefault="008C33C3" w:rsidP="00B4451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1</w:t>
      </w:r>
      <w:r w:rsidR="00B4451B">
        <w:rPr>
          <w:rFonts w:ascii="Times New Roman" w:hAnsi="Times New Roman" w:cs="Times New Roman"/>
          <w:sz w:val="28"/>
          <w:lang w:val="uk-UA"/>
        </w:rPr>
        <w:t>6.Попович М.Г., Кіселичник О.І. Електромеханічні системи автоматичного керування робочими параметрами турбомеханізмів на основі принципу пасивності// Проблеми автоматизованого електропривода. Теорія і практика // Вісник НТУ“ХПІ”. – 2004. – Вип. 43. – С. 16–19.</w:t>
      </w:r>
    </w:p>
    <w:p w14:paraId="1837D724" w14:textId="71FD5FEE" w:rsidR="008C33C3" w:rsidRPr="00B4451B" w:rsidRDefault="008C33C3" w:rsidP="00B4451B">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lang w:val="uk-UA"/>
        </w:rPr>
        <w:t>1</w:t>
      </w:r>
      <w:r w:rsidRPr="008C33C3">
        <w:rPr>
          <w:rFonts w:ascii="Times New Roman" w:hAnsi="Times New Roman" w:cs="Times New Roman"/>
          <w:sz w:val="28"/>
          <w:lang w:val="uk-UA"/>
        </w:rPr>
        <w:t xml:space="preserve">7. </w:t>
      </w:r>
      <w:r w:rsidR="00B4451B">
        <w:rPr>
          <w:rFonts w:ascii="Times New Roman" w:hAnsi="Times New Roman" w:cs="Times New Roman"/>
          <w:sz w:val="28"/>
          <w:szCs w:val="28"/>
          <w:lang w:val="uk-UA"/>
        </w:rPr>
        <w:t>Електромеханічні системи автоматичного керування та електроприводи: Навчальний посібник/ М.Г. Попович, О.Ю. Лозинський, В.Б. Клепіков та ін.; За ред. М.Г. Поповича, О.Ю. Лозинського. К.: Либідь, 2005. 680 с</w:t>
      </w:r>
      <w:r w:rsidRPr="00B4451B">
        <w:rPr>
          <w:rFonts w:ascii="Times New Roman" w:hAnsi="Times New Roman" w:cs="Times New Roman"/>
          <w:sz w:val="28"/>
          <w:lang w:val="uk-UA"/>
        </w:rPr>
        <w:t>.</w:t>
      </w:r>
    </w:p>
    <w:p w14:paraId="4F34A1D7" w14:textId="77777777" w:rsidR="00B4451B" w:rsidRDefault="008C33C3" w:rsidP="00B4451B">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1</w:t>
      </w:r>
      <w:r w:rsidRPr="008C33C3">
        <w:rPr>
          <w:rFonts w:ascii="Times New Roman" w:hAnsi="Times New Roman" w:cs="Times New Roman"/>
          <w:sz w:val="28"/>
          <w:lang w:val="uk-UA"/>
        </w:rPr>
        <w:t xml:space="preserve">8. </w:t>
      </w:r>
      <w:r w:rsidR="00B4451B">
        <w:rPr>
          <w:rFonts w:ascii="Times New Roman" w:hAnsi="Times New Roman" w:cs="Times New Roman"/>
          <w:sz w:val="28"/>
          <w:lang w:val="uk-UA"/>
        </w:rPr>
        <w:t>Голодний І.М., Санченко О.В. Г 60 Регульований асинхронний електропривод вентиляційної системи з широтно-імпульсним керуванням. – К.: ТОВ "ЦП "Компринт", 2020. – 117 с.: іл.</w:t>
      </w:r>
    </w:p>
    <w:p w14:paraId="4FBE1B34" w14:textId="77777777" w:rsidR="00B4451B" w:rsidRDefault="008C33C3" w:rsidP="00B4451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1</w:t>
      </w:r>
      <w:r w:rsidRPr="008C33C3">
        <w:rPr>
          <w:rFonts w:ascii="Times New Roman" w:hAnsi="Times New Roman" w:cs="Times New Roman"/>
          <w:sz w:val="28"/>
          <w:lang w:val="uk-UA"/>
        </w:rPr>
        <w:t xml:space="preserve">9. </w:t>
      </w:r>
      <w:r w:rsidR="00B4451B">
        <w:rPr>
          <w:rFonts w:ascii="Times New Roman" w:hAnsi="Times New Roman" w:cs="Times New Roman"/>
          <w:sz w:val="28"/>
          <w:lang w:val="uk-UA"/>
        </w:rPr>
        <w:t xml:space="preserve">О. С. Бешта, В. С. Хілов Застосування ресурсних та енергозберігаючих привiдних систем змінного струму в бурових верстатах нового покоління// Наука та інновації.2006.Т 2.№ </w:t>
      </w:r>
    </w:p>
    <w:p w14:paraId="219BC28C" w14:textId="743E14B2" w:rsidR="008C33C3" w:rsidRPr="00B4451B" w:rsidRDefault="008C33C3" w:rsidP="00B4451B">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2</w:t>
      </w:r>
      <w:r w:rsidRPr="008C33C3">
        <w:rPr>
          <w:rFonts w:ascii="Times New Roman" w:hAnsi="Times New Roman" w:cs="Times New Roman"/>
          <w:sz w:val="28"/>
          <w:lang w:val="uk-UA"/>
        </w:rPr>
        <w:t xml:space="preserve">0. </w:t>
      </w:r>
      <w:r w:rsidR="00B4451B">
        <w:rPr>
          <w:rFonts w:ascii="Times New Roman" w:hAnsi="Times New Roman" w:cs="Times New Roman"/>
          <w:sz w:val="28"/>
          <w:lang w:val="uk-UA"/>
        </w:rPr>
        <w:t xml:space="preserve">Попович М.Г., Печеник М.В., Кіселичник О.І., Соколовський О.Ф. Енергозберігаючі інтерактивні електромеханічні системи автоматичного керування насосними установками // Електромашинобудування та електрообладнання. Одеський національний політехнічний університет. Міжвідомчий науково-технічний збірник. Вип. 66. – Київ: Техніка, 2006. – С. 311– 314. </w:t>
      </w:r>
    </w:p>
    <w:p w14:paraId="6F834B66" w14:textId="7623D44F" w:rsidR="008C33C3" w:rsidRDefault="008C33C3" w:rsidP="00B4451B">
      <w:pPr>
        <w:pStyle w:val="a5"/>
        <w:spacing w:line="360" w:lineRule="auto"/>
        <w:ind w:left="142" w:firstLine="426"/>
        <w:jc w:val="both"/>
        <w:rPr>
          <w:rFonts w:ascii="Times New Roman" w:hAnsi="Times New Roman" w:cs="Times New Roman"/>
          <w:sz w:val="28"/>
          <w:lang w:val="uk-UA"/>
        </w:rPr>
      </w:pPr>
      <w:r>
        <w:rPr>
          <w:rFonts w:ascii="Times New Roman" w:hAnsi="Times New Roman" w:cs="Times New Roman"/>
          <w:sz w:val="28"/>
          <w:lang w:val="uk-UA"/>
        </w:rPr>
        <w:t>2</w:t>
      </w:r>
      <w:r w:rsidRPr="008C33C3">
        <w:rPr>
          <w:rFonts w:ascii="Times New Roman" w:hAnsi="Times New Roman" w:cs="Times New Roman"/>
          <w:sz w:val="28"/>
          <w:lang w:val="uk-UA"/>
        </w:rPr>
        <w:t xml:space="preserve">1. </w:t>
      </w:r>
      <w:r w:rsidR="00B4451B">
        <w:rPr>
          <w:rFonts w:ascii="Times New Roman" w:hAnsi="Times New Roman" w:cs="Times New Roman"/>
          <w:sz w:val="28"/>
          <w:lang w:val="uk-UA"/>
        </w:rPr>
        <w:t>Попович М.Г., Печеник М.В., Кіселичник О.І. Енергозбереження в системах водопостачання при екстремальному керуванні насосними установками // Технічна електродинаміка. Тем. вип. Енергозбереження в Україні: теорія і практика. – Київ, 2003. – С. 52–55.</w:t>
      </w:r>
    </w:p>
    <w:p w14:paraId="1AF08064" w14:textId="77777777" w:rsidR="008C33C3" w:rsidRDefault="008C33C3" w:rsidP="00B4451B">
      <w:pPr>
        <w:pStyle w:val="a5"/>
        <w:spacing w:after="0" w:line="360" w:lineRule="auto"/>
        <w:ind w:left="142" w:firstLine="426"/>
        <w:jc w:val="both"/>
        <w:rPr>
          <w:rFonts w:ascii="Times New Roman" w:hAnsi="Times New Roman" w:cs="Times New Roman"/>
          <w:sz w:val="28"/>
          <w:lang w:val="uk-UA"/>
        </w:rPr>
      </w:pPr>
      <w:r>
        <w:rPr>
          <w:rFonts w:ascii="Times New Roman" w:hAnsi="Times New Roman" w:cs="Times New Roman"/>
          <w:sz w:val="28"/>
          <w:lang w:val="uk-UA"/>
        </w:rPr>
        <w:t>22</w:t>
      </w:r>
      <w:r w:rsidRPr="008C33C3">
        <w:rPr>
          <w:rFonts w:ascii="Times New Roman" w:hAnsi="Times New Roman" w:cs="Times New Roman"/>
          <w:sz w:val="28"/>
          <w:lang w:val="uk-UA"/>
        </w:rPr>
        <w:t>. Blaschke F. Das prinzip der Feldorientierung die Grundlage fur die Transvektor-Regelung von Drehfeld-maschinen// Siemens Zeitschrift, 1971/ Bd. 45, - H. 10. – S. 757-760.</w:t>
      </w:r>
    </w:p>
    <w:p w14:paraId="177A4B61" w14:textId="0F597314" w:rsidR="008C33C3" w:rsidRPr="00B4451B" w:rsidRDefault="00065F2E" w:rsidP="00B4451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23</w:t>
      </w:r>
      <w:r w:rsidR="008C33C3" w:rsidRPr="008C33C3">
        <w:rPr>
          <w:rFonts w:ascii="Times New Roman" w:hAnsi="Times New Roman" w:cs="Times New Roman"/>
          <w:sz w:val="28"/>
          <w:lang w:val="uk-UA"/>
        </w:rPr>
        <w:t>.</w:t>
      </w:r>
      <w:r w:rsidR="00B4451B" w:rsidRPr="00B4451B">
        <w:rPr>
          <w:rFonts w:ascii="Times New Roman" w:hAnsi="Times New Roman" w:cs="Times New Roman"/>
          <w:sz w:val="28"/>
          <w:lang w:val="uk-UA"/>
        </w:rPr>
        <w:t xml:space="preserve"> </w:t>
      </w:r>
      <w:r w:rsidR="00B4451B">
        <w:rPr>
          <w:rFonts w:ascii="Times New Roman" w:hAnsi="Times New Roman" w:cs="Times New Roman"/>
          <w:sz w:val="28"/>
          <w:lang w:val="uk-UA"/>
        </w:rPr>
        <w:t>Квітка С.О., Вовк О.Ю., Квітка О.С. Дослідження втрат активної потужності в асинхронному електродвигуні // Науковий вісник Таврійського державного агротехнологічного університету. Вип.7, т.1. Мелітополь: ТДАТУ, 2017. С. 126 – 134.</w:t>
      </w:r>
    </w:p>
    <w:p w14:paraId="49AA93EA" w14:textId="0DD80DF2" w:rsidR="008C33C3" w:rsidRPr="008C33C3" w:rsidRDefault="00065F2E" w:rsidP="008C33C3">
      <w:pPr>
        <w:pStyle w:val="a5"/>
        <w:spacing w:before="240" w:line="360" w:lineRule="auto"/>
        <w:ind w:left="142" w:firstLine="426"/>
        <w:jc w:val="both"/>
        <w:rPr>
          <w:rFonts w:ascii="Times New Roman" w:hAnsi="Times New Roman" w:cs="Times New Roman"/>
          <w:sz w:val="28"/>
          <w:lang w:val="uk-UA"/>
        </w:rPr>
      </w:pPr>
      <w:r>
        <w:rPr>
          <w:rFonts w:ascii="Times New Roman" w:hAnsi="Times New Roman" w:cs="Times New Roman"/>
          <w:sz w:val="28"/>
          <w:lang w:val="uk-UA"/>
        </w:rPr>
        <w:t>24</w:t>
      </w:r>
      <w:r w:rsidR="00B4451B">
        <w:rPr>
          <w:rFonts w:ascii="Times New Roman" w:hAnsi="Times New Roman" w:cs="Times New Roman"/>
          <w:sz w:val="28"/>
          <w:lang w:val="uk-UA"/>
        </w:rPr>
        <w:t>. Рудаков У. У. Асинхронные э</w:t>
      </w:r>
      <w:r w:rsidR="008C33C3" w:rsidRPr="008C33C3">
        <w:rPr>
          <w:rFonts w:ascii="Times New Roman" w:hAnsi="Times New Roman" w:cs="Times New Roman"/>
          <w:sz w:val="28"/>
          <w:lang w:val="uk-UA"/>
        </w:rPr>
        <w:t>лек</w:t>
      </w:r>
      <w:r w:rsidR="00B4451B">
        <w:rPr>
          <w:rFonts w:ascii="Times New Roman" w:hAnsi="Times New Roman" w:cs="Times New Roman"/>
          <w:sz w:val="28"/>
          <w:lang w:val="uk-UA"/>
        </w:rPr>
        <w:t>троприводы с векторны</w:t>
      </w:r>
      <w:r w:rsidR="008C33C3" w:rsidRPr="008C33C3">
        <w:rPr>
          <w:rFonts w:ascii="Times New Roman" w:hAnsi="Times New Roman" w:cs="Times New Roman"/>
          <w:sz w:val="28"/>
          <w:lang w:val="uk-UA"/>
        </w:rPr>
        <w:t>м управлением./ Рудаков У. У., Столяров І. М., Дартау У. А. – Л. Вища школа, 1985. – 136 з.</w:t>
      </w:r>
    </w:p>
    <w:p w14:paraId="2FF96362" w14:textId="75E2AAEC" w:rsidR="008C33C3" w:rsidRPr="000534AD" w:rsidRDefault="00065F2E" w:rsidP="008C33C3">
      <w:pPr>
        <w:pStyle w:val="a5"/>
        <w:spacing w:before="240" w:line="360" w:lineRule="auto"/>
        <w:ind w:left="142" w:firstLine="426"/>
        <w:jc w:val="both"/>
        <w:rPr>
          <w:rFonts w:ascii="Times New Roman" w:hAnsi="Times New Roman" w:cs="Times New Roman"/>
          <w:sz w:val="28"/>
          <w:lang w:val="uk-UA"/>
        </w:rPr>
      </w:pPr>
      <w:r>
        <w:rPr>
          <w:rFonts w:ascii="Times New Roman" w:hAnsi="Times New Roman" w:cs="Times New Roman"/>
          <w:sz w:val="28"/>
          <w:lang w:val="uk-UA"/>
        </w:rPr>
        <w:t>25</w:t>
      </w:r>
      <w:r w:rsidR="008C33C3" w:rsidRPr="008C33C3">
        <w:rPr>
          <w:rFonts w:ascii="Times New Roman" w:hAnsi="Times New Roman" w:cs="Times New Roman"/>
          <w:sz w:val="28"/>
          <w:lang w:val="uk-UA"/>
        </w:rPr>
        <w:t>. Панкратов В. В. Векторн</w:t>
      </w:r>
      <w:r w:rsidR="00B4451B">
        <w:rPr>
          <w:rFonts w:ascii="Times New Roman" w:hAnsi="Times New Roman" w:cs="Times New Roman"/>
          <w:sz w:val="28"/>
          <w:lang w:val="uk-UA"/>
        </w:rPr>
        <w:t>ое управление асинхронными электроприводами. / - Новосибирськ, Из</w:t>
      </w:r>
      <w:r w:rsidR="008C33C3" w:rsidRPr="008C33C3">
        <w:rPr>
          <w:rFonts w:ascii="Times New Roman" w:hAnsi="Times New Roman" w:cs="Times New Roman"/>
          <w:sz w:val="28"/>
          <w:lang w:val="uk-UA"/>
        </w:rPr>
        <w:t>д-во НДТУ, 1999. - 66 с.</w:t>
      </w:r>
    </w:p>
    <w:sectPr w:rsidR="008C33C3" w:rsidRPr="000534AD" w:rsidSect="005E0E17">
      <w:headerReference w:type="default" r:id="rId165"/>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49B40" w14:textId="77777777" w:rsidR="00500EF5" w:rsidRDefault="00500EF5" w:rsidP="005E0E17">
      <w:pPr>
        <w:spacing w:after="0" w:line="240" w:lineRule="auto"/>
      </w:pPr>
      <w:r>
        <w:separator/>
      </w:r>
    </w:p>
  </w:endnote>
  <w:endnote w:type="continuationSeparator" w:id="0">
    <w:p w14:paraId="00F300D1" w14:textId="77777777" w:rsidR="00500EF5" w:rsidRDefault="00500EF5" w:rsidP="005E0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6D060" w14:textId="77777777" w:rsidR="00500EF5" w:rsidRDefault="00500EF5" w:rsidP="005E0E17">
      <w:pPr>
        <w:spacing w:after="0" w:line="240" w:lineRule="auto"/>
      </w:pPr>
      <w:r>
        <w:separator/>
      </w:r>
    </w:p>
  </w:footnote>
  <w:footnote w:type="continuationSeparator" w:id="0">
    <w:p w14:paraId="3A683AE4" w14:textId="77777777" w:rsidR="00500EF5" w:rsidRDefault="00500EF5" w:rsidP="005E0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932843"/>
      <w:docPartObj>
        <w:docPartGallery w:val="Page Numbers (Top of Page)"/>
        <w:docPartUnique/>
      </w:docPartObj>
    </w:sdtPr>
    <w:sdtEndPr/>
    <w:sdtContent>
      <w:p w14:paraId="6DEB051E" w14:textId="708A7641" w:rsidR="003F5AA8" w:rsidRDefault="003F5AA8">
        <w:pPr>
          <w:pStyle w:val="a7"/>
          <w:jc w:val="center"/>
        </w:pPr>
        <w:r>
          <w:fldChar w:fldCharType="begin"/>
        </w:r>
        <w:r>
          <w:instrText>PAGE   \* MERGEFORMAT</w:instrText>
        </w:r>
        <w:r>
          <w:fldChar w:fldCharType="separate"/>
        </w:r>
        <w:r w:rsidR="00552B7D">
          <w:rPr>
            <w:noProof/>
          </w:rPr>
          <w:t>21</w:t>
        </w:r>
        <w:r>
          <w:fldChar w:fldCharType="end"/>
        </w:r>
      </w:p>
    </w:sdtContent>
  </w:sdt>
  <w:p w14:paraId="3EF94B92" w14:textId="77777777" w:rsidR="003F5AA8" w:rsidRDefault="003F5AA8">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77EF5"/>
    <w:multiLevelType w:val="multilevel"/>
    <w:tmpl w:val="AC7ECB08"/>
    <w:lvl w:ilvl="0">
      <w:start w:val="1"/>
      <w:numFmt w:val="decimal"/>
      <w:lvlText w:val="%1"/>
      <w:lvlJc w:val="left"/>
      <w:pPr>
        <w:ind w:left="630" w:hanging="630"/>
      </w:pPr>
      <w:rPr>
        <w:rFonts w:hint="default"/>
      </w:rPr>
    </w:lvl>
    <w:lvl w:ilvl="1">
      <w:start w:val="1"/>
      <w:numFmt w:val="decimal"/>
      <w:lvlText w:val="%1.%2"/>
      <w:lvlJc w:val="left"/>
      <w:pPr>
        <w:ind w:left="1056" w:hanging="63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E3B"/>
    <w:rsid w:val="00003FA8"/>
    <w:rsid w:val="00041A70"/>
    <w:rsid w:val="000534AD"/>
    <w:rsid w:val="00065F2E"/>
    <w:rsid w:val="000B1B0E"/>
    <w:rsid w:val="00101E3B"/>
    <w:rsid w:val="00103623"/>
    <w:rsid w:val="00143A77"/>
    <w:rsid w:val="00152FBA"/>
    <w:rsid w:val="001868A3"/>
    <w:rsid w:val="001A6444"/>
    <w:rsid w:val="001B7FF7"/>
    <w:rsid w:val="001E5A93"/>
    <w:rsid w:val="001F43DF"/>
    <w:rsid w:val="00220190"/>
    <w:rsid w:val="00223162"/>
    <w:rsid w:val="002313E5"/>
    <w:rsid w:val="00237CB6"/>
    <w:rsid w:val="00276101"/>
    <w:rsid w:val="00285E12"/>
    <w:rsid w:val="002D41B8"/>
    <w:rsid w:val="003037A1"/>
    <w:rsid w:val="003049A2"/>
    <w:rsid w:val="00363375"/>
    <w:rsid w:val="00376036"/>
    <w:rsid w:val="003A5A10"/>
    <w:rsid w:val="003C2121"/>
    <w:rsid w:val="003F5AA8"/>
    <w:rsid w:val="00404055"/>
    <w:rsid w:val="00404AB7"/>
    <w:rsid w:val="004C62EC"/>
    <w:rsid w:val="004F1073"/>
    <w:rsid w:val="00500EF5"/>
    <w:rsid w:val="0051137A"/>
    <w:rsid w:val="00552B7D"/>
    <w:rsid w:val="00586718"/>
    <w:rsid w:val="005C6704"/>
    <w:rsid w:val="005E0E17"/>
    <w:rsid w:val="006405EA"/>
    <w:rsid w:val="006415F4"/>
    <w:rsid w:val="006503B1"/>
    <w:rsid w:val="00655E13"/>
    <w:rsid w:val="00681A7F"/>
    <w:rsid w:val="006B317E"/>
    <w:rsid w:val="006E6D6A"/>
    <w:rsid w:val="00705026"/>
    <w:rsid w:val="00746A7D"/>
    <w:rsid w:val="00752B88"/>
    <w:rsid w:val="00786A18"/>
    <w:rsid w:val="00795A51"/>
    <w:rsid w:val="007B2303"/>
    <w:rsid w:val="008622E4"/>
    <w:rsid w:val="008952ED"/>
    <w:rsid w:val="008A1EEC"/>
    <w:rsid w:val="008A6BF9"/>
    <w:rsid w:val="008B5CE3"/>
    <w:rsid w:val="008C33C3"/>
    <w:rsid w:val="008C6C66"/>
    <w:rsid w:val="008F0C11"/>
    <w:rsid w:val="00903110"/>
    <w:rsid w:val="00923454"/>
    <w:rsid w:val="009304FB"/>
    <w:rsid w:val="00966193"/>
    <w:rsid w:val="009F59B1"/>
    <w:rsid w:val="00A212C6"/>
    <w:rsid w:val="00A46B07"/>
    <w:rsid w:val="00A641C2"/>
    <w:rsid w:val="00A74ABA"/>
    <w:rsid w:val="00AC174E"/>
    <w:rsid w:val="00B01D49"/>
    <w:rsid w:val="00B4451B"/>
    <w:rsid w:val="00B60385"/>
    <w:rsid w:val="00BB0EE3"/>
    <w:rsid w:val="00BB1FF4"/>
    <w:rsid w:val="00C924EC"/>
    <w:rsid w:val="00CA3958"/>
    <w:rsid w:val="00CC3E3F"/>
    <w:rsid w:val="00CC6AF8"/>
    <w:rsid w:val="00CF2A1F"/>
    <w:rsid w:val="00CF7042"/>
    <w:rsid w:val="00D529E5"/>
    <w:rsid w:val="00D62E93"/>
    <w:rsid w:val="00DB4136"/>
    <w:rsid w:val="00DB5C35"/>
    <w:rsid w:val="00DD2470"/>
    <w:rsid w:val="00E01613"/>
    <w:rsid w:val="00E1524D"/>
    <w:rsid w:val="00EA184B"/>
    <w:rsid w:val="00EF7FD7"/>
    <w:rsid w:val="00F00AD5"/>
    <w:rsid w:val="00F044B1"/>
    <w:rsid w:val="00F048D6"/>
    <w:rsid w:val="00F55668"/>
    <w:rsid w:val="00F60A28"/>
    <w:rsid w:val="00F627F2"/>
    <w:rsid w:val="00F75ABE"/>
    <w:rsid w:val="00FE4F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269FC"/>
  <w15:chartTrackingRefBased/>
  <w15:docId w15:val="{882BB71D-DC56-4B60-BAA7-A1163D91E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D529E5"/>
    <w:pPr>
      <w:widowControl w:val="0"/>
      <w:autoSpaceDE w:val="0"/>
      <w:autoSpaceDN w:val="0"/>
      <w:spacing w:before="120" w:after="0" w:line="240" w:lineRule="auto"/>
      <w:ind w:left="285" w:right="285"/>
      <w:jc w:val="center"/>
      <w:outlineLvl w:val="0"/>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101E3B"/>
    <w:pPr>
      <w:widowControl w:val="0"/>
      <w:autoSpaceDE w:val="0"/>
      <w:autoSpaceDN w:val="0"/>
      <w:spacing w:after="0" w:line="240" w:lineRule="auto"/>
      <w:ind w:left="212" w:firstLine="709"/>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101E3B"/>
    <w:rPr>
      <w:rFonts w:ascii="Times New Roman" w:eastAsia="Times New Roman" w:hAnsi="Times New Roman" w:cs="Times New Roman"/>
      <w:sz w:val="24"/>
      <w:szCs w:val="24"/>
    </w:rPr>
  </w:style>
  <w:style w:type="paragraph" w:styleId="a5">
    <w:name w:val="List Paragraph"/>
    <w:basedOn w:val="a"/>
    <w:uiPriority w:val="34"/>
    <w:qFormat/>
    <w:rsid w:val="00A212C6"/>
    <w:pPr>
      <w:ind w:left="720"/>
      <w:contextualSpacing/>
    </w:pPr>
  </w:style>
  <w:style w:type="character" w:customStyle="1" w:styleId="10">
    <w:name w:val="Заголовок 1 Знак"/>
    <w:basedOn w:val="a0"/>
    <w:link w:val="1"/>
    <w:uiPriority w:val="1"/>
    <w:rsid w:val="00D529E5"/>
    <w:rPr>
      <w:rFonts w:ascii="Arial" w:eastAsia="Arial" w:hAnsi="Arial" w:cs="Arial"/>
      <w:b/>
      <w:bCs/>
      <w:sz w:val="24"/>
      <w:szCs w:val="24"/>
    </w:rPr>
  </w:style>
  <w:style w:type="character" w:styleId="a6">
    <w:name w:val="Placeholder Text"/>
    <w:basedOn w:val="a0"/>
    <w:uiPriority w:val="99"/>
    <w:semiHidden/>
    <w:rsid w:val="00923454"/>
    <w:rPr>
      <w:color w:val="808080"/>
    </w:rPr>
  </w:style>
  <w:style w:type="table" w:customStyle="1" w:styleId="11">
    <w:name w:val="Сетка таблицы1"/>
    <w:basedOn w:val="a1"/>
    <w:uiPriority w:val="39"/>
    <w:rsid w:val="00752B8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E0E1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E0E17"/>
  </w:style>
  <w:style w:type="paragraph" w:styleId="a9">
    <w:name w:val="footer"/>
    <w:basedOn w:val="a"/>
    <w:link w:val="aa"/>
    <w:uiPriority w:val="99"/>
    <w:unhideWhenUsed/>
    <w:rsid w:val="005E0E1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E0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4280">
      <w:bodyDiv w:val="1"/>
      <w:marLeft w:val="0"/>
      <w:marRight w:val="0"/>
      <w:marTop w:val="0"/>
      <w:marBottom w:val="0"/>
      <w:divBdr>
        <w:top w:val="none" w:sz="0" w:space="0" w:color="auto"/>
        <w:left w:val="none" w:sz="0" w:space="0" w:color="auto"/>
        <w:bottom w:val="none" w:sz="0" w:space="0" w:color="auto"/>
        <w:right w:val="none" w:sz="0" w:space="0" w:color="auto"/>
      </w:divBdr>
    </w:div>
    <w:div w:id="83646004">
      <w:bodyDiv w:val="1"/>
      <w:marLeft w:val="0"/>
      <w:marRight w:val="0"/>
      <w:marTop w:val="0"/>
      <w:marBottom w:val="0"/>
      <w:divBdr>
        <w:top w:val="none" w:sz="0" w:space="0" w:color="auto"/>
        <w:left w:val="none" w:sz="0" w:space="0" w:color="auto"/>
        <w:bottom w:val="none" w:sz="0" w:space="0" w:color="auto"/>
        <w:right w:val="none" w:sz="0" w:space="0" w:color="auto"/>
      </w:divBdr>
    </w:div>
    <w:div w:id="141582640">
      <w:bodyDiv w:val="1"/>
      <w:marLeft w:val="0"/>
      <w:marRight w:val="0"/>
      <w:marTop w:val="0"/>
      <w:marBottom w:val="0"/>
      <w:divBdr>
        <w:top w:val="none" w:sz="0" w:space="0" w:color="auto"/>
        <w:left w:val="none" w:sz="0" w:space="0" w:color="auto"/>
        <w:bottom w:val="none" w:sz="0" w:space="0" w:color="auto"/>
        <w:right w:val="none" w:sz="0" w:space="0" w:color="auto"/>
      </w:divBdr>
    </w:div>
    <w:div w:id="313990493">
      <w:bodyDiv w:val="1"/>
      <w:marLeft w:val="0"/>
      <w:marRight w:val="0"/>
      <w:marTop w:val="0"/>
      <w:marBottom w:val="0"/>
      <w:divBdr>
        <w:top w:val="none" w:sz="0" w:space="0" w:color="auto"/>
        <w:left w:val="none" w:sz="0" w:space="0" w:color="auto"/>
        <w:bottom w:val="none" w:sz="0" w:space="0" w:color="auto"/>
        <w:right w:val="none" w:sz="0" w:space="0" w:color="auto"/>
      </w:divBdr>
    </w:div>
    <w:div w:id="418868847">
      <w:bodyDiv w:val="1"/>
      <w:marLeft w:val="0"/>
      <w:marRight w:val="0"/>
      <w:marTop w:val="0"/>
      <w:marBottom w:val="0"/>
      <w:divBdr>
        <w:top w:val="none" w:sz="0" w:space="0" w:color="auto"/>
        <w:left w:val="none" w:sz="0" w:space="0" w:color="auto"/>
        <w:bottom w:val="none" w:sz="0" w:space="0" w:color="auto"/>
        <w:right w:val="none" w:sz="0" w:space="0" w:color="auto"/>
      </w:divBdr>
    </w:div>
    <w:div w:id="424034093">
      <w:bodyDiv w:val="1"/>
      <w:marLeft w:val="0"/>
      <w:marRight w:val="0"/>
      <w:marTop w:val="0"/>
      <w:marBottom w:val="0"/>
      <w:divBdr>
        <w:top w:val="none" w:sz="0" w:space="0" w:color="auto"/>
        <w:left w:val="none" w:sz="0" w:space="0" w:color="auto"/>
        <w:bottom w:val="none" w:sz="0" w:space="0" w:color="auto"/>
        <w:right w:val="none" w:sz="0" w:space="0" w:color="auto"/>
      </w:divBdr>
    </w:div>
    <w:div w:id="464080608">
      <w:bodyDiv w:val="1"/>
      <w:marLeft w:val="0"/>
      <w:marRight w:val="0"/>
      <w:marTop w:val="0"/>
      <w:marBottom w:val="0"/>
      <w:divBdr>
        <w:top w:val="none" w:sz="0" w:space="0" w:color="auto"/>
        <w:left w:val="none" w:sz="0" w:space="0" w:color="auto"/>
        <w:bottom w:val="none" w:sz="0" w:space="0" w:color="auto"/>
        <w:right w:val="none" w:sz="0" w:space="0" w:color="auto"/>
      </w:divBdr>
    </w:div>
    <w:div w:id="521019875">
      <w:bodyDiv w:val="1"/>
      <w:marLeft w:val="0"/>
      <w:marRight w:val="0"/>
      <w:marTop w:val="0"/>
      <w:marBottom w:val="0"/>
      <w:divBdr>
        <w:top w:val="none" w:sz="0" w:space="0" w:color="auto"/>
        <w:left w:val="none" w:sz="0" w:space="0" w:color="auto"/>
        <w:bottom w:val="none" w:sz="0" w:space="0" w:color="auto"/>
        <w:right w:val="none" w:sz="0" w:space="0" w:color="auto"/>
      </w:divBdr>
    </w:div>
    <w:div w:id="542786489">
      <w:bodyDiv w:val="1"/>
      <w:marLeft w:val="0"/>
      <w:marRight w:val="0"/>
      <w:marTop w:val="0"/>
      <w:marBottom w:val="0"/>
      <w:divBdr>
        <w:top w:val="none" w:sz="0" w:space="0" w:color="auto"/>
        <w:left w:val="none" w:sz="0" w:space="0" w:color="auto"/>
        <w:bottom w:val="none" w:sz="0" w:space="0" w:color="auto"/>
        <w:right w:val="none" w:sz="0" w:space="0" w:color="auto"/>
      </w:divBdr>
    </w:div>
    <w:div w:id="631985656">
      <w:bodyDiv w:val="1"/>
      <w:marLeft w:val="0"/>
      <w:marRight w:val="0"/>
      <w:marTop w:val="0"/>
      <w:marBottom w:val="0"/>
      <w:divBdr>
        <w:top w:val="none" w:sz="0" w:space="0" w:color="auto"/>
        <w:left w:val="none" w:sz="0" w:space="0" w:color="auto"/>
        <w:bottom w:val="none" w:sz="0" w:space="0" w:color="auto"/>
        <w:right w:val="none" w:sz="0" w:space="0" w:color="auto"/>
      </w:divBdr>
    </w:div>
    <w:div w:id="732847265">
      <w:bodyDiv w:val="1"/>
      <w:marLeft w:val="0"/>
      <w:marRight w:val="0"/>
      <w:marTop w:val="0"/>
      <w:marBottom w:val="0"/>
      <w:divBdr>
        <w:top w:val="none" w:sz="0" w:space="0" w:color="auto"/>
        <w:left w:val="none" w:sz="0" w:space="0" w:color="auto"/>
        <w:bottom w:val="none" w:sz="0" w:space="0" w:color="auto"/>
        <w:right w:val="none" w:sz="0" w:space="0" w:color="auto"/>
      </w:divBdr>
    </w:div>
    <w:div w:id="759835153">
      <w:bodyDiv w:val="1"/>
      <w:marLeft w:val="0"/>
      <w:marRight w:val="0"/>
      <w:marTop w:val="0"/>
      <w:marBottom w:val="0"/>
      <w:divBdr>
        <w:top w:val="none" w:sz="0" w:space="0" w:color="auto"/>
        <w:left w:val="none" w:sz="0" w:space="0" w:color="auto"/>
        <w:bottom w:val="none" w:sz="0" w:space="0" w:color="auto"/>
        <w:right w:val="none" w:sz="0" w:space="0" w:color="auto"/>
      </w:divBdr>
    </w:div>
    <w:div w:id="764302939">
      <w:bodyDiv w:val="1"/>
      <w:marLeft w:val="0"/>
      <w:marRight w:val="0"/>
      <w:marTop w:val="0"/>
      <w:marBottom w:val="0"/>
      <w:divBdr>
        <w:top w:val="none" w:sz="0" w:space="0" w:color="auto"/>
        <w:left w:val="none" w:sz="0" w:space="0" w:color="auto"/>
        <w:bottom w:val="none" w:sz="0" w:space="0" w:color="auto"/>
        <w:right w:val="none" w:sz="0" w:space="0" w:color="auto"/>
      </w:divBdr>
    </w:div>
    <w:div w:id="955915432">
      <w:bodyDiv w:val="1"/>
      <w:marLeft w:val="0"/>
      <w:marRight w:val="0"/>
      <w:marTop w:val="0"/>
      <w:marBottom w:val="0"/>
      <w:divBdr>
        <w:top w:val="none" w:sz="0" w:space="0" w:color="auto"/>
        <w:left w:val="none" w:sz="0" w:space="0" w:color="auto"/>
        <w:bottom w:val="none" w:sz="0" w:space="0" w:color="auto"/>
        <w:right w:val="none" w:sz="0" w:space="0" w:color="auto"/>
      </w:divBdr>
    </w:div>
    <w:div w:id="987441832">
      <w:bodyDiv w:val="1"/>
      <w:marLeft w:val="0"/>
      <w:marRight w:val="0"/>
      <w:marTop w:val="0"/>
      <w:marBottom w:val="0"/>
      <w:divBdr>
        <w:top w:val="none" w:sz="0" w:space="0" w:color="auto"/>
        <w:left w:val="none" w:sz="0" w:space="0" w:color="auto"/>
        <w:bottom w:val="none" w:sz="0" w:space="0" w:color="auto"/>
        <w:right w:val="none" w:sz="0" w:space="0" w:color="auto"/>
      </w:divBdr>
    </w:div>
    <w:div w:id="1009871024">
      <w:bodyDiv w:val="1"/>
      <w:marLeft w:val="0"/>
      <w:marRight w:val="0"/>
      <w:marTop w:val="0"/>
      <w:marBottom w:val="0"/>
      <w:divBdr>
        <w:top w:val="none" w:sz="0" w:space="0" w:color="auto"/>
        <w:left w:val="none" w:sz="0" w:space="0" w:color="auto"/>
        <w:bottom w:val="none" w:sz="0" w:space="0" w:color="auto"/>
        <w:right w:val="none" w:sz="0" w:space="0" w:color="auto"/>
      </w:divBdr>
    </w:div>
    <w:div w:id="1153839124">
      <w:bodyDiv w:val="1"/>
      <w:marLeft w:val="0"/>
      <w:marRight w:val="0"/>
      <w:marTop w:val="0"/>
      <w:marBottom w:val="0"/>
      <w:divBdr>
        <w:top w:val="none" w:sz="0" w:space="0" w:color="auto"/>
        <w:left w:val="none" w:sz="0" w:space="0" w:color="auto"/>
        <w:bottom w:val="none" w:sz="0" w:space="0" w:color="auto"/>
        <w:right w:val="none" w:sz="0" w:space="0" w:color="auto"/>
      </w:divBdr>
    </w:div>
    <w:div w:id="1208834317">
      <w:bodyDiv w:val="1"/>
      <w:marLeft w:val="0"/>
      <w:marRight w:val="0"/>
      <w:marTop w:val="0"/>
      <w:marBottom w:val="0"/>
      <w:divBdr>
        <w:top w:val="none" w:sz="0" w:space="0" w:color="auto"/>
        <w:left w:val="none" w:sz="0" w:space="0" w:color="auto"/>
        <w:bottom w:val="none" w:sz="0" w:space="0" w:color="auto"/>
        <w:right w:val="none" w:sz="0" w:space="0" w:color="auto"/>
      </w:divBdr>
    </w:div>
    <w:div w:id="1315181080">
      <w:bodyDiv w:val="1"/>
      <w:marLeft w:val="0"/>
      <w:marRight w:val="0"/>
      <w:marTop w:val="0"/>
      <w:marBottom w:val="0"/>
      <w:divBdr>
        <w:top w:val="none" w:sz="0" w:space="0" w:color="auto"/>
        <w:left w:val="none" w:sz="0" w:space="0" w:color="auto"/>
        <w:bottom w:val="none" w:sz="0" w:space="0" w:color="auto"/>
        <w:right w:val="none" w:sz="0" w:space="0" w:color="auto"/>
      </w:divBdr>
    </w:div>
    <w:div w:id="1412509329">
      <w:bodyDiv w:val="1"/>
      <w:marLeft w:val="0"/>
      <w:marRight w:val="0"/>
      <w:marTop w:val="0"/>
      <w:marBottom w:val="0"/>
      <w:divBdr>
        <w:top w:val="none" w:sz="0" w:space="0" w:color="auto"/>
        <w:left w:val="none" w:sz="0" w:space="0" w:color="auto"/>
        <w:bottom w:val="none" w:sz="0" w:space="0" w:color="auto"/>
        <w:right w:val="none" w:sz="0" w:space="0" w:color="auto"/>
      </w:divBdr>
    </w:div>
    <w:div w:id="1482035596">
      <w:bodyDiv w:val="1"/>
      <w:marLeft w:val="0"/>
      <w:marRight w:val="0"/>
      <w:marTop w:val="0"/>
      <w:marBottom w:val="0"/>
      <w:divBdr>
        <w:top w:val="none" w:sz="0" w:space="0" w:color="auto"/>
        <w:left w:val="none" w:sz="0" w:space="0" w:color="auto"/>
        <w:bottom w:val="none" w:sz="0" w:space="0" w:color="auto"/>
        <w:right w:val="none" w:sz="0" w:space="0" w:color="auto"/>
      </w:divBdr>
    </w:div>
    <w:div w:id="1525053432">
      <w:bodyDiv w:val="1"/>
      <w:marLeft w:val="0"/>
      <w:marRight w:val="0"/>
      <w:marTop w:val="0"/>
      <w:marBottom w:val="0"/>
      <w:divBdr>
        <w:top w:val="none" w:sz="0" w:space="0" w:color="auto"/>
        <w:left w:val="none" w:sz="0" w:space="0" w:color="auto"/>
        <w:bottom w:val="none" w:sz="0" w:space="0" w:color="auto"/>
        <w:right w:val="none" w:sz="0" w:space="0" w:color="auto"/>
      </w:divBdr>
    </w:div>
    <w:div w:id="1543009616">
      <w:bodyDiv w:val="1"/>
      <w:marLeft w:val="0"/>
      <w:marRight w:val="0"/>
      <w:marTop w:val="0"/>
      <w:marBottom w:val="0"/>
      <w:divBdr>
        <w:top w:val="none" w:sz="0" w:space="0" w:color="auto"/>
        <w:left w:val="none" w:sz="0" w:space="0" w:color="auto"/>
        <w:bottom w:val="none" w:sz="0" w:space="0" w:color="auto"/>
        <w:right w:val="none" w:sz="0" w:space="0" w:color="auto"/>
      </w:divBdr>
    </w:div>
    <w:div w:id="1609315614">
      <w:bodyDiv w:val="1"/>
      <w:marLeft w:val="0"/>
      <w:marRight w:val="0"/>
      <w:marTop w:val="0"/>
      <w:marBottom w:val="0"/>
      <w:divBdr>
        <w:top w:val="none" w:sz="0" w:space="0" w:color="auto"/>
        <w:left w:val="none" w:sz="0" w:space="0" w:color="auto"/>
        <w:bottom w:val="none" w:sz="0" w:space="0" w:color="auto"/>
        <w:right w:val="none" w:sz="0" w:space="0" w:color="auto"/>
      </w:divBdr>
    </w:div>
    <w:div w:id="1654606796">
      <w:bodyDiv w:val="1"/>
      <w:marLeft w:val="0"/>
      <w:marRight w:val="0"/>
      <w:marTop w:val="0"/>
      <w:marBottom w:val="0"/>
      <w:divBdr>
        <w:top w:val="none" w:sz="0" w:space="0" w:color="auto"/>
        <w:left w:val="none" w:sz="0" w:space="0" w:color="auto"/>
        <w:bottom w:val="none" w:sz="0" w:space="0" w:color="auto"/>
        <w:right w:val="none" w:sz="0" w:space="0" w:color="auto"/>
      </w:divBdr>
    </w:div>
    <w:div w:id="1675378340">
      <w:bodyDiv w:val="1"/>
      <w:marLeft w:val="0"/>
      <w:marRight w:val="0"/>
      <w:marTop w:val="0"/>
      <w:marBottom w:val="0"/>
      <w:divBdr>
        <w:top w:val="none" w:sz="0" w:space="0" w:color="auto"/>
        <w:left w:val="none" w:sz="0" w:space="0" w:color="auto"/>
        <w:bottom w:val="none" w:sz="0" w:space="0" w:color="auto"/>
        <w:right w:val="none" w:sz="0" w:space="0" w:color="auto"/>
      </w:divBdr>
    </w:div>
    <w:div w:id="1680159307">
      <w:bodyDiv w:val="1"/>
      <w:marLeft w:val="0"/>
      <w:marRight w:val="0"/>
      <w:marTop w:val="0"/>
      <w:marBottom w:val="0"/>
      <w:divBdr>
        <w:top w:val="none" w:sz="0" w:space="0" w:color="auto"/>
        <w:left w:val="none" w:sz="0" w:space="0" w:color="auto"/>
        <w:bottom w:val="none" w:sz="0" w:space="0" w:color="auto"/>
        <w:right w:val="none" w:sz="0" w:space="0" w:color="auto"/>
      </w:divBdr>
    </w:div>
    <w:div w:id="1684428729">
      <w:bodyDiv w:val="1"/>
      <w:marLeft w:val="0"/>
      <w:marRight w:val="0"/>
      <w:marTop w:val="0"/>
      <w:marBottom w:val="0"/>
      <w:divBdr>
        <w:top w:val="none" w:sz="0" w:space="0" w:color="auto"/>
        <w:left w:val="none" w:sz="0" w:space="0" w:color="auto"/>
        <w:bottom w:val="none" w:sz="0" w:space="0" w:color="auto"/>
        <w:right w:val="none" w:sz="0" w:space="0" w:color="auto"/>
      </w:divBdr>
    </w:div>
    <w:div w:id="1714232119">
      <w:bodyDiv w:val="1"/>
      <w:marLeft w:val="0"/>
      <w:marRight w:val="0"/>
      <w:marTop w:val="0"/>
      <w:marBottom w:val="0"/>
      <w:divBdr>
        <w:top w:val="none" w:sz="0" w:space="0" w:color="auto"/>
        <w:left w:val="none" w:sz="0" w:space="0" w:color="auto"/>
        <w:bottom w:val="none" w:sz="0" w:space="0" w:color="auto"/>
        <w:right w:val="none" w:sz="0" w:space="0" w:color="auto"/>
      </w:divBdr>
    </w:div>
    <w:div w:id="1716345242">
      <w:bodyDiv w:val="1"/>
      <w:marLeft w:val="0"/>
      <w:marRight w:val="0"/>
      <w:marTop w:val="0"/>
      <w:marBottom w:val="0"/>
      <w:divBdr>
        <w:top w:val="none" w:sz="0" w:space="0" w:color="auto"/>
        <w:left w:val="none" w:sz="0" w:space="0" w:color="auto"/>
        <w:bottom w:val="none" w:sz="0" w:space="0" w:color="auto"/>
        <w:right w:val="none" w:sz="0" w:space="0" w:color="auto"/>
      </w:divBdr>
    </w:div>
    <w:div w:id="1731341728">
      <w:bodyDiv w:val="1"/>
      <w:marLeft w:val="0"/>
      <w:marRight w:val="0"/>
      <w:marTop w:val="0"/>
      <w:marBottom w:val="0"/>
      <w:divBdr>
        <w:top w:val="none" w:sz="0" w:space="0" w:color="auto"/>
        <w:left w:val="none" w:sz="0" w:space="0" w:color="auto"/>
        <w:bottom w:val="none" w:sz="0" w:space="0" w:color="auto"/>
        <w:right w:val="none" w:sz="0" w:space="0" w:color="auto"/>
      </w:divBdr>
    </w:div>
    <w:div w:id="1742407573">
      <w:bodyDiv w:val="1"/>
      <w:marLeft w:val="0"/>
      <w:marRight w:val="0"/>
      <w:marTop w:val="0"/>
      <w:marBottom w:val="0"/>
      <w:divBdr>
        <w:top w:val="none" w:sz="0" w:space="0" w:color="auto"/>
        <w:left w:val="none" w:sz="0" w:space="0" w:color="auto"/>
        <w:bottom w:val="none" w:sz="0" w:space="0" w:color="auto"/>
        <w:right w:val="none" w:sz="0" w:space="0" w:color="auto"/>
      </w:divBdr>
    </w:div>
    <w:div w:id="1753382640">
      <w:bodyDiv w:val="1"/>
      <w:marLeft w:val="0"/>
      <w:marRight w:val="0"/>
      <w:marTop w:val="0"/>
      <w:marBottom w:val="0"/>
      <w:divBdr>
        <w:top w:val="none" w:sz="0" w:space="0" w:color="auto"/>
        <w:left w:val="none" w:sz="0" w:space="0" w:color="auto"/>
        <w:bottom w:val="none" w:sz="0" w:space="0" w:color="auto"/>
        <w:right w:val="none" w:sz="0" w:space="0" w:color="auto"/>
      </w:divBdr>
    </w:div>
    <w:div w:id="1776825863">
      <w:bodyDiv w:val="1"/>
      <w:marLeft w:val="0"/>
      <w:marRight w:val="0"/>
      <w:marTop w:val="0"/>
      <w:marBottom w:val="0"/>
      <w:divBdr>
        <w:top w:val="none" w:sz="0" w:space="0" w:color="auto"/>
        <w:left w:val="none" w:sz="0" w:space="0" w:color="auto"/>
        <w:bottom w:val="none" w:sz="0" w:space="0" w:color="auto"/>
        <w:right w:val="none" w:sz="0" w:space="0" w:color="auto"/>
      </w:divBdr>
    </w:div>
    <w:div w:id="1815180508">
      <w:bodyDiv w:val="1"/>
      <w:marLeft w:val="0"/>
      <w:marRight w:val="0"/>
      <w:marTop w:val="0"/>
      <w:marBottom w:val="0"/>
      <w:divBdr>
        <w:top w:val="none" w:sz="0" w:space="0" w:color="auto"/>
        <w:left w:val="none" w:sz="0" w:space="0" w:color="auto"/>
        <w:bottom w:val="none" w:sz="0" w:space="0" w:color="auto"/>
        <w:right w:val="none" w:sz="0" w:space="0" w:color="auto"/>
      </w:divBdr>
    </w:div>
    <w:div w:id="1848323686">
      <w:bodyDiv w:val="1"/>
      <w:marLeft w:val="0"/>
      <w:marRight w:val="0"/>
      <w:marTop w:val="0"/>
      <w:marBottom w:val="0"/>
      <w:divBdr>
        <w:top w:val="none" w:sz="0" w:space="0" w:color="auto"/>
        <w:left w:val="none" w:sz="0" w:space="0" w:color="auto"/>
        <w:bottom w:val="none" w:sz="0" w:space="0" w:color="auto"/>
        <w:right w:val="none" w:sz="0" w:space="0" w:color="auto"/>
      </w:divBdr>
    </w:div>
    <w:div w:id="1857426392">
      <w:bodyDiv w:val="1"/>
      <w:marLeft w:val="0"/>
      <w:marRight w:val="0"/>
      <w:marTop w:val="0"/>
      <w:marBottom w:val="0"/>
      <w:divBdr>
        <w:top w:val="none" w:sz="0" w:space="0" w:color="auto"/>
        <w:left w:val="none" w:sz="0" w:space="0" w:color="auto"/>
        <w:bottom w:val="none" w:sz="0" w:space="0" w:color="auto"/>
        <w:right w:val="none" w:sz="0" w:space="0" w:color="auto"/>
      </w:divBdr>
    </w:div>
    <w:div w:id="1861354526">
      <w:bodyDiv w:val="1"/>
      <w:marLeft w:val="0"/>
      <w:marRight w:val="0"/>
      <w:marTop w:val="0"/>
      <w:marBottom w:val="0"/>
      <w:divBdr>
        <w:top w:val="none" w:sz="0" w:space="0" w:color="auto"/>
        <w:left w:val="none" w:sz="0" w:space="0" w:color="auto"/>
        <w:bottom w:val="none" w:sz="0" w:space="0" w:color="auto"/>
        <w:right w:val="none" w:sz="0" w:space="0" w:color="auto"/>
      </w:divBdr>
    </w:div>
    <w:div w:id="1908418911">
      <w:bodyDiv w:val="1"/>
      <w:marLeft w:val="0"/>
      <w:marRight w:val="0"/>
      <w:marTop w:val="0"/>
      <w:marBottom w:val="0"/>
      <w:divBdr>
        <w:top w:val="none" w:sz="0" w:space="0" w:color="auto"/>
        <w:left w:val="none" w:sz="0" w:space="0" w:color="auto"/>
        <w:bottom w:val="none" w:sz="0" w:space="0" w:color="auto"/>
        <w:right w:val="none" w:sz="0" w:space="0" w:color="auto"/>
      </w:divBdr>
    </w:div>
    <w:div w:id="1936162205">
      <w:bodyDiv w:val="1"/>
      <w:marLeft w:val="0"/>
      <w:marRight w:val="0"/>
      <w:marTop w:val="0"/>
      <w:marBottom w:val="0"/>
      <w:divBdr>
        <w:top w:val="none" w:sz="0" w:space="0" w:color="auto"/>
        <w:left w:val="none" w:sz="0" w:space="0" w:color="auto"/>
        <w:bottom w:val="none" w:sz="0" w:space="0" w:color="auto"/>
        <w:right w:val="none" w:sz="0" w:space="0" w:color="auto"/>
      </w:divBdr>
    </w:div>
    <w:div w:id="1940210259">
      <w:bodyDiv w:val="1"/>
      <w:marLeft w:val="0"/>
      <w:marRight w:val="0"/>
      <w:marTop w:val="0"/>
      <w:marBottom w:val="0"/>
      <w:divBdr>
        <w:top w:val="none" w:sz="0" w:space="0" w:color="auto"/>
        <w:left w:val="none" w:sz="0" w:space="0" w:color="auto"/>
        <w:bottom w:val="none" w:sz="0" w:space="0" w:color="auto"/>
        <w:right w:val="none" w:sz="0" w:space="0" w:color="auto"/>
      </w:divBdr>
    </w:div>
    <w:div w:id="201931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8.wmf"/><Relationship Id="rId138" Type="http://schemas.openxmlformats.org/officeDocument/2006/relationships/image" Target="media/image80.png"/><Relationship Id="rId159" Type="http://schemas.openxmlformats.org/officeDocument/2006/relationships/image" Target="media/image99.png"/><Relationship Id="rId107" Type="http://schemas.openxmlformats.org/officeDocument/2006/relationships/image" Target="media/image54.jpg"/><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3.wmf"/><Relationship Id="rId128" Type="http://schemas.openxmlformats.org/officeDocument/2006/relationships/image" Target="media/image72.png"/><Relationship Id="rId149" Type="http://schemas.openxmlformats.org/officeDocument/2006/relationships/image" Target="media/image90.png"/><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image" Target="media/image100.png"/><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62.png"/><Relationship Id="rId139" Type="http://schemas.openxmlformats.org/officeDocument/2006/relationships/image" Target="media/image81.png"/><Relationship Id="rId85" Type="http://schemas.openxmlformats.org/officeDocument/2006/relationships/oleObject" Target="embeddings/oleObject40.bin"/><Relationship Id="rId150" Type="http://schemas.openxmlformats.org/officeDocument/2006/relationships/image" Target="media/image91.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50.jpg"/><Relationship Id="rId108" Type="http://schemas.openxmlformats.org/officeDocument/2006/relationships/image" Target="media/image55.wmf"/><Relationship Id="rId124" Type="http://schemas.openxmlformats.org/officeDocument/2006/relationships/image" Target="media/image68.png"/><Relationship Id="rId129" Type="http://schemas.openxmlformats.org/officeDocument/2006/relationships/image" Target="media/image73.wmf"/><Relationship Id="rId54" Type="http://schemas.openxmlformats.org/officeDocument/2006/relationships/image" Target="media/image24.wmf"/><Relationship Id="rId70" Type="http://schemas.openxmlformats.org/officeDocument/2006/relationships/image" Target="media/image31.wmf"/><Relationship Id="rId75" Type="http://schemas.openxmlformats.org/officeDocument/2006/relationships/oleObject" Target="embeddings/oleObject35.bin"/><Relationship Id="rId91" Type="http://schemas.openxmlformats.org/officeDocument/2006/relationships/oleObject" Target="embeddings/oleObject44.bin"/><Relationship Id="rId96" Type="http://schemas.openxmlformats.org/officeDocument/2006/relationships/image" Target="media/image43.png"/><Relationship Id="rId140" Type="http://schemas.openxmlformats.org/officeDocument/2006/relationships/image" Target="media/image82.png"/><Relationship Id="rId145" Type="http://schemas.openxmlformats.org/officeDocument/2006/relationships/image" Target="media/image87.png"/><Relationship Id="rId161" Type="http://schemas.openxmlformats.org/officeDocument/2006/relationships/image" Target="media/image101.e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60.wmf"/><Relationship Id="rId119" Type="http://schemas.openxmlformats.org/officeDocument/2006/relationships/image" Target="media/image63.png"/><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8.bin"/><Relationship Id="rId86" Type="http://schemas.openxmlformats.org/officeDocument/2006/relationships/image" Target="media/image39.wmf"/><Relationship Id="rId130" Type="http://schemas.openxmlformats.org/officeDocument/2006/relationships/oleObject" Target="embeddings/oleObject50.bin"/><Relationship Id="rId135" Type="http://schemas.openxmlformats.org/officeDocument/2006/relationships/image" Target="media/image78.png"/><Relationship Id="rId151" Type="http://schemas.openxmlformats.org/officeDocument/2006/relationships/image" Target="media/image92.png"/><Relationship Id="rId156" Type="http://schemas.openxmlformats.org/officeDocument/2006/relationships/image" Target="media/image96.png"/><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7.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image" Target="media/image64.emf"/><Relationship Id="rId125" Type="http://schemas.openxmlformats.org/officeDocument/2006/relationships/image" Target="media/image69.jpg"/><Relationship Id="rId141" Type="http://schemas.openxmlformats.org/officeDocument/2006/relationships/image" Target="media/image83.png"/><Relationship Id="rId146" Type="http://schemas.openxmlformats.org/officeDocument/2006/relationships/image" Target="media/image88.w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image" Target="media/image41.wmf"/><Relationship Id="rId162" Type="http://schemas.openxmlformats.org/officeDocument/2006/relationships/image" Target="media/image102.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56.png"/><Relationship Id="rId115" Type="http://schemas.openxmlformats.org/officeDocument/2006/relationships/oleObject" Target="embeddings/oleObject48.bin"/><Relationship Id="rId131" Type="http://schemas.openxmlformats.org/officeDocument/2006/relationships/image" Target="media/image74.png"/><Relationship Id="rId136" Type="http://schemas.openxmlformats.org/officeDocument/2006/relationships/image" Target="media/image79.wmf"/><Relationship Id="rId157" Type="http://schemas.openxmlformats.org/officeDocument/2006/relationships/image" Target="media/image97.png"/><Relationship Id="rId61" Type="http://schemas.openxmlformats.org/officeDocument/2006/relationships/oleObject" Target="embeddings/oleObject27.bin"/><Relationship Id="rId82" Type="http://schemas.openxmlformats.org/officeDocument/2006/relationships/image" Target="media/image37.wmf"/><Relationship Id="rId152" Type="http://schemas.openxmlformats.org/officeDocument/2006/relationships/image" Target="media/image93.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image" Target="media/image47.jpg"/><Relationship Id="rId105" Type="http://schemas.openxmlformats.org/officeDocument/2006/relationships/image" Target="media/image52.png"/><Relationship Id="rId126" Type="http://schemas.openxmlformats.org/officeDocument/2006/relationships/image" Target="media/image70.jpg"/><Relationship Id="rId147" Type="http://schemas.openxmlformats.org/officeDocument/2006/relationships/oleObject" Target="embeddings/oleObject52.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oleObject" Target="embeddings/oleObject45.bin"/><Relationship Id="rId98" Type="http://schemas.openxmlformats.org/officeDocument/2006/relationships/image" Target="media/image45.png"/><Relationship Id="rId121" Type="http://schemas.openxmlformats.org/officeDocument/2006/relationships/image" Target="media/image65.jpg"/><Relationship Id="rId142" Type="http://schemas.openxmlformats.org/officeDocument/2006/relationships/image" Target="media/image84.png"/><Relationship Id="rId163" Type="http://schemas.openxmlformats.org/officeDocument/2006/relationships/oleObject" Target="embeddings/oleObject54.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0.wmf"/><Relationship Id="rId116" Type="http://schemas.openxmlformats.org/officeDocument/2006/relationships/image" Target="media/image61.wmf"/><Relationship Id="rId137" Type="http://schemas.openxmlformats.org/officeDocument/2006/relationships/oleObject" Target="embeddings/oleObject51.bin"/><Relationship Id="rId158" Type="http://schemas.openxmlformats.org/officeDocument/2006/relationships/image" Target="media/image98.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9.bin"/><Relationship Id="rId88" Type="http://schemas.openxmlformats.org/officeDocument/2006/relationships/oleObject" Target="embeddings/oleObject42.bin"/><Relationship Id="rId111" Type="http://schemas.openxmlformats.org/officeDocument/2006/relationships/image" Target="media/image57.png"/><Relationship Id="rId132" Type="http://schemas.openxmlformats.org/officeDocument/2006/relationships/image" Target="media/image75.png"/><Relationship Id="rId153" Type="http://schemas.openxmlformats.org/officeDocument/2006/relationships/image" Target="media/image94.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3.jpg"/><Relationship Id="rId127" Type="http://schemas.openxmlformats.org/officeDocument/2006/relationships/image" Target="media/image71.png"/><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4.bin"/><Relationship Id="rId78" Type="http://schemas.openxmlformats.org/officeDocument/2006/relationships/image" Target="media/image35.wmf"/><Relationship Id="rId94" Type="http://schemas.openxmlformats.org/officeDocument/2006/relationships/image" Target="media/image42.wmf"/><Relationship Id="rId99" Type="http://schemas.openxmlformats.org/officeDocument/2006/relationships/image" Target="media/image46.png"/><Relationship Id="rId101" Type="http://schemas.openxmlformats.org/officeDocument/2006/relationships/image" Target="media/image48.jpg"/><Relationship Id="rId122" Type="http://schemas.openxmlformats.org/officeDocument/2006/relationships/image" Target="media/image66.jpg"/><Relationship Id="rId143" Type="http://schemas.openxmlformats.org/officeDocument/2006/relationships/image" Target="media/image85.png"/><Relationship Id="rId148" Type="http://schemas.openxmlformats.org/officeDocument/2006/relationships/image" Target="media/image89.png"/><Relationship Id="rId164" Type="http://schemas.openxmlformats.org/officeDocument/2006/relationships/image" Target="media/image103.jp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oleObject" Target="embeddings/oleObject43.bin"/><Relationship Id="rId112" Type="http://schemas.openxmlformats.org/officeDocument/2006/relationships/image" Target="media/image58.png"/><Relationship Id="rId133" Type="http://schemas.openxmlformats.org/officeDocument/2006/relationships/image" Target="media/image76.png"/><Relationship Id="rId154" Type="http://schemas.openxmlformats.org/officeDocument/2006/relationships/oleObject" Target="embeddings/oleObject53.bin"/><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7.bin"/><Relationship Id="rId102" Type="http://schemas.openxmlformats.org/officeDocument/2006/relationships/image" Target="media/image49.jpg"/><Relationship Id="rId123" Type="http://schemas.openxmlformats.org/officeDocument/2006/relationships/image" Target="media/image67.jpg"/><Relationship Id="rId144" Type="http://schemas.openxmlformats.org/officeDocument/2006/relationships/image" Target="media/image86.png"/><Relationship Id="rId90" Type="http://schemas.openxmlformats.org/officeDocument/2006/relationships/image" Target="media/image40.wmf"/><Relationship Id="rId165" Type="http://schemas.openxmlformats.org/officeDocument/2006/relationships/header" Target="header1.xml"/><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2.bin"/><Relationship Id="rId113" Type="http://schemas.openxmlformats.org/officeDocument/2006/relationships/image" Target="media/image59.png"/><Relationship Id="rId134" Type="http://schemas.openxmlformats.org/officeDocument/2006/relationships/image" Target="media/image77.png"/><Relationship Id="rId80" Type="http://schemas.openxmlformats.org/officeDocument/2006/relationships/image" Target="media/image36.wmf"/><Relationship Id="rId155" Type="http://schemas.openxmlformats.org/officeDocument/2006/relationships/image" Target="media/image9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431BA-8645-43E4-A1F0-A75BADCDD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51</Pages>
  <Words>10056</Words>
  <Characters>57322</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13</cp:revision>
  <cp:lastPrinted>2023-11-28T10:33:00Z</cp:lastPrinted>
  <dcterms:created xsi:type="dcterms:W3CDTF">2023-11-22T17:16:00Z</dcterms:created>
  <dcterms:modified xsi:type="dcterms:W3CDTF">2023-12-18T12:59:00Z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