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68" w:rsidRPr="004F5BFA" w:rsidRDefault="00732B68" w:rsidP="00732B68">
      <w:pPr>
        <w:spacing w:line="360" w:lineRule="auto"/>
        <w:jc w:val="center"/>
        <w:rPr>
          <w:sz w:val="28"/>
          <w:szCs w:val="28"/>
          <w:lang w:val="uk-UA"/>
        </w:rPr>
      </w:pPr>
      <w:r w:rsidRPr="004F5BFA">
        <w:rPr>
          <w:sz w:val="28"/>
          <w:szCs w:val="28"/>
          <w:lang w:val="uk-UA"/>
        </w:rPr>
        <w:t>МІНІСТЕРСТВО ОСВІТИ І НАУКИ УКРАЇНИ</w:t>
      </w:r>
    </w:p>
    <w:p w:rsidR="00732B68" w:rsidRPr="004F5BFA" w:rsidRDefault="00E166FA" w:rsidP="00732B68">
      <w:pPr>
        <w:spacing w:after="140" w:line="360" w:lineRule="auto"/>
        <w:jc w:val="center"/>
        <w:rPr>
          <w:sz w:val="28"/>
          <w:szCs w:val="28"/>
          <w:lang w:val="uk-UA"/>
        </w:rPr>
      </w:pPr>
      <w:r>
        <w:rPr>
          <w:sz w:val="28"/>
          <w:szCs w:val="28"/>
          <w:lang w:val="uk-UA"/>
        </w:rPr>
        <w:t>ПОЛІ</w:t>
      </w:r>
      <w:r w:rsidR="00732B68" w:rsidRPr="004F5BFA">
        <w:rPr>
          <w:sz w:val="28"/>
          <w:szCs w:val="28"/>
          <w:lang w:val="uk-UA"/>
        </w:rPr>
        <w:t>СЬКИЙ НАЦІОНАЛЬНИЙ УНІВЕРСИТЕТ</w:t>
      </w:r>
    </w:p>
    <w:p w:rsidR="00732B68" w:rsidRPr="004F5BFA" w:rsidRDefault="00732B68" w:rsidP="00732B68">
      <w:pPr>
        <w:spacing w:after="140" w:line="276" w:lineRule="auto"/>
        <w:jc w:val="right"/>
        <w:rPr>
          <w:sz w:val="28"/>
          <w:szCs w:val="28"/>
          <w:lang w:val="uk-UA"/>
        </w:rPr>
      </w:pPr>
      <w:r w:rsidRPr="004F5BFA">
        <w:rPr>
          <w:sz w:val="28"/>
          <w:szCs w:val="28"/>
          <w:lang w:val="uk-UA"/>
        </w:rPr>
        <w:t xml:space="preserve">Факультет </w:t>
      </w:r>
      <w:r>
        <w:rPr>
          <w:sz w:val="28"/>
          <w:szCs w:val="28"/>
          <w:lang w:val="uk-UA"/>
        </w:rPr>
        <w:t>агрономічний</w:t>
      </w:r>
    </w:p>
    <w:p w:rsidR="00732B68" w:rsidRPr="004F5BFA" w:rsidRDefault="00732B68" w:rsidP="00732B68">
      <w:pPr>
        <w:spacing w:after="360" w:line="276" w:lineRule="auto"/>
        <w:jc w:val="right"/>
        <w:rPr>
          <w:sz w:val="28"/>
          <w:szCs w:val="28"/>
          <w:lang w:val="uk-UA"/>
        </w:rPr>
      </w:pPr>
      <w:r w:rsidRPr="004F5BFA">
        <w:rPr>
          <w:sz w:val="28"/>
          <w:szCs w:val="28"/>
          <w:lang w:val="uk-UA"/>
        </w:rPr>
        <w:t xml:space="preserve">Кафедра </w:t>
      </w:r>
      <w:r>
        <w:rPr>
          <w:sz w:val="28"/>
          <w:szCs w:val="28"/>
          <w:lang w:val="uk-UA"/>
        </w:rPr>
        <w:t>захисту рослин</w:t>
      </w:r>
    </w:p>
    <w:p w:rsidR="00732B68" w:rsidRPr="004F5BFA" w:rsidRDefault="00732B68" w:rsidP="00732B68">
      <w:pPr>
        <w:spacing w:line="276" w:lineRule="auto"/>
        <w:jc w:val="right"/>
        <w:rPr>
          <w:sz w:val="28"/>
          <w:szCs w:val="28"/>
          <w:lang w:val="uk-UA"/>
        </w:rPr>
      </w:pPr>
      <w:r w:rsidRPr="004F5BFA">
        <w:rPr>
          <w:sz w:val="28"/>
          <w:szCs w:val="28"/>
          <w:lang w:val="uk-UA"/>
        </w:rPr>
        <w:t>Кваліфікаційна робота</w:t>
      </w:r>
    </w:p>
    <w:p w:rsidR="00732B68" w:rsidRPr="004F5BFA" w:rsidRDefault="00732B68" w:rsidP="00732B68">
      <w:pPr>
        <w:spacing w:after="720" w:line="276" w:lineRule="auto"/>
        <w:jc w:val="right"/>
        <w:rPr>
          <w:sz w:val="28"/>
          <w:szCs w:val="28"/>
          <w:lang w:val="uk-UA"/>
        </w:rPr>
      </w:pPr>
      <w:r w:rsidRPr="004F5BFA">
        <w:rPr>
          <w:sz w:val="28"/>
          <w:szCs w:val="28"/>
          <w:lang w:val="uk-UA"/>
        </w:rPr>
        <w:t>на правах рукопису</w:t>
      </w:r>
    </w:p>
    <w:p w:rsidR="00732B68" w:rsidRPr="00E262F6" w:rsidRDefault="00C656F1" w:rsidP="00732B68">
      <w:pPr>
        <w:spacing w:line="276" w:lineRule="auto"/>
        <w:jc w:val="center"/>
        <w:rPr>
          <w:b/>
          <w:sz w:val="36"/>
          <w:szCs w:val="36"/>
          <w:lang w:val="uk-UA"/>
        </w:rPr>
      </w:pPr>
      <w:r>
        <w:rPr>
          <w:b/>
          <w:sz w:val="36"/>
          <w:szCs w:val="36"/>
          <w:lang w:val="uk-UA"/>
        </w:rPr>
        <w:t>Горбалюк Олена Сергіївна</w:t>
      </w:r>
    </w:p>
    <w:p w:rsidR="00732B68" w:rsidRDefault="00732B68" w:rsidP="00732B68">
      <w:pPr>
        <w:spacing w:line="276" w:lineRule="auto"/>
        <w:jc w:val="right"/>
        <w:rPr>
          <w:sz w:val="28"/>
          <w:szCs w:val="28"/>
          <w:lang w:val="uk-UA"/>
        </w:rPr>
      </w:pPr>
    </w:p>
    <w:p w:rsidR="00732B68" w:rsidRDefault="00E166FA" w:rsidP="00732B68">
      <w:pPr>
        <w:spacing w:line="276" w:lineRule="auto"/>
        <w:jc w:val="right"/>
        <w:rPr>
          <w:sz w:val="28"/>
          <w:szCs w:val="28"/>
          <w:lang w:val="uk-UA"/>
        </w:rPr>
      </w:pPr>
      <w:r>
        <w:rPr>
          <w:sz w:val="28"/>
          <w:szCs w:val="28"/>
          <w:lang w:val="uk-UA"/>
        </w:rPr>
        <w:t>УДК: 632.9:</w:t>
      </w:r>
      <w:r w:rsidR="00732B68">
        <w:rPr>
          <w:sz w:val="28"/>
          <w:szCs w:val="28"/>
          <w:lang w:val="uk-UA"/>
        </w:rPr>
        <w:t>633.11(477.41)</w:t>
      </w:r>
    </w:p>
    <w:p w:rsidR="00732B68" w:rsidRDefault="00732B68" w:rsidP="00732B68">
      <w:pPr>
        <w:spacing w:line="276" w:lineRule="auto"/>
        <w:jc w:val="right"/>
        <w:rPr>
          <w:sz w:val="28"/>
          <w:szCs w:val="28"/>
          <w:lang w:val="uk-UA"/>
        </w:rPr>
      </w:pPr>
    </w:p>
    <w:p w:rsidR="00732B68" w:rsidRPr="004F5BFA" w:rsidRDefault="00732B68" w:rsidP="00732B68">
      <w:pPr>
        <w:spacing w:line="276" w:lineRule="auto"/>
        <w:jc w:val="right"/>
        <w:rPr>
          <w:sz w:val="28"/>
          <w:szCs w:val="28"/>
          <w:lang w:val="uk-UA"/>
        </w:rPr>
      </w:pPr>
    </w:p>
    <w:p w:rsidR="00732B68" w:rsidRPr="004F5BFA" w:rsidRDefault="00732B68" w:rsidP="00732B68">
      <w:pPr>
        <w:spacing w:after="360" w:line="276" w:lineRule="auto"/>
        <w:jc w:val="center"/>
        <w:rPr>
          <w:b/>
          <w:sz w:val="36"/>
          <w:szCs w:val="36"/>
          <w:lang w:val="uk-UA"/>
        </w:rPr>
      </w:pPr>
      <w:r w:rsidRPr="004F5BFA">
        <w:rPr>
          <w:b/>
          <w:sz w:val="36"/>
          <w:szCs w:val="36"/>
          <w:lang w:val="uk-UA"/>
        </w:rPr>
        <w:t>КВАЛІФІКАЦІЙНА РОБОТА</w:t>
      </w:r>
    </w:p>
    <w:p w:rsidR="00C656F1" w:rsidRDefault="00732B68" w:rsidP="00C656F1">
      <w:pPr>
        <w:jc w:val="center"/>
        <w:rPr>
          <w:b/>
          <w:sz w:val="32"/>
          <w:szCs w:val="32"/>
          <w:lang w:val="uk-UA"/>
        </w:rPr>
      </w:pPr>
      <w:r w:rsidRPr="00C656F1">
        <w:rPr>
          <w:b/>
          <w:sz w:val="32"/>
          <w:szCs w:val="32"/>
          <w:lang w:val="uk-UA" w:eastAsia="uk-UA"/>
        </w:rPr>
        <w:t>«</w:t>
      </w:r>
      <w:r w:rsidR="00C656F1" w:rsidRPr="00C656F1">
        <w:rPr>
          <w:b/>
          <w:sz w:val="32"/>
          <w:szCs w:val="32"/>
          <w:lang w:val="uk-UA"/>
        </w:rPr>
        <w:t>Розвиток борошнистої роси пшениці озим</w:t>
      </w:r>
      <w:r w:rsidR="00C656F1">
        <w:rPr>
          <w:b/>
          <w:sz w:val="32"/>
          <w:szCs w:val="32"/>
          <w:lang w:val="uk-UA"/>
        </w:rPr>
        <w:t>ої</w:t>
      </w:r>
    </w:p>
    <w:p w:rsidR="00C656F1" w:rsidRDefault="00C656F1" w:rsidP="00C656F1">
      <w:pPr>
        <w:jc w:val="center"/>
        <w:rPr>
          <w:b/>
          <w:sz w:val="32"/>
          <w:szCs w:val="32"/>
          <w:lang w:val="uk-UA"/>
        </w:rPr>
      </w:pPr>
      <w:r w:rsidRPr="00C656F1">
        <w:rPr>
          <w:b/>
          <w:sz w:val="32"/>
          <w:szCs w:val="32"/>
          <w:lang w:val="uk-UA"/>
        </w:rPr>
        <w:t>та ефективність комплексного</w:t>
      </w:r>
      <w:r>
        <w:rPr>
          <w:b/>
          <w:sz w:val="32"/>
          <w:szCs w:val="32"/>
          <w:lang w:val="uk-UA"/>
        </w:rPr>
        <w:t xml:space="preserve"> захисту посіву від хвороби</w:t>
      </w:r>
    </w:p>
    <w:p w:rsidR="00732B68" w:rsidRPr="00C656F1" w:rsidRDefault="00C656F1" w:rsidP="00C656F1">
      <w:pPr>
        <w:jc w:val="center"/>
        <w:rPr>
          <w:b/>
          <w:sz w:val="32"/>
          <w:szCs w:val="32"/>
          <w:lang w:val="uk-UA" w:eastAsia="uk-UA"/>
        </w:rPr>
      </w:pPr>
      <w:r w:rsidRPr="00C656F1">
        <w:rPr>
          <w:b/>
          <w:sz w:val="32"/>
          <w:szCs w:val="32"/>
          <w:lang w:val="uk-UA"/>
        </w:rPr>
        <w:t>на навчально-дослідному полі</w:t>
      </w:r>
      <w:r w:rsidR="00732B68" w:rsidRPr="00C656F1">
        <w:rPr>
          <w:b/>
          <w:sz w:val="32"/>
          <w:szCs w:val="32"/>
          <w:lang w:val="uk-UA" w:eastAsia="uk-UA"/>
        </w:rPr>
        <w:t>»</w:t>
      </w:r>
    </w:p>
    <w:p w:rsidR="00732B68" w:rsidRDefault="00732B68" w:rsidP="00732B68">
      <w:pPr>
        <w:spacing w:line="276" w:lineRule="auto"/>
        <w:jc w:val="center"/>
        <w:rPr>
          <w:sz w:val="28"/>
          <w:szCs w:val="28"/>
          <w:lang w:val="uk-UA" w:eastAsia="uk-UA"/>
        </w:rPr>
      </w:pPr>
    </w:p>
    <w:p w:rsidR="00732B68" w:rsidRDefault="00732B68" w:rsidP="00732B68">
      <w:pPr>
        <w:spacing w:line="276" w:lineRule="auto"/>
        <w:jc w:val="center"/>
        <w:rPr>
          <w:sz w:val="28"/>
          <w:szCs w:val="28"/>
          <w:lang w:val="uk-UA" w:eastAsia="uk-UA"/>
        </w:rPr>
      </w:pPr>
      <w:r>
        <w:rPr>
          <w:sz w:val="28"/>
          <w:szCs w:val="28"/>
          <w:lang w:val="uk-UA" w:eastAsia="uk-UA"/>
        </w:rPr>
        <w:t>202 захист і карантин рослин</w:t>
      </w:r>
    </w:p>
    <w:p w:rsidR="00732B68" w:rsidRPr="004F5BFA" w:rsidRDefault="00732B68" w:rsidP="00732B68">
      <w:pPr>
        <w:spacing w:after="360" w:line="276" w:lineRule="auto"/>
        <w:jc w:val="center"/>
        <w:rPr>
          <w:sz w:val="28"/>
          <w:szCs w:val="28"/>
          <w:lang w:val="uk-UA"/>
        </w:rPr>
      </w:pPr>
      <w:r w:rsidRPr="004F5BFA">
        <w:rPr>
          <w:sz w:val="28"/>
          <w:szCs w:val="28"/>
          <w:lang w:val="uk-UA"/>
        </w:rPr>
        <w:t xml:space="preserve">Подається </w:t>
      </w:r>
      <w:r>
        <w:rPr>
          <w:sz w:val="28"/>
          <w:szCs w:val="28"/>
          <w:lang w:val="uk-UA"/>
        </w:rPr>
        <w:t>на здобуття освітнього ступеня магістр</w:t>
      </w:r>
    </w:p>
    <w:p w:rsidR="00732B68" w:rsidRPr="004F5BFA" w:rsidRDefault="00732B68" w:rsidP="00732B68">
      <w:pPr>
        <w:spacing w:line="276" w:lineRule="auto"/>
        <w:jc w:val="both"/>
        <w:rPr>
          <w:sz w:val="28"/>
          <w:szCs w:val="28"/>
          <w:lang w:val="uk-UA"/>
        </w:rPr>
      </w:pPr>
      <w:r w:rsidRPr="004F5BFA">
        <w:rPr>
          <w:sz w:val="28"/>
          <w:szCs w:val="28"/>
          <w:lang w:val="uk-UA"/>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p>
    <w:p w:rsidR="00732B68" w:rsidRDefault="00732B68" w:rsidP="00732B68">
      <w:pPr>
        <w:spacing w:line="276" w:lineRule="auto"/>
        <w:ind w:right="140"/>
        <w:jc w:val="both"/>
        <w:rPr>
          <w:sz w:val="28"/>
          <w:szCs w:val="28"/>
          <w:lang w:val="uk-UA" w:eastAsia="uk-UA"/>
        </w:rPr>
      </w:pPr>
    </w:p>
    <w:p w:rsidR="00732B68" w:rsidRPr="004F5BFA" w:rsidRDefault="00732B68" w:rsidP="00732B68">
      <w:pPr>
        <w:spacing w:line="276" w:lineRule="auto"/>
        <w:ind w:right="140"/>
        <w:jc w:val="both"/>
        <w:rPr>
          <w:rFonts w:ascii="Calibri" w:hAnsi="Calibri" w:cs="Calibri"/>
          <w:sz w:val="28"/>
          <w:szCs w:val="28"/>
          <w:lang w:val="uk-UA" w:eastAsia="uk-UA"/>
        </w:rPr>
      </w:pPr>
      <w:r w:rsidRPr="004F5BFA">
        <w:rPr>
          <w:sz w:val="28"/>
          <w:szCs w:val="28"/>
          <w:lang w:val="uk-UA" w:eastAsia="uk-UA"/>
        </w:rPr>
        <w:t>___________</w:t>
      </w:r>
      <w:r>
        <w:rPr>
          <w:sz w:val="28"/>
          <w:szCs w:val="28"/>
          <w:lang w:val="uk-UA" w:eastAsia="uk-UA"/>
        </w:rPr>
        <w:t xml:space="preserve"> </w:t>
      </w:r>
      <w:r w:rsidR="00C656F1">
        <w:rPr>
          <w:sz w:val="28"/>
          <w:szCs w:val="28"/>
          <w:lang w:val="uk-UA" w:eastAsia="uk-UA"/>
        </w:rPr>
        <w:t>О. С. Горбалюк</w:t>
      </w:r>
    </w:p>
    <w:p w:rsidR="00732B68" w:rsidRPr="004F5BFA" w:rsidRDefault="00732B68" w:rsidP="00732B68">
      <w:pPr>
        <w:spacing w:line="276" w:lineRule="auto"/>
        <w:ind w:left="6946"/>
        <w:rPr>
          <w:sz w:val="28"/>
          <w:szCs w:val="28"/>
          <w:lang w:val="uk-UA"/>
        </w:rPr>
      </w:pPr>
      <w:r w:rsidRPr="004F5BFA">
        <w:rPr>
          <w:sz w:val="28"/>
          <w:szCs w:val="28"/>
          <w:lang w:val="uk-UA"/>
        </w:rPr>
        <w:t>Керівник роботи</w:t>
      </w:r>
    </w:p>
    <w:p w:rsidR="00732B68" w:rsidRPr="006B6166" w:rsidRDefault="00732B68" w:rsidP="00732B68">
      <w:pPr>
        <w:spacing w:line="276" w:lineRule="auto"/>
        <w:ind w:left="6946"/>
        <w:rPr>
          <w:b/>
          <w:sz w:val="28"/>
          <w:szCs w:val="28"/>
          <w:lang w:val="uk-UA"/>
        </w:rPr>
      </w:pPr>
      <w:r w:rsidRPr="006B6166">
        <w:rPr>
          <w:b/>
          <w:sz w:val="28"/>
          <w:szCs w:val="28"/>
          <w:lang w:val="uk-UA"/>
        </w:rPr>
        <w:t>Ключевич М. М.</w:t>
      </w:r>
    </w:p>
    <w:p w:rsidR="00732B68" w:rsidRPr="004F5BFA" w:rsidRDefault="00732B68" w:rsidP="00732B68">
      <w:pPr>
        <w:spacing w:line="276" w:lineRule="auto"/>
        <w:ind w:left="6946"/>
        <w:rPr>
          <w:sz w:val="28"/>
          <w:szCs w:val="28"/>
          <w:lang w:val="uk-UA"/>
        </w:rPr>
      </w:pPr>
      <w:r>
        <w:rPr>
          <w:sz w:val="28"/>
          <w:szCs w:val="28"/>
          <w:lang w:val="uk-UA"/>
        </w:rPr>
        <w:t>доктор с.-г. н., проф.</w:t>
      </w:r>
    </w:p>
    <w:p w:rsidR="00732B68" w:rsidRDefault="00732B68" w:rsidP="00732B68">
      <w:pPr>
        <w:spacing w:line="276" w:lineRule="auto"/>
        <w:ind w:left="6946"/>
        <w:rPr>
          <w:sz w:val="28"/>
          <w:szCs w:val="28"/>
          <w:lang w:val="uk-UA"/>
        </w:rPr>
      </w:pPr>
    </w:p>
    <w:p w:rsidR="00732B68" w:rsidRDefault="00732B68" w:rsidP="00732B68">
      <w:pPr>
        <w:spacing w:line="276" w:lineRule="auto"/>
        <w:jc w:val="center"/>
        <w:rPr>
          <w:sz w:val="28"/>
          <w:szCs w:val="28"/>
          <w:lang w:val="uk-UA"/>
        </w:rPr>
      </w:pPr>
    </w:p>
    <w:p w:rsidR="00732B68" w:rsidRDefault="00732B68" w:rsidP="00732B68">
      <w:pPr>
        <w:spacing w:line="276" w:lineRule="auto"/>
        <w:rPr>
          <w:sz w:val="28"/>
          <w:szCs w:val="28"/>
          <w:lang w:val="uk-UA"/>
        </w:rPr>
      </w:pPr>
    </w:p>
    <w:p w:rsidR="00732B68" w:rsidRDefault="00732B68" w:rsidP="00732B68">
      <w:pPr>
        <w:spacing w:line="276" w:lineRule="auto"/>
        <w:jc w:val="center"/>
        <w:rPr>
          <w:sz w:val="28"/>
          <w:szCs w:val="28"/>
          <w:lang w:val="uk-UA"/>
        </w:rPr>
      </w:pPr>
    </w:p>
    <w:p w:rsidR="00732B68" w:rsidRDefault="00732B68" w:rsidP="00732B68">
      <w:pPr>
        <w:spacing w:line="276" w:lineRule="auto"/>
        <w:jc w:val="center"/>
        <w:rPr>
          <w:sz w:val="28"/>
          <w:szCs w:val="28"/>
          <w:lang w:val="uk-UA"/>
        </w:rPr>
      </w:pPr>
      <w:r>
        <w:rPr>
          <w:sz w:val="28"/>
          <w:szCs w:val="28"/>
          <w:lang w:val="uk-UA"/>
        </w:rPr>
        <w:t>Житомир–</w:t>
      </w:r>
      <w:r w:rsidRPr="004F5BFA">
        <w:rPr>
          <w:sz w:val="28"/>
          <w:szCs w:val="28"/>
          <w:lang w:val="uk-UA"/>
        </w:rPr>
        <w:t>20</w:t>
      </w:r>
      <w:r w:rsidR="00E166FA">
        <w:rPr>
          <w:sz w:val="28"/>
          <w:szCs w:val="28"/>
          <w:lang w:val="uk-UA"/>
        </w:rPr>
        <w:t>20</w:t>
      </w:r>
    </w:p>
    <w:p w:rsidR="00732B68" w:rsidRDefault="00732B68" w:rsidP="002F6DA8">
      <w:pPr>
        <w:spacing w:line="360" w:lineRule="auto"/>
        <w:jc w:val="center"/>
        <w:rPr>
          <w:b/>
          <w:sz w:val="28"/>
          <w:szCs w:val="28"/>
          <w:lang w:val="uk-UA"/>
        </w:rPr>
      </w:pPr>
      <w:r w:rsidRPr="00133522">
        <w:rPr>
          <w:b/>
          <w:sz w:val="28"/>
          <w:szCs w:val="28"/>
          <w:lang w:val="uk-UA"/>
        </w:rPr>
        <w:lastRenderedPageBreak/>
        <w:t>Анотація</w:t>
      </w:r>
    </w:p>
    <w:p w:rsidR="00732B68" w:rsidRPr="00336326" w:rsidRDefault="00F76721" w:rsidP="002F6DA8">
      <w:pPr>
        <w:spacing w:line="360" w:lineRule="auto"/>
        <w:ind w:firstLine="709"/>
        <w:jc w:val="both"/>
        <w:rPr>
          <w:sz w:val="28"/>
          <w:szCs w:val="28"/>
          <w:lang w:val="uk-UA"/>
        </w:rPr>
      </w:pPr>
      <w:r>
        <w:rPr>
          <w:sz w:val="28"/>
          <w:szCs w:val="28"/>
          <w:lang w:val="uk-UA"/>
        </w:rPr>
        <w:t>Горбалюк О. </w:t>
      </w:r>
      <w:r w:rsidR="00C656F1">
        <w:rPr>
          <w:sz w:val="28"/>
          <w:szCs w:val="28"/>
          <w:lang w:val="uk-UA"/>
        </w:rPr>
        <w:t>С.</w:t>
      </w:r>
      <w:r w:rsidR="00E166FA" w:rsidRPr="00336326">
        <w:rPr>
          <w:sz w:val="28"/>
          <w:szCs w:val="28"/>
          <w:lang w:val="uk-UA"/>
        </w:rPr>
        <w:t xml:space="preserve"> </w:t>
      </w:r>
      <w:r w:rsidR="00E166FA" w:rsidRPr="00336326">
        <w:rPr>
          <w:sz w:val="28"/>
          <w:szCs w:val="28"/>
          <w:lang w:val="uk-UA" w:eastAsia="uk-UA"/>
        </w:rPr>
        <w:t>«</w:t>
      </w:r>
      <w:r w:rsidR="00C656F1" w:rsidRPr="00C656F1">
        <w:rPr>
          <w:sz w:val="28"/>
          <w:szCs w:val="28"/>
          <w:lang w:val="uk-UA"/>
        </w:rPr>
        <w:t>Розвиток борошнистої роси пшениці озимої</w:t>
      </w:r>
      <w:r w:rsidR="00C656F1">
        <w:rPr>
          <w:sz w:val="28"/>
          <w:szCs w:val="28"/>
          <w:lang w:val="uk-UA"/>
        </w:rPr>
        <w:t xml:space="preserve"> </w:t>
      </w:r>
      <w:r w:rsidR="00C656F1" w:rsidRPr="00C656F1">
        <w:rPr>
          <w:sz w:val="28"/>
          <w:szCs w:val="28"/>
          <w:lang w:val="uk-UA"/>
        </w:rPr>
        <w:t>та ефективність комплексного захисту посіву від хвороби</w:t>
      </w:r>
      <w:r w:rsidR="00C656F1">
        <w:rPr>
          <w:sz w:val="28"/>
          <w:szCs w:val="28"/>
          <w:lang w:val="uk-UA"/>
        </w:rPr>
        <w:t xml:space="preserve"> </w:t>
      </w:r>
      <w:r w:rsidR="00C656F1" w:rsidRPr="00C656F1">
        <w:rPr>
          <w:sz w:val="28"/>
          <w:szCs w:val="28"/>
          <w:lang w:val="uk-UA"/>
        </w:rPr>
        <w:t>на навчально-дослідному полі</w:t>
      </w:r>
      <w:r w:rsidR="00E166FA" w:rsidRPr="00336326">
        <w:rPr>
          <w:sz w:val="28"/>
          <w:szCs w:val="28"/>
          <w:lang w:val="uk-UA" w:eastAsia="uk-UA"/>
        </w:rPr>
        <w:t>»</w:t>
      </w:r>
      <w:r w:rsidR="00732B68" w:rsidRPr="00336326">
        <w:rPr>
          <w:sz w:val="28"/>
          <w:szCs w:val="28"/>
          <w:lang w:val="uk-UA"/>
        </w:rPr>
        <w:t>. – Кваліфікаційна робота на правах рукопису.</w:t>
      </w:r>
    </w:p>
    <w:p w:rsidR="00732B68" w:rsidRDefault="00732B68" w:rsidP="00C656F1">
      <w:pPr>
        <w:spacing w:line="360" w:lineRule="auto"/>
        <w:ind w:firstLine="708"/>
        <w:jc w:val="both"/>
        <w:rPr>
          <w:sz w:val="28"/>
          <w:szCs w:val="28"/>
          <w:lang w:val="uk-UA"/>
        </w:rPr>
      </w:pPr>
      <w:r w:rsidRPr="00336326">
        <w:rPr>
          <w:sz w:val="28"/>
          <w:szCs w:val="28"/>
          <w:lang w:val="uk-UA"/>
        </w:rPr>
        <w:t xml:space="preserve">Кваліфікаційна робота на здобуття освітнього ступеня магістра за спеціальністю 202 – захист і карантин рослин. – </w:t>
      </w:r>
      <w:r w:rsidR="00E166FA" w:rsidRPr="00336326">
        <w:rPr>
          <w:sz w:val="28"/>
          <w:szCs w:val="28"/>
          <w:lang w:val="uk-UA"/>
        </w:rPr>
        <w:t>Поліський</w:t>
      </w:r>
      <w:r w:rsidRPr="00336326">
        <w:rPr>
          <w:sz w:val="28"/>
          <w:szCs w:val="28"/>
          <w:lang w:val="uk-UA"/>
        </w:rPr>
        <w:t xml:space="preserve"> національний університет, Житомир, 20</w:t>
      </w:r>
      <w:r w:rsidR="00E166FA" w:rsidRPr="00336326">
        <w:rPr>
          <w:sz w:val="28"/>
          <w:szCs w:val="28"/>
          <w:lang w:val="uk-UA"/>
        </w:rPr>
        <w:t>20</w:t>
      </w:r>
      <w:r w:rsidRPr="00336326">
        <w:rPr>
          <w:sz w:val="28"/>
          <w:szCs w:val="28"/>
          <w:lang w:val="uk-UA"/>
        </w:rPr>
        <w:t>.</w:t>
      </w:r>
    </w:p>
    <w:p w:rsidR="002F6DA8" w:rsidRDefault="002F6DA8" w:rsidP="002F6DA8">
      <w:pPr>
        <w:shd w:val="clear" w:color="auto" w:fill="FFFFFF"/>
        <w:spacing w:line="360" w:lineRule="auto"/>
        <w:ind w:firstLine="709"/>
        <w:jc w:val="both"/>
        <w:rPr>
          <w:sz w:val="28"/>
          <w:szCs w:val="28"/>
          <w:lang w:val="uk-UA"/>
        </w:rPr>
      </w:pPr>
      <w:r w:rsidRPr="002F6DA8">
        <w:rPr>
          <w:sz w:val="28"/>
          <w:szCs w:val="28"/>
        </w:rPr>
        <w:t xml:space="preserve">В умовах </w:t>
      </w:r>
      <w:r w:rsidRPr="002F6DA8">
        <w:rPr>
          <w:sz w:val="28"/>
          <w:szCs w:val="28"/>
          <w:lang w:val="uk-UA"/>
        </w:rPr>
        <w:t>навчально-</w:t>
      </w:r>
      <w:r w:rsidRPr="002F6DA8">
        <w:rPr>
          <w:sz w:val="28"/>
          <w:szCs w:val="28"/>
        </w:rPr>
        <w:t xml:space="preserve">дослідного поля </w:t>
      </w:r>
      <w:r w:rsidRPr="002F6DA8">
        <w:rPr>
          <w:sz w:val="28"/>
          <w:szCs w:val="28"/>
          <w:lang w:val="uk-UA"/>
        </w:rPr>
        <w:t xml:space="preserve">Поліського національного університету </w:t>
      </w:r>
      <w:r w:rsidRPr="002F6DA8">
        <w:rPr>
          <w:sz w:val="28"/>
          <w:szCs w:val="28"/>
        </w:rPr>
        <w:t xml:space="preserve">у посівах </w:t>
      </w:r>
      <w:r w:rsidRPr="002F6DA8">
        <w:rPr>
          <w:sz w:val="28"/>
          <w:szCs w:val="28"/>
          <w:lang w:val="uk-UA"/>
        </w:rPr>
        <w:t>пшениці озимої</w:t>
      </w:r>
      <w:r w:rsidRPr="002F6DA8">
        <w:rPr>
          <w:sz w:val="28"/>
          <w:szCs w:val="28"/>
        </w:rPr>
        <w:t xml:space="preserve"> </w:t>
      </w:r>
      <w:r w:rsidRPr="002F6DA8">
        <w:rPr>
          <w:sz w:val="28"/>
          <w:szCs w:val="28"/>
          <w:lang w:val="uk-UA"/>
        </w:rPr>
        <w:t>борошниста роса проявлялася щорічно.</w:t>
      </w:r>
      <w:r>
        <w:rPr>
          <w:sz w:val="28"/>
          <w:szCs w:val="28"/>
          <w:lang w:val="uk-UA"/>
        </w:rPr>
        <w:t xml:space="preserve"> </w:t>
      </w:r>
      <w:r>
        <w:rPr>
          <w:sz w:val="28"/>
          <w:szCs w:val="28"/>
        </w:rPr>
        <w:t>С</w:t>
      </w:r>
      <w:r w:rsidRPr="002F6DA8">
        <w:rPr>
          <w:sz w:val="28"/>
          <w:szCs w:val="28"/>
          <w:lang w:val="uk-UA"/>
        </w:rPr>
        <w:t xml:space="preserve">тупінь </w:t>
      </w:r>
      <w:r w:rsidRPr="002F6DA8">
        <w:rPr>
          <w:sz w:val="28"/>
          <w:szCs w:val="28"/>
        </w:rPr>
        <w:t xml:space="preserve">ураженість рослин </w:t>
      </w:r>
      <w:r>
        <w:rPr>
          <w:sz w:val="28"/>
          <w:szCs w:val="28"/>
          <w:lang w:val="uk-UA"/>
        </w:rPr>
        <w:t xml:space="preserve">патогеном </w:t>
      </w:r>
      <w:r w:rsidRPr="002F6DA8">
        <w:rPr>
          <w:sz w:val="28"/>
          <w:szCs w:val="28"/>
        </w:rPr>
        <w:t>зменшува</w:t>
      </w:r>
      <w:r w:rsidRPr="002F6DA8">
        <w:rPr>
          <w:sz w:val="28"/>
          <w:szCs w:val="28"/>
          <w:lang w:val="uk-UA"/>
        </w:rPr>
        <w:t>в</w:t>
      </w:r>
      <w:r w:rsidRPr="002F6DA8">
        <w:rPr>
          <w:sz w:val="28"/>
          <w:szCs w:val="28"/>
        </w:rPr>
        <w:t>ся від 29,4 до 17,8%</w:t>
      </w:r>
      <w:r>
        <w:rPr>
          <w:sz w:val="28"/>
          <w:szCs w:val="28"/>
          <w:lang w:val="uk-UA"/>
        </w:rPr>
        <w:t xml:space="preserve"> залежно від застосованого препарату.</w:t>
      </w:r>
    </w:p>
    <w:p w:rsidR="002F6DA8" w:rsidRPr="002F6DA8" w:rsidRDefault="002F6DA8" w:rsidP="002F6DA8">
      <w:pPr>
        <w:pStyle w:val="afd"/>
        <w:shd w:val="clear" w:color="auto" w:fill="FFFFFF"/>
        <w:spacing w:after="0" w:line="360" w:lineRule="auto"/>
        <w:ind w:left="0" w:firstLine="709"/>
        <w:jc w:val="both"/>
        <w:rPr>
          <w:rFonts w:ascii="Times New Roman" w:hAnsi="Times New Roman"/>
          <w:sz w:val="28"/>
          <w:szCs w:val="28"/>
        </w:rPr>
      </w:pPr>
      <w:r w:rsidRPr="002F6DA8">
        <w:rPr>
          <w:rFonts w:ascii="Times New Roman" w:hAnsi="Times New Roman"/>
          <w:sz w:val="28"/>
          <w:szCs w:val="28"/>
        </w:rPr>
        <w:t>Обприскування посіву препаратом Респекта в. р., 0,5 л/га у суміші із фунгіцидом Таффін 320, к.с. сприяло зростання площі листкової поверхні пшениці озимої. Дані показники збільшувалися у фазу колосіння та молочної стиглості відповідно від 37,3 до 41,7 та від 12,7 до 15,0 тис. м</w:t>
      </w:r>
      <w:r w:rsidRPr="002F6DA8">
        <w:rPr>
          <w:rFonts w:ascii="Times New Roman" w:hAnsi="Times New Roman"/>
          <w:sz w:val="28"/>
          <w:szCs w:val="28"/>
          <w:vertAlign w:val="superscript"/>
        </w:rPr>
        <w:t>2</w:t>
      </w:r>
      <w:r w:rsidRPr="002F6DA8">
        <w:rPr>
          <w:rFonts w:ascii="Times New Roman" w:hAnsi="Times New Roman"/>
          <w:sz w:val="28"/>
          <w:szCs w:val="28"/>
        </w:rPr>
        <w:t>/га.</w:t>
      </w:r>
    </w:p>
    <w:p w:rsidR="002F6DA8" w:rsidRPr="002F6DA8" w:rsidRDefault="002F6DA8" w:rsidP="002F6DA8">
      <w:pPr>
        <w:shd w:val="clear" w:color="auto" w:fill="FFFFFF"/>
        <w:spacing w:line="360" w:lineRule="auto"/>
        <w:ind w:firstLine="709"/>
        <w:jc w:val="both"/>
        <w:rPr>
          <w:sz w:val="28"/>
          <w:szCs w:val="28"/>
          <w:lang w:val="uk-UA"/>
        </w:rPr>
      </w:pPr>
      <w:r>
        <w:rPr>
          <w:color w:val="000000"/>
          <w:sz w:val="28"/>
          <w:szCs w:val="28"/>
          <w:lang w:val="uk-UA"/>
        </w:rPr>
        <w:t>З</w:t>
      </w:r>
      <w:r w:rsidRPr="002F6DA8">
        <w:rPr>
          <w:color w:val="000000"/>
          <w:sz w:val="28"/>
          <w:szCs w:val="28"/>
          <w:lang w:val="uk-UA"/>
        </w:rPr>
        <w:t>будник борошнистої роси формував різну кількість плодових тіл – клейстотеціїв. Найменша їх кількість (3,8 шт/см</w:t>
      </w:r>
      <w:r w:rsidRPr="002F6DA8">
        <w:rPr>
          <w:sz w:val="28"/>
          <w:szCs w:val="28"/>
          <w:vertAlign w:val="superscript"/>
          <w:lang w:val="uk-UA"/>
        </w:rPr>
        <w:t>2</w:t>
      </w:r>
      <w:r w:rsidRPr="002F6DA8">
        <w:rPr>
          <w:color w:val="000000"/>
          <w:sz w:val="28"/>
          <w:szCs w:val="28"/>
          <w:lang w:val="uk-UA"/>
        </w:rPr>
        <w:t xml:space="preserve">) формувалася на грибниці рослин після застосування </w:t>
      </w:r>
      <w:r w:rsidRPr="002F6DA8">
        <w:rPr>
          <w:sz w:val="28"/>
          <w:szCs w:val="28"/>
          <w:lang w:val="uk-UA"/>
        </w:rPr>
        <w:t>суміші фунгіциду та біопрепарату.</w:t>
      </w:r>
    </w:p>
    <w:p w:rsidR="002F6DA8" w:rsidRPr="002F6DA8" w:rsidRDefault="002F6DA8" w:rsidP="002F6DA8">
      <w:pPr>
        <w:pStyle w:val="31"/>
        <w:spacing w:after="0" w:line="360" w:lineRule="auto"/>
        <w:ind w:left="0" w:firstLine="709"/>
        <w:jc w:val="both"/>
        <w:rPr>
          <w:sz w:val="28"/>
          <w:szCs w:val="28"/>
          <w:lang w:val="uk-UA"/>
        </w:rPr>
      </w:pPr>
      <w:r w:rsidRPr="002F6DA8">
        <w:rPr>
          <w:sz w:val="28"/>
          <w:szCs w:val="28"/>
          <w:lang w:val="uk-UA"/>
        </w:rPr>
        <w:t>Залежно від варіантів досліду урожайність зерна пшениці озимої зростала від 3,81 до 4,30 т/га.</w:t>
      </w:r>
    </w:p>
    <w:p w:rsidR="002F6DA8" w:rsidRPr="002F6DA8" w:rsidRDefault="002F6DA8" w:rsidP="002F6DA8">
      <w:pPr>
        <w:shd w:val="clear" w:color="auto" w:fill="FFFFFF"/>
        <w:spacing w:line="360" w:lineRule="auto"/>
        <w:ind w:firstLine="709"/>
        <w:jc w:val="both"/>
        <w:rPr>
          <w:sz w:val="28"/>
          <w:szCs w:val="28"/>
          <w:lang w:val="uk-UA"/>
        </w:rPr>
      </w:pPr>
      <w:r w:rsidRPr="002F6DA8">
        <w:rPr>
          <w:sz w:val="28"/>
          <w:szCs w:val="28"/>
          <w:lang w:val="uk-UA"/>
        </w:rPr>
        <w:t>Застосування бакової суміші фунгіциду та біопрепарату для захисту пшениці озимої від борошнистої роси забезпечує в наших умовах отримувати від 1683,4 до 5030,7 МДж з кожного гектара.</w:t>
      </w:r>
    </w:p>
    <w:p w:rsidR="002F6DA8" w:rsidRPr="002F6DA8" w:rsidRDefault="002F6DA8" w:rsidP="002F6DA8">
      <w:pPr>
        <w:shd w:val="clear" w:color="auto" w:fill="FFFFFF"/>
        <w:spacing w:line="360" w:lineRule="auto"/>
        <w:ind w:firstLine="709"/>
        <w:jc w:val="both"/>
        <w:rPr>
          <w:sz w:val="28"/>
          <w:szCs w:val="28"/>
          <w:lang w:val="uk-UA"/>
        </w:rPr>
      </w:pPr>
      <w:r w:rsidRPr="002F6DA8">
        <w:rPr>
          <w:sz w:val="28"/>
          <w:szCs w:val="28"/>
          <w:lang w:val="uk-UA"/>
        </w:rPr>
        <w:t>Використання біопрепарату Респекта в. р., 0,5 л/га у баковій суміші із фунгіцидом Таффін 320, к.с., 0,3 л в агроценозі пшениці озимої забезпечує: підвищення екологічної стійкості рослин в агроценозі до борошнистої роси, зростанню наростання площі листкової поверхні культури, підвищення врожайності зерна та збереження корисної ентомофауни агроценозу.</w:t>
      </w:r>
    </w:p>
    <w:p w:rsidR="00E166FA" w:rsidRPr="00336326" w:rsidRDefault="00732B68" w:rsidP="00593336">
      <w:pPr>
        <w:spacing w:line="360" w:lineRule="auto"/>
        <w:ind w:firstLine="708"/>
        <w:jc w:val="both"/>
        <w:rPr>
          <w:sz w:val="28"/>
          <w:szCs w:val="28"/>
          <w:lang w:val="uk-UA"/>
        </w:rPr>
      </w:pPr>
      <w:r w:rsidRPr="0070512C">
        <w:rPr>
          <w:b/>
          <w:i/>
          <w:sz w:val="28"/>
          <w:szCs w:val="28"/>
          <w:lang w:val="uk-UA"/>
        </w:rPr>
        <w:t>Ключові слова</w:t>
      </w:r>
      <w:r w:rsidRPr="0070512C">
        <w:rPr>
          <w:sz w:val="28"/>
          <w:szCs w:val="28"/>
          <w:lang w:val="uk-UA"/>
        </w:rPr>
        <w:t xml:space="preserve">: </w:t>
      </w:r>
      <w:r w:rsidR="00C656F1">
        <w:rPr>
          <w:sz w:val="28"/>
          <w:szCs w:val="28"/>
          <w:lang w:val="uk-UA"/>
        </w:rPr>
        <w:t>пшениця</w:t>
      </w:r>
      <w:r w:rsidR="00E166FA" w:rsidRPr="0070512C">
        <w:rPr>
          <w:sz w:val="28"/>
          <w:szCs w:val="28"/>
          <w:lang w:val="uk-UA"/>
        </w:rPr>
        <w:t xml:space="preserve"> озим</w:t>
      </w:r>
      <w:r w:rsidR="00C656F1">
        <w:rPr>
          <w:sz w:val="28"/>
          <w:szCs w:val="28"/>
          <w:lang w:val="uk-UA"/>
        </w:rPr>
        <w:t>а</w:t>
      </w:r>
      <w:r w:rsidR="00E166FA" w:rsidRPr="0070512C">
        <w:rPr>
          <w:sz w:val="28"/>
          <w:szCs w:val="28"/>
          <w:lang w:val="uk-UA"/>
        </w:rPr>
        <w:t xml:space="preserve">, </w:t>
      </w:r>
      <w:r w:rsidR="00C656F1">
        <w:rPr>
          <w:sz w:val="28"/>
          <w:szCs w:val="28"/>
          <w:lang w:val="uk-UA"/>
        </w:rPr>
        <w:t>борошниста роса</w:t>
      </w:r>
      <w:r w:rsidR="00E166FA" w:rsidRPr="00336326">
        <w:rPr>
          <w:sz w:val="28"/>
          <w:szCs w:val="28"/>
          <w:lang w:val="uk-UA"/>
        </w:rPr>
        <w:t xml:space="preserve">, </w:t>
      </w:r>
      <w:r w:rsidR="002F6DA8">
        <w:rPr>
          <w:sz w:val="28"/>
          <w:szCs w:val="28"/>
          <w:lang w:val="uk-UA"/>
        </w:rPr>
        <w:t xml:space="preserve">бакова суміш, </w:t>
      </w:r>
      <w:r w:rsidR="00E166FA" w:rsidRPr="00336326">
        <w:rPr>
          <w:sz w:val="28"/>
          <w:szCs w:val="28"/>
          <w:lang w:val="uk-UA"/>
        </w:rPr>
        <w:t>урожайність.</w:t>
      </w:r>
    </w:p>
    <w:p w:rsidR="00732B68" w:rsidRPr="008D550B" w:rsidRDefault="002F6DA8" w:rsidP="00732B68">
      <w:pPr>
        <w:spacing w:line="276" w:lineRule="auto"/>
        <w:jc w:val="center"/>
        <w:rPr>
          <w:b/>
          <w:sz w:val="28"/>
          <w:szCs w:val="28"/>
          <w:lang w:val="uk-UA"/>
        </w:rPr>
      </w:pPr>
      <w:r>
        <w:rPr>
          <w:b/>
          <w:sz w:val="28"/>
          <w:szCs w:val="28"/>
          <w:lang w:val="en-US"/>
        </w:rPr>
        <w:lastRenderedPageBreak/>
        <w:t>A</w:t>
      </w:r>
      <w:r w:rsidR="00E166FA">
        <w:rPr>
          <w:b/>
          <w:sz w:val="28"/>
          <w:szCs w:val="28"/>
          <w:lang w:val="en-US"/>
        </w:rPr>
        <w:t>nnotation</w:t>
      </w:r>
    </w:p>
    <w:p w:rsidR="00F76721" w:rsidRPr="00F76721" w:rsidRDefault="00F76721" w:rsidP="00F76721">
      <w:pPr>
        <w:spacing w:line="360" w:lineRule="auto"/>
        <w:ind w:firstLine="709"/>
        <w:jc w:val="both"/>
        <w:rPr>
          <w:sz w:val="28"/>
          <w:szCs w:val="28"/>
          <w:lang w:val="uk-UA"/>
        </w:rPr>
      </w:pPr>
      <w:r w:rsidRPr="00F76721">
        <w:rPr>
          <w:sz w:val="28"/>
          <w:szCs w:val="28"/>
          <w:lang w:val="uk-UA"/>
        </w:rPr>
        <w:t>Gorbalyuk O</w:t>
      </w:r>
      <w:r>
        <w:rPr>
          <w:sz w:val="28"/>
          <w:szCs w:val="28"/>
          <w:lang w:val="uk-UA"/>
        </w:rPr>
        <w:t>.</w:t>
      </w:r>
      <w:r w:rsidRPr="00F76721">
        <w:rPr>
          <w:sz w:val="28"/>
          <w:szCs w:val="28"/>
          <w:lang w:val="uk-UA"/>
        </w:rPr>
        <w:t>S</w:t>
      </w:r>
      <w:r>
        <w:rPr>
          <w:sz w:val="28"/>
          <w:szCs w:val="28"/>
          <w:lang w:val="uk-UA"/>
        </w:rPr>
        <w:t>.</w:t>
      </w:r>
      <w:r w:rsidRPr="00F76721">
        <w:rPr>
          <w:sz w:val="28"/>
          <w:szCs w:val="28"/>
          <w:lang w:val="uk-UA"/>
        </w:rPr>
        <w:t xml:space="preserve"> "Development of powdery mildew of winter wheat and the effectiveness of comprehensive protection of crops from disease in the research field." - Qualification work on the rights of the manuscript.</w:t>
      </w:r>
    </w:p>
    <w:p w:rsidR="00F76721" w:rsidRPr="00F76721" w:rsidRDefault="00F76721" w:rsidP="00F76721">
      <w:pPr>
        <w:spacing w:line="360" w:lineRule="auto"/>
        <w:ind w:firstLine="709"/>
        <w:jc w:val="both"/>
        <w:rPr>
          <w:sz w:val="28"/>
          <w:szCs w:val="28"/>
          <w:lang w:val="uk-UA"/>
        </w:rPr>
      </w:pPr>
      <w:r w:rsidRPr="00F76721">
        <w:rPr>
          <w:sz w:val="28"/>
          <w:szCs w:val="28"/>
          <w:lang w:val="uk-UA"/>
        </w:rPr>
        <w:t>Qualification work for a master's degree in specialty 202 - plant protection and quarantine. - Polissya National University, Zhytomyr, 2020.</w:t>
      </w:r>
    </w:p>
    <w:p w:rsidR="00F76721" w:rsidRPr="00F76721" w:rsidRDefault="00F76721" w:rsidP="00F76721">
      <w:pPr>
        <w:spacing w:line="360" w:lineRule="auto"/>
        <w:ind w:firstLine="709"/>
        <w:jc w:val="both"/>
        <w:rPr>
          <w:sz w:val="28"/>
          <w:szCs w:val="28"/>
          <w:lang w:val="uk-UA"/>
        </w:rPr>
      </w:pPr>
      <w:r w:rsidRPr="00F76721">
        <w:rPr>
          <w:sz w:val="28"/>
          <w:szCs w:val="28"/>
          <w:lang w:val="uk-UA"/>
        </w:rPr>
        <w:t>In the conditions of the educational and research field of Polissya National University in winter wheat crops powdery mildew appeared annually. The degree of pathogen infestation of plants decreased from 29.4 to 17.8% depending on the drug used.</w:t>
      </w:r>
    </w:p>
    <w:p w:rsidR="00F76721" w:rsidRPr="00F76721" w:rsidRDefault="00F76721" w:rsidP="00F76721">
      <w:pPr>
        <w:spacing w:line="360" w:lineRule="auto"/>
        <w:ind w:firstLine="709"/>
        <w:jc w:val="both"/>
        <w:rPr>
          <w:sz w:val="28"/>
          <w:szCs w:val="28"/>
          <w:lang w:val="uk-UA"/>
        </w:rPr>
      </w:pPr>
      <w:r w:rsidRPr="00F76721">
        <w:rPr>
          <w:sz w:val="28"/>
          <w:szCs w:val="28"/>
          <w:lang w:val="uk-UA"/>
        </w:rPr>
        <w:t>Spraying crops with the drug Respect in. r., 0.5 l / ha in a mixture with the fungicide Taffin 320, hp contributed to the growth of the leaf surface area of ​​winter wheat. These indicators increased in the phase of earing and milk ripeness, respectively, from 37.3 to 41.7 and from 12.7 to 15.0 thousand m2 / ha.</w:t>
      </w:r>
    </w:p>
    <w:p w:rsidR="00F76721" w:rsidRPr="00F76721" w:rsidRDefault="00F76721" w:rsidP="00F76721">
      <w:pPr>
        <w:spacing w:line="360" w:lineRule="auto"/>
        <w:ind w:firstLine="709"/>
        <w:jc w:val="both"/>
        <w:rPr>
          <w:sz w:val="28"/>
          <w:szCs w:val="28"/>
          <w:lang w:val="uk-UA"/>
        </w:rPr>
      </w:pPr>
      <w:r w:rsidRPr="00F76721">
        <w:rPr>
          <w:sz w:val="28"/>
          <w:szCs w:val="28"/>
          <w:lang w:val="uk-UA"/>
        </w:rPr>
        <w:t>The causative agent of powdery mildew formed a different number of fruiting bodies - cleistothecia. The smallest number of them (3.8 pieces / cm2) was formed on the mycelium of plants after application of a mixture of fungicide and biological product.</w:t>
      </w:r>
    </w:p>
    <w:p w:rsidR="00F76721" w:rsidRPr="00F76721" w:rsidRDefault="00F76721" w:rsidP="00F76721">
      <w:pPr>
        <w:spacing w:line="360" w:lineRule="auto"/>
        <w:ind w:firstLine="709"/>
        <w:jc w:val="both"/>
        <w:rPr>
          <w:sz w:val="28"/>
          <w:szCs w:val="28"/>
          <w:lang w:val="uk-UA"/>
        </w:rPr>
      </w:pPr>
      <w:r w:rsidRPr="00F76721">
        <w:rPr>
          <w:sz w:val="28"/>
          <w:szCs w:val="28"/>
          <w:lang w:val="uk-UA"/>
        </w:rPr>
        <w:t>Depending on the variants of the experiment, the grain yield of winter wheat increased from 3.81 to 4.30 t / ha.</w:t>
      </w:r>
    </w:p>
    <w:p w:rsidR="00F76721" w:rsidRPr="00F76721" w:rsidRDefault="00F76721" w:rsidP="00F76721">
      <w:pPr>
        <w:spacing w:line="360" w:lineRule="auto"/>
        <w:ind w:firstLine="709"/>
        <w:jc w:val="both"/>
        <w:rPr>
          <w:sz w:val="28"/>
          <w:szCs w:val="28"/>
          <w:lang w:val="uk-UA"/>
        </w:rPr>
      </w:pPr>
      <w:r w:rsidRPr="00F76721">
        <w:rPr>
          <w:sz w:val="28"/>
          <w:szCs w:val="28"/>
          <w:lang w:val="uk-UA"/>
        </w:rPr>
        <w:t>The use of a tank mixture of fungicide and biological product to protect winter wheat from powdery mildew provides in our conditions to obtain from 1683.4 to 5030.7 MJ per hectare.</w:t>
      </w:r>
    </w:p>
    <w:p w:rsidR="00F76721" w:rsidRPr="00F76721" w:rsidRDefault="00F76721" w:rsidP="00F76721">
      <w:pPr>
        <w:spacing w:line="360" w:lineRule="auto"/>
        <w:ind w:firstLine="709"/>
        <w:jc w:val="both"/>
        <w:rPr>
          <w:sz w:val="28"/>
          <w:szCs w:val="28"/>
          <w:lang w:val="uk-UA"/>
        </w:rPr>
      </w:pPr>
      <w:r w:rsidRPr="00F76721">
        <w:rPr>
          <w:sz w:val="28"/>
          <w:szCs w:val="28"/>
          <w:lang w:val="uk-UA"/>
        </w:rPr>
        <w:t>Use of Respect's biological product. r., 0.5 l / ha in the tank mixture with the fungicide Taffin 320, hp, 0.3 l in the agrocenosis of winter wheat provides: increasing the ecological resistance of plants in the agrocenosis to powdery mildew, increasing the leaf surface area of ​​the crop, increasing grain yield and preservation of useful entomofauna of agrocenosis.</w:t>
      </w:r>
    </w:p>
    <w:p w:rsidR="00732B68" w:rsidRPr="009B48BB" w:rsidRDefault="00F76721" w:rsidP="00F76721">
      <w:pPr>
        <w:spacing w:line="360" w:lineRule="auto"/>
        <w:ind w:firstLine="709"/>
        <w:jc w:val="both"/>
        <w:rPr>
          <w:sz w:val="28"/>
          <w:szCs w:val="28"/>
          <w:lang w:val="uk-UA"/>
        </w:rPr>
      </w:pPr>
      <w:r w:rsidRPr="00F76721">
        <w:rPr>
          <w:sz w:val="28"/>
          <w:szCs w:val="28"/>
          <w:lang w:val="uk-UA"/>
        </w:rPr>
        <w:t>Key words: winter wheat, powdery mildew, tank mix, yield.</w:t>
      </w:r>
    </w:p>
    <w:p w:rsidR="00E166FA" w:rsidRDefault="00E166FA" w:rsidP="00732B68">
      <w:pPr>
        <w:spacing w:line="276" w:lineRule="auto"/>
        <w:jc w:val="center"/>
        <w:rPr>
          <w:sz w:val="28"/>
          <w:szCs w:val="28"/>
          <w:lang w:val="uk-UA"/>
        </w:rPr>
      </w:pPr>
    </w:p>
    <w:p w:rsidR="00732B68" w:rsidRDefault="00732B68" w:rsidP="00732B68">
      <w:pPr>
        <w:spacing w:line="276" w:lineRule="auto"/>
        <w:jc w:val="center"/>
        <w:rPr>
          <w:sz w:val="28"/>
          <w:szCs w:val="28"/>
          <w:lang w:val="uk-UA"/>
        </w:rPr>
      </w:pPr>
      <w:r w:rsidRPr="008164B6">
        <w:rPr>
          <w:sz w:val="28"/>
          <w:szCs w:val="28"/>
          <w:lang w:val="uk-UA"/>
        </w:rPr>
        <w:lastRenderedPageBreak/>
        <w:t>Зміст</w:t>
      </w:r>
    </w:p>
    <w:p w:rsidR="00732B68" w:rsidRDefault="00732B68" w:rsidP="00732B68">
      <w:pPr>
        <w:spacing w:line="276" w:lineRule="auto"/>
        <w:jc w:val="center"/>
        <w:rPr>
          <w:sz w:val="28"/>
          <w:szCs w:val="28"/>
          <w:lang w:val="uk-UA"/>
        </w:rPr>
      </w:pPr>
    </w:p>
    <w:tbl>
      <w:tblPr>
        <w:tblW w:w="9351" w:type="dxa"/>
        <w:tblLook w:val="04A0" w:firstRow="1" w:lastRow="0" w:firstColumn="1" w:lastColumn="0" w:noHBand="0" w:noVBand="1"/>
      </w:tblPr>
      <w:tblGrid>
        <w:gridCol w:w="8455"/>
        <w:gridCol w:w="896"/>
      </w:tblGrid>
      <w:tr w:rsidR="00732B68" w:rsidRPr="00F845E3" w:rsidTr="00005ACF">
        <w:tc>
          <w:tcPr>
            <w:tcW w:w="8455" w:type="dxa"/>
            <w:shd w:val="clear" w:color="auto" w:fill="auto"/>
          </w:tcPr>
          <w:p w:rsidR="00732B68" w:rsidRPr="00F845E3" w:rsidRDefault="00732B68" w:rsidP="00EE1AB6">
            <w:pPr>
              <w:pStyle w:val="a4"/>
              <w:tabs>
                <w:tab w:val="left" w:pos="1134"/>
              </w:tabs>
              <w:spacing w:line="480" w:lineRule="auto"/>
              <w:contextualSpacing/>
              <w:jc w:val="both"/>
              <w:rPr>
                <w:szCs w:val="28"/>
              </w:rPr>
            </w:pPr>
            <w:r w:rsidRPr="00F845E3">
              <w:rPr>
                <w:szCs w:val="28"/>
              </w:rPr>
              <w:t>Вступ…………………………………………………………...</w:t>
            </w:r>
            <w:r w:rsidR="00F845E3">
              <w:rPr>
                <w:szCs w:val="28"/>
              </w:rPr>
              <w:t>........</w:t>
            </w:r>
            <w:r w:rsidR="009276A5">
              <w:rPr>
                <w:szCs w:val="28"/>
              </w:rPr>
              <w:t>.......</w:t>
            </w:r>
          </w:p>
        </w:tc>
        <w:tc>
          <w:tcPr>
            <w:tcW w:w="896" w:type="dxa"/>
            <w:shd w:val="clear" w:color="auto" w:fill="auto"/>
          </w:tcPr>
          <w:p w:rsidR="00732B68" w:rsidRPr="00F845E3" w:rsidRDefault="00732B68" w:rsidP="00F845E3">
            <w:pPr>
              <w:pStyle w:val="a4"/>
              <w:tabs>
                <w:tab w:val="left" w:pos="1134"/>
              </w:tabs>
              <w:spacing w:line="360" w:lineRule="auto"/>
              <w:contextualSpacing/>
              <w:jc w:val="both"/>
              <w:rPr>
                <w:szCs w:val="28"/>
              </w:rPr>
            </w:pPr>
            <w:r w:rsidRPr="00F845E3">
              <w:rPr>
                <w:szCs w:val="28"/>
              </w:rPr>
              <w:t>5</w:t>
            </w:r>
          </w:p>
        </w:tc>
      </w:tr>
      <w:tr w:rsidR="00732B68" w:rsidRPr="00F845E3" w:rsidTr="00005ACF">
        <w:tc>
          <w:tcPr>
            <w:tcW w:w="8455" w:type="dxa"/>
            <w:shd w:val="clear" w:color="auto" w:fill="auto"/>
          </w:tcPr>
          <w:p w:rsidR="00732B68" w:rsidRPr="00F845E3" w:rsidRDefault="00732B68" w:rsidP="00EE1AB6">
            <w:pPr>
              <w:spacing w:line="480" w:lineRule="auto"/>
              <w:jc w:val="both"/>
              <w:rPr>
                <w:sz w:val="28"/>
                <w:szCs w:val="28"/>
                <w:lang w:val="uk-UA"/>
              </w:rPr>
            </w:pPr>
            <w:r w:rsidRPr="00F845E3">
              <w:rPr>
                <w:sz w:val="28"/>
                <w:szCs w:val="28"/>
              </w:rPr>
              <w:t>Розділ 1. </w:t>
            </w:r>
            <w:r w:rsidR="00F845E3" w:rsidRPr="00F845E3">
              <w:rPr>
                <w:sz w:val="28"/>
                <w:szCs w:val="28"/>
              </w:rPr>
              <w:t>Огляд літератури</w:t>
            </w:r>
            <w:r w:rsidRPr="00F845E3">
              <w:rPr>
                <w:sz w:val="28"/>
                <w:szCs w:val="28"/>
              </w:rPr>
              <w:t xml:space="preserve"> </w:t>
            </w:r>
            <w:r w:rsidR="009276A5">
              <w:rPr>
                <w:sz w:val="28"/>
                <w:szCs w:val="28"/>
                <w:lang w:val="uk-UA"/>
              </w:rPr>
              <w:t>щодо</w:t>
            </w:r>
            <w:r w:rsidR="00F845E3" w:rsidRPr="00F845E3">
              <w:rPr>
                <w:sz w:val="28"/>
                <w:szCs w:val="28"/>
                <w:lang w:val="uk-UA"/>
              </w:rPr>
              <w:t xml:space="preserve"> </w:t>
            </w:r>
            <w:r w:rsidR="009276A5">
              <w:rPr>
                <w:sz w:val="28"/>
                <w:szCs w:val="28"/>
                <w:lang w:val="uk-UA"/>
              </w:rPr>
              <w:t>розвитку</w:t>
            </w:r>
            <w:r w:rsidR="009276A5" w:rsidRPr="00C656F1">
              <w:rPr>
                <w:sz w:val="28"/>
                <w:szCs w:val="28"/>
                <w:lang w:val="uk-UA"/>
              </w:rPr>
              <w:t xml:space="preserve"> борошнистої роси пшениці озимої</w:t>
            </w:r>
            <w:r w:rsidR="009276A5">
              <w:rPr>
                <w:sz w:val="28"/>
                <w:szCs w:val="28"/>
                <w:lang w:val="uk-UA"/>
              </w:rPr>
              <w:t xml:space="preserve"> </w:t>
            </w:r>
            <w:r w:rsidR="009276A5" w:rsidRPr="00C656F1">
              <w:rPr>
                <w:sz w:val="28"/>
                <w:szCs w:val="28"/>
                <w:lang w:val="uk-UA"/>
              </w:rPr>
              <w:t>та ефективн</w:t>
            </w:r>
            <w:r w:rsidR="009276A5">
              <w:rPr>
                <w:sz w:val="28"/>
                <w:szCs w:val="28"/>
                <w:lang w:val="uk-UA"/>
              </w:rPr>
              <w:t>ості</w:t>
            </w:r>
            <w:r w:rsidR="009276A5" w:rsidRPr="00C656F1">
              <w:rPr>
                <w:sz w:val="28"/>
                <w:szCs w:val="28"/>
                <w:lang w:val="uk-UA"/>
              </w:rPr>
              <w:t xml:space="preserve"> комплексного захисту посіву від хвороби</w:t>
            </w:r>
            <w:proofErr w:type="gramStart"/>
            <w:r w:rsidR="00F845E3" w:rsidRPr="00F845E3">
              <w:rPr>
                <w:sz w:val="28"/>
                <w:szCs w:val="28"/>
                <w:lang w:val="uk-UA"/>
              </w:rPr>
              <w:t xml:space="preserve"> </w:t>
            </w:r>
            <w:r w:rsidR="00B13038">
              <w:rPr>
                <w:sz w:val="28"/>
                <w:szCs w:val="28"/>
                <w:lang w:val="uk-UA"/>
              </w:rPr>
              <w:t>.</w:t>
            </w:r>
            <w:r w:rsidRPr="00F845E3">
              <w:rPr>
                <w:sz w:val="28"/>
                <w:szCs w:val="28"/>
              </w:rPr>
              <w:t>…</w:t>
            </w:r>
            <w:proofErr w:type="gramEnd"/>
            <w:r w:rsidRPr="00F845E3">
              <w:rPr>
                <w:sz w:val="28"/>
                <w:szCs w:val="28"/>
              </w:rPr>
              <w:t>………………</w:t>
            </w:r>
            <w:r w:rsidR="00F845E3" w:rsidRPr="00F845E3">
              <w:rPr>
                <w:sz w:val="28"/>
                <w:szCs w:val="28"/>
                <w:lang w:val="uk-UA"/>
              </w:rPr>
              <w:t>..</w:t>
            </w:r>
            <w:r w:rsidRPr="00F845E3">
              <w:rPr>
                <w:sz w:val="28"/>
                <w:szCs w:val="28"/>
              </w:rPr>
              <w:t>………………</w:t>
            </w:r>
            <w:r w:rsidR="00F845E3">
              <w:rPr>
                <w:sz w:val="28"/>
                <w:szCs w:val="28"/>
                <w:lang w:val="uk-UA"/>
              </w:rPr>
              <w:t>…………</w:t>
            </w:r>
            <w:r w:rsidR="00F61D82">
              <w:rPr>
                <w:sz w:val="28"/>
                <w:szCs w:val="28"/>
                <w:lang w:val="uk-UA"/>
              </w:rPr>
              <w:t>.</w:t>
            </w:r>
            <w:r w:rsidR="00F845E3">
              <w:rPr>
                <w:sz w:val="28"/>
                <w:szCs w:val="28"/>
                <w:lang w:val="uk-UA"/>
              </w:rPr>
              <w:t>…</w:t>
            </w:r>
            <w:r w:rsidR="009276A5">
              <w:rPr>
                <w:sz w:val="28"/>
                <w:szCs w:val="28"/>
                <w:lang w:val="uk-UA"/>
              </w:rPr>
              <w:t>…………..........</w:t>
            </w:r>
          </w:p>
          <w:p w:rsidR="00F845E3" w:rsidRPr="00F845E3" w:rsidRDefault="009276A5" w:rsidP="00A73144">
            <w:pPr>
              <w:pStyle w:val="afd"/>
              <w:numPr>
                <w:ilvl w:val="1"/>
                <w:numId w:val="45"/>
              </w:numPr>
              <w:tabs>
                <w:tab w:val="left" w:pos="455"/>
              </w:tabs>
              <w:spacing w:line="480" w:lineRule="auto"/>
              <w:ind w:left="0" w:firstLine="30"/>
              <w:jc w:val="both"/>
              <w:rPr>
                <w:rFonts w:ascii="Times New Roman" w:hAnsi="Times New Roman"/>
                <w:sz w:val="28"/>
                <w:szCs w:val="28"/>
              </w:rPr>
            </w:pPr>
            <w:r>
              <w:rPr>
                <w:rFonts w:ascii="Times New Roman" w:hAnsi="Times New Roman"/>
                <w:sz w:val="28"/>
                <w:szCs w:val="28"/>
              </w:rPr>
              <w:t xml:space="preserve"> </w:t>
            </w:r>
            <w:r w:rsidR="00F61D82">
              <w:rPr>
                <w:rFonts w:ascii="Times New Roman" w:hAnsi="Times New Roman"/>
                <w:sz w:val="28"/>
                <w:szCs w:val="28"/>
              </w:rPr>
              <w:t>Поширення і шкідливість борошнистої роси …</w:t>
            </w:r>
            <w:r w:rsidR="00F845E3">
              <w:rPr>
                <w:rFonts w:ascii="Times New Roman" w:hAnsi="Times New Roman"/>
                <w:sz w:val="28"/>
                <w:szCs w:val="28"/>
              </w:rPr>
              <w:t>…………</w:t>
            </w:r>
            <w:r w:rsidR="00C93B20">
              <w:rPr>
                <w:rFonts w:ascii="Times New Roman" w:hAnsi="Times New Roman"/>
                <w:sz w:val="28"/>
                <w:szCs w:val="28"/>
              </w:rPr>
              <w:t>………..</w:t>
            </w:r>
            <w:r w:rsidR="00A73144" w:rsidRPr="00A73144">
              <w:rPr>
                <w:sz w:val="28"/>
                <w:szCs w:val="28"/>
              </w:rPr>
              <w:t xml:space="preserve"> </w:t>
            </w:r>
            <w:r w:rsidR="00A73144" w:rsidRPr="00A73144">
              <w:rPr>
                <w:rFonts w:ascii="Times New Roman" w:hAnsi="Times New Roman"/>
                <w:sz w:val="28"/>
                <w:szCs w:val="28"/>
              </w:rPr>
              <w:t>1.2. Вплив заходів регулювання розвитку</w:t>
            </w:r>
            <w:r w:rsidR="00A73144" w:rsidRPr="00A73144">
              <w:rPr>
                <w:rFonts w:ascii="Times New Roman" w:hAnsi="Times New Roman"/>
                <w:i/>
                <w:sz w:val="28"/>
                <w:szCs w:val="28"/>
              </w:rPr>
              <w:t xml:space="preserve"> </w:t>
            </w:r>
            <w:r w:rsidR="00A73144" w:rsidRPr="00A73144">
              <w:rPr>
                <w:rFonts w:ascii="Times New Roman" w:hAnsi="Times New Roman"/>
                <w:i/>
                <w:sz w:val="28"/>
                <w:szCs w:val="28"/>
                <w:lang w:val="en-US"/>
              </w:rPr>
              <w:t>Blumeria</w:t>
            </w:r>
            <w:r w:rsidR="00A73144" w:rsidRPr="00A73144">
              <w:rPr>
                <w:rFonts w:ascii="Times New Roman" w:hAnsi="Times New Roman"/>
                <w:i/>
                <w:sz w:val="28"/>
                <w:szCs w:val="28"/>
              </w:rPr>
              <w:t xml:space="preserve"> </w:t>
            </w:r>
            <w:r w:rsidR="00A73144" w:rsidRPr="00A73144">
              <w:rPr>
                <w:rFonts w:ascii="Times New Roman" w:hAnsi="Times New Roman"/>
                <w:i/>
                <w:sz w:val="28"/>
                <w:szCs w:val="28"/>
                <w:lang w:val="en-US"/>
              </w:rPr>
              <w:t>graminis</w:t>
            </w:r>
            <w:r w:rsidR="00A73144" w:rsidRPr="00A73144">
              <w:rPr>
                <w:rFonts w:ascii="Times New Roman" w:hAnsi="Times New Roman"/>
                <w:i/>
                <w:sz w:val="28"/>
                <w:szCs w:val="28"/>
              </w:rPr>
              <w:t xml:space="preserve"> (DC.) </w:t>
            </w:r>
            <w:r w:rsidR="00A73144" w:rsidRPr="00A73144">
              <w:rPr>
                <w:rFonts w:ascii="Times New Roman" w:hAnsi="Times New Roman"/>
                <w:i/>
                <w:sz w:val="28"/>
                <w:szCs w:val="28"/>
                <w:lang w:val="en-US"/>
              </w:rPr>
              <w:t>f</w:t>
            </w:r>
            <w:r w:rsidR="00A73144" w:rsidRPr="00A73144">
              <w:rPr>
                <w:rFonts w:ascii="Times New Roman" w:hAnsi="Times New Roman"/>
                <w:i/>
                <w:sz w:val="28"/>
                <w:szCs w:val="28"/>
              </w:rPr>
              <w:t xml:space="preserve">. </w:t>
            </w:r>
            <w:r w:rsidR="00A73144" w:rsidRPr="00A73144">
              <w:rPr>
                <w:rFonts w:ascii="Times New Roman" w:hAnsi="Times New Roman"/>
                <w:i/>
                <w:sz w:val="28"/>
                <w:szCs w:val="28"/>
                <w:lang w:val="en-US"/>
              </w:rPr>
              <w:t>sp</w:t>
            </w:r>
            <w:r w:rsidR="00A73144" w:rsidRPr="00A73144">
              <w:rPr>
                <w:rFonts w:ascii="Times New Roman" w:hAnsi="Times New Roman"/>
                <w:i/>
                <w:sz w:val="28"/>
                <w:szCs w:val="28"/>
              </w:rPr>
              <w:t xml:space="preserve">. </w:t>
            </w:r>
            <w:r w:rsidR="00A73144" w:rsidRPr="00A73144">
              <w:rPr>
                <w:rFonts w:ascii="Times New Roman" w:hAnsi="Times New Roman"/>
                <w:i/>
                <w:sz w:val="28"/>
                <w:szCs w:val="28"/>
                <w:lang w:val="en-US"/>
              </w:rPr>
              <w:t>tritici</w:t>
            </w:r>
            <w:r w:rsidR="00A73144" w:rsidRPr="00A73144">
              <w:rPr>
                <w:rFonts w:ascii="Times New Roman" w:hAnsi="Times New Roman"/>
                <w:i/>
                <w:sz w:val="28"/>
                <w:szCs w:val="28"/>
              </w:rPr>
              <w:t xml:space="preserve"> </w:t>
            </w:r>
            <w:r w:rsidR="00A73144" w:rsidRPr="00A73144">
              <w:rPr>
                <w:rFonts w:ascii="Times New Roman" w:hAnsi="Times New Roman"/>
                <w:i/>
                <w:sz w:val="28"/>
                <w:szCs w:val="28"/>
                <w:lang w:val="en-US"/>
              </w:rPr>
              <w:t>Speer</w:t>
            </w:r>
            <w:r w:rsidR="00A73144" w:rsidRPr="00A73144">
              <w:rPr>
                <w:rFonts w:ascii="Times New Roman" w:hAnsi="Times New Roman"/>
                <w:i/>
                <w:sz w:val="28"/>
                <w:szCs w:val="28"/>
              </w:rPr>
              <w:t xml:space="preserve"> </w:t>
            </w:r>
            <w:r w:rsidR="00A73144" w:rsidRPr="00A73144">
              <w:rPr>
                <w:rFonts w:ascii="Times New Roman" w:hAnsi="Times New Roman"/>
                <w:sz w:val="28"/>
                <w:szCs w:val="28"/>
              </w:rPr>
              <w:t>в агроценозах пшениці озимої</w:t>
            </w:r>
            <w:r w:rsidR="00A73144">
              <w:rPr>
                <w:rFonts w:ascii="Times New Roman" w:hAnsi="Times New Roman"/>
                <w:sz w:val="28"/>
                <w:szCs w:val="28"/>
              </w:rPr>
              <w:t xml:space="preserve"> …………………………</w:t>
            </w:r>
          </w:p>
        </w:tc>
        <w:tc>
          <w:tcPr>
            <w:tcW w:w="896" w:type="dxa"/>
            <w:shd w:val="clear" w:color="auto" w:fill="auto"/>
          </w:tcPr>
          <w:p w:rsidR="00732B68" w:rsidRPr="00F845E3" w:rsidRDefault="00732B68" w:rsidP="00F845E3">
            <w:pPr>
              <w:pStyle w:val="a4"/>
              <w:tabs>
                <w:tab w:val="left" w:pos="1134"/>
              </w:tabs>
              <w:spacing w:line="360" w:lineRule="auto"/>
              <w:contextualSpacing/>
              <w:jc w:val="both"/>
              <w:rPr>
                <w:szCs w:val="28"/>
              </w:rPr>
            </w:pPr>
          </w:p>
          <w:p w:rsidR="00732B68" w:rsidRPr="00B13038" w:rsidRDefault="00732B68" w:rsidP="00F845E3">
            <w:pPr>
              <w:pStyle w:val="a4"/>
              <w:tabs>
                <w:tab w:val="left" w:pos="1134"/>
              </w:tabs>
              <w:spacing w:line="360" w:lineRule="auto"/>
              <w:contextualSpacing/>
              <w:jc w:val="both"/>
              <w:rPr>
                <w:sz w:val="20"/>
                <w:szCs w:val="20"/>
              </w:rPr>
            </w:pPr>
          </w:p>
          <w:p w:rsidR="00B13038" w:rsidRPr="00F845E3" w:rsidRDefault="00B13038" w:rsidP="00F845E3">
            <w:pPr>
              <w:pStyle w:val="a4"/>
              <w:tabs>
                <w:tab w:val="left" w:pos="1134"/>
              </w:tabs>
              <w:spacing w:line="360" w:lineRule="auto"/>
              <w:contextualSpacing/>
              <w:jc w:val="both"/>
              <w:rPr>
                <w:szCs w:val="28"/>
              </w:rPr>
            </w:pPr>
          </w:p>
          <w:p w:rsidR="00732B68" w:rsidRDefault="00A04994" w:rsidP="00B13038">
            <w:pPr>
              <w:pStyle w:val="a4"/>
              <w:tabs>
                <w:tab w:val="left" w:pos="1134"/>
              </w:tabs>
              <w:spacing w:line="480" w:lineRule="auto"/>
              <w:contextualSpacing/>
              <w:jc w:val="both"/>
              <w:rPr>
                <w:szCs w:val="28"/>
              </w:rPr>
            </w:pPr>
            <w:r>
              <w:rPr>
                <w:szCs w:val="28"/>
              </w:rPr>
              <w:t>7</w:t>
            </w:r>
          </w:p>
          <w:p w:rsidR="00F845E3" w:rsidRDefault="00A04994" w:rsidP="00B13038">
            <w:pPr>
              <w:pStyle w:val="a4"/>
              <w:tabs>
                <w:tab w:val="left" w:pos="1134"/>
              </w:tabs>
              <w:spacing w:line="480" w:lineRule="auto"/>
              <w:contextualSpacing/>
              <w:jc w:val="both"/>
              <w:rPr>
                <w:szCs w:val="28"/>
              </w:rPr>
            </w:pPr>
            <w:r>
              <w:rPr>
                <w:szCs w:val="28"/>
              </w:rPr>
              <w:t>7</w:t>
            </w:r>
          </w:p>
          <w:p w:rsidR="00A73144" w:rsidRDefault="00A73144" w:rsidP="00B13038">
            <w:pPr>
              <w:pStyle w:val="a4"/>
              <w:tabs>
                <w:tab w:val="left" w:pos="1134"/>
              </w:tabs>
              <w:spacing w:line="480" w:lineRule="auto"/>
              <w:contextualSpacing/>
              <w:jc w:val="both"/>
              <w:rPr>
                <w:szCs w:val="28"/>
              </w:rPr>
            </w:pPr>
          </w:p>
          <w:p w:rsidR="00B13038" w:rsidRPr="00F845E3" w:rsidRDefault="00662DA9" w:rsidP="00F845E3">
            <w:pPr>
              <w:pStyle w:val="a4"/>
              <w:tabs>
                <w:tab w:val="left" w:pos="1134"/>
              </w:tabs>
              <w:spacing w:line="360" w:lineRule="auto"/>
              <w:contextualSpacing/>
              <w:jc w:val="both"/>
              <w:rPr>
                <w:szCs w:val="28"/>
              </w:rPr>
            </w:pPr>
            <w:r>
              <w:rPr>
                <w:szCs w:val="28"/>
              </w:rPr>
              <w:t>9</w:t>
            </w:r>
          </w:p>
        </w:tc>
      </w:tr>
      <w:tr w:rsidR="00732B68" w:rsidRPr="00EE1AB6" w:rsidTr="00005ACF">
        <w:trPr>
          <w:trHeight w:val="80"/>
        </w:trPr>
        <w:tc>
          <w:tcPr>
            <w:tcW w:w="8455" w:type="dxa"/>
            <w:shd w:val="clear" w:color="auto" w:fill="auto"/>
          </w:tcPr>
          <w:p w:rsidR="00732B68" w:rsidRDefault="00732B68" w:rsidP="00EE1AB6">
            <w:pPr>
              <w:pStyle w:val="a4"/>
              <w:tabs>
                <w:tab w:val="left" w:pos="1134"/>
              </w:tabs>
              <w:spacing w:line="480" w:lineRule="auto"/>
              <w:contextualSpacing/>
              <w:jc w:val="both"/>
              <w:rPr>
                <w:szCs w:val="28"/>
              </w:rPr>
            </w:pPr>
            <w:r w:rsidRPr="00EE1AB6">
              <w:rPr>
                <w:szCs w:val="28"/>
              </w:rPr>
              <w:t>Розділ 2. Програма, характеристика умов та методика проведення досліджень</w:t>
            </w:r>
            <w:r w:rsidR="009276A5">
              <w:rPr>
                <w:szCs w:val="28"/>
              </w:rPr>
              <w:t xml:space="preserve"> </w:t>
            </w:r>
            <w:r w:rsidRPr="00EE1AB6">
              <w:rPr>
                <w:szCs w:val="28"/>
              </w:rPr>
              <w:t>………………………………………</w:t>
            </w:r>
            <w:r w:rsidR="00F845E3" w:rsidRPr="00EE1AB6">
              <w:rPr>
                <w:szCs w:val="28"/>
              </w:rPr>
              <w:t>……</w:t>
            </w:r>
            <w:r w:rsidR="009276A5">
              <w:rPr>
                <w:szCs w:val="28"/>
              </w:rPr>
              <w:t>……………….…</w:t>
            </w:r>
          </w:p>
          <w:p w:rsidR="009276A5" w:rsidRDefault="009276A5" w:rsidP="00EE1AB6">
            <w:pPr>
              <w:pStyle w:val="a4"/>
              <w:tabs>
                <w:tab w:val="left" w:pos="1134"/>
              </w:tabs>
              <w:spacing w:line="480" w:lineRule="auto"/>
              <w:contextualSpacing/>
              <w:jc w:val="both"/>
              <w:rPr>
                <w:szCs w:val="28"/>
              </w:rPr>
            </w:pPr>
            <w:r>
              <w:rPr>
                <w:szCs w:val="28"/>
              </w:rPr>
              <w:t xml:space="preserve">2.1. </w:t>
            </w:r>
            <w:r w:rsidRPr="00EE1AB6">
              <w:rPr>
                <w:szCs w:val="28"/>
              </w:rPr>
              <w:t>Програма</w:t>
            </w:r>
            <w:r>
              <w:rPr>
                <w:szCs w:val="28"/>
              </w:rPr>
              <w:t xml:space="preserve"> </w:t>
            </w:r>
            <w:r w:rsidRPr="00EE1AB6">
              <w:rPr>
                <w:szCs w:val="28"/>
              </w:rPr>
              <w:t>проведення досліджень</w:t>
            </w:r>
            <w:r>
              <w:rPr>
                <w:szCs w:val="28"/>
              </w:rPr>
              <w:t xml:space="preserve"> …………………………………</w:t>
            </w:r>
          </w:p>
          <w:p w:rsidR="009276A5" w:rsidRDefault="009276A5" w:rsidP="00EE1AB6">
            <w:pPr>
              <w:pStyle w:val="a4"/>
              <w:tabs>
                <w:tab w:val="left" w:pos="1134"/>
              </w:tabs>
              <w:spacing w:line="480" w:lineRule="auto"/>
              <w:contextualSpacing/>
              <w:jc w:val="both"/>
              <w:rPr>
                <w:szCs w:val="28"/>
              </w:rPr>
            </w:pPr>
            <w:r>
              <w:rPr>
                <w:szCs w:val="28"/>
              </w:rPr>
              <w:t>2.2. Х</w:t>
            </w:r>
            <w:r w:rsidRPr="00EE1AB6">
              <w:rPr>
                <w:szCs w:val="28"/>
              </w:rPr>
              <w:t>арактеристика умов</w:t>
            </w:r>
            <w:r>
              <w:rPr>
                <w:szCs w:val="28"/>
              </w:rPr>
              <w:t xml:space="preserve"> </w:t>
            </w:r>
            <w:r w:rsidRPr="00EE1AB6">
              <w:rPr>
                <w:szCs w:val="28"/>
              </w:rPr>
              <w:t>проведення досліджень</w:t>
            </w:r>
            <w:r>
              <w:rPr>
                <w:szCs w:val="28"/>
              </w:rPr>
              <w:t xml:space="preserve"> ……………………</w:t>
            </w:r>
          </w:p>
          <w:p w:rsidR="009276A5" w:rsidRPr="00EE1AB6" w:rsidRDefault="009276A5" w:rsidP="00EE1AB6">
            <w:pPr>
              <w:pStyle w:val="a4"/>
              <w:tabs>
                <w:tab w:val="left" w:pos="1134"/>
              </w:tabs>
              <w:spacing w:line="480" w:lineRule="auto"/>
              <w:contextualSpacing/>
              <w:jc w:val="both"/>
              <w:rPr>
                <w:b/>
                <w:szCs w:val="28"/>
              </w:rPr>
            </w:pPr>
            <w:r>
              <w:rPr>
                <w:szCs w:val="28"/>
              </w:rPr>
              <w:t>2.3. М</w:t>
            </w:r>
            <w:r w:rsidRPr="00EE1AB6">
              <w:rPr>
                <w:szCs w:val="28"/>
              </w:rPr>
              <w:t>етодика проведення досліджень</w:t>
            </w:r>
            <w:r>
              <w:rPr>
                <w:szCs w:val="28"/>
              </w:rPr>
              <w:t xml:space="preserve"> ………………………………..</w:t>
            </w:r>
          </w:p>
        </w:tc>
        <w:tc>
          <w:tcPr>
            <w:tcW w:w="896" w:type="dxa"/>
            <w:shd w:val="clear" w:color="auto" w:fill="auto"/>
          </w:tcPr>
          <w:p w:rsidR="00732B68" w:rsidRPr="00EE1AB6" w:rsidRDefault="00732B68" w:rsidP="002231C0">
            <w:pPr>
              <w:pStyle w:val="a4"/>
              <w:tabs>
                <w:tab w:val="left" w:pos="1134"/>
              </w:tabs>
              <w:spacing w:line="480" w:lineRule="auto"/>
              <w:contextualSpacing/>
              <w:jc w:val="center"/>
              <w:rPr>
                <w:szCs w:val="28"/>
              </w:rPr>
            </w:pPr>
          </w:p>
          <w:p w:rsidR="00732B68" w:rsidRDefault="00662DA9" w:rsidP="002231C0">
            <w:pPr>
              <w:pStyle w:val="a4"/>
              <w:tabs>
                <w:tab w:val="left" w:pos="1134"/>
              </w:tabs>
              <w:spacing w:line="480" w:lineRule="auto"/>
              <w:contextualSpacing/>
              <w:jc w:val="center"/>
              <w:rPr>
                <w:szCs w:val="28"/>
              </w:rPr>
            </w:pPr>
            <w:r>
              <w:rPr>
                <w:szCs w:val="28"/>
              </w:rPr>
              <w:t>14</w:t>
            </w:r>
          </w:p>
          <w:p w:rsidR="009276A5" w:rsidRDefault="00662DA9" w:rsidP="002231C0">
            <w:pPr>
              <w:pStyle w:val="a4"/>
              <w:tabs>
                <w:tab w:val="left" w:pos="1134"/>
              </w:tabs>
              <w:spacing w:line="480" w:lineRule="auto"/>
              <w:contextualSpacing/>
              <w:jc w:val="center"/>
              <w:rPr>
                <w:szCs w:val="28"/>
              </w:rPr>
            </w:pPr>
            <w:r>
              <w:rPr>
                <w:szCs w:val="28"/>
              </w:rPr>
              <w:t>14</w:t>
            </w:r>
          </w:p>
          <w:p w:rsidR="009276A5" w:rsidRDefault="00662DA9" w:rsidP="002231C0">
            <w:pPr>
              <w:pStyle w:val="a4"/>
              <w:tabs>
                <w:tab w:val="left" w:pos="1134"/>
              </w:tabs>
              <w:spacing w:line="480" w:lineRule="auto"/>
              <w:contextualSpacing/>
              <w:jc w:val="center"/>
              <w:rPr>
                <w:szCs w:val="28"/>
              </w:rPr>
            </w:pPr>
            <w:r>
              <w:rPr>
                <w:szCs w:val="28"/>
              </w:rPr>
              <w:t>14</w:t>
            </w:r>
          </w:p>
          <w:p w:rsidR="009276A5" w:rsidRPr="00EE1AB6" w:rsidRDefault="00662DA9" w:rsidP="002231C0">
            <w:pPr>
              <w:pStyle w:val="a4"/>
              <w:tabs>
                <w:tab w:val="left" w:pos="1134"/>
              </w:tabs>
              <w:spacing w:line="480" w:lineRule="auto"/>
              <w:contextualSpacing/>
              <w:jc w:val="center"/>
              <w:rPr>
                <w:szCs w:val="28"/>
              </w:rPr>
            </w:pPr>
            <w:r>
              <w:rPr>
                <w:szCs w:val="28"/>
              </w:rPr>
              <w:t>15</w:t>
            </w:r>
          </w:p>
        </w:tc>
      </w:tr>
      <w:tr w:rsidR="00732B68" w:rsidRPr="008164B6" w:rsidTr="00005ACF">
        <w:tc>
          <w:tcPr>
            <w:tcW w:w="8455" w:type="dxa"/>
            <w:shd w:val="clear" w:color="auto" w:fill="auto"/>
          </w:tcPr>
          <w:p w:rsidR="00732B68" w:rsidRPr="008164B6" w:rsidRDefault="00732B68" w:rsidP="00EE1AB6">
            <w:pPr>
              <w:pStyle w:val="a4"/>
              <w:tabs>
                <w:tab w:val="left" w:pos="851"/>
              </w:tabs>
              <w:spacing w:line="480" w:lineRule="auto"/>
              <w:contextualSpacing/>
              <w:jc w:val="both"/>
              <w:rPr>
                <w:szCs w:val="28"/>
              </w:rPr>
            </w:pPr>
            <w:r w:rsidRPr="008164B6">
              <w:rPr>
                <w:szCs w:val="28"/>
              </w:rPr>
              <w:t xml:space="preserve">Розділ 3. Експериментальна частина </w:t>
            </w:r>
            <w:r w:rsidR="00B13038">
              <w:rPr>
                <w:szCs w:val="28"/>
              </w:rPr>
              <w:t xml:space="preserve">із вивчення </w:t>
            </w:r>
            <w:r w:rsidR="009276A5">
              <w:rPr>
                <w:szCs w:val="28"/>
              </w:rPr>
              <w:t>розвитку</w:t>
            </w:r>
            <w:r w:rsidR="009276A5" w:rsidRPr="00C656F1">
              <w:rPr>
                <w:szCs w:val="28"/>
              </w:rPr>
              <w:t xml:space="preserve"> борошнистої роси пшениці озимої</w:t>
            </w:r>
            <w:r w:rsidR="009276A5">
              <w:rPr>
                <w:szCs w:val="28"/>
              </w:rPr>
              <w:t xml:space="preserve"> </w:t>
            </w:r>
            <w:r w:rsidR="009276A5" w:rsidRPr="00C656F1">
              <w:rPr>
                <w:szCs w:val="28"/>
              </w:rPr>
              <w:t>та ефективн</w:t>
            </w:r>
            <w:r w:rsidR="009276A5">
              <w:rPr>
                <w:szCs w:val="28"/>
              </w:rPr>
              <w:t>ості</w:t>
            </w:r>
            <w:r w:rsidR="009276A5" w:rsidRPr="00C656F1">
              <w:rPr>
                <w:szCs w:val="28"/>
              </w:rPr>
              <w:t xml:space="preserve"> комплексного захисту посіву від хвороби</w:t>
            </w:r>
            <w:r w:rsidR="009276A5">
              <w:rPr>
                <w:szCs w:val="28"/>
              </w:rPr>
              <w:t xml:space="preserve"> ……………………………………………...</w:t>
            </w:r>
          </w:p>
        </w:tc>
        <w:tc>
          <w:tcPr>
            <w:tcW w:w="896" w:type="dxa"/>
            <w:shd w:val="clear" w:color="auto" w:fill="auto"/>
          </w:tcPr>
          <w:p w:rsidR="00B13038" w:rsidRDefault="00B13038" w:rsidP="002231C0">
            <w:pPr>
              <w:pStyle w:val="a4"/>
              <w:tabs>
                <w:tab w:val="left" w:pos="1134"/>
              </w:tabs>
              <w:spacing w:line="480" w:lineRule="auto"/>
              <w:contextualSpacing/>
              <w:jc w:val="center"/>
              <w:rPr>
                <w:szCs w:val="28"/>
              </w:rPr>
            </w:pPr>
          </w:p>
          <w:p w:rsidR="00B13038" w:rsidRDefault="00B13038" w:rsidP="002231C0">
            <w:pPr>
              <w:pStyle w:val="a4"/>
              <w:tabs>
                <w:tab w:val="left" w:pos="1134"/>
              </w:tabs>
              <w:spacing w:line="480" w:lineRule="auto"/>
              <w:contextualSpacing/>
              <w:jc w:val="center"/>
              <w:rPr>
                <w:szCs w:val="28"/>
              </w:rPr>
            </w:pPr>
          </w:p>
          <w:p w:rsidR="00732B68" w:rsidRPr="008164B6" w:rsidRDefault="00662DA9" w:rsidP="002231C0">
            <w:pPr>
              <w:pStyle w:val="a4"/>
              <w:tabs>
                <w:tab w:val="left" w:pos="1134"/>
              </w:tabs>
              <w:spacing w:line="480" w:lineRule="auto"/>
              <w:contextualSpacing/>
              <w:jc w:val="center"/>
              <w:rPr>
                <w:b/>
                <w:szCs w:val="28"/>
              </w:rPr>
            </w:pPr>
            <w:r>
              <w:rPr>
                <w:szCs w:val="28"/>
              </w:rPr>
              <w:t>18</w:t>
            </w:r>
          </w:p>
        </w:tc>
      </w:tr>
      <w:tr w:rsidR="00732B68" w:rsidRPr="008164B6" w:rsidTr="00005ACF">
        <w:tc>
          <w:tcPr>
            <w:tcW w:w="8455" w:type="dxa"/>
            <w:shd w:val="clear" w:color="auto" w:fill="auto"/>
          </w:tcPr>
          <w:p w:rsidR="00732B68" w:rsidRPr="008164B6" w:rsidRDefault="00732B68" w:rsidP="002231C0">
            <w:pPr>
              <w:pStyle w:val="a4"/>
              <w:tabs>
                <w:tab w:val="left" w:pos="1134"/>
              </w:tabs>
              <w:spacing w:line="480" w:lineRule="auto"/>
              <w:contextualSpacing/>
              <w:jc w:val="both"/>
              <w:rPr>
                <w:b/>
                <w:szCs w:val="28"/>
              </w:rPr>
            </w:pPr>
            <w:r w:rsidRPr="008164B6">
              <w:rPr>
                <w:szCs w:val="28"/>
              </w:rPr>
              <w:t>Висновки………………………………………………………</w:t>
            </w:r>
            <w:r w:rsidR="00F845E3">
              <w:rPr>
                <w:szCs w:val="28"/>
              </w:rPr>
              <w:t>……</w:t>
            </w:r>
            <w:r w:rsidR="009276A5">
              <w:rPr>
                <w:szCs w:val="28"/>
              </w:rPr>
              <w:t>…….</w:t>
            </w:r>
          </w:p>
        </w:tc>
        <w:tc>
          <w:tcPr>
            <w:tcW w:w="896" w:type="dxa"/>
            <w:shd w:val="clear" w:color="auto" w:fill="auto"/>
          </w:tcPr>
          <w:p w:rsidR="00732B68" w:rsidRPr="008164B6" w:rsidRDefault="00732B68" w:rsidP="002231C0">
            <w:pPr>
              <w:pStyle w:val="a4"/>
              <w:tabs>
                <w:tab w:val="left" w:pos="1134"/>
              </w:tabs>
              <w:spacing w:line="480" w:lineRule="auto"/>
              <w:contextualSpacing/>
              <w:jc w:val="center"/>
              <w:rPr>
                <w:b/>
                <w:szCs w:val="28"/>
              </w:rPr>
            </w:pPr>
            <w:r w:rsidRPr="008164B6">
              <w:rPr>
                <w:szCs w:val="28"/>
              </w:rPr>
              <w:t>2</w:t>
            </w:r>
            <w:r w:rsidR="00662DA9">
              <w:rPr>
                <w:szCs w:val="28"/>
              </w:rPr>
              <w:t>5</w:t>
            </w:r>
          </w:p>
        </w:tc>
      </w:tr>
      <w:tr w:rsidR="00732B68" w:rsidRPr="008164B6" w:rsidTr="00005ACF">
        <w:tc>
          <w:tcPr>
            <w:tcW w:w="8455" w:type="dxa"/>
            <w:shd w:val="clear" w:color="auto" w:fill="auto"/>
          </w:tcPr>
          <w:p w:rsidR="00732B68" w:rsidRPr="008164B6" w:rsidRDefault="009276A5" w:rsidP="002231C0">
            <w:pPr>
              <w:pStyle w:val="a4"/>
              <w:tabs>
                <w:tab w:val="left" w:pos="1134"/>
              </w:tabs>
              <w:spacing w:line="480" w:lineRule="auto"/>
              <w:contextualSpacing/>
              <w:jc w:val="both"/>
              <w:rPr>
                <w:b/>
                <w:szCs w:val="28"/>
              </w:rPr>
            </w:pPr>
            <w:r>
              <w:rPr>
                <w:szCs w:val="28"/>
              </w:rPr>
              <w:t xml:space="preserve">Пропозиції виробництву </w:t>
            </w:r>
            <w:r w:rsidR="00732B68" w:rsidRPr="008164B6">
              <w:rPr>
                <w:szCs w:val="28"/>
              </w:rPr>
              <w:t>………………………………</w:t>
            </w:r>
            <w:r w:rsidR="00F845E3">
              <w:rPr>
                <w:szCs w:val="28"/>
              </w:rPr>
              <w:t>………</w:t>
            </w:r>
            <w:r>
              <w:rPr>
                <w:szCs w:val="28"/>
              </w:rPr>
              <w:t>………..</w:t>
            </w:r>
          </w:p>
        </w:tc>
        <w:tc>
          <w:tcPr>
            <w:tcW w:w="896" w:type="dxa"/>
            <w:shd w:val="clear" w:color="auto" w:fill="auto"/>
          </w:tcPr>
          <w:p w:rsidR="00732B68" w:rsidRPr="008164B6" w:rsidRDefault="00662DA9" w:rsidP="002231C0">
            <w:pPr>
              <w:pStyle w:val="a4"/>
              <w:tabs>
                <w:tab w:val="left" w:pos="1134"/>
              </w:tabs>
              <w:spacing w:line="480" w:lineRule="auto"/>
              <w:contextualSpacing/>
              <w:jc w:val="center"/>
              <w:rPr>
                <w:b/>
                <w:szCs w:val="28"/>
              </w:rPr>
            </w:pPr>
            <w:r>
              <w:rPr>
                <w:szCs w:val="28"/>
              </w:rPr>
              <w:t>26</w:t>
            </w:r>
          </w:p>
        </w:tc>
      </w:tr>
      <w:tr w:rsidR="009276A5" w:rsidRPr="008164B6" w:rsidTr="00005ACF">
        <w:tc>
          <w:tcPr>
            <w:tcW w:w="8455" w:type="dxa"/>
            <w:shd w:val="clear" w:color="auto" w:fill="auto"/>
          </w:tcPr>
          <w:p w:rsidR="009276A5" w:rsidRPr="008164B6" w:rsidRDefault="009276A5" w:rsidP="00F83E87">
            <w:pPr>
              <w:pStyle w:val="a4"/>
              <w:tabs>
                <w:tab w:val="left" w:pos="1134"/>
              </w:tabs>
              <w:spacing w:line="480" w:lineRule="auto"/>
              <w:contextualSpacing/>
              <w:jc w:val="both"/>
              <w:rPr>
                <w:b/>
                <w:szCs w:val="28"/>
              </w:rPr>
            </w:pPr>
            <w:r w:rsidRPr="008164B6">
              <w:rPr>
                <w:szCs w:val="28"/>
              </w:rPr>
              <w:t>Список використаних джерел………………………………</w:t>
            </w:r>
            <w:r>
              <w:rPr>
                <w:szCs w:val="28"/>
              </w:rPr>
              <w:t>…………..</w:t>
            </w:r>
          </w:p>
        </w:tc>
        <w:tc>
          <w:tcPr>
            <w:tcW w:w="896" w:type="dxa"/>
            <w:shd w:val="clear" w:color="auto" w:fill="auto"/>
          </w:tcPr>
          <w:p w:rsidR="009276A5" w:rsidRPr="008164B6" w:rsidRDefault="009276A5" w:rsidP="00F83E87">
            <w:pPr>
              <w:pStyle w:val="a4"/>
              <w:tabs>
                <w:tab w:val="left" w:pos="1134"/>
              </w:tabs>
              <w:spacing w:line="480" w:lineRule="auto"/>
              <w:contextualSpacing/>
              <w:jc w:val="center"/>
              <w:rPr>
                <w:b/>
                <w:szCs w:val="28"/>
              </w:rPr>
            </w:pPr>
            <w:r>
              <w:rPr>
                <w:szCs w:val="28"/>
              </w:rPr>
              <w:t>28</w:t>
            </w:r>
          </w:p>
        </w:tc>
      </w:tr>
    </w:tbl>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0327A7" w:rsidRDefault="000327A7" w:rsidP="00732B68">
      <w:pPr>
        <w:widowControl w:val="0"/>
        <w:autoSpaceDE w:val="0"/>
        <w:autoSpaceDN w:val="0"/>
        <w:adjustRightInd w:val="0"/>
        <w:spacing w:line="360" w:lineRule="auto"/>
        <w:jc w:val="center"/>
        <w:rPr>
          <w:b/>
          <w:sz w:val="28"/>
          <w:szCs w:val="28"/>
        </w:rPr>
      </w:pPr>
    </w:p>
    <w:p w:rsidR="000327A7" w:rsidRDefault="000327A7" w:rsidP="00732B68">
      <w:pPr>
        <w:widowControl w:val="0"/>
        <w:autoSpaceDE w:val="0"/>
        <w:autoSpaceDN w:val="0"/>
        <w:adjustRightInd w:val="0"/>
        <w:spacing w:line="360" w:lineRule="auto"/>
        <w:jc w:val="center"/>
        <w:rPr>
          <w:b/>
          <w:sz w:val="28"/>
          <w:szCs w:val="28"/>
        </w:rPr>
      </w:pPr>
    </w:p>
    <w:p w:rsidR="00732B68" w:rsidRPr="009F0445" w:rsidRDefault="00732B68" w:rsidP="00732B68">
      <w:pPr>
        <w:widowControl w:val="0"/>
        <w:autoSpaceDE w:val="0"/>
        <w:autoSpaceDN w:val="0"/>
        <w:adjustRightInd w:val="0"/>
        <w:spacing w:line="360" w:lineRule="auto"/>
        <w:jc w:val="center"/>
        <w:rPr>
          <w:b/>
          <w:sz w:val="28"/>
          <w:szCs w:val="28"/>
          <w:lang w:val="uk-UA"/>
        </w:rPr>
      </w:pPr>
      <w:r>
        <w:rPr>
          <w:b/>
          <w:sz w:val="28"/>
          <w:szCs w:val="28"/>
        </w:rPr>
        <w:lastRenderedPageBreak/>
        <w:t>Вступ</w:t>
      </w:r>
    </w:p>
    <w:p w:rsidR="00CB7614" w:rsidRPr="001613A7" w:rsidRDefault="00732B68" w:rsidP="0065714E">
      <w:pPr>
        <w:widowControl w:val="0"/>
        <w:spacing w:line="360" w:lineRule="auto"/>
        <w:ind w:firstLine="709"/>
        <w:jc w:val="both"/>
        <w:rPr>
          <w:sz w:val="28"/>
          <w:szCs w:val="28"/>
          <w:lang w:val="uk-UA"/>
        </w:rPr>
      </w:pPr>
      <w:r w:rsidRPr="0023064F">
        <w:rPr>
          <w:b/>
          <w:sz w:val="28"/>
          <w:szCs w:val="28"/>
        </w:rPr>
        <w:t>Актуальність теми.</w:t>
      </w:r>
      <w:r w:rsidRPr="0023064F">
        <w:rPr>
          <w:sz w:val="28"/>
          <w:szCs w:val="28"/>
        </w:rPr>
        <w:t xml:space="preserve"> </w:t>
      </w:r>
      <w:r w:rsidR="0023064F">
        <w:rPr>
          <w:sz w:val="28"/>
          <w:szCs w:val="28"/>
          <w:lang w:val="uk-UA"/>
        </w:rPr>
        <w:t xml:space="preserve">Пшениця озима в Україні є головною продовольчою культурою. Зерно цієї культури містить важливі життєві компоненти для організму людини </w:t>
      </w:r>
      <w:r w:rsidR="0023064F" w:rsidRPr="00DF72DE">
        <w:rPr>
          <w:sz w:val="28"/>
          <w:szCs w:val="28"/>
          <w:lang w:val="uk-UA"/>
        </w:rPr>
        <w:t>–</w:t>
      </w:r>
      <w:r w:rsidR="0023064F">
        <w:rPr>
          <w:sz w:val="28"/>
          <w:szCs w:val="28"/>
          <w:lang w:val="uk-UA"/>
        </w:rPr>
        <w:t xml:space="preserve"> білок, </w:t>
      </w:r>
      <w:r w:rsidR="00195C05">
        <w:rPr>
          <w:sz w:val="28"/>
          <w:szCs w:val="28"/>
          <w:lang w:val="uk-UA"/>
        </w:rPr>
        <w:t>вміст якого, залежно від сорту і умов вирощування, міститься 8-22 </w:t>
      </w:r>
      <w:r w:rsidR="00195C05" w:rsidRPr="001613A7">
        <w:rPr>
          <w:sz w:val="28"/>
          <w:szCs w:val="28"/>
          <w:lang w:val="uk-UA"/>
        </w:rPr>
        <w:t>%</w:t>
      </w:r>
      <w:r w:rsidR="001613A7" w:rsidRPr="001613A7">
        <w:rPr>
          <w:sz w:val="28"/>
          <w:szCs w:val="28"/>
          <w:lang w:val="uk-UA"/>
        </w:rPr>
        <w:t xml:space="preserve"> [</w:t>
      </w:r>
      <w:r w:rsidR="001613A7">
        <w:rPr>
          <w:sz w:val="28"/>
          <w:szCs w:val="28"/>
          <w:lang w:val="uk-UA"/>
        </w:rPr>
        <w:t>1-</w:t>
      </w:r>
      <w:r w:rsidR="001613A7" w:rsidRPr="001613A7">
        <w:rPr>
          <w:sz w:val="28"/>
          <w:szCs w:val="28"/>
          <w:lang w:val="uk-UA"/>
        </w:rPr>
        <w:t>6]</w:t>
      </w:r>
      <w:r w:rsidR="00195C05" w:rsidRPr="001613A7">
        <w:rPr>
          <w:sz w:val="28"/>
          <w:szCs w:val="28"/>
          <w:lang w:val="uk-UA"/>
        </w:rPr>
        <w:t>.</w:t>
      </w:r>
    </w:p>
    <w:p w:rsidR="00195C05" w:rsidRDefault="00195C05" w:rsidP="0065714E">
      <w:pPr>
        <w:widowControl w:val="0"/>
        <w:spacing w:line="360" w:lineRule="auto"/>
        <w:ind w:firstLine="709"/>
        <w:jc w:val="both"/>
        <w:rPr>
          <w:sz w:val="28"/>
          <w:szCs w:val="28"/>
          <w:lang w:val="uk-UA"/>
        </w:rPr>
      </w:pPr>
      <w:r>
        <w:rPr>
          <w:sz w:val="28"/>
          <w:szCs w:val="28"/>
          <w:lang w:val="uk-UA"/>
        </w:rPr>
        <w:t>Із зерна пшениці виробляють широкий асортимент продуктів харчування, споживаючи які організм людини забезпечується цінними поживними речовинами, що впливають на життєво важливі процеси</w:t>
      </w:r>
      <w:r w:rsidR="001613A7">
        <w:rPr>
          <w:sz w:val="28"/>
          <w:szCs w:val="28"/>
          <w:lang w:val="uk-UA"/>
        </w:rPr>
        <w:t xml:space="preserve"> </w:t>
      </w:r>
      <w:r w:rsidR="001613A7" w:rsidRPr="001613A7">
        <w:rPr>
          <w:sz w:val="28"/>
          <w:szCs w:val="28"/>
          <w:lang w:val="uk-UA"/>
        </w:rPr>
        <w:t>[</w:t>
      </w:r>
      <w:r w:rsidR="001613A7">
        <w:rPr>
          <w:sz w:val="28"/>
          <w:szCs w:val="28"/>
          <w:lang w:val="uk-UA"/>
        </w:rPr>
        <w:t>1</w:t>
      </w:r>
      <w:r w:rsidR="001613A7" w:rsidRPr="001613A7">
        <w:rPr>
          <w:sz w:val="28"/>
          <w:szCs w:val="28"/>
          <w:lang w:val="uk-UA"/>
        </w:rPr>
        <w:t>]</w:t>
      </w:r>
      <w:r>
        <w:rPr>
          <w:sz w:val="28"/>
          <w:szCs w:val="28"/>
          <w:lang w:val="uk-UA"/>
        </w:rPr>
        <w:t>.</w:t>
      </w:r>
    </w:p>
    <w:p w:rsidR="00195C05" w:rsidRDefault="00195C05" w:rsidP="0065714E">
      <w:pPr>
        <w:widowControl w:val="0"/>
        <w:spacing w:line="360" w:lineRule="auto"/>
        <w:ind w:firstLine="709"/>
        <w:jc w:val="both"/>
        <w:rPr>
          <w:sz w:val="28"/>
          <w:szCs w:val="28"/>
          <w:lang w:val="uk-UA"/>
        </w:rPr>
      </w:pPr>
      <w:r>
        <w:rPr>
          <w:sz w:val="28"/>
          <w:szCs w:val="28"/>
          <w:lang w:val="uk-UA"/>
        </w:rPr>
        <w:t>Отримати бажаний високий врожай не завжди вдається через розвиток і поширення в агроценозі збудників хвороб різної етіології. Із домінуючих хвороб на пшениці озимій в умовах Полісся є борошниста роса, патоген якої розвивається на усіх органах рослин і призводить до передчасного відмирання листя тощо.</w:t>
      </w:r>
    </w:p>
    <w:p w:rsidR="00195C05" w:rsidRPr="0023064F" w:rsidRDefault="00195C05" w:rsidP="0065714E">
      <w:pPr>
        <w:widowControl w:val="0"/>
        <w:spacing w:line="360" w:lineRule="auto"/>
        <w:ind w:firstLine="709"/>
        <w:jc w:val="both"/>
        <w:rPr>
          <w:sz w:val="28"/>
          <w:szCs w:val="28"/>
          <w:lang w:val="uk-UA"/>
        </w:rPr>
      </w:pPr>
      <w:r>
        <w:rPr>
          <w:sz w:val="28"/>
          <w:szCs w:val="28"/>
          <w:lang w:val="uk-UA"/>
        </w:rPr>
        <w:t xml:space="preserve">Тому досить актуальним є </w:t>
      </w:r>
      <w:r w:rsidR="00174D3A">
        <w:rPr>
          <w:sz w:val="28"/>
          <w:szCs w:val="28"/>
          <w:lang w:val="uk-UA"/>
        </w:rPr>
        <w:t>вивчення і встановлення ефективного комплексного та безпечного захисту пшениці озимої від борошнистої роси через поєднан</w:t>
      </w:r>
      <w:r w:rsidR="00BD7CED">
        <w:rPr>
          <w:sz w:val="28"/>
          <w:szCs w:val="28"/>
          <w:lang w:val="uk-UA"/>
        </w:rPr>
        <w:t>е</w:t>
      </w:r>
      <w:r w:rsidR="00174D3A">
        <w:rPr>
          <w:sz w:val="28"/>
          <w:szCs w:val="28"/>
          <w:lang w:val="uk-UA"/>
        </w:rPr>
        <w:t xml:space="preserve"> застосування фунгіциду із біологічним препаратом.</w:t>
      </w:r>
    </w:p>
    <w:p w:rsidR="00832091" w:rsidRDefault="004F363C" w:rsidP="00832091">
      <w:pPr>
        <w:pStyle w:val="31"/>
        <w:spacing w:after="0" w:line="360" w:lineRule="auto"/>
        <w:ind w:left="0" w:firstLine="720"/>
        <w:jc w:val="both"/>
        <w:rPr>
          <w:bCs/>
          <w:sz w:val="28"/>
          <w:szCs w:val="28"/>
          <w:lang w:val="uk-UA"/>
        </w:rPr>
      </w:pPr>
      <w:r w:rsidRPr="00832091">
        <w:rPr>
          <w:b/>
          <w:sz w:val="28"/>
          <w:szCs w:val="28"/>
          <w:lang w:val="uk-UA"/>
        </w:rPr>
        <w:t>Мета і завдання дослідження.</w:t>
      </w:r>
      <w:r w:rsidRPr="00CB7614">
        <w:rPr>
          <w:bCs/>
          <w:sz w:val="28"/>
          <w:szCs w:val="28"/>
          <w:lang w:val="uk-UA"/>
        </w:rPr>
        <w:t xml:space="preserve"> </w:t>
      </w:r>
      <w:r w:rsidRPr="00832091">
        <w:rPr>
          <w:bCs/>
          <w:i/>
          <w:sz w:val="28"/>
          <w:szCs w:val="28"/>
          <w:lang w:val="uk-UA"/>
        </w:rPr>
        <w:t>Метою досліджен</w:t>
      </w:r>
      <w:r w:rsidR="00832091">
        <w:rPr>
          <w:bCs/>
          <w:i/>
          <w:sz w:val="28"/>
          <w:szCs w:val="28"/>
          <w:lang w:val="uk-UA"/>
        </w:rPr>
        <w:t>ня</w:t>
      </w:r>
      <w:r w:rsidRPr="00CB7614">
        <w:rPr>
          <w:bCs/>
          <w:sz w:val="28"/>
          <w:szCs w:val="28"/>
          <w:lang w:val="uk-UA"/>
        </w:rPr>
        <w:t xml:space="preserve"> </w:t>
      </w:r>
      <w:r w:rsidR="00832091">
        <w:rPr>
          <w:bCs/>
          <w:sz w:val="28"/>
          <w:szCs w:val="28"/>
          <w:lang w:val="uk-UA"/>
        </w:rPr>
        <w:t>є</w:t>
      </w:r>
      <w:r w:rsidRPr="00CB7614">
        <w:rPr>
          <w:bCs/>
          <w:sz w:val="28"/>
          <w:szCs w:val="28"/>
          <w:lang w:val="uk-UA"/>
        </w:rPr>
        <w:t xml:space="preserve"> </w:t>
      </w:r>
      <w:r w:rsidR="00832091">
        <w:rPr>
          <w:bCs/>
          <w:sz w:val="28"/>
          <w:szCs w:val="28"/>
          <w:lang w:val="uk-UA"/>
        </w:rPr>
        <w:t xml:space="preserve">встановлення </w:t>
      </w:r>
      <w:r w:rsidR="00832091">
        <w:rPr>
          <w:sz w:val="28"/>
          <w:szCs w:val="28"/>
          <w:lang w:val="uk-UA"/>
        </w:rPr>
        <w:t>розвитку</w:t>
      </w:r>
      <w:r w:rsidR="00832091" w:rsidRPr="00C656F1">
        <w:rPr>
          <w:sz w:val="28"/>
          <w:szCs w:val="28"/>
          <w:lang w:val="uk-UA"/>
        </w:rPr>
        <w:t xml:space="preserve"> борошнистої роси пшениці озимої</w:t>
      </w:r>
      <w:r w:rsidR="00832091">
        <w:rPr>
          <w:sz w:val="28"/>
          <w:szCs w:val="28"/>
          <w:lang w:val="uk-UA"/>
        </w:rPr>
        <w:t xml:space="preserve"> </w:t>
      </w:r>
      <w:r w:rsidR="00832091" w:rsidRPr="00C656F1">
        <w:rPr>
          <w:sz w:val="28"/>
          <w:szCs w:val="28"/>
          <w:lang w:val="uk-UA"/>
        </w:rPr>
        <w:t>та ефективн</w:t>
      </w:r>
      <w:r w:rsidR="00832091">
        <w:rPr>
          <w:sz w:val="28"/>
          <w:szCs w:val="28"/>
          <w:lang w:val="uk-UA"/>
        </w:rPr>
        <w:t>ості</w:t>
      </w:r>
      <w:r w:rsidR="00832091" w:rsidRPr="00C656F1">
        <w:rPr>
          <w:sz w:val="28"/>
          <w:szCs w:val="28"/>
          <w:lang w:val="uk-UA"/>
        </w:rPr>
        <w:t xml:space="preserve"> комплексного захисту посіву від хвороби</w:t>
      </w:r>
      <w:r w:rsidR="00832091">
        <w:rPr>
          <w:sz w:val="28"/>
          <w:szCs w:val="28"/>
          <w:lang w:val="uk-UA"/>
        </w:rPr>
        <w:t>.</w:t>
      </w:r>
    </w:p>
    <w:p w:rsidR="004F363C" w:rsidRPr="00832091" w:rsidRDefault="00832091" w:rsidP="00CB7614">
      <w:pPr>
        <w:tabs>
          <w:tab w:val="left" w:pos="720"/>
        </w:tabs>
        <w:spacing w:line="360" w:lineRule="auto"/>
        <w:ind w:firstLine="720"/>
        <w:jc w:val="both"/>
        <w:rPr>
          <w:bCs/>
          <w:i/>
          <w:sz w:val="28"/>
          <w:szCs w:val="28"/>
          <w:lang w:val="uk-UA"/>
        </w:rPr>
      </w:pPr>
      <w:r w:rsidRPr="00832091">
        <w:rPr>
          <w:bCs/>
          <w:i/>
          <w:sz w:val="28"/>
          <w:szCs w:val="28"/>
          <w:lang w:val="uk-UA"/>
        </w:rPr>
        <w:t>Завдання дослідження</w:t>
      </w:r>
      <w:r w:rsidR="004F363C" w:rsidRPr="00832091">
        <w:rPr>
          <w:bCs/>
          <w:i/>
          <w:sz w:val="28"/>
          <w:szCs w:val="28"/>
          <w:lang w:val="uk-UA"/>
        </w:rPr>
        <w:t>:</w:t>
      </w:r>
    </w:p>
    <w:p w:rsidR="004F363C" w:rsidRPr="00832091" w:rsidRDefault="008F596F" w:rsidP="00CB7614">
      <w:pPr>
        <w:tabs>
          <w:tab w:val="left" w:pos="720"/>
        </w:tabs>
        <w:spacing w:line="360" w:lineRule="auto"/>
        <w:ind w:firstLine="720"/>
        <w:jc w:val="both"/>
        <w:rPr>
          <w:sz w:val="28"/>
          <w:szCs w:val="28"/>
          <w:lang w:val="uk-UA"/>
        </w:rPr>
      </w:pPr>
      <w:r>
        <w:rPr>
          <w:bCs/>
          <w:sz w:val="28"/>
          <w:szCs w:val="28"/>
          <w:lang w:val="uk-UA"/>
        </w:rPr>
        <w:t>♦ </w:t>
      </w:r>
      <w:r w:rsidR="004F363C" w:rsidRPr="00832091">
        <w:rPr>
          <w:bCs/>
          <w:sz w:val="28"/>
          <w:szCs w:val="28"/>
          <w:lang w:val="uk-UA"/>
        </w:rPr>
        <w:t>визначити ефективність фунгіцид</w:t>
      </w:r>
      <w:r w:rsidR="00832091">
        <w:rPr>
          <w:bCs/>
          <w:sz w:val="28"/>
          <w:szCs w:val="28"/>
          <w:lang w:val="uk-UA"/>
        </w:rPr>
        <w:t>у</w:t>
      </w:r>
      <w:r w:rsidR="004F363C" w:rsidRPr="00832091">
        <w:rPr>
          <w:bCs/>
          <w:sz w:val="28"/>
          <w:szCs w:val="28"/>
          <w:lang w:val="uk-UA"/>
        </w:rPr>
        <w:t xml:space="preserve"> та </w:t>
      </w:r>
      <w:r w:rsidR="004F363C" w:rsidRPr="00832091">
        <w:rPr>
          <w:sz w:val="28"/>
          <w:szCs w:val="28"/>
          <w:lang w:val="uk-UA"/>
        </w:rPr>
        <w:t xml:space="preserve">біологічного препарату </w:t>
      </w:r>
      <w:r w:rsidR="004F363C" w:rsidRPr="00832091">
        <w:rPr>
          <w:bCs/>
          <w:sz w:val="28"/>
          <w:szCs w:val="28"/>
          <w:lang w:val="uk-UA"/>
        </w:rPr>
        <w:t xml:space="preserve">в </w:t>
      </w:r>
      <w:r w:rsidR="00832091">
        <w:rPr>
          <w:bCs/>
          <w:sz w:val="28"/>
          <w:szCs w:val="28"/>
          <w:lang w:val="uk-UA"/>
        </w:rPr>
        <w:t>пше</w:t>
      </w:r>
      <w:r w:rsidR="00BD7CED">
        <w:rPr>
          <w:bCs/>
          <w:sz w:val="28"/>
          <w:szCs w:val="28"/>
          <w:lang w:val="uk-UA"/>
        </w:rPr>
        <w:t>-</w:t>
      </w:r>
      <w:r w:rsidR="00832091">
        <w:rPr>
          <w:bCs/>
          <w:sz w:val="28"/>
          <w:szCs w:val="28"/>
          <w:lang w:val="uk-UA"/>
        </w:rPr>
        <w:t xml:space="preserve">ниці </w:t>
      </w:r>
      <w:r w:rsidR="004F363C" w:rsidRPr="00832091">
        <w:rPr>
          <w:bCs/>
          <w:sz w:val="28"/>
          <w:szCs w:val="28"/>
          <w:lang w:val="uk-UA"/>
        </w:rPr>
        <w:t>озимо</w:t>
      </w:r>
      <w:r w:rsidR="00832091">
        <w:rPr>
          <w:bCs/>
          <w:sz w:val="28"/>
          <w:szCs w:val="28"/>
          <w:lang w:val="uk-UA"/>
        </w:rPr>
        <w:t>ї</w:t>
      </w:r>
      <w:r w:rsidR="004F363C" w:rsidRPr="00832091">
        <w:rPr>
          <w:sz w:val="28"/>
          <w:szCs w:val="28"/>
          <w:lang w:val="uk-UA"/>
        </w:rPr>
        <w:t xml:space="preserve"> у захисті від шкідливого грибного організму – борошнистої роси;</w:t>
      </w:r>
    </w:p>
    <w:p w:rsidR="00832091" w:rsidRPr="00832091" w:rsidRDefault="004F363C" w:rsidP="00CB7614">
      <w:pPr>
        <w:tabs>
          <w:tab w:val="left" w:pos="720"/>
        </w:tabs>
        <w:spacing w:line="360" w:lineRule="auto"/>
        <w:ind w:firstLine="720"/>
        <w:jc w:val="both"/>
        <w:rPr>
          <w:bCs/>
          <w:sz w:val="28"/>
          <w:szCs w:val="28"/>
          <w:lang w:val="uk-UA"/>
        </w:rPr>
      </w:pPr>
      <w:r w:rsidRPr="00CB7614">
        <w:rPr>
          <w:bCs/>
          <w:sz w:val="28"/>
          <w:szCs w:val="28"/>
        </w:rPr>
        <w:t xml:space="preserve">♦ </w:t>
      </w:r>
      <w:r w:rsidR="00832091">
        <w:rPr>
          <w:bCs/>
          <w:sz w:val="28"/>
          <w:szCs w:val="28"/>
          <w:lang w:val="uk-UA"/>
        </w:rPr>
        <w:t>дослідити біологічні особливості борошнистої роси;</w:t>
      </w:r>
    </w:p>
    <w:p w:rsidR="004F363C" w:rsidRPr="00CB7614" w:rsidRDefault="008F596F" w:rsidP="00CB7614">
      <w:pPr>
        <w:tabs>
          <w:tab w:val="left" w:pos="720"/>
        </w:tabs>
        <w:spacing w:line="360" w:lineRule="auto"/>
        <w:ind w:firstLine="720"/>
        <w:jc w:val="both"/>
        <w:rPr>
          <w:bCs/>
          <w:sz w:val="28"/>
          <w:szCs w:val="28"/>
        </w:rPr>
      </w:pPr>
      <w:r>
        <w:rPr>
          <w:bCs/>
          <w:sz w:val="28"/>
          <w:szCs w:val="28"/>
        </w:rPr>
        <w:t>♦ </w:t>
      </w:r>
      <w:r w:rsidR="004F363C" w:rsidRPr="00CB7614">
        <w:rPr>
          <w:bCs/>
          <w:sz w:val="28"/>
          <w:szCs w:val="28"/>
        </w:rPr>
        <w:t>встановити показники наростання рослинами площі листкової поверхні залежно від використання в агроценозі екологічно спрямованих засобів захисту порівняно із хімічним;</w:t>
      </w:r>
    </w:p>
    <w:p w:rsidR="004F363C" w:rsidRPr="00CB7614" w:rsidRDefault="004F363C" w:rsidP="00CB7614">
      <w:pPr>
        <w:spacing w:line="360" w:lineRule="auto"/>
        <w:ind w:firstLine="709"/>
        <w:jc w:val="both"/>
        <w:rPr>
          <w:bCs/>
          <w:sz w:val="28"/>
          <w:szCs w:val="28"/>
        </w:rPr>
      </w:pPr>
      <w:r w:rsidRPr="00CB7614">
        <w:rPr>
          <w:bCs/>
          <w:sz w:val="28"/>
          <w:szCs w:val="28"/>
        </w:rPr>
        <w:t xml:space="preserve">♦ вивчити вплив </w:t>
      </w:r>
      <w:r w:rsidR="00832091" w:rsidRPr="00832091">
        <w:rPr>
          <w:bCs/>
          <w:sz w:val="28"/>
          <w:szCs w:val="28"/>
          <w:lang w:val="uk-UA"/>
        </w:rPr>
        <w:t>фунгіцид</w:t>
      </w:r>
      <w:r w:rsidR="00832091">
        <w:rPr>
          <w:bCs/>
          <w:sz w:val="28"/>
          <w:szCs w:val="28"/>
          <w:lang w:val="uk-UA"/>
        </w:rPr>
        <w:t>у</w:t>
      </w:r>
      <w:r w:rsidR="00832091" w:rsidRPr="00832091">
        <w:rPr>
          <w:bCs/>
          <w:sz w:val="28"/>
          <w:szCs w:val="28"/>
          <w:lang w:val="uk-UA"/>
        </w:rPr>
        <w:t xml:space="preserve"> та </w:t>
      </w:r>
      <w:r w:rsidR="00832091" w:rsidRPr="00832091">
        <w:rPr>
          <w:sz w:val="28"/>
          <w:szCs w:val="28"/>
          <w:lang w:val="uk-UA"/>
        </w:rPr>
        <w:t xml:space="preserve">біологічного препарату </w:t>
      </w:r>
      <w:r w:rsidRPr="00CB7614">
        <w:rPr>
          <w:bCs/>
          <w:sz w:val="28"/>
          <w:szCs w:val="28"/>
        </w:rPr>
        <w:t xml:space="preserve">на продуктивність </w:t>
      </w:r>
      <w:r w:rsidR="00832091">
        <w:rPr>
          <w:bCs/>
          <w:sz w:val="28"/>
          <w:szCs w:val="28"/>
          <w:lang w:val="uk-UA"/>
        </w:rPr>
        <w:t>пшениці озимої</w:t>
      </w:r>
      <w:r w:rsidRPr="00CB7614">
        <w:rPr>
          <w:bCs/>
          <w:sz w:val="28"/>
          <w:szCs w:val="28"/>
        </w:rPr>
        <w:t>;</w:t>
      </w:r>
    </w:p>
    <w:p w:rsidR="00BD7CED" w:rsidRDefault="004F363C" w:rsidP="00CB7614">
      <w:pPr>
        <w:spacing w:line="360" w:lineRule="auto"/>
        <w:ind w:firstLine="709"/>
        <w:jc w:val="both"/>
        <w:rPr>
          <w:bCs/>
          <w:sz w:val="28"/>
          <w:szCs w:val="28"/>
        </w:rPr>
      </w:pPr>
      <w:r w:rsidRPr="00CB7614">
        <w:rPr>
          <w:bCs/>
          <w:sz w:val="28"/>
          <w:szCs w:val="28"/>
        </w:rPr>
        <w:t xml:space="preserve">♦ розрахувати енергетичну та економічну ефективності застосування в </w:t>
      </w:r>
    </w:p>
    <w:p w:rsidR="004F363C" w:rsidRPr="00CB7614" w:rsidRDefault="004F363C" w:rsidP="00BD7CED">
      <w:pPr>
        <w:spacing w:line="360" w:lineRule="auto"/>
        <w:jc w:val="both"/>
        <w:rPr>
          <w:bCs/>
          <w:sz w:val="28"/>
          <w:szCs w:val="28"/>
        </w:rPr>
      </w:pPr>
      <w:r w:rsidRPr="00CB7614">
        <w:rPr>
          <w:bCs/>
          <w:sz w:val="28"/>
          <w:szCs w:val="28"/>
        </w:rPr>
        <w:t xml:space="preserve">агроценозі </w:t>
      </w:r>
      <w:r w:rsidR="00832091">
        <w:rPr>
          <w:bCs/>
          <w:sz w:val="28"/>
          <w:szCs w:val="28"/>
          <w:lang w:val="uk-UA"/>
        </w:rPr>
        <w:t>пшениці</w:t>
      </w:r>
      <w:r w:rsidRPr="00CB7614">
        <w:rPr>
          <w:bCs/>
          <w:sz w:val="28"/>
          <w:szCs w:val="28"/>
        </w:rPr>
        <w:t xml:space="preserve"> озимо</w:t>
      </w:r>
      <w:r w:rsidR="00832091">
        <w:rPr>
          <w:bCs/>
          <w:sz w:val="28"/>
          <w:szCs w:val="28"/>
          <w:lang w:val="uk-UA"/>
        </w:rPr>
        <w:t>ї</w:t>
      </w:r>
      <w:r w:rsidRPr="00CB7614">
        <w:rPr>
          <w:bCs/>
          <w:sz w:val="28"/>
          <w:szCs w:val="28"/>
        </w:rPr>
        <w:t xml:space="preserve"> фунгіциду та </w:t>
      </w:r>
      <w:r w:rsidRPr="00CB7614">
        <w:rPr>
          <w:sz w:val="28"/>
          <w:szCs w:val="28"/>
        </w:rPr>
        <w:t>біологічного препарату</w:t>
      </w:r>
      <w:r w:rsidRPr="00CB7614">
        <w:rPr>
          <w:bCs/>
          <w:sz w:val="28"/>
          <w:szCs w:val="28"/>
        </w:rPr>
        <w:t>.</w:t>
      </w:r>
    </w:p>
    <w:p w:rsidR="004F363C" w:rsidRPr="00CB7614" w:rsidRDefault="004F363C" w:rsidP="00CB7614">
      <w:pPr>
        <w:pStyle w:val="31"/>
        <w:tabs>
          <w:tab w:val="num" w:pos="540"/>
        </w:tabs>
        <w:spacing w:after="0" w:line="360" w:lineRule="auto"/>
        <w:ind w:left="0" w:firstLine="720"/>
        <w:jc w:val="both"/>
        <w:rPr>
          <w:bCs/>
          <w:sz w:val="28"/>
          <w:szCs w:val="28"/>
        </w:rPr>
      </w:pPr>
      <w:r w:rsidRPr="00832091">
        <w:rPr>
          <w:b/>
          <w:bCs/>
          <w:sz w:val="28"/>
          <w:szCs w:val="28"/>
        </w:rPr>
        <w:lastRenderedPageBreak/>
        <w:t>Об’єкт досліджен</w:t>
      </w:r>
      <w:r w:rsidR="00832091">
        <w:rPr>
          <w:b/>
          <w:bCs/>
          <w:sz w:val="28"/>
          <w:szCs w:val="28"/>
          <w:lang w:val="uk-UA"/>
        </w:rPr>
        <w:t>ня:</w:t>
      </w:r>
      <w:r w:rsidRPr="00CB7614">
        <w:rPr>
          <w:bCs/>
          <w:sz w:val="28"/>
          <w:szCs w:val="28"/>
        </w:rPr>
        <w:t xml:space="preserve"> </w:t>
      </w:r>
      <w:r w:rsidR="00E2725A">
        <w:rPr>
          <w:bCs/>
          <w:sz w:val="28"/>
          <w:szCs w:val="28"/>
          <w:lang w:val="uk-UA"/>
        </w:rPr>
        <w:t xml:space="preserve">вивчення </w:t>
      </w:r>
      <w:r w:rsidRPr="00CB7614">
        <w:rPr>
          <w:bCs/>
          <w:sz w:val="28"/>
          <w:szCs w:val="28"/>
        </w:rPr>
        <w:t xml:space="preserve">ефективність фунгіциду та біологічних препаратів проти шкідливого захворювання агроценозу </w:t>
      </w:r>
      <w:r w:rsidR="00E2725A">
        <w:rPr>
          <w:bCs/>
          <w:sz w:val="28"/>
          <w:szCs w:val="28"/>
          <w:lang w:val="uk-UA"/>
        </w:rPr>
        <w:t>пшениці</w:t>
      </w:r>
      <w:r w:rsidRPr="00CB7614">
        <w:rPr>
          <w:bCs/>
          <w:sz w:val="28"/>
          <w:szCs w:val="28"/>
        </w:rPr>
        <w:t xml:space="preserve"> озимо</w:t>
      </w:r>
      <w:r w:rsidR="00E2725A">
        <w:rPr>
          <w:bCs/>
          <w:sz w:val="28"/>
          <w:szCs w:val="28"/>
          <w:lang w:val="uk-UA"/>
        </w:rPr>
        <w:t>ї</w:t>
      </w:r>
      <w:r w:rsidRPr="00CB7614">
        <w:rPr>
          <w:bCs/>
          <w:sz w:val="28"/>
          <w:szCs w:val="28"/>
        </w:rPr>
        <w:t xml:space="preserve"> </w:t>
      </w:r>
      <w:r w:rsidRPr="00CB7614">
        <w:rPr>
          <w:sz w:val="28"/>
          <w:szCs w:val="28"/>
        </w:rPr>
        <w:t>та</w:t>
      </w:r>
      <w:r w:rsidRPr="00CB7614">
        <w:rPr>
          <w:bCs/>
          <w:sz w:val="28"/>
          <w:szCs w:val="28"/>
        </w:rPr>
        <w:t xml:space="preserve"> закономірності </w:t>
      </w:r>
      <w:r w:rsidR="00E2725A">
        <w:rPr>
          <w:bCs/>
          <w:sz w:val="28"/>
          <w:szCs w:val="28"/>
          <w:lang w:val="uk-UA"/>
        </w:rPr>
        <w:t>їх</w:t>
      </w:r>
      <w:r w:rsidRPr="00CB7614">
        <w:rPr>
          <w:bCs/>
          <w:sz w:val="28"/>
          <w:szCs w:val="28"/>
        </w:rPr>
        <w:t xml:space="preserve"> продуктивності в </w:t>
      </w:r>
      <w:r w:rsidRPr="00CB7614">
        <w:rPr>
          <w:sz w:val="28"/>
          <w:szCs w:val="28"/>
        </w:rPr>
        <w:t xml:space="preserve">умовах </w:t>
      </w:r>
      <w:r w:rsidR="00E2725A">
        <w:rPr>
          <w:sz w:val="28"/>
          <w:szCs w:val="28"/>
          <w:lang w:val="uk-UA"/>
        </w:rPr>
        <w:t>навчально-</w:t>
      </w:r>
      <w:r w:rsidRPr="00CB7614">
        <w:rPr>
          <w:sz w:val="28"/>
          <w:szCs w:val="28"/>
        </w:rPr>
        <w:t>дослідного поля.</w:t>
      </w:r>
    </w:p>
    <w:p w:rsidR="004F363C" w:rsidRPr="00CB7614" w:rsidRDefault="004F363C" w:rsidP="00CB7614">
      <w:pPr>
        <w:pStyle w:val="31"/>
        <w:tabs>
          <w:tab w:val="num" w:pos="540"/>
        </w:tabs>
        <w:spacing w:after="0" w:line="360" w:lineRule="auto"/>
        <w:ind w:left="0" w:firstLine="720"/>
        <w:jc w:val="both"/>
        <w:rPr>
          <w:bCs/>
          <w:sz w:val="28"/>
          <w:szCs w:val="28"/>
        </w:rPr>
      </w:pPr>
      <w:r w:rsidRPr="00E2725A">
        <w:rPr>
          <w:b/>
          <w:bCs/>
          <w:sz w:val="28"/>
          <w:szCs w:val="28"/>
        </w:rPr>
        <w:t>Предмет досліджен</w:t>
      </w:r>
      <w:r w:rsidR="00E2725A">
        <w:rPr>
          <w:b/>
          <w:bCs/>
          <w:sz w:val="28"/>
          <w:szCs w:val="28"/>
          <w:lang w:val="uk-UA"/>
        </w:rPr>
        <w:t>ня:</w:t>
      </w:r>
      <w:r w:rsidR="00E2725A">
        <w:rPr>
          <w:bCs/>
          <w:sz w:val="28"/>
          <w:szCs w:val="28"/>
        </w:rPr>
        <w:t xml:space="preserve"> </w:t>
      </w:r>
      <w:r w:rsidR="00E2725A">
        <w:rPr>
          <w:bCs/>
          <w:sz w:val="28"/>
          <w:szCs w:val="28"/>
          <w:lang w:val="uk-UA"/>
        </w:rPr>
        <w:t>пшениця озима</w:t>
      </w:r>
      <w:r w:rsidR="00E2725A" w:rsidRPr="00CB7614">
        <w:rPr>
          <w:bCs/>
          <w:sz w:val="28"/>
          <w:szCs w:val="28"/>
        </w:rPr>
        <w:t>,</w:t>
      </w:r>
      <w:r w:rsidR="00E2725A">
        <w:rPr>
          <w:bCs/>
          <w:sz w:val="28"/>
          <w:szCs w:val="28"/>
          <w:lang w:val="uk-UA"/>
        </w:rPr>
        <w:t xml:space="preserve"> борошниста роса. </w:t>
      </w:r>
      <w:r w:rsidRPr="00CB7614">
        <w:rPr>
          <w:bCs/>
          <w:sz w:val="28"/>
          <w:szCs w:val="28"/>
        </w:rPr>
        <w:t>біологічні та хімічн</w:t>
      </w:r>
      <w:r w:rsidR="00E2725A">
        <w:rPr>
          <w:bCs/>
          <w:sz w:val="28"/>
          <w:szCs w:val="28"/>
          <w:lang w:val="uk-UA"/>
        </w:rPr>
        <w:t>і</w:t>
      </w:r>
      <w:r w:rsidRPr="00CB7614">
        <w:rPr>
          <w:bCs/>
          <w:sz w:val="28"/>
          <w:szCs w:val="28"/>
        </w:rPr>
        <w:t xml:space="preserve"> засоби захисту рослин</w:t>
      </w:r>
      <w:r w:rsidR="00E2725A">
        <w:rPr>
          <w:bCs/>
          <w:sz w:val="28"/>
          <w:szCs w:val="28"/>
          <w:lang w:val="uk-UA"/>
        </w:rPr>
        <w:t>, урожайність зерна</w:t>
      </w:r>
      <w:r w:rsidRPr="00CB7614">
        <w:rPr>
          <w:bCs/>
          <w:sz w:val="28"/>
          <w:szCs w:val="28"/>
        </w:rPr>
        <w:t>.</w:t>
      </w:r>
    </w:p>
    <w:p w:rsidR="00E2725A" w:rsidRDefault="00E2725A" w:rsidP="00E2725A">
      <w:pPr>
        <w:spacing w:line="360" w:lineRule="auto"/>
        <w:ind w:firstLine="709"/>
        <w:jc w:val="both"/>
        <w:rPr>
          <w:sz w:val="28"/>
          <w:szCs w:val="28"/>
          <w:lang w:val="uk-UA"/>
        </w:rPr>
      </w:pPr>
      <w:r>
        <w:rPr>
          <w:b/>
          <w:bCs/>
          <w:sz w:val="28"/>
          <w:szCs w:val="28"/>
        </w:rPr>
        <w:t>Методи дослідження</w:t>
      </w:r>
      <w:r w:rsidR="004F363C" w:rsidRPr="00CB7614">
        <w:rPr>
          <w:sz w:val="28"/>
          <w:szCs w:val="28"/>
        </w:rPr>
        <w:t>:</w:t>
      </w:r>
      <w:r>
        <w:rPr>
          <w:sz w:val="28"/>
          <w:szCs w:val="28"/>
          <w:lang w:val="uk-UA"/>
        </w:rPr>
        <w:t xml:space="preserve"> </w:t>
      </w:r>
      <w:r>
        <w:rPr>
          <w:spacing w:val="-6"/>
          <w:sz w:val="28"/>
          <w:szCs w:val="28"/>
        </w:rPr>
        <w:t xml:space="preserve">польового досліду, </w:t>
      </w:r>
      <w:r>
        <w:rPr>
          <w:sz w:val="28"/>
          <w:szCs w:val="28"/>
        </w:rPr>
        <w:t>л</w:t>
      </w:r>
      <w:r w:rsidRPr="00CB7614">
        <w:rPr>
          <w:sz w:val="28"/>
          <w:szCs w:val="28"/>
        </w:rPr>
        <w:t>абораторний</w:t>
      </w:r>
      <w:r>
        <w:rPr>
          <w:sz w:val="28"/>
          <w:szCs w:val="28"/>
          <w:lang w:val="uk-UA"/>
        </w:rPr>
        <w:t xml:space="preserve">, </w:t>
      </w:r>
      <w:r w:rsidRPr="00CB7614">
        <w:rPr>
          <w:sz w:val="28"/>
          <w:szCs w:val="28"/>
        </w:rPr>
        <w:t>статистичний</w:t>
      </w:r>
      <w:r>
        <w:rPr>
          <w:sz w:val="28"/>
          <w:szCs w:val="28"/>
          <w:lang w:val="uk-UA"/>
        </w:rPr>
        <w:t>.</w:t>
      </w:r>
    </w:p>
    <w:p w:rsidR="00732B68" w:rsidRPr="00CB7614" w:rsidRDefault="00732B68" w:rsidP="00CB7614">
      <w:pPr>
        <w:spacing w:line="360" w:lineRule="auto"/>
        <w:ind w:firstLine="709"/>
        <w:jc w:val="both"/>
        <w:rPr>
          <w:b/>
          <w:sz w:val="28"/>
          <w:szCs w:val="28"/>
          <w:lang w:val="uk-UA"/>
        </w:rPr>
      </w:pPr>
      <w:r w:rsidRPr="00CB7614">
        <w:rPr>
          <w:b/>
          <w:sz w:val="28"/>
          <w:szCs w:val="28"/>
          <w:lang w:val="uk-UA"/>
        </w:rPr>
        <w:t>Перелік публікацій автора за темою дослідження:</w:t>
      </w:r>
    </w:p>
    <w:p w:rsidR="00F83E87" w:rsidRPr="00F83E87" w:rsidRDefault="00F83E87" w:rsidP="00F83E87">
      <w:pPr>
        <w:spacing w:line="360" w:lineRule="auto"/>
        <w:ind w:firstLine="709"/>
        <w:jc w:val="both"/>
        <w:rPr>
          <w:sz w:val="28"/>
          <w:szCs w:val="28"/>
          <w:lang w:val="uk-UA"/>
        </w:rPr>
      </w:pPr>
      <w:r w:rsidRPr="00F83E87">
        <w:rPr>
          <w:sz w:val="28"/>
          <w:szCs w:val="28"/>
          <w:lang w:val="uk-UA"/>
        </w:rPr>
        <w:t>1. </w:t>
      </w:r>
      <w:r w:rsidRPr="00F83E87">
        <w:rPr>
          <w:color w:val="000000"/>
          <w:sz w:val="28"/>
          <w:szCs w:val="28"/>
          <w:lang w:val="uk-UA"/>
        </w:rPr>
        <w:t xml:space="preserve">Борошниста роса </w:t>
      </w:r>
      <w:r w:rsidRPr="00F83E87">
        <w:rPr>
          <w:color w:val="000000"/>
          <w:sz w:val="28"/>
          <w:szCs w:val="28"/>
        </w:rPr>
        <w:t>Erysiphe</w:t>
      </w:r>
      <w:r w:rsidRPr="00F83E87">
        <w:rPr>
          <w:color w:val="000000"/>
          <w:sz w:val="28"/>
          <w:szCs w:val="28"/>
          <w:lang w:val="uk-UA"/>
        </w:rPr>
        <w:t xml:space="preserve"> </w:t>
      </w:r>
      <w:r w:rsidRPr="00F83E87">
        <w:rPr>
          <w:color w:val="000000"/>
          <w:sz w:val="28"/>
          <w:szCs w:val="28"/>
        </w:rPr>
        <w:t>salmonii</w:t>
      </w:r>
      <w:r w:rsidRPr="00F83E87">
        <w:rPr>
          <w:color w:val="000000"/>
          <w:sz w:val="28"/>
          <w:szCs w:val="28"/>
          <w:lang w:val="uk-UA"/>
        </w:rPr>
        <w:t xml:space="preserve"> (</w:t>
      </w:r>
      <w:r w:rsidRPr="00F83E87">
        <w:rPr>
          <w:color w:val="000000"/>
          <w:sz w:val="28"/>
          <w:szCs w:val="28"/>
        </w:rPr>
        <w:t>Sydow</w:t>
      </w:r>
      <w:r w:rsidRPr="00F83E87">
        <w:rPr>
          <w:color w:val="000000"/>
          <w:sz w:val="28"/>
          <w:szCs w:val="28"/>
          <w:lang w:val="uk-UA"/>
        </w:rPr>
        <w:t xml:space="preserve"> &amp; </w:t>
      </w:r>
      <w:r w:rsidRPr="00F83E87">
        <w:rPr>
          <w:color w:val="000000"/>
          <w:sz w:val="28"/>
          <w:szCs w:val="28"/>
          <w:lang w:val="en-US"/>
        </w:rPr>
        <w:t>P</w:t>
      </w:r>
      <w:r w:rsidRPr="00F83E87">
        <w:rPr>
          <w:color w:val="000000"/>
          <w:sz w:val="28"/>
          <w:szCs w:val="28"/>
          <w:lang w:val="uk-UA"/>
        </w:rPr>
        <w:t>.</w:t>
      </w:r>
      <w:r w:rsidRPr="00F83E87">
        <w:rPr>
          <w:color w:val="000000"/>
          <w:sz w:val="28"/>
          <w:szCs w:val="28"/>
          <w:lang w:val="en-US"/>
        </w:rPr>
        <w:t> Sydom</w:t>
      </w:r>
      <w:r w:rsidRPr="00F83E87">
        <w:rPr>
          <w:color w:val="000000"/>
          <w:sz w:val="28"/>
          <w:szCs w:val="28"/>
          <w:lang w:val="uk-UA"/>
        </w:rPr>
        <w:t xml:space="preserve">) </w:t>
      </w:r>
      <w:r w:rsidRPr="00F83E87">
        <w:rPr>
          <w:color w:val="000000"/>
          <w:sz w:val="28"/>
          <w:szCs w:val="28"/>
        </w:rPr>
        <w:t>U</w:t>
      </w:r>
      <w:r w:rsidRPr="00F83E87">
        <w:rPr>
          <w:color w:val="000000"/>
          <w:sz w:val="28"/>
          <w:szCs w:val="28"/>
          <w:lang w:val="uk-UA"/>
        </w:rPr>
        <w:t xml:space="preserve">. </w:t>
      </w:r>
      <w:r w:rsidRPr="00F83E87">
        <w:rPr>
          <w:color w:val="000000"/>
          <w:sz w:val="28"/>
          <w:szCs w:val="28"/>
        </w:rPr>
        <w:t>Braun</w:t>
      </w:r>
      <w:r w:rsidRPr="00F83E87">
        <w:rPr>
          <w:color w:val="000000"/>
          <w:sz w:val="28"/>
          <w:szCs w:val="28"/>
          <w:lang w:val="uk-UA"/>
        </w:rPr>
        <w:t xml:space="preserve"> &amp; </w:t>
      </w:r>
      <w:r w:rsidRPr="00F83E87">
        <w:rPr>
          <w:color w:val="000000"/>
          <w:sz w:val="28"/>
          <w:szCs w:val="28"/>
        </w:rPr>
        <w:t>S</w:t>
      </w:r>
      <w:r w:rsidRPr="00F83E87">
        <w:rPr>
          <w:color w:val="000000"/>
          <w:sz w:val="28"/>
          <w:szCs w:val="28"/>
          <w:lang w:val="uk-UA"/>
        </w:rPr>
        <w:t>.</w:t>
      </w:r>
      <w:r w:rsidRPr="00F83E87">
        <w:rPr>
          <w:color w:val="000000"/>
          <w:sz w:val="28"/>
          <w:szCs w:val="28"/>
        </w:rPr>
        <w:t> Takamatsu</w:t>
      </w:r>
      <w:r w:rsidRPr="00F83E87">
        <w:rPr>
          <w:color w:val="000000"/>
          <w:sz w:val="28"/>
          <w:szCs w:val="28"/>
          <w:lang w:val="uk-UA"/>
        </w:rPr>
        <w:t xml:space="preserve"> в урбофітоценозах м. Житомир / </w:t>
      </w:r>
      <w:r w:rsidRPr="00F83E87">
        <w:rPr>
          <w:rFonts w:eastAsia="Calibri"/>
          <w:sz w:val="28"/>
          <w:szCs w:val="28"/>
          <w:lang w:val="uk-UA"/>
        </w:rPr>
        <w:t>М.</w:t>
      </w:r>
      <w:r w:rsidRPr="00F83E87">
        <w:rPr>
          <w:rFonts w:eastAsia="Calibri"/>
          <w:sz w:val="28"/>
          <w:szCs w:val="28"/>
        </w:rPr>
        <w:t> </w:t>
      </w:r>
      <w:r w:rsidRPr="00F83E87">
        <w:rPr>
          <w:rFonts w:eastAsia="Calibri"/>
          <w:sz w:val="28"/>
          <w:szCs w:val="28"/>
          <w:lang w:val="uk-UA"/>
        </w:rPr>
        <w:t>М.</w:t>
      </w:r>
      <w:r w:rsidRPr="00F83E87">
        <w:rPr>
          <w:rFonts w:eastAsia="Calibri"/>
          <w:sz w:val="28"/>
          <w:szCs w:val="28"/>
        </w:rPr>
        <w:t> </w:t>
      </w:r>
      <w:r w:rsidRPr="00F83E87">
        <w:rPr>
          <w:rFonts w:eastAsia="Calibri"/>
          <w:sz w:val="28"/>
          <w:szCs w:val="28"/>
          <w:lang w:val="uk-UA"/>
        </w:rPr>
        <w:t>Ключевич, П.</w:t>
      </w:r>
      <w:r w:rsidRPr="00F83E87">
        <w:rPr>
          <w:rFonts w:eastAsia="Calibri"/>
          <w:sz w:val="28"/>
          <w:szCs w:val="28"/>
        </w:rPr>
        <w:t> </w:t>
      </w:r>
      <w:r w:rsidRPr="00F83E87">
        <w:rPr>
          <w:rFonts w:eastAsia="Calibri"/>
          <w:sz w:val="28"/>
          <w:szCs w:val="28"/>
          <w:lang w:val="uk-UA"/>
        </w:rPr>
        <w:t>Я.</w:t>
      </w:r>
      <w:r w:rsidRPr="00F83E87">
        <w:rPr>
          <w:rFonts w:eastAsia="Calibri"/>
          <w:sz w:val="28"/>
          <w:szCs w:val="28"/>
        </w:rPr>
        <w:t> </w:t>
      </w:r>
      <w:r w:rsidRPr="00F83E87">
        <w:rPr>
          <w:rFonts w:eastAsia="Calibri"/>
          <w:sz w:val="28"/>
          <w:szCs w:val="28"/>
          <w:lang w:val="uk-UA"/>
        </w:rPr>
        <w:t>Чумак, Н.</w:t>
      </w:r>
      <w:r w:rsidRPr="00F83E87">
        <w:rPr>
          <w:rFonts w:eastAsia="Calibri"/>
          <w:sz w:val="28"/>
          <w:szCs w:val="28"/>
        </w:rPr>
        <w:t> </w:t>
      </w:r>
      <w:r w:rsidRPr="00F83E87">
        <w:rPr>
          <w:rFonts w:eastAsia="Calibri"/>
          <w:sz w:val="28"/>
          <w:szCs w:val="28"/>
          <w:lang w:val="uk-UA"/>
        </w:rPr>
        <w:t>О.</w:t>
      </w:r>
      <w:r w:rsidRPr="00F83E87">
        <w:rPr>
          <w:rFonts w:eastAsia="Calibri"/>
          <w:sz w:val="28"/>
          <w:szCs w:val="28"/>
        </w:rPr>
        <w:t> </w:t>
      </w:r>
      <w:r w:rsidRPr="00F83E87">
        <w:rPr>
          <w:rFonts w:eastAsia="Calibri"/>
          <w:sz w:val="28"/>
          <w:szCs w:val="28"/>
          <w:lang w:val="uk-UA"/>
        </w:rPr>
        <w:t>Яремчук, О.</w:t>
      </w:r>
      <w:r w:rsidRPr="00F83E87">
        <w:rPr>
          <w:rFonts w:eastAsia="Calibri"/>
          <w:sz w:val="28"/>
          <w:szCs w:val="28"/>
        </w:rPr>
        <w:t> </w:t>
      </w:r>
      <w:r w:rsidRPr="00F83E87">
        <w:rPr>
          <w:rFonts w:eastAsia="Calibri"/>
          <w:sz w:val="28"/>
          <w:szCs w:val="28"/>
          <w:lang w:val="uk-UA"/>
        </w:rPr>
        <w:t>С.</w:t>
      </w:r>
      <w:r w:rsidRPr="00F83E87">
        <w:rPr>
          <w:rFonts w:eastAsia="Calibri"/>
          <w:sz w:val="28"/>
          <w:szCs w:val="28"/>
        </w:rPr>
        <w:t> </w:t>
      </w:r>
      <w:r w:rsidRPr="00F83E87">
        <w:rPr>
          <w:rFonts w:eastAsia="Calibri"/>
          <w:sz w:val="28"/>
          <w:szCs w:val="28"/>
          <w:lang w:val="uk-UA"/>
        </w:rPr>
        <w:t>Горбалюк, О.</w:t>
      </w:r>
      <w:r w:rsidRPr="00F83E87">
        <w:rPr>
          <w:rFonts w:eastAsia="Calibri"/>
          <w:sz w:val="28"/>
          <w:szCs w:val="28"/>
        </w:rPr>
        <w:t> </w:t>
      </w:r>
      <w:r w:rsidRPr="00F83E87">
        <w:rPr>
          <w:rFonts w:eastAsia="Calibri"/>
          <w:sz w:val="28"/>
          <w:szCs w:val="28"/>
          <w:lang w:val="uk-UA"/>
        </w:rPr>
        <w:t>О.</w:t>
      </w:r>
      <w:r w:rsidRPr="00F83E87">
        <w:rPr>
          <w:rFonts w:eastAsia="Calibri"/>
          <w:sz w:val="28"/>
          <w:szCs w:val="28"/>
        </w:rPr>
        <w:t> </w:t>
      </w:r>
      <w:r w:rsidRPr="00F83E87">
        <w:rPr>
          <w:rFonts w:eastAsia="Calibri"/>
          <w:sz w:val="28"/>
          <w:szCs w:val="28"/>
          <w:lang w:val="uk-UA"/>
        </w:rPr>
        <w:t>Савич.</w:t>
      </w:r>
      <w:r w:rsidRPr="00F83E87">
        <w:rPr>
          <w:sz w:val="28"/>
          <w:szCs w:val="28"/>
          <w:lang w:val="uk-UA"/>
        </w:rPr>
        <w:t xml:space="preserve"> </w:t>
      </w:r>
      <w:r w:rsidRPr="00F83E87">
        <w:rPr>
          <w:i/>
          <w:spacing w:val="-6"/>
          <w:kern w:val="2"/>
          <w:sz w:val="28"/>
          <w:szCs w:val="28"/>
        </w:rPr>
        <w:t>Органічне виробництво і продо</w:t>
      </w:r>
      <w:r w:rsidR="00BD7CED">
        <w:rPr>
          <w:i/>
          <w:spacing w:val="-6"/>
          <w:kern w:val="2"/>
          <w:sz w:val="28"/>
          <w:szCs w:val="28"/>
          <w:lang w:val="uk-UA"/>
        </w:rPr>
        <w:t>-</w:t>
      </w:r>
      <w:r w:rsidRPr="00F83E87">
        <w:rPr>
          <w:i/>
          <w:spacing w:val="-6"/>
          <w:kern w:val="2"/>
          <w:sz w:val="28"/>
          <w:szCs w:val="28"/>
        </w:rPr>
        <w:t xml:space="preserve">вольча </w:t>
      </w:r>
      <w:proofErr w:type="gramStart"/>
      <w:r w:rsidRPr="00F83E87">
        <w:rPr>
          <w:i/>
          <w:spacing w:val="-6"/>
          <w:kern w:val="2"/>
          <w:sz w:val="28"/>
          <w:szCs w:val="28"/>
        </w:rPr>
        <w:t>безпека :</w:t>
      </w:r>
      <w:proofErr w:type="gramEnd"/>
      <w:r w:rsidR="00127682">
        <w:rPr>
          <w:spacing w:val="-6"/>
          <w:kern w:val="2"/>
          <w:sz w:val="28"/>
          <w:szCs w:val="28"/>
        </w:rPr>
        <w:t xml:space="preserve"> матеріали доп. учасн. </w:t>
      </w:r>
      <w:r w:rsidR="00127682">
        <w:rPr>
          <w:spacing w:val="-6"/>
          <w:kern w:val="2"/>
          <w:sz w:val="28"/>
          <w:szCs w:val="28"/>
          <w:lang w:val="en-US"/>
        </w:rPr>
        <w:t>VIII</w:t>
      </w:r>
      <w:r w:rsidRPr="00F83E87">
        <w:rPr>
          <w:spacing w:val="-6"/>
          <w:kern w:val="2"/>
          <w:sz w:val="28"/>
          <w:szCs w:val="28"/>
        </w:rPr>
        <w:t xml:space="preserve"> Міжнар. </w:t>
      </w:r>
      <w:proofErr w:type="gramStart"/>
      <w:r w:rsidRPr="00F83E87">
        <w:rPr>
          <w:spacing w:val="-6"/>
          <w:kern w:val="2"/>
          <w:sz w:val="28"/>
          <w:szCs w:val="28"/>
        </w:rPr>
        <w:t>наук.-</w:t>
      </w:r>
      <w:proofErr w:type="gramEnd"/>
      <w:r w:rsidRPr="00F83E87">
        <w:rPr>
          <w:spacing w:val="-6"/>
          <w:kern w:val="2"/>
          <w:sz w:val="28"/>
          <w:szCs w:val="28"/>
        </w:rPr>
        <w:t>практ. конф., 30 квіт.</w:t>
      </w:r>
      <w:r w:rsidRPr="00F83E87">
        <w:rPr>
          <w:sz w:val="28"/>
          <w:szCs w:val="28"/>
        </w:rPr>
        <w:t xml:space="preserve"> – </w:t>
      </w:r>
      <w:r w:rsidR="00E91870">
        <w:rPr>
          <w:spacing w:val="-6"/>
          <w:kern w:val="2"/>
          <w:sz w:val="28"/>
          <w:szCs w:val="28"/>
        </w:rPr>
        <w:t>1 трав. 2020</w:t>
      </w:r>
      <w:r w:rsidRPr="00F83E87">
        <w:rPr>
          <w:spacing w:val="-6"/>
          <w:kern w:val="2"/>
          <w:sz w:val="28"/>
          <w:szCs w:val="28"/>
        </w:rPr>
        <w:t xml:space="preserve">р. </w:t>
      </w:r>
      <w:proofErr w:type="gramStart"/>
      <w:r w:rsidRPr="00F83E87">
        <w:rPr>
          <w:spacing w:val="-6"/>
          <w:kern w:val="2"/>
          <w:sz w:val="28"/>
          <w:szCs w:val="28"/>
        </w:rPr>
        <w:t>Житоми</w:t>
      </w:r>
      <w:r w:rsidR="00127682">
        <w:rPr>
          <w:spacing w:val="-6"/>
          <w:kern w:val="2"/>
          <w:sz w:val="28"/>
          <w:szCs w:val="28"/>
          <w:lang w:val="uk-UA"/>
        </w:rPr>
        <w:t>р</w:t>
      </w:r>
      <w:r w:rsidRPr="00F83E87">
        <w:rPr>
          <w:spacing w:val="-6"/>
          <w:kern w:val="2"/>
          <w:sz w:val="28"/>
          <w:szCs w:val="28"/>
        </w:rPr>
        <w:t xml:space="preserve"> :</w:t>
      </w:r>
      <w:proofErr w:type="gramEnd"/>
      <w:r w:rsidRPr="00F83E87">
        <w:rPr>
          <w:spacing w:val="-6"/>
          <w:kern w:val="2"/>
          <w:sz w:val="28"/>
          <w:szCs w:val="28"/>
        </w:rPr>
        <w:t xml:space="preserve"> </w:t>
      </w:r>
      <w:r w:rsidR="00127682">
        <w:rPr>
          <w:spacing w:val="-6"/>
          <w:kern w:val="2"/>
          <w:sz w:val="28"/>
          <w:szCs w:val="28"/>
          <w:lang w:val="uk-UA"/>
        </w:rPr>
        <w:t>Поліський</w:t>
      </w:r>
      <w:r w:rsidRPr="00F83E87">
        <w:rPr>
          <w:spacing w:val="-6"/>
          <w:kern w:val="2"/>
          <w:sz w:val="28"/>
          <w:szCs w:val="28"/>
        </w:rPr>
        <w:t xml:space="preserve"> </w:t>
      </w:r>
      <w:r w:rsidR="00E91870">
        <w:rPr>
          <w:spacing w:val="-6"/>
          <w:kern w:val="2"/>
          <w:sz w:val="28"/>
          <w:szCs w:val="28"/>
          <w:lang w:val="uk-UA"/>
        </w:rPr>
        <w:t>НУ</w:t>
      </w:r>
      <w:r w:rsidRPr="00F83E87">
        <w:rPr>
          <w:spacing w:val="-6"/>
          <w:kern w:val="2"/>
          <w:sz w:val="28"/>
          <w:szCs w:val="28"/>
        </w:rPr>
        <w:t>, 2020.</w:t>
      </w:r>
      <w:r w:rsidR="00E91870">
        <w:rPr>
          <w:spacing w:val="-6"/>
          <w:kern w:val="2"/>
          <w:sz w:val="28"/>
          <w:szCs w:val="28"/>
          <w:lang w:val="en-US"/>
        </w:rPr>
        <w:t xml:space="preserve"> </w:t>
      </w:r>
      <w:r w:rsidRPr="00F83E87">
        <w:rPr>
          <w:spacing w:val="-6"/>
          <w:kern w:val="2"/>
          <w:sz w:val="28"/>
          <w:szCs w:val="28"/>
          <w:lang w:val="uk-UA"/>
        </w:rPr>
        <w:t xml:space="preserve"> С. 305</w:t>
      </w:r>
      <w:r w:rsidRPr="00F83E87">
        <w:rPr>
          <w:sz w:val="28"/>
          <w:szCs w:val="28"/>
        </w:rPr>
        <w:t>–</w:t>
      </w:r>
      <w:r w:rsidRPr="00F83E87">
        <w:rPr>
          <w:spacing w:val="-6"/>
          <w:kern w:val="2"/>
          <w:sz w:val="28"/>
          <w:szCs w:val="28"/>
          <w:lang w:val="uk-UA"/>
        </w:rPr>
        <w:t>308.</w:t>
      </w:r>
    </w:p>
    <w:p w:rsidR="00F83E87" w:rsidRPr="00F83E87" w:rsidRDefault="00F83E87" w:rsidP="00F83E87">
      <w:pPr>
        <w:spacing w:line="360" w:lineRule="auto"/>
        <w:ind w:firstLine="709"/>
        <w:jc w:val="both"/>
        <w:rPr>
          <w:sz w:val="28"/>
          <w:szCs w:val="28"/>
          <w:lang w:val="uk-UA"/>
        </w:rPr>
      </w:pPr>
      <w:r w:rsidRPr="00F83E87">
        <w:rPr>
          <w:sz w:val="28"/>
          <w:szCs w:val="28"/>
          <w:lang w:val="uk-UA"/>
        </w:rPr>
        <w:t>2. Домінуючі шкідливі організми на зернових культурах в Поліссі / М.</w:t>
      </w:r>
      <w:r w:rsidRPr="00F83E87">
        <w:rPr>
          <w:sz w:val="28"/>
          <w:szCs w:val="28"/>
          <w:lang w:val="en-US"/>
        </w:rPr>
        <w:t> </w:t>
      </w:r>
      <w:r w:rsidRPr="00F83E87">
        <w:rPr>
          <w:sz w:val="28"/>
          <w:szCs w:val="28"/>
          <w:lang w:val="uk-UA"/>
        </w:rPr>
        <w:t xml:space="preserve">М. Ключевич, </w:t>
      </w:r>
      <w:r w:rsidR="00127682">
        <w:rPr>
          <w:sz w:val="28"/>
          <w:szCs w:val="28"/>
          <w:lang w:val="uk-UA"/>
        </w:rPr>
        <w:t>О.С. </w:t>
      </w:r>
      <w:r w:rsidRPr="00F83E87">
        <w:rPr>
          <w:sz w:val="28"/>
          <w:szCs w:val="28"/>
          <w:lang w:val="uk-UA"/>
        </w:rPr>
        <w:t>Горбалюк, О. О. Кошетар, О. С. Ковердун, О. О. Савич, В. Ю. Слуцька, Н. О. Яремчук.</w:t>
      </w:r>
      <w:r w:rsidRPr="00127682">
        <w:rPr>
          <w:sz w:val="28"/>
          <w:szCs w:val="28"/>
          <w:lang w:val="uk-UA"/>
        </w:rPr>
        <w:t xml:space="preserve"> </w:t>
      </w:r>
      <w:r w:rsidRPr="00F83E87">
        <w:rPr>
          <w:i/>
          <w:sz w:val="28"/>
          <w:szCs w:val="28"/>
        </w:rPr>
        <w:t>Інновації та розвиток агросектору</w:t>
      </w:r>
      <w:r w:rsidRPr="00F83E87">
        <w:rPr>
          <w:sz w:val="28"/>
          <w:szCs w:val="28"/>
          <w:lang w:val="uk-UA"/>
        </w:rPr>
        <w:t>.</w:t>
      </w:r>
      <w:r w:rsidRPr="00F83E87">
        <w:rPr>
          <w:i/>
          <w:spacing w:val="-6"/>
          <w:kern w:val="2"/>
          <w:sz w:val="28"/>
          <w:szCs w:val="28"/>
          <w:lang w:val="uk-UA"/>
        </w:rPr>
        <w:t>:</w:t>
      </w:r>
      <w:r w:rsidRPr="00F83E87">
        <w:rPr>
          <w:spacing w:val="-6"/>
          <w:kern w:val="2"/>
          <w:sz w:val="28"/>
          <w:szCs w:val="28"/>
          <w:lang w:val="uk-UA"/>
        </w:rPr>
        <w:t xml:space="preserve"> матеріали доп. студентської</w:t>
      </w:r>
      <w:r w:rsidRPr="00F83E87">
        <w:rPr>
          <w:bCs/>
          <w:sz w:val="28"/>
          <w:szCs w:val="28"/>
          <w:lang w:val="uk-UA"/>
        </w:rPr>
        <w:t xml:space="preserve"> науково-практ. конф</w:t>
      </w:r>
      <w:r w:rsidRPr="00F83E87">
        <w:rPr>
          <w:spacing w:val="-6"/>
          <w:kern w:val="2"/>
          <w:sz w:val="28"/>
          <w:szCs w:val="28"/>
          <w:lang w:val="uk-UA"/>
        </w:rPr>
        <w:t>., 2</w:t>
      </w:r>
      <w:r w:rsidRPr="00F83E87">
        <w:rPr>
          <w:sz w:val="28"/>
          <w:szCs w:val="28"/>
          <w:lang w:val="uk-UA"/>
        </w:rPr>
        <w:t xml:space="preserve"> грудня</w:t>
      </w:r>
      <w:r w:rsidRPr="00F83E87">
        <w:rPr>
          <w:spacing w:val="-6"/>
          <w:kern w:val="2"/>
          <w:sz w:val="28"/>
          <w:szCs w:val="28"/>
          <w:lang w:val="uk-UA"/>
        </w:rPr>
        <w:t xml:space="preserve"> 2020</w:t>
      </w:r>
      <w:r w:rsidRPr="00F83E87">
        <w:rPr>
          <w:spacing w:val="-6"/>
          <w:kern w:val="2"/>
          <w:sz w:val="28"/>
          <w:szCs w:val="28"/>
        </w:rPr>
        <w:t> </w:t>
      </w:r>
      <w:r w:rsidRPr="00F83E87">
        <w:rPr>
          <w:spacing w:val="-6"/>
          <w:kern w:val="2"/>
          <w:sz w:val="28"/>
          <w:szCs w:val="28"/>
          <w:lang w:val="uk-UA"/>
        </w:rPr>
        <w:t xml:space="preserve">р. </w:t>
      </w:r>
      <w:proofErr w:type="gramStart"/>
      <w:r w:rsidRPr="00F83E87">
        <w:rPr>
          <w:spacing w:val="-6"/>
          <w:kern w:val="2"/>
          <w:sz w:val="28"/>
          <w:szCs w:val="28"/>
          <w:lang w:val="uk-UA"/>
        </w:rPr>
        <w:t>Житомир :</w:t>
      </w:r>
      <w:proofErr w:type="gramEnd"/>
      <w:r w:rsidRPr="00F83E87">
        <w:rPr>
          <w:spacing w:val="-6"/>
          <w:kern w:val="2"/>
          <w:sz w:val="28"/>
          <w:szCs w:val="28"/>
          <w:lang w:val="uk-UA"/>
        </w:rPr>
        <w:t xml:space="preserve"> Поліський </w:t>
      </w:r>
      <w:r w:rsidR="00E91870">
        <w:rPr>
          <w:spacing w:val="-6"/>
          <w:kern w:val="2"/>
          <w:sz w:val="28"/>
          <w:szCs w:val="28"/>
          <w:lang w:val="uk-UA"/>
        </w:rPr>
        <w:t xml:space="preserve">НУ, 2020. С. </w:t>
      </w:r>
      <w:r w:rsidR="00127682">
        <w:rPr>
          <w:spacing w:val="-6"/>
          <w:kern w:val="2"/>
          <w:sz w:val="28"/>
          <w:szCs w:val="28"/>
          <w:lang w:val="uk-UA"/>
        </w:rPr>
        <w:t>36</w:t>
      </w:r>
      <w:r w:rsidRPr="00F83E87">
        <w:rPr>
          <w:sz w:val="28"/>
          <w:szCs w:val="28"/>
          <w:lang w:val="uk-UA"/>
        </w:rPr>
        <w:t>–</w:t>
      </w:r>
      <w:r w:rsidR="00127682">
        <w:rPr>
          <w:sz w:val="28"/>
          <w:szCs w:val="28"/>
          <w:lang w:val="uk-UA"/>
        </w:rPr>
        <w:t>39</w:t>
      </w:r>
      <w:r w:rsidRPr="00F83E87">
        <w:rPr>
          <w:sz w:val="28"/>
          <w:szCs w:val="28"/>
          <w:lang w:val="uk-UA"/>
        </w:rPr>
        <w:t>.</w:t>
      </w:r>
    </w:p>
    <w:p w:rsidR="00195C05" w:rsidRDefault="00F83E87" w:rsidP="00F83E87">
      <w:pPr>
        <w:spacing w:line="360" w:lineRule="auto"/>
        <w:ind w:firstLine="709"/>
        <w:jc w:val="both"/>
        <w:rPr>
          <w:bCs/>
          <w:sz w:val="28"/>
          <w:szCs w:val="28"/>
          <w:lang w:val="uk-UA"/>
        </w:rPr>
      </w:pPr>
      <w:r>
        <w:rPr>
          <w:bCs/>
          <w:sz w:val="28"/>
          <w:szCs w:val="28"/>
          <w:lang w:val="uk-UA"/>
        </w:rPr>
        <w:t>3. </w:t>
      </w:r>
      <w:r w:rsidR="00005ACF">
        <w:rPr>
          <w:bCs/>
          <w:sz w:val="28"/>
          <w:szCs w:val="28"/>
          <w:lang w:val="uk-UA"/>
        </w:rPr>
        <w:t xml:space="preserve">Горбалюк О. С. Ефективність комплексного захисту пшениці озимої проти борошнистої роси в Поліссі </w:t>
      </w:r>
      <w:r w:rsidR="00BD7CED">
        <w:rPr>
          <w:i/>
          <w:iCs/>
          <w:color w:val="000000"/>
          <w:sz w:val="28"/>
          <w:szCs w:val="28"/>
          <w:shd w:val="clear" w:color="auto" w:fill="FFFFFF"/>
          <w:lang w:val="uk-UA"/>
        </w:rPr>
        <w:t>Проблеми екології та екологічно орієнтованого захисту рослин</w:t>
      </w:r>
      <w:r w:rsidR="00BD7CED">
        <w:rPr>
          <w:color w:val="000000"/>
          <w:sz w:val="28"/>
          <w:szCs w:val="28"/>
          <w:shd w:val="clear" w:color="auto" w:fill="FFFFFF"/>
          <w:lang w:val="uk-UA"/>
        </w:rPr>
        <w:t> :</w:t>
      </w:r>
      <w:r w:rsidR="00BD7CED">
        <w:rPr>
          <w:b/>
          <w:bCs/>
          <w:color w:val="000000"/>
          <w:sz w:val="28"/>
          <w:szCs w:val="28"/>
          <w:shd w:val="clear" w:color="auto" w:fill="FFFFFF"/>
          <w:lang w:val="uk-UA"/>
        </w:rPr>
        <w:t> </w:t>
      </w:r>
      <w:r w:rsidR="00BD7CED">
        <w:rPr>
          <w:color w:val="000000"/>
          <w:sz w:val="28"/>
          <w:szCs w:val="28"/>
          <w:shd w:val="clear" w:color="auto" w:fill="FFFFFF"/>
          <w:lang w:val="uk-UA"/>
        </w:rPr>
        <w:t xml:space="preserve">матеріали I науково-практичної конференції студентів (м. Житомир, 3 жовтня 2020 р.), Житомир : Поліський </w:t>
      </w:r>
      <w:r w:rsidR="00E91870">
        <w:rPr>
          <w:color w:val="000000"/>
          <w:sz w:val="28"/>
          <w:szCs w:val="28"/>
          <w:shd w:val="clear" w:color="auto" w:fill="FFFFFF"/>
          <w:lang w:val="uk-UA"/>
        </w:rPr>
        <w:t>НУ</w:t>
      </w:r>
      <w:r w:rsidR="00BD7CED">
        <w:rPr>
          <w:color w:val="000000"/>
          <w:sz w:val="28"/>
          <w:szCs w:val="28"/>
          <w:shd w:val="clear" w:color="auto" w:fill="FFFFFF"/>
          <w:lang w:val="uk-UA"/>
        </w:rPr>
        <w:t>. 2020. С.</w:t>
      </w:r>
    </w:p>
    <w:p w:rsidR="00AB57F7" w:rsidRDefault="00732B68" w:rsidP="00CB7614">
      <w:pPr>
        <w:spacing w:line="360" w:lineRule="auto"/>
        <w:ind w:firstLine="709"/>
        <w:jc w:val="both"/>
        <w:rPr>
          <w:bCs/>
          <w:sz w:val="28"/>
          <w:szCs w:val="28"/>
          <w:lang w:val="uk-UA"/>
        </w:rPr>
      </w:pPr>
      <w:r w:rsidRPr="00CB7614">
        <w:rPr>
          <w:b/>
          <w:sz w:val="28"/>
          <w:szCs w:val="28"/>
          <w:lang w:val="uk-UA"/>
        </w:rPr>
        <w:t>Практичне значення отриманих результатів.</w:t>
      </w:r>
      <w:r w:rsidRPr="00CB7614">
        <w:rPr>
          <w:bCs/>
          <w:sz w:val="28"/>
          <w:szCs w:val="28"/>
          <w:lang w:val="uk-UA"/>
        </w:rPr>
        <w:t xml:space="preserve"> </w:t>
      </w:r>
    </w:p>
    <w:p w:rsidR="00732B68" w:rsidRPr="00CB7614" w:rsidRDefault="00E91870" w:rsidP="00CB7614">
      <w:pPr>
        <w:spacing w:line="360" w:lineRule="auto"/>
        <w:ind w:firstLine="709"/>
        <w:jc w:val="both"/>
        <w:rPr>
          <w:sz w:val="28"/>
          <w:szCs w:val="28"/>
          <w:lang w:val="uk-UA"/>
        </w:rPr>
      </w:pPr>
      <w:r>
        <w:rPr>
          <w:bCs/>
          <w:sz w:val="28"/>
          <w:szCs w:val="28"/>
          <w:lang w:val="uk-UA"/>
        </w:rPr>
        <w:t>Результати досліджень</w:t>
      </w:r>
      <w:r w:rsidR="00732B68" w:rsidRPr="00CB7614">
        <w:rPr>
          <w:bCs/>
          <w:sz w:val="28"/>
          <w:szCs w:val="28"/>
          <w:lang w:val="uk-UA"/>
        </w:rPr>
        <w:t xml:space="preserve"> </w:t>
      </w:r>
      <w:r>
        <w:rPr>
          <w:bCs/>
          <w:sz w:val="28"/>
          <w:szCs w:val="28"/>
          <w:lang w:val="uk-UA"/>
        </w:rPr>
        <w:t>використовуватимуться</w:t>
      </w:r>
      <w:r w:rsidR="00732B68" w:rsidRPr="00CB7614">
        <w:rPr>
          <w:bCs/>
          <w:sz w:val="28"/>
          <w:szCs w:val="28"/>
          <w:lang w:val="uk-UA"/>
        </w:rPr>
        <w:t xml:space="preserve"> </w:t>
      </w:r>
      <w:r w:rsidR="00F178D2" w:rsidRPr="00CB7614">
        <w:rPr>
          <w:bCs/>
          <w:sz w:val="28"/>
          <w:szCs w:val="28"/>
          <w:lang w:val="uk-UA"/>
        </w:rPr>
        <w:t xml:space="preserve">у </w:t>
      </w:r>
      <w:r w:rsidR="00732B68" w:rsidRPr="00CB7614">
        <w:rPr>
          <w:bCs/>
          <w:sz w:val="28"/>
          <w:szCs w:val="28"/>
          <w:lang w:val="uk-UA"/>
        </w:rPr>
        <w:t>сільськогосподарськи</w:t>
      </w:r>
      <w:r w:rsidR="00F178D2" w:rsidRPr="00CB7614">
        <w:rPr>
          <w:bCs/>
          <w:sz w:val="28"/>
          <w:szCs w:val="28"/>
          <w:lang w:val="uk-UA"/>
        </w:rPr>
        <w:t>х</w:t>
      </w:r>
      <w:r w:rsidR="00732B68" w:rsidRPr="00CB7614">
        <w:rPr>
          <w:bCs/>
          <w:sz w:val="28"/>
          <w:szCs w:val="28"/>
          <w:lang w:val="uk-UA"/>
        </w:rPr>
        <w:t xml:space="preserve"> підприємства</w:t>
      </w:r>
      <w:r w:rsidR="00F178D2" w:rsidRPr="00CB7614">
        <w:rPr>
          <w:bCs/>
          <w:sz w:val="28"/>
          <w:szCs w:val="28"/>
          <w:lang w:val="uk-UA"/>
        </w:rPr>
        <w:t>х</w:t>
      </w:r>
      <w:r w:rsidR="00732B68" w:rsidRPr="00CB7614">
        <w:rPr>
          <w:bCs/>
          <w:sz w:val="28"/>
          <w:szCs w:val="28"/>
          <w:lang w:val="uk-UA"/>
        </w:rPr>
        <w:t xml:space="preserve"> різних форм власності </w:t>
      </w:r>
      <w:r w:rsidR="00F178D2" w:rsidRPr="00CB7614">
        <w:rPr>
          <w:bCs/>
          <w:sz w:val="28"/>
          <w:szCs w:val="28"/>
          <w:lang w:val="uk-UA"/>
        </w:rPr>
        <w:t>за</w:t>
      </w:r>
      <w:r w:rsidR="00732B68" w:rsidRPr="00CB7614">
        <w:rPr>
          <w:bCs/>
          <w:sz w:val="28"/>
          <w:szCs w:val="28"/>
          <w:lang w:val="uk-UA"/>
        </w:rPr>
        <w:t xml:space="preserve"> </w:t>
      </w:r>
      <w:r w:rsidR="00F178D2" w:rsidRPr="00CB7614">
        <w:rPr>
          <w:bCs/>
          <w:sz w:val="28"/>
          <w:szCs w:val="28"/>
          <w:lang w:val="uk-UA"/>
        </w:rPr>
        <w:t>удосконалення</w:t>
      </w:r>
      <w:r w:rsidR="00732B68" w:rsidRPr="00CB7614">
        <w:rPr>
          <w:bCs/>
          <w:sz w:val="28"/>
          <w:szCs w:val="28"/>
          <w:lang w:val="uk-UA"/>
        </w:rPr>
        <w:t xml:space="preserve"> природоохоронного захисту тритикале озимого від хвороб з метою підвищення урожайності зерна та покращення його якості.</w:t>
      </w:r>
    </w:p>
    <w:p w:rsidR="00732B68" w:rsidRPr="00CB7614" w:rsidRDefault="00732B68" w:rsidP="00CB7614">
      <w:pPr>
        <w:pStyle w:val="a4"/>
        <w:widowControl w:val="0"/>
        <w:tabs>
          <w:tab w:val="left" w:pos="851"/>
        </w:tabs>
        <w:autoSpaceDE w:val="0"/>
        <w:autoSpaceDN w:val="0"/>
        <w:spacing w:line="360" w:lineRule="auto"/>
        <w:ind w:firstLine="709"/>
        <w:jc w:val="both"/>
        <w:rPr>
          <w:szCs w:val="28"/>
        </w:rPr>
      </w:pPr>
      <w:r w:rsidRPr="00CB7614">
        <w:rPr>
          <w:b/>
          <w:szCs w:val="28"/>
        </w:rPr>
        <w:t xml:space="preserve">Структура та обсяг роботи. </w:t>
      </w:r>
      <w:r w:rsidRPr="00CB7614">
        <w:rPr>
          <w:szCs w:val="28"/>
        </w:rPr>
        <w:t>Кваліфікацій</w:t>
      </w:r>
      <w:r w:rsidR="00064881" w:rsidRPr="00CB7614">
        <w:rPr>
          <w:szCs w:val="28"/>
        </w:rPr>
        <w:t>на робота містить 30 сторінок, 6 таблиць, 2</w:t>
      </w:r>
      <w:r w:rsidRPr="00CB7614">
        <w:rPr>
          <w:szCs w:val="28"/>
        </w:rPr>
        <w:t xml:space="preserve"> рисун</w:t>
      </w:r>
      <w:r w:rsidR="00064881" w:rsidRPr="00CB7614">
        <w:rPr>
          <w:szCs w:val="28"/>
        </w:rPr>
        <w:t>ки</w:t>
      </w:r>
      <w:r w:rsidRPr="00CB7614">
        <w:rPr>
          <w:szCs w:val="28"/>
        </w:rPr>
        <w:t>. Список використани</w:t>
      </w:r>
      <w:r w:rsidR="00064881" w:rsidRPr="00CB7614">
        <w:rPr>
          <w:szCs w:val="28"/>
        </w:rPr>
        <w:t>х літературних джерел налічує 45</w:t>
      </w:r>
      <w:r w:rsidRPr="00CB7614">
        <w:rPr>
          <w:szCs w:val="28"/>
        </w:rPr>
        <w:t xml:space="preserve"> позицію.</w:t>
      </w:r>
    </w:p>
    <w:p w:rsidR="00877865" w:rsidRDefault="00877865" w:rsidP="00776D6A">
      <w:pPr>
        <w:pStyle w:val="a4"/>
        <w:widowControl w:val="0"/>
        <w:tabs>
          <w:tab w:val="left" w:pos="851"/>
        </w:tabs>
        <w:autoSpaceDE w:val="0"/>
        <w:autoSpaceDN w:val="0"/>
        <w:spacing w:line="360" w:lineRule="auto"/>
        <w:jc w:val="center"/>
        <w:rPr>
          <w:b/>
          <w:sz w:val="32"/>
          <w:szCs w:val="32"/>
        </w:rPr>
      </w:pPr>
    </w:p>
    <w:p w:rsidR="00776D6A" w:rsidRPr="002C718E" w:rsidRDefault="00776D6A" w:rsidP="00776D6A">
      <w:pPr>
        <w:pStyle w:val="a4"/>
        <w:widowControl w:val="0"/>
        <w:tabs>
          <w:tab w:val="left" w:pos="851"/>
        </w:tabs>
        <w:autoSpaceDE w:val="0"/>
        <w:autoSpaceDN w:val="0"/>
        <w:spacing w:line="360" w:lineRule="auto"/>
        <w:jc w:val="center"/>
        <w:rPr>
          <w:b/>
          <w:sz w:val="32"/>
          <w:szCs w:val="32"/>
        </w:rPr>
      </w:pPr>
      <w:r w:rsidRPr="002C718E">
        <w:rPr>
          <w:b/>
          <w:sz w:val="32"/>
          <w:szCs w:val="32"/>
        </w:rPr>
        <w:lastRenderedPageBreak/>
        <w:t>Розділ 1</w:t>
      </w:r>
    </w:p>
    <w:p w:rsidR="00732B68" w:rsidRPr="00F845E3" w:rsidRDefault="00732B68" w:rsidP="00732B68">
      <w:pPr>
        <w:pStyle w:val="3"/>
        <w:spacing w:line="360" w:lineRule="auto"/>
        <w:rPr>
          <w:sz w:val="32"/>
          <w:szCs w:val="32"/>
        </w:rPr>
      </w:pPr>
      <w:r w:rsidRPr="00F845E3">
        <w:rPr>
          <w:sz w:val="32"/>
          <w:szCs w:val="32"/>
        </w:rPr>
        <w:t>Огляд літератури</w:t>
      </w:r>
    </w:p>
    <w:p w:rsidR="00136D63" w:rsidRDefault="00AB57F7" w:rsidP="00F845E3">
      <w:pPr>
        <w:spacing w:line="360" w:lineRule="auto"/>
        <w:jc w:val="center"/>
        <w:rPr>
          <w:b/>
          <w:sz w:val="32"/>
          <w:szCs w:val="32"/>
          <w:lang w:val="uk-UA"/>
        </w:rPr>
      </w:pPr>
      <w:r w:rsidRPr="00AB57F7">
        <w:rPr>
          <w:b/>
          <w:sz w:val="32"/>
          <w:szCs w:val="32"/>
          <w:lang w:val="uk-UA"/>
        </w:rPr>
        <w:t>щодо розвитку борошнистої роси пшениці озимої та ефективності комплексного захисту посіву від хвороби</w:t>
      </w:r>
    </w:p>
    <w:p w:rsidR="00AB57F7" w:rsidRPr="00AB57F7" w:rsidRDefault="00AB57F7" w:rsidP="00F845E3">
      <w:pPr>
        <w:spacing w:line="360" w:lineRule="auto"/>
        <w:jc w:val="center"/>
        <w:rPr>
          <w:b/>
          <w:sz w:val="32"/>
          <w:szCs w:val="32"/>
          <w:lang w:val="uk-UA"/>
        </w:rPr>
      </w:pPr>
    </w:p>
    <w:p w:rsidR="004A32B0" w:rsidRPr="00AB57F7" w:rsidRDefault="00AB57F7" w:rsidP="004A32B0">
      <w:pPr>
        <w:shd w:val="clear" w:color="auto" w:fill="FFFFFF"/>
        <w:spacing w:line="360" w:lineRule="auto"/>
        <w:ind w:firstLine="709"/>
        <w:jc w:val="both"/>
        <w:rPr>
          <w:sz w:val="28"/>
          <w:szCs w:val="28"/>
          <w:lang w:val="uk-UA"/>
        </w:rPr>
      </w:pPr>
      <w:r>
        <w:rPr>
          <w:b/>
          <w:sz w:val="28"/>
          <w:szCs w:val="28"/>
          <w:lang w:val="uk-UA"/>
        </w:rPr>
        <w:t>1</w:t>
      </w:r>
      <w:r w:rsidR="004A32B0" w:rsidRPr="00AB57F7">
        <w:rPr>
          <w:b/>
          <w:sz w:val="28"/>
          <w:szCs w:val="28"/>
          <w:lang w:val="uk-UA"/>
        </w:rPr>
        <w:t>.1. Поширення і шкідливість борошнистої роси</w:t>
      </w:r>
    </w:p>
    <w:p w:rsidR="00205392" w:rsidRDefault="00205392" w:rsidP="00AB57F7">
      <w:pPr>
        <w:pStyle w:val="31"/>
        <w:spacing w:line="360" w:lineRule="auto"/>
        <w:ind w:firstLine="709"/>
        <w:jc w:val="both"/>
        <w:rPr>
          <w:spacing w:val="6"/>
          <w:sz w:val="28"/>
          <w:szCs w:val="28"/>
          <w:lang w:val="uk-UA"/>
        </w:rPr>
      </w:pPr>
      <w:r>
        <w:rPr>
          <w:spacing w:val="6"/>
          <w:sz w:val="28"/>
          <w:szCs w:val="28"/>
          <w:lang w:val="uk-UA"/>
        </w:rPr>
        <w:t xml:space="preserve">Борошниста роса </w:t>
      </w:r>
      <w:r w:rsidRPr="00205392">
        <w:rPr>
          <w:spacing w:val="6"/>
          <w:sz w:val="28"/>
          <w:szCs w:val="28"/>
          <w:lang w:val="uk-UA"/>
        </w:rPr>
        <w:t>–</w:t>
      </w:r>
      <w:r>
        <w:rPr>
          <w:spacing w:val="6"/>
          <w:sz w:val="28"/>
          <w:szCs w:val="28"/>
          <w:lang w:val="uk-UA"/>
        </w:rPr>
        <w:t xml:space="preserve"> це хвороба, викликана грибом </w:t>
      </w:r>
      <w:r w:rsidRPr="00205392">
        <w:rPr>
          <w:i/>
          <w:spacing w:val="6"/>
          <w:sz w:val="28"/>
          <w:szCs w:val="28"/>
          <w:lang w:val="en-US"/>
        </w:rPr>
        <w:t>Blumeria</w:t>
      </w:r>
      <w:r w:rsidRPr="00205392">
        <w:rPr>
          <w:i/>
          <w:spacing w:val="6"/>
          <w:sz w:val="28"/>
          <w:szCs w:val="28"/>
          <w:lang w:val="uk-UA"/>
        </w:rPr>
        <w:t xml:space="preserve"> </w:t>
      </w:r>
      <w:r w:rsidRPr="00205392">
        <w:rPr>
          <w:i/>
          <w:spacing w:val="6"/>
          <w:sz w:val="28"/>
          <w:szCs w:val="28"/>
          <w:lang w:val="en-US"/>
        </w:rPr>
        <w:t>graminis</w:t>
      </w:r>
      <w:r w:rsidRPr="00205392">
        <w:rPr>
          <w:spacing w:val="6"/>
          <w:sz w:val="28"/>
          <w:szCs w:val="28"/>
          <w:lang w:val="uk-UA"/>
        </w:rPr>
        <w:t xml:space="preserve"> (</w:t>
      </w:r>
      <w:r>
        <w:rPr>
          <w:spacing w:val="6"/>
          <w:sz w:val="28"/>
          <w:szCs w:val="28"/>
          <w:lang w:val="en-US"/>
        </w:rPr>
        <w:t>DC</w:t>
      </w:r>
      <w:r w:rsidRPr="00205392">
        <w:rPr>
          <w:spacing w:val="6"/>
          <w:sz w:val="28"/>
          <w:szCs w:val="28"/>
          <w:lang w:val="uk-UA"/>
        </w:rPr>
        <w:t xml:space="preserve">) </w:t>
      </w:r>
      <w:r>
        <w:rPr>
          <w:spacing w:val="6"/>
          <w:sz w:val="28"/>
          <w:szCs w:val="28"/>
          <w:lang w:val="en-US"/>
        </w:rPr>
        <w:t>Speer</w:t>
      </w:r>
      <w:r w:rsidRPr="00205392">
        <w:rPr>
          <w:spacing w:val="6"/>
          <w:sz w:val="28"/>
          <w:szCs w:val="28"/>
          <w:lang w:val="uk-UA"/>
        </w:rPr>
        <w:t xml:space="preserve"> </w:t>
      </w:r>
      <w:r>
        <w:rPr>
          <w:spacing w:val="6"/>
          <w:sz w:val="28"/>
          <w:szCs w:val="28"/>
          <w:lang w:val="en-US"/>
        </w:rPr>
        <w:t>f</w:t>
      </w:r>
      <w:r w:rsidRPr="00205392">
        <w:rPr>
          <w:spacing w:val="6"/>
          <w:sz w:val="28"/>
          <w:szCs w:val="28"/>
          <w:lang w:val="uk-UA"/>
        </w:rPr>
        <w:t xml:space="preserve">/ </w:t>
      </w:r>
      <w:r>
        <w:rPr>
          <w:spacing w:val="6"/>
          <w:sz w:val="28"/>
          <w:szCs w:val="28"/>
          <w:lang w:val="en-US"/>
        </w:rPr>
        <w:t>sp</w:t>
      </w:r>
      <w:r w:rsidRPr="00205392">
        <w:rPr>
          <w:spacing w:val="6"/>
          <w:sz w:val="28"/>
          <w:szCs w:val="28"/>
          <w:lang w:val="uk-UA"/>
        </w:rPr>
        <w:t xml:space="preserve">/ </w:t>
      </w:r>
      <w:r>
        <w:rPr>
          <w:spacing w:val="6"/>
          <w:sz w:val="28"/>
          <w:szCs w:val="28"/>
          <w:lang w:val="en-US"/>
        </w:rPr>
        <w:t>tritici</w:t>
      </w:r>
      <w:r w:rsidRPr="00205392">
        <w:rPr>
          <w:spacing w:val="6"/>
          <w:sz w:val="28"/>
          <w:szCs w:val="28"/>
          <w:lang w:val="uk-UA"/>
        </w:rPr>
        <w:t xml:space="preserve"> </w:t>
      </w:r>
      <w:r>
        <w:rPr>
          <w:spacing w:val="6"/>
          <w:sz w:val="28"/>
          <w:szCs w:val="28"/>
          <w:lang w:val="en-US"/>
        </w:rPr>
        <w:t>Em</w:t>
      </w:r>
      <w:r>
        <w:rPr>
          <w:spacing w:val="6"/>
          <w:sz w:val="28"/>
          <w:szCs w:val="28"/>
          <w:lang w:val="uk-UA"/>
        </w:rPr>
        <w:t>.</w:t>
      </w:r>
    </w:p>
    <w:p w:rsidR="00205392" w:rsidRDefault="00205392" w:rsidP="00F61D82">
      <w:pPr>
        <w:pStyle w:val="31"/>
        <w:spacing w:line="360" w:lineRule="auto"/>
        <w:ind w:left="0"/>
        <w:jc w:val="center"/>
        <w:rPr>
          <w:spacing w:val="6"/>
          <w:sz w:val="28"/>
          <w:szCs w:val="28"/>
          <w:lang w:val="uk-UA"/>
        </w:rPr>
      </w:pPr>
      <w:r w:rsidRPr="00205392">
        <w:rPr>
          <w:noProof/>
          <w:spacing w:val="6"/>
          <w:sz w:val="28"/>
          <w:szCs w:val="28"/>
        </w:rPr>
        <w:drawing>
          <wp:inline distT="0" distB="0" distL="0" distR="0">
            <wp:extent cx="3775710" cy="5008754"/>
            <wp:effectExtent l="0" t="0" r="0" b="1905"/>
            <wp:docPr id="3" name="Рисунок 3" descr="E:\МІША Kliuchevych 04.2019 р\ФОТО КММ\11111111 ФОТО\НАУКА\2019р. хвороби росл фото КММ\фото борошниста роса\DSCN5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МІША Kliuchevych 04.2019 р\ФОТО КММ\11111111 ФОТО\НАУКА\2019р. хвороби росл фото КММ\фото борошниста роса\DSCN568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280" r="7815"/>
                    <a:stretch/>
                  </pic:blipFill>
                  <pic:spPr bwMode="auto">
                    <a:xfrm>
                      <a:off x="0" y="0"/>
                      <a:ext cx="3780001" cy="5014447"/>
                    </a:xfrm>
                    <a:prstGeom prst="rect">
                      <a:avLst/>
                    </a:prstGeom>
                    <a:noFill/>
                    <a:ln>
                      <a:noFill/>
                    </a:ln>
                    <a:extLst>
                      <a:ext uri="{53640926-AAD7-44D8-BBD7-CCE9431645EC}">
                        <a14:shadowObscured xmlns:a14="http://schemas.microsoft.com/office/drawing/2010/main"/>
                      </a:ext>
                    </a:extLst>
                  </pic:spPr>
                </pic:pic>
              </a:graphicData>
            </a:graphic>
          </wp:inline>
        </w:drawing>
      </w:r>
    </w:p>
    <w:p w:rsidR="00205392" w:rsidRPr="00205392" w:rsidRDefault="00205392" w:rsidP="00205392">
      <w:pPr>
        <w:pStyle w:val="31"/>
        <w:spacing w:line="360" w:lineRule="auto"/>
        <w:ind w:firstLine="709"/>
        <w:jc w:val="both"/>
        <w:rPr>
          <w:spacing w:val="6"/>
          <w:sz w:val="28"/>
          <w:szCs w:val="28"/>
          <w:lang w:val="uk-UA"/>
        </w:rPr>
      </w:pPr>
      <w:r>
        <w:rPr>
          <w:spacing w:val="6"/>
          <w:sz w:val="28"/>
          <w:szCs w:val="28"/>
          <w:lang w:val="uk-UA"/>
        </w:rPr>
        <w:t xml:space="preserve">Рис. 1.1. Борошниста роса на пшениці озимій, збудник гриб </w:t>
      </w:r>
      <w:r w:rsidRPr="00205392">
        <w:rPr>
          <w:spacing w:val="6"/>
          <w:sz w:val="28"/>
          <w:szCs w:val="28"/>
          <w:lang w:val="uk-UA"/>
        </w:rPr>
        <w:t>–</w:t>
      </w:r>
      <w:r>
        <w:rPr>
          <w:spacing w:val="6"/>
          <w:sz w:val="28"/>
          <w:szCs w:val="28"/>
          <w:lang w:val="uk-UA"/>
        </w:rPr>
        <w:t xml:space="preserve"> </w:t>
      </w:r>
      <w:r w:rsidRPr="00205392">
        <w:rPr>
          <w:i/>
          <w:spacing w:val="6"/>
          <w:sz w:val="28"/>
          <w:szCs w:val="28"/>
          <w:lang w:val="en-US"/>
        </w:rPr>
        <w:t>Blumeria</w:t>
      </w:r>
      <w:r w:rsidRPr="00205392">
        <w:rPr>
          <w:i/>
          <w:spacing w:val="6"/>
          <w:sz w:val="28"/>
          <w:szCs w:val="28"/>
          <w:lang w:val="uk-UA"/>
        </w:rPr>
        <w:t xml:space="preserve"> </w:t>
      </w:r>
      <w:r w:rsidRPr="00205392">
        <w:rPr>
          <w:i/>
          <w:spacing w:val="6"/>
          <w:sz w:val="28"/>
          <w:szCs w:val="28"/>
          <w:lang w:val="en-US"/>
        </w:rPr>
        <w:t>graminis</w:t>
      </w:r>
      <w:r>
        <w:rPr>
          <w:i/>
          <w:spacing w:val="6"/>
          <w:sz w:val="28"/>
          <w:szCs w:val="28"/>
          <w:lang w:val="uk-UA"/>
        </w:rPr>
        <w:t>.</w:t>
      </w:r>
    </w:p>
    <w:p w:rsidR="00A73144" w:rsidRDefault="00A73144" w:rsidP="00AB57F7">
      <w:pPr>
        <w:spacing w:line="360" w:lineRule="auto"/>
        <w:ind w:firstLine="709"/>
        <w:jc w:val="both"/>
        <w:rPr>
          <w:spacing w:val="6"/>
          <w:sz w:val="28"/>
          <w:szCs w:val="28"/>
          <w:lang w:val="uk-UA"/>
        </w:rPr>
      </w:pPr>
      <w:r>
        <w:rPr>
          <w:spacing w:val="6"/>
          <w:sz w:val="28"/>
          <w:szCs w:val="28"/>
          <w:lang w:val="uk-UA"/>
        </w:rPr>
        <w:lastRenderedPageBreak/>
        <w:t>Хвороба проявляється на листі, піхвах, стеблах і колосі у вигляді білого павутинистого нальоту, який являє собою: скупчення грибниці і конідіального спороношення фітопатогена.</w:t>
      </w:r>
    </w:p>
    <w:p w:rsidR="00A73144" w:rsidRPr="00A73144" w:rsidRDefault="00A73144" w:rsidP="00AB57F7">
      <w:pPr>
        <w:spacing w:line="360" w:lineRule="auto"/>
        <w:ind w:firstLine="709"/>
        <w:jc w:val="both"/>
        <w:rPr>
          <w:spacing w:val="6"/>
          <w:sz w:val="28"/>
          <w:szCs w:val="28"/>
          <w:lang w:val="uk-UA"/>
        </w:rPr>
      </w:pPr>
      <w:r>
        <w:rPr>
          <w:spacing w:val="6"/>
          <w:sz w:val="28"/>
          <w:szCs w:val="28"/>
          <w:lang w:val="uk-UA"/>
        </w:rPr>
        <w:t>Поширюється збудник упродовж вегетації конідіями, а вкінці патологічного процесу формуються закриті плодові тіла – клейстотеції, у стадії яких гриб зимує</w:t>
      </w:r>
      <w:r w:rsidR="004724A1">
        <w:rPr>
          <w:spacing w:val="6"/>
          <w:sz w:val="28"/>
          <w:szCs w:val="28"/>
          <w:lang w:val="uk-UA"/>
        </w:rPr>
        <w:t xml:space="preserve"> </w:t>
      </w:r>
      <w:r w:rsidR="004724A1" w:rsidRPr="001613A7">
        <w:rPr>
          <w:sz w:val="28"/>
          <w:szCs w:val="28"/>
          <w:lang w:val="uk-UA"/>
        </w:rPr>
        <w:t>[</w:t>
      </w:r>
      <w:r w:rsidR="004724A1">
        <w:rPr>
          <w:sz w:val="28"/>
          <w:szCs w:val="28"/>
          <w:lang w:val="uk-UA"/>
        </w:rPr>
        <w:t>2-5</w:t>
      </w:r>
      <w:r w:rsidR="004724A1" w:rsidRPr="001613A7">
        <w:rPr>
          <w:sz w:val="28"/>
          <w:szCs w:val="28"/>
          <w:lang w:val="uk-UA"/>
        </w:rPr>
        <w:t>]</w:t>
      </w:r>
      <w:r>
        <w:rPr>
          <w:spacing w:val="6"/>
          <w:sz w:val="28"/>
          <w:szCs w:val="28"/>
          <w:lang w:val="uk-UA"/>
        </w:rPr>
        <w:t>.</w:t>
      </w:r>
    </w:p>
    <w:p w:rsidR="00AB57F7" w:rsidRPr="00AB57F7" w:rsidRDefault="00AB57F7" w:rsidP="00AB57F7">
      <w:pPr>
        <w:spacing w:line="360" w:lineRule="auto"/>
        <w:ind w:firstLine="709"/>
        <w:jc w:val="both"/>
        <w:rPr>
          <w:spacing w:val="6"/>
          <w:sz w:val="28"/>
          <w:szCs w:val="28"/>
        </w:rPr>
      </w:pPr>
      <w:r w:rsidRPr="00AB57F7">
        <w:rPr>
          <w:spacing w:val="6"/>
          <w:sz w:val="28"/>
          <w:szCs w:val="28"/>
        </w:rPr>
        <w:t>Розвиток</w:t>
      </w:r>
      <w:r>
        <w:rPr>
          <w:spacing w:val="6"/>
          <w:sz w:val="28"/>
          <w:szCs w:val="28"/>
          <w:lang w:val="uk-UA"/>
        </w:rPr>
        <w:t xml:space="preserve"> усіх хвороб р</w:t>
      </w:r>
      <w:r w:rsidR="00205392">
        <w:rPr>
          <w:spacing w:val="6"/>
          <w:sz w:val="28"/>
          <w:szCs w:val="28"/>
          <w:lang w:val="uk-UA"/>
        </w:rPr>
        <w:t>ізної етіології, у тому числі і</w:t>
      </w:r>
      <w:r w:rsidRPr="00AB57F7">
        <w:rPr>
          <w:spacing w:val="6"/>
          <w:sz w:val="28"/>
          <w:szCs w:val="28"/>
        </w:rPr>
        <w:t xml:space="preserve"> </w:t>
      </w:r>
      <w:r w:rsidRPr="00AB57F7">
        <w:rPr>
          <w:sz w:val="28"/>
          <w:szCs w:val="28"/>
        </w:rPr>
        <w:t>борошнистої роси</w:t>
      </w:r>
      <w:r w:rsidRPr="00AB57F7">
        <w:rPr>
          <w:spacing w:val="6"/>
          <w:sz w:val="28"/>
          <w:szCs w:val="28"/>
        </w:rPr>
        <w:t xml:space="preserve"> залежить від </w:t>
      </w:r>
      <w:r>
        <w:rPr>
          <w:spacing w:val="6"/>
          <w:sz w:val="28"/>
          <w:szCs w:val="28"/>
          <w:lang w:val="uk-UA"/>
        </w:rPr>
        <w:t>гідро-термічних умов (</w:t>
      </w:r>
      <w:r w:rsidRPr="00AB57F7">
        <w:rPr>
          <w:spacing w:val="6"/>
          <w:sz w:val="28"/>
          <w:szCs w:val="28"/>
        </w:rPr>
        <w:t xml:space="preserve">температури, за 7–21 днів до появи </w:t>
      </w:r>
      <w:r>
        <w:rPr>
          <w:spacing w:val="6"/>
          <w:sz w:val="28"/>
          <w:szCs w:val="28"/>
        </w:rPr>
        <w:t>симптомів в</w:t>
      </w:r>
      <w:r w:rsidRPr="00AB57F7">
        <w:rPr>
          <w:spacing w:val="6"/>
          <w:sz w:val="28"/>
          <w:szCs w:val="28"/>
        </w:rPr>
        <w:t>раження</w:t>
      </w:r>
      <w:r>
        <w:rPr>
          <w:spacing w:val="6"/>
          <w:sz w:val="28"/>
          <w:szCs w:val="28"/>
          <w:lang w:val="uk-UA"/>
        </w:rPr>
        <w:t>)</w:t>
      </w:r>
      <w:r w:rsidRPr="00AB57F7">
        <w:rPr>
          <w:spacing w:val="6"/>
          <w:sz w:val="28"/>
          <w:szCs w:val="28"/>
        </w:rPr>
        <w:t>.</w:t>
      </w:r>
    </w:p>
    <w:p w:rsidR="00AB57F7" w:rsidRPr="00AB57F7" w:rsidRDefault="00AB57F7" w:rsidP="00AB57F7">
      <w:pPr>
        <w:spacing w:line="360" w:lineRule="auto"/>
        <w:ind w:firstLine="709"/>
        <w:jc w:val="both"/>
        <w:rPr>
          <w:sz w:val="28"/>
          <w:szCs w:val="28"/>
        </w:rPr>
      </w:pPr>
      <w:r>
        <w:rPr>
          <w:sz w:val="28"/>
          <w:szCs w:val="28"/>
          <w:lang w:val="uk-UA"/>
        </w:rPr>
        <w:t>Н</w:t>
      </w:r>
      <w:r w:rsidRPr="00AB57F7">
        <w:rPr>
          <w:sz w:val="28"/>
          <w:szCs w:val="28"/>
        </w:rPr>
        <w:t>а розміри формуючих конідій борошнистої роси</w:t>
      </w:r>
      <w:r>
        <w:rPr>
          <w:sz w:val="28"/>
          <w:szCs w:val="28"/>
          <w:lang w:val="uk-UA"/>
        </w:rPr>
        <w:t xml:space="preserve"> має вплив т</w:t>
      </w:r>
      <w:r>
        <w:rPr>
          <w:sz w:val="28"/>
          <w:szCs w:val="28"/>
        </w:rPr>
        <w:t>емпература</w:t>
      </w:r>
      <w:r w:rsidRPr="00AB57F7">
        <w:rPr>
          <w:sz w:val="28"/>
          <w:szCs w:val="28"/>
        </w:rPr>
        <w:t xml:space="preserve">. Конідії (пікноспори) </w:t>
      </w:r>
      <w:r>
        <w:rPr>
          <w:sz w:val="28"/>
          <w:szCs w:val="28"/>
          <w:lang w:val="uk-UA"/>
        </w:rPr>
        <w:t>борошнистої роси</w:t>
      </w:r>
      <w:r w:rsidRPr="00AB57F7">
        <w:rPr>
          <w:sz w:val="28"/>
          <w:szCs w:val="28"/>
        </w:rPr>
        <w:t xml:space="preserve"> розвиваються в широкому діапазоні т</w:t>
      </w:r>
      <w:r>
        <w:rPr>
          <w:sz w:val="28"/>
          <w:szCs w:val="28"/>
        </w:rPr>
        <w:t>емператур (</w:t>
      </w:r>
      <w:r w:rsidR="00331D86">
        <w:rPr>
          <w:sz w:val="28"/>
          <w:szCs w:val="28"/>
        </w:rPr>
        <w:t xml:space="preserve">4 до </w:t>
      </w:r>
      <w:proofErr w:type="gramStart"/>
      <w:r w:rsidR="00331D86">
        <w:rPr>
          <w:sz w:val="28"/>
          <w:szCs w:val="28"/>
        </w:rPr>
        <w:t>35</w:t>
      </w:r>
      <w:r w:rsidR="00331D86" w:rsidRPr="00331D86">
        <w:rPr>
          <w:sz w:val="28"/>
          <w:szCs w:val="28"/>
        </w:rPr>
        <w:t xml:space="preserve"> </w:t>
      </w:r>
      <w:r w:rsidR="00877865">
        <w:rPr>
          <w:sz w:val="28"/>
          <w:szCs w:val="28"/>
          <w:lang w:val="uk-UA"/>
        </w:rPr>
        <w:t xml:space="preserve"> </w:t>
      </w:r>
      <w:r w:rsidR="00331D86" w:rsidRPr="00331D86">
        <w:rPr>
          <w:sz w:val="28"/>
          <w:szCs w:val="28"/>
        </w:rPr>
        <w:t>º</w:t>
      </w:r>
      <w:proofErr w:type="gramEnd"/>
      <w:r>
        <w:rPr>
          <w:sz w:val="28"/>
          <w:szCs w:val="28"/>
          <w:lang w:val="uk-UA"/>
        </w:rPr>
        <w:t>)</w:t>
      </w:r>
      <w:r w:rsidRPr="00AB57F7">
        <w:rPr>
          <w:sz w:val="28"/>
          <w:szCs w:val="28"/>
        </w:rPr>
        <w:t>.</w:t>
      </w:r>
    </w:p>
    <w:p w:rsidR="00AB57F7" w:rsidRDefault="00AB57F7" w:rsidP="00AB57F7">
      <w:pPr>
        <w:spacing w:line="360" w:lineRule="auto"/>
        <w:ind w:firstLine="709"/>
        <w:jc w:val="both"/>
        <w:rPr>
          <w:spacing w:val="6"/>
          <w:sz w:val="28"/>
          <w:szCs w:val="28"/>
          <w:lang w:val="uk-UA"/>
        </w:rPr>
      </w:pPr>
      <w:r>
        <w:rPr>
          <w:spacing w:val="6"/>
          <w:sz w:val="28"/>
          <w:szCs w:val="28"/>
        </w:rPr>
        <w:t>Д</w:t>
      </w:r>
      <w:r w:rsidRPr="00AB57F7">
        <w:rPr>
          <w:spacing w:val="6"/>
          <w:sz w:val="28"/>
          <w:szCs w:val="28"/>
        </w:rPr>
        <w:t xml:space="preserve">ля інфікування </w:t>
      </w:r>
      <w:r>
        <w:rPr>
          <w:spacing w:val="6"/>
          <w:sz w:val="28"/>
          <w:szCs w:val="28"/>
          <w:lang w:val="uk-UA"/>
        </w:rPr>
        <w:t>збудником</w:t>
      </w:r>
      <w:r w:rsidRPr="00AB57F7">
        <w:rPr>
          <w:spacing w:val="6"/>
          <w:sz w:val="28"/>
          <w:szCs w:val="28"/>
        </w:rPr>
        <w:t xml:space="preserve"> </w:t>
      </w:r>
      <w:r>
        <w:rPr>
          <w:spacing w:val="6"/>
          <w:sz w:val="28"/>
          <w:szCs w:val="28"/>
          <w:lang w:val="uk-UA"/>
        </w:rPr>
        <w:t xml:space="preserve">температура має бути </w:t>
      </w:r>
      <w:r w:rsidRPr="00AB57F7">
        <w:rPr>
          <w:spacing w:val="6"/>
          <w:sz w:val="28"/>
          <w:szCs w:val="28"/>
        </w:rPr>
        <w:t>+4º, оптимальна +20...+24</w:t>
      </w:r>
      <w:r w:rsidR="00877865">
        <w:rPr>
          <w:spacing w:val="6"/>
          <w:sz w:val="28"/>
          <w:szCs w:val="28"/>
          <w:lang w:val="uk-UA"/>
        </w:rPr>
        <w:t xml:space="preserve"> </w:t>
      </w:r>
      <w:r w:rsidR="00331D86" w:rsidRPr="00331D86">
        <w:rPr>
          <w:sz w:val="28"/>
          <w:szCs w:val="28"/>
        </w:rPr>
        <w:t>º</w:t>
      </w:r>
      <w:r w:rsidRPr="00AB57F7">
        <w:rPr>
          <w:spacing w:val="6"/>
          <w:sz w:val="28"/>
          <w:szCs w:val="28"/>
        </w:rPr>
        <w:t>, максимальна +32</w:t>
      </w:r>
      <w:r w:rsidR="00877865">
        <w:rPr>
          <w:spacing w:val="6"/>
          <w:sz w:val="28"/>
          <w:szCs w:val="28"/>
          <w:lang w:val="uk-UA"/>
        </w:rPr>
        <w:t xml:space="preserve"> </w:t>
      </w:r>
      <w:r w:rsidR="00331D86" w:rsidRPr="00331D86">
        <w:rPr>
          <w:sz w:val="28"/>
          <w:szCs w:val="28"/>
        </w:rPr>
        <w:t>º</w:t>
      </w:r>
      <w:r w:rsidR="004724A1">
        <w:rPr>
          <w:spacing w:val="6"/>
          <w:sz w:val="28"/>
          <w:szCs w:val="28"/>
          <w:lang w:val="uk-UA"/>
        </w:rPr>
        <w:t xml:space="preserve"> </w:t>
      </w:r>
      <w:r w:rsidR="004724A1" w:rsidRPr="001613A7">
        <w:rPr>
          <w:sz w:val="28"/>
          <w:szCs w:val="28"/>
          <w:lang w:val="uk-UA"/>
        </w:rPr>
        <w:t>[6]</w:t>
      </w:r>
      <w:r>
        <w:rPr>
          <w:spacing w:val="6"/>
          <w:sz w:val="28"/>
          <w:szCs w:val="28"/>
          <w:lang w:val="uk-UA"/>
        </w:rPr>
        <w:t>.</w:t>
      </w:r>
    </w:p>
    <w:p w:rsidR="00AB57F7" w:rsidRPr="00745706" w:rsidRDefault="00A748F1" w:rsidP="00E018F3">
      <w:pPr>
        <w:spacing w:line="360" w:lineRule="auto"/>
        <w:ind w:right="-8" w:firstLine="709"/>
        <w:jc w:val="both"/>
        <w:rPr>
          <w:spacing w:val="-2"/>
          <w:sz w:val="28"/>
          <w:szCs w:val="28"/>
        </w:rPr>
      </w:pPr>
      <w:r>
        <w:rPr>
          <w:spacing w:val="-2"/>
          <w:sz w:val="28"/>
          <w:szCs w:val="28"/>
          <w:lang w:val="uk-UA"/>
        </w:rPr>
        <w:t>П</w:t>
      </w:r>
      <w:r w:rsidRPr="00745706">
        <w:rPr>
          <w:spacing w:val="-2"/>
          <w:sz w:val="28"/>
          <w:szCs w:val="28"/>
        </w:rPr>
        <w:t xml:space="preserve">ісля проростання спор </w:t>
      </w:r>
      <w:r>
        <w:rPr>
          <w:spacing w:val="-2"/>
          <w:sz w:val="28"/>
          <w:szCs w:val="28"/>
        </w:rPr>
        <w:t>н</w:t>
      </w:r>
      <w:r w:rsidR="00AB57F7" w:rsidRPr="00745706">
        <w:rPr>
          <w:spacing w:val="-2"/>
          <w:sz w:val="28"/>
          <w:szCs w:val="28"/>
        </w:rPr>
        <w:t xml:space="preserve">есприятливі температурні умови не перешкоджають подальшому їх проростанню, пригнічують його. </w:t>
      </w:r>
      <w:r>
        <w:rPr>
          <w:spacing w:val="-2"/>
          <w:sz w:val="28"/>
          <w:szCs w:val="28"/>
          <w:lang w:val="uk-UA"/>
        </w:rPr>
        <w:t>Остаточний</w:t>
      </w:r>
      <w:r w:rsidR="00AB57F7" w:rsidRPr="00745706">
        <w:rPr>
          <w:spacing w:val="-2"/>
          <w:sz w:val="28"/>
          <w:szCs w:val="28"/>
        </w:rPr>
        <w:t xml:space="preserve"> розвиток інфекції не відрізняється від розвитку </w:t>
      </w:r>
      <w:r>
        <w:rPr>
          <w:spacing w:val="-2"/>
          <w:sz w:val="28"/>
          <w:szCs w:val="28"/>
          <w:lang w:val="uk-UA"/>
        </w:rPr>
        <w:t>за</w:t>
      </w:r>
      <w:r w:rsidR="00AB57F7" w:rsidRPr="00745706">
        <w:rPr>
          <w:spacing w:val="-2"/>
          <w:sz w:val="28"/>
          <w:szCs w:val="28"/>
        </w:rPr>
        <w:t xml:space="preserve"> сприятливих </w:t>
      </w:r>
      <w:r>
        <w:rPr>
          <w:spacing w:val="-2"/>
          <w:sz w:val="28"/>
          <w:szCs w:val="28"/>
          <w:lang w:val="uk-UA"/>
        </w:rPr>
        <w:t>погодних</w:t>
      </w:r>
      <w:r w:rsidR="00AB57F7" w:rsidRPr="00745706">
        <w:rPr>
          <w:spacing w:val="-2"/>
          <w:sz w:val="28"/>
          <w:szCs w:val="28"/>
        </w:rPr>
        <w:t xml:space="preserve"> умовах </w:t>
      </w:r>
      <w:r w:rsidR="00AB57F7">
        <w:rPr>
          <w:spacing w:val="-2"/>
          <w:sz w:val="28"/>
          <w:szCs w:val="28"/>
        </w:rPr>
        <w:t>[1</w:t>
      </w:r>
      <w:r>
        <w:rPr>
          <w:spacing w:val="-2"/>
          <w:sz w:val="28"/>
          <w:szCs w:val="28"/>
          <w:lang w:val="uk-UA"/>
        </w:rPr>
        <w:t>8</w:t>
      </w:r>
      <w:r w:rsidR="00AB57F7" w:rsidRPr="00745706">
        <w:rPr>
          <w:spacing w:val="-2"/>
          <w:sz w:val="28"/>
          <w:szCs w:val="28"/>
        </w:rPr>
        <w:t>].</w:t>
      </w:r>
    </w:p>
    <w:p w:rsidR="00AB57F7" w:rsidRPr="00F83E87" w:rsidRDefault="00F83E87" w:rsidP="00E018F3">
      <w:pPr>
        <w:pStyle w:val="31"/>
        <w:spacing w:after="0" w:line="360" w:lineRule="auto"/>
        <w:ind w:left="0" w:firstLine="709"/>
        <w:jc w:val="both"/>
        <w:rPr>
          <w:sz w:val="28"/>
          <w:szCs w:val="28"/>
          <w:lang w:val="uk-UA"/>
        </w:rPr>
      </w:pPr>
      <w:r>
        <w:rPr>
          <w:sz w:val="28"/>
          <w:szCs w:val="28"/>
          <w:lang w:val="uk-UA"/>
        </w:rPr>
        <w:t>Р</w:t>
      </w:r>
      <w:r w:rsidR="00254442" w:rsidRPr="00F83E87">
        <w:rPr>
          <w:sz w:val="28"/>
          <w:szCs w:val="28"/>
          <w:lang w:val="uk-UA"/>
        </w:rPr>
        <w:t>озповсюдження</w:t>
      </w:r>
      <w:r>
        <w:rPr>
          <w:sz w:val="28"/>
          <w:szCs w:val="28"/>
          <w:lang w:val="uk-UA"/>
        </w:rPr>
        <w:t xml:space="preserve">ю </w:t>
      </w:r>
      <w:r w:rsidR="00AB57F7" w:rsidRPr="00F83E87">
        <w:rPr>
          <w:sz w:val="28"/>
          <w:szCs w:val="28"/>
          <w:lang w:val="uk-UA"/>
        </w:rPr>
        <w:t>борошнистої роси</w:t>
      </w:r>
      <w:r w:rsidRPr="00F83E87">
        <w:rPr>
          <w:sz w:val="28"/>
          <w:szCs w:val="28"/>
          <w:lang w:val="uk-UA"/>
        </w:rPr>
        <w:t xml:space="preserve"> </w:t>
      </w:r>
      <w:r>
        <w:rPr>
          <w:sz w:val="28"/>
          <w:szCs w:val="28"/>
          <w:lang w:val="uk-UA"/>
        </w:rPr>
        <w:t>визначає вологість</w:t>
      </w:r>
      <w:r w:rsidR="00AB57F7" w:rsidRPr="00F83E87">
        <w:rPr>
          <w:sz w:val="28"/>
          <w:szCs w:val="28"/>
          <w:lang w:val="uk-UA"/>
        </w:rPr>
        <w:t>. Хвороба д</w:t>
      </w:r>
      <w:r w:rsidR="00E018F3" w:rsidRPr="00F83E87">
        <w:rPr>
          <w:sz w:val="28"/>
          <w:szCs w:val="28"/>
          <w:lang w:val="uk-UA"/>
        </w:rPr>
        <w:t>осягає епіфітотійного розвитку</w:t>
      </w:r>
      <w:r w:rsidR="00AB57F7" w:rsidRPr="00F83E87">
        <w:rPr>
          <w:sz w:val="28"/>
          <w:szCs w:val="28"/>
          <w:lang w:val="uk-UA"/>
        </w:rPr>
        <w:t xml:space="preserve"> </w:t>
      </w:r>
      <w:r>
        <w:rPr>
          <w:sz w:val="28"/>
          <w:szCs w:val="28"/>
          <w:lang w:val="uk-UA"/>
        </w:rPr>
        <w:t xml:space="preserve">за </w:t>
      </w:r>
      <w:r w:rsidR="00AB57F7" w:rsidRPr="00F83E87">
        <w:rPr>
          <w:sz w:val="28"/>
          <w:szCs w:val="28"/>
          <w:lang w:val="uk-UA"/>
        </w:rPr>
        <w:t xml:space="preserve">вологої та прохолодної погоди. </w:t>
      </w:r>
      <w:r>
        <w:rPr>
          <w:sz w:val="28"/>
          <w:szCs w:val="28"/>
          <w:lang w:val="uk-UA"/>
        </w:rPr>
        <w:t>Р</w:t>
      </w:r>
      <w:r w:rsidRPr="00F83E87">
        <w:rPr>
          <w:sz w:val="28"/>
          <w:szCs w:val="28"/>
          <w:lang w:val="uk-UA"/>
        </w:rPr>
        <w:t>оздільне випадання опадів</w:t>
      </w:r>
      <w:r>
        <w:rPr>
          <w:sz w:val="28"/>
          <w:szCs w:val="28"/>
          <w:lang w:val="uk-UA"/>
        </w:rPr>
        <w:t xml:space="preserve"> сприяє р</w:t>
      </w:r>
      <w:r w:rsidR="00AB57F7" w:rsidRPr="00F83E87">
        <w:rPr>
          <w:sz w:val="28"/>
          <w:szCs w:val="28"/>
          <w:lang w:val="uk-UA"/>
        </w:rPr>
        <w:t>озвитку борошнистої роси</w:t>
      </w:r>
      <w:r w:rsidR="00E018F3">
        <w:rPr>
          <w:sz w:val="28"/>
          <w:szCs w:val="28"/>
          <w:lang w:val="uk-UA"/>
        </w:rPr>
        <w:t>.</w:t>
      </w:r>
    </w:p>
    <w:p w:rsidR="00AB57F7" w:rsidRPr="00E018F3" w:rsidRDefault="00F83E87" w:rsidP="00E018F3">
      <w:pPr>
        <w:pStyle w:val="1"/>
        <w:spacing w:line="360" w:lineRule="auto"/>
        <w:ind w:firstLine="709"/>
        <w:jc w:val="both"/>
        <w:rPr>
          <w:i w:val="0"/>
          <w:szCs w:val="28"/>
        </w:rPr>
      </w:pPr>
      <w:r w:rsidRPr="00E018F3">
        <w:rPr>
          <w:i w:val="0"/>
          <w:sz w:val="28"/>
          <w:szCs w:val="28"/>
        </w:rPr>
        <w:t>З</w:t>
      </w:r>
      <w:r w:rsidR="00E018F3" w:rsidRPr="00E018F3">
        <w:rPr>
          <w:i w:val="0"/>
          <w:sz w:val="28"/>
          <w:szCs w:val="28"/>
        </w:rPr>
        <w:t>а</w:t>
      </w:r>
      <w:r w:rsidR="00AB57F7" w:rsidRPr="00E018F3">
        <w:rPr>
          <w:i w:val="0"/>
          <w:sz w:val="28"/>
          <w:szCs w:val="28"/>
        </w:rPr>
        <w:t xml:space="preserve"> відносн</w:t>
      </w:r>
      <w:r w:rsidR="00E018F3" w:rsidRPr="00E018F3">
        <w:rPr>
          <w:i w:val="0"/>
          <w:sz w:val="28"/>
          <w:szCs w:val="28"/>
        </w:rPr>
        <w:t>ої</w:t>
      </w:r>
      <w:r>
        <w:rPr>
          <w:i w:val="0"/>
          <w:sz w:val="28"/>
          <w:szCs w:val="28"/>
        </w:rPr>
        <w:t xml:space="preserve"> вологості повітря 35–100%</w:t>
      </w:r>
      <w:r w:rsidR="00AB57F7" w:rsidRPr="00E018F3">
        <w:rPr>
          <w:i w:val="0"/>
          <w:sz w:val="28"/>
          <w:szCs w:val="28"/>
        </w:rPr>
        <w:t xml:space="preserve"> </w:t>
      </w:r>
      <w:r>
        <w:rPr>
          <w:i w:val="0"/>
          <w:sz w:val="28"/>
          <w:szCs w:val="28"/>
        </w:rPr>
        <w:t>з</w:t>
      </w:r>
      <w:r w:rsidRPr="00AB57F7">
        <w:rPr>
          <w:i w:val="0"/>
          <w:sz w:val="28"/>
          <w:szCs w:val="28"/>
        </w:rPr>
        <w:t xml:space="preserve">будник </w:t>
      </w:r>
      <w:r w:rsidRPr="00E018F3">
        <w:rPr>
          <w:i w:val="0"/>
          <w:sz w:val="28"/>
          <w:szCs w:val="28"/>
        </w:rPr>
        <w:t>борошнистої роси формує конідії</w:t>
      </w:r>
      <w:r w:rsidR="00E018F3">
        <w:rPr>
          <w:i w:val="0"/>
          <w:sz w:val="28"/>
          <w:szCs w:val="28"/>
        </w:rPr>
        <w:t>.</w:t>
      </w:r>
    </w:p>
    <w:p w:rsidR="00AB57F7" w:rsidRDefault="00F83E87" w:rsidP="00205392">
      <w:pPr>
        <w:spacing w:line="360" w:lineRule="auto"/>
        <w:ind w:firstLine="709"/>
        <w:jc w:val="both"/>
        <w:rPr>
          <w:sz w:val="28"/>
        </w:rPr>
      </w:pPr>
      <w:r>
        <w:rPr>
          <w:sz w:val="28"/>
        </w:rPr>
        <w:t>В</w:t>
      </w:r>
      <w:r w:rsidRPr="00E018F3">
        <w:rPr>
          <w:sz w:val="28"/>
        </w:rPr>
        <w:t>исока вологість</w:t>
      </w:r>
      <w:r>
        <w:rPr>
          <w:sz w:val="28"/>
        </w:rPr>
        <w:t xml:space="preserve"> с</w:t>
      </w:r>
      <w:r w:rsidR="00E018F3" w:rsidRPr="00E87BD9">
        <w:rPr>
          <w:sz w:val="28"/>
        </w:rPr>
        <w:t>прияє посиленню виділення спор</w:t>
      </w:r>
      <w:r w:rsidR="00AB57F7">
        <w:rPr>
          <w:sz w:val="28"/>
        </w:rPr>
        <w:t xml:space="preserve">. </w:t>
      </w:r>
      <w:r>
        <w:rPr>
          <w:sz w:val="28"/>
          <w:lang w:val="uk-UA"/>
        </w:rPr>
        <w:t>З</w:t>
      </w:r>
      <w:r w:rsidR="00AB57F7">
        <w:rPr>
          <w:sz w:val="28"/>
        </w:rPr>
        <w:t xml:space="preserve">воложення сприяє п’яти-шестициклічному виділенню спор із </w:t>
      </w:r>
      <w:r w:rsidR="00205392">
        <w:rPr>
          <w:sz w:val="28"/>
        </w:rPr>
        <w:t>пікнід</w:t>
      </w:r>
      <w:r w:rsidR="00AB57F7">
        <w:rPr>
          <w:sz w:val="28"/>
        </w:rPr>
        <w:t xml:space="preserve"> [18, 19].</w:t>
      </w:r>
    </w:p>
    <w:p w:rsidR="00AB57F7" w:rsidRDefault="00682364" w:rsidP="00AB57F7">
      <w:pPr>
        <w:spacing w:line="360" w:lineRule="auto"/>
        <w:ind w:firstLine="709"/>
        <w:jc w:val="both"/>
        <w:rPr>
          <w:spacing w:val="2"/>
          <w:sz w:val="28"/>
          <w:szCs w:val="28"/>
        </w:rPr>
      </w:pPr>
      <w:r>
        <w:rPr>
          <w:spacing w:val="2"/>
          <w:sz w:val="28"/>
          <w:szCs w:val="28"/>
          <w:lang w:val="uk-UA"/>
        </w:rPr>
        <w:t xml:space="preserve">Вологість і </w:t>
      </w:r>
      <w:r w:rsidR="00205392" w:rsidRPr="000062C4">
        <w:rPr>
          <w:spacing w:val="2"/>
          <w:sz w:val="28"/>
          <w:szCs w:val="28"/>
        </w:rPr>
        <w:t xml:space="preserve">температура </w:t>
      </w:r>
      <w:r>
        <w:rPr>
          <w:spacing w:val="2"/>
          <w:sz w:val="28"/>
          <w:szCs w:val="28"/>
          <w:lang w:val="uk-UA"/>
        </w:rPr>
        <w:t>повітря</w:t>
      </w:r>
      <w:r w:rsidR="00205392" w:rsidRPr="000062C4">
        <w:rPr>
          <w:spacing w:val="2"/>
          <w:sz w:val="28"/>
          <w:szCs w:val="28"/>
        </w:rPr>
        <w:t xml:space="preserve"> </w:t>
      </w:r>
      <w:r w:rsidR="00205392">
        <w:rPr>
          <w:spacing w:val="2"/>
          <w:sz w:val="28"/>
          <w:szCs w:val="28"/>
          <w:lang w:val="uk-UA"/>
        </w:rPr>
        <w:t>є</w:t>
      </w:r>
      <w:r w:rsidR="00AB57F7" w:rsidRPr="000062C4">
        <w:rPr>
          <w:spacing w:val="2"/>
          <w:sz w:val="28"/>
          <w:szCs w:val="28"/>
        </w:rPr>
        <w:t xml:space="preserve"> абіотични</w:t>
      </w:r>
      <w:r w:rsidR="00205392">
        <w:rPr>
          <w:spacing w:val="2"/>
          <w:sz w:val="28"/>
          <w:szCs w:val="28"/>
          <w:lang w:val="uk-UA"/>
        </w:rPr>
        <w:t>ми</w:t>
      </w:r>
      <w:r w:rsidR="00AB57F7" w:rsidRPr="000062C4">
        <w:rPr>
          <w:spacing w:val="2"/>
          <w:sz w:val="28"/>
          <w:szCs w:val="28"/>
        </w:rPr>
        <w:t xml:space="preserve"> фактор</w:t>
      </w:r>
      <w:r w:rsidR="00205392">
        <w:rPr>
          <w:spacing w:val="2"/>
          <w:sz w:val="28"/>
          <w:szCs w:val="28"/>
          <w:lang w:val="uk-UA"/>
        </w:rPr>
        <w:t>ами</w:t>
      </w:r>
      <w:r w:rsidR="00AB57F7" w:rsidRPr="000062C4">
        <w:rPr>
          <w:spacing w:val="2"/>
          <w:sz w:val="28"/>
          <w:szCs w:val="28"/>
        </w:rPr>
        <w:t xml:space="preserve"> середовища, від яких залежить розвиток </w:t>
      </w:r>
      <w:r w:rsidR="00AB57F7">
        <w:rPr>
          <w:sz w:val="28"/>
          <w:szCs w:val="28"/>
        </w:rPr>
        <w:t>борошнистої роси</w:t>
      </w:r>
      <w:r w:rsidR="00AB57F7" w:rsidRPr="000062C4">
        <w:rPr>
          <w:spacing w:val="2"/>
          <w:sz w:val="28"/>
          <w:szCs w:val="28"/>
        </w:rPr>
        <w:t>.</w:t>
      </w:r>
    </w:p>
    <w:p w:rsidR="004A32B0" w:rsidRPr="00205392" w:rsidRDefault="00682364" w:rsidP="00AB57F7">
      <w:pPr>
        <w:pStyle w:val="a4"/>
        <w:spacing w:line="360" w:lineRule="auto"/>
        <w:ind w:firstLine="709"/>
        <w:jc w:val="both"/>
        <w:rPr>
          <w:szCs w:val="28"/>
          <w:lang w:val="ru-RU"/>
        </w:rPr>
      </w:pPr>
      <w:r>
        <w:rPr>
          <w:szCs w:val="28"/>
        </w:rPr>
        <w:t>Шкідливість борошнистої роси</w:t>
      </w:r>
      <w:r w:rsidR="004A32B0" w:rsidRPr="00205392">
        <w:rPr>
          <w:szCs w:val="28"/>
        </w:rPr>
        <w:t xml:space="preserve">: пригнічується ріст рослин, зменшуються асиміляційна поверхня листя, яке всихає, довжина та озерненість колоса. В листках </w:t>
      </w:r>
      <w:r>
        <w:rPr>
          <w:szCs w:val="28"/>
        </w:rPr>
        <w:t>пшениці</w:t>
      </w:r>
      <w:r w:rsidR="004A32B0" w:rsidRPr="00205392">
        <w:rPr>
          <w:szCs w:val="28"/>
        </w:rPr>
        <w:t xml:space="preserve"> вміст хлорофілу знижується на 19–</w:t>
      </w:r>
      <w:r w:rsidR="004A32B0" w:rsidRPr="00205392">
        <w:rPr>
          <w:szCs w:val="28"/>
        </w:rPr>
        <w:lastRenderedPageBreak/>
        <w:t>71%, аскорбінової кислоти – на 33–59%, інтенсивність дих</w:t>
      </w:r>
      <w:r>
        <w:rPr>
          <w:szCs w:val="28"/>
        </w:rPr>
        <w:t>ання зменшується на 4–17%. Ц</w:t>
      </w:r>
      <w:r w:rsidR="004A32B0" w:rsidRPr="00205392">
        <w:rPr>
          <w:szCs w:val="28"/>
        </w:rPr>
        <w:t>е може бути причинами вилягання, пустоколосості і загибелі окремих рослин, особливо коли хвороба проявляється у фазах прапорцевого листка, колосіння і цвітіння</w:t>
      </w:r>
      <w:r w:rsidR="0003727C">
        <w:rPr>
          <w:szCs w:val="28"/>
        </w:rPr>
        <w:t xml:space="preserve"> </w:t>
      </w:r>
      <w:r w:rsidR="0003727C" w:rsidRPr="001613A7">
        <w:rPr>
          <w:szCs w:val="28"/>
        </w:rPr>
        <w:t>[</w:t>
      </w:r>
      <w:r w:rsidR="0003727C">
        <w:rPr>
          <w:szCs w:val="28"/>
        </w:rPr>
        <w:t>7</w:t>
      </w:r>
      <w:r w:rsidR="0003727C" w:rsidRPr="001613A7">
        <w:rPr>
          <w:szCs w:val="28"/>
        </w:rPr>
        <w:t>]</w:t>
      </w:r>
      <w:r w:rsidR="004A32B0" w:rsidRPr="00205392">
        <w:rPr>
          <w:szCs w:val="28"/>
          <w:lang w:val="ru-RU"/>
        </w:rPr>
        <w:t>.</w:t>
      </w:r>
    </w:p>
    <w:p w:rsidR="004A32B0" w:rsidRPr="00205392" w:rsidRDefault="004A32B0" w:rsidP="00AB57F7">
      <w:pPr>
        <w:spacing w:line="360" w:lineRule="auto"/>
        <w:ind w:firstLine="709"/>
        <w:jc w:val="both"/>
        <w:rPr>
          <w:sz w:val="28"/>
          <w:szCs w:val="28"/>
        </w:rPr>
      </w:pPr>
      <w:r w:rsidRPr="00205392">
        <w:rPr>
          <w:sz w:val="28"/>
          <w:szCs w:val="28"/>
        </w:rPr>
        <w:t>Важливе значення для розвитку епіфітотії борошнистої роси мають фактори погоди в окремі періоди вегетації тритикале озимого. В умовах Лісостепу України таким є період від відновлення весняної вегетації (середньобагаторічна дата – 1 квітня) до фази молочно-воскової стиглості (середньобагаторічна дата – 26 червня). При цьому після відновлення весняної вегетації відбувався спалах розвитку борошнистої роси, але у зв’язку з інтенсивним ростом тритикале озимого та відмирання нижніх уражених листків проходило певне зниження симптомів до середини травня. З початку червня простежувалося наростання розвитку хвороби, яке досягало свого максимуму в фазі молочно-воскової стиглості тритикале. Саме мікрокліматичні умови початкового періоду інфекції мають критичне значення для подальшого розмноження захворювання. Хоча це не виключає вплив зовнішніх умов і на подальші фази розвитку борошнистої роси</w:t>
      </w:r>
      <w:r w:rsidR="0003727C">
        <w:rPr>
          <w:sz w:val="28"/>
          <w:szCs w:val="28"/>
          <w:lang w:val="uk-UA"/>
        </w:rPr>
        <w:t xml:space="preserve"> </w:t>
      </w:r>
      <w:r w:rsidR="0003727C" w:rsidRPr="001613A7">
        <w:rPr>
          <w:sz w:val="28"/>
          <w:szCs w:val="28"/>
          <w:lang w:val="uk-UA"/>
        </w:rPr>
        <w:t>[6]</w:t>
      </w:r>
      <w:r w:rsidRPr="00205392">
        <w:rPr>
          <w:sz w:val="28"/>
          <w:szCs w:val="28"/>
        </w:rPr>
        <w:t>.</w:t>
      </w:r>
    </w:p>
    <w:p w:rsidR="004A32B0" w:rsidRPr="004A32B0" w:rsidRDefault="004A32B0" w:rsidP="00F845E3">
      <w:pPr>
        <w:spacing w:line="360" w:lineRule="auto"/>
        <w:jc w:val="center"/>
        <w:rPr>
          <w:b/>
          <w:sz w:val="32"/>
          <w:szCs w:val="32"/>
        </w:rPr>
      </w:pPr>
    </w:p>
    <w:p w:rsidR="00136D63" w:rsidRPr="00136D63" w:rsidRDefault="00A73144" w:rsidP="00136D63">
      <w:pPr>
        <w:tabs>
          <w:tab w:val="left" w:pos="568"/>
        </w:tabs>
        <w:spacing w:line="360" w:lineRule="auto"/>
        <w:ind w:firstLine="709"/>
        <w:jc w:val="both"/>
        <w:rPr>
          <w:b/>
          <w:i/>
          <w:sz w:val="28"/>
          <w:szCs w:val="28"/>
          <w:lang w:val="uk-UA"/>
        </w:rPr>
      </w:pPr>
      <w:r>
        <w:rPr>
          <w:b/>
          <w:i/>
          <w:sz w:val="28"/>
          <w:szCs w:val="28"/>
          <w:lang w:val="uk-UA"/>
        </w:rPr>
        <w:t>1</w:t>
      </w:r>
      <w:r w:rsidR="00136D63" w:rsidRPr="00136D63">
        <w:rPr>
          <w:b/>
          <w:i/>
          <w:sz w:val="28"/>
          <w:szCs w:val="28"/>
          <w:lang w:val="uk-UA"/>
        </w:rPr>
        <w:t xml:space="preserve">.2. Вплив заходів регулювання розвитку </w:t>
      </w:r>
      <w:r w:rsidR="00136D63" w:rsidRPr="003275BE">
        <w:rPr>
          <w:b/>
          <w:i/>
          <w:sz w:val="28"/>
          <w:szCs w:val="28"/>
          <w:lang w:val="en-US"/>
        </w:rPr>
        <w:t>Blumeria</w:t>
      </w:r>
      <w:r w:rsidR="00136D63" w:rsidRPr="00136D63">
        <w:rPr>
          <w:b/>
          <w:i/>
          <w:sz w:val="28"/>
          <w:szCs w:val="28"/>
          <w:lang w:val="uk-UA"/>
        </w:rPr>
        <w:t xml:space="preserve"> </w:t>
      </w:r>
      <w:r w:rsidR="00136D63" w:rsidRPr="003275BE">
        <w:rPr>
          <w:b/>
          <w:i/>
          <w:sz w:val="28"/>
          <w:szCs w:val="28"/>
          <w:lang w:val="en-US"/>
        </w:rPr>
        <w:t>graminis</w:t>
      </w:r>
      <w:r w:rsidR="00136D63" w:rsidRPr="00136D63">
        <w:rPr>
          <w:b/>
          <w:i/>
          <w:sz w:val="28"/>
          <w:szCs w:val="28"/>
          <w:lang w:val="uk-UA"/>
        </w:rPr>
        <w:t xml:space="preserve"> (</w:t>
      </w:r>
      <w:r w:rsidR="00136D63" w:rsidRPr="003275BE">
        <w:rPr>
          <w:b/>
          <w:i/>
          <w:sz w:val="28"/>
          <w:szCs w:val="28"/>
        </w:rPr>
        <w:t>DC</w:t>
      </w:r>
      <w:r w:rsidR="00136D63" w:rsidRPr="00136D63">
        <w:rPr>
          <w:b/>
          <w:i/>
          <w:sz w:val="28"/>
          <w:szCs w:val="28"/>
          <w:lang w:val="uk-UA"/>
        </w:rPr>
        <w:t xml:space="preserve">.) </w:t>
      </w:r>
      <w:r w:rsidR="00136D63" w:rsidRPr="003275BE">
        <w:rPr>
          <w:b/>
          <w:i/>
          <w:sz w:val="28"/>
          <w:szCs w:val="28"/>
          <w:lang w:val="en-US"/>
        </w:rPr>
        <w:t>f</w:t>
      </w:r>
      <w:r w:rsidR="00136D63" w:rsidRPr="00136D63">
        <w:rPr>
          <w:b/>
          <w:i/>
          <w:sz w:val="28"/>
          <w:szCs w:val="28"/>
          <w:lang w:val="uk-UA"/>
        </w:rPr>
        <w:t xml:space="preserve">. </w:t>
      </w:r>
      <w:r w:rsidR="00136D63" w:rsidRPr="003275BE">
        <w:rPr>
          <w:b/>
          <w:i/>
          <w:sz w:val="28"/>
          <w:szCs w:val="28"/>
          <w:lang w:val="en-US"/>
        </w:rPr>
        <w:t>sp</w:t>
      </w:r>
      <w:r w:rsidR="00136D63" w:rsidRPr="00136D63">
        <w:rPr>
          <w:b/>
          <w:i/>
          <w:sz w:val="28"/>
          <w:szCs w:val="28"/>
          <w:lang w:val="uk-UA"/>
        </w:rPr>
        <w:t xml:space="preserve">. </w:t>
      </w:r>
      <w:r w:rsidR="00136D63" w:rsidRPr="003275BE">
        <w:rPr>
          <w:b/>
          <w:i/>
          <w:sz w:val="28"/>
          <w:szCs w:val="28"/>
          <w:lang w:val="en-US"/>
        </w:rPr>
        <w:t>tritici</w:t>
      </w:r>
      <w:r w:rsidR="00136D63" w:rsidRPr="00136D63">
        <w:rPr>
          <w:b/>
          <w:i/>
          <w:sz w:val="28"/>
          <w:szCs w:val="28"/>
          <w:lang w:val="uk-UA"/>
        </w:rPr>
        <w:t xml:space="preserve"> </w:t>
      </w:r>
      <w:r w:rsidR="00136D63" w:rsidRPr="003275BE">
        <w:rPr>
          <w:b/>
          <w:i/>
          <w:sz w:val="28"/>
          <w:szCs w:val="28"/>
          <w:lang w:val="en-US"/>
        </w:rPr>
        <w:t>Speer</w:t>
      </w:r>
      <w:r w:rsidR="00136D63" w:rsidRPr="00136D63">
        <w:rPr>
          <w:b/>
          <w:sz w:val="28"/>
          <w:szCs w:val="28"/>
          <w:lang w:val="uk-UA"/>
        </w:rPr>
        <w:t xml:space="preserve"> в агроценозах пшениці озимої</w:t>
      </w:r>
    </w:p>
    <w:p w:rsidR="00136D63" w:rsidRPr="00136D63" w:rsidRDefault="00136D63" w:rsidP="00136D63">
      <w:pPr>
        <w:tabs>
          <w:tab w:val="left" w:pos="568"/>
        </w:tabs>
        <w:spacing w:line="360" w:lineRule="auto"/>
        <w:ind w:firstLine="709"/>
        <w:jc w:val="both"/>
        <w:rPr>
          <w:sz w:val="28"/>
          <w:szCs w:val="28"/>
        </w:rPr>
      </w:pPr>
      <w:r w:rsidRPr="00136D63">
        <w:rPr>
          <w:sz w:val="28"/>
          <w:szCs w:val="28"/>
        </w:rPr>
        <w:t>Сильне ураження рослин восени може призвести до загибелі 15-4% стебел під час перезимівлі. Ураження тритикале у фазі кущіння призводить до зниження числа продуктивних стебел, маси зерна з одного колосу, числа зерен в колосі, довжини колоса і висоти соломини. При ураженні рослин в фазі колосіння борошниста роса зменшує масу 1000 зерен і число зерен в колосі на 10-13% [18].</w:t>
      </w:r>
    </w:p>
    <w:p w:rsidR="00136D63" w:rsidRPr="00136D63" w:rsidRDefault="00136D63" w:rsidP="00136D63">
      <w:pPr>
        <w:tabs>
          <w:tab w:val="left" w:pos="568"/>
        </w:tabs>
        <w:spacing w:line="360" w:lineRule="auto"/>
        <w:ind w:firstLine="709"/>
        <w:jc w:val="both"/>
        <w:rPr>
          <w:sz w:val="28"/>
          <w:szCs w:val="28"/>
        </w:rPr>
      </w:pPr>
      <w:r w:rsidRPr="00136D63">
        <w:rPr>
          <w:sz w:val="28"/>
          <w:szCs w:val="28"/>
        </w:rPr>
        <w:t xml:space="preserve">Головним показником, який характеризує ступінь шкідливості хвороби є відсоток ураження площі листка. Господарське значення хвороба має при ступені ураження 30% і більше, що відповідає економічному порогу </w:t>
      </w:r>
      <w:r w:rsidRPr="00136D63">
        <w:rPr>
          <w:sz w:val="28"/>
          <w:szCs w:val="28"/>
        </w:rPr>
        <w:lastRenderedPageBreak/>
        <w:t>шкідливості. Розвиток від 20 до 30 % вважається помірним, від 10 до 20 % - слабким і менше 10% - дуже слабким [8].</w:t>
      </w:r>
    </w:p>
    <w:p w:rsidR="00136D63" w:rsidRPr="00136D63" w:rsidRDefault="00136D63" w:rsidP="00136D63">
      <w:pPr>
        <w:tabs>
          <w:tab w:val="left" w:pos="568"/>
        </w:tabs>
        <w:spacing w:line="360" w:lineRule="auto"/>
        <w:ind w:firstLine="709"/>
        <w:jc w:val="both"/>
        <w:rPr>
          <w:sz w:val="28"/>
          <w:szCs w:val="28"/>
        </w:rPr>
      </w:pPr>
      <w:r w:rsidRPr="00136D63">
        <w:rPr>
          <w:sz w:val="28"/>
          <w:szCs w:val="28"/>
        </w:rPr>
        <w:t>У цілому втрати врожаю при епіфітотійному розвитку хвороби можуть досягати 30-35 % і більше. На пшениці озимій епіфітотії борошнистої роси спостерігаються 4-5 разів на 10 років.</w:t>
      </w:r>
    </w:p>
    <w:p w:rsidR="00136D63" w:rsidRPr="00136D63" w:rsidRDefault="00136D63" w:rsidP="00136D63">
      <w:pPr>
        <w:tabs>
          <w:tab w:val="left" w:pos="568"/>
        </w:tabs>
        <w:spacing w:line="360" w:lineRule="auto"/>
        <w:ind w:firstLine="709"/>
        <w:jc w:val="both"/>
        <w:rPr>
          <w:sz w:val="28"/>
          <w:szCs w:val="28"/>
        </w:rPr>
      </w:pPr>
      <w:r w:rsidRPr="00136D63">
        <w:rPr>
          <w:sz w:val="28"/>
          <w:szCs w:val="28"/>
        </w:rPr>
        <w:t xml:space="preserve">Підсиленню хвороби сприяє чергування сухої і вологої погоди: підвищена вологість атмосфери сприяє швидкому розповсюдженню міцелію </w:t>
      </w:r>
      <w:proofErr w:type="gramStart"/>
      <w:r w:rsidRPr="00136D63">
        <w:rPr>
          <w:sz w:val="28"/>
          <w:szCs w:val="28"/>
        </w:rPr>
        <w:t>на листку</w:t>
      </w:r>
      <w:proofErr w:type="gramEnd"/>
      <w:r w:rsidRPr="00136D63">
        <w:rPr>
          <w:sz w:val="28"/>
          <w:szCs w:val="28"/>
        </w:rPr>
        <w:t xml:space="preserve">, проростанню конідій, а суха і ясна погода – утворенню і розповсюдженню конідій в посівах. Спалахи хвороби спостерігаються і в роки з відносно прохолодною і вологою погодою навесні і </w:t>
      </w:r>
      <w:proofErr w:type="gramStart"/>
      <w:r w:rsidRPr="00136D63">
        <w:rPr>
          <w:sz w:val="28"/>
          <w:szCs w:val="28"/>
        </w:rPr>
        <w:t>на початку</w:t>
      </w:r>
      <w:proofErr w:type="gramEnd"/>
      <w:r w:rsidRPr="00136D63">
        <w:rPr>
          <w:sz w:val="28"/>
          <w:szCs w:val="28"/>
        </w:rPr>
        <w:t xml:space="preserve"> літа [18-24].</w:t>
      </w:r>
    </w:p>
    <w:p w:rsidR="00136D63" w:rsidRPr="00136D63" w:rsidRDefault="00136D63" w:rsidP="00136D63">
      <w:pPr>
        <w:tabs>
          <w:tab w:val="left" w:pos="568"/>
        </w:tabs>
        <w:spacing w:line="360" w:lineRule="auto"/>
        <w:ind w:firstLine="709"/>
        <w:jc w:val="both"/>
        <w:rPr>
          <w:sz w:val="28"/>
          <w:szCs w:val="28"/>
        </w:rPr>
      </w:pPr>
      <w:r w:rsidRPr="00136D63">
        <w:rPr>
          <w:sz w:val="28"/>
          <w:szCs w:val="28"/>
        </w:rPr>
        <w:t>Багаторічні дослідження свідчать, що посіви тритикале озимого від борошнистої роси можуть бути захищені дотриманням комплексу агротехнічних і організаційно-господарських міроприємств [17].</w:t>
      </w:r>
    </w:p>
    <w:p w:rsidR="00136D63" w:rsidRPr="00136D63" w:rsidRDefault="00136D63" w:rsidP="00136D63">
      <w:pPr>
        <w:tabs>
          <w:tab w:val="left" w:pos="568"/>
        </w:tabs>
        <w:spacing w:line="360" w:lineRule="auto"/>
        <w:ind w:firstLine="709"/>
        <w:jc w:val="both"/>
        <w:rPr>
          <w:sz w:val="28"/>
          <w:szCs w:val="28"/>
        </w:rPr>
      </w:pPr>
      <w:proofErr w:type="gramStart"/>
      <w:r w:rsidRPr="00136D63">
        <w:rPr>
          <w:sz w:val="28"/>
          <w:szCs w:val="28"/>
        </w:rPr>
        <w:t>У роботах</w:t>
      </w:r>
      <w:proofErr w:type="gramEnd"/>
      <w:r w:rsidRPr="00136D63">
        <w:rPr>
          <w:sz w:val="28"/>
          <w:szCs w:val="28"/>
        </w:rPr>
        <w:t xml:space="preserve"> ряду учених агротехнічні міроприємства проти борошнистої роси включають різні види механізованого обробітку грунту, стійкість сортів, а також міроприємства із післязбиральної підготовки поля. Це пов’язано із дозріванням на стерні і у відмерлих уражених частинах рослин сумчастої стадії патогена та клейстотеціїв в осінній період. Внаслідок цього з метою запобігання інфікування рослин рекомендується проводити оранку дуже акуратно і високоякісно, бо на огріхах можуть залишатися уражені рослини і бур’яни із числа злакових, які також піддаються інфекції [8–15].</w:t>
      </w:r>
    </w:p>
    <w:p w:rsidR="00136D63" w:rsidRPr="00136D63" w:rsidRDefault="00136D63" w:rsidP="00136D63">
      <w:pPr>
        <w:shd w:val="clear" w:color="auto" w:fill="FFFFFF"/>
        <w:spacing w:line="360" w:lineRule="auto"/>
        <w:ind w:right="25" w:firstLine="709"/>
        <w:jc w:val="both"/>
        <w:rPr>
          <w:sz w:val="28"/>
          <w:szCs w:val="28"/>
        </w:rPr>
      </w:pPr>
      <w:r w:rsidRPr="00136D63">
        <w:rPr>
          <w:sz w:val="28"/>
          <w:szCs w:val="28"/>
        </w:rPr>
        <w:t xml:space="preserve">Нестача води і мінерального живлення в ґрунті особливо негативно позначається в два критичні періоди життя рослин, перший - гаметогеиеза (утворення статевих клітин) і наливу зернівок. За 6—10 днів до колосіння в момент мейоза, який </w:t>
      </w:r>
      <w:proofErr w:type="gramStart"/>
      <w:r w:rsidRPr="00136D63">
        <w:rPr>
          <w:sz w:val="28"/>
          <w:szCs w:val="28"/>
        </w:rPr>
        <w:t>у тритикале</w:t>
      </w:r>
      <w:proofErr w:type="gramEnd"/>
      <w:r w:rsidRPr="00136D63">
        <w:rPr>
          <w:sz w:val="28"/>
          <w:szCs w:val="28"/>
        </w:rPr>
        <w:t xml:space="preserve"> менш стабільний, ніж у старих сільськогосподарських культур, несприят</w:t>
      </w:r>
      <w:r w:rsidRPr="00136D63">
        <w:rPr>
          <w:sz w:val="28"/>
          <w:szCs w:val="28"/>
        </w:rPr>
        <w:softHyphen/>
        <w:t>ливий водопоживний режим ґрунту збільшує порушення в утворенні статевих кліток. Абортованість гамет, особливо скорочення функціонально діючих яйцеклітин, призводить до підвищення череззерниці, особливо в його верхній частині, і зменшення урожаю.</w:t>
      </w:r>
    </w:p>
    <w:p w:rsidR="00136D63" w:rsidRPr="00136D63" w:rsidRDefault="00136D63" w:rsidP="00136D63">
      <w:pPr>
        <w:tabs>
          <w:tab w:val="left" w:pos="568"/>
        </w:tabs>
        <w:spacing w:line="360" w:lineRule="auto"/>
        <w:ind w:firstLine="709"/>
        <w:jc w:val="both"/>
        <w:rPr>
          <w:sz w:val="28"/>
          <w:szCs w:val="28"/>
        </w:rPr>
      </w:pPr>
      <w:r w:rsidRPr="00136D63">
        <w:rPr>
          <w:sz w:val="28"/>
          <w:szCs w:val="28"/>
        </w:rPr>
        <w:lastRenderedPageBreak/>
        <w:t>Дієвим засобом зниження шкодочинності хвороби є запровадження у виробництво слабо уражуваних сортів.</w:t>
      </w:r>
    </w:p>
    <w:p w:rsidR="00136D63" w:rsidRPr="00136D63" w:rsidRDefault="00136D63" w:rsidP="00136D63">
      <w:pPr>
        <w:spacing w:line="360" w:lineRule="auto"/>
        <w:ind w:firstLine="709"/>
        <w:jc w:val="both"/>
        <w:rPr>
          <w:sz w:val="28"/>
          <w:szCs w:val="28"/>
        </w:rPr>
      </w:pPr>
      <w:r w:rsidRPr="00136D63">
        <w:rPr>
          <w:sz w:val="28"/>
          <w:szCs w:val="28"/>
        </w:rPr>
        <w:t>Експериментально встановлено, що сучасні сорти тритикале озимого в Україні мають потенційні можливості забезпечувати урожайність 70–120 ц/га. Проте фактично продуктивність їх за сприйнятливості до шкідливих організмів реалізується в середньому лише на 30–40 % [17].</w:t>
      </w:r>
    </w:p>
    <w:p w:rsidR="00136D63" w:rsidRPr="00136D63" w:rsidRDefault="00136D63" w:rsidP="00136D63">
      <w:pPr>
        <w:spacing w:line="360" w:lineRule="auto"/>
        <w:ind w:firstLine="709"/>
        <w:jc w:val="both"/>
        <w:rPr>
          <w:sz w:val="28"/>
          <w:szCs w:val="28"/>
        </w:rPr>
      </w:pPr>
      <w:r w:rsidRPr="00136D63">
        <w:rPr>
          <w:sz w:val="28"/>
          <w:szCs w:val="28"/>
        </w:rPr>
        <w:t>Тому впровадження у виробництво стійких проти хвороб і, зокрема до борошнистої роси, сортів, які відповідають вимогам інтенсивного типу є найрадикальнішим, екологічно безпечним та економічно вигідним заходом одержання високих урожаїв [15].</w:t>
      </w:r>
    </w:p>
    <w:p w:rsidR="00136D63" w:rsidRPr="00136D63" w:rsidRDefault="00136D63" w:rsidP="00136D63">
      <w:pPr>
        <w:spacing w:line="360" w:lineRule="auto"/>
        <w:ind w:firstLine="709"/>
        <w:jc w:val="both"/>
        <w:rPr>
          <w:sz w:val="28"/>
          <w:szCs w:val="28"/>
        </w:rPr>
      </w:pPr>
      <w:r w:rsidRPr="00136D63">
        <w:rPr>
          <w:sz w:val="28"/>
          <w:szCs w:val="28"/>
        </w:rPr>
        <w:t>Відомо, що імунних до борошнистої роси сортів тритикале озимого поки що немає. Проте існує ряд їх з відповідною стійкістю до хвороби.</w:t>
      </w:r>
    </w:p>
    <w:p w:rsidR="00136D63" w:rsidRPr="00136D63" w:rsidRDefault="00136D63" w:rsidP="00136D63">
      <w:pPr>
        <w:spacing w:line="360" w:lineRule="auto"/>
        <w:ind w:firstLine="709"/>
        <w:jc w:val="both"/>
        <w:rPr>
          <w:sz w:val="28"/>
          <w:szCs w:val="28"/>
        </w:rPr>
      </w:pPr>
      <w:r w:rsidRPr="00136D63">
        <w:rPr>
          <w:sz w:val="28"/>
          <w:szCs w:val="28"/>
        </w:rPr>
        <w:t>Виникнення нових штамів і рас збудників хвороб не залежить від вирощування стійких чи сприйнятливих сортів [10].</w:t>
      </w:r>
    </w:p>
    <w:p w:rsidR="00136D63" w:rsidRPr="00136D63" w:rsidRDefault="00136D63" w:rsidP="00136D63">
      <w:pPr>
        <w:spacing w:line="360" w:lineRule="auto"/>
        <w:ind w:firstLine="709"/>
        <w:jc w:val="both"/>
        <w:rPr>
          <w:sz w:val="28"/>
          <w:szCs w:val="28"/>
        </w:rPr>
      </w:pPr>
      <w:r w:rsidRPr="00136D63">
        <w:rPr>
          <w:sz w:val="28"/>
          <w:szCs w:val="28"/>
        </w:rPr>
        <w:t>Борошниста роса сильніше розвивається на більш затінених рослинах і в період меншого освітлення. Сильніше уражується тритикале озиме ранніх строків посіву.</w:t>
      </w:r>
    </w:p>
    <w:p w:rsidR="00136D63" w:rsidRPr="00136D63" w:rsidRDefault="00136D63" w:rsidP="00136D63">
      <w:pPr>
        <w:spacing w:line="360" w:lineRule="auto"/>
        <w:ind w:firstLine="709"/>
        <w:jc w:val="both"/>
        <w:rPr>
          <w:sz w:val="28"/>
          <w:szCs w:val="28"/>
        </w:rPr>
      </w:pPr>
      <w:r w:rsidRPr="00136D63">
        <w:rPr>
          <w:sz w:val="28"/>
          <w:szCs w:val="28"/>
        </w:rPr>
        <w:t>Надлишкова кількість азоту і особливо одностороннє його внесення підсилює розвиток борошнистої роси і, крім того, зменшують інкубаційний період хвороби [10</w:t>
      </w:r>
      <w:r w:rsidR="001613A7">
        <w:rPr>
          <w:sz w:val="28"/>
          <w:szCs w:val="28"/>
          <w:lang w:val="uk-UA"/>
        </w:rPr>
        <w:t>-26</w:t>
      </w:r>
      <w:r w:rsidRPr="00136D63">
        <w:rPr>
          <w:sz w:val="28"/>
          <w:szCs w:val="28"/>
        </w:rPr>
        <w:t>].</w:t>
      </w:r>
    </w:p>
    <w:p w:rsidR="00136D63" w:rsidRPr="00136D63" w:rsidRDefault="00136D63" w:rsidP="00136D63">
      <w:pPr>
        <w:spacing w:line="360" w:lineRule="auto"/>
        <w:ind w:firstLine="709"/>
        <w:jc w:val="both"/>
        <w:rPr>
          <w:sz w:val="28"/>
          <w:szCs w:val="28"/>
        </w:rPr>
      </w:pPr>
      <w:r w:rsidRPr="00136D63">
        <w:rPr>
          <w:sz w:val="28"/>
          <w:szCs w:val="28"/>
        </w:rPr>
        <w:t>Необхідність ранніх обробок в фазі виходу рослин в трубку можлива при дуже ранній загрозі виникнення епіфітотії, що може бути пов’язано з втратою стійкості або порушенням агротехніки.</w:t>
      </w:r>
    </w:p>
    <w:p w:rsidR="00136D63" w:rsidRPr="00136D63" w:rsidRDefault="00136D63" w:rsidP="00136D63">
      <w:pPr>
        <w:spacing w:line="360" w:lineRule="auto"/>
        <w:ind w:firstLine="709"/>
        <w:jc w:val="both"/>
        <w:rPr>
          <w:sz w:val="28"/>
          <w:szCs w:val="28"/>
        </w:rPr>
      </w:pPr>
      <w:r w:rsidRPr="00136D63">
        <w:rPr>
          <w:sz w:val="28"/>
          <w:szCs w:val="28"/>
        </w:rPr>
        <w:t xml:space="preserve">Проте ряд дослідників стверджує, що при ураженні понад 5% рослин борошнистою росою </w:t>
      </w:r>
      <w:proofErr w:type="gramStart"/>
      <w:r w:rsidRPr="00136D63">
        <w:rPr>
          <w:sz w:val="28"/>
          <w:szCs w:val="28"/>
        </w:rPr>
        <w:t>у фазу</w:t>
      </w:r>
      <w:proofErr w:type="gramEnd"/>
      <w:r w:rsidRPr="00136D63">
        <w:rPr>
          <w:sz w:val="28"/>
          <w:szCs w:val="28"/>
        </w:rPr>
        <w:t xml:space="preserve"> виходу в трубку і 10% – у фазу колосіння посіви слід обприскувати фунгіцидами. Адже рахують, що від фази початку колосіння до молочної стиглості загальна ураженість хворобами листкової поверхні не повинна перевищувати 10% [9].</w:t>
      </w:r>
    </w:p>
    <w:p w:rsidR="00136D63" w:rsidRPr="00136D63" w:rsidRDefault="00136D63" w:rsidP="00136D63">
      <w:pPr>
        <w:spacing w:line="360" w:lineRule="auto"/>
        <w:ind w:firstLine="709"/>
        <w:jc w:val="both"/>
        <w:rPr>
          <w:sz w:val="28"/>
        </w:rPr>
      </w:pPr>
      <w:r w:rsidRPr="00136D63">
        <w:rPr>
          <w:sz w:val="28"/>
        </w:rPr>
        <w:t xml:space="preserve">При виборі фітофармакологічних засобів захисту від борошнистої роси необхідно враховувати, що деякі похідні триазола, що мають високу </w:t>
      </w:r>
      <w:r w:rsidRPr="00136D63">
        <w:rPr>
          <w:sz w:val="28"/>
        </w:rPr>
        <w:lastRenderedPageBreak/>
        <w:t xml:space="preserve">фунгіцидну активність, можуть специфічно впливати на реакції утворення трихотецинових мікотоксинів [5]. При випробуваннях препаратів Фолікур та Байлетон, було встановлено, що тебуконазол (у вигляді препарату фолікур) був більш ефективним ніж триадимефон (у вигляді препарату байлетон). Але вміст трихотецинових мікотоксинів в зерні зменшувався тільки під впливом триадимефона, тоді як обробка рослин тебуконазолом приводила до протилежних результатів. Обробка </w:t>
      </w:r>
      <w:r w:rsidRPr="00136D63">
        <w:rPr>
          <w:sz w:val="28"/>
          <w:szCs w:val="28"/>
        </w:rPr>
        <w:t>тритикале озимого</w:t>
      </w:r>
      <w:r w:rsidRPr="00136D63">
        <w:rPr>
          <w:sz w:val="28"/>
        </w:rPr>
        <w:t xml:space="preserve">, що була інокульована </w:t>
      </w:r>
      <w:proofErr w:type="gramStart"/>
      <w:r w:rsidRPr="00136D63">
        <w:rPr>
          <w:sz w:val="28"/>
        </w:rPr>
        <w:t>F.culmorum</w:t>
      </w:r>
      <w:proofErr w:type="gramEnd"/>
      <w:r w:rsidRPr="00136D63">
        <w:rPr>
          <w:sz w:val="28"/>
        </w:rPr>
        <w:t>, сумішами триадименола і тебуконазола в 16 разів підвищувала концентрацію ниваленола в зерні.</w:t>
      </w:r>
    </w:p>
    <w:p w:rsidR="00136D63" w:rsidRPr="00136D63" w:rsidRDefault="00136D63" w:rsidP="00136D63">
      <w:pPr>
        <w:spacing w:line="360" w:lineRule="auto"/>
        <w:ind w:firstLine="709"/>
        <w:jc w:val="both"/>
        <w:rPr>
          <w:sz w:val="28"/>
        </w:rPr>
      </w:pPr>
      <w:r w:rsidRPr="00136D63">
        <w:rPr>
          <w:sz w:val="28"/>
        </w:rPr>
        <w:t>Альтернативою протруєнню зерна може виступати термічна обробка зерна сухим повітрям. Встановлено, що проти фузаріозної інфекції найбільш ефективною є температура 70</w:t>
      </w:r>
      <w:r w:rsidRPr="00136D63">
        <w:rPr>
          <w:sz w:val="28"/>
        </w:rPr>
        <w:sym w:font="Times New Roman" w:char="00B1"/>
      </w:r>
      <w:r w:rsidRPr="00136D63">
        <w:rPr>
          <w:sz w:val="28"/>
        </w:rPr>
        <w:t>5</w:t>
      </w:r>
      <w:r w:rsidRPr="00136D63">
        <w:rPr>
          <w:sz w:val="28"/>
        </w:rPr>
        <w:sym w:font="Times New Roman" w:char="00B0"/>
      </w:r>
      <w:r w:rsidRPr="00136D63">
        <w:rPr>
          <w:sz w:val="28"/>
        </w:rPr>
        <w:t>С протягом 7 годин  [19].</w:t>
      </w:r>
    </w:p>
    <w:p w:rsidR="00136D63" w:rsidRPr="00136D63" w:rsidRDefault="00136D63" w:rsidP="00136D63">
      <w:pPr>
        <w:spacing w:line="360" w:lineRule="auto"/>
        <w:ind w:firstLine="709"/>
        <w:jc w:val="both"/>
        <w:rPr>
          <w:sz w:val="28"/>
          <w:szCs w:val="28"/>
        </w:rPr>
      </w:pPr>
      <w:r w:rsidRPr="00136D63">
        <w:rPr>
          <w:sz w:val="28"/>
          <w:szCs w:val="28"/>
        </w:rPr>
        <w:t>Екологізація захисту культури – це розробка заходів, що забезпечують зменшення використання пестицидів та енерговитрат при одержанні продукції. При цьому використані матеріали, одержані при виконанні програми “Імунітет” спрямованої на створення сортів з комплексною стійкістю проти патогенів та шкідників, що виконувалася Інститутом захисту рослин УААН.</w:t>
      </w:r>
    </w:p>
    <w:p w:rsidR="00136D63" w:rsidRPr="00136D63" w:rsidRDefault="00136D63" w:rsidP="00136D63">
      <w:pPr>
        <w:pStyle w:val="a6"/>
        <w:spacing w:line="360" w:lineRule="auto"/>
        <w:jc w:val="both"/>
      </w:pPr>
      <w:r w:rsidRPr="00136D63">
        <w:t>Інтегрований захист рослин – це виважене використання будь-якого методу чи їх комплексу на основі структури популяції шкідливих організмів та можливості природних регулюючих чинників в агроценозі, а також визначення заходів</w:t>
      </w:r>
      <w:r w:rsidR="00E91870">
        <w:t xml:space="preserve"> небезпеки рослинам</w:t>
      </w:r>
      <w:r w:rsidRPr="00136D63">
        <w:t xml:space="preserve"> з метою обмеження шкодочинності до економічного невідчутного рівня [14, 18–24].</w:t>
      </w:r>
    </w:p>
    <w:p w:rsidR="00136D63" w:rsidRPr="00136D63" w:rsidRDefault="00136D63" w:rsidP="00136D63">
      <w:pPr>
        <w:pStyle w:val="a6"/>
        <w:spacing w:line="360" w:lineRule="auto"/>
        <w:jc w:val="both"/>
      </w:pPr>
      <w:r w:rsidRPr="00136D63">
        <w:t>Як свідчить зарубіжний досвід одним із шляхів вирішення цієї проблеми є обґрунтування, розробка і впровадження системи біологічного землекористування, основою якого є невикористання жодного грама синтетичних препаратів під час вирощування, зберігання та переробки сільськогосподарських культур [18].</w:t>
      </w:r>
    </w:p>
    <w:p w:rsidR="00136D63" w:rsidRDefault="00136D63" w:rsidP="00136D63">
      <w:pPr>
        <w:spacing w:line="360" w:lineRule="auto"/>
        <w:jc w:val="both"/>
        <w:rPr>
          <w:b/>
          <w:sz w:val="32"/>
          <w:szCs w:val="32"/>
          <w:lang w:val="uk-UA"/>
        </w:rPr>
      </w:pPr>
    </w:p>
    <w:p w:rsidR="00136D63" w:rsidRDefault="00136D63" w:rsidP="00F845E3">
      <w:pPr>
        <w:spacing w:line="360" w:lineRule="auto"/>
        <w:jc w:val="center"/>
        <w:rPr>
          <w:b/>
          <w:sz w:val="32"/>
          <w:szCs w:val="32"/>
          <w:lang w:val="uk-UA"/>
        </w:rPr>
      </w:pPr>
    </w:p>
    <w:p w:rsidR="008A036E" w:rsidRPr="002C718E" w:rsidRDefault="008A036E" w:rsidP="008A036E">
      <w:pPr>
        <w:pStyle w:val="a4"/>
        <w:widowControl w:val="0"/>
        <w:tabs>
          <w:tab w:val="left" w:pos="851"/>
        </w:tabs>
        <w:autoSpaceDE w:val="0"/>
        <w:autoSpaceDN w:val="0"/>
        <w:spacing w:line="360" w:lineRule="auto"/>
        <w:jc w:val="center"/>
        <w:rPr>
          <w:b/>
          <w:sz w:val="32"/>
          <w:szCs w:val="32"/>
        </w:rPr>
      </w:pPr>
      <w:bookmarkStart w:id="0" w:name="_GoBack"/>
      <w:bookmarkEnd w:id="0"/>
      <w:r>
        <w:rPr>
          <w:b/>
          <w:sz w:val="32"/>
          <w:szCs w:val="32"/>
        </w:rPr>
        <w:lastRenderedPageBreak/>
        <w:t>Розділ 2</w:t>
      </w:r>
    </w:p>
    <w:p w:rsidR="00A73144" w:rsidRPr="004A0FFF" w:rsidRDefault="00A73144" w:rsidP="00A73144">
      <w:pPr>
        <w:shd w:val="clear" w:color="auto" w:fill="FFFFFF"/>
        <w:spacing w:line="360" w:lineRule="auto"/>
        <w:jc w:val="center"/>
        <w:rPr>
          <w:b/>
          <w:color w:val="000000"/>
          <w:spacing w:val="-2"/>
          <w:sz w:val="28"/>
          <w:szCs w:val="28"/>
        </w:rPr>
      </w:pPr>
      <w:r w:rsidRPr="004A0FFF">
        <w:rPr>
          <w:b/>
          <w:color w:val="000000"/>
          <w:spacing w:val="-2"/>
          <w:sz w:val="28"/>
          <w:szCs w:val="28"/>
        </w:rPr>
        <w:t>Програма</w:t>
      </w:r>
      <w:r w:rsidRPr="004A0FFF">
        <w:rPr>
          <w:b/>
          <w:sz w:val="28"/>
          <w:szCs w:val="28"/>
        </w:rPr>
        <w:t>, характеристика умов та методика</w:t>
      </w:r>
      <w:r>
        <w:rPr>
          <w:b/>
          <w:color w:val="000000"/>
          <w:spacing w:val="-2"/>
          <w:sz w:val="28"/>
          <w:szCs w:val="28"/>
        </w:rPr>
        <w:t xml:space="preserve"> проведення досліджен</w:t>
      </w:r>
      <w:r w:rsidR="00682364">
        <w:rPr>
          <w:b/>
          <w:color w:val="000000"/>
          <w:spacing w:val="-2"/>
          <w:sz w:val="28"/>
          <w:szCs w:val="28"/>
          <w:lang w:val="uk-UA"/>
        </w:rPr>
        <w:t>ня</w:t>
      </w:r>
    </w:p>
    <w:p w:rsidR="00732B68" w:rsidRPr="00732B68" w:rsidRDefault="00732B68" w:rsidP="00732B68">
      <w:pPr>
        <w:widowControl w:val="0"/>
        <w:tabs>
          <w:tab w:val="left" w:pos="8662"/>
        </w:tabs>
        <w:autoSpaceDE w:val="0"/>
        <w:autoSpaceDN w:val="0"/>
        <w:adjustRightInd w:val="0"/>
        <w:spacing w:line="360" w:lineRule="auto"/>
        <w:ind w:right="48"/>
        <w:jc w:val="center"/>
        <w:rPr>
          <w:b/>
          <w:sz w:val="28"/>
        </w:rPr>
      </w:pPr>
    </w:p>
    <w:p w:rsidR="00A73144" w:rsidRPr="00C50522" w:rsidRDefault="00A73144" w:rsidP="00A73144">
      <w:pPr>
        <w:shd w:val="clear" w:color="auto" w:fill="FFFFFF"/>
        <w:spacing w:line="360" w:lineRule="auto"/>
        <w:ind w:firstLine="709"/>
        <w:jc w:val="both"/>
        <w:rPr>
          <w:b/>
          <w:sz w:val="28"/>
          <w:szCs w:val="28"/>
        </w:rPr>
      </w:pPr>
      <w:r w:rsidRPr="00C50522">
        <w:rPr>
          <w:b/>
          <w:sz w:val="28"/>
          <w:szCs w:val="28"/>
          <w:lang w:val="uk-UA"/>
        </w:rPr>
        <w:t>2.1. </w:t>
      </w:r>
      <w:r w:rsidRPr="00C50522">
        <w:rPr>
          <w:b/>
          <w:sz w:val="28"/>
          <w:szCs w:val="28"/>
        </w:rPr>
        <w:t>Програма проведенн</w:t>
      </w:r>
      <w:r w:rsidR="0048501F">
        <w:rPr>
          <w:b/>
          <w:sz w:val="28"/>
          <w:szCs w:val="28"/>
        </w:rPr>
        <w:t>я дослідження</w:t>
      </w:r>
    </w:p>
    <w:p w:rsidR="003C7281" w:rsidRPr="00ED53B3" w:rsidRDefault="003C7281" w:rsidP="00ED53B3">
      <w:pPr>
        <w:pStyle w:val="a6"/>
        <w:spacing w:line="360" w:lineRule="auto"/>
        <w:jc w:val="both"/>
      </w:pPr>
      <w:r w:rsidRPr="00ED53B3">
        <w:t>Відповідно з метою і завданнями досліджень передбачали вивчити наступні питання:</w:t>
      </w:r>
    </w:p>
    <w:p w:rsidR="003C7281" w:rsidRDefault="00430AF6" w:rsidP="00ED53B3">
      <w:pPr>
        <w:pStyle w:val="FR3"/>
        <w:spacing w:line="360" w:lineRule="auto"/>
        <w:ind w:firstLine="709"/>
        <w:rPr>
          <w:bCs/>
        </w:rPr>
      </w:pPr>
      <w:r>
        <w:rPr>
          <w:bCs/>
        </w:rPr>
        <w:t>- </w:t>
      </w:r>
      <w:r w:rsidR="003C7281">
        <w:rPr>
          <w:bCs/>
        </w:rPr>
        <w:t xml:space="preserve">провести аналітичний огляд </w:t>
      </w:r>
      <w:r w:rsidR="00E91870">
        <w:rPr>
          <w:bCs/>
        </w:rPr>
        <w:t xml:space="preserve">наукової інформації щодо </w:t>
      </w:r>
      <w:r w:rsidR="003C7281">
        <w:rPr>
          <w:bCs/>
        </w:rPr>
        <w:t xml:space="preserve">використання </w:t>
      </w:r>
      <w:r w:rsidR="003C7281">
        <w:rPr>
          <w:szCs w:val="28"/>
        </w:rPr>
        <w:t xml:space="preserve">біологічного </w:t>
      </w:r>
      <w:r w:rsidR="003C7281" w:rsidRPr="00F112CD">
        <w:rPr>
          <w:szCs w:val="28"/>
        </w:rPr>
        <w:t>препарат</w:t>
      </w:r>
      <w:r w:rsidR="003C7281">
        <w:rPr>
          <w:szCs w:val="28"/>
        </w:rPr>
        <w:t>у</w:t>
      </w:r>
      <w:r w:rsidR="003C7281" w:rsidRPr="00F112CD">
        <w:rPr>
          <w:szCs w:val="28"/>
        </w:rPr>
        <w:t xml:space="preserve"> </w:t>
      </w:r>
      <w:r w:rsidR="003C7281">
        <w:rPr>
          <w:bCs/>
        </w:rPr>
        <w:t xml:space="preserve">проти борошнистої роси </w:t>
      </w:r>
      <w:r w:rsidR="00682364">
        <w:rPr>
          <w:bCs/>
        </w:rPr>
        <w:t>пшениці</w:t>
      </w:r>
      <w:r w:rsidR="003C7281">
        <w:rPr>
          <w:bCs/>
        </w:rPr>
        <w:t xml:space="preserve"> озимо</w:t>
      </w:r>
      <w:r w:rsidR="00682364">
        <w:rPr>
          <w:bCs/>
        </w:rPr>
        <w:t>ї</w:t>
      </w:r>
      <w:r w:rsidR="003C7281">
        <w:rPr>
          <w:bCs/>
        </w:rPr>
        <w:t>;</w:t>
      </w:r>
    </w:p>
    <w:p w:rsidR="003C7281" w:rsidRDefault="003C7281" w:rsidP="00ED53B3">
      <w:pPr>
        <w:pStyle w:val="FR3"/>
        <w:spacing w:line="360" w:lineRule="auto"/>
        <w:ind w:firstLine="709"/>
        <w:rPr>
          <w:bCs/>
        </w:rPr>
      </w:pPr>
      <w:r>
        <w:rPr>
          <w:bCs/>
        </w:rPr>
        <w:t>- розробити календарний план досліджень та ознайомитися з методиками його виконання;</w:t>
      </w:r>
    </w:p>
    <w:p w:rsidR="003C7281" w:rsidRDefault="00682364" w:rsidP="00ED53B3">
      <w:pPr>
        <w:pStyle w:val="FR3"/>
        <w:spacing w:line="360" w:lineRule="auto"/>
        <w:ind w:firstLine="709"/>
        <w:rPr>
          <w:bCs/>
        </w:rPr>
      </w:pPr>
      <w:r>
        <w:rPr>
          <w:bCs/>
        </w:rPr>
        <w:t>- </w:t>
      </w:r>
      <w:r w:rsidR="003C7281">
        <w:rPr>
          <w:bCs/>
        </w:rPr>
        <w:t>визначити площ</w:t>
      </w:r>
      <w:r>
        <w:rPr>
          <w:bCs/>
        </w:rPr>
        <w:t>у листкової поверхні формування рослинами пшениці озимої залежно від застосованого</w:t>
      </w:r>
      <w:r w:rsidR="003C7281">
        <w:rPr>
          <w:bCs/>
        </w:rPr>
        <w:t xml:space="preserve"> в агроценозі </w:t>
      </w:r>
      <w:r>
        <w:rPr>
          <w:szCs w:val="28"/>
        </w:rPr>
        <w:t>комплексного захисту</w:t>
      </w:r>
      <w:r w:rsidR="003C7281">
        <w:rPr>
          <w:bCs/>
        </w:rPr>
        <w:t>;</w:t>
      </w:r>
    </w:p>
    <w:p w:rsidR="003C7281" w:rsidRPr="001F1C90" w:rsidRDefault="00682364" w:rsidP="00ED53B3">
      <w:pPr>
        <w:pStyle w:val="FR3"/>
        <w:spacing w:line="360" w:lineRule="auto"/>
        <w:ind w:firstLine="709"/>
        <w:rPr>
          <w:bCs/>
        </w:rPr>
      </w:pPr>
      <w:r>
        <w:t>- </w:t>
      </w:r>
      <w:r w:rsidR="003C7281">
        <w:t xml:space="preserve">встановити ураження рослин </w:t>
      </w:r>
      <w:r>
        <w:rPr>
          <w:bCs/>
        </w:rPr>
        <w:t>пшениці озимої</w:t>
      </w:r>
      <w:r w:rsidR="003C7281">
        <w:t xml:space="preserve"> фітопатогенним організмом агроценозу залежно від застосованих препаратів хімічного та біологічного походження;</w:t>
      </w:r>
    </w:p>
    <w:p w:rsidR="003C7281" w:rsidRDefault="003C7281" w:rsidP="00ED53B3">
      <w:pPr>
        <w:pStyle w:val="FR3"/>
        <w:spacing w:line="360" w:lineRule="auto"/>
        <w:ind w:firstLine="709"/>
      </w:pPr>
      <w:r>
        <w:t xml:space="preserve">- провести облік продуктивності агроценозу </w:t>
      </w:r>
      <w:r w:rsidR="00682364">
        <w:rPr>
          <w:bCs/>
        </w:rPr>
        <w:t>пшениці</w:t>
      </w:r>
      <w:r>
        <w:rPr>
          <w:bCs/>
        </w:rPr>
        <w:t xml:space="preserve"> озимо</w:t>
      </w:r>
      <w:r w:rsidR="00682364">
        <w:rPr>
          <w:bCs/>
        </w:rPr>
        <w:t>ї</w:t>
      </w:r>
      <w:r>
        <w:t xml:space="preserve"> залежно від </w:t>
      </w:r>
      <w:r w:rsidR="00682364">
        <w:rPr>
          <w:szCs w:val="28"/>
        </w:rPr>
        <w:t>комплексного захисту</w:t>
      </w:r>
      <w:r>
        <w:t xml:space="preserve"> у рік</w:t>
      </w:r>
      <w:r w:rsidR="00682364">
        <w:t>и</w:t>
      </w:r>
      <w:r>
        <w:t xml:space="preserve"> дослідження;</w:t>
      </w:r>
    </w:p>
    <w:p w:rsidR="003C7281" w:rsidRDefault="00430AF6" w:rsidP="00ED53B3">
      <w:pPr>
        <w:pStyle w:val="FR3"/>
        <w:spacing w:line="360" w:lineRule="auto"/>
        <w:ind w:firstLine="709"/>
      </w:pPr>
      <w:r>
        <w:t>-</w:t>
      </w:r>
      <w:r w:rsidR="00682364">
        <w:t xml:space="preserve"> </w:t>
      </w:r>
      <w:r w:rsidR="003C7281">
        <w:t xml:space="preserve">виконати </w:t>
      </w:r>
      <w:r w:rsidR="003C7281" w:rsidRPr="00E34F85">
        <w:t>статистичну обробку от</w:t>
      </w:r>
      <w:r w:rsidR="003C7281">
        <w:t>риманих експериментальних даних;</w:t>
      </w:r>
    </w:p>
    <w:p w:rsidR="003C7281" w:rsidRPr="00E34F85" w:rsidRDefault="00430AF6" w:rsidP="00ED53B3">
      <w:pPr>
        <w:pStyle w:val="FR3"/>
        <w:spacing w:line="360" w:lineRule="auto"/>
        <w:ind w:firstLine="709"/>
        <w:rPr>
          <w:bCs/>
        </w:rPr>
      </w:pPr>
      <w:r>
        <w:t>- </w:t>
      </w:r>
      <w:r w:rsidR="003C7281">
        <w:t xml:space="preserve">розрахувати енергетичну та економічні ефективності застосування </w:t>
      </w:r>
      <w:r w:rsidR="00682364">
        <w:rPr>
          <w:szCs w:val="28"/>
        </w:rPr>
        <w:t>комплексного захисту пшениці</w:t>
      </w:r>
      <w:r w:rsidR="003C7281">
        <w:t xml:space="preserve"> проти </w:t>
      </w:r>
      <w:r w:rsidR="003C7281">
        <w:rPr>
          <w:bCs/>
        </w:rPr>
        <w:t>борошнистої роси</w:t>
      </w:r>
      <w:r w:rsidR="003C7281">
        <w:t>.</w:t>
      </w:r>
    </w:p>
    <w:p w:rsidR="003C7281" w:rsidRDefault="003C7281" w:rsidP="003C7281">
      <w:pPr>
        <w:pStyle w:val="a4"/>
        <w:ind w:firstLine="540"/>
      </w:pPr>
    </w:p>
    <w:p w:rsidR="00C50522" w:rsidRPr="00C50522" w:rsidRDefault="00C50522" w:rsidP="00C50522">
      <w:pPr>
        <w:shd w:val="clear" w:color="auto" w:fill="FFFFFF"/>
        <w:spacing w:line="360" w:lineRule="auto"/>
        <w:ind w:firstLine="709"/>
        <w:jc w:val="both"/>
        <w:rPr>
          <w:b/>
          <w:color w:val="000000"/>
          <w:spacing w:val="-2"/>
          <w:sz w:val="28"/>
          <w:szCs w:val="28"/>
        </w:rPr>
      </w:pPr>
      <w:r w:rsidRPr="00C50522">
        <w:rPr>
          <w:b/>
          <w:sz w:val="28"/>
          <w:szCs w:val="28"/>
          <w:lang w:val="uk-UA"/>
        </w:rPr>
        <w:t>2.2. </w:t>
      </w:r>
      <w:r w:rsidRPr="00C50522">
        <w:rPr>
          <w:b/>
          <w:sz w:val="28"/>
          <w:szCs w:val="28"/>
        </w:rPr>
        <w:t xml:space="preserve">Характеристика умов </w:t>
      </w:r>
      <w:r w:rsidR="0048501F">
        <w:rPr>
          <w:b/>
          <w:color w:val="000000"/>
          <w:spacing w:val="-2"/>
          <w:sz w:val="28"/>
          <w:szCs w:val="28"/>
        </w:rPr>
        <w:t>проведення дослідження</w:t>
      </w:r>
    </w:p>
    <w:p w:rsidR="003C7281" w:rsidRPr="00430AF6" w:rsidRDefault="003C7281" w:rsidP="003C7281">
      <w:pPr>
        <w:widowControl w:val="0"/>
        <w:tabs>
          <w:tab w:val="left" w:pos="8662"/>
        </w:tabs>
        <w:autoSpaceDE w:val="0"/>
        <w:autoSpaceDN w:val="0"/>
        <w:adjustRightInd w:val="0"/>
        <w:spacing w:line="360" w:lineRule="auto"/>
        <w:ind w:right="48" w:firstLine="768"/>
        <w:jc w:val="both"/>
        <w:rPr>
          <w:i/>
          <w:sz w:val="28"/>
          <w:szCs w:val="28"/>
          <w:lang w:val="uk-UA"/>
        </w:rPr>
      </w:pPr>
      <w:r w:rsidRPr="00430AF6">
        <w:rPr>
          <w:i/>
          <w:sz w:val="28"/>
          <w:szCs w:val="28"/>
          <w:lang w:val="uk-UA"/>
        </w:rPr>
        <w:t>Фізико-географічні умови проведення досліджень</w:t>
      </w:r>
    </w:p>
    <w:p w:rsidR="003C7281" w:rsidRPr="003C7281" w:rsidRDefault="003C7281" w:rsidP="003C7281">
      <w:pPr>
        <w:widowControl w:val="0"/>
        <w:tabs>
          <w:tab w:val="left" w:pos="8662"/>
        </w:tabs>
        <w:autoSpaceDE w:val="0"/>
        <w:autoSpaceDN w:val="0"/>
        <w:adjustRightInd w:val="0"/>
        <w:spacing w:line="360" w:lineRule="auto"/>
        <w:ind w:right="48" w:firstLine="709"/>
        <w:jc w:val="both"/>
        <w:rPr>
          <w:sz w:val="28"/>
          <w:szCs w:val="28"/>
          <w:lang w:val="uk-UA"/>
        </w:rPr>
      </w:pPr>
      <w:r w:rsidRPr="003C7281">
        <w:rPr>
          <w:sz w:val="28"/>
          <w:szCs w:val="28"/>
          <w:lang w:val="uk-UA"/>
        </w:rPr>
        <w:t xml:space="preserve">Відповідно з метою виконання програми досліджень із вивчення розвитку </w:t>
      </w:r>
      <w:r w:rsidR="00430AF6">
        <w:rPr>
          <w:sz w:val="28"/>
          <w:szCs w:val="28"/>
          <w:lang w:val="uk-UA"/>
        </w:rPr>
        <w:t>борошнистої роси</w:t>
      </w:r>
      <w:r w:rsidRPr="003C7281">
        <w:rPr>
          <w:sz w:val="28"/>
          <w:szCs w:val="28"/>
          <w:lang w:val="uk-UA"/>
        </w:rPr>
        <w:t xml:space="preserve"> на </w:t>
      </w:r>
      <w:r w:rsidR="008504A5">
        <w:rPr>
          <w:sz w:val="28"/>
          <w:szCs w:val="28"/>
          <w:lang w:val="uk-UA"/>
        </w:rPr>
        <w:t xml:space="preserve">пшениці </w:t>
      </w:r>
      <w:r w:rsidRPr="003C7281">
        <w:rPr>
          <w:sz w:val="28"/>
          <w:szCs w:val="28"/>
          <w:lang w:val="uk-UA"/>
        </w:rPr>
        <w:t>озим</w:t>
      </w:r>
      <w:r w:rsidR="008504A5">
        <w:rPr>
          <w:sz w:val="28"/>
          <w:szCs w:val="28"/>
          <w:lang w:val="uk-UA"/>
        </w:rPr>
        <w:t>ій</w:t>
      </w:r>
      <w:r w:rsidRPr="003C7281">
        <w:rPr>
          <w:sz w:val="28"/>
          <w:szCs w:val="28"/>
          <w:lang w:val="uk-UA"/>
        </w:rPr>
        <w:t xml:space="preserve"> та ефектив</w:t>
      </w:r>
      <w:r w:rsidRPr="003C7281">
        <w:rPr>
          <w:bCs/>
          <w:iCs/>
          <w:sz w:val="28"/>
          <w:szCs w:val="28"/>
          <w:lang w:val="uk-UA"/>
        </w:rPr>
        <w:t xml:space="preserve">ності </w:t>
      </w:r>
      <w:r w:rsidR="008504A5">
        <w:rPr>
          <w:bCs/>
          <w:iCs/>
          <w:sz w:val="28"/>
          <w:szCs w:val="28"/>
          <w:lang w:val="uk-UA"/>
        </w:rPr>
        <w:t xml:space="preserve">комплексного захисту із застосуванням фунгіциду із </w:t>
      </w:r>
      <w:r w:rsidRPr="003C7281">
        <w:rPr>
          <w:bCs/>
          <w:iCs/>
          <w:sz w:val="28"/>
          <w:szCs w:val="28"/>
          <w:lang w:val="uk-UA"/>
        </w:rPr>
        <w:t>біологічни</w:t>
      </w:r>
      <w:r w:rsidR="008504A5">
        <w:rPr>
          <w:bCs/>
          <w:iCs/>
          <w:sz w:val="28"/>
          <w:szCs w:val="28"/>
          <w:lang w:val="uk-UA"/>
        </w:rPr>
        <w:t>м</w:t>
      </w:r>
      <w:r w:rsidRPr="003C7281">
        <w:rPr>
          <w:bCs/>
          <w:iCs/>
          <w:sz w:val="28"/>
          <w:szCs w:val="28"/>
          <w:lang w:val="uk-UA"/>
        </w:rPr>
        <w:t xml:space="preserve"> препарат</w:t>
      </w:r>
      <w:r w:rsidR="008504A5">
        <w:rPr>
          <w:bCs/>
          <w:iCs/>
          <w:sz w:val="28"/>
          <w:szCs w:val="28"/>
          <w:lang w:val="uk-UA"/>
        </w:rPr>
        <w:t>ом</w:t>
      </w:r>
      <w:r w:rsidRPr="003C7281">
        <w:rPr>
          <w:bCs/>
          <w:iCs/>
          <w:sz w:val="28"/>
          <w:szCs w:val="28"/>
          <w:lang w:val="uk-UA"/>
        </w:rPr>
        <w:t xml:space="preserve"> проти неї </w:t>
      </w:r>
      <w:r w:rsidRPr="003C7281">
        <w:rPr>
          <w:sz w:val="28"/>
          <w:szCs w:val="28"/>
          <w:lang w:val="uk-UA"/>
        </w:rPr>
        <w:t xml:space="preserve">ми проводили дослідження </w:t>
      </w:r>
      <w:r w:rsidR="008504A5">
        <w:rPr>
          <w:sz w:val="28"/>
          <w:szCs w:val="28"/>
          <w:lang w:val="uk-UA"/>
        </w:rPr>
        <w:t>упродовж</w:t>
      </w:r>
      <w:r w:rsidRPr="003C7281">
        <w:rPr>
          <w:sz w:val="28"/>
          <w:szCs w:val="28"/>
          <w:lang w:val="uk-UA"/>
        </w:rPr>
        <w:t xml:space="preserve"> 201</w:t>
      </w:r>
      <w:r w:rsidR="008504A5">
        <w:rPr>
          <w:sz w:val="28"/>
          <w:szCs w:val="28"/>
          <w:lang w:val="uk-UA"/>
        </w:rPr>
        <w:t>9–2020</w:t>
      </w:r>
      <w:r w:rsidRPr="003C7281">
        <w:rPr>
          <w:sz w:val="28"/>
          <w:szCs w:val="28"/>
          <w:lang w:val="uk-UA"/>
        </w:rPr>
        <w:t xml:space="preserve"> років в умовах </w:t>
      </w:r>
      <w:r w:rsidR="008504A5">
        <w:rPr>
          <w:sz w:val="28"/>
          <w:szCs w:val="28"/>
          <w:lang w:val="uk-UA"/>
        </w:rPr>
        <w:t>навчально-</w:t>
      </w:r>
      <w:r w:rsidRPr="003C7281">
        <w:rPr>
          <w:sz w:val="28"/>
          <w:szCs w:val="28"/>
          <w:lang w:val="uk-UA"/>
        </w:rPr>
        <w:t>дослі</w:t>
      </w:r>
      <w:r w:rsidR="008504A5">
        <w:rPr>
          <w:sz w:val="28"/>
          <w:szCs w:val="28"/>
          <w:lang w:val="uk-UA"/>
        </w:rPr>
        <w:t xml:space="preserve">дного поля, що знаходиться у </w:t>
      </w:r>
      <w:r w:rsidRPr="003C7281">
        <w:rPr>
          <w:sz w:val="28"/>
          <w:szCs w:val="28"/>
          <w:lang w:val="uk-UA"/>
        </w:rPr>
        <w:t>Черняхівськ</w:t>
      </w:r>
      <w:r w:rsidR="008504A5">
        <w:rPr>
          <w:sz w:val="28"/>
          <w:szCs w:val="28"/>
          <w:lang w:val="uk-UA"/>
        </w:rPr>
        <w:t>ому</w:t>
      </w:r>
      <w:r w:rsidRPr="003C7281">
        <w:rPr>
          <w:sz w:val="28"/>
          <w:szCs w:val="28"/>
          <w:lang w:val="uk-UA"/>
        </w:rPr>
        <w:t xml:space="preserve"> район</w:t>
      </w:r>
      <w:r w:rsidR="008504A5">
        <w:rPr>
          <w:sz w:val="28"/>
          <w:szCs w:val="28"/>
          <w:lang w:val="uk-UA"/>
        </w:rPr>
        <w:t>і</w:t>
      </w:r>
      <w:r w:rsidRPr="003C7281">
        <w:rPr>
          <w:sz w:val="28"/>
          <w:szCs w:val="28"/>
          <w:lang w:val="uk-UA"/>
        </w:rPr>
        <w:t xml:space="preserve"> Житомирської області.</w:t>
      </w:r>
    </w:p>
    <w:p w:rsidR="0048501F" w:rsidRDefault="0048501F" w:rsidP="003C7281">
      <w:pPr>
        <w:spacing w:line="360" w:lineRule="auto"/>
        <w:ind w:firstLine="709"/>
        <w:jc w:val="both"/>
        <w:rPr>
          <w:sz w:val="28"/>
          <w:lang w:val="uk-UA"/>
        </w:rPr>
      </w:pPr>
      <w:r>
        <w:rPr>
          <w:sz w:val="28"/>
          <w:lang w:val="uk-UA"/>
        </w:rPr>
        <w:lastRenderedPageBreak/>
        <w:t>Територія Полісся характеризується бідними за механічним складом ґрунтами та вмістом в них поживних для рослин елементів.</w:t>
      </w:r>
    </w:p>
    <w:p w:rsidR="003C7281" w:rsidRDefault="0048501F" w:rsidP="003C7281">
      <w:pPr>
        <w:spacing w:line="360" w:lineRule="auto"/>
        <w:ind w:firstLine="709"/>
        <w:jc w:val="both"/>
        <w:rPr>
          <w:sz w:val="28"/>
          <w:szCs w:val="28"/>
          <w:lang w:val="uk-UA"/>
        </w:rPr>
      </w:pPr>
      <w:r>
        <w:rPr>
          <w:sz w:val="28"/>
          <w:lang w:val="uk-UA"/>
        </w:rPr>
        <w:t>На території навчально-дослідного поля ґрунт</w:t>
      </w:r>
      <w:r w:rsidR="003C7281" w:rsidRPr="003C7281">
        <w:rPr>
          <w:sz w:val="28"/>
          <w:lang w:val="uk-UA"/>
        </w:rPr>
        <w:t xml:space="preserve"> </w:t>
      </w:r>
      <w:r w:rsidR="003C7281" w:rsidRPr="003C7281">
        <w:rPr>
          <w:sz w:val="28"/>
          <w:szCs w:val="28"/>
          <w:lang w:val="uk-UA"/>
        </w:rPr>
        <w:t>сіри</w:t>
      </w:r>
      <w:r w:rsidR="008504A5">
        <w:rPr>
          <w:sz w:val="28"/>
          <w:szCs w:val="28"/>
          <w:lang w:val="uk-UA"/>
        </w:rPr>
        <w:t>й</w:t>
      </w:r>
      <w:r w:rsidR="003C7281" w:rsidRPr="003C7281">
        <w:rPr>
          <w:sz w:val="28"/>
          <w:lang w:val="uk-UA"/>
        </w:rPr>
        <w:t xml:space="preserve"> опідзолени</w:t>
      </w:r>
      <w:r w:rsidR="008504A5">
        <w:rPr>
          <w:sz w:val="28"/>
          <w:lang w:val="uk-UA"/>
        </w:rPr>
        <w:t>й</w:t>
      </w:r>
      <w:r w:rsidR="003C7281" w:rsidRPr="003C7281">
        <w:rPr>
          <w:sz w:val="28"/>
          <w:lang w:val="uk-UA"/>
        </w:rPr>
        <w:t xml:space="preserve"> легкосуглинкови</w:t>
      </w:r>
      <w:r w:rsidR="008504A5">
        <w:rPr>
          <w:sz w:val="28"/>
          <w:lang w:val="uk-UA"/>
        </w:rPr>
        <w:t xml:space="preserve">й: </w:t>
      </w:r>
      <w:r w:rsidR="003C7281" w:rsidRPr="003C7281">
        <w:rPr>
          <w:sz w:val="28"/>
          <w:szCs w:val="28"/>
          <w:lang w:val="uk-UA"/>
        </w:rPr>
        <w:t>вмістом гумусу – 1,</w:t>
      </w:r>
      <w:r w:rsidR="008504A5">
        <w:rPr>
          <w:sz w:val="28"/>
          <w:szCs w:val="28"/>
          <w:lang w:val="uk-UA"/>
        </w:rPr>
        <w:t>8</w:t>
      </w:r>
      <w:r w:rsidR="003C7281" w:rsidRPr="003C7281">
        <w:rPr>
          <w:sz w:val="28"/>
          <w:szCs w:val="28"/>
          <w:lang w:val="uk-UA"/>
        </w:rPr>
        <w:t>8%</w:t>
      </w:r>
      <w:r w:rsidR="008504A5">
        <w:rPr>
          <w:sz w:val="28"/>
          <w:szCs w:val="28"/>
          <w:lang w:val="uk-UA"/>
        </w:rPr>
        <w:t>,</w:t>
      </w:r>
      <w:r w:rsidR="003C7281" w:rsidRPr="003C7281">
        <w:rPr>
          <w:sz w:val="28"/>
          <w:szCs w:val="28"/>
          <w:lang w:val="uk-UA"/>
        </w:rPr>
        <w:t xml:space="preserve"> лужногідролізован</w:t>
      </w:r>
      <w:r w:rsidR="008504A5">
        <w:rPr>
          <w:sz w:val="28"/>
          <w:szCs w:val="28"/>
          <w:lang w:val="uk-UA"/>
        </w:rPr>
        <w:t>ий</w:t>
      </w:r>
      <w:r w:rsidR="003C7281" w:rsidRPr="003C7281">
        <w:rPr>
          <w:sz w:val="28"/>
          <w:szCs w:val="28"/>
          <w:lang w:val="uk-UA"/>
        </w:rPr>
        <w:t xml:space="preserve"> азот</w:t>
      </w:r>
      <w:r>
        <w:rPr>
          <w:sz w:val="28"/>
          <w:szCs w:val="28"/>
          <w:lang w:val="uk-UA"/>
        </w:rPr>
        <w:t xml:space="preserve"> – </w:t>
      </w:r>
      <w:r w:rsidR="003C7281" w:rsidRPr="003C7281">
        <w:rPr>
          <w:sz w:val="28"/>
          <w:szCs w:val="28"/>
          <w:lang w:val="uk-UA"/>
        </w:rPr>
        <w:t>11</w:t>
      </w:r>
      <w:r>
        <w:rPr>
          <w:sz w:val="28"/>
          <w:szCs w:val="28"/>
          <w:lang w:val="uk-UA"/>
        </w:rPr>
        <w:t>0</w:t>
      </w:r>
      <w:r w:rsidR="003C7281" w:rsidRPr="003C7281">
        <w:rPr>
          <w:sz w:val="28"/>
          <w:szCs w:val="28"/>
          <w:lang w:val="uk-UA"/>
        </w:rPr>
        <w:t xml:space="preserve"> мг/кг, рухом</w:t>
      </w:r>
      <w:r>
        <w:rPr>
          <w:sz w:val="28"/>
          <w:szCs w:val="28"/>
          <w:lang w:val="uk-UA"/>
        </w:rPr>
        <w:t>ий</w:t>
      </w:r>
      <w:r w:rsidR="003C7281" w:rsidRPr="003C7281">
        <w:rPr>
          <w:sz w:val="28"/>
          <w:szCs w:val="28"/>
          <w:lang w:val="uk-UA"/>
        </w:rPr>
        <w:t xml:space="preserve"> фосфор – 1</w:t>
      </w:r>
      <w:r>
        <w:rPr>
          <w:sz w:val="28"/>
          <w:szCs w:val="28"/>
          <w:lang w:val="uk-UA"/>
        </w:rPr>
        <w:t>72</w:t>
      </w:r>
      <w:r w:rsidR="003C7281" w:rsidRPr="003C7281">
        <w:rPr>
          <w:sz w:val="28"/>
          <w:szCs w:val="28"/>
          <w:lang w:val="uk-UA"/>
        </w:rPr>
        <w:t xml:space="preserve"> мг/кг, обмінни</w:t>
      </w:r>
      <w:r>
        <w:rPr>
          <w:sz w:val="28"/>
          <w:szCs w:val="28"/>
          <w:lang w:val="uk-UA"/>
        </w:rPr>
        <w:t>й</w:t>
      </w:r>
      <w:r w:rsidR="003C7281" w:rsidRPr="003C7281">
        <w:rPr>
          <w:sz w:val="28"/>
          <w:szCs w:val="28"/>
          <w:lang w:val="uk-UA"/>
        </w:rPr>
        <w:t xml:space="preserve"> калі</w:t>
      </w:r>
      <w:r>
        <w:rPr>
          <w:sz w:val="28"/>
          <w:szCs w:val="28"/>
          <w:lang w:val="uk-UA"/>
        </w:rPr>
        <w:t>й – 97 мг/кг;</w:t>
      </w:r>
      <w:r w:rsidR="003C7281" w:rsidRPr="003C7281">
        <w:rPr>
          <w:sz w:val="28"/>
          <w:szCs w:val="28"/>
          <w:lang w:val="uk-UA"/>
        </w:rPr>
        <w:t xml:space="preserve"> гідролітичн</w:t>
      </w:r>
      <w:r>
        <w:rPr>
          <w:sz w:val="28"/>
          <w:szCs w:val="28"/>
          <w:lang w:val="uk-UA"/>
        </w:rPr>
        <w:t>а</w:t>
      </w:r>
      <w:r w:rsidR="003C7281" w:rsidRPr="003C7281">
        <w:rPr>
          <w:sz w:val="28"/>
          <w:szCs w:val="28"/>
          <w:lang w:val="uk-UA"/>
        </w:rPr>
        <w:t xml:space="preserve"> кислотніст</w:t>
      </w:r>
      <w:r>
        <w:rPr>
          <w:sz w:val="28"/>
          <w:szCs w:val="28"/>
          <w:lang w:val="uk-UA"/>
        </w:rPr>
        <w:t>ь</w:t>
      </w:r>
      <w:r w:rsidR="003C7281" w:rsidRPr="003C7281">
        <w:rPr>
          <w:sz w:val="28"/>
          <w:szCs w:val="28"/>
          <w:lang w:val="uk-UA"/>
        </w:rPr>
        <w:t xml:space="preserve"> </w:t>
      </w:r>
      <w:r>
        <w:rPr>
          <w:sz w:val="28"/>
          <w:szCs w:val="28"/>
          <w:lang w:val="uk-UA"/>
        </w:rPr>
        <w:t>3,</w:t>
      </w:r>
      <w:r w:rsidR="003C7281" w:rsidRPr="0048501F">
        <w:rPr>
          <w:sz w:val="28"/>
          <w:szCs w:val="28"/>
          <w:lang w:val="uk-UA"/>
        </w:rPr>
        <w:t xml:space="preserve">2 мг-екв / 100 г </w:t>
      </w:r>
      <w:r w:rsidRPr="0048501F">
        <w:rPr>
          <w:sz w:val="28"/>
          <w:szCs w:val="28"/>
          <w:lang w:val="uk-UA"/>
        </w:rPr>
        <w:t>ґрунту</w:t>
      </w:r>
      <w:r w:rsidR="003C7281" w:rsidRPr="0048501F">
        <w:rPr>
          <w:sz w:val="28"/>
          <w:szCs w:val="28"/>
          <w:lang w:val="uk-UA"/>
        </w:rPr>
        <w:t>.</w:t>
      </w:r>
    </w:p>
    <w:p w:rsidR="0048501F" w:rsidRDefault="0048501F" w:rsidP="003C7281">
      <w:pPr>
        <w:spacing w:line="360" w:lineRule="auto"/>
        <w:ind w:firstLine="709"/>
        <w:jc w:val="both"/>
        <w:rPr>
          <w:sz w:val="28"/>
          <w:szCs w:val="28"/>
          <w:lang w:val="uk-UA"/>
        </w:rPr>
      </w:pPr>
      <w:r>
        <w:rPr>
          <w:sz w:val="28"/>
          <w:szCs w:val="28"/>
          <w:lang w:val="uk-UA"/>
        </w:rPr>
        <w:t xml:space="preserve">Метеорологічні умови у період проведення дослідження </w:t>
      </w:r>
      <w:r w:rsidR="00E91870">
        <w:rPr>
          <w:sz w:val="28"/>
          <w:szCs w:val="28"/>
          <w:lang w:val="uk-UA"/>
        </w:rPr>
        <w:t>впливали на оптимал</w:t>
      </w:r>
      <w:r w:rsidR="00DF428F">
        <w:rPr>
          <w:sz w:val="28"/>
          <w:szCs w:val="28"/>
          <w:lang w:val="uk-UA"/>
        </w:rPr>
        <w:t xml:space="preserve">ьний ріст і розвиток рослин і </w:t>
      </w:r>
      <w:r>
        <w:rPr>
          <w:sz w:val="28"/>
          <w:szCs w:val="28"/>
          <w:lang w:val="uk-UA"/>
        </w:rPr>
        <w:t>поширення фітопатогена – збудника борошнистої роси.</w:t>
      </w:r>
    </w:p>
    <w:p w:rsidR="00203508" w:rsidRDefault="00203508" w:rsidP="00C50522">
      <w:pPr>
        <w:shd w:val="clear" w:color="auto" w:fill="FFFFFF"/>
        <w:spacing w:line="360" w:lineRule="auto"/>
        <w:ind w:firstLine="709"/>
        <w:jc w:val="both"/>
        <w:rPr>
          <w:b/>
          <w:color w:val="000000"/>
          <w:spacing w:val="-2"/>
          <w:sz w:val="28"/>
          <w:szCs w:val="28"/>
          <w:lang w:val="uk-UA"/>
        </w:rPr>
      </w:pPr>
    </w:p>
    <w:p w:rsidR="00C50522" w:rsidRPr="00A73144" w:rsidRDefault="00C50522" w:rsidP="00C50522">
      <w:pPr>
        <w:shd w:val="clear" w:color="auto" w:fill="FFFFFF"/>
        <w:spacing w:line="360" w:lineRule="auto"/>
        <w:ind w:firstLine="709"/>
        <w:jc w:val="both"/>
        <w:rPr>
          <w:b/>
          <w:color w:val="000000"/>
          <w:spacing w:val="-2"/>
          <w:sz w:val="28"/>
          <w:szCs w:val="28"/>
          <w:lang w:val="uk-UA"/>
        </w:rPr>
      </w:pPr>
      <w:r>
        <w:rPr>
          <w:b/>
          <w:color w:val="000000"/>
          <w:spacing w:val="-2"/>
          <w:sz w:val="28"/>
          <w:szCs w:val="28"/>
          <w:lang w:val="uk-UA"/>
        </w:rPr>
        <w:t>2.3. </w:t>
      </w:r>
      <w:r>
        <w:rPr>
          <w:b/>
          <w:sz w:val="28"/>
          <w:szCs w:val="28"/>
          <w:lang w:val="uk-UA"/>
        </w:rPr>
        <w:t>М</w:t>
      </w:r>
      <w:r w:rsidRPr="00127682">
        <w:rPr>
          <w:b/>
          <w:sz w:val="28"/>
          <w:szCs w:val="28"/>
          <w:lang w:val="uk-UA"/>
        </w:rPr>
        <w:t>етодика</w:t>
      </w:r>
      <w:r w:rsidRPr="00127682">
        <w:rPr>
          <w:b/>
          <w:color w:val="000000"/>
          <w:spacing w:val="-2"/>
          <w:sz w:val="28"/>
          <w:szCs w:val="28"/>
          <w:lang w:val="uk-UA"/>
        </w:rPr>
        <w:t xml:space="preserve"> проведення досліджень</w:t>
      </w:r>
    </w:p>
    <w:p w:rsidR="003C7281" w:rsidRPr="00203508" w:rsidRDefault="003C7281" w:rsidP="003C7281">
      <w:pPr>
        <w:widowControl w:val="0"/>
        <w:tabs>
          <w:tab w:val="left" w:pos="8662"/>
        </w:tabs>
        <w:autoSpaceDE w:val="0"/>
        <w:autoSpaceDN w:val="0"/>
        <w:adjustRightInd w:val="0"/>
        <w:spacing w:line="360" w:lineRule="auto"/>
        <w:ind w:right="48" w:firstLine="709"/>
        <w:jc w:val="both"/>
        <w:rPr>
          <w:sz w:val="28"/>
          <w:lang w:val="uk-UA"/>
        </w:rPr>
      </w:pPr>
      <w:r w:rsidRPr="00203508">
        <w:rPr>
          <w:sz w:val="28"/>
          <w:lang w:val="uk-UA"/>
        </w:rPr>
        <w:t xml:space="preserve">Ефективність </w:t>
      </w:r>
      <w:r w:rsidR="00203508">
        <w:rPr>
          <w:sz w:val="28"/>
          <w:lang w:val="uk-UA"/>
        </w:rPr>
        <w:t>комплексного захисту пшениці озимої із застосуванням</w:t>
      </w:r>
      <w:r w:rsidRPr="00203508">
        <w:rPr>
          <w:sz w:val="28"/>
          <w:lang w:val="uk-UA"/>
        </w:rPr>
        <w:t xml:space="preserve"> фунгіциду та біологічного препарату від </w:t>
      </w:r>
      <w:r w:rsidRPr="00203508">
        <w:rPr>
          <w:bCs/>
          <w:sz w:val="28"/>
          <w:szCs w:val="28"/>
          <w:lang w:val="uk-UA"/>
        </w:rPr>
        <w:t>борошнистої роси</w:t>
      </w:r>
      <w:r w:rsidRPr="00203508">
        <w:rPr>
          <w:sz w:val="28"/>
          <w:lang w:val="uk-UA"/>
        </w:rPr>
        <w:t xml:space="preserve"> </w:t>
      </w:r>
      <w:r w:rsidR="00203508">
        <w:rPr>
          <w:sz w:val="28"/>
          <w:lang w:val="uk-UA"/>
        </w:rPr>
        <w:t>досліджув</w:t>
      </w:r>
      <w:r w:rsidRPr="00203508">
        <w:rPr>
          <w:sz w:val="28"/>
          <w:lang w:val="uk-UA"/>
        </w:rPr>
        <w:t>али за схемою:</w:t>
      </w:r>
    </w:p>
    <w:tbl>
      <w:tblPr>
        <w:tblW w:w="0" w:type="auto"/>
        <w:tblLayout w:type="fixed"/>
        <w:tblLook w:val="0000" w:firstRow="0" w:lastRow="0" w:firstColumn="0" w:lastColumn="0" w:noHBand="0" w:noVBand="0"/>
      </w:tblPr>
      <w:tblGrid>
        <w:gridCol w:w="578"/>
        <w:gridCol w:w="9203"/>
      </w:tblGrid>
      <w:tr w:rsidR="003C7281" w:rsidRPr="002B68FC" w:rsidTr="002B68FC">
        <w:trPr>
          <w:cantSplit/>
          <w:trHeight w:val="735"/>
        </w:trPr>
        <w:tc>
          <w:tcPr>
            <w:tcW w:w="578" w:type="dxa"/>
            <w:vAlign w:val="center"/>
          </w:tcPr>
          <w:p w:rsidR="003C7281" w:rsidRPr="002B68FC" w:rsidRDefault="003C7281" w:rsidP="00F83E87">
            <w:pPr>
              <w:pStyle w:val="a4"/>
              <w:jc w:val="center"/>
            </w:pPr>
            <w:r w:rsidRPr="002B68FC">
              <w:t>1</w:t>
            </w:r>
          </w:p>
        </w:tc>
        <w:tc>
          <w:tcPr>
            <w:tcW w:w="9203" w:type="dxa"/>
            <w:vAlign w:val="center"/>
          </w:tcPr>
          <w:p w:rsidR="003C7281" w:rsidRPr="002B68FC" w:rsidRDefault="003C7281" w:rsidP="002B68FC">
            <w:pPr>
              <w:pStyle w:val="a4"/>
            </w:pPr>
            <w:r w:rsidRPr="002B68FC">
              <w:t>Контроль (обробка водою);</w:t>
            </w:r>
          </w:p>
        </w:tc>
      </w:tr>
      <w:tr w:rsidR="003C7281" w:rsidRPr="002B68FC" w:rsidTr="002B68FC">
        <w:trPr>
          <w:cantSplit/>
          <w:trHeight w:val="735"/>
        </w:trPr>
        <w:tc>
          <w:tcPr>
            <w:tcW w:w="578" w:type="dxa"/>
            <w:vAlign w:val="center"/>
          </w:tcPr>
          <w:p w:rsidR="003C7281" w:rsidRPr="002B68FC" w:rsidRDefault="003C7281" w:rsidP="00F83E87">
            <w:pPr>
              <w:pStyle w:val="a4"/>
              <w:jc w:val="center"/>
            </w:pPr>
            <w:r w:rsidRPr="002B68FC">
              <w:t>2</w:t>
            </w:r>
          </w:p>
        </w:tc>
        <w:tc>
          <w:tcPr>
            <w:tcW w:w="9203" w:type="dxa"/>
            <w:vAlign w:val="center"/>
          </w:tcPr>
          <w:p w:rsidR="003C7281" w:rsidRPr="002B68FC" w:rsidRDefault="002B68FC" w:rsidP="002B68FC">
            <w:pPr>
              <w:pStyle w:val="a6"/>
              <w:ind w:firstLine="0"/>
              <w:rPr>
                <w:szCs w:val="28"/>
              </w:rPr>
            </w:pPr>
            <w:r w:rsidRPr="002B68FC">
              <w:rPr>
                <w:szCs w:val="28"/>
              </w:rPr>
              <w:t>Таффін 320 к.с.</w:t>
            </w:r>
            <w:r w:rsidR="003C7281" w:rsidRPr="002B68FC">
              <w:rPr>
                <w:szCs w:val="28"/>
              </w:rPr>
              <w:t>, 0,5 л/га (еталон);</w:t>
            </w:r>
          </w:p>
        </w:tc>
      </w:tr>
      <w:tr w:rsidR="003C7281" w:rsidRPr="00127682" w:rsidTr="002B68FC">
        <w:trPr>
          <w:cantSplit/>
          <w:trHeight w:val="735"/>
        </w:trPr>
        <w:tc>
          <w:tcPr>
            <w:tcW w:w="578" w:type="dxa"/>
            <w:vAlign w:val="center"/>
          </w:tcPr>
          <w:p w:rsidR="003C7281" w:rsidRPr="002B68FC" w:rsidRDefault="003C7281" w:rsidP="00F83E87">
            <w:pPr>
              <w:pStyle w:val="a4"/>
              <w:jc w:val="center"/>
              <w:rPr>
                <w:szCs w:val="28"/>
              </w:rPr>
            </w:pPr>
            <w:r w:rsidRPr="002B68FC">
              <w:rPr>
                <w:szCs w:val="28"/>
              </w:rPr>
              <w:t>4</w:t>
            </w:r>
          </w:p>
        </w:tc>
        <w:tc>
          <w:tcPr>
            <w:tcW w:w="9203" w:type="dxa"/>
            <w:vAlign w:val="center"/>
          </w:tcPr>
          <w:p w:rsidR="003C7281" w:rsidRPr="002B68FC" w:rsidRDefault="002B68FC" w:rsidP="002B68FC">
            <w:pPr>
              <w:spacing w:line="360" w:lineRule="auto"/>
              <w:jc w:val="both"/>
              <w:rPr>
                <w:sz w:val="28"/>
                <w:szCs w:val="28"/>
                <w:lang w:val="uk-UA"/>
              </w:rPr>
            </w:pPr>
            <w:r w:rsidRPr="002B68FC">
              <w:rPr>
                <w:sz w:val="28"/>
                <w:szCs w:val="28"/>
                <w:lang w:val="uk-UA"/>
              </w:rPr>
              <w:t>Таффін 320</w:t>
            </w:r>
            <w:r w:rsidR="003C7281" w:rsidRPr="002B68FC">
              <w:rPr>
                <w:sz w:val="28"/>
                <w:szCs w:val="28"/>
                <w:lang w:val="uk-UA"/>
              </w:rPr>
              <w:t>, к.с., 0,3 л/га;</w:t>
            </w:r>
          </w:p>
        </w:tc>
      </w:tr>
      <w:tr w:rsidR="003C7281" w:rsidRPr="002B68FC" w:rsidTr="002B68FC">
        <w:trPr>
          <w:cantSplit/>
          <w:trHeight w:val="735"/>
        </w:trPr>
        <w:tc>
          <w:tcPr>
            <w:tcW w:w="578" w:type="dxa"/>
            <w:vAlign w:val="center"/>
          </w:tcPr>
          <w:p w:rsidR="003C7281" w:rsidRPr="002B68FC" w:rsidRDefault="003C7281" w:rsidP="00F83E87">
            <w:pPr>
              <w:pStyle w:val="a4"/>
              <w:jc w:val="center"/>
            </w:pPr>
            <w:r w:rsidRPr="002B68FC">
              <w:t>3</w:t>
            </w:r>
          </w:p>
        </w:tc>
        <w:tc>
          <w:tcPr>
            <w:tcW w:w="9203" w:type="dxa"/>
            <w:vAlign w:val="center"/>
          </w:tcPr>
          <w:p w:rsidR="003C7281" w:rsidRPr="002B68FC" w:rsidRDefault="0034264D" w:rsidP="0034264D">
            <w:pPr>
              <w:pStyle w:val="a6"/>
              <w:ind w:firstLine="0"/>
              <w:rPr>
                <w:szCs w:val="28"/>
              </w:rPr>
            </w:pPr>
            <w:r>
              <w:t>Респекта в. р.,</w:t>
            </w:r>
            <w:r w:rsidR="002B68FC">
              <w:t xml:space="preserve"> </w:t>
            </w:r>
            <w:r>
              <w:t>0,5</w:t>
            </w:r>
            <w:r w:rsidR="003C7281" w:rsidRPr="002B68FC">
              <w:t xml:space="preserve"> л/га</w:t>
            </w:r>
            <w:r w:rsidR="003C7281" w:rsidRPr="002B68FC">
              <w:rPr>
                <w:szCs w:val="28"/>
              </w:rPr>
              <w:t>;</w:t>
            </w:r>
          </w:p>
        </w:tc>
      </w:tr>
      <w:tr w:rsidR="003C7281" w:rsidRPr="002B68FC" w:rsidTr="002B68FC">
        <w:trPr>
          <w:cantSplit/>
          <w:trHeight w:val="735"/>
        </w:trPr>
        <w:tc>
          <w:tcPr>
            <w:tcW w:w="578" w:type="dxa"/>
            <w:vAlign w:val="center"/>
          </w:tcPr>
          <w:p w:rsidR="003C7281" w:rsidRPr="002B68FC" w:rsidRDefault="003C7281" w:rsidP="00F83E87">
            <w:pPr>
              <w:pStyle w:val="a4"/>
              <w:jc w:val="center"/>
            </w:pPr>
            <w:r w:rsidRPr="002B68FC">
              <w:t>5</w:t>
            </w:r>
          </w:p>
        </w:tc>
        <w:tc>
          <w:tcPr>
            <w:tcW w:w="9203" w:type="dxa"/>
            <w:vAlign w:val="center"/>
          </w:tcPr>
          <w:p w:rsidR="003C7281" w:rsidRPr="002B68FC" w:rsidRDefault="002B68FC" w:rsidP="002B68FC">
            <w:pPr>
              <w:pStyle w:val="a6"/>
              <w:ind w:firstLine="0"/>
            </w:pPr>
            <w:r>
              <w:rPr>
                <w:szCs w:val="28"/>
              </w:rPr>
              <w:t>Таффін 320</w:t>
            </w:r>
            <w:r w:rsidR="003C7281" w:rsidRPr="002B68FC">
              <w:rPr>
                <w:szCs w:val="28"/>
              </w:rPr>
              <w:t xml:space="preserve">, к.с., 0,3 л + </w:t>
            </w:r>
            <w:r w:rsidR="0034264D">
              <w:t>Респекта в. р., 0,5</w:t>
            </w:r>
            <w:r w:rsidR="0034264D" w:rsidRPr="002B68FC">
              <w:t xml:space="preserve"> </w:t>
            </w:r>
            <w:r w:rsidR="003C7281" w:rsidRPr="002B68FC">
              <w:t>л/га.</w:t>
            </w:r>
          </w:p>
        </w:tc>
      </w:tr>
    </w:tbl>
    <w:p w:rsidR="003C7281" w:rsidRPr="002B68FC" w:rsidRDefault="003C7281" w:rsidP="003C7281">
      <w:pPr>
        <w:spacing w:line="360" w:lineRule="auto"/>
        <w:jc w:val="center"/>
        <w:rPr>
          <w:b/>
          <w:sz w:val="16"/>
          <w:szCs w:val="16"/>
          <w:lang w:val="uk-UA"/>
        </w:rPr>
      </w:pPr>
    </w:p>
    <w:p w:rsidR="00203508" w:rsidRDefault="00203508" w:rsidP="003C7281">
      <w:pPr>
        <w:spacing w:line="360" w:lineRule="auto"/>
        <w:ind w:firstLine="709"/>
        <w:jc w:val="both"/>
        <w:rPr>
          <w:sz w:val="28"/>
          <w:szCs w:val="28"/>
          <w:lang w:val="uk-UA"/>
        </w:rPr>
      </w:pPr>
      <w:r w:rsidRPr="002B68FC">
        <w:rPr>
          <w:sz w:val="28"/>
          <w:szCs w:val="28"/>
          <w:lang w:val="uk-UA"/>
        </w:rPr>
        <w:t>Таффін 320, к.с</w:t>
      </w:r>
      <w:r>
        <w:rPr>
          <w:sz w:val="28"/>
          <w:szCs w:val="28"/>
          <w:lang w:val="uk-UA"/>
        </w:rPr>
        <w:t xml:space="preserve"> –</w:t>
      </w:r>
      <w:r w:rsidR="003C7281" w:rsidRPr="002B68FC">
        <w:rPr>
          <w:sz w:val="28"/>
          <w:szCs w:val="28"/>
          <w:lang w:val="uk-UA"/>
        </w:rPr>
        <w:t xml:space="preserve"> фунгіцід </w:t>
      </w:r>
      <w:r w:rsidR="003C7281" w:rsidRPr="00203508">
        <w:rPr>
          <w:sz w:val="28"/>
          <w:szCs w:val="28"/>
          <w:lang w:val="uk-UA"/>
        </w:rPr>
        <w:t xml:space="preserve">(хімічний препарат проти </w:t>
      </w:r>
      <w:r>
        <w:rPr>
          <w:sz w:val="28"/>
          <w:szCs w:val="28"/>
          <w:lang w:val="uk-UA"/>
        </w:rPr>
        <w:t>збудників грибної етіології</w:t>
      </w:r>
      <w:r w:rsidR="003C7281" w:rsidRPr="00203508">
        <w:rPr>
          <w:sz w:val="28"/>
          <w:szCs w:val="28"/>
          <w:lang w:val="uk-UA"/>
        </w:rPr>
        <w:t>)</w:t>
      </w:r>
      <w:r>
        <w:rPr>
          <w:sz w:val="28"/>
          <w:szCs w:val="28"/>
          <w:lang w:val="uk-UA"/>
        </w:rPr>
        <w:t xml:space="preserve"> системної дії.</w:t>
      </w:r>
    </w:p>
    <w:p w:rsidR="003C7281" w:rsidRPr="00203508" w:rsidRDefault="0034264D" w:rsidP="003C7281">
      <w:pPr>
        <w:spacing w:line="360" w:lineRule="auto"/>
        <w:ind w:firstLine="709"/>
        <w:jc w:val="both"/>
        <w:rPr>
          <w:sz w:val="28"/>
          <w:szCs w:val="28"/>
          <w:lang w:val="uk-UA"/>
        </w:rPr>
      </w:pPr>
      <w:r w:rsidRPr="00203508">
        <w:rPr>
          <w:sz w:val="28"/>
          <w:szCs w:val="28"/>
          <w:lang w:val="uk-UA"/>
        </w:rPr>
        <w:t xml:space="preserve">Респекта в. р., 0,5 </w:t>
      </w:r>
      <w:r w:rsidR="003C7281" w:rsidRPr="00203508">
        <w:rPr>
          <w:sz w:val="28"/>
          <w:szCs w:val="28"/>
          <w:lang w:val="uk-UA"/>
        </w:rPr>
        <w:t xml:space="preserve">– біологічний препарат у вигляді рідини, яка містить бактерії роду </w:t>
      </w:r>
      <w:r w:rsidR="003C7281">
        <w:rPr>
          <w:sz w:val="28"/>
          <w:szCs w:val="28"/>
          <w:lang w:val="en-US"/>
        </w:rPr>
        <w:t>Pseudomonas</w:t>
      </w:r>
      <w:r w:rsidR="00203508">
        <w:rPr>
          <w:sz w:val="28"/>
          <w:szCs w:val="28"/>
          <w:lang w:val="uk-UA"/>
        </w:rPr>
        <w:t>, к</w:t>
      </w:r>
      <w:r w:rsidR="003C7281" w:rsidRPr="00203508">
        <w:rPr>
          <w:sz w:val="28"/>
          <w:szCs w:val="28"/>
          <w:lang w:val="uk-UA"/>
        </w:rPr>
        <w:t xml:space="preserve">омплекс амінокислот </w:t>
      </w:r>
      <w:r w:rsidR="00203508">
        <w:rPr>
          <w:sz w:val="28"/>
          <w:szCs w:val="28"/>
          <w:lang w:val="uk-UA"/>
        </w:rPr>
        <w:t xml:space="preserve">та інших </w:t>
      </w:r>
      <w:r w:rsidR="00203508" w:rsidRPr="00203508">
        <w:rPr>
          <w:sz w:val="28"/>
          <w:szCs w:val="28"/>
          <w:lang w:val="uk-UA"/>
        </w:rPr>
        <w:t>ростових речовин</w:t>
      </w:r>
      <w:r w:rsidR="003C7281" w:rsidRPr="00203508">
        <w:rPr>
          <w:sz w:val="28"/>
          <w:szCs w:val="28"/>
          <w:lang w:val="uk-UA"/>
        </w:rPr>
        <w:t>.</w:t>
      </w:r>
    </w:p>
    <w:p w:rsidR="00963EA5" w:rsidRPr="00963EA5" w:rsidRDefault="00963EA5" w:rsidP="00963EA5">
      <w:pPr>
        <w:spacing w:line="360" w:lineRule="auto"/>
        <w:ind w:firstLine="810"/>
        <w:jc w:val="both"/>
        <w:rPr>
          <w:sz w:val="28"/>
          <w:szCs w:val="28"/>
          <w:lang w:val="uk-UA"/>
        </w:rPr>
      </w:pPr>
      <w:r>
        <w:rPr>
          <w:sz w:val="28"/>
          <w:lang w:val="uk-UA"/>
        </w:rPr>
        <w:t>У досліді р</w:t>
      </w:r>
      <w:r w:rsidRPr="00963EA5">
        <w:rPr>
          <w:sz w:val="28"/>
          <w:lang w:val="uk-UA"/>
        </w:rPr>
        <w:t xml:space="preserve">озмір облікових ділянок </w:t>
      </w:r>
      <w:r>
        <w:rPr>
          <w:sz w:val="28"/>
          <w:lang w:val="uk-UA"/>
        </w:rPr>
        <w:t>становив</w:t>
      </w:r>
      <w:r w:rsidRPr="00963EA5">
        <w:rPr>
          <w:sz w:val="28"/>
          <w:lang w:val="uk-UA"/>
        </w:rPr>
        <w:t>по 40 м</w:t>
      </w:r>
      <w:r w:rsidRPr="00963EA5">
        <w:rPr>
          <w:sz w:val="28"/>
          <w:vertAlign w:val="superscript"/>
          <w:lang w:val="uk-UA"/>
        </w:rPr>
        <w:t>2</w:t>
      </w:r>
      <w:r w:rsidRPr="00963EA5">
        <w:rPr>
          <w:sz w:val="28"/>
          <w:lang w:val="uk-UA"/>
        </w:rPr>
        <w:t xml:space="preserve">, </w:t>
      </w:r>
      <w:r>
        <w:rPr>
          <w:sz w:val="28"/>
          <w:lang w:val="uk-UA"/>
        </w:rPr>
        <w:t>п</w:t>
      </w:r>
      <w:r w:rsidRPr="00963EA5">
        <w:rPr>
          <w:sz w:val="28"/>
          <w:lang w:val="uk-UA"/>
        </w:rPr>
        <w:t xml:space="preserve">овторність </w:t>
      </w:r>
      <w:r>
        <w:rPr>
          <w:sz w:val="28"/>
          <w:lang w:val="uk-UA"/>
        </w:rPr>
        <w:t>-</w:t>
      </w:r>
      <w:r w:rsidRPr="00963EA5">
        <w:rPr>
          <w:sz w:val="28"/>
          <w:lang w:val="uk-UA"/>
        </w:rPr>
        <w:t xml:space="preserve"> чотирьохразова</w:t>
      </w:r>
      <w:r w:rsidRPr="00963EA5">
        <w:rPr>
          <w:sz w:val="28"/>
          <w:szCs w:val="28"/>
          <w:lang w:val="uk-UA"/>
        </w:rPr>
        <w:t xml:space="preserve">, </w:t>
      </w:r>
      <w:r>
        <w:rPr>
          <w:sz w:val="28"/>
          <w:szCs w:val="28"/>
          <w:lang w:val="uk-UA"/>
        </w:rPr>
        <w:t xml:space="preserve">а </w:t>
      </w:r>
      <w:r w:rsidRPr="00963EA5">
        <w:rPr>
          <w:sz w:val="28"/>
          <w:szCs w:val="28"/>
          <w:lang w:val="uk-UA"/>
        </w:rPr>
        <w:t>варіант</w:t>
      </w:r>
      <w:r>
        <w:rPr>
          <w:sz w:val="28"/>
          <w:szCs w:val="28"/>
          <w:lang w:val="uk-UA"/>
        </w:rPr>
        <w:t>и</w:t>
      </w:r>
      <w:r w:rsidRPr="00963EA5">
        <w:rPr>
          <w:sz w:val="28"/>
          <w:szCs w:val="28"/>
          <w:lang w:val="uk-UA"/>
        </w:rPr>
        <w:t xml:space="preserve"> у досліді </w:t>
      </w:r>
      <w:r>
        <w:rPr>
          <w:sz w:val="28"/>
          <w:szCs w:val="28"/>
          <w:lang w:val="uk-UA"/>
        </w:rPr>
        <w:t>було розміщено</w:t>
      </w:r>
      <w:r w:rsidRPr="00963EA5">
        <w:rPr>
          <w:sz w:val="28"/>
          <w:szCs w:val="28"/>
          <w:lang w:val="uk-UA"/>
        </w:rPr>
        <w:t xml:space="preserve"> р</w:t>
      </w:r>
      <w:r>
        <w:rPr>
          <w:sz w:val="28"/>
          <w:szCs w:val="28"/>
          <w:lang w:val="uk-UA"/>
        </w:rPr>
        <w:t>ендомізовано (рис. 2.1)</w:t>
      </w:r>
      <w:r w:rsidRPr="00963EA5">
        <w:rPr>
          <w:sz w:val="28"/>
          <w:szCs w:val="28"/>
          <w:lang w:val="uk-UA"/>
        </w:rPr>
        <w:t>.</w:t>
      </w:r>
    </w:p>
    <w:p w:rsidR="003C7281" w:rsidRPr="00963EA5" w:rsidRDefault="003C7281" w:rsidP="003C7281">
      <w:pPr>
        <w:spacing w:line="360" w:lineRule="auto"/>
        <w:jc w:val="center"/>
        <w:rPr>
          <w:sz w:val="28"/>
          <w:szCs w:val="28"/>
          <w:lang w:val="uk-UA"/>
        </w:rPr>
      </w:pPr>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478"/>
        <w:gridCol w:w="477"/>
        <w:gridCol w:w="478"/>
        <w:gridCol w:w="478"/>
        <w:gridCol w:w="447"/>
        <w:gridCol w:w="508"/>
        <w:gridCol w:w="477"/>
        <w:gridCol w:w="478"/>
        <w:gridCol w:w="478"/>
        <w:gridCol w:w="477"/>
        <w:gridCol w:w="478"/>
        <w:gridCol w:w="477"/>
        <w:gridCol w:w="478"/>
        <w:gridCol w:w="478"/>
        <w:gridCol w:w="477"/>
        <w:gridCol w:w="478"/>
        <w:gridCol w:w="477"/>
        <w:gridCol w:w="478"/>
        <w:gridCol w:w="478"/>
      </w:tblGrid>
      <w:tr w:rsidR="003C7281" w:rsidTr="00963EA5">
        <w:trPr>
          <w:trHeight w:val="3544"/>
        </w:trPr>
        <w:tc>
          <w:tcPr>
            <w:tcW w:w="477" w:type="dxa"/>
            <w:tcBorders>
              <w:top w:val="thinThickSmallGap" w:sz="24" w:space="0" w:color="auto"/>
              <w:left w:val="thinThickSmallGap" w:sz="24" w:space="0" w:color="auto"/>
              <w:bottom w:val="nil"/>
              <w:right w:val="single" w:sz="4" w:space="0" w:color="auto"/>
            </w:tcBorders>
          </w:tcPr>
          <w:p w:rsidR="003C7281" w:rsidRPr="001732B4" w:rsidRDefault="003C7281" w:rsidP="00F83E87">
            <w:pPr>
              <w:spacing w:line="360" w:lineRule="auto"/>
              <w:jc w:val="center"/>
              <w:rPr>
                <w:sz w:val="28"/>
                <w:szCs w:val="28"/>
              </w:rPr>
            </w:pPr>
          </w:p>
          <w:p w:rsidR="003C7281" w:rsidRDefault="003C7281" w:rsidP="00F83E87">
            <w:pPr>
              <w:rPr>
                <w:sz w:val="28"/>
                <w:szCs w:val="28"/>
              </w:rPr>
            </w:pPr>
          </w:p>
          <w:p w:rsidR="003C7281" w:rsidRPr="004C76DC" w:rsidRDefault="003C7281" w:rsidP="00F83E87"/>
          <w:p w:rsidR="003C7281" w:rsidRPr="001732B4" w:rsidRDefault="003C7281" w:rsidP="00F83E87">
            <w:pPr>
              <w:spacing w:line="360" w:lineRule="auto"/>
              <w:jc w:val="center"/>
              <w:rPr>
                <w:sz w:val="28"/>
                <w:szCs w:val="28"/>
              </w:rPr>
            </w:pPr>
          </w:p>
          <w:p w:rsidR="003C7281" w:rsidRPr="00963EA5" w:rsidRDefault="00963EA5" w:rsidP="00F83E87">
            <w:pPr>
              <w:spacing w:line="360" w:lineRule="auto"/>
              <w:rPr>
                <w:sz w:val="28"/>
                <w:szCs w:val="28"/>
                <w:lang w:val="uk-UA"/>
              </w:rPr>
            </w:pPr>
            <w:r>
              <w:rPr>
                <w:sz w:val="28"/>
                <w:szCs w:val="28"/>
                <w:lang w:val="uk-UA"/>
              </w:rPr>
              <w:t>5</w:t>
            </w:r>
          </w:p>
        </w:tc>
        <w:tc>
          <w:tcPr>
            <w:tcW w:w="478" w:type="dxa"/>
            <w:tcBorders>
              <w:top w:val="thinThickSmallGap" w:sz="24" w:space="0" w:color="auto"/>
              <w:left w:val="single" w:sz="4" w:space="0" w:color="auto"/>
              <w:bottom w:val="nil"/>
              <w:right w:val="single" w:sz="4" w:space="0" w:color="auto"/>
            </w:tcBorders>
            <w:vAlign w:val="center"/>
          </w:tcPr>
          <w:p w:rsidR="003C7281" w:rsidRPr="001732B4" w:rsidRDefault="003C7281" w:rsidP="00F83E87">
            <w:pPr>
              <w:spacing w:line="360" w:lineRule="auto"/>
              <w:jc w:val="center"/>
              <w:rPr>
                <w:sz w:val="28"/>
                <w:szCs w:val="28"/>
              </w:rPr>
            </w:pPr>
            <w:r w:rsidRPr="001732B4">
              <w:rPr>
                <w:sz w:val="28"/>
                <w:szCs w:val="28"/>
              </w:rPr>
              <w:t>3</w:t>
            </w:r>
          </w:p>
        </w:tc>
        <w:tc>
          <w:tcPr>
            <w:tcW w:w="477" w:type="dxa"/>
            <w:tcBorders>
              <w:top w:val="thinThickSmallGap" w:sz="24" w:space="0" w:color="auto"/>
              <w:left w:val="single" w:sz="4" w:space="0" w:color="auto"/>
              <w:bottom w:val="nil"/>
              <w:right w:val="single" w:sz="4" w:space="0" w:color="auto"/>
            </w:tcBorders>
            <w:vAlign w:val="center"/>
          </w:tcPr>
          <w:p w:rsidR="003C7281" w:rsidRPr="001732B4" w:rsidRDefault="00963EA5" w:rsidP="00F83E87">
            <w:pPr>
              <w:spacing w:line="360" w:lineRule="auto"/>
              <w:jc w:val="center"/>
              <w:rPr>
                <w:sz w:val="28"/>
                <w:szCs w:val="28"/>
              </w:rPr>
            </w:pPr>
            <w:r>
              <w:rPr>
                <w:sz w:val="28"/>
                <w:szCs w:val="28"/>
              </w:rPr>
              <w:t>4</w:t>
            </w:r>
          </w:p>
        </w:tc>
        <w:tc>
          <w:tcPr>
            <w:tcW w:w="478" w:type="dxa"/>
            <w:tcBorders>
              <w:top w:val="thinThickSmallGap" w:sz="24" w:space="0" w:color="auto"/>
              <w:left w:val="single" w:sz="4" w:space="0" w:color="auto"/>
              <w:bottom w:val="nil"/>
              <w:right w:val="single" w:sz="4" w:space="0" w:color="auto"/>
            </w:tcBorders>
            <w:vAlign w:val="center"/>
          </w:tcPr>
          <w:p w:rsidR="003C7281" w:rsidRPr="001732B4" w:rsidRDefault="003C7281" w:rsidP="00F83E87">
            <w:pPr>
              <w:spacing w:line="360" w:lineRule="auto"/>
              <w:jc w:val="center"/>
              <w:rPr>
                <w:sz w:val="28"/>
                <w:szCs w:val="28"/>
              </w:rPr>
            </w:pPr>
            <w:r w:rsidRPr="001732B4">
              <w:rPr>
                <w:sz w:val="28"/>
                <w:szCs w:val="28"/>
              </w:rPr>
              <w:t>1</w:t>
            </w:r>
          </w:p>
        </w:tc>
        <w:tc>
          <w:tcPr>
            <w:tcW w:w="478" w:type="dxa"/>
            <w:tcBorders>
              <w:top w:val="thinThickSmallGap" w:sz="24" w:space="0" w:color="auto"/>
              <w:left w:val="single" w:sz="4" w:space="0" w:color="auto"/>
              <w:bottom w:val="nil"/>
              <w:right w:val="single" w:sz="4" w:space="0" w:color="auto"/>
            </w:tcBorders>
            <w:vAlign w:val="center"/>
          </w:tcPr>
          <w:p w:rsidR="003C7281" w:rsidRPr="001732B4" w:rsidRDefault="003C7281" w:rsidP="00F83E87">
            <w:pPr>
              <w:spacing w:line="360" w:lineRule="auto"/>
              <w:jc w:val="center"/>
              <w:rPr>
                <w:sz w:val="28"/>
                <w:szCs w:val="28"/>
              </w:rPr>
            </w:pPr>
            <w:r w:rsidRPr="001732B4">
              <w:rPr>
                <w:sz w:val="28"/>
                <w:szCs w:val="28"/>
              </w:rPr>
              <w:t>2</w:t>
            </w:r>
          </w:p>
        </w:tc>
        <w:tc>
          <w:tcPr>
            <w:tcW w:w="447" w:type="dxa"/>
            <w:tcBorders>
              <w:top w:val="thinThickSmallGap" w:sz="24" w:space="0" w:color="auto"/>
              <w:left w:val="thinThickSmallGap" w:sz="24" w:space="0" w:color="auto"/>
              <w:bottom w:val="nil"/>
              <w:right w:val="single" w:sz="4" w:space="0" w:color="auto"/>
            </w:tcBorders>
            <w:vAlign w:val="center"/>
          </w:tcPr>
          <w:p w:rsidR="003C7281" w:rsidRPr="001732B4" w:rsidRDefault="003C7281" w:rsidP="00F83E87">
            <w:pPr>
              <w:spacing w:line="360" w:lineRule="auto"/>
              <w:jc w:val="center"/>
              <w:rPr>
                <w:sz w:val="28"/>
                <w:szCs w:val="28"/>
              </w:rPr>
            </w:pPr>
            <w:r w:rsidRPr="001732B4">
              <w:rPr>
                <w:sz w:val="28"/>
                <w:szCs w:val="28"/>
              </w:rPr>
              <w:t>2</w:t>
            </w:r>
          </w:p>
        </w:tc>
        <w:tc>
          <w:tcPr>
            <w:tcW w:w="508" w:type="dxa"/>
            <w:tcBorders>
              <w:top w:val="thinThickSmallGap" w:sz="24" w:space="0" w:color="auto"/>
              <w:left w:val="single" w:sz="4" w:space="0" w:color="auto"/>
              <w:bottom w:val="nil"/>
              <w:right w:val="single" w:sz="4" w:space="0" w:color="auto"/>
            </w:tcBorders>
            <w:vAlign w:val="center"/>
          </w:tcPr>
          <w:p w:rsidR="003C7281" w:rsidRPr="001732B4" w:rsidRDefault="003C7281" w:rsidP="00F83E87">
            <w:pPr>
              <w:spacing w:line="360" w:lineRule="auto"/>
              <w:jc w:val="center"/>
              <w:rPr>
                <w:sz w:val="28"/>
                <w:szCs w:val="28"/>
              </w:rPr>
            </w:pPr>
            <w:r w:rsidRPr="001732B4">
              <w:rPr>
                <w:sz w:val="28"/>
                <w:szCs w:val="28"/>
              </w:rPr>
              <w:t>5</w:t>
            </w:r>
          </w:p>
        </w:tc>
        <w:tc>
          <w:tcPr>
            <w:tcW w:w="477" w:type="dxa"/>
            <w:tcBorders>
              <w:top w:val="thinThickSmallGap" w:sz="24" w:space="0" w:color="auto"/>
              <w:left w:val="single" w:sz="4" w:space="0" w:color="auto"/>
              <w:bottom w:val="nil"/>
              <w:right w:val="single" w:sz="4" w:space="0" w:color="auto"/>
            </w:tcBorders>
            <w:vAlign w:val="center"/>
          </w:tcPr>
          <w:p w:rsidR="003C7281" w:rsidRPr="001732B4" w:rsidRDefault="00963EA5" w:rsidP="00F83E87">
            <w:pPr>
              <w:spacing w:line="360" w:lineRule="auto"/>
              <w:jc w:val="center"/>
              <w:rPr>
                <w:sz w:val="28"/>
                <w:szCs w:val="28"/>
              </w:rPr>
            </w:pPr>
            <w:r>
              <w:rPr>
                <w:sz w:val="28"/>
                <w:szCs w:val="28"/>
              </w:rPr>
              <w:t>4</w:t>
            </w:r>
          </w:p>
        </w:tc>
        <w:tc>
          <w:tcPr>
            <w:tcW w:w="478" w:type="dxa"/>
            <w:tcBorders>
              <w:top w:val="thinThickSmallGap" w:sz="24" w:space="0" w:color="auto"/>
              <w:left w:val="single" w:sz="4" w:space="0" w:color="auto"/>
              <w:bottom w:val="nil"/>
              <w:right w:val="single" w:sz="4" w:space="0" w:color="auto"/>
            </w:tcBorders>
            <w:vAlign w:val="center"/>
          </w:tcPr>
          <w:p w:rsidR="003C7281" w:rsidRPr="001732B4" w:rsidRDefault="003C7281" w:rsidP="00F83E87">
            <w:pPr>
              <w:spacing w:line="360" w:lineRule="auto"/>
              <w:jc w:val="center"/>
              <w:rPr>
                <w:sz w:val="28"/>
                <w:szCs w:val="28"/>
              </w:rPr>
            </w:pPr>
            <w:r w:rsidRPr="001732B4">
              <w:rPr>
                <w:sz w:val="28"/>
                <w:szCs w:val="28"/>
              </w:rPr>
              <w:t>3</w:t>
            </w:r>
          </w:p>
        </w:tc>
        <w:tc>
          <w:tcPr>
            <w:tcW w:w="478" w:type="dxa"/>
            <w:tcBorders>
              <w:top w:val="thinThickSmallGap" w:sz="24" w:space="0" w:color="auto"/>
              <w:left w:val="single" w:sz="4" w:space="0" w:color="auto"/>
              <w:bottom w:val="nil"/>
              <w:right w:val="nil"/>
            </w:tcBorders>
            <w:vAlign w:val="center"/>
          </w:tcPr>
          <w:p w:rsidR="003C7281" w:rsidRPr="001732B4" w:rsidRDefault="00963EA5" w:rsidP="00F83E87">
            <w:pPr>
              <w:spacing w:line="360" w:lineRule="auto"/>
              <w:jc w:val="center"/>
              <w:rPr>
                <w:sz w:val="28"/>
                <w:szCs w:val="28"/>
              </w:rPr>
            </w:pPr>
            <w:r>
              <w:rPr>
                <w:sz w:val="28"/>
                <w:szCs w:val="28"/>
              </w:rPr>
              <w:t>1</w:t>
            </w:r>
          </w:p>
        </w:tc>
        <w:tc>
          <w:tcPr>
            <w:tcW w:w="477" w:type="dxa"/>
            <w:tcBorders>
              <w:top w:val="thinThickSmallGap" w:sz="24" w:space="0" w:color="auto"/>
              <w:left w:val="thinThickSmallGap" w:sz="24" w:space="0" w:color="auto"/>
              <w:bottom w:val="nil"/>
              <w:right w:val="single" w:sz="4" w:space="0" w:color="auto"/>
            </w:tcBorders>
            <w:vAlign w:val="center"/>
          </w:tcPr>
          <w:p w:rsidR="003C7281" w:rsidRPr="001732B4" w:rsidRDefault="00963EA5" w:rsidP="00F83E87">
            <w:pPr>
              <w:spacing w:line="360" w:lineRule="auto"/>
              <w:jc w:val="center"/>
              <w:rPr>
                <w:sz w:val="28"/>
                <w:szCs w:val="28"/>
              </w:rPr>
            </w:pPr>
            <w:r>
              <w:rPr>
                <w:sz w:val="28"/>
                <w:szCs w:val="28"/>
              </w:rPr>
              <w:t>3</w:t>
            </w:r>
          </w:p>
        </w:tc>
        <w:tc>
          <w:tcPr>
            <w:tcW w:w="478" w:type="dxa"/>
            <w:tcBorders>
              <w:top w:val="thinThickSmallGap" w:sz="24" w:space="0" w:color="auto"/>
              <w:left w:val="single" w:sz="4" w:space="0" w:color="auto"/>
              <w:bottom w:val="nil"/>
              <w:right w:val="single" w:sz="4" w:space="0" w:color="auto"/>
            </w:tcBorders>
            <w:vAlign w:val="center"/>
          </w:tcPr>
          <w:p w:rsidR="003C7281" w:rsidRPr="001732B4" w:rsidRDefault="003C7281" w:rsidP="00F83E87">
            <w:pPr>
              <w:spacing w:line="360" w:lineRule="auto"/>
              <w:jc w:val="center"/>
              <w:rPr>
                <w:sz w:val="28"/>
                <w:szCs w:val="28"/>
              </w:rPr>
            </w:pPr>
            <w:r w:rsidRPr="001732B4">
              <w:rPr>
                <w:sz w:val="28"/>
                <w:szCs w:val="28"/>
              </w:rPr>
              <w:t>5</w:t>
            </w:r>
          </w:p>
        </w:tc>
        <w:tc>
          <w:tcPr>
            <w:tcW w:w="477" w:type="dxa"/>
            <w:tcBorders>
              <w:top w:val="thinThickSmallGap" w:sz="24" w:space="0" w:color="auto"/>
              <w:left w:val="single" w:sz="4" w:space="0" w:color="auto"/>
              <w:bottom w:val="nil"/>
              <w:right w:val="single" w:sz="4" w:space="0" w:color="auto"/>
            </w:tcBorders>
            <w:vAlign w:val="center"/>
          </w:tcPr>
          <w:p w:rsidR="003C7281" w:rsidRPr="001732B4" w:rsidRDefault="00963EA5" w:rsidP="00F83E87">
            <w:pPr>
              <w:spacing w:line="360" w:lineRule="auto"/>
              <w:jc w:val="center"/>
              <w:rPr>
                <w:sz w:val="28"/>
                <w:szCs w:val="28"/>
              </w:rPr>
            </w:pPr>
            <w:r>
              <w:rPr>
                <w:sz w:val="28"/>
                <w:szCs w:val="28"/>
              </w:rPr>
              <w:t>1</w:t>
            </w:r>
          </w:p>
        </w:tc>
        <w:tc>
          <w:tcPr>
            <w:tcW w:w="478" w:type="dxa"/>
            <w:tcBorders>
              <w:top w:val="thinThickSmallGap" w:sz="24" w:space="0" w:color="auto"/>
              <w:left w:val="single" w:sz="4" w:space="0" w:color="auto"/>
              <w:bottom w:val="nil"/>
              <w:right w:val="single" w:sz="4" w:space="0" w:color="auto"/>
            </w:tcBorders>
            <w:vAlign w:val="center"/>
          </w:tcPr>
          <w:p w:rsidR="003C7281" w:rsidRPr="001732B4" w:rsidRDefault="003C7281" w:rsidP="00F83E87">
            <w:pPr>
              <w:spacing w:line="360" w:lineRule="auto"/>
              <w:jc w:val="center"/>
              <w:rPr>
                <w:sz w:val="28"/>
                <w:szCs w:val="28"/>
              </w:rPr>
            </w:pPr>
            <w:r w:rsidRPr="001732B4">
              <w:rPr>
                <w:sz w:val="28"/>
                <w:szCs w:val="28"/>
              </w:rPr>
              <w:t>4</w:t>
            </w:r>
          </w:p>
        </w:tc>
        <w:tc>
          <w:tcPr>
            <w:tcW w:w="478" w:type="dxa"/>
            <w:tcBorders>
              <w:top w:val="thinThickSmallGap" w:sz="24" w:space="0" w:color="auto"/>
              <w:left w:val="single" w:sz="4" w:space="0" w:color="auto"/>
              <w:bottom w:val="nil"/>
              <w:right w:val="nil"/>
            </w:tcBorders>
            <w:vAlign w:val="center"/>
          </w:tcPr>
          <w:p w:rsidR="003C7281" w:rsidRPr="001732B4" w:rsidRDefault="003C7281" w:rsidP="00F83E87">
            <w:pPr>
              <w:spacing w:line="360" w:lineRule="auto"/>
              <w:jc w:val="center"/>
              <w:rPr>
                <w:sz w:val="28"/>
                <w:szCs w:val="28"/>
              </w:rPr>
            </w:pPr>
            <w:r w:rsidRPr="001732B4">
              <w:rPr>
                <w:sz w:val="28"/>
                <w:szCs w:val="28"/>
              </w:rPr>
              <w:t>2</w:t>
            </w:r>
          </w:p>
        </w:tc>
        <w:tc>
          <w:tcPr>
            <w:tcW w:w="477" w:type="dxa"/>
            <w:tcBorders>
              <w:top w:val="thinThickSmallGap" w:sz="24" w:space="0" w:color="auto"/>
              <w:left w:val="thinThickSmallGap" w:sz="24" w:space="0" w:color="auto"/>
              <w:bottom w:val="nil"/>
              <w:right w:val="single" w:sz="4" w:space="0" w:color="auto"/>
            </w:tcBorders>
            <w:vAlign w:val="center"/>
          </w:tcPr>
          <w:p w:rsidR="003C7281" w:rsidRPr="001732B4" w:rsidRDefault="00963EA5" w:rsidP="00F83E87">
            <w:pPr>
              <w:spacing w:line="360" w:lineRule="auto"/>
              <w:jc w:val="center"/>
              <w:rPr>
                <w:sz w:val="28"/>
                <w:szCs w:val="28"/>
              </w:rPr>
            </w:pPr>
            <w:r>
              <w:rPr>
                <w:sz w:val="28"/>
                <w:szCs w:val="28"/>
              </w:rPr>
              <w:t>4</w:t>
            </w:r>
          </w:p>
        </w:tc>
        <w:tc>
          <w:tcPr>
            <w:tcW w:w="478" w:type="dxa"/>
            <w:tcBorders>
              <w:top w:val="thinThickSmallGap" w:sz="24" w:space="0" w:color="auto"/>
              <w:left w:val="single" w:sz="4" w:space="0" w:color="auto"/>
              <w:bottom w:val="nil"/>
              <w:right w:val="single" w:sz="4" w:space="0" w:color="auto"/>
            </w:tcBorders>
            <w:vAlign w:val="center"/>
          </w:tcPr>
          <w:p w:rsidR="003C7281" w:rsidRPr="001732B4" w:rsidRDefault="003C7281" w:rsidP="00F83E87">
            <w:pPr>
              <w:spacing w:line="360" w:lineRule="auto"/>
              <w:jc w:val="center"/>
              <w:rPr>
                <w:sz w:val="28"/>
                <w:szCs w:val="28"/>
              </w:rPr>
            </w:pPr>
            <w:r w:rsidRPr="001732B4">
              <w:rPr>
                <w:sz w:val="28"/>
                <w:szCs w:val="28"/>
              </w:rPr>
              <w:t>2</w:t>
            </w:r>
          </w:p>
        </w:tc>
        <w:tc>
          <w:tcPr>
            <w:tcW w:w="477" w:type="dxa"/>
            <w:tcBorders>
              <w:top w:val="thinThickSmallGap" w:sz="24" w:space="0" w:color="auto"/>
              <w:left w:val="single" w:sz="4" w:space="0" w:color="auto"/>
              <w:bottom w:val="nil"/>
              <w:right w:val="single" w:sz="4" w:space="0" w:color="auto"/>
            </w:tcBorders>
            <w:vAlign w:val="center"/>
          </w:tcPr>
          <w:p w:rsidR="003C7281" w:rsidRPr="001732B4" w:rsidRDefault="003C7281" w:rsidP="00F83E87">
            <w:pPr>
              <w:spacing w:line="360" w:lineRule="auto"/>
              <w:jc w:val="center"/>
              <w:rPr>
                <w:sz w:val="28"/>
                <w:szCs w:val="28"/>
              </w:rPr>
            </w:pPr>
            <w:r w:rsidRPr="001732B4">
              <w:rPr>
                <w:sz w:val="28"/>
                <w:szCs w:val="28"/>
              </w:rPr>
              <w:t>3</w:t>
            </w:r>
          </w:p>
        </w:tc>
        <w:tc>
          <w:tcPr>
            <w:tcW w:w="478" w:type="dxa"/>
            <w:tcBorders>
              <w:top w:val="thinThickSmallGap" w:sz="24" w:space="0" w:color="auto"/>
              <w:left w:val="single" w:sz="4" w:space="0" w:color="auto"/>
              <w:bottom w:val="nil"/>
              <w:right w:val="single" w:sz="4" w:space="0" w:color="auto"/>
            </w:tcBorders>
            <w:vAlign w:val="center"/>
          </w:tcPr>
          <w:p w:rsidR="003C7281" w:rsidRPr="001732B4" w:rsidRDefault="00963EA5" w:rsidP="00F83E87">
            <w:pPr>
              <w:spacing w:line="360" w:lineRule="auto"/>
              <w:jc w:val="center"/>
              <w:rPr>
                <w:sz w:val="28"/>
                <w:szCs w:val="28"/>
              </w:rPr>
            </w:pPr>
            <w:r>
              <w:rPr>
                <w:sz w:val="28"/>
                <w:szCs w:val="28"/>
              </w:rPr>
              <w:t>5</w:t>
            </w:r>
          </w:p>
        </w:tc>
        <w:tc>
          <w:tcPr>
            <w:tcW w:w="478" w:type="dxa"/>
            <w:tcBorders>
              <w:top w:val="thinThickSmallGap" w:sz="24" w:space="0" w:color="auto"/>
              <w:left w:val="single" w:sz="4" w:space="0" w:color="auto"/>
              <w:bottom w:val="nil"/>
              <w:right w:val="thickThinSmallGap" w:sz="24" w:space="0" w:color="auto"/>
            </w:tcBorders>
            <w:vAlign w:val="center"/>
          </w:tcPr>
          <w:p w:rsidR="003C7281" w:rsidRPr="001732B4" w:rsidRDefault="003C7281" w:rsidP="00F83E87">
            <w:pPr>
              <w:spacing w:line="360" w:lineRule="auto"/>
              <w:jc w:val="center"/>
              <w:rPr>
                <w:sz w:val="28"/>
                <w:szCs w:val="28"/>
              </w:rPr>
            </w:pPr>
            <w:r w:rsidRPr="001732B4">
              <w:rPr>
                <w:sz w:val="28"/>
                <w:szCs w:val="28"/>
              </w:rPr>
              <w:t>1</w:t>
            </w:r>
          </w:p>
        </w:tc>
      </w:tr>
      <w:tr w:rsidR="003C7281" w:rsidRPr="001732B4" w:rsidTr="00963EA5">
        <w:trPr>
          <w:cantSplit/>
          <w:trHeight w:val="60"/>
        </w:trPr>
        <w:tc>
          <w:tcPr>
            <w:tcW w:w="2388" w:type="dxa"/>
            <w:gridSpan w:val="5"/>
            <w:tcBorders>
              <w:top w:val="thinThickSmallGap" w:sz="24" w:space="0" w:color="auto"/>
              <w:left w:val="nil"/>
              <w:bottom w:val="nil"/>
              <w:right w:val="nil"/>
            </w:tcBorders>
          </w:tcPr>
          <w:p w:rsidR="003C7281" w:rsidRPr="001732B4" w:rsidRDefault="003C7281" w:rsidP="00F83E87">
            <w:pPr>
              <w:spacing w:line="360" w:lineRule="auto"/>
              <w:jc w:val="center"/>
            </w:pPr>
            <w:r w:rsidRPr="001732B4">
              <w:t>Повторення І</w:t>
            </w:r>
          </w:p>
        </w:tc>
        <w:tc>
          <w:tcPr>
            <w:tcW w:w="2388" w:type="dxa"/>
            <w:gridSpan w:val="5"/>
            <w:tcBorders>
              <w:top w:val="thinThickSmallGap" w:sz="24" w:space="0" w:color="auto"/>
              <w:left w:val="nil"/>
              <w:bottom w:val="nil"/>
              <w:right w:val="nil"/>
            </w:tcBorders>
            <w:vAlign w:val="center"/>
          </w:tcPr>
          <w:p w:rsidR="003C7281" w:rsidRPr="001732B4" w:rsidRDefault="003C7281" w:rsidP="00F83E87">
            <w:pPr>
              <w:spacing w:line="360" w:lineRule="auto"/>
              <w:jc w:val="center"/>
            </w:pPr>
            <w:r w:rsidRPr="001732B4">
              <w:t>Повторення ІІ</w:t>
            </w:r>
          </w:p>
        </w:tc>
        <w:tc>
          <w:tcPr>
            <w:tcW w:w="2388" w:type="dxa"/>
            <w:gridSpan w:val="5"/>
            <w:tcBorders>
              <w:top w:val="thinThickSmallGap" w:sz="24" w:space="0" w:color="auto"/>
              <w:left w:val="nil"/>
              <w:bottom w:val="nil"/>
              <w:right w:val="nil"/>
            </w:tcBorders>
            <w:vAlign w:val="center"/>
          </w:tcPr>
          <w:p w:rsidR="003C7281" w:rsidRPr="001732B4" w:rsidRDefault="003C7281" w:rsidP="00F83E87">
            <w:pPr>
              <w:spacing w:line="360" w:lineRule="auto"/>
              <w:jc w:val="center"/>
            </w:pPr>
            <w:r w:rsidRPr="001732B4">
              <w:t>Повторення ІІІ</w:t>
            </w:r>
          </w:p>
        </w:tc>
        <w:tc>
          <w:tcPr>
            <w:tcW w:w="2388" w:type="dxa"/>
            <w:gridSpan w:val="5"/>
            <w:tcBorders>
              <w:top w:val="thinThickSmallGap" w:sz="24" w:space="0" w:color="auto"/>
              <w:left w:val="nil"/>
              <w:bottom w:val="nil"/>
              <w:right w:val="single" w:sz="4" w:space="0" w:color="auto"/>
            </w:tcBorders>
            <w:vAlign w:val="center"/>
          </w:tcPr>
          <w:p w:rsidR="003C7281" w:rsidRPr="001732B4" w:rsidRDefault="003C7281" w:rsidP="00F83E87">
            <w:pPr>
              <w:spacing w:line="360" w:lineRule="auto"/>
              <w:jc w:val="center"/>
              <w:rPr>
                <w:lang w:val="en-US"/>
              </w:rPr>
            </w:pPr>
            <w:r w:rsidRPr="001732B4">
              <w:t>Повторення І</w:t>
            </w:r>
            <w:r w:rsidRPr="001732B4">
              <w:rPr>
                <w:lang w:val="en-US"/>
              </w:rPr>
              <w:t>V</w:t>
            </w:r>
          </w:p>
        </w:tc>
      </w:tr>
    </w:tbl>
    <w:p w:rsidR="003C7281" w:rsidRPr="0091626A" w:rsidRDefault="003C7281" w:rsidP="00963EA5">
      <w:pPr>
        <w:pStyle w:val="a4"/>
        <w:spacing w:line="360" w:lineRule="auto"/>
        <w:ind w:firstLine="851"/>
        <w:rPr>
          <w:b/>
          <w:i/>
        </w:rPr>
      </w:pPr>
      <w:r>
        <w:rPr>
          <w:b/>
          <w:i/>
        </w:rPr>
        <w:t>Рис</w:t>
      </w:r>
      <w:r w:rsidRPr="0091626A">
        <w:rPr>
          <w:b/>
          <w:i/>
        </w:rPr>
        <w:t xml:space="preserve">. </w:t>
      </w:r>
      <w:r>
        <w:rPr>
          <w:b/>
          <w:i/>
        </w:rPr>
        <w:t>2.1</w:t>
      </w:r>
      <w:r w:rsidRPr="0091626A">
        <w:rPr>
          <w:b/>
          <w:i/>
        </w:rPr>
        <w:t>. Схема розміщ</w:t>
      </w:r>
      <w:r>
        <w:rPr>
          <w:b/>
          <w:i/>
        </w:rPr>
        <w:t xml:space="preserve">ення варіантів у </w:t>
      </w:r>
      <w:r w:rsidR="00963EA5">
        <w:rPr>
          <w:b/>
          <w:i/>
        </w:rPr>
        <w:t>польовому досліді</w:t>
      </w:r>
    </w:p>
    <w:p w:rsidR="00963EA5" w:rsidRPr="00963EA5" w:rsidRDefault="00963EA5" w:rsidP="003C7281">
      <w:pPr>
        <w:widowControl w:val="0"/>
        <w:tabs>
          <w:tab w:val="left" w:pos="8662"/>
        </w:tabs>
        <w:autoSpaceDE w:val="0"/>
        <w:autoSpaceDN w:val="0"/>
        <w:adjustRightInd w:val="0"/>
        <w:spacing w:line="360" w:lineRule="auto"/>
        <w:ind w:right="48" w:firstLine="709"/>
        <w:jc w:val="both"/>
        <w:rPr>
          <w:sz w:val="16"/>
          <w:szCs w:val="16"/>
        </w:rPr>
      </w:pPr>
    </w:p>
    <w:p w:rsidR="00963EA5" w:rsidRDefault="00963EA5" w:rsidP="003C7281">
      <w:pPr>
        <w:widowControl w:val="0"/>
        <w:tabs>
          <w:tab w:val="left" w:pos="8662"/>
        </w:tabs>
        <w:autoSpaceDE w:val="0"/>
        <w:autoSpaceDN w:val="0"/>
        <w:adjustRightInd w:val="0"/>
        <w:spacing w:line="360" w:lineRule="auto"/>
        <w:ind w:right="48" w:firstLine="709"/>
        <w:jc w:val="both"/>
        <w:rPr>
          <w:sz w:val="28"/>
          <w:lang w:val="uk-UA"/>
        </w:rPr>
      </w:pPr>
      <w:r>
        <w:rPr>
          <w:sz w:val="28"/>
          <w:lang w:val="uk-UA"/>
        </w:rPr>
        <w:t xml:space="preserve">Для досліджень використовували сорт пшениці озимої </w:t>
      </w:r>
      <w:r w:rsidR="000F5E14">
        <w:rPr>
          <w:sz w:val="28"/>
          <w:lang w:val="uk-UA"/>
        </w:rPr>
        <w:t>Подолянка.</w:t>
      </w:r>
    </w:p>
    <w:p w:rsidR="000F5E14" w:rsidRDefault="003C7281" w:rsidP="003C7281">
      <w:pPr>
        <w:shd w:val="clear" w:color="auto" w:fill="FFFFFF"/>
        <w:spacing w:before="11" w:line="360" w:lineRule="auto"/>
        <w:ind w:right="48" w:firstLine="709"/>
        <w:jc w:val="both"/>
        <w:rPr>
          <w:color w:val="000000"/>
          <w:sz w:val="28"/>
          <w:szCs w:val="28"/>
          <w:lang w:val="uk-UA"/>
        </w:rPr>
      </w:pPr>
      <w:r w:rsidRPr="006E24D5">
        <w:rPr>
          <w:i/>
          <w:color w:val="000000"/>
          <w:sz w:val="28"/>
          <w:szCs w:val="28"/>
        </w:rPr>
        <w:t xml:space="preserve">Сорт </w:t>
      </w:r>
      <w:r w:rsidR="000F5E14">
        <w:rPr>
          <w:i/>
          <w:color w:val="000000"/>
          <w:sz w:val="28"/>
          <w:szCs w:val="28"/>
          <w:lang w:val="uk-UA"/>
        </w:rPr>
        <w:t xml:space="preserve">Подолянка </w:t>
      </w:r>
      <w:r>
        <w:rPr>
          <w:color w:val="000000"/>
          <w:sz w:val="28"/>
          <w:szCs w:val="28"/>
        </w:rPr>
        <w:t xml:space="preserve">виведений у Миронівському науково-дослідному інституті пшениці імені В. М. Ремесла НААН України. </w:t>
      </w:r>
      <w:r w:rsidR="000F5E14">
        <w:rPr>
          <w:color w:val="000000"/>
          <w:sz w:val="28"/>
          <w:szCs w:val="28"/>
          <w:lang w:val="uk-UA"/>
        </w:rPr>
        <w:t>Р</w:t>
      </w:r>
      <w:r>
        <w:rPr>
          <w:color w:val="000000"/>
          <w:sz w:val="28"/>
          <w:szCs w:val="28"/>
        </w:rPr>
        <w:t>екомендований для вирощування у зонах Лісостепу</w:t>
      </w:r>
      <w:r w:rsidR="000F5E14" w:rsidRPr="000F5E14">
        <w:rPr>
          <w:color w:val="000000"/>
          <w:sz w:val="28"/>
          <w:szCs w:val="28"/>
        </w:rPr>
        <w:t xml:space="preserve"> </w:t>
      </w:r>
      <w:r w:rsidR="000F5E14">
        <w:rPr>
          <w:color w:val="000000"/>
          <w:sz w:val="28"/>
          <w:szCs w:val="28"/>
          <w:lang w:val="uk-UA"/>
        </w:rPr>
        <w:t xml:space="preserve">і </w:t>
      </w:r>
      <w:r w:rsidR="000F5E14">
        <w:rPr>
          <w:color w:val="000000"/>
          <w:sz w:val="28"/>
          <w:szCs w:val="28"/>
        </w:rPr>
        <w:t>Полісся</w:t>
      </w:r>
      <w:r>
        <w:rPr>
          <w:color w:val="000000"/>
          <w:sz w:val="28"/>
          <w:szCs w:val="28"/>
        </w:rPr>
        <w:t xml:space="preserve">. Сорт </w:t>
      </w:r>
      <w:r w:rsidR="000F5E14">
        <w:rPr>
          <w:color w:val="000000"/>
          <w:sz w:val="28"/>
          <w:szCs w:val="28"/>
          <w:lang w:val="uk-UA"/>
        </w:rPr>
        <w:t>с</w:t>
      </w:r>
      <w:r>
        <w:rPr>
          <w:color w:val="000000"/>
          <w:sz w:val="28"/>
          <w:szCs w:val="28"/>
        </w:rPr>
        <w:t xml:space="preserve">тійкий до </w:t>
      </w:r>
      <w:proofErr w:type="gramStart"/>
      <w:r>
        <w:rPr>
          <w:color w:val="000000"/>
          <w:sz w:val="28"/>
          <w:szCs w:val="28"/>
        </w:rPr>
        <w:t xml:space="preserve">вилягання </w:t>
      </w:r>
      <w:r w:rsidR="000F5E14">
        <w:rPr>
          <w:color w:val="000000"/>
          <w:sz w:val="28"/>
          <w:szCs w:val="28"/>
          <w:lang w:val="uk-UA"/>
        </w:rPr>
        <w:t>.</w:t>
      </w:r>
      <w:proofErr w:type="gramEnd"/>
      <w:r w:rsidR="000F5E14">
        <w:rPr>
          <w:color w:val="000000"/>
          <w:sz w:val="28"/>
          <w:szCs w:val="28"/>
          <w:lang w:val="uk-UA"/>
        </w:rPr>
        <w:t xml:space="preserve"> </w:t>
      </w:r>
      <w:r w:rsidR="000F5E14">
        <w:rPr>
          <w:color w:val="000000"/>
          <w:sz w:val="28"/>
          <w:szCs w:val="28"/>
        </w:rPr>
        <w:t>середньо</w:t>
      </w:r>
      <w:r>
        <w:rPr>
          <w:color w:val="000000"/>
          <w:sz w:val="28"/>
          <w:szCs w:val="28"/>
        </w:rPr>
        <w:t>стійк</w:t>
      </w:r>
      <w:r w:rsidR="000F5E14">
        <w:rPr>
          <w:color w:val="000000"/>
          <w:sz w:val="28"/>
          <w:szCs w:val="28"/>
          <w:lang w:val="uk-UA"/>
        </w:rPr>
        <w:t>ий</w:t>
      </w:r>
      <w:r w:rsidR="000F5E14">
        <w:rPr>
          <w:color w:val="000000"/>
          <w:sz w:val="28"/>
          <w:szCs w:val="28"/>
        </w:rPr>
        <w:t xml:space="preserve"> до хвороб; має добрі х</w:t>
      </w:r>
      <w:r>
        <w:rPr>
          <w:color w:val="000000"/>
          <w:sz w:val="28"/>
          <w:szCs w:val="28"/>
        </w:rPr>
        <w:t>лібопекарські властивості</w:t>
      </w:r>
      <w:r w:rsidR="000F5E14">
        <w:rPr>
          <w:color w:val="000000"/>
          <w:sz w:val="28"/>
          <w:szCs w:val="28"/>
          <w:lang w:val="uk-UA"/>
        </w:rPr>
        <w:t>.</w:t>
      </w:r>
    </w:p>
    <w:p w:rsidR="003C7281" w:rsidRDefault="000F5E14" w:rsidP="003C7281">
      <w:pPr>
        <w:widowControl w:val="0"/>
        <w:tabs>
          <w:tab w:val="left" w:pos="8662"/>
        </w:tabs>
        <w:autoSpaceDE w:val="0"/>
        <w:autoSpaceDN w:val="0"/>
        <w:adjustRightInd w:val="0"/>
        <w:spacing w:line="360" w:lineRule="auto"/>
        <w:ind w:right="48" w:firstLine="709"/>
        <w:jc w:val="both"/>
        <w:rPr>
          <w:sz w:val="28"/>
        </w:rPr>
      </w:pPr>
      <w:r>
        <w:rPr>
          <w:sz w:val="28"/>
          <w:lang w:val="uk-UA"/>
        </w:rPr>
        <w:t xml:space="preserve">Посів </w:t>
      </w:r>
      <w:r>
        <w:rPr>
          <w:sz w:val="28"/>
        </w:rPr>
        <w:t>о</w:t>
      </w:r>
      <w:r w:rsidR="003C7281">
        <w:rPr>
          <w:sz w:val="28"/>
        </w:rPr>
        <w:t>бприскува</w:t>
      </w:r>
      <w:r>
        <w:rPr>
          <w:sz w:val="28"/>
          <w:lang w:val="uk-UA"/>
        </w:rPr>
        <w:t>ли</w:t>
      </w:r>
      <w:r w:rsidR="003C7281">
        <w:rPr>
          <w:sz w:val="28"/>
        </w:rPr>
        <w:t xml:space="preserve"> на </w:t>
      </w:r>
      <w:r>
        <w:rPr>
          <w:sz w:val="28"/>
          <w:lang w:val="uk-UA"/>
        </w:rPr>
        <w:t xml:space="preserve">4 </w:t>
      </w:r>
      <w:r w:rsidR="003C7281">
        <w:rPr>
          <w:sz w:val="28"/>
        </w:rPr>
        <w:t xml:space="preserve">етапі органогенезу </w:t>
      </w:r>
      <w:r>
        <w:rPr>
          <w:sz w:val="28"/>
          <w:lang w:val="uk-UA"/>
        </w:rPr>
        <w:t>пшениці озимої</w:t>
      </w:r>
      <w:r w:rsidR="003C7281">
        <w:rPr>
          <w:sz w:val="28"/>
        </w:rPr>
        <w:t xml:space="preserve"> ранцеви</w:t>
      </w:r>
      <w:r>
        <w:rPr>
          <w:sz w:val="28"/>
          <w:lang w:val="uk-UA"/>
        </w:rPr>
        <w:t>м</w:t>
      </w:r>
      <w:r>
        <w:rPr>
          <w:sz w:val="28"/>
        </w:rPr>
        <w:t xml:space="preserve"> обприскувач</w:t>
      </w:r>
      <w:r>
        <w:rPr>
          <w:sz w:val="28"/>
          <w:lang w:val="uk-UA"/>
        </w:rPr>
        <w:t>ем «Ера»</w:t>
      </w:r>
      <w:r w:rsidR="003C7281">
        <w:rPr>
          <w:sz w:val="28"/>
        </w:rPr>
        <w:t>. Витрата робочої р</w:t>
      </w:r>
      <w:r>
        <w:rPr>
          <w:sz w:val="28"/>
          <w:lang w:val="uk-UA"/>
        </w:rPr>
        <w:t>озчину 350</w:t>
      </w:r>
      <w:r w:rsidR="003C7281">
        <w:rPr>
          <w:sz w:val="28"/>
        </w:rPr>
        <w:t xml:space="preserve"> 400 л/га.</w:t>
      </w:r>
    </w:p>
    <w:p w:rsidR="003C7281" w:rsidRPr="000F5E14" w:rsidRDefault="000F5E14" w:rsidP="003C7281">
      <w:pPr>
        <w:pStyle w:val="a6"/>
        <w:tabs>
          <w:tab w:val="left" w:pos="1080"/>
          <w:tab w:val="num" w:pos="2160"/>
          <w:tab w:val="left" w:pos="5245"/>
        </w:tabs>
        <w:ind w:right="-7"/>
        <w:jc w:val="both"/>
      </w:pPr>
      <w:r w:rsidRPr="000F5E14">
        <w:t>С</w:t>
      </w:r>
      <w:r w:rsidR="003C7281" w:rsidRPr="000F5E14">
        <w:t xml:space="preserve">тупінь ураження </w:t>
      </w:r>
      <w:r w:rsidRPr="000F5E14">
        <w:t>пшениці збудником</w:t>
      </w:r>
      <w:r w:rsidR="003C7281" w:rsidRPr="000F5E14">
        <w:t xml:space="preserve"> </w:t>
      </w:r>
      <w:r w:rsidR="003C7281" w:rsidRPr="000F5E14">
        <w:rPr>
          <w:bCs/>
          <w:szCs w:val="28"/>
        </w:rPr>
        <w:t>борошнисто</w:t>
      </w:r>
      <w:r w:rsidRPr="000F5E14">
        <w:rPr>
          <w:bCs/>
          <w:szCs w:val="28"/>
        </w:rPr>
        <w:t>ї</w:t>
      </w:r>
      <w:r w:rsidR="003C7281" w:rsidRPr="000F5E14">
        <w:rPr>
          <w:bCs/>
          <w:szCs w:val="28"/>
        </w:rPr>
        <w:t xml:space="preserve"> рос</w:t>
      </w:r>
      <w:r w:rsidRPr="000F5E14">
        <w:rPr>
          <w:bCs/>
          <w:szCs w:val="28"/>
        </w:rPr>
        <w:t>и</w:t>
      </w:r>
      <w:r w:rsidR="003C7281" w:rsidRPr="000F5E14">
        <w:t xml:space="preserve"> </w:t>
      </w:r>
      <w:r w:rsidRPr="000F5E14">
        <w:t xml:space="preserve">визначали </w:t>
      </w:r>
      <w:r w:rsidR="003C7281" w:rsidRPr="000F5E14">
        <w:t xml:space="preserve">за </w:t>
      </w:r>
      <w:r w:rsidR="003C7281" w:rsidRPr="000F5E14">
        <w:rPr>
          <w:spacing w:val="20"/>
        </w:rPr>
        <w:t xml:space="preserve">В.П. Омелютою та співавторами </w:t>
      </w:r>
      <w:r w:rsidR="003C7281" w:rsidRPr="000F5E14">
        <w:sym w:font="Symbol" w:char="F05B"/>
      </w:r>
      <w:r w:rsidR="001613A7">
        <w:t>29, 30</w:t>
      </w:r>
      <w:r w:rsidR="003C7281" w:rsidRPr="000F5E14">
        <w:sym w:font="Symbol" w:char="F05D"/>
      </w:r>
      <w:r w:rsidR="003C7281" w:rsidRPr="000F5E14">
        <w:t>;</w:t>
      </w:r>
    </w:p>
    <w:p w:rsidR="003C7281" w:rsidRDefault="003C7281" w:rsidP="000F5E14">
      <w:pPr>
        <w:pStyle w:val="a6"/>
        <w:tabs>
          <w:tab w:val="left" w:pos="1080"/>
          <w:tab w:val="num" w:pos="2160"/>
          <w:tab w:val="left" w:pos="5245"/>
        </w:tabs>
        <w:ind w:right="-7" w:firstLine="0"/>
      </w:pPr>
      <w:r w:rsidRPr="007F6126">
        <w:rPr>
          <w:noProof/>
          <w:sz w:val="24"/>
          <w:lang w:val="ru-RU"/>
        </w:rPr>
        <w:drawing>
          <wp:inline distT="0" distB="0" distL="0" distR="0">
            <wp:extent cx="5981700" cy="2895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2895600"/>
                    </a:xfrm>
                    <a:prstGeom prst="rect">
                      <a:avLst/>
                    </a:prstGeom>
                    <a:noFill/>
                    <a:ln>
                      <a:noFill/>
                    </a:ln>
                  </pic:spPr>
                </pic:pic>
              </a:graphicData>
            </a:graphic>
          </wp:inline>
        </w:drawing>
      </w:r>
    </w:p>
    <w:p w:rsidR="003C7281" w:rsidRPr="00127682" w:rsidRDefault="003C7281" w:rsidP="003C7281">
      <w:pPr>
        <w:shd w:val="clear" w:color="auto" w:fill="FFFFFF"/>
        <w:spacing w:line="360" w:lineRule="auto"/>
        <w:ind w:firstLine="720"/>
        <w:jc w:val="both"/>
        <w:rPr>
          <w:b/>
          <w:i/>
          <w:sz w:val="28"/>
          <w:szCs w:val="28"/>
          <w:lang w:val="uk-UA"/>
        </w:rPr>
      </w:pPr>
      <w:r w:rsidRPr="00127682">
        <w:rPr>
          <w:b/>
          <w:i/>
          <w:sz w:val="28"/>
          <w:szCs w:val="28"/>
          <w:lang w:val="uk-UA"/>
        </w:rPr>
        <w:t xml:space="preserve">Рис. </w:t>
      </w:r>
      <w:r w:rsidR="000F5E14" w:rsidRPr="000F5E14">
        <w:rPr>
          <w:b/>
          <w:i/>
          <w:sz w:val="28"/>
          <w:szCs w:val="28"/>
          <w:lang w:val="uk-UA"/>
        </w:rPr>
        <w:t>2</w:t>
      </w:r>
      <w:r w:rsidRPr="00127682">
        <w:rPr>
          <w:b/>
          <w:i/>
          <w:sz w:val="28"/>
          <w:szCs w:val="28"/>
          <w:lang w:val="uk-UA"/>
        </w:rPr>
        <w:t xml:space="preserve">.2. Шкала для оцінки ураження листя </w:t>
      </w:r>
      <w:r w:rsidR="000F5E14" w:rsidRPr="000F5E14">
        <w:rPr>
          <w:b/>
          <w:i/>
          <w:sz w:val="28"/>
          <w:szCs w:val="28"/>
          <w:lang w:val="uk-UA"/>
        </w:rPr>
        <w:t>пшениці</w:t>
      </w:r>
      <w:r w:rsidRPr="00127682">
        <w:rPr>
          <w:b/>
          <w:i/>
          <w:sz w:val="28"/>
          <w:szCs w:val="28"/>
          <w:lang w:val="uk-UA"/>
        </w:rPr>
        <w:t xml:space="preserve"> збудником – </w:t>
      </w:r>
      <w:r w:rsidRPr="00633060">
        <w:rPr>
          <w:i/>
          <w:sz w:val="28"/>
          <w:szCs w:val="28"/>
          <w:lang w:val="en-US"/>
        </w:rPr>
        <w:t>Blumeria</w:t>
      </w:r>
      <w:r w:rsidRPr="00127682">
        <w:rPr>
          <w:i/>
          <w:sz w:val="28"/>
          <w:szCs w:val="28"/>
          <w:lang w:val="uk-UA"/>
        </w:rPr>
        <w:t xml:space="preserve"> </w:t>
      </w:r>
      <w:r w:rsidRPr="00633060">
        <w:rPr>
          <w:i/>
          <w:sz w:val="28"/>
          <w:szCs w:val="28"/>
          <w:lang w:val="en-US"/>
        </w:rPr>
        <w:t>graminis</w:t>
      </w:r>
    </w:p>
    <w:p w:rsidR="00E36528" w:rsidRDefault="00E36528" w:rsidP="00E36528">
      <w:pPr>
        <w:pStyle w:val="a6"/>
        <w:tabs>
          <w:tab w:val="left" w:pos="1080"/>
          <w:tab w:val="num" w:pos="2160"/>
        </w:tabs>
        <w:spacing w:line="360" w:lineRule="auto"/>
        <w:ind w:right="-7"/>
        <w:jc w:val="both"/>
      </w:pPr>
      <w:r>
        <w:lastRenderedPageBreak/>
        <w:t>П</w:t>
      </w:r>
      <w:r w:rsidR="003C7281" w:rsidRPr="000F5E14">
        <w:t xml:space="preserve">лощу листкової поверхні рослин </w:t>
      </w:r>
      <w:r>
        <w:t xml:space="preserve">пшениці озимої визначали за Л. В. Жабенюком та А. Г. Тецом, розраховуючи площу поділеного листя на геометричні фігури </w:t>
      </w:r>
      <w:r w:rsidR="003C7281" w:rsidRPr="000F5E14">
        <w:t>[31].</w:t>
      </w:r>
    </w:p>
    <w:p w:rsidR="00E36528" w:rsidRDefault="00E36528" w:rsidP="00E36528">
      <w:pPr>
        <w:pStyle w:val="a6"/>
        <w:tabs>
          <w:tab w:val="left" w:pos="1080"/>
          <w:tab w:val="num" w:pos="2160"/>
        </w:tabs>
        <w:spacing w:line="360" w:lineRule="auto"/>
        <w:ind w:right="-7"/>
        <w:jc w:val="both"/>
      </w:pPr>
      <w:r>
        <w:t>Урожайність зерна пшениці озимої сорту Подолянка</w:t>
      </w:r>
      <w:r w:rsidR="003C7281" w:rsidRPr="000F5E14">
        <w:t xml:space="preserve"> на дослідних ділянках проводили обмолот</w:t>
      </w:r>
      <w:r>
        <w:t>ом</w:t>
      </w:r>
      <w:r w:rsidR="003C7281" w:rsidRPr="000F5E14">
        <w:t xml:space="preserve"> комбайном </w:t>
      </w:r>
      <w:r>
        <w:rPr>
          <w:lang w:val="en-US"/>
        </w:rPr>
        <w:t>Sampo</w:t>
      </w:r>
      <w:r w:rsidR="003C7281" w:rsidRPr="000F5E14">
        <w:t xml:space="preserve"> і зважування</w:t>
      </w:r>
      <w:r>
        <w:t xml:space="preserve">м зерна. </w:t>
      </w:r>
    </w:p>
    <w:p w:rsidR="00E36528" w:rsidRDefault="00E36528" w:rsidP="00E36528">
      <w:pPr>
        <w:pStyle w:val="a6"/>
        <w:tabs>
          <w:tab w:val="left" w:pos="1080"/>
          <w:tab w:val="num" w:pos="2160"/>
        </w:tabs>
        <w:spacing w:line="360" w:lineRule="auto"/>
        <w:ind w:right="-7"/>
        <w:jc w:val="both"/>
        <w:rPr>
          <w:szCs w:val="28"/>
        </w:rPr>
      </w:pPr>
      <w:r>
        <w:t>А</w:t>
      </w:r>
      <w:r w:rsidR="003C7281" w:rsidRPr="00E36528">
        <w:rPr>
          <w:szCs w:val="28"/>
        </w:rPr>
        <w:t xml:space="preserve">наліз </w:t>
      </w:r>
      <w:r>
        <w:rPr>
          <w:szCs w:val="28"/>
        </w:rPr>
        <w:t>(</w:t>
      </w:r>
      <w:r w:rsidRPr="00E36528">
        <w:rPr>
          <w:szCs w:val="28"/>
        </w:rPr>
        <w:t>статистичний</w:t>
      </w:r>
      <w:r>
        <w:rPr>
          <w:szCs w:val="28"/>
        </w:rPr>
        <w:t>)</w:t>
      </w:r>
      <w:r w:rsidRPr="00E36528">
        <w:rPr>
          <w:szCs w:val="28"/>
        </w:rPr>
        <w:t xml:space="preserve"> </w:t>
      </w:r>
      <w:r w:rsidR="003C7281" w:rsidRPr="00E36528">
        <w:rPr>
          <w:szCs w:val="28"/>
        </w:rPr>
        <w:t>експериментальних даних проводили за методикою Б.</w:t>
      </w:r>
      <w:r>
        <w:rPr>
          <w:szCs w:val="28"/>
        </w:rPr>
        <w:t> О. </w:t>
      </w:r>
      <w:r w:rsidR="003C7281" w:rsidRPr="00E36528">
        <w:rPr>
          <w:szCs w:val="28"/>
        </w:rPr>
        <w:t xml:space="preserve">Доспехова </w:t>
      </w:r>
      <w:r w:rsidR="001613A7">
        <w:t>[33</w:t>
      </w:r>
      <w:r>
        <w:t>]</w:t>
      </w:r>
      <w:r>
        <w:rPr>
          <w:szCs w:val="28"/>
        </w:rPr>
        <w:t xml:space="preserve">. </w:t>
      </w:r>
    </w:p>
    <w:p w:rsidR="00E36528" w:rsidRDefault="00E36528" w:rsidP="00E36528">
      <w:pPr>
        <w:pStyle w:val="a6"/>
        <w:tabs>
          <w:tab w:val="left" w:pos="1080"/>
          <w:tab w:val="num" w:pos="2160"/>
        </w:tabs>
        <w:spacing w:line="360" w:lineRule="auto"/>
        <w:ind w:right="-7"/>
        <w:jc w:val="both"/>
      </w:pPr>
      <w:r>
        <w:t>Е</w:t>
      </w:r>
      <w:r w:rsidR="003C7281" w:rsidRPr="000F5E14">
        <w:t xml:space="preserve">нергетичну ефективність </w:t>
      </w:r>
      <w:r w:rsidR="00DF428F">
        <w:t>розраховували</w:t>
      </w:r>
      <w:r>
        <w:t xml:space="preserve"> </w:t>
      </w:r>
      <w:r w:rsidR="003C7281" w:rsidRPr="000F5E14">
        <w:t>за О.</w:t>
      </w:r>
      <w:r>
        <w:t> </w:t>
      </w:r>
      <w:r w:rsidR="003C7281" w:rsidRPr="000F5E14">
        <w:t>К.</w:t>
      </w:r>
      <w:r>
        <w:t> </w:t>
      </w:r>
      <w:r w:rsidR="003C7281" w:rsidRPr="000F5E14">
        <w:t>Медведовськ</w:t>
      </w:r>
      <w:r w:rsidR="00DF428F">
        <w:t>им</w:t>
      </w:r>
      <w:r w:rsidR="003C7281" w:rsidRPr="000F5E14">
        <w:t xml:space="preserve"> і П.</w:t>
      </w:r>
      <w:r>
        <w:t> І. </w:t>
      </w:r>
      <w:r w:rsidR="001613A7">
        <w:t>Іваненк</w:t>
      </w:r>
      <w:r w:rsidR="00DF428F">
        <w:t>о</w:t>
      </w:r>
      <w:r w:rsidR="001613A7">
        <w:t xml:space="preserve"> [35</w:t>
      </w:r>
      <w:r>
        <w:t>];</w:t>
      </w:r>
    </w:p>
    <w:p w:rsidR="003C7281" w:rsidRPr="000F5E14" w:rsidRDefault="00E36528" w:rsidP="00E36528">
      <w:pPr>
        <w:pStyle w:val="a6"/>
        <w:tabs>
          <w:tab w:val="left" w:pos="1080"/>
          <w:tab w:val="num" w:pos="2160"/>
        </w:tabs>
        <w:spacing w:line="360" w:lineRule="auto"/>
        <w:ind w:right="-7"/>
        <w:jc w:val="both"/>
      </w:pPr>
      <w:r>
        <w:t>Е</w:t>
      </w:r>
      <w:r w:rsidR="003C7281" w:rsidRPr="000F5E14">
        <w:t xml:space="preserve">кономічну ефективність </w:t>
      </w:r>
      <w:r>
        <w:t>розраховували за загальноприйнятою методикою за діючими нормативами на 2019-2020 р.</w:t>
      </w:r>
      <w:r w:rsidR="001613A7">
        <w:t xml:space="preserve"> [36</w:t>
      </w:r>
      <w:r w:rsidR="003C7281" w:rsidRPr="000F5E14">
        <w:t>].</w:t>
      </w:r>
    </w:p>
    <w:p w:rsidR="00B85000" w:rsidRDefault="00B85000" w:rsidP="00732B68">
      <w:pPr>
        <w:spacing w:line="360" w:lineRule="auto"/>
        <w:ind w:firstLine="720"/>
        <w:jc w:val="both"/>
        <w:rPr>
          <w:sz w:val="28"/>
          <w:szCs w:val="28"/>
          <w:lang w:val="uk-UA"/>
        </w:rPr>
      </w:pPr>
    </w:p>
    <w:p w:rsidR="00732B68" w:rsidRDefault="00732B68" w:rsidP="00732B68">
      <w:pPr>
        <w:shd w:val="clear" w:color="auto" w:fill="FFFFFF"/>
        <w:spacing w:before="240" w:after="240" w:line="360" w:lineRule="auto"/>
        <w:ind w:right="34" w:firstLine="862"/>
        <w:jc w:val="center"/>
        <w:rPr>
          <w:b/>
          <w:sz w:val="28"/>
          <w:szCs w:val="28"/>
          <w:lang w:val="uk-UA"/>
        </w:rPr>
      </w:pPr>
    </w:p>
    <w:p w:rsidR="00801613" w:rsidRDefault="00801613" w:rsidP="00732B68">
      <w:pPr>
        <w:shd w:val="clear" w:color="auto" w:fill="FFFFFF"/>
        <w:spacing w:before="240" w:after="240" w:line="360" w:lineRule="auto"/>
        <w:ind w:right="34" w:firstLine="862"/>
        <w:jc w:val="center"/>
        <w:rPr>
          <w:b/>
          <w:sz w:val="28"/>
          <w:szCs w:val="28"/>
          <w:lang w:val="uk-UA"/>
        </w:rPr>
      </w:pPr>
    </w:p>
    <w:p w:rsidR="004228EC" w:rsidRDefault="004228EC" w:rsidP="00732B68">
      <w:pPr>
        <w:shd w:val="clear" w:color="auto" w:fill="FFFFFF"/>
        <w:spacing w:before="240" w:after="240" w:line="360" w:lineRule="auto"/>
        <w:ind w:right="34" w:firstLine="862"/>
        <w:jc w:val="center"/>
        <w:rPr>
          <w:b/>
          <w:sz w:val="28"/>
          <w:szCs w:val="28"/>
          <w:lang w:val="uk-UA"/>
        </w:rPr>
      </w:pPr>
    </w:p>
    <w:p w:rsidR="00701586" w:rsidRDefault="00701586" w:rsidP="008A036E">
      <w:pPr>
        <w:pStyle w:val="a4"/>
        <w:widowControl w:val="0"/>
        <w:tabs>
          <w:tab w:val="left" w:pos="851"/>
        </w:tabs>
        <w:autoSpaceDE w:val="0"/>
        <w:autoSpaceDN w:val="0"/>
        <w:spacing w:line="360" w:lineRule="auto"/>
        <w:jc w:val="center"/>
        <w:rPr>
          <w:b/>
          <w:sz w:val="32"/>
          <w:szCs w:val="32"/>
        </w:rPr>
      </w:pPr>
    </w:p>
    <w:p w:rsidR="00701586" w:rsidRDefault="00701586" w:rsidP="008A036E">
      <w:pPr>
        <w:pStyle w:val="a4"/>
        <w:widowControl w:val="0"/>
        <w:tabs>
          <w:tab w:val="left" w:pos="851"/>
        </w:tabs>
        <w:autoSpaceDE w:val="0"/>
        <w:autoSpaceDN w:val="0"/>
        <w:spacing w:line="360" w:lineRule="auto"/>
        <w:jc w:val="center"/>
        <w:rPr>
          <w:b/>
          <w:sz w:val="32"/>
          <w:szCs w:val="32"/>
        </w:rPr>
      </w:pPr>
    </w:p>
    <w:p w:rsidR="00701586" w:rsidRDefault="00701586" w:rsidP="008A036E">
      <w:pPr>
        <w:pStyle w:val="a4"/>
        <w:widowControl w:val="0"/>
        <w:tabs>
          <w:tab w:val="left" w:pos="851"/>
        </w:tabs>
        <w:autoSpaceDE w:val="0"/>
        <w:autoSpaceDN w:val="0"/>
        <w:spacing w:line="360" w:lineRule="auto"/>
        <w:jc w:val="center"/>
        <w:rPr>
          <w:b/>
          <w:sz w:val="32"/>
          <w:szCs w:val="32"/>
        </w:rPr>
      </w:pPr>
    </w:p>
    <w:p w:rsidR="00E36528" w:rsidRDefault="00E36528" w:rsidP="008A036E">
      <w:pPr>
        <w:pStyle w:val="a4"/>
        <w:widowControl w:val="0"/>
        <w:tabs>
          <w:tab w:val="left" w:pos="851"/>
        </w:tabs>
        <w:autoSpaceDE w:val="0"/>
        <w:autoSpaceDN w:val="0"/>
        <w:spacing w:line="360" w:lineRule="auto"/>
        <w:jc w:val="center"/>
        <w:rPr>
          <w:b/>
          <w:sz w:val="32"/>
          <w:szCs w:val="32"/>
        </w:rPr>
      </w:pPr>
    </w:p>
    <w:p w:rsidR="00E36528" w:rsidRDefault="00E36528" w:rsidP="008A036E">
      <w:pPr>
        <w:pStyle w:val="a4"/>
        <w:widowControl w:val="0"/>
        <w:tabs>
          <w:tab w:val="left" w:pos="851"/>
        </w:tabs>
        <w:autoSpaceDE w:val="0"/>
        <w:autoSpaceDN w:val="0"/>
        <w:spacing w:line="360" w:lineRule="auto"/>
        <w:jc w:val="center"/>
        <w:rPr>
          <w:b/>
          <w:sz w:val="32"/>
          <w:szCs w:val="32"/>
        </w:rPr>
      </w:pPr>
    </w:p>
    <w:p w:rsidR="00E36528" w:rsidRDefault="00E36528" w:rsidP="008A036E">
      <w:pPr>
        <w:pStyle w:val="a4"/>
        <w:widowControl w:val="0"/>
        <w:tabs>
          <w:tab w:val="left" w:pos="851"/>
        </w:tabs>
        <w:autoSpaceDE w:val="0"/>
        <w:autoSpaceDN w:val="0"/>
        <w:spacing w:line="360" w:lineRule="auto"/>
        <w:jc w:val="center"/>
        <w:rPr>
          <w:b/>
          <w:sz w:val="32"/>
          <w:szCs w:val="32"/>
        </w:rPr>
      </w:pPr>
    </w:p>
    <w:p w:rsidR="00E36528" w:rsidRDefault="00E36528" w:rsidP="008A036E">
      <w:pPr>
        <w:pStyle w:val="a4"/>
        <w:widowControl w:val="0"/>
        <w:tabs>
          <w:tab w:val="left" w:pos="851"/>
        </w:tabs>
        <w:autoSpaceDE w:val="0"/>
        <w:autoSpaceDN w:val="0"/>
        <w:spacing w:line="360" w:lineRule="auto"/>
        <w:jc w:val="center"/>
        <w:rPr>
          <w:b/>
          <w:sz w:val="32"/>
          <w:szCs w:val="32"/>
        </w:rPr>
      </w:pPr>
    </w:p>
    <w:p w:rsidR="00E36528" w:rsidRDefault="00E36528" w:rsidP="008A036E">
      <w:pPr>
        <w:pStyle w:val="a4"/>
        <w:widowControl w:val="0"/>
        <w:tabs>
          <w:tab w:val="left" w:pos="851"/>
        </w:tabs>
        <w:autoSpaceDE w:val="0"/>
        <w:autoSpaceDN w:val="0"/>
        <w:spacing w:line="360" w:lineRule="auto"/>
        <w:jc w:val="center"/>
        <w:rPr>
          <w:b/>
          <w:sz w:val="32"/>
          <w:szCs w:val="32"/>
        </w:rPr>
      </w:pPr>
    </w:p>
    <w:p w:rsidR="00E36528" w:rsidRDefault="00E36528" w:rsidP="008A036E">
      <w:pPr>
        <w:pStyle w:val="a4"/>
        <w:widowControl w:val="0"/>
        <w:tabs>
          <w:tab w:val="left" w:pos="851"/>
        </w:tabs>
        <w:autoSpaceDE w:val="0"/>
        <w:autoSpaceDN w:val="0"/>
        <w:spacing w:line="360" w:lineRule="auto"/>
        <w:jc w:val="center"/>
        <w:rPr>
          <w:b/>
          <w:sz w:val="32"/>
          <w:szCs w:val="32"/>
        </w:rPr>
      </w:pPr>
    </w:p>
    <w:p w:rsidR="00E36528" w:rsidRDefault="00E36528" w:rsidP="008A036E">
      <w:pPr>
        <w:pStyle w:val="a4"/>
        <w:widowControl w:val="0"/>
        <w:tabs>
          <w:tab w:val="left" w:pos="851"/>
        </w:tabs>
        <w:autoSpaceDE w:val="0"/>
        <w:autoSpaceDN w:val="0"/>
        <w:spacing w:line="360" w:lineRule="auto"/>
        <w:jc w:val="center"/>
        <w:rPr>
          <w:b/>
          <w:sz w:val="32"/>
          <w:szCs w:val="32"/>
        </w:rPr>
      </w:pPr>
    </w:p>
    <w:p w:rsidR="00E36528" w:rsidRDefault="00E36528" w:rsidP="008A036E">
      <w:pPr>
        <w:pStyle w:val="a4"/>
        <w:widowControl w:val="0"/>
        <w:tabs>
          <w:tab w:val="left" w:pos="851"/>
        </w:tabs>
        <w:autoSpaceDE w:val="0"/>
        <w:autoSpaceDN w:val="0"/>
        <w:spacing w:line="360" w:lineRule="auto"/>
        <w:jc w:val="center"/>
        <w:rPr>
          <w:b/>
          <w:sz w:val="32"/>
          <w:szCs w:val="32"/>
        </w:rPr>
      </w:pPr>
    </w:p>
    <w:p w:rsidR="008A036E" w:rsidRPr="002C718E" w:rsidRDefault="008A036E" w:rsidP="000327A7">
      <w:pPr>
        <w:pStyle w:val="a4"/>
        <w:widowControl w:val="0"/>
        <w:tabs>
          <w:tab w:val="left" w:pos="851"/>
        </w:tabs>
        <w:autoSpaceDE w:val="0"/>
        <w:autoSpaceDN w:val="0"/>
        <w:spacing w:line="360" w:lineRule="auto"/>
        <w:jc w:val="center"/>
        <w:rPr>
          <w:b/>
          <w:sz w:val="32"/>
          <w:szCs w:val="32"/>
        </w:rPr>
      </w:pPr>
      <w:r>
        <w:rPr>
          <w:b/>
          <w:sz w:val="32"/>
          <w:szCs w:val="32"/>
        </w:rPr>
        <w:lastRenderedPageBreak/>
        <w:t>Розділ 3</w:t>
      </w:r>
    </w:p>
    <w:p w:rsidR="00732B68" w:rsidRPr="000327A7" w:rsidRDefault="000327A7" w:rsidP="000327A7">
      <w:pPr>
        <w:shd w:val="clear" w:color="auto" w:fill="FFFFFF"/>
        <w:spacing w:line="360" w:lineRule="auto"/>
        <w:jc w:val="center"/>
        <w:rPr>
          <w:b/>
          <w:sz w:val="28"/>
          <w:szCs w:val="28"/>
          <w:lang w:val="uk-UA"/>
        </w:rPr>
      </w:pPr>
      <w:r w:rsidRPr="000327A7">
        <w:rPr>
          <w:b/>
          <w:sz w:val="28"/>
          <w:szCs w:val="28"/>
          <w:lang w:val="uk-UA"/>
        </w:rPr>
        <w:t>Експериментальна частина</w:t>
      </w:r>
    </w:p>
    <w:p w:rsidR="000327A7" w:rsidRDefault="000327A7" w:rsidP="000327A7">
      <w:pPr>
        <w:shd w:val="clear" w:color="auto" w:fill="FFFFFF"/>
        <w:spacing w:line="360" w:lineRule="auto"/>
        <w:jc w:val="center"/>
        <w:rPr>
          <w:b/>
          <w:sz w:val="28"/>
          <w:szCs w:val="28"/>
        </w:rPr>
      </w:pPr>
      <w:r w:rsidRPr="000327A7">
        <w:rPr>
          <w:b/>
          <w:sz w:val="28"/>
          <w:szCs w:val="28"/>
        </w:rPr>
        <w:t>із вивчення розвитку борошнистої роси пшениці озимої</w:t>
      </w:r>
    </w:p>
    <w:p w:rsidR="000327A7" w:rsidRPr="000327A7" w:rsidRDefault="000327A7" w:rsidP="000327A7">
      <w:pPr>
        <w:shd w:val="clear" w:color="auto" w:fill="FFFFFF"/>
        <w:spacing w:line="360" w:lineRule="auto"/>
        <w:jc w:val="center"/>
        <w:rPr>
          <w:b/>
          <w:sz w:val="28"/>
          <w:szCs w:val="28"/>
          <w:lang w:val="uk-UA"/>
        </w:rPr>
      </w:pPr>
      <w:r w:rsidRPr="000327A7">
        <w:rPr>
          <w:b/>
          <w:sz w:val="28"/>
          <w:szCs w:val="28"/>
        </w:rPr>
        <w:t>та ефективності комплексного захисту посіву від хвороби</w:t>
      </w:r>
    </w:p>
    <w:p w:rsidR="000327A7" w:rsidRPr="000327A7" w:rsidRDefault="000327A7" w:rsidP="00B13038">
      <w:pPr>
        <w:shd w:val="clear" w:color="auto" w:fill="FFFFFF"/>
        <w:spacing w:line="360" w:lineRule="auto"/>
        <w:jc w:val="center"/>
        <w:rPr>
          <w:b/>
          <w:sz w:val="28"/>
          <w:szCs w:val="28"/>
          <w:lang w:val="uk-UA"/>
        </w:rPr>
      </w:pPr>
    </w:p>
    <w:p w:rsidR="000327A7" w:rsidRDefault="004A32B0" w:rsidP="000327A7">
      <w:pPr>
        <w:spacing w:line="360" w:lineRule="auto"/>
        <w:ind w:firstLine="720"/>
        <w:jc w:val="both"/>
        <w:rPr>
          <w:sz w:val="28"/>
          <w:szCs w:val="28"/>
          <w:lang w:val="uk-UA"/>
        </w:rPr>
      </w:pPr>
      <w:r w:rsidRPr="000327A7">
        <w:rPr>
          <w:sz w:val="28"/>
          <w:szCs w:val="28"/>
        </w:rPr>
        <w:t xml:space="preserve">Результати досліджень </w:t>
      </w:r>
      <w:r w:rsidR="000327A7">
        <w:rPr>
          <w:sz w:val="28"/>
          <w:szCs w:val="28"/>
          <w:lang w:val="uk-UA"/>
        </w:rPr>
        <w:t>упродовж</w:t>
      </w:r>
      <w:r w:rsidRPr="000327A7">
        <w:rPr>
          <w:sz w:val="28"/>
          <w:szCs w:val="28"/>
        </w:rPr>
        <w:t xml:space="preserve"> 201</w:t>
      </w:r>
      <w:r w:rsidR="000327A7">
        <w:rPr>
          <w:sz w:val="28"/>
          <w:szCs w:val="28"/>
          <w:lang w:val="uk-UA"/>
        </w:rPr>
        <w:t>9</w:t>
      </w:r>
      <w:r w:rsidRPr="000327A7">
        <w:rPr>
          <w:sz w:val="28"/>
          <w:szCs w:val="28"/>
        </w:rPr>
        <w:t>–20</w:t>
      </w:r>
      <w:r w:rsidR="000327A7">
        <w:rPr>
          <w:sz w:val="28"/>
          <w:szCs w:val="28"/>
          <w:lang w:val="uk-UA"/>
        </w:rPr>
        <w:t>20</w:t>
      </w:r>
      <w:r w:rsidRPr="000327A7">
        <w:rPr>
          <w:sz w:val="28"/>
          <w:szCs w:val="28"/>
        </w:rPr>
        <w:t xml:space="preserve"> рр. свідчать про те, що в умовах </w:t>
      </w:r>
      <w:r w:rsidR="000327A7">
        <w:rPr>
          <w:sz w:val="28"/>
          <w:szCs w:val="28"/>
          <w:lang w:val="uk-UA"/>
        </w:rPr>
        <w:t>навчально-</w:t>
      </w:r>
      <w:r w:rsidRPr="000327A7">
        <w:rPr>
          <w:sz w:val="28"/>
          <w:szCs w:val="28"/>
        </w:rPr>
        <w:t xml:space="preserve">дослідного поля </w:t>
      </w:r>
      <w:r w:rsidR="000327A7">
        <w:rPr>
          <w:sz w:val="28"/>
          <w:szCs w:val="28"/>
          <w:lang w:val="uk-UA"/>
        </w:rPr>
        <w:t xml:space="preserve">Поліського національного університету </w:t>
      </w:r>
      <w:r w:rsidRPr="000327A7">
        <w:rPr>
          <w:sz w:val="28"/>
          <w:szCs w:val="28"/>
        </w:rPr>
        <w:t xml:space="preserve">у посівах </w:t>
      </w:r>
      <w:r w:rsidR="000327A7">
        <w:rPr>
          <w:sz w:val="28"/>
          <w:szCs w:val="28"/>
          <w:lang w:val="uk-UA"/>
        </w:rPr>
        <w:t>пшениці озимої</w:t>
      </w:r>
      <w:r w:rsidRPr="000327A7">
        <w:rPr>
          <w:sz w:val="28"/>
          <w:szCs w:val="28"/>
        </w:rPr>
        <w:t xml:space="preserve"> </w:t>
      </w:r>
      <w:r w:rsidR="000327A7">
        <w:rPr>
          <w:sz w:val="28"/>
          <w:szCs w:val="28"/>
          <w:lang w:val="uk-UA"/>
        </w:rPr>
        <w:t>борошниста роса проявлялася щорічно.</w:t>
      </w:r>
    </w:p>
    <w:p w:rsidR="004A32B0" w:rsidRPr="000327A7" w:rsidRDefault="000327A7" w:rsidP="00DF4BC3">
      <w:pPr>
        <w:pStyle w:val="31"/>
        <w:spacing w:after="0" w:line="360" w:lineRule="auto"/>
        <w:ind w:left="0" w:firstLine="720"/>
        <w:jc w:val="both"/>
        <w:rPr>
          <w:sz w:val="28"/>
          <w:szCs w:val="28"/>
          <w:lang w:val="uk-UA"/>
        </w:rPr>
      </w:pPr>
      <w:r>
        <w:rPr>
          <w:sz w:val="28"/>
          <w:szCs w:val="28"/>
          <w:lang w:val="uk-UA"/>
        </w:rPr>
        <w:t>Дані</w:t>
      </w:r>
      <w:r w:rsidR="004A32B0" w:rsidRPr="000327A7">
        <w:rPr>
          <w:sz w:val="28"/>
          <w:szCs w:val="28"/>
          <w:lang w:val="uk-UA"/>
        </w:rPr>
        <w:t xml:space="preserve"> досліджень із вивчення ефективності </w:t>
      </w:r>
      <w:r>
        <w:rPr>
          <w:sz w:val="28"/>
          <w:szCs w:val="28"/>
          <w:lang w:val="uk-UA"/>
        </w:rPr>
        <w:t>сумісного застосування</w:t>
      </w:r>
      <w:r w:rsidR="004A32B0" w:rsidRPr="000327A7">
        <w:rPr>
          <w:sz w:val="28"/>
          <w:szCs w:val="28"/>
          <w:lang w:val="uk-UA"/>
        </w:rPr>
        <w:t xml:space="preserve"> фунгіциду та біологічного препарату, порівнюючи до фунгіциду </w:t>
      </w:r>
      <w:r w:rsidR="00DF4BC3" w:rsidRPr="00DF4BC3">
        <w:rPr>
          <w:sz w:val="28"/>
          <w:szCs w:val="28"/>
          <w:lang w:val="uk-UA"/>
        </w:rPr>
        <w:t>Таффін 320 к.с.</w:t>
      </w:r>
      <w:r w:rsidR="004A32B0" w:rsidRPr="000327A7">
        <w:rPr>
          <w:sz w:val="28"/>
          <w:szCs w:val="28"/>
          <w:lang w:val="uk-UA"/>
        </w:rPr>
        <w:t xml:space="preserve">, який </w:t>
      </w:r>
      <w:r w:rsidR="00DF4BC3">
        <w:rPr>
          <w:sz w:val="28"/>
          <w:szCs w:val="28"/>
          <w:lang w:val="uk-UA"/>
        </w:rPr>
        <w:t>брали</w:t>
      </w:r>
      <w:r w:rsidR="004A32B0" w:rsidRPr="000327A7">
        <w:rPr>
          <w:sz w:val="28"/>
          <w:szCs w:val="28"/>
          <w:lang w:val="uk-UA"/>
        </w:rPr>
        <w:t xml:space="preserve"> за еталон, представлено в таблицях 3.1–3.</w:t>
      </w:r>
      <w:r w:rsidR="00DF4BC3">
        <w:rPr>
          <w:sz w:val="28"/>
          <w:szCs w:val="28"/>
          <w:lang w:val="uk-UA"/>
        </w:rPr>
        <w:t>5</w:t>
      </w:r>
      <w:r w:rsidR="004A32B0" w:rsidRPr="000327A7">
        <w:rPr>
          <w:sz w:val="28"/>
          <w:szCs w:val="28"/>
          <w:lang w:val="uk-UA"/>
        </w:rPr>
        <w:t>.</w:t>
      </w:r>
    </w:p>
    <w:p w:rsidR="004A32B0" w:rsidRPr="000327A7" w:rsidRDefault="00DF4BC3" w:rsidP="00DF4BC3">
      <w:pPr>
        <w:widowControl w:val="0"/>
        <w:tabs>
          <w:tab w:val="left" w:pos="8662"/>
        </w:tabs>
        <w:autoSpaceDE w:val="0"/>
        <w:autoSpaceDN w:val="0"/>
        <w:adjustRightInd w:val="0"/>
        <w:spacing w:line="360" w:lineRule="auto"/>
        <w:ind w:firstLine="720"/>
        <w:jc w:val="both"/>
        <w:rPr>
          <w:sz w:val="28"/>
          <w:szCs w:val="28"/>
        </w:rPr>
      </w:pPr>
      <w:r>
        <w:rPr>
          <w:sz w:val="28"/>
          <w:szCs w:val="28"/>
          <w:lang w:val="uk-UA"/>
        </w:rPr>
        <w:t>В</w:t>
      </w:r>
      <w:r w:rsidR="004A32B0" w:rsidRPr="000327A7">
        <w:rPr>
          <w:sz w:val="28"/>
          <w:szCs w:val="28"/>
        </w:rPr>
        <w:t>изначен</w:t>
      </w:r>
      <w:r>
        <w:rPr>
          <w:sz w:val="28"/>
          <w:szCs w:val="28"/>
          <w:lang w:val="uk-UA"/>
        </w:rPr>
        <w:t>ня</w:t>
      </w:r>
      <w:r w:rsidR="004A32B0" w:rsidRPr="000327A7">
        <w:rPr>
          <w:sz w:val="28"/>
          <w:szCs w:val="28"/>
        </w:rPr>
        <w:t xml:space="preserve"> ефективності біологічн</w:t>
      </w:r>
      <w:r>
        <w:rPr>
          <w:sz w:val="28"/>
          <w:szCs w:val="28"/>
          <w:lang w:val="uk-UA"/>
        </w:rPr>
        <w:t>ого</w:t>
      </w:r>
      <w:r w:rsidR="004A32B0" w:rsidRPr="000327A7">
        <w:rPr>
          <w:sz w:val="28"/>
          <w:szCs w:val="28"/>
        </w:rPr>
        <w:t xml:space="preserve"> препарат</w:t>
      </w:r>
      <w:r>
        <w:rPr>
          <w:sz w:val="28"/>
          <w:szCs w:val="28"/>
          <w:lang w:val="uk-UA"/>
        </w:rPr>
        <w:t>у</w:t>
      </w:r>
      <w:r w:rsidR="004A32B0" w:rsidRPr="000327A7">
        <w:rPr>
          <w:sz w:val="28"/>
          <w:szCs w:val="28"/>
        </w:rPr>
        <w:t xml:space="preserve"> на </w:t>
      </w:r>
      <w:r>
        <w:rPr>
          <w:sz w:val="28"/>
          <w:szCs w:val="28"/>
          <w:lang w:val="uk-UA"/>
        </w:rPr>
        <w:t>пшениці озимій</w:t>
      </w:r>
      <w:r w:rsidR="004A32B0" w:rsidRPr="000327A7">
        <w:rPr>
          <w:sz w:val="28"/>
          <w:szCs w:val="28"/>
        </w:rPr>
        <w:t xml:space="preserve"> проти шкідливого організму – борошнистої роси (табл. 3.1) показують, що залежно від варіантів досліду </w:t>
      </w:r>
      <w:r>
        <w:rPr>
          <w:sz w:val="28"/>
          <w:szCs w:val="28"/>
          <w:lang w:val="uk-UA"/>
        </w:rPr>
        <w:t xml:space="preserve">ступінь </w:t>
      </w:r>
      <w:r w:rsidR="004A32B0" w:rsidRPr="000327A7">
        <w:rPr>
          <w:sz w:val="28"/>
          <w:szCs w:val="28"/>
        </w:rPr>
        <w:t>ураженість рослин зменшува</w:t>
      </w:r>
      <w:r>
        <w:rPr>
          <w:sz w:val="28"/>
          <w:szCs w:val="28"/>
          <w:lang w:val="uk-UA"/>
        </w:rPr>
        <w:t>в</w:t>
      </w:r>
      <w:r>
        <w:rPr>
          <w:sz w:val="28"/>
          <w:szCs w:val="28"/>
        </w:rPr>
        <w:t>ся від 29,4 до 17,8</w:t>
      </w:r>
      <w:r w:rsidR="004A32B0" w:rsidRPr="000327A7">
        <w:rPr>
          <w:sz w:val="28"/>
          <w:szCs w:val="28"/>
        </w:rPr>
        <w:t xml:space="preserve">%. Обприскування посівів системним фунгіцидом </w:t>
      </w:r>
      <w:r w:rsidRPr="002B68FC">
        <w:rPr>
          <w:sz w:val="28"/>
          <w:szCs w:val="28"/>
        </w:rPr>
        <w:t>Таффін 320 к.с.</w:t>
      </w:r>
      <w:r w:rsidR="004A32B0" w:rsidRPr="000327A7">
        <w:rPr>
          <w:sz w:val="28"/>
          <w:szCs w:val="28"/>
        </w:rPr>
        <w:t xml:space="preserve"> сприяло ураження рослин хворобою до 1</w:t>
      </w:r>
      <w:r>
        <w:rPr>
          <w:sz w:val="28"/>
          <w:szCs w:val="28"/>
          <w:lang w:val="uk-UA"/>
        </w:rPr>
        <w:t>1</w:t>
      </w:r>
      <w:r w:rsidR="004A32B0" w:rsidRPr="000327A7">
        <w:rPr>
          <w:sz w:val="28"/>
          <w:szCs w:val="28"/>
        </w:rPr>
        <w:t>,</w:t>
      </w:r>
      <w:r>
        <w:rPr>
          <w:sz w:val="28"/>
          <w:szCs w:val="28"/>
          <w:lang w:val="uk-UA"/>
        </w:rPr>
        <w:t>6</w:t>
      </w:r>
      <w:r w:rsidR="004A32B0" w:rsidRPr="000327A7">
        <w:rPr>
          <w:sz w:val="28"/>
          <w:szCs w:val="28"/>
        </w:rPr>
        <w:t>%.</w:t>
      </w:r>
    </w:p>
    <w:p w:rsidR="004A32B0" w:rsidRDefault="004A32B0" w:rsidP="004A32B0">
      <w:pPr>
        <w:pStyle w:val="a4"/>
        <w:ind w:firstLine="540"/>
        <w:jc w:val="right"/>
        <w:rPr>
          <w:i/>
        </w:rPr>
      </w:pPr>
      <w:r w:rsidRPr="00505EFC">
        <w:rPr>
          <w:i/>
        </w:rPr>
        <w:t xml:space="preserve">Таблиця </w:t>
      </w:r>
      <w:r>
        <w:rPr>
          <w:i/>
        </w:rPr>
        <w:t>3.1</w:t>
      </w:r>
    </w:p>
    <w:p w:rsidR="004A32B0" w:rsidRPr="0064178C" w:rsidRDefault="004A32B0" w:rsidP="00DF4BC3">
      <w:pPr>
        <w:pStyle w:val="a4"/>
        <w:spacing w:line="360" w:lineRule="auto"/>
        <w:ind w:firstLine="540"/>
        <w:rPr>
          <w:spacing w:val="-4"/>
          <w:szCs w:val="28"/>
        </w:rPr>
      </w:pPr>
      <w:r>
        <w:rPr>
          <w:spacing w:val="-4"/>
          <w:szCs w:val="28"/>
        </w:rPr>
        <w:t xml:space="preserve">Ступінь ураження </w:t>
      </w:r>
      <w:r w:rsidR="00DF4BC3">
        <w:rPr>
          <w:spacing w:val="-4"/>
          <w:szCs w:val="28"/>
        </w:rPr>
        <w:t>пшениці озимої</w:t>
      </w:r>
      <w:r>
        <w:rPr>
          <w:spacing w:val="-4"/>
          <w:szCs w:val="28"/>
        </w:rPr>
        <w:t xml:space="preserve"> </w:t>
      </w:r>
      <w:r w:rsidR="00DF4BC3">
        <w:rPr>
          <w:spacing w:val="-4"/>
          <w:szCs w:val="28"/>
        </w:rPr>
        <w:t xml:space="preserve">збудником </w:t>
      </w:r>
      <w:r>
        <w:rPr>
          <w:szCs w:val="28"/>
        </w:rPr>
        <w:t>борошнисто</w:t>
      </w:r>
      <w:r w:rsidR="00DF4BC3">
        <w:rPr>
          <w:szCs w:val="28"/>
        </w:rPr>
        <w:t>ї</w:t>
      </w:r>
      <w:r>
        <w:rPr>
          <w:szCs w:val="28"/>
        </w:rPr>
        <w:t xml:space="preserve"> рос</w:t>
      </w:r>
      <w:r w:rsidR="00DF4BC3">
        <w:rPr>
          <w:szCs w:val="28"/>
        </w:rPr>
        <w:t>и</w:t>
      </w:r>
      <w:r>
        <w:rPr>
          <w:spacing w:val="-4"/>
          <w:szCs w:val="28"/>
        </w:rPr>
        <w:t xml:space="preserve"> залежно від застосування бакової суміші фунгіциду та біопрепарату </w:t>
      </w:r>
      <w:r w:rsidR="00DF4BC3">
        <w:rPr>
          <w:spacing w:val="-4"/>
          <w:szCs w:val="28"/>
        </w:rPr>
        <w:t>на навчально-дослідному полі</w:t>
      </w:r>
      <w:r w:rsidRPr="0064178C">
        <w:rPr>
          <w:spacing w:val="-4"/>
          <w:szCs w:val="28"/>
        </w:rPr>
        <w:t>, 201</w:t>
      </w:r>
      <w:r w:rsidR="00DF4BC3">
        <w:rPr>
          <w:spacing w:val="-4"/>
          <w:szCs w:val="28"/>
        </w:rPr>
        <w:t>9</w:t>
      </w:r>
      <w:r>
        <w:rPr>
          <w:spacing w:val="-4"/>
          <w:szCs w:val="28"/>
        </w:rPr>
        <w:t>–20</w:t>
      </w:r>
      <w:r w:rsidR="00DF4BC3">
        <w:rPr>
          <w:spacing w:val="-4"/>
          <w:szCs w:val="28"/>
        </w:rPr>
        <w:t>20</w:t>
      </w:r>
      <w:r w:rsidRPr="0064178C">
        <w:rPr>
          <w:spacing w:val="-4"/>
          <w:szCs w:val="28"/>
        </w:rPr>
        <w:t xml:space="preserve"> рр.</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5812"/>
        <w:gridCol w:w="2835"/>
      </w:tblGrid>
      <w:tr w:rsidR="004A32B0" w:rsidTr="00DF4BC3">
        <w:trPr>
          <w:cantSplit/>
          <w:trHeight w:val="1162"/>
        </w:trPr>
        <w:tc>
          <w:tcPr>
            <w:tcW w:w="596" w:type="dxa"/>
            <w:vAlign w:val="center"/>
          </w:tcPr>
          <w:p w:rsidR="004A32B0" w:rsidRDefault="004A32B0" w:rsidP="004E48CD">
            <w:pPr>
              <w:pStyle w:val="a4"/>
              <w:spacing w:line="360" w:lineRule="auto"/>
              <w:jc w:val="center"/>
            </w:pPr>
            <w:r>
              <w:t>№</w:t>
            </w:r>
          </w:p>
          <w:p w:rsidR="004A32B0" w:rsidRDefault="004A32B0" w:rsidP="004E48CD">
            <w:pPr>
              <w:pStyle w:val="a4"/>
              <w:spacing w:line="360" w:lineRule="auto"/>
              <w:jc w:val="center"/>
            </w:pPr>
            <w:r>
              <w:t>з/п</w:t>
            </w:r>
          </w:p>
        </w:tc>
        <w:tc>
          <w:tcPr>
            <w:tcW w:w="5812" w:type="dxa"/>
            <w:vAlign w:val="center"/>
          </w:tcPr>
          <w:p w:rsidR="004A32B0" w:rsidRDefault="004A32B0" w:rsidP="004E48CD">
            <w:pPr>
              <w:pStyle w:val="a4"/>
              <w:spacing w:line="360" w:lineRule="auto"/>
              <w:jc w:val="center"/>
            </w:pPr>
            <w:r>
              <w:t>Варіант</w:t>
            </w:r>
          </w:p>
        </w:tc>
        <w:tc>
          <w:tcPr>
            <w:tcW w:w="2835" w:type="dxa"/>
            <w:tcBorders>
              <w:bottom w:val="single" w:sz="4" w:space="0" w:color="auto"/>
            </w:tcBorders>
            <w:vAlign w:val="center"/>
          </w:tcPr>
          <w:p w:rsidR="004A32B0" w:rsidRDefault="004A32B0" w:rsidP="004E48CD">
            <w:pPr>
              <w:pStyle w:val="a4"/>
              <w:spacing w:line="360" w:lineRule="auto"/>
              <w:jc w:val="center"/>
            </w:pPr>
            <w:r>
              <w:t>Ступінь ураження, %</w:t>
            </w:r>
          </w:p>
        </w:tc>
      </w:tr>
      <w:tr w:rsidR="004A32B0" w:rsidTr="00DF4BC3">
        <w:trPr>
          <w:cantSplit/>
          <w:trHeight w:val="611"/>
        </w:trPr>
        <w:tc>
          <w:tcPr>
            <w:tcW w:w="596" w:type="dxa"/>
            <w:vAlign w:val="center"/>
          </w:tcPr>
          <w:p w:rsidR="004A32B0" w:rsidRDefault="004A32B0" w:rsidP="004E48CD">
            <w:pPr>
              <w:pStyle w:val="a4"/>
              <w:spacing w:line="360" w:lineRule="auto"/>
              <w:jc w:val="center"/>
            </w:pPr>
            <w:r>
              <w:t>1</w:t>
            </w:r>
          </w:p>
        </w:tc>
        <w:tc>
          <w:tcPr>
            <w:tcW w:w="5812" w:type="dxa"/>
            <w:vAlign w:val="center"/>
          </w:tcPr>
          <w:p w:rsidR="004A32B0" w:rsidRDefault="004A32B0" w:rsidP="004E48CD">
            <w:pPr>
              <w:pStyle w:val="a4"/>
              <w:spacing w:line="360" w:lineRule="auto"/>
            </w:pPr>
            <w:r>
              <w:t>Контроль (обробка водою)</w:t>
            </w:r>
          </w:p>
        </w:tc>
        <w:tc>
          <w:tcPr>
            <w:tcW w:w="2835" w:type="dxa"/>
            <w:vAlign w:val="center"/>
          </w:tcPr>
          <w:p w:rsidR="004A32B0" w:rsidRDefault="00DF4BC3" w:rsidP="004E48CD">
            <w:pPr>
              <w:pStyle w:val="a4"/>
              <w:spacing w:line="360" w:lineRule="auto"/>
              <w:jc w:val="center"/>
            </w:pPr>
            <w:r>
              <w:t>29</w:t>
            </w:r>
            <w:r w:rsidR="004A32B0">
              <w:t>,</w:t>
            </w:r>
            <w:r>
              <w:t>4</w:t>
            </w:r>
          </w:p>
        </w:tc>
      </w:tr>
      <w:tr w:rsidR="000327A7" w:rsidTr="00DF4BC3">
        <w:trPr>
          <w:cantSplit/>
          <w:trHeight w:val="560"/>
        </w:trPr>
        <w:tc>
          <w:tcPr>
            <w:tcW w:w="596" w:type="dxa"/>
            <w:vAlign w:val="center"/>
          </w:tcPr>
          <w:p w:rsidR="000327A7" w:rsidRDefault="000327A7" w:rsidP="004E48CD">
            <w:pPr>
              <w:pStyle w:val="a4"/>
              <w:spacing w:line="360" w:lineRule="auto"/>
              <w:jc w:val="center"/>
            </w:pPr>
            <w:r>
              <w:t>2</w:t>
            </w:r>
          </w:p>
        </w:tc>
        <w:tc>
          <w:tcPr>
            <w:tcW w:w="5812" w:type="dxa"/>
            <w:vAlign w:val="center"/>
          </w:tcPr>
          <w:p w:rsidR="000327A7" w:rsidRPr="002B68FC" w:rsidRDefault="000327A7" w:rsidP="004E48CD">
            <w:pPr>
              <w:pStyle w:val="a6"/>
              <w:spacing w:line="360" w:lineRule="auto"/>
              <w:ind w:firstLine="0"/>
              <w:rPr>
                <w:szCs w:val="28"/>
              </w:rPr>
            </w:pPr>
            <w:r w:rsidRPr="002B68FC">
              <w:rPr>
                <w:szCs w:val="28"/>
              </w:rPr>
              <w:t>Таффін 320 к.с., 0,5 л/га (еталон)</w:t>
            </w:r>
          </w:p>
        </w:tc>
        <w:tc>
          <w:tcPr>
            <w:tcW w:w="2835" w:type="dxa"/>
            <w:vAlign w:val="center"/>
          </w:tcPr>
          <w:p w:rsidR="000327A7" w:rsidRDefault="000327A7" w:rsidP="004E48CD">
            <w:pPr>
              <w:pStyle w:val="a4"/>
              <w:spacing w:line="360" w:lineRule="auto"/>
              <w:jc w:val="center"/>
            </w:pPr>
            <w:r>
              <w:t>1</w:t>
            </w:r>
            <w:r w:rsidR="00DF4BC3">
              <w:t>1</w:t>
            </w:r>
            <w:r>
              <w:t>,</w:t>
            </w:r>
            <w:r w:rsidR="00DF4BC3">
              <w:t>6</w:t>
            </w:r>
          </w:p>
        </w:tc>
      </w:tr>
      <w:tr w:rsidR="000327A7" w:rsidTr="00DF4BC3">
        <w:trPr>
          <w:cantSplit/>
          <w:trHeight w:val="710"/>
        </w:trPr>
        <w:tc>
          <w:tcPr>
            <w:tcW w:w="596" w:type="dxa"/>
            <w:vAlign w:val="center"/>
          </w:tcPr>
          <w:p w:rsidR="000327A7" w:rsidRDefault="000327A7" w:rsidP="004E48CD">
            <w:pPr>
              <w:pStyle w:val="a4"/>
              <w:spacing w:line="360" w:lineRule="auto"/>
              <w:jc w:val="center"/>
            </w:pPr>
            <w:r>
              <w:t>3</w:t>
            </w:r>
          </w:p>
        </w:tc>
        <w:tc>
          <w:tcPr>
            <w:tcW w:w="5812" w:type="dxa"/>
            <w:vAlign w:val="center"/>
          </w:tcPr>
          <w:p w:rsidR="000327A7" w:rsidRPr="002B68FC" w:rsidRDefault="000327A7" w:rsidP="004E48CD">
            <w:pPr>
              <w:spacing w:line="360" w:lineRule="auto"/>
              <w:jc w:val="both"/>
              <w:rPr>
                <w:sz w:val="28"/>
                <w:szCs w:val="28"/>
                <w:lang w:val="uk-UA"/>
              </w:rPr>
            </w:pPr>
            <w:r w:rsidRPr="002B68FC">
              <w:rPr>
                <w:sz w:val="28"/>
                <w:szCs w:val="28"/>
                <w:lang w:val="uk-UA"/>
              </w:rPr>
              <w:t>Таффін 320, к.с., 0,3 л/га</w:t>
            </w:r>
          </w:p>
        </w:tc>
        <w:tc>
          <w:tcPr>
            <w:tcW w:w="2835" w:type="dxa"/>
            <w:vAlign w:val="center"/>
          </w:tcPr>
          <w:p w:rsidR="000327A7" w:rsidRDefault="000327A7" w:rsidP="004E48CD">
            <w:pPr>
              <w:pStyle w:val="a4"/>
              <w:spacing w:line="360" w:lineRule="auto"/>
              <w:jc w:val="center"/>
            </w:pPr>
            <w:r>
              <w:t>2</w:t>
            </w:r>
            <w:r w:rsidR="00DF4BC3">
              <w:t>1</w:t>
            </w:r>
            <w:r>
              <w:t>,</w:t>
            </w:r>
            <w:r w:rsidR="00DF4BC3">
              <w:t>3</w:t>
            </w:r>
          </w:p>
        </w:tc>
      </w:tr>
      <w:tr w:rsidR="000327A7" w:rsidTr="00DF4BC3">
        <w:trPr>
          <w:cantSplit/>
          <w:trHeight w:val="837"/>
        </w:trPr>
        <w:tc>
          <w:tcPr>
            <w:tcW w:w="596" w:type="dxa"/>
            <w:vAlign w:val="center"/>
          </w:tcPr>
          <w:p w:rsidR="000327A7" w:rsidRDefault="000327A7" w:rsidP="004E48CD">
            <w:pPr>
              <w:pStyle w:val="a4"/>
              <w:spacing w:line="360" w:lineRule="auto"/>
              <w:jc w:val="center"/>
            </w:pPr>
            <w:r>
              <w:t>4</w:t>
            </w:r>
          </w:p>
        </w:tc>
        <w:tc>
          <w:tcPr>
            <w:tcW w:w="5812" w:type="dxa"/>
            <w:vAlign w:val="center"/>
          </w:tcPr>
          <w:p w:rsidR="000327A7" w:rsidRPr="002B68FC" w:rsidRDefault="000327A7" w:rsidP="004E48CD">
            <w:pPr>
              <w:pStyle w:val="a6"/>
              <w:spacing w:line="360" w:lineRule="auto"/>
              <w:ind w:firstLine="0"/>
              <w:rPr>
                <w:szCs w:val="28"/>
              </w:rPr>
            </w:pPr>
            <w:r>
              <w:t>Респекта в. р., 0,5</w:t>
            </w:r>
            <w:r w:rsidRPr="002B68FC">
              <w:t xml:space="preserve"> л/га</w:t>
            </w:r>
          </w:p>
        </w:tc>
        <w:tc>
          <w:tcPr>
            <w:tcW w:w="2835" w:type="dxa"/>
            <w:vAlign w:val="center"/>
          </w:tcPr>
          <w:p w:rsidR="000327A7" w:rsidRDefault="000327A7" w:rsidP="004E48CD">
            <w:pPr>
              <w:pStyle w:val="a4"/>
              <w:spacing w:line="360" w:lineRule="auto"/>
              <w:jc w:val="center"/>
            </w:pPr>
            <w:r>
              <w:t>2</w:t>
            </w:r>
            <w:r w:rsidR="00DF4BC3">
              <w:t>4</w:t>
            </w:r>
            <w:r>
              <w:t>,</w:t>
            </w:r>
            <w:r w:rsidR="00DF4BC3">
              <w:t>0</w:t>
            </w:r>
          </w:p>
        </w:tc>
      </w:tr>
      <w:tr w:rsidR="000327A7" w:rsidTr="00DF4BC3">
        <w:trPr>
          <w:cantSplit/>
          <w:trHeight w:val="840"/>
        </w:trPr>
        <w:tc>
          <w:tcPr>
            <w:tcW w:w="596" w:type="dxa"/>
            <w:vAlign w:val="center"/>
          </w:tcPr>
          <w:p w:rsidR="000327A7" w:rsidRDefault="000327A7" w:rsidP="004E48CD">
            <w:pPr>
              <w:pStyle w:val="a4"/>
              <w:spacing w:line="360" w:lineRule="auto"/>
              <w:jc w:val="center"/>
            </w:pPr>
            <w:r>
              <w:t>5</w:t>
            </w:r>
          </w:p>
        </w:tc>
        <w:tc>
          <w:tcPr>
            <w:tcW w:w="5812" w:type="dxa"/>
            <w:vAlign w:val="center"/>
          </w:tcPr>
          <w:p w:rsidR="000327A7" w:rsidRPr="002B68FC" w:rsidRDefault="000327A7" w:rsidP="004E48CD">
            <w:pPr>
              <w:pStyle w:val="a6"/>
              <w:spacing w:line="360" w:lineRule="auto"/>
              <w:ind w:right="-114" w:firstLine="0"/>
            </w:pPr>
            <w:r>
              <w:rPr>
                <w:szCs w:val="28"/>
              </w:rPr>
              <w:t>Таффін 320</w:t>
            </w:r>
            <w:r w:rsidRPr="002B68FC">
              <w:rPr>
                <w:szCs w:val="28"/>
              </w:rPr>
              <w:t xml:space="preserve">, к.с., 0,3 л + </w:t>
            </w:r>
            <w:r>
              <w:t>Респекта в. р., 0,5</w:t>
            </w:r>
            <w:r w:rsidRPr="002B68FC">
              <w:t xml:space="preserve"> л/га</w:t>
            </w:r>
          </w:p>
        </w:tc>
        <w:tc>
          <w:tcPr>
            <w:tcW w:w="2835" w:type="dxa"/>
            <w:vAlign w:val="center"/>
          </w:tcPr>
          <w:p w:rsidR="000327A7" w:rsidRDefault="00DF4BC3" w:rsidP="004E48CD">
            <w:pPr>
              <w:pStyle w:val="a4"/>
              <w:spacing w:line="360" w:lineRule="auto"/>
              <w:jc w:val="center"/>
            </w:pPr>
            <w:r>
              <w:t>17,8</w:t>
            </w:r>
          </w:p>
        </w:tc>
      </w:tr>
    </w:tbl>
    <w:p w:rsidR="004A32B0" w:rsidRPr="00DF4BC3" w:rsidRDefault="004A32B0" w:rsidP="00DF4BC3">
      <w:pPr>
        <w:widowControl w:val="0"/>
        <w:tabs>
          <w:tab w:val="left" w:pos="8662"/>
        </w:tabs>
        <w:autoSpaceDE w:val="0"/>
        <w:autoSpaceDN w:val="0"/>
        <w:adjustRightInd w:val="0"/>
        <w:spacing w:line="360" w:lineRule="auto"/>
        <w:ind w:right="48" w:firstLine="709"/>
        <w:jc w:val="both"/>
        <w:rPr>
          <w:sz w:val="28"/>
          <w:szCs w:val="28"/>
        </w:rPr>
      </w:pPr>
      <w:r>
        <w:rPr>
          <w:sz w:val="28"/>
        </w:rPr>
        <w:lastRenderedPageBreak/>
        <w:t>Біологічний</w:t>
      </w:r>
      <w:r w:rsidRPr="00505EFC">
        <w:rPr>
          <w:sz w:val="28"/>
        </w:rPr>
        <w:t xml:space="preserve"> </w:t>
      </w:r>
      <w:r w:rsidRPr="00DF4BC3">
        <w:rPr>
          <w:sz w:val="28"/>
          <w:szCs w:val="28"/>
        </w:rPr>
        <w:t xml:space="preserve">препарат </w:t>
      </w:r>
      <w:r w:rsidR="00DF4BC3" w:rsidRPr="00DF4BC3">
        <w:rPr>
          <w:sz w:val="28"/>
          <w:szCs w:val="28"/>
        </w:rPr>
        <w:t>Респекта</w:t>
      </w:r>
      <w:r w:rsidRPr="00DF4BC3">
        <w:rPr>
          <w:sz w:val="28"/>
          <w:szCs w:val="28"/>
        </w:rPr>
        <w:t xml:space="preserve"> був менше</w:t>
      </w:r>
      <w:r>
        <w:rPr>
          <w:sz w:val="28"/>
        </w:rPr>
        <w:t xml:space="preserve"> ефективними до </w:t>
      </w:r>
      <w:r>
        <w:rPr>
          <w:sz w:val="28"/>
          <w:szCs w:val="28"/>
        </w:rPr>
        <w:t>борошнистої роси,</w:t>
      </w:r>
      <w:r>
        <w:rPr>
          <w:sz w:val="28"/>
        </w:rPr>
        <w:t xml:space="preserve"> ніж фунгіцид </w:t>
      </w:r>
      <w:r w:rsidR="00DF4BC3" w:rsidRPr="00DF4BC3">
        <w:rPr>
          <w:sz w:val="28"/>
          <w:szCs w:val="28"/>
        </w:rPr>
        <w:t>Таффін 320</w:t>
      </w:r>
      <w:r w:rsidRPr="00DF4BC3">
        <w:rPr>
          <w:sz w:val="28"/>
          <w:szCs w:val="28"/>
        </w:rPr>
        <w:t>.</w:t>
      </w:r>
    </w:p>
    <w:p w:rsidR="004A32B0" w:rsidRPr="00DF4BC3" w:rsidRDefault="004A32B0" w:rsidP="00DF4BC3">
      <w:pPr>
        <w:pStyle w:val="a6"/>
        <w:spacing w:line="360" w:lineRule="auto"/>
        <w:ind w:right="-114"/>
        <w:jc w:val="both"/>
      </w:pPr>
      <w:r w:rsidRPr="00DF4BC3">
        <w:rPr>
          <w:szCs w:val="28"/>
        </w:rPr>
        <w:t>Найвищою біологічною ефективністю проти хвороби відзначився варіант № 5, де посіви обприскували</w:t>
      </w:r>
      <w:r w:rsidRPr="00AA7A90">
        <w:rPr>
          <w:szCs w:val="28"/>
        </w:rPr>
        <w:t xml:space="preserve"> </w:t>
      </w:r>
      <w:r w:rsidRPr="000705FA">
        <w:rPr>
          <w:szCs w:val="28"/>
        </w:rPr>
        <w:t xml:space="preserve">баковою </w:t>
      </w:r>
      <w:r w:rsidR="00DF4BC3">
        <w:rPr>
          <w:szCs w:val="28"/>
        </w:rPr>
        <w:t>Таффін 320</w:t>
      </w:r>
      <w:r w:rsidR="00DF4BC3" w:rsidRPr="002B68FC">
        <w:rPr>
          <w:szCs w:val="28"/>
        </w:rPr>
        <w:t xml:space="preserve">, к.с., 0,3 л + </w:t>
      </w:r>
      <w:r w:rsidR="00DF4BC3">
        <w:t>Респекта в. р., 0,5</w:t>
      </w:r>
      <w:r w:rsidR="00DF4BC3" w:rsidRPr="002B68FC">
        <w:t xml:space="preserve"> л/га.</w:t>
      </w:r>
    </w:p>
    <w:p w:rsidR="004A32B0" w:rsidRDefault="004A32B0" w:rsidP="00DF4BC3">
      <w:pPr>
        <w:pStyle w:val="a8"/>
        <w:spacing w:line="360" w:lineRule="auto"/>
        <w:ind w:firstLine="709"/>
        <w:jc w:val="both"/>
        <w:rPr>
          <w:b w:val="0"/>
        </w:rPr>
      </w:pPr>
      <w:r>
        <w:rPr>
          <w:b w:val="0"/>
        </w:rPr>
        <w:t xml:space="preserve">Застосування </w:t>
      </w:r>
      <w:r w:rsidRPr="00EE78AE">
        <w:rPr>
          <w:b w:val="0"/>
          <w:szCs w:val="28"/>
        </w:rPr>
        <w:t>баково</w:t>
      </w:r>
      <w:r>
        <w:rPr>
          <w:b w:val="0"/>
          <w:szCs w:val="28"/>
        </w:rPr>
        <w:t>ї</w:t>
      </w:r>
      <w:r w:rsidRPr="00EE78AE">
        <w:rPr>
          <w:b w:val="0"/>
          <w:szCs w:val="28"/>
        </w:rPr>
        <w:t xml:space="preserve"> суміш</w:t>
      </w:r>
      <w:r>
        <w:rPr>
          <w:b w:val="0"/>
          <w:szCs w:val="28"/>
        </w:rPr>
        <w:t xml:space="preserve">і </w:t>
      </w:r>
      <w:r w:rsidR="00DF4BC3">
        <w:rPr>
          <w:b w:val="0"/>
          <w:szCs w:val="28"/>
        </w:rPr>
        <w:t xml:space="preserve">препаратів </w:t>
      </w:r>
      <w:r w:rsidRPr="00EE78AE">
        <w:rPr>
          <w:b w:val="0"/>
        </w:rPr>
        <w:t>позитивно</w:t>
      </w:r>
      <w:r>
        <w:rPr>
          <w:b w:val="0"/>
        </w:rPr>
        <w:t xml:space="preserve"> впливає на усі компоненти агроценозу, а також на наростання площі листкової поверхні, дані яких представлені в таблиці 3.2.</w:t>
      </w:r>
    </w:p>
    <w:p w:rsidR="004A32B0" w:rsidRDefault="004A32B0" w:rsidP="00DF4BC3">
      <w:pPr>
        <w:pStyle w:val="a4"/>
        <w:spacing w:line="360" w:lineRule="auto"/>
        <w:ind w:firstLine="540"/>
        <w:jc w:val="right"/>
      </w:pPr>
      <w:r w:rsidRPr="00AA7A90">
        <w:rPr>
          <w:i/>
        </w:rPr>
        <w:t xml:space="preserve">Таблиця </w:t>
      </w:r>
      <w:r>
        <w:rPr>
          <w:i/>
        </w:rPr>
        <w:t>3.2</w:t>
      </w:r>
    </w:p>
    <w:p w:rsidR="00DF4BC3" w:rsidRPr="0064178C" w:rsidRDefault="004A32B0" w:rsidP="00DF4BC3">
      <w:pPr>
        <w:pStyle w:val="a4"/>
        <w:spacing w:line="360" w:lineRule="auto"/>
        <w:ind w:firstLine="540"/>
        <w:rPr>
          <w:spacing w:val="-4"/>
          <w:szCs w:val="28"/>
        </w:rPr>
      </w:pPr>
      <w:r w:rsidRPr="00AA7A90">
        <w:t xml:space="preserve">Площа листкової поверхні </w:t>
      </w:r>
      <w:r w:rsidR="00DF4BC3">
        <w:t>пшениці озимої</w:t>
      </w:r>
      <w:r w:rsidRPr="00AA7A90">
        <w:t xml:space="preserve"> </w:t>
      </w:r>
      <w:r w:rsidR="00DF4BC3">
        <w:rPr>
          <w:spacing w:val="-4"/>
          <w:szCs w:val="28"/>
        </w:rPr>
        <w:t>застосування бакової суміші фунгіциду та біопрепарату на навчально-дослідному полі</w:t>
      </w:r>
      <w:r w:rsidR="00DF4BC3" w:rsidRPr="0064178C">
        <w:rPr>
          <w:spacing w:val="-4"/>
          <w:szCs w:val="28"/>
        </w:rPr>
        <w:t>, 201</w:t>
      </w:r>
      <w:r w:rsidR="00DF4BC3">
        <w:rPr>
          <w:spacing w:val="-4"/>
          <w:szCs w:val="28"/>
        </w:rPr>
        <w:t>9–2020</w:t>
      </w:r>
      <w:r w:rsidR="00DF4BC3" w:rsidRPr="0064178C">
        <w:rPr>
          <w:spacing w:val="-4"/>
          <w:szCs w:val="28"/>
        </w:rPr>
        <w:t xml:space="preserve"> рр.</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2268"/>
        <w:gridCol w:w="2268"/>
      </w:tblGrid>
      <w:tr w:rsidR="00DF4BC3" w:rsidTr="00C43A7C">
        <w:trPr>
          <w:cantSplit/>
          <w:trHeight w:val="915"/>
        </w:trPr>
        <w:tc>
          <w:tcPr>
            <w:tcW w:w="4815" w:type="dxa"/>
            <w:vMerge w:val="restart"/>
            <w:vAlign w:val="center"/>
          </w:tcPr>
          <w:p w:rsidR="00DF4BC3" w:rsidRDefault="00DF4BC3" w:rsidP="004E48CD">
            <w:pPr>
              <w:pStyle w:val="a4"/>
              <w:spacing w:line="360" w:lineRule="auto"/>
              <w:jc w:val="center"/>
            </w:pPr>
            <w:r>
              <w:t>Варіант</w:t>
            </w:r>
          </w:p>
        </w:tc>
        <w:tc>
          <w:tcPr>
            <w:tcW w:w="4536" w:type="dxa"/>
            <w:gridSpan w:val="2"/>
            <w:vAlign w:val="center"/>
          </w:tcPr>
          <w:p w:rsidR="00DF4BC3" w:rsidRDefault="00DF4BC3" w:rsidP="004E48CD">
            <w:pPr>
              <w:pStyle w:val="a4"/>
              <w:spacing w:line="360" w:lineRule="auto"/>
              <w:jc w:val="center"/>
            </w:pPr>
            <w:r>
              <w:t>Площа листкової поверхні за фазами розвитку культури,</w:t>
            </w:r>
          </w:p>
          <w:p w:rsidR="00DF4BC3" w:rsidRDefault="00DF4BC3" w:rsidP="004E48CD">
            <w:pPr>
              <w:pStyle w:val="a4"/>
              <w:spacing w:line="360" w:lineRule="auto"/>
              <w:jc w:val="center"/>
            </w:pPr>
            <w:r>
              <w:t>тис. м</w:t>
            </w:r>
            <w:r>
              <w:rPr>
                <w:vertAlign w:val="superscript"/>
              </w:rPr>
              <w:t>2</w:t>
            </w:r>
            <w:r>
              <w:t>/га</w:t>
            </w:r>
          </w:p>
        </w:tc>
      </w:tr>
      <w:tr w:rsidR="00DF4BC3" w:rsidTr="00C43A7C">
        <w:trPr>
          <w:cantSplit/>
          <w:trHeight w:val="403"/>
        </w:trPr>
        <w:tc>
          <w:tcPr>
            <w:tcW w:w="4815" w:type="dxa"/>
            <w:vMerge/>
          </w:tcPr>
          <w:p w:rsidR="00DF4BC3" w:rsidRDefault="00DF4BC3" w:rsidP="004E48CD">
            <w:pPr>
              <w:pStyle w:val="a4"/>
              <w:spacing w:line="360" w:lineRule="auto"/>
              <w:jc w:val="center"/>
            </w:pPr>
          </w:p>
        </w:tc>
        <w:tc>
          <w:tcPr>
            <w:tcW w:w="2268" w:type="dxa"/>
            <w:vAlign w:val="center"/>
          </w:tcPr>
          <w:p w:rsidR="00DF4BC3" w:rsidRDefault="00DF4BC3" w:rsidP="004E48CD">
            <w:pPr>
              <w:pStyle w:val="a4"/>
              <w:spacing w:line="360" w:lineRule="auto"/>
              <w:ind w:left="-108"/>
              <w:jc w:val="center"/>
            </w:pPr>
            <w:r>
              <w:t>колосіння</w:t>
            </w:r>
          </w:p>
        </w:tc>
        <w:tc>
          <w:tcPr>
            <w:tcW w:w="2268" w:type="dxa"/>
            <w:vAlign w:val="center"/>
          </w:tcPr>
          <w:p w:rsidR="00DF4BC3" w:rsidRDefault="00DF4BC3" w:rsidP="004E48CD">
            <w:pPr>
              <w:pStyle w:val="a4"/>
              <w:spacing w:line="360" w:lineRule="auto"/>
              <w:ind w:left="-108"/>
              <w:jc w:val="center"/>
            </w:pPr>
            <w:r>
              <w:t>молочна стиглість</w:t>
            </w:r>
          </w:p>
        </w:tc>
      </w:tr>
      <w:tr w:rsidR="00DF4BC3" w:rsidTr="00C43A7C">
        <w:trPr>
          <w:cantSplit/>
          <w:trHeight w:val="794"/>
        </w:trPr>
        <w:tc>
          <w:tcPr>
            <w:tcW w:w="4815" w:type="dxa"/>
            <w:vAlign w:val="center"/>
          </w:tcPr>
          <w:p w:rsidR="00DF4BC3" w:rsidRDefault="00DF4BC3" w:rsidP="004E48CD">
            <w:pPr>
              <w:pStyle w:val="a4"/>
              <w:spacing w:line="360" w:lineRule="auto"/>
            </w:pPr>
            <w:r>
              <w:t>Контроль (обробка водою)</w:t>
            </w:r>
          </w:p>
        </w:tc>
        <w:tc>
          <w:tcPr>
            <w:tcW w:w="2268" w:type="dxa"/>
            <w:vAlign w:val="center"/>
          </w:tcPr>
          <w:p w:rsidR="00DF4BC3" w:rsidRDefault="00C43A7C" w:rsidP="004E48CD">
            <w:pPr>
              <w:pStyle w:val="a4"/>
              <w:spacing w:line="360" w:lineRule="auto"/>
              <w:jc w:val="center"/>
            </w:pPr>
            <w:r>
              <w:t>37,3</w:t>
            </w:r>
          </w:p>
        </w:tc>
        <w:tc>
          <w:tcPr>
            <w:tcW w:w="2268" w:type="dxa"/>
            <w:vAlign w:val="center"/>
          </w:tcPr>
          <w:p w:rsidR="00DF4BC3" w:rsidRDefault="00C43A7C" w:rsidP="004E48CD">
            <w:pPr>
              <w:pStyle w:val="a4"/>
              <w:spacing w:line="360" w:lineRule="auto"/>
              <w:jc w:val="center"/>
            </w:pPr>
            <w:r>
              <w:t>12,7</w:t>
            </w:r>
          </w:p>
        </w:tc>
      </w:tr>
      <w:tr w:rsidR="00DF4BC3" w:rsidTr="00C43A7C">
        <w:trPr>
          <w:cantSplit/>
          <w:trHeight w:val="795"/>
        </w:trPr>
        <w:tc>
          <w:tcPr>
            <w:tcW w:w="4815" w:type="dxa"/>
            <w:vAlign w:val="center"/>
          </w:tcPr>
          <w:p w:rsidR="00DF4BC3" w:rsidRPr="002B68FC" w:rsidRDefault="00DF4BC3" w:rsidP="004E48CD">
            <w:pPr>
              <w:pStyle w:val="a6"/>
              <w:spacing w:line="360" w:lineRule="auto"/>
              <w:ind w:firstLine="0"/>
              <w:rPr>
                <w:szCs w:val="28"/>
              </w:rPr>
            </w:pPr>
            <w:r w:rsidRPr="002B68FC">
              <w:rPr>
                <w:szCs w:val="28"/>
              </w:rPr>
              <w:t>Таффін 320 к.с., 0,5 л/га (еталон)</w:t>
            </w:r>
          </w:p>
        </w:tc>
        <w:tc>
          <w:tcPr>
            <w:tcW w:w="2268" w:type="dxa"/>
            <w:vAlign w:val="center"/>
          </w:tcPr>
          <w:p w:rsidR="00DF4BC3" w:rsidRDefault="00DF4BC3" w:rsidP="004E48CD">
            <w:pPr>
              <w:pStyle w:val="a4"/>
              <w:spacing w:line="360" w:lineRule="auto"/>
              <w:jc w:val="center"/>
            </w:pPr>
            <w:r>
              <w:t>4</w:t>
            </w:r>
            <w:r w:rsidR="00C43A7C">
              <w:t>2,6</w:t>
            </w:r>
          </w:p>
        </w:tc>
        <w:tc>
          <w:tcPr>
            <w:tcW w:w="2268" w:type="dxa"/>
            <w:vAlign w:val="center"/>
          </w:tcPr>
          <w:p w:rsidR="00DF4BC3" w:rsidRDefault="00DF4BC3" w:rsidP="004E48CD">
            <w:pPr>
              <w:pStyle w:val="a4"/>
              <w:spacing w:line="360" w:lineRule="auto"/>
              <w:jc w:val="center"/>
            </w:pPr>
            <w:r>
              <w:t>1</w:t>
            </w:r>
            <w:r w:rsidR="00C43A7C">
              <w:t>5,1</w:t>
            </w:r>
          </w:p>
        </w:tc>
      </w:tr>
      <w:tr w:rsidR="00DF4BC3" w:rsidTr="00C43A7C">
        <w:trPr>
          <w:cantSplit/>
          <w:trHeight w:val="795"/>
        </w:trPr>
        <w:tc>
          <w:tcPr>
            <w:tcW w:w="4815" w:type="dxa"/>
            <w:vAlign w:val="center"/>
          </w:tcPr>
          <w:p w:rsidR="00DF4BC3" w:rsidRPr="002B68FC" w:rsidRDefault="00DF4BC3" w:rsidP="004E48CD">
            <w:pPr>
              <w:spacing w:line="360" w:lineRule="auto"/>
              <w:jc w:val="both"/>
              <w:rPr>
                <w:sz w:val="28"/>
                <w:szCs w:val="28"/>
                <w:lang w:val="uk-UA"/>
              </w:rPr>
            </w:pPr>
            <w:r w:rsidRPr="002B68FC">
              <w:rPr>
                <w:sz w:val="28"/>
                <w:szCs w:val="28"/>
                <w:lang w:val="uk-UA"/>
              </w:rPr>
              <w:t>Таффін 320, к.с., 0,3 л/га</w:t>
            </w:r>
          </w:p>
        </w:tc>
        <w:tc>
          <w:tcPr>
            <w:tcW w:w="2268" w:type="dxa"/>
            <w:vAlign w:val="center"/>
          </w:tcPr>
          <w:p w:rsidR="00DF4BC3" w:rsidRDefault="00DF4BC3" w:rsidP="004E48CD">
            <w:pPr>
              <w:pStyle w:val="a4"/>
              <w:spacing w:line="360" w:lineRule="auto"/>
              <w:jc w:val="center"/>
            </w:pPr>
            <w:r>
              <w:t>4</w:t>
            </w:r>
            <w:r w:rsidR="00C43A7C">
              <w:t>0,9</w:t>
            </w:r>
          </w:p>
        </w:tc>
        <w:tc>
          <w:tcPr>
            <w:tcW w:w="2268" w:type="dxa"/>
            <w:vAlign w:val="center"/>
          </w:tcPr>
          <w:p w:rsidR="00DF4BC3" w:rsidRDefault="00DF4BC3" w:rsidP="004E48CD">
            <w:pPr>
              <w:pStyle w:val="a4"/>
              <w:spacing w:line="360" w:lineRule="auto"/>
              <w:jc w:val="center"/>
            </w:pPr>
            <w:r>
              <w:t>1</w:t>
            </w:r>
            <w:r w:rsidR="00C43A7C">
              <w:t>4,8</w:t>
            </w:r>
          </w:p>
        </w:tc>
      </w:tr>
      <w:tr w:rsidR="00DF4BC3" w:rsidTr="00C43A7C">
        <w:trPr>
          <w:cantSplit/>
          <w:trHeight w:val="795"/>
        </w:trPr>
        <w:tc>
          <w:tcPr>
            <w:tcW w:w="4815" w:type="dxa"/>
            <w:vAlign w:val="center"/>
          </w:tcPr>
          <w:p w:rsidR="00DF4BC3" w:rsidRPr="002B68FC" w:rsidRDefault="00DF4BC3" w:rsidP="004E48CD">
            <w:pPr>
              <w:pStyle w:val="a6"/>
              <w:spacing w:line="360" w:lineRule="auto"/>
              <w:ind w:firstLine="0"/>
              <w:rPr>
                <w:szCs w:val="28"/>
              </w:rPr>
            </w:pPr>
            <w:r>
              <w:t>Респекта в. р., 0,5</w:t>
            </w:r>
            <w:r w:rsidRPr="002B68FC">
              <w:t xml:space="preserve"> л/га</w:t>
            </w:r>
          </w:p>
        </w:tc>
        <w:tc>
          <w:tcPr>
            <w:tcW w:w="2268" w:type="dxa"/>
            <w:vAlign w:val="center"/>
          </w:tcPr>
          <w:p w:rsidR="00DF4BC3" w:rsidRDefault="00C43A7C" w:rsidP="004E48CD">
            <w:pPr>
              <w:pStyle w:val="a4"/>
              <w:spacing w:line="360" w:lineRule="auto"/>
              <w:jc w:val="center"/>
            </w:pPr>
            <w:r>
              <w:t>39,1</w:t>
            </w:r>
          </w:p>
        </w:tc>
        <w:tc>
          <w:tcPr>
            <w:tcW w:w="2268" w:type="dxa"/>
            <w:vAlign w:val="center"/>
          </w:tcPr>
          <w:p w:rsidR="00DF4BC3" w:rsidRDefault="00DF4BC3" w:rsidP="004E48CD">
            <w:pPr>
              <w:pStyle w:val="a4"/>
              <w:spacing w:line="360" w:lineRule="auto"/>
              <w:jc w:val="center"/>
            </w:pPr>
            <w:r>
              <w:t>1</w:t>
            </w:r>
            <w:r w:rsidR="00C43A7C">
              <w:t>3,4</w:t>
            </w:r>
          </w:p>
        </w:tc>
      </w:tr>
      <w:tr w:rsidR="00DF4BC3" w:rsidTr="00C43A7C">
        <w:trPr>
          <w:cantSplit/>
          <w:trHeight w:val="795"/>
        </w:trPr>
        <w:tc>
          <w:tcPr>
            <w:tcW w:w="4815" w:type="dxa"/>
            <w:vAlign w:val="center"/>
          </w:tcPr>
          <w:p w:rsidR="00DF4BC3" w:rsidRPr="002B68FC" w:rsidRDefault="00DF4BC3" w:rsidP="004E48CD">
            <w:pPr>
              <w:pStyle w:val="a6"/>
              <w:spacing w:line="360" w:lineRule="auto"/>
              <w:ind w:right="-114" w:firstLine="0"/>
            </w:pPr>
            <w:r>
              <w:rPr>
                <w:szCs w:val="28"/>
              </w:rPr>
              <w:t>Таффін 320</w:t>
            </w:r>
            <w:r w:rsidRPr="002B68FC">
              <w:rPr>
                <w:szCs w:val="28"/>
              </w:rPr>
              <w:t xml:space="preserve">, к.с., 0,3 л + </w:t>
            </w:r>
            <w:r>
              <w:t>Респекта в. р., 0,5</w:t>
            </w:r>
            <w:r w:rsidRPr="002B68FC">
              <w:t xml:space="preserve"> л/га</w:t>
            </w:r>
          </w:p>
        </w:tc>
        <w:tc>
          <w:tcPr>
            <w:tcW w:w="2268" w:type="dxa"/>
            <w:vAlign w:val="center"/>
          </w:tcPr>
          <w:p w:rsidR="00DF4BC3" w:rsidRDefault="00DF4BC3" w:rsidP="004E48CD">
            <w:pPr>
              <w:pStyle w:val="a4"/>
              <w:spacing w:line="360" w:lineRule="auto"/>
              <w:jc w:val="center"/>
            </w:pPr>
            <w:r>
              <w:t>4</w:t>
            </w:r>
            <w:r w:rsidR="00C43A7C">
              <w:t>1,7</w:t>
            </w:r>
          </w:p>
        </w:tc>
        <w:tc>
          <w:tcPr>
            <w:tcW w:w="2268" w:type="dxa"/>
            <w:vAlign w:val="center"/>
          </w:tcPr>
          <w:p w:rsidR="00DF4BC3" w:rsidRDefault="00DF4BC3" w:rsidP="004E48CD">
            <w:pPr>
              <w:pStyle w:val="a4"/>
              <w:spacing w:line="360" w:lineRule="auto"/>
              <w:jc w:val="center"/>
            </w:pPr>
            <w:r>
              <w:t>1</w:t>
            </w:r>
            <w:r w:rsidR="00C43A7C">
              <w:t>5,0</w:t>
            </w:r>
          </w:p>
        </w:tc>
      </w:tr>
    </w:tbl>
    <w:p w:rsidR="004A32B0" w:rsidRDefault="004A32B0" w:rsidP="004A32B0">
      <w:pPr>
        <w:pStyle w:val="a4"/>
        <w:ind w:firstLine="540"/>
        <w:rPr>
          <w:b/>
        </w:rPr>
      </w:pPr>
    </w:p>
    <w:p w:rsidR="004A32B0" w:rsidRDefault="004A32B0" w:rsidP="00C43A7C">
      <w:pPr>
        <w:pStyle w:val="a4"/>
        <w:spacing w:line="360" w:lineRule="auto"/>
        <w:ind w:firstLine="709"/>
        <w:jc w:val="both"/>
      </w:pPr>
      <w:r>
        <w:t xml:space="preserve">У період колосіння на ділянках, де посіви обробляли фунгіцидом </w:t>
      </w:r>
      <w:r w:rsidR="00C43A7C">
        <w:rPr>
          <w:szCs w:val="28"/>
        </w:rPr>
        <w:t>Таффін 320</w:t>
      </w:r>
      <w:r w:rsidR="00C43A7C" w:rsidRPr="002B68FC">
        <w:rPr>
          <w:szCs w:val="28"/>
        </w:rPr>
        <w:t xml:space="preserve">, к.с., 0,3 </w:t>
      </w:r>
      <w:r>
        <w:t>л/га, площа листкової по</w:t>
      </w:r>
      <w:r w:rsidR="00C43A7C">
        <w:t>верхні рослин зросла від 37,3 до 42,6</w:t>
      </w:r>
      <w:r>
        <w:t xml:space="preserve"> тис. м</w:t>
      </w:r>
      <w:r>
        <w:rPr>
          <w:vertAlign w:val="superscript"/>
        </w:rPr>
        <w:t>2</w:t>
      </w:r>
      <w:r>
        <w:t>/га, а у пе</w:t>
      </w:r>
      <w:r w:rsidR="00C43A7C">
        <w:t>ріод молочної стиглості – від 12,7 до 15,1</w:t>
      </w:r>
      <w:r>
        <w:t>.</w:t>
      </w:r>
    </w:p>
    <w:p w:rsidR="004A32B0" w:rsidRDefault="00EE5152" w:rsidP="00C43A7C">
      <w:pPr>
        <w:pStyle w:val="a4"/>
        <w:spacing w:line="360" w:lineRule="auto"/>
        <w:ind w:firstLine="709"/>
        <w:jc w:val="both"/>
      </w:pPr>
      <w:r>
        <w:t>О</w:t>
      </w:r>
      <w:r w:rsidR="004A32B0" w:rsidRPr="008F36D4">
        <w:t>бприскування посів</w:t>
      </w:r>
      <w:r>
        <w:t>у</w:t>
      </w:r>
      <w:r w:rsidR="004A32B0" w:rsidRPr="008F36D4">
        <w:t xml:space="preserve"> препаратом </w:t>
      </w:r>
      <w:r>
        <w:t>Респекта в. р., 0,5</w:t>
      </w:r>
      <w:r w:rsidRPr="002B68FC">
        <w:t xml:space="preserve"> л/га</w:t>
      </w:r>
      <w:r>
        <w:t xml:space="preserve"> </w:t>
      </w:r>
      <w:r w:rsidR="004A32B0">
        <w:t xml:space="preserve">у суміші із фунгіцидом </w:t>
      </w:r>
      <w:r>
        <w:rPr>
          <w:szCs w:val="28"/>
        </w:rPr>
        <w:t>Таффін 320</w:t>
      </w:r>
      <w:r w:rsidRPr="002B68FC">
        <w:rPr>
          <w:szCs w:val="28"/>
        </w:rPr>
        <w:t>, к.с.</w:t>
      </w:r>
      <w:r w:rsidRPr="00EE5152">
        <w:t xml:space="preserve"> </w:t>
      </w:r>
      <w:r>
        <w:t xml:space="preserve">сприяло зростання площі листкової поверхні </w:t>
      </w:r>
      <w:r>
        <w:lastRenderedPageBreak/>
        <w:t>пшениці озимої</w:t>
      </w:r>
      <w:r w:rsidR="004A32B0">
        <w:t xml:space="preserve">. </w:t>
      </w:r>
      <w:r>
        <w:t>Д</w:t>
      </w:r>
      <w:r w:rsidR="004A32B0">
        <w:t>ані показники збільшувалися у фазу колосіння та моло</w:t>
      </w:r>
      <w:r>
        <w:t>чної стиглості відповідно від 37,3 до 41,7 та від 12,7 до 15,0</w:t>
      </w:r>
      <w:r w:rsidR="004A32B0">
        <w:t xml:space="preserve"> тис. м</w:t>
      </w:r>
      <w:r w:rsidR="004A32B0">
        <w:rPr>
          <w:vertAlign w:val="superscript"/>
        </w:rPr>
        <w:t>2</w:t>
      </w:r>
      <w:r>
        <w:t>/га.</w:t>
      </w:r>
    </w:p>
    <w:p w:rsidR="004A32B0" w:rsidRDefault="004A32B0" w:rsidP="00EE5152">
      <w:pPr>
        <w:pStyle w:val="a4"/>
        <w:spacing w:line="360" w:lineRule="auto"/>
        <w:ind w:firstLine="709"/>
        <w:jc w:val="both"/>
      </w:pPr>
      <w:r>
        <w:t xml:space="preserve">Застосування фунгіциду </w:t>
      </w:r>
      <w:r w:rsidR="00EE5152" w:rsidRPr="002B68FC">
        <w:rPr>
          <w:szCs w:val="28"/>
        </w:rPr>
        <w:t xml:space="preserve">Таффін 320 к.с., </w:t>
      </w:r>
      <w:r>
        <w:t xml:space="preserve">і біопрепарату </w:t>
      </w:r>
      <w:r w:rsidR="00EE5152">
        <w:t>Респекта в. р., 0,5</w:t>
      </w:r>
      <w:r w:rsidR="00EE5152" w:rsidRPr="002B68FC">
        <w:t xml:space="preserve"> л/га</w:t>
      </w:r>
      <w:r w:rsidR="00EE5152">
        <w:t xml:space="preserve"> </w:t>
      </w:r>
      <w:r>
        <w:t xml:space="preserve">по-різному впливали на репродуктивне розмноження </w:t>
      </w:r>
      <w:r w:rsidR="00EE5152">
        <w:t xml:space="preserve">збудника </w:t>
      </w:r>
      <w:r>
        <w:t>борошнистої роси</w:t>
      </w:r>
      <w:r w:rsidRPr="008F36D4">
        <w:t xml:space="preserve"> </w:t>
      </w:r>
      <w:r>
        <w:t>(табл. 3.3).</w:t>
      </w:r>
    </w:p>
    <w:p w:rsidR="004A32B0" w:rsidRPr="004A32B0" w:rsidRDefault="004A32B0" w:rsidP="00EE5152">
      <w:pPr>
        <w:shd w:val="clear" w:color="auto" w:fill="FFFFFF"/>
        <w:spacing w:line="360" w:lineRule="auto"/>
        <w:jc w:val="right"/>
        <w:rPr>
          <w:color w:val="000000"/>
          <w:spacing w:val="20"/>
          <w:sz w:val="28"/>
          <w:szCs w:val="28"/>
          <w:lang w:val="uk-UA"/>
        </w:rPr>
      </w:pPr>
      <w:r w:rsidRPr="004A32B0">
        <w:rPr>
          <w:color w:val="000000"/>
          <w:spacing w:val="20"/>
          <w:sz w:val="28"/>
          <w:szCs w:val="28"/>
          <w:lang w:val="uk-UA"/>
        </w:rPr>
        <w:t>Таблиця 3.3</w:t>
      </w:r>
    </w:p>
    <w:p w:rsidR="00A02FB1" w:rsidRPr="0064178C" w:rsidRDefault="004A32B0" w:rsidP="00A02FB1">
      <w:pPr>
        <w:pStyle w:val="a4"/>
        <w:spacing w:line="360" w:lineRule="auto"/>
        <w:ind w:firstLine="540"/>
        <w:jc w:val="both"/>
        <w:rPr>
          <w:spacing w:val="-4"/>
          <w:szCs w:val="28"/>
        </w:rPr>
      </w:pPr>
      <w:r w:rsidRPr="00E772DF">
        <w:rPr>
          <w:color w:val="000000"/>
        </w:rPr>
        <w:t>Репродуктивна здат</w:t>
      </w:r>
      <w:r>
        <w:rPr>
          <w:color w:val="000000"/>
        </w:rPr>
        <w:t>ність збудника</w:t>
      </w:r>
      <w:r w:rsidRPr="00E772DF">
        <w:rPr>
          <w:color w:val="000000"/>
        </w:rPr>
        <w:t xml:space="preserve"> </w:t>
      </w:r>
      <w:r w:rsidRPr="003B1045">
        <w:rPr>
          <w:i/>
          <w:lang w:val="en-US"/>
        </w:rPr>
        <w:t>Erysiphe</w:t>
      </w:r>
      <w:r w:rsidRPr="003B1045">
        <w:rPr>
          <w:i/>
        </w:rPr>
        <w:t xml:space="preserve"> </w:t>
      </w:r>
      <w:r w:rsidRPr="003B1045">
        <w:rPr>
          <w:i/>
          <w:lang w:val="en-US"/>
        </w:rPr>
        <w:t>graminis</w:t>
      </w:r>
      <w:r w:rsidRPr="00E772DF">
        <w:rPr>
          <w:color w:val="000000"/>
        </w:rPr>
        <w:t xml:space="preserve"> на </w:t>
      </w:r>
      <w:r w:rsidR="00A02FB1">
        <w:rPr>
          <w:color w:val="000000"/>
        </w:rPr>
        <w:t>пшениці озимій</w:t>
      </w:r>
      <w:r w:rsidRPr="00E772DF">
        <w:rPr>
          <w:color w:val="000000"/>
        </w:rPr>
        <w:t xml:space="preserve"> залежно від </w:t>
      </w:r>
      <w:r>
        <w:t xml:space="preserve">застосування бакової суміші фунгіциду та біопрепарату </w:t>
      </w:r>
      <w:r w:rsidR="00A02FB1">
        <w:rPr>
          <w:spacing w:val="-4"/>
          <w:szCs w:val="28"/>
        </w:rPr>
        <w:t>на навчально-дослідному полі</w:t>
      </w:r>
      <w:r w:rsidR="00A02FB1" w:rsidRPr="0064178C">
        <w:rPr>
          <w:spacing w:val="-4"/>
          <w:szCs w:val="28"/>
        </w:rPr>
        <w:t>, 201</w:t>
      </w:r>
      <w:r w:rsidR="00A02FB1">
        <w:rPr>
          <w:spacing w:val="-4"/>
          <w:szCs w:val="28"/>
        </w:rPr>
        <w:t>9–2020</w:t>
      </w:r>
      <w:r w:rsidR="00A02FB1" w:rsidRPr="0064178C">
        <w:rPr>
          <w:spacing w:val="-4"/>
          <w:szCs w:val="28"/>
        </w:rPr>
        <w:t xml:space="preserve"> рр.</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EE5152" w:rsidTr="00A02FB1">
        <w:trPr>
          <w:cantSplit/>
          <w:trHeight w:val="1239"/>
        </w:trPr>
        <w:tc>
          <w:tcPr>
            <w:tcW w:w="5103" w:type="dxa"/>
            <w:vAlign w:val="center"/>
          </w:tcPr>
          <w:p w:rsidR="00EE5152" w:rsidRDefault="0018086C" w:rsidP="004E48CD">
            <w:pPr>
              <w:pStyle w:val="a4"/>
              <w:spacing w:line="360" w:lineRule="auto"/>
              <w:jc w:val="center"/>
            </w:pPr>
            <w:r>
              <w:t>Варіант</w:t>
            </w:r>
          </w:p>
        </w:tc>
        <w:tc>
          <w:tcPr>
            <w:tcW w:w="4253" w:type="dxa"/>
            <w:tcBorders>
              <w:bottom w:val="single" w:sz="4" w:space="0" w:color="auto"/>
            </w:tcBorders>
            <w:vAlign w:val="center"/>
          </w:tcPr>
          <w:p w:rsidR="00EE5152" w:rsidRDefault="00EE5152" w:rsidP="004E48CD">
            <w:pPr>
              <w:pStyle w:val="a4"/>
              <w:spacing w:line="360" w:lineRule="auto"/>
              <w:jc w:val="center"/>
            </w:pPr>
            <w:r>
              <w:t>Кількість клейстотеціїв на 1 см</w:t>
            </w:r>
            <w:r>
              <w:rPr>
                <w:vertAlign w:val="superscript"/>
              </w:rPr>
              <w:t>2</w:t>
            </w:r>
            <w:r>
              <w:t>, шт.</w:t>
            </w:r>
          </w:p>
        </w:tc>
      </w:tr>
      <w:tr w:rsidR="00EE5152" w:rsidTr="00A02FB1">
        <w:trPr>
          <w:cantSplit/>
          <w:trHeight w:val="593"/>
        </w:trPr>
        <w:tc>
          <w:tcPr>
            <w:tcW w:w="5103" w:type="dxa"/>
            <w:vAlign w:val="center"/>
          </w:tcPr>
          <w:p w:rsidR="00EE5152" w:rsidRDefault="00EE5152" w:rsidP="004E48CD">
            <w:pPr>
              <w:pStyle w:val="a4"/>
              <w:spacing w:line="360" w:lineRule="auto"/>
            </w:pPr>
            <w:r>
              <w:t>Контроль (обробка водою)</w:t>
            </w:r>
          </w:p>
        </w:tc>
        <w:tc>
          <w:tcPr>
            <w:tcW w:w="4253" w:type="dxa"/>
            <w:vAlign w:val="center"/>
          </w:tcPr>
          <w:p w:rsidR="00EE5152" w:rsidRDefault="00EE5152" w:rsidP="004E48CD">
            <w:pPr>
              <w:pStyle w:val="a4"/>
              <w:spacing w:line="360" w:lineRule="auto"/>
              <w:jc w:val="center"/>
            </w:pPr>
            <w:r>
              <w:rPr>
                <w:color w:val="000000"/>
                <w:spacing w:val="20"/>
                <w:szCs w:val="28"/>
              </w:rPr>
              <w:t>1</w:t>
            </w:r>
            <w:r w:rsidR="00A02FB1">
              <w:rPr>
                <w:color w:val="000000"/>
                <w:spacing w:val="20"/>
                <w:szCs w:val="28"/>
              </w:rPr>
              <w:t>4,1</w:t>
            </w:r>
          </w:p>
        </w:tc>
      </w:tr>
      <w:tr w:rsidR="00EE5152" w:rsidTr="00A02FB1">
        <w:trPr>
          <w:cantSplit/>
          <w:trHeight w:val="565"/>
        </w:trPr>
        <w:tc>
          <w:tcPr>
            <w:tcW w:w="5103" w:type="dxa"/>
            <w:vAlign w:val="center"/>
          </w:tcPr>
          <w:p w:rsidR="00EE5152" w:rsidRPr="002B68FC" w:rsidRDefault="00EE5152" w:rsidP="004E48CD">
            <w:pPr>
              <w:pStyle w:val="a6"/>
              <w:spacing w:line="360" w:lineRule="auto"/>
              <w:ind w:firstLine="0"/>
              <w:rPr>
                <w:szCs w:val="28"/>
              </w:rPr>
            </w:pPr>
            <w:r w:rsidRPr="002B68FC">
              <w:rPr>
                <w:szCs w:val="28"/>
              </w:rPr>
              <w:t>Таффін 320 к.с., 0,5 л/га (еталон)</w:t>
            </w:r>
          </w:p>
        </w:tc>
        <w:tc>
          <w:tcPr>
            <w:tcW w:w="4253" w:type="dxa"/>
            <w:vAlign w:val="center"/>
          </w:tcPr>
          <w:p w:rsidR="00EE5152" w:rsidRDefault="00A02FB1" w:rsidP="004E48CD">
            <w:pPr>
              <w:pStyle w:val="a4"/>
              <w:spacing w:line="360" w:lineRule="auto"/>
              <w:jc w:val="center"/>
            </w:pPr>
            <w:r>
              <w:rPr>
                <w:color w:val="000000"/>
                <w:spacing w:val="20"/>
                <w:szCs w:val="28"/>
              </w:rPr>
              <w:t>4</w:t>
            </w:r>
            <w:r w:rsidR="00EE5152" w:rsidRPr="00683709">
              <w:rPr>
                <w:color w:val="000000"/>
                <w:spacing w:val="20"/>
                <w:szCs w:val="28"/>
              </w:rPr>
              <w:t>,</w:t>
            </w:r>
            <w:r>
              <w:rPr>
                <w:color w:val="000000"/>
                <w:spacing w:val="20"/>
                <w:szCs w:val="28"/>
              </w:rPr>
              <w:t>2</w:t>
            </w:r>
          </w:p>
        </w:tc>
      </w:tr>
      <w:tr w:rsidR="00EE5152" w:rsidTr="00A02FB1">
        <w:trPr>
          <w:cantSplit/>
          <w:trHeight w:val="559"/>
        </w:trPr>
        <w:tc>
          <w:tcPr>
            <w:tcW w:w="5103" w:type="dxa"/>
            <w:vAlign w:val="center"/>
          </w:tcPr>
          <w:p w:rsidR="00EE5152" w:rsidRPr="002B68FC" w:rsidRDefault="00EE5152" w:rsidP="004E48CD">
            <w:pPr>
              <w:spacing w:line="360" w:lineRule="auto"/>
              <w:jc w:val="both"/>
              <w:rPr>
                <w:sz w:val="28"/>
                <w:szCs w:val="28"/>
                <w:lang w:val="uk-UA"/>
              </w:rPr>
            </w:pPr>
            <w:r w:rsidRPr="002B68FC">
              <w:rPr>
                <w:sz w:val="28"/>
                <w:szCs w:val="28"/>
                <w:lang w:val="uk-UA"/>
              </w:rPr>
              <w:t>Таффін 320, к.с., 0,3 л/га</w:t>
            </w:r>
          </w:p>
        </w:tc>
        <w:tc>
          <w:tcPr>
            <w:tcW w:w="4253" w:type="dxa"/>
            <w:vAlign w:val="center"/>
          </w:tcPr>
          <w:p w:rsidR="00EE5152" w:rsidRDefault="00A02FB1" w:rsidP="004E48CD">
            <w:pPr>
              <w:pStyle w:val="a4"/>
              <w:spacing w:line="360" w:lineRule="auto"/>
              <w:jc w:val="center"/>
            </w:pPr>
            <w:r>
              <w:rPr>
                <w:color w:val="000000"/>
                <w:spacing w:val="20"/>
                <w:szCs w:val="28"/>
              </w:rPr>
              <w:t>5,4</w:t>
            </w:r>
          </w:p>
        </w:tc>
      </w:tr>
      <w:tr w:rsidR="00EE5152" w:rsidTr="00A02FB1">
        <w:trPr>
          <w:cantSplit/>
          <w:trHeight w:val="518"/>
        </w:trPr>
        <w:tc>
          <w:tcPr>
            <w:tcW w:w="5103" w:type="dxa"/>
            <w:vAlign w:val="center"/>
          </w:tcPr>
          <w:p w:rsidR="00EE5152" w:rsidRPr="002B68FC" w:rsidRDefault="00EE5152" w:rsidP="004E48CD">
            <w:pPr>
              <w:pStyle w:val="a6"/>
              <w:spacing w:line="360" w:lineRule="auto"/>
              <w:ind w:firstLine="0"/>
              <w:rPr>
                <w:szCs w:val="28"/>
              </w:rPr>
            </w:pPr>
            <w:r>
              <w:t>Респекта в. р., 0,5</w:t>
            </w:r>
            <w:r w:rsidRPr="002B68FC">
              <w:t xml:space="preserve"> л/га</w:t>
            </w:r>
          </w:p>
        </w:tc>
        <w:tc>
          <w:tcPr>
            <w:tcW w:w="4253" w:type="dxa"/>
            <w:vAlign w:val="center"/>
          </w:tcPr>
          <w:p w:rsidR="00EE5152" w:rsidRDefault="00A02FB1" w:rsidP="004E48CD">
            <w:pPr>
              <w:pStyle w:val="a4"/>
              <w:spacing w:line="360" w:lineRule="auto"/>
              <w:jc w:val="center"/>
            </w:pPr>
            <w:r>
              <w:t>8,1</w:t>
            </w:r>
          </w:p>
        </w:tc>
      </w:tr>
      <w:tr w:rsidR="00EE5152" w:rsidTr="00A02FB1">
        <w:trPr>
          <w:cantSplit/>
          <w:trHeight w:val="773"/>
        </w:trPr>
        <w:tc>
          <w:tcPr>
            <w:tcW w:w="5103" w:type="dxa"/>
            <w:vAlign w:val="center"/>
          </w:tcPr>
          <w:p w:rsidR="00EE5152" w:rsidRPr="002B68FC" w:rsidRDefault="00EE5152" w:rsidP="004E48CD">
            <w:pPr>
              <w:pStyle w:val="a6"/>
              <w:spacing w:line="360" w:lineRule="auto"/>
              <w:ind w:right="-114" w:firstLine="0"/>
            </w:pPr>
            <w:r>
              <w:rPr>
                <w:szCs w:val="28"/>
              </w:rPr>
              <w:t>Таффін 320</w:t>
            </w:r>
            <w:r w:rsidRPr="002B68FC">
              <w:rPr>
                <w:szCs w:val="28"/>
              </w:rPr>
              <w:t xml:space="preserve">, к.с., 0,3 л + </w:t>
            </w:r>
            <w:r>
              <w:t>Респекта в. р., 0,5</w:t>
            </w:r>
            <w:r w:rsidRPr="002B68FC">
              <w:t xml:space="preserve"> л/га</w:t>
            </w:r>
          </w:p>
        </w:tc>
        <w:tc>
          <w:tcPr>
            <w:tcW w:w="4253" w:type="dxa"/>
            <w:vAlign w:val="center"/>
          </w:tcPr>
          <w:p w:rsidR="00EE5152" w:rsidRDefault="00A02FB1" w:rsidP="004E48CD">
            <w:pPr>
              <w:pStyle w:val="a4"/>
              <w:spacing w:line="360" w:lineRule="auto"/>
              <w:jc w:val="center"/>
            </w:pPr>
            <w:r>
              <w:t>3,8</w:t>
            </w:r>
          </w:p>
        </w:tc>
      </w:tr>
    </w:tbl>
    <w:p w:rsidR="004A32B0" w:rsidRDefault="004A32B0" w:rsidP="004A32B0">
      <w:pPr>
        <w:pStyle w:val="a4"/>
        <w:ind w:firstLine="567"/>
      </w:pPr>
    </w:p>
    <w:p w:rsidR="004A32B0" w:rsidRPr="00A02FB1" w:rsidRDefault="004A32B0" w:rsidP="004A32B0">
      <w:pPr>
        <w:shd w:val="clear" w:color="auto" w:fill="FFFFFF"/>
        <w:spacing w:line="360" w:lineRule="auto"/>
        <w:ind w:firstLine="720"/>
        <w:jc w:val="both"/>
        <w:rPr>
          <w:color w:val="000000"/>
          <w:sz w:val="28"/>
          <w:szCs w:val="28"/>
        </w:rPr>
      </w:pPr>
      <w:r w:rsidRPr="00A02FB1">
        <w:rPr>
          <w:color w:val="000000"/>
          <w:sz w:val="28"/>
          <w:szCs w:val="28"/>
        </w:rPr>
        <w:t xml:space="preserve">Різний вплив системних фунгіцидів на ураження рослин </w:t>
      </w:r>
      <w:r w:rsidR="00A02FB1">
        <w:rPr>
          <w:color w:val="000000"/>
          <w:sz w:val="28"/>
          <w:szCs w:val="28"/>
          <w:lang w:val="uk-UA"/>
        </w:rPr>
        <w:t xml:space="preserve">збудником </w:t>
      </w:r>
      <w:r w:rsidRPr="00A02FB1">
        <w:rPr>
          <w:color w:val="000000"/>
          <w:sz w:val="28"/>
          <w:szCs w:val="28"/>
        </w:rPr>
        <w:t>борошнисто</w:t>
      </w:r>
      <w:r w:rsidR="00A02FB1">
        <w:rPr>
          <w:color w:val="000000"/>
          <w:sz w:val="28"/>
          <w:szCs w:val="28"/>
          <w:lang w:val="uk-UA"/>
        </w:rPr>
        <w:t>ї</w:t>
      </w:r>
      <w:r w:rsidRPr="00A02FB1">
        <w:rPr>
          <w:color w:val="000000"/>
          <w:sz w:val="28"/>
          <w:szCs w:val="28"/>
        </w:rPr>
        <w:t xml:space="preserve"> рос</w:t>
      </w:r>
      <w:r w:rsidR="00A02FB1">
        <w:rPr>
          <w:color w:val="000000"/>
          <w:sz w:val="28"/>
          <w:szCs w:val="28"/>
          <w:lang w:val="uk-UA"/>
        </w:rPr>
        <w:t>и</w:t>
      </w:r>
      <w:r w:rsidRPr="00A02FB1">
        <w:rPr>
          <w:color w:val="000000"/>
          <w:sz w:val="28"/>
          <w:szCs w:val="28"/>
        </w:rPr>
        <w:t xml:space="preserve"> підтверджують результати визначення репродуктивної здатності </w:t>
      </w:r>
      <w:r w:rsidR="00A02FB1">
        <w:rPr>
          <w:color w:val="000000"/>
          <w:sz w:val="28"/>
          <w:szCs w:val="28"/>
          <w:lang w:val="uk-UA"/>
        </w:rPr>
        <w:t>патогена</w:t>
      </w:r>
      <w:r w:rsidRPr="00A02FB1">
        <w:rPr>
          <w:color w:val="000000"/>
          <w:sz w:val="28"/>
          <w:szCs w:val="28"/>
        </w:rPr>
        <w:t xml:space="preserve"> </w:t>
      </w:r>
      <w:r w:rsidRPr="00A02FB1">
        <w:rPr>
          <w:i/>
          <w:sz w:val="28"/>
          <w:szCs w:val="28"/>
          <w:lang w:val="en-US"/>
        </w:rPr>
        <w:t>Blumeria</w:t>
      </w:r>
      <w:r w:rsidRPr="00A02FB1">
        <w:rPr>
          <w:i/>
          <w:sz w:val="28"/>
          <w:szCs w:val="28"/>
        </w:rPr>
        <w:t xml:space="preserve"> </w:t>
      </w:r>
      <w:r w:rsidRPr="00A02FB1">
        <w:rPr>
          <w:i/>
          <w:sz w:val="28"/>
          <w:szCs w:val="28"/>
          <w:lang w:val="en-US"/>
        </w:rPr>
        <w:t>graminis</w:t>
      </w:r>
      <w:r w:rsidRPr="00A02FB1">
        <w:rPr>
          <w:color w:val="000000"/>
          <w:sz w:val="28"/>
          <w:szCs w:val="28"/>
        </w:rPr>
        <w:t xml:space="preserve">, зокрема формування ним статевого спороношення. Результати проведених лабораторних досліджень зразків листя (табл. 3.3) показують, що залежно від </w:t>
      </w:r>
      <w:r w:rsidRPr="00A02FB1">
        <w:rPr>
          <w:sz w:val="28"/>
          <w:szCs w:val="28"/>
        </w:rPr>
        <w:t xml:space="preserve">застосування бакової суміші фунгіциду та біопрепарату </w:t>
      </w:r>
      <w:r w:rsidRPr="00A02FB1">
        <w:rPr>
          <w:color w:val="000000"/>
          <w:sz w:val="28"/>
          <w:szCs w:val="28"/>
        </w:rPr>
        <w:t xml:space="preserve">на </w:t>
      </w:r>
      <w:r w:rsidR="00A02FB1">
        <w:rPr>
          <w:color w:val="000000"/>
          <w:sz w:val="28"/>
          <w:szCs w:val="28"/>
          <w:lang w:val="uk-UA"/>
        </w:rPr>
        <w:t>пшениці озимій</w:t>
      </w:r>
      <w:r w:rsidRPr="00A02FB1">
        <w:rPr>
          <w:color w:val="000000"/>
          <w:sz w:val="28"/>
          <w:szCs w:val="28"/>
        </w:rPr>
        <w:t xml:space="preserve"> збудник борошнистої роси формував різну кількість плодових тіл – клейстотеціїв.</w:t>
      </w:r>
    </w:p>
    <w:p w:rsidR="004A32B0" w:rsidRPr="00A02FB1" w:rsidRDefault="00A02FB1" w:rsidP="004A32B0">
      <w:pPr>
        <w:shd w:val="clear" w:color="auto" w:fill="FFFFFF"/>
        <w:spacing w:line="360" w:lineRule="auto"/>
        <w:ind w:firstLine="708"/>
        <w:jc w:val="both"/>
        <w:rPr>
          <w:color w:val="000000"/>
          <w:sz w:val="28"/>
          <w:szCs w:val="28"/>
        </w:rPr>
      </w:pPr>
      <w:r>
        <w:rPr>
          <w:color w:val="000000"/>
          <w:sz w:val="28"/>
          <w:szCs w:val="28"/>
        </w:rPr>
        <w:t>Найменша їх кількість (3,8</w:t>
      </w:r>
      <w:r w:rsidR="004A32B0" w:rsidRPr="00A02FB1">
        <w:rPr>
          <w:color w:val="000000"/>
          <w:sz w:val="28"/>
          <w:szCs w:val="28"/>
        </w:rPr>
        <w:t xml:space="preserve"> шт/см</w:t>
      </w:r>
      <w:r w:rsidR="004A32B0" w:rsidRPr="00A02FB1">
        <w:rPr>
          <w:b/>
          <w:sz w:val="28"/>
          <w:szCs w:val="28"/>
          <w:vertAlign w:val="superscript"/>
        </w:rPr>
        <w:t>2</w:t>
      </w:r>
      <w:r w:rsidR="004A32B0" w:rsidRPr="00A02FB1">
        <w:rPr>
          <w:color w:val="000000"/>
          <w:sz w:val="28"/>
          <w:szCs w:val="28"/>
        </w:rPr>
        <w:t xml:space="preserve">) формувалася на грибниці рослин після застосування </w:t>
      </w:r>
      <w:r w:rsidR="004A32B0" w:rsidRPr="00A02FB1">
        <w:rPr>
          <w:sz w:val="28"/>
          <w:szCs w:val="28"/>
        </w:rPr>
        <w:t>суміші фунгіциду та біопрепарату.</w:t>
      </w:r>
      <w:r w:rsidR="004A32B0" w:rsidRPr="00A02FB1">
        <w:rPr>
          <w:color w:val="000000"/>
          <w:sz w:val="28"/>
          <w:szCs w:val="28"/>
        </w:rPr>
        <w:t xml:space="preserve"> Така репродуктивна здатність гриба, збудника борошнистої росли залежно від застосування різних </w:t>
      </w:r>
      <w:r>
        <w:rPr>
          <w:color w:val="000000"/>
          <w:sz w:val="28"/>
          <w:szCs w:val="28"/>
          <w:lang w:val="uk-UA"/>
        </w:rPr>
        <w:lastRenderedPageBreak/>
        <w:t xml:space="preserve">препаратів </w:t>
      </w:r>
      <w:r w:rsidR="004A32B0" w:rsidRPr="00A02FB1">
        <w:rPr>
          <w:color w:val="000000"/>
          <w:sz w:val="28"/>
          <w:szCs w:val="28"/>
        </w:rPr>
        <w:t>підтверджується їх різною дією на пригнічення розвитку патогенна.</w:t>
      </w:r>
    </w:p>
    <w:p w:rsidR="004A32B0" w:rsidRDefault="004A32B0" w:rsidP="00A02FB1">
      <w:pPr>
        <w:pStyle w:val="a4"/>
        <w:spacing w:line="360" w:lineRule="auto"/>
        <w:ind w:firstLine="709"/>
        <w:jc w:val="both"/>
        <w:rPr>
          <w:b/>
        </w:rPr>
      </w:pPr>
      <w:r>
        <w:t xml:space="preserve">Позитивна ефективність біопрепарату та фунгіциду </w:t>
      </w:r>
      <w:r w:rsidR="00A02FB1" w:rsidRPr="002B68FC">
        <w:rPr>
          <w:szCs w:val="28"/>
        </w:rPr>
        <w:t xml:space="preserve">Таффін 320 к.с., 0,5 л/га </w:t>
      </w:r>
      <w:r>
        <w:t xml:space="preserve">підтверджується результатами господарської ефективності, тобто обліку врожайності зерна </w:t>
      </w:r>
      <w:r w:rsidR="00A02FB1">
        <w:t>пшениці озимої</w:t>
      </w:r>
      <w:r>
        <w:t xml:space="preserve"> (табл. 3.4).</w:t>
      </w:r>
    </w:p>
    <w:p w:rsidR="004A32B0" w:rsidRDefault="004A32B0" w:rsidP="004A32B0">
      <w:pPr>
        <w:pStyle w:val="a4"/>
        <w:ind w:firstLine="567"/>
        <w:jc w:val="right"/>
      </w:pPr>
      <w:r>
        <w:rPr>
          <w:i/>
        </w:rPr>
        <w:t>Таблиця 3.4</w:t>
      </w:r>
    </w:p>
    <w:p w:rsidR="004A32B0" w:rsidRDefault="004A32B0" w:rsidP="00A02FB1">
      <w:pPr>
        <w:pStyle w:val="a4"/>
        <w:spacing w:line="360" w:lineRule="auto"/>
        <w:ind w:firstLine="567"/>
        <w:jc w:val="both"/>
      </w:pPr>
      <w:r>
        <w:t xml:space="preserve">Урожайність зерна </w:t>
      </w:r>
      <w:r w:rsidR="00A02FB1">
        <w:t>пшениці озимої</w:t>
      </w:r>
      <w:r>
        <w:t xml:space="preserve"> залежно від застосування бакової суміші фунгіциду і біопрепарату </w:t>
      </w:r>
      <w:r w:rsidR="00A02FB1">
        <w:rPr>
          <w:spacing w:val="-4"/>
          <w:szCs w:val="28"/>
        </w:rPr>
        <w:t>на навчально-дослідному полі</w:t>
      </w:r>
    </w:p>
    <w:tbl>
      <w:tblPr>
        <w:tblW w:w="9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446"/>
        <w:gridCol w:w="1559"/>
        <w:gridCol w:w="1276"/>
        <w:gridCol w:w="1248"/>
        <w:gridCol w:w="21"/>
      </w:tblGrid>
      <w:tr w:rsidR="004A32B0" w:rsidTr="0018086C">
        <w:trPr>
          <w:cantSplit/>
          <w:trHeight w:val="509"/>
        </w:trPr>
        <w:tc>
          <w:tcPr>
            <w:tcW w:w="3686" w:type="dxa"/>
            <w:vMerge w:val="restart"/>
            <w:vAlign w:val="center"/>
          </w:tcPr>
          <w:p w:rsidR="004A32B0" w:rsidRDefault="004A32B0" w:rsidP="004E48CD">
            <w:pPr>
              <w:pStyle w:val="a4"/>
              <w:spacing w:line="360" w:lineRule="auto"/>
              <w:jc w:val="center"/>
            </w:pPr>
            <w:r>
              <w:t>Варіанти</w:t>
            </w:r>
          </w:p>
        </w:tc>
        <w:tc>
          <w:tcPr>
            <w:tcW w:w="5550" w:type="dxa"/>
            <w:gridSpan w:val="5"/>
            <w:vAlign w:val="center"/>
          </w:tcPr>
          <w:p w:rsidR="004A32B0" w:rsidRDefault="004A32B0" w:rsidP="004E48CD">
            <w:pPr>
              <w:pStyle w:val="a4"/>
              <w:spacing w:line="360" w:lineRule="auto"/>
              <w:ind w:left="-108"/>
              <w:jc w:val="center"/>
            </w:pPr>
            <w:r>
              <w:t>Урожайність, т/га</w:t>
            </w:r>
          </w:p>
        </w:tc>
      </w:tr>
      <w:tr w:rsidR="004A32B0" w:rsidTr="0018086C">
        <w:trPr>
          <w:gridAfter w:val="1"/>
          <w:wAfter w:w="21" w:type="dxa"/>
          <w:cantSplit/>
          <w:trHeight w:val="573"/>
        </w:trPr>
        <w:tc>
          <w:tcPr>
            <w:tcW w:w="3686" w:type="dxa"/>
            <w:vMerge/>
          </w:tcPr>
          <w:p w:rsidR="004A32B0" w:rsidRDefault="004A32B0" w:rsidP="004E48CD">
            <w:pPr>
              <w:pStyle w:val="a4"/>
              <w:spacing w:line="360" w:lineRule="auto"/>
            </w:pPr>
          </w:p>
        </w:tc>
        <w:tc>
          <w:tcPr>
            <w:tcW w:w="1446" w:type="dxa"/>
            <w:vAlign w:val="center"/>
          </w:tcPr>
          <w:p w:rsidR="004A32B0" w:rsidRDefault="00A02FB1" w:rsidP="004E48CD">
            <w:pPr>
              <w:pStyle w:val="a4"/>
              <w:spacing w:line="360" w:lineRule="auto"/>
              <w:ind w:left="-108" w:right="-79"/>
              <w:jc w:val="center"/>
            </w:pPr>
            <w:r>
              <w:t>2019</w:t>
            </w:r>
            <w:r w:rsidR="004A32B0">
              <w:t xml:space="preserve"> р.</w:t>
            </w:r>
          </w:p>
        </w:tc>
        <w:tc>
          <w:tcPr>
            <w:tcW w:w="1559" w:type="dxa"/>
            <w:vAlign w:val="center"/>
          </w:tcPr>
          <w:p w:rsidR="004A32B0" w:rsidRDefault="00A02FB1" w:rsidP="004E48CD">
            <w:pPr>
              <w:pStyle w:val="a4"/>
              <w:spacing w:line="360" w:lineRule="auto"/>
              <w:ind w:left="-108" w:right="-79"/>
              <w:jc w:val="center"/>
            </w:pPr>
            <w:r>
              <w:t>2020</w:t>
            </w:r>
            <w:r w:rsidR="004A32B0">
              <w:t xml:space="preserve"> р.</w:t>
            </w:r>
          </w:p>
        </w:tc>
        <w:tc>
          <w:tcPr>
            <w:tcW w:w="1276" w:type="dxa"/>
            <w:vAlign w:val="center"/>
          </w:tcPr>
          <w:p w:rsidR="004A32B0" w:rsidRDefault="004A32B0" w:rsidP="004E48CD">
            <w:pPr>
              <w:pStyle w:val="a4"/>
              <w:spacing w:line="360" w:lineRule="auto"/>
              <w:ind w:left="-108"/>
              <w:jc w:val="center"/>
            </w:pPr>
            <w:r>
              <w:t>середня</w:t>
            </w:r>
          </w:p>
        </w:tc>
        <w:tc>
          <w:tcPr>
            <w:tcW w:w="1248" w:type="dxa"/>
            <w:vAlign w:val="center"/>
          </w:tcPr>
          <w:p w:rsidR="004A32B0" w:rsidRDefault="004A32B0" w:rsidP="004E48CD">
            <w:pPr>
              <w:pStyle w:val="a4"/>
              <w:spacing w:line="360" w:lineRule="auto"/>
              <w:ind w:left="-108" w:right="-108"/>
              <w:jc w:val="center"/>
            </w:pPr>
            <w:r>
              <w:t>+,- до контролю</w:t>
            </w:r>
          </w:p>
        </w:tc>
      </w:tr>
      <w:tr w:rsidR="004A32B0" w:rsidTr="0018086C">
        <w:trPr>
          <w:gridAfter w:val="1"/>
          <w:wAfter w:w="21" w:type="dxa"/>
          <w:cantSplit/>
          <w:trHeight w:val="755"/>
        </w:trPr>
        <w:tc>
          <w:tcPr>
            <w:tcW w:w="3686" w:type="dxa"/>
            <w:vAlign w:val="center"/>
          </w:tcPr>
          <w:p w:rsidR="004A32B0" w:rsidRPr="00A02FB1" w:rsidRDefault="004A32B0" w:rsidP="004E48CD">
            <w:pPr>
              <w:pStyle w:val="a4"/>
              <w:spacing w:line="360" w:lineRule="auto"/>
              <w:rPr>
                <w:szCs w:val="28"/>
              </w:rPr>
            </w:pPr>
            <w:r w:rsidRPr="00A02FB1">
              <w:rPr>
                <w:szCs w:val="28"/>
              </w:rPr>
              <w:t>Контроль (обробка водою)</w:t>
            </w:r>
          </w:p>
        </w:tc>
        <w:tc>
          <w:tcPr>
            <w:tcW w:w="1446" w:type="dxa"/>
            <w:vAlign w:val="center"/>
          </w:tcPr>
          <w:p w:rsidR="004A32B0" w:rsidRPr="00A02FB1" w:rsidRDefault="004A32B0" w:rsidP="004E48CD">
            <w:pPr>
              <w:tabs>
                <w:tab w:val="left" w:pos="1560"/>
              </w:tabs>
              <w:spacing w:line="360" w:lineRule="auto"/>
              <w:jc w:val="center"/>
              <w:rPr>
                <w:sz w:val="28"/>
                <w:szCs w:val="28"/>
                <w:lang w:val="en-US"/>
              </w:rPr>
            </w:pPr>
            <w:r w:rsidRPr="00A02FB1">
              <w:rPr>
                <w:sz w:val="28"/>
                <w:szCs w:val="28"/>
              </w:rPr>
              <w:t>3,9</w:t>
            </w:r>
            <w:r w:rsidR="00A02FB1">
              <w:rPr>
                <w:sz w:val="28"/>
                <w:szCs w:val="28"/>
                <w:lang w:val="en-US"/>
              </w:rPr>
              <w:t>0</w:t>
            </w:r>
          </w:p>
        </w:tc>
        <w:tc>
          <w:tcPr>
            <w:tcW w:w="1559" w:type="dxa"/>
            <w:vAlign w:val="center"/>
          </w:tcPr>
          <w:p w:rsidR="004A32B0" w:rsidRPr="00A02FB1" w:rsidRDefault="00A02FB1" w:rsidP="004E48CD">
            <w:pPr>
              <w:tabs>
                <w:tab w:val="left" w:pos="1560"/>
              </w:tabs>
              <w:spacing w:line="360" w:lineRule="auto"/>
              <w:jc w:val="center"/>
              <w:rPr>
                <w:sz w:val="28"/>
                <w:szCs w:val="28"/>
              </w:rPr>
            </w:pPr>
            <w:r>
              <w:rPr>
                <w:sz w:val="28"/>
                <w:szCs w:val="28"/>
              </w:rPr>
              <w:t>3,72</w:t>
            </w:r>
          </w:p>
        </w:tc>
        <w:tc>
          <w:tcPr>
            <w:tcW w:w="1276" w:type="dxa"/>
            <w:vAlign w:val="center"/>
          </w:tcPr>
          <w:p w:rsidR="004A32B0" w:rsidRPr="00A02FB1" w:rsidRDefault="00A02FB1" w:rsidP="004E48CD">
            <w:pPr>
              <w:pStyle w:val="af1"/>
              <w:spacing w:line="360" w:lineRule="auto"/>
              <w:ind w:left="-107" w:right="-38"/>
              <w:jc w:val="center"/>
              <w:rPr>
                <w:sz w:val="28"/>
                <w:szCs w:val="28"/>
              </w:rPr>
            </w:pPr>
            <w:r>
              <w:rPr>
                <w:sz w:val="28"/>
                <w:szCs w:val="28"/>
              </w:rPr>
              <w:t>3,81</w:t>
            </w:r>
          </w:p>
        </w:tc>
        <w:tc>
          <w:tcPr>
            <w:tcW w:w="1248" w:type="dxa"/>
            <w:vAlign w:val="center"/>
          </w:tcPr>
          <w:p w:rsidR="004A32B0" w:rsidRPr="00A02FB1" w:rsidRDefault="004A32B0" w:rsidP="004E48CD">
            <w:pPr>
              <w:pStyle w:val="af1"/>
              <w:spacing w:line="360" w:lineRule="auto"/>
              <w:ind w:left="-1738" w:right="-38" w:firstLine="1559"/>
              <w:jc w:val="center"/>
              <w:rPr>
                <w:sz w:val="28"/>
                <w:szCs w:val="28"/>
              </w:rPr>
            </w:pPr>
            <w:r w:rsidRPr="00A02FB1">
              <w:rPr>
                <w:sz w:val="28"/>
                <w:szCs w:val="28"/>
              </w:rPr>
              <w:t>-</w:t>
            </w:r>
          </w:p>
        </w:tc>
      </w:tr>
      <w:tr w:rsidR="00DF4BC3" w:rsidTr="00A02FB1">
        <w:trPr>
          <w:gridAfter w:val="1"/>
          <w:wAfter w:w="21" w:type="dxa"/>
          <w:cantSplit/>
          <w:trHeight w:val="706"/>
        </w:trPr>
        <w:tc>
          <w:tcPr>
            <w:tcW w:w="3686" w:type="dxa"/>
            <w:vAlign w:val="center"/>
          </w:tcPr>
          <w:p w:rsidR="00DF4BC3" w:rsidRPr="00A02FB1" w:rsidRDefault="00DF4BC3" w:rsidP="004E48CD">
            <w:pPr>
              <w:pStyle w:val="a6"/>
              <w:spacing w:line="360" w:lineRule="auto"/>
              <w:ind w:firstLine="0"/>
              <w:rPr>
                <w:szCs w:val="28"/>
              </w:rPr>
            </w:pPr>
            <w:r w:rsidRPr="00A02FB1">
              <w:rPr>
                <w:szCs w:val="28"/>
              </w:rPr>
              <w:t>Таффін 320 к.с., 0,5 л/га (еталон)</w:t>
            </w:r>
          </w:p>
        </w:tc>
        <w:tc>
          <w:tcPr>
            <w:tcW w:w="1446" w:type="dxa"/>
            <w:vAlign w:val="center"/>
          </w:tcPr>
          <w:p w:rsidR="00DF4BC3" w:rsidRPr="00A02FB1" w:rsidRDefault="00DF4BC3" w:rsidP="004E48CD">
            <w:pPr>
              <w:tabs>
                <w:tab w:val="left" w:pos="1560"/>
              </w:tabs>
              <w:spacing w:line="360" w:lineRule="auto"/>
              <w:jc w:val="center"/>
              <w:rPr>
                <w:sz w:val="28"/>
                <w:szCs w:val="28"/>
                <w:lang w:val="en-US"/>
              </w:rPr>
            </w:pPr>
            <w:r w:rsidRPr="00A02FB1">
              <w:rPr>
                <w:sz w:val="28"/>
                <w:szCs w:val="28"/>
              </w:rPr>
              <w:t>4,5</w:t>
            </w:r>
            <w:r w:rsidR="00A02FB1">
              <w:rPr>
                <w:sz w:val="28"/>
                <w:szCs w:val="28"/>
                <w:lang w:val="en-US"/>
              </w:rPr>
              <w:t>3</w:t>
            </w:r>
          </w:p>
        </w:tc>
        <w:tc>
          <w:tcPr>
            <w:tcW w:w="1559" w:type="dxa"/>
            <w:vAlign w:val="center"/>
          </w:tcPr>
          <w:p w:rsidR="00DF4BC3" w:rsidRPr="00A02FB1" w:rsidRDefault="00F54D23" w:rsidP="004E48CD">
            <w:pPr>
              <w:tabs>
                <w:tab w:val="left" w:pos="1560"/>
              </w:tabs>
              <w:spacing w:line="360" w:lineRule="auto"/>
              <w:jc w:val="center"/>
              <w:rPr>
                <w:sz w:val="28"/>
                <w:szCs w:val="28"/>
              </w:rPr>
            </w:pPr>
            <w:r>
              <w:rPr>
                <w:sz w:val="28"/>
                <w:szCs w:val="28"/>
              </w:rPr>
              <w:t>4,07</w:t>
            </w:r>
          </w:p>
        </w:tc>
        <w:tc>
          <w:tcPr>
            <w:tcW w:w="1276" w:type="dxa"/>
            <w:vAlign w:val="center"/>
          </w:tcPr>
          <w:p w:rsidR="00DF4BC3" w:rsidRPr="00A02FB1" w:rsidRDefault="00A02FB1" w:rsidP="004E48CD">
            <w:pPr>
              <w:pStyle w:val="ad"/>
              <w:spacing w:line="360" w:lineRule="auto"/>
              <w:ind w:left="-107" w:right="-38"/>
              <w:rPr>
                <w:b w:val="0"/>
                <w:sz w:val="28"/>
                <w:szCs w:val="28"/>
              </w:rPr>
            </w:pPr>
            <w:r>
              <w:rPr>
                <w:b w:val="0"/>
                <w:sz w:val="28"/>
                <w:szCs w:val="28"/>
              </w:rPr>
              <w:t>4,30</w:t>
            </w:r>
          </w:p>
        </w:tc>
        <w:tc>
          <w:tcPr>
            <w:tcW w:w="1248" w:type="dxa"/>
            <w:vAlign w:val="center"/>
          </w:tcPr>
          <w:p w:rsidR="00DF4BC3" w:rsidRPr="00A02FB1" w:rsidRDefault="00A02FB1" w:rsidP="004E48CD">
            <w:pPr>
              <w:pStyle w:val="ad"/>
              <w:spacing w:line="360" w:lineRule="auto"/>
              <w:ind w:left="-320" w:right="-38"/>
              <w:rPr>
                <w:b w:val="0"/>
                <w:sz w:val="28"/>
                <w:szCs w:val="28"/>
              </w:rPr>
            </w:pPr>
            <w:r>
              <w:rPr>
                <w:b w:val="0"/>
                <w:sz w:val="28"/>
                <w:szCs w:val="28"/>
              </w:rPr>
              <w:t>+ 0,48</w:t>
            </w:r>
          </w:p>
        </w:tc>
      </w:tr>
      <w:tr w:rsidR="00DF4BC3" w:rsidTr="0018086C">
        <w:trPr>
          <w:gridAfter w:val="1"/>
          <w:wAfter w:w="21" w:type="dxa"/>
          <w:cantSplit/>
          <w:trHeight w:val="691"/>
        </w:trPr>
        <w:tc>
          <w:tcPr>
            <w:tcW w:w="3686" w:type="dxa"/>
            <w:vAlign w:val="center"/>
          </w:tcPr>
          <w:p w:rsidR="00DF4BC3" w:rsidRPr="00A02FB1" w:rsidRDefault="00DF4BC3" w:rsidP="004E48CD">
            <w:pPr>
              <w:spacing w:line="360" w:lineRule="auto"/>
              <w:jc w:val="both"/>
              <w:rPr>
                <w:sz w:val="28"/>
                <w:szCs w:val="28"/>
                <w:lang w:val="uk-UA"/>
              </w:rPr>
            </w:pPr>
            <w:r w:rsidRPr="00A02FB1">
              <w:rPr>
                <w:sz w:val="28"/>
                <w:szCs w:val="28"/>
                <w:lang w:val="uk-UA"/>
              </w:rPr>
              <w:t>Таффін 320, к.с., 0,3 л/га</w:t>
            </w:r>
          </w:p>
        </w:tc>
        <w:tc>
          <w:tcPr>
            <w:tcW w:w="1446" w:type="dxa"/>
            <w:vAlign w:val="center"/>
          </w:tcPr>
          <w:p w:rsidR="00DF4BC3" w:rsidRPr="00A02FB1" w:rsidRDefault="00F54D23" w:rsidP="004E48CD">
            <w:pPr>
              <w:tabs>
                <w:tab w:val="left" w:pos="1560"/>
              </w:tabs>
              <w:spacing w:line="360" w:lineRule="auto"/>
              <w:jc w:val="center"/>
              <w:rPr>
                <w:sz w:val="28"/>
                <w:szCs w:val="28"/>
              </w:rPr>
            </w:pPr>
            <w:r>
              <w:rPr>
                <w:sz w:val="28"/>
                <w:szCs w:val="28"/>
              </w:rPr>
              <w:t>4,21</w:t>
            </w:r>
          </w:p>
        </w:tc>
        <w:tc>
          <w:tcPr>
            <w:tcW w:w="1559" w:type="dxa"/>
            <w:vAlign w:val="center"/>
          </w:tcPr>
          <w:p w:rsidR="00DF4BC3" w:rsidRPr="00A02FB1" w:rsidRDefault="00F54D23" w:rsidP="004E48CD">
            <w:pPr>
              <w:tabs>
                <w:tab w:val="left" w:pos="1560"/>
              </w:tabs>
              <w:spacing w:line="360" w:lineRule="auto"/>
              <w:jc w:val="center"/>
              <w:rPr>
                <w:sz w:val="28"/>
                <w:szCs w:val="28"/>
              </w:rPr>
            </w:pPr>
            <w:r>
              <w:rPr>
                <w:sz w:val="28"/>
                <w:szCs w:val="28"/>
              </w:rPr>
              <w:t>4,07</w:t>
            </w:r>
          </w:p>
        </w:tc>
        <w:tc>
          <w:tcPr>
            <w:tcW w:w="1276" w:type="dxa"/>
            <w:vAlign w:val="center"/>
          </w:tcPr>
          <w:p w:rsidR="00DF4BC3" w:rsidRPr="00A02FB1" w:rsidRDefault="00DF4BC3" w:rsidP="004E48CD">
            <w:pPr>
              <w:pStyle w:val="af1"/>
              <w:spacing w:line="360" w:lineRule="auto"/>
              <w:ind w:left="-107" w:right="-38"/>
              <w:jc w:val="center"/>
              <w:rPr>
                <w:sz w:val="28"/>
                <w:szCs w:val="28"/>
              </w:rPr>
            </w:pPr>
            <w:r w:rsidRPr="00A02FB1">
              <w:rPr>
                <w:sz w:val="28"/>
                <w:szCs w:val="28"/>
              </w:rPr>
              <w:t>4</w:t>
            </w:r>
            <w:r w:rsidR="00F54D23">
              <w:rPr>
                <w:sz w:val="28"/>
                <w:szCs w:val="28"/>
              </w:rPr>
              <w:t>,14</w:t>
            </w:r>
          </w:p>
        </w:tc>
        <w:tc>
          <w:tcPr>
            <w:tcW w:w="1248" w:type="dxa"/>
            <w:vAlign w:val="center"/>
          </w:tcPr>
          <w:p w:rsidR="00DF4BC3" w:rsidRPr="00A02FB1" w:rsidRDefault="00F54D23" w:rsidP="004E48CD">
            <w:pPr>
              <w:pStyle w:val="af1"/>
              <w:spacing w:line="360" w:lineRule="auto"/>
              <w:ind w:left="-1738" w:right="-38" w:firstLine="1559"/>
              <w:jc w:val="center"/>
              <w:rPr>
                <w:sz w:val="28"/>
                <w:szCs w:val="28"/>
              </w:rPr>
            </w:pPr>
            <w:r>
              <w:rPr>
                <w:sz w:val="28"/>
                <w:szCs w:val="28"/>
              </w:rPr>
              <w:t>+ 0,32</w:t>
            </w:r>
          </w:p>
        </w:tc>
      </w:tr>
      <w:tr w:rsidR="00DF4BC3" w:rsidRPr="008B4E70" w:rsidTr="0018086C">
        <w:trPr>
          <w:gridAfter w:val="1"/>
          <w:wAfter w:w="21" w:type="dxa"/>
          <w:cantSplit/>
          <w:trHeight w:val="701"/>
        </w:trPr>
        <w:tc>
          <w:tcPr>
            <w:tcW w:w="3686" w:type="dxa"/>
            <w:vAlign w:val="center"/>
          </w:tcPr>
          <w:p w:rsidR="00DF4BC3" w:rsidRPr="00A02FB1" w:rsidRDefault="00DF4BC3" w:rsidP="004E48CD">
            <w:pPr>
              <w:pStyle w:val="a6"/>
              <w:spacing w:line="360" w:lineRule="auto"/>
              <w:ind w:firstLine="0"/>
              <w:rPr>
                <w:szCs w:val="28"/>
              </w:rPr>
            </w:pPr>
            <w:r w:rsidRPr="00A02FB1">
              <w:rPr>
                <w:szCs w:val="28"/>
              </w:rPr>
              <w:t>Респекта в. р., 0,5 л/га</w:t>
            </w:r>
          </w:p>
        </w:tc>
        <w:tc>
          <w:tcPr>
            <w:tcW w:w="1446" w:type="dxa"/>
            <w:vAlign w:val="center"/>
          </w:tcPr>
          <w:p w:rsidR="00DF4BC3" w:rsidRPr="00A02FB1" w:rsidRDefault="00DF4BC3" w:rsidP="004E48CD">
            <w:pPr>
              <w:tabs>
                <w:tab w:val="left" w:pos="1560"/>
              </w:tabs>
              <w:spacing w:line="360" w:lineRule="auto"/>
              <w:jc w:val="center"/>
              <w:rPr>
                <w:sz w:val="28"/>
                <w:szCs w:val="28"/>
                <w:lang w:val="en-US"/>
              </w:rPr>
            </w:pPr>
            <w:r w:rsidRPr="00A02FB1">
              <w:rPr>
                <w:sz w:val="28"/>
                <w:szCs w:val="28"/>
              </w:rPr>
              <w:t>4,1</w:t>
            </w:r>
            <w:r w:rsidR="00F54D23">
              <w:rPr>
                <w:sz w:val="28"/>
                <w:szCs w:val="28"/>
                <w:lang w:val="en-US"/>
              </w:rPr>
              <w:t>4</w:t>
            </w:r>
          </w:p>
        </w:tc>
        <w:tc>
          <w:tcPr>
            <w:tcW w:w="1559" w:type="dxa"/>
            <w:vAlign w:val="center"/>
          </w:tcPr>
          <w:p w:rsidR="00DF4BC3" w:rsidRPr="00A02FB1" w:rsidRDefault="00F54D23" w:rsidP="004E48CD">
            <w:pPr>
              <w:tabs>
                <w:tab w:val="left" w:pos="1560"/>
              </w:tabs>
              <w:spacing w:line="360" w:lineRule="auto"/>
              <w:jc w:val="center"/>
              <w:rPr>
                <w:sz w:val="28"/>
                <w:szCs w:val="28"/>
              </w:rPr>
            </w:pPr>
            <w:r>
              <w:rPr>
                <w:sz w:val="28"/>
                <w:szCs w:val="28"/>
              </w:rPr>
              <w:t>3,84</w:t>
            </w:r>
          </w:p>
        </w:tc>
        <w:tc>
          <w:tcPr>
            <w:tcW w:w="1276" w:type="dxa"/>
            <w:vAlign w:val="center"/>
          </w:tcPr>
          <w:p w:rsidR="00DF4BC3" w:rsidRPr="00A02FB1" w:rsidRDefault="00F54D23" w:rsidP="004E48CD">
            <w:pPr>
              <w:pStyle w:val="af1"/>
              <w:spacing w:line="360" w:lineRule="auto"/>
              <w:ind w:left="-107" w:right="-38"/>
              <w:jc w:val="center"/>
              <w:rPr>
                <w:sz w:val="28"/>
                <w:szCs w:val="28"/>
              </w:rPr>
            </w:pPr>
            <w:r>
              <w:rPr>
                <w:sz w:val="28"/>
                <w:szCs w:val="28"/>
              </w:rPr>
              <w:t>3,99</w:t>
            </w:r>
          </w:p>
        </w:tc>
        <w:tc>
          <w:tcPr>
            <w:tcW w:w="1248" w:type="dxa"/>
            <w:vAlign w:val="center"/>
          </w:tcPr>
          <w:p w:rsidR="00DF4BC3" w:rsidRPr="00A02FB1" w:rsidRDefault="00F54D23" w:rsidP="004E48CD">
            <w:pPr>
              <w:pStyle w:val="af1"/>
              <w:spacing w:line="360" w:lineRule="auto"/>
              <w:ind w:left="-1738" w:right="-38" w:firstLine="1559"/>
              <w:jc w:val="center"/>
              <w:rPr>
                <w:sz w:val="28"/>
                <w:szCs w:val="28"/>
              </w:rPr>
            </w:pPr>
            <w:r>
              <w:rPr>
                <w:sz w:val="28"/>
                <w:szCs w:val="28"/>
              </w:rPr>
              <w:t>+ 0,17</w:t>
            </w:r>
          </w:p>
        </w:tc>
      </w:tr>
      <w:tr w:rsidR="00DF4BC3" w:rsidTr="0018086C">
        <w:trPr>
          <w:gridAfter w:val="1"/>
          <w:wAfter w:w="21" w:type="dxa"/>
          <w:cantSplit/>
          <w:trHeight w:val="697"/>
        </w:trPr>
        <w:tc>
          <w:tcPr>
            <w:tcW w:w="3686" w:type="dxa"/>
            <w:vAlign w:val="center"/>
          </w:tcPr>
          <w:p w:rsidR="00DF4BC3" w:rsidRPr="00A02FB1" w:rsidRDefault="00DF4BC3" w:rsidP="004E48CD">
            <w:pPr>
              <w:pStyle w:val="a6"/>
              <w:spacing w:line="360" w:lineRule="auto"/>
              <w:ind w:right="-114" w:firstLine="0"/>
              <w:rPr>
                <w:szCs w:val="28"/>
              </w:rPr>
            </w:pPr>
            <w:r w:rsidRPr="00A02FB1">
              <w:rPr>
                <w:szCs w:val="28"/>
              </w:rPr>
              <w:t>Таффін 320, к.с., 0,3 л + Респекта в. р., 0,5 л/га</w:t>
            </w:r>
          </w:p>
        </w:tc>
        <w:tc>
          <w:tcPr>
            <w:tcW w:w="1446" w:type="dxa"/>
            <w:vAlign w:val="center"/>
          </w:tcPr>
          <w:p w:rsidR="00DF4BC3" w:rsidRPr="00A02FB1" w:rsidRDefault="00F54D23" w:rsidP="004E48CD">
            <w:pPr>
              <w:tabs>
                <w:tab w:val="left" w:pos="1560"/>
              </w:tabs>
              <w:spacing w:line="360" w:lineRule="auto"/>
              <w:jc w:val="center"/>
              <w:rPr>
                <w:sz w:val="28"/>
                <w:szCs w:val="28"/>
              </w:rPr>
            </w:pPr>
            <w:r>
              <w:rPr>
                <w:sz w:val="28"/>
                <w:szCs w:val="28"/>
              </w:rPr>
              <w:t>4,27</w:t>
            </w:r>
          </w:p>
        </w:tc>
        <w:tc>
          <w:tcPr>
            <w:tcW w:w="1559" w:type="dxa"/>
            <w:vAlign w:val="center"/>
          </w:tcPr>
          <w:p w:rsidR="00DF4BC3" w:rsidRPr="00A02FB1" w:rsidRDefault="00F54D23" w:rsidP="004E48CD">
            <w:pPr>
              <w:tabs>
                <w:tab w:val="left" w:pos="1560"/>
              </w:tabs>
              <w:spacing w:line="360" w:lineRule="auto"/>
              <w:jc w:val="center"/>
              <w:rPr>
                <w:sz w:val="28"/>
                <w:szCs w:val="28"/>
              </w:rPr>
            </w:pPr>
            <w:r>
              <w:rPr>
                <w:sz w:val="28"/>
                <w:szCs w:val="28"/>
              </w:rPr>
              <w:t>4,17</w:t>
            </w:r>
          </w:p>
        </w:tc>
        <w:tc>
          <w:tcPr>
            <w:tcW w:w="1276" w:type="dxa"/>
            <w:vAlign w:val="center"/>
          </w:tcPr>
          <w:p w:rsidR="00DF4BC3" w:rsidRPr="00A02FB1" w:rsidRDefault="00F54D23" w:rsidP="004E48CD">
            <w:pPr>
              <w:pStyle w:val="af1"/>
              <w:spacing w:line="360" w:lineRule="auto"/>
              <w:ind w:left="-107" w:right="-38"/>
              <w:jc w:val="center"/>
              <w:rPr>
                <w:sz w:val="28"/>
                <w:szCs w:val="28"/>
              </w:rPr>
            </w:pPr>
            <w:r>
              <w:rPr>
                <w:sz w:val="28"/>
                <w:szCs w:val="28"/>
              </w:rPr>
              <w:t>4,22</w:t>
            </w:r>
          </w:p>
        </w:tc>
        <w:tc>
          <w:tcPr>
            <w:tcW w:w="1248" w:type="dxa"/>
            <w:vAlign w:val="center"/>
          </w:tcPr>
          <w:p w:rsidR="00DF4BC3" w:rsidRPr="00A02FB1" w:rsidRDefault="00F54D23" w:rsidP="004E48CD">
            <w:pPr>
              <w:pStyle w:val="af1"/>
              <w:spacing w:line="360" w:lineRule="auto"/>
              <w:ind w:left="-1738" w:right="-38" w:firstLine="1559"/>
              <w:jc w:val="center"/>
              <w:rPr>
                <w:sz w:val="28"/>
                <w:szCs w:val="28"/>
              </w:rPr>
            </w:pPr>
            <w:r>
              <w:rPr>
                <w:sz w:val="28"/>
                <w:szCs w:val="28"/>
              </w:rPr>
              <w:t>+ 0,40</w:t>
            </w:r>
          </w:p>
        </w:tc>
      </w:tr>
    </w:tbl>
    <w:p w:rsidR="004A32B0" w:rsidRDefault="004A32B0" w:rsidP="00F54D23">
      <w:pPr>
        <w:spacing w:line="360" w:lineRule="auto"/>
        <w:ind w:left="142"/>
        <w:jc w:val="both"/>
        <w:rPr>
          <w:sz w:val="28"/>
        </w:rPr>
      </w:pPr>
      <w:r>
        <w:rPr>
          <w:sz w:val="28"/>
        </w:rPr>
        <w:t>НІР</w:t>
      </w:r>
      <w:r>
        <w:rPr>
          <w:sz w:val="28"/>
          <w:vertAlign w:val="subscript"/>
        </w:rPr>
        <w:t>05</w:t>
      </w:r>
      <w:r>
        <w:rPr>
          <w:sz w:val="28"/>
        </w:rPr>
        <w:t xml:space="preserve">                                      </w:t>
      </w:r>
      <w:r w:rsidR="00F54D23">
        <w:rPr>
          <w:sz w:val="28"/>
        </w:rPr>
        <w:t xml:space="preserve">     </w:t>
      </w:r>
      <w:r w:rsidR="00A02FB1">
        <w:rPr>
          <w:sz w:val="28"/>
          <w:lang w:val="uk-UA"/>
        </w:rPr>
        <w:t xml:space="preserve"> </w:t>
      </w:r>
      <w:r w:rsidR="00A02FB1">
        <w:rPr>
          <w:sz w:val="28"/>
        </w:rPr>
        <w:t xml:space="preserve">       0,1</w:t>
      </w:r>
      <w:r w:rsidR="00F54D23">
        <w:rPr>
          <w:sz w:val="28"/>
          <w:lang w:val="uk-UA"/>
        </w:rPr>
        <w:t>7</w:t>
      </w:r>
      <w:r w:rsidR="00A02FB1">
        <w:rPr>
          <w:sz w:val="28"/>
        </w:rPr>
        <w:t xml:space="preserve">           </w:t>
      </w:r>
      <w:r>
        <w:rPr>
          <w:sz w:val="28"/>
        </w:rPr>
        <w:t xml:space="preserve">   0,2</w:t>
      </w:r>
      <w:r w:rsidR="00F54D23">
        <w:rPr>
          <w:sz w:val="28"/>
          <w:lang w:val="uk-UA"/>
        </w:rPr>
        <w:t>0</w:t>
      </w:r>
      <w:r>
        <w:rPr>
          <w:sz w:val="28"/>
        </w:rPr>
        <w:t xml:space="preserve"> </w:t>
      </w:r>
    </w:p>
    <w:p w:rsidR="004A32B0" w:rsidRPr="00F54D23" w:rsidRDefault="004A32B0" w:rsidP="004A32B0">
      <w:pPr>
        <w:widowControl w:val="0"/>
        <w:tabs>
          <w:tab w:val="left" w:pos="8662"/>
        </w:tabs>
        <w:autoSpaceDE w:val="0"/>
        <w:autoSpaceDN w:val="0"/>
        <w:adjustRightInd w:val="0"/>
        <w:ind w:right="48" w:firstLine="567"/>
        <w:jc w:val="center"/>
        <w:rPr>
          <w:sz w:val="16"/>
          <w:szCs w:val="16"/>
        </w:rPr>
      </w:pPr>
    </w:p>
    <w:p w:rsidR="004A32B0" w:rsidRPr="00A02FB1" w:rsidRDefault="004A32B0" w:rsidP="00A02FB1">
      <w:pPr>
        <w:pStyle w:val="31"/>
        <w:spacing w:after="0" w:line="360" w:lineRule="auto"/>
        <w:ind w:left="0" w:firstLine="709"/>
        <w:jc w:val="both"/>
        <w:rPr>
          <w:sz w:val="28"/>
          <w:szCs w:val="28"/>
        </w:rPr>
      </w:pPr>
      <w:r w:rsidRPr="00A02FB1">
        <w:rPr>
          <w:sz w:val="28"/>
          <w:szCs w:val="28"/>
        </w:rPr>
        <w:t xml:space="preserve">Залежно від варіантів досліду урожайність зерна </w:t>
      </w:r>
      <w:r w:rsidR="00F54D23">
        <w:rPr>
          <w:sz w:val="28"/>
          <w:szCs w:val="28"/>
          <w:lang w:val="uk-UA"/>
        </w:rPr>
        <w:t>пшениці озимої</w:t>
      </w:r>
      <w:r w:rsidRPr="00A02FB1">
        <w:rPr>
          <w:sz w:val="28"/>
          <w:szCs w:val="28"/>
        </w:rPr>
        <w:t xml:space="preserve"> зростала від 3,8</w:t>
      </w:r>
      <w:r w:rsidR="00F54D23">
        <w:rPr>
          <w:sz w:val="28"/>
          <w:szCs w:val="28"/>
          <w:lang w:val="uk-UA"/>
        </w:rPr>
        <w:t>1</w:t>
      </w:r>
      <w:r w:rsidRPr="00A02FB1">
        <w:rPr>
          <w:sz w:val="28"/>
          <w:szCs w:val="28"/>
        </w:rPr>
        <w:t xml:space="preserve"> до 4,3</w:t>
      </w:r>
      <w:r w:rsidR="00F54D23">
        <w:rPr>
          <w:sz w:val="28"/>
          <w:szCs w:val="28"/>
          <w:lang w:val="uk-UA"/>
        </w:rPr>
        <w:t>0</w:t>
      </w:r>
      <w:r w:rsidRPr="00A02FB1">
        <w:rPr>
          <w:sz w:val="28"/>
          <w:szCs w:val="28"/>
        </w:rPr>
        <w:t xml:space="preserve"> т/га.</w:t>
      </w:r>
    </w:p>
    <w:p w:rsidR="004A32B0" w:rsidRPr="00A02FB1" w:rsidRDefault="004A32B0" w:rsidP="00A02FB1">
      <w:pPr>
        <w:pStyle w:val="31"/>
        <w:spacing w:after="0" w:line="360" w:lineRule="auto"/>
        <w:ind w:left="0" w:firstLine="709"/>
        <w:jc w:val="both"/>
        <w:rPr>
          <w:sz w:val="28"/>
          <w:szCs w:val="28"/>
        </w:rPr>
      </w:pPr>
      <w:r w:rsidRPr="00A02FB1">
        <w:rPr>
          <w:sz w:val="28"/>
          <w:szCs w:val="28"/>
        </w:rPr>
        <w:t xml:space="preserve">Використання системного фунгіциду </w:t>
      </w:r>
      <w:r w:rsidR="00F54D23" w:rsidRPr="00A02FB1">
        <w:rPr>
          <w:sz w:val="28"/>
          <w:szCs w:val="28"/>
        </w:rPr>
        <w:t>Таффін 320, к.с.</w:t>
      </w:r>
      <w:r w:rsidR="00F54D23">
        <w:rPr>
          <w:sz w:val="28"/>
          <w:szCs w:val="28"/>
          <w:lang w:val="uk-UA"/>
        </w:rPr>
        <w:t xml:space="preserve"> </w:t>
      </w:r>
      <w:r w:rsidR="00F54D23">
        <w:rPr>
          <w:sz w:val="28"/>
          <w:szCs w:val="28"/>
        </w:rPr>
        <w:t>у нормі – 0,5</w:t>
      </w:r>
      <w:r w:rsidRPr="00A02FB1">
        <w:rPr>
          <w:sz w:val="28"/>
          <w:szCs w:val="28"/>
        </w:rPr>
        <w:t xml:space="preserve"> л/</w:t>
      </w:r>
      <w:r w:rsidR="00F54D23">
        <w:rPr>
          <w:sz w:val="28"/>
          <w:szCs w:val="28"/>
        </w:rPr>
        <w:t>га дало можливість отримати 4,30</w:t>
      </w:r>
      <w:r w:rsidRPr="00A02FB1">
        <w:rPr>
          <w:sz w:val="28"/>
          <w:szCs w:val="28"/>
        </w:rPr>
        <w:t xml:space="preserve"> т/га зерна.</w:t>
      </w:r>
    </w:p>
    <w:p w:rsidR="004A32B0" w:rsidRPr="00A02FB1" w:rsidRDefault="00F54D23" w:rsidP="00A02FB1">
      <w:pPr>
        <w:pStyle w:val="31"/>
        <w:spacing w:after="0" w:line="360" w:lineRule="auto"/>
        <w:ind w:left="0" w:firstLine="709"/>
        <w:jc w:val="both"/>
        <w:rPr>
          <w:sz w:val="28"/>
          <w:szCs w:val="28"/>
        </w:rPr>
      </w:pPr>
      <w:r>
        <w:rPr>
          <w:sz w:val="28"/>
          <w:szCs w:val="28"/>
          <w:lang w:val="uk-UA"/>
        </w:rPr>
        <w:t xml:space="preserve">Збережений врожай </w:t>
      </w:r>
      <w:r>
        <w:rPr>
          <w:sz w:val="28"/>
          <w:szCs w:val="28"/>
        </w:rPr>
        <w:t>зерна – 0,32</w:t>
      </w:r>
      <w:r w:rsidR="004A32B0" w:rsidRPr="00A02FB1">
        <w:rPr>
          <w:sz w:val="28"/>
          <w:szCs w:val="28"/>
        </w:rPr>
        <w:t xml:space="preserve"> т/га ми отримали на варіанті, де посіви обприскували біопрепаратом </w:t>
      </w:r>
      <w:r w:rsidRPr="00A02FB1">
        <w:rPr>
          <w:sz w:val="28"/>
          <w:szCs w:val="28"/>
        </w:rPr>
        <w:t>Респекта в. р., 0,5 л/га</w:t>
      </w:r>
      <w:r w:rsidR="004A32B0" w:rsidRPr="00A02FB1">
        <w:rPr>
          <w:sz w:val="28"/>
          <w:szCs w:val="28"/>
        </w:rPr>
        <w:t>.</w:t>
      </w:r>
    </w:p>
    <w:p w:rsidR="004A32B0" w:rsidRPr="006869AA" w:rsidRDefault="006869AA" w:rsidP="006869AA">
      <w:pPr>
        <w:spacing w:line="360" w:lineRule="auto"/>
        <w:ind w:firstLine="709"/>
        <w:jc w:val="both"/>
        <w:rPr>
          <w:sz w:val="28"/>
          <w:szCs w:val="28"/>
          <w:lang w:val="uk-UA"/>
        </w:rPr>
      </w:pPr>
      <w:r>
        <w:rPr>
          <w:sz w:val="28"/>
          <w:lang w:val="uk-UA"/>
        </w:rPr>
        <w:t>З</w:t>
      </w:r>
      <w:r w:rsidR="004A32B0" w:rsidRPr="006869AA">
        <w:rPr>
          <w:sz w:val="28"/>
          <w:szCs w:val="28"/>
          <w:lang w:val="uk-UA"/>
        </w:rPr>
        <w:t xml:space="preserve"> метою визначення енергетичної ефективності застосування </w:t>
      </w:r>
      <w:r>
        <w:rPr>
          <w:sz w:val="28"/>
          <w:szCs w:val="28"/>
          <w:lang w:val="uk-UA"/>
        </w:rPr>
        <w:t>бакової суміші</w:t>
      </w:r>
      <w:r w:rsidR="004A32B0" w:rsidRPr="006869AA">
        <w:rPr>
          <w:sz w:val="28"/>
          <w:szCs w:val="28"/>
          <w:lang w:val="uk-UA"/>
        </w:rPr>
        <w:t xml:space="preserve"> для захисту </w:t>
      </w:r>
      <w:r>
        <w:rPr>
          <w:sz w:val="28"/>
          <w:szCs w:val="28"/>
          <w:lang w:val="uk-UA"/>
        </w:rPr>
        <w:t>пшениці озимої</w:t>
      </w:r>
      <w:r w:rsidR="004A32B0" w:rsidRPr="006869AA">
        <w:rPr>
          <w:sz w:val="28"/>
          <w:szCs w:val="28"/>
          <w:lang w:val="uk-UA"/>
        </w:rPr>
        <w:t xml:space="preserve"> від борошнистої роси нами зроблено відповідні розрахунки</w:t>
      </w:r>
      <w:r>
        <w:rPr>
          <w:sz w:val="28"/>
          <w:szCs w:val="28"/>
          <w:lang w:val="uk-UA"/>
        </w:rPr>
        <w:t xml:space="preserve"> (</w:t>
      </w:r>
      <w:r w:rsidR="004A32B0" w:rsidRPr="006869AA">
        <w:rPr>
          <w:sz w:val="28"/>
          <w:szCs w:val="28"/>
          <w:lang w:val="uk-UA"/>
        </w:rPr>
        <w:t>таблиц</w:t>
      </w:r>
      <w:r>
        <w:rPr>
          <w:sz w:val="28"/>
          <w:szCs w:val="28"/>
          <w:lang w:val="uk-UA"/>
        </w:rPr>
        <w:t>я</w:t>
      </w:r>
      <w:r w:rsidR="004A32B0" w:rsidRPr="006869AA">
        <w:rPr>
          <w:sz w:val="28"/>
          <w:szCs w:val="28"/>
          <w:lang w:val="uk-UA"/>
        </w:rPr>
        <w:t xml:space="preserve"> 3.5</w:t>
      </w:r>
      <w:r>
        <w:rPr>
          <w:sz w:val="28"/>
          <w:szCs w:val="28"/>
          <w:lang w:val="uk-UA"/>
        </w:rPr>
        <w:t>)</w:t>
      </w:r>
      <w:r w:rsidR="004A32B0" w:rsidRPr="006869AA">
        <w:rPr>
          <w:sz w:val="28"/>
          <w:szCs w:val="28"/>
          <w:lang w:val="uk-UA"/>
        </w:rPr>
        <w:t>.</w:t>
      </w:r>
    </w:p>
    <w:p w:rsidR="004A32B0" w:rsidRDefault="004A32B0" w:rsidP="004A32B0">
      <w:pPr>
        <w:pStyle w:val="a4"/>
        <w:ind w:firstLine="540"/>
        <w:jc w:val="right"/>
      </w:pPr>
      <w:r>
        <w:lastRenderedPageBreak/>
        <w:t>Таблиця 3.5</w:t>
      </w:r>
    </w:p>
    <w:p w:rsidR="004A32B0" w:rsidRPr="0064178C" w:rsidRDefault="004A32B0" w:rsidP="006869AA">
      <w:pPr>
        <w:pStyle w:val="a4"/>
        <w:spacing w:line="360" w:lineRule="auto"/>
        <w:ind w:firstLine="540"/>
        <w:jc w:val="both"/>
        <w:rPr>
          <w:spacing w:val="-4"/>
          <w:szCs w:val="28"/>
        </w:rPr>
      </w:pPr>
      <w:r w:rsidRPr="006D4AC3">
        <w:rPr>
          <w:szCs w:val="28"/>
        </w:rPr>
        <w:t xml:space="preserve">Енергетична ефективність застосування </w:t>
      </w:r>
      <w:r>
        <w:rPr>
          <w:szCs w:val="28"/>
        </w:rPr>
        <w:t xml:space="preserve">бакової суміші фунгіциду та </w:t>
      </w:r>
      <w:r>
        <w:t xml:space="preserve">біопрепарату в агроценозі </w:t>
      </w:r>
      <w:r w:rsidR="006869AA">
        <w:t xml:space="preserve">пшениці озимої проти </w:t>
      </w:r>
      <w:r>
        <w:rPr>
          <w:szCs w:val="28"/>
        </w:rPr>
        <w:t>борошнистої роси</w:t>
      </w:r>
      <w:r>
        <w:t xml:space="preserve"> </w:t>
      </w:r>
      <w:r w:rsidR="006869AA">
        <w:rPr>
          <w:spacing w:val="-4"/>
          <w:szCs w:val="28"/>
        </w:rPr>
        <w:t>на навчально-дослідному полі</w:t>
      </w:r>
      <w:r w:rsidR="006869AA" w:rsidRPr="0064178C">
        <w:rPr>
          <w:spacing w:val="-4"/>
          <w:szCs w:val="28"/>
        </w:rPr>
        <w:t>, 201</w:t>
      </w:r>
      <w:r w:rsidR="006869AA">
        <w:rPr>
          <w:spacing w:val="-4"/>
          <w:szCs w:val="28"/>
        </w:rPr>
        <w:t>9–2020</w:t>
      </w:r>
      <w:r w:rsidR="006869AA" w:rsidRPr="0064178C">
        <w:rPr>
          <w:spacing w:val="-4"/>
          <w:szCs w:val="28"/>
        </w:rPr>
        <w:t xml:space="preserve"> рр.</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276"/>
        <w:gridCol w:w="1418"/>
        <w:gridCol w:w="1299"/>
        <w:gridCol w:w="1252"/>
        <w:gridCol w:w="1473"/>
      </w:tblGrid>
      <w:tr w:rsidR="004A32B0" w:rsidTr="006869AA">
        <w:trPr>
          <w:cantSplit/>
          <w:trHeight w:val="1360"/>
        </w:trPr>
        <w:tc>
          <w:tcPr>
            <w:tcW w:w="2439" w:type="dxa"/>
            <w:vMerge w:val="restart"/>
            <w:vAlign w:val="center"/>
          </w:tcPr>
          <w:p w:rsidR="004A32B0" w:rsidRPr="006869AA" w:rsidRDefault="006869AA" w:rsidP="004E48CD">
            <w:pPr>
              <w:pStyle w:val="a4"/>
              <w:spacing w:line="360" w:lineRule="auto"/>
              <w:ind w:left="-108" w:right="-108"/>
              <w:jc w:val="center"/>
              <w:rPr>
                <w:sz w:val="26"/>
                <w:szCs w:val="26"/>
              </w:rPr>
            </w:pPr>
            <w:r w:rsidRPr="006869AA">
              <w:rPr>
                <w:sz w:val="26"/>
                <w:szCs w:val="26"/>
              </w:rPr>
              <w:t>Варіант</w:t>
            </w:r>
          </w:p>
        </w:tc>
        <w:tc>
          <w:tcPr>
            <w:tcW w:w="1276" w:type="dxa"/>
            <w:vMerge w:val="restart"/>
            <w:vAlign w:val="center"/>
          </w:tcPr>
          <w:p w:rsidR="004A32B0" w:rsidRPr="006869AA" w:rsidRDefault="004A32B0" w:rsidP="004E48CD">
            <w:pPr>
              <w:pStyle w:val="a4"/>
              <w:spacing w:line="360" w:lineRule="auto"/>
              <w:ind w:left="-108" w:right="-108"/>
              <w:jc w:val="center"/>
              <w:rPr>
                <w:sz w:val="26"/>
                <w:szCs w:val="26"/>
              </w:rPr>
            </w:pPr>
            <w:r w:rsidRPr="006869AA">
              <w:rPr>
                <w:sz w:val="26"/>
                <w:szCs w:val="26"/>
              </w:rPr>
              <w:t>Приріст урожай-ності зерна,</w:t>
            </w:r>
          </w:p>
          <w:p w:rsidR="004A32B0" w:rsidRPr="006869AA" w:rsidRDefault="004A32B0" w:rsidP="004E48CD">
            <w:pPr>
              <w:pStyle w:val="a4"/>
              <w:spacing w:line="360" w:lineRule="auto"/>
              <w:ind w:left="-108" w:right="-108"/>
              <w:jc w:val="center"/>
              <w:rPr>
                <w:sz w:val="26"/>
                <w:szCs w:val="26"/>
              </w:rPr>
            </w:pPr>
            <w:r w:rsidRPr="006869AA">
              <w:rPr>
                <w:sz w:val="26"/>
                <w:szCs w:val="26"/>
              </w:rPr>
              <w:t>т/га</w:t>
            </w:r>
          </w:p>
        </w:tc>
        <w:tc>
          <w:tcPr>
            <w:tcW w:w="1418" w:type="dxa"/>
            <w:vAlign w:val="center"/>
          </w:tcPr>
          <w:p w:rsidR="004A32B0" w:rsidRPr="006869AA" w:rsidRDefault="004A32B0" w:rsidP="004E48CD">
            <w:pPr>
              <w:pStyle w:val="a4"/>
              <w:spacing w:line="360" w:lineRule="auto"/>
              <w:ind w:left="-108" w:right="-108"/>
              <w:jc w:val="center"/>
              <w:rPr>
                <w:sz w:val="26"/>
                <w:szCs w:val="26"/>
              </w:rPr>
            </w:pPr>
            <w:r w:rsidRPr="006869AA">
              <w:rPr>
                <w:sz w:val="26"/>
                <w:szCs w:val="26"/>
              </w:rPr>
              <w:t>Енергія акумульо-вана в прирості врожаю</w:t>
            </w:r>
          </w:p>
        </w:tc>
        <w:tc>
          <w:tcPr>
            <w:tcW w:w="1299" w:type="dxa"/>
            <w:vAlign w:val="center"/>
          </w:tcPr>
          <w:p w:rsidR="004A32B0" w:rsidRPr="006869AA" w:rsidRDefault="004A32B0" w:rsidP="004E48CD">
            <w:pPr>
              <w:pStyle w:val="a4"/>
              <w:spacing w:line="360" w:lineRule="auto"/>
              <w:ind w:left="-108" w:right="-108"/>
              <w:jc w:val="center"/>
              <w:rPr>
                <w:sz w:val="26"/>
                <w:szCs w:val="26"/>
              </w:rPr>
            </w:pPr>
            <w:r w:rsidRPr="006869AA">
              <w:rPr>
                <w:sz w:val="26"/>
                <w:szCs w:val="26"/>
              </w:rPr>
              <w:t>Енерго-витрати на одержан-ня приросту</w:t>
            </w:r>
          </w:p>
        </w:tc>
        <w:tc>
          <w:tcPr>
            <w:tcW w:w="1252" w:type="dxa"/>
            <w:vAlign w:val="center"/>
          </w:tcPr>
          <w:p w:rsidR="004A32B0" w:rsidRPr="006869AA" w:rsidRDefault="004A32B0" w:rsidP="004E48CD">
            <w:pPr>
              <w:pStyle w:val="a4"/>
              <w:spacing w:line="360" w:lineRule="auto"/>
              <w:ind w:left="-108" w:right="-108"/>
              <w:jc w:val="center"/>
              <w:rPr>
                <w:sz w:val="26"/>
                <w:szCs w:val="26"/>
              </w:rPr>
            </w:pPr>
            <w:r w:rsidRPr="006869AA">
              <w:rPr>
                <w:sz w:val="26"/>
                <w:szCs w:val="26"/>
              </w:rPr>
              <w:t>Отримано чистої енергії</w:t>
            </w:r>
          </w:p>
        </w:tc>
        <w:tc>
          <w:tcPr>
            <w:tcW w:w="1473" w:type="dxa"/>
            <w:vMerge w:val="restart"/>
            <w:vAlign w:val="center"/>
          </w:tcPr>
          <w:p w:rsidR="004A32B0" w:rsidRPr="006869AA" w:rsidRDefault="004A32B0" w:rsidP="004E48CD">
            <w:pPr>
              <w:pStyle w:val="a4"/>
              <w:spacing w:line="360" w:lineRule="auto"/>
              <w:ind w:left="-108" w:right="-108"/>
              <w:jc w:val="center"/>
              <w:rPr>
                <w:sz w:val="26"/>
                <w:szCs w:val="26"/>
              </w:rPr>
            </w:pPr>
            <w:r w:rsidRPr="006869AA">
              <w:rPr>
                <w:sz w:val="26"/>
                <w:szCs w:val="26"/>
              </w:rPr>
              <w:t>Коефіцієнт енергетич-ної ефектив-ності (КЕЕ)</w:t>
            </w:r>
          </w:p>
        </w:tc>
      </w:tr>
      <w:tr w:rsidR="004A32B0" w:rsidTr="006869AA">
        <w:trPr>
          <w:cantSplit/>
          <w:trHeight w:val="287"/>
        </w:trPr>
        <w:tc>
          <w:tcPr>
            <w:tcW w:w="2439" w:type="dxa"/>
            <w:vMerge/>
            <w:vAlign w:val="center"/>
          </w:tcPr>
          <w:p w:rsidR="004A32B0" w:rsidRDefault="004A32B0" w:rsidP="004E48CD">
            <w:pPr>
              <w:pStyle w:val="a4"/>
              <w:spacing w:line="360" w:lineRule="auto"/>
              <w:ind w:left="-108" w:right="-108"/>
              <w:jc w:val="center"/>
              <w:rPr>
                <w:sz w:val="20"/>
              </w:rPr>
            </w:pPr>
          </w:p>
        </w:tc>
        <w:tc>
          <w:tcPr>
            <w:tcW w:w="1276" w:type="dxa"/>
            <w:vMerge/>
            <w:vAlign w:val="center"/>
          </w:tcPr>
          <w:p w:rsidR="004A32B0" w:rsidRDefault="004A32B0" w:rsidP="004E48CD">
            <w:pPr>
              <w:pStyle w:val="a4"/>
              <w:spacing w:line="360" w:lineRule="auto"/>
              <w:ind w:left="-108" w:right="-108"/>
              <w:jc w:val="center"/>
              <w:rPr>
                <w:sz w:val="22"/>
              </w:rPr>
            </w:pPr>
          </w:p>
        </w:tc>
        <w:tc>
          <w:tcPr>
            <w:tcW w:w="3969" w:type="dxa"/>
            <w:gridSpan w:val="3"/>
            <w:vAlign w:val="center"/>
          </w:tcPr>
          <w:p w:rsidR="004A32B0" w:rsidRDefault="004A32B0" w:rsidP="004E48CD">
            <w:pPr>
              <w:pStyle w:val="a4"/>
              <w:spacing w:line="360" w:lineRule="auto"/>
              <w:ind w:left="-108" w:right="-108"/>
              <w:jc w:val="center"/>
              <w:rPr>
                <w:sz w:val="22"/>
              </w:rPr>
            </w:pPr>
            <w:r w:rsidRPr="00911AAF">
              <w:rPr>
                <w:szCs w:val="28"/>
              </w:rPr>
              <w:t>МДж/га</w:t>
            </w:r>
          </w:p>
        </w:tc>
        <w:tc>
          <w:tcPr>
            <w:tcW w:w="1473" w:type="dxa"/>
            <w:vMerge/>
            <w:vAlign w:val="center"/>
          </w:tcPr>
          <w:p w:rsidR="004A32B0" w:rsidRDefault="004A32B0" w:rsidP="004E48CD">
            <w:pPr>
              <w:pStyle w:val="a4"/>
              <w:spacing w:line="360" w:lineRule="auto"/>
              <w:ind w:left="-108" w:right="-108"/>
              <w:jc w:val="center"/>
              <w:rPr>
                <w:sz w:val="22"/>
              </w:rPr>
            </w:pPr>
          </w:p>
        </w:tc>
      </w:tr>
      <w:tr w:rsidR="004A32B0" w:rsidTr="0018086C">
        <w:trPr>
          <w:trHeight w:val="567"/>
        </w:trPr>
        <w:tc>
          <w:tcPr>
            <w:tcW w:w="2439" w:type="dxa"/>
            <w:vAlign w:val="center"/>
          </w:tcPr>
          <w:p w:rsidR="004A32B0" w:rsidRDefault="004A32B0" w:rsidP="004E48CD">
            <w:pPr>
              <w:spacing w:line="360" w:lineRule="auto"/>
              <w:ind w:right="-108"/>
              <w:rPr>
                <w:sz w:val="28"/>
                <w:szCs w:val="28"/>
              </w:rPr>
            </w:pPr>
            <w:r>
              <w:rPr>
                <w:sz w:val="28"/>
                <w:szCs w:val="28"/>
              </w:rPr>
              <w:t xml:space="preserve">Контроль </w:t>
            </w:r>
          </w:p>
          <w:p w:rsidR="004A32B0" w:rsidRDefault="004A32B0" w:rsidP="004E48CD">
            <w:pPr>
              <w:spacing w:line="360" w:lineRule="auto"/>
              <w:ind w:right="-108"/>
              <w:rPr>
                <w:sz w:val="28"/>
                <w:szCs w:val="28"/>
              </w:rPr>
            </w:pPr>
            <w:r>
              <w:rPr>
                <w:sz w:val="28"/>
                <w:szCs w:val="28"/>
              </w:rPr>
              <w:t>(обробка водою)</w:t>
            </w:r>
          </w:p>
        </w:tc>
        <w:tc>
          <w:tcPr>
            <w:tcW w:w="1276" w:type="dxa"/>
            <w:vAlign w:val="center"/>
          </w:tcPr>
          <w:p w:rsidR="004A32B0" w:rsidRDefault="004A32B0" w:rsidP="004E48CD">
            <w:pPr>
              <w:pStyle w:val="a4"/>
              <w:spacing w:line="360" w:lineRule="auto"/>
              <w:jc w:val="center"/>
            </w:pPr>
            <w:r>
              <w:t>-</w:t>
            </w:r>
          </w:p>
        </w:tc>
        <w:tc>
          <w:tcPr>
            <w:tcW w:w="1418" w:type="dxa"/>
            <w:vAlign w:val="center"/>
          </w:tcPr>
          <w:p w:rsidR="004A32B0" w:rsidRDefault="004A32B0" w:rsidP="004E48CD">
            <w:pPr>
              <w:pStyle w:val="a4"/>
              <w:spacing w:line="360" w:lineRule="auto"/>
              <w:jc w:val="center"/>
            </w:pPr>
            <w:r>
              <w:t>-</w:t>
            </w:r>
          </w:p>
        </w:tc>
        <w:tc>
          <w:tcPr>
            <w:tcW w:w="1299" w:type="dxa"/>
            <w:vAlign w:val="center"/>
          </w:tcPr>
          <w:p w:rsidR="004A32B0" w:rsidRDefault="004A32B0" w:rsidP="004E48CD">
            <w:pPr>
              <w:pStyle w:val="a4"/>
              <w:spacing w:line="360" w:lineRule="auto"/>
              <w:jc w:val="center"/>
            </w:pPr>
            <w:r>
              <w:t>-</w:t>
            </w:r>
          </w:p>
        </w:tc>
        <w:tc>
          <w:tcPr>
            <w:tcW w:w="1252" w:type="dxa"/>
            <w:vAlign w:val="center"/>
          </w:tcPr>
          <w:p w:rsidR="004A32B0" w:rsidRDefault="004A32B0" w:rsidP="004E48CD">
            <w:pPr>
              <w:pStyle w:val="a4"/>
              <w:spacing w:line="360" w:lineRule="auto"/>
              <w:jc w:val="center"/>
            </w:pPr>
            <w:r>
              <w:t>-</w:t>
            </w:r>
          </w:p>
        </w:tc>
        <w:tc>
          <w:tcPr>
            <w:tcW w:w="1473" w:type="dxa"/>
            <w:vAlign w:val="center"/>
          </w:tcPr>
          <w:p w:rsidR="004A32B0" w:rsidRDefault="004A32B0" w:rsidP="004E48CD">
            <w:pPr>
              <w:pStyle w:val="a4"/>
              <w:spacing w:line="360" w:lineRule="auto"/>
              <w:jc w:val="center"/>
            </w:pPr>
            <w:r>
              <w:t>-</w:t>
            </w:r>
          </w:p>
        </w:tc>
      </w:tr>
      <w:tr w:rsidR="00DF4BC3" w:rsidTr="0018086C">
        <w:trPr>
          <w:trHeight w:val="632"/>
        </w:trPr>
        <w:tc>
          <w:tcPr>
            <w:tcW w:w="2439" w:type="dxa"/>
            <w:vAlign w:val="center"/>
          </w:tcPr>
          <w:p w:rsidR="00DF4BC3" w:rsidRPr="002B68FC" w:rsidRDefault="00DF4BC3" w:rsidP="004E48CD">
            <w:pPr>
              <w:pStyle w:val="a6"/>
              <w:spacing w:line="360" w:lineRule="auto"/>
              <w:ind w:firstLine="0"/>
              <w:rPr>
                <w:szCs w:val="28"/>
              </w:rPr>
            </w:pPr>
            <w:r w:rsidRPr="002B68FC">
              <w:rPr>
                <w:szCs w:val="28"/>
              </w:rPr>
              <w:t>Таффін 320 к.с., 0,5 л/га (еталон)</w:t>
            </w:r>
          </w:p>
        </w:tc>
        <w:tc>
          <w:tcPr>
            <w:tcW w:w="1276" w:type="dxa"/>
            <w:vAlign w:val="center"/>
          </w:tcPr>
          <w:p w:rsidR="00DF4BC3" w:rsidRDefault="006869AA" w:rsidP="004E48CD">
            <w:pPr>
              <w:pStyle w:val="a4"/>
              <w:spacing w:line="360" w:lineRule="auto"/>
              <w:jc w:val="center"/>
            </w:pPr>
            <w:r>
              <w:t>+ 0,48</w:t>
            </w:r>
          </w:p>
        </w:tc>
        <w:tc>
          <w:tcPr>
            <w:tcW w:w="1418" w:type="dxa"/>
            <w:vAlign w:val="center"/>
          </w:tcPr>
          <w:p w:rsidR="00DF4BC3" w:rsidRDefault="00DF4BC3" w:rsidP="004E48CD">
            <w:pPr>
              <w:pStyle w:val="a4"/>
              <w:spacing w:line="360" w:lineRule="auto"/>
              <w:jc w:val="center"/>
            </w:pPr>
            <w:r>
              <w:t>8061,4</w:t>
            </w:r>
          </w:p>
        </w:tc>
        <w:tc>
          <w:tcPr>
            <w:tcW w:w="1299" w:type="dxa"/>
            <w:vAlign w:val="center"/>
          </w:tcPr>
          <w:p w:rsidR="00DF4BC3" w:rsidRDefault="00DF4BC3" w:rsidP="004E48CD">
            <w:pPr>
              <w:pStyle w:val="a4"/>
              <w:spacing w:line="360" w:lineRule="auto"/>
              <w:jc w:val="center"/>
            </w:pPr>
            <w:r>
              <w:t>3030,7</w:t>
            </w:r>
          </w:p>
        </w:tc>
        <w:tc>
          <w:tcPr>
            <w:tcW w:w="1252" w:type="dxa"/>
            <w:vAlign w:val="center"/>
          </w:tcPr>
          <w:p w:rsidR="00DF4BC3" w:rsidRDefault="00DF4BC3" w:rsidP="004E48CD">
            <w:pPr>
              <w:pStyle w:val="a4"/>
              <w:spacing w:line="360" w:lineRule="auto"/>
              <w:jc w:val="center"/>
            </w:pPr>
            <w:r>
              <w:t>5030,7</w:t>
            </w:r>
          </w:p>
        </w:tc>
        <w:tc>
          <w:tcPr>
            <w:tcW w:w="1473" w:type="dxa"/>
            <w:vAlign w:val="center"/>
          </w:tcPr>
          <w:p w:rsidR="00DF4BC3" w:rsidRDefault="00DF4BC3" w:rsidP="004E48CD">
            <w:pPr>
              <w:pStyle w:val="a4"/>
              <w:spacing w:line="360" w:lineRule="auto"/>
              <w:jc w:val="center"/>
            </w:pPr>
            <w:r>
              <w:t>1,7</w:t>
            </w:r>
          </w:p>
        </w:tc>
      </w:tr>
      <w:tr w:rsidR="00DF4BC3" w:rsidRPr="000C7333" w:rsidTr="0018086C">
        <w:trPr>
          <w:trHeight w:val="685"/>
        </w:trPr>
        <w:tc>
          <w:tcPr>
            <w:tcW w:w="2439" w:type="dxa"/>
            <w:vAlign w:val="center"/>
          </w:tcPr>
          <w:p w:rsidR="00DF4BC3" w:rsidRPr="002B68FC" w:rsidRDefault="00DF4BC3" w:rsidP="004E48CD">
            <w:pPr>
              <w:spacing w:line="360" w:lineRule="auto"/>
              <w:jc w:val="both"/>
              <w:rPr>
                <w:sz w:val="28"/>
                <w:szCs w:val="28"/>
                <w:lang w:val="uk-UA"/>
              </w:rPr>
            </w:pPr>
            <w:r w:rsidRPr="002B68FC">
              <w:rPr>
                <w:sz w:val="28"/>
                <w:szCs w:val="28"/>
                <w:lang w:val="uk-UA"/>
              </w:rPr>
              <w:t>Таффін 320, к.с., 0,3 л/га</w:t>
            </w:r>
          </w:p>
        </w:tc>
        <w:tc>
          <w:tcPr>
            <w:tcW w:w="1276" w:type="dxa"/>
            <w:vAlign w:val="center"/>
          </w:tcPr>
          <w:p w:rsidR="00DF4BC3" w:rsidRDefault="006869AA" w:rsidP="004E48CD">
            <w:pPr>
              <w:pStyle w:val="a4"/>
              <w:spacing w:line="360" w:lineRule="auto"/>
              <w:jc w:val="center"/>
            </w:pPr>
            <w:r>
              <w:t>+ 0,32</w:t>
            </w:r>
          </w:p>
        </w:tc>
        <w:tc>
          <w:tcPr>
            <w:tcW w:w="1418" w:type="dxa"/>
            <w:vAlign w:val="center"/>
          </w:tcPr>
          <w:p w:rsidR="00DF4BC3" w:rsidRDefault="00DF4BC3" w:rsidP="004E48CD">
            <w:pPr>
              <w:pStyle w:val="a4"/>
              <w:spacing w:line="360" w:lineRule="auto"/>
              <w:jc w:val="center"/>
            </w:pPr>
            <w:r>
              <w:t>5429,1</w:t>
            </w:r>
          </w:p>
        </w:tc>
        <w:tc>
          <w:tcPr>
            <w:tcW w:w="1299" w:type="dxa"/>
            <w:vAlign w:val="center"/>
          </w:tcPr>
          <w:p w:rsidR="00DF4BC3" w:rsidRDefault="00DF4BC3" w:rsidP="004E48CD">
            <w:pPr>
              <w:pStyle w:val="a4"/>
              <w:spacing w:line="360" w:lineRule="auto"/>
              <w:jc w:val="center"/>
            </w:pPr>
            <w:r>
              <w:t>1919,4</w:t>
            </w:r>
          </w:p>
        </w:tc>
        <w:tc>
          <w:tcPr>
            <w:tcW w:w="1252" w:type="dxa"/>
            <w:vAlign w:val="center"/>
          </w:tcPr>
          <w:p w:rsidR="00DF4BC3" w:rsidRDefault="00DF4BC3" w:rsidP="004E48CD">
            <w:pPr>
              <w:pStyle w:val="a4"/>
              <w:spacing w:line="360" w:lineRule="auto"/>
              <w:jc w:val="center"/>
            </w:pPr>
            <w:r>
              <w:t>3509,7</w:t>
            </w:r>
          </w:p>
        </w:tc>
        <w:tc>
          <w:tcPr>
            <w:tcW w:w="1473" w:type="dxa"/>
            <w:vAlign w:val="center"/>
          </w:tcPr>
          <w:p w:rsidR="00DF4BC3" w:rsidRDefault="00DF4BC3" w:rsidP="004E48CD">
            <w:pPr>
              <w:pStyle w:val="a4"/>
              <w:spacing w:line="360" w:lineRule="auto"/>
              <w:jc w:val="center"/>
            </w:pPr>
            <w:r>
              <w:t>1,8</w:t>
            </w:r>
          </w:p>
        </w:tc>
      </w:tr>
      <w:tr w:rsidR="00DF4BC3" w:rsidTr="0018086C">
        <w:trPr>
          <w:trHeight w:val="695"/>
        </w:trPr>
        <w:tc>
          <w:tcPr>
            <w:tcW w:w="2439" w:type="dxa"/>
            <w:vAlign w:val="center"/>
          </w:tcPr>
          <w:p w:rsidR="006869AA" w:rsidRDefault="006869AA" w:rsidP="004E48CD">
            <w:pPr>
              <w:pStyle w:val="a6"/>
              <w:spacing w:line="360" w:lineRule="auto"/>
              <w:ind w:firstLine="0"/>
            </w:pPr>
            <w:r>
              <w:t>Респекта в. р.,</w:t>
            </w:r>
          </w:p>
          <w:p w:rsidR="00DF4BC3" w:rsidRPr="002B68FC" w:rsidRDefault="00DF4BC3" w:rsidP="004E48CD">
            <w:pPr>
              <w:pStyle w:val="a6"/>
              <w:spacing w:line="360" w:lineRule="auto"/>
              <w:ind w:firstLine="0"/>
              <w:rPr>
                <w:szCs w:val="28"/>
              </w:rPr>
            </w:pPr>
            <w:r>
              <w:t>0,5</w:t>
            </w:r>
            <w:r w:rsidRPr="002B68FC">
              <w:t xml:space="preserve"> л/га</w:t>
            </w:r>
          </w:p>
        </w:tc>
        <w:tc>
          <w:tcPr>
            <w:tcW w:w="1276" w:type="dxa"/>
            <w:vAlign w:val="center"/>
          </w:tcPr>
          <w:p w:rsidR="00DF4BC3" w:rsidRDefault="006869AA" w:rsidP="004E48CD">
            <w:pPr>
              <w:pStyle w:val="a4"/>
              <w:spacing w:line="360" w:lineRule="auto"/>
              <w:jc w:val="center"/>
            </w:pPr>
            <w:r>
              <w:t>+ 0,17</w:t>
            </w:r>
          </w:p>
        </w:tc>
        <w:tc>
          <w:tcPr>
            <w:tcW w:w="1418" w:type="dxa"/>
            <w:vAlign w:val="center"/>
          </w:tcPr>
          <w:p w:rsidR="00DF4BC3" w:rsidRDefault="00DF4BC3" w:rsidP="004E48CD">
            <w:pPr>
              <w:pStyle w:val="a4"/>
              <w:spacing w:line="360" w:lineRule="auto"/>
              <w:jc w:val="center"/>
            </w:pPr>
            <w:r>
              <w:t>2961,3</w:t>
            </w:r>
          </w:p>
        </w:tc>
        <w:tc>
          <w:tcPr>
            <w:tcW w:w="1299" w:type="dxa"/>
            <w:vAlign w:val="center"/>
          </w:tcPr>
          <w:p w:rsidR="00DF4BC3" w:rsidRDefault="00DF4BC3" w:rsidP="004E48CD">
            <w:pPr>
              <w:pStyle w:val="a4"/>
              <w:spacing w:line="360" w:lineRule="auto"/>
              <w:jc w:val="center"/>
            </w:pPr>
            <w:r>
              <w:t>1277,9</w:t>
            </w:r>
          </w:p>
        </w:tc>
        <w:tc>
          <w:tcPr>
            <w:tcW w:w="1252" w:type="dxa"/>
            <w:vAlign w:val="center"/>
          </w:tcPr>
          <w:p w:rsidR="00DF4BC3" w:rsidRDefault="00DF4BC3" w:rsidP="004E48CD">
            <w:pPr>
              <w:pStyle w:val="a4"/>
              <w:spacing w:line="360" w:lineRule="auto"/>
              <w:jc w:val="center"/>
            </w:pPr>
            <w:r>
              <w:t>1683,4</w:t>
            </w:r>
          </w:p>
        </w:tc>
        <w:tc>
          <w:tcPr>
            <w:tcW w:w="1473" w:type="dxa"/>
            <w:vAlign w:val="center"/>
          </w:tcPr>
          <w:p w:rsidR="00DF4BC3" w:rsidRDefault="00DF4BC3" w:rsidP="004E48CD">
            <w:pPr>
              <w:pStyle w:val="a4"/>
              <w:spacing w:line="360" w:lineRule="auto"/>
              <w:jc w:val="center"/>
            </w:pPr>
            <w:r>
              <w:t>1,3</w:t>
            </w:r>
          </w:p>
        </w:tc>
      </w:tr>
      <w:tr w:rsidR="00DF4BC3" w:rsidTr="006869AA">
        <w:trPr>
          <w:trHeight w:val="853"/>
        </w:trPr>
        <w:tc>
          <w:tcPr>
            <w:tcW w:w="2439" w:type="dxa"/>
            <w:vAlign w:val="center"/>
          </w:tcPr>
          <w:p w:rsidR="00DF4BC3" w:rsidRPr="002B68FC" w:rsidRDefault="00DF4BC3" w:rsidP="004E48CD">
            <w:pPr>
              <w:pStyle w:val="a6"/>
              <w:spacing w:line="360" w:lineRule="auto"/>
              <w:ind w:right="-114" w:firstLine="0"/>
            </w:pPr>
            <w:r>
              <w:rPr>
                <w:szCs w:val="28"/>
              </w:rPr>
              <w:t>Таффін 320</w:t>
            </w:r>
            <w:r w:rsidRPr="002B68FC">
              <w:rPr>
                <w:szCs w:val="28"/>
              </w:rPr>
              <w:t xml:space="preserve">, к.с., 0,3 л + </w:t>
            </w:r>
            <w:r>
              <w:t>Респекта в. р., 0,5</w:t>
            </w:r>
            <w:r w:rsidRPr="002B68FC">
              <w:t xml:space="preserve"> л/га</w:t>
            </w:r>
          </w:p>
        </w:tc>
        <w:tc>
          <w:tcPr>
            <w:tcW w:w="1276" w:type="dxa"/>
            <w:vAlign w:val="center"/>
          </w:tcPr>
          <w:p w:rsidR="00DF4BC3" w:rsidRDefault="006869AA" w:rsidP="004E48CD">
            <w:pPr>
              <w:pStyle w:val="a4"/>
              <w:spacing w:line="360" w:lineRule="auto"/>
              <w:jc w:val="center"/>
            </w:pPr>
            <w:r>
              <w:t>+ 0,40</w:t>
            </w:r>
          </w:p>
        </w:tc>
        <w:tc>
          <w:tcPr>
            <w:tcW w:w="1418" w:type="dxa"/>
            <w:vAlign w:val="center"/>
          </w:tcPr>
          <w:p w:rsidR="00DF4BC3" w:rsidRDefault="00DF4BC3" w:rsidP="004E48CD">
            <w:pPr>
              <w:pStyle w:val="a4"/>
              <w:spacing w:line="360" w:lineRule="auto"/>
              <w:jc w:val="center"/>
            </w:pPr>
            <w:r>
              <w:t>6745,2</w:t>
            </w:r>
          </w:p>
        </w:tc>
        <w:tc>
          <w:tcPr>
            <w:tcW w:w="1299" w:type="dxa"/>
            <w:vAlign w:val="center"/>
          </w:tcPr>
          <w:p w:rsidR="00DF4BC3" w:rsidRDefault="00DF4BC3" w:rsidP="004E48CD">
            <w:pPr>
              <w:pStyle w:val="a4"/>
              <w:spacing w:line="360" w:lineRule="auto"/>
              <w:jc w:val="center"/>
            </w:pPr>
            <w:r>
              <w:t>2110,5</w:t>
            </w:r>
          </w:p>
        </w:tc>
        <w:tc>
          <w:tcPr>
            <w:tcW w:w="1252" w:type="dxa"/>
            <w:vAlign w:val="center"/>
          </w:tcPr>
          <w:p w:rsidR="00DF4BC3" w:rsidRDefault="00DF4BC3" w:rsidP="004E48CD">
            <w:pPr>
              <w:pStyle w:val="a4"/>
              <w:spacing w:line="360" w:lineRule="auto"/>
              <w:jc w:val="center"/>
            </w:pPr>
            <w:r>
              <w:t>4634,7</w:t>
            </w:r>
          </w:p>
        </w:tc>
        <w:tc>
          <w:tcPr>
            <w:tcW w:w="1473" w:type="dxa"/>
            <w:vAlign w:val="center"/>
          </w:tcPr>
          <w:p w:rsidR="00DF4BC3" w:rsidRDefault="00DF4BC3" w:rsidP="004E48CD">
            <w:pPr>
              <w:pStyle w:val="a4"/>
              <w:spacing w:line="360" w:lineRule="auto"/>
              <w:jc w:val="center"/>
            </w:pPr>
            <w:r>
              <w:t>2,2</w:t>
            </w:r>
          </w:p>
        </w:tc>
      </w:tr>
    </w:tbl>
    <w:p w:rsidR="004E48CD" w:rsidRDefault="004E48CD" w:rsidP="006869AA">
      <w:pPr>
        <w:spacing w:line="360" w:lineRule="auto"/>
        <w:ind w:firstLine="709"/>
        <w:jc w:val="both"/>
        <w:rPr>
          <w:sz w:val="28"/>
        </w:rPr>
      </w:pPr>
    </w:p>
    <w:p w:rsidR="004A32B0" w:rsidRDefault="004A32B0" w:rsidP="006869AA">
      <w:pPr>
        <w:pStyle w:val="a4"/>
        <w:spacing w:line="360" w:lineRule="auto"/>
        <w:ind w:firstLine="709"/>
        <w:jc w:val="both"/>
      </w:pPr>
      <w:r>
        <w:t xml:space="preserve">Аналіз даних приведених в таблиці показує, що застосування </w:t>
      </w:r>
      <w:r>
        <w:rPr>
          <w:szCs w:val="28"/>
        </w:rPr>
        <w:t xml:space="preserve">бакової суміші фунгіциду та </w:t>
      </w:r>
      <w:r>
        <w:t xml:space="preserve">біопрепарату для захисту </w:t>
      </w:r>
      <w:r w:rsidR="006869AA">
        <w:t>пшениці озимої</w:t>
      </w:r>
      <w:r>
        <w:t xml:space="preserve"> від </w:t>
      </w:r>
      <w:r>
        <w:rPr>
          <w:szCs w:val="28"/>
        </w:rPr>
        <w:t>борошнистої роси</w:t>
      </w:r>
      <w:r>
        <w:t xml:space="preserve"> забезпечує в наших умовах отримувати від 1683,4 до 5030,7 МДж з кожного гектара.</w:t>
      </w:r>
      <w:r w:rsidR="006869AA">
        <w:t xml:space="preserve"> </w:t>
      </w:r>
      <w:r>
        <w:t xml:space="preserve">При коефіцієнті енергетичної ефективності від 1,3 до 2,2 одиниць. Найвищий коефіцієнт енергетичної ефективності – 2,2 ми отримали у варіанті 5, де посів </w:t>
      </w:r>
      <w:r w:rsidR="006869AA">
        <w:t>пшениці озимої</w:t>
      </w:r>
      <w:r>
        <w:t xml:space="preserve"> обробляли </w:t>
      </w:r>
      <w:r>
        <w:rPr>
          <w:szCs w:val="28"/>
        </w:rPr>
        <w:t xml:space="preserve">баковою сумішшю фунгіциду та </w:t>
      </w:r>
      <w:r w:rsidRPr="00581787">
        <w:t xml:space="preserve">біопрепарату </w:t>
      </w:r>
      <w:r w:rsidR="006869AA">
        <w:rPr>
          <w:szCs w:val="28"/>
        </w:rPr>
        <w:t>Таффін 320</w:t>
      </w:r>
      <w:r w:rsidR="006869AA" w:rsidRPr="002B68FC">
        <w:rPr>
          <w:szCs w:val="28"/>
        </w:rPr>
        <w:t xml:space="preserve">, к.с., 0,3 л + </w:t>
      </w:r>
      <w:r w:rsidR="006869AA">
        <w:t>Респекта в. р., 0,5</w:t>
      </w:r>
      <w:r w:rsidR="006869AA" w:rsidRPr="002B68FC">
        <w:t xml:space="preserve"> л/га</w:t>
      </w:r>
      <w:r w:rsidR="006869AA">
        <w:t>.</w:t>
      </w:r>
    </w:p>
    <w:p w:rsidR="004A32B0" w:rsidRDefault="004A32B0" w:rsidP="006869AA">
      <w:pPr>
        <w:pStyle w:val="a4"/>
        <w:spacing w:line="360" w:lineRule="auto"/>
        <w:ind w:firstLine="709"/>
        <w:jc w:val="both"/>
      </w:pPr>
      <w:r>
        <w:t xml:space="preserve">Таким чином застосування </w:t>
      </w:r>
      <w:r>
        <w:rPr>
          <w:szCs w:val="28"/>
        </w:rPr>
        <w:t xml:space="preserve">бакової суміші </w:t>
      </w:r>
      <w:r w:rsidR="006869AA">
        <w:rPr>
          <w:szCs w:val="28"/>
        </w:rPr>
        <w:t>Таффін 320</w:t>
      </w:r>
      <w:r w:rsidR="006869AA" w:rsidRPr="002B68FC">
        <w:rPr>
          <w:szCs w:val="28"/>
        </w:rPr>
        <w:t xml:space="preserve">, к.с., 0,3 л + </w:t>
      </w:r>
      <w:r w:rsidR="006869AA">
        <w:t>Респекта в. р., 0,5</w:t>
      </w:r>
      <w:r w:rsidR="006869AA" w:rsidRPr="002B68FC">
        <w:t xml:space="preserve"> л/га</w:t>
      </w:r>
      <w:r w:rsidRPr="00581787">
        <w:t xml:space="preserve"> д</w:t>
      </w:r>
      <w:r>
        <w:t xml:space="preserve">ля захисту </w:t>
      </w:r>
      <w:r w:rsidR="006869AA">
        <w:t>пшениці озимої</w:t>
      </w:r>
      <w:r>
        <w:t xml:space="preserve"> від </w:t>
      </w:r>
      <w:r>
        <w:rPr>
          <w:szCs w:val="28"/>
        </w:rPr>
        <w:t>борошнистої роси</w:t>
      </w:r>
      <w:r>
        <w:t xml:space="preserve"> </w:t>
      </w:r>
      <w:r>
        <w:lastRenderedPageBreak/>
        <w:t>забезпечує отримування стабільно високих урожаїв зерна із раціональним використанням енергії.</w:t>
      </w:r>
    </w:p>
    <w:p w:rsidR="004A32B0" w:rsidRDefault="0018086C" w:rsidP="006869AA">
      <w:pPr>
        <w:pStyle w:val="21"/>
        <w:spacing w:line="360" w:lineRule="auto"/>
        <w:ind w:firstLine="720"/>
        <w:rPr>
          <w:szCs w:val="28"/>
        </w:rPr>
      </w:pPr>
      <w:r>
        <w:rPr>
          <w:szCs w:val="28"/>
        </w:rPr>
        <w:t>Проведено</w:t>
      </w:r>
      <w:r w:rsidR="004A32B0" w:rsidRPr="002A4DF7">
        <w:rPr>
          <w:szCs w:val="28"/>
        </w:rPr>
        <w:t xml:space="preserve"> економічний аналіз ефективності застосування </w:t>
      </w:r>
      <w:r w:rsidR="004A32B0">
        <w:rPr>
          <w:szCs w:val="28"/>
        </w:rPr>
        <w:t xml:space="preserve">бакової суміші фунгіциду та </w:t>
      </w:r>
      <w:r w:rsidR="004A32B0">
        <w:t>біопрепарату</w:t>
      </w:r>
      <w:r w:rsidR="004A32B0">
        <w:rPr>
          <w:szCs w:val="28"/>
        </w:rPr>
        <w:t xml:space="preserve"> для обробки посіву </w:t>
      </w:r>
      <w:r>
        <w:t>пшениці озимої</w:t>
      </w:r>
      <w:r w:rsidR="004A32B0">
        <w:t xml:space="preserve"> </w:t>
      </w:r>
      <w:r w:rsidR="004A32B0" w:rsidRPr="002A4DF7">
        <w:rPr>
          <w:szCs w:val="28"/>
        </w:rPr>
        <w:t>за вдосконаленою методикою</w:t>
      </w:r>
      <w:r>
        <w:rPr>
          <w:szCs w:val="28"/>
        </w:rPr>
        <w:t xml:space="preserve"> (</w:t>
      </w:r>
      <w:r w:rsidR="004A32B0" w:rsidRPr="007C45D3">
        <w:rPr>
          <w:szCs w:val="28"/>
        </w:rPr>
        <w:t>таблиц</w:t>
      </w:r>
      <w:r>
        <w:rPr>
          <w:szCs w:val="28"/>
        </w:rPr>
        <w:t>я</w:t>
      </w:r>
      <w:r w:rsidR="004A32B0" w:rsidRPr="007C45D3">
        <w:rPr>
          <w:szCs w:val="28"/>
        </w:rPr>
        <w:t xml:space="preserve"> </w:t>
      </w:r>
      <w:r w:rsidR="004A32B0">
        <w:rPr>
          <w:szCs w:val="28"/>
        </w:rPr>
        <w:t>3.6</w:t>
      </w:r>
      <w:r>
        <w:rPr>
          <w:szCs w:val="28"/>
        </w:rPr>
        <w:t>)</w:t>
      </w:r>
      <w:r w:rsidR="004A32B0">
        <w:rPr>
          <w:szCs w:val="28"/>
        </w:rPr>
        <w:t>.</w:t>
      </w:r>
    </w:p>
    <w:p w:rsidR="004A32B0" w:rsidRPr="0018086C" w:rsidRDefault="004A32B0" w:rsidP="004A32B0">
      <w:pPr>
        <w:pStyle w:val="23"/>
        <w:ind w:firstLine="720"/>
        <w:jc w:val="right"/>
        <w:rPr>
          <w:b w:val="0"/>
          <w:szCs w:val="28"/>
        </w:rPr>
      </w:pPr>
      <w:r w:rsidRPr="0018086C">
        <w:rPr>
          <w:b w:val="0"/>
          <w:szCs w:val="28"/>
        </w:rPr>
        <w:t>Таблиця 3.6</w:t>
      </w:r>
    </w:p>
    <w:p w:rsidR="004A32B0" w:rsidRPr="0018086C" w:rsidRDefault="004A32B0" w:rsidP="0018086C">
      <w:pPr>
        <w:pStyle w:val="a4"/>
        <w:spacing w:line="360" w:lineRule="auto"/>
        <w:ind w:firstLine="540"/>
        <w:jc w:val="both"/>
        <w:rPr>
          <w:spacing w:val="-4"/>
          <w:szCs w:val="28"/>
        </w:rPr>
      </w:pPr>
      <w:r w:rsidRPr="0018086C">
        <w:rPr>
          <w:szCs w:val="28"/>
        </w:rPr>
        <w:t xml:space="preserve">Економічна ефективність </w:t>
      </w:r>
      <w:r w:rsidR="0018086C" w:rsidRPr="006D4AC3">
        <w:rPr>
          <w:szCs w:val="28"/>
        </w:rPr>
        <w:t xml:space="preserve">застосування </w:t>
      </w:r>
      <w:r w:rsidR="0018086C">
        <w:rPr>
          <w:szCs w:val="28"/>
        </w:rPr>
        <w:t xml:space="preserve">бакової суміші фунгіциду та </w:t>
      </w:r>
      <w:r w:rsidR="0018086C">
        <w:t xml:space="preserve">біопрепарату в агроценозі пшениці озимої проти </w:t>
      </w:r>
      <w:r w:rsidR="0018086C">
        <w:rPr>
          <w:szCs w:val="28"/>
        </w:rPr>
        <w:t>борошнистої роси</w:t>
      </w:r>
      <w:r w:rsidR="0018086C">
        <w:t xml:space="preserve"> </w:t>
      </w:r>
      <w:r w:rsidR="0018086C">
        <w:rPr>
          <w:spacing w:val="-4"/>
          <w:szCs w:val="28"/>
        </w:rPr>
        <w:t>на навчально-дослідному полі</w:t>
      </w:r>
      <w:r w:rsidR="0018086C" w:rsidRPr="0064178C">
        <w:rPr>
          <w:spacing w:val="-4"/>
          <w:szCs w:val="28"/>
        </w:rPr>
        <w:t>, 201</w:t>
      </w:r>
      <w:r w:rsidR="0018086C">
        <w:rPr>
          <w:spacing w:val="-4"/>
          <w:szCs w:val="28"/>
        </w:rPr>
        <w:t>9–2020</w:t>
      </w:r>
      <w:r w:rsidR="0018086C" w:rsidRPr="0064178C">
        <w:rPr>
          <w:spacing w:val="-4"/>
          <w:szCs w:val="28"/>
        </w:rPr>
        <w:t xml:space="preserve"> рр.</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49"/>
        <w:gridCol w:w="1331"/>
        <w:gridCol w:w="1417"/>
        <w:gridCol w:w="1276"/>
        <w:gridCol w:w="1276"/>
      </w:tblGrid>
      <w:tr w:rsidR="004A32B0" w:rsidRPr="006869AA" w:rsidTr="0018086C">
        <w:trPr>
          <w:trHeight w:val="1681"/>
        </w:trPr>
        <w:tc>
          <w:tcPr>
            <w:tcW w:w="2694" w:type="dxa"/>
            <w:tcBorders>
              <w:top w:val="single" w:sz="4" w:space="0" w:color="auto"/>
              <w:left w:val="single" w:sz="4" w:space="0" w:color="auto"/>
              <w:bottom w:val="single" w:sz="4" w:space="0" w:color="auto"/>
              <w:right w:val="single" w:sz="4" w:space="0" w:color="auto"/>
            </w:tcBorders>
            <w:vAlign w:val="center"/>
          </w:tcPr>
          <w:p w:rsidR="004A32B0" w:rsidRPr="006869AA" w:rsidRDefault="006869AA" w:rsidP="004E48CD">
            <w:pPr>
              <w:pStyle w:val="23"/>
              <w:ind w:left="-108" w:right="-81"/>
              <w:rPr>
                <w:b w:val="0"/>
                <w:szCs w:val="28"/>
              </w:rPr>
            </w:pPr>
            <w:r>
              <w:rPr>
                <w:b w:val="0"/>
                <w:szCs w:val="28"/>
              </w:rPr>
              <w:t>Варіант</w:t>
            </w:r>
          </w:p>
        </w:tc>
        <w:tc>
          <w:tcPr>
            <w:tcW w:w="1249" w:type="dxa"/>
            <w:tcBorders>
              <w:top w:val="single" w:sz="4" w:space="0" w:color="auto"/>
              <w:left w:val="single" w:sz="4" w:space="0" w:color="auto"/>
              <w:bottom w:val="single" w:sz="4" w:space="0" w:color="auto"/>
              <w:right w:val="single" w:sz="4" w:space="0" w:color="auto"/>
            </w:tcBorders>
            <w:vAlign w:val="center"/>
          </w:tcPr>
          <w:p w:rsidR="004A32B0" w:rsidRPr="006869AA" w:rsidRDefault="004A32B0" w:rsidP="004E48CD">
            <w:pPr>
              <w:pStyle w:val="23"/>
              <w:ind w:left="-108" w:right="-81"/>
              <w:rPr>
                <w:b w:val="0"/>
                <w:szCs w:val="28"/>
              </w:rPr>
            </w:pPr>
            <w:r w:rsidRPr="006869AA">
              <w:rPr>
                <w:b w:val="0"/>
                <w:szCs w:val="28"/>
              </w:rPr>
              <w:t>Приріст урожай-ності,</w:t>
            </w:r>
          </w:p>
          <w:p w:rsidR="004A32B0" w:rsidRPr="006869AA" w:rsidRDefault="004A32B0" w:rsidP="004E48CD">
            <w:pPr>
              <w:pStyle w:val="23"/>
              <w:ind w:left="-108" w:right="-81"/>
              <w:rPr>
                <w:b w:val="0"/>
                <w:szCs w:val="28"/>
              </w:rPr>
            </w:pPr>
            <w:r w:rsidRPr="006869AA">
              <w:rPr>
                <w:b w:val="0"/>
                <w:szCs w:val="28"/>
              </w:rPr>
              <w:t>т/га</w:t>
            </w:r>
          </w:p>
        </w:tc>
        <w:tc>
          <w:tcPr>
            <w:tcW w:w="1331" w:type="dxa"/>
            <w:tcBorders>
              <w:top w:val="single" w:sz="4" w:space="0" w:color="auto"/>
              <w:left w:val="single" w:sz="4" w:space="0" w:color="auto"/>
              <w:bottom w:val="single" w:sz="4" w:space="0" w:color="auto"/>
              <w:right w:val="single" w:sz="4" w:space="0" w:color="auto"/>
            </w:tcBorders>
            <w:vAlign w:val="center"/>
          </w:tcPr>
          <w:p w:rsidR="004A32B0" w:rsidRPr="006869AA" w:rsidRDefault="004A32B0" w:rsidP="004E48CD">
            <w:pPr>
              <w:pStyle w:val="23"/>
              <w:ind w:left="-108" w:right="-81"/>
              <w:rPr>
                <w:b w:val="0"/>
                <w:szCs w:val="28"/>
              </w:rPr>
            </w:pPr>
            <w:r w:rsidRPr="006869AA">
              <w:rPr>
                <w:b w:val="0"/>
                <w:szCs w:val="28"/>
              </w:rPr>
              <w:t>Вартість приросту врожаю,</w:t>
            </w:r>
          </w:p>
          <w:p w:rsidR="004A32B0" w:rsidRPr="006869AA" w:rsidRDefault="004A32B0" w:rsidP="004E48CD">
            <w:pPr>
              <w:pStyle w:val="23"/>
              <w:ind w:left="-108" w:right="-81"/>
              <w:rPr>
                <w:b w:val="0"/>
                <w:szCs w:val="28"/>
              </w:rPr>
            </w:pPr>
            <w:r w:rsidRPr="006869AA">
              <w:rPr>
                <w:b w:val="0"/>
                <w:szCs w:val="28"/>
              </w:rPr>
              <w:t>грн.</w:t>
            </w:r>
          </w:p>
        </w:tc>
        <w:tc>
          <w:tcPr>
            <w:tcW w:w="1417" w:type="dxa"/>
            <w:tcBorders>
              <w:top w:val="single" w:sz="4" w:space="0" w:color="auto"/>
              <w:left w:val="single" w:sz="4" w:space="0" w:color="auto"/>
              <w:bottom w:val="single" w:sz="4" w:space="0" w:color="auto"/>
              <w:right w:val="single" w:sz="4" w:space="0" w:color="auto"/>
            </w:tcBorders>
            <w:vAlign w:val="center"/>
          </w:tcPr>
          <w:p w:rsidR="004A32B0" w:rsidRPr="006869AA" w:rsidRDefault="004A32B0" w:rsidP="004E48CD">
            <w:pPr>
              <w:pStyle w:val="23"/>
              <w:ind w:left="-108" w:right="-81"/>
              <w:rPr>
                <w:b w:val="0"/>
                <w:szCs w:val="28"/>
              </w:rPr>
            </w:pPr>
            <w:r w:rsidRPr="006869AA">
              <w:rPr>
                <w:b w:val="0"/>
                <w:szCs w:val="28"/>
              </w:rPr>
              <w:t>Затрати на придбання і застосу-вання препаратів,</w:t>
            </w:r>
          </w:p>
          <w:p w:rsidR="004A32B0" w:rsidRPr="006869AA" w:rsidRDefault="004A32B0" w:rsidP="004E48CD">
            <w:pPr>
              <w:pStyle w:val="23"/>
              <w:ind w:left="-108" w:right="-81"/>
              <w:rPr>
                <w:b w:val="0"/>
                <w:szCs w:val="28"/>
              </w:rPr>
            </w:pPr>
            <w:r w:rsidRPr="006869AA">
              <w:rPr>
                <w:b w:val="0"/>
                <w:szCs w:val="28"/>
              </w:rPr>
              <w:t>грн.</w:t>
            </w:r>
          </w:p>
        </w:tc>
        <w:tc>
          <w:tcPr>
            <w:tcW w:w="1276" w:type="dxa"/>
            <w:tcBorders>
              <w:top w:val="single" w:sz="4" w:space="0" w:color="auto"/>
              <w:left w:val="single" w:sz="4" w:space="0" w:color="auto"/>
              <w:bottom w:val="single" w:sz="4" w:space="0" w:color="auto"/>
              <w:right w:val="single" w:sz="4" w:space="0" w:color="auto"/>
            </w:tcBorders>
            <w:vAlign w:val="center"/>
          </w:tcPr>
          <w:p w:rsidR="004A32B0" w:rsidRPr="006869AA" w:rsidRDefault="004A32B0" w:rsidP="004E48CD">
            <w:pPr>
              <w:pStyle w:val="23"/>
              <w:ind w:left="-108" w:right="-81"/>
              <w:rPr>
                <w:b w:val="0"/>
                <w:szCs w:val="28"/>
              </w:rPr>
            </w:pPr>
            <w:r w:rsidRPr="006869AA">
              <w:rPr>
                <w:b w:val="0"/>
                <w:szCs w:val="28"/>
              </w:rPr>
              <w:t>Прибуток</w:t>
            </w:r>
          </w:p>
          <w:p w:rsidR="004A32B0" w:rsidRPr="006869AA" w:rsidRDefault="004A32B0" w:rsidP="004E48CD">
            <w:pPr>
              <w:pStyle w:val="23"/>
              <w:ind w:left="-108" w:right="-81"/>
              <w:rPr>
                <w:b w:val="0"/>
                <w:szCs w:val="28"/>
              </w:rPr>
            </w:pPr>
            <w:r w:rsidRPr="006869AA">
              <w:rPr>
                <w:b w:val="0"/>
                <w:szCs w:val="28"/>
              </w:rPr>
              <w:t>грн.</w:t>
            </w:r>
          </w:p>
        </w:tc>
        <w:tc>
          <w:tcPr>
            <w:tcW w:w="1276" w:type="dxa"/>
            <w:tcBorders>
              <w:top w:val="single" w:sz="4" w:space="0" w:color="auto"/>
              <w:left w:val="single" w:sz="4" w:space="0" w:color="auto"/>
              <w:bottom w:val="single" w:sz="4" w:space="0" w:color="auto"/>
              <w:right w:val="single" w:sz="4" w:space="0" w:color="auto"/>
            </w:tcBorders>
            <w:vAlign w:val="center"/>
          </w:tcPr>
          <w:p w:rsidR="004A32B0" w:rsidRPr="006869AA" w:rsidRDefault="004A32B0" w:rsidP="004E48CD">
            <w:pPr>
              <w:pStyle w:val="23"/>
              <w:ind w:left="-108" w:right="-81"/>
              <w:rPr>
                <w:b w:val="0"/>
                <w:szCs w:val="28"/>
              </w:rPr>
            </w:pPr>
            <w:r w:rsidRPr="006869AA">
              <w:rPr>
                <w:b w:val="0"/>
                <w:szCs w:val="28"/>
              </w:rPr>
              <w:t>Окуп-</w:t>
            </w:r>
          </w:p>
          <w:p w:rsidR="004A32B0" w:rsidRPr="006869AA" w:rsidRDefault="004A32B0" w:rsidP="004E48CD">
            <w:pPr>
              <w:pStyle w:val="23"/>
              <w:ind w:left="-108" w:right="-81"/>
              <w:rPr>
                <w:b w:val="0"/>
                <w:szCs w:val="28"/>
              </w:rPr>
            </w:pPr>
            <w:r w:rsidRPr="006869AA">
              <w:rPr>
                <w:b w:val="0"/>
                <w:szCs w:val="28"/>
              </w:rPr>
              <w:t>ність,</w:t>
            </w:r>
          </w:p>
          <w:p w:rsidR="004A32B0" w:rsidRPr="006869AA" w:rsidRDefault="004A32B0" w:rsidP="004E48CD">
            <w:pPr>
              <w:pStyle w:val="23"/>
              <w:ind w:left="-108" w:right="-81"/>
              <w:rPr>
                <w:b w:val="0"/>
                <w:szCs w:val="28"/>
              </w:rPr>
            </w:pPr>
            <w:r w:rsidRPr="006869AA">
              <w:rPr>
                <w:b w:val="0"/>
                <w:szCs w:val="28"/>
              </w:rPr>
              <w:t>разів</w:t>
            </w:r>
          </w:p>
        </w:tc>
      </w:tr>
      <w:tr w:rsidR="004E48CD" w:rsidRPr="0060287A" w:rsidTr="0060287A">
        <w:trPr>
          <w:trHeight w:val="296"/>
        </w:trPr>
        <w:tc>
          <w:tcPr>
            <w:tcW w:w="2694" w:type="dxa"/>
            <w:tcBorders>
              <w:top w:val="single" w:sz="4" w:space="0" w:color="auto"/>
              <w:left w:val="single" w:sz="4" w:space="0" w:color="auto"/>
              <w:bottom w:val="single" w:sz="4" w:space="0" w:color="auto"/>
              <w:right w:val="single" w:sz="4" w:space="0" w:color="auto"/>
            </w:tcBorders>
            <w:vAlign w:val="center"/>
          </w:tcPr>
          <w:p w:rsidR="004E48CD" w:rsidRPr="0060287A" w:rsidRDefault="0060287A" w:rsidP="0060287A">
            <w:pPr>
              <w:pStyle w:val="a6"/>
              <w:spacing w:line="360" w:lineRule="auto"/>
              <w:ind w:firstLine="0"/>
              <w:jc w:val="center"/>
              <w:rPr>
                <w:i/>
                <w:sz w:val="24"/>
              </w:rPr>
            </w:pPr>
            <w:r w:rsidRPr="0060287A">
              <w:rPr>
                <w:i/>
                <w:sz w:val="24"/>
              </w:rPr>
              <w:t>1</w:t>
            </w:r>
          </w:p>
        </w:tc>
        <w:tc>
          <w:tcPr>
            <w:tcW w:w="1249" w:type="dxa"/>
            <w:tcBorders>
              <w:top w:val="single" w:sz="4" w:space="0" w:color="auto"/>
              <w:left w:val="single" w:sz="4" w:space="0" w:color="auto"/>
              <w:bottom w:val="single" w:sz="4" w:space="0" w:color="auto"/>
              <w:right w:val="single" w:sz="4" w:space="0" w:color="auto"/>
            </w:tcBorders>
            <w:vAlign w:val="center"/>
          </w:tcPr>
          <w:p w:rsidR="004E48CD" w:rsidRPr="0060287A" w:rsidRDefault="0060287A" w:rsidP="0060287A">
            <w:pPr>
              <w:pStyle w:val="a4"/>
              <w:spacing w:line="360" w:lineRule="auto"/>
              <w:jc w:val="center"/>
              <w:rPr>
                <w:i/>
                <w:sz w:val="24"/>
              </w:rPr>
            </w:pPr>
            <w:r w:rsidRPr="0060287A">
              <w:rPr>
                <w:i/>
                <w:sz w:val="24"/>
              </w:rPr>
              <w:t>2</w:t>
            </w:r>
          </w:p>
        </w:tc>
        <w:tc>
          <w:tcPr>
            <w:tcW w:w="1331" w:type="dxa"/>
            <w:tcBorders>
              <w:top w:val="single" w:sz="4" w:space="0" w:color="auto"/>
              <w:left w:val="single" w:sz="4" w:space="0" w:color="auto"/>
              <w:bottom w:val="single" w:sz="4" w:space="0" w:color="auto"/>
              <w:right w:val="single" w:sz="4" w:space="0" w:color="auto"/>
            </w:tcBorders>
            <w:vAlign w:val="center"/>
          </w:tcPr>
          <w:p w:rsidR="004E48CD" w:rsidRPr="0060287A" w:rsidRDefault="0060287A" w:rsidP="0060287A">
            <w:pPr>
              <w:pStyle w:val="23"/>
              <w:ind w:left="-108" w:right="-81"/>
              <w:rPr>
                <w:b w:val="0"/>
                <w:i/>
                <w:sz w:val="24"/>
              </w:rPr>
            </w:pPr>
            <w:r w:rsidRPr="0060287A">
              <w:rPr>
                <w:b w:val="0"/>
                <w:i/>
                <w:sz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4E48CD" w:rsidRPr="0060287A" w:rsidRDefault="0060287A" w:rsidP="0060287A">
            <w:pPr>
              <w:pStyle w:val="23"/>
              <w:ind w:left="-108" w:right="-81"/>
              <w:rPr>
                <w:b w:val="0"/>
                <w:i/>
                <w:sz w:val="24"/>
              </w:rPr>
            </w:pPr>
            <w:r w:rsidRPr="0060287A">
              <w:rPr>
                <w:b w:val="0"/>
                <w:i/>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E48CD" w:rsidRPr="0060287A" w:rsidRDefault="0060287A" w:rsidP="0060287A">
            <w:pPr>
              <w:pStyle w:val="23"/>
              <w:ind w:left="-108" w:right="-81"/>
              <w:rPr>
                <w:b w:val="0"/>
                <w:i/>
                <w:sz w:val="24"/>
              </w:rPr>
            </w:pPr>
            <w:r w:rsidRPr="0060287A">
              <w:rPr>
                <w:b w:val="0"/>
                <w:i/>
                <w:sz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48CD" w:rsidRPr="0060287A" w:rsidRDefault="0060287A" w:rsidP="0060287A">
            <w:pPr>
              <w:pStyle w:val="23"/>
              <w:ind w:left="-108" w:right="-81"/>
              <w:rPr>
                <w:b w:val="0"/>
                <w:i/>
                <w:sz w:val="24"/>
              </w:rPr>
            </w:pPr>
            <w:r w:rsidRPr="0060287A">
              <w:rPr>
                <w:b w:val="0"/>
                <w:i/>
                <w:sz w:val="24"/>
              </w:rPr>
              <w:t>6</w:t>
            </w:r>
          </w:p>
        </w:tc>
      </w:tr>
      <w:tr w:rsidR="000327A7" w:rsidRPr="0072494A" w:rsidTr="0060287A">
        <w:trPr>
          <w:trHeight w:val="1152"/>
        </w:trPr>
        <w:tc>
          <w:tcPr>
            <w:tcW w:w="2694" w:type="dxa"/>
            <w:tcBorders>
              <w:top w:val="single" w:sz="4" w:space="0" w:color="auto"/>
              <w:left w:val="single" w:sz="4" w:space="0" w:color="auto"/>
              <w:bottom w:val="single" w:sz="4" w:space="0" w:color="auto"/>
              <w:right w:val="single" w:sz="4" w:space="0" w:color="auto"/>
            </w:tcBorders>
            <w:vAlign w:val="center"/>
          </w:tcPr>
          <w:p w:rsidR="0018086C" w:rsidRDefault="000327A7" w:rsidP="004E48CD">
            <w:pPr>
              <w:pStyle w:val="a6"/>
              <w:spacing w:line="360" w:lineRule="auto"/>
              <w:ind w:firstLine="0"/>
              <w:rPr>
                <w:szCs w:val="28"/>
              </w:rPr>
            </w:pPr>
            <w:r w:rsidRPr="002B68FC">
              <w:rPr>
                <w:szCs w:val="28"/>
              </w:rPr>
              <w:t>Таффін 320 к.с.,</w:t>
            </w:r>
          </w:p>
          <w:p w:rsidR="000327A7" w:rsidRPr="002B68FC" w:rsidRDefault="0018086C" w:rsidP="004E48CD">
            <w:pPr>
              <w:pStyle w:val="a6"/>
              <w:spacing w:line="360" w:lineRule="auto"/>
              <w:ind w:firstLine="0"/>
              <w:rPr>
                <w:szCs w:val="28"/>
              </w:rPr>
            </w:pPr>
            <w:r>
              <w:rPr>
                <w:szCs w:val="28"/>
              </w:rPr>
              <w:t>0,5 л/га (еталон)</w:t>
            </w:r>
          </w:p>
        </w:tc>
        <w:tc>
          <w:tcPr>
            <w:tcW w:w="1249" w:type="dxa"/>
            <w:tcBorders>
              <w:top w:val="single" w:sz="4" w:space="0" w:color="auto"/>
              <w:left w:val="single" w:sz="4" w:space="0" w:color="auto"/>
              <w:bottom w:val="single" w:sz="4" w:space="0" w:color="auto"/>
              <w:right w:val="single" w:sz="4" w:space="0" w:color="auto"/>
            </w:tcBorders>
            <w:vAlign w:val="center"/>
          </w:tcPr>
          <w:p w:rsidR="000327A7" w:rsidRPr="0018086C" w:rsidRDefault="000327A7" w:rsidP="004E48CD">
            <w:pPr>
              <w:pStyle w:val="a4"/>
              <w:spacing w:line="360" w:lineRule="auto"/>
              <w:jc w:val="center"/>
            </w:pPr>
            <w:r w:rsidRPr="0018086C">
              <w:t>-</w:t>
            </w:r>
          </w:p>
        </w:tc>
        <w:tc>
          <w:tcPr>
            <w:tcW w:w="1331" w:type="dxa"/>
            <w:tcBorders>
              <w:top w:val="single" w:sz="4" w:space="0" w:color="auto"/>
              <w:left w:val="single" w:sz="4" w:space="0" w:color="auto"/>
              <w:bottom w:val="single" w:sz="4" w:space="0" w:color="auto"/>
              <w:right w:val="single" w:sz="4" w:space="0" w:color="auto"/>
            </w:tcBorders>
            <w:vAlign w:val="center"/>
          </w:tcPr>
          <w:p w:rsidR="000327A7" w:rsidRPr="0018086C" w:rsidRDefault="000327A7" w:rsidP="004E48CD">
            <w:pPr>
              <w:pStyle w:val="23"/>
              <w:ind w:left="-108" w:right="-81"/>
              <w:rPr>
                <w:b w:val="0"/>
                <w:szCs w:val="28"/>
              </w:rPr>
            </w:pPr>
            <w:r w:rsidRPr="0018086C">
              <w:rPr>
                <w:b w:val="0"/>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0327A7" w:rsidRPr="0018086C" w:rsidRDefault="000327A7" w:rsidP="004E48CD">
            <w:pPr>
              <w:pStyle w:val="23"/>
              <w:ind w:left="-108" w:right="-81"/>
              <w:rPr>
                <w:b w:val="0"/>
                <w:szCs w:val="28"/>
              </w:rPr>
            </w:pPr>
            <w:r w:rsidRPr="0018086C">
              <w:rPr>
                <w:b w:val="0"/>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0327A7" w:rsidRPr="0018086C" w:rsidRDefault="000327A7" w:rsidP="004E48CD">
            <w:pPr>
              <w:pStyle w:val="23"/>
              <w:ind w:left="-108" w:right="-81"/>
              <w:rPr>
                <w:b w:val="0"/>
                <w:szCs w:val="28"/>
              </w:rPr>
            </w:pPr>
            <w:r w:rsidRPr="0018086C">
              <w:rPr>
                <w:b w:val="0"/>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0327A7" w:rsidRPr="0018086C" w:rsidRDefault="000327A7" w:rsidP="004E48CD">
            <w:pPr>
              <w:pStyle w:val="23"/>
              <w:ind w:left="-108" w:right="-81"/>
              <w:rPr>
                <w:b w:val="0"/>
                <w:szCs w:val="28"/>
              </w:rPr>
            </w:pPr>
            <w:r w:rsidRPr="0018086C">
              <w:rPr>
                <w:b w:val="0"/>
                <w:szCs w:val="28"/>
              </w:rPr>
              <w:t>-</w:t>
            </w:r>
          </w:p>
        </w:tc>
      </w:tr>
      <w:tr w:rsidR="00DF4BC3" w:rsidRPr="0072494A" w:rsidTr="0018086C">
        <w:trPr>
          <w:trHeight w:val="545"/>
        </w:trPr>
        <w:tc>
          <w:tcPr>
            <w:tcW w:w="2694" w:type="dxa"/>
            <w:tcBorders>
              <w:top w:val="single" w:sz="4" w:space="0" w:color="auto"/>
              <w:left w:val="single" w:sz="4" w:space="0" w:color="auto"/>
              <w:bottom w:val="single" w:sz="4" w:space="0" w:color="auto"/>
              <w:right w:val="single" w:sz="4" w:space="0" w:color="auto"/>
            </w:tcBorders>
            <w:vAlign w:val="center"/>
          </w:tcPr>
          <w:p w:rsidR="0018086C" w:rsidRDefault="0018086C" w:rsidP="004E48CD">
            <w:pPr>
              <w:pStyle w:val="a6"/>
              <w:spacing w:line="360" w:lineRule="auto"/>
              <w:ind w:firstLine="0"/>
              <w:rPr>
                <w:szCs w:val="28"/>
              </w:rPr>
            </w:pPr>
            <w:r>
              <w:rPr>
                <w:szCs w:val="28"/>
              </w:rPr>
              <w:t>Таффін 320 к.с.,</w:t>
            </w:r>
          </w:p>
          <w:p w:rsidR="00DF4BC3" w:rsidRPr="002B68FC" w:rsidRDefault="00DF4BC3" w:rsidP="004E48CD">
            <w:pPr>
              <w:pStyle w:val="a6"/>
              <w:spacing w:line="360" w:lineRule="auto"/>
              <w:ind w:firstLine="0"/>
              <w:rPr>
                <w:szCs w:val="28"/>
              </w:rPr>
            </w:pPr>
            <w:r w:rsidRPr="002B68FC">
              <w:rPr>
                <w:szCs w:val="28"/>
              </w:rPr>
              <w:t>0,5 л/га (еталон)</w:t>
            </w:r>
          </w:p>
        </w:tc>
        <w:tc>
          <w:tcPr>
            <w:tcW w:w="1249" w:type="dxa"/>
            <w:tcBorders>
              <w:top w:val="single" w:sz="4" w:space="0" w:color="auto"/>
              <w:left w:val="single" w:sz="4" w:space="0" w:color="auto"/>
              <w:bottom w:val="single" w:sz="4" w:space="0" w:color="auto"/>
              <w:right w:val="single" w:sz="4" w:space="0" w:color="auto"/>
            </w:tcBorders>
            <w:vAlign w:val="center"/>
          </w:tcPr>
          <w:p w:rsidR="00DF4BC3" w:rsidRPr="0018086C" w:rsidRDefault="0018086C" w:rsidP="004E48CD">
            <w:pPr>
              <w:pStyle w:val="a4"/>
              <w:spacing w:line="360" w:lineRule="auto"/>
              <w:jc w:val="center"/>
            </w:pPr>
            <w:r>
              <w:t>+ 0,48</w:t>
            </w:r>
          </w:p>
        </w:tc>
        <w:tc>
          <w:tcPr>
            <w:tcW w:w="1331" w:type="dxa"/>
            <w:tcBorders>
              <w:top w:val="single" w:sz="4" w:space="0" w:color="auto"/>
              <w:left w:val="single" w:sz="4" w:space="0" w:color="auto"/>
              <w:bottom w:val="single" w:sz="4" w:space="0" w:color="auto"/>
              <w:right w:val="single" w:sz="4" w:space="0" w:color="auto"/>
            </w:tcBorders>
            <w:vAlign w:val="center"/>
          </w:tcPr>
          <w:p w:rsidR="00DF4BC3" w:rsidRPr="0018086C" w:rsidRDefault="00DF4BC3" w:rsidP="004E48CD">
            <w:pPr>
              <w:pStyle w:val="23"/>
              <w:ind w:left="-108" w:right="-81"/>
              <w:rPr>
                <w:b w:val="0"/>
                <w:szCs w:val="28"/>
              </w:rPr>
            </w:pPr>
            <w:r w:rsidRPr="0018086C">
              <w:rPr>
                <w:b w:val="0"/>
                <w:szCs w:val="28"/>
              </w:rPr>
              <w:t>2</w:t>
            </w:r>
            <w:r w:rsidR="004E48CD">
              <w:rPr>
                <w:b w:val="0"/>
                <w:szCs w:val="28"/>
              </w:rPr>
              <w:t>400</w:t>
            </w:r>
            <w:r w:rsidRPr="0018086C">
              <w:rPr>
                <w:b w:val="0"/>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DF4BC3" w:rsidRPr="0018086C" w:rsidRDefault="004E48CD" w:rsidP="004E48CD">
            <w:pPr>
              <w:pStyle w:val="23"/>
              <w:ind w:left="-108" w:right="-81"/>
              <w:rPr>
                <w:b w:val="0"/>
                <w:szCs w:val="28"/>
              </w:rPr>
            </w:pPr>
            <w:r>
              <w:rPr>
                <w:b w:val="0"/>
                <w:szCs w:val="28"/>
              </w:rPr>
              <w:t>4</w:t>
            </w:r>
            <w:r w:rsidR="00DF4BC3" w:rsidRPr="0018086C">
              <w:rPr>
                <w:b w:val="0"/>
                <w:szCs w:val="28"/>
              </w:rPr>
              <w:t>74,9</w:t>
            </w:r>
          </w:p>
        </w:tc>
        <w:tc>
          <w:tcPr>
            <w:tcW w:w="1276" w:type="dxa"/>
            <w:tcBorders>
              <w:top w:val="single" w:sz="4" w:space="0" w:color="auto"/>
              <w:left w:val="single" w:sz="4" w:space="0" w:color="auto"/>
              <w:bottom w:val="single" w:sz="4" w:space="0" w:color="auto"/>
              <w:right w:val="single" w:sz="4" w:space="0" w:color="auto"/>
            </w:tcBorders>
            <w:vAlign w:val="center"/>
          </w:tcPr>
          <w:p w:rsidR="00DF4BC3" w:rsidRPr="0018086C" w:rsidRDefault="004E48CD" w:rsidP="004E48CD">
            <w:pPr>
              <w:pStyle w:val="23"/>
              <w:ind w:left="-108" w:right="-81"/>
              <w:rPr>
                <w:b w:val="0"/>
                <w:szCs w:val="28"/>
              </w:rPr>
            </w:pPr>
            <w:r>
              <w:rPr>
                <w:b w:val="0"/>
                <w:szCs w:val="28"/>
              </w:rPr>
              <w:t>1925,1</w:t>
            </w:r>
          </w:p>
        </w:tc>
        <w:tc>
          <w:tcPr>
            <w:tcW w:w="1276" w:type="dxa"/>
            <w:tcBorders>
              <w:top w:val="single" w:sz="4" w:space="0" w:color="auto"/>
              <w:left w:val="single" w:sz="4" w:space="0" w:color="auto"/>
              <w:bottom w:val="single" w:sz="4" w:space="0" w:color="auto"/>
              <w:right w:val="single" w:sz="4" w:space="0" w:color="auto"/>
            </w:tcBorders>
            <w:vAlign w:val="center"/>
          </w:tcPr>
          <w:p w:rsidR="00DF4BC3" w:rsidRPr="0018086C" w:rsidRDefault="004E48CD" w:rsidP="004E48CD">
            <w:pPr>
              <w:pStyle w:val="23"/>
              <w:ind w:left="-108" w:right="-81"/>
              <w:rPr>
                <w:b w:val="0"/>
                <w:szCs w:val="28"/>
              </w:rPr>
            </w:pPr>
            <w:r>
              <w:rPr>
                <w:b w:val="0"/>
                <w:szCs w:val="28"/>
              </w:rPr>
              <w:t>4,1</w:t>
            </w:r>
          </w:p>
        </w:tc>
      </w:tr>
      <w:tr w:rsidR="0060287A" w:rsidRPr="0072494A" w:rsidTr="00E91870">
        <w:trPr>
          <w:trHeight w:val="358"/>
        </w:trPr>
        <w:tc>
          <w:tcPr>
            <w:tcW w:w="2694" w:type="dxa"/>
            <w:tcBorders>
              <w:top w:val="single" w:sz="4" w:space="0" w:color="auto"/>
              <w:left w:val="single" w:sz="4" w:space="0" w:color="auto"/>
              <w:bottom w:val="single" w:sz="4" w:space="0" w:color="auto"/>
              <w:right w:val="single" w:sz="4" w:space="0" w:color="auto"/>
            </w:tcBorders>
            <w:vAlign w:val="center"/>
          </w:tcPr>
          <w:p w:rsidR="0060287A" w:rsidRDefault="0060287A" w:rsidP="00E91870">
            <w:pPr>
              <w:spacing w:line="360" w:lineRule="auto"/>
              <w:jc w:val="both"/>
              <w:rPr>
                <w:sz w:val="28"/>
                <w:szCs w:val="28"/>
                <w:lang w:val="uk-UA"/>
              </w:rPr>
            </w:pPr>
            <w:r w:rsidRPr="002B68FC">
              <w:rPr>
                <w:sz w:val="28"/>
                <w:szCs w:val="28"/>
                <w:lang w:val="uk-UA"/>
              </w:rPr>
              <w:t xml:space="preserve">Таффін 320, к.с., </w:t>
            </w:r>
          </w:p>
          <w:p w:rsidR="0060287A" w:rsidRPr="002B68FC" w:rsidRDefault="0060287A" w:rsidP="00E91870">
            <w:pPr>
              <w:spacing w:line="360" w:lineRule="auto"/>
              <w:jc w:val="both"/>
              <w:rPr>
                <w:sz w:val="28"/>
                <w:szCs w:val="28"/>
                <w:lang w:val="uk-UA"/>
              </w:rPr>
            </w:pPr>
            <w:r w:rsidRPr="002B68FC">
              <w:rPr>
                <w:sz w:val="28"/>
                <w:szCs w:val="28"/>
                <w:lang w:val="uk-UA"/>
              </w:rPr>
              <w:t>0,3 л/га</w:t>
            </w:r>
          </w:p>
        </w:tc>
        <w:tc>
          <w:tcPr>
            <w:tcW w:w="1249" w:type="dxa"/>
            <w:tcBorders>
              <w:top w:val="single" w:sz="4" w:space="0" w:color="auto"/>
              <w:left w:val="single" w:sz="4" w:space="0" w:color="auto"/>
              <w:bottom w:val="single" w:sz="4" w:space="0" w:color="auto"/>
              <w:right w:val="single" w:sz="4" w:space="0" w:color="auto"/>
            </w:tcBorders>
            <w:vAlign w:val="center"/>
          </w:tcPr>
          <w:p w:rsidR="0060287A" w:rsidRPr="0018086C" w:rsidRDefault="0060287A" w:rsidP="00E91870">
            <w:pPr>
              <w:pStyle w:val="a4"/>
              <w:spacing w:line="360" w:lineRule="auto"/>
              <w:jc w:val="center"/>
            </w:pPr>
            <w:r>
              <w:t>+ 0,32</w:t>
            </w:r>
          </w:p>
        </w:tc>
        <w:tc>
          <w:tcPr>
            <w:tcW w:w="1331" w:type="dxa"/>
            <w:tcBorders>
              <w:top w:val="single" w:sz="4" w:space="0" w:color="auto"/>
              <w:left w:val="single" w:sz="4" w:space="0" w:color="auto"/>
              <w:bottom w:val="single" w:sz="4" w:space="0" w:color="auto"/>
              <w:right w:val="single" w:sz="4" w:space="0" w:color="auto"/>
            </w:tcBorders>
            <w:vAlign w:val="center"/>
          </w:tcPr>
          <w:p w:rsidR="0060287A" w:rsidRPr="0018086C" w:rsidRDefault="0060287A" w:rsidP="00E91870">
            <w:pPr>
              <w:pStyle w:val="23"/>
              <w:ind w:left="-108" w:right="-81"/>
              <w:rPr>
                <w:b w:val="0"/>
                <w:szCs w:val="28"/>
              </w:rPr>
            </w:pPr>
            <w:r>
              <w:rPr>
                <w:b w:val="0"/>
                <w:szCs w:val="28"/>
              </w:rPr>
              <w:t>1600</w:t>
            </w:r>
          </w:p>
        </w:tc>
        <w:tc>
          <w:tcPr>
            <w:tcW w:w="1417" w:type="dxa"/>
            <w:tcBorders>
              <w:top w:val="single" w:sz="4" w:space="0" w:color="auto"/>
              <w:left w:val="single" w:sz="4" w:space="0" w:color="auto"/>
              <w:bottom w:val="single" w:sz="4" w:space="0" w:color="auto"/>
              <w:right w:val="single" w:sz="4" w:space="0" w:color="auto"/>
            </w:tcBorders>
            <w:vAlign w:val="center"/>
          </w:tcPr>
          <w:p w:rsidR="0060287A" w:rsidRPr="0018086C" w:rsidRDefault="0060287A" w:rsidP="00E91870">
            <w:pPr>
              <w:pStyle w:val="23"/>
              <w:ind w:left="-108" w:right="-81"/>
              <w:rPr>
                <w:b w:val="0"/>
                <w:szCs w:val="28"/>
              </w:rPr>
            </w:pPr>
            <w:r>
              <w:rPr>
                <w:b w:val="0"/>
                <w:szCs w:val="28"/>
              </w:rPr>
              <w:t>36</w:t>
            </w:r>
            <w:r w:rsidRPr="0018086C">
              <w:rPr>
                <w:b w:val="0"/>
                <w:szCs w:val="28"/>
              </w:rPr>
              <w:t>5,6</w:t>
            </w:r>
          </w:p>
        </w:tc>
        <w:tc>
          <w:tcPr>
            <w:tcW w:w="1276" w:type="dxa"/>
            <w:tcBorders>
              <w:top w:val="single" w:sz="4" w:space="0" w:color="auto"/>
              <w:left w:val="single" w:sz="4" w:space="0" w:color="auto"/>
              <w:bottom w:val="single" w:sz="4" w:space="0" w:color="auto"/>
              <w:right w:val="single" w:sz="4" w:space="0" w:color="auto"/>
            </w:tcBorders>
            <w:vAlign w:val="center"/>
          </w:tcPr>
          <w:p w:rsidR="0060287A" w:rsidRPr="0018086C" w:rsidRDefault="0060287A" w:rsidP="00E91870">
            <w:pPr>
              <w:pStyle w:val="23"/>
              <w:ind w:left="-108" w:right="-81"/>
              <w:rPr>
                <w:b w:val="0"/>
                <w:szCs w:val="28"/>
              </w:rPr>
            </w:pPr>
            <w:r>
              <w:rPr>
                <w:b w:val="0"/>
                <w:szCs w:val="28"/>
              </w:rPr>
              <w:t>1234,4</w:t>
            </w:r>
          </w:p>
        </w:tc>
        <w:tc>
          <w:tcPr>
            <w:tcW w:w="1276" w:type="dxa"/>
            <w:tcBorders>
              <w:top w:val="single" w:sz="4" w:space="0" w:color="auto"/>
              <w:left w:val="single" w:sz="4" w:space="0" w:color="auto"/>
              <w:bottom w:val="single" w:sz="4" w:space="0" w:color="auto"/>
              <w:right w:val="single" w:sz="4" w:space="0" w:color="auto"/>
            </w:tcBorders>
            <w:vAlign w:val="center"/>
          </w:tcPr>
          <w:p w:rsidR="0060287A" w:rsidRPr="0018086C" w:rsidRDefault="0060287A" w:rsidP="00E91870">
            <w:pPr>
              <w:pStyle w:val="23"/>
              <w:ind w:left="-108" w:right="-81"/>
              <w:rPr>
                <w:b w:val="0"/>
                <w:szCs w:val="28"/>
              </w:rPr>
            </w:pPr>
            <w:r>
              <w:rPr>
                <w:b w:val="0"/>
                <w:szCs w:val="28"/>
              </w:rPr>
              <w:t>3,4</w:t>
            </w:r>
          </w:p>
        </w:tc>
      </w:tr>
      <w:tr w:rsidR="0060287A" w:rsidRPr="0072494A" w:rsidTr="00E91870">
        <w:trPr>
          <w:trHeight w:val="311"/>
        </w:trPr>
        <w:tc>
          <w:tcPr>
            <w:tcW w:w="2694" w:type="dxa"/>
            <w:tcBorders>
              <w:top w:val="single" w:sz="4" w:space="0" w:color="auto"/>
              <w:left w:val="single" w:sz="4" w:space="0" w:color="auto"/>
              <w:bottom w:val="single" w:sz="4" w:space="0" w:color="auto"/>
              <w:right w:val="single" w:sz="4" w:space="0" w:color="auto"/>
            </w:tcBorders>
            <w:vAlign w:val="center"/>
          </w:tcPr>
          <w:p w:rsidR="0060287A" w:rsidRDefault="0060287A" w:rsidP="00E91870">
            <w:pPr>
              <w:pStyle w:val="a6"/>
              <w:spacing w:line="360" w:lineRule="auto"/>
              <w:ind w:firstLine="0"/>
            </w:pPr>
            <w:r>
              <w:t xml:space="preserve">Респекта в. р., </w:t>
            </w:r>
          </w:p>
          <w:p w:rsidR="0060287A" w:rsidRPr="002B68FC" w:rsidRDefault="0060287A" w:rsidP="00E91870">
            <w:pPr>
              <w:pStyle w:val="a6"/>
              <w:spacing w:line="360" w:lineRule="auto"/>
              <w:ind w:firstLine="0"/>
              <w:rPr>
                <w:szCs w:val="28"/>
              </w:rPr>
            </w:pPr>
            <w:r>
              <w:t>0,5</w:t>
            </w:r>
            <w:r w:rsidRPr="002B68FC">
              <w:t xml:space="preserve"> л/га</w:t>
            </w:r>
          </w:p>
        </w:tc>
        <w:tc>
          <w:tcPr>
            <w:tcW w:w="1249" w:type="dxa"/>
            <w:tcBorders>
              <w:top w:val="single" w:sz="4" w:space="0" w:color="auto"/>
              <w:left w:val="single" w:sz="4" w:space="0" w:color="auto"/>
              <w:bottom w:val="single" w:sz="4" w:space="0" w:color="auto"/>
              <w:right w:val="single" w:sz="4" w:space="0" w:color="auto"/>
            </w:tcBorders>
            <w:vAlign w:val="center"/>
          </w:tcPr>
          <w:p w:rsidR="0060287A" w:rsidRPr="0018086C" w:rsidRDefault="0060287A" w:rsidP="00E91870">
            <w:pPr>
              <w:pStyle w:val="a4"/>
              <w:spacing w:line="360" w:lineRule="auto"/>
              <w:jc w:val="center"/>
            </w:pPr>
            <w:r>
              <w:t>+ 0,17</w:t>
            </w:r>
          </w:p>
        </w:tc>
        <w:tc>
          <w:tcPr>
            <w:tcW w:w="1331" w:type="dxa"/>
            <w:tcBorders>
              <w:top w:val="single" w:sz="4" w:space="0" w:color="auto"/>
              <w:left w:val="single" w:sz="4" w:space="0" w:color="auto"/>
              <w:bottom w:val="single" w:sz="4" w:space="0" w:color="auto"/>
              <w:right w:val="single" w:sz="4" w:space="0" w:color="auto"/>
            </w:tcBorders>
            <w:vAlign w:val="center"/>
          </w:tcPr>
          <w:p w:rsidR="0060287A" w:rsidRPr="0018086C" w:rsidRDefault="0060287A" w:rsidP="00E91870">
            <w:pPr>
              <w:pStyle w:val="23"/>
              <w:ind w:left="-108" w:right="-81"/>
              <w:rPr>
                <w:b w:val="0"/>
                <w:szCs w:val="28"/>
              </w:rPr>
            </w:pPr>
            <w:r>
              <w:rPr>
                <w:b w:val="0"/>
                <w:szCs w:val="28"/>
              </w:rPr>
              <w:t>850,0</w:t>
            </w:r>
          </w:p>
        </w:tc>
        <w:tc>
          <w:tcPr>
            <w:tcW w:w="1417" w:type="dxa"/>
            <w:tcBorders>
              <w:top w:val="single" w:sz="4" w:space="0" w:color="auto"/>
              <w:left w:val="single" w:sz="4" w:space="0" w:color="auto"/>
              <w:bottom w:val="single" w:sz="4" w:space="0" w:color="auto"/>
              <w:right w:val="single" w:sz="4" w:space="0" w:color="auto"/>
            </w:tcBorders>
            <w:vAlign w:val="center"/>
          </w:tcPr>
          <w:p w:rsidR="0060287A" w:rsidRPr="0018086C" w:rsidRDefault="0060287A" w:rsidP="00E91870">
            <w:pPr>
              <w:pStyle w:val="23"/>
              <w:ind w:left="-108" w:right="-81"/>
              <w:rPr>
                <w:b w:val="0"/>
                <w:szCs w:val="28"/>
              </w:rPr>
            </w:pPr>
            <w:r>
              <w:rPr>
                <w:b w:val="0"/>
                <w:szCs w:val="28"/>
              </w:rPr>
              <w:t>2</w:t>
            </w:r>
            <w:r w:rsidRPr="0018086C">
              <w:rPr>
                <w:b w:val="0"/>
                <w:szCs w:val="28"/>
              </w:rPr>
              <w:t>29,4</w:t>
            </w:r>
          </w:p>
        </w:tc>
        <w:tc>
          <w:tcPr>
            <w:tcW w:w="1276" w:type="dxa"/>
            <w:tcBorders>
              <w:top w:val="single" w:sz="4" w:space="0" w:color="auto"/>
              <w:left w:val="single" w:sz="4" w:space="0" w:color="auto"/>
              <w:bottom w:val="single" w:sz="4" w:space="0" w:color="auto"/>
              <w:right w:val="single" w:sz="4" w:space="0" w:color="auto"/>
            </w:tcBorders>
            <w:vAlign w:val="center"/>
          </w:tcPr>
          <w:p w:rsidR="0060287A" w:rsidRPr="0018086C" w:rsidRDefault="0060287A" w:rsidP="00E91870">
            <w:pPr>
              <w:pStyle w:val="23"/>
              <w:ind w:left="-108" w:right="-81"/>
              <w:rPr>
                <w:b w:val="0"/>
                <w:szCs w:val="28"/>
              </w:rPr>
            </w:pPr>
            <w:r>
              <w:rPr>
                <w:b w:val="0"/>
                <w:szCs w:val="28"/>
              </w:rPr>
              <w:t>620,6</w:t>
            </w:r>
          </w:p>
        </w:tc>
        <w:tc>
          <w:tcPr>
            <w:tcW w:w="1276" w:type="dxa"/>
            <w:tcBorders>
              <w:top w:val="single" w:sz="4" w:space="0" w:color="auto"/>
              <w:left w:val="single" w:sz="4" w:space="0" w:color="auto"/>
              <w:bottom w:val="single" w:sz="4" w:space="0" w:color="auto"/>
              <w:right w:val="single" w:sz="4" w:space="0" w:color="auto"/>
            </w:tcBorders>
            <w:vAlign w:val="center"/>
          </w:tcPr>
          <w:p w:rsidR="0060287A" w:rsidRPr="0018086C" w:rsidRDefault="0060287A" w:rsidP="00E91870">
            <w:pPr>
              <w:pStyle w:val="23"/>
              <w:ind w:left="-108" w:right="-81"/>
              <w:rPr>
                <w:b w:val="0"/>
                <w:szCs w:val="28"/>
              </w:rPr>
            </w:pPr>
            <w:r>
              <w:rPr>
                <w:b w:val="0"/>
                <w:szCs w:val="28"/>
              </w:rPr>
              <w:t>2,7</w:t>
            </w:r>
          </w:p>
        </w:tc>
      </w:tr>
      <w:tr w:rsidR="0060287A" w:rsidRPr="0072494A" w:rsidTr="00E91870">
        <w:trPr>
          <w:trHeight w:val="968"/>
        </w:trPr>
        <w:tc>
          <w:tcPr>
            <w:tcW w:w="2694" w:type="dxa"/>
            <w:tcBorders>
              <w:top w:val="single" w:sz="4" w:space="0" w:color="auto"/>
              <w:left w:val="single" w:sz="4" w:space="0" w:color="auto"/>
              <w:bottom w:val="single" w:sz="4" w:space="0" w:color="auto"/>
              <w:right w:val="single" w:sz="4" w:space="0" w:color="auto"/>
            </w:tcBorders>
            <w:vAlign w:val="center"/>
          </w:tcPr>
          <w:p w:rsidR="0060287A" w:rsidRDefault="0060287A" w:rsidP="00E91870">
            <w:pPr>
              <w:pStyle w:val="a6"/>
              <w:spacing w:line="360" w:lineRule="auto"/>
              <w:ind w:right="-114" w:firstLine="0"/>
              <w:rPr>
                <w:szCs w:val="28"/>
              </w:rPr>
            </w:pPr>
            <w:r>
              <w:rPr>
                <w:szCs w:val="28"/>
              </w:rPr>
              <w:t>Таффін 320</w:t>
            </w:r>
            <w:r w:rsidRPr="002B68FC">
              <w:rPr>
                <w:szCs w:val="28"/>
              </w:rPr>
              <w:t xml:space="preserve">, к.с., </w:t>
            </w:r>
          </w:p>
          <w:p w:rsidR="0060287A" w:rsidRPr="002B68FC" w:rsidRDefault="0060287A" w:rsidP="00E91870">
            <w:pPr>
              <w:pStyle w:val="a6"/>
              <w:spacing w:line="360" w:lineRule="auto"/>
              <w:ind w:right="-114" w:firstLine="0"/>
            </w:pPr>
            <w:r w:rsidRPr="002B68FC">
              <w:rPr>
                <w:szCs w:val="28"/>
              </w:rPr>
              <w:t xml:space="preserve">0,3 л + </w:t>
            </w:r>
            <w:r>
              <w:t>Респекта в. р., 0,5</w:t>
            </w:r>
            <w:r w:rsidRPr="002B68FC">
              <w:t xml:space="preserve"> л/га</w:t>
            </w:r>
          </w:p>
        </w:tc>
        <w:tc>
          <w:tcPr>
            <w:tcW w:w="1249" w:type="dxa"/>
            <w:tcBorders>
              <w:top w:val="single" w:sz="4" w:space="0" w:color="auto"/>
              <w:left w:val="single" w:sz="4" w:space="0" w:color="auto"/>
              <w:bottom w:val="single" w:sz="4" w:space="0" w:color="auto"/>
              <w:right w:val="single" w:sz="4" w:space="0" w:color="auto"/>
            </w:tcBorders>
            <w:vAlign w:val="center"/>
          </w:tcPr>
          <w:p w:rsidR="0060287A" w:rsidRPr="0018086C" w:rsidRDefault="0060287A" w:rsidP="00E91870">
            <w:pPr>
              <w:pStyle w:val="a4"/>
              <w:spacing w:line="360" w:lineRule="auto"/>
              <w:jc w:val="center"/>
            </w:pPr>
            <w:r>
              <w:t>+ 0,40</w:t>
            </w:r>
          </w:p>
        </w:tc>
        <w:tc>
          <w:tcPr>
            <w:tcW w:w="1331" w:type="dxa"/>
            <w:tcBorders>
              <w:top w:val="single" w:sz="4" w:space="0" w:color="auto"/>
              <w:left w:val="single" w:sz="4" w:space="0" w:color="auto"/>
              <w:bottom w:val="single" w:sz="4" w:space="0" w:color="auto"/>
              <w:right w:val="single" w:sz="4" w:space="0" w:color="auto"/>
            </w:tcBorders>
            <w:vAlign w:val="center"/>
          </w:tcPr>
          <w:p w:rsidR="0060287A" w:rsidRPr="0018086C" w:rsidRDefault="0060287A" w:rsidP="00E91870">
            <w:pPr>
              <w:pStyle w:val="23"/>
              <w:ind w:left="-108" w:right="-81"/>
              <w:rPr>
                <w:b w:val="0"/>
                <w:szCs w:val="28"/>
              </w:rPr>
            </w:pPr>
            <w:r>
              <w:rPr>
                <w:b w:val="0"/>
                <w:szCs w:val="28"/>
              </w:rPr>
              <w:t>2000</w:t>
            </w:r>
          </w:p>
        </w:tc>
        <w:tc>
          <w:tcPr>
            <w:tcW w:w="1417" w:type="dxa"/>
            <w:tcBorders>
              <w:top w:val="single" w:sz="4" w:space="0" w:color="auto"/>
              <w:left w:val="single" w:sz="4" w:space="0" w:color="auto"/>
              <w:bottom w:val="single" w:sz="4" w:space="0" w:color="auto"/>
              <w:right w:val="single" w:sz="4" w:space="0" w:color="auto"/>
            </w:tcBorders>
            <w:vAlign w:val="center"/>
          </w:tcPr>
          <w:p w:rsidR="0060287A" w:rsidRPr="0018086C" w:rsidRDefault="0060287A" w:rsidP="00E91870">
            <w:pPr>
              <w:pStyle w:val="23"/>
              <w:ind w:left="-108" w:right="-81"/>
              <w:rPr>
                <w:b w:val="0"/>
                <w:szCs w:val="28"/>
              </w:rPr>
            </w:pPr>
            <w:r>
              <w:rPr>
                <w:b w:val="0"/>
                <w:szCs w:val="28"/>
              </w:rPr>
              <w:t>3</w:t>
            </w:r>
            <w:r w:rsidRPr="0018086C">
              <w:rPr>
                <w:b w:val="0"/>
                <w:szCs w:val="28"/>
              </w:rPr>
              <w:t>50,4</w:t>
            </w:r>
          </w:p>
        </w:tc>
        <w:tc>
          <w:tcPr>
            <w:tcW w:w="1276" w:type="dxa"/>
            <w:tcBorders>
              <w:top w:val="single" w:sz="4" w:space="0" w:color="auto"/>
              <w:left w:val="single" w:sz="4" w:space="0" w:color="auto"/>
              <w:bottom w:val="single" w:sz="4" w:space="0" w:color="auto"/>
              <w:right w:val="single" w:sz="4" w:space="0" w:color="auto"/>
            </w:tcBorders>
            <w:vAlign w:val="center"/>
          </w:tcPr>
          <w:p w:rsidR="0060287A" w:rsidRPr="0018086C" w:rsidRDefault="0060287A" w:rsidP="00E91870">
            <w:pPr>
              <w:pStyle w:val="23"/>
              <w:ind w:left="-108" w:right="-81"/>
              <w:rPr>
                <w:b w:val="0"/>
                <w:szCs w:val="28"/>
              </w:rPr>
            </w:pPr>
            <w:r>
              <w:rPr>
                <w:b w:val="0"/>
                <w:szCs w:val="28"/>
              </w:rPr>
              <w:t>1649,6</w:t>
            </w:r>
          </w:p>
        </w:tc>
        <w:tc>
          <w:tcPr>
            <w:tcW w:w="1276" w:type="dxa"/>
            <w:tcBorders>
              <w:top w:val="single" w:sz="4" w:space="0" w:color="auto"/>
              <w:left w:val="single" w:sz="4" w:space="0" w:color="auto"/>
              <w:bottom w:val="single" w:sz="4" w:space="0" w:color="auto"/>
              <w:right w:val="single" w:sz="4" w:space="0" w:color="auto"/>
            </w:tcBorders>
            <w:vAlign w:val="center"/>
          </w:tcPr>
          <w:p w:rsidR="0060287A" w:rsidRPr="0018086C" w:rsidRDefault="0060287A" w:rsidP="00E91870">
            <w:pPr>
              <w:pStyle w:val="23"/>
              <w:ind w:left="-108" w:right="-81"/>
              <w:rPr>
                <w:b w:val="0"/>
                <w:szCs w:val="28"/>
              </w:rPr>
            </w:pPr>
            <w:r>
              <w:rPr>
                <w:b w:val="0"/>
                <w:szCs w:val="28"/>
              </w:rPr>
              <w:t>4,7</w:t>
            </w:r>
          </w:p>
        </w:tc>
      </w:tr>
    </w:tbl>
    <w:p w:rsidR="0060287A" w:rsidRDefault="0060287A" w:rsidP="0018086C">
      <w:pPr>
        <w:pStyle w:val="21"/>
        <w:spacing w:line="360" w:lineRule="auto"/>
        <w:ind w:firstLine="720"/>
        <w:rPr>
          <w:szCs w:val="28"/>
        </w:rPr>
      </w:pPr>
    </w:p>
    <w:p w:rsidR="004A32B0" w:rsidRDefault="004A32B0" w:rsidP="0018086C">
      <w:pPr>
        <w:pStyle w:val="21"/>
        <w:spacing w:line="360" w:lineRule="auto"/>
        <w:ind w:firstLine="720"/>
        <w:rPr>
          <w:szCs w:val="28"/>
        </w:rPr>
      </w:pPr>
      <w:r w:rsidRPr="008F5AEF">
        <w:rPr>
          <w:szCs w:val="28"/>
        </w:rPr>
        <w:lastRenderedPageBreak/>
        <w:t>Най</w:t>
      </w:r>
      <w:r>
        <w:rPr>
          <w:szCs w:val="28"/>
        </w:rPr>
        <w:t>вищий прибуток</w:t>
      </w:r>
      <w:r w:rsidRPr="008F5AEF">
        <w:rPr>
          <w:szCs w:val="28"/>
        </w:rPr>
        <w:t xml:space="preserve"> ми отримали при </w:t>
      </w:r>
      <w:r>
        <w:rPr>
          <w:szCs w:val="28"/>
        </w:rPr>
        <w:t xml:space="preserve">обробці посіву баковою сумішшю </w:t>
      </w:r>
      <w:r w:rsidR="0018086C">
        <w:rPr>
          <w:szCs w:val="28"/>
        </w:rPr>
        <w:t>Таффін 320</w:t>
      </w:r>
      <w:r w:rsidR="0018086C" w:rsidRPr="002B68FC">
        <w:rPr>
          <w:szCs w:val="28"/>
        </w:rPr>
        <w:t xml:space="preserve">, к.с., 0,3 л + </w:t>
      </w:r>
      <w:r w:rsidR="0018086C">
        <w:t>Респекта в. р., 0,5</w:t>
      </w:r>
      <w:r w:rsidR="0018086C" w:rsidRPr="002B68FC">
        <w:t xml:space="preserve"> л/га</w:t>
      </w:r>
      <w:r w:rsidRPr="00581787">
        <w:rPr>
          <w:szCs w:val="28"/>
        </w:rPr>
        <w:t>.</w:t>
      </w:r>
      <w:r>
        <w:rPr>
          <w:szCs w:val="28"/>
        </w:rPr>
        <w:t xml:space="preserve"> При цьому окупніс</w:t>
      </w:r>
      <w:r w:rsidR="0018086C">
        <w:rPr>
          <w:szCs w:val="28"/>
        </w:rPr>
        <w:t xml:space="preserve">ть затрат становила </w:t>
      </w:r>
      <w:r w:rsidR="004E48CD">
        <w:rPr>
          <w:szCs w:val="28"/>
        </w:rPr>
        <w:t>4,7</w:t>
      </w:r>
      <w:r>
        <w:rPr>
          <w:szCs w:val="28"/>
        </w:rPr>
        <w:t xml:space="preserve"> рази.</w:t>
      </w:r>
    </w:p>
    <w:p w:rsidR="0018086C" w:rsidRPr="0018086C" w:rsidRDefault="0018086C" w:rsidP="0018086C">
      <w:pPr>
        <w:pStyle w:val="31"/>
        <w:spacing w:after="0" w:line="360" w:lineRule="auto"/>
        <w:ind w:left="0" w:firstLine="709"/>
        <w:jc w:val="both"/>
        <w:rPr>
          <w:sz w:val="28"/>
          <w:szCs w:val="28"/>
          <w:lang w:val="uk-UA"/>
        </w:rPr>
      </w:pPr>
      <w:r>
        <w:rPr>
          <w:sz w:val="28"/>
          <w:szCs w:val="28"/>
          <w:lang w:val="uk-UA"/>
        </w:rPr>
        <w:t xml:space="preserve">Отже, </w:t>
      </w:r>
      <w:r w:rsidRPr="0018086C">
        <w:rPr>
          <w:sz w:val="28"/>
          <w:szCs w:val="28"/>
          <w:lang w:val="uk-UA"/>
        </w:rPr>
        <w:t xml:space="preserve"> застосування біопрепарату Респекта в. р., 0,5 л/га у баковій суміші із фунгіцидом Таффін 320, к.с., 0,3 л в агроценозі </w:t>
      </w:r>
      <w:r>
        <w:rPr>
          <w:sz w:val="28"/>
          <w:szCs w:val="28"/>
          <w:lang w:val="uk-UA"/>
        </w:rPr>
        <w:t>пшениці озимої</w:t>
      </w:r>
      <w:r w:rsidRPr="0018086C">
        <w:rPr>
          <w:sz w:val="28"/>
          <w:szCs w:val="28"/>
          <w:lang w:val="uk-UA"/>
        </w:rPr>
        <w:t xml:space="preserve"> забезпечує: підвищення екологічної стійкості рослин в агроценозі до борошнистої роси, зростанню наростання площі листкової поверхні культури, підвищення врожайності зерна та збереження корисної ентомофауни агроценозу.</w:t>
      </w:r>
    </w:p>
    <w:p w:rsidR="0060287A" w:rsidRDefault="0060287A" w:rsidP="00732B68">
      <w:pPr>
        <w:spacing w:line="360" w:lineRule="auto"/>
        <w:jc w:val="center"/>
        <w:rPr>
          <w:b/>
          <w:sz w:val="28"/>
          <w:szCs w:val="28"/>
          <w:lang w:val="uk-UA"/>
        </w:rPr>
      </w:pPr>
    </w:p>
    <w:p w:rsidR="0060287A" w:rsidRDefault="0060287A" w:rsidP="00732B68">
      <w:pPr>
        <w:spacing w:line="360" w:lineRule="auto"/>
        <w:jc w:val="center"/>
        <w:rPr>
          <w:b/>
          <w:sz w:val="28"/>
          <w:szCs w:val="28"/>
          <w:lang w:val="uk-UA"/>
        </w:rPr>
      </w:pPr>
    </w:p>
    <w:p w:rsidR="0060287A" w:rsidRDefault="0060287A" w:rsidP="00732B68">
      <w:pPr>
        <w:spacing w:line="360" w:lineRule="auto"/>
        <w:jc w:val="center"/>
        <w:rPr>
          <w:b/>
          <w:sz w:val="28"/>
          <w:szCs w:val="28"/>
          <w:lang w:val="uk-UA"/>
        </w:rPr>
      </w:pPr>
    </w:p>
    <w:p w:rsidR="0060287A" w:rsidRDefault="0060287A" w:rsidP="00732B68">
      <w:pPr>
        <w:spacing w:line="360" w:lineRule="auto"/>
        <w:jc w:val="center"/>
        <w:rPr>
          <w:b/>
          <w:sz w:val="28"/>
          <w:szCs w:val="28"/>
          <w:lang w:val="uk-UA"/>
        </w:rPr>
      </w:pPr>
    </w:p>
    <w:p w:rsidR="0060287A" w:rsidRDefault="0060287A" w:rsidP="00732B68">
      <w:pPr>
        <w:spacing w:line="360" w:lineRule="auto"/>
        <w:jc w:val="center"/>
        <w:rPr>
          <w:b/>
          <w:sz w:val="28"/>
          <w:szCs w:val="28"/>
          <w:lang w:val="uk-UA"/>
        </w:rPr>
      </w:pPr>
    </w:p>
    <w:p w:rsidR="0060287A" w:rsidRDefault="0060287A" w:rsidP="00732B68">
      <w:pPr>
        <w:spacing w:line="360" w:lineRule="auto"/>
        <w:jc w:val="center"/>
        <w:rPr>
          <w:b/>
          <w:sz w:val="28"/>
          <w:szCs w:val="28"/>
          <w:lang w:val="uk-UA"/>
        </w:rPr>
      </w:pPr>
    </w:p>
    <w:p w:rsidR="0060287A" w:rsidRDefault="0060287A" w:rsidP="00732B68">
      <w:pPr>
        <w:spacing w:line="360" w:lineRule="auto"/>
        <w:jc w:val="center"/>
        <w:rPr>
          <w:b/>
          <w:sz w:val="28"/>
          <w:szCs w:val="28"/>
          <w:lang w:val="uk-UA"/>
        </w:rPr>
      </w:pPr>
    </w:p>
    <w:p w:rsidR="0060287A" w:rsidRDefault="0060287A" w:rsidP="00732B68">
      <w:pPr>
        <w:spacing w:line="360" w:lineRule="auto"/>
        <w:jc w:val="center"/>
        <w:rPr>
          <w:b/>
          <w:sz w:val="28"/>
          <w:szCs w:val="28"/>
          <w:lang w:val="uk-UA"/>
        </w:rPr>
      </w:pPr>
    </w:p>
    <w:p w:rsidR="0060287A" w:rsidRDefault="0060287A" w:rsidP="00732B68">
      <w:pPr>
        <w:spacing w:line="360" w:lineRule="auto"/>
        <w:jc w:val="center"/>
        <w:rPr>
          <w:b/>
          <w:sz w:val="28"/>
          <w:szCs w:val="28"/>
          <w:lang w:val="uk-UA"/>
        </w:rPr>
      </w:pPr>
    </w:p>
    <w:p w:rsidR="0060287A" w:rsidRDefault="0060287A" w:rsidP="00732B68">
      <w:pPr>
        <w:spacing w:line="360" w:lineRule="auto"/>
        <w:jc w:val="center"/>
        <w:rPr>
          <w:b/>
          <w:sz w:val="28"/>
          <w:szCs w:val="28"/>
          <w:lang w:val="uk-UA"/>
        </w:rPr>
      </w:pPr>
    </w:p>
    <w:p w:rsidR="0060287A" w:rsidRDefault="0060287A" w:rsidP="00732B68">
      <w:pPr>
        <w:spacing w:line="360" w:lineRule="auto"/>
        <w:jc w:val="center"/>
        <w:rPr>
          <w:b/>
          <w:sz w:val="28"/>
          <w:szCs w:val="28"/>
          <w:lang w:val="uk-UA"/>
        </w:rPr>
      </w:pPr>
    </w:p>
    <w:p w:rsidR="0060287A" w:rsidRDefault="0060287A" w:rsidP="00732B68">
      <w:pPr>
        <w:spacing w:line="360" w:lineRule="auto"/>
        <w:jc w:val="center"/>
        <w:rPr>
          <w:b/>
          <w:sz w:val="28"/>
          <w:szCs w:val="28"/>
          <w:lang w:val="uk-UA"/>
        </w:rPr>
      </w:pPr>
    </w:p>
    <w:p w:rsidR="00DF428F" w:rsidRDefault="00DF428F" w:rsidP="00732B68">
      <w:pPr>
        <w:spacing w:line="360" w:lineRule="auto"/>
        <w:jc w:val="center"/>
        <w:rPr>
          <w:b/>
          <w:sz w:val="28"/>
          <w:szCs w:val="28"/>
          <w:lang w:val="uk-UA"/>
        </w:rPr>
      </w:pPr>
    </w:p>
    <w:p w:rsidR="00DF428F" w:rsidRDefault="00DF428F" w:rsidP="00732B68">
      <w:pPr>
        <w:spacing w:line="360" w:lineRule="auto"/>
        <w:jc w:val="center"/>
        <w:rPr>
          <w:b/>
          <w:sz w:val="28"/>
          <w:szCs w:val="28"/>
          <w:lang w:val="uk-UA"/>
        </w:rPr>
      </w:pPr>
    </w:p>
    <w:p w:rsidR="00DF428F" w:rsidRDefault="00DF428F" w:rsidP="00732B68">
      <w:pPr>
        <w:spacing w:line="360" w:lineRule="auto"/>
        <w:jc w:val="center"/>
        <w:rPr>
          <w:b/>
          <w:sz w:val="28"/>
          <w:szCs w:val="28"/>
          <w:lang w:val="uk-UA"/>
        </w:rPr>
      </w:pPr>
    </w:p>
    <w:p w:rsidR="00DF428F" w:rsidRDefault="00DF428F" w:rsidP="00732B68">
      <w:pPr>
        <w:spacing w:line="360" w:lineRule="auto"/>
        <w:jc w:val="center"/>
        <w:rPr>
          <w:b/>
          <w:sz w:val="28"/>
          <w:szCs w:val="28"/>
          <w:lang w:val="uk-UA"/>
        </w:rPr>
      </w:pPr>
    </w:p>
    <w:p w:rsidR="00DF428F" w:rsidRDefault="00DF428F" w:rsidP="00732B68">
      <w:pPr>
        <w:spacing w:line="360" w:lineRule="auto"/>
        <w:jc w:val="center"/>
        <w:rPr>
          <w:b/>
          <w:sz w:val="28"/>
          <w:szCs w:val="28"/>
          <w:lang w:val="uk-UA"/>
        </w:rPr>
      </w:pPr>
    </w:p>
    <w:p w:rsidR="00DF428F" w:rsidRDefault="00DF428F" w:rsidP="00732B68">
      <w:pPr>
        <w:spacing w:line="360" w:lineRule="auto"/>
        <w:jc w:val="center"/>
        <w:rPr>
          <w:b/>
          <w:sz w:val="28"/>
          <w:szCs w:val="28"/>
          <w:lang w:val="uk-UA"/>
        </w:rPr>
      </w:pPr>
    </w:p>
    <w:p w:rsidR="00DF428F" w:rsidRDefault="00DF428F" w:rsidP="00732B68">
      <w:pPr>
        <w:spacing w:line="360" w:lineRule="auto"/>
        <w:jc w:val="center"/>
        <w:rPr>
          <w:b/>
          <w:sz w:val="28"/>
          <w:szCs w:val="28"/>
          <w:lang w:val="uk-UA"/>
        </w:rPr>
      </w:pPr>
    </w:p>
    <w:p w:rsidR="00DF428F" w:rsidRDefault="00DF428F" w:rsidP="00732B68">
      <w:pPr>
        <w:spacing w:line="360" w:lineRule="auto"/>
        <w:jc w:val="center"/>
        <w:rPr>
          <w:b/>
          <w:sz w:val="28"/>
          <w:szCs w:val="28"/>
          <w:lang w:val="uk-UA"/>
        </w:rPr>
      </w:pPr>
    </w:p>
    <w:p w:rsidR="00DF428F" w:rsidRDefault="00DF428F" w:rsidP="00732B68">
      <w:pPr>
        <w:spacing w:line="360" w:lineRule="auto"/>
        <w:jc w:val="center"/>
        <w:rPr>
          <w:b/>
          <w:sz w:val="28"/>
          <w:szCs w:val="28"/>
          <w:lang w:val="uk-UA"/>
        </w:rPr>
      </w:pPr>
    </w:p>
    <w:p w:rsidR="00DF428F" w:rsidRDefault="00DF428F" w:rsidP="00732B68">
      <w:pPr>
        <w:spacing w:line="360" w:lineRule="auto"/>
        <w:jc w:val="center"/>
        <w:rPr>
          <w:b/>
          <w:sz w:val="28"/>
          <w:szCs w:val="28"/>
          <w:lang w:val="uk-UA"/>
        </w:rPr>
      </w:pPr>
    </w:p>
    <w:p w:rsidR="00732B68" w:rsidRPr="00474E77" w:rsidRDefault="00732B68" w:rsidP="00732B68">
      <w:pPr>
        <w:spacing w:line="360" w:lineRule="auto"/>
        <w:jc w:val="center"/>
        <w:rPr>
          <w:b/>
          <w:sz w:val="28"/>
          <w:szCs w:val="28"/>
          <w:lang w:val="uk-UA"/>
        </w:rPr>
      </w:pPr>
      <w:r w:rsidRPr="00474E77">
        <w:rPr>
          <w:b/>
          <w:sz w:val="28"/>
          <w:szCs w:val="28"/>
          <w:lang w:val="uk-UA"/>
        </w:rPr>
        <w:lastRenderedPageBreak/>
        <w:t>ВИСНОВКИ</w:t>
      </w:r>
    </w:p>
    <w:p w:rsidR="007A092F" w:rsidRPr="007A092F" w:rsidRDefault="007A092F" w:rsidP="007A092F">
      <w:pPr>
        <w:shd w:val="clear" w:color="auto" w:fill="FFFFFF"/>
        <w:spacing w:line="360" w:lineRule="auto"/>
        <w:ind w:firstLine="709"/>
        <w:jc w:val="both"/>
        <w:rPr>
          <w:sz w:val="28"/>
          <w:szCs w:val="28"/>
          <w:lang w:val="uk-UA"/>
        </w:rPr>
      </w:pPr>
      <w:r w:rsidRPr="007A092F">
        <w:rPr>
          <w:sz w:val="28"/>
          <w:szCs w:val="28"/>
          <w:lang w:val="uk-UA"/>
        </w:rPr>
        <w:t>1. </w:t>
      </w:r>
      <w:r w:rsidRPr="007A092F">
        <w:rPr>
          <w:sz w:val="28"/>
          <w:szCs w:val="28"/>
        </w:rPr>
        <w:t xml:space="preserve">В умовах </w:t>
      </w:r>
      <w:r w:rsidRPr="007A092F">
        <w:rPr>
          <w:sz w:val="28"/>
          <w:szCs w:val="28"/>
          <w:lang w:val="uk-UA"/>
        </w:rPr>
        <w:t>навчально-</w:t>
      </w:r>
      <w:r w:rsidRPr="007A092F">
        <w:rPr>
          <w:sz w:val="28"/>
          <w:szCs w:val="28"/>
        </w:rPr>
        <w:t xml:space="preserve">дослідного поля </w:t>
      </w:r>
      <w:r w:rsidRPr="007A092F">
        <w:rPr>
          <w:sz w:val="28"/>
          <w:szCs w:val="28"/>
          <w:lang w:val="uk-UA"/>
        </w:rPr>
        <w:t xml:space="preserve">Поліського національного університету </w:t>
      </w:r>
      <w:r w:rsidRPr="007A092F">
        <w:rPr>
          <w:sz w:val="28"/>
          <w:szCs w:val="28"/>
        </w:rPr>
        <w:t xml:space="preserve">у посівах </w:t>
      </w:r>
      <w:r w:rsidRPr="007A092F">
        <w:rPr>
          <w:sz w:val="28"/>
          <w:szCs w:val="28"/>
          <w:lang w:val="uk-UA"/>
        </w:rPr>
        <w:t>пшениці озимої</w:t>
      </w:r>
      <w:r w:rsidRPr="007A092F">
        <w:rPr>
          <w:sz w:val="28"/>
          <w:szCs w:val="28"/>
        </w:rPr>
        <w:t xml:space="preserve"> </w:t>
      </w:r>
      <w:r w:rsidRPr="007A092F">
        <w:rPr>
          <w:sz w:val="28"/>
          <w:szCs w:val="28"/>
          <w:lang w:val="uk-UA"/>
        </w:rPr>
        <w:t>борошниста роса проявлялася щорічно.</w:t>
      </w:r>
    </w:p>
    <w:p w:rsidR="007A092F" w:rsidRPr="007A092F" w:rsidRDefault="007A092F" w:rsidP="007A092F">
      <w:pPr>
        <w:pStyle w:val="afd"/>
        <w:shd w:val="clear" w:color="auto" w:fill="FFFFFF"/>
        <w:spacing w:after="0" w:line="360" w:lineRule="auto"/>
        <w:ind w:left="0" w:firstLine="709"/>
        <w:jc w:val="both"/>
        <w:rPr>
          <w:rFonts w:ascii="Times New Roman" w:hAnsi="Times New Roman"/>
          <w:sz w:val="28"/>
          <w:szCs w:val="28"/>
        </w:rPr>
      </w:pPr>
      <w:r w:rsidRPr="007A092F">
        <w:rPr>
          <w:rFonts w:ascii="Times New Roman" w:hAnsi="Times New Roman"/>
          <w:sz w:val="28"/>
          <w:szCs w:val="28"/>
        </w:rPr>
        <w:t>2. Залежно від варіантів досліду ступінь ураженість рослин зменшувався від 29,4 до 17,8%. Обприскування посівів системним фунгіцидом Таффін 320 к.с. сприяло ураження рослин хворобою до 11,6%.</w:t>
      </w:r>
    </w:p>
    <w:p w:rsidR="007A092F" w:rsidRPr="007A092F" w:rsidRDefault="007A092F" w:rsidP="007A092F">
      <w:pPr>
        <w:pStyle w:val="afd"/>
        <w:shd w:val="clear" w:color="auto" w:fill="FFFFFF"/>
        <w:spacing w:after="0" w:line="360" w:lineRule="auto"/>
        <w:ind w:left="0" w:firstLine="709"/>
        <w:jc w:val="both"/>
        <w:rPr>
          <w:rFonts w:ascii="Times New Roman" w:hAnsi="Times New Roman"/>
          <w:sz w:val="28"/>
          <w:szCs w:val="28"/>
        </w:rPr>
      </w:pPr>
      <w:r w:rsidRPr="007A092F">
        <w:rPr>
          <w:rFonts w:ascii="Times New Roman" w:hAnsi="Times New Roman"/>
          <w:sz w:val="28"/>
          <w:szCs w:val="28"/>
        </w:rPr>
        <w:t>3. Обприскування посіву препаратом Респекта в. р., 0,5 л/га у суміші із фунгіцидом Таффін 320, к.с. сприяло зростання площі листкової поверхні пшениці озимої. Дані показники збільшувалися у фазу колосіння та молочної стиглості відповідно від 37,3 до 41,7 та від 12,7 до 15,0 тис. м</w:t>
      </w:r>
      <w:r w:rsidRPr="007A092F">
        <w:rPr>
          <w:rFonts w:ascii="Times New Roman" w:hAnsi="Times New Roman"/>
          <w:sz w:val="28"/>
          <w:szCs w:val="28"/>
          <w:vertAlign w:val="superscript"/>
        </w:rPr>
        <w:t>2</w:t>
      </w:r>
      <w:r w:rsidRPr="007A092F">
        <w:rPr>
          <w:rFonts w:ascii="Times New Roman" w:hAnsi="Times New Roman"/>
          <w:sz w:val="28"/>
          <w:szCs w:val="28"/>
        </w:rPr>
        <w:t>/га.</w:t>
      </w:r>
    </w:p>
    <w:p w:rsidR="007A092F" w:rsidRPr="007A092F" w:rsidRDefault="007A092F" w:rsidP="007A092F">
      <w:pPr>
        <w:shd w:val="clear" w:color="auto" w:fill="FFFFFF"/>
        <w:spacing w:line="360" w:lineRule="auto"/>
        <w:ind w:firstLine="709"/>
        <w:jc w:val="both"/>
        <w:rPr>
          <w:sz w:val="28"/>
          <w:szCs w:val="28"/>
          <w:lang w:val="uk-UA"/>
        </w:rPr>
      </w:pPr>
      <w:r w:rsidRPr="007A092F">
        <w:rPr>
          <w:sz w:val="28"/>
          <w:szCs w:val="28"/>
          <w:lang w:val="uk-UA"/>
        </w:rPr>
        <w:t>4. </w:t>
      </w:r>
      <w:r w:rsidRPr="007A092F">
        <w:rPr>
          <w:color w:val="000000"/>
          <w:sz w:val="28"/>
          <w:szCs w:val="28"/>
          <w:lang w:val="uk-UA"/>
        </w:rPr>
        <w:t xml:space="preserve">Залежно від </w:t>
      </w:r>
      <w:r w:rsidRPr="007A092F">
        <w:rPr>
          <w:sz w:val="28"/>
          <w:szCs w:val="28"/>
          <w:lang w:val="uk-UA"/>
        </w:rPr>
        <w:t xml:space="preserve">застосування бакової суміші фунгіциду та біопрепарату </w:t>
      </w:r>
      <w:r w:rsidRPr="007A092F">
        <w:rPr>
          <w:color w:val="000000"/>
          <w:sz w:val="28"/>
          <w:szCs w:val="28"/>
          <w:lang w:val="uk-UA"/>
        </w:rPr>
        <w:t>на пшениці озимій збудник борошнистої роси формував різну кількість плодових тіл – клейстотеціїв. Найменша їх кількість (3,8 шт/см</w:t>
      </w:r>
      <w:r w:rsidRPr="007A092F">
        <w:rPr>
          <w:sz w:val="28"/>
          <w:szCs w:val="28"/>
          <w:vertAlign w:val="superscript"/>
          <w:lang w:val="uk-UA"/>
        </w:rPr>
        <w:t>2</w:t>
      </w:r>
      <w:r w:rsidRPr="007A092F">
        <w:rPr>
          <w:color w:val="000000"/>
          <w:sz w:val="28"/>
          <w:szCs w:val="28"/>
          <w:lang w:val="uk-UA"/>
        </w:rPr>
        <w:t xml:space="preserve">) формувалася на грибниці рослин після застосування </w:t>
      </w:r>
      <w:r w:rsidRPr="007A092F">
        <w:rPr>
          <w:sz w:val="28"/>
          <w:szCs w:val="28"/>
          <w:lang w:val="uk-UA"/>
        </w:rPr>
        <w:t>суміші фунгіциду та біопрепарату.</w:t>
      </w:r>
    </w:p>
    <w:p w:rsidR="007A092F" w:rsidRPr="007A092F" w:rsidRDefault="007A092F" w:rsidP="007A092F">
      <w:pPr>
        <w:pStyle w:val="31"/>
        <w:spacing w:after="0" w:line="360" w:lineRule="auto"/>
        <w:ind w:left="0" w:firstLine="709"/>
        <w:jc w:val="both"/>
        <w:rPr>
          <w:sz w:val="28"/>
          <w:szCs w:val="28"/>
          <w:lang w:val="uk-UA"/>
        </w:rPr>
      </w:pPr>
      <w:r w:rsidRPr="007A092F">
        <w:rPr>
          <w:sz w:val="28"/>
          <w:szCs w:val="28"/>
          <w:lang w:val="uk-UA"/>
        </w:rPr>
        <w:t>5. Залежно від варіантів досліду урожайність зерна пшениці озимої зростала від 3,81 до 4,30 т/га.</w:t>
      </w:r>
    </w:p>
    <w:p w:rsidR="007A092F" w:rsidRPr="007A092F" w:rsidRDefault="007A092F" w:rsidP="007A092F">
      <w:pPr>
        <w:shd w:val="clear" w:color="auto" w:fill="FFFFFF"/>
        <w:spacing w:line="360" w:lineRule="auto"/>
        <w:ind w:firstLine="709"/>
        <w:jc w:val="both"/>
        <w:rPr>
          <w:sz w:val="28"/>
          <w:szCs w:val="28"/>
          <w:lang w:val="uk-UA"/>
        </w:rPr>
      </w:pPr>
      <w:r w:rsidRPr="007A092F">
        <w:rPr>
          <w:sz w:val="28"/>
          <w:szCs w:val="28"/>
          <w:lang w:val="uk-UA"/>
        </w:rPr>
        <w:t>6. Застосування бакової суміші фунгіциду та біопрепарату для захисту пшениці озимої від борошнистої роси забезпечує в наших умовах отримувати від 1683,4 до 5030,7 МДж з кожного гектара. При коефіцієнті енергетичної ефективності від 1,3 до 2,2 одиниць.</w:t>
      </w:r>
    </w:p>
    <w:p w:rsidR="007A092F" w:rsidRPr="00262909" w:rsidRDefault="007A092F" w:rsidP="007A092F">
      <w:pPr>
        <w:shd w:val="clear" w:color="auto" w:fill="FFFFFF"/>
        <w:spacing w:line="360" w:lineRule="auto"/>
        <w:ind w:firstLine="709"/>
        <w:jc w:val="both"/>
        <w:rPr>
          <w:sz w:val="28"/>
          <w:szCs w:val="28"/>
          <w:lang w:val="uk-UA"/>
        </w:rPr>
      </w:pPr>
      <w:r w:rsidRPr="007A092F">
        <w:rPr>
          <w:sz w:val="28"/>
          <w:szCs w:val="28"/>
          <w:lang w:val="uk-UA"/>
        </w:rPr>
        <w:t>7. Використання біопрепарату Респекта в. р., 0,5 л/га у баковій суміші із фунгіцидом Таффін</w:t>
      </w:r>
      <w:r w:rsidRPr="00262909">
        <w:rPr>
          <w:sz w:val="28"/>
          <w:szCs w:val="28"/>
          <w:lang w:val="uk-UA"/>
        </w:rPr>
        <w:t xml:space="preserve"> 320, к.с., 0,3 л в агроценозі пшениці озимої забезпечує: підвищення екологічної стійкості рослин в агроценозі до борошнистої роси, зростанню наростання площі листкової поверхні культури, підвищення врожайності зерна та збереження корисної ентомофауни агроценозу.</w:t>
      </w:r>
    </w:p>
    <w:p w:rsidR="004A32B0" w:rsidRDefault="004A32B0" w:rsidP="004A32B0">
      <w:pPr>
        <w:widowControl w:val="0"/>
        <w:tabs>
          <w:tab w:val="left" w:pos="8662"/>
        </w:tabs>
        <w:autoSpaceDE w:val="0"/>
        <w:autoSpaceDN w:val="0"/>
        <w:adjustRightInd w:val="0"/>
        <w:spacing w:line="360" w:lineRule="auto"/>
        <w:ind w:right="48" w:firstLine="567"/>
        <w:jc w:val="both"/>
        <w:rPr>
          <w:sz w:val="28"/>
          <w:lang w:val="uk-UA"/>
        </w:rPr>
      </w:pPr>
    </w:p>
    <w:p w:rsidR="007A092F" w:rsidRDefault="007A092F" w:rsidP="004A32B0">
      <w:pPr>
        <w:widowControl w:val="0"/>
        <w:tabs>
          <w:tab w:val="left" w:pos="8662"/>
        </w:tabs>
        <w:autoSpaceDE w:val="0"/>
        <w:autoSpaceDN w:val="0"/>
        <w:adjustRightInd w:val="0"/>
        <w:spacing w:line="360" w:lineRule="auto"/>
        <w:ind w:right="48" w:firstLine="567"/>
        <w:jc w:val="both"/>
        <w:rPr>
          <w:sz w:val="28"/>
          <w:lang w:val="uk-UA"/>
        </w:rPr>
      </w:pPr>
    </w:p>
    <w:p w:rsidR="007A092F" w:rsidRDefault="007A092F" w:rsidP="004A32B0">
      <w:pPr>
        <w:widowControl w:val="0"/>
        <w:tabs>
          <w:tab w:val="left" w:pos="8662"/>
        </w:tabs>
        <w:autoSpaceDE w:val="0"/>
        <w:autoSpaceDN w:val="0"/>
        <w:adjustRightInd w:val="0"/>
        <w:spacing w:line="360" w:lineRule="auto"/>
        <w:ind w:right="48" w:firstLine="567"/>
        <w:jc w:val="both"/>
        <w:rPr>
          <w:sz w:val="28"/>
          <w:lang w:val="uk-UA"/>
        </w:rPr>
      </w:pPr>
    </w:p>
    <w:p w:rsidR="007A092F" w:rsidRDefault="007A092F" w:rsidP="004A32B0">
      <w:pPr>
        <w:widowControl w:val="0"/>
        <w:tabs>
          <w:tab w:val="left" w:pos="8662"/>
        </w:tabs>
        <w:autoSpaceDE w:val="0"/>
        <w:autoSpaceDN w:val="0"/>
        <w:adjustRightInd w:val="0"/>
        <w:spacing w:line="360" w:lineRule="auto"/>
        <w:ind w:right="48" w:firstLine="567"/>
        <w:jc w:val="both"/>
        <w:rPr>
          <w:sz w:val="28"/>
          <w:lang w:val="uk-UA"/>
        </w:rPr>
      </w:pPr>
    </w:p>
    <w:p w:rsidR="007A092F" w:rsidRPr="007A092F" w:rsidRDefault="007A092F" w:rsidP="004A32B0">
      <w:pPr>
        <w:widowControl w:val="0"/>
        <w:tabs>
          <w:tab w:val="left" w:pos="8662"/>
        </w:tabs>
        <w:autoSpaceDE w:val="0"/>
        <w:autoSpaceDN w:val="0"/>
        <w:adjustRightInd w:val="0"/>
        <w:spacing w:line="360" w:lineRule="auto"/>
        <w:ind w:right="48" w:firstLine="567"/>
        <w:jc w:val="both"/>
        <w:rPr>
          <w:sz w:val="28"/>
          <w:lang w:val="uk-UA"/>
        </w:rPr>
      </w:pPr>
    </w:p>
    <w:p w:rsidR="00250EE1" w:rsidRDefault="00250EE1" w:rsidP="004A32B0">
      <w:pPr>
        <w:jc w:val="center"/>
        <w:rPr>
          <w:b/>
          <w:sz w:val="28"/>
          <w:szCs w:val="28"/>
          <w:lang w:val="uk-UA"/>
        </w:rPr>
      </w:pPr>
    </w:p>
    <w:p w:rsidR="004A32B0" w:rsidRPr="007A092F" w:rsidRDefault="007F73CE" w:rsidP="004A32B0">
      <w:pPr>
        <w:jc w:val="center"/>
        <w:rPr>
          <w:b/>
          <w:sz w:val="28"/>
          <w:szCs w:val="28"/>
          <w:lang w:val="uk-UA"/>
        </w:rPr>
      </w:pPr>
      <w:r>
        <w:rPr>
          <w:b/>
          <w:sz w:val="28"/>
          <w:szCs w:val="28"/>
          <w:lang w:val="uk-UA"/>
        </w:rPr>
        <w:t>Пропозиції виробництву</w:t>
      </w:r>
    </w:p>
    <w:p w:rsidR="004A32B0" w:rsidRPr="007A092F" w:rsidRDefault="004A32B0" w:rsidP="004A32B0">
      <w:pPr>
        <w:spacing w:line="360" w:lineRule="auto"/>
        <w:ind w:firstLine="720"/>
        <w:jc w:val="both"/>
        <w:rPr>
          <w:rFonts w:ascii="Times New Roman CYR" w:hAnsi="Times New Roman CYR"/>
          <w:sz w:val="28"/>
          <w:lang w:val="uk-UA"/>
        </w:rPr>
      </w:pPr>
    </w:p>
    <w:p w:rsidR="004A32B0" w:rsidRPr="00250EE1" w:rsidRDefault="004A32B0" w:rsidP="004A32B0">
      <w:pPr>
        <w:widowControl w:val="0"/>
        <w:tabs>
          <w:tab w:val="left" w:pos="8662"/>
        </w:tabs>
        <w:autoSpaceDE w:val="0"/>
        <w:autoSpaceDN w:val="0"/>
        <w:adjustRightInd w:val="0"/>
        <w:spacing w:line="360" w:lineRule="auto"/>
        <w:ind w:right="48" w:firstLine="567"/>
        <w:jc w:val="both"/>
        <w:rPr>
          <w:sz w:val="28"/>
          <w:szCs w:val="28"/>
          <w:lang w:val="uk-UA"/>
        </w:rPr>
      </w:pPr>
      <w:r w:rsidRPr="007A092F">
        <w:rPr>
          <w:sz w:val="28"/>
          <w:lang w:val="uk-UA"/>
        </w:rPr>
        <w:t xml:space="preserve">З метою ефективного захисту </w:t>
      </w:r>
      <w:r w:rsidR="007A092F">
        <w:rPr>
          <w:sz w:val="28"/>
          <w:lang w:val="uk-UA"/>
        </w:rPr>
        <w:t>пшениці озимої</w:t>
      </w:r>
      <w:r w:rsidRPr="007A092F">
        <w:rPr>
          <w:sz w:val="28"/>
          <w:lang w:val="uk-UA"/>
        </w:rPr>
        <w:t xml:space="preserve"> від </w:t>
      </w:r>
      <w:r w:rsidRPr="007A092F">
        <w:rPr>
          <w:sz w:val="28"/>
          <w:szCs w:val="28"/>
          <w:lang w:val="uk-UA"/>
        </w:rPr>
        <w:t>борошнистої роси</w:t>
      </w:r>
      <w:r w:rsidRPr="007A092F">
        <w:rPr>
          <w:sz w:val="28"/>
          <w:lang w:val="uk-UA"/>
        </w:rPr>
        <w:t xml:space="preserve">, </w:t>
      </w:r>
      <w:r w:rsidRPr="00250EE1">
        <w:rPr>
          <w:sz w:val="28"/>
          <w:szCs w:val="28"/>
          <w:lang w:val="uk-UA"/>
        </w:rPr>
        <w:t xml:space="preserve">зменшення негативного впливу </w:t>
      </w:r>
      <w:r w:rsidR="00250EE1" w:rsidRPr="00250EE1">
        <w:rPr>
          <w:sz w:val="28"/>
          <w:szCs w:val="28"/>
          <w:lang w:val="uk-UA"/>
        </w:rPr>
        <w:t>фунгіциду</w:t>
      </w:r>
      <w:r w:rsidRPr="00250EE1">
        <w:rPr>
          <w:sz w:val="28"/>
          <w:szCs w:val="28"/>
          <w:lang w:val="uk-UA"/>
        </w:rPr>
        <w:t xml:space="preserve"> на агроценоз і отримання стійких врожаїв екологічно чистого зерна ми рекомендуємо в сільськогосподарських підприємствах різних форм власності на </w:t>
      </w:r>
      <w:r w:rsidR="00250EE1" w:rsidRPr="00250EE1">
        <w:rPr>
          <w:sz w:val="28"/>
          <w:szCs w:val="28"/>
          <w:lang w:val="uk-UA"/>
        </w:rPr>
        <w:t>4</w:t>
      </w:r>
      <w:r w:rsidRPr="00250EE1">
        <w:rPr>
          <w:sz w:val="28"/>
          <w:szCs w:val="28"/>
          <w:lang w:val="uk-UA"/>
        </w:rPr>
        <w:t xml:space="preserve"> етапі органогенезу обприскувати посіви баковою сумішшю </w:t>
      </w:r>
      <w:r w:rsidR="00250EE1" w:rsidRPr="00250EE1">
        <w:rPr>
          <w:sz w:val="28"/>
          <w:szCs w:val="28"/>
        </w:rPr>
        <w:t>Таффін 320, к.с., 0,3 л + Респекта в. р., 0,5 л/га</w:t>
      </w:r>
      <w:r w:rsidR="00250EE1" w:rsidRPr="00250EE1">
        <w:rPr>
          <w:sz w:val="28"/>
          <w:szCs w:val="28"/>
          <w:lang w:val="uk-UA"/>
        </w:rPr>
        <w:t>.</w:t>
      </w:r>
    </w:p>
    <w:p w:rsidR="004A32B0" w:rsidRPr="00250EE1" w:rsidRDefault="004A32B0" w:rsidP="004A32B0">
      <w:pPr>
        <w:widowControl w:val="0"/>
        <w:tabs>
          <w:tab w:val="left" w:pos="8662"/>
        </w:tabs>
        <w:autoSpaceDE w:val="0"/>
        <w:autoSpaceDN w:val="0"/>
        <w:adjustRightInd w:val="0"/>
        <w:spacing w:line="360" w:lineRule="auto"/>
        <w:ind w:left="360" w:right="48"/>
        <w:jc w:val="both"/>
        <w:rPr>
          <w:sz w:val="28"/>
          <w:szCs w:val="28"/>
        </w:rPr>
      </w:pPr>
    </w:p>
    <w:p w:rsidR="004A32B0" w:rsidRDefault="004A32B0" w:rsidP="00F1546B">
      <w:pPr>
        <w:pStyle w:val="23"/>
      </w:pPr>
    </w:p>
    <w:p w:rsidR="004A32B0" w:rsidRDefault="004A32B0" w:rsidP="00F1546B">
      <w:pPr>
        <w:pStyle w:val="23"/>
      </w:pPr>
    </w:p>
    <w:p w:rsidR="00250EE1" w:rsidRDefault="00250EE1" w:rsidP="00F1546B">
      <w:pPr>
        <w:pStyle w:val="23"/>
      </w:pPr>
    </w:p>
    <w:p w:rsidR="00250EE1" w:rsidRDefault="00250EE1" w:rsidP="00F1546B">
      <w:pPr>
        <w:pStyle w:val="23"/>
      </w:pPr>
    </w:p>
    <w:p w:rsidR="00250EE1" w:rsidRDefault="00250EE1" w:rsidP="00F1546B">
      <w:pPr>
        <w:pStyle w:val="23"/>
      </w:pPr>
    </w:p>
    <w:p w:rsidR="00250EE1" w:rsidRDefault="00250EE1" w:rsidP="00F1546B">
      <w:pPr>
        <w:pStyle w:val="23"/>
      </w:pPr>
    </w:p>
    <w:p w:rsidR="00250EE1" w:rsidRDefault="00250EE1" w:rsidP="00F1546B">
      <w:pPr>
        <w:pStyle w:val="23"/>
      </w:pPr>
    </w:p>
    <w:p w:rsidR="00250EE1" w:rsidRDefault="00250EE1" w:rsidP="00F1546B">
      <w:pPr>
        <w:pStyle w:val="23"/>
      </w:pPr>
    </w:p>
    <w:p w:rsidR="00250EE1" w:rsidRDefault="00250EE1" w:rsidP="00F1546B">
      <w:pPr>
        <w:pStyle w:val="23"/>
      </w:pPr>
    </w:p>
    <w:p w:rsidR="00250EE1" w:rsidRDefault="00250EE1" w:rsidP="00F1546B">
      <w:pPr>
        <w:pStyle w:val="23"/>
      </w:pPr>
    </w:p>
    <w:p w:rsidR="00250EE1" w:rsidRDefault="00250EE1" w:rsidP="00F1546B">
      <w:pPr>
        <w:pStyle w:val="23"/>
      </w:pPr>
    </w:p>
    <w:p w:rsidR="00250EE1" w:rsidRDefault="00250EE1" w:rsidP="00F1546B">
      <w:pPr>
        <w:pStyle w:val="23"/>
      </w:pPr>
    </w:p>
    <w:p w:rsidR="00250EE1" w:rsidRDefault="00250EE1" w:rsidP="00F1546B">
      <w:pPr>
        <w:pStyle w:val="23"/>
      </w:pPr>
    </w:p>
    <w:p w:rsidR="00250EE1" w:rsidRDefault="00250EE1" w:rsidP="00F1546B">
      <w:pPr>
        <w:pStyle w:val="23"/>
      </w:pPr>
    </w:p>
    <w:p w:rsidR="00250EE1" w:rsidRDefault="00250EE1" w:rsidP="00F1546B">
      <w:pPr>
        <w:pStyle w:val="23"/>
      </w:pPr>
    </w:p>
    <w:p w:rsidR="00250EE1" w:rsidRDefault="00250EE1" w:rsidP="00F1546B">
      <w:pPr>
        <w:pStyle w:val="23"/>
      </w:pPr>
    </w:p>
    <w:p w:rsidR="00250EE1" w:rsidRDefault="00250EE1" w:rsidP="00F1546B">
      <w:pPr>
        <w:pStyle w:val="23"/>
      </w:pPr>
    </w:p>
    <w:p w:rsidR="00250EE1" w:rsidRDefault="00250EE1" w:rsidP="00F1546B">
      <w:pPr>
        <w:pStyle w:val="23"/>
      </w:pPr>
    </w:p>
    <w:p w:rsidR="00250EE1" w:rsidRDefault="00250EE1" w:rsidP="00F1546B">
      <w:pPr>
        <w:pStyle w:val="23"/>
      </w:pPr>
    </w:p>
    <w:p w:rsidR="00250EE1" w:rsidRDefault="00250EE1" w:rsidP="00F1546B">
      <w:pPr>
        <w:pStyle w:val="23"/>
      </w:pPr>
    </w:p>
    <w:p w:rsidR="004A32B0" w:rsidRDefault="004A32B0" w:rsidP="00F1546B">
      <w:pPr>
        <w:pStyle w:val="23"/>
      </w:pPr>
    </w:p>
    <w:p w:rsidR="004A32B0" w:rsidRDefault="004A32B0" w:rsidP="00F1546B">
      <w:pPr>
        <w:pStyle w:val="23"/>
      </w:pPr>
    </w:p>
    <w:p w:rsidR="00732B68" w:rsidRPr="00F20E4A" w:rsidRDefault="00732B68" w:rsidP="00F1546B">
      <w:pPr>
        <w:pStyle w:val="23"/>
      </w:pPr>
      <w:r w:rsidRPr="00F20E4A">
        <w:lastRenderedPageBreak/>
        <w:t>Список використан</w:t>
      </w:r>
      <w:r>
        <w:t>их джерел</w:t>
      </w:r>
    </w:p>
    <w:p w:rsidR="004A32B0" w:rsidRPr="007F73CE" w:rsidRDefault="004A32B0" w:rsidP="004E48CD">
      <w:pPr>
        <w:numPr>
          <w:ilvl w:val="0"/>
          <w:numId w:val="31"/>
        </w:numPr>
        <w:tabs>
          <w:tab w:val="num" w:pos="567"/>
          <w:tab w:val="num" w:pos="928"/>
        </w:tabs>
        <w:spacing w:line="360" w:lineRule="auto"/>
        <w:ind w:left="0" w:firstLine="709"/>
        <w:jc w:val="both"/>
        <w:rPr>
          <w:sz w:val="28"/>
          <w:szCs w:val="28"/>
          <w:lang w:val="uk-UA"/>
        </w:rPr>
      </w:pPr>
      <w:r w:rsidRPr="007F73CE">
        <w:rPr>
          <w:sz w:val="28"/>
          <w:szCs w:val="28"/>
          <w:lang w:val="uk-UA"/>
        </w:rPr>
        <w:t>Лихочвор В.В. Рослинництво. Сучасні технології вирощування основних польових культур / Ли</w:t>
      </w:r>
      <w:r w:rsidR="007F73CE" w:rsidRPr="007F73CE">
        <w:rPr>
          <w:sz w:val="28"/>
          <w:szCs w:val="28"/>
          <w:lang w:val="uk-UA"/>
        </w:rPr>
        <w:t>хочвор В.В., Петриненко В.Ф. .</w:t>
      </w:r>
      <w:r w:rsidRPr="007F73CE">
        <w:rPr>
          <w:sz w:val="28"/>
          <w:szCs w:val="28"/>
          <w:lang w:val="uk-UA"/>
        </w:rPr>
        <w:t xml:space="preserve"> Львів: НВФ „Українські технології”, </w:t>
      </w:r>
      <w:r w:rsidR="007F73CE">
        <w:rPr>
          <w:sz w:val="28"/>
          <w:szCs w:val="28"/>
          <w:lang w:val="uk-UA"/>
        </w:rPr>
        <w:t>2006.</w:t>
      </w:r>
      <w:r w:rsidRPr="007F73CE">
        <w:rPr>
          <w:sz w:val="28"/>
          <w:szCs w:val="28"/>
          <w:lang w:val="uk-UA"/>
        </w:rPr>
        <w:t xml:space="preserve"> 730 с.</w:t>
      </w:r>
    </w:p>
    <w:p w:rsidR="007F73CE" w:rsidRPr="007F73CE" w:rsidRDefault="007F73CE" w:rsidP="004E48CD">
      <w:pPr>
        <w:numPr>
          <w:ilvl w:val="0"/>
          <w:numId w:val="31"/>
        </w:numPr>
        <w:tabs>
          <w:tab w:val="num" w:pos="567"/>
          <w:tab w:val="num" w:pos="928"/>
        </w:tabs>
        <w:spacing w:line="360" w:lineRule="auto"/>
        <w:ind w:left="0" w:firstLine="709"/>
        <w:jc w:val="both"/>
        <w:rPr>
          <w:sz w:val="28"/>
          <w:szCs w:val="28"/>
        </w:rPr>
      </w:pPr>
      <w:r w:rsidRPr="007F73CE">
        <w:rPr>
          <w:sz w:val="28"/>
          <w:szCs w:val="28"/>
          <w:lang w:val="uk-UA"/>
        </w:rPr>
        <w:t>Ключевич</w:t>
      </w:r>
      <w:r w:rsidRPr="007F73CE">
        <w:rPr>
          <w:sz w:val="28"/>
          <w:szCs w:val="28"/>
        </w:rPr>
        <w:t> </w:t>
      </w:r>
      <w:r w:rsidRPr="007F73CE">
        <w:rPr>
          <w:sz w:val="28"/>
          <w:szCs w:val="28"/>
          <w:lang w:val="uk-UA"/>
        </w:rPr>
        <w:t>М.</w:t>
      </w:r>
      <w:r w:rsidRPr="007F73CE">
        <w:rPr>
          <w:sz w:val="28"/>
          <w:szCs w:val="28"/>
        </w:rPr>
        <w:t> </w:t>
      </w:r>
      <w:r w:rsidRPr="007F73CE">
        <w:rPr>
          <w:sz w:val="28"/>
          <w:szCs w:val="28"/>
          <w:lang w:val="uk-UA"/>
        </w:rPr>
        <w:t>М., Мельниченко</w:t>
      </w:r>
      <w:r w:rsidRPr="007F73CE">
        <w:rPr>
          <w:sz w:val="28"/>
          <w:szCs w:val="28"/>
        </w:rPr>
        <w:t> </w:t>
      </w:r>
      <w:r w:rsidRPr="007F73CE">
        <w:rPr>
          <w:sz w:val="28"/>
          <w:szCs w:val="28"/>
          <w:lang w:val="uk-UA"/>
        </w:rPr>
        <w:t>В.</w:t>
      </w:r>
      <w:r w:rsidRPr="007F73CE">
        <w:rPr>
          <w:sz w:val="28"/>
          <w:szCs w:val="28"/>
        </w:rPr>
        <w:t> </w:t>
      </w:r>
      <w:r w:rsidRPr="007F73CE">
        <w:rPr>
          <w:sz w:val="28"/>
          <w:szCs w:val="28"/>
          <w:lang w:val="uk-UA"/>
        </w:rPr>
        <w:t>А., Грицюк</w:t>
      </w:r>
      <w:r w:rsidRPr="007F73CE">
        <w:rPr>
          <w:sz w:val="28"/>
          <w:szCs w:val="28"/>
        </w:rPr>
        <w:t> </w:t>
      </w:r>
      <w:r w:rsidRPr="007F73CE">
        <w:rPr>
          <w:sz w:val="28"/>
          <w:szCs w:val="28"/>
          <w:lang w:val="uk-UA"/>
        </w:rPr>
        <w:t>Н.</w:t>
      </w:r>
      <w:r w:rsidRPr="007F73CE">
        <w:rPr>
          <w:sz w:val="28"/>
          <w:szCs w:val="28"/>
        </w:rPr>
        <w:t> </w:t>
      </w:r>
      <w:r w:rsidRPr="007F73CE">
        <w:rPr>
          <w:sz w:val="28"/>
          <w:szCs w:val="28"/>
          <w:lang w:val="uk-UA"/>
        </w:rPr>
        <w:t>В. Ураження пшениці озимої і тритикале хворобами зале</w:t>
      </w:r>
      <w:r w:rsidRPr="007F73CE">
        <w:rPr>
          <w:sz w:val="28"/>
          <w:szCs w:val="28"/>
        </w:rPr>
        <w:t xml:space="preserve">жно від мінерального живлення та засобів захисту. </w:t>
      </w:r>
      <w:r w:rsidRPr="007F73CE">
        <w:rPr>
          <w:i/>
          <w:sz w:val="28"/>
          <w:szCs w:val="28"/>
        </w:rPr>
        <w:t>Вісник ЖНАЕУ</w:t>
      </w:r>
      <w:r w:rsidRPr="007F73CE">
        <w:rPr>
          <w:sz w:val="28"/>
          <w:szCs w:val="28"/>
        </w:rPr>
        <w:t>. 2012. № 2. С. 75–79.</w:t>
      </w:r>
    </w:p>
    <w:p w:rsidR="004A32B0" w:rsidRPr="007F73CE" w:rsidRDefault="004A32B0" w:rsidP="004E48CD">
      <w:pPr>
        <w:numPr>
          <w:ilvl w:val="0"/>
          <w:numId w:val="31"/>
        </w:numPr>
        <w:tabs>
          <w:tab w:val="num" w:pos="567"/>
          <w:tab w:val="num" w:pos="928"/>
        </w:tabs>
        <w:spacing w:line="360" w:lineRule="auto"/>
        <w:ind w:left="0" w:firstLine="709"/>
        <w:jc w:val="both"/>
        <w:rPr>
          <w:sz w:val="28"/>
          <w:szCs w:val="28"/>
        </w:rPr>
      </w:pPr>
      <w:r w:rsidRPr="004E48CD">
        <w:rPr>
          <w:color w:val="000000"/>
          <w:sz w:val="28"/>
          <w:szCs w:val="28"/>
        </w:rPr>
        <w:t xml:space="preserve"> Технології та технологічні проекти вирощування основних </w:t>
      </w:r>
      <w:r w:rsidRPr="004E48CD">
        <w:rPr>
          <w:color w:val="000000"/>
          <w:spacing w:val="-3"/>
          <w:sz w:val="28"/>
          <w:szCs w:val="28"/>
        </w:rPr>
        <w:t xml:space="preserve">сільськогосподарських культур. Навч. посіб. [для студ. вищих навч. </w:t>
      </w:r>
      <w:r w:rsidRPr="004E48CD">
        <w:rPr>
          <w:color w:val="000000"/>
          <w:spacing w:val="-2"/>
          <w:sz w:val="28"/>
          <w:szCs w:val="28"/>
        </w:rPr>
        <w:t xml:space="preserve">закл.]/              О.Ф. Смаглій, О.А. Дереча, П.О. Рябчук [та </w:t>
      </w:r>
      <w:r w:rsidRPr="004E48CD">
        <w:rPr>
          <w:color w:val="000000"/>
          <w:spacing w:val="8"/>
          <w:sz w:val="28"/>
          <w:szCs w:val="28"/>
        </w:rPr>
        <w:t>ін.].</w:t>
      </w:r>
      <w:r w:rsidRPr="004E48CD">
        <w:rPr>
          <w:color w:val="000000"/>
          <w:spacing w:val="-2"/>
          <w:sz w:val="28"/>
          <w:szCs w:val="28"/>
        </w:rPr>
        <w:t xml:space="preserve"> Житомир: </w:t>
      </w:r>
      <w:r w:rsidRPr="004E48CD">
        <w:rPr>
          <w:color w:val="000000"/>
          <w:spacing w:val="2"/>
          <w:sz w:val="28"/>
          <w:szCs w:val="28"/>
        </w:rPr>
        <w:t>Вид-во «Держ. агроекол</w:t>
      </w:r>
      <w:r w:rsidRPr="007F73CE">
        <w:rPr>
          <w:color w:val="000000"/>
          <w:spacing w:val="2"/>
          <w:sz w:val="28"/>
          <w:szCs w:val="28"/>
        </w:rPr>
        <w:t>. ун-т», 2007.</w:t>
      </w:r>
      <w:r w:rsidR="007F73CE" w:rsidRPr="007F73CE">
        <w:rPr>
          <w:color w:val="000000"/>
          <w:spacing w:val="2"/>
          <w:sz w:val="28"/>
          <w:szCs w:val="28"/>
        </w:rPr>
        <w:t xml:space="preserve"> </w:t>
      </w:r>
      <w:r w:rsidRPr="007F73CE">
        <w:rPr>
          <w:color w:val="000000"/>
          <w:spacing w:val="2"/>
          <w:sz w:val="28"/>
          <w:szCs w:val="28"/>
        </w:rPr>
        <w:t>543 с.</w:t>
      </w:r>
    </w:p>
    <w:p w:rsidR="004A32B0" w:rsidRPr="007F73CE" w:rsidRDefault="004A32B0" w:rsidP="004E48CD">
      <w:pPr>
        <w:numPr>
          <w:ilvl w:val="0"/>
          <w:numId w:val="31"/>
        </w:numPr>
        <w:tabs>
          <w:tab w:val="num" w:pos="567"/>
          <w:tab w:val="num" w:pos="928"/>
        </w:tabs>
        <w:spacing w:line="360" w:lineRule="auto"/>
        <w:ind w:left="0" w:firstLine="709"/>
        <w:jc w:val="both"/>
        <w:rPr>
          <w:sz w:val="28"/>
          <w:szCs w:val="28"/>
        </w:rPr>
      </w:pPr>
      <w:r w:rsidRPr="007F73CE">
        <w:rPr>
          <w:sz w:val="28"/>
          <w:szCs w:val="28"/>
        </w:rPr>
        <w:t xml:space="preserve"> </w:t>
      </w:r>
      <w:r w:rsidR="007F73CE" w:rsidRPr="007F73CE">
        <w:rPr>
          <w:sz w:val="28"/>
          <w:szCs w:val="28"/>
        </w:rPr>
        <w:t xml:space="preserve">Ключевич М. М., Стукман С. Г. Вплив комплексних обприскувань пшениці озимої регуляторами росту рослин і фунгіцидом Фолікур БТ на стійкість до септоріозу в умовах дослідного поля ЖНАЕУ. </w:t>
      </w:r>
      <w:r w:rsidR="007F73CE" w:rsidRPr="007F73CE">
        <w:rPr>
          <w:i/>
          <w:sz w:val="28"/>
          <w:szCs w:val="28"/>
        </w:rPr>
        <w:t xml:space="preserve">Перспективи агрономічних </w:t>
      </w:r>
      <w:proofErr w:type="gramStart"/>
      <w:r w:rsidR="007F73CE" w:rsidRPr="007F73CE">
        <w:rPr>
          <w:i/>
          <w:sz w:val="28"/>
          <w:szCs w:val="28"/>
        </w:rPr>
        <w:t>досліджень</w:t>
      </w:r>
      <w:r w:rsidR="007F73CE" w:rsidRPr="007F73CE">
        <w:rPr>
          <w:sz w:val="28"/>
          <w:szCs w:val="28"/>
        </w:rPr>
        <w:t xml:space="preserve"> :</w:t>
      </w:r>
      <w:proofErr w:type="gramEnd"/>
      <w:r w:rsidR="007F73CE" w:rsidRPr="007F73CE">
        <w:rPr>
          <w:sz w:val="28"/>
          <w:szCs w:val="28"/>
        </w:rPr>
        <w:t xml:space="preserve"> матер. студ. наук.-практ. конф., 23–24 груд. 2010 р. Житомир: ЖНАЕ, 2010. С. 65–67.</w:t>
      </w:r>
    </w:p>
    <w:p w:rsidR="004A32B0" w:rsidRPr="007F73CE" w:rsidRDefault="007F73CE" w:rsidP="004E48CD">
      <w:pPr>
        <w:numPr>
          <w:ilvl w:val="0"/>
          <w:numId w:val="31"/>
        </w:numPr>
        <w:tabs>
          <w:tab w:val="num" w:pos="567"/>
          <w:tab w:val="num" w:pos="928"/>
        </w:tabs>
        <w:spacing w:line="360" w:lineRule="auto"/>
        <w:ind w:left="0" w:firstLine="709"/>
        <w:jc w:val="both"/>
        <w:rPr>
          <w:sz w:val="28"/>
          <w:szCs w:val="28"/>
        </w:rPr>
      </w:pPr>
      <w:r w:rsidRPr="007F73CE">
        <w:rPr>
          <w:sz w:val="28"/>
          <w:szCs w:val="28"/>
        </w:rPr>
        <w:t xml:space="preserve">Ключевич М. М. Резерванти грибних хвороб зернових культур у фітоценозах Полісся. </w:t>
      </w:r>
      <w:r w:rsidRPr="007F73CE">
        <w:rPr>
          <w:i/>
          <w:sz w:val="28"/>
          <w:szCs w:val="28"/>
        </w:rPr>
        <w:t>Вісник ЖНАЕУ</w:t>
      </w:r>
      <w:r w:rsidRPr="007F73CE">
        <w:rPr>
          <w:sz w:val="28"/>
          <w:szCs w:val="28"/>
        </w:rPr>
        <w:t>. 2009. № 2. С. 87 – 95.</w:t>
      </w:r>
    </w:p>
    <w:p w:rsidR="004A32B0" w:rsidRPr="007F73CE" w:rsidRDefault="004A32B0" w:rsidP="004E48CD">
      <w:pPr>
        <w:spacing w:line="360" w:lineRule="auto"/>
        <w:ind w:firstLine="709"/>
        <w:jc w:val="both"/>
        <w:rPr>
          <w:sz w:val="28"/>
          <w:szCs w:val="28"/>
        </w:rPr>
      </w:pPr>
      <w:r w:rsidRPr="007F73CE">
        <w:rPr>
          <w:sz w:val="28"/>
          <w:szCs w:val="28"/>
        </w:rPr>
        <w:t>6. Пересыпкин В.Ф. Болезни сельскохозяйственных культур: В 3 т. / Пересыпкин В.Ф</w:t>
      </w:r>
      <w:r w:rsidRPr="004E48CD">
        <w:rPr>
          <w:sz w:val="28"/>
          <w:szCs w:val="28"/>
        </w:rPr>
        <w:t>., Кирик М.М., Лесовой М.П. и др.; Под ред.                                В.Ф. Пересыпкина. – Т. 1. Болезни зе</w:t>
      </w:r>
      <w:r w:rsidR="000C1407">
        <w:rPr>
          <w:sz w:val="28"/>
          <w:szCs w:val="28"/>
        </w:rPr>
        <w:t>рновых и зернобобовых культур.</w:t>
      </w:r>
      <w:r w:rsidRPr="004E48CD">
        <w:rPr>
          <w:sz w:val="28"/>
          <w:szCs w:val="28"/>
        </w:rPr>
        <w:t xml:space="preserve"> К.: Урожай, </w:t>
      </w:r>
      <w:r w:rsidR="000C1407">
        <w:rPr>
          <w:sz w:val="28"/>
          <w:szCs w:val="28"/>
        </w:rPr>
        <w:t>1989.</w:t>
      </w:r>
      <w:r w:rsidRPr="007F73CE">
        <w:rPr>
          <w:sz w:val="28"/>
          <w:szCs w:val="28"/>
        </w:rPr>
        <w:t xml:space="preserve"> 216 с.</w:t>
      </w:r>
    </w:p>
    <w:p w:rsidR="004A32B0" w:rsidRPr="007F73CE" w:rsidRDefault="004A32B0" w:rsidP="004E48CD">
      <w:pPr>
        <w:spacing w:line="360" w:lineRule="auto"/>
        <w:ind w:firstLine="709"/>
        <w:jc w:val="both"/>
        <w:rPr>
          <w:sz w:val="28"/>
          <w:szCs w:val="28"/>
        </w:rPr>
      </w:pPr>
      <w:r w:rsidRPr="007F73CE">
        <w:rPr>
          <w:sz w:val="28"/>
          <w:szCs w:val="28"/>
        </w:rPr>
        <w:t>7. Горленко М.В.</w:t>
      </w:r>
      <w:r w:rsidR="000C1407">
        <w:rPr>
          <w:sz w:val="28"/>
          <w:szCs w:val="28"/>
        </w:rPr>
        <w:t xml:space="preserve"> Фитопатология / Горленко М.В. Л.: Колос, 1980. </w:t>
      </w:r>
      <w:r w:rsidRPr="007F73CE">
        <w:rPr>
          <w:sz w:val="28"/>
          <w:szCs w:val="28"/>
        </w:rPr>
        <w:t>320с.</w:t>
      </w:r>
    </w:p>
    <w:p w:rsidR="004A32B0" w:rsidRPr="007F73CE" w:rsidRDefault="004A32B0" w:rsidP="004E48CD">
      <w:pPr>
        <w:spacing w:line="360" w:lineRule="auto"/>
        <w:ind w:firstLine="709"/>
        <w:jc w:val="both"/>
        <w:rPr>
          <w:spacing w:val="20"/>
          <w:sz w:val="28"/>
          <w:szCs w:val="28"/>
        </w:rPr>
      </w:pPr>
      <w:r w:rsidRPr="007F73CE">
        <w:rPr>
          <w:spacing w:val="20"/>
          <w:sz w:val="28"/>
          <w:szCs w:val="28"/>
        </w:rPr>
        <w:t xml:space="preserve">8. </w:t>
      </w:r>
      <w:r w:rsidR="007F73CE" w:rsidRPr="007F73CE">
        <w:rPr>
          <w:sz w:val="28"/>
          <w:szCs w:val="28"/>
        </w:rPr>
        <w:t>Ключевич М. М., Дереча О. А., Данкевич Є.</w:t>
      </w:r>
      <w:r w:rsidR="007F73CE" w:rsidRPr="007F73CE">
        <w:rPr>
          <w:sz w:val="28"/>
          <w:szCs w:val="28"/>
          <w:lang w:val="en-US"/>
        </w:rPr>
        <w:t> </w:t>
      </w:r>
      <w:r w:rsidR="007F73CE" w:rsidRPr="007F73CE">
        <w:rPr>
          <w:sz w:val="28"/>
          <w:szCs w:val="28"/>
        </w:rPr>
        <w:t>М Вирощування стійких сортів озимої пшениці до хвороб – альтернативний шлях екологізації системи захисту і підвищення продуктивності агроценозу/ Вісник ДАУ. 2006. № 1. С. 55 – 59.</w:t>
      </w:r>
    </w:p>
    <w:p w:rsidR="004A32B0" w:rsidRPr="004E48CD" w:rsidRDefault="004A32B0" w:rsidP="004E48CD">
      <w:pPr>
        <w:spacing w:line="360" w:lineRule="auto"/>
        <w:ind w:firstLine="709"/>
        <w:jc w:val="both"/>
        <w:rPr>
          <w:sz w:val="28"/>
          <w:szCs w:val="28"/>
        </w:rPr>
      </w:pPr>
      <w:r w:rsidRPr="007F73CE">
        <w:rPr>
          <w:sz w:val="28"/>
          <w:szCs w:val="28"/>
        </w:rPr>
        <w:t xml:space="preserve">9. Бублик Л.І. Довідник із захисту рослин / Л.І. Бублик, Г.І. </w:t>
      </w:r>
      <w:proofErr w:type="gramStart"/>
      <w:r w:rsidRPr="007F73CE">
        <w:rPr>
          <w:sz w:val="28"/>
          <w:szCs w:val="28"/>
        </w:rPr>
        <w:t xml:space="preserve">Васечко,   </w:t>
      </w:r>
      <w:proofErr w:type="gramEnd"/>
      <w:r w:rsidRPr="007F73CE">
        <w:rPr>
          <w:sz w:val="28"/>
          <w:szCs w:val="28"/>
        </w:rPr>
        <w:t xml:space="preserve">          В.П. Васильєв та ін.;</w:t>
      </w:r>
      <w:r w:rsidR="000C1407">
        <w:rPr>
          <w:sz w:val="28"/>
          <w:szCs w:val="28"/>
        </w:rPr>
        <w:t xml:space="preserve"> За ред. М.П. Лісового. К.: Урожай, 1999. </w:t>
      </w:r>
      <w:r w:rsidRPr="004E48CD">
        <w:rPr>
          <w:sz w:val="28"/>
          <w:szCs w:val="28"/>
        </w:rPr>
        <w:t>744 с.</w:t>
      </w:r>
    </w:p>
    <w:p w:rsidR="004A32B0" w:rsidRPr="004E48CD" w:rsidRDefault="004A32B0" w:rsidP="004E48CD">
      <w:pPr>
        <w:pStyle w:val="21"/>
        <w:spacing w:line="360" w:lineRule="auto"/>
        <w:rPr>
          <w:szCs w:val="28"/>
        </w:rPr>
      </w:pPr>
      <w:r w:rsidRPr="004E48CD">
        <w:rPr>
          <w:szCs w:val="28"/>
        </w:rPr>
        <w:lastRenderedPageBreak/>
        <w:t>10. Арешніков Б.А. Захист зернових культур від шкідників, хвороб і бур’янів при інтенсивних технологіях / Арешніков Б.А., Гончаренко М.П., Кострюковський М.</w:t>
      </w:r>
      <w:r w:rsidR="000C1407">
        <w:rPr>
          <w:szCs w:val="28"/>
        </w:rPr>
        <w:t xml:space="preserve">Г. та ін. К.: Урожай, 1992. </w:t>
      </w:r>
      <w:r w:rsidRPr="004E48CD">
        <w:rPr>
          <w:szCs w:val="28"/>
        </w:rPr>
        <w:t>224 с.</w:t>
      </w:r>
    </w:p>
    <w:p w:rsidR="004A32B0" w:rsidRPr="004E48CD" w:rsidRDefault="004A32B0" w:rsidP="004E48CD">
      <w:pPr>
        <w:spacing w:line="360" w:lineRule="auto"/>
        <w:ind w:firstLine="709"/>
        <w:jc w:val="both"/>
        <w:rPr>
          <w:sz w:val="28"/>
          <w:szCs w:val="28"/>
        </w:rPr>
      </w:pPr>
      <w:r w:rsidRPr="004E48CD">
        <w:rPr>
          <w:sz w:val="28"/>
          <w:szCs w:val="28"/>
        </w:rPr>
        <w:t>11. Шкаликов В.А. Защита растений от болезней / Шкаликов В.А., Белошапкина О.О., Букреев Д.Д. и</w:t>
      </w:r>
      <w:r w:rsidR="000C1407">
        <w:rPr>
          <w:sz w:val="28"/>
          <w:szCs w:val="28"/>
        </w:rPr>
        <w:t xml:space="preserve"> др.: Под ред. В.А. Шкаликова. М.: Колос, 2011.</w:t>
      </w:r>
      <w:r w:rsidRPr="004E48CD">
        <w:rPr>
          <w:sz w:val="28"/>
          <w:szCs w:val="28"/>
        </w:rPr>
        <w:t xml:space="preserve"> 248 с.</w:t>
      </w:r>
    </w:p>
    <w:p w:rsidR="004A32B0" w:rsidRPr="004E48CD" w:rsidRDefault="004A32B0" w:rsidP="004E48CD">
      <w:pPr>
        <w:spacing w:line="360" w:lineRule="auto"/>
        <w:ind w:firstLine="709"/>
        <w:jc w:val="both"/>
        <w:rPr>
          <w:sz w:val="28"/>
          <w:szCs w:val="28"/>
        </w:rPr>
      </w:pPr>
      <w:r w:rsidRPr="004E48CD">
        <w:rPr>
          <w:sz w:val="28"/>
          <w:szCs w:val="28"/>
        </w:rPr>
        <w:t>12. Фадеева Ю.Н. Интегрированная защита растений; Под ред.                   Ю.Н. Фадеева, К.В. Новожило</w:t>
      </w:r>
      <w:r w:rsidR="000C1407">
        <w:rPr>
          <w:sz w:val="28"/>
          <w:szCs w:val="28"/>
        </w:rPr>
        <w:t xml:space="preserve">ва; Сост. В.Э. Савздарг. М.: Колос, 1981. </w:t>
      </w:r>
      <w:r w:rsidRPr="004E48CD">
        <w:rPr>
          <w:sz w:val="28"/>
          <w:szCs w:val="28"/>
        </w:rPr>
        <w:t>335с.</w:t>
      </w:r>
    </w:p>
    <w:p w:rsidR="004A32B0" w:rsidRPr="004E48CD" w:rsidRDefault="004A32B0" w:rsidP="004E48CD">
      <w:pPr>
        <w:spacing w:line="360" w:lineRule="auto"/>
        <w:ind w:firstLine="709"/>
        <w:jc w:val="both"/>
        <w:rPr>
          <w:sz w:val="28"/>
          <w:szCs w:val="28"/>
        </w:rPr>
      </w:pPr>
      <w:r w:rsidRPr="004E48CD">
        <w:rPr>
          <w:sz w:val="28"/>
          <w:szCs w:val="28"/>
        </w:rPr>
        <w:t>13. Ретьман С.В. Нетрадиційні та альтернативні хімічному методу заходи захисту зернових культур від шкідливих організмів / С.В. Ретьман</w:t>
      </w:r>
      <w:r w:rsidR="000C1407">
        <w:rPr>
          <w:sz w:val="28"/>
          <w:szCs w:val="28"/>
        </w:rPr>
        <w:t>, Д.М. Фещин // Захист рослин. 2011. № 1.</w:t>
      </w:r>
      <w:r w:rsidRPr="004E48CD">
        <w:rPr>
          <w:sz w:val="28"/>
          <w:szCs w:val="28"/>
        </w:rPr>
        <w:t xml:space="preserve"> С. 6–7.</w:t>
      </w:r>
    </w:p>
    <w:p w:rsidR="004A32B0" w:rsidRPr="004E48CD" w:rsidRDefault="004A32B0" w:rsidP="004E48CD">
      <w:pPr>
        <w:spacing w:line="360" w:lineRule="auto"/>
        <w:ind w:firstLine="709"/>
        <w:jc w:val="both"/>
        <w:rPr>
          <w:sz w:val="28"/>
          <w:szCs w:val="28"/>
        </w:rPr>
      </w:pPr>
      <w:r w:rsidRPr="004E48CD">
        <w:rPr>
          <w:sz w:val="28"/>
          <w:szCs w:val="28"/>
        </w:rPr>
        <w:t xml:space="preserve">14. Інтегрований захист рослин на початку ХХІ століття // Матер. міжнар. </w:t>
      </w:r>
      <w:proofErr w:type="gramStart"/>
      <w:r w:rsidRPr="004E48CD">
        <w:rPr>
          <w:sz w:val="28"/>
          <w:szCs w:val="28"/>
        </w:rPr>
        <w:t>наук.-</w:t>
      </w:r>
      <w:proofErr w:type="gramEnd"/>
      <w:r w:rsidRPr="004E48CD">
        <w:rPr>
          <w:sz w:val="28"/>
          <w:szCs w:val="28"/>
        </w:rPr>
        <w:t>практ. кон</w:t>
      </w:r>
      <w:r w:rsidR="000C1407">
        <w:rPr>
          <w:sz w:val="28"/>
          <w:szCs w:val="28"/>
        </w:rPr>
        <w:t xml:space="preserve">ференції. К.: ІЗР УААН, 2004. </w:t>
      </w:r>
      <w:r w:rsidRPr="004E48CD">
        <w:rPr>
          <w:sz w:val="28"/>
          <w:szCs w:val="28"/>
        </w:rPr>
        <w:t>771 с.</w:t>
      </w:r>
    </w:p>
    <w:p w:rsidR="004A32B0" w:rsidRPr="004E48CD" w:rsidRDefault="004A32B0" w:rsidP="004E48CD">
      <w:pPr>
        <w:spacing w:line="360" w:lineRule="auto"/>
        <w:ind w:firstLine="709"/>
        <w:jc w:val="both"/>
        <w:rPr>
          <w:sz w:val="28"/>
          <w:szCs w:val="28"/>
        </w:rPr>
      </w:pPr>
      <w:r w:rsidRPr="004E48CD">
        <w:rPr>
          <w:sz w:val="28"/>
          <w:szCs w:val="28"/>
        </w:rPr>
        <w:t xml:space="preserve">15. Безручко О. До майбутнього врожаю пшениці – будьмо </w:t>
      </w:r>
      <w:proofErr w:type="gramStart"/>
      <w:r w:rsidRPr="004E48CD">
        <w:rPr>
          <w:sz w:val="28"/>
          <w:szCs w:val="28"/>
        </w:rPr>
        <w:t>готові  /</w:t>
      </w:r>
      <w:proofErr w:type="gramEnd"/>
      <w:r w:rsidR="000C1407">
        <w:rPr>
          <w:sz w:val="28"/>
          <w:szCs w:val="28"/>
        </w:rPr>
        <w:t>/ Пропозиція.  2012. № 8/9.</w:t>
      </w:r>
      <w:r w:rsidRPr="004E48CD">
        <w:rPr>
          <w:sz w:val="28"/>
          <w:szCs w:val="28"/>
        </w:rPr>
        <w:t xml:space="preserve"> С. 32–35.</w:t>
      </w:r>
    </w:p>
    <w:p w:rsidR="004A32B0" w:rsidRPr="004E48CD" w:rsidRDefault="004A32B0" w:rsidP="004E48CD">
      <w:pPr>
        <w:spacing w:line="360" w:lineRule="auto"/>
        <w:ind w:firstLine="709"/>
        <w:jc w:val="both"/>
        <w:rPr>
          <w:sz w:val="28"/>
          <w:szCs w:val="28"/>
        </w:rPr>
      </w:pPr>
      <w:r w:rsidRPr="004E48CD">
        <w:rPr>
          <w:sz w:val="28"/>
          <w:szCs w:val="28"/>
        </w:rPr>
        <w:t>16. Ковалишина Г.М. Стійкість миронівських сортів // Захист рослин. 2010. № 7. С. 7–8.</w:t>
      </w:r>
    </w:p>
    <w:p w:rsidR="004A32B0" w:rsidRPr="004E48CD" w:rsidRDefault="004A32B0" w:rsidP="004E48CD">
      <w:pPr>
        <w:spacing w:line="360" w:lineRule="auto"/>
        <w:ind w:firstLine="709"/>
        <w:jc w:val="both"/>
        <w:rPr>
          <w:sz w:val="28"/>
          <w:szCs w:val="28"/>
        </w:rPr>
      </w:pPr>
      <w:r w:rsidRPr="004E48CD">
        <w:rPr>
          <w:sz w:val="28"/>
          <w:szCs w:val="28"/>
        </w:rPr>
        <w:t>17. Ерохина С.А. Устойчивость сортов тритикале к болезням и вредителям // Защита и карантин растений. 1998. № 8. С. 24–26.</w:t>
      </w:r>
    </w:p>
    <w:p w:rsidR="004A32B0" w:rsidRPr="004E48CD" w:rsidRDefault="004A32B0" w:rsidP="004E48CD">
      <w:pPr>
        <w:pStyle w:val="23"/>
        <w:ind w:firstLine="709"/>
        <w:jc w:val="both"/>
        <w:rPr>
          <w:b w:val="0"/>
          <w:szCs w:val="28"/>
        </w:rPr>
      </w:pPr>
      <w:r w:rsidRPr="004E48CD">
        <w:rPr>
          <w:b w:val="0"/>
          <w:szCs w:val="28"/>
        </w:rPr>
        <w:t>18. Дебрух И. Зерновые культуры. Актуальные проблемы / Дебрух И., Фыжбер Г. М.: Колос, 1981.</w:t>
      </w:r>
      <w:r w:rsidR="000C1407">
        <w:rPr>
          <w:b w:val="0"/>
          <w:szCs w:val="28"/>
        </w:rPr>
        <w:t xml:space="preserve"> </w:t>
      </w:r>
      <w:r w:rsidRPr="004E48CD">
        <w:rPr>
          <w:b w:val="0"/>
          <w:szCs w:val="28"/>
        </w:rPr>
        <w:t>127 с.</w:t>
      </w:r>
    </w:p>
    <w:p w:rsidR="004A32B0" w:rsidRPr="004E48CD" w:rsidRDefault="004A32B0" w:rsidP="004E48CD">
      <w:pPr>
        <w:pStyle w:val="23"/>
        <w:ind w:firstLine="709"/>
        <w:jc w:val="both"/>
        <w:rPr>
          <w:b w:val="0"/>
          <w:szCs w:val="28"/>
        </w:rPr>
      </w:pPr>
      <w:r w:rsidRPr="004E48CD">
        <w:rPr>
          <w:b w:val="0"/>
          <w:szCs w:val="28"/>
        </w:rPr>
        <w:t>19. Захаренко В.А. Фитосанитарный мониторинг и система защиты зерновых колосовых культур, картофеля и подсолнечника от наиболее опасных болезней / Захаренко В.А., Плотников В.Ф., Санин С.С. и др. // Защита и карантин растений. 2001. №11. С. 5–7.</w:t>
      </w:r>
    </w:p>
    <w:p w:rsidR="004A32B0" w:rsidRPr="004E48CD" w:rsidRDefault="004A32B0" w:rsidP="004E48CD">
      <w:pPr>
        <w:pStyle w:val="23"/>
        <w:ind w:firstLine="709"/>
        <w:jc w:val="both"/>
        <w:rPr>
          <w:b w:val="0"/>
          <w:szCs w:val="28"/>
        </w:rPr>
      </w:pPr>
      <w:r w:rsidRPr="004E48CD">
        <w:rPr>
          <w:b w:val="0"/>
          <w:szCs w:val="28"/>
        </w:rPr>
        <w:t>20. Производство екологически безопасной продукции растениеводства       Пущино. 2010; Выпуск 2.</w:t>
      </w:r>
      <w:r w:rsidR="000C1407">
        <w:rPr>
          <w:b w:val="0"/>
          <w:szCs w:val="28"/>
        </w:rPr>
        <w:t xml:space="preserve"> </w:t>
      </w:r>
      <w:r w:rsidRPr="004E48CD">
        <w:rPr>
          <w:b w:val="0"/>
          <w:szCs w:val="28"/>
        </w:rPr>
        <w:t>С. 47-49.</w:t>
      </w:r>
    </w:p>
    <w:p w:rsidR="004A32B0" w:rsidRPr="004E48CD" w:rsidRDefault="004A32B0" w:rsidP="004E48CD">
      <w:pPr>
        <w:pStyle w:val="23"/>
        <w:ind w:firstLine="709"/>
        <w:jc w:val="both"/>
        <w:rPr>
          <w:b w:val="0"/>
          <w:szCs w:val="28"/>
        </w:rPr>
      </w:pPr>
      <w:r w:rsidRPr="004E48CD">
        <w:rPr>
          <w:b w:val="0"/>
          <w:szCs w:val="28"/>
        </w:rPr>
        <w:t>21. Патика В. П</w:t>
      </w:r>
      <w:r w:rsidR="000C1407">
        <w:rPr>
          <w:b w:val="0"/>
          <w:szCs w:val="28"/>
        </w:rPr>
        <w:t>. За новою технологією / Патика В. </w:t>
      </w:r>
      <w:r w:rsidRPr="004E48CD">
        <w:rPr>
          <w:b w:val="0"/>
          <w:szCs w:val="28"/>
        </w:rPr>
        <w:t>П.,                   Старчевсъкий І. П., Бандур М. О. // Захист росл</w:t>
      </w:r>
      <w:r w:rsidR="000C1407">
        <w:rPr>
          <w:b w:val="0"/>
          <w:szCs w:val="28"/>
        </w:rPr>
        <w:t xml:space="preserve">ин. 2011 №12. </w:t>
      </w:r>
      <w:r w:rsidRPr="004E48CD">
        <w:rPr>
          <w:b w:val="0"/>
          <w:szCs w:val="28"/>
        </w:rPr>
        <w:t>С. 10-12.</w:t>
      </w:r>
    </w:p>
    <w:p w:rsidR="004A32B0" w:rsidRPr="004E48CD" w:rsidRDefault="004A32B0" w:rsidP="004E48CD">
      <w:pPr>
        <w:pStyle w:val="23"/>
        <w:ind w:firstLine="709"/>
        <w:jc w:val="both"/>
        <w:rPr>
          <w:b w:val="0"/>
          <w:szCs w:val="28"/>
        </w:rPr>
      </w:pPr>
      <w:r w:rsidRPr="004E48CD">
        <w:rPr>
          <w:b w:val="0"/>
          <w:szCs w:val="28"/>
        </w:rPr>
        <w:lastRenderedPageBreak/>
        <w:t>22. Васецкая М.Н. Биосредства для протравливания семян зерновых культур / М.Н. Васецкая, В.П. Кратенко, В.А. Лавринова // Защ</w:t>
      </w:r>
      <w:r w:rsidR="000C1407">
        <w:rPr>
          <w:b w:val="0"/>
          <w:szCs w:val="28"/>
        </w:rPr>
        <w:t xml:space="preserve">ита и карантин растений, 2011.  №7. </w:t>
      </w:r>
      <w:r w:rsidRPr="004E48CD">
        <w:rPr>
          <w:b w:val="0"/>
          <w:szCs w:val="28"/>
        </w:rPr>
        <w:t xml:space="preserve"> С. 20–21.</w:t>
      </w:r>
    </w:p>
    <w:p w:rsidR="004A32B0" w:rsidRPr="004E48CD" w:rsidRDefault="004A32B0" w:rsidP="004E48CD">
      <w:pPr>
        <w:pStyle w:val="23"/>
        <w:ind w:firstLine="709"/>
        <w:jc w:val="both"/>
        <w:rPr>
          <w:b w:val="0"/>
          <w:szCs w:val="28"/>
        </w:rPr>
      </w:pPr>
      <w:r w:rsidRPr="004E48CD">
        <w:rPr>
          <w:b w:val="0"/>
          <w:szCs w:val="28"/>
        </w:rPr>
        <w:t>23. Кудиярова А.Ю. Экологические последствия интенсификации сельского хозяйства / Кудиярова А.Ю., Никитишев В.Ю. Агрохимия,.-К.Урожай, 1986. 296 с.</w:t>
      </w:r>
    </w:p>
    <w:p w:rsidR="004A32B0" w:rsidRPr="004E48CD" w:rsidRDefault="004A32B0" w:rsidP="004E48CD">
      <w:pPr>
        <w:pStyle w:val="23"/>
        <w:ind w:firstLine="709"/>
        <w:jc w:val="both"/>
        <w:rPr>
          <w:b w:val="0"/>
          <w:szCs w:val="28"/>
        </w:rPr>
      </w:pPr>
      <w:r w:rsidRPr="004E48CD">
        <w:rPr>
          <w:b w:val="0"/>
          <w:szCs w:val="28"/>
        </w:rPr>
        <w:t>24. Пересипкін В.Ф. Сільськогосподарська фітопатологія /             Пересипкін В.Ф</w:t>
      </w:r>
      <w:r w:rsidR="000C1407">
        <w:rPr>
          <w:b w:val="0"/>
          <w:szCs w:val="28"/>
        </w:rPr>
        <w:t xml:space="preserve">..  К.: Аграрна освіта, 2000. </w:t>
      </w:r>
      <w:r w:rsidRPr="004E48CD">
        <w:rPr>
          <w:b w:val="0"/>
          <w:szCs w:val="28"/>
        </w:rPr>
        <w:t xml:space="preserve"> 414 с.</w:t>
      </w:r>
    </w:p>
    <w:p w:rsidR="004A32B0" w:rsidRPr="004E48CD" w:rsidRDefault="004A32B0" w:rsidP="004E48CD">
      <w:pPr>
        <w:widowControl w:val="0"/>
        <w:tabs>
          <w:tab w:val="left" w:pos="8662"/>
        </w:tabs>
        <w:autoSpaceDE w:val="0"/>
        <w:autoSpaceDN w:val="0"/>
        <w:adjustRightInd w:val="0"/>
        <w:spacing w:line="360" w:lineRule="auto"/>
        <w:ind w:firstLine="709"/>
        <w:jc w:val="both"/>
        <w:rPr>
          <w:sz w:val="28"/>
          <w:szCs w:val="28"/>
        </w:rPr>
      </w:pPr>
      <w:r w:rsidRPr="004E48CD">
        <w:rPr>
          <w:sz w:val="28"/>
          <w:szCs w:val="28"/>
        </w:rPr>
        <w:t>25. Польшин Г. КЛЕПС – від уявлення про ресурсозберігаюче господарство до практики / Польшин Г.,</w:t>
      </w:r>
      <w:r w:rsidR="000C1407">
        <w:rPr>
          <w:sz w:val="28"/>
          <w:szCs w:val="28"/>
        </w:rPr>
        <w:t xml:space="preserve"> Козировська Н. // Пропозиція. 2001. -№2. </w:t>
      </w:r>
      <w:r w:rsidRPr="004E48CD">
        <w:rPr>
          <w:sz w:val="28"/>
          <w:szCs w:val="28"/>
        </w:rPr>
        <w:t>С. 33.</w:t>
      </w:r>
    </w:p>
    <w:p w:rsidR="004A32B0" w:rsidRPr="004E48CD" w:rsidRDefault="004A32B0" w:rsidP="004E48CD">
      <w:pPr>
        <w:widowControl w:val="0"/>
        <w:tabs>
          <w:tab w:val="left" w:pos="8662"/>
        </w:tabs>
        <w:autoSpaceDE w:val="0"/>
        <w:autoSpaceDN w:val="0"/>
        <w:adjustRightInd w:val="0"/>
        <w:spacing w:line="360" w:lineRule="auto"/>
        <w:ind w:firstLine="709"/>
        <w:jc w:val="both"/>
        <w:rPr>
          <w:spacing w:val="-10"/>
          <w:sz w:val="28"/>
          <w:szCs w:val="28"/>
        </w:rPr>
      </w:pPr>
      <w:r w:rsidRPr="004E48CD">
        <w:rPr>
          <w:sz w:val="28"/>
          <w:szCs w:val="28"/>
        </w:rPr>
        <w:t>26. Реєстр сортів сільськогосподарських рослин України на 201</w:t>
      </w:r>
      <w:r w:rsidR="007F73CE">
        <w:rPr>
          <w:sz w:val="28"/>
          <w:szCs w:val="28"/>
          <w:lang w:val="uk-UA"/>
        </w:rPr>
        <w:t>9</w:t>
      </w:r>
      <w:r w:rsidRPr="004E48CD">
        <w:rPr>
          <w:sz w:val="28"/>
          <w:szCs w:val="28"/>
        </w:rPr>
        <w:t xml:space="preserve"> р., К: </w:t>
      </w:r>
      <w:r w:rsidR="000C1407">
        <w:rPr>
          <w:spacing w:val="-10"/>
          <w:sz w:val="28"/>
          <w:szCs w:val="28"/>
        </w:rPr>
        <w:t xml:space="preserve">Еспада. </w:t>
      </w:r>
      <w:r w:rsidRPr="004E48CD">
        <w:rPr>
          <w:spacing w:val="-10"/>
          <w:sz w:val="28"/>
          <w:szCs w:val="28"/>
        </w:rPr>
        <w:t xml:space="preserve"> 415 с.</w:t>
      </w:r>
    </w:p>
    <w:p w:rsidR="004A32B0" w:rsidRPr="004E48CD" w:rsidRDefault="004A32B0" w:rsidP="004E48CD">
      <w:pPr>
        <w:widowControl w:val="0"/>
        <w:tabs>
          <w:tab w:val="left" w:pos="8662"/>
        </w:tabs>
        <w:autoSpaceDE w:val="0"/>
        <w:autoSpaceDN w:val="0"/>
        <w:adjustRightInd w:val="0"/>
        <w:spacing w:line="360" w:lineRule="auto"/>
        <w:ind w:firstLine="709"/>
        <w:jc w:val="both"/>
        <w:rPr>
          <w:sz w:val="28"/>
          <w:szCs w:val="28"/>
        </w:rPr>
      </w:pPr>
      <w:r w:rsidRPr="004E48CD">
        <w:rPr>
          <w:spacing w:val="-10"/>
          <w:sz w:val="28"/>
          <w:szCs w:val="28"/>
        </w:rPr>
        <w:t xml:space="preserve">28. Перелік пестицидів та агрохімікатів дозволених до використання в Україні, </w:t>
      </w:r>
      <w:r w:rsidRPr="004E48CD">
        <w:rPr>
          <w:sz w:val="28"/>
          <w:szCs w:val="28"/>
        </w:rPr>
        <w:t>201</w:t>
      </w:r>
      <w:r w:rsidR="007F73CE">
        <w:rPr>
          <w:sz w:val="28"/>
          <w:szCs w:val="28"/>
          <w:lang w:val="uk-UA"/>
        </w:rPr>
        <w:t>9</w:t>
      </w:r>
      <w:r w:rsidRPr="004E48CD">
        <w:rPr>
          <w:sz w:val="28"/>
          <w:szCs w:val="28"/>
        </w:rPr>
        <w:t>р</w:t>
      </w:r>
      <w:r w:rsidR="000C1407">
        <w:rPr>
          <w:sz w:val="28"/>
          <w:szCs w:val="28"/>
        </w:rPr>
        <w:t>.</w:t>
      </w:r>
      <w:r w:rsidRPr="004E48CD">
        <w:rPr>
          <w:sz w:val="28"/>
          <w:szCs w:val="28"/>
        </w:rPr>
        <w:t xml:space="preserve"> 487 с.</w:t>
      </w:r>
    </w:p>
    <w:p w:rsidR="004A32B0" w:rsidRPr="004E48CD" w:rsidRDefault="004A32B0" w:rsidP="004E48CD">
      <w:pPr>
        <w:widowControl w:val="0"/>
        <w:tabs>
          <w:tab w:val="left" w:pos="8662"/>
        </w:tabs>
        <w:autoSpaceDE w:val="0"/>
        <w:autoSpaceDN w:val="0"/>
        <w:adjustRightInd w:val="0"/>
        <w:spacing w:line="360" w:lineRule="auto"/>
        <w:ind w:firstLine="709"/>
        <w:jc w:val="both"/>
        <w:rPr>
          <w:sz w:val="28"/>
          <w:szCs w:val="28"/>
        </w:rPr>
      </w:pPr>
      <w:r w:rsidRPr="004E48CD">
        <w:rPr>
          <w:sz w:val="28"/>
          <w:szCs w:val="28"/>
        </w:rPr>
        <w:t>29. Облік шкідників і хвороб сільськогосподарських культур. / [Омелюта В.П., Григорович І.В., та ін.]; за ред. В.П</w:t>
      </w:r>
      <w:r w:rsidR="000C1407">
        <w:rPr>
          <w:sz w:val="28"/>
          <w:szCs w:val="28"/>
        </w:rPr>
        <w:t xml:space="preserve">. Омелюти.  К.: Урожай, 1986. </w:t>
      </w:r>
      <w:r w:rsidRPr="004E48CD">
        <w:rPr>
          <w:sz w:val="28"/>
          <w:szCs w:val="28"/>
        </w:rPr>
        <w:t xml:space="preserve"> 296 с.</w:t>
      </w:r>
    </w:p>
    <w:p w:rsidR="004A32B0" w:rsidRPr="004E48CD" w:rsidRDefault="004A32B0" w:rsidP="004E48CD">
      <w:pPr>
        <w:tabs>
          <w:tab w:val="num" w:pos="567"/>
          <w:tab w:val="left" w:pos="1134"/>
          <w:tab w:val="left" w:pos="1560"/>
        </w:tabs>
        <w:spacing w:line="360" w:lineRule="auto"/>
        <w:ind w:firstLine="709"/>
        <w:jc w:val="both"/>
        <w:rPr>
          <w:sz w:val="28"/>
          <w:szCs w:val="28"/>
        </w:rPr>
      </w:pPr>
      <w:r w:rsidRPr="004E48CD">
        <w:rPr>
          <w:sz w:val="28"/>
          <w:szCs w:val="28"/>
        </w:rPr>
        <w:t xml:space="preserve">30. Бабаянц Л. Методы </w:t>
      </w:r>
      <w:proofErr w:type="gramStart"/>
      <w:r w:rsidRPr="004E48CD">
        <w:rPr>
          <w:sz w:val="28"/>
          <w:szCs w:val="28"/>
        </w:rPr>
        <w:t>селекцыи  и</w:t>
      </w:r>
      <w:proofErr w:type="gramEnd"/>
      <w:r w:rsidRPr="004E48CD">
        <w:rPr>
          <w:sz w:val="28"/>
          <w:szCs w:val="28"/>
        </w:rPr>
        <w:t xml:space="preserve"> оценка устойчивости пшеницы и ячменя к болезням в  станах-членах СЭВ/ Бабаянц.Л., Мештерхази А.,</w:t>
      </w:r>
      <w:r w:rsidR="000C1407">
        <w:rPr>
          <w:sz w:val="28"/>
          <w:szCs w:val="28"/>
          <w:lang w:val="uk-UA"/>
        </w:rPr>
        <w:t xml:space="preserve"> </w:t>
      </w:r>
      <w:r w:rsidR="000C1407">
        <w:rPr>
          <w:sz w:val="28"/>
          <w:szCs w:val="28"/>
        </w:rPr>
        <w:t xml:space="preserve">Вехтер Ф., и др. Прага, 1988. </w:t>
      </w:r>
      <w:r w:rsidRPr="004E48CD">
        <w:rPr>
          <w:sz w:val="28"/>
          <w:szCs w:val="28"/>
        </w:rPr>
        <w:t>321 с.</w:t>
      </w:r>
    </w:p>
    <w:p w:rsidR="004A32B0" w:rsidRPr="004E48CD" w:rsidRDefault="004A32B0" w:rsidP="004E48CD">
      <w:pPr>
        <w:tabs>
          <w:tab w:val="num" w:pos="567"/>
          <w:tab w:val="left" w:pos="1134"/>
          <w:tab w:val="left" w:pos="1560"/>
        </w:tabs>
        <w:spacing w:line="360" w:lineRule="auto"/>
        <w:ind w:firstLine="709"/>
        <w:jc w:val="both"/>
        <w:rPr>
          <w:sz w:val="28"/>
          <w:szCs w:val="28"/>
        </w:rPr>
      </w:pPr>
      <w:r w:rsidRPr="004E48CD">
        <w:rPr>
          <w:sz w:val="28"/>
          <w:szCs w:val="28"/>
        </w:rPr>
        <w:t>31. Жабенюк Л.</w:t>
      </w:r>
      <w:r w:rsidR="000C1407">
        <w:rPr>
          <w:sz w:val="28"/>
          <w:szCs w:val="28"/>
          <w:lang w:val="uk-UA"/>
        </w:rPr>
        <w:t xml:space="preserve"> </w:t>
      </w:r>
      <w:r w:rsidRPr="004E48CD">
        <w:rPr>
          <w:sz w:val="28"/>
          <w:szCs w:val="28"/>
        </w:rPr>
        <w:t>В. О методах определения площади листьев /             Жабенюк Л.В., Тец А.Г. // Биология и агротехника с.-х. культур: Сб. науч. тр.</w:t>
      </w:r>
      <w:r w:rsidR="000C1407">
        <w:rPr>
          <w:sz w:val="28"/>
          <w:szCs w:val="28"/>
        </w:rPr>
        <w:t xml:space="preserve">  Горко, 1970. Т. 64.</w:t>
      </w:r>
      <w:r w:rsidRPr="004E48CD">
        <w:rPr>
          <w:sz w:val="28"/>
          <w:szCs w:val="28"/>
        </w:rPr>
        <w:t xml:space="preserve"> С. 156–158.</w:t>
      </w:r>
    </w:p>
    <w:p w:rsidR="004A32B0" w:rsidRPr="004E48CD" w:rsidRDefault="004A32B0" w:rsidP="004E48CD">
      <w:pPr>
        <w:pStyle w:val="21"/>
        <w:spacing w:line="360" w:lineRule="auto"/>
        <w:ind w:firstLine="720"/>
        <w:rPr>
          <w:szCs w:val="28"/>
        </w:rPr>
      </w:pPr>
      <w:r w:rsidRPr="004E48CD">
        <w:rPr>
          <w:spacing w:val="-10"/>
          <w:szCs w:val="28"/>
        </w:rPr>
        <w:t>32. Городній М.</w:t>
      </w:r>
      <w:r w:rsidR="000C1407">
        <w:rPr>
          <w:spacing w:val="-10"/>
          <w:szCs w:val="28"/>
        </w:rPr>
        <w:t> </w:t>
      </w:r>
      <w:r w:rsidRPr="004E48CD">
        <w:rPr>
          <w:spacing w:val="-10"/>
          <w:szCs w:val="28"/>
        </w:rPr>
        <w:t>Г. Рослинництво: Лабораторно-практ. заняття; За ред.                                 М.Г. Городнього</w:t>
      </w:r>
      <w:r w:rsidRPr="004E48CD">
        <w:rPr>
          <w:szCs w:val="28"/>
        </w:rPr>
        <w:t>. – 2-е вид., перероб. і доп. – К.: Вища шк., 1981. – 344 с.</w:t>
      </w:r>
    </w:p>
    <w:p w:rsidR="004A32B0" w:rsidRPr="004E48CD" w:rsidRDefault="004A32B0" w:rsidP="004E48CD">
      <w:pPr>
        <w:pStyle w:val="21"/>
        <w:spacing w:line="360" w:lineRule="auto"/>
        <w:ind w:firstLine="720"/>
        <w:rPr>
          <w:szCs w:val="28"/>
        </w:rPr>
      </w:pPr>
      <w:r w:rsidRPr="004E48CD">
        <w:rPr>
          <w:szCs w:val="28"/>
        </w:rPr>
        <w:t>33. Доспехов Б.</w:t>
      </w:r>
      <w:r w:rsidR="000C1407">
        <w:rPr>
          <w:szCs w:val="28"/>
        </w:rPr>
        <w:t> </w:t>
      </w:r>
      <w:r w:rsidRPr="004E48CD">
        <w:rPr>
          <w:szCs w:val="28"/>
        </w:rPr>
        <w:t>А. Методика полевого опыта</w:t>
      </w:r>
      <w:r w:rsidR="000C1407">
        <w:rPr>
          <w:szCs w:val="28"/>
        </w:rPr>
        <w:t>. – 5-е изд., доп. и перераб. М.: Агропромиздат, 1985.</w:t>
      </w:r>
      <w:r w:rsidRPr="004E48CD">
        <w:rPr>
          <w:szCs w:val="28"/>
        </w:rPr>
        <w:t xml:space="preserve"> 351 с.</w:t>
      </w:r>
    </w:p>
    <w:p w:rsidR="004A32B0" w:rsidRPr="004E48CD" w:rsidRDefault="004A32B0" w:rsidP="004E48CD">
      <w:pPr>
        <w:pStyle w:val="21"/>
        <w:spacing w:line="360" w:lineRule="auto"/>
        <w:ind w:firstLine="720"/>
        <w:rPr>
          <w:szCs w:val="28"/>
        </w:rPr>
      </w:pPr>
      <w:r w:rsidRPr="004E48CD">
        <w:rPr>
          <w:szCs w:val="28"/>
        </w:rPr>
        <w:t>34. Доля М.М. Фітосанітарний моніторинг / М.М. Доля, Й. Т. Поколій,             Р. М. Мамчу</w:t>
      </w:r>
      <w:r w:rsidR="000C1407">
        <w:rPr>
          <w:szCs w:val="28"/>
        </w:rPr>
        <w:t>р та ін.. К.: ННЦ ІАЕ, 2004.</w:t>
      </w:r>
      <w:r w:rsidRPr="004E48CD">
        <w:rPr>
          <w:szCs w:val="28"/>
        </w:rPr>
        <w:t xml:space="preserve"> 294 с..</w:t>
      </w:r>
    </w:p>
    <w:p w:rsidR="004A32B0" w:rsidRPr="004E48CD" w:rsidRDefault="004A32B0" w:rsidP="004E48CD">
      <w:pPr>
        <w:pStyle w:val="21"/>
        <w:spacing w:line="360" w:lineRule="auto"/>
        <w:ind w:firstLine="720"/>
        <w:rPr>
          <w:spacing w:val="2"/>
          <w:szCs w:val="28"/>
        </w:rPr>
      </w:pPr>
      <w:r w:rsidRPr="004E48CD">
        <w:rPr>
          <w:szCs w:val="28"/>
        </w:rPr>
        <w:lastRenderedPageBreak/>
        <w:t xml:space="preserve">35. </w:t>
      </w:r>
      <w:r w:rsidRPr="004E48CD">
        <w:rPr>
          <w:spacing w:val="6"/>
          <w:szCs w:val="28"/>
        </w:rPr>
        <w:t xml:space="preserve">Медведовський О.К. Енергетичний аналіз інтенсивних </w:t>
      </w:r>
      <w:r w:rsidRPr="004E48CD">
        <w:rPr>
          <w:spacing w:val="3"/>
          <w:szCs w:val="28"/>
        </w:rPr>
        <w:t xml:space="preserve">технологій в сільськогосподарському виробництві/ </w:t>
      </w:r>
      <w:r w:rsidRPr="004E48CD">
        <w:rPr>
          <w:spacing w:val="3"/>
          <w:szCs w:val="28"/>
          <w:lang w:val="en-US"/>
        </w:rPr>
        <w:t>O</w:t>
      </w:r>
      <w:r w:rsidRPr="004E48CD">
        <w:rPr>
          <w:spacing w:val="3"/>
          <w:szCs w:val="28"/>
        </w:rPr>
        <w:t>.</w:t>
      </w:r>
      <w:r w:rsidRPr="004E48CD">
        <w:rPr>
          <w:spacing w:val="3"/>
          <w:szCs w:val="28"/>
          <w:lang w:val="en-US"/>
        </w:rPr>
        <w:t>K</w:t>
      </w:r>
      <w:r w:rsidRPr="004E48CD">
        <w:rPr>
          <w:spacing w:val="3"/>
          <w:szCs w:val="28"/>
        </w:rPr>
        <w:t>. Медве</w:t>
      </w:r>
      <w:r w:rsidRPr="004E48CD">
        <w:rPr>
          <w:spacing w:val="2"/>
          <w:szCs w:val="28"/>
        </w:rPr>
        <w:t>довський, П.І.</w:t>
      </w:r>
      <w:r w:rsidR="000C1407">
        <w:rPr>
          <w:spacing w:val="2"/>
          <w:szCs w:val="28"/>
        </w:rPr>
        <w:t xml:space="preserve"> Іваненко. К.: Урожай, 1988.</w:t>
      </w:r>
      <w:r w:rsidRPr="004E48CD">
        <w:rPr>
          <w:spacing w:val="2"/>
          <w:szCs w:val="28"/>
        </w:rPr>
        <w:t xml:space="preserve"> 204 с.</w:t>
      </w:r>
    </w:p>
    <w:p w:rsidR="004A32B0" w:rsidRPr="000C1407" w:rsidRDefault="004A32B0" w:rsidP="004E48CD">
      <w:pPr>
        <w:pStyle w:val="21"/>
        <w:spacing w:line="360" w:lineRule="auto"/>
        <w:ind w:firstLine="720"/>
        <w:rPr>
          <w:szCs w:val="28"/>
        </w:rPr>
      </w:pPr>
      <w:r w:rsidRPr="004E48CD">
        <w:rPr>
          <w:spacing w:val="2"/>
          <w:szCs w:val="28"/>
        </w:rPr>
        <w:t xml:space="preserve">36. </w:t>
      </w:r>
      <w:r w:rsidRPr="004E48CD">
        <w:rPr>
          <w:szCs w:val="28"/>
        </w:rPr>
        <w:t xml:space="preserve">Економіка сільського господарства / П.П. Руснак, В.В. Жебка,               М.М. </w:t>
      </w:r>
      <w:r w:rsidRPr="000C1407">
        <w:rPr>
          <w:szCs w:val="28"/>
        </w:rPr>
        <w:t>Рудий, А.А</w:t>
      </w:r>
      <w:r w:rsidR="000C1407">
        <w:rPr>
          <w:szCs w:val="28"/>
        </w:rPr>
        <w:t>. Чалий; За ред. П.П. Руснака. К.: Урожай, 1998.</w:t>
      </w:r>
      <w:r w:rsidRPr="000C1407">
        <w:rPr>
          <w:szCs w:val="28"/>
        </w:rPr>
        <w:t xml:space="preserve"> 320 с.</w:t>
      </w:r>
    </w:p>
    <w:p w:rsidR="000C1407" w:rsidRDefault="004A32B0" w:rsidP="004E48CD">
      <w:pPr>
        <w:pStyle w:val="21"/>
        <w:spacing w:line="360" w:lineRule="auto"/>
        <w:ind w:firstLine="720"/>
        <w:rPr>
          <w:spacing w:val="4"/>
          <w:szCs w:val="28"/>
        </w:rPr>
      </w:pPr>
      <w:r w:rsidRPr="000C1407">
        <w:rPr>
          <w:szCs w:val="28"/>
        </w:rPr>
        <w:t xml:space="preserve">37. </w:t>
      </w:r>
      <w:r w:rsidR="000C1407" w:rsidRPr="000C1407">
        <w:rPr>
          <w:szCs w:val="28"/>
        </w:rPr>
        <w:t xml:space="preserve">Ключевич М. М.,. Дереча О. А Удосконалення системи захисту озимої пшениці. </w:t>
      </w:r>
      <w:r w:rsidR="000C1407" w:rsidRPr="000C1407">
        <w:rPr>
          <w:i/>
          <w:szCs w:val="28"/>
        </w:rPr>
        <w:t>Зб.</w:t>
      </w:r>
      <w:r w:rsidR="000C1407" w:rsidRPr="000C1407">
        <w:rPr>
          <w:i/>
          <w:szCs w:val="28"/>
          <w:lang w:val="ru-RU"/>
        </w:rPr>
        <w:t> </w:t>
      </w:r>
      <w:r w:rsidR="000C1407" w:rsidRPr="000C1407">
        <w:rPr>
          <w:i/>
          <w:szCs w:val="28"/>
        </w:rPr>
        <w:t>наук. праць інституту землеробства УААН</w:t>
      </w:r>
      <w:r w:rsidR="000C1407" w:rsidRPr="000C1407">
        <w:rPr>
          <w:spacing w:val="4"/>
          <w:szCs w:val="28"/>
        </w:rPr>
        <w:t>. 2004. Вип. 1. С. 61–65.</w:t>
      </w:r>
    </w:p>
    <w:p w:rsidR="004A32B0" w:rsidRPr="000C1407" w:rsidRDefault="004A32B0" w:rsidP="004E48CD">
      <w:pPr>
        <w:pStyle w:val="21"/>
        <w:spacing w:line="360" w:lineRule="auto"/>
        <w:ind w:firstLine="720"/>
        <w:rPr>
          <w:rStyle w:val="FontStyle54"/>
          <w:sz w:val="28"/>
          <w:szCs w:val="28"/>
          <w:lang w:eastAsia="uk-UA"/>
        </w:rPr>
      </w:pPr>
      <w:r w:rsidRPr="000C1407">
        <w:rPr>
          <w:szCs w:val="28"/>
        </w:rPr>
        <w:t xml:space="preserve">38. </w:t>
      </w:r>
      <w:r w:rsidRPr="000C1407">
        <w:rPr>
          <w:rStyle w:val="FontStyle54"/>
          <w:sz w:val="28"/>
          <w:szCs w:val="28"/>
          <w:lang w:eastAsia="uk-UA"/>
        </w:rPr>
        <w:t>Закон України від 14.10.92 № 2695-ХІІ "Про охорону праці".</w:t>
      </w:r>
    </w:p>
    <w:p w:rsidR="004A32B0" w:rsidRPr="004E48CD" w:rsidRDefault="004A32B0" w:rsidP="004E48CD">
      <w:pPr>
        <w:pStyle w:val="21"/>
        <w:spacing w:line="360" w:lineRule="auto"/>
        <w:ind w:firstLine="720"/>
        <w:rPr>
          <w:rStyle w:val="FontStyle54"/>
          <w:sz w:val="28"/>
          <w:szCs w:val="28"/>
          <w:lang w:eastAsia="uk-UA"/>
        </w:rPr>
      </w:pPr>
      <w:r w:rsidRPr="000C1407">
        <w:rPr>
          <w:rStyle w:val="FontStyle54"/>
          <w:sz w:val="28"/>
          <w:szCs w:val="28"/>
          <w:lang w:eastAsia="uk-UA"/>
        </w:rPr>
        <w:t>39. Закон</w:t>
      </w:r>
      <w:r w:rsidRPr="004E48CD">
        <w:rPr>
          <w:rStyle w:val="FontStyle54"/>
          <w:sz w:val="28"/>
          <w:szCs w:val="28"/>
          <w:lang w:eastAsia="uk-UA"/>
        </w:rPr>
        <w:t xml:space="preserve"> України від 24.06.2004 № 1859-ІУ "Про правові засади цивільного захисту".</w:t>
      </w:r>
    </w:p>
    <w:p w:rsidR="004A32B0" w:rsidRPr="004E48CD" w:rsidRDefault="004A32B0" w:rsidP="004E48CD">
      <w:pPr>
        <w:pStyle w:val="21"/>
        <w:spacing w:line="360" w:lineRule="auto"/>
        <w:ind w:firstLine="720"/>
        <w:rPr>
          <w:rStyle w:val="FontStyle54"/>
          <w:sz w:val="28"/>
          <w:szCs w:val="28"/>
          <w:lang w:eastAsia="uk-UA"/>
        </w:rPr>
      </w:pPr>
      <w:r w:rsidRPr="004E48CD">
        <w:rPr>
          <w:rStyle w:val="FontStyle54"/>
          <w:sz w:val="28"/>
          <w:szCs w:val="28"/>
          <w:lang w:eastAsia="uk-UA"/>
        </w:rPr>
        <w:t>40. Закон України від 08.06.2000 № 1809-Ш "Про захист населення і територій від надзвичайних ситуацій техногенного та природного характеру".</w:t>
      </w:r>
    </w:p>
    <w:p w:rsidR="004A32B0" w:rsidRPr="004E48CD" w:rsidRDefault="004A32B0" w:rsidP="004E48CD">
      <w:pPr>
        <w:pStyle w:val="21"/>
        <w:spacing w:line="360" w:lineRule="auto"/>
        <w:ind w:firstLine="720"/>
        <w:rPr>
          <w:rStyle w:val="FontStyle54"/>
          <w:sz w:val="28"/>
          <w:szCs w:val="28"/>
          <w:lang w:eastAsia="uk-UA"/>
        </w:rPr>
      </w:pPr>
      <w:r w:rsidRPr="004E48CD">
        <w:rPr>
          <w:rStyle w:val="FontStyle54"/>
          <w:sz w:val="28"/>
          <w:szCs w:val="28"/>
          <w:lang w:eastAsia="uk-UA"/>
        </w:rPr>
        <w:t>41. Наказ МНС від 04.12.2006 № 730/770 "Про затвердження Правил пожежної безпеки в агропромисловому комплексі України".</w:t>
      </w:r>
    </w:p>
    <w:p w:rsidR="00732B68" w:rsidRPr="004A32B0" w:rsidRDefault="004A32B0" w:rsidP="000C1407">
      <w:pPr>
        <w:pStyle w:val="21"/>
        <w:spacing w:line="360" w:lineRule="auto"/>
        <w:ind w:firstLine="720"/>
        <w:rPr>
          <w:b/>
          <w:szCs w:val="28"/>
        </w:rPr>
      </w:pPr>
      <w:r w:rsidRPr="004E48CD">
        <w:rPr>
          <w:rStyle w:val="FontStyle54"/>
          <w:sz w:val="28"/>
          <w:szCs w:val="28"/>
          <w:lang w:eastAsia="uk-UA"/>
        </w:rPr>
        <w:t>42. Покажчик нормативно-правових актів з питань охорони праці (станом на 01.07.2011).</w:t>
      </w:r>
    </w:p>
    <w:sectPr w:rsidR="00732B68" w:rsidRPr="004A32B0" w:rsidSect="00186182">
      <w:headerReference w:type="even" r:id="rId10"/>
      <w:headerReference w:type="default" r:id="rId11"/>
      <w:footerReference w:type="even" r:id="rId12"/>
      <w:footerReference w:type="default" r:id="rId13"/>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870" w:rsidRDefault="00E91870">
      <w:r>
        <w:separator/>
      </w:r>
    </w:p>
  </w:endnote>
  <w:endnote w:type="continuationSeparator" w:id="0">
    <w:p w:rsidR="00E91870" w:rsidRDefault="00E9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70" w:rsidRDefault="00E91870" w:rsidP="002231C0">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rsidR="00E91870" w:rsidRDefault="00E91870">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70" w:rsidRDefault="00E91870" w:rsidP="002231C0">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77865">
      <w:rPr>
        <w:rStyle w:val="ac"/>
        <w:noProof/>
      </w:rPr>
      <w:t>29</w:t>
    </w:r>
    <w:r>
      <w:rPr>
        <w:rStyle w:val="ac"/>
      </w:rPr>
      <w:fldChar w:fldCharType="end"/>
    </w:r>
  </w:p>
  <w:p w:rsidR="00E91870" w:rsidRDefault="00E91870">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870" w:rsidRDefault="00E91870">
      <w:r>
        <w:separator/>
      </w:r>
    </w:p>
  </w:footnote>
  <w:footnote w:type="continuationSeparator" w:id="0">
    <w:p w:rsidR="00E91870" w:rsidRDefault="00E918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70" w:rsidRDefault="00E91870" w:rsidP="002231C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91870" w:rsidRDefault="00E91870">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70" w:rsidRDefault="00E91870">
    <w:pPr>
      <w:pStyle w:val="aa"/>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F8AA50"/>
    <w:lvl w:ilvl="0">
      <w:numFmt w:val="decimal"/>
      <w:lvlText w:val="*"/>
      <w:lvlJc w:val="left"/>
    </w:lvl>
  </w:abstractNum>
  <w:abstractNum w:abstractNumId="1" w15:restartNumberingAfterBreak="0">
    <w:nsid w:val="002E1F12"/>
    <w:multiLevelType w:val="singleLevel"/>
    <w:tmpl w:val="4A5C04BC"/>
    <w:lvl w:ilvl="0">
      <w:start w:val="1"/>
      <w:numFmt w:val="decimal"/>
      <w:lvlText w:val="%1."/>
      <w:lvlJc w:val="left"/>
      <w:pPr>
        <w:tabs>
          <w:tab w:val="num" w:pos="1080"/>
        </w:tabs>
        <w:ind w:left="1080" w:hanging="360"/>
      </w:pPr>
      <w:rPr>
        <w:rFonts w:hint="default"/>
      </w:rPr>
    </w:lvl>
  </w:abstractNum>
  <w:abstractNum w:abstractNumId="2" w15:restartNumberingAfterBreak="0">
    <w:nsid w:val="052350D8"/>
    <w:multiLevelType w:val="hybridMultilevel"/>
    <w:tmpl w:val="5184C77E"/>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Times New Roman" w:hint="default"/>
      </w:rPr>
    </w:lvl>
    <w:lvl w:ilvl="3" w:tplc="04190001">
      <w:start w:val="1"/>
      <w:numFmt w:val="bullet"/>
      <w:lvlText w:val=""/>
      <w:lvlJc w:val="left"/>
      <w:pPr>
        <w:tabs>
          <w:tab w:val="num" w:pos="3588"/>
        </w:tabs>
        <w:ind w:left="3588" w:hanging="360"/>
      </w:pPr>
      <w:rPr>
        <w:rFonts w:ascii="Symbol" w:hAnsi="Symbol" w:cs="Times New Roman"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Times New Roman" w:hint="default"/>
      </w:rPr>
    </w:lvl>
    <w:lvl w:ilvl="6" w:tplc="04190001">
      <w:start w:val="1"/>
      <w:numFmt w:val="bullet"/>
      <w:lvlText w:val=""/>
      <w:lvlJc w:val="left"/>
      <w:pPr>
        <w:tabs>
          <w:tab w:val="num" w:pos="5748"/>
        </w:tabs>
        <w:ind w:left="5748" w:hanging="360"/>
      </w:pPr>
      <w:rPr>
        <w:rFonts w:ascii="Symbol" w:hAnsi="Symbol" w:cs="Times New Roman"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Times New Roman" w:hint="default"/>
      </w:rPr>
    </w:lvl>
  </w:abstractNum>
  <w:abstractNum w:abstractNumId="3" w15:restartNumberingAfterBreak="0">
    <w:nsid w:val="07AD171C"/>
    <w:multiLevelType w:val="multilevel"/>
    <w:tmpl w:val="8CD66774"/>
    <w:lvl w:ilvl="0">
      <w:start w:val="1"/>
      <w:numFmt w:val="decimal"/>
      <w:lvlText w:val="%1."/>
      <w:lvlJc w:val="left"/>
      <w:pPr>
        <w:ind w:left="450" w:hanging="450"/>
      </w:pPr>
      <w:rPr>
        <w:rFonts w:hint="default"/>
      </w:rPr>
    </w:lvl>
    <w:lvl w:ilvl="1">
      <w:start w:val="1"/>
      <w:numFmt w:val="decimal"/>
      <w:lvlText w:val="%1.%2."/>
      <w:lvlJc w:val="left"/>
      <w:pPr>
        <w:ind w:left="1466" w:hanging="720"/>
      </w:pPr>
      <w:rPr>
        <w:rFonts w:hint="default"/>
      </w:rPr>
    </w:lvl>
    <w:lvl w:ilvl="2">
      <w:start w:val="1"/>
      <w:numFmt w:val="decimal"/>
      <w:lvlText w:val="%1.%2.%3."/>
      <w:lvlJc w:val="left"/>
      <w:pPr>
        <w:ind w:left="2212" w:hanging="720"/>
      </w:pPr>
      <w:rPr>
        <w:rFonts w:hint="default"/>
      </w:rPr>
    </w:lvl>
    <w:lvl w:ilvl="3">
      <w:start w:val="1"/>
      <w:numFmt w:val="decimal"/>
      <w:lvlText w:val="%1.%2.%3.%4."/>
      <w:lvlJc w:val="left"/>
      <w:pPr>
        <w:ind w:left="3318" w:hanging="1080"/>
      </w:pPr>
      <w:rPr>
        <w:rFonts w:hint="default"/>
      </w:rPr>
    </w:lvl>
    <w:lvl w:ilvl="4">
      <w:start w:val="1"/>
      <w:numFmt w:val="decimal"/>
      <w:lvlText w:val="%1.%2.%3.%4.%5."/>
      <w:lvlJc w:val="left"/>
      <w:pPr>
        <w:ind w:left="4064" w:hanging="1080"/>
      </w:pPr>
      <w:rPr>
        <w:rFonts w:hint="default"/>
      </w:rPr>
    </w:lvl>
    <w:lvl w:ilvl="5">
      <w:start w:val="1"/>
      <w:numFmt w:val="decimal"/>
      <w:lvlText w:val="%1.%2.%3.%4.%5.%6."/>
      <w:lvlJc w:val="left"/>
      <w:pPr>
        <w:ind w:left="5170" w:hanging="1440"/>
      </w:pPr>
      <w:rPr>
        <w:rFonts w:hint="default"/>
      </w:rPr>
    </w:lvl>
    <w:lvl w:ilvl="6">
      <w:start w:val="1"/>
      <w:numFmt w:val="decimal"/>
      <w:lvlText w:val="%1.%2.%3.%4.%5.%6.%7."/>
      <w:lvlJc w:val="left"/>
      <w:pPr>
        <w:ind w:left="6276" w:hanging="1800"/>
      </w:pPr>
      <w:rPr>
        <w:rFonts w:hint="default"/>
      </w:rPr>
    </w:lvl>
    <w:lvl w:ilvl="7">
      <w:start w:val="1"/>
      <w:numFmt w:val="decimal"/>
      <w:lvlText w:val="%1.%2.%3.%4.%5.%6.%7.%8."/>
      <w:lvlJc w:val="left"/>
      <w:pPr>
        <w:ind w:left="7022" w:hanging="1800"/>
      </w:pPr>
      <w:rPr>
        <w:rFonts w:hint="default"/>
      </w:rPr>
    </w:lvl>
    <w:lvl w:ilvl="8">
      <w:start w:val="1"/>
      <w:numFmt w:val="decimal"/>
      <w:lvlText w:val="%1.%2.%3.%4.%5.%6.%7.%8.%9."/>
      <w:lvlJc w:val="left"/>
      <w:pPr>
        <w:ind w:left="8128" w:hanging="2160"/>
      </w:pPr>
      <w:rPr>
        <w:rFonts w:hint="default"/>
      </w:rPr>
    </w:lvl>
  </w:abstractNum>
  <w:abstractNum w:abstractNumId="4" w15:restartNumberingAfterBreak="0">
    <w:nsid w:val="0A9E74B6"/>
    <w:multiLevelType w:val="hybridMultilevel"/>
    <w:tmpl w:val="89DAED9A"/>
    <w:lvl w:ilvl="0" w:tplc="8F24F76E">
      <w:start w:val="1"/>
      <w:numFmt w:val="decimal"/>
      <w:lvlText w:val="%1."/>
      <w:lvlJc w:val="left"/>
      <w:pPr>
        <w:tabs>
          <w:tab w:val="num" w:pos="2406"/>
        </w:tabs>
        <w:ind w:left="2406" w:hanging="990"/>
      </w:pPr>
      <w:rPr>
        <w:rFonts w:hint="default"/>
      </w:rPr>
    </w:lvl>
    <w:lvl w:ilvl="1" w:tplc="D3DA13A8" w:tentative="1">
      <w:start w:val="1"/>
      <w:numFmt w:val="bullet"/>
      <w:lvlText w:val="o"/>
      <w:lvlJc w:val="left"/>
      <w:pPr>
        <w:tabs>
          <w:tab w:val="num" w:pos="2148"/>
        </w:tabs>
        <w:ind w:left="2148" w:hanging="360"/>
      </w:pPr>
      <w:rPr>
        <w:rFonts w:ascii="Courier New" w:hAnsi="Courier New" w:cs="Wingdings" w:hint="default"/>
      </w:rPr>
    </w:lvl>
    <w:lvl w:ilvl="2" w:tplc="881AB682" w:tentative="1">
      <w:start w:val="1"/>
      <w:numFmt w:val="bullet"/>
      <w:lvlText w:val=""/>
      <w:lvlJc w:val="left"/>
      <w:pPr>
        <w:tabs>
          <w:tab w:val="num" w:pos="2868"/>
        </w:tabs>
        <w:ind w:left="2868" w:hanging="360"/>
      </w:pPr>
      <w:rPr>
        <w:rFonts w:ascii="Wingdings" w:hAnsi="Wingdings" w:hint="default"/>
      </w:rPr>
    </w:lvl>
    <w:lvl w:ilvl="3" w:tplc="2EF6E006" w:tentative="1">
      <w:start w:val="1"/>
      <w:numFmt w:val="bullet"/>
      <w:lvlText w:val=""/>
      <w:lvlJc w:val="left"/>
      <w:pPr>
        <w:tabs>
          <w:tab w:val="num" w:pos="3588"/>
        </w:tabs>
        <w:ind w:left="3588" w:hanging="360"/>
      </w:pPr>
      <w:rPr>
        <w:rFonts w:ascii="Symbol" w:hAnsi="Symbol" w:hint="default"/>
      </w:rPr>
    </w:lvl>
    <w:lvl w:ilvl="4" w:tplc="E1AC36E6" w:tentative="1">
      <w:start w:val="1"/>
      <w:numFmt w:val="bullet"/>
      <w:lvlText w:val="o"/>
      <w:lvlJc w:val="left"/>
      <w:pPr>
        <w:tabs>
          <w:tab w:val="num" w:pos="4308"/>
        </w:tabs>
        <w:ind w:left="4308" w:hanging="360"/>
      </w:pPr>
      <w:rPr>
        <w:rFonts w:ascii="Courier New" w:hAnsi="Courier New" w:cs="Wingdings" w:hint="default"/>
      </w:rPr>
    </w:lvl>
    <w:lvl w:ilvl="5" w:tplc="817AC9B2" w:tentative="1">
      <w:start w:val="1"/>
      <w:numFmt w:val="bullet"/>
      <w:lvlText w:val=""/>
      <w:lvlJc w:val="left"/>
      <w:pPr>
        <w:tabs>
          <w:tab w:val="num" w:pos="5028"/>
        </w:tabs>
        <w:ind w:left="5028" w:hanging="360"/>
      </w:pPr>
      <w:rPr>
        <w:rFonts w:ascii="Wingdings" w:hAnsi="Wingdings" w:hint="default"/>
      </w:rPr>
    </w:lvl>
    <w:lvl w:ilvl="6" w:tplc="47B0B9BA" w:tentative="1">
      <w:start w:val="1"/>
      <w:numFmt w:val="bullet"/>
      <w:lvlText w:val=""/>
      <w:lvlJc w:val="left"/>
      <w:pPr>
        <w:tabs>
          <w:tab w:val="num" w:pos="5748"/>
        </w:tabs>
        <w:ind w:left="5748" w:hanging="360"/>
      </w:pPr>
      <w:rPr>
        <w:rFonts w:ascii="Symbol" w:hAnsi="Symbol" w:hint="default"/>
      </w:rPr>
    </w:lvl>
    <w:lvl w:ilvl="7" w:tplc="9ED84E9C" w:tentative="1">
      <w:start w:val="1"/>
      <w:numFmt w:val="bullet"/>
      <w:lvlText w:val="o"/>
      <w:lvlJc w:val="left"/>
      <w:pPr>
        <w:tabs>
          <w:tab w:val="num" w:pos="6468"/>
        </w:tabs>
        <w:ind w:left="6468" w:hanging="360"/>
      </w:pPr>
      <w:rPr>
        <w:rFonts w:ascii="Courier New" w:hAnsi="Courier New" w:cs="Wingdings" w:hint="default"/>
      </w:rPr>
    </w:lvl>
    <w:lvl w:ilvl="8" w:tplc="2DE4CC70"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DF05933"/>
    <w:multiLevelType w:val="singleLevel"/>
    <w:tmpl w:val="85DA81B6"/>
    <w:lvl w:ilvl="0">
      <w:start w:val="1"/>
      <w:numFmt w:val="decimal"/>
      <w:lvlText w:val="%1."/>
      <w:lvlJc w:val="left"/>
      <w:pPr>
        <w:tabs>
          <w:tab w:val="num" w:pos="1080"/>
        </w:tabs>
        <w:ind w:left="1080" w:hanging="360"/>
      </w:pPr>
      <w:rPr>
        <w:rFonts w:hint="default"/>
      </w:rPr>
    </w:lvl>
  </w:abstractNum>
  <w:abstractNum w:abstractNumId="6" w15:restartNumberingAfterBreak="0">
    <w:nsid w:val="17863024"/>
    <w:multiLevelType w:val="hybridMultilevel"/>
    <w:tmpl w:val="41DCE1A6"/>
    <w:lvl w:ilvl="0" w:tplc="88E43DB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18147B7B"/>
    <w:multiLevelType w:val="hybridMultilevel"/>
    <w:tmpl w:val="1CA2B7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825F5C"/>
    <w:multiLevelType w:val="hybridMultilevel"/>
    <w:tmpl w:val="A07E83A8"/>
    <w:lvl w:ilvl="0" w:tplc="6FF45D22">
      <w:start w:val="1"/>
      <w:numFmt w:val="decimal"/>
      <w:lvlText w:val="%1."/>
      <w:lvlJc w:val="left"/>
      <w:pPr>
        <w:tabs>
          <w:tab w:val="num" w:pos="2466"/>
        </w:tabs>
        <w:ind w:left="2466" w:hanging="1050"/>
      </w:pPr>
      <w:rPr>
        <w:rFonts w:hint="default"/>
      </w:rPr>
    </w:lvl>
    <w:lvl w:ilvl="1" w:tplc="4606CDC2" w:tentative="1">
      <w:start w:val="1"/>
      <w:numFmt w:val="lowerLetter"/>
      <w:lvlText w:val="%2."/>
      <w:lvlJc w:val="left"/>
      <w:pPr>
        <w:tabs>
          <w:tab w:val="num" w:pos="2496"/>
        </w:tabs>
        <w:ind w:left="2496" w:hanging="360"/>
      </w:pPr>
    </w:lvl>
    <w:lvl w:ilvl="2" w:tplc="FFDAE748" w:tentative="1">
      <w:start w:val="1"/>
      <w:numFmt w:val="lowerRoman"/>
      <w:lvlText w:val="%3."/>
      <w:lvlJc w:val="right"/>
      <w:pPr>
        <w:tabs>
          <w:tab w:val="num" w:pos="3216"/>
        </w:tabs>
        <w:ind w:left="3216" w:hanging="180"/>
      </w:pPr>
    </w:lvl>
    <w:lvl w:ilvl="3" w:tplc="6630AE14" w:tentative="1">
      <w:start w:val="1"/>
      <w:numFmt w:val="decimal"/>
      <w:lvlText w:val="%4."/>
      <w:lvlJc w:val="left"/>
      <w:pPr>
        <w:tabs>
          <w:tab w:val="num" w:pos="3936"/>
        </w:tabs>
        <w:ind w:left="3936" w:hanging="360"/>
      </w:pPr>
    </w:lvl>
    <w:lvl w:ilvl="4" w:tplc="E2A688BC" w:tentative="1">
      <w:start w:val="1"/>
      <w:numFmt w:val="lowerLetter"/>
      <w:lvlText w:val="%5."/>
      <w:lvlJc w:val="left"/>
      <w:pPr>
        <w:tabs>
          <w:tab w:val="num" w:pos="4656"/>
        </w:tabs>
        <w:ind w:left="4656" w:hanging="360"/>
      </w:pPr>
    </w:lvl>
    <w:lvl w:ilvl="5" w:tplc="1772E21C" w:tentative="1">
      <w:start w:val="1"/>
      <w:numFmt w:val="lowerRoman"/>
      <w:lvlText w:val="%6."/>
      <w:lvlJc w:val="right"/>
      <w:pPr>
        <w:tabs>
          <w:tab w:val="num" w:pos="5376"/>
        </w:tabs>
        <w:ind w:left="5376" w:hanging="180"/>
      </w:pPr>
    </w:lvl>
    <w:lvl w:ilvl="6" w:tplc="CF7A067C" w:tentative="1">
      <w:start w:val="1"/>
      <w:numFmt w:val="decimal"/>
      <w:lvlText w:val="%7."/>
      <w:lvlJc w:val="left"/>
      <w:pPr>
        <w:tabs>
          <w:tab w:val="num" w:pos="6096"/>
        </w:tabs>
        <w:ind w:left="6096" w:hanging="360"/>
      </w:pPr>
    </w:lvl>
    <w:lvl w:ilvl="7" w:tplc="2C145DDE" w:tentative="1">
      <w:start w:val="1"/>
      <w:numFmt w:val="lowerLetter"/>
      <w:lvlText w:val="%8."/>
      <w:lvlJc w:val="left"/>
      <w:pPr>
        <w:tabs>
          <w:tab w:val="num" w:pos="6816"/>
        </w:tabs>
        <w:ind w:left="6816" w:hanging="360"/>
      </w:pPr>
    </w:lvl>
    <w:lvl w:ilvl="8" w:tplc="A198B966" w:tentative="1">
      <w:start w:val="1"/>
      <w:numFmt w:val="lowerRoman"/>
      <w:lvlText w:val="%9."/>
      <w:lvlJc w:val="right"/>
      <w:pPr>
        <w:tabs>
          <w:tab w:val="num" w:pos="7536"/>
        </w:tabs>
        <w:ind w:left="7536" w:hanging="180"/>
      </w:pPr>
    </w:lvl>
  </w:abstractNum>
  <w:abstractNum w:abstractNumId="9" w15:restartNumberingAfterBreak="0">
    <w:nsid w:val="1AC94E71"/>
    <w:multiLevelType w:val="multilevel"/>
    <w:tmpl w:val="06F896E0"/>
    <w:lvl w:ilvl="0">
      <w:start w:val="3"/>
      <w:numFmt w:val="decimal"/>
      <w:lvlText w:val="%1"/>
      <w:lvlJc w:val="left"/>
      <w:pPr>
        <w:tabs>
          <w:tab w:val="num" w:pos="660"/>
        </w:tabs>
        <w:ind w:left="660" w:hanging="660"/>
      </w:pPr>
      <w:rPr>
        <w:rFonts w:hint="default"/>
      </w:rPr>
    </w:lvl>
    <w:lvl w:ilvl="1">
      <w:start w:val="4"/>
      <w:numFmt w:val="decimal"/>
      <w:lvlText w:val="%1-%2"/>
      <w:lvlJc w:val="left"/>
      <w:pPr>
        <w:tabs>
          <w:tab w:val="num" w:pos="1170"/>
        </w:tabs>
        <w:ind w:left="1170" w:hanging="720"/>
      </w:pPr>
      <w:rPr>
        <w:rFonts w:hint="default"/>
      </w:rPr>
    </w:lvl>
    <w:lvl w:ilvl="2">
      <w:start w:val="1"/>
      <w:numFmt w:val="decimal"/>
      <w:lvlText w:val="%1-%2.%3"/>
      <w:lvlJc w:val="left"/>
      <w:pPr>
        <w:tabs>
          <w:tab w:val="num" w:pos="1980"/>
        </w:tabs>
        <w:ind w:left="1980" w:hanging="108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3240"/>
        </w:tabs>
        <w:ind w:left="3240" w:hanging="1440"/>
      </w:pPr>
      <w:rPr>
        <w:rFonts w:hint="default"/>
      </w:rPr>
    </w:lvl>
    <w:lvl w:ilvl="5">
      <w:start w:val="1"/>
      <w:numFmt w:val="decimal"/>
      <w:lvlText w:val="%1-%2.%3.%4.%5.%6"/>
      <w:lvlJc w:val="left"/>
      <w:pPr>
        <w:tabs>
          <w:tab w:val="num" w:pos="4050"/>
        </w:tabs>
        <w:ind w:left="4050" w:hanging="1800"/>
      </w:pPr>
      <w:rPr>
        <w:rFonts w:hint="default"/>
      </w:rPr>
    </w:lvl>
    <w:lvl w:ilvl="6">
      <w:start w:val="1"/>
      <w:numFmt w:val="decimal"/>
      <w:lvlText w:val="%1-%2.%3.%4.%5.%6.%7"/>
      <w:lvlJc w:val="left"/>
      <w:pPr>
        <w:tabs>
          <w:tab w:val="num" w:pos="4860"/>
        </w:tabs>
        <w:ind w:left="4860" w:hanging="2160"/>
      </w:pPr>
      <w:rPr>
        <w:rFonts w:hint="default"/>
      </w:rPr>
    </w:lvl>
    <w:lvl w:ilvl="7">
      <w:start w:val="1"/>
      <w:numFmt w:val="decimal"/>
      <w:lvlText w:val="%1-%2.%3.%4.%5.%6.%7.%8"/>
      <w:lvlJc w:val="left"/>
      <w:pPr>
        <w:tabs>
          <w:tab w:val="num" w:pos="5310"/>
        </w:tabs>
        <w:ind w:left="5310" w:hanging="2160"/>
      </w:pPr>
      <w:rPr>
        <w:rFonts w:hint="default"/>
      </w:rPr>
    </w:lvl>
    <w:lvl w:ilvl="8">
      <w:start w:val="1"/>
      <w:numFmt w:val="decimal"/>
      <w:lvlText w:val="%1-%2.%3.%4.%5.%6.%7.%8.%9"/>
      <w:lvlJc w:val="left"/>
      <w:pPr>
        <w:tabs>
          <w:tab w:val="num" w:pos="6120"/>
        </w:tabs>
        <w:ind w:left="6120" w:hanging="2520"/>
      </w:pPr>
      <w:rPr>
        <w:rFonts w:hint="default"/>
      </w:rPr>
    </w:lvl>
  </w:abstractNum>
  <w:abstractNum w:abstractNumId="10" w15:restartNumberingAfterBreak="0">
    <w:nsid w:val="1AFA167C"/>
    <w:multiLevelType w:val="singleLevel"/>
    <w:tmpl w:val="701092BC"/>
    <w:lvl w:ilvl="0">
      <w:start w:val="1"/>
      <w:numFmt w:val="decimal"/>
      <w:lvlText w:val="%1."/>
      <w:lvlJc w:val="left"/>
      <w:pPr>
        <w:tabs>
          <w:tab w:val="num" w:pos="1211"/>
        </w:tabs>
        <w:ind w:left="1211" w:hanging="360"/>
      </w:pPr>
      <w:rPr>
        <w:rFonts w:hint="default"/>
      </w:rPr>
    </w:lvl>
  </w:abstractNum>
  <w:abstractNum w:abstractNumId="11" w15:restartNumberingAfterBreak="0">
    <w:nsid w:val="1DEE65EC"/>
    <w:multiLevelType w:val="hybridMultilevel"/>
    <w:tmpl w:val="96BAD87A"/>
    <w:lvl w:ilvl="0" w:tplc="524ED64A">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2" w15:restartNumberingAfterBreak="0">
    <w:nsid w:val="29124450"/>
    <w:multiLevelType w:val="hybridMultilevel"/>
    <w:tmpl w:val="FF06127C"/>
    <w:lvl w:ilvl="0" w:tplc="7F30D8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A19460B"/>
    <w:multiLevelType w:val="hybridMultilevel"/>
    <w:tmpl w:val="149E5176"/>
    <w:lvl w:ilvl="0" w:tplc="4D1A61C4">
      <w:start w:val="1"/>
      <w:numFmt w:val="decimal"/>
      <w:lvlText w:val="%1."/>
      <w:lvlJc w:val="left"/>
      <w:pPr>
        <w:tabs>
          <w:tab w:val="num" w:pos="1698"/>
        </w:tabs>
        <w:ind w:left="1698" w:hanging="990"/>
      </w:pPr>
      <w:rPr>
        <w:rFonts w:hint="default"/>
      </w:rPr>
    </w:lvl>
    <w:lvl w:ilvl="1" w:tplc="FE2C7500" w:tentative="1">
      <w:start w:val="1"/>
      <w:numFmt w:val="lowerLetter"/>
      <w:lvlText w:val="%2."/>
      <w:lvlJc w:val="left"/>
      <w:pPr>
        <w:tabs>
          <w:tab w:val="num" w:pos="1788"/>
        </w:tabs>
        <w:ind w:left="1788" w:hanging="360"/>
      </w:pPr>
    </w:lvl>
    <w:lvl w:ilvl="2" w:tplc="DB140DCC" w:tentative="1">
      <w:start w:val="1"/>
      <w:numFmt w:val="lowerRoman"/>
      <w:lvlText w:val="%3."/>
      <w:lvlJc w:val="right"/>
      <w:pPr>
        <w:tabs>
          <w:tab w:val="num" w:pos="2508"/>
        </w:tabs>
        <w:ind w:left="2508" w:hanging="180"/>
      </w:pPr>
    </w:lvl>
    <w:lvl w:ilvl="3" w:tplc="BAF023C6" w:tentative="1">
      <w:start w:val="1"/>
      <w:numFmt w:val="decimal"/>
      <w:lvlText w:val="%4."/>
      <w:lvlJc w:val="left"/>
      <w:pPr>
        <w:tabs>
          <w:tab w:val="num" w:pos="3228"/>
        </w:tabs>
        <w:ind w:left="3228" w:hanging="360"/>
      </w:pPr>
    </w:lvl>
    <w:lvl w:ilvl="4" w:tplc="BD5035EA" w:tentative="1">
      <w:start w:val="1"/>
      <w:numFmt w:val="lowerLetter"/>
      <w:lvlText w:val="%5."/>
      <w:lvlJc w:val="left"/>
      <w:pPr>
        <w:tabs>
          <w:tab w:val="num" w:pos="3948"/>
        </w:tabs>
        <w:ind w:left="3948" w:hanging="360"/>
      </w:pPr>
    </w:lvl>
    <w:lvl w:ilvl="5" w:tplc="A0C8845A" w:tentative="1">
      <w:start w:val="1"/>
      <w:numFmt w:val="lowerRoman"/>
      <w:lvlText w:val="%6."/>
      <w:lvlJc w:val="right"/>
      <w:pPr>
        <w:tabs>
          <w:tab w:val="num" w:pos="4668"/>
        </w:tabs>
        <w:ind w:left="4668" w:hanging="180"/>
      </w:pPr>
    </w:lvl>
    <w:lvl w:ilvl="6" w:tplc="DD909422" w:tentative="1">
      <w:start w:val="1"/>
      <w:numFmt w:val="decimal"/>
      <w:lvlText w:val="%7."/>
      <w:lvlJc w:val="left"/>
      <w:pPr>
        <w:tabs>
          <w:tab w:val="num" w:pos="5388"/>
        </w:tabs>
        <w:ind w:left="5388" w:hanging="360"/>
      </w:pPr>
    </w:lvl>
    <w:lvl w:ilvl="7" w:tplc="7194D85C" w:tentative="1">
      <w:start w:val="1"/>
      <w:numFmt w:val="lowerLetter"/>
      <w:lvlText w:val="%8."/>
      <w:lvlJc w:val="left"/>
      <w:pPr>
        <w:tabs>
          <w:tab w:val="num" w:pos="6108"/>
        </w:tabs>
        <w:ind w:left="6108" w:hanging="360"/>
      </w:pPr>
    </w:lvl>
    <w:lvl w:ilvl="8" w:tplc="C9463642" w:tentative="1">
      <w:start w:val="1"/>
      <w:numFmt w:val="lowerRoman"/>
      <w:lvlText w:val="%9."/>
      <w:lvlJc w:val="right"/>
      <w:pPr>
        <w:tabs>
          <w:tab w:val="num" w:pos="6828"/>
        </w:tabs>
        <w:ind w:left="6828" w:hanging="180"/>
      </w:pPr>
    </w:lvl>
  </w:abstractNum>
  <w:abstractNum w:abstractNumId="14" w15:restartNumberingAfterBreak="0">
    <w:nsid w:val="2B56436D"/>
    <w:multiLevelType w:val="multilevel"/>
    <w:tmpl w:val="864A574E"/>
    <w:lvl w:ilvl="0">
      <w:start w:val="1"/>
      <w:numFmt w:val="decimal"/>
      <w:lvlText w:val="%1."/>
      <w:lvlJc w:val="left"/>
      <w:pPr>
        <w:tabs>
          <w:tab w:val="num" w:pos="899"/>
        </w:tabs>
        <w:ind w:left="899" w:hanging="360"/>
      </w:pPr>
      <w:rPr>
        <w:rFonts w:hint="default"/>
      </w:rPr>
    </w:lvl>
    <w:lvl w:ilvl="1">
      <w:start w:val="1"/>
      <w:numFmt w:val="bullet"/>
      <w:lvlText w:val="-"/>
      <w:lvlJc w:val="left"/>
      <w:pPr>
        <w:tabs>
          <w:tab w:val="num" w:pos="1979"/>
        </w:tabs>
        <w:ind w:left="1979" w:hanging="720"/>
      </w:pPr>
      <w:rPr>
        <w:rFonts w:ascii="Times New Roman" w:eastAsia="Times New Roman" w:hAnsi="Times New Roman" w:cs="Times New Roman" w:hint="default"/>
      </w:rPr>
    </w:lvl>
    <w:lvl w:ilvl="2" w:tentative="1">
      <w:start w:val="1"/>
      <w:numFmt w:val="lowerRoman"/>
      <w:lvlText w:val="%3."/>
      <w:lvlJc w:val="right"/>
      <w:pPr>
        <w:tabs>
          <w:tab w:val="num" w:pos="2339"/>
        </w:tabs>
        <w:ind w:left="2339" w:hanging="180"/>
      </w:pPr>
    </w:lvl>
    <w:lvl w:ilvl="3" w:tentative="1">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15" w15:restartNumberingAfterBreak="0">
    <w:nsid w:val="2DC63C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1C0CCE"/>
    <w:multiLevelType w:val="hybridMultilevel"/>
    <w:tmpl w:val="72BAA412"/>
    <w:lvl w:ilvl="0" w:tplc="3C4E0C7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25F1944"/>
    <w:multiLevelType w:val="hybridMultilevel"/>
    <w:tmpl w:val="04DE28E6"/>
    <w:lvl w:ilvl="0" w:tplc="95AEB51A">
      <w:start w:val="1"/>
      <w:numFmt w:val="decimal"/>
      <w:lvlText w:val="%1."/>
      <w:lvlJc w:val="left"/>
      <w:pPr>
        <w:tabs>
          <w:tab w:val="num" w:pos="1500"/>
        </w:tabs>
        <w:ind w:left="1500" w:hanging="360"/>
      </w:pPr>
    </w:lvl>
    <w:lvl w:ilvl="1" w:tplc="402091DC" w:tentative="1">
      <w:start w:val="1"/>
      <w:numFmt w:val="lowerLetter"/>
      <w:lvlText w:val="%2."/>
      <w:lvlJc w:val="left"/>
      <w:pPr>
        <w:tabs>
          <w:tab w:val="num" w:pos="2220"/>
        </w:tabs>
        <w:ind w:left="2220" w:hanging="360"/>
      </w:pPr>
    </w:lvl>
    <w:lvl w:ilvl="2" w:tplc="299230D6" w:tentative="1">
      <w:start w:val="1"/>
      <w:numFmt w:val="lowerRoman"/>
      <w:lvlText w:val="%3."/>
      <w:lvlJc w:val="right"/>
      <w:pPr>
        <w:tabs>
          <w:tab w:val="num" w:pos="2940"/>
        </w:tabs>
        <w:ind w:left="2940" w:hanging="180"/>
      </w:pPr>
    </w:lvl>
    <w:lvl w:ilvl="3" w:tplc="F2F2DC72" w:tentative="1">
      <w:start w:val="1"/>
      <w:numFmt w:val="decimal"/>
      <w:lvlText w:val="%4."/>
      <w:lvlJc w:val="left"/>
      <w:pPr>
        <w:tabs>
          <w:tab w:val="num" w:pos="3660"/>
        </w:tabs>
        <w:ind w:left="3660" w:hanging="360"/>
      </w:pPr>
    </w:lvl>
    <w:lvl w:ilvl="4" w:tplc="842A9F3A" w:tentative="1">
      <w:start w:val="1"/>
      <w:numFmt w:val="lowerLetter"/>
      <w:lvlText w:val="%5."/>
      <w:lvlJc w:val="left"/>
      <w:pPr>
        <w:tabs>
          <w:tab w:val="num" w:pos="4380"/>
        </w:tabs>
        <w:ind w:left="4380" w:hanging="360"/>
      </w:pPr>
    </w:lvl>
    <w:lvl w:ilvl="5" w:tplc="F19A6894" w:tentative="1">
      <w:start w:val="1"/>
      <w:numFmt w:val="lowerRoman"/>
      <w:lvlText w:val="%6."/>
      <w:lvlJc w:val="right"/>
      <w:pPr>
        <w:tabs>
          <w:tab w:val="num" w:pos="5100"/>
        </w:tabs>
        <w:ind w:left="5100" w:hanging="180"/>
      </w:pPr>
    </w:lvl>
    <w:lvl w:ilvl="6" w:tplc="60B69C2A" w:tentative="1">
      <w:start w:val="1"/>
      <w:numFmt w:val="decimal"/>
      <w:lvlText w:val="%7."/>
      <w:lvlJc w:val="left"/>
      <w:pPr>
        <w:tabs>
          <w:tab w:val="num" w:pos="5820"/>
        </w:tabs>
        <w:ind w:left="5820" w:hanging="360"/>
      </w:pPr>
    </w:lvl>
    <w:lvl w:ilvl="7" w:tplc="9078F3BC" w:tentative="1">
      <w:start w:val="1"/>
      <w:numFmt w:val="lowerLetter"/>
      <w:lvlText w:val="%8."/>
      <w:lvlJc w:val="left"/>
      <w:pPr>
        <w:tabs>
          <w:tab w:val="num" w:pos="6540"/>
        </w:tabs>
        <w:ind w:left="6540" w:hanging="360"/>
      </w:pPr>
    </w:lvl>
    <w:lvl w:ilvl="8" w:tplc="21E82B0A" w:tentative="1">
      <w:start w:val="1"/>
      <w:numFmt w:val="lowerRoman"/>
      <w:lvlText w:val="%9."/>
      <w:lvlJc w:val="right"/>
      <w:pPr>
        <w:tabs>
          <w:tab w:val="num" w:pos="7260"/>
        </w:tabs>
        <w:ind w:left="7260" w:hanging="180"/>
      </w:pPr>
    </w:lvl>
  </w:abstractNum>
  <w:abstractNum w:abstractNumId="18" w15:restartNumberingAfterBreak="0">
    <w:nsid w:val="36FE7627"/>
    <w:multiLevelType w:val="hybridMultilevel"/>
    <w:tmpl w:val="5F6645C8"/>
    <w:lvl w:ilvl="0" w:tplc="3F2011B2">
      <w:numFmt w:val="bullet"/>
      <w:lvlText w:val="-"/>
      <w:lvlJc w:val="left"/>
      <w:pPr>
        <w:tabs>
          <w:tab w:val="num" w:pos="1578"/>
        </w:tabs>
        <w:ind w:left="1578" w:hanging="870"/>
      </w:pPr>
      <w:rPr>
        <w:rFonts w:ascii="Times New Roman" w:eastAsia="Times New Roman" w:hAnsi="Times New Roman" w:cs="Times New Roman" w:hint="default"/>
      </w:rPr>
    </w:lvl>
    <w:lvl w:ilvl="1" w:tplc="529ED626" w:tentative="1">
      <w:start w:val="1"/>
      <w:numFmt w:val="bullet"/>
      <w:lvlText w:val="o"/>
      <w:lvlJc w:val="left"/>
      <w:pPr>
        <w:tabs>
          <w:tab w:val="num" w:pos="1788"/>
        </w:tabs>
        <w:ind w:left="1788" w:hanging="360"/>
      </w:pPr>
      <w:rPr>
        <w:rFonts w:ascii="Courier New" w:hAnsi="Courier New" w:cs="Wingdings" w:hint="default"/>
      </w:rPr>
    </w:lvl>
    <w:lvl w:ilvl="2" w:tplc="046263FA" w:tentative="1">
      <w:start w:val="1"/>
      <w:numFmt w:val="bullet"/>
      <w:lvlText w:val=""/>
      <w:lvlJc w:val="left"/>
      <w:pPr>
        <w:tabs>
          <w:tab w:val="num" w:pos="2508"/>
        </w:tabs>
        <w:ind w:left="2508" w:hanging="360"/>
      </w:pPr>
      <w:rPr>
        <w:rFonts w:ascii="Wingdings" w:hAnsi="Wingdings" w:hint="default"/>
      </w:rPr>
    </w:lvl>
    <w:lvl w:ilvl="3" w:tplc="CDCCB348" w:tentative="1">
      <w:start w:val="1"/>
      <w:numFmt w:val="bullet"/>
      <w:lvlText w:val=""/>
      <w:lvlJc w:val="left"/>
      <w:pPr>
        <w:tabs>
          <w:tab w:val="num" w:pos="3228"/>
        </w:tabs>
        <w:ind w:left="3228" w:hanging="360"/>
      </w:pPr>
      <w:rPr>
        <w:rFonts w:ascii="Symbol" w:hAnsi="Symbol" w:hint="default"/>
      </w:rPr>
    </w:lvl>
    <w:lvl w:ilvl="4" w:tplc="4E5A3932" w:tentative="1">
      <w:start w:val="1"/>
      <w:numFmt w:val="bullet"/>
      <w:lvlText w:val="o"/>
      <w:lvlJc w:val="left"/>
      <w:pPr>
        <w:tabs>
          <w:tab w:val="num" w:pos="3948"/>
        </w:tabs>
        <w:ind w:left="3948" w:hanging="360"/>
      </w:pPr>
      <w:rPr>
        <w:rFonts w:ascii="Courier New" w:hAnsi="Courier New" w:cs="Wingdings" w:hint="default"/>
      </w:rPr>
    </w:lvl>
    <w:lvl w:ilvl="5" w:tplc="B36CBB3E" w:tentative="1">
      <w:start w:val="1"/>
      <w:numFmt w:val="bullet"/>
      <w:lvlText w:val=""/>
      <w:lvlJc w:val="left"/>
      <w:pPr>
        <w:tabs>
          <w:tab w:val="num" w:pos="4668"/>
        </w:tabs>
        <w:ind w:left="4668" w:hanging="360"/>
      </w:pPr>
      <w:rPr>
        <w:rFonts w:ascii="Wingdings" w:hAnsi="Wingdings" w:hint="default"/>
      </w:rPr>
    </w:lvl>
    <w:lvl w:ilvl="6" w:tplc="DE1C5722" w:tentative="1">
      <w:start w:val="1"/>
      <w:numFmt w:val="bullet"/>
      <w:lvlText w:val=""/>
      <w:lvlJc w:val="left"/>
      <w:pPr>
        <w:tabs>
          <w:tab w:val="num" w:pos="5388"/>
        </w:tabs>
        <w:ind w:left="5388" w:hanging="360"/>
      </w:pPr>
      <w:rPr>
        <w:rFonts w:ascii="Symbol" w:hAnsi="Symbol" w:hint="default"/>
      </w:rPr>
    </w:lvl>
    <w:lvl w:ilvl="7" w:tplc="0BD413A6" w:tentative="1">
      <w:start w:val="1"/>
      <w:numFmt w:val="bullet"/>
      <w:lvlText w:val="o"/>
      <w:lvlJc w:val="left"/>
      <w:pPr>
        <w:tabs>
          <w:tab w:val="num" w:pos="6108"/>
        </w:tabs>
        <w:ind w:left="6108" w:hanging="360"/>
      </w:pPr>
      <w:rPr>
        <w:rFonts w:ascii="Courier New" w:hAnsi="Courier New" w:cs="Wingdings" w:hint="default"/>
      </w:rPr>
    </w:lvl>
    <w:lvl w:ilvl="8" w:tplc="2FF89D36"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8294340"/>
    <w:multiLevelType w:val="singleLevel"/>
    <w:tmpl w:val="3C5A9502"/>
    <w:lvl w:ilvl="0">
      <w:start w:val="1"/>
      <w:numFmt w:val="decimal"/>
      <w:lvlText w:val="%1."/>
      <w:lvlJc w:val="left"/>
      <w:pPr>
        <w:tabs>
          <w:tab w:val="num" w:pos="1097"/>
        </w:tabs>
        <w:ind w:left="0" w:firstLine="737"/>
      </w:pPr>
      <w:rPr>
        <w:rFonts w:ascii="Times New Roman" w:hAnsi="Times New Roman" w:hint="default"/>
        <w:b w:val="0"/>
        <w:i w:val="0"/>
        <w:sz w:val="28"/>
      </w:rPr>
    </w:lvl>
  </w:abstractNum>
  <w:abstractNum w:abstractNumId="20" w15:restartNumberingAfterBreak="0">
    <w:nsid w:val="39D4365E"/>
    <w:multiLevelType w:val="singleLevel"/>
    <w:tmpl w:val="D868CFB6"/>
    <w:lvl w:ilvl="0">
      <w:start w:val="200"/>
      <w:numFmt w:val="decimal"/>
      <w:lvlText w:val="%1"/>
      <w:lvlJc w:val="left"/>
      <w:pPr>
        <w:tabs>
          <w:tab w:val="num" w:pos="1170"/>
        </w:tabs>
        <w:ind w:left="1170" w:hanging="720"/>
      </w:pPr>
      <w:rPr>
        <w:rFonts w:hint="default"/>
      </w:rPr>
    </w:lvl>
  </w:abstractNum>
  <w:abstractNum w:abstractNumId="21" w15:restartNumberingAfterBreak="0">
    <w:nsid w:val="40E540DC"/>
    <w:multiLevelType w:val="hybridMultilevel"/>
    <w:tmpl w:val="D2163118"/>
    <w:lvl w:ilvl="0" w:tplc="5AB09A36">
      <w:start w:val="1"/>
      <w:numFmt w:val="decimal"/>
      <w:lvlText w:val="%1."/>
      <w:lvlJc w:val="left"/>
      <w:pPr>
        <w:tabs>
          <w:tab w:val="num" w:pos="1429"/>
        </w:tabs>
        <w:ind w:left="1429" w:hanging="360"/>
      </w:pPr>
    </w:lvl>
    <w:lvl w:ilvl="1" w:tplc="A5563EC0" w:tentative="1">
      <w:start w:val="1"/>
      <w:numFmt w:val="lowerLetter"/>
      <w:lvlText w:val="%2."/>
      <w:lvlJc w:val="left"/>
      <w:pPr>
        <w:tabs>
          <w:tab w:val="num" w:pos="2149"/>
        </w:tabs>
        <w:ind w:left="2149" w:hanging="360"/>
      </w:pPr>
    </w:lvl>
    <w:lvl w:ilvl="2" w:tplc="C7E06D76" w:tentative="1">
      <w:start w:val="1"/>
      <w:numFmt w:val="lowerRoman"/>
      <w:lvlText w:val="%3."/>
      <w:lvlJc w:val="right"/>
      <w:pPr>
        <w:tabs>
          <w:tab w:val="num" w:pos="2869"/>
        </w:tabs>
        <w:ind w:left="2869" w:hanging="180"/>
      </w:pPr>
    </w:lvl>
    <w:lvl w:ilvl="3" w:tplc="B5342604" w:tentative="1">
      <w:start w:val="1"/>
      <w:numFmt w:val="decimal"/>
      <w:lvlText w:val="%4."/>
      <w:lvlJc w:val="left"/>
      <w:pPr>
        <w:tabs>
          <w:tab w:val="num" w:pos="3589"/>
        </w:tabs>
        <w:ind w:left="3589" w:hanging="360"/>
      </w:pPr>
    </w:lvl>
    <w:lvl w:ilvl="4" w:tplc="C9BA8066" w:tentative="1">
      <w:start w:val="1"/>
      <w:numFmt w:val="lowerLetter"/>
      <w:lvlText w:val="%5."/>
      <w:lvlJc w:val="left"/>
      <w:pPr>
        <w:tabs>
          <w:tab w:val="num" w:pos="4309"/>
        </w:tabs>
        <w:ind w:left="4309" w:hanging="360"/>
      </w:pPr>
    </w:lvl>
    <w:lvl w:ilvl="5" w:tplc="62A6DBB8" w:tentative="1">
      <w:start w:val="1"/>
      <w:numFmt w:val="lowerRoman"/>
      <w:lvlText w:val="%6."/>
      <w:lvlJc w:val="right"/>
      <w:pPr>
        <w:tabs>
          <w:tab w:val="num" w:pos="5029"/>
        </w:tabs>
        <w:ind w:left="5029" w:hanging="180"/>
      </w:pPr>
    </w:lvl>
    <w:lvl w:ilvl="6" w:tplc="D1C621D2" w:tentative="1">
      <w:start w:val="1"/>
      <w:numFmt w:val="decimal"/>
      <w:lvlText w:val="%7."/>
      <w:lvlJc w:val="left"/>
      <w:pPr>
        <w:tabs>
          <w:tab w:val="num" w:pos="5749"/>
        </w:tabs>
        <w:ind w:left="5749" w:hanging="360"/>
      </w:pPr>
    </w:lvl>
    <w:lvl w:ilvl="7" w:tplc="EB0A8C4E" w:tentative="1">
      <w:start w:val="1"/>
      <w:numFmt w:val="lowerLetter"/>
      <w:lvlText w:val="%8."/>
      <w:lvlJc w:val="left"/>
      <w:pPr>
        <w:tabs>
          <w:tab w:val="num" w:pos="6469"/>
        </w:tabs>
        <w:ind w:left="6469" w:hanging="360"/>
      </w:pPr>
    </w:lvl>
    <w:lvl w:ilvl="8" w:tplc="F18C3FFE" w:tentative="1">
      <w:start w:val="1"/>
      <w:numFmt w:val="lowerRoman"/>
      <w:lvlText w:val="%9."/>
      <w:lvlJc w:val="right"/>
      <w:pPr>
        <w:tabs>
          <w:tab w:val="num" w:pos="7189"/>
        </w:tabs>
        <w:ind w:left="7189" w:hanging="180"/>
      </w:pPr>
    </w:lvl>
  </w:abstractNum>
  <w:abstractNum w:abstractNumId="22" w15:restartNumberingAfterBreak="0">
    <w:nsid w:val="42B608FB"/>
    <w:multiLevelType w:val="hybridMultilevel"/>
    <w:tmpl w:val="29A283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37A6597"/>
    <w:multiLevelType w:val="hybridMultilevel"/>
    <w:tmpl w:val="491C4918"/>
    <w:lvl w:ilvl="0" w:tplc="17C2C770">
      <w:start w:val="1"/>
      <w:numFmt w:val="bullet"/>
      <w:lvlText w:val=""/>
      <w:lvlJc w:val="left"/>
      <w:pPr>
        <w:tabs>
          <w:tab w:val="num" w:pos="1500"/>
        </w:tabs>
        <w:ind w:left="1500" w:hanging="360"/>
      </w:pPr>
      <w:rPr>
        <w:rFonts w:ascii="Symbol" w:hAnsi="Symbol" w:hint="default"/>
      </w:rPr>
    </w:lvl>
    <w:lvl w:ilvl="1" w:tplc="A5B8219C" w:tentative="1">
      <w:start w:val="1"/>
      <w:numFmt w:val="bullet"/>
      <w:lvlText w:val="o"/>
      <w:lvlJc w:val="left"/>
      <w:pPr>
        <w:tabs>
          <w:tab w:val="num" w:pos="2220"/>
        </w:tabs>
        <w:ind w:left="2220" w:hanging="360"/>
      </w:pPr>
      <w:rPr>
        <w:rFonts w:ascii="Courier New" w:hAnsi="Courier New" w:cs="Wingdings" w:hint="default"/>
      </w:rPr>
    </w:lvl>
    <w:lvl w:ilvl="2" w:tplc="CCD8FB24" w:tentative="1">
      <w:start w:val="1"/>
      <w:numFmt w:val="bullet"/>
      <w:lvlText w:val=""/>
      <w:lvlJc w:val="left"/>
      <w:pPr>
        <w:tabs>
          <w:tab w:val="num" w:pos="2940"/>
        </w:tabs>
        <w:ind w:left="2940" w:hanging="360"/>
      </w:pPr>
      <w:rPr>
        <w:rFonts w:ascii="Wingdings" w:hAnsi="Wingdings" w:hint="default"/>
      </w:rPr>
    </w:lvl>
    <w:lvl w:ilvl="3" w:tplc="40488994" w:tentative="1">
      <w:start w:val="1"/>
      <w:numFmt w:val="bullet"/>
      <w:lvlText w:val=""/>
      <w:lvlJc w:val="left"/>
      <w:pPr>
        <w:tabs>
          <w:tab w:val="num" w:pos="3660"/>
        </w:tabs>
        <w:ind w:left="3660" w:hanging="360"/>
      </w:pPr>
      <w:rPr>
        <w:rFonts w:ascii="Symbol" w:hAnsi="Symbol" w:hint="default"/>
      </w:rPr>
    </w:lvl>
    <w:lvl w:ilvl="4" w:tplc="6980D1EC" w:tentative="1">
      <w:start w:val="1"/>
      <w:numFmt w:val="bullet"/>
      <w:lvlText w:val="o"/>
      <w:lvlJc w:val="left"/>
      <w:pPr>
        <w:tabs>
          <w:tab w:val="num" w:pos="4380"/>
        </w:tabs>
        <w:ind w:left="4380" w:hanging="360"/>
      </w:pPr>
      <w:rPr>
        <w:rFonts w:ascii="Courier New" w:hAnsi="Courier New" w:cs="Wingdings" w:hint="default"/>
      </w:rPr>
    </w:lvl>
    <w:lvl w:ilvl="5" w:tplc="03620740" w:tentative="1">
      <w:start w:val="1"/>
      <w:numFmt w:val="bullet"/>
      <w:lvlText w:val=""/>
      <w:lvlJc w:val="left"/>
      <w:pPr>
        <w:tabs>
          <w:tab w:val="num" w:pos="5100"/>
        </w:tabs>
        <w:ind w:left="5100" w:hanging="360"/>
      </w:pPr>
      <w:rPr>
        <w:rFonts w:ascii="Wingdings" w:hAnsi="Wingdings" w:hint="default"/>
      </w:rPr>
    </w:lvl>
    <w:lvl w:ilvl="6" w:tplc="87D2158C" w:tentative="1">
      <w:start w:val="1"/>
      <w:numFmt w:val="bullet"/>
      <w:lvlText w:val=""/>
      <w:lvlJc w:val="left"/>
      <w:pPr>
        <w:tabs>
          <w:tab w:val="num" w:pos="5820"/>
        </w:tabs>
        <w:ind w:left="5820" w:hanging="360"/>
      </w:pPr>
      <w:rPr>
        <w:rFonts w:ascii="Symbol" w:hAnsi="Symbol" w:hint="default"/>
      </w:rPr>
    </w:lvl>
    <w:lvl w:ilvl="7" w:tplc="13B467B4" w:tentative="1">
      <w:start w:val="1"/>
      <w:numFmt w:val="bullet"/>
      <w:lvlText w:val="o"/>
      <w:lvlJc w:val="left"/>
      <w:pPr>
        <w:tabs>
          <w:tab w:val="num" w:pos="6540"/>
        </w:tabs>
        <w:ind w:left="6540" w:hanging="360"/>
      </w:pPr>
      <w:rPr>
        <w:rFonts w:ascii="Courier New" w:hAnsi="Courier New" w:cs="Wingdings" w:hint="default"/>
      </w:rPr>
    </w:lvl>
    <w:lvl w:ilvl="8" w:tplc="FD180840"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46F557A6"/>
    <w:multiLevelType w:val="hybridMultilevel"/>
    <w:tmpl w:val="73E21E56"/>
    <w:lvl w:ilvl="0" w:tplc="5A3E57B4">
      <w:numFmt w:val="bullet"/>
      <w:lvlText w:val="-"/>
      <w:lvlJc w:val="left"/>
      <w:pPr>
        <w:tabs>
          <w:tab w:val="num" w:pos="2286"/>
        </w:tabs>
        <w:ind w:left="2286" w:hanging="870"/>
      </w:pPr>
      <w:rPr>
        <w:rFonts w:ascii="Times New Roman" w:eastAsia="Times New Roman" w:hAnsi="Times New Roman" w:cs="Times New Roman" w:hint="default"/>
      </w:rPr>
    </w:lvl>
    <w:lvl w:ilvl="1" w:tplc="2FA420DA" w:tentative="1">
      <w:start w:val="1"/>
      <w:numFmt w:val="bullet"/>
      <w:lvlText w:val="o"/>
      <w:lvlJc w:val="left"/>
      <w:pPr>
        <w:tabs>
          <w:tab w:val="num" w:pos="2148"/>
        </w:tabs>
        <w:ind w:left="2148" w:hanging="360"/>
      </w:pPr>
      <w:rPr>
        <w:rFonts w:ascii="Courier New" w:hAnsi="Courier New" w:cs="Wingdings" w:hint="default"/>
      </w:rPr>
    </w:lvl>
    <w:lvl w:ilvl="2" w:tplc="C3E0E7BC" w:tentative="1">
      <w:start w:val="1"/>
      <w:numFmt w:val="bullet"/>
      <w:lvlText w:val=""/>
      <w:lvlJc w:val="left"/>
      <w:pPr>
        <w:tabs>
          <w:tab w:val="num" w:pos="2868"/>
        </w:tabs>
        <w:ind w:left="2868" w:hanging="360"/>
      </w:pPr>
      <w:rPr>
        <w:rFonts w:ascii="Wingdings" w:hAnsi="Wingdings" w:hint="default"/>
      </w:rPr>
    </w:lvl>
    <w:lvl w:ilvl="3" w:tplc="9CA01968" w:tentative="1">
      <w:start w:val="1"/>
      <w:numFmt w:val="bullet"/>
      <w:lvlText w:val=""/>
      <w:lvlJc w:val="left"/>
      <w:pPr>
        <w:tabs>
          <w:tab w:val="num" w:pos="3588"/>
        </w:tabs>
        <w:ind w:left="3588" w:hanging="360"/>
      </w:pPr>
      <w:rPr>
        <w:rFonts w:ascii="Symbol" w:hAnsi="Symbol" w:hint="default"/>
      </w:rPr>
    </w:lvl>
    <w:lvl w:ilvl="4" w:tplc="14289A64" w:tentative="1">
      <w:start w:val="1"/>
      <w:numFmt w:val="bullet"/>
      <w:lvlText w:val="o"/>
      <w:lvlJc w:val="left"/>
      <w:pPr>
        <w:tabs>
          <w:tab w:val="num" w:pos="4308"/>
        </w:tabs>
        <w:ind w:left="4308" w:hanging="360"/>
      </w:pPr>
      <w:rPr>
        <w:rFonts w:ascii="Courier New" w:hAnsi="Courier New" w:cs="Wingdings" w:hint="default"/>
      </w:rPr>
    </w:lvl>
    <w:lvl w:ilvl="5" w:tplc="72C43E96" w:tentative="1">
      <w:start w:val="1"/>
      <w:numFmt w:val="bullet"/>
      <w:lvlText w:val=""/>
      <w:lvlJc w:val="left"/>
      <w:pPr>
        <w:tabs>
          <w:tab w:val="num" w:pos="5028"/>
        </w:tabs>
        <w:ind w:left="5028" w:hanging="360"/>
      </w:pPr>
      <w:rPr>
        <w:rFonts w:ascii="Wingdings" w:hAnsi="Wingdings" w:hint="default"/>
      </w:rPr>
    </w:lvl>
    <w:lvl w:ilvl="6" w:tplc="4A7CC840" w:tentative="1">
      <w:start w:val="1"/>
      <w:numFmt w:val="bullet"/>
      <w:lvlText w:val=""/>
      <w:lvlJc w:val="left"/>
      <w:pPr>
        <w:tabs>
          <w:tab w:val="num" w:pos="5748"/>
        </w:tabs>
        <w:ind w:left="5748" w:hanging="360"/>
      </w:pPr>
      <w:rPr>
        <w:rFonts w:ascii="Symbol" w:hAnsi="Symbol" w:hint="default"/>
      </w:rPr>
    </w:lvl>
    <w:lvl w:ilvl="7" w:tplc="C19CFA50" w:tentative="1">
      <w:start w:val="1"/>
      <w:numFmt w:val="bullet"/>
      <w:lvlText w:val="o"/>
      <w:lvlJc w:val="left"/>
      <w:pPr>
        <w:tabs>
          <w:tab w:val="num" w:pos="6468"/>
        </w:tabs>
        <w:ind w:left="6468" w:hanging="360"/>
      </w:pPr>
      <w:rPr>
        <w:rFonts w:ascii="Courier New" w:hAnsi="Courier New" w:cs="Wingdings" w:hint="default"/>
      </w:rPr>
    </w:lvl>
    <w:lvl w:ilvl="8" w:tplc="88662C1E"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F09626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F85644F"/>
    <w:multiLevelType w:val="multilevel"/>
    <w:tmpl w:val="B7BE7790"/>
    <w:lvl w:ilvl="0">
      <w:numFmt w:val="bullet"/>
      <w:lvlText w:val="-"/>
      <w:lvlJc w:val="left"/>
      <w:pPr>
        <w:tabs>
          <w:tab w:val="num" w:pos="1818"/>
        </w:tabs>
        <w:ind w:left="1818" w:hanging="111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cs="Wingdings"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Wingdings"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Wingdings"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7" w15:restartNumberingAfterBreak="0">
    <w:nsid w:val="4FB76DE7"/>
    <w:multiLevelType w:val="singleLevel"/>
    <w:tmpl w:val="FAC27832"/>
    <w:lvl w:ilvl="0">
      <w:numFmt w:val="bullet"/>
      <w:lvlText w:val="-"/>
      <w:lvlJc w:val="left"/>
      <w:pPr>
        <w:tabs>
          <w:tab w:val="num" w:pos="1069"/>
        </w:tabs>
        <w:ind w:left="1069" w:hanging="360"/>
      </w:pPr>
      <w:rPr>
        <w:rFonts w:hint="default"/>
      </w:rPr>
    </w:lvl>
  </w:abstractNum>
  <w:abstractNum w:abstractNumId="28" w15:restartNumberingAfterBreak="0">
    <w:nsid w:val="50BF7DE5"/>
    <w:multiLevelType w:val="hybridMultilevel"/>
    <w:tmpl w:val="FBB02DB0"/>
    <w:lvl w:ilvl="0" w:tplc="7506DB2E">
      <w:start w:val="1"/>
      <w:numFmt w:val="decimal"/>
      <w:lvlText w:val="%1."/>
      <w:lvlJc w:val="left"/>
      <w:pPr>
        <w:tabs>
          <w:tab w:val="num" w:pos="2526"/>
        </w:tabs>
        <w:ind w:left="2526" w:hanging="1110"/>
      </w:pPr>
      <w:rPr>
        <w:rFonts w:hint="default"/>
      </w:rPr>
    </w:lvl>
    <w:lvl w:ilvl="1" w:tplc="1C40312C" w:tentative="1">
      <w:start w:val="1"/>
      <w:numFmt w:val="lowerLetter"/>
      <w:lvlText w:val="%2."/>
      <w:lvlJc w:val="left"/>
      <w:pPr>
        <w:tabs>
          <w:tab w:val="num" w:pos="2496"/>
        </w:tabs>
        <w:ind w:left="2496" w:hanging="360"/>
      </w:pPr>
    </w:lvl>
    <w:lvl w:ilvl="2" w:tplc="B6241A6E" w:tentative="1">
      <w:start w:val="1"/>
      <w:numFmt w:val="lowerRoman"/>
      <w:lvlText w:val="%3."/>
      <w:lvlJc w:val="right"/>
      <w:pPr>
        <w:tabs>
          <w:tab w:val="num" w:pos="3216"/>
        </w:tabs>
        <w:ind w:left="3216" w:hanging="180"/>
      </w:pPr>
    </w:lvl>
    <w:lvl w:ilvl="3" w:tplc="44EC8F7A" w:tentative="1">
      <w:start w:val="1"/>
      <w:numFmt w:val="decimal"/>
      <w:lvlText w:val="%4."/>
      <w:lvlJc w:val="left"/>
      <w:pPr>
        <w:tabs>
          <w:tab w:val="num" w:pos="3936"/>
        </w:tabs>
        <w:ind w:left="3936" w:hanging="360"/>
      </w:pPr>
    </w:lvl>
    <w:lvl w:ilvl="4" w:tplc="D8360C90" w:tentative="1">
      <w:start w:val="1"/>
      <w:numFmt w:val="lowerLetter"/>
      <w:lvlText w:val="%5."/>
      <w:lvlJc w:val="left"/>
      <w:pPr>
        <w:tabs>
          <w:tab w:val="num" w:pos="4656"/>
        </w:tabs>
        <w:ind w:left="4656" w:hanging="360"/>
      </w:pPr>
    </w:lvl>
    <w:lvl w:ilvl="5" w:tplc="5DF032C8" w:tentative="1">
      <w:start w:val="1"/>
      <w:numFmt w:val="lowerRoman"/>
      <w:lvlText w:val="%6."/>
      <w:lvlJc w:val="right"/>
      <w:pPr>
        <w:tabs>
          <w:tab w:val="num" w:pos="5376"/>
        </w:tabs>
        <w:ind w:left="5376" w:hanging="180"/>
      </w:pPr>
    </w:lvl>
    <w:lvl w:ilvl="6" w:tplc="9A38BD0A" w:tentative="1">
      <w:start w:val="1"/>
      <w:numFmt w:val="decimal"/>
      <w:lvlText w:val="%7."/>
      <w:lvlJc w:val="left"/>
      <w:pPr>
        <w:tabs>
          <w:tab w:val="num" w:pos="6096"/>
        </w:tabs>
        <w:ind w:left="6096" w:hanging="360"/>
      </w:pPr>
    </w:lvl>
    <w:lvl w:ilvl="7" w:tplc="CA826970" w:tentative="1">
      <w:start w:val="1"/>
      <w:numFmt w:val="lowerLetter"/>
      <w:lvlText w:val="%8."/>
      <w:lvlJc w:val="left"/>
      <w:pPr>
        <w:tabs>
          <w:tab w:val="num" w:pos="6816"/>
        </w:tabs>
        <w:ind w:left="6816" w:hanging="360"/>
      </w:pPr>
    </w:lvl>
    <w:lvl w:ilvl="8" w:tplc="891436E4" w:tentative="1">
      <w:start w:val="1"/>
      <w:numFmt w:val="lowerRoman"/>
      <w:lvlText w:val="%9."/>
      <w:lvlJc w:val="right"/>
      <w:pPr>
        <w:tabs>
          <w:tab w:val="num" w:pos="7536"/>
        </w:tabs>
        <w:ind w:left="7536" w:hanging="180"/>
      </w:pPr>
    </w:lvl>
  </w:abstractNum>
  <w:abstractNum w:abstractNumId="29" w15:restartNumberingAfterBreak="0">
    <w:nsid w:val="56135027"/>
    <w:multiLevelType w:val="singleLevel"/>
    <w:tmpl w:val="39D2A95C"/>
    <w:lvl w:ilvl="0">
      <w:numFmt w:val="bullet"/>
      <w:lvlText w:val="–"/>
      <w:lvlJc w:val="left"/>
      <w:pPr>
        <w:tabs>
          <w:tab w:val="num" w:pos="1211"/>
        </w:tabs>
        <w:ind w:left="1211" w:hanging="360"/>
      </w:pPr>
      <w:rPr>
        <w:rFonts w:hint="default"/>
      </w:rPr>
    </w:lvl>
  </w:abstractNum>
  <w:abstractNum w:abstractNumId="30" w15:restartNumberingAfterBreak="0">
    <w:nsid w:val="592B01F4"/>
    <w:multiLevelType w:val="singleLevel"/>
    <w:tmpl w:val="72A6D300"/>
    <w:lvl w:ilvl="0">
      <w:start w:val="1"/>
      <w:numFmt w:val="decimal"/>
      <w:lvlText w:val="%1."/>
      <w:lvlJc w:val="left"/>
      <w:pPr>
        <w:tabs>
          <w:tab w:val="num" w:pos="360"/>
        </w:tabs>
        <w:ind w:left="360" w:hanging="360"/>
      </w:pPr>
      <w:rPr>
        <w:b w:val="0"/>
      </w:rPr>
    </w:lvl>
  </w:abstractNum>
  <w:abstractNum w:abstractNumId="31" w15:restartNumberingAfterBreak="0">
    <w:nsid w:val="59B83ABE"/>
    <w:multiLevelType w:val="multilevel"/>
    <w:tmpl w:val="7E9C9822"/>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32" w15:restartNumberingAfterBreak="0">
    <w:nsid w:val="5B2A3354"/>
    <w:multiLevelType w:val="hybridMultilevel"/>
    <w:tmpl w:val="CA6ABBF2"/>
    <w:lvl w:ilvl="0" w:tplc="F8686C90">
      <w:start w:val="1"/>
      <w:numFmt w:val="decimal"/>
      <w:lvlText w:val="%1."/>
      <w:lvlJc w:val="left"/>
      <w:pPr>
        <w:tabs>
          <w:tab w:val="num" w:pos="1425"/>
        </w:tabs>
        <w:ind w:left="1425" w:hanging="360"/>
      </w:pPr>
    </w:lvl>
    <w:lvl w:ilvl="1" w:tplc="57EA415C" w:tentative="1">
      <w:start w:val="1"/>
      <w:numFmt w:val="lowerLetter"/>
      <w:lvlText w:val="%2."/>
      <w:lvlJc w:val="left"/>
      <w:pPr>
        <w:tabs>
          <w:tab w:val="num" w:pos="2145"/>
        </w:tabs>
        <w:ind w:left="2145" w:hanging="360"/>
      </w:pPr>
    </w:lvl>
    <w:lvl w:ilvl="2" w:tplc="F3BE517C" w:tentative="1">
      <w:start w:val="1"/>
      <w:numFmt w:val="lowerRoman"/>
      <w:lvlText w:val="%3."/>
      <w:lvlJc w:val="right"/>
      <w:pPr>
        <w:tabs>
          <w:tab w:val="num" w:pos="2865"/>
        </w:tabs>
        <w:ind w:left="2865" w:hanging="180"/>
      </w:pPr>
    </w:lvl>
    <w:lvl w:ilvl="3" w:tplc="620829E8" w:tentative="1">
      <w:start w:val="1"/>
      <w:numFmt w:val="decimal"/>
      <w:lvlText w:val="%4."/>
      <w:lvlJc w:val="left"/>
      <w:pPr>
        <w:tabs>
          <w:tab w:val="num" w:pos="3585"/>
        </w:tabs>
        <w:ind w:left="3585" w:hanging="360"/>
      </w:pPr>
    </w:lvl>
    <w:lvl w:ilvl="4" w:tplc="ECF2B894" w:tentative="1">
      <w:start w:val="1"/>
      <w:numFmt w:val="lowerLetter"/>
      <w:lvlText w:val="%5."/>
      <w:lvlJc w:val="left"/>
      <w:pPr>
        <w:tabs>
          <w:tab w:val="num" w:pos="4305"/>
        </w:tabs>
        <w:ind w:left="4305" w:hanging="360"/>
      </w:pPr>
    </w:lvl>
    <w:lvl w:ilvl="5" w:tplc="B672AE4C" w:tentative="1">
      <w:start w:val="1"/>
      <w:numFmt w:val="lowerRoman"/>
      <w:lvlText w:val="%6."/>
      <w:lvlJc w:val="right"/>
      <w:pPr>
        <w:tabs>
          <w:tab w:val="num" w:pos="5025"/>
        </w:tabs>
        <w:ind w:left="5025" w:hanging="180"/>
      </w:pPr>
    </w:lvl>
    <w:lvl w:ilvl="6" w:tplc="2BB2A890" w:tentative="1">
      <w:start w:val="1"/>
      <w:numFmt w:val="decimal"/>
      <w:lvlText w:val="%7."/>
      <w:lvlJc w:val="left"/>
      <w:pPr>
        <w:tabs>
          <w:tab w:val="num" w:pos="5745"/>
        </w:tabs>
        <w:ind w:left="5745" w:hanging="360"/>
      </w:pPr>
    </w:lvl>
    <w:lvl w:ilvl="7" w:tplc="4EC8C998" w:tentative="1">
      <w:start w:val="1"/>
      <w:numFmt w:val="lowerLetter"/>
      <w:lvlText w:val="%8."/>
      <w:lvlJc w:val="left"/>
      <w:pPr>
        <w:tabs>
          <w:tab w:val="num" w:pos="6465"/>
        </w:tabs>
        <w:ind w:left="6465" w:hanging="360"/>
      </w:pPr>
    </w:lvl>
    <w:lvl w:ilvl="8" w:tplc="712AB4AE" w:tentative="1">
      <w:start w:val="1"/>
      <w:numFmt w:val="lowerRoman"/>
      <w:lvlText w:val="%9."/>
      <w:lvlJc w:val="right"/>
      <w:pPr>
        <w:tabs>
          <w:tab w:val="num" w:pos="7185"/>
        </w:tabs>
        <w:ind w:left="7185" w:hanging="180"/>
      </w:pPr>
    </w:lvl>
  </w:abstractNum>
  <w:abstractNum w:abstractNumId="33" w15:restartNumberingAfterBreak="0">
    <w:nsid w:val="629F44ED"/>
    <w:multiLevelType w:val="singleLevel"/>
    <w:tmpl w:val="10E47D7E"/>
    <w:lvl w:ilvl="0">
      <w:start w:val="4"/>
      <w:numFmt w:val="decimal"/>
      <w:lvlText w:val="%1."/>
      <w:lvlJc w:val="left"/>
      <w:pPr>
        <w:tabs>
          <w:tab w:val="num" w:pos="1069"/>
        </w:tabs>
        <w:ind w:left="1069" w:hanging="360"/>
      </w:pPr>
      <w:rPr>
        <w:rFonts w:hint="default"/>
      </w:rPr>
    </w:lvl>
  </w:abstractNum>
  <w:abstractNum w:abstractNumId="34" w15:restartNumberingAfterBreak="0">
    <w:nsid w:val="66680177"/>
    <w:multiLevelType w:val="singleLevel"/>
    <w:tmpl w:val="D38C3BE8"/>
    <w:lvl w:ilvl="0">
      <w:numFmt w:val="bullet"/>
      <w:lvlText w:val="-"/>
      <w:lvlJc w:val="left"/>
      <w:pPr>
        <w:tabs>
          <w:tab w:val="num" w:pos="1211"/>
        </w:tabs>
        <w:ind w:left="1211" w:hanging="360"/>
      </w:pPr>
      <w:rPr>
        <w:rFonts w:hint="default"/>
      </w:rPr>
    </w:lvl>
  </w:abstractNum>
  <w:abstractNum w:abstractNumId="35" w15:restartNumberingAfterBreak="0">
    <w:nsid w:val="682C222C"/>
    <w:multiLevelType w:val="hybridMultilevel"/>
    <w:tmpl w:val="78C235C8"/>
    <w:lvl w:ilvl="0" w:tplc="1DDE19B0">
      <w:start w:val="1"/>
      <w:numFmt w:val="decimal"/>
      <w:lvlText w:val="%1."/>
      <w:lvlJc w:val="left"/>
      <w:pPr>
        <w:tabs>
          <w:tab w:val="num" w:pos="720"/>
        </w:tabs>
        <w:ind w:left="720" w:hanging="360"/>
      </w:pPr>
    </w:lvl>
    <w:lvl w:ilvl="1" w:tplc="D39C7F62" w:tentative="1">
      <w:start w:val="1"/>
      <w:numFmt w:val="lowerLetter"/>
      <w:lvlText w:val="%2."/>
      <w:lvlJc w:val="left"/>
      <w:pPr>
        <w:tabs>
          <w:tab w:val="num" w:pos="1440"/>
        </w:tabs>
        <w:ind w:left="1440" w:hanging="360"/>
      </w:pPr>
    </w:lvl>
    <w:lvl w:ilvl="2" w:tplc="75801FA8" w:tentative="1">
      <w:start w:val="1"/>
      <w:numFmt w:val="lowerRoman"/>
      <w:lvlText w:val="%3."/>
      <w:lvlJc w:val="right"/>
      <w:pPr>
        <w:tabs>
          <w:tab w:val="num" w:pos="2160"/>
        </w:tabs>
        <w:ind w:left="2160" w:hanging="180"/>
      </w:pPr>
    </w:lvl>
    <w:lvl w:ilvl="3" w:tplc="B716789E" w:tentative="1">
      <w:start w:val="1"/>
      <w:numFmt w:val="decimal"/>
      <w:lvlText w:val="%4."/>
      <w:lvlJc w:val="left"/>
      <w:pPr>
        <w:tabs>
          <w:tab w:val="num" w:pos="2880"/>
        </w:tabs>
        <w:ind w:left="2880" w:hanging="360"/>
      </w:pPr>
    </w:lvl>
    <w:lvl w:ilvl="4" w:tplc="DF2A039E" w:tentative="1">
      <w:start w:val="1"/>
      <w:numFmt w:val="lowerLetter"/>
      <w:lvlText w:val="%5."/>
      <w:lvlJc w:val="left"/>
      <w:pPr>
        <w:tabs>
          <w:tab w:val="num" w:pos="3600"/>
        </w:tabs>
        <w:ind w:left="3600" w:hanging="360"/>
      </w:pPr>
    </w:lvl>
    <w:lvl w:ilvl="5" w:tplc="3BEC5B58" w:tentative="1">
      <w:start w:val="1"/>
      <w:numFmt w:val="lowerRoman"/>
      <w:lvlText w:val="%6."/>
      <w:lvlJc w:val="right"/>
      <w:pPr>
        <w:tabs>
          <w:tab w:val="num" w:pos="4320"/>
        </w:tabs>
        <w:ind w:left="4320" w:hanging="180"/>
      </w:pPr>
    </w:lvl>
    <w:lvl w:ilvl="6" w:tplc="92C2A7A4" w:tentative="1">
      <w:start w:val="1"/>
      <w:numFmt w:val="decimal"/>
      <w:lvlText w:val="%7."/>
      <w:lvlJc w:val="left"/>
      <w:pPr>
        <w:tabs>
          <w:tab w:val="num" w:pos="5040"/>
        </w:tabs>
        <w:ind w:left="5040" w:hanging="360"/>
      </w:pPr>
    </w:lvl>
    <w:lvl w:ilvl="7" w:tplc="EAFA009A" w:tentative="1">
      <w:start w:val="1"/>
      <w:numFmt w:val="lowerLetter"/>
      <w:lvlText w:val="%8."/>
      <w:lvlJc w:val="left"/>
      <w:pPr>
        <w:tabs>
          <w:tab w:val="num" w:pos="5760"/>
        </w:tabs>
        <w:ind w:left="5760" w:hanging="360"/>
      </w:pPr>
    </w:lvl>
    <w:lvl w:ilvl="8" w:tplc="53F8B5E6" w:tentative="1">
      <w:start w:val="1"/>
      <w:numFmt w:val="lowerRoman"/>
      <w:lvlText w:val="%9."/>
      <w:lvlJc w:val="right"/>
      <w:pPr>
        <w:tabs>
          <w:tab w:val="num" w:pos="6480"/>
        </w:tabs>
        <w:ind w:left="6480" w:hanging="180"/>
      </w:pPr>
    </w:lvl>
  </w:abstractNum>
  <w:abstractNum w:abstractNumId="36" w15:restartNumberingAfterBreak="0">
    <w:nsid w:val="69064709"/>
    <w:multiLevelType w:val="multilevel"/>
    <w:tmpl w:val="CEFE611A"/>
    <w:lvl w:ilvl="0">
      <w:start w:val="1"/>
      <w:numFmt w:val="bullet"/>
      <w:pStyle w:val="a"/>
      <w:lvlText w:val=""/>
      <w:lvlJc w:val="left"/>
      <w:pPr>
        <w:tabs>
          <w:tab w:val="num" w:pos="284"/>
        </w:tabs>
        <w:ind w:left="284" w:hanging="227"/>
      </w:pPr>
      <w:rPr>
        <w:rFonts w:ascii="Symbol" w:hAnsi="Symbol" w:hint="default"/>
        <w:b/>
        <w:i w:val="0"/>
        <w:caps w:val="0"/>
        <w:strike w:val="0"/>
        <w:dstrike w:val="0"/>
        <w:vanish w:val="0"/>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344656"/>
    <w:multiLevelType w:val="hybridMultilevel"/>
    <w:tmpl w:val="0D8AD2CC"/>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8" w15:restartNumberingAfterBreak="0">
    <w:nsid w:val="6F4B6978"/>
    <w:multiLevelType w:val="hybridMultilevel"/>
    <w:tmpl w:val="BDB2DF36"/>
    <w:lvl w:ilvl="0" w:tplc="8772AF04">
      <w:start w:val="1"/>
      <w:numFmt w:val="decimal"/>
      <w:lvlText w:val="%1."/>
      <w:lvlJc w:val="left"/>
      <w:pPr>
        <w:tabs>
          <w:tab w:val="num" w:pos="870"/>
        </w:tabs>
        <w:ind w:left="870" w:hanging="360"/>
      </w:pPr>
    </w:lvl>
    <w:lvl w:ilvl="1" w:tplc="A15CB610" w:tentative="1">
      <w:start w:val="1"/>
      <w:numFmt w:val="lowerLetter"/>
      <w:lvlText w:val="%2."/>
      <w:lvlJc w:val="left"/>
      <w:pPr>
        <w:tabs>
          <w:tab w:val="num" w:pos="1590"/>
        </w:tabs>
        <w:ind w:left="1590" w:hanging="360"/>
      </w:pPr>
    </w:lvl>
    <w:lvl w:ilvl="2" w:tplc="F6ACDA5A" w:tentative="1">
      <w:start w:val="1"/>
      <w:numFmt w:val="lowerRoman"/>
      <w:lvlText w:val="%3."/>
      <w:lvlJc w:val="right"/>
      <w:pPr>
        <w:tabs>
          <w:tab w:val="num" w:pos="2310"/>
        </w:tabs>
        <w:ind w:left="2310" w:hanging="180"/>
      </w:pPr>
    </w:lvl>
    <w:lvl w:ilvl="3" w:tplc="3ECA3DD4" w:tentative="1">
      <w:start w:val="1"/>
      <w:numFmt w:val="decimal"/>
      <w:lvlText w:val="%4."/>
      <w:lvlJc w:val="left"/>
      <w:pPr>
        <w:tabs>
          <w:tab w:val="num" w:pos="3030"/>
        </w:tabs>
        <w:ind w:left="3030" w:hanging="360"/>
      </w:pPr>
    </w:lvl>
    <w:lvl w:ilvl="4" w:tplc="4BAC6C50" w:tentative="1">
      <w:start w:val="1"/>
      <w:numFmt w:val="lowerLetter"/>
      <w:lvlText w:val="%5."/>
      <w:lvlJc w:val="left"/>
      <w:pPr>
        <w:tabs>
          <w:tab w:val="num" w:pos="3750"/>
        </w:tabs>
        <w:ind w:left="3750" w:hanging="360"/>
      </w:pPr>
    </w:lvl>
    <w:lvl w:ilvl="5" w:tplc="B64E62C6" w:tentative="1">
      <w:start w:val="1"/>
      <w:numFmt w:val="lowerRoman"/>
      <w:lvlText w:val="%6."/>
      <w:lvlJc w:val="right"/>
      <w:pPr>
        <w:tabs>
          <w:tab w:val="num" w:pos="4470"/>
        </w:tabs>
        <w:ind w:left="4470" w:hanging="180"/>
      </w:pPr>
    </w:lvl>
    <w:lvl w:ilvl="6" w:tplc="9EBAEA0C" w:tentative="1">
      <w:start w:val="1"/>
      <w:numFmt w:val="decimal"/>
      <w:lvlText w:val="%7."/>
      <w:lvlJc w:val="left"/>
      <w:pPr>
        <w:tabs>
          <w:tab w:val="num" w:pos="5190"/>
        </w:tabs>
        <w:ind w:left="5190" w:hanging="360"/>
      </w:pPr>
    </w:lvl>
    <w:lvl w:ilvl="7" w:tplc="7FF2D47C" w:tentative="1">
      <w:start w:val="1"/>
      <w:numFmt w:val="lowerLetter"/>
      <w:lvlText w:val="%8."/>
      <w:lvlJc w:val="left"/>
      <w:pPr>
        <w:tabs>
          <w:tab w:val="num" w:pos="5910"/>
        </w:tabs>
        <w:ind w:left="5910" w:hanging="360"/>
      </w:pPr>
    </w:lvl>
    <w:lvl w:ilvl="8" w:tplc="4E58F098" w:tentative="1">
      <w:start w:val="1"/>
      <w:numFmt w:val="lowerRoman"/>
      <w:lvlText w:val="%9."/>
      <w:lvlJc w:val="right"/>
      <w:pPr>
        <w:tabs>
          <w:tab w:val="num" w:pos="6630"/>
        </w:tabs>
        <w:ind w:left="6630" w:hanging="180"/>
      </w:pPr>
    </w:lvl>
  </w:abstractNum>
  <w:abstractNum w:abstractNumId="39" w15:restartNumberingAfterBreak="0">
    <w:nsid w:val="713966D3"/>
    <w:multiLevelType w:val="hybridMultilevel"/>
    <w:tmpl w:val="7AA46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3D16060"/>
    <w:multiLevelType w:val="singleLevel"/>
    <w:tmpl w:val="2E281152"/>
    <w:lvl w:ilvl="0">
      <w:start w:val="1"/>
      <w:numFmt w:val="decimal"/>
      <w:lvlText w:val="%1."/>
      <w:legacy w:legacy="1" w:legacySpace="0" w:legacyIndent="360"/>
      <w:lvlJc w:val="left"/>
      <w:pPr>
        <w:ind w:left="360" w:hanging="360"/>
      </w:pPr>
    </w:lvl>
  </w:abstractNum>
  <w:abstractNum w:abstractNumId="41" w15:restartNumberingAfterBreak="0">
    <w:nsid w:val="758D069E"/>
    <w:multiLevelType w:val="hybridMultilevel"/>
    <w:tmpl w:val="E6AE2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8477E49"/>
    <w:multiLevelType w:val="singleLevel"/>
    <w:tmpl w:val="099030BC"/>
    <w:lvl w:ilvl="0">
      <w:start w:val="4"/>
      <w:numFmt w:val="bullet"/>
      <w:lvlText w:val="-"/>
      <w:lvlJc w:val="left"/>
      <w:pPr>
        <w:tabs>
          <w:tab w:val="num" w:pos="1068"/>
        </w:tabs>
        <w:ind w:left="1068" w:hanging="360"/>
      </w:pPr>
      <w:rPr>
        <w:rFonts w:hint="default"/>
      </w:rPr>
    </w:lvl>
  </w:abstractNum>
  <w:abstractNum w:abstractNumId="43" w15:restartNumberingAfterBreak="0">
    <w:nsid w:val="78522917"/>
    <w:multiLevelType w:val="multilevel"/>
    <w:tmpl w:val="8CD66774"/>
    <w:lvl w:ilvl="0">
      <w:start w:val="1"/>
      <w:numFmt w:val="decimal"/>
      <w:lvlText w:val="%1."/>
      <w:lvlJc w:val="left"/>
      <w:pPr>
        <w:ind w:left="450" w:hanging="450"/>
      </w:pPr>
      <w:rPr>
        <w:rFonts w:hint="default"/>
      </w:rPr>
    </w:lvl>
    <w:lvl w:ilvl="1">
      <w:start w:val="1"/>
      <w:numFmt w:val="decimal"/>
      <w:lvlText w:val="%1.%2."/>
      <w:lvlJc w:val="left"/>
      <w:pPr>
        <w:ind w:left="1466" w:hanging="720"/>
      </w:pPr>
      <w:rPr>
        <w:rFonts w:hint="default"/>
      </w:rPr>
    </w:lvl>
    <w:lvl w:ilvl="2">
      <w:start w:val="1"/>
      <w:numFmt w:val="decimal"/>
      <w:lvlText w:val="%1.%2.%3."/>
      <w:lvlJc w:val="left"/>
      <w:pPr>
        <w:ind w:left="2212" w:hanging="720"/>
      </w:pPr>
      <w:rPr>
        <w:rFonts w:hint="default"/>
      </w:rPr>
    </w:lvl>
    <w:lvl w:ilvl="3">
      <w:start w:val="1"/>
      <w:numFmt w:val="decimal"/>
      <w:lvlText w:val="%1.%2.%3.%4."/>
      <w:lvlJc w:val="left"/>
      <w:pPr>
        <w:ind w:left="3318" w:hanging="1080"/>
      </w:pPr>
      <w:rPr>
        <w:rFonts w:hint="default"/>
      </w:rPr>
    </w:lvl>
    <w:lvl w:ilvl="4">
      <w:start w:val="1"/>
      <w:numFmt w:val="decimal"/>
      <w:lvlText w:val="%1.%2.%3.%4.%5."/>
      <w:lvlJc w:val="left"/>
      <w:pPr>
        <w:ind w:left="4064" w:hanging="1080"/>
      </w:pPr>
      <w:rPr>
        <w:rFonts w:hint="default"/>
      </w:rPr>
    </w:lvl>
    <w:lvl w:ilvl="5">
      <w:start w:val="1"/>
      <w:numFmt w:val="decimal"/>
      <w:lvlText w:val="%1.%2.%3.%4.%5.%6."/>
      <w:lvlJc w:val="left"/>
      <w:pPr>
        <w:ind w:left="5170" w:hanging="1440"/>
      </w:pPr>
      <w:rPr>
        <w:rFonts w:hint="default"/>
      </w:rPr>
    </w:lvl>
    <w:lvl w:ilvl="6">
      <w:start w:val="1"/>
      <w:numFmt w:val="decimal"/>
      <w:lvlText w:val="%1.%2.%3.%4.%5.%6.%7."/>
      <w:lvlJc w:val="left"/>
      <w:pPr>
        <w:ind w:left="6276" w:hanging="1800"/>
      </w:pPr>
      <w:rPr>
        <w:rFonts w:hint="default"/>
      </w:rPr>
    </w:lvl>
    <w:lvl w:ilvl="7">
      <w:start w:val="1"/>
      <w:numFmt w:val="decimal"/>
      <w:lvlText w:val="%1.%2.%3.%4.%5.%6.%7.%8."/>
      <w:lvlJc w:val="left"/>
      <w:pPr>
        <w:ind w:left="7022" w:hanging="1800"/>
      </w:pPr>
      <w:rPr>
        <w:rFonts w:hint="default"/>
      </w:rPr>
    </w:lvl>
    <w:lvl w:ilvl="8">
      <w:start w:val="1"/>
      <w:numFmt w:val="decimal"/>
      <w:lvlText w:val="%1.%2.%3.%4.%5.%6.%7.%8.%9."/>
      <w:lvlJc w:val="left"/>
      <w:pPr>
        <w:ind w:left="8128" w:hanging="2160"/>
      </w:pPr>
      <w:rPr>
        <w:rFonts w:hint="default"/>
      </w:rPr>
    </w:lvl>
  </w:abstractNum>
  <w:abstractNum w:abstractNumId="44" w15:restartNumberingAfterBreak="0">
    <w:nsid w:val="7B1358D8"/>
    <w:multiLevelType w:val="hybridMultilevel"/>
    <w:tmpl w:val="265C0A9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15:restartNumberingAfterBreak="0">
    <w:nsid w:val="7B4A29AE"/>
    <w:multiLevelType w:val="hybridMultilevel"/>
    <w:tmpl w:val="AA2CE618"/>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350"/>
        </w:tabs>
        <w:ind w:left="350" w:hanging="360"/>
      </w:pPr>
    </w:lvl>
    <w:lvl w:ilvl="2" w:tplc="0419001B" w:tentative="1">
      <w:start w:val="1"/>
      <w:numFmt w:val="lowerRoman"/>
      <w:lvlText w:val="%3."/>
      <w:lvlJc w:val="right"/>
      <w:pPr>
        <w:tabs>
          <w:tab w:val="num" w:pos="1070"/>
        </w:tabs>
        <w:ind w:left="1070" w:hanging="180"/>
      </w:pPr>
    </w:lvl>
    <w:lvl w:ilvl="3" w:tplc="0419000F" w:tentative="1">
      <w:start w:val="1"/>
      <w:numFmt w:val="decimal"/>
      <w:lvlText w:val="%4."/>
      <w:lvlJc w:val="left"/>
      <w:pPr>
        <w:tabs>
          <w:tab w:val="num" w:pos="1790"/>
        </w:tabs>
        <w:ind w:left="1790" w:hanging="360"/>
      </w:pPr>
    </w:lvl>
    <w:lvl w:ilvl="4" w:tplc="04190019" w:tentative="1">
      <w:start w:val="1"/>
      <w:numFmt w:val="lowerLetter"/>
      <w:lvlText w:val="%5."/>
      <w:lvlJc w:val="left"/>
      <w:pPr>
        <w:tabs>
          <w:tab w:val="num" w:pos="2510"/>
        </w:tabs>
        <w:ind w:left="2510" w:hanging="360"/>
      </w:pPr>
    </w:lvl>
    <w:lvl w:ilvl="5" w:tplc="0419001B" w:tentative="1">
      <w:start w:val="1"/>
      <w:numFmt w:val="lowerRoman"/>
      <w:lvlText w:val="%6."/>
      <w:lvlJc w:val="right"/>
      <w:pPr>
        <w:tabs>
          <w:tab w:val="num" w:pos="3230"/>
        </w:tabs>
        <w:ind w:left="3230" w:hanging="180"/>
      </w:pPr>
    </w:lvl>
    <w:lvl w:ilvl="6" w:tplc="0419000F" w:tentative="1">
      <w:start w:val="1"/>
      <w:numFmt w:val="decimal"/>
      <w:lvlText w:val="%7."/>
      <w:lvlJc w:val="left"/>
      <w:pPr>
        <w:tabs>
          <w:tab w:val="num" w:pos="3950"/>
        </w:tabs>
        <w:ind w:left="3950" w:hanging="360"/>
      </w:pPr>
    </w:lvl>
    <w:lvl w:ilvl="7" w:tplc="04190019" w:tentative="1">
      <w:start w:val="1"/>
      <w:numFmt w:val="lowerLetter"/>
      <w:lvlText w:val="%8."/>
      <w:lvlJc w:val="left"/>
      <w:pPr>
        <w:tabs>
          <w:tab w:val="num" w:pos="4670"/>
        </w:tabs>
        <w:ind w:left="4670" w:hanging="360"/>
      </w:pPr>
    </w:lvl>
    <w:lvl w:ilvl="8" w:tplc="0419001B" w:tentative="1">
      <w:start w:val="1"/>
      <w:numFmt w:val="lowerRoman"/>
      <w:lvlText w:val="%9."/>
      <w:lvlJc w:val="right"/>
      <w:pPr>
        <w:tabs>
          <w:tab w:val="num" w:pos="5390"/>
        </w:tabs>
        <w:ind w:left="5390" w:hanging="180"/>
      </w:pPr>
    </w:lvl>
  </w:abstractNum>
  <w:abstractNum w:abstractNumId="46" w15:restartNumberingAfterBreak="0">
    <w:nsid w:val="7B891965"/>
    <w:multiLevelType w:val="multilevel"/>
    <w:tmpl w:val="E738D99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32"/>
  </w:num>
  <w:num w:numId="2">
    <w:abstractNumId w:val="35"/>
  </w:num>
  <w:num w:numId="3">
    <w:abstractNumId w:val="38"/>
  </w:num>
  <w:num w:numId="4">
    <w:abstractNumId w:val="23"/>
  </w:num>
  <w:num w:numId="5">
    <w:abstractNumId w:val="36"/>
  </w:num>
  <w:num w:numId="6">
    <w:abstractNumId w:val="25"/>
  </w:num>
  <w:num w:numId="7">
    <w:abstractNumId w:val="27"/>
  </w:num>
  <w:num w:numId="8">
    <w:abstractNumId w:val="29"/>
  </w:num>
  <w:num w:numId="9">
    <w:abstractNumId w:val="10"/>
  </w:num>
  <w:num w:numId="10">
    <w:abstractNumId w:val="40"/>
  </w:num>
  <w:num w:numId="11">
    <w:abstractNumId w:val="26"/>
  </w:num>
  <w:num w:numId="12">
    <w:abstractNumId w:val="31"/>
  </w:num>
  <w:num w:numId="13">
    <w:abstractNumId w:val="42"/>
  </w:num>
  <w:num w:numId="14">
    <w:abstractNumId w:val="33"/>
  </w:num>
  <w:num w:numId="15">
    <w:abstractNumId w:val="21"/>
  </w:num>
  <w:num w:numId="16">
    <w:abstractNumId w:val="18"/>
  </w:num>
  <w:num w:numId="17">
    <w:abstractNumId w:val="17"/>
  </w:num>
  <w:num w:numId="18">
    <w:abstractNumId w:val="13"/>
  </w:num>
  <w:num w:numId="19">
    <w:abstractNumId w:val="24"/>
  </w:num>
  <w:num w:numId="20">
    <w:abstractNumId w:val="4"/>
  </w:num>
  <w:num w:numId="21">
    <w:abstractNumId w:val="8"/>
  </w:num>
  <w:num w:numId="22">
    <w:abstractNumId w:val="28"/>
  </w:num>
  <w:num w:numId="23">
    <w:abstractNumId w:val="5"/>
  </w:num>
  <w:num w:numId="24">
    <w:abstractNumId w:val="20"/>
  </w:num>
  <w:num w:numId="25">
    <w:abstractNumId w:val="14"/>
  </w:num>
  <w:num w:numId="26">
    <w:abstractNumId w:val="19"/>
  </w:num>
  <w:num w:numId="27">
    <w:abstractNumId w:val="15"/>
  </w:num>
  <w:num w:numId="28">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9">
    <w:abstractNumId w:val="9"/>
  </w:num>
  <w:num w:numId="30">
    <w:abstractNumId w:val="44"/>
  </w:num>
  <w:num w:numId="31">
    <w:abstractNumId w:val="45"/>
  </w:num>
  <w:num w:numId="32">
    <w:abstractNumId w:val="1"/>
  </w:num>
  <w:num w:numId="33">
    <w:abstractNumId w:val="6"/>
  </w:num>
  <w:num w:numId="34">
    <w:abstractNumId w:val="41"/>
  </w:num>
  <w:num w:numId="35">
    <w:abstractNumId w:val="16"/>
  </w:num>
  <w:num w:numId="36">
    <w:abstractNumId w:val="46"/>
  </w:num>
  <w:num w:numId="37">
    <w:abstractNumId w:val="30"/>
  </w:num>
  <w:num w:numId="38">
    <w:abstractNumId w:val="34"/>
  </w:num>
  <w:num w:numId="39">
    <w:abstractNumId w:val="2"/>
  </w:num>
  <w:num w:numId="40">
    <w:abstractNumId w:val="37"/>
  </w:num>
  <w:num w:numId="41">
    <w:abstractNumId w:val="22"/>
  </w:num>
  <w:num w:numId="42">
    <w:abstractNumId w:val="11"/>
  </w:num>
  <w:num w:numId="43">
    <w:abstractNumId w:val="12"/>
  </w:num>
  <w:num w:numId="44">
    <w:abstractNumId w:val="0"/>
    <w:lvlOverride w:ilvl="0">
      <w:lvl w:ilvl="0">
        <w:start w:val="65535"/>
        <w:numFmt w:val="bullet"/>
        <w:lvlText w:val="•"/>
        <w:legacy w:legacy="1" w:legacySpace="0" w:legacyIndent="216"/>
        <w:lvlJc w:val="left"/>
        <w:rPr>
          <w:rFonts w:ascii="Times New Roman" w:hAnsi="Times New Roman" w:hint="default"/>
        </w:rPr>
      </w:lvl>
    </w:lvlOverride>
  </w:num>
  <w:num w:numId="45">
    <w:abstractNumId w:val="3"/>
  </w:num>
  <w:num w:numId="46">
    <w:abstractNumId w:val="43"/>
  </w:num>
  <w:num w:numId="47">
    <w:abstractNumId w:val="39"/>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52"/>
    <w:rsid w:val="00005ACF"/>
    <w:rsid w:val="000119A5"/>
    <w:rsid w:val="000327A7"/>
    <w:rsid w:val="0003727C"/>
    <w:rsid w:val="00056CBC"/>
    <w:rsid w:val="00064881"/>
    <w:rsid w:val="000C1407"/>
    <w:rsid w:val="000F5E14"/>
    <w:rsid w:val="001051DC"/>
    <w:rsid w:val="00127682"/>
    <w:rsid w:val="00136D63"/>
    <w:rsid w:val="001478FF"/>
    <w:rsid w:val="001613A7"/>
    <w:rsid w:val="00174D3A"/>
    <w:rsid w:val="0018086C"/>
    <w:rsid w:val="00186182"/>
    <w:rsid w:val="00195C05"/>
    <w:rsid w:val="001A1720"/>
    <w:rsid w:val="001B375B"/>
    <w:rsid w:val="001C3FC3"/>
    <w:rsid w:val="00203508"/>
    <w:rsid w:val="00205392"/>
    <w:rsid w:val="0021549B"/>
    <w:rsid w:val="002231C0"/>
    <w:rsid w:val="0023064F"/>
    <w:rsid w:val="00250EE1"/>
    <w:rsid w:val="00254442"/>
    <w:rsid w:val="00281852"/>
    <w:rsid w:val="002B68FC"/>
    <w:rsid w:val="002B7F6C"/>
    <w:rsid w:val="002C718E"/>
    <w:rsid w:val="002D084E"/>
    <w:rsid w:val="002E7032"/>
    <w:rsid w:val="002F565C"/>
    <w:rsid w:val="002F6DA8"/>
    <w:rsid w:val="00331D86"/>
    <w:rsid w:val="00336326"/>
    <w:rsid w:val="0034264D"/>
    <w:rsid w:val="003806B1"/>
    <w:rsid w:val="003B242F"/>
    <w:rsid w:val="003C7281"/>
    <w:rsid w:val="00406E07"/>
    <w:rsid w:val="004228EC"/>
    <w:rsid w:val="00430AF6"/>
    <w:rsid w:val="00440D41"/>
    <w:rsid w:val="00452BC5"/>
    <w:rsid w:val="004724A1"/>
    <w:rsid w:val="0048501F"/>
    <w:rsid w:val="004A32B0"/>
    <w:rsid w:val="004C0922"/>
    <w:rsid w:val="004C33DF"/>
    <w:rsid w:val="004E34C0"/>
    <w:rsid w:val="004E48CD"/>
    <w:rsid w:val="004F079A"/>
    <w:rsid w:val="004F363C"/>
    <w:rsid w:val="0054170E"/>
    <w:rsid w:val="00593336"/>
    <w:rsid w:val="00597FB5"/>
    <w:rsid w:val="0060287A"/>
    <w:rsid w:val="0065714E"/>
    <w:rsid w:val="00662DA9"/>
    <w:rsid w:val="00682364"/>
    <w:rsid w:val="006869AA"/>
    <w:rsid w:val="006D6785"/>
    <w:rsid w:val="00701586"/>
    <w:rsid w:val="0070512C"/>
    <w:rsid w:val="00732B68"/>
    <w:rsid w:val="007600A7"/>
    <w:rsid w:val="00776D6A"/>
    <w:rsid w:val="007A092F"/>
    <w:rsid w:val="007D4DA0"/>
    <w:rsid w:val="007E3D0F"/>
    <w:rsid w:val="007F73CE"/>
    <w:rsid w:val="00801613"/>
    <w:rsid w:val="00832091"/>
    <w:rsid w:val="008504A5"/>
    <w:rsid w:val="00864ACF"/>
    <w:rsid w:val="00877865"/>
    <w:rsid w:val="008A036E"/>
    <w:rsid w:val="008A047E"/>
    <w:rsid w:val="008C76C6"/>
    <w:rsid w:val="008F596F"/>
    <w:rsid w:val="009276A5"/>
    <w:rsid w:val="00935D1D"/>
    <w:rsid w:val="00963EA5"/>
    <w:rsid w:val="00964E40"/>
    <w:rsid w:val="009F74A0"/>
    <w:rsid w:val="00A02FB1"/>
    <w:rsid w:val="00A04994"/>
    <w:rsid w:val="00A10791"/>
    <w:rsid w:val="00A107A4"/>
    <w:rsid w:val="00A25141"/>
    <w:rsid w:val="00A73144"/>
    <w:rsid w:val="00A748F1"/>
    <w:rsid w:val="00AB57F7"/>
    <w:rsid w:val="00AD2120"/>
    <w:rsid w:val="00AF3FB3"/>
    <w:rsid w:val="00B13038"/>
    <w:rsid w:val="00B7408D"/>
    <w:rsid w:val="00B85000"/>
    <w:rsid w:val="00B97FED"/>
    <w:rsid w:val="00BD7CED"/>
    <w:rsid w:val="00BF3D92"/>
    <w:rsid w:val="00C12125"/>
    <w:rsid w:val="00C2499E"/>
    <w:rsid w:val="00C43A7C"/>
    <w:rsid w:val="00C50522"/>
    <w:rsid w:val="00C656F1"/>
    <w:rsid w:val="00C93B20"/>
    <w:rsid w:val="00CB7614"/>
    <w:rsid w:val="00D20AE2"/>
    <w:rsid w:val="00D4735E"/>
    <w:rsid w:val="00D516BA"/>
    <w:rsid w:val="00D84DFB"/>
    <w:rsid w:val="00DF17BF"/>
    <w:rsid w:val="00DF428F"/>
    <w:rsid w:val="00DF4BC3"/>
    <w:rsid w:val="00E018F3"/>
    <w:rsid w:val="00E06B84"/>
    <w:rsid w:val="00E166FA"/>
    <w:rsid w:val="00E2725A"/>
    <w:rsid w:val="00E36528"/>
    <w:rsid w:val="00E80C4C"/>
    <w:rsid w:val="00E91870"/>
    <w:rsid w:val="00ED3161"/>
    <w:rsid w:val="00ED53B3"/>
    <w:rsid w:val="00EE1AB6"/>
    <w:rsid w:val="00EE5152"/>
    <w:rsid w:val="00F005D9"/>
    <w:rsid w:val="00F1546B"/>
    <w:rsid w:val="00F178D2"/>
    <w:rsid w:val="00F54D23"/>
    <w:rsid w:val="00F61D82"/>
    <w:rsid w:val="00F76721"/>
    <w:rsid w:val="00F83E87"/>
    <w:rsid w:val="00F845E3"/>
    <w:rsid w:val="00FC1976"/>
    <w:rsid w:val="00FD3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DCC3"/>
  <w15:chartTrackingRefBased/>
  <w15:docId w15:val="{774972C1-2653-4150-85C8-19BA2FC1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2B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32B68"/>
    <w:pPr>
      <w:keepNext/>
      <w:jc w:val="right"/>
      <w:outlineLvl w:val="0"/>
    </w:pPr>
    <w:rPr>
      <w:i/>
      <w:sz w:val="32"/>
      <w:lang w:val="uk-UA"/>
    </w:rPr>
  </w:style>
  <w:style w:type="paragraph" w:styleId="2">
    <w:name w:val="heading 2"/>
    <w:basedOn w:val="a0"/>
    <w:next w:val="a0"/>
    <w:link w:val="20"/>
    <w:qFormat/>
    <w:rsid w:val="00732B68"/>
    <w:pPr>
      <w:keepNext/>
      <w:jc w:val="both"/>
      <w:outlineLvl w:val="1"/>
    </w:pPr>
    <w:rPr>
      <w:sz w:val="28"/>
      <w:szCs w:val="20"/>
      <w:lang w:val="uk-UA"/>
    </w:rPr>
  </w:style>
  <w:style w:type="paragraph" w:styleId="3">
    <w:name w:val="heading 3"/>
    <w:basedOn w:val="a0"/>
    <w:next w:val="a0"/>
    <w:link w:val="30"/>
    <w:qFormat/>
    <w:rsid w:val="00732B68"/>
    <w:pPr>
      <w:keepNext/>
      <w:jc w:val="center"/>
      <w:outlineLvl w:val="2"/>
    </w:pPr>
    <w:rPr>
      <w:b/>
      <w:sz w:val="28"/>
      <w:lang w:val="uk-UA"/>
    </w:rPr>
  </w:style>
  <w:style w:type="paragraph" w:styleId="4">
    <w:name w:val="heading 4"/>
    <w:basedOn w:val="a0"/>
    <w:next w:val="a0"/>
    <w:link w:val="40"/>
    <w:qFormat/>
    <w:rsid w:val="00732B68"/>
    <w:pPr>
      <w:keepNext/>
      <w:spacing w:line="360" w:lineRule="auto"/>
      <w:ind w:firstLine="851"/>
      <w:jc w:val="both"/>
      <w:outlineLvl w:val="3"/>
    </w:pPr>
    <w:rPr>
      <w:b/>
      <w:sz w:val="28"/>
      <w:lang w:val="uk-UA"/>
    </w:rPr>
  </w:style>
  <w:style w:type="paragraph" w:styleId="5">
    <w:name w:val="heading 5"/>
    <w:basedOn w:val="a0"/>
    <w:next w:val="a0"/>
    <w:link w:val="50"/>
    <w:qFormat/>
    <w:rsid w:val="00732B68"/>
    <w:pPr>
      <w:keepNext/>
      <w:spacing w:line="360" w:lineRule="auto"/>
      <w:ind w:left="780" w:hanging="780"/>
      <w:jc w:val="center"/>
      <w:outlineLvl w:val="4"/>
    </w:pPr>
    <w:rPr>
      <w:b/>
      <w:sz w:val="28"/>
      <w:lang w:val="uk-UA"/>
    </w:rPr>
  </w:style>
  <w:style w:type="paragraph" w:styleId="6">
    <w:name w:val="heading 6"/>
    <w:basedOn w:val="a0"/>
    <w:next w:val="a0"/>
    <w:link w:val="60"/>
    <w:qFormat/>
    <w:rsid w:val="00732B68"/>
    <w:pPr>
      <w:keepNext/>
      <w:jc w:val="right"/>
      <w:outlineLvl w:val="5"/>
    </w:pPr>
    <w:rPr>
      <w:b/>
      <w:sz w:val="28"/>
      <w:lang w:val="uk-UA"/>
    </w:rPr>
  </w:style>
  <w:style w:type="paragraph" w:styleId="7">
    <w:name w:val="heading 7"/>
    <w:basedOn w:val="a0"/>
    <w:next w:val="a0"/>
    <w:link w:val="70"/>
    <w:qFormat/>
    <w:rsid w:val="00732B68"/>
    <w:pPr>
      <w:keepNext/>
      <w:ind w:firstLine="851"/>
      <w:jc w:val="center"/>
      <w:outlineLvl w:val="6"/>
    </w:pPr>
    <w:rPr>
      <w:b/>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32B68"/>
    <w:rPr>
      <w:rFonts w:ascii="Times New Roman" w:eastAsia="Times New Roman" w:hAnsi="Times New Roman" w:cs="Times New Roman"/>
      <w:i/>
      <w:sz w:val="32"/>
      <w:szCs w:val="24"/>
      <w:lang w:val="uk-UA" w:eastAsia="ru-RU"/>
    </w:rPr>
  </w:style>
  <w:style w:type="character" w:customStyle="1" w:styleId="20">
    <w:name w:val="Заголовок 2 Знак"/>
    <w:basedOn w:val="a1"/>
    <w:link w:val="2"/>
    <w:rsid w:val="00732B68"/>
    <w:rPr>
      <w:rFonts w:ascii="Times New Roman" w:eastAsia="Times New Roman" w:hAnsi="Times New Roman" w:cs="Times New Roman"/>
      <w:sz w:val="28"/>
      <w:szCs w:val="20"/>
      <w:lang w:val="uk-UA" w:eastAsia="ru-RU"/>
    </w:rPr>
  </w:style>
  <w:style w:type="character" w:customStyle="1" w:styleId="30">
    <w:name w:val="Заголовок 3 Знак"/>
    <w:basedOn w:val="a1"/>
    <w:link w:val="3"/>
    <w:rsid w:val="00732B68"/>
    <w:rPr>
      <w:rFonts w:ascii="Times New Roman" w:eastAsia="Times New Roman" w:hAnsi="Times New Roman" w:cs="Times New Roman"/>
      <w:b/>
      <w:sz w:val="28"/>
      <w:szCs w:val="24"/>
      <w:lang w:val="uk-UA" w:eastAsia="ru-RU"/>
    </w:rPr>
  </w:style>
  <w:style w:type="character" w:customStyle="1" w:styleId="40">
    <w:name w:val="Заголовок 4 Знак"/>
    <w:basedOn w:val="a1"/>
    <w:link w:val="4"/>
    <w:rsid w:val="00732B68"/>
    <w:rPr>
      <w:rFonts w:ascii="Times New Roman" w:eastAsia="Times New Roman" w:hAnsi="Times New Roman" w:cs="Times New Roman"/>
      <w:b/>
      <w:sz w:val="28"/>
      <w:szCs w:val="24"/>
      <w:lang w:val="uk-UA" w:eastAsia="ru-RU"/>
    </w:rPr>
  </w:style>
  <w:style w:type="character" w:customStyle="1" w:styleId="50">
    <w:name w:val="Заголовок 5 Знак"/>
    <w:basedOn w:val="a1"/>
    <w:link w:val="5"/>
    <w:rsid w:val="00732B68"/>
    <w:rPr>
      <w:rFonts w:ascii="Times New Roman" w:eastAsia="Times New Roman" w:hAnsi="Times New Roman" w:cs="Times New Roman"/>
      <w:b/>
      <w:sz w:val="28"/>
      <w:szCs w:val="24"/>
      <w:lang w:val="uk-UA" w:eastAsia="ru-RU"/>
    </w:rPr>
  </w:style>
  <w:style w:type="character" w:customStyle="1" w:styleId="60">
    <w:name w:val="Заголовок 6 Знак"/>
    <w:basedOn w:val="a1"/>
    <w:link w:val="6"/>
    <w:rsid w:val="00732B68"/>
    <w:rPr>
      <w:rFonts w:ascii="Times New Roman" w:eastAsia="Times New Roman" w:hAnsi="Times New Roman" w:cs="Times New Roman"/>
      <w:b/>
      <w:sz w:val="28"/>
      <w:szCs w:val="24"/>
      <w:lang w:val="uk-UA" w:eastAsia="ru-RU"/>
    </w:rPr>
  </w:style>
  <w:style w:type="character" w:customStyle="1" w:styleId="70">
    <w:name w:val="Заголовок 7 Знак"/>
    <w:basedOn w:val="a1"/>
    <w:link w:val="7"/>
    <w:rsid w:val="00732B68"/>
    <w:rPr>
      <w:rFonts w:ascii="Times New Roman" w:eastAsia="Times New Roman" w:hAnsi="Times New Roman" w:cs="Times New Roman"/>
      <w:b/>
      <w:sz w:val="28"/>
      <w:szCs w:val="24"/>
      <w:lang w:val="uk-UA" w:eastAsia="ru-RU"/>
    </w:rPr>
  </w:style>
  <w:style w:type="paragraph" w:styleId="a4">
    <w:name w:val="Body Text"/>
    <w:basedOn w:val="a0"/>
    <w:link w:val="a5"/>
    <w:rsid w:val="00732B68"/>
    <w:rPr>
      <w:sz w:val="28"/>
      <w:lang w:val="uk-UA"/>
    </w:rPr>
  </w:style>
  <w:style w:type="character" w:customStyle="1" w:styleId="a5">
    <w:name w:val="Основной текст Знак"/>
    <w:basedOn w:val="a1"/>
    <w:link w:val="a4"/>
    <w:rsid w:val="00732B68"/>
    <w:rPr>
      <w:rFonts w:ascii="Times New Roman" w:eastAsia="Times New Roman" w:hAnsi="Times New Roman" w:cs="Times New Roman"/>
      <w:sz w:val="28"/>
      <w:szCs w:val="24"/>
      <w:lang w:val="uk-UA" w:eastAsia="ru-RU"/>
    </w:rPr>
  </w:style>
  <w:style w:type="paragraph" w:styleId="a6">
    <w:name w:val="Body Text Indent"/>
    <w:basedOn w:val="a0"/>
    <w:link w:val="a7"/>
    <w:rsid w:val="00732B68"/>
    <w:pPr>
      <w:ind w:firstLine="709"/>
    </w:pPr>
    <w:rPr>
      <w:sz w:val="28"/>
      <w:lang w:val="uk-UA"/>
    </w:rPr>
  </w:style>
  <w:style w:type="character" w:customStyle="1" w:styleId="a7">
    <w:name w:val="Основной текст с отступом Знак"/>
    <w:basedOn w:val="a1"/>
    <w:link w:val="a6"/>
    <w:rsid w:val="00732B68"/>
    <w:rPr>
      <w:rFonts w:ascii="Times New Roman" w:eastAsia="Times New Roman" w:hAnsi="Times New Roman" w:cs="Times New Roman"/>
      <w:sz w:val="28"/>
      <w:szCs w:val="24"/>
      <w:lang w:val="uk-UA" w:eastAsia="ru-RU"/>
    </w:rPr>
  </w:style>
  <w:style w:type="paragraph" w:styleId="21">
    <w:name w:val="Body Text Indent 2"/>
    <w:basedOn w:val="a0"/>
    <w:link w:val="22"/>
    <w:rsid w:val="00732B68"/>
    <w:pPr>
      <w:ind w:firstLine="709"/>
      <w:jc w:val="both"/>
    </w:pPr>
    <w:rPr>
      <w:sz w:val="28"/>
      <w:lang w:val="uk-UA"/>
    </w:rPr>
  </w:style>
  <w:style w:type="character" w:customStyle="1" w:styleId="22">
    <w:name w:val="Основной текст с отступом 2 Знак"/>
    <w:basedOn w:val="a1"/>
    <w:link w:val="21"/>
    <w:rsid w:val="00732B68"/>
    <w:rPr>
      <w:rFonts w:ascii="Times New Roman" w:eastAsia="Times New Roman" w:hAnsi="Times New Roman" w:cs="Times New Roman"/>
      <w:sz w:val="28"/>
      <w:szCs w:val="24"/>
      <w:lang w:val="uk-UA" w:eastAsia="ru-RU"/>
    </w:rPr>
  </w:style>
  <w:style w:type="paragraph" w:styleId="31">
    <w:name w:val="Body Text Indent 3"/>
    <w:basedOn w:val="a0"/>
    <w:link w:val="32"/>
    <w:rsid w:val="00732B68"/>
    <w:pPr>
      <w:spacing w:after="120"/>
      <w:ind w:left="283"/>
    </w:pPr>
    <w:rPr>
      <w:sz w:val="16"/>
      <w:szCs w:val="16"/>
    </w:rPr>
  </w:style>
  <w:style w:type="character" w:customStyle="1" w:styleId="32">
    <w:name w:val="Основной текст с отступом 3 Знак"/>
    <w:basedOn w:val="a1"/>
    <w:link w:val="31"/>
    <w:rsid w:val="00732B68"/>
    <w:rPr>
      <w:rFonts w:ascii="Times New Roman" w:eastAsia="Times New Roman" w:hAnsi="Times New Roman" w:cs="Times New Roman"/>
      <w:sz w:val="16"/>
      <w:szCs w:val="16"/>
      <w:lang w:eastAsia="ru-RU"/>
    </w:rPr>
  </w:style>
  <w:style w:type="paragraph" w:customStyle="1" w:styleId="a">
    <w:name w:val="Відповіді"/>
    <w:basedOn w:val="a0"/>
    <w:rsid w:val="00732B68"/>
    <w:pPr>
      <w:widowControl w:val="0"/>
      <w:numPr>
        <w:numId w:val="5"/>
      </w:numPr>
    </w:pPr>
    <w:rPr>
      <w:color w:val="000000"/>
      <w:lang w:val="uk-UA"/>
    </w:rPr>
  </w:style>
  <w:style w:type="paragraph" w:styleId="a8">
    <w:name w:val="Title"/>
    <w:basedOn w:val="a0"/>
    <w:link w:val="a9"/>
    <w:qFormat/>
    <w:rsid w:val="00732B68"/>
    <w:pPr>
      <w:jc w:val="center"/>
    </w:pPr>
    <w:rPr>
      <w:b/>
      <w:sz w:val="28"/>
      <w:lang w:val="uk-UA"/>
    </w:rPr>
  </w:style>
  <w:style w:type="character" w:customStyle="1" w:styleId="a9">
    <w:name w:val="Заголовок Знак"/>
    <w:basedOn w:val="a1"/>
    <w:link w:val="a8"/>
    <w:rsid w:val="00732B68"/>
    <w:rPr>
      <w:rFonts w:ascii="Times New Roman" w:eastAsia="Times New Roman" w:hAnsi="Times New Roman" w:cs="Times New Roman"/>
      <w:b/>
      <w:sz w:val="28"/>
      <w:szCs w:val="24"/>
      <w:lang w:val="uk-UA" w:eastAsia="ru-RU"/>
    </w:rPr>
  </w:style>
  <w:style w:type="paragraph" w:styleId="aa">
    <w:name w:val="header"/>
    <w:basedOn w:val="a0"/>
    <w:link w:val="ab"/>
    <w:rsid w:val="00732B68"/>
    <w:pPr>
      <w:tabs>
        <w:tab w:val="center" w:pos="4677"/>
        <w:tab w:val="right" w:pos="9355"/>
      </w:tabs>
    </w:pPr>
  </w:style>
  <w:style w:type="character" w:customStyle="1" w:styleId="ab">
    <w:name w:val="Верхний колонтитул Знак"/>
    <w:basedOn w:val="a1"/>
    <w:link w:val="aa"/>
    <w:rsid w:val="00732B68"/>
    <w:rPr>
      <w:rFonts w:ascii="Times New Roman" w:eastAsia="Times New Roman" w:hAnsi="Times New Roman" w:cs="Times New Roman"/>
      <w:sz w:val="24"/>
      <w:szCs w:val="24"/>
      <w:lang w:eastAsia="ru-RU"/>
    </w:rPr>
  </w:style>
  <w:style w:type="character" w:styleId="ac">
    <w:name w:val="page number"/>
    <w:basedOn w:val="a1"/>
    <w:rsid w:val="00732B68"/>
  </w:style>
  <w:style w:type="paragraph" w:styleId="ad">
    <w:name w:val="Subtitle"/>
    <w:basedOn w:val="a0"/>
    <w:link w:val="ae"/>
    <w:qFormat/>
    <w:rsid w:val="00732B68"/>
    <w:pPr>
      <w:jc w:val="center"/>
    </w:pPr>
    <w:rPr>
      <w:b/>
      <w:sz w:val="36"/>
      <w:lang w:val="uk-UA"/>
    </w:rPr>
  </w:style>
  <w:style w:type="character" w:customStyle="1" w:styleId="ae">
    <w:name w:val="Подзаголовок Знак"/>
    <w:basedOn w:val="a1"/>
    <w:link w:val="ad"/>
    <w:rsid w:val="00732B68"/>
    <w:rPr>
      <w:rFonts w:ascii="Times New Roman" w:eastAsia="Times New Roman" w:hAnsi="Times New Roman" w:cs="Times New Roman"/>
      <w:b/>
      <w:sz w:val="36"/>
      <w:szCs w:val="24"/>
      <w:lang w:val="uk-UA" w:eastAsia="ru-RU"/>
    </w:rPr>
  </w:style>
  <w:style w:type="paragraph" w:styleId="af">
    <w:name w:val="footer"/>
    <w:basedOn w:val="a0"/>
    <w:link w:val="af0"/>
    <w:rsid w:val="00732B68"/>
    <w:pPr>
      <w:tabs>
        <w:tab w:val="center" w:pos="4536"/>
        <w:tab w:val="right" w:pos="9072"/>
      </w:tabs>
      <w:overflowPunct w:val="0"/>
      <w:autoSpaceDE w:val="0"/>
      <w:autoSpaceDN w:val="0"/>
      <w:adjustRightInd w:val="0"/>
      <w:textAlignment w:val="baseline"/>
    </w:pPr>
    <w:rPr>
      <w:sz w:val="20"/>
    </w:rPr>
  </w:style>
  <w:style w:type="character" w:customStyle="1" w:styleId="af0">
    <w:name w:val="Нижний колонтитул Знак"/>
    <w:basedOn w:val="a1"/>
    <w:link w:val="af"/>
    <w:rsid w:val="00732B68"/>
    <w:rPr>
      <w:rFonts w:ascii="Times New Roman" w:eastAsia="Times New Roman" w:hAnsi="Times New Roman" w:cs="Times New Roman"/>
      <w:sz w:val="20"/>
      <w:szCs w:val="24"/>
      <w:lang w:eastAsia="ru-RU"/>
    </w:rPr>
  </w:style>
  <w:style w:type="paragraph" w:styleId="23">
    <w:name w:val="Body Text 2"/>
    <w:basedOn w:val="a0"/>
    <w:link w:val="24"/>
    <w:rsid w:val="00732B68"/>
    <w:pPr>
      <w:spacing w:line="360" w:lineRule="auto"/>
      <w:jc w:val="center"/>
    </w:pPr>
    <w:rPr>
      <w:b/>
      <w:sz w:val="28"/>
      <w:lang w:val="uk-UA"/>
    </w:rPr>
  </w:style>
  <w:style w:type="character" w:customStyle="1" w:styleId="24">
    <w:name w:val="Основной текст 2 Знак"/>
    <w:basedOn w:val="a1"/>
    <w:link w:val="23"/>
    <w:rsid w:val="00732B68"/>
    <w:rPr>
      <w:rFonts w:ascii="Times New Roman" w:eastAsia="Times New Roman" w:hAnsi="Times New Roman" w:cs="Times New Roman"/>
      <w:b/>
      <w:sz w:val="28"/>
      <w:szCs w:val="24"/>
      <w:lang w:val="uk-UA" w:eastAsia="ru-RU"/>
    </w:rPr>
  </w:style>
  <w:style w:type="paragraph" w:styleId="33">
    <w:name w:val="Body Text 3"/>
    <w:basedOn w:val="a0"/>
    <w:link w:val="34"/>
    <w:rsid w:val="00732B68"/>
    <w:pPr>
      <w:spacing w:line="360" w:lineRule="auto"/>
      <w:jc w:val="both"/>
    </w:pPr>
    <w:rPr>
      <w:sz w:val="28"/>
      <w:lang w:val="uk-UA"/>
    </w:rPr>
  </w:style>
  <w:style w:type="character" w:customStyle="1" w:styleId="34">
    <w:name w:val="Основной текст 3 Знак"/>
    <w:basedOn w:val="a1"/>
    <w:link w:val="33"/>
    <w:rsid w:val="00732B68"/>
    <w:rPr>
      <w:rFonts w:ascii="Times New Roman" w:eastAsia="Times New Roman" w:hAnsi="Times New Roman" w:cs="Times New Roman"/>
      <w:sz w:val="28"/>
      <w:szCs w:val="24"/>
      <w:lang w:val="uk-UA" w:eastAsia="ru-RU"/>
    </w:rPr>
  </w:style>
  <w:style w:type="paragraph" w:styleId="af1">
    <w:name w:val="Block Text"/>
    <w:basedOn w:val="a0"/>
    <w:rsid w:val="00732B68"/>
    <w:pPr>
      <w:tabs>
        <w:tab w:val="left" w:pos="851"/>
        <w:tab w:val="left" w:pos="993"/>
      </w:tabs>
      <w:ind w:left="450" w:right="-1333"/>
    </w:pPr>
    <w:rPr>
      <w:sz w:val="36"/>
      <w:lang w:val="uk-UA"/>
    </w:rPr>
  </w:style>
  <w:style w:type="table" w:styleId="af2">
    <w:name w:val="Table Grid"/>
    <w:basedOn w:val="a2"/>
    <w:rsid w:val="00732B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semiHidden/>
    <w:rsid w:val="00732B68"/>
    <w:rPr>
      <w:rFonts w:ascii="Tahoma" w:hAnsi="Tahoma" w:cs="Tahoma"/>
      <w:sz w:val="16"/>
      <w:szCs w:val="16"/>
    </w:rPr>
  </w:style>
  <w:style w:type="character" w:customStyle="1" w:styleId="af4">
    <w:name w:val="Текст выноски Знак"/>
    <w:basedOn w:val="a1"/>
    <w:link w:val="af3"/>
    <w:semiHidden/>
    <w:rsid w:val="00732B68"/>
    <w:rPr>
      <w:rFonts w:ascii="Tahoma" w:eastAsia="Times New Roman" w:hAnsi="Tahoma" w:cs="Tahoma"/>
      <w:sz w:val="16"/>
      <w:szCs w:val="16"/>
      <w:lang w:eastAsia="ru-RU"/>
    </w:rPr>
  </w:style>
  <w:style w:type="paragraph" w:styleId="af5">
    <w:name w:val="caption"/>
    <w:basedOn w:val="a0"/>
    <w:next w:val="a0"/>
    <w:qFormat/>
    <w:rsid w:val="00732B68"/>
    <w:pPr>
      <w:widowControl w:val="0"/>
      <w:autoSpaceDE w:val="0"/>
      <w:autoSpaceDN w:val="0"/>
      <w:adjustRightInd w:val="0"/>
      <w:spacing w:before="420" w:line="360" w:lineRule="auto"/>
      <w:ind w:left="800"/>
      <w:jc w:val="center"/>
    </w:pPr>
    <w:rPr>
      <w:b/>
      <w:sz w:val="28"/>
      <w:szCs w:val="20"/>
      <w:lang w:val="uk-UA"/>
    </w:rPr>
  </w:style>
  <w:style w:type="paragraph" w:customStyle="1" w:styleId="11">
    <w:name w:val="Знак Знак1 Знак"/>
    <w:basedOn w:val="a0"/>
    <w:rsid w:val="00732B68"/>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12">
    <w:name w:val="Знак Знак1 Знак Знак Знак"/>
    <w:basedOn w:val="a0"/>
    <w:rsid w:val="00732B68"/>
    <w:rPr>
      <w:rFonts w:ascii="Verdana"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af8">
    <w:name w:val="Знак Знак Знак Знак Знак"/>
    <w:basedOn w:val="a0"/>
    <w:rsid w:val="00732B68"/>
    <w:rPr>
      <w:rFonts w:ascii="Verdana" w:hAnsi="Verdana" w:cs="Verdana"/>
      <w:sz w:val="20"/>
      <w:szCs w:val="20"/>
      <w:lang w:val="en-US" w:eastAsia="en-US"/>
    </w:rPr>
  </w:style>
  <w:style w:type="paragraph" w:styleId="af9">
    <w:name w:val="Normal (Web)"/>
    <w:basedOn w:val="a0"/>
    <w:rsid w:val="00732B68"/>
    <w:pPr>
      <w:spacing w:before="100" w:beforeAutospacing="1" w:after="100" w:afterAutospacing="1"/>
    </w:pPr>
  </w:style>
  <w:style w:type="character" w:customStyle="1" w:styleId="FontStyle54">
    <w:name w:val="Font Style54"/>
    <w:rsid w:val="00732B68"/>
    <w:rPr>
      <w:rFonts w:ascii="Times New Roman" w:hAnsi="Times New Roman" w:cs="Times New Roman"/>
      <w:sz w:val="18"/>
      <w:szCs w:val="18"/>
    </w:rPr>
  </w:style>
  <w:style w:type="paragraph" w:customStyle="1" w:styleId="13">
    <w:name w:val="Знак Знак1 Знак Знак Знак Знак Знак Знак"/>
    <w:basedOn w:val="a0"/>
    <w:rsid w:val="00732B68"/>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afb">
    <w:name w:val="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FR3">
    <w:name w:val="FR3"/>
    <w:rsid w:val="00732B68"/>
    <w:pPr>
      <w:widowControl w:val="0"/>
      <w:autoSpaceDE w:val="0"/>
      <w:autoSpaceDN w:val="0"/>
      <w:adjustRightInd w:val="0"/>
      <w:spacing w:after="0" w:line="420" w:lineRule="auto"/>
      <w:ind w:firstLine="720"/>
      <w:jc w:val="both"/>
    </w:pPr>
    <w:rPr>
      <w:rFonts w:ascii="Times New Roman" w:eastAsia="Times New Roman" w:hAnsi="Times New Roman" w:cs="Times New Roman"/>
      <w:sz w:val="28"/>
      <w:szCs w:val="20"/>
      <w:lang w:val="uk-UA" w:eastAsia="ru-RU"/>
    </w:rPr>
  </w:style>
  <w:style w:type="paragraph" w:customStyle="1" w:styleId="afc">
    <w:name w:val="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styleId="afd">
    <w:name w:val="List Paragraph"/>
    <w:basedOn w:val="a0"/>
    <w:uiPriority w:val="34"/>
    <w:qFormat/>
    <w:rsid w:val="00732B68"/>
    <w:pPr>
      <w:spacing w:after="160" w:line="259" w:lineRule="auto"/>
      <w:ind w:left="720"/>
      <w:contextualSpacing/>
    </w:pPr>
    <w:rPr>
      <w:rFonts w:ascii="Calibri" w:eastAsia="Calibri" w:hAnsi="Calibri"/>
      <w:sz w:val="22"/>
      <w:szCs w:val="22"/>
      <w:lang w:val="uk-UA" w:eastAsia="en-US"/>
    </w:rPr>
  </w:style>
  <w:style w:type="paragraph" w:customStyle="1" w:styleId="afe">
    <w:name w:val="Знак Знак Знак Знак Знак Знак Знак"/>
    <w:basedOn w:val="a0"/>
    <w:rsid w:val="00732B68"/>
    <w:rPr>
      <w:rFonts w:ascii="Verdana" w:hAnsi="Verdana" w:cs="Verdana"/>
      <w:sz w:val="20"/>
      <w:szCs w:val="20"/>
      <w:lang w:val="en-US" w:eastAsia="en-US"/>
    </w:rPr>
  </w:style>
  <w:style w:type="paragraph" w:customStyle="1" w:styleId="35">
    <w:name w:val="Знак Знак Знак Знак Знак Знак Знак Знак Знак Знак Знак Знак Знак Знак Знак Знак Знак Знак Знак Знак Знак3"/>
    <w:basedOn w:val="a0"/>
    <w:rsid w:val="004C0922"/>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w:basedOn w:val="a0"/>
    <w:rsid w:val="00EE1AB6"/>
    <w:rPr>
      <w:rFonts w:ascii="Verdana" w:hAnsi="Verdana" w:cs="Verdana"/>
      <w:sz w:val="20"/>
      <w:szCs w:val="20"/>
      <w:lang w:val="en-US" w:eastAsia="en-US"/>
    </w:rPr>
  </w:style>
  <w:style w:type="paragraph" w:customStyle="1" w:styleId="aff">
    <w:name w:val="Содержимое таблицы"/>
    <w:basedOn w:val="a4"/>
    <w:rsid w:val="00B13038"/>
    <w:pPr>
      <w:widowControl w:val="0"/>
      <w:suppressLineNumbers/>
      <w:suppressAutoHyphens/>
      <w:autoSpaceDE w:val="0"/>
      <w:autoSpaceDN w:val="0"/>
      <w:spacing w:after="120"/>
    </w:pPr>
    <w:rPr>
      <w:color w:val="000000"/>
      <w:sz w:val="24"/>
      <w:lang w:val="ru-RU"/>
    </w:rPr>
  </w:style>
  <w:style w:type="paragraph" w:customStyle="1" w:styleId="14">
    <w:name w:val="Знак Знак Знак Знак Знак Знак Знак Знак Знак Знак Знак Знак Знак Знак Знак Знак Знак Знак Знак Знак Знак1"/>
    <w:basedOn w:val="a0"/>
    <w:rsid w:val="00701586"/>
    <w:rPr>
      <w:rFonts w:ascii="Verdana" w:hAnsi="Verdana" w:cs="Verdana"/>
      <w:sz w:val="20"/>
      <w:szCs w:val="20"/>
      <w:lang w:val="en-US" w:eastAsia="en-US"/>
    </w:rPr>
  </w:style>
  <w:style w:type="paragraph" w:customStyle="1" w:styleId="110">
    <w:name w:val="Знак Знак1 Знак Знак Знак Знак Знак Знак1"/>
    <w:basedOn w:val="a0"/>
    <w:rsid w:val="004F079A"/>
    <w:rPr>
      <w:rFonts w:ascii="Verdana" w:hAnsi="Verdana" w:cs="Verdana"/>
      <w:sz w:val="20"/>
      <w:szCs w:val="20"/>
      <w:lang w:val="en-US" w:eastAsia="en-US"/>
    </w:rPr>
  </w:style>
  <w:style w:type="paragraph" w:customStyle="1" w:styleId="aff0">
    <w:name w:val="Знак Знак Знак Знак Знак Знак Знак Знак Знак Знак Знак"/>
    <w:basedOn w:val="a0"/>
    <w:rsid w:val="007F73CE"/>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2064E-723F-47E9-BA66-CEEBCE76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29</Pages>
  <Words>5766</Words>
  <Characters>32869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HP6720</dc:creator>
  <cp:keywords/>
  <dc:description/>
  <cp:lastModifiedBy>Kliuuchevich Taras</cp:lastModifiedBy>
  <cp:revision>61</cp:revision>
  <dcterms:created xsi:type="dcterms:W3CDTF">2019-12-19T02:56:00Z</dcterms:created>
  <dcterms:modified xsi:type="dcterms:W3CDTF">2020-12-16T13:52:00Z</dcterms:modified>
</cp:coreProperties>
</file>