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44" w:rsidRPr="00FA5083" w:rsidRDefault="00660B44" w:rsidP="00660B44">
      <w:pPr>
        <w:widowControl w:val="0"/>
        <w:spacing w:line="360" w:lineRule="auto"/>
        <w:jc w:val="center"/>
        <w:rPr>
          <w:b/>
          <w:caps/>
          <w:sz w:val="26"/>
          <w:szCs w:val="26"/>
        </w:rPr>
      </w:pPr>
      <w:r w:rsidRPr="00FA5083">
        <w:rPr>
          <w:b/>
          <w:caps/>
          <w:sz w:val="26"/>
          <w:szCs w:val="26"/>
        </w:rPr>
        <w:t>Міністерство ОСВІТИ</w:t>
      </w:r>
      <w:r>
        <w:rPr>
          <w:b/>
          <w:caps/>
          <w:sz w:val="26"/>
          <w:szCs w:val="26"/>
        </w:rPr>
        <w:t xml:space="preserve"> І </w:t>
      </w:r>
      <w:r w:rsidRPr="00FA5083">
        <w:rPr>
          <w:b/>
          <w:caps/>
          <w:sz w:val="26"/>
          <w:szCs w:val="26"/>
        </w:rPr>
        <w:t>НАУКИ України</w:t>
      </w:r>
    </w:p>
    <w:p w:rsidR="00660B44" w:rsidRPr="00FA5083" w:rsidRDefault="00660B44" w:rsidP="00660B44">
      <w:pPr>
        <w:pStyle w:val="2"/>
        <w:keepNext w:val="0"/>
        <w:widowControl w:val="0"/>
        <w:rPr>
          <w:caps/>
          <w:spacing w:val="40"/>
          <w:sz w:val="26"/>
          <w:szCs w:val="26"/>
        </w:rPr>
      </w:pPr>
      <w:r w:rsidRPr="00FA5083">
        <w:rPr>
          <w:caps/>
          <w:sz w:val="26"/>
          <w:szCs w:val="26"/>
        </w:rPr>
        <w:t>Житомирський національний агроекологічний університет</w:t>
      </w:r>
    </w:p>
    <w:p w:rsidR="00660B44" w:rsidRDefault="00660B44" w:rsidP="00660B44">
      <w:pPr>
        <w:widowControl w:val="0"/>
        <w:jc w:val="center"/>
      </w:pPr>
    </w:p>
    <w:p w:rsidR="00660B44" w:rsidRPr="009729F5" w:rsidRDefault="00660B44" w:rsidP="00660B44">
      <w:pPr>
        <w:pStyle w:val="2"/>
        <w:keepNext w:val="0"/>
        <w:widowControl w:val="0"/>
        <w:spacing w:line="240" w:lineRule="auto"/>
        <w:jc w:val="right"/>
        <w:rPr>
          <w:b w:val="0"/>
          <w:caps/>
          <w:szCs w:val="28"/>
        </w:rPr>
      </w:pPr>
      <w:r w:rsidRPr="009729F5">
        <w:rPr>
          <w:b w:val="0"/>
          <w:szCs w:val="28"/>
        </w:rPr>
        <w:t>Факультет агрономічний</w:t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pStyle w:val="2"/>
        <w:keepNext w:val="0"/>
        <w:widowControl w:val="0"/>
        <w:spacing w:line="240" w:lineRule="auto"/>
        <w:jc w:val="right"/>
        <w:rPr>
          <w:b w:val="0"/>
        </w:rPr>
      </w:pPr>
      <w:r w:rsidRPr="009729F5">
        <w:rPr>
          <w:b w:val="0"/>
        </w:rPr>
        <w:t>Кафедра захисту рослин</w:t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  <w:r w:rsidRPr="009729F5">
        <w:rPr>
          <w:color w:val="000000"/>
          <w:szCs w:val="28"/>
          <w:lang w:eastAsia="en-US"/>
        </w:rPr>
        <w:t>Кваліфікаційна робота</w:t>
      </w:r>
    </w:p>
    <w:p w:rsidR="00660B44" w:rsidRPr="009729F5" w:rsidRDefault="00660B44" w:rsidP="00660B44">
      <w:pPr>
        <w:widowControl w:val="0"/>
        <w:spacing w:line="360" w:lineRule="auto"/>
        <w:jc w:val="center"/>
      </w:pPr>
      <w:r w:rsidRPr="009729F5">
        <w:rPr>
          <w:color w:val="000000"/>
          <w:szCs w:val="28"/>
          <w:lang w:eastAsia="en-US"/>
        </w:rPr>
        <w:t>на правах рукопису</w:t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widowControl w:val="0"/>
        <w:jc w:val="center"/>
        <w:rPr>
          <w:b/>
        </w:rPr>
      </w:pPr>
      <w:r>
        <w:rPr>
          <w:b/>
        </w:rPr>
        <w:t>Музика Володимир Юрійович</w:t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widowControl w:val="0"/>
        <w:jc w:val="right"/>
        <w:rPr>
          <w:szCs w:val="28"/>
        </w:rPr>
      </w:pPr>
      <w:r w:rsidRPr="009729F5">
        <w:rPr>
          <w:szCs w:val="28"/>
        </w:rPr>
        <w:t xml:space="preserve">УДК </w:t>
      </w:r>
      <w:r w:rsidRPr="009729F5">
        <w:rPr>
          <w:caps/>
          <w:szCs w:val="28"/>
        </w:rPr>
        <w:t>635.21:632.8</w:t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pStyle w:val="1"/>
        <w:keepNext w:val="0"/>
        <w:widowControl w:val="0"/>
        <w:ind w:right="0"/>
        <w:rPr>
          <w:sz w:val="44"/>
          <w:szCs w:val="44"/>
        </w:rPr>
      </w:pPr>
      <w:r w:rsidRPr="009729F5">
        <w:rPr>
          <w:sz w:val="44"/>
          <w:szCs w:val="44"/>
        </w:rPr>
        <w:t>КВАЛІФІКАЦІЙна робота</w:t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widowControl w:val="0"/>
        <w:jc w:val="center"/>
        <w:rPr>
          <w:b/>
          <w:sz w:val="32"/>
          <w:szCs w:val="32"/>
        </w:rPr>
      </w:pPr>
      <w:r w:rsidRPr="009729F5">
        <w:rPr>
          <w:b/>
          <w:sz w:val="32"/>
          <w:szCs w:val="32"/>
        </w:rPr>
        <w:t xml:space="preserve">ЕФЕКТИВНІСТЬ ВИРОЩУВАННЯ </w:t>
      </w:r>
      <w:r>
        <w:rPr>
          <w:b/>
          <w:sz w:val="32"/>
          <w:szCs w:val="32"/>
        </w:rPr>
        <w:t>СТІЙКИХ</w:t>
      </w:r>
      <w:r w:rsidRPr="009729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ПРОТИ ЗОЛОТИСТОЇ ЦИСТОУТВОРЮЮЧОЇ</w:t>
      </w:r>
      <w:r w:rsidRPr="009729F5">
        <w:rPr>
          <w:b/>
          <w:sz w:val="32"/>
          <w:szCs w:val="32"/>
        </w:rPr>
        <w:t xml:space="preserve"> НЕМАТОДИ СОРТІВ КАРТОПЛІ В УМОВАХ ДОСЛІДНОГО ПОЛЯ ЖНАЕУ</w:t>
      </w:r>
    </w:p>
    <w:p w:rsidR="00660B44" w:rsidRPr="009729F5" w:rsidRDefault="00660B44" w:rsidP="00660B44">
      <w:pPr>
        <w:widowControl w:val="0"/>
        <w:jc w:val="center"/>
        <w:rPr>
          <w:szCs w:val="28"/>
        </w:rPr>
      </w:pPr>
    </w:p>
    <w:p w:rsidR="00660B44" w:rsidRPr="009729F5" w:rsidRDefault="00660B44" w:rsidP="00660B44">
      <w:pPr>
        <w:widowControl w:val="0"/>
        <w:spacing w:line="360" w:lineRule="auto"/>
        <w:jc w:val="center"/>
        <w:rPr>
          <w:bCs/>
          <w:caps/>
          <w:szCs w:val="28"/>
        </w:rPr>
      </w:pPr>
      <w:r>
        <w:rPr>
          <w:szCs w:val="28"/>
        </w:rPr>
        <w:t>С</w:t>
      </w:r>
      <w:r w:rsidRPr="009729F5">
        <w:rPr>
          <w:szCs w:val="28"/>
        </w:rPr>
        <w:t>пеціальність 202 «Захист і карантин рослин»</w:t>
      </w:r>
    </w:p>
    <w:p w:rsidR="00660B44" w:rsidRPr="009729F5" w:rsidRDefault="00660B44" w:rsidP="00660B44">
      <w:pPr>
        <w:widowControl w:val="0"/>
        <w:spacing w:line="360" w:lineRule="auto"/>
        <w:jc w:val="center"/>
        <w:rPr>
          <w:bCs/>
        </w:rPr>
      </w:pPr>
      <w:r w:rsidRPr="009729F5">
        <w:rPr>
          <w:szCs w:val="28"/>
        </w:rPr>
        <w:t>Подається на здобуття освітнього ступеня магістр</w:t>
      </w:r>
    </w:p>
    <w:p w:rsidR="00660B44" w:rsidRPr="009729F5" w:rsidRDefault="00660B44" w:rsidP="00660B44">
      <w:pPr>
        <w:widowControl w:val="0"/>
        <w:spacing w:line="360" w:lineRule="auto"/>
        <w:jc w:val="center"/>
        <w:rPr>
          <w:bCs/>
        </w:rPr>
      </w:pPr>
    </w:p>
    <w:p w:rsidR="00660B44" w:rsidRDefault="00660B44" w:rsidP="00660B44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К</w:t>
      </w:r>
      <w:r w:rsidRPr="009729F5">
        <w:rPr>
          <w:color w:val="000000"/>
          <w:szCs w:val="28"/>
          <w:lang w:eastAsia="en-US"/>
        </w:rPr>
        <w:t>валіфікаційна робота містить результати власни</w:t>
      </w:r>
      <w:r>
        <w:rPr>
          <w:color w:val="000000"/>
          <w:szCs w:val="28"/>
          <w:lang w:eastAsia="en-US"/>
        </w:rPr>
        <w:t>х досліджень.</w:t>
      </w:r>
    </w:p>
    <w:p w:rsidR="00660B44" w:rsidRDefault="00660B44" w:rsidP="00660B44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  <w:r w:rsidRPr="009729F5">
        <w:rPr>
          <w:color w:val="000000"/>
          <w:szCs w:val="28"/>
          <w:lang w:eastAsia="en-US"/>
        </w:rPr>
        <w:t>Використання ідей, резу</w:t>
      </w:r>
      <w:r>
        <w:rPr>
          <w:color w:val="000000"/>
          <w:szCs w:val="28"/>
          <w:lang w:eastAsia="en-US"/>
        </w:rPr>
        <w:t>льтатів і текстів інших авторів</w:t>
      </w:r>
    </w:p>
    <w:p w:rsidR="00660B44" w:rsidRPr="009729F5" w:rsidRDefault="00660B44" w:rsidP="00660B44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  <w:r w:rsidRPr="009729F5">
        <w:rPr>
          <w:color w:val="000000"/>
          <w:szCs w:val="28"/>
          <w:lang w:eastAsia="en-US"/>
        </w:rPr>
        <w:t>мають посилання на відповідне джерело</w:t>
      </w:r>
    </w:p>
    <w:p w:rsidR="00660B44" w:rsidRPr="009729F5" w:rsidRDefault="00660B44" w:rsidP="00660B44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_______________  В. Ю</w:t>
      </w:r>
      <w:r w:rsidRPr="009729F5">
        <w:rPr>
          <w:color w:val="000000"/>
          <w:szCs w:val="28"/>
          <w:lang w:eastAsia="en-US"/>
        </w:rPr>
        <w:t>.</w:t>
      </w:r>
      <w:r>
        <w:t xml:space="preserve"> Музика</w:t>
      </w:r>
    </w:p>
    <w:p w:rsidR="00660B44" w:rsidRDefault="00660B44" w:rsidP="00660B44">
      <w:pPr>
        <w:widowControl w:val="0"/>
        <w:spacing w:line="360" w:lineRule="auto"/>
        <w:jc w:val="center"/>
        <w:rPr>
          <w:bCs/>
        </w:rPr>
      </w:pPr>
    </w:p>
    <w:p w:rsidR="00660B44" w:rsidRPr="009729F5" w:rsidRDefault="00660B44" w:rsidP="00660B44">
      <w:pPr>
        <w:widowControl w:val="0"/>
        <w:spacing w:line="360" w:lineRule="auto"/>
        <w:jc w:val="center"/>
        <w:rPr>
          <w:bCs/>
        </w:rPr>
      </w:pPr>
    </w:p>
    <w:p w:rsidR="00660B44" w:rsidRPr="009729F5" w:rsidRDefault="00660B44" w:rsidP="00660B44">
      <w:pPr>
        <w:widowControl w:val="0"/>
        <w:spacing w:line="360" w:lineRule="auto"/>
        <w:jc w:val="right"/>
      </w:pPr>
      <w:r w:rsidRPr="009729F5">
        <w:rPr>
          <w:szCs w:val="28"/>
        </w:rPr>
        <w:t>Керівник роботи</w:t>
      </w:r>
    </w:p>
    <w:p w:rsidR="00660B44" w:rsidRPr="009729F5" w:rsidRDefault="00660B44" w:rsidP="00660B44">
      <w:pPr>
        <w:widowControl w:val="0"/>
        <w:spacing w:line="360" w:lineRule="auto"/>
        <w:jc w:val="right"/>
        <w:rPr>
          <w:szCs w:val="28"/>
        </w:rPr>
      </w:pPr>
      <w:proofErr w:type="spellStart"/>
      <w:r w:rsidRPr="009729F5">
        <w:rPr>
          <w:szCs w:val="28"/>
        </w:rPr>
        <w:t>Гурманчук</w:t>
      </w:r>
      <w:proofErr w:type="spellEnd"/>
      <w:r w:rsidRPr="009729F5">
        <w:rPr>
          <w:szCs w:val="28"/>
        </w:rPr>
        <w:t xml:space="preserve"> О.</w:t>
      </w:r>
      <w:r w:rsidRPr="009729F5">
        <w:t> </w:t>
      </w:r>
      <w:r w:rsidRPr="009729F5">
        <w:rPr>
          <w:szCs w:val="28"/>
        </w:rPr>
        <w:t>В.</w:t>
      </w:r>
    </w:p>
    <w:p w:rsidR="00660B44" w:rsidRPr="009729F5" w:rsidRDefault="00660B44" w:rsidP="00660B44">
      <w:pPr>
        <w:widowControl w:val="0"/>
        <w:spacing w:line="360" w:lineRule="auto"/>
        <w:jc w:val="right"/>
      </w:pPr>
      <w:r w:rsidRPr="009729F5">
        <w:t>к. с.-г. н., старший викладач</w:t>
      </w:r>
    </w:p>
    <w:p w:rsidR="00660B44" w:rsidRPr="009729F5" w:rsidRDefault="00660B44" w:rsidP="00660B44">
      <w:pPr>
        <w:widowControl w:val="0"/>
        <w:spacing w:line="360" w:lineRule="auto"/>
        <w:jc w:val="right"/>
        <w:rPr>
          <w:bCs/>
        </w:rPr>
      </w:pPr>
    </w:p>
    <w:p w:rsidR="00222CB3" w:rsidRDefault="00222CB3" w:rsidP="00660B44">
      <w:pPr>
        <w:widowControl w:val="0"/>
        <w:jc w:val="center"/>
      </w:pPr>
    </w:p>
    <w:p w:rsidR="00222CB3" w:rsidRDefault="00222CB3" w:rsidP="00660B44">
      <w:pPr>
        <w:widowControl w:val="0"/>
        <w:jc w:val="center"/>
      </w:pPr>
    </w:p>
    <w:p w:rsidR="00E17D39" w:rsidRDefault="00660B44" w:rsidP="00660B44">
      <w:pPr>
        <w:widowControl w:val="0"/>
        <w:jc w:val="center"/>
      </w:pPr>
      <w:r w:rsidRPr="009729F5">
        <w:t>Житомир 2019</w:t>
      </w:r>
      <w:r w:rsidR="00E17D39">
        <w:br w:type="page"/>
      </w:r>
    </w:p>
    <w:p w:rsidR="00660B44" w:rsidRPr="009729F5" w:rsidRDefault="00660B44" w:rsidP="00660B44">
      <w:pPr>
        <w:widowControl w:val="0"/>
        <w:jc w:val="center"/>
      </w:pPr>
    </w:p>
    <w:p w:rsidR="00660B44" w:rsidRPr="009729F5" w:rsidRDefault="00660B44" w:rsidP="00660B44">
      <w:pPr>
        <w:widowControl w:val="0"/>
        <w:spacing w:line="360" w:lineRule="auto"/>
        <w:ind w:firstLine="720"/>
        <w:jc w:val="center"/>
      </w:pPr>
      <w:r w:rsidRPr="009729F5">
        <w:t>АНОТАЦІЯ</w:t>
      </w:r>
    </w:p>
    <w:p w:rsidR="00660B44" w:rsidRPr="008671D2" w:rsidRDefault="00660B44" w:rsidP="00660B44">
      <w:pPr>
        <w:widowControl w:val="0"/>
        <w:spacing w:line="360" w:lineRule="auto"/>
        <w:ind w:firstLine="720"/>
        <w:jc w:val="both"/>
      </w:pPr>
      <w:r>
        <w:t>Музика </w:t>
      </w:r>
      <w:r>
        <w:rPr>
          <w:color w:val="000000"/>
          <w:szCs w:val="28"/>
          <w:lang w:eastAsia="en-US"/>
        </w:rPr>
        <w:t>В. Ю</w:t>
      </w:r>
      <w:r w:rsidRPr="009729F5">
        <w:rPr>
          <w:color w:val="000000"/>
          <w:szCs w:val="28"/>
          <w:lang w:eastAsia="en-US"/>
        </w:rPr>
        <w:t>.</w:t>
      </w:r>
      <w:r>
        <w:t xml:space="preserve"> </w:t>
      </w:r>
      <w:r w:rsidRPr="00112CC2">
        <w:rPr>
          <w:szCs w:val="28"/>
        </w:rPr>
        <w:t xml:space="preserve">Ефективність вирощування стійких проти золотистої </w:t>
      </w:r>
      <w:proofErr w:type="spellStart"/>
      <w:r w:rsidRPr="00112CC2">
        <w:rPr>
          <w:szCs w:val="28"/>
        </w:rPr>
        <w:t>цистоутворюючої</w:t>
      </w:r>
      <w:proofErr w:type="spellEnd"/>
      <w:r w:rsidRPr="00112CC2">
        <w:rPr>
          <w:szCs w:val="28"/>
        </w:rPr>
        <w:t xml:space="preserve"> нематоди сортів картоплі в умовах дослідного поля ЖНАЕУ</w:t>
      </w:r>
      <w:r>
        <w:rPr>
          <w:szCs w:val="28"/>
        </w:rPr>
        <w:t>.</w:t>
      </w:r>
      <w:r>
        <w:t xml:space="preserve"> – </w:t>
      </w:r>
      <w:r w:rsidRPr="008671D2">
        <w:t xml:space="preserve">Кваліфікаційна робота на правах рукопису. </w:t>
      </w:r>
    </w:p>
    <w:p w:rsidR="00660B44" w:rsidRPr="008671D2" w:rsidRDefault="00660B44" w:rsidP="00660B44">
      <w:pPr>
        <w:widowControl w:val="0"/>
        <w:spacing w:line="360" w:lineRule="auto"/>
        <w:ind w:firstLine="720"/>
        <w:jc w:val="both"/>
      </w:pPr>
      <w:r w:rsidRPr="008671D2">
        <w:t xml:space="preserve">Кваліфікаційна робота на здобуття освітнього ступеня магістра за </w:t>
      </w:r>
      <w:r>
        <w:t>спеціальністю 202 – «Захист і карантин рослин».</w:t>
      </w:r>
      <w:r w:rsidRPr="008671D2">
        <w:t xml:space="preserve"> – Житомирський національний агроекологічний університет, Житомир, 2019.</w:t>
      </w:r>
    </w:p>
    <w:p w:rsidR="00660B44" w:rsidRPr="00EE7D4F" w:rsidRDefault="00660B44" w:rsidP="00660B44">
      <w:pPr>
        <w:pStyle w:val="a3"/>
        <w:rPr>
          <w:szCs w:val="28"/>
        </w:rPr>
      </w:pPr>
      <w:r>
        <w:t xml:space="preserve">У кваліфікаційній роботі представлено результати власних досліджень щодо </w:t>
      </w:r>
      <w:proofErr w:type="spellStart"/>
      <w:r>
        <w:rPr>
          <w:szCs w:val="28"/>
        </w:rPr>
        <w:t>ефективністі</w:t>
      </w:r>
      <w:proofErr w:type="spellEnd"/>
      <w:r w:rsidRPr="008671D2">
        <w:rPr>
          <w:szCs w:val="28"/>
        </w:rPr>
        <w:t xml:space="preserve"> </w:t>
      </w:r>
      <w:r w:rsidRPr="00112CC2">
        <w:rPr>
          <w:szCs w:val="28"/>
        </w:rPr>
        <w:t xml:space="preserve">вирощування стійких проти золотистої </w:t>
      </w:r>
      <w:proofErr w:type="spellStart"/>
      <w:r w:rsidRPr="00112CC2">
        <w:rPr>
          <w:szCs w:val="28"/>
        </w:rPr>
        <w:t>цистоутворюючої</w:t>
      </w:r>
      <w:proofErr w:type="spellEnd"/>
      <w:r w:rsidRPr="00112CC2">
        <w:rPr>
          <w:szCs w:val="28"/>
        </w:rPr>
        <w:t xml:space="preserve"> нематоди сортів картоплі в умовах дослідного поля </w:t>
      </w:r>
      <w:r>
        <w:rPr>
          <w:szCs w:val="28"/>
        </w:rPr>
        <w:t xml:space="preserve">Житомирського національного агроекологічного університету. </w:t>
      </w:r>
      <w:r w:rsidR="00D9689D">
        <w:rPr>
          <w:szCs w:val="28"/>
        </w:rPr>
        <w:t>У</w:t>
      </w:r>
      <w:r w:rsidR="00D9689D" w:rsidRPr="00EE7D4F">
        <w:rPr>
          <w:szCs w:val="28"/>
        </w:rPr>
        <w:t xml:space="preserve"> </w:t>
      </w:r>
      <w:r w:rsidRPr="00EE7D4F">
        <w:rPr>
          <w:szCs w:val="28"/>
        </w:rPr>
        <w:t xml:space="preserve">результаті наших </w:t>
      </w:r>
      <w:r w:rsidR="00D9689D">
        <w:rPr>
          <w:szCs w:val="28"/>
        </w:rPr>
        <w:t>спостережень</w:t>
      </w:r>
      <w:r w:rsidRPr="00EE7D4F">
        <w:rPr>
          <w:szCs w:val="28"/>
        </w:rPr>
        <w:t xml:space="preserve"> встановлено, що сорти картоплі</w:t>
      </w:r>
      <w:r w:rsidR="00D9689D">
        <w:rPr>
          <w:szCs w:val="28"/>
        </w:rPr>
        <w:t>, які є стійкими до нематод</w:t>
      </w:r>
      <w:r w:rsidRPr="00EE7D4F">
        <w:rPr>
          <w:szCs w:val="28"/>
        </w:rPr>
        <w:t xml:space="preserve"> по-різному впливають на зниження інвазії</w:t>
      </w:r>
      <w:r w:rsidR="00D9689D">
        <w:rPr>
          <w:szCs w:val="28"/>
        </w:rPr>
        <w:t xml:space="preserve"> картопляної нематоди в ґрунті і </w:t>
      </w:r>
      <w:r w:rsidRPr="00EE7D4F">
        <w:rPr>
          <w:szCs w:val="28"/>
        </w:rPr>
        <w:t>тому ефективність</w:t>
      </w:r>
      <w:r w:rsidR="00D9689D">
        <w:rPr>
          <w:szCs w:val="28"/>
        </w:rPr>
        <w:t xml:space="preserve"> застосування</w:t>
      </w:r>
      <w:r w:rsidRPr="00EE7D4F">
        <w:rPr>
          <w:szCs w:val="28"/>
        </w:rPr>
        <w:t xml:space="preserve"> щодо захисту від </w:t>
      </w:r>
      <w:proofErr w:type="spellStart"/>
      <w:r w:rsidRPr="00EE7D4F">
        <w:rPr>
          <w:szCs w:val="28"/>
        </w:rPr>
        <w:t>патогена</w:t>
      </w:r>
      <w:proofErr w:type="spellEnd"/>
      <w:r w:rsidRPr="00EE7D4F">
        <w:rPr>
          <w:szCs w:val="28"/>
        </w:rPr>
        <w:t xml:space="preserve"> </w:t>
      </w:r>
      <w:r w:rsidR="00D9689D">
        <w:rPr>
          <w:szCs w:val="28"/>
        </w:rPr>
        <w:t xml:space="preserve">була </w:t>
      </w:r>
      <w:r w:rsidRPr="00EE7D4F">
        <w:rPr>
          <w:szCs w:val="28"/>
        </w:rPr>
        <w:t xml:space="preserve">дещо </w:t>
      </w:r>
      <w:r w:rsidR="00D9689D">
        <w:rPr>
          <w:szCs w:val="28"/>
        </w:rPr>
        <w:t>мінливою</w:t>
      </w:r>
      <w:r w:rsidRPr="00EE7D4F">
        <w:rPr>
          <w:szCs w:val="28"/>
        </w:rPr>
        <w:t>.</w:t>
      </w:r>
    </w:p>
    <w:p w:rsidR="00660B44" w:rsidRPr="00D13BF2" w:rsidRDefault="00D9689D" w:rsidP="00660B44">
      <w:pPr>
        <w:widowControl w:val="0"/>
        <w:spacing w:line="360" w:lineRule="auto"/>
        <w:ind w:firstLine="720"/>
        <w:jc w:val="both"/>
        <w:rPr>
          <w:highlight w:val="yellow"/>
        </w:rPr>
      </w:pPr>
      <w:r>
        <w:rPr>
          <w:szCs w:val="28"/>
        </w:rPr>
        <w:t>Досліджено</w:t>
      </w:r>
      <w:r w:rsidR="00660B44" w:rsidRPr="00EE7D4F">
        <w:rPr>
          <w:szCs w:val="28"/>
        </w:rPr>
        <w:t>, що най</w:t>
      </w:r>
      <w:r>
        <w:rPr>
          <w:szCs w:val="28"/>
        </w:rPr>
        <w:t>менший</w:t>
      </w:r>
      <w:r w:rsidR="00660B44" w:rsidRPr="00EE7D4F">
        <w:rPr>
          <w:szCs w:val="28"/>
        </w:rPr>
        <w:t xml:space="preserve"> ефект очищення ґрунту від інвазії </w:t>
      </w:r>
      <w:r>
        <w:rPr>
          <w:szCs w:val="28"/>
        </w:rPr>
        <w:t>відмічався</w:t>
      </w:r>
      <w:r w:rsidR="00660B44" w:rsidRPr="00EE7D4F">
        <w:rPr>
          <w:szCs w:val="28"/>
        </w:rPr>
        <w:t xml:space="preserve"> </w:t>
      </w:r>
      <w:r>
        <w:rPr>
          <w:szCs w:val="28"/>
        </w:rPr>
        <w:t>за</w:t>
      </w:r>
      <w:r w:rsidR="00660B44" w:rsidRPr="00EE7D4F">
        <w:rPr>
          <w:szCs w:val="28"/>
        </w:rPr>
        <w:t xml:space="preserve"> вирощуванн</w:t>
      </w:r>
      <w:r>
        <w:rPr>
          <w:szCs w:val="28"/>
        </w:rPr>
        <w:t>я</w:t>
      </w:r>
      <w:r w:rsidR="00660B44" w:rsidRPr="00EE7D4F">
        <w:rPr>
          <w:szCs w:val="28"/>
        </w:rPr>
        <w:t xml:space="preserve"> с</w:t>
      </w:r>
      <w:r w:rsidR="00660B44">
        <w:rPr>
          <w:szCs w:val="28"/>
        </w:rPr>
        <w:t>орту Околиця, який становив 53</w:t>
      </w:r>
      <w:r w:rsidR="00660B44" w:rsidRPr="00EE7D4F">
        <w:rPr>
          <w:szCs w:val="28"/>
        </w:rPr>
        <w:t>,0</w:t>
      </w:r>
      <w:r w:rsidR="00660B44">
        <w:rPr>
          <w:szCs w:val="28"/>
        </w:rPr>
        <w:t xml:space="preserve"> </w:t>
      </w:r>
      <w:r w:rsidR="00660B44" w:rsidRPr="00EE7D4F">
        <w:rPr>
          <w:szCs w:val="28"/>
        </w:rPr>
        <w:t>%. Найвищу ефективність (7</w:t>
      </w:r>
      <w:r w:rsidR="00660B44">
        <w:rPr>
          <w:szCs w:val="28"/>
        </w:rPr>
        <w:t xml:space="preserve">5,9 </w:t>
      </w:r>
      <w:r w:rsidR="00660B44" w:rsidRPr="00EE7D4F">
        <w:rPr>
          <w:szCs w:val="28"/>
        </w:rPr>
        <w:t xml:space="preserve">%) щодо зменшення чисельності </w:t>
      </w:r>
      <w:proofErr w:type="spellStart"/>
      <w:r w:rsidR="00660B44">
        <w:rPr>
          <w:szCs w:val="28"/>
        </w:rPr>
        <w:t>фітонематод</w:t>
      </w:r>
      <w:proofErr w:type="spellEnd"/>
      <w:r w:rsidR="00660B44" w:rsidRPr="00EE7D4F">
        <w:rPr>
          <w:szCs w:val="28"/>
        </w:rPr>
        <w:t xml:space="preserve"> у ґрунті </w:t>
      </w:r>
      <w:proofErr w:type="spellStart"/>
      <w:r>
        <w:rPr>
          <w:szCs w:val="28"/>
        </w:rPr>
        <w:t>втановл</w:t>
      </w:r>
      <w:r w:rsidR="00660B44" w:rsidRPr="00EE7D4F">
        <w:rPr>
          <w:szCs w:val="28"/>
        </w:rPr>
        <w:t>ено</w:t>
      </w:r>
      <w:proofErr w:type="spellEnd"/>
      <w:r w:rsidR="00660B44" w:rsidRPr="00EE7D4F">
        <w:rPr>
          <w:szCs w:val="28"/>
        </w:rPr>
        <w:t xml:space="preserve"> </w:t>
      </w:r>
      <w:r>
        <w:rPr>
          <w:szCs w:val="28"/>
        </w:rPr>
        <w:t>за</w:t>
      </w:r>
      <w:r w:rsidR="00660B44" w:rsidRPr="00EE7D4F">
        <w:rPr>
          <w:szCs w:val="28"/>
        </w:rPr>
        <w:t xml:space="preserve"> вирощуванн</w:t>
      </w:r>
      <w:r>
        <w:rPr>
          <w:szCs w:val="28"/>
        </w:rPr>
        <w:t>я</w:t>
      </w:r>
      <w:r w:rsidR="00660B44" w:rsidRPr="00EE7D4F">
        <w:rPr>
          <w:szCs w:val="28"/>
        </w:rPr>
        <w:t xml:space="preserve"> сорту Белла роса, який </w:t>
      </w:r>
      <w:r>
        <w:rPr>
          <w:szCs w:val="28"/>
        </w:rPr>
        <w:t>сприяє</w:t>
      </w:r>
      <w:r w:rsidR="00660B44" w:rsidRPr="00EE7D4F">
        <w:rPr>
          <w:szCs w:val="28"/>
        </w:rPr>
        <w:t xml:space="preserve"> зменшенн</w:t>
      </w:r>
      <w:r>
        <w:rPr>
          <w:szCs w:val="28"/>
        </w:rPr>
        <w:t>ю</w:t>
      </w:r>
      <w:r w:rsidR="00660B44" w:rsidRPr="00EE7D4F">
        <w:rPr>
          <w:szCs w:val="28"/>
        </w:rPr>
        <w:t xml:space="preserve"> </w:t>
      </w:r>
      <w:proofErr w:type="spellStart"/>
      <w:r w:rsidR="00660B44">
        <w:rPr>
          <w:szCs w:val="28"/>
        </w:rPr>
        <w:t>патогена</w:t>
      </w:r>
      <w:proofErr w:type="spellEnd"/>
      <w:r w:rsidR="00660B44">
        <w:rPr>
          <w:szCs w:val="28"/>
        </w:rPr>
        <w:t xml:space="preserve"> від початкової інвазії в 7,2</w:t>
      </w:r>
      <w:r w:rsidR="00660B44" w:rsidRPr="00EE7D4F">
        <w:rPr>
          <w:szCs w:val="28"/>
        </w:rPr>
        <w:t xml:space="preserve"> рази.</w:t>
      </w:r>
    </w:p>
    <w:p w:rsidR="00660B44" w:rsidRPr="00D13BF2" w:rsidRDefault="00D9689D" w:rsidP="00660B44">
      <w:pPr>
        <w:widowControl w:val="0"/>
        <w:spacing w:line="360" w:lineRule="auto"/>
        <w:ind w:firstLine="720"/>
        <w:jc w:val="both"/>
        <w:rPr>
          <w:highlight w:val="yellow"/>
        </w:rPr>
      </w:pPr>
      <w:r w:rsidRPr="00640897">
        <w:rPr>
          <w:szCs w:val="28"/>
        </w:rPr>
        <w:t xml:space="preserve">При </w:t>
      </w:r>
      <w:r w:rsidR="00660B44" w:rsidRPr="00640897">
        <w:rPr>
          <w:szCs w:val="28"/>
        </w:rPr>
        <w:t xml:space="preserve">вирощуванні </w:t>
      </w:r>
      <w:r>
        <w:rPr>
          <w:szCs w:val="28"/>
        </w:rPr>
        <w:t>стійких до нематод</w:t>
      </w:r>
      <w:r w:rsidR="00660B44" w:rsidRPr="00640897">
        <w:rPr>
          <w:szCs w:val="28"/>
        </w:rPr>
        <w:t xml:space="preserve"> сортів картоплі </w:t>
      </w:r>
      <w:r>
        <w:rPr>
          <w:szCs w:val="28"/>
        </w:rPr>
        <w:t>в</w:t>
      </w:r>
      <w:r w:rsidRPr="00640897">
        <w:rPr>
          <w:szCs w:val="28"/>
        </w:rPr>
        <w:t xml:space="preserve">трати врожаю </w:t>
      </w:r>
      <w:r w:rsidR="00660B44" w:rsidRPr="00640897">
        <w:rPr>
          <w:szCs w:val="28"/>
        </w:rPr>
        <w:t xml:space="preserve">на інвазійному фоні порівняно з </w:t>
      </w:r>
      <w:proofErr w:type="spellStart"/>
      <w:r w:rsidR="00660B44" w:rsidRPr="00640897">
        <w:rPr>
          <w:szCs w:val="28"/>
        </w:rPr>
        <w:t>безінвазійним</w:t>
      </w:r>
      <w:proofErr w:type="spellEnd"/>
      <w:r w:rsidR="00660B44" w:rsidRPr="00640897">
        <w:rPr>
          <w:szCs w:val="28"/>
        </w:rPr>
        <w:t xml:space="preserve"> становили 6,2 %</w:t>
      </w:r>
      <w:r w:rsidR="00660B44">
        <w:rPr>
          <w:szCs w:val="28"/>
        </w:rPr>
        <w:t>.</w:t>
      </w:r>
    </w:p>
    <w:p w:rsidR="00660B44" w:rsidRDefault="00660B44" w:rsidP="00660B44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 вивченні енергетичної ефективності вирощування стійких проти картопляної нематоди сортів нами встановлено, що найбільше енергії акумулювалося з урожаєм сортів картоплі Белла роса, Водограй та </w:t>
      </w:r>
      <w:proofErr w:type="spellStart"/>
      <w:r w:rsidRPr="00640897">
        <w:rPr>
          <w:color w:val="000000"/>
          <w:szCs w:val="28"/>
        </w:rPr>
        <w:t>Лєтана</w:t>
      </w:r>
      <w:proofErr w:type="spellEnd"/>
      <w:r>
        <w:rPr>
          <w:szCs w:val="28"/>
        </w:rPr>
        <w:t>, відповідно коефіцієнт енергетичної ефективності також був найвищим – 1,5–1,4.</w:t>
      </w:r>
    </w:p>
    <w:p w:rsidR="00E17D39" w:rsidRDefault="00660B44" w:rsidP="00660B44">
      <w:pPr>
        <w:widowControl w:val="0"/>
        <w:spacing w:line="360" w:lineRule="auto"/>
        <w:ind w:firstLine="720"/>
        <w:jc w:val="both"/>
      </w:pPr>
      <w:r w:rsidRPr="00DC4C46">
        <w:t>Ключові слова</w:t>
      </w:r>
      <w:r w:rsidRPr="009729F5">
        <w:rPr>
          <w:i/>
        </w:rPr>
        <w:t xml:space="preserve">: </w:t>
      </w:r>
      <w:r w:rsidRPr="009D74DF">
        <w:t xml:space="preserve">картопля, картопляна нематода, </w:t>
      </w:r>
      <w:proofErr w:type="spellStart"/>
      <w:r w:rsidRPr="009D74DF">
        <w:t>патоген</w:t>
      </w:r>
      <w:proofErr w:type="spellEnd"/>
      <w:r w:rsidRPr="009D74DF">
        <w:t>, цисти, личинки</w:t>
      </w:r>
      <w:r w:rsidRPr="009729F5">
        <w:t>.</w:t>
      </w:r>
      <w:r w:rsidR="00E17D39">
        <w:br w:type="page"/>
      </w:r>
    </w:p>
    <w:p w:rsidR="00660B44" w:rsidRDefault="00660B44" w:rsidP="00660B44">
      <w:pPr>
        <w:widowControl w:val="0"/>
        <w:spacing w:line="360" w:lineRule="auto"/>
        <w:ind w:firstLine="720"/>
        <w:jc w:val="both"/>
      </w:pPr>
    </w:p>
    <w:p w:rsidR="00660B44" w:rsidRPr="00660B44" w:rsidRDefault="00660B44" w:rsidP="00660B44">
      <w:pPr>
        <w:spacing w:line="360" w:lineRule="auto"/>
        <w:ind w:firstLine="709"/>
        <w:jc w:val="center"/>
        <w:rPr>
          <w:lang w:val="en-US"/>
        </w:rPr>
      </w:pPr>
      <w:r>
        <w:rPr>
          <w:lang w:val="en-US"/>
        </w:rPr>
        <w:t>SUMMARY</w:t>
      </w:r>
    </w:p>
    <w:p w:rsidR="00660B44" w:rsidRPr="005A4F66" w:rsidRDefault="00660B44" w:rsidP="00660B44">
      <w:pPr>
        <w:spacing w:line="360" w:lineRule="auto"/>
        <w:ind w:firstLine="709"/>
        <w:jc w:val="both"/>
        <w:rPr>
          <w:lang w:val="en-US"/>
        </w:rPr>
      </w:pPr>
      <w:proofErr w:type="spellStart"/>
      <w:r w:rsidRPr="005A4F66">
        <w:rPr>
          <w:lang w:val="en-US"/>
        </w:rPr>
        <w:t>Mus</w:t>
      </w:r>
      <w:r>
        <w:rPr>
          <w:lang w:val="en-US"/>
        </w:rPr>
        <w:t>yca</w:t>
      </w:r>
      <w:proofErr w:type="spellEnd"/>
      <w:r w:rsidRPr="005A4F66">
        <w:rPr>
          <w:lang w:val="en-US"/>
        </w:rPr>
        <w:t xml:space="preserve"> V. Yu. Efficiency of cultivation of potato</w:t>
      </w:r>
      <w:r>
        <w:rPr>
          <w:lang w:val="en-US"/>
        </w:rPr>
        <w:t>es’ sorts</w:t>
      </w:r>
      <w:r w:rsidRPr="005A4F66">
        <w:rPr>
          <w:lang w:val="en-US"/>
        </w:rPr>
        <w:t xml:space="preserve"> resistant to golden cyst nematode in the experimental field of </w:t>
      </w:r>
      <w:proofErr w:type="spellStart"/>
      <w:r w:rsidRPr="005A4F66">
        <w:rPr>
          <w:lang w:val="en-US"/>
        </w:rPr>
        <w:t>ZhNAEU</w:t>
      </w:r>
      <w:proofErr w:type="spellEnd"/>
      <w:r w:rsidRPr="005A4F66">
        <w:rPr>
          <w:lang w:val="en-US"/>
        </w:rPr>
        <w:t>. - Manuscript qualification work.</w:t>
      </w:r>
    </w:p>
    <w:p w:rsidR="00660B44" w:rsidRPr="0066759E" w:rsidRDefault="00660B44" w:rsidP="00660B44">
      <w:pPr>
        <w:spacing w:line="360" w:lineRule="auto"/>
        <w:ind w:firstLine="709"/>
        <w:jc w:val="both"/>
        <w:rPr>
          <w:lang w:val="en-US"/>
        </w:rPr>
      </w:pPr>
      <w:r w:rsidRPr="005A4F66">
        <w:rPr>
          <w:lang w:val="en-US"/>
        </w:rPr>
        <w:t>Qualification work for the master's degree in specialty 202 - "Plant Protection and Quarantine". - Zhytomyr National Agro-Ecological University, Zhytomyr, 2019.</w:t>
      </w:r>
    </w:p>
    <w:p w:rsidR="00660B44" w:rsidRDefault="00660B44" w:rsidP="00660B44">
      <w:pPr>
        <w:spacing w:line="360" w:lineRule="auto"/>
        <w:ind w:firstLine="709"/>
        <w:jc w:val="both"/>
        <w:rPr>
          <w:lang w:val="en-US"/>
        </w:rPr>
      </w:pPr>
      <w:r w:rsidRPr="005A4F66">
        <w:rPr>
          <w:lang w:val="en-US"/>
        </w:rPr>
        <w:t>The qualification work presents the results of research on the effectiveness of growing resistant against golden cyst nematode potatoes</w:t>
      </w:r>
      <w:r>
        <w:rPr>
          <w:lang w:val="en-US"/>
        </w:rPr>
        <w:t>’ sorts</w:t>
      </w:r>
      <w:r w:rsidRPr="005A4F66">
        <w:rPr>
          <w:lang w:val="en-US"/>
        </w:rPr>
        <w:t xml:space="preserve"> in the experimental field</w:t>
      </w:r>
      <w:r>
        <w:rPr>
          <w:lang w:val="en-US"/>
        </w:rPr>
        <w:t xml:space="preserve"> of the Zhytomyr National Agro-E</w:t>
      </w:r>
      <w:r w:rsidRPr="005A4F66">
        <w:rPr>
          <w:lang w:val="en-US"/>
        </w:rPr>
        <w:t xml:space="preserve">cological University. </w:t>
      </w:r>
      <w:proofErr w:type="gramStart"/>
      <w:r w:rsidRPr="005A4F66">
        <w:rPr>
          <w:lang w:val="en-US"/>
        </w:rPr>
        <w:t>As a result</w:t>
      </w:r>
      <w:proofErr w:type="gramEnd"/>
      <w:r w:rsidRPr="005A4F66">
        <w:rPr>
          <w:lang w:val="en-US"/>
        </w:rPr>
        <w:t xml:space="preserve"> of our research, it was found that </w:t>
      </w:r>
      <w:r>
        <w:rPr>
          <w:lang w:val="en-US"/>
        </w:rPr>
        <w:t>resistant</w:t>
      </w:r>
      <w:r w:rsidRPr="005A4F66">
        <w:rPr>
          <w:lang w:val="en-US"/>
        </w:rPr>
        <w:t xml:space="preserve"> potatoes</w:t>
      </w:r>
      <w:r>
        <w:rPr>
          <w:lang w:val="en-US"/>
        </w:rPr>
        <w:t>’ sorts</w:t>
      </w:r>
      <w:r w:rsidRPr="005A4F66">
        <w:rPr>
          <w:lang w:val="en-US"/>
        </w:rPr>
        <w:t xml:space="preserve"> have different effects on reducing the invasion of potato nematodes in the soil</w:t>
      </w:r>
      <w:r>
        <w:rPr>
          <w:lang w:val="en-US"/>
        </w:rPr>
        <w:t>.</w:t>
      </w:r>
      <w:r w:rsidRPr="005A4F66">
        <w:rPr>
          <w:lang w:val="en-US"/>
        </w:rPr>
        <w:t xml:space="preserve"> </w:t>
      </w:r>
      <w:proofErr w:type="gramStart"/>
      <w:r>
        <w:rPr>
          <w:lang w:val="en-US"/>
        </w:rPr>
        <w:t>S</w:t>
      </w:r>
      <w:r w:rsidRPr="005A4F66">
        <w:rPr>
          <w:lang w:val="en-US"/>
        </w:rPr>
        <w:t>o</w:t>
      </w:r>
      <w:proofErr w:type="gramEnd"/>
      <w:r w:rsidRPr="005A4F66">
        <w:rPr>
          <w:lang w:val="en-US"/>
        </w:rPr>
        <w:t xml:space="preserve"> the effectiveness of their us</w:t>
      </w:r>
      <w:r>
        <w:rPr>
          <w:lang w:val="en-US"/>
        </w:rPr>
        <w:t>ing</w:t>
      </w:r>
      <w:r w:rsidRPr="005A4F66">
        <w:rPr>
          <w:lang w:val="en-US"/>
        </w:rPr>
        <w:t xml:space="preserve"> for protection against pathogens </w:t>
      </w:r>
      <w:r>
        <w:rPr>
          <w:lang w:val="en-US"/>
        </w:rPr>
        <w:t>was different</w:t>
      </w:r>
      <w:r w:rsidRPr="005A4F66">
        <w:rPr>
          <w:lang w:val="en-US"/>
        </w:rPr>
        <w:t>.</w:t>
      </w:r>
    </w:p>
    <w:p w:rsidR="00660B44" w:rsidRDefault="00660B44" w:rsidP="00660B44">
      <w:pPr>
        <w:spacing w:line="360" w:lineRule="auto"/>
        <w:ind w:firstLine="709"/>
        <w:jc w:val="both"/>
        <w:rPr>
          <w:lang w:val="en-US"/>
        </w:rPr>
      </w:pPr>
      <w:r w:rsidRPr="005A4F66">
        <w:rPr>
          <w:lang w:val="en-US"/>
        </w:rPr>
        <w:t xml:space="preserve">It was found that the lowest effect of soil purification from invasion was observed in cultivation of </w:t>
      </w:r>
      <w:r>
        <w:rPr>
          <w:lang w:val="en-US"/>
        </w:rPr>
        <w:t xml:space="preserve">potatoes sort </w:t>
      </w:r>
      <w:proofErr w:type="spellStart"/>
      <w:r w:rsidRPr="005A4F66">
        <w:rPr>
          <w:lang w:val="en-US"/>
        </w:rPr>
        <w:t>Okolyts</w:t>
      </w:r>
      <w:r>
        <w:rPr>
          <w:lang w:val="en-US"/>
        </w:rPr>
        <w:t>y</w:t>
      </w:r>
      <w:r w:rsidRPr="005A4F66">
        <w:rPr>
          <w:lang w:val="en-US"/>
        </w:rPr>
        <w:t>a</w:t>
      </w:r>
      <w:proofErr w:type="spellEnd"/>
      <w:r w:rsidRPr="005A4F66">
        <w:rPr>
          <w:lang w:val="en-US"/>
        </w:rPr>
        <w:t>, which amounted to 53</w:t>
      </w:r>
      <w:proofErr w:type="gramStart"/>
      <w:r>
        <w:rPr>
          <w:lang w:val="en-US"/>
        </w:rPr>
        <w:t>,0</w:t>
      </w:r>
      <w:proofErr w:type="gramEnd"/>
      <w:r>
        <w:rPr>
          <w:lang w:val="en-US"/>
        </w:rPr>
        <w:t>%. The highest efficiency (75</w:t>
      </w:r>
      <w:proofErr w:type="gramStart"/>
      <w:r>
        <w:rPr>
          <w:lang w:val="en-US"/>
        </w:rPr>
        <w:t>,</w:t>
      </w:r>
      <w:r w:rsidRPr="005A4F66">
        <w:rPr>
          <w:lang w:val="en-US"/>
        </w:rPr>
        <w:t>9</w:t>
      </w:r>
      <w:proofErr w:type="gramEnd"/>
      <w:r w:rsidRPr="005A4F66">
        <w:rPr>
          <w:lang w:val="en-US"/>
        </w:rPr>
        <w:t xml:space="preserve">%) in reducing the number of </w:t>
      </w:r>
      <w:proofErr w:type="spellStart"/>
      <w:r w:rsidRPr="005A4F66">
        <w:rPr>
          <w:lang w:val="en-US"/>
        </w:rPr>
        <w:t>phytonematodes</w:t>
      </w:r>
      <w:proofErr w:type="spellEnd"/>
      <w:r w:rsidRPr="005A4F66">
        <w:rPr>
          <w:lang w:val="en-US"/>
        </w:rPr>
        <w:t xml:space="preserve"> in the soil was observed in the cultivation of </w:t>
      </w:r>
      <w:r>
        <w:rPr>
          <w:lang w:val="en-US"/>
        </w:rPr>
        <w:t>sort</w:t>
      </w:r>
      <w:r w:rsidRPr="005A4F66">
        <w:rPr>
          <w:lang w:val="en-US"/>
        </w:rPr>
        <w:t xml:space="preserve"> Bella </w:t>
      </w:r>
      <w:proofErr w:type="spellStart"/>
      <w:r>
        <w:rPr>
          <w:lang w:val="en-US"/>
        </w:rPr>
        <w:t>Rossa</w:t>
      </w:r>
      <w:proofErr w:type="spellEnd"/>
      <w:r w:rsidRPr="005A4F66">
        <w:rPr>
          <w:lang w:val="en-US"/>
        </w:rPr>
        <w:t xml:space="preserve">, which provides a </w:t>
      </w:r>
      <w:r>
        <w:rPr>
          <w:lang w:val="en-US"/>
        </w:rPr>
        <w:t>decrease</w:t>
      </w:r>
      <w:r w:rsidRPr="005A4F66">
        <w:rPr>
          <w:lang w:val="en-US"/>
        </w:rPr>
        <w:t xml:space="preserve"> of the pathogen </w:t>
      </w:r>
      <w:r>
        <w:rPr>
          <w:lang w:val="en-US"/>
        </w:rPr>
        <w:t>by 7,</w:t>
      </w:r>
      <w:r w:rsidRPr="005A4F66">
        <w:rPr>
          <w:lang w:val="en-US"/>
        </w:rPr>
        <w:t>2 times</w:t>
      </w:r>
      <w:r w:rsidRPr="005A4F66">
        <w:t xml:space="preserve"> </w:t>
      </w:r>
      <w:r w:rsidRPr="005A4F66">
        <w:rPr>
          <w:lang w:val="en-US"/>
        </w:rPr>
        <w:t>compared to the initial invasion.</w:t>
      </w:r>
    </w:p>
    <w:p w:rsidR="00660B44" w:rsidRPr="005A4F66" w:rsidRDefault="00660B44" w:rsidP="00660B44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Crop loss</w:t>
      </w:r>
      <w:r w:rsidRPr="005A4F66">
        <w:rPr>
          <w:lang w:val="en-US"/>
        </w:rPr>
        <w:t xml:space="preserve"> in the cultivation of </w:t>
      </w:r>
      <w:r>
        <w:rPr>
          <w:lang w:val="en-US"/>
        </w:rPr>
        <w:t>resistance</w:t>
      </w:r>
      <w:r w:rsidRPr="005A4F66">
        <w:rPr>
          <w:lang w:val="en-US"/>
        </w:rPr>
        <w:t xml:space="preserve"> potato</w:t>
      </w:r>
      <w:r>
        <w:rPr>
          <w:lang w:val="en-US"/>
        </w:rPr>
        <w:t>es’ sorts</w:t>
      </w:r>
      <w:r w:rsidRPr="005A4F66">
        <w:rPr>
          <w:lang w:val="en-US"/>
        </w:rPr>
        <w:t xml:space="preserve"> on the invasive background compared to non-invasive amounted to 6</w:t>
      </w:r>
      <w:proofErr w:type="gramStart"/>
      <w:r>
        <w:rPr>
          <w:lang w:val="en-US"/>
        </w:rPr>
        <w:t>,</w:t>
      </w:r>
      <w:r w:rsidRPr="005A4F66">
        <w:rPr>
          <w:lang w:val="en-US"/>
        </w:rPr>
        <w:t>2</w:t>
      </w:r>
      <w:proofErr w:type="gramEnd"/>
      <w:r w:rsidRPr="005A4F66">
        <w:rPr>
          <w:lang w:val="en-US"/>
        </w:rPr>
        <w:t>%.</w:t>
      </w:r>
    </w:p>
    <w:p w:rsidR="00660B44" w:rsidRPr="005A4F66" w:rsidRDefault="00660B44" w:rsidP="00660B44">
      <w:pPr>
        <w:spacing w:line="360" w:lineRule="auto"/>
        <w:ind w:firstLine="709"/>
        <w:jc w:val="both"/>
        <w:rPr>
          <w:lang w:val="en-US"/>
        </w:rPr>
      </w:pPr>
      <w:r w:rsidRPr="005A4F66">
        <w:rPr>
          <w:lang w:val="en-US"/>
        </w:rPr>
        <w:t xml:space="preserve">When studying the energy efficiency of cultivation of </w:t>
      </w:r>
      <w:r>
        <w:rPr>
          <w:lang w:val="en-US"/>
        </w:rPr>
        <w:t>sorts</w:t>
      </w:r>
      <w:r w:rsidRPr="005A4F66">
        <w:rPr>
          <w:lang w:val="en-US"/>
        </w:rPr>
        <w:t xml:space="preserve"> resistant to potato nematodes, we found that the highest energy </w:t>
      </w:r>
      <w:proofErr w:type="gramStart"/>
      <w:r w:rsidRPr="005A4F66">
        <w:rPr>
          <w:lang w:val="en-US"/>
        </w:rPr>
        <w:t>was accumulated</w:t>
      </w:r>
      <w:proofErr w:type="gramEnd"/>
      <w:r w:rsidRPr="005A4F66">
        <w:rPr>
          <w:lang w:val="en-US"/>
        </w:rPr>
        <w:t xml:space="preserve"> with the yield of the </w:t>
      </w:r>
      <w:r>
        <w:rPr>
          <w:lang w:val="en-US"/>
        </w:rPr>
        <w:t>sort</w:t>
      </w:r>
      <w:r w:rsidRPr="005A4F66">
        <w:rPr>
          <w:lang w:val="en-US"/>
        </w:rPr>
        <w:t xml:space="preserve"> Bella </w:t>
      </w:r>
      <w:proofErr w:type="spellStart"/>
      <w:r>
        <w:rPr>
          <w:lang w:val="en-US"/>
        </w:rPr>
        <w:t>Rossa</w:t>
      </w:r>
      <w:proofErr w:type="spellEnd"/>
      <w:r w:rsidRPr="005A4F66">
        <w:rPr>
          <w:lang w:val="en-US"/>
        </w:rPr>
        <w:t xml:space="preserve">, </w:t>
      </w:r>
      <w:proofErr w:type="spellStart"/>
      <w:r>
        <w:rPr>
          <w:lang w:val="en-US"/>
        </w:rPr>
        <w:t>Vodogray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Letana</w:t>
      </w:r>
      <w:proofErr w:type="spellEnd"/>
      <w:r>
        <w:rPr>
          <w:lang w:val="en-US"/>
        </w:rPr>
        <w:t>.</w:t>
      </w:r>
      <w:r w:rsidRPr="005A4F66">
        <w:rPr>
          <w:lang w:val="en-US"/>
        </w:rPr>
        <w:t xml:space="preserve"> </w:t>
      </w:r>
      <w:r>
        <w:rPr>
          <w:lang w:val="en-US"/>
        </w:rPr>
        <w:t>So</w:t>
      </w:r>
      <w:r w:rsidRPr="005A4F66">
        <w:rPr>
          <w:lang w:val="en-US"/>
        </w:rPr>
        <w:t xml:space="preserve">, the energy efficiency coefficient was also the highest </w:t>
      </w:r>
      <w:r>
        <w:rPr>
          <w:lang w:val="en-US"/>
        </w:rPr>
        <w:t>–</w:t>
      </w:r>
      <w:r w:rsidRPr="005A4F66">
        <w:rPr>
          <w:lang w:val="en-US"/>
        </w:rPr>
        <w:t xml:space="preserve"> 1</w:t>
      </w:r>
      <w:proofErr w:type="gramStart"/>
      <w:r>
        <w:rPr>
          <w:lang w:val="en-US"/>
        </w:rPr>
        <w:t>,</w:t>
      </w:r>
      <w:r w:rsidRPr="005A4F66">
        <w:rPr>
          <w:lang w:val="en-US"/>
        </w:rPr>
        <w:t>5</w:t>
      </w:r>
      <w:proofErr w:type="gramEnd"/>
      <w:r>
        <w:rPr>
          <w:lang w:val="en-US"/>
        </w:rPr>
        <w:t>–1,</w:t>
      </w:r>
      <w:r w:rsidRPr="005A4F66">
        <w:rPr>
          <w:lang w:val="en-US"/>
        </w:rPr>
        <w:t>4.</w:t>
      </w:r>
    </w:p>
    <w:p w:rsidR="00E17D39" w:rsidRDefault="00660B44" w:rsidP="00660B44">
      <w:pPr>
        <w:spacing w:line="360" w:lineRule="auto"/>
        <w:ind w:firstLine="709"/>
        <w:jc w:val="both"/>
        <w:rPr>
          <w:lang w:val="en-US"/>
        </w:rPr>
      </w:pPr>
      <w:r w:rsidRPr="005A4F66">
        <w:rPr>
          <w:lang w:val="en-US"/>
        </w:rPr>
        <w:t>Key words: potato, potato nematode, pathogen, cysts, larvae.</w:t>
      </w:r>
      <w:r w:rsidR="00E17D39">
        <w:rPr>
          <w:lang w:val="en-US"/>
        </w:rPr>
        <w:br w:type="page"/>
      </w:r>
    </w:p>
    <w:p w:rsidR="00660B44" w:rsidRPr="005A4F66" w:rsidRDefault="00660B44" w:rsidP="00660B44">
      <w:pPr>
        <w:spacing w:line="360" w:lineRule="auto"/>
        <w:ind w:firstLine="709"/>
        <w:jc w:val="both"/>
        <w:rPr>
          <w:lang w:val="en-US"/>
        </w:rPr>
      </w:pPr>
    </w:p>
    <w:p w:rsidR="00660B44" w:rsidRDefault="00660B44" w:rsidP="00660B44">
      <w:pPr>
        <w:widowControl w:val="0"/>
        <w:spacing w:line="360" w:lineRule="auto"/>
        <w:ind w:firstLine="720"/>
        <w:jc w:val="center"/>
        <w:rPr>
          <w:b/>
          <w:szCs w:val="28"/>
          <w:lang w:val="en-US"/>
        </w:rPr>
      </w:pPr>
      <w:r w:rsidRPr="009729F5">
        <w:rPr>
          <w:b/>
          <w:szCs w:val="28"/>
        </w:rPr>
        <w:t>ЗМІСТ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7901"/>
        <w:gridCol w:w="920"/>
      </w:tblGrid>
      <w:tr w:rsidR="00660B44" w:rsidRPr="009729F5" w:rsidTr="00222CB3">
        <w:trPr>
          <w:cantSplit/>
          <w:trHeight w:val="80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7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Анотація </w:t>
            </w:r>
            <w:r w:rsidRPr="009729F5">
              <w:rPr>
                <w:rFonts w:ascii="Times New Roman" w:hAnsi="Times New Roman" w:cs="Times New Roman"/>
                <w:szCs w:val="28"/>
                <w:lang w:val="uk-UA"/>
              </w:rPr>
              <w:t xml:space="preserve"> …………………………………………………………………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……………</w:t>
            </w:r>
            <w:r w:rsidRPr="009729F5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 w:rsidRPr="009729F5">
              <w:rPr>
                <w:szCs w:val="28"/>
              </w:rPr>
              <w:t>2</w:t>
            </w:r>
          </w:p>
        </w:tc>
      </w:tr>
      <w:tr w:rsidR="00660B44" w:rsidRPr="009729F5" w:rsidTr="00222CB3">
        <w:trPr>
          <w:cantSplit/>
          <w:trHeight w:val="268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>Вступ ………………………………………………………………….…</w:t>
            </w:r>
            <w:r>
              <w:rPr>
                <w:szCs w:val="28"/>
              </w:rPr>
              <w:t>….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60B44" w:rsidRPr="009729F5" w:rsidTr="00222CB3">
        <w:trPr>
          <w:cantSplit/>
          <w:trHeight w:val="620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 xml:space="preserve">Розділ 1. Огляд літературних джерел з проблематики </w:t>
            </w:r>
            <w:r>
              <w:rPr>
                <w:szCs w:val="24"/>
              </w:rPr>
              <w:t xml:space="preserve">золотистої </w:t>
            </w:r>
            <w:proofErr w:type="spellStart"/>
            <w:r>
              <w:rPr>
                <w:szCs w:val="24"/>
              </w:rPr>
              <w:t>цистоутворюючої</w:t>
            </w:r>
            <w:proofErr w:type="spellEnd"/>
            <w:r w:rsidRPr="009729F5">
              <w:rPr>
                <w:szCs w:val="24"/>
              </w:rPr>
              <w:t xml:space="preserve"> нематоди</w:t>
            </w:r>
            <w:r w:rsidRPr="009729F5">
              <w:rPr>
                <w:szCs w:val="28"/>
              </w:rPr>
              <w:t xml:space="preserve"> картоплі…………………………………….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 w:rsidRPr="009729F5">
              <w:rPr>
                <w:szCs w:val="28"/>
              </w:rPr>
              <w:t>7</w:t>
            </w:r>
          </w:p>
        </w:tc>
      </w:tr>
      <w:tr w:rsidR="00660B44" w:rsidRPr="009729F5" w:rsidTr="00222CB3">
        <w:trPr>
          <w:cantSplit/>
          <w:trHeight w:val="658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shd w:val="clear" w:color="auto" w:fill="FFFFFF"/>
              <w:tabs>
                <w:tab w:val="right" w:leader="dot" w:pos="8370"/>
              </w:tabs>
              <w:spacing w:line="360" w:lineRule="auto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>Розділ 2. Програма, характеристика умов та методика проведення досліджень…………………………………………………………………..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660B44" w:rsidRPr="009729F5" w:rsidTr="00222CB3">
        <w:trPr>
          <w:cantSplit/>
          <w:trHeight w:val="415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>Розділ 3. Експериментальна частина ………………………..…………</w:t>
            </w:r>
            <w:r>
              <w:rPr>
                <w:szCs w:val="28"/>
              </w:rPr>
              <w:t>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9729F5">
              <w:rPr>
                <w:szCs w:val="28"/>
              </w:rPr>
              <w:t>7</w:t>
            </w:r>
          </w:p>
        </w:tc>
      </w:tr>
      <w:tr w:rsidR="00660B44" w:rsidRPr="009729F5" w:rsidTr="00222CB3">
        <w:trPr>
          <w:cantSplit/>
          <w:trHeight w:val="480"/>
        </w:trPr>
        <w:tc>
          <w:tcPr>
            <w:tcW w:w="424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98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ind w:left="189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>3.1. Біологічна ефективність досліджень……………………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660B44" w:rsidRPr="009729F5" w:rsidTr="00222CB3">
        <w:trPr>
          <w:cantSplit/>
          <w:trHeight w:val="361"/>
        </w:trPr>
        <w:tc>
          <w:tcPr>
            <w:tcW w:w="424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098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ind w:left="189"/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  <w:r w:rsidRPr="009729F5">
              <w:rPr>
                <w:szCs w:val="28"/>
              </w:rPr>
              <w:t xml:space="preserve"> Господарська ефективність досліджень………………..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660B44" w:rsidRPr="009729F5" w:rsidTr="00222CB3">
        <w:trPr>
          <w:cantSplit/>
          <w:trHeight w:val="80"/>
        </w:trPr>
        <w:tc>
          <w:tcPr>
            <w:tcW w:w="424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098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ind w:left="189"/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  <w:r w:rsidRPr="009729F5">
              <w:rPr>
                <w:szCs w:val="28"/>
              </w:rPr>
              <w:t xml:space="preserve"> Енергетична ефективність досліджень…………………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660B44" w:rsidRPr="009729F5" w:rsidTr="00222CB3">
        <w:trPr>
          <w:cantSplit/>
          <w:trHeight w:val="701"/>
        </w:trPr>
        <w:tc>
          <w:tcPr>
            <w:tcW w:w="424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098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ind w:left="189"/>
              <w:jc w:val="both"/>
              <w:rPr>
                <w:szCs w:val="28"/>
              </w:rPr>
            </w:pPr>
            <w:r>
              <w:rPr>
                <w:szCs w:val="28"/>
              </w:rPr>
              <w:t>3.4.</w:t>
            </w:r>
            <w:r w:rsidRPr="009729F5">
              <w:rPr>
                <w:szCs w:val="28"/>
              </w:rPr>
              <w:t xml:space="preserve"> Економічна ефективність досліджень………………….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660B44" w:rsidRPr="009729F5" w:rsidTr="00222CB3">
        <w:trPr>
          <w:cantSplit/>
          <w:trHeight w:val="415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>Висновки ………………………………………………………………….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660B44" w:rsidRPr="009729F5" w:rsidTr="00222CB3">
        <w:trPr>
          <w:cantSplit/>
          <w:trHeight w:val="223"/>
        </w:trPr>
        <w:tc>
          <w:tcPr>
            <w:tcW w:w="4523" w:type="pct"/>
            <w:gridSpan w:val="2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9729F5">
              <w:rPr>
                <w:szCs w:val="28"/>
              </w:rPr>
              <w:t>Список використаних джерел …………………………………………..</w:t>
            </w:r>
          </w:p>
        </w:tc>
        <w:tc>
          <w:tcPr>
            <w:tcW w:w="477" w:type="pct"/>
            <w:vAlign w:val="center"/>
          </w:tcPr>
          <w:p w:rsidR="00660B44" w:rsidRPr="009729F5" w:rsidRDefault="00660B44" w:rsidP="00AB7345">
            <w:pPr>
              <w:widowControl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</w:tbl>
    <w:p w:rsidR="00E17D39" w:rsidRDefault="00E17D39" w:rsidP="00660B44">
      <w:pPr>
        <w:widowControl w:val="0"/>
        <w:spacing w:line="360" w:lineRule="auto"/>
        <w:ind w:firstLine="720"/>
        <w:jc w:val="center"/>
        <w:rPr>
          <w:b/>
          <w:caps/>
        </w:rPr>
      </w:pPr>
      <w:r>
        <w:rPr>
          <w:b/>
          <w:caps/>
        </w:rPr>
        <w:br w:type="page"/>
      </w:r>
    </w:p>
    <w:p w:rsidR="00660B44" w:rsidRPr="009729F5" w:rsidRDefault="00660B44" w:rsidP="00660B44">
      <w:pPr>
        <w:widowControl w:val="0"/>
        <w:spacing w:line="360" w:lineRule="auto"/>
        <w:ind w:firstLine="720"/>
        <w:jc w:val="center"/>
        <w:rPr>
          <w:b/>
          <w:caps/>
        </w:rPr>
      </w:pPr>
      <w:r w:rsidRPr="009729F5">
        <w:rPr>
          <w:b/>
          <w:caps/>
        </w:rPr>
        <w:lastRenderedPageBreak/>
        <w:t>Вступ</w:t>
      </w:r>
    </w:p>
    <w:p w:rsidR="00660B44" w:rsidRPr="009D74DF" w:rsidRDefault="00660B44" w:rsidP="00660B44">
      <w:pPr>
        <w:spacing w:line="360" w:lineRule="auto"/>
        <w:ind w:firstLine="709"/>
        <w:jc w:val="both"/>
        <w:rPr>
          <w:bCs/>
          <w:szCs w:val="28"/>
        </w:rPr>
      </w:pPr>
      <w:r w:rsidRPr="009729F5">
        <w:rPr>
          <w:b/>
          <w:bCs/>
          <w:szCs w:val="28"/>
        </w:rPr>
        <w:t>Актуальність теми досліджень.</w:t>
      </w:r>
      <w:r w:rsidRPr="009729F5">
        <w:rPr>
          <w:bCs/>
          <w:szCs w:val="28"/>
        </w:rPr>
        <w:t xml:space="preserve"> </w:t>
      </w:r>
      <w:r w:rsidRPr="009D74DF">
        <w:rPr>
          <w:bCs/>
          <w:szCs w:val="28"/>
        </w:rPr>
        <w:t>Картопля є однією з найважливіших сільськогосподарських культур у світі. Її використовують для харчування, на корм худобі</w:t>
      </w:r>
      <w:r>
        <w:rPr>
          <w:bCs/>
          <w:szCs w:val="28"/>
        </w:rPr>
        <w:t xml:space="preserve"> та для</w:t>
      </w:r>
      <w:r w:rsidRPr="009D74DF">
        <w:rPr>
          <w:bCs/>
          <w:szCs w:val="28"/>
        </w:rPr>
        <w:t xml:space="preserve"> </w:t>
      </w:r>
      <w:r>
        <w:rPr>
          <w:bCs/>
          <w:szCs w:val="28"/>
        </w:rPr>
        <w:t>технічної переробки</w:t>
      </w:r>
      <w:r w:rsidRPr="009D74DF">
        <w:rPr>
          <w:bCs/>
          <w:szCs w:val="28"/>
        </w:rPr>
        <w:t>. Картоплю вирощують у</w:t>
      </w:r>
      <w:r>
        <w:rPr>
          <w:bCs/>
          <w:szCs w:val="28"/>
        </w:rPr>
        <w:t xml:space="preserve"> понад 16</w:t>
      </w:r>
      <w:r w:rsidRPr="009D74DF">
        <w:rPr>
          <w:bCs/>
          <w:szCs w:val="28"/>
        </w:rPr>
        <w:t>0 країнах світу</w:t>
      </w:r>
      <w:r>
        <w:rPr>
          <w:bCs/>
          <w:szCs w:val="28"/>
        </w:rPr>
        <w:t xml:space="preserve"> і</w:t>
      </w:r>
      <w:r w:rsidRPr="009D74DF">
        <w:rPr>
          <w:bCs/>
          <w:szCs w:val="28"/>
        </w:rPr>
        <w:t xml:space="preserve"> в різних кліматичних зонах планети.</w:t>
      </w:r>
    </w:p>
    <w:p w:rsidR="00660B44" w:rsidRPr="009D74DF" w:rsidRDefault="00660B44" w:rsidP="00660B44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У світовій практиці</w:t>
      </w:r>
      <w:r w:rsidRPr="009D74DF">
        <w:rPr>
          <w:bCs/>
          <w:szCs w:val="28"/>
        </w:rPr>
        <w:t xml:space="preserve"> спостерігається тенденція </w:t>
      </w:r>
      <w:r>
        <w:rPr>
          <w:bCs/>
          <w:szCs w:val="28"/>
        </w:rPr>
        <w:t>до збільшення валових зборів і урожайності картоплі при незначному розширенні</w:t>
      </w:r>
      <w:r w:rsidRPr="009D74DF">
        <w:rPr>
          <w:bCs/>
          <w:szCs w:val="28"/>
        </w:rPr>
        <w:t xml:space="preserve"> площ садіння.</w:t>
      </w:r>
    </w:p>
    <w:p w:rsidR="00660B44" w:rsidRPr="009D74DF" w:rsidRDefault="00660B44" w:rsidP="00660B44">
      <w:pPr>
        <w:spacing w:line="360" w:lineRule="auto"/>
        <w:ind w:firstLine="709"/>
        <w:jc w:val="both"/>
        <w:rPr>
          <w:bCs/>
          <w:szCs w:val="28"/>
        </w:rPr>
      </w:pPr>
      <w:r w:rsidRPr="009D74DF">
        <w:rPr>
          <w:bCs/>
          <w:szCs w:val="28"/>
        </w:rPr>
        <w:t>Провідними виробниками картоплі у світі є Китай, Індія,</w:t>
      </w:r>
      <w:r>
        <w:rPr>
          <w:bCs/>
          <w:szCs w:val="28"/>
        </w:rPr>
        <w:t xml:space="preserve"> </w:t>
      </w:r>
      <w:r w:rsidRPr="009D74DF">
        <w:rPr>
          <w:bCs/>
          <w:szCs w:val="28"/>
        </w:rPr>
        <w:t xml:space="preserve">Росія, </w:t>
      </w:r>
      <w:r>
        <w:rPr>
          <w:bCs/>
          <w:szCs w:val="28"/>
        </w:rPr>
        <w:t>США і</w:t>
      </w:r>
      <w:r w:rsidRPr="009D74DF">
        <w:rPr>
          <w:bCs/>
          <w:szCs w:val="28"/>
        </w:rPr>
        <w:t xml:space="preserve"> Україна</w:t>
      </w:r>
      <w:r>
        <w:rPr>
          <w:bCs/>
          <w:szCs w:val="28"/>
        </w:rPr>
        <w:t xml:space="preserve"> </w:t>
      </w:r>
      <w:r w:rsidRPr="009D74DF">
        <w:t>[</w:t>
      </w:r>
      <w:r>
        <w:t>40</w:t>
      </w:r>
      <w:r w:rsidRPr="009D74DF">
        <w:t>]</w:t>
      </w:r>
      <w:r w:rsidRPr="009D74DF">
        <w:rPr>
          <w:bCs/>
          <w:szCs w:val="28"/>
        </w:rPr>
        <w:t>.</w:t>
      </w:r>
    </w:p>
    <w:p w:rsidR="00660B44" w:rsidRPr="009D74DF" w:rsidRDefault="00660B44" w:rsidP="00660B44">
      <w:pPr>
        <w:spacing w:line="360" w:lineRule="auto"/>
        <w:ind w:firstLine="709"/>
        <w:jc w:val="both"/>
        <w:rPr>
          <w:szCs w:val="28"/>
        </w:rPr>
      </w:pPr>
      <w:r>
        <w:t>Середня урожайність «другого хліба» в нашій країні становить близько 145 ц/га.</w:t>
      </w:r>
      <w:r w:rsidRPr="009D74DF">
        <w:t xml:space="preserve"> </w:t>
      </w:r>
      <w:r>
        <w:t>Причин о</w:t>
      </w:r>
      <w:r w:rsidRPr="009D74DF">
        <w:t xml:space="preserve">тримання невисоких врожаїв картоплі порівняно з іншими країнами </w:t>
      </w:r>
      <w:r>
        <w:t>є декілька</w:t>
      </w:r>
      <w:r w:rsidRPr="009D74DF">
        <w:t xml:space="preserve"> </w:t>
      </w:r>
      <w:r>
        <w:t xml:space="preserve">але неабияку роль при вирощуванні цієї культури </w:t>
      </w:r>
      <w:proofErr w:type="spellStart"/>
      <w:r>
        <w:t>видіграють</w:t>
      </w:r>
      <w:proofErr w:type="spellEnd"/>
      <w:r>
        <w:t xml:space="preserve"> хвороби</w:t>
      </w:r>
      <w:r w:rsidRPr="009D74DF">
        <w:t xml:space="preserve"> і шк</w:t>
      </w:r>
      <w:r>
        <w:t>ідники</w:t>
      </w:r>
      <w:r w:rsidRPr="009D74DF">
        <w:t xml:space="preserve">. Особливе місце серед численних </w:t>
      </w:r>
      <w:proofErr w:type="spellStart"/>
      <w:r w:rsidRPr="009D74DF">
        <w:t>патогенів</w:t>
      </w:r>
      <w:proofErr w:type="spellEnd"/>
      <w:r w:rsidRPr="009D74DF">
        <w:t xml:space="preserve"> </w:t>
      </w:r>
      <w:r>
        <w:t>картоплі</w:t>
      </w:r>
      <w:r w:rsidRPr="009D74DF">
        <w:t xml:space="preserve"> </w:t>
      </w:r>
      <w:r w:rsidR="00D9689D">
        <w:t>займ</w:t>
      </w:r>
      <w:r w:rsidRPr="009D74DF">
        <w:t xml:space="preserve">ає золотиста картопляна </w:t>
      </w:r>
      <w:proofErr w:type="spellStart"/>
      <w:r w:rsidRPr="009D74DF">
        <w:t>цистоутворююча</w:t>
      </w:r>
      <w:proofErr w:type="spellEnd"/>
      <w:r w:rsidRPr="009D74DF">
        <w:t xml:space="preserve"> нематода (</w:t>
      </w:r>
      <w:proofErr w:type="spellStart"/>
      <w:r w:rsidRPr="009D74DF">
        <w:rPr>
          <w:i/>
        </w:rPr>
        <w:t>Globodera</w:t>
      </w:r>
      <w:proofErr w:type="spellEnd"/>
      <w:r w:rsidRPr="009D74DF">
        <w:rPr>
          <w:i/>
        </w:rPr>
        <w:t xml:space="preserve"> </w:t>
      </w:r>
      <w:proofErr w:type="spellStart"/>
      <w:r w:rsidRPr="009D74DF">
        <w:rPr>
          <w:i/>
        </w:rPr>
        <w:t>rostochiensis</w:t>
      </w:r>
      <w:proofErr w:type="spellEnd"/>
      <w:r w:rsidR="00D9689D">
        <w:t xml:space="preserve">). </w:t>
      </w:r>
      <w:r w:rsidRPr="009D74DF">
        <w:t xml:space="preserve"> </w:t>
      </w:r>
      <w:r w:rsidR="00D9689D">
        <w:t xml:space="preserve">Вона </w:t>
      </w:r>
      <w:r w:rsidRPr="009D74DF">
        <w:t>спри</w:t>
      </w:r>
      <w:r w:rsidR="00D9689D">
        <w:t xml:space="preserve">яє утворенню </w:t>
      </w:r>
      <w:r w:rsidRPr="009D74DF">
        <w:t xml:space="preserve"> хвороб</w:t>
      </w:r>
      <w:r w:rsidR="00D9689D">
        <w:t>и</w:t>
      </w:r>
      <w:r w:rsidRPr="009D74DF">
        <w:t xml:space="preserve"> </w:t>
      </w:r>
      <w:r w:rsidR="00D9689D">
        <w:t xml:space="preserve">– </w:t>
      </w:r>
      <w:proofErr w:type="spellStart"/>
      <w:r w:rsidRPr="009D74DF">
        <w:t>глободероз</w:t>
      </w:r>
      <w:proofErr w:type="spellEnd"/>
      <w:r w:rsidRPr="009D74DF">
        <w:t xml:space="preserve"> картоплі</w:t>
      </w:r>
      <w:r w:rsidR="008C401D">
        <w:t>, а також</w:t>
      </w:r>
      <w:r w:rsidRPr="009D74DF">
        <w:t xml:space="preserve"> належить в </w:t>
      </w:r>
      <w:r w:rsidR="008C401D">
        <w:t>нашій країні</w:t>
      </w:r>
      <w:r w:rsidRPr="009D74DF">
        <w:t xml:space="preserve"> до об’єктів внутрішнього і зовнішнього карантину. Небезпе</w:t>
      </w:r>
      <w:r w:rsidR="008C401D">
        <w:t>ка</w:t>
      </w:r>
      <w:r w:rsidR="008C401D" w:rsidRPr="008C401D">
        <w:rPr>
          <w:i/>
        </w:rPr>
        <w:t xml:space="preserve"> </w:t>
      </w:r>
      <w:proofErr w:type="spellStart"/>
      <w:r w:rsidR="008C401D" w:rsidRPr="009D74DF">
        <w:rPr>
          <w:i/>
        </w:rPr>
        <w:t>Globodera</w:t>
      </w:r>
      <w:proofErr w:type="spellEnd"/>
      <w:r w:rsidR="008C401D" w:rsidRPr="009D74DF">
        <w:rPr>
          <w:i/>
        </w:rPr>
        <w:t xml:space="preserve"> </w:t>
      </w:r>
      <w:proofErr w:type="spellStart"/>
      <w:r w:rsidR="008C401D" w:rsidRPr="009D74DF">
        <w:rPr>
          <w:i/>
        </w:rPr>
        <w:t>rostochiensis</w:t>
      </w:r>
      <w:proofErr w:type="spellEnd"/>
      <w:r w:rsidR="008C401D" w:rsidRPr="009D74DF">
        <w:t xml:space="preserve"> </w:t>
      </w:r>
      <w:r w:rsidRPr="009D74DF">
        <w:t xml:space="preserve">в тому, що </w:t>
      </w:r>
      <w:r w:rsidR="008C401D">
        <w:t>за</w:t>
      </w:r>
      <w:r w:rsidRPr="009D74DF">
        <w:t xml:space="preserve"> вирощуванн</w:t>
      </w:r>
      <w:r w:rsidR="008C401D">
        <w:t>я</w:t>
      </w:r>
      <w:r w:rsidRPr="009D74DF">
        <w:t xml:space="preserve"> картоплі </w:t>
      </w:r>
      <w:r w:rsidR="008C401D">
        <w:t>в монокультурі</w:t>
      </w:r>
      <w:r w:rsidRPr="009D74DF">
        <w:t xml:space="preserve"> або з інтервалом </w:t>
      </w:r>
      <w:r w:rsidR="008C401D">
        <w:t xml:space="preserve">у </w:t>
      </w:r>
      <w:r>
        <w:t>декілька років</w:t>
      </w:r>
      <w:r w:rsidRPr="009D74DF">
        <w:t xml:space="preserve"> втрати врожаю на сильно </w:t>
      </w:r>
      <w:r>
        <w:t>інвазійних</w:t>
      </w:r>
      <w:r w:rsidRPr="009D74DF">
        <w:t xml:space="preserve"> </w:t>
      </w:r>
      <w:proofErr w:type="spellStart"/>
      <w:r w:rsidRPr="009D74DF">
        <w:t>патогеном</w:t>
      </w:r>
      <w:proofErr w:type="spellEnd"/>
      <w:r w:rsidRPr="009D74DF">
        <w:t xml:space="preserve"> ґрунтах</w:t>
      </w:r>
      <w:r>
        <w:t xml:space="preserve"> можуть сягати 70–90%</w:t>
      </w:r>
      <w:r w:rsidRPr="009D74DF">
        <w:t xml:space="preserve">. Джерелом поширення збудника є </w:t>
      </w:r>
      <w:proofErr w:type="spellStart"/>
      <w:r>
        <w:t>насінневі</w:t>
      </w:r>
      <w:proofErr w:type="spellEnd"/>
      <w:r>
        <w:t xml:space="preserve"> бульби</w:t>
      </w:r>
      <w:r w:rsidRPr="009D74DF">
        <w:t xml:space="preserve"> та інвазійний ґрунт, який переноситься знаряддями </w:t>
      </w:r>
      <w:r>
        <w:t xml:space="preserve">обробітку </w:t>
      </w:r>
      <w:proofErr w:type="spellStart"/>
      <w:r>
        <w:t>грунту</w:t>
      </w:r>
      <w:proofErr w:type="spellEnd"/>
      <w:r w:rsidRPr="009D74DF">
        <w:t xml:space="preserve"> і транс</w:t>
      </w:r>
      <w:r>
        <w:t>портом при перевезенні картоплі</w:t>
      </w:r>
      <w:r w:rsidRPr="009D74DF">
        <w:t xml:space="preserve"> [</w:t>
      </w:r>
      <w:r>
        <w:t>24, 29</w:t>
      </w:r>
      <w:r w:rsidRPr="009D74DF">
        <w:t>].</w:t>
      </w:r>
    </w:p>
    <w:p w:rsidR="00660B44" w:rsidRPr="009729F5" w:rsidRDefault="00660B44" w:rsidP="00660B44">
      <w:pPr>
        <w:pStyle w:val="a7"/>
        <w:spacing w:after="0" w:line="360" w:lineRule="auto"/>
        <w:ind w:firstLine="709"/>
        <w:jc w:val="both"/>
        <w:rPr>
          <w:color w:val="000000"/>
          <w:szCs w:val="28"/>
        </w:rPr>
      </w:pPr>
      <w:r w:rsidRPr="009D74DF">
        <w:t xml:space="preserve">Для обмеження поширення </w:t>
      </w:r>
      <w:proofErr w:type="spellStart"/>
      <w:r>
        <w:t>фітогельмінта</w:t>
      </w:r>
      <w:proofErr w:type="spellEnd"/>
      <w:r>
        <w:t xml:space="preserve"> найефективнішим є комплексний підхід, а саме</w:t>
      </w:r>
      <w:r w:rsidRPr="009D74DF">
        <w:t xml:space="preserve"> застосовування профілактичних</w:t>
      </w:r>
      <w:r>
        <w:t>,</w:t>
      </w:r>
      <w:r w:rsidRPr="009D74DF">
        <w:t xml:space="preserve"> </w:t>
      </w:r>
      <w:r>
        <w:t>карантинних,</w:t>
      </w:r>
      <w:r w:rsidRPr="009D74DF">
        <w:t xml:space="preserve"> агротехнічних, біологічних та хімічних заходів захисту. </w:t>
      </w:r>
    </w:p>
    <w:p w:rsidR="00660B44" w:rsidRPr="009729F5" w:rsidRDefault="00660B44" w:rsidP="00660B44">
      <w:pPr>
        <w:pStyle w:val="21"/>
        <w:spacing w:line="360" w:lineRule="auto"/>
        <w:ind w:left="0" w:firstLine="709"/>
        <w:rPr>
          <w:szCs w:val="28"/>
        </w:rPr>
      </w:pPr>
      <w:r w:rsidRPr="009729F5">
        <w:rPr>
          <w:b/>
          <w:szCs w:val="28"/>
        </w:rPr>
        <w:t>Метою і завданням досліджень</w:t>
      </w:r>
      <w:r w:rsidRPr="009729F5">
        <w:rPr>
          <w:szCs w:val="28"/>
        </w:rPr>
        <w:t xml:space="preserve"> було </w:t>
      </w:r>
      <w:r w:rsidR="00D9689D">
        <w:t>дослідження</w:t>
      </w:r>
      <w:r w:rsidRPr="009D74DF">
        <w:t xml:space="preserve"> </w:t>
      </w:r>
      <w:r>
        <w:t>впливу різних</w:t>
      </w:r>
      <w:r w:rsidRPr="009D74DF">
        <w:t xml:space="preserve"> </w:t>
      </w:r>
      <w:r w:rsidR="00D9689D">
        <w:t>за стійкістю до нематоди</w:t>
      </w:r>
      <w:r w:rsidRPr="009D74DF">
        <w:t xml:space="preserve"> сортів картоплі на</w:t>
      </w:r>
      <w:r>
        <w:t xml:space="preserve"> урожайність та</w:t>
      </w:r>
      <w:r w:rsidRPr="009D74DF">
        <w:t xml:space="preserve"> чисельність </w:t>
      </w:r>
      <w:proofErr w:type="spellStart"/>
      <w:r w:rsidRPr="009D74DF">
        <w:t>патогена</w:t>
      </w:r>
      <w:proofErr w:type="spellEnd"/>
      <w:r w:rsidRPr="009D74DF">
        <w:t xml:space="preserve"> в ґрунті</w:t>
      </w:r>
      <w:r w:rsidRPr="009729F5">
        <w:rPr>
          <w:szCs w:val="28"/>
        </w:rPr>
        <w:t>.</w:t>
      </w:r>
    </w:p>
    <w:p w:rsidR="00660B44" w:rsidRPr="009729F5" w:rsidRDefault="00660B44" w:rsidP="00660B44">
      <w:pPr>
        <w:pStyle w:val="21"/>
        <w:spacing w:line="360" w:lineRule="auto"/>
        <w:ind w:left="0" w:firstLine="709"/>
        <w:rPr>
          <w:szCs w:val="28"/>
        </w:rPr>
      </w:pPr>
      <w:r w:rsidRPr="009729F5">
        <w:rPr>
          <w:b/>
          <w:szCs w:val="28"/>
        </w:rPr>
        <w:t xml:space="preserve">Предметом досліджень </w:t>
      </w:r>
      <w:r w:rsidRPr="009729F5">
        <w:rPr>
          <w:szCs w:val="28"/>
        </w:rPr>
        <w:t xml:space="preserve">було встановлення </w:t>
      </w:r>
      <w:r>
        <w:rPr>
          <w:szCs w:val="28"/>
        </w:rPr>
        <w:t>ефективності вирощування</w:t>
      </w:r>
      <w:r w:rsidRPr="009729F5">
        <w:rPr>
          <w:szCs w:val="28"/>
        </w:rPr>
        <w:t xml:space="preserve"> </w:t>
      </w:r>
      <w:proofErr w:type="spellStart"/>
      <w:r>
        <w:rPr>
          <w:szCs w:val="28"/>
        </w:rPr>
        <w:t>нематодостійких</w:t>
      </w:r>
      <w:proofErr w:type="spellEnd"/>
      <w:r>
        <w:rPr>
          <w:szCs w:val="28"/>
        </w:rPr>
        <w:t xml:space="preserve"> сортів картоплі на заселених </w:t>
      </w:r>
      <w:proofErr w:type="spellStart"/>
      <w:r>
        <w:rPr>
          <w:szCs w:val="28"/>
        </w:rPr>
        <w:t>патогеном</w:t>
      </w:r>
      <w:proofErr w:type="spellEnd"/>
      <w:r>
        <w:rPr>
          <w:szCs w:val="28"/>
        </w:rPr>
        <w:t xml:space="preserve"> ґрунтах</w:t>
      </w:r>
      <w:r w:rsidRPr="009729F5">
        <w:rPr>
          <w:szCs w:val="28"/>
        </w:rPr>
        <w:t>.</w:t>
      </w:r>
    </w:p>
    <w:p w:rsidR="00660B44" w:rsidRPr="009729F5" w:rsidRDefault="00660B44" w:rsidP="00660B44">
      <w:pPr>
        <w:pStyle w:val="21"/>
        <w:spacing w:line="360" w:lineRule="auto"/>
        <w:ind w:left="0" w:firstLine="709"/>
        <w:rPr>
          <w:szCs w:val="28"/>
        </w:rPr>
      </w:pPr>
      <w:r w:rsidRPr="009729F5">
        <w:rPr>
          <w:b/>
          <w:szCs w:val="28"/>
        </w:rPr>
        <w:t>Об’єкти досліджень.</w:t>
      </w:r>
      <w:r w:rsidRPr="009729F5">
        <w:rPr>
          <w:szCs w:val="28"/>
        </w:rPr>
        <w:t xml:space="preserve"> </w:t>
      </w:r>
      <w:r w:rsidRPr="009D74DF">
        <w:t xml:space="preserve">Різні за стійкістю сорти картоплі, золотиста картопляна </w:t>
      </w:r>
      <w:proofErr w:type="spellStart"/>
      <w:r w:rsidRPr="009D74DF">
        <w:t>цистоутворююча</w:t>
      </w:r>
      <w:proofErr w:type="spellEnd"/>
      <w:r w:rsidRPr="009D74DF">
        <w:t xml:space="preserve"> нематода</w:t>
      </w:r>
      <w:r w:rsidRPr="009729F5">
        <w:rPr>
          <w:szCs w:val="28"/>
        </w:rPr>
        <w:t>.</w:t>
      </w:r>
    </w:p>
    <w:p w:rsidR="00660B44" w:rsidRPr="009729F5" w:rsidRDefault="00660B44" w:rsidP="00660B44">
      <w:pPr>
        <w:pStyle w:val="21"/>
        <w:widowControl w:val="0"/>
        <w:spacing w:line="360" w:lineRule="auto"/>
        <w:ind w:left="0" w:firstLine="709"/>
      </w:pPr>
      <w:r w:rsidRPr="009729F5">
        <w:rPr>
          <w:b/>
        </w:rPr>
        <w:lastRenderedPageBreak/>
        <w:t>Методи досліджень.</w:t>
      </w:r>
      <w:r w:rsidRPr="009729F5">
        <w:t xml:space="preserve"> В результаті виконання дослідів були використані </w:t>
      </w:r>
      <w:r>
        <w:t>наступні</w:t>
      </w:r>
      <w:r w:rsidRPr="009729F5">
        <w:t xml:space="preserve"> методи досліджень:</w:t>
      </w:r>
    </w:p>
    <w:p w:rsidR="00660B44" w:rsidRPr="009729F5" w:rsidRDefault="00660B44" w:rsidP="00660B44">
      <w:pPr>
        <w:pStyle w:val="21"/>
        <w:widowControl w:val="0"/>
        <w:spacing w:line="360" w:lineRule="auto"/>
        <w:ind w:left="0" w:firstLine="709"/>
      </w:pPr>
      <w:r w:rsidRPr="009729F5">
        <w:t>- польовий (закладка і проведення польових досліджень);</w:t>
      </w:r>
    </w:p>
    <w:p w:rsidR="00660B44" w:rsidRPr="009729F5" w:rsidRDefault="00660B44" w:rsidP="00660B44">
      <w:pPr>
        <w:pStyle w:val="21"/>
        <w:widowControl w:val="0"/>
        <w:spacing w:line="360" w:lineRule="auto"/>
        <w:ind w:left="0" w:firstLine="709"/>
      </w:pPr>
      <w:r w:rsidRPr="009729F5">
        <w:t xml:space="preserve">- лабораторний (встановлення чисельності </w:t>
      </w:r>
      <w:proofErr w:type="spellStart"/>
      <w:r w:rsidRPr="009729F5">
        <w:t>фітогельмінтів</w:t>
      </w:r>
      <w:proofErr w:type="spellEnd"/>
      <w:r w:rsidRPr="009729F5">
        <w:t xml:space="preserve"> у </w:t>
      </w:r>
      <w:proofErr w:type="spellStart"/>
      <w:r>
        <w:t>грунті</w:t>
      </w:r>
      <w:proofErr w:type="spellEnd"/>
      <w:r w:rsidRPr="009729F5">
        <w:t>);</w:t>
      </w:r>
    </w:p>
    <w:p w:rsidR="00660B44" w:rsidRPr="009729F5" w:rsidRDefault="00660B44" w:rsidP="00660B44">
      <w:pPr>
        <w:pStyle w:val="21"/>
        <w:widowControl w:val="0"/>
        <w:spacing w:line="360" w:lineRule="auto"/>
        <w:ind w:left="0" w:firstLine="709"/>
      </w:pPr>
      <w:r w:rsidRPr="009729F5">
        <w:t>- вимірювально-ваговий (визначення урожайності картоплі);</w:t>
      </w:r>
    </w:p>
    <w:p w:rsidR="00660B44" w:rsidRPr="009729F5" w:rsidRDefault="00660B44" w:rsidP="00660B44">
      <w:pPr>
        <w:pStyle w:val="21"/>
        <w:widowControl w:val="0"/>
        <w:spacing w:line="360" w:lineRule="auto"/>
        <w:ind w:left="0" w:firstLine="709"/>
      </w:pPr>
      <w:r w:rsidRPr="009729F5">
        <w:t>- статистичний (</w:t>
      </w:r>
      <w:r>
        <w:t>обробка статистичних</w:t>
      </w:r>
      <w:r w:rsidRPr="009729F5">
        <w:t xml:space="preserve"> даних).</w:t>
      </w:r>
    </w:p>
    <w:p w:rsidR="00660B44" w:rsidRPr="009729F5" w:rsidRDefault="00660B44" w:rsidP="00660B44">
      <w:pPr>
        <w:pStyle w:val="21"/>
        <w:widowControl w:val="0"/>
        <w:spacing w:line="360" w:lineRule="auto"/>
        <w:ind w:left="0" w:firstLine="709"/>
      </w:pPr>
      <w:r w:rsidRPr="009729F5">
        <w:rPr>
          <w:b/>
        </w:rPr>
        <w:t>Практичне значення одержаних результатів.</w:t>
      </w:r>
      <w:r w:rsidRPr="009729F5">
        <w:t xml:space="preserve"> </w:t>
      </w:r>
      <w:r w:rsidRPr="009D74DF">
        <w:t xml:space="preserve">Результати досліджень можуть бути використані як сільськогосподарськими підприємствами, так і приватними господарствами для одержання сталих врожаїв картоплі на інвазійних </w:t>
      </w:r>
      <w:proofErr w:type="spellStart"/>
      <w:r w:rsidRPr="009D74DF">
        <w:t>патогеном</w:t>
      </w:r>
      <w:proofErr w:type="spellEnd"/>
      <w:r w:rsidRPr="009D74DF">
        <w:t xml:space="preserve"> ґрунтах.</w:t>
      </w:r>
    </w:p>
    <w:p w:rsidR="00660B44" w:rsidRPr="009729F5" w:rsidRDefault="00660B44" w:rsidP="00660B44">
      <w:pPr>
        <w:pStyle w:val="a3"/>
        <w:ind w:firstLine="709"/>
        <w:rPr>
          <w:b/>
          <w:szCs w:val="28"/>
          <w:lang w:eastAsia="en-US"/>
        </w:rPr>
      </w:pPr>
      <w:r w:rsidRPr="009729F5">
        <w:rPr>
          <w:b/>
          <w:szCs w:val="28"/>
          <w:lang w:eastAsia="en-US"/>
        </w:rPr>
        <w:t>Перелік публікацій автора за темою дослідження.</w:t>
      </w:r>
    </w:p>
    <w:p w:rsidR="00660B44" w:rsidRPr="00E853E6" w:rsidRDefault="00660B44" w:rsidP="00660B44">
      <w:pPr>
        <w:spacing w:line="360" w:lineRule="auto"/>
        <w:ind w:firstLine="709"/>
        <w:jc w:val="both"/>
        <w:rPr>
          <w:bCs/>
          <w:szCs w:val="28"/>
          <w:lang w:eastAsia="en-US"/>
        </w:rPr>
      </w:pPr>
      <w:proofErr w:type="spellStart"/>
      <w:r>
        <w:rPr>
          <w:bCs/>
          <w:szCs w:val="28"/>
          <w:lang w:eastAsia="en-US"/>
        </w:rPr>
        <w:t>Гурманчук</w:t>
      </w:r>
      <w:proofErr w:type="spellEnd"/>
      <w:r>
        <w:rPr>
          <w:bCs/>
          <w:szCs w:val="28"/>
          <w:lang w:eastAsia="en-US"/>
        </w:rPr>
        <w:t xml:space="preserve"> О. В., </w:t>
      </w:r>
      <w:r w:rsidRPr="00A75B2E">
        <w:rPr>
          <w:b/>
          <w:bCs/>
          <w:szCs w:val="28"/>
          <w:lang w:eastAsia="en-US"/>
        </w:rPr>
        <w:t>Музика В. Ю.</w:t>
      </w:r>
      <w:r>
        <w:rPr>
          <w:bCs/>
          <w:szCs w:val="28"/>
          <w:lang w:eastAsia="en-US"/>
        </w:rPr>
        <w:t xml:space="preserve">, </w:t>
      </w:r>
      <w:proofErr w:type="spellStart"/>
      <w:r>
        <w:rPr>
          <w:bCs/>
          <w:szCs w:val="28"/>
          <w:lang w:eastAsia="en-US"/>
        </w:rPr>
        <w:t>Курильчук</w:t>
      </w:r>
      <w:proofErr w:type="spellEnd"/>
      <w:r>
        <w:rPr>
          <w:bCs/>
          <w:szCs w:val="28"/>
          <w:lang w:eastAsia="en-US"/>
        </w:rPr>
        <w:t xml:space="preserve"> Б. С.</w:t>
      </w:r>
      <w:r w:rsidRPr="00E853E6">
        <w:rPr>
          <w:bCs/>
          <w:szCs w:val="28"/>
          <w:lang w:eastAsia="en-US"/>
        </w:rPr>
        <w:t xml:space="preserve"> </w:t>
      </w:r>
      <w:r>
        <w:rPr>
          <w:szCs w:val="28"/>
        </w:rPr>
        <w:t xml:space="preserve">Вирощування </w:t>
      </w:r>
      <w:proofErr w:type="spellStart"/>
      <w:r>
        <w:rPr>
          <w:szCs w:val="28"/>
        </w:rPr>
        <w:t>нематодостійких</w:t>
      </w:r>
      <w:proofErr w:type="spellEnd"/>
      <w:r>
        <w:rPr>
          <w:szCs w:val="28"/>
        </w:rPr>
        <w:t xml:space="preserve"> сортів картоплі – запорука здорового харчування людей</w:t>
      </w:r>
      <w:r w:rsidRPr="00E853E6">
        <w:rPr>
          <w:szCs w:val="28"/>
        </w:rPr>
        <w:t>. «Трофологія»: матеріали науково-</w:t>
      </w:r>
      <w:proofErr w:type="spellStart"/>
      <w:r w:rsidRPr="00E853E6">
        <w:rPr>
          <w:szCs w:val="28"/>
        </w:rPr>
        <w:t>освітньо</w:t>
      </w:r>
      <w:proofErr w:type="spellEnd"/>
      <w:r w:rsidRPr="00E853E6">
        <w:rPr>
          <w:szCs w:val="28"/>
        </w:rPr>
        <w:t xml:space="preserve">-практичної конференції, 25–26 квітня 2019 р. Житомир: </w:t>
      </w:r>
      <w:r w:rsidRPr="00E853E6">
        <w:rPr>
          <w:i/>
          <w:szCs w:val="28"/>
        </w:rPr>
        <w:t>Вид-во «ЖНАЕУ»</w:t>
      </w:r>
      <w:r>
        <w:rPr>
          <w:szCs w:val="28"/>
        </w:rPr>
        <w:t>, 2019. С. 133–136</w:t>
      </w:r>
      <w:r w:rsidRPr="00E853E6">
        <w:rPr>
          <w:szCs w:val="28"/>
        </w:rPr>
        <w:t xml:space="preserve">. </w:t>
      </w:r>
    </w:p>
    <w:p w:rsidR="00660B44" w:rsidRPr="00E853E6" w:rsidRDefault="00660B44" w:rsidP="00660B44">
      <w:pPr>
        <w:spacing w:line="360" w:lineRule="auto"/>
        <w:ind w:firstLine="709"/>
        <w:jc w:val="both"/>
        <w:rPr>
          <w:b/>
          <w:szCs w:val="28"/>
        </w:rPr>
      </w:pPr>
      <w:proofErr w:type="spellStart"/>
      <w:r>
        <w:rPr>
          <w:szCs w:val="28"/>
          <w:lang w:eastAsia="uk-UA"/>
        </w:rPr>
        <w:t>Гурманчук</w:t>
      </w:r>
      <w:proofErr w:type="spellEnd"/>
      <w:r>
        <w:rPr>
          <w:szCs w:val="28"/>
          <w:lang w:eastAsia="uk-UA"/>
        </w:rPr>
        <w:t xml:space="preserve"> О. В.</w:t>
      </w:r>
      <w:r w:rsidRPr="00E853E6"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Курильчук</w:t>
      </w:r>
      <w:proofErr w:type="spellEnd"/>
      <w:r>
        <w:rPr>
          <w:szCs w:val="28"/>
          <w:lang w:eastAsia="uk-UA"/>
        </w:rPr>
        <w:t xml:space="preserve"> Б. С</w:t>
      </w:r>
      <w:r w:rsidRPr="00E853E6">
        <w:rPr>
          <w:szCs w:val="28"/>
          <w:lang w:eastAsia="uk-UA"/>
        </w:rPr>
        <w:t xml:space="preserve">., </w:t>
      </w:r>
      <w:r w:rsidRPr="00A75B2E">
        <w:rPr>
          <w:b/>
          <w:szCs w:val="28"/>
          <w:lang w:eastAsia="uk-UA"/>
        </w:rPr>
        <w:t>Музика В. Ю.</w:t>
      </w:r>
      <w:r w:rsidRPr="00E853E6">
        <w:rPr>
          <w:szCs w:val="28"/>
          <w:lang w:eastAsia="uk-UA"/>
        </w:rPr>
        <w:t xml:space="preserve"> </w:t>
      </w:r>
      <w:r>
        <w:rPr>
          <w:szCs w:val="28"/>
        </w:rPr>
        <w:t xml:space="preserve">Ефективність вирощування стійких сортів картоплі проти </w:t>
      </w:r>
      <w:proofErr w:type="spellStart"/>
      <w:r>
        <w:rPr>
          <w:szCs w:val="28"/>
        </w:rPr>
        <w:t>нематодозів</w:t>
      </w:r>
      <w:proofErr w:type="spellEnd"/>
      <w:r w:rsidRPr="00E853E6">
        <w:rPr>
          <w:szCs w:val="28"/>
        </w:rPr>
        <w:t xml:space="preserve">. Сучасні тенденції розвитку галузі землеробства: проблеми та шляхи їх вирішення: матеріали міжнародної науково-практичної конференції 13–14 червня 2019 р. Житомир: </w:t>
      </w:r>
      <w:r w:rsidRPr="00E853E6">
        <w:rPr>
          <w:i/>
          <w:szCs w:val="28"/>
        </w:rPr>
        <w:t>Вид-во «ЖНАЕУ</w:t>
      </w:r>
      <w:r w:rsidRPr="00E853E6">
        <w:rPr>
          <w:szCs w:val="28"/>
        </w:rPr>
        <w:t>», 2019.</w:t>
      </w:r>
      <w:r>
        <w:rPr>
          <w:szCs w:val="28"/>
        </w:rPr>
        <w:t xml:space="preserve"> С. 34–36.</w:t>
      </w:r>
    </w:p>
    <w:p w:rsidR="00660B44" w:rsidRPr="009729F5" w:rsidRDefault="00660B44" w:rsidP="00660B44">
      <w:pPr>
        <w:pStyle w:val="a3"/>
        <w:ind w:firstLine="709"/>
        <w:rPr>
          <w:szCs w:val="28"/>
        </w:rPr>
      </w:pPr>
      <w:r w:rsidRPr="00DD4E54">
        <w:rPr>
          <w:b/>
          <w:szCs w:val="28"/>
        </w:rPr>
        <w:t>Музика В. Ю.</w:t>
      </w:r>
      <w:r w:rsidRPr="00DD4E54">
        <w:rPr>
          <w:szCs w:val="28"/>
        </w:rPr>
        <w:t xml:space="preserve"> Високі врожаї картоплі за рахунок </w:t>
      </w:r>
      <w:proofErr w:type="spellStart"/>
      <w:r w:rsidRPr="00DD4E54">
        <w:rPr>
          <w:szCs w:val="28"/>
        </w:rPr>
        <w:t>нематодостійкості</w:t>
      </w:r>
      <w:proofErr w:type="spellEnd"/>
      <w:r w:rsidRPr="00DD4E54">
        <w:rPr>
          <w:spacing w:val="-2"/>
          <w:szCs w:val="28"/>
        </w:rPr>
        <w:t>.</w:t>
      </w:r>
      <w:r>
        <w:rPr>
          <w:szCs w:val="28"/>
        </w:rPr>
        <w:t xml:space="preserve"> </w:t>
      </w:r>
      <w:r>
        <w:rPr>
          <w:i/>
          <w:szCs w:val="28"/>
        </w:rPr>
        <w:t>Сільське господарство сьогодення</w:t>
      </w:r>
      <w:r>
        <w:rPr>
          <w:szCs w:val="28"/>
        </w:rPr>
        <w:t xml:space="preserve">: матеріали </w:t>
      </w:r>
      <w:proofErr w:type="spellStart"/>
      <w:r>
        <w:rPr>
          <w:szCs w:val="28"/>
        </w:rPr>
        <w:t>всеукр</w:t>
      </w:r>
      <w:proofErr w:type="spellEnd"/>
      <w:r>
        <w:rPr>
          <w:szCs w:val="28"/>
        </w:rPr>
        <w:t>. наук.-</w:t>
      </w:r>
      <w:proofErr w:type="spellStart"/>
      <w:r>
        <w:rPr>
          <w:szCs w:val="28"/>
        </w:rPr>
        <w:t>практ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</w:t>
      </w:r>
      <w:r w:rsidRPr="00FD77A7">
        <w:rPr>
          <w:i/>
          <w:szCs w:val="28"/>
        </w:rPr>
        <w:t>Подано до друку</w:t>
      </w:r>
      <w:r>
        <w:rPr>
          <w:szCs w:val="28"/>
        </w:rPr>
        <w:t>.</w:t>
      </w:r>
    </w:p>
    <w:p w:rsidR="00660B44" w:rsidRPr="009729F5" w:rsidRDefault="00660B44" w:rsidP="00660B44">
      <w:pPr>
        <w:spacing w:line="360" w:lineRule="auto"/>
        <w:ind w:firstLine="709"/>
        <w:jc w:val="both"/>
      </w:pPr>
      <w:r w:rsidRPr="009729F5">
        <w:rPr>
          <w:b/>
          <w:szCs w:val="28"/>
        </w:rPr>
        <w:t>Структура і обсяг роботи.</w:t>
      </w:r>
      <w:r w:rsidRPr="009729F5">
        <w:rPr>
          <w:szCs w:val="28"/>
        </w:rPr>
        <w:t xml:space="preserve"> Робота складається зі вступу, 3 розділів, висновків і списку використаних джерел. </w:t>
      </w:r>
      <w:r>
        <w:rPr>
          <w:szCs w:val="28"/>
        </w:rPr>
        <w:t>Текстова частина викладена на 29</w:t>
      </w:r>
      <w:r w:rsidRPr="009729F5">
        <w:rPr>
          <w:szCs w:val="28"/>
        </w:rPr>
        <w:t xml:space="preserve"> сторінках </w:t>
      </w:r>
      <w:r>
        <w:rPr>
          <w:szCs w:val="28"/>
        </w:rPr>
        <w:t>комп’ютерного тексту і містить 2 рисунки</w:t>
      </w:r>
      <w:r w:rsidRPr="009729F5">
        <w:rPr>
          <w:szCs w:val="28"/>
        </w:rPr>
        <w:t>, 5 таблиць. Список використаної літератури включає 40 найменувань.</w:t>
      </w:r>
    </w:p>
    <w:p w:rsidR="00222CB3" w:rsidRDefault="00222CB3" w:rsidP="00660B44">
      <w:pPr>
        <w:spacing w:line="360" w:lineRule="auto"/>
        <w:jc w:val="center"/>
        <w:rPr>
          <w:b/>
          <w:caps/>
          <w:szCs w:val="28"/>
        </w:rPr>
      </w:pPr>
    </w:p>
    <w:p w:rsidR="00E17D39" w:rsidRDefault="00E17D39" w:rsidP="00660B44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p w:rsidR="00222CB3" w:rsidRDefault="00222CB3" w:rsidP="00660B44">
      <w:pPr>
        <w:spacing w:line="360" w:lineRule="auto"/>
        <w:jc w:val="center"/>
        <w:rPr>
          <w:b/>
          <w:caps/>
          <w:szCs w:val="28"/>
        </w:rPr>
      </w:pPr>
    </w:p>
    <w:p w:rsidR="00660B44" w:rsidRPr="00660B44" w:rsidRDefault="00660B44" w:rsidP="00660B44">
      <w:pPr>
        <w:spacing w:line="360" w:lineRule="auto"/>
        <w:jc w:val="center"/>
        <w:rPr>
          <w:b/>
          <w:caps/>
        </w:rPr>
      </w:pPr>
      <w:r w:rsidRPr="00660B44">
        <w:rPr>
          <w:b/>
          <w:caps/>
          <w:szCs w:val="28"/>
        </w:rPr>
        <w:t>Висновки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szCs w:val="28"/>
        </w:rPr>
      </w:pPr>
      <w:r w:rsidRPr="00660B44">
        <w:rPr>
          <w:szCs w:val="28"/>
        </w:rPr>
        <w:t xml:space="preserve">1. Найвищий </w:t>
      </w:r>
      <w:proofErr w:type="spellStart"/>
      <w:r w:rsidRPr="00660B44">
        <w:rPr>
          <w:szCs w:val="28"/>
        </w:rPr>
        <w:t>нематодоочищуючий</w:t>
      </w:r>
      <w:proofErr w:type="spellEnd"/>
      <w:r w:rsidRPr="00660B44">
        <w:rPr>
          <w:szCs w:val="28"/>
        </w:rPr>
        <w:t xml:space="preserve"> ефект ґрунту спостерігався при вирощуванні сортів картоплі Белла роса, </w:t>
      </w:r>
      <w:proofErr w:type="spellStart"/>
      <w:r w:rsidRPr="00660B44">
        <w:rPr>
          <w:szCs w:val="28"/>
        </w:rPr>
        <w:t>Дніпрянка</w:t>
      </w:r>
      <w:proofErr w:type="spellEnd"/>
      <w:r w:rsidRPr="00660B44">
        <w:rPr>
          <w:szCs w:val="28"/>
        </w:rPr>
        <w:t xml:space="preserve">, </w:t>
      </w:r>
      <w:proofErr w:type="spellStart"/>
      <w:r w:rsidRPr="00660B44">
        <w:rPr>
          <w:szCs w:val="28"/>
        </w:rPr>
        <w:t>Доброчин</w:t>
      </w:r>
      <w:proofErr w:type="spellEnd"/>
      <w:r w:rsidRPr="00660B44">
        <w:rPr>
          <w:szCs w:val="28"/>
        </w:rPr>
        <w:t xml:space="preserve"> і Водограй, оскільки післязбиральна чисельність особин</w:t>
      </w:r>
      <w:r w:rsidRPr="00660B44">
        <w:rPr>
          <w:i/>
          <w:szCs w:val="28"/>
        </w:rPr>
        <w:t xml:space="preserve"> </w:t>
      </w:r>
      <w:proofErr w:type="spellStart"/>
      <w:r w:rsidRPr="00660B44">
        <w:rPr>
          <w:i/>
          <w:szCs w:val="28"/>
        </w:rPr>
        <w:t>Globodera</w:t>
      </w:r>
      <w:proofErr w:type="spellEnd"/>
      <w:r w:rsidRPr="00660B44">
        <w:rPr>
          <w:i/>
          <w:szCs w:val="28"/>
        </w:rPr>
        <w:t xml:space="preserve"> </w:t>
      </w:r>
      <w:proofErr w:type="spellStart"/>
      <w:r w:rsidRPr="00660B44">
        <w:rPr>
          <w:i/>
          <w:szCs w:val="28"/>
        </w:rPr>
        <w:t>rostochiensis</w:t>
      </w:r>
      <w:proofErr w:type="spellEnd"/>
      <w:r w:rsidRPr="00660B44">
        <w:rPr>
          <w:szCs w:val="28"/>
        </w:rPr>
        <w:t xml:space="preserve"> у ґрунті зменшилася на 67,2 – 75,9 % в порівнянні з </w:t>
      </w:r>
      <w:proofErr w:type="spellStart"/>
      <w:r w:rsidRPr="00660B44">
        <w:rPr>
          <w:szCs w:val="28"/>
        </w:rPr>
        <w:t>допосадковою</w:t>
      </w:r>
      <w:proofErr w:type="spellEnd"/>
      <w:r w:rsidRPr="00660B44">
        <w:rPr>
          <w:szCs w:val="28"/>
        </w:rPr>
        <w:t>.</w:t>
      </w:r>
    </w:p>
    <w:p w:rsidR="00E17D39" w:rsidRDefault="00660B44" w:rsidP="00660B44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660B44">
        <w:rPr>
          <w:color w:val="000000"/>
          <w:szCs w:val="28"/>
        </w:rPr>
        <w:t xml:space="preserve">2. </w:t>
      </w:r>
      <w:proofErr w:type="spellStart"/>
      <w:r w:rsidRPr="00660B44">
        <w:rPr>
          <w:color w:val="000000"/>
          <w:szCs w:val="28"/>
        </w:rPr>
        <w:t>Всередньому</w:t>
      </w:r>
      <w:proofErr w:type="spellEnd"/>
      <w:r w:rsidRPr="00660B44">
        <w:rPr>
          <w:color w:val="000000"/>
          <w:szCs w:val="28"/>
        </w:rPr>
        <w:t xml:space="preserve"> втрати врожаю за вирощування </w:t>
      </w:r>
      <w:proofErr w:type="spellStart"/>
      <w:r w:rsidRPr="00660B44">
        <w:rPr>
          <w:color w:val="000000"/>
          <w:szCs w:val="28"/>
        </w:rPr>
        <w:t>нематодостійких</w:t>
      </w:r>
      <w:proofErr w:type="spellEnd"/>
      <w:r w:rsidRPr="00660B44">
        <w:rPr>
          <w:color w:val="000000"/>
          <w:szCs w:val="28"/>
        </w:rPr>
        <w:t xml:space="preserve"> сортів картоплі на заселеному </w:t>
      </w:r>
      <w:proofErr w:type="spellStart"/>
      <w:r w:rsidRPr="00660B44">
        <w:rPr>
          <w:color w:val="000000"/>
          <w:szCs w:val="28"/>
        </w:rPr>
        <w:t>патогеном</w:t>
      </w:r>
      <w:proofErr w:type="spellEnd"/>
      <w:r w:rsidRPr="00660B44">
        <w:rPr>
          <w:color w:val="000000"/>
          <w:szCs w:val="28"/>
        </w:rPr>
        <w:t xml:space="preserve"> </w:t>
      </w:r>
      <w:proofErr w:type="spellStart"/>
      <w:r w:rsidRPr="00660B44">
        <w:rPr>
          <w:color w:val="000000"/>
          <w:szCs w:val="28"/>
        </w:rPr>
        <w:t>грунті</w:t>
      </w:r>
      <w:proofErr w:type="spellEnd"/>
      <w:r w:rsidRPr="00660B44">
        <w:rPr>
          <w:color w:val="000000"/>
          <w:szCs w:val="28"/>
        </w:rPr>
        <w:t xml:space="preserve"> порівняно з </w:t>
      </w:r>
      <w:proofErr w:type="spellStart"/>
      <w:r w:rsidRPr="00660B44">
        <w:rPr>
          <w:color w:val="000000"/>
          <w:szCs w:val="28"/>
        </w:rPr>
        <w:t>безінвазійним</w:t>
      </w:r>
      <w:proofErr w:type="spellEnd"/>
      <w:r w:rsidRPr="00660B44">
        <w:rPr>
          <w:color w:val="000000"/>
          <w:szCs w:val="28"/>
        </w:rPr>
        <w:t xml:space="preserve"> становили 6,2 %, що дозволяє майже без втрат отримувати високі врожаї.</w:t>
      </w:r>
      <w:r w:rsidR="00E17D39">
        <w:rPr>
          <w:color w:val="000000"/>
          <w:szCs w:val="28"/>
        </w:rPr>
        <w:br w:type="page"/>
      </w:r>
    </w:p>
    <w:p w:rsidR="00660B44" w:rsidRPr="00660B44" w:rsidRDefault="00660B44" w:rsidP="00660B44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bookmarkStart w:id="0" w:name="_GoBack"/>
      <w:bookmarkEnd w:id="0"/>
    </w:p>
    <w:p w:rsidR="00660B44" w:rsidRPr="00660B44" w:rsidRDefault="00660B44" w:rsidP="00660B44">
      <w:pPr>
        <w:spacing w:line="360" w:lineRule="auto"/>
        <w:ind w:firstLine="720"/>
        <w:jc w:val="center"/>
        <w:rPr>
          <w:b/>
          <w:caps/>
          <w:szCs w:val="28"/>
        </w:rPr>
      </w:pPr>
      <w:r w:rsidRPr="00660B44">
        <w:rPr>
          <w:b/>
          <w:caps/>
          <w:szCs w:val="28"/>
        </w:rPr>
        <w:t>Список використаних джерел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60B44">
        <w:rPr>
          <w:color w:val="000000"/>
        </w:rPr>
        <w:t xml:space="preserve">1. Агроекологічні основи вирощування картоплі / </w:t>
      </w:r>
      <w:proofErr w:type="spellStart"/>
      <w:r w:rsidRPr="00660B44">
        <w:rPr>
          <w:color w:val="000000"/>
        </w:rPr>
        <w:t>Положенець</w:t>
      </w:r>
      <w:proofErr w:type="spellEnd"/>
      <w:r w:rsidRPr="00660B44">
        <w:rPr>
          <w:color w:val="000000"/>
        </w:rPr>
        <w:t xml:space="preserve"> В. М. та ін. Київ : Світ, 2008. 196 с. 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2. Агроекологія : </w:t>
      </w:r>
      <w:proofErr w:type="spellStart"/>
      <w:r w:rsidRPr="00660B44">
        <w:t>навч</w:t>
      </w:r>
      <w:proofErr w:type="spellEnd"/>
      <w:r w:rsidRPr="00660B44">
        <w:t xml:space="preserve">. посібник / Смаглій О. Ф. та ін. Київ : Вища освіта, 2006. 671 с. 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3. Атлас </w:t>
      </w:r>
      <w:proofErr w:type="spellStart"/>
      <w:r w:rsidRPr="00660B44">
        <w:t>болезней</w:t>
      </w:r>
      <w:proofErr w:type="spellEnd"/>
      <w:r w:rsidRPr="00660B44">
        <w:t xml:space="preserve"> и </w:t>
      </w:r>
      <w:proofErr w:type="spellStart"/>
      <w:r w:rsidRPr="00660B44">
        <w:t>вредителей</w:t>
      </w:r>
      <w:proofErr w:type="spellEnd"/>
      <w:r w:rsidRPr="00660B44">
        <w:t xml:space="preserve"> </w:t>
      </w:r>
      <w:proofErr w:type="spellStart"/>
      <w:r w:rsidRPr="00660B44">
        <w:t>картофеля</w:t>
      </w:r>
      <w:proofErr w:type="spellEnd"/>
      <w:r w:rsidRPr="00660B44">
        <w:t xml:space="preserve"> / </w:t>
      </w:r>
      <w:proofErr w:type="spellStart"/>
      <w:r w:rsidRPr="00660B44">
        <w:t>Иванюк</w:t>
      </w:r>
      <w:proofErr w:type="spellEnd"/>
      <w:r w:rsidRPr="00660B44">
        <w:t xml:space="preserve"> В. Г. и </w:t>
      </w:r>
      <w:proofErr w:type="spellStart"/>
      <w:r w:rsidRPr="00660B44">
        <w:t>др</w:t>
      </w:r>
      <w:proofErr w:type="spellEnd"/>
      <w:r w:rsidRPr="00660B44">
        <w:t xml:space="preserve">. </w:t>
      </w:r>
      <w:proofErr w:type="spellStart"/>
      <w:r w:rsidRPr="00660B44">
        <w:t>Минск</w:t>
      </w:r>
      <w:proofErr w:type="spellEnd"/>
      <w:r w:rsidRPr="00660B44">
        <w:t xml:space="preserve"> : Союз </w:t>
      </w:r>
      <w:proofErr w:type="spellStart"/>
      <w:r w:rsidRPr="00660B44">
        <w:t>Информ</w:t>
      </w:r>
      <w:proofErr w:type="spellEnd"/>
      <w:r w:rsidRPr="00660B44">
        <w:t xml:space="preserve">, 2000. 34 с. </w:t>
      </w:r>
    </w:p>
    <w:p w:rsidR="00660B44" w:rsidRPr="00660B44" w:rsidRDefault="00660B44" w:rsidP="00660B44">
      <w:pPr>
        <w:widowControl w:val="0"/>
        <w:spacing w:line="360" w:lineRule="auto"/>
        <w:ind w:firstLine="709"/>
        <w:jc w:val="both"/>
        <w:rPr>
          <w:bCs/>
          <w:caps/>
          <w:szCs w:val="28"/>
        </w:rPr>
      </w:pPr>
      <w:r w:rsidRPr="00660B44">
        <w:rPr>
          <w:bCs/>
          <w:caps/>
        </w:rPr>
        <w:t>4.</w:t>
      </w:r>
      <w:r w:rsidRPr="00660B44">
        <w:rPr>
          <w:bCs/>
          <w:caps/>
          <w:szCs w:val="28"/>
        </w:rPr>
        <w:t xml:space="preserve"> </w:t>
      </w:r>
      <w:proofErr w:type="spellStart"/>
      <w:r w:rsidRPr="00660B44">
        <w:rPr>
          <w:bCs/>
          <w:szCs w:val="28"/>
          <w:lang w:eastAsia="uk-UA"/>
        </w:rPr>
        <w:t>Гурманчук</w:t>
      </w:r>
      <w:proofErr w:type="spellEnd"/>
      <w:r w:rsidRPr="00660B44">
        <w:rPr>
          <w:bCs/>
          <w:szCs w:val="28"/>
          <w:lang w:eastAsia="uk-UA"/>
        </w:rPr>
        <w:t xml:space="preserve"> О. В.</w:t>
      </w:r>
      <w:r w:rsidRPr="00660B44">
        <w:rPr>
          <w:b/>
          <w:bCs/>
          <w:szCs w:val="28"/>
        </w:rPr>
        <w:t xml:space="preserve"> </w:t>
      </w:r>
      <w:r w:rsidRPr="00660B44">
        <w:rPr>
          <w:bCs/>
        </w:rPr>
        <w:t xml:space="preserve">Золотиста картопляна </w:t>
      </w:r>
      <w:proofErr w:type="spellStart"/>
      <w:r w:rsidRPr="00660B44">
        <w:rPr>
          <w:bCs/>
        </w:rPr>
        <w:t>цистоутворююча</w:t>
      </w:r>
      <w:proofErr w:type="spellEnd"/>
      <w:r w:rsidRPr="00660B44">
        <w:rPr>
          <w:bCs/>
        </w:rPr>
        <w:t xml:space="preserve"> нематода та заходи щодо обмеження її розвитку в зоні полісся України</w:t>
      </w:r>
      <w:r w:rsidRPr="00660B44">
        <w:rPr>
          <w:bCs/>
          <w:szCs w:val="28"/>
        </w:rPr>
        <w:t xml:space="preserve"> : </w:t>
      </w:r>
      <w:proofErr w:type="spellStart"/>
      <w:r w:rsidRPr="00660B44">
        <w:rPr>
          <w:bCs/>
          <w:szCs w:val="28"/>
        </w:rPr>
        <w:t>дис</w:t>
      </w:r>
      <w:proofErr w:type="spellEnd"/>
      <w:r w:rsidRPr="00660B44">
        <w:rPr>
          <w:bCs/>
          <w:szCs w:val="28"/>
        </w:rPr>
        <w:t xml:space="preserve">. на здобуття наукового ступеня </w:t>
      </w:r>
      <w:proofErr w:type="spellStart"/>
      <w:r w:rsidRPr="00660B44">
        <w:rPr>
          <w:bCs/>
          <w:szCs w:val="28"/>
        </w:rPr>
        <w:t>канд</w:t>
      </w:r>
      <w:proofErr w:type="spellEnd"/>
      <w:r w:rsidRPr="00660B44">
        <w:rPr>
          <w:bCs/>
          <w:szCs w:val="28"/>
        </w:rPr>
        <w:t>. с. – г. наук : спец. 06.01.11 "фітопатологія" 2011. 162 с.</w:t>
      </w:r>
    </w:p>
    <w:p w:rsidR="00660B44" w:rsidRPr="00660B44" w:rsidRDefault="00660B44" w:rsidP="00660B44">
      <w:pPr>
        <w:spacing w:line="360" w:lineRule="auto"/>
        <w:ind w:firstLine="709"/>
        <w:jc w:val="both"/>
        <w:rPr>
          <w:b/>
          <w:szCs w:val="28"/>
        </w:rPr>
      </w:pPr>
      <w:r w:rsidRPr="00660B44">
        <w:rPr>
          <w:spacing w:val="-2"/>
          <w:szCs w:val="28"/>
        </w:rPr>
        <w:t xml:space="preserve">5. </w:t>
      </w:r>
      <w:proofErr w:type="spellStart"/>
      <w:r w:rsidRPr="00660B44">
        <w:rPr>
          <w:szCs w:val="28"/>
          <w:lang w:eastAsia="uk-UA"/>
        </w:rPr>
        <w:t>Гурманчук</w:t>
      </w:r>
      <w:proofErr w:type="spellEnd"/>
      <w:r w:rsidRPr="00660B44">
        <w:rPr>
          <w:szCs w:val="28"/>
          <w:lang w:eastAsia="uk-UA"/>
        </w:rPr>
        <w:t xml:space="preserve"> О. В., </w:t>
      </w:r>
      <w:proofErr w:type="spellStart"/>
      <w:r w:rsidRPr="00660B44">
        <w:rPr>
          <w:szCs w:val="28"/>
          <w:lang w:eastAsia="uk-UA"/>
        </w:rPr>
        <w:t>Курильчук</w:t>
      </w:r>
      <w:proofErr w:type="spellEnd"/>
      <w:r w:rsidRPr="00660B44">
        <w:rPr>
          <w:szCs w:val="28"/>
          <w:lang w:eastAsia="uk-UA"/>
        </w:rPr>
        <w:t xml:space="preserve"> Б. С., </w:t>
      </w:r>
      <w:r w:rsidRPr="00660B44">
        <w:rPr>
          <w:b/>
          <w:szCs w:val="28"/>
          <w:lang w:eastAsia="uk-UA"/>
        </w:rPr>
        <w:t>Музика В. Ю.</w:t>
      </w:r>
      <w:r w:rsidRPr="00660B44">
        <w:rPr>
          <w:szCs w:val="28"/>
          <w:lang w:eastAsia="uk-UA"/>
        </w:rPr>
        <w:t xml:space="preserve"> </w:t>
      </w:r>
      <w:r w:rsidRPr="00660B44">
        <w:rPr>
          <w:szCs w:val="28"/>
        </w:rPr>
        <w:t xml:space="preserve">Ефективність вирощування стійких сортів картоплі проти </w:t>
      </w:r>
      <w:proofErr w:type="spellStart"/>
      <w:r w:rsidRPr="00660B44">
        <w:rPr>
          <w:szCs w:val="28"/>
        </w:rPr>
        <w:t>нематодозів</w:t>
      </w:r>
      <w:proofErr w:type="spellEnd"/>
      <w:r w:rsidRPr="00660B44">
        <w:rPr>
          <w:szCs w:val="28"/>
        </w:rPr>
        <w:t xml:space="preserve">. Сучасні тенденції розвитку галузі землеробства: проблеми та шляхи їх вирішення: матеріали міжнародної науково-практичної конференції 13–14 червня 2019 р. Житомир: </w:t>
      </w:r>
      <w:r w:rsidRPr="00660B44">
        <w:rPr>
          <w:i/>
          <w:szCs w:val="28"/>
        </w:rPr>
        <w:t>Вид-во «ЖНАЕУ</w:t>
      </w:r>
      <w:r w:rsidRPr="00660B44">
        <w:rPr>
          <w:szCs w:val="28"/>
        </w:rPr>
        <w:t>», 2019. С. 34–36.</w:t>
      </w:r>
    </w:p>
    <w:p w:rsidR="00660B44" w:rsidRPr="00660B44" w:rsidRDefault="00660B44" w:rsidP="00660B44">
      <w:pPr>
        <w:spacing w:line="360" w:lineRule="auto"/>
        <w:ind w:firstLine="709"/>
        <w:jc w:val="both"/>
        <w:rPr>
          <w:bCs/>
          <w:szCs w:val="28"/>
          <w:lang w:eastAsia="en-US"/>
        </w:rPr>
      </w:pPr>
      <w:r w:rsidRPr="00660B44">
        <w:rPr>
          <w:bCs/>
          <w:szCs w:val="28"/>
          <w:lang w:eastAsia="en-US"/>
        </w:rPr>
        <w:t xml:space="preserve">6. </w:t>
      </w:r>
      <w:proofErr w:type="spellStart"/>
      <w:r w:rsidRPr="00660B44">
        <w:rPr>
          <w:bCs/>
          <w:szCs w:val="28"/>
          <w:lang w:eastAsia="en-US"/>
        </w:rPr>
        <w:t>Гурманчук</w:t>
      </w:r>
      <w:proofErr w:type="spellEnd"/>
      <w:r w:rsidRPr="00660B44">
        <w:rPr>
          <w:bCs/>
          <w:szCs w:val="28"/>
          <w:lang w:eastAsia="en-US"/>
        </w:rPr>
        <w:t xml:space="preserve"> О. В., </w:t>
      </w:r>
      <w:r w:rsidRPr="00660B44">
        <w:rPr>
          <w:b/>
          <w:bCs/>
          <w:szCs w:val="28"/>
          <w:lang w:eastAsia="en-US"/>
        </w:rPr>
        <w:t>Музика В. Ю.</w:t>
      </w:r>
      <w:r w:rsidRPr="00660B44">
        <w:rPr>
          <w:bCs/>
          <w:szCs w:val="28"/>
          <w:lang w:eastAsia="en-US"/>
        </w:rPr>
        <w:t xml:space="preserve">, </w:t>
      </w:r>
      <w:proofErr w:type="spellStart"/>
      <w:r w:rsidRPr="00660B44">
        <w:rPr>
          <w:bCs/>
          <w:szCs w:val="28"/>
          <w:lang w:eastAsia="en-US"/>
        </w:rPr>
        <w:t>Курильчук</w:t>
      </w:r>
      <w:proofErr w:type="spellEnd"/>
      <w:r w:rsidRPr="00660B44">
        <w:rPr>
          <w:bCs/>
          <w:szCs w:val="28"/>
          <w:lang w:eastAsia="en-US"/>
        </w:rPr>
        <w:t xml:space="preserve"> Б. С. </w:t>
      </w:r>
      <w:r w:rsidRPr="00660B44">
        <w:rPr>
          <w:szCs w:val="28"/>
        </w:rPr>
        <w:t xml:space="preserve">Вирощування </w:t>
      </w:r>
      <w:proofErr w:type="spellStart"/>
      <w:r w:rsidRPr="00660B44">
        <w:rPr>
          <w:szCs w:val="28"/>
        </w:rPr>
        <w:t>нематодостійких</w:t>
      </w:r>
      <w:proofErr w:type="spellEnd"/>
      <w:r w:rsidRPr="00660B44">
        <w:rPr>
          <w:szCs w:val="28"/>
        </w:rPr>
        <w:t xml:space="preserve"> сортів картоплі – запорука здорового харчування людей. «Трофологія»: матеріали науково-</w:t>
      </w:r>
      <w:proofErr w:type="spellStart"/>
      <w:r w:rsidRPr="00660B44">
        <w:rPr>
          <w:szCs w:val="28"/>
        </w:rPr>
        <w:t>освітньо</w:t>
      </w:r>
      <w:proofErr w:type="spellEnd"/>
      <w:r w:rsidRPr="00660B44">
        <w:rPr>
          <w:szCs w:val="28"/>
        </w:rPr>
        <w:t xml:space="preserve">-практичної конференції, 25–26 квітня 2019 р. Житомир: </w:t>
      </w:r>
      <w:r w:rsidRPr="00660B44">
        <w:rPr>
          <w:i/>
          <w:szCs w:val="28"/>
        </w:rPr>
        <w:t>Вид-во «ЖНАЕУ»</w:t>
      </w:r>
      <w:r w:rsidRPr="00660B44">
        <w:rPr>
          <w:szCs w:val="28"/>
        </w:rPr>
        <w:t xml:space="preserve">, 2019. С. 133–136. </w:t>
      </w:r>
    </w:p>
    <w:p w:rsidR="00660B44" w:rsidRPr="00660B44" w:rsidRDefault="00660B44" w:rsidP="00660B44">
      <w:pPr>
        <w:shd w:val="clear" w:color="auto" w:fill="FFFFFF"/>
        <w:spacing w:line="360" w:lineRule="auto"/>
        <w:ind w:firstLine="709"/>
        <w:jc w:val="both"/>
        <w:rPr>
          <w:color w:val="000000"/>
          <w:szCs w:val="22"/>
        </w:rPr>
      </w:pPr>
      <w:r w:rsidRPr="00660B44">
        <w:rPr>
          <w:color w:val="000000"/>
          <w:szCs w:val="28"/>
        </w:rPr>
        <w:t xml:space="preserve">7. </w:t>
      </w:r>
      <w:proofErr w:type="spellStart"/>
      <w:r w:rsidRPr="00660B44">
        <w:rPr>
          <w:color w:val="000000"/>
          <w:szCs w:val="28"/>
        </w:rPr>
        <w:t>Деккер</w:t>
      </w:r>
      <w:proofErr w:type="spellEnd"/>
      <w:r w:rsidRPr="00660B44">
        <w:rPr>
          <w:color w:val="000000"/>
          <w:szCs w:val="28"/>
        </w:rPr>
        <w:t xml:space="preserve"> Х. </w:t>
      </w:r>
      <w:proofErr w:type="spellStart"/>
      <w:r w:rsidRPr="00660B44">
        <w:rPr>
          <w:color w:val="000000"/>
          <w:szCs w:val="28"/>
        </w:rPr>
        <w:t>Нематоды</w:t>
      </w:r>
      <w:proofErr w:type="spellEnd"/>
      <w:r w:rsidRPr="00660B44">
        <w:rPr>
          <w:color w:val="000000"/>
          <w:szCs w:val="28"/>
        </w:rPr>
        <w:t xml:space="preserve"> </w:t>
      </w:r>
      <w:proofErr w:type="spellStart"/>
      <w:r w:rsidRPr="00660B44">
        <w:rPr>
          <w:color w:val="000000"/>
          <w:szCs w:val="28"/>
        </w:rPr>
        <w:t>растений</w:t>
      </w:r>
      <w:proofErr w:type="spellEnd"/>
      <w:r w:rsidRPr="00660B44">
        <w:rPr>
          <w:color w:val="000000"/>
          <w:szCs w:val="28"/>
        </w:rPr>
        <w:t xml:space="preserve"> и </w:t>
      </w:r>
      <w:proofErr w:type="spellStart"/>
      <w:r w:rsidRPr="00660B44">
        <w:rPr>
          <w:color w:val="000000"/>
          <w:szCs w:val="28"/>
        </w:rPr>
        <w:t>борьба</w:t>
      </w:r>
      <w:proofErr w:type="spellEnd"/>
      <w:r w:rsidRPr="00660B44">
        <w:rPr>
          <w:color w:val="000000"/>
          <w:szCs w:val="28"/>
        </w:rPr>
        <w:t xml:space="preserve"> с ними. Москва : Колос, 1972. 444 с.</w:t>
      </w:r>
    </w:p>
    <w:p w:rsidR="00660B44" w:rsidRPr="00660B44" w:rsidRDefault="00660B44" w:rsidP="00660B44">
      <w:pPr>
        <w:widowControl w:val="0"/>
        <w:spacing w:line="360" w:lineRule="auto"/>
        <w:ind w:firstLine="720"/>
        <w:jc w:val="both"/>
        <w:rPr>
          <w:szCs w:val="28"/>
        </w:rPr>
      </w:pPr>
      <w:r w:rsidRPr="00660B44">
        <w:rPr>
          <w:szCs w:val="28"/>
        </w:rPr>
        <w:t xml:space="preserve">8. </w:t>
      </w:r>
      <w:proofErr w:type="spellStart"/>
      <w:r w:rsidRPr="00660B44">
        <w:rPr>
          <w:szCs w:val="28"/>
        </w:rPr>
        <w:t>Доспехов</w:t>
      </w:r>
      <w:proofErr w:type="spellEnd"/>
      <w:r w:rsidRPr="00660B44">
        <w:rPr>
          <w:szCs w:val="28"/>
        </w:rPr>
        <w:t xml:space="preserve"> Б.А. Методика </w:t>
      </w:r>
      <w:proofErr w:type="spellStart"/>
      <w:r w:rsidRPr="00660B44">
        <w:rPr>
          <w:szCs w:val="28"/>
        </w:rPr>
        <w:t>полевого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опыта</w:t>
      </w:r>
      <w:proofErr w:type="spellEnd"/>
      <w:r w:rsidRPr="00660B44">
        <w:rPr>
          <w:szCs w:val="28"/>
        </w:rPr>
        <w:t xml:space="preserve"> с основами </w:t>
      </w:r>
      <w:proofErr w:type="spellStart"/>
      <w:r w:rsidRPr="00660B44">
        <w:rPr>
          <w:szCs w:val="28"/>
        </w:rPr>
        <w:t>статистической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обработки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результатов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исследований</w:t>
      </w:r>
      <w:proofErr w:type="spellEnd"/>
      <w:r w:rsidRPr="00660B44">
        <w:rPr>
          <w:szCs w:val="28"/>
        </w:rPr>
        <w:t xml:space="preserve">. Москва : </w:t>
      </w:r>
      <w:proofErr w:type="spellStart"/>
      <w:r w:rsidRPr="00660B44">
        <w:rPr>
          <w:szCs w:val="28"/>
        </w:rPr>
        <w:t>Агропромиздат</w:t>
      </w:r>
      <w:proofErr w:type="spellEnd"/>
      <w:r w:rsidRPr="00660B44">
        <w:rPr>
          <w:szCs w:val="28"/>
        </w:rPr>
        <w:t xml:space="preserve">, 1985. 351 с. 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color w:val="000000"/>
          <w:szCs w:val="22"/>
        </w:rPr>
      </w:pPr>
      <w:r w:rsidRPr="00660B44">
        <w:rPr>
          <w:color w:val="000000"/>
          <w:szCs w:val="22"/>
        </w:rPr>
        <w:t xml:space="preserve">9. Екологічні проблеми землеробства / </w:t>
      </w:r>
      <w:r w:rsidRPr="00660B44">
        <w:rPr>
          <w:color w:val="000000"/>
          <w:szCs w:val="28"/>
        </w:rPr>
        <w:t xml:space="preserve">за ред. І. </w:t>
      </w:r>
      <w:proofErr w:type="spellStart"/>
      <w:r w:rsidRPr="00660B44">
        <w:rPr>
          <w:color w:val="000000"/>
          <w:szCs w:val="28"/>
        </w:rPr>
        <w:t>Примака</w:t>
      </w:r>
      <w:proofErr w:type="spellEnd"/>
      <w:r w:rsidRPr="00660B44">
        <w:rPr>
          <w:color w:val="000000"/>
          <w:szCs w:val="28"/>
        </w:rPr>
        <w:t>.</w:t>
      </w:r>
      <w:r w:rsidRPr="00660B44">
        <w:rPr>
          <w:color w:val="000000"/>
          <w:szCs w:val="22"/>
        </w:rPr>
        <w:t xml:space="preserve"> Київ : Центр учбової літератури, 2010. 456 с. 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color w:val="000000"/>
          <w:szCs w:val="22"/>
        </w:rPr>
      </w:pPr>
      <w:r w:rsidRPr="00660B44">
        <w:rPr>
          <w:color w:val="000000"/>
          <w:szCs w:val="22"/>
        </w:rPr>
        <w:t xml:space="preserve">10. Енергетична оцінка агроекосистем / Смаглій О. Ф. та ін. Житомир : Волинь, 2004. 132 с. </w:t>
      </w:r>
    </w:p>
    <w:p w:rsidR="00660B44" w:rsidRPr="00660B44" w:rsidRDefault="00660B44" w:rsidP="00660B44">
      <w:pPr>
        <w:spacing w:line="360" w:lineRule="auto"/>
        <w:ind w:firstLine="709"/>
        <w:jc w:val="both"/>
        <w:rPr>
          <w:szCs w:val="28"/>
        </w:rPr>
      </w:pPr>
      <w:r w:rsidRPr="00660B44">
        <w:rPr>
          <w:bCs/>
          <w:szCs w:val="28"/>
        </w:rPr>
        <w:t>11.</w:t>
      </w:r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Желізко</w:t>
      </w:r>
      <w:proofErr w:type="spellEnd"/>
      <w:r w:rsidRPr="00660B44">
        <w:rPr>
          <w:szCs w:val="28"/>
        </w:rPr>
        <w:t xml:space="preserve"> О. Золотиста картопляна нематода та заходи обмеження її чисельності. </w:t>
      </w:r>
      <w:r w:rsidRPr="00660B44">
        <w:rPr>
          <w:i/>
          <w:szCs w:val="28"/>
        </w:rPr>
        <w:t>Пропозиція</w:t>
      </w:r>
      <w:r w:rsidRPr="00660B44">
        <w:rPr>
          <w:szCs w:val="28"/>
        </w:rPr>
        <w:t>. 2001. № 2. С. 58–59.</w:t>
      </w:r>
    </w:p>
    <w:p w:rsidR="00660B44" w:rsidRPr="00660B44" w:rsidRDefault="00660B44" w:rsidP="00660B44">
      <w:pPr>
        <w:tabs>
          <w:tab w:val="num" w:pos="360"/>
          <w:tab w:val="num" w:pos="993"/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660B44">
        <w:rPr>
          <w:szCs w:val="28"/>
        </w:rPr>
        <w:lastRenderedPageBreak/>
        <w:t xml:space="preserve">12. </w:t>
      </w:r>
      <w:proofErr w:type="spellStart"/>
      <w:r w:rsidRPr="00660B44">
        <w:rPr>
          <w:szCs w:val="28"/>
        </w:rPr>
        <w:t>Жиліна</w:t>
      </w:r>
      <w:proofErr w:type="spellEnd"/>
      <w:r w:rsidRPr="00660B44">
        <w:rPr>
          <w:szCs w:val="28"/>
        </w:rPr>
        <w:t xml:space="preserve"> Т. М. Поширення </w:t>
      </w:r>
      <w:proofErr w:type="spellStart"/>
      <w:r w:rsidRPr="00660B44">
        <w:rPr>
          <w:szCs w:val="28"/>
        </w:rPr>
        <w:t>Globodera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rostochiensis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Woll</w:t>
      </w:r>
      <w:proofErr w:type="spellEnd"/>
      <w:r w:rsidRPr="00660B44">
        <w:rPr>
          <w:szCs w:val="28"/>
        </w:rPr>
        <w:t xml:space="preserve">. на присадибних ділянках Чернігівської області. </w:t>
      </w:r>
      <w:r w:rsidRPr="00660B44">
        <w:rPr>
          <w:i/>
          <w:szCs w:val="28"/>
        </w:rPr>
        <w:t>Захист і карантин рослин</w:t>
      </w:r>
      <w:r w:rsidRPr="00660B44">
        <w:rPr>
          <w:szCs w:val="28"/>
        </w:rPr>
        <w:t>. 2004. № 50. С. 178–182.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660B44">
        <w:rPr>
          <w:szCs w:val="28"/>
        </w:rPr>
        <w:t xml:space="preserve">13. Захист картоплі від хвороб і шкідників в агроценозі малопродуктивних земель Полісся / </w:t>
      </w:r>
      <w:proofErr w:type="spellStart"/>
      <w:r w:rsidRPr="00660B44">
        <w:rPr>
          <w:szCs w:val="28"/>
        </w:rPr>
        <w:t>Положенець</w:t>
      </w:r>
      <w:proofErr w:type="spellEnd"/>
      <w:r w:rsidRPr="00660B44">
        <w:rPr>
          <w:szCs w:val="28"/>
        </w:rPr>
        <w:t xml:space="preserve"> В. М. та ін. Київ : 2002. 199 с. 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</w:pPr>
      <w:r w:rsidRPr="00660B44">
        <w:t xml:space="preserve">14. </w:t>
      </w:r>
      <w:proofErr w:type="spellStart"/>
      <w:r w:rsidRPr="00660B44">
        <w:t>Защита</w:t>
      </w:r>
      <w:proofErr w:type="spellEnd"/>
      <w:r w:rsidRPr="00660B44">
        <w:t xml:space="preserve"> </w:t>
      </w:r>
      <w:proofErr w:type="spellStart"/>
      <w:r w:rsidRPr="00660B44">
        <w:t>овощных</w:t>
      </w:r>
      <w:proofErr w:type="spellEnd"/>
      <w:r w:rsidRPr="00660B44">
        <w:t xml:space="preserve"> культур и </w:t>
      </w:r>
      <w:proofErr w:type="spellStart"/>
      <w:r w:rsidRPr="00660B44">
        <w:t>картофеля</w:t>
      </w:r>
      <w:proofErr w:type="spellEnd"/>
      <w:r w:rsidRPr="00660B44">
        <w:t xml:space="preserve"> от </w:t>
      </w:r>
      <w:proofErr w:type="spellStart"/>
      <w:r w:rsidRPr="00660B44">
        <w:t>болезней</w:t>
      </w:r>
      <w:proofErr w:type="spellEnd"/>
      <w:r w:rsidRPr="00660B44">
        <w:t xml:space="preserve"> / </w:t>
      </w:r>
      <w:proofErr w:type="spellStart"/>
      <w:r w:rsidRPr="00660B44">
        <w:t>под</w:t>
      </w:r>
      <w:proofErr w:type="spellEnd"/>
      <w:r w:rsidRPr="00660B44">
        <w:t xml:space="preserve"> ред. А. </w:t>
      </w:r>
      <w:proofErr w:type="spellStart"/>
      <w:r w:rsidRPr="00660B44">
        <w:t>Ахатова</w:t>
      </w:r>
      <w:proofErr w:type="spellEnd"/>
      <w:r w:rsidRPr="00660B44">
        <w:t>, Ф. </w:t>
      </w:r>
      <w:proofErr w:type="spellStart"/>
      <w:r w:rsidRPr="00660B44">
        <w:t>Джалилова</w:t>
      </w:r>
      <w:proofErr w:type="spellEnd"/>
      <w:r w:rsidRPr="00660B44">
        <w:t>. Москва : 2006. 352 с.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660B44">
        <w:t xml:space="preserve">15. </w:t>
      </w:r>
      <w:proofErr w:type="spellStart"/>
      <w:r w:rsidRPr="00660B44">
        <w:t>Зейрук</w:t>
      </w:r>
      <w:proofErr w:type="spellEnd"/>
      <w:r w:rsidRPr="00660B44">
        <w:t xml:space="preserve"> В. Н. </w:t>
      </w:r>
      <w:proofErr w:type="spellStart"/>
      <w:r w:rsidRPr="00660B44">
        <w:t>Подготовка</w:t>
      </w:r>
      <w:proofErr w:type="spellEnd"/>
      <w:r w:rsidRPr="00660B44">
        <w:t xml:space="preserve"> </w:t>
      </w:r>
      <w:proofErr w:type="spellStart"/>
      <w:r w:rsidRPr="00660B44">
        <w:t>семенного</w:t>
      </w:r>
      <w:proofErr w:type="spellEnd"/>
      <w:r w:rsidRPr="00660B44">
        <w:t xml:space="preserve"> </w:t>
      </w:r>
      <w:proofErr w:type="spellStart"/>
      <w:r w:rsidRPr="00660B44">
        <w:t>материала</w:t>
      </w:r>
      <w:proofErr w:type="spellEnd"/>
      <w:r w:rsidRPr="00660B44">
        <w:t xml:space="preserve"> к </w:t>
      </w:r>
      <w:proofErr w:type="spellStart"/>
      <w:r w:rsidRPr="00660B44">
        <w:t>посадке</w:t>
      </w:r>
      <w:proofErr w:type="spellEnd"/>
      <w:r w:rsidRPr="00660B44">
        <w:rPr>
          <w:i/>
        </w:rPr>
        <w:t xml:space="preserve">. </w:t>
      </w:r>
      <w:proofErr w:type="spellStart"/>
      <w:r w:rsidRPr="00660B44">
        <w:rPr>
          <w:i/>
        </w:rPr>
        <w:t>Картофель</w:t>
      </w:r>
      <w:proofErr w:type="spellEnd"/>
      <w:r w:rsidRPr="00660B44">
        <w:rPr>
          <w:i/>
        </w:rPr>
        <w:t xml:space="preserve"> и </w:t>
      </w:r>
      <w:proofErr w:type="spellStart"/>
      <w:r w:rsidRPr="00660B44">
        <w:rPr>
          <w:i/>
        </w:rPr>
        <w:t>овощи</w:t>
      </w:r>
      <w:proofErr w:type="spellEnd"/>
      <w:r w:rsidRPr="00660B44">
        <w:t xml:space="preserve">. 1995. </w:t>
      </w:r>
      <w:proofErr w:type="spellStart"/>
      <w:r w:rsidRPr="00660B44">
        <w:t>Вип</w:t>
      </w:r>
      <w:proofErr w:type="spellEnd"/>
      <w:r w:rsidRPr="00660B44">
        <w:t>. 2. – С. 28.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16. </w:t>
      </w:r>
      <w:proofErr w:type="spellStart"/>
      <w:r w:rsidRPr="00660B44">
        <w:t>Иванюк</w:t>
      </w:r>
      <w:proofErr w:type="spellEnd"/>
      <w:r w:rsidRPr="00660B44">
        <w:t xml:space="preserve"> В. Г., </w:t>
      </w:r>
      <w:proofErr w:type="spellStart"/>
      <w:r w:rsidRPr="00660B44">
        <w:t>Банадысев</w:t>
      </w:r>
      <w:proofErr w:type="spellEnd"/>
      <w:r w:rsidRPr="00660B44">
        <w:t xml:space="preserve"> С. А., </w:t>
      </w:r>
      <w:proofErr w:type="spellStart"/>
      <w:r w:rsidRPr="00660B44">
        <w:t>Журомский</w:t>
      </w:r>
      <w:proofErr w:type="spellEnd"/>
      <w:r w:rsidRPr="00660B44">
        <w:t xml:space="preserve"> Г. К. </w:t>
      </w:r>
      <w:proofErr w:type="spellStart"/>
      <w:r w:rsidRPr="00660B44">
        <w:t>Защита</w:t>
      </w:r>
      <w:proofErr w:type="spellEnd"/>
      <w:r w:rsidRPr="00660B44">
        <w:t xml:space="preserve"> </w:t>
      </w:r>
      <w:proofErr w:type="spellStart"/>
      <w:r w:rsidRPr="00660B44">
        <w:t>картофеля</w:t>
      </w:r>
      <w:proofErr w:type="spellEnd"/>
      <w:r w:rsidRPr="00660B44">
        <w:t xml:space="preserve"> от </w:t>
      </w:r>
      <w:proofErr w:type="spellStart"/>
      <w:r w:rsidRPr="00660B44">
        <w:t>болезней</w:t>
      </w:r>
      <w:proofErr w:type="spellEnd"/>
      <w:r w:rsidRPr="00660B44">
        <w:t xml:space="preserve">, </w:t>
      </w:r>
      <w:proofErr w:type="spellStart"/>
      <w:r w:rsidRPr="00660B44">
        <w:t>вредителей</w:t>
      </w:r>
      <w:proofErr w:type="spellEnd"/>
      <w:r w:rsidRPr="00660B44">
        <w:t xml:space="preserve"> и </w:t>
      </w:r>
      <w:proofErr w:type="spellStart"/>
      <w:r w:rsidRPr="00660B44">
        <w:t>сорняков</w:t>
      </w:r>
      <w:proofErr w:type="spellEnd"/>
      <w:r w:rsidRPr="00660B44">
        <w:t xml:space="preserve">. </w:t>
      </w:r>
      <w:proofErr w:type="spellStart"/>
      <w:r w:rsidRPr="00660B44">
        <w:t>Минск</w:t>
      </w:r>
      <w:proofErr w:type="spellEnd"/>
      <w:r w:rsidRPr="00660B44">
        <w:t xml:space="preserve"> : </w:t>
      </w:r>
      <w:proofErr w:type="spellStart"/>
      <w:r w:rsidRPr="00660B44">
        <w:t>Белпринт</w:t>
      </w:r>
      <w:proofErr w:type="spellEnd"/>
      <w:r w:rsidRPr="00660B44">
        <w:t xml:space="preserve">, 2005. 696 с. 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17. </w:t>
      </w:r>
      <w:proofErr w:type="spellStart"/>
      <w:r w:rsidRPr="00660B44">
        <w:t>Иванюк</w:t>
      </w:r>
      <w:proofErr w:type="spellEnd"/>
      <w:r w:rsidRPr="00660B44">
        <w:t xml:space="preserve"> В. Г., </w:t>
      </w:r>
      <w:proofErr w:type="spellStart"/>
      <w:r w:rsidRPr="00660B44">
        <w:t>Ильяшенко</w:t>
      </w:r>
      <w:proofErr w:type="spellEnd"/>
      <w:r w:rsidRPr="00660B44">
        <w:t xml:space="preserve"> Д. А. </w:t>
      </w:r>
      <w:proofErr w:type="spellStart"/>
      <w:r w:rsidRPr="00660B44">
        <w:t>Устойчивость</w:t>
      </w:r>
      <w:proofErr w:type="spellEnd"/>
      <w:r w:rsidRPr="00660B44">
        <w:t xml:space="preserve"> </w:t>
      </w:r>
      <w:proofErr w:type="spellStart"/>
      <w:r w:rsidRPr="00660B44">
        <w:t>картофеля</w:t>
      </w:r>
      <w:proofErr w:type="spellEnd"/>
      <w:r w:rsidRPr="00660B44">
        <w:t xml:space="preserve"> к </w:t>
      </w:r>
      <w:proofErr w:type="spellStart"/>
      <w:r w:rsidRPr="00660B44">
        <w:t>стеблевой</w:t>
      </w:r>
      <w:proofErr w:type="spellEnd"/>
      <w:r w:rsidRPr="00660B44">
        <w:t xml:space="preserve"> нематоде (</w:t>
      </w:r>
      <w:proofErr w:type="spellStart"/>
      <w:r w:rsidRPr="00660B44">
        <w:t>Ditylenchus</w:t>
      </w:r>
      <w:proofErr w:type="spellEnd"/>
      <w:r w:rsidRPr="00660B44">
        <w:t xml:space="preserve"> </w:t>
      </w:r>
      <w:proofErr w:type="spellStart"/>
      <w:r w:rsidRPr="00660B44">
        <w:t>destructor</w:t>
      </w:r>
      <w:proofErr w:type="spellEnd"/>
      <w:r w:rsidRPr="00660B44">
        <w:t xml:space="preserve"> </w:t>
      </w:r>
      <w:proofErr w:type="spellStart"/>
      <w:r w:rsidRPr="00660B44">
        <w:t>Thorne</w:t>
      </w:r>
      <w:proofErr w:type="spellEnd"/>
      <w:r w:rsidRPr="00660B44">
        <w:t xml:space="preserve">). </w:t>
      </w:r>
      <w:proofErr w:type="spellStart"/>
      <w:r w:rsidR="008C401D">
        <w:rPr>
          <w:i/>
        </w:rPr>
        <w:t>Вєсці</w:t>
      </w:r>
      <w:proofErr w:type="spellEnd"/>
      <w:r w:rsidRPr="00660B44">
        <w:rPr>
          <w:i/>
        </w:rPr>
        <w:t xml:space="preserve"> </w:t>
      </w:r>
      <w:proofErr w:type="spellStart"/>
      <w:r w:rsidRPr="00660B44">
        <w:rPr>
          <w:i/>
        </w:rPr>
        <w:t>Нацыянальнай</w:t>
      </w:r>
      <w:proofErr w:type="spellEnd"/>
      <w:r w:rsidRPr="00660B44">
        <w:rPr>
          <w:i/>
        </w:rPr>
        <w:t xml:space="preserve"> </w:t>
      </w:r>
      <w:proofErr w:type="spellStart"/>
      <w:r w:rsidR="008C401D">
        <w:rPr>
          <w:i/>
        </w:rPr>
        <w:t>акад</w:t>
      </w:r>
      <w:r w:rsidRPr="00660B44">
        <w:rPr>
          <w:i/>
        </w:rPr>
        <w:t>э</w:t>
      </w:r>
      <w:r w:rsidR="008C401D">
        <w:rPr>
          <w:i/>
        </w:rPr>
        <w:t>міі</w:t>
      </w:r>
      <w:proofErr w:type="spellEnd"/>
      <w:r w:rsidRPr="00660B44">
        <w:rPr>
          <w:i/>
        </w:rPr>
        <w:t xml:space="preserve"> </w:t>
      </w:r>
      <w:proofErr w:type="spellStart"/>
      <w:r w:rsidRPr="00660B44">
        <w:rPr>
          <w:i/>
        </w:rPr>
        <w:t>навук</w:t>
      </w:r>
      <w:proofErr w:type="spellEnd"/>
      <w:r w:rsidRPr="00660B44">
        <w:rPr>
          <w:i/>
        </w:rPr>
        <w:t xml:space="preserve"> </w:t>
      </w:r>
      <w:proofErr w:type="spellStart"/>
      <w:r w:rsidR="008C401D">
        <w:rPr>
          <w:i/>
        </w:rPr>
        <w:t>Беларусі</w:t>
      </w:r>
      <w:proofErr w:type="spellEnd"/>
      <w:r w:rsidRPr="00660B44">
        <w:rPr>
          <w:i/>
        </w:rPr>
        <w:t>.</w:t>
      </w:r>
      <w:r w:rsidRPr="00660B44">
        <w:t xml:space="preserve"> 2010. </w:t>
      </w:r>
      <w:proofErr w:type="spellStart"/>
      <w:r w:rsidRPr="00660B44">
        <w:t>Вип</w:t>
      </w:r>
      <w:proofErr w:type="spellEnd"/>
      <w:r w:rsidRPr="00660B44">
        <w:t>. 3. С. 43-48.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iCs/>
        </w:rPr>
      </w:pPr>
      <w:r w:rsidRPr="00660B44">
        <w:rPr>
          <w:iCs/>
        </w:rPr>
        <w:t xml:space="preserve">18. </w:t>
      </w:r>
      <w:proofErr w:type="spellStart"/>
      <w:r w:rsidRPr="00660B44">
        <w:rPr>
          <w:iCs/>
        </w:rPr>
        <w:t>Кононученко</w:t>
      </w:r>
      <w:proofErr w:type="spellEnd"/>
      <w:r w:rsidRPr="00660B44">
        <w:rPr>
          <w:iCs/>
        </w:rPr>
        <w:t xml:space="preserve"> В. В., Куценко В. С., </w:t>
      </w:r>
      <w:proofErr w:type="spellStart"/>
      <w:r w:rsidRPr="00660B44">
        <w:rPr>
          <w:iCs/>
        </w:rPr>
        <w:t>Осипчук</w:t>
      </w:r>
      <w:proofErr w:type="spellEnd"/>
      <w:r w:rsidRPr="00660B44">
        <w:rPr>
          <w:iCs/>
        </w:rPr>
        <w:t xml:space="preserve"> А. А. Методичні рекомендації щодо проведення досліджень з картоплею. </w:t>
      </w:r>
      <w:proofErr w:type="spellStart"/>
      <w:r w:rsidRPr="00660B44">
        <w:rPr>
          <w:iCs/>
        </w:rPr>
        <w:t>Немішаєве</w:t>
      </w:r>
      <w:proofErr w:type="spellEnd"/>
      <w:r w:rsidRPr="00660B44">
        <w:rPr>
          <w:iCs/>
        </w:rPr>
        <w:t xml:space="preserve">, 2002. 182 с. 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660B44">
        <w:rPr>
          <w:color w:val="000000"/>
          <w:szCs w:val="28"/>
        </w:rPr>
        <w:t xml:space="preserve">19. Кучко А. А., Власенко М. Ю., </w:t>
      </w:r>
      <w:proofErr w:type="spellStart"/>
      <w:r w:rsidRPr="00660B44">
        <w:rPr>
          <w:color w:val="000000"/>
          <w:szCs w:val="28"/>
        </w:rPr>
        <w:t>Мицько</w:t>
      </w:r>
      <w:proofErr w:type="spellEnd"/>
      <w:r w:rsidRPr="00660B44">
        <w:rPr>
          <w:color w:val="000000"/>
          <w:szCs w:val="28"/>
        </w:rPr>
        <w:t> В. М. Фізіологія та біохімія картоплі. Київ : Довіра, 1998. 335 с.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60B44">
        <w:rPr>
          <w:color w:val="000000"/>
        </w:rPr>
        <w:t xml:space="preserve">20. </w:t>
      </w:r>
      <w:proofErr w:type="spellStart"/>
      <w:r w:rsidRPr="00660B44">
        <w:rPr>
          <w:color w:val="000000"/>
        </w:rPr>
        <w:t>Лихочвор</w:t>
      </w:r>
      <w:proofErr w:type="spellEnd"/>
      <w:r w:rsidRPr="00660B44">
        <w:rPr>
          <w:color w:val="000000"/>
        </w:rPr>
        <w:t xml:space="preserve"> В. В. Рослинництво. Технології вирощування сільськогосподарських культур. Київ : Центр навчальної літератури, 2004. 808 с. </w:t>
      </w:r>
    </w:p>
    <w:p w:rsidR="00660B44" w:rsidRPr="00660B44" w:rsidRDefault="00660B44" w:rsidP="00660B44">
      <w:pPr>
        <w:widowControl w:val="0"/>
        <w:tabs>
          <w:tab w:val="num" w:pos="360"/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660B44">
        <w:rPr>
          <w:szCs w:val="28"/>
        </w:rPr>
        <w:t xml:space="preserve">21. Мельник П. О., </w:t>
      </w:r>
      <w:proofErr w:type="spellStart"/>
      <w:r w:rsidRPr="00660B44">
        <w:rPr>
          <w:szCs w:val="28"/>
        </w:rPr>
        <w:t>Коржук</w:t>
      </w:r>
      <w:proofErr w:type="spellEnd"/>
      <w:r w:rsidRPr="00660B44">
        <w:rPr>
          <w:szCs w:val="28"/>
        </w:rPr>
        <w:t xml:space="preserve"> Р. Д., Бабич А. Г. Екологізація захисту картоплі від карантинного організму – золотистої </w:t>
      </w:r>
      <w:proofErr w:type="spellStart"/>
      <w:r w:rsidRPr="00660B44">
        <w:rPr>
          <w:szCs w:val="28"/>
        </w:rPr>
        <w:t>цистоутворюючої</w:t>
      </w:r>
      <w:proofErr w:type="spellEnd"/>
      <w:r w:rsidRPr="00660B44">
        <w:rPr>
          <w:szCs w:val="28"/>
        </w:rPr>
        <w:t xml:space="preserve"> нематоди </w:t>
      </w:r>
      <w:proofErr w:type="spellStart"/>
      <w:r w:rsidRPr="00660B44">
        <w:rPr>
          <w:i/>
          <w:iCs/>
          <w:szCs w:val="28"/>
        </w:rPr>
        <w:t>Globodera</w:t>
      </w:r>
      <w:proofErr w:type="spellEnd"/>
      <w:r w:rsidRPr="00660B44">
        <w:rPr>
          <w:i/>
          <w:iCs/>
          <w:szCs w:val="28"/>
        </w:rPr>
        <w:t xml:space="preserve"> </w:t>
      </w:r>
      <w:proofErr w:type="spellStart"/>
      <w:r w:rsidRPr="00660B44">
        <w:rPr>
          <w:i/>
          <w:iCs/>
          <w:szCs w:val="28"/>
        </w:rPr>
        <w:t>rostochiensis</w:t>
      </w:r>
      <w:proofErr w:type="spellEnd"/>
      <w:r w:rsidRPr="00660B44">
        <w:rPr>
          <w:i/>
          <w:iCs/>
          <w:szCs w:val="28"/>
        </w:rPr>
        <w:t xml:space="preserve"> </w:t>
      </w:r>
      <w:proofErr w:type="spellStart"/>
      <w:r w:rsidRPr="00660B44">
        <w:rPr>
          <w:i/>
          <w:iCs/>
          <w:szCs w:val="28"/>
        </w:rPr>
        <w:t>Woll</w:t>
      </w:r>
      <w:proofErr w:type="spellEnd"/>
      <w:r w:rsidRPr="00660B44">
        <w:rPr>
          <w:i/>
          <w:iCs/>
          <w:szCs w:val="28"/>
        </w:rPr>
        <w:t>.</w:t>
      </w:r>
      <w:r w:rsidRPr="00660B44">
        <w:rPr>
          <w:szCs w:val="28"/>
        </w:rPr>
        <w:t xml:space="preserve"> </w:t>
      </w:r>
      <w:r w:rsidRPr="00660B44">
        <w:rPr>
          <w:i/>
          <w:szCs w:val="28"/>
        </w:rPr>
        <w:t>Науковий вісник Національного аграрного університету</w:t>
      </w:r>
      <w:r w:rsidRPr="00660B44">
        <w:rPr>
          <w:szCs w:val="28"/>
        </w:rPr>
        <w:t xml:space="preserve">. 2005. </w:t>
      </w:r>
      <w:proofErr w:type="spellStart"/>
      <w:r w:rsidRPr="00660B44">
        <w:rPr>
          <w:szCs w:val="28"/>
        </w:rPr>
        <w:t>Вип</w:t>
      </w:r>
      <w:proofErr w:type="spellEnd"/>
      <w:r w:rsidRPr="00660B44">
        <w:rPr>
          <w:szCs w:val="28"/>
        </w:rPr>
        <w:t xml:space="preserve">. 86. С. 117–122. </w:t>
      </w:r>
    </w:p>
    <w:p w:rsidR="00660B44" w:rsidRPr="00660B44" w:rsidRDefault="00660B44" w:rsidP="00660B4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60B44">
        <w:rPr>
          <w:szCs w:val="28"/>
        </w:rPr>
        <w:t>22. Методики випробування і застосування пестицидів / за ред. С. О. </w:t>
      </w:r>
      <w:proofErr w:type="spellStart"/>
      <w:r w:rsidRPr="00660B44">
        <w:rPr>
          <w:szCs w:val="28"/>
        </w:rPr>
        <w:t>Трибеля</w:t>
      </w:r>
      <w:proofErr w:type="spellEnd"/>
      <w:r w:rsidRPr="00660B44">
        <w:rPr>
          <w:szCs w:val="28"/>
        </w:rPr>
        <w:t>. Київ : Світ, 2001. 448 с.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60B44">
        <w:rPr>
          <w:szCs w:val="28"/>
        </w:rPr>
        <w:t xml:space="preserve">23. Мірошник Т. Поширення золотистої картопляної нематоди в Україні. </w:t>
      </w:r>
      <w:proofErr w:type="spellStart"/>
      <w:r w:rsidRPr="00660B44">
        <w:rPr>
          <w:i/>
          <w:szCs w:val="28"/>
        </w:rPr>
        <w:t>Натураліс</w:t>
      </w:r>
      <w:proofErr w:type="spellEnd"/>
      <w:r w:rsidRPr="00660B44">
        <w:rPr>
          <w:szCs w:val="28"/>
        </w:rPr>
        <w:t>. 1996. № 1. С. 5–7, 23.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24. Науково-практичні рекомендації по екологічно безпечних технологіях застосування пестицидів при вирощуванні основних сільськогосподарських </w:t>
      </w:r>
      <w:r w:rsidRPr="00660B44">
        <w:lastRenderedPageBreak/>
        <w:t xml:space="preserve">культур в господарствах Житомирської області / </w:t>
      </w:r>
      <w:proofErr w:type="spellStart"/>
      <w:r w:rsidRPr="00660B44">
        <w:t>Дереча</w:t>
      </w:r>
      <w:proofErr w:type="spellEnd"/>
      <w:r w:rsidRPr="00660B44">
        <w:t xml:space="preserve"> О. А. </w:t>
      </w:r>
      <w:r w:rsidRPr="00660B44">
        <w:rPr>
          <w:color w:val="000000"/>
          <w:szCs w:val="28"/>
        </w:rPr>
        <w:t xml:space="preserve">та ін. Житомир : Приватна друкарня ПП </w:t>
      </w:r>
      <w:proofErr w:type="spellStart"/>
      <w:r w:rsidRPr="00660B44">
        <w:rPr>
          <w:color w:val="000000"/>
          <w:szCs w:val="28"/>
        </w:rPr>
        <w:t>Евенюк</w:t>
      </w:r>
      <w:proofErr w:type="spellEnd"/>
      <w:r w:rsidRPr="00660B44">
        <w:rPr>
          <w:color w:val="000000"/>
          <w:szCs w:val="28"/>
        </w:rPr>
        <w:t xml:space="preserve"> О.О., 2009. 64 с. 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25. Недвига О. Є. Хвороби картоплі : навчальний посібник. Умань : Уманське комунальне навчально-поліграфічне підприємство, 2009. 338 с. </w:t>
      </w:r>
    </w:p>
    <w:p w:rsidR="00660B44" w:rsidRPr="00660B44" w:rsidRDefault="00660B44" w:rsidP="00660B44">
      <w:pPr>
        <w:shd w:val="clear" w:color="auto" w:fill="FFFFFF"/>
        <w:spacing w:line="360" w:lineRule="auto"/>
        <w:ind w:firstLine="720"/>
        <w:jc w:val="both"/>
      </w:pPr>
      <w:r w:rsidRPr="00660B44">
        <w:t>26. Основи землеробства : підручник / за ред. О. Ф. </w:t>
      </w:r>
      <w:proofErr w:type="spellStart"/>
      <w:r w:rsidRPr="00660B44">
        <w:t>Смаглія</w:t>
      </w:r>
      <w:proofErr w:type="spellEnd"/>
      <w:r w:rsidRPr="00660B44">
        <w:t xml:space="preserve">. Житомир : ДВНЗ Державний агроекологічний університет, 2008. 514 с. 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660B44">
        <w:rPr>
          <w:color w:val="000000"/>
          <w:szCs w:val="28"/>
        </w:rPr>
        <w:t xml:space="preserve">27. Основи наукових досліджень в агрономії : підручник / за ред. В.О. </w:t>
      </w:r>
      <w:proofErr w:type="spellStart"/>
      <w:r w:rsidRPr="00660B44">
        <w:rPr>
          <w:color w:val="000000"/>
          <w:szCs w:val="28"/>
        </w:rPr>
        <w:t>Єщенка</w:t>
      </w:r>
      <w:proofErr w:type="spellEnd"/>
      <w:r w:rsidRPr="00660B44">
        <w:rPr>
          <w:color w:val="000000"/>
          <w:szCs w:val="28"/>
        </w:rPr>
        <w:t xml:space="preserve">. Київ : Дія, 2005. 288 с. 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noProof/>
          <w:color w:val="000000"/>
          <w:spacing w:val="-3"/>
          <w:szCs w:val="28"/>
        </w:rPr>
      </w:pPr>
      <w:r w:rsidRPr="00660B44">
        <w:rPr>
          <w:noProof/>
          <w:color w:val="000000"/>
          <w:spacing w:val="-3"/>
          <w:szCs w:val="28"/>
        </w:rPr>
        <w:t xml:space="preserve">28. Пересипкін В. Ф. Сільськогосподарська фітопатологія : підручник. Київ : Аграрна освіта, 2000. 451 с. </w:t>
      </w:r>
    </w:p>
    <w:p w:rsidR="00660B44" w:rsidRPr="00660B44" w:rsidRDefault="00660B44" w:rsidP="00660B44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60B44">
        <w:rPr>
          <w:szCs w:val="28"/>
        </w:rPr>
        <w:t xml:space="preserve">29. Пилипенко Л.А. Взаємовідносини в системі паразит-рослина-господар при </w:t>
      </w:r>
      <w:proofErr w:type="spellStart"/>
      <w:r w:rsidRPr="00660B44">
        <w:rPr>
          <w:szCs w:val="28"/>
        </w:rPr>
        <w:t>глободерозі</w:t>
      </w:r>
      <w:proofErr w:type="spellEnd"/>
      <w:r w:rsidRPr="00660B44">
        <w:rPr>
          <w:szCs w:val="28"/>
        </w:rPr>
        <w:t xml:space="preserve"> картоплі : </w:t>
      </w:r>
      <w:proofErr w:type="spellStart"/>
      <w:r w:rsidRPr="00660B44">
        <w:rPr>
          <w:szCs w:val="28"/>
        </w:rPr>
        <w:t>автореф</w:t>
      </w:r>
      <w:proofErr w:type="spellEnd"/>
      <w:r w:rsidRPr="00660B44">
        <w:rPr>
          <w:szCs w:val="28"/>
        </w:rPr>
        <w:t xml:space="preserve">. </w:t>
      </w:r>
      <w:proofErr w:type="spellStart"/>
      <w:r w:rsidRPr="00660B44">
        <w:rPr>
          <w:szCs w:val="28"/>
        </w:rPr>
        <w:t>дис</w:t>
      </w:r>
      <w:proofErr w:type="spellEnd"/>
      <w:r w:rsidRPr="00660B44">
        <w:rPr>
          <w:szCs w:val="28"/>
        </w:rPr>
        <w:t xml:space="preserve">. на здобуття наукового ступеня </w:t>
      </w:r>
      <w:proofErr w:type="spellStart"/>
      <w:r w:rsidRPr="00660B44">
        <w:rPr>
          <w:szCs w:val="28"/>
        </w:rPr>
        <w:t>канд</w:t>
      </w:r>
      <w:proofErr w:type="spellEnd"/>
      <w:r w:rsidRPr="00660B44">
        <w:rPr>
          <w:szCs w:val="28"/>
        </w:rPr>
        <w:t xml:space="preserve">. </w:t>
      </w:r>
      <w:proofErr w:type="spellStart"/>
      <w:r w:rsidRPr="00660B44">
        <w:rPr>
          <w:szCs w:val="28"/>
        </w:rPr>
        <w:t>біол</w:t>
      </w:r>
      <w:proofErr w:type="spellEnd"/>
      <w:r w:rsidRPr="00660B44">
        <w:rPr>
          <w:szCs w:val="28"/>
        </w:rPr>
        <w:t>. наук : спец. 06.01.11 "Фітопатологія" Київ, 1999. 20 с.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color w:val="000000"/>
          <w:szCs w:val="22"/>
        </w:rPr>
      </w:pPr>
      <w:r w:rsidRPr="00660B44">
        <w:rPr>
          <w:color w:val="000000"/>
          <w:szCs w:val="22"/>
        </w:rPr>
        <w:t xml:space="preserve">30. </w:t>
      </w:r>
      <w:proofErr w:type="spellStart"/>
      <w:r w:rsidRPr="00660B44">
        <w:rPr>
          <w:color w:val="000000"/>
          <w:szCs w:val="22"/>
        </w:rPr>
        <w:t>Положенець</w:t>
      </w:r>
      <w:proofErr w:type="spellEnd"/>
      <w:r w:rsidRPr="00660B44">
        <w:rPr>
          <w:color w:val="000000"/>
          <w:szCs w:val="22"/>
        </w:rPr>
        <w:t xml:space="preserve"> В. М. Технологія вирощування картоплі на Житомирщині. Житомир, 2004. 72 с. 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color w:val="000000"/>
          <w:szCs w:val="22"/>
        </w:rPr>
      </w:pPr>
      <w:r w:rsidRPr="00660B44">
        <w:rPr>
          <w:color w:val="000000"/>
          <w:szCs w:val="22"/>
        </w:rPr>
        <w:t xml:space="preserve">31. </w:t>
      </w:r>
      <w:proofErr w:type="spellStart"/>
      <w:r w:rsidRPr="00660B44">
        <w:rPr>
          <w:color w:val="000000"/>
          <w:szCs w:val="22"/>
        </w:rPr>
        <w:t>Положенець</w:t>
      </w:r>
      <w:proofErr w:type="spellEnd"/>
      <w:r w:rsidRPr="00660B44">
        <w:rPr>
          <w:color w:val="000000"/>
          <w:szCs w:val="22"/>
        </w:rPr>
        <w:t xml:space="preserve"> В. М., Іващенко І. В., </w:t>
      </w:r>
      <w:proofErr w:type="spellStart"/>
      <w:r w:rsidRPr="00660B44">
        <w:rPr>
          <w:color w:val="000000"/>
          <w:szCs w:val="22"/>
        </w:rPr>
        <w:t>Немерицька</w:t>
      </w:r>
      <w:proofErr w:type="spellEnd"/>
      <w:r w:rsidRPr="00660B44">
        <w:rPr>
          <w:color w:val="000000"/>
          <w:szCs w:val="22"/>
        </w:rPr>
        <w:t xml:space="preserve"> Л. В. Хвороби картоплі. Житомир : Рута, 2009. 120 с. </w:t>
      </w:r>
    </w:p>
    <w:p w:rsidR="00660B44" w:rsidRPr="00660B44" w:rsidRDefault="00660B44" w:rsidP="00660B44">
      <w:pPr>
        <w:widowControl w:val="0"/>
        <w:spacing w:line="360" w:lineRule="auto"/>
        <w:ind w:firstLine="720"/>
        <w:jc w:val="both"/>
        <w:rPr>
          <w:szCs w:val="22"/>
        </w:rPr>
      </w:pPr>
      <w:r w:rsidRPr="00660B44">
        <w:rPr>
          <w:szCs w:val="22"/>
        </w:rPr>
        <w:t xml:space="preserve">32. </w:t>
      </w:r>
      <w:proofErr w:type="spellStart"/>
      <w:r w:rsidRPr="00660B44">
        <w:rPr>
          <w:szCs w:val="22"/>
        </w:rPr>
        <w:t>Прикладная</w:t>
      </w:r>
      <w:proofErr w:type="spellEnd"/>
      <w:r w:rsidRPr="00660B44">
        <w:rPr>
          <w:szCs w:val="22"/>
        </w:rPr>
        <w:t xml:space="preserve"> </w:t>
      </w:r>
      <w:proofErr w:type="spellStart"/>
      <w:r w:rsidRPr="00660B44">
        <w:rPr>
          <w:szCs w:val="22"/>
        </w:rPr>
        <w:t>нематология</w:t>
      </w:r>
      <w:proofErr w:type="spellEnd"/>
      <w:r w:rsidRPr="00660B44">
        <w:rPr>
          <w:szCs w:val="22"/>
        </w:rPr>
        <w:t xml:space="preserve"> / </w:t>
      </w:r>
      <w:proofErr w:type="spellStart"/>
      <w:r w:rsidRPr="00660B44">
        <w:rPr>
          <w:szCs w:val="22"/>
        </w:rPr>
        <w:t>Буторина</w:t>
      </w:r>
      <w:proofErr w:type="spellEnd"/>
      <w:r w:rsidRPr="00660B44">
        <w:rPr>
          <w:szCs w:val="22"/>
        </w:rPr>
        <w:t xml:space="preserve"> Н. Н. и </w:t>
      </w:r>
      <w:proofErr w:type="spellStart"/>
      <w:r w:rsidRPr="00660B44">
        <w:rPr>
          <w:szCs w:val="22"/>
        </w:rPr>
        <w:t>др</w:t>
      </w:r>
      <w:proofErr w:type="spellEnd"/>
      <w:r w:rsidRPr="00660B44">
        <w:rPr>
          <w:szCs w:val="22"/>
        </w:rPr>
        <w:t>. Москва : Наука, 2006. 350 с.</w:t>
      </w:r>
    </w:p>
    <w:p w:rsidR="00660B44" w:rsidRPr="00660B44" w:rsidRDefault="00660B44" w:rsidP="00660B44">
      <w:pPr>
        <w:spacing w:line="360" w:lineRule="auto"/>
        <w:ind w:firstLine="720"/>
        <w:jc w:val="both"/>
        <w:rPr>
          <w:color w:val="000000"/>
          <w:szCs w:val="22"/>
        </w:rPr>
      </w:pPr>
      <w:r w:rsidRPr="00660B44">
        <w:rPr>
          <w:color w:val="000000"/>
          <w:szCs w:val="22"/>
        </w:rPr>
        <w:t xml:space="preserve">33. Рослинництво : підручник / </w:t>
      </w:r>
      <w:r w:rsidRPr="00660B44">
        <w:rPr>
          <w:color w:val="000000"/>
          <w:szCs w:val="28"/>
        </w:rPr>
        <w:t xml:space="preserve">за ред. </w:t>
      </w:r>
      <w:r w:rsidRPr="00660B44">
        <w:rPr>
          <w:color w:val="000000"/>
          <w:szCs w:val="22"/>
        </w:rPr>
        <w:t>В. Г. </w:t>
      </w:r>
      <w:proofErr w:type="spellStart"/>
      <w:r w:rsidRPr="00660B44">
        <w:rPr>
          <w:color w:val="000000"/>
          <w:szCs w:val="22"/>
        </w:rPr>
        <w:t>Влоха</w:t>
      </w:r>
      <w:proofErr w:type="spellEnd"/>
      <w:r w:rsidRPr="00660B44">
        <w:rPr>
          <w:color w:val="000000"/>
          <w:szCs w:val="22"/>
        </w:rPr>
        <w:t>. Київ : Вища школа, 2005. 382 с.</w:t>
      </w:r>
    </w:p>
    <w:p w:rsidR="00660B44" w:rsidRPr="00660B44" w:rsidRDefault="00660B44" w:rsidP="00660B44">
      <w:pPr>
        <w:spacing w:line="360" w:lineRule="auto"/>
        <w:ind w:firstLine="709"/>
        <w:jc w:val="both"/>
        <w:rPr>
          <w:szCs w:val="28"/>
          <w:lang w:eastAsia="uk-UA"/>
        </w:rPr>
      </w:pPr>
      <w:r w:rsidRPr="00660B44">
        <w:rPr>
          <w:szCs w:val="28"/>
          <w:lang w:eastAsia="uk-UA"/>
        </w:rPr>
        <w:t xml:space="preserve">34. </w:t>
      </w:r>
      <w:proofErr w:type="spellStart"/>
      <w:r w:rsidRPr="00660B44">
        <w:rPr>
          <w:szCs w:val="28"/>
          <w:lang w:eastAsia="uk-UA"/>
        </w:rPr>
        <w:t>Сігарьова</w:t>
      </w:r>
      <w:proofErr w:type="spellEnd"/>
      <w:r w:rsidRPr="00660B44">
        <w:rPr>
          <w:szCs w:val="28"/>
          <w:lang w:eastAsia="uk-UA"/>
        </w:rPr>
        <w:t xml:space="preserve"> Д. Д., Галаган Т. О., </w:t>
      </w:r>
      <w:proofErr w:type="spellStart"/>
      <w:r w:rsidRPr="00660B44">
        <w:rPr>
          <w:szCs w:val="28"/>
          <w:lang w:eastAsia="uk-UA"/>
        </w:rPr>
        <w:t>Жиліна</w:t>
      </w:r>
      <w:proofErr w:type="spellEnd"/>
      <w:r w:rsidRPr="00660B44">
        <w:rPr>
          <w:szCs w:val="28"/>
          <w:lang w:eastAsia="uk-UA"/>
        </w:rPr>
        <w:t xml:space="preserve"> Т. М., </w:t>
      </w:r>
      <w:proofErr w:type="spellStart"/>
      <w:r w:rsidRPr="00660B44">
        <w:rPr>
          <w:szCs w:val="28"/>
          <w:lang w:eastAsia="uk-UA"/>
        </w:rPr>
        <w:t>Нікішичева</w:t>
      </w:r>
      <w:proofErr w:type="spellEnd"/>
      <w:r w:rsidRPr="00660B44">
        <w:rPr>
          <w:szCs w:val="28"/>
          <w:lang w:eastAsia="uk-UA"/>
        </w:rPr>
        <w:t xml:space="preserve"> К. С. Методи моніторингу </w:t>
      </w:r>
      <w:proofErr w:type="spellStart"/>
      <w:r w:rsidRPr="00660B44">
        <w:rPr>
          <w:szCs w:val="28"/>
          <w:lang w:eastAsia="uk-UA"/>
        </w:rPr>
        <w:t>Globodera</w:t>
      </w:r>
      <w:proofErr w:type="spellEnd"/>
      <w:r w:rsidRPr="00660B44">
        <w:rPr>
          <w:szCs w:val="28"/>
          <w:lang w:eastAsia="uk-UA"/>
        </w:rPr>
        <w:t xml:space="preserve"> </w:t>
      </w:r>
      <w:proofErr w:type="spellStart"/>
      <w:r w:rsidRPr="00660B44">
        <w:rPr>
          <w:szCs w:val="28"/>
          <w:lang w:eastAsia="uk-UA"/>
        </w:rPr>
        <w:t>rostochiensis</w:t>
      </w:r>
      <w:proofErr w:type="spellEnd"/>
      <w:r w:rsidRPr="00660B44">
        <w:rPr>
          <w:szCs w:val="28"/>
          <w:lang w:eastAsia="uk-UA"/>
        </w:rPr>
        <w:t xml:space="preserve"> </w:t>
      </w:r>
      <w:proofErr w:type="spellStart"/>
      <w:r w:rsidRPr="00660B44">
        <w:rPr>
          <w:szCs w:val="28"/>
          <w:lang w:eastAsia="uk-UA"/>
        </w:rPr>
        <w:t>Woll</w:t>
      </w:r>
      <w:proofErr w:type="spellEnd"/>
      <w:r w:rsidRPr="00660B44">
        <w:rPr>
          <w:szCs w:val="28"/>
          <w:lang w:eastAsia="uk-UA"/>
        </w:rPr>
        <w:t xml:space="preserve">. </w:t>
      </w:r>
      <w:r w:rsidRPr="00660B44">
        <w:rPr>
          <w:i/>
          <w:szCs w:val="28"/>
          <w:lang w:eastAsia="uk-UA"/>
        </w:rPr>
        <w:t>Інтегрований захист рослин</w:t>
      </w:r>
      <w:r w:rsidRPr="00660B44">
        <w:rPr>
          <w:szCs w:val="28"/>
          <w:lang w:eastAsia="uk-UA"/>
        </w:rPr>
        <w:t>. 2006. № 1. C. 165–167.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660B44">
        <w:rPr>
          <w:color w:val="000000"/>
          <w:szCs w:val="28"/>
        </w:rPr>
        <w:t xml:space="preserve">35. Супутник агронома : довідник / за ред. С. Ю. Булигіна. Харків : ХНАУ, 2010. 256 с. </w:t>
      </w:r>
    </w:p>
    <w:p w:rsidR="00660B44" w:rsidRPr="00660B44" w:rsidRDefault="00660B44" w:rsidP="00660B44">
      <w:pPr>
        <w:widowControl w:val="0"/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660B44">
        <w:rPr>
          <w:szCs w:val="28"/>
        </w:rPr>
        <w:t xml:space="preserve">36. Технічні культури : підручник / </w:t>
      </w:r>
      <w:r w:rsidRPr="00660B44">
        <w:rPr>
          <w:color w:val="000000"/>
          <w:szCs w:val="28"/>
        </w:rPr>
        <w:t xml:space="preserve">за ред. А. С. Малиновського. </w:t>
      </w:r>
      <w:r w:rsidRPr="00660B44">
        <w:rPr>
          <w:szCs w:val="28"/>
        </w:rPr>
        <w:t xml:space="preserve">Житомир : </w:t>
      </w:r>
      <w:r w:rsidRPr="00660B44">
        <w:t>ДВНЗ Державний агроекологічний університет,</w:t>
      </w:r>
      <w:r w:rsidRPr="00660B44">
        <w:rPr>
          <w:szCs w:val="28"/>
        </w:rPr>
        <w:t xml:space="preserve"> 2007. 305 с.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37. Технології та технологічні проекти вирощування основних сільськогосподарських культур : навчальний посібник / Смаглій О. Ф. та ін. Житомир : ДВНЗ Державний агроекологічний університет, 2007. 488 с. 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lastRenderedPageBreak/>
        <w:t xml:space="preserve">38. </w:t>
      </w:r>
      <w:proofErr w:type="spellStart"/>
      <w:r w:rsidRPr="00660B44">
        <w:t>Фурдига</w:t>
      </w:r>
      <w:proofErr w:type="spellEnd"/>
      <w:r w:rsidRPr="00660B44">
        <w:t xml:space="preserve"> М. М., </w:t>
      </w:r>
      <w:proofErr w:type="spellStart"/>
      <w:r w:rsidRPr="00660B44">
        <w:t>Тактаєв</w:t>
      </w:r>
      <w:proofErr w:type="spellEnd"/>
      <w:r w:rsidRPr="00660B44">
        <w:t xml:space="preserve"> Б. А., </w:t>
      </w:r>
      <w:proofErr w:type="spellStart"/>
      <w:r w:rsidRPr="00660B44">
        <w:t>Осипчук</w:t>
      </w:r>
      <w:proofErr w:type="spellEnd"/>
      <w:r w:rsidRPr="00660B44">
        <w:t> </w:t>
      </w:r>
      <w:proofErr w:type="spellStart"/>
      <w:r w:rsidRPr="00660B44">
        <w:t>Ал</w:t>
      </w:r>
      <w:proofErr w:type="spellEnd"/>
      <w:r w:rsidRPr="00660B44">
        <w:t xml:space="preserve">. А. Гордієнко В. В. Оцінка і створення сортів картоплі стійких проти стеблової нематоди </w:t>
      </w:r>
      <w:proofErr w:type="spellStart"/>
      <w:r w:rsidRPr="00660B44">
        <w:t>Ditylenchus</w:t>
      </w:r>
      <w:proofErr w:type="spellEnd"/>
      <w:r w:rsidRPr="00660B44">
        <w:t xml:space="preserve"> </w:t>
      </w:r>
      <w:proofErr w:type="spellStart"/>
      <w:r w:rsidRPr="00660B44">
        <w:t>destructor</w:t>
      </w:r>
      <w:proofErr w:type="spellEnd"/>
      <w:r w:rsidRPr="00660B44">
        <w:t xml:space="preserve"> </w:t>
      </w:r>
      <w:proofErr w:type="spellStart"/>
      <w:r w:rsidRPr="00660B44">
        <w:t>Thorne</w:t>
      </w:r>
      <w:proofErr w:type="spellEnd"/>
      <w:r w:rsidRPr="00660B44">
        <w:t xml:space="preserve"> . </w:t>
      </w:r>
      <w:r w:rsidRPr="00660B44">
        <w:rPr>
          <w:i/>
        </w:rPr>
        <w:t>Картоплярство України. Селекція</w:t>
      </w:r>
      <w:r w:rsidRPr="00660B44">
        <w:t xml:space="preserve">. 2012. </w:t>
      </w:r>
      <w:proofErr w:type="spellStart"/>
      <w:r w:rsidRPr="00660B44">
        <w:t>Вип</w:t>
      </w:r>
      <w:proofErr w:type="spellEnd"/>
      <w:r w:rsidRPr="00660B44">
        <w:t>. 1-2 (26-27). С. 2-5.</w:t>
      </w:r>
    </w:p>
    <w:p w:rsidR="00660B44" w:rsidRPr="00660B44" w:rsidRDefault="00660B44" w:rsidP="00660B44">
      <w:pPr>
        <w:spacing w:line="360" w:lineRule="auto"/>
        <w:ind w:firstLine="720"/>
        <w:jc w:val="both"/>
      </w:pPr>
      <w:r w:rsidRPr="00660B44">
        <w:t xml:space="preserve">39. </w:t>
      </w:r>
      <w:proofErr w:type="spellStart"/>
      <w:r w:rsidRPr="00660B44">
        <w:t>Чернілевський</w:t>
      </w:r>
      <w:proofErr w:type="spellEnd"/>
      <w:r w:rsidRPr="00660B44">
        <w:t xml:space="preserve">. М. С., </w:t>
      </w:r>
      <w:proofErr w:type="spellStart"/>
      <w:r w:rsidRPr="00660B44">
        <w:t>Білявський</w:t>
      </w:r>
      <w:proofErr w:type="spellEnd"/>
      <w:r w:rsidRPr="00660B44">
        <w:t xml:space="preserve"> Ю. А. Система обробітку ґрунту в умовах Полісся і північного Лісостепу України : навчальний посібник. Житомир : ДВНЗ Державний агроекологічний університет, 2007. 179 с. </w:t>
      </w:r>
    </w:p>
    <w:p w:rsidR="00660B44" w:rsidRPr="00660B44" w:rsidRDefault="00660B44" w:rsidP="00660B44">
      <w:pPr>
        <w:spacing w:line="360" w:lineRule="auto"/>
        <w:ind w:firstLine="709"/>
        <w:jc w:val="both"/>
        <w:rPr>
          <w:szCs w:val="28"/>
        </w:rPr>
      </w:pPr>
      <w:r w:rsidRPr="00660B44">
        <w:rPr>
          <w:szCs w:val="28"/>
        </w:rPr>
        <w:t xml:space="preserve">40. </w:t>
      </w:r>
      <w:proofErr w:type="spellStart"/>
      <w:r w:rsidRPr="00660B44">
        <w:rPr>
          <w:szCs w:val="28"/>
        </w:rPr>
        <w:t>Brodie</w:t>
      </w:r>
      <w:proofErr w:type="spellEnd"/>
      <w:r w:rsidRPr="00660B44">
        <w:rPr>
          <w:szCs w:val="28"/>
        </w:rPr>
        <w:t xml:space="preserve"> B. B., </w:t>
      </w:r>
      <w:proofErr w:type="spellStart"/>
      <w:r w:rsidRPr="00660B44">
        <w:rPr>
          <w:szCs w:val="28"/>
        </w:rPr>
        <w:t>Mai</w:t>
      </w:r>
      <w:proofErr w:type="spellEnd"/>
      <w:r w:rsidRPr="00660B44">
        <w:rPr>
          <w:szCs w:val="28"/>
        </w:rPr>
        <w:t xml:space="preserve"> W. F. </w:t>
      </w:r>
      <w:proofErr w:type="spellStart"/>
      <w:r w:rsidRPr="00660B44">
        <w:rPr>
          <w:szCs w:val="28"/>
        </w:rPr>
        <w:t>Control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of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the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golden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nematode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in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the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United</w:t>
      </w:r>
      <w:proofErr w:type="spellEnd"/>
      <w:r w:rsidRPr="00660B44">
        <w:rPr>
          <w:szCs w:val="28"/>
        </w:rPr>
        <w:t xml:space="preserve"> </w:t>
      </w:r>
      <w:proofErr w:type="spellStart"/>
      <w:r w:rsidRPr="00660B44">
        <w:rPr>
          <w:szCs w:val="28"/>
        </w:rPr>
        <w:t>States</w:t>
      </w:r>
      <w:proofErr w:type="spellEnd"/>
      <w:r w:rsidRPr="00660B44">
        <w:rPr>
          <w:szCs w:val="28"/>
        </w:rPr>
        <w:t xml:space="preserve">. </w:t>
      </w:r>
      <w:proofErr w:type="spellStart"/>
      <w:r w:rsidRPr="00660B44">
        <w:rPr>
          <w:i/>
          <w:szCs w:val="28"/>
        </w:rPr>
        <w:t>Phythopathol</w:t>
      </w:r>
      <w:proofErr w:type="spellEnd"/>
      <w:r w:rsidRPr="00660B44">
        <w:rPr>
          <w:i/>
          <w:szCs w:val="28"/>
        </w:rPr>
        <w:t>.</w:t>
      </w:r>
      <w:r w:rsidRPr="00660B44">
        <w:rPr>
          <w:szCs w:val="28"/>
        </w:rPr>
        <w:t xml:space="preserve"> 1989. </w:t>
      </w:r>
      <w:proofErr w:type="spellStart"/>
      <w:r w:rsidRPr="00660B44">
        <w:rPr>
          <w:szCs w:val="28"/>
        </w:rPr>
        <w:t>vol</w:t>
      </w:r>
      <w:proofErr w:type="spellEnd"/>
      <w:r w:rsidRPr="00660B44">
        <w:rPr>
          <w:szCs w:val="28"/>
        </w:rPr>
        <w:t>. 27. P.443–461.</w:t>
      </w:r>
    </w:p>
    <w:p w:rsidR="00F61545" w:rsidRPr="00660B44" w:rsidRDefault="00F61545">
      <w:pPr>
        <w:rPr>
          <w:szCs w:val="28"/>
        </w:rPr>
      </w:pPr>
    </w:p>
    <w:sectPr w:rsidR="00F61545" w:rsidRPr="00660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55"/>
    <w:rsid w:val="000118DE"/>
    <w:rsid w:val="00015B76"/>
    <w:rsid w:val="0001602B"/>
    <w:rsid w:val="00017622"/>
    <w:rsid w:val="00020E8B"/>
    <w:rsid w:val="00037422"/>
    <w:rsid w:val="0004274C"/>
    <w:rsid w:val="000525FC"/>
    <w:rsid w:val="00052ED5"/>
    <w:rsid w:val="00064716"/>
    <w:rsid w:val="000A1CEA"/>
    <w:rsid w:val="000B417A"/>
    <w:rsid w:val="000C643B"/>
    <w:rsid w:val="000D48E8"/>
    <w:rsid w:val="000E394B"/>
    <w:rsid w:val="000F18DA"/>
    <w:rsid w:val="00102998"/>
    <w:rsid w:val="001054BC"/>
    <w:rsid w:val="00114A86"/>
    <w:rsid w:val="00127D79"/>
    <w:rsid w:val="00137B73"/>
    <w:rsid w:val="0014632F"/>
    <w:rsid w:val="00156293"/>
    <w:rsid w:val="00160B3D"/>
    <w:rsid w:val="00161DD5"/>
    <w:rsid w:val="00167AE4"/>
    <w:rsid w:val="00172037"/>
    <w:rsid w:val="001755CF"/>
    <w:rsid w:val="001934C3"/>
    <w:rsid w:val="0019483A"/>
    <w:rsid w:val="001A27DB"/>
    <w:rsid w:val="001A2CF6"/>
    <w:rsid w:val="001A7138"/>
    <w:rsid w:val="001B2258"/>
    <w:rsid w:val="001C07DF"/>
    <w:rsid w:val="001D0EE9"/>
    <w:rsid w:val="001E7B67"/>
    <w:rsid w:val="001F48E3"/>
    <w:rsid w:val="0020032C"/>
    <w:rsid w:val="002161A5"/>
    <w:rsid w:val="00222CB3"/>
    <w:rsid w:val="002254CA"/>
    <w:rsid w:val="002302EC"/>
    <w:rsid w:val="00231B3E"/>
    <w:rsid w:val="00257503"/>
    <w:rsid w:val="00264FF2"/>
    <w:rsid w:val="00272A0E"/>
    <w:rsid w:val="00291C6C"/>
    <w:rsid w:val="0029221A"/>
    <w:rsid w:val="00292A97"/>
    <w:rsid w:val="002A0A3D"/>
    <w:rsid w:val="002A3DD5"/>
    <w:rsid w:val="002A50EE"/>
    <w:rsid w:val="002A5277"/>
    <w:rsid w:val="002A53EB"/>
    <w:rsid w:val="002D0798"/>
    <w:rsid w:val="002D094C"/>
    <w:rsid w:val="002D150E"/>
    <w:rsid w:val="002E39B1"/>
    <w:rsid w:val="002E73B8"/>
    <w:rsid w:val="002F1B25"/>
    <w:rsid w:val="002F2EF0"/>
    <w:rsid w:val="00315C29"/>
    <w:rsid w:val="00317B86"/>
    <w:rsid w:val="0032081C"/>
    <w:rsid w:val="0032266B"/>
    <w:rsid w:val="00343248"/>
    <w:rsid w:val="003466B9"/>
    <w:rsid w:val="00351503"/>
    <w:rsid w:val="00366179"/>
    <w:rsid w:val="00371C2B"/>
    <w:rsid w:val="003728D1"/>
    <w:rsid w:val="00376F71"/>
    <w:rsid w:val="003777A1"/>
    <w:rsid w:val="003800CF"/>
    <w:rsid w:val="003854D5"/>
    <w:rsid w:val="003923F8"/>
    <w:rsid w:val="00393C8D"/>
    <w:rsid w:val="003A1DAA"/>
    <w:rsid w:val="003B6F37"/>
    <w:rsid w:val="003C2621"/>
    <w:rsid w:val="003C4448"/>
    <w:rsid w:val="003C58A2"/>
    <w:rsid w:val="003D2441"/>
    <w:rsid w:val="003E3A45"/>
    <w:rsid w:val="003F3D04"/>
    <w:rsid w:val="00401286"/>
    <w:rsid w:val="00410B30"/>
    <w:rsid w:val="00411C62"/>
    <w:rsid w:val="0041354B"/>
    <w:rsid w:val="0041374E"/>
    <w:rsid w:val="00414AE8"/>
    <w:rsid w:val="00417FF4"/>
    <w:rsid w:val="00422B29"/>
    <w:rsid w:val="0043764B"/>
    <w:rsid w:val="0048538B"/>
    <w:rsid w:val="004B6232"/>
    <w:rsid w:val="004C1A17"/>
    <w:rsid w:val="004F101D"/>
    <w:rsid w:val="004F532D"/>
    <w:rsid w:val="00506F23"/>
    <w:rsid w:val="005070D1"/>
    <w:rsid w:val="005109D3"/>
    <w:rsid w:val="00513177"/>
    <w:rsid w:val="00520C48"/>
    <w:rsid w:val="00530C3A"/>
    <w:rsid w:val="0053690B"/>
    <w:rsid w:val="005704CC"/>
    <w:rsid w:val="00572268"/>
    <w:rsid w:val="005777B4"/>
    <w:rsid w:val="00581BCA"/>
    <w:rsid w:val="00582075"/>
    <w:rsid w:val="005A1DD6"/>
    <w:rsid w:val="005B1B25"/>
    <w:rsid w:val="005B6DBD"/>
    <w:rsid w:val="005D1778"/>
    <w:rsid w:val="005E0EFB"/>
    <w:rsid w:val="005E2743"/>
    <w:rsid w:val="005E7247"/>
    <w:rsid w:val="005F2A01"/>
    <w:rsid w:val="005F6F4B"/>
    <w:rsid w:val="005F7097"/>
    <w:rsid w:val="00600BD4"/>
    <w:rsid w:val="0063543E"/>
    <w:rsid w:val="00637C6C"/>
    <w:rsid w:val="00642A22"/>
    <w:rsid w:val="006509A8"/>
    <w:rsid w:val="00660B44"/>
    <w:rsid w:val="006745A8"/>
    <w:rsid w:val="00695482"/>
    <w:rsid w:val="006A057C"/>
    <w:rsid w:val="006A4221"/>
    <w:rsid w:val="006B6B05"/>
    <w:rsid w:val="006C1624"/>
    <w:rsid w:val="006C3DCD"/>
    <w:rsid w:val="006C5D1B"/>
    <w:rsid w:val="006D1492"/>
    <w:rsid w:val="006F5D56"/>
    <w:rsid w:val="006F6BB9"/>
    <w:rsid w:val="006F6FC7"/>
    <w:rsid w:val="007049B8"/>
    <w:rsid w:val="00714E9F"/>
    <w:rsid w:val="007312C2"/>
    <w:rsid w:val="00734123"/>
    <w:rsid w:val="0073554F"/>
    <w:rsid w:val="0073718E"/>
    <w:rsid w:val="007416CE"/>
    <w:rsid w:val="00763086"/>
    <w:rsid w:val="007648CF"/>
    <w:rsid w:val="00770355"/>
    <w:rsid w:val="00780443"/>
    <w:rsid w:val="00783DDC"/>
    <w:rsid w:val="00784297"/>
    <w:rsid w:val="0078731A"/>
    <w:rsid w:val="00796EDF"/>
    <w:rsid w:val="00797311"/>
    <w:rsid w:val="007A3170"/>
    <w:rsid w:val="007B1480"/>
    <w:rsid w:val="007B4D14"/>
    <w:rsid w:val="007C2EE8"/>
    <w:rsid w:val="007C6C75"/>
    <w:rsid w:val="007D1955"/>
    <w:rsid w:val="007D5AA4"/>
    <w:rsid w:val="007E07C2"/>
    <w:rsid w:val="007E5D07"/>
    <w:rsid w:val="00807785"/>
    <w:rsid w:val="0081134E"/>
    <w:rsid w:val="0082349D"/>
    <w:rsid w:val="00824C89"/>
    <w:rsid w:val="0082793B"/>
    <w:rsid w:val="008339AF"/>
    <w:rsid w:val="0084313A"/>
    <w:rsid w:val="0085122C"/>
    <w:rsid w:val="008671C9"/>
    <w:rsid w:val="008766C0"/>
    <w:rsid w:val="008871B4"/>
    <w:rsid w:val="008B2675"/>
    <w:rsid w:val="008B4527"/>
    <w:rsid w:val="008C401D"/>
    <w:rsid w:val="008D1937"/>
    <w:rsid w:val="008D2DC0"/>
    <w:rsid w:val="008E7450"/>
    <w:rsid w:val="008F3B99"/>
    <w:rsid w:val="009059B2"/>
    <w:rsid w:val="00910BF1"/>
    <w:rsid w:val="00916FF1"/>
    <w:rsid w:val="0092524C"/>
    <w:rsid w:val="0093087E"/>
    <w:rsid w:val="009516C3"/>
    <w:rsid w:val="00951D3A"/>
    <w:rsid w:val="00957C37"/>
    <w:rsid w:val="00963114"/>
    <w:rsid w:val="00963E4F"/>
    <w:rsid w:val="00970BCD"/>
    <w:rsid w:val="00980D4C"/>
    <w:rsid w:val="009841A8"/>
    <w:rsid w:val="009A2AB6"/>
    <w:rsid w:val="009A503E"/>
    <w:rsid w:val="009D7056"/>
    <w:rsid w:val="009E012B"/>
    <w:rsid w:val="009E0DDE"/>
    <w:rsid w:val="009E1A6F"/>
    <w:rsid w:val="009F4165"/>
    <w:rsid w:val="00A04E09"/>
    <w:rsid w:val="00A12C83"/>
    <w:rsid w:val="00A37FDD"/>
    <w:rsid w:val="00A56ED8"/>
    <w:rsid w:val="00A57F72"/>
    <w:rsid w:val="00A66CDC"/>
    <w:rsid w:val="00A738A0"/>
    <w:rsid w:val="00A80ABE"/>
    <w:rsid w:val="00A80E18"/>
    <w:rsid w:val="00A835A9"/>
    <w:rsid w:val="00A90005"/>
    <w:rsid w:val="00A91237"/>
    <w:rsid w:val="00AA18D7"/>
    <w:rsid w:val="00AB27F4"/>
    <w:rsid w:val="00AB2B60"/>
    <w:rsid w:val="00AB311E"/>
    <w:rsid w:val="00AB6693"/>
    <w:rsid w:val="00AB7423"/>
    <w:rsid w:val="00AC522F"/>
    <w:rsid w:val="00AD50A2"/>
    <w:rsid w:val="00AE55FB"/>
    <w:rsid w:val="00AE78CC"/>
    <w:rsid w:val="00AF3F34"/>
    <w:rsid w:val="00AF45F1"/>
    <w:rsid w:val="00AF7671"/>
    <w:rsid w:val="00B110E7"/>
    <w:rsid w:val="00B317EC"/>
    <w:rsid w:val="00B354EA"/>
    <w:rsid w:val="00B51774"/>
    <w:rsid w:val="00B54F34"/>
    <w:rsid w:val="00B56D8F"/>
    <w:rsid w:val="00B63174"/>
    <w:rsid w:val="00B72B95"/>
    <w:rsid w:val="00B732E9"/>
    <w:rsid w:val="00BB103D"/>
    <w:rsid w:val="00BB3C53"/>
    <w:rsid w:val="00BB3DB8"/>
    <w:rsid w:val="00BB430D"/>
    <w:rsid w:val="00BC2B53"/>
    <w:rsid w:val="00BD734D"/>
    <w:rsid w:val="00BF20CF"/>
    <w:rsid w:val="00BF31C7"/>
    <w:rsid w:val="00BF3AEB"/>
    <w:rsid w:val="00BF42BB"/>
    <w:rsid w:val="00BF75A4"/>
    <w:rsid w:val="00C41440"/>
    <w:rsid w:val="00C467B5"/>
    <w:rsid w:val="00C46AF3"/>
    <w:rsid w:val="00C760DF"/>
    <w:rsid w:val="00C87801"/>
    <w:rsid w:val="00C918D8"/>
    <w:rsid w:val="00CA296D"/>
    <w:rsid w:val="00CA76F3"/>
    <w:rsid w:val="00CB37FF"/>
    <w:rsid w:val="00CC4184"/>
    <w:rsid w:val="00CC4C35"/>
    <w:rsid w:val="00CD075A"/>
    <w:rsid w:val="00CE7BEB"/>
    <w:rsid w:val="00D037F4"/>
    <w:rsid w:val="00D04587"/>
    <w:rsid w:val="00D154B2"/>
    <w:rsid w:val="00D1679C"/>
    <w:rsid w:val="00D314B8"/>
    <w:rsid w:val="00D33D3B"/>
    <w:rsid w:val="00D46C23"/>
    <w:rsid w:val="00D53766"/>
    <w:rsid w:val="00D56A75"/>
    <w:rsid w:val="00D61B29"/>
    <w:rsid w:val="00D6400F"/>
    <w:rsid w:val="00D65014"/>
    <w:rsid w:val="00D76D99"/>
    <w:rsid w:val="00D832F3"/>
    <w:rsid w:val="00D90A15"/>
    <w:rsid w:val="00D9109A"/>
    <w:rsid w:val="00D92E14"/>
    <w:rsid w:val="00D94BA5"/>
    <w:rsid w:val="00D95694"/>
    <w:rsid w:val="00D9689D"/>
    <w:rsid w:val="00DA18B1"/>
    <w:rsid w:val="00DA49CA"/>
    <w:rsid w:val="00DA4C31"/>
    <w:rsid w:val="00DA6B75"/>
    <w:rsid w:val="00DB26F0"/>
    <w:rsid w:val="00DC6A02"/>
    <w:rsid w:val="00DF2D77"/>
    <w:rsid w:val="00DF5AD0"/>
    <w:rsid w:val="00E002E9"/>
    <w:rsid w:val="00E034A3"/>
    <w:rsid w:val="00E1255D"/>
    <w:rsid w:val="00E164A7"/>
    <w:rsid w:val="00E17D39"/>
    <w:rsid w:val="00E17EFA"/>
    <w:rsid w:val="00E339A8"/>
    <w:rsid w:val="00E4728E"/>
    <w:rsid w:val="00E50D93"/>
    <w:rsid w:val="00E754A8"/>
    <w:rsid w:val="00E86C2B"/>
    <w:rsid w:val="00E91A82"/>
    <w:rsid w:val="00EA2BD7"/>
    <w:rsid w:val="00EB0782"/>
    <w:rsid w:val="00EB4089"/>
    <w:rsid w:val="00EB4CD1"/>
    <w:rsid w:val="00EE061F"/>
    <w:rsid w:val="00EE6316"/>
    <w:rsid w:val="00F014B4"/>
    <w:rsid w:val="00F16F3B"/>
    <w:rsid w:val="00F251AB"/>
    <w:rsid w:val="00F378DC"/>
    <w:rsid w:val="00F4336B"/>
    <w:rsid w:val="00F546F9"/>
    <w:rsid w:val="00F61006"/>
    <w:rsid w:val="00F61545"/>
    <w:rsid w:val="00F70669"/>
    <w:rsid w:val="00F91F80"/>
    <w:rsid w:val="00F92D2F"/>
    <w:rsid w:val="00FA57E0"/>
    <w:rsid w:val="00FC0080"/>
    <w:rsid w:val="00FC114C"/>
    <w:rsid w:val="00FC33F8"/>
    <w:rsid w:val="00FD3457"/>
    <w:rsid w:val="00FF26FD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0607-685A-44FB-9F9A-8589686F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44"/>
    <w:pPr>
      <w:keepNext/>
      <w:ind w:right="-568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60B44"/>
    <w:pPr>
      <w:keepNext/>
      <w:spacing w:line="360" w:lineRule="auto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4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660B44"/>
    <w:pPr>
      <w:shd w:val="clear" w:color="auto" w:fill="FFFFFF"/>
      <w:spacing w:line="360" w:lineRule="auto"/>
      <w:ind w:firstLine="720"/>
      <w:jc w:val="both"/>
    </w:pPr>
    <w:rPr>
      <w:color w:val="000000"/>
      <w:szCs w:val="22"/>
    </w:rPr>
  </w:style>
  <w:style w:type="character" w:customStyle="1" w:styleId="a4">
    <w:name w:val="Основной текст с отступом Знак"/>
    <w:basedOn w:val="a0"/>
    <w:link w:val="a3"/>
    <w:rsid w:val="00660B44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660B44"/>
    <w:pPr>
      <w:ind w:left="1418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660B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660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660B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0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First Indent"/>
    <w:basedOn w:val="a5"/>
    <w:link w:val="a8"/>
    <w:unhideWhenUsed/>
    <w:rsid w:val="00660B44"/>
    <w:pPr>
      <w:ind w:firstLine="210"/>
    </w:pPr>
    <w:rPr>
      <w:lang w:eastAsia="x-none"/>
    </w:rPr>
  </w:style>
  <w:style w:type="character" w:customStyle="1" w:styleId="a8">
    <w:name w:val="Красная строка Знак"/>
    <w:basedOn w:val="a6"/>
    <w:link w:val="a7"/>
    <w:rsid w:val="00660B4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Body Text 3"/>
    <w:basedOn w:val="a"/>
    <w:link w:val="30"/>
    <w:uiPriority w:val="99"/>
    <w:semiHidden/>
    <w:unhideWhenUsed/>
    <w:rsid w:val="00660B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0B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60B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60B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4634-28C5-41D7-A758-52363050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9196</Words>
  <Characters>5242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2020-10-21T13:02:00Z</dcterms:created>
  <dcterms:modified xsi:type="dcterms:W3CDTF">2020-10-26T09:32:00Z</dcterms:modified>
</cp:coreProperties>
</file>