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AA9" w:rsidRPr="00D6153C" w:rsidRDefault="007F4AA9" w:rsidP="007F4AA9">
      <w:pPr>
        <w:spacing w:after="0" w:line="240" w:lineRule="auto"/>
        <w:ind w:firstLine="709"/>
        <w:jc w:val="center"/>
        <w:rPr>
          <w:rFonts w:ascii="Times New Roman" w:eastAsiaTheme="minorEastAsia" w:hAnsi="Times New Roman" w:cs="Times New Roman"/>
          <w:b/>
          <w:sz w:val="28"/>
          <w:szCs w:val="28"/>
          <w:lang w:val="uk-UA" w:eastAsia="ru-RU"/>
        </w:rPr>
      </w:pPr>
      <w:r w:rsidRPr="00D6153C">
        <w:rPr>
          <w:rFonts w:ascii="Times New Roman" w:eastAsiaTheme="minorEastAsia" w:hAnsi="Times New Roman" w:cs="Times New Roman"/>
          <w:b/>
          <w:sz w:val="28"/>
          <w:szCs w:val="28"/>
          <w:lang w:val="uk-UA" w:eastAsia="ru-RU"/>
        </w:rPr>
        <w:t>МІНІСТЕРСТВО ОСВІТИ І НАУКИ УКРАЇНИ</w:t>
      </w:r>
    </w:p>
    <w:p w:rsidR="007F4AA9" w:rsidRPr="00D6153C" w:rsidRDefault="007F4AA9" w:rsidP="007F4AA9">
      <w:pPr>
        <w:spacing w:after="0" w:line="240" w:lineRule="auto"/>
        <w:ind w:firstLine="709"/>
        <w:jc w:val="center"/>
        <w:rPr>
          <w:rFonts w:ascii="Times New Roman" w:eastAsiaTheme="minorEastAsia" w:hAnsi="Times New Roman" w:cs="Times New Roman"/>
          <w:b/>
          <w:sz w:val="28"/>
          <w:szCs w:val="28"/>
          <w:lang w:val="uk-UA" w:eastAsia="ru-RU"/>
        </w:rPr>
      </w:pPr>
      <w:r w:rsidRPr="00D6153C">
        <w:rPr>
          <w:rFonts w:ascii="Times New Roman" w:eastAsiaTheme="minorEastAsia" w:hAnsi="Times New Roman" w:cs="Times New Roman"/>
          <w:b/>
          <w:sz w:val="28"/>
          <w:szCs w:val="28"/>
          <w:lang w:val="uk-UA" w:eastAsia="ru-RU"/>
        </w:rPr>
        <w:t>ПОЛІСЬКИЙ НАЦІОНАЛЬНИЙ УНІВЕРСИТЕТ</w:t>
      </w:r>
    </w:p>
    <w:p w:rsidR="007F4AA9" w:rsidRPr="00D6153C" w:rsidRDefault="007F4AA9" w:rsidP="007F4AA9">
      <w:pPr>
        <w:spacing w:after="0" w:line="240" w:lineRule="auto"/>
        <w:ind w:firstLine="709"/>
        <w:jc w:val="center"/>
        <w:rPr>
          <w:rFonts w:ascii="Times New Roman" w:eastAsiaTheme="minorEastAsia" w:hAnsi="Times New Roman" w:cs="Times New Roman"/>
          <w:b/>
          <w:sz w:val="28"/>
          <w:szCs w:val="28"/>
          <w:lang w:val="uk-UA" w:eastAsia="ru-RU"/>
        </w:rPr>
      </w:pPr>
      <w:r w:rsidRPr="00D6153C">
        <w:rPr>
          <w:rFonts w:ascii="Times New Roman" w:eastAsiaTheme="minorEastAsia" w:hAnsi="Times New Roman" w:cs="Times New Roman"/>
          <w:b/>
          <w:sz w:val="28"/>
          <w:szCs w:val="28"/>
          <w:lang w:val="uk-UA" w:eastAsia="ru-RU"/>
        </w:rPr>
        <w:t>КАФЕДРА БУХГАЛТЕРСЬКОГО ОБЛІКУ, ОПОДАТКУВАННЯ ТА АУДИТУ</w:t>
      </w:r>
    </w:p>
    <w:p w:rsidR="007F4AA9" w:rsidRPr="00D6153C" w:rsidRDefault="007F4AA9" w:rsidP="007F4AA9">
      <w:pPr>
        <w:spacing w:after="0" w:line="240" w:lineRule="auto"/>
        <w:ind w:firstLine="709"/>
        <w:rPr>
          <w:rFonts w:ascii="Times New Roman" w:eastAsiaTheme="minorEastAsia" w:hAnsi="Times New Roman" w:cs="Times New Roman"/>
          <w:sz w:val="28"/>
          <w:szCs w:val="28"/>
          <w:lang w:val="uk-UA" w:eastAsia="ru-RU"/>
        </w:rPr>
      </w:pPr>
    </w:p>
    <w:p w:rsidR="007F4AA9" w:rsidRPr="00D6153C" w:rsidRDefault="007F4AA9" w:rsidP="007F4AA9">
      <w:pPr>
        <w:spacing w:after="0" w:line="240" w:lineRule="auto"/>
        <w:ind w:left="6379"/>
        <w:rPr>
          <w:rFonts w:ascii="Times New Roman" w:eastAsiaTheme="minorEastAsia" w:hAnsi="Times New Roman" w:cs="Times New Roman"/>
          <w:sz w:val="28"/>
          <w:szCs w:val="28"/>
          <w:lang w:val="uk-UA" w:eastAsia="ru-RU"/>
        </w:rPr>
      </w:pPr>
    </w:p>
    <w:p w:rsidR="007F4AA9" w:rsidRPr="00D6153C" w:rsidRDefault="007F4AA9" w:rsidP="007F4AA9">
      <w:pPr>
        <w:spacing w:after="0" w:line="240" w:lineRule="auto"/>
        <w:ind w:left="6379"/>
        <w:rPr>
          <w:rFonts w:ascii="Times New Roman" w:eastAsiaTheme="minorEastAsia" w:hAnsi="Times New Roman" w:cs="Times New Roman"/>
          <w:sz w:val="28"/>
          <w:szCs w:val="28"/>
          <w:lang w:val="uk-UA" w:eastAsia="ru-RU"/>
        </w:rPr>
      </w:pPr>
      <w:r w:rsidRPr="00D6153C">
        <w:rPr>
          <w:rFonts w:ascii="Times New Roman" w:eastAsiaTheme="minorEastAsia" w:hAnsi="Times New Roman" w:cs="Times New Roman"/>
          <w:sz w:val="28"/>
          <w:szCs w:val="28"/>
          <w:lang w:val="uk-UA" w:eastAsia="ru-RU"/>
        </w:rPr>
        <w:t>Кваліфікаційна робота</w:t>
      </w:r>
    </w:p>
    <w:p w:rsidR="007F4AA9" w:rsidRPr="00D6153C" w:rsidRDefault="007F4AA9" w:rsidP="007F4AA9">
      <w:pPr>
        <w:spacing w:after="0" w:line="240" w:lineRule="auto"/>
        <w:ind w:left="6379"/>
        <w:rPr>
          <w:rFonts w:ascii="Times New Roman" w:eastAsiaTheme="minorEastAsia" w:hAnsi="Times New Roman" w:cs="Times New Roman"/>
          <w:sz w:val="28"/>
          <w:szCs w:val="28"/>
          <w:lang w:val="uk-UA" w:eastAsia="ru-RU"/>
        </w:rPr>
      </w:pPr>
      <w:r w:rsidRPr="00D6153C">
        <w:rPr>
          <w:rFonts w:ascii="Times New Roman" w:eastAsiaTheme="minorEastAsia" w:hAnsi="Times New Roman" w:cs="Times New Roman"/>
          <w:sz w:val="28"/>
          <w:szCs w:val="28"/>
          <w:lang w:val="uk-UA" w:eastAsia="ru-RU"/>
        </w:rPr>
        <w:t>на правах рукопису</w:t>
      </w:r>
    </w:p>
    <w:p w:rsidR="007F4AA9" w:rsidRPr="00D6153C" w:rsidRDefault="007F4AA9" w:rsidP="007F4AA9">
      <w:pPr>
        <w:spacing w:after="0" w:line="240" w:lineRule="auto"/>
        <w:ind w:firstLine="709"/>
        <w:rPr>
          <w:rFonts w:ascii="Times New Roman" w:eastAsiaTheme="minorEastAsia" w:hAnsi="Times New Roman" w:cs="Times New Roman"/>
          <w:sz w:val="28"/>
          <w:szCs w:val="28"/>
          <w:lang w:val="uk-UA" w:eastAsia="ru-RU"/>
        </w:rPr>
      </w:pPr>
    </w:p>
    <w:p w:rsidR="007F4AA9" w:rsidRPr="00D6153C" w:rsidRDefault="007F4AA9" w:rsidP="007F4AA9">
      <w:pPr>
        <w:spacing w:after="0" w:line="240" w:lineRule="auto"/>
        <w:ind w:firstLine="709"/>
        <w:jc w:val="center"/>
        <w:rPr>
          <w:rFonts w:ascii="Times New Roman" w:eastAsiaTheme="minorEastAsia" w:hAnsi="Times New Roman" w:cs="Times New Roman"/>
          <w:b/>
          <w:sz w:val="28"/>
          <w:szCs w:val="28"/>
          <w:lang w:val="uk-UA" w:eastAsia="ru-RU"/>
        </w:rPr>
      </w:pPr>
    </w:p>
    <w:p w:rsidR="007F4AA9" w:rsidRPr="00D6153C" w:rsidRDefault="00791505" w:rsidP="007F4AA9">
      <w:pPr>
        <w:spacing w:after="0" w:line="240" w:lineRule="auto"/>
        <w:ind w:firstLine="709"/>
        <w:jc w:val="center"/>
        <w:rPr>
          <w:rFonts w:ascii="Times New Roman" w:eastAsiaTheme="minorEastAsia" w:hAnsi="Times New Roman" w:cs="Times New Roman"/>
          <w:b/>
          <w:sz w:val="28"/>
          <w:szCs w:val="28"/>
          <w:lang w:val="uk-UA" w:eastAsia="ru-RU"/>
        </w:rPr>
      </w:pPr>
      <w:r w:rsidRPr="00D6153C">
        <w:rPr>
          <w:rFonts w:ascii="Times New Roman" w:eastAsiaTheme="minorEastAsia" w:hAnsi="Times New Roman" w:cs="Times New Roman"/>
          <w:b/>
          <w:sz w:val="28"/>
          <w:szCs w:val="28"/>
          <w:lang w:val="uk-UA" w:eastAsia="ru-RU"/>
        </w:rPr>
        <w:t>ЧИРКО НАДІЯ ЮРІЇВНА</w:t>
      </w:r>
    </w:p>
    <w:p w:rsidR="007F4AA9" w:rsidRPr="00D6153C" w:rsidRDefault="007F4AA9" w:rsidP="007F4AA9">
      <w:pPr>
        <w:spacing w:after="0" w:line="240" w:lineRule="auto"/>
        <w:ind w:firstLine="709"/>
        <w:jc w:val="center"/>
        <w:rPr>
          <w:rFonts w:ascii="Times New Roman" w:eastAsiaTheme="minorEastAsia" w:hAnsi="Times New Roman" w:cs="Times New Roman"/>
          <w:b/>
          <w:sz w:val="28"/>
          <w:szCs w:val="28"/>
          <w:lang w:val="uk-UA" w:eastAsia="ru-RU"/>
        </w:rPr>
      </w:pPr>
    </w:p>
    <w:p w:rsidR="007F4AA9" w:rsidRPr="00D6153C" w:rsidRDefault="007F4AA9" w:rsidP="007F4AA9">
      <w:pPr>
        <w:spacing w:after="0" w:line="240" w:lineRule="auto"/>
        <w:ind w:firstLine="709"/>
        <w:jc w:val="right"/>
        <w:rPr>
          <w:rFonts w:ascii="Times New Roman" w:eastAsiaTheme="minorEastAsia" w:hAnsi="Times New Roman" w:cs="Times New Roman"/>
          <w:sz w:val="28"/>
          <w:szCs w:val="28"/>
          <w:lang w:val="uk-UA" w:eastAsia="ru-RU"/>
        </w:rPr>
      </w:pPr>
      <w:r w:rsidRPr="00D6153C">
        <w:rPr>
          <w:rFonts w:ascii="Times New Roman" w:eastAsiaTheme="minorEastAsia" w:hAnsi="Times New Roman" w:cs="Times New Roman"/>
          <w:sz w:val="28"/>
          <w:szCs w:val="28"/>
          <w:lang w:val="uk-UA" w:eastAsia="ru-RU"/>
        </w:rPr>
        <w:t>УДК:</w:t>
      </w:r>
      <w:r w:rsidR="005B636D" w:rsidRPr="005B636D">
        <w:t xml:space="preserve"> </w:t>
      </w:r>
      <w:r w:rsidR="005B636D" w:rsidRPr="005B636D">
        <w:rPr>
          <w:rFonts w:ascii="Times New Roman" w:eastAsiaTheme="minorEastAsia" w:hAnsi="Times New Roman" w:cs="Times New Roman"/>
          <w:sz w:val="28"/>
          <w:szCs w:val="28"/>
          <w:lang w:val="uk-UA" w:eastAsia="ru-RU"/>
        </w:rPr>
        <w:t>657.05:336.221</w:t>
      </w:r>
    </w:p>
    <w:p w:rsidR="007F4AA9" w:rsidRPr="00D6153C" w:rsidRDefault="007F4AA9" w:rsidP="007F4AA9">
      <w:pPr>
        <w:spacing w:after="0" w:line="240" w:lineRule="auto"/>
        <w:ind w:firstLine="709"/>
        <w:jc w:val="center"/>
        <w:rPr>
          <w:rFonts w:ascii="Times New Roman" w:eastAsiaTheme="minorEastAsia" w:hAnsi="Times New Roman" w:cs="Times New Roman"/>
          <w:b/>
          <w:sz w:val="28"/>
          <w:szCs w:val="28"/>
          <w:lang w:val="uk-UA" w:eastAsia="ru-RU"/>
        </w:rPr>
      </w:pPr>
    </w:p>
    <w:p w:rsidR="007F4AA9" w:rsidRPr="00D6153C" w:rsidRDefault="007F4AA9" w:rsidP="007F4AA9">
      <w:pPr>
        <w:spacing w:after="0" w:line="240" w:lineRule="auto"/>
        <w:ind w:firstLine="709"/>
        <w:jc w:val="center"/>
        <w:rPr>
          <w:rFonts w:ascii="Times New Roman" w:eastAsiaTheme="minorEastAsia" w:hAnsi="Times New Roman" w:cs="Times New Roman"/>
          <w:b/>
          <w:sz w:val="28"/>
          <w:szCs w:val="28"/>
          <w:lang w:val="uk-UA" w:eastAsia="ru-RU"/>
        </w:rPr>
      </w:pPr>
      <w:r w:rsidRPr="00D6153C">
        <w:rPr>
          <w:rFonts w:ascii="Times New Roman" w:eastAsiaTheme="minorEastAsia" w:hAnsi="Times New Roman" w:cs="Times New Roman"/>
          <w:b/>
          <w:sz w:val="28"/>
          <w:szCs w:val="28"/>
          <w:lang w:val="uk-UA" w:eastAsia="ru-RU"/>
        </w:rPr>
        <w:t>КВАЛІФІКАЦІЙНА РОБОТА</w:t>
      </w:r>
    </w:p>
    <w:p w:rsidR="007F4AA9" w:rsidRPr="00D6153C" w:rsidRDefault="007F4AA9" w:rsidP="007F4AA9">
      <w:pPr>
        <w:spacing w:after="0" w:line="240" w:lineRule="auto"/>
        <w:ind w:firstLine="709"/>
        <w:jc w:val="center"/>
        <w:rPr>
          <w:rFonts w:ascii="Times New Roman" w:eastAsiaTheme="minorEastAsia" w:hAnsi="Times New Roman" w:cs="Times New Roman"/>
          <w:b/>
          <w:sz w:val="28"/>
          <w:szCs w:val="28"/>
          <w:lang w:val="uk-UA" w:eastAsia="ru-RU"/>
        </w:rPr>
      </w:pPr>
    </w:p>
    <w:p w:rsidR="007F4AA9" w:rsidRPr="00D6153C" w:rsidRDefault="007F4AA9" w:rsidP="007F4AA9">
      <w:pPr>
        <w:spacing w:after="0" w:line="240" w:lineRule="auto"/>
        <w:ind w:firstLine="709"/>
        <w:jc w:val="center"/>
        <w:rPr>
          <w:rFonts w:ascii="Times New Roman" w:eastAsiaTheme="minorEastAsia" w:hAnsi="Times New Roman" w:cs="Times New Roman"/>
          <w:sz w:val="28"/>
          <w:szCs w:val="28"/>
          <w:lang w:val="uk-UA" w:eastAsia="ru-RU"/>
        </w:rPr>
      </w:pPr>
      <w:r w:rsidRPr="00D6153C">
        <w:rPr>
          <w:rFonts w:ascii="Times New Roman" w:eastAsiaTheme="minorEastAsia" w:hAnsi="Times New Roman" w:cs="Times New Roman"/>
          <w:b/>
          <w:sz w:val="28"/>
          <w:szCs w:val="28"/>
          <w:lang w:val="uk-UA" w:eastAsia="ru-RU"/>
        </w:rPr>
        <w:t xml:space="preserve">РОЗРОБКА ПРОЕКТУ ОБЛІКУ І </w:t>
      </w:r>
      <w:r w:rsidR="00972048" w:rsidRPr="00D6153C">
        <w:rPr>
          <w:rFonts w:ascii="Times New Roman" w:eastAsiaTheme="minorEastAsia" w:hAnsi="Times New Roman" w:cs="Times New Roman"/>
          <w:b/>
          <w:sz w:val="28"/>
          <w:szCs w:val="28"/>
          <w:lang w:val="uk-UA" w:eastAsia="ru-RU"/>
        </w:rPr>
        <w:t>ОПОДАТКУВАННЯ</w:t>
      </w:r>
      <w:r w:rsidRPr="00D6153C">
        <w:rPr>
          <w:rFonts w:ascii="Times New Roman" w:eastAsiaTheme="minorEastAsia" w:hAnsi="Times New Roman" w:cs="Times New Roman"/>
          <w:b/>
          <w:sz w:val="28"/>
          <w:szCs w:val="28"/>
          <w:lang w:val="uk-UA" w:eastAsia="ru-RU"/>
        </w:rPr>
        <w:t xml:space="preserve"> </w:t>
      </w:r>
      <w:r w:rsidR="00972048" w:rsidRPr="00D6153C">
        <w:rPr>
          <w:rFonts w:ascii="Times New Roman" w:eastAsiaTheme="minorEastAsia" w:hAnsi="Times New Roman" w:cs="Times New Roman"/>
          <w:b/>
          <w:sz w:val="28"/>
          <w:szCs w:val="28"/>
          <w:lang w:val="uk-UA" w:eastAsia="ru-RU"/>
        </w:rPr>
        <w:t>ГОСПОДАРСЬКИХ ОПЕРАЦІЙ З ПРОДАЖУ  ПАЛИВО-МАСТИЛЬНИХ МАТЕРІАЛІВ</w:t>
      </w:r>
    </w:p>
    <w:p w:rsidR="007F4AA9" w:rsidRPr="00D6153C" w:rsidRDefault="007F4AA9" w:rsidP="007F4AA9">
      <w:pPr>
        <w:spacing w:after="0" w:line="240" w:lineRule="auto"/>
        <w:ind w:firstLine="709"/>
        <w:jc w:val="center"/>
        <w:rPr>
          <w:rFonts w:ascii="Times New Roman" w:eastAsiaTheme="minorEastAsia" w:hAnsi="Times New Roman" w:cs="Times New Roman"/>
          <w:sz w:val="28"/>
          <w:szCs w:val="28"/>
          <w:lang w:val="uk-UA" w:eastAsia="ru-RU"/>
        </w:rPr>
      </w:pPr>
    </w:p>
    <w:p w:rsidR="007F4AA9" w:rsidRPr="00D6153C" w:rsidRDefault="007F4AA9" w:rsidP="007F4AA9">
      <w:pPr>
        <w:spacing w:after="0" w:line="240" w:lineRule="auto"/>
        <w:ind w:firstLine="709"/>
        <w:jc w:val="center"/>
        <w:rPr>
          <w:rFonts w:ascii="Times New Roman" w:eastAsiaTheme="minorEastAsia" w:hAnsi="Times New Roman" w:cs="Times New Roman"/>
          <w:sz w:val="28"/>
          <w:szCs w:val="28"/>
          <w:lang w:val="uk-UA" w:eastAsia="ru-RU"/>
        </w:rPr>
      </w:pPr>
      <w:r w:rsidRPr="00D6153C">
        <w:rPr>
          <w:rFonts w:ascii="Times New Roman" w:eastAsiaTheme="minorEastAsia" w:hAnsi="Times New Roman" w:cs="Times New Roman"/>
          <w:sz w:val="28"/>
          <w:szCs w:val="28"/>
          <w:lang w:val="uk-UA" w:eastAsia="ru-RU"/>
        </w:rPr>
        <w:t>Спеціальність 071 – облік і оподаткування</w:t>
      </w:r>
    </w:p>
    <w:p w:rsidR="007F4AA9" w:rsidRPr="00D6153C" w:rsidRDefault="007F4AA9" w:rsidP="007F4AA9">
      <w:pPr>
        <w:spacing w:after="0" w:line="240" w:lineRule="auto"/>
        <w:ind w:firstLine="709"/>
        <w:jc w:val="center"/>
        <w:rPr>
          <w:rFonts w:ascii="Times New Roman" w:eastAsiaTheme="minorEastAsia" w:hAnsi="Times New Roman" w:cs="Times New Roman"/>
          <w:sz w:val="28"/>
          <w:szCs w:val="28"/>
          <w:lang w:val="uk-UA" w:eastAsia="ru-RU"/>
        </w:rPr>
      </w:pPr>
    </w:p>
    <w:p w:rsidR="007F4AA9" w:rsidRPr="00D6153C" w:rsidRDefault="007F4AA9" w:rsidP="007F4AA9">
      <w:pPr>
        <w:spacing w:after="0" w:line="240" w:lineRule="auto"/>
        <w:ind w:firstLine="709"/>
        <w:jc w:val="center"/>
        <w:rPr>
          <w:rFonts w:ascii="Times New Roman" w:eastAsiaTheme="minorEastAsia" w:hAnsi="Times New Roman" w:cs="Times New Roman"/>
          <w:sz w:val="28"/>
          <w:szCs w:val="28"/>
          <w:lang w:val="uk-UA" w:eastAsia="ru-RU"/>
        </w:rPr>
      </w:pPr>
    </w:p>
    <w:p w:rsidR="007F4AA9" w:rsidRPr="00D6153C" w:rsidRDefault="007F4AA9" w:rsidP="007F4AA9">
      <w:pPr>
        <w:spacing w:after="0" w:line="240" w:lineRule="auto"/>
        <w:ind w:firstLine="709"/>
        <w:jc w:val="center"/>
        <w:rPr>
          <w:rFonts w:ascii="Times New Roman" w:eastAsiaTheme="minorEastAsia" w:hAnsi="Times New Roman" w:cs="Times New Roman"/>
          <w:sz w:val="28"/>
          <w:szCs w:val="28"/>
          <w:lang w:val="uk-UA" w:eastAsia="ru-RU"/>
        </w:rPr>
      </w:pPr>
      <w:r w:rsidRPr="00D6153C">
        <w:rPr>
          <w:rFonts w:ascii="Times New Roman" w:eastAsiaTheme="minorEastAsia" w:hAnsi="Times New Roman" w:cs="Times New Roman"/>
          <w:sz w:val="28"/>
          <w:szCs w:val="28"/>
          <w:lang w:val="uk-UA" w:eastAsia="ru-RU"/>
        </w:rPr>
        <w:t xml:space="preserve">Подається на здобуття освітнього ступеня </w:t>
      </w:r>
      <w:r w:rsidR="006E6DB5" w:rsidRPr="00D6153C">
        <w:rPr>
          <w:rFonts w:ascii="Times New Roman" w:eastAsiaTheme="minorEastAsia" w:hAnsi="Times New Roman" w:cs="Times New Roman"/>
          <w:sz w:val="28"/>
          <w:szCs w:val="28"/>
          <w:lang w:val="uk-UA" w:eastAsia="ru-RU"/>
        </w:rPr>
        <w:t>бакалавр</w:t>
      </w:r>
    </w:p>
    <w:p w:rsidR="007F4AA9" w:rsidRPr="00D6153C" w:rsidRDefault="007F4AA9" w:rsidP="007F4AA9">
      <w:pPr>
        <w:spacing w:after="0" w:line="240" w:lineRule="auto"/>
        <w:ind w:firstLine="709"/>
        <w:jc w:val="center"/>
        <w:rPr>
          <w:rFonts w:ascii="Times New Roman" w:eastAsiaTheme="minorEastAsia" w:hAnsi="Times New Roman" w:cs="Times New Roman"/>
          <w:sz w:val="28"/>
          <w:szCs w:val="28"/>
          <w:lang w:val="uk-UA" w:eastAsia="ru-RU"/>
        </w:rPr>
      </w:pPr>
    </w:p>
    <w:p w:rsidR="007F4AA9" w:rsidRPr="00D6153C" w:rsidRDefault="007F4AA9" w:rsidP="007F4AA9">
      <w:pPr>
        <w:spacing w:after="0" w:line="240" w:lineRule="auto"/>
        <w:ind w:firstLine="709"/>
        <w:jc w:val="center"/>
        <w:rPr>
          <w:rFonts w:ascii="Times New Roman" w:eastAsiaTheme="minorEastAsia" w:hAnsi="Times New Roman" w:cs="Times New Roman"/>
          <w:sz w:val="28"/>
          <w:szCs w:val="28"/>
          <w:lang w:val="uk-UA" w:eastAsia="ru-RU"/>
        </w:rPr>
      </w:pPr>
      <w:r w:rsidRPr="00D6153C">
        <w:rPr>
          <w:rFonts w:ascii="Times New Roman" w:eastAsiaTheme="minorEastAsia" w:hAnsi="Times New Roman" w:cs="Times New Roman"/>
          <w:sz w:val="28"/>
          <w:szCs w:val="28"/>
          <w:lang w:val="uk-UA" w:eastAsia="ru-RU"/>
        </w:rPr>
        <w:t>Кваліфікаційна робота містить результати власних досліджень. Використання ідей, результатів і текстів інших авторів мають посилання на відповідне джерело</w:t>
      </w:r>
    </w:p>
    <w:p w:rsidR="007F4AA9" w:rsidRPr="00D6153C" w:rsidRDefault="00972048" w:rsidP="007F4AA9">
      <w:pPr>
        <w:spacing w:after="0" w:line="240" w:lineRule="auto"/>
        <w:ind w:firstLine="709"/>
        <w:jc w:val="both"/>
        <w:rPr>
          <w:rFonts w:ascii="Times New Roman" w:eastAsiaTheme="minorEastAsia" w:hAnsi="Times New Roman" w:cs="Times New Roman"/>
          <w:sz w:val="28"/>
          <w:szCs w:val="28"/>
          <w:lang w:val="uk-UA" w:eastAsia="ru-RU"/>
        </w:rPr>
      </w:pPr>
      <w:r w:rsidRPr="00D6153C">
        <w:rPr>
          <w:rFonts w:ascii="Times New Roman" w:eastAsiaTheme="minorEastAsia" w:hAnsi="Times New Roman" w:cs="Times New Roman"/>
          <w:sz w:val="28"/>
          <w:szCs w:val="28"/>
          <w:lang w:val="uk-UA" w:eastAsia="ru-RU"/>
        </w:rPr>
        <w:t>____________________ Н.Ю.</w:t>
      </w:r>
      <w:proofErr w:type="spellStart"/>
      <w:r w:rsidRPr="00D6153C">
        <w:rPr>
          <w:rFonts w:ascii="Times New Roman" w:eastAsiaTheme="minorEastAsia" w:hAnsi="Times New Roman" w:cs="Times New Roman"/>
          <w:sz w:val="28"/>
          <w:szCs w:val="28"/>
          <w:lang w:val="uk-UA" w:eastAsia="ru-RU"/>
        </w:rPr>
        <w:t>Чирко</w:t>
      </w:r>
      <w:proofErr w:type="spellEnd"/>
    </w:p>
    <w:p w:rsidR="007F4AA9" w:rsidRPr="00D6153C" w:rsidRDefault="007F4AA9" w:rsidP="007F4AA9">
      <w:pPr>
        <w:spacing w:after="0" w:line="240" w:lineRule="auto"/>
        <w:ind w:firstLine="709"/>
        <w:rPr>
          <w:rFonts w:ascii="Times New Roman" w:eastAsiaTheme="minorEastAsia" w:hAnsi="Times New Roman" w:cs="Times New Roman"/>
          <w:sz w:val="28"/>
          <w:szCs w:val="28"/>
          <w:lang w:val="uk-UA" w:eastAsia="ru-RU"/>
        </w:rPr>
      </w:pPr>
    </w:p>
    <w:p w:rsidR="007F4AA9" w:rsidRPr="00D6153C" w:rsidRDefault="007F4AA9" w:rsidP="007F4AA9">
      <w:pPr>
        <w:spacing w:after="0" w:line="240" w:lineRule="auto"/>
        <w:ind w:firstLine="709"/>
        <w:rPr>
          <w:rFonts w:ascii="Times New Roman" w:eastAsiaTheme="minorEastAsia" w:hAnsi="Times New Roman" w:cs="Times New Roman"/>
          <w:sz w:val="28"/>
          <w:szCs w:val="28"/>
          <w:lang w:val="uk-UA" w:eastAsia="ru-RU"/>
        </w:rPr>
      </w:pPr>
    </w:p>
    <w:p w:rsidR="007F4AA9" w:rsidRPr="00D6153C" w:rsidRDefault="007F4AA9" w:rsidP="007F4AA9">
      <w:pPr>
        <w:spacing w:after="0" w:line="240" w:lineRule="auto"/>
        <w:ind w:left="4962"/>
        <w:rPr>
          <w:rFonts w:ascii="Times New Roman" w:eastAsiaTheme="minorEastAsia" w:hAnsi="Times New Roman" w:cs="Times New Roman"/>
          <w:sz w:val="28"/>
          <w:szCs w:val="28"/>
          <w:lang w:val="uk-UA" w:eastAsia="ru-RU"/>
        </w:rPr>
      </w:pPr>
    </w:p>
    <w:p w:rsidR="007F4AA9" w:rsidRPr="00D6153C" w:rsidRDefault="007F4AA9" w:rsidP="007F4AA9">
      <w:pPr>
        <w:spacing w:after="0" w:line="240" w:lineRule="auto"/>
        <w:ind w:left="4962"/>
        <w:rPr>
          <w:rFonts w:ascii="Times New Roman" w:eastAsiaTheme="minorEastAsia" w:hAnsi="Times New Roman" w:cs="Times New Roman"/>
          <w:sz w:val="28"/>
          <w:szCs w:val="28"/>
          <w:lang w:val="uk-UA" w:eastAsia="ru-RU"/>
        </w:rPr>
      </w:pPr>
    </w:p>
    <w:p w:rsidR="007F4AA9" w:rsidRPr="00D6153C" w:rsidRDefault="007F4AA9" w:rsidP="007F4AA9">
      <w:pPr>
        <w:spacing w:after="0" w:line="240" w:lineRule="auto"/>
        <w:ind w:left="4962"/>
        <w:rPr>
          <w:rFonts w:ascii="Times New Roman" w:eastAsiaTheme="minorEastAsia" w:hAnsi="Times New Roman" w:cs="Times New Roman"/>
          <w:sz w:val="28"/>
          <w:szCs w:val="28"/>
          <w:lang w:val="uk-UA" w:eastAsia="ru-RU"/>
        </w:rPr>
      </w:pPr>
      <w:r w:rsidRPr="00D6153C">
        <w:rPr>
          <w:rFonts w:ascii="Times New Roman" w:eastAsiaTheme="minorEastAsia" w:hAnsi="Times New Roman" w:cs="Times New Roman"/>
          <w:sz w:val="28"/>
          <w:szCs w:val="28"/>
          <w:lang w:val="uk-UA" w:eastAsia="ru-RU"/>
        </w:rPr>
        <w:t>Науковий керівник</w:t>
      </w:r>
    </w:p>
    <w:p w:rsidR="007F4AA9" w:rsidRPr="00D6153C" w:rsidRDefault="007F4AA9" w:rsidP="007F4AA9">
      <w:pPr>
        <w:spacing w:after="0" w:line="240" w:lineRule="auto"/>
        <w:ind w:left="4962"/>
        <w:rPr>
          <w:rFonts w:ascii="Times New Roman" w:eastAsiaTheme="minorEastAsia" w:hAnsi="Times New Roman" w:cs="Times New Roman"/>
          <w:sz w:val="28"/>
          <w:szCs w:val="28"/>
          <w:lang w:val="uk-UA" w:eastAsia="ru-RU"/>
        </w:rPr>
      </w:pPr>
      <w:r w:rsidRPr="00D6153C">
        <w:rPr>
          <w:rFonts w:ascii="Times New Roman" w:eastAsiaTheme="minorEastAsia" w:hAnsi="Times New Roman" w:cs="Times New Roman"/>
          <w:sz w:val="28"/>
          <w:szCs w:val="28"/>
          <w:lang w:val="uk-UA" w:eastAsia="ru-RU"/>
        </w:rPr>
        <w:t xml:space="preserve">Савченко Наталія Миколаївна, </w:t>
      </w:r>
    </w:p>
    <w:p w:rsidR="007F4AA9" w:rsidRPr="00D6153C" w:rsidRDefault="007F4AA9" w:rsidP="007F4AA9">
      <w:pPr>
        <w:spacing w:after="0" w:line="240" w:lineRule="auto"/>
        <w:ind w:left="4962"/>
        <w:rPr>
          <w:rFonts w:ascii="Times New Roman" w:eastAsiaTheme="minorEastAsia" w:hAnsi="Times New Roman" w:cs="Times New Roman"/>
          <w:sz w:val="28"/>
          <w:szCs w:val="28"/>
          <w:lang w:val="uk-UA" w:eastAsia="ru-RU"/>
        </w:rPr>
      </w:pPr>
      <w:r w:rsidRPr="00D6153C">
        <w:rPr>
          <w:rFonts w:ascii="Times New Roman" w:eastAsiaTheme="minorEastAsia" w:hAnsi="Times New Roman" w:cs="Times New Roman"/>
          <w:sz w:val="28"/>
          <w:szCs w:val="28"/>
          <w:lang w:val="uk-UA" w:eastAsia="ru-RU"/>
        </w:rPr>
        <w:t>кандидат економічних наук, доцент</w:t>
      </w:r>
    </w:p>
    <w:p w:rsidR="007F4AA9" w:rsidRPr="00D6153C" w:rsidRDefault="007F4AA9" w:rsidP="007F4AA9">
      <w:pPr>
        <w:spacing w:after="0" w:line="240" w:lineRule="auto"/>
        <w:ind w:left="4962"/>
        <w:rPr>
          <w:rFonts w:ascii="Times New Roman" w:eastAsiaTheme="minorEastAsia" w:hAnsi="Times New Roman" w:cs="Times New Roman"/>
          <w:sz w:val="28"/>
          <w:szCs w:val="28"/>
          <w:lang w:val="uk-UA" w:eastAsia="ru-RU"/>
        </w:rPr>
      </w:pPr>
    </w:p>
    <w:p w:rsidR="007F4AA9" w:rsidRPr="00D6153C" w:rsidRDefault="007F4AA9" w:rsidP="007F4AA9">
      <w:pPr>
        <w:spacing w:after="0" w:line="240" w:lineRule="auto"/>
        <w:ind w:firstLine="709"/>
        <w:rPr>
          <w:rFonts w:ascii="Times New Roman" w:eastAsiaTheme="minorEastAsia" w:hAnsi="Times New Roman" w:cs="Times New Roman"/>
          <w:sz w:val="28"/>
          <w:szCs w:val="28"/>
          <w:lang w:val="uk-UA" w:eastAsia="ru-RU"/>
        </w:rPr>
      </w:pPr>
    </w:p>
    <w:p w:rsidR="007F4AA9" w:rsidRPr="00D6153C" w:rsidRDefault="007F4AA9" w:rsidP="007F4AA9">
      <w:pPr>
        <w:spacing w:after="0" w:line="240" w:lineRule="auto"/>
        <w:ind w:firstLine="709"/>
        <w:jc w:val="center"/>
        <w:rPr>
          <w:rFonts w:ascii="Times New Roman" w:eastAsiaTheme="minorEastAsia" w:hAnsi="Times New Roman" w:cs="Times New Roman"/>
          <w:b/>
          <w:sz w:val="28"/>
          <w:szCs w:val="28"/>
          <w:lang w:val="uk-UA" w:eastAsia="ru-RU"/>
        </w:rPr>
      </w:pPr>
    </w:p>
    <w:p w:rsidR="007F4AA9" w:rsidRPr="00D6153C" w:rsidRDefault="007F4AA9" w:rsidP="007F4AA9">
      <w:pPr>
        <w:spacing w:after="0" w:line="240" w:lineRule="auto"/>
        <w:ind w:firstLine="709"/>
        <w:jc w:val="center"/>
        <w:rPr>
          <w:rFonts w:ascii="Times New Roman" w:eastAsiaTheme="minorEastAsia" w:hAnsi="Times New Roman" w:cs="Times New Roman"/>
          <w:b/>
          <w:sz w:val="28"/>
          <w:szCs w:val="28"/>
          <w:lang w:val="uk-UA" w:eastAsia="ru-RU"/>
        </w:rPr>
      </w:pPr>
    </w:p>
    <w:p w:rsidR="007F4AA9" w:rsidRPr="00D6153C" w:rsidRDefault="007F4AA9" w:rsidP="007F4AA9">
      <w:pPr>
        <w:spacing w:after="0" w:line="240" w:lineRule="auto"/>
        <w:rPr>
          <w:rFonts w:ascii="Times New Roman" w:eastAsiaTheme="minorEastAsia" w:hAnsi="Times New Roman" w:cs="Times New Roman"/>
          <w:b/>
          <w:sz w:val="28"/>
          <w:szCs w:val="28"/>
          <w:lang w:val="uk-UA" w:eastAsia="ru-RU"/>
        </w:rPr>
      </w:pPr>
    </w:p>
    <w:p w:rsidR="007F4AA9" w:rsidRPr="00D6153C" w:rsidRDefault="007F4AA9" w:rsidP="007F4AA9">
      <w:pPr>
        <w:spacing w:after="0" w:line="240" w:lineRule="auto"/>
        <w:ind w:firstLine="709"/>
        <w:jc w:val="center"/>
        <w:rPr>
          <w:rFonts w:ascii="Times New Roman" w:eastAsiaTheme="minorEastAsia" w:hAnsi="Times New Roman" w:cs="Times New Roman"/>
          <w:b/>
          <w:sz w:val="28"/>
          <w:szCs w:val="28"/>
          <w:lang w:val="uk-UA" w:eastAsia="ru-RU"/>
        </w:rPr>
      </w:pPr>
    </w:p>
    <w:p w:rsidR="007F4AA9" w:rsidRPr="00D6153C" w:rsidRDefault="007F4AA9" w:rsidP="007F4AA9">
      <w:pPr>
        <w:spacing w:after="0" w:line="240" w:lineRule="auto"/>
        <w:ind w:firstLine="709"/>
        <w:jc w:val="center"/>
        <w:rPr>
          <w:rFonts w:ascii="Times New Roman" w:eastAsiaTheme="minorEastAsia" w:hAnsi="Times New Roman" w:cs="Times New Roman"/>
          <w:b/>
          <w:sz w:val="28"/>
          <w:szCs w:val="28"/>
          <w:lang w:val="uk-UA" w:eastAsia="ru-RU"/>
        </w:rPr>
      </w:pPr>
      <w:r w:rsidRPr="00D6153C">
        <w:rPr>
          <w:rFonts w:ascii="Times New Roman" w:eastAsiaTheme="minorEastAsia" w:hAnsi="Times New Roman" w:cs="Times New Roman"/>
          <w:b/>
          <w:sz w:val="28"/>
          <w:szCs w:val="28"/>
          <w:lang w:val="uk-UA" w:eastAsia="ru-RU"/>
        </w:rPr>
        <w:t>Житомир – 2021</w:t>
      </w:r>
      <w:r w:rsidRPr="00D6153C">
        <w:rPr>
          <w:rFonts w:ascii="Times New Roman" w:eastAsiaTheme="minorEastAsia" w:hAnsi="Times New Roman" w:cs="Times New Roman"/>
          <w:b/>
          <w:sz w:val="28"/>
          <w:szCs w:val="28"/>
          <w:lang w:val="uk-UA" w:eastAsia="ru-RU"/>
        </w:rPr>
        <w:br w:type="page"/>
      </w:r>
    </w:p>
    <w:p w:rsidR="007F4AA9" w:rsidRPr="00D6153C" w:rsidRDefault="007F4AA9" w:rsidP="007F4AA9">
      <w:pPr>
        <w:widowControl w:val="0"/>
        <w:spacing w:after="0" w:line="360" w:lineRule="auto"/>
        <w:ind w:firstLine="600"/>
        <w:jc w:val="both"/>
        <w:rPr>
          <w:rFonts w:ascii="Times New Roman" w:eastAsia="Calibri" w:hAnsi="Times New Roman" w:cs="Times New Roman"/>
          <w:sz w:val="28"/>
          <w:szCs w:val="28"/>
          <w:lang w:val="uk-UA" w:eastAsia="ru-RU"/>
        </w:rPr>
      </w:pPr>
      <w:r w:rsidRPr="00D6153C">
        <w:rPr>
          <w:rFonts w:ascii="Times New Roman" w:eastAsia="Calibri" w:hAnsi="Times New Roman" w:cs="Times New Roman"/>
          <w:sz w:val="28"/>
          <w:szCs w:val="28"/>
          <w:lang w:val="uk-UA" w:eastAsia="ru-RU"/>
        </w:rPr>
        <w:lastRenderedPageBreak/>
        <w:t xml:space="preserve">Робота виконана на кафедрі бухгалтерського обліку, оподаткування та аудиту Поліського національного університету </w:t>
      </w:r>
    </w:p>
    <w:p w:rsidR="007F4AA9" w:rsidRPr="00D6153C" w:rsidRDefault="007F4AA9" w:rsidP="007F4AA9">
      <w:pPr>
        <w:widowControl w:val="0"/>
        <w:spacing w:after="0" w:line="360" w:lineRule="auto"/>
        <w:ind w:firstLine="600"/>
        <w:jc w:val="both"/>
        <w:rPr>
          <w:rFonts w:ascii="Times New Roman" w:eastAsia="Calibri" w:hAnsi="Times New Roman" w:cs="Times New Roman"/>
          <w:sz w:val="28"/>
          <w:szCs w:val="28"/>
          <w:lang w:val="uk-UA" w:eastAsia="ru-RU"/>
        </w:rPr>
      </w:pPr>
    </w:p>
    <w:p w:rsidR="007F4AA9" w:rsidRPr="00D6153C" w:rsidRDefault="007F4AA9" w:rsidP="007F4AA9">
      <w:pPr>
        <w:widowControl w:val="0"/>
        <w:spacing w:after="0" w:line="360" w:lineRule="auto"/>
        <w:ind w:firstLine="600"/>
        <w:jc w:val="both"/>
        <w:rPr>
          <w:rFonts w:ascii="Times New Roman" w:eastAsia="Calibri" w:hAnsi="Times New Roman" w:cs="Times New Roman"/>
          <w:sz w:val="28"/>
          <w:szCs w:val="28"/>
          <w:lang w:val="uk-UA" w:eastAsia="ru-RU"/>
        </w:rPr>
      </w:pPr>
    </w:p>
    <w:p w:rsidR="007F4AA9" w:rsidRPr="00D6153C" w:rsidRDefault="007F4AA9" w:rsidP="007F4AA9">
      <w:pPr>
        <w:widowControl w:val="0"/>
        <w:spacing w:after="0" w:line="240" w:lineRule="auto"/>
        <w:jc w:val="both"/>
        <w:rPr>
          <w:rFonts w:ascii="Times New Roman" w:eastAsia="Calibri" w:hAnsi="Times New Roman" w:cs="Times New Roman"/>
          <w:sz w:val="28"/>
          <w:szCs w:val="28"/>
          <w:lang w:val="uk-UA" w:eastAsia="ru-RU"/>
        </w:rPr>
      </w:pPr>
      <w:r w:rsidRPr="00D6153C">
        <w:rPr>
          <w:rFonts w:ascii="Times New Roman" w:eastAsia="Calibri" w:hAnsi="Times New Roman" w:cs="Times New Roman"/>
          <w:sz w:val="28"/>
          <w:szCs w:val="28"/>
          <w:lang w:val="uk-UA" w:eastAsia="ru-RU"/>
        </w:rPr>
        <w:t>Рецензент: _________________________________________________________</w:t>
      </w:r>
    </w:p>
    <w:p w:rsidR="007F4AA9" w:rsidRPr="00D6153C" w:rsidRDefault="007F4AA9" w:rsidP="007F4AA9">
      <w:pPr>
        <w:widowControl w:val="0"/>
        <w:spacing w:after="0" w:line="240" w:lineRule="auto"/>
        <w:jc w:val="center"/>
        <w:rPr>
          <w:rFonts w:ascii="Times New Roman" w:eastAsia="Calibri" w:hAnsi="Times New Roman" w:cs="Times New Roman"/>
          <w:sz w:val="28"/>
          <w:szCs w:val="28"/>
          <w:lang w:val="uk-UA" w:eastAsia="ru-RU"/>
        </w:rPr>
      </w:pPr>
      <w:r w:rsidRPr="00D6153C">
        <w:rPr>
          <w:rFonts w:ascii="Times New Roman" w:eastAsia="Calibri" w:hAnsi="Times New Roman" w:cs="Times New Roman"/>
          <w:sz w:val="16"/>
          <w:szCs w:val="16"/>
          <w:lang w:val="uk-UA" w:eastAsia="ru-RU"/>
        </w:rPr>
        <w:t>(місце роботи, посада , підпис і прізвище  та ініціали )</w:t>
      </w:r>
    </w:p>
    <w:p w:rsidR="007F4AA9" w:rsidRPr="00D6153C" w:rsidRDefault="007F4AA9" w:rsidP="007F4AA9">
      <w:pPr>
        <w:widowControl w:val="0"/>
        <w:spacing w:after="0" w:line="360" w:lineRule="auto"/>
        <w:jc w:val="both"/>
        <w:rPr>
          <w:rFonts w:ascii="Times New Roman" w:eastAsia="Calibri" w:hAnsi="Times New Roman" w:cs="Times New Roman"/>
          <w:sz w:val="28"/>
          <w:szCs w:val="28"/>
          <w:lang w:val="uk-UA" w:eastAsia="ru-RU"/>
        </w:rPr>
      </w:pPr>
      <w:r w:rsidRPr="00D6153C">
        <w:rPr>
          <w:rFonts w:ascii="Times New Roman" w:eastAsia="Calibri" w:hAnsi="Times New Roman" w:cs="Times New Roman"/>
          <w:sz w:val="28"/>
          <w:szCs w:val="28"/>
          <w:lang w:val="uk-UA" w:eastAsia="ru-RU"/>
        </w:rPr>
        <w:t>__________________________________________________________________</w:t>
      </w:r>
    </w:p>
    <w:p w:rsidR="007F4AA9" w:rsidRPr="00D6153C" w:rsidRDefault="007F4AA9" w:rsidP="007F4AA9">
      <w:pPr>
        <w:widowControl w:val="0"/>
        <w:spacing w:after="0" w:line="360" w:lineRule="auto"/>
        <w:rPr>
          <w:rFonts w:ascii="Times New Roman" w:eastAsia="Calibri" w:hAnsi="Times New Roman" w:cs="Times New Roman"/>
          <w:sz w:val="28"/>
          <w:szCs w:val="28"/>
          <w:lang w:val="uk-UA" w:eastAsia="ru-RU"/>
        </w:rPr>
      </w:pPr>
    </w:p>
    <w:p w:rsidR="007F4AA9" w:rsidRPr="00D6153C" w:rsidRDefault="007F4AA9" w:rsidP="007F4AA9">
      <w:pPr>
        <w:widowControl w:val="0"/>
        <w:spacing w:after="0" w:line="360" w:lineRule="auto"/>
        <w:jc w:val="center"/>
        <w:rPr>
          <w:rFonts w:ascii="Times New Roman" w:eastAsia="Calibri" w:hAnsi="Times New Roman" w:cs="Times New Roman"/>
          <w:sz w:val="28"/>
          <w:szCs w:val="28"/>
          <w:lang w:val="uk-UA" w:eastAsia="ru-RU"/>
        </w:rPr>
      </w:pPr>
      <w:r w:rsidRPr="00D6153C">
        <w:rPr>
          <w:rFonts w:ascii="Times New Roman" w:eastAsia="Calibri" w:hAnsi="Times New Roman" w:cs="Times New Roman"/>
          <w:sz w:val="28"/>
          <w:szCs w:val="28"/>
          <w:lang w:val="uk-UA" w:eastAsia="ru-RU"/>
        </w:rPr>
        <w:t xml:space="preserve">Висновок комісії за результатами попереднього захисту:     </w:t>
      </w:r>
    </w:p>
    <w:p w:rsidR="007F4AA9" w:rsidRPr="00D6153C" w:rsidRDefault="007F4AA9" w:rsidP="007F4AA9">
      <w:pPr>
        <w:widowControl w:val="0"/>
        <w:spacing w:after="0" w:line="360" w:lineRule="auto"/>
        <w:rPr>
          <w:rFonts w:ascii="Times New Roman" w:eastAsia="Calibri" w:hAnsi="Times New Roman" w:cs="Times New Roman"/>
          <w:sz w:val="28"/>
          <w:szCs w:val="28"/>
          <w:lang w:val="uk-UA" w:eastAsia="ru-RU"/>
        </w:rPr>
      </w:pPr>
      <w:r w:rsidRPr="00D6153C">
        <w:rPr>
          <w:rFonts w:ascii="Times New Roman" w:eastAsia="Calibri" w:hAnsi="Times New Roman" w:cs="Times New Roman"/>
          <w:sz w:val="28"/>
          <w:szCs w:val="28"/>
          <w:lang w:val="uk-UA" w:eastAsia="ru-RU"/>
        </w:rPr>
        <w:t>__________________________________________________________________</w:t>
      </w:r>
    </w:p>
    <w:p w:rsidR="007F4AA9" w:rsidRPr="00D6153C" w:rsidRDefault="007F4AA9" w:rsidP="007F4AA9">
      <w:pPr>
        <w:widowControl w:val="0"/>
        <w:spacing w:after="0" w:line="360" w:lineRule="auto"/>
        <w:rPr>
          <w:rFonts w:ascii="Times New Roman" w:eastAsia="Calibri" w:hAnsi="Times New Roman" w:cs="Times New Roman"/>
          <w:sz w:val="28"/>
          <w:szCs w:val="28"/>
          <w:lang w:val="uk-UA" w:eastAsia="ru-RU"/>
        </w:rPr>
      </w:pPr>
    </w:p>
    <w:p w:rsidR="007F4AA9" w:rsidRPr="00D6153C" w:rsidRDefault="007F4AA9" w:rsidP="007F4AA9">
      <w:pPr>
        <w:widowControl w:val="0"/>
        <w:spacing w:after="0" w:line="240" w:lineRule="auto"/>
        <w:jc w:val="center"/>
        <w:rPr>
          <w:rFonts w:ascii="Times New Roman" w:eastAsia="Calibri" w:hAnsi="Times New Roman" w:cs="Times New Roman"/>
          <w:sz w:val="28"/>
          <w:szCs w:val="28"/>
          <w:lang w:val="uk-UA" w:eastAsia="ru-RU"/>
        </w:rPr>
      </w:pPr>
      <w:r w:rsidRPr="00D6153C">
        <w:rPr>
          <w:rFonts w:ascii="Times New Roman" w:eastAsia="Calibri" w:hAnsi="Times New Roman" w:cs="Times New Roman"/>
          <w:sz w:val="28"/>
          <w:szCs w:val="28"/>
          <w:lang w:val="uk-UA" w:eastAsia="ru-RU"/>
        </w:rPr>
        <w:t xml:space="preserve">Голова комісії </w:t>
      </w:r>
      <w:r w:rsidRPr="00D6153C">
        <w:rPr>
          <w:rFonts w:ascii="Times New Roman" w:eastAsia="Calibri" w:hAnsi="Times New Roman" w:cs="Times New Roman"/>
          <w:sz w:val="28"/>
          <w:szCs w:val="28"/>
          <w:lang w:val="uk-UA" w:eastAsia="ru-RU"/>
        </w:rPr>
        <w:tab/>
        <w:t>__________________</w:t>
      </w:r>
      <w:r w:rsidRPr="00D6153C">
        <w:rPr>
          <w:rFonts w:ascii="Times New Roman" w:eastAsia="Calibri" w:hAnsi="Times New Roman" w:cs="Times New Roman"/>
          <w:sz w:val="28"/>
          <w:szCs w:val="28"/>
          <w:lang w:val="uk-UA" w:eastAsia="ru-RU"/>
        </w:rPr>
        <w:tab/>
      </w:r>
      <w:r w:rsidRPr="00D6153C">
        <w:rPr>
          <w:rFonts w:ascii="Times New Roman" w:eastAsia="Calibri" w:hAnsi="Times New Roman" w:cs="Times New Roman"/>
          <w:sz w:val="28"/>
          <w:szCs w:val="28"/>
          <w:lang w:val="uk-UA" w:eastAsia="ru-RU"/>
        </w:rPr>
        <w:tab/>
        <w:t>________________________</w:t>
      </w:r>
    </w:p>
    <w:p w:rsidR="007F4AA9" w:rsidRPr="00D6153C" w:rsidRDefault="007F4AA9" w:rsidP="007F4AA9">
      <w:pPr>
        <w:widowControl w:val="0"/>
        <w:tabs>
          <w:tab w:val="left" w:pos="6840"/>
        </w:tabs>
        <w:spacing w:after="0" w:line="360" w:lineRule="auto"/>
        <w:ind w:firstLine="3240"/>
        <w:rPr>
          <w:rFonts w:ascii="Times New Roman" w:eastAsia="Calibri" w:hAnsi="Times New Roman" w:cs="Times New Roman"/>
          <w:sz w:val="16"/>
          <w:szCs w:val="16"/>
          <w:lang w:val="uk-UA" w:eastAsia="ru-RU"/>
        </w:rPr>
      </w:pPr>
      <w:r w:rsidRPr="00D6153C">
        <w:rPr>
          <w:rFonts w:ascii="Times New Roman" w:eastAsia="Calibri" w:hAnsi="Times New Roman" w:cs="Times New Roman"/>
          <w:sz w:val="16"/>
          <w:szCs w:val="16"/>
          <w:lang w:val="uk-UA" w:eastAsia="ru-RU"/>
        </w:rPr>
        <w:t>(підпис)</w:t>
      </w:r>
      <w:r w:rsidRPr="00D6153C">
        <w:rPr>
          <w:rFonts w:ascii="Times New Roman" w:eastAsia="Calibri" w:hAnsi="Times New Roman" w:cs="Times New Roman"/>
          <w:sz w:val="16"/>
          <w:szCs w:val="16"/>
          <w:lang w:val="uk-UA" w:eastAsia="ru-RU"/>
        </w:rPr>
        <w:tab/>
        <w:t>(прізвище  та ініціали)</w:t>
      </w:r>
    </w:p>
    <w:p w:rsidR="007F4AA9" w:rsidRPr="00D6153C" w:rsidRDefault="007F4AA9" w:rsidP="007F4AA9">
      <w:pPr>
        <w:widowControl w:val="0"/>
        <w:spacing w:after="0" w:line="240" w:lineRule="auto"/>
        <w:ind w:left="4956" w:hanging="1716"/>
        <w:rPr>
          <w:rFonts w:ascii="Times New Roman" w:eastAsia="Calibri" w:hAnsi="Times New Roman" w:cs="Times New Roman"/>
          <w:sz w:val="28"/>
          <w:szCs w:val="28"/>
          <w:lang w:val="uk-UA" w:eastAsia="ru-RU"/>
        </w:rPr>
      </w:pPr>
    </w:p>
    <w:p w:rsidR="007F4AA9" w:rsidRPr="00D6153C" w:rsidRDefault="007F4AA9" w:rsidP="007F4AA9">
      <w:pPr>
        <w:widowControl w:val="0"/>
        <w:spacing w:after="0" w:line="360" w:lineRule="auto"/>
        <w:rPr>
          <w:rFonts w:ascii="Times New Roman" w:eastAsia="Calibri" w:hAnsi="Times New Roman" w:cs="Times New Roman"/>
          <w:sz w:val="28"/>
          <w:szCs w:val="28"/>
          <w:lang w:val="uk-UA" w:eastAsia="ru-RU"/>
        </w:rPr>
      </w:pPr>
    </w:p>
    <w:p w:rsidR="007F4AA9" w:rsidRPr="00D6153C" w:rsidRDefault="007F4AA9" w:rsidP="007F4AA9">
      <w:pPr>
        <w:widowControl w:val="0"/>
        <w:spacing w:after="0" w:line="360" w:lineRule="auto"/>
        <w:jc w:val="center"/>
        <w:rPr>
          <w:rFonts w:ascii="Times New Roman" w:eastAsia="Calibri" w:hAnsi="Times New Roman" w:cs="Times New Roman"/>
          <w:sz w:val="28"/>
          <w:szCs w:val="28"/>
          <w:lang w:val="uk-UA" w:eastAsia="ru-RU"/>
        </w:rPr>
      </w:pPr>
      <w:r w:rsidRPr="00D6153C">
        <w:rPr>
          <w:rFonts w:ascii="Times New Roman" w:eastAsia="Calibri" w:hAnsi="Times New Roman" w:cs="Times New Roman"/>
          <w:sz w:val="28"/>
          <w:szCs w:val="28"/>
          <w:lang w:val="uk-UA" w:eastAsia="ru-RU"/>
        </w:rPr>
        <w:t xml:space="preserve">Висновок кафедри бухгалтерського обліку, оподаткування та аудиту за результатами попереднього захисту:    </w:t>
      </w:r>
    </w:p>
    <w:p w:rsidR="007F4AA9" w:rsidRPr="00D6153C" w:rsidRDefault="007F4AA9" w:rsidP="007F4AA9">
      <w:pPr>
        <w:widowControl w:val="0"/>
        <w:spacing w:after="0" w:line="360" w:lineRule="auto"/>
        <w:rPr>
          <w:rFonts w:ascii="Times New Roman" w:eastAsia="Calibri" w:hAnsi="Times New Roman" w:cs="Times New Roman"/>
          <w:sz w:val="28"/>
          <w:szCs w:val="28"/>
          <w:lang w:val="uk-UA" w:eastAsia="ru-RU"/>
        </w:rPr>
      </w:pPr>
      <w:r w:rsidRPr="00D6153C">
        <w:rPr>
          <w:rFonts w:ascii="Times New Roman" w:eastAsia="Calibri" w:hAnsi="Times New Roman" w:cs="Times New Roman"/>
          <w:sz w:val="28"/>
          <w:szCs w:val="28"/>
          <w:lang w:val="uk-UA" w:eastAsia="ru-RU"/>
        </w:rPr>
        <w:t>__________________________________________________________________</w:t>
      </w:r>
    </w:p>
    <w:p w:rsidR="007F4AA9" w:rsidRPr="00D6153C" w:rsidRDefault="007F4AA9" w:rsidP="007F4AA9">
      <w:pPr>
        <w:widowControl w:val="0"/>
        <w:spacing w:after="0" w:line="360" w:lineRule="auto"/>
        <w:ind w:firstLine="708"/>
        <w:rPr>
          <w:rFonts w:ascii="Times New Roman" w:eastAsia="Calibri" w:hAnsi="Times New Roman" w:cs="Times New Roman"/>
          <w:sz w:val="28"/>
          <w:szCs w:val="28"/>
          <w:lang w:val="uk-UA" w:eastAsia="ru-RU"/>
        </w:rPr>
      </w:pPr>
      <w:r w:rsidRPr="00D6153C">
        <w:rPr>
          <w:rFonts w:ascii="Times New Roman" w:eastAsia="Calibri" w:hAnsi="Times New Roman" w:cs="Times New Roman"/>
          <w:sz w:val="28"/>
          <w:szCs w:val="28"/>
          <w:lang w:val="uk-UA" w:eastAsia="ru-RU"/>
        </w:rPr>
        <w:t xml:space="preserve">Протокол засідання кафедри бухгалтерського обліку, оподаткування та </w:t>
      </w:r>
    </w:p>
    <w:p w:rsidR="007F4AA9" w:rsidRPr="00D6153C" w:rsidRDefault="007F4AA9" w:rsidP="007F4AA9">
      <w:pPr>
        <w:widowControl w:val="0"/>
        <w:spacing w:after="0" w:line="360" w:lineRule="auto"/>
        <w:rPr>
          <w:rFonts w:ascii="Times New Roman" w:eastAsia="Calibri" w:hAnsi="Times New Roman" w:cs="Times New Roman"/>
          <w:sz w:val="28"/>
          <w:szCs w:val="28"/>
          <w:lang w:val="uk-UA" w:eastAsia="ru-RU"/>
        </w:rPr>
      </w:pPr>
      <w:r w:rsidRPr="00D6153C">
        <w:rPr>
          <w:rFonts w:ascii="Times New Roman" w:eastAsia="Calibri" w:hAnsi="Times New Roman" w:cs="Times New Roman"/>
          <w:sz w:val="28"/>
          <w:szCs w:val="28"/>
          <w:lang w:val="uk-UA" w:eastAsia="ru-RU"/>
        </w:rPr>
        <w:t>аудиту № __ від _______________ року.</w:t>
      </w:r>
    </w:p>
    <w:p w:rsidR="007F4AA9" w:rsidRPr="00D6153C" w:rsidRDefault="007F4AA9" w:rsidP="007F4AA9">
      <w:pPr>
        <w:widowControl w:val="0"/>
        <w:spacing w:after="0" w:line="360" w:lineRule="auto"/>
        <w:ind w:firstLine="500"/>
        <w:rPr>
          <w:rFonts w:ascii="Times New Roman" w:eastAsia="Calibri" w:hAnsi="Times New Roman" w:cs="Times New Roman"/>
          <w:sz w:val="28"/>
          <w:szCs w:val="28"/>
          <w:lang w:val="uk-UA" w:eastAsia="ru-RU"/>
        </w:rPr>
      </w:pPr>
      <w:r w:rsidRPr="00D6153C">
        <w:rPr>
          <w:rFonts w:ascii="Times New Roman" w:eastAsia="Calibri" w:hAnsi="Times New Roman" w:cs="Times New Roman"/>
          <w:sz w:val="28"/>
          <w:szCs w:val="28"/>
          <w:lang w:val="uk-UA" w:eastAsia="ru-RU"/>
        </w:rPr>
        <w:t xml:space="preserve">Завідувач кафедри бухгалтерського обліку, оподаткування та аудиту </w:t>
      </w:r>
    </w:p>
    <w:p w:rsidR="007F4AA9" w:rsidRPr="00D6153C" w:rsidRDefault="007F4AA9" w:rsidP="007F4AA9">
      <w:pPr>
        <w:widowControl w:val="0"/>
        <w:spacing w:after="0" w:line="240" w:lineRule="auto"/>
        <w:jc w:val="center"/>
        <w:rPr>
          <w:rFonts w:ascii="Times New Roman" w:eastAsia="Calibri" w:hAnsi="Times New Roman" w:cs="Times New Roman"/>
          <w:sz w:val="28"/>
          <w:szCs w:val="28"/>
          <w:lang w:val="uk-UA" w:eastAsia="ru-RU"/>
        </w:rPr>
      </w:pPr>
      <w:proofErr w:type="spellStart"/>
      <w:r w:rsidRPr="00D6153C">
        <w:rPr>
          <w:rFonts w:ascii="Times New Roman" w:eastAsia="Calibri" w:hAnsi="Times New Roman" w:cs="Times New Roman"/>
          <w:sz w:val="28"/>
          <w:szCs w:val="28"/>
          <w:lang w:val="uk-UA" w:eastAsia="ru-RU"/>
        </w:rPr>
        <w:t>д.е.н</w:t>
      </w:r>
      <w:proofErr w:type="spellEnd"/>
      <w:r w:rsidRPr="00D6153C">
        <w:rPr>
          <w:rFonts w:ascii="Times New Roman" w:eastAsia="Calibri" w:hAnsi="Times New Roman" w:cs="Times New Roman"/>
          <w:sz w:val="28"/>
          <w:szCs w:val="28"/>
          <w:lang w:val="uk-UA" w:eastAsia="ru-RU"/>
        </w:rPr>
        <w:t xml:space="preserve">., проф. Мороз Ю.Ю. </w:t>
      </w:r>
      <w:r w:rsidRPr="00D6153C">
        <w:rPr>
          <w:rFonts w:ascii="Times New Roman" w:eastAsia="Calibri" w:hAnsi="Times New Roman" w:cs="Times New Roman"/>
          <w:sz w:val="28"/>
          <w:szCs w:val="28"/>
          <w:lang w:val="uk-UA" w:eastAsia="ru-RU"/>
        </w:rPr>
        <w:tab/>
      </w:r>
      <w:r w:rsidRPr="00D6153C">
        <w:rPr>
          <w:rFonts w:ascii="Times New Roman" w:eastAsia="Calibri" w:hAnsi="Times New Roman" w:cs="Times New Roman"/>
          <w:sz w:val="28"/>
          <w:szCs w:val="28"/>
          <w:lang w:val="uk-UA" w:eastAsia="ru-RU"/>
        </w:rPr>
        <w:tab/>
      </w:r>
      <w:r w:rsidRPr="00D6153C">
        <w:rPr>
          <w:rFonts w:ascii="Times New Roman" w:eastAsia="Calibri" w:hAnsi="Times New Roman" w:cs="Times New Roman"/>
          <w:sz w:val="28"/>
          <w:szCs w:val="28"/>
          <w:lang w:val="uk-UA" w:eastAsia="ru-RU"/>
        </w:rPr>
        <w:tab/>
      </w:r>
      <w:r w:rsidRPr="00D6153C">
        <w:rPr>
          <w:rFonts w:ascii="Times New Roman" w:eastAsia="Calibri" w:hAnsi="Times New Roman" w:cs="Times New Roman"/>
          <w:sz w:val="28"/>
          <w:szCs w:val="28"/>
          <w:lang w:val="uk-UA" w:eastAsia="ru-RU"/>
        </w:rPr>
        <w:tab/>
        <w:t>__________________</w:t>
      </w:r>
    </w:p>
    <w:p w:rsidR="007F4AA9" w:rsidRPr="00D6153C" w:rsidRDefault="007F4AA9" w:rsidP="007F4AA9">
      <w:pPr>
        <w:widowControl w:val="0"/>
        <w:spacing w:after="0" w:line="240" w:lineRule="auto"/>
        <w:ind w:left="4956" w:firstLine="708"/>
        <w:jc w:val="center"/>
        <w:rPr>
          <w:rFonts w:ascii="Times New Roman" w:eastAsia="Calibri" w:hAnsi="Times New Roman" w:cs="Times New Roman"/>
          <w:sz w:val="28"/>
          <w:szCs w:val="28"/>
          <w:lang w:val="uk-UA" w:eastAsia="ru-RU"/>
        </w:rPr>
      </w:pPr>
      <w:r w:rsidRPr="00D6153C">
        <w:rPr>
          <w:rFonts w:ascii="Times New Roman" w:eastAsia="Calibri" w:hAnsi="Times New Roman" w:cs="Times New Roman"/>
          <w:sz w:val="16"/>
          <w:szCs w:val="16"/>
          <w:lang w:val="uk-UA" w:eastAsia="ru-RU"/>
        </w:rPr>
        <w:t>(підпис)</w:t>
      </w:r>
    </w:p>
    <w:p w:rsidR="007F4AA9" w:rsidRPr="00D6153C" w:rsidRDefault="007F4AA9" w:rsidP="007F4AA9">
      <w:pPr>
        <w:widowControl w:val="0"/>
        <w:spacing w:after="0" w:line="240" w:lineRule="auto"/>
        <w:ind w:firstLine="426"/>
        <w:rPr>
          <w:rFonts w:ascii="Times New Roman" w:eastAsia="Calibri" w:hAnsi="Times New Roman" w:cs="Times New Roman"/>
          <w:sz w:val="16"/>
          <w:szCs w:val="16"/>
          <w:lang w:val="uk-UA" w:eastAsia="ru-RU"/>
        </w:rPr>
      </w:pPr>
      <w:r w:rsidRPr="00D6153C">
        <w:rPr>
          <w:rFonts w:ascii="Times New Roman" w:eastAsia="Calibri" w:hAnsi="Times New Roman" w:cs="Times New Roman"/>
          <w:sz w:val="28"/>
          <w:szCs w:val="28"/>
          <w:lang w:val="uk-UA" w:eastAsia="ru-RU"/>
        </w:rPr>
        <w:t xml:space="preserve">«___»   _________________________  р. </w:t>
      </w:r>
    </w:p>
    <w:p w:rsidR="007F4AA9" w:rsidRPr="00D6153C" w:rsidRDefault="007F4AA9" w:rsidP="007F4AA9">
      <w:pPr>
        <w:widowControl w:val="0"/>
        <w:spacing w:after="0" w:line="360" w:lineRule="auto"/>
        <w:jc w:val="center"/>
        <w:rPr>
          <w:rFonts w:ascii="Times New Roman" w:eastAsia="Calibri" w:hAnsi="Times New Roman" w:cs="Times New Roman"/>
          <w:sz w:val="28"/>
          <w:szCs w:val="28"/>
          <w:lang w:val="uk-UA" w:eastAsia="ru-RU"/>
        </w:rPr>
      </w:pPr>
    </w:p>
    <w:p w:rsidR="007F4AA9" w:rsidRPr="00D6153C" w:rsidRDefault="007F4AA9" w:rsidP="007F4AA9">
      <w:pPr>
        <w:widowControl w:val="0"/>
        <w:spacing w:after="0" w:line="360" w:lineRule="auto"/>
        <w:jc w:val="center"/>
        <w:rPr>
          <w:rFonts w:ascii="Times New Roman" w:eastAsia="Calibri" w:hAnsi="Times New Roman" w:cs="Times New Roman"/>
          <w:sz w:val="28"/>
          <w:szCs w:val="28"/>
          <w:lang w:val="uk-UA" w:eastAsia="ru-RU"/>
        </w:rPr>
      </w:pPr>
    </w:p>
    <w:p w:rsidR="007F4AA9" w:rsidRPr="00D6153C" w:rsidRDefault="007F4AA9" w:rsidP="007F4AA9">
      <w:pPr>
        <w:widowControl w:val="0"/>
        <w:spacing w:after="0" w:line="360" w:lineRule="auto"/>
        <w:jc w:val="center"/>
        <w:rPr>
          <w:rFonts w:ascii="Times New Roman" w:eastAsia="Calibri" w:hAnsi="Times New Roman" w:cs="Times New Roman"/>
          <w:sz w:val="28"/>
          <w:szCs w:val="28"/>
          <w:lang w:val="uk-UA" w:eastAsia="ru-RU"/>
        </w:rPr>
      </w:pPr>
      <w:r w:rsidRPr="00D6153C">
        <w:rPr>
          <w:rFonts w:ascii="Times New Roman" w:eastAsia="Calibri" w:hAnsi="Times New Roman" w:cs="Times New Roman"/>
          <w:sz w:val="28"/>
          <w:szCs w:val="28"/>
          <w:lang w:val="uk-UA" w:eastAsia="ru-RU"/>
        </w:rPr>
        <w:t>Результати захисту кваліфікаційної роботи</w:t>
      </w:r>
    </w:p>
    <w:p w:rsidR="007F4AA9" w:rsidRPr="00D6153C" w:rsidRDefault="007F4AA9" w:rsidP="007F4AA9">
      <w:pPr>
        <w:widowControl w:val="0"/>
        <w:spacing w:after="0" w:line="240" w:lineRule="auto"/>
        <w:jc w:val="center"/>
        <w:rPr>
          <w:rFonts w:ascii="Times New Roman" w:eastAsia="Calibri" w:hAnsi="Times New Roman" w:cs="Times New Roman"/>
          <w:sz w:val="28"/>
          <w:szCs w:val="28"/>
          <w:lang w:val="uk-UA" w:eastAsia="ru-RU"/>
        </w:rPr>
      </w:pPr>
      <w:proofErr w:type="spellStart"/>
      <w:r w:rsidRPr="00D6153C">
        <w:rPr>
          <w:rFonts w:ascii="Times New Roman" w:eastAsia="Calibri" w:hAnsi="Times New Roman" w:cs="Times New Roman"/>
          <w:sz w:val="28"/>
          <w:szCs w:val="28"/>
          <w:lang w:val="uk-UA" w:eastAsia="ru-RU"/>
        </w:rPr>
        <w:t>Студентка________</w:t>
      </w:r>
      <w:r w:rsidRPr="00D6153C">
        <w:rPr>
          <w:rFonts w:ascii="Times New Roman" w:eastAsia="Calibri" w:hAnsi="Times New Roman" w:cs="Times New Roman"/>
          <w:b/>
          <w:sz w:val="28"/>
          <w:szCs w:val="28"/>
          <w:lang w:val="uk-UA" w:eastAsia="ru-RU"/>
        </w:rPr>
        <w:t>__</w:t>
      </w:r>
      <w:r w:rsidR="00972048" w:rsidRPr="00D6153C">
        <w:rPr>
          <w:rFonts w:ascii="Times New Roman" w:eastAsia="Calibri" w:hAnsi="Times New Roman" w:cs="Times New Roman"/>
          <w:sz w:val="28"/>
          <w:szCs w:val="28"/>
          <w:u w:val="single"/>
          <w:lang w:val="uk-UA" w:eastAsia="ru-RU"/>
        </w:rPr>
        <w:t>Чир</w:t>
      </w:r>
      <w:proofErr w:type="spellEnd"/>
      <w:r w:rsidR="00972048" w:rsidRPr="00D6153C">
        <w:rPr>
          <w:rFonts w:ascii="Times New Roman" w:eastAsia="Calibri" w:hAnsi="Times New Roman" w:cs="Times New Roman"/>
          <w:sz w:val="28"/>
          <w:szCs w:val="28"/>
          <w:u w:val="single"/>
          <w:lang w:val="uk-UA" w:eastAsia="ru-RU"/>
        </w:rPr>
        <w:t>ко Н.Ю</w:t>
      </w:r>
      <w:r w:rsidRPr="00D6153C">
        <w:rPr>
          <w:rFonts w:ascii="Times New Roman" w:eastAsia="Calibri" w:hAnsi="Times New Roman" w:cs="Times New Roman"/>
          <w:sz w:val="28"/>
          <w:szCs w:val="28"/>
          <w:u w:val="single"/>
          <w:lang w:val="uk-UA" w:eastAsia="ru-RU"/>
        </w:rPr>
        <w:t>.</w:t>
      </w:r>
      <w:r w:rsidRPr="00D6153C">
        <w:rPr>
          <w:rFonts w:ascii="Times New Roman" w:eastAsia="Calibri" w:hAnsi="Times New Roman" w:cs="Times New Roman"/>
          <w:sz w:val="28"/>
          <w:szCs w:val="28"/>
          <w:lang w:val="uk-UA" w:eastAsia="ru-RU"/>
        </w:rPr>
        <w:t xml:space="preserve">_____________ захистила кваліфікаційну </w:t>
      </w:r>
    </w:p>
    <w:p w:rsidR="007F4AA9" w:rsidRPr="00D6153C" w:rsidRDefault="007F4AA9" w:rsidP="007F4AA9">
      <w:pPr>
        <w:widowControl w:val="0"/>
        <w:spacing w:after="0" w:line="360" w:lineRule="auto"/>
        <w:ind w:firstLine="2800"/>
        <w:rPr>
          <w:rFonts w:ascii="Times New Roman" w:eastAsia="Calibri" w:hAnsi="Times New Roman" w:cs="Times New Roman"/>
          <w:sz w:val="16"/>
          <w:szCs w:val="16"/>
          <w:lang w:val="uk-UA" w:eastAsia="ru-RU"/>
        </w:rPr>
      </w:pPr>
      <w:r w:rsidRPr="00D6153C">
        <w:rPr>
          <w:rFonts w:ascii="Times New Roman" w:eastAsia="Calibri" w:hAnsi="Times New Roman" w:cs="Times New Roman"/>
          <w:sz w:val="16"/>
          <w:szCs w:val="16"/>
          <w:lang w:val="uk-UA" w:eastAsia="ru-RU"/>
        </w:rPr>
        <w:t>(прізвище  та ініціали)</w:t>
      </w:r>
    </w:p>
    <w:p w:rsidR="007F4AA9" w:rsidRPr="00D6153C" w:rsidRDefault="00286177" w:rsidP="007F4AA9">
      <w:pPr>
        <w:widowControl w:val="0"/>
        <w:spacing w:after="0" w:line="360" w:lineRule="auto"/>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роботу</w:t>
      </w:r>
      <w:r w:rsidR="007F4AA9" w:rsidRPr="00D6153C">
        <w:rPr>
          <w:rFonts w:ascii="Times New Roman" w:eastAsia="Calibri" w:hAnsi="Times New Roman" w:cs="Times New Roman"/>
          <w:sz w:val="28"/>
          <w:szCs w:val="28"/>
          <w:lang w:val="uk-UA" w:eastAsia="ru-RU"/>
        </w:rPr>
        <w:t xml:space="preserve"> з оцінкою за шкалою ECTS _________, сума балів _______ за національною шкалою  з оцінкою________</w:t>
      </w:r>
    </w:p>
    <w:p w:rsidR="007F4AA9" w:rsidRPr="00D6153C" w:rsidRDefault="007F4AA9" w:rsidP="007F4AA9">
      <w:pPr>
        <w:widowControl w:val="0"/>
        <w:spacing w:after="0" w:line="360" w:lineRule="auto"/>
        <w:rPr>
          <w:rFonts w:ascii="Times New Roman" w:eastAsia="Calibri" w:hAnsi="Times New Roman" w:cs="Times New Roman"/>
          <w:sz w:val="28"/>
          <w:szCs w:val="28"/>
          <w:lang w:val="uk-UA" w:eastAsia="ru-RU"/>
        </w:rPr>
      </w:pPr>
    </w:p>
    <w:p w:rsidR="007F4AA9" w:rsidRPr="00D6153C" w:rsidRDefault="007F4AA9" w:rsidP="007F4AA9">
      <w:pPr>
        <w:widowControl w:val="0"/>
        <w:spacing w:after="0" w:line="240" w:lineRule="auto"/>
        <w:rPr>
          <w:rFonts w:ascii="Times New Roman" w:eastAsia="Calibri" w:hAnsi="Times New Roman" w:cs="Times New Roman"/>
          <w:sz w:val="28"/>
          <w:szCs w:val="28"/>
          <w:lang w:val="uk-UA" w:eastAsia="ru-RU"/>
        </w:rPr>
      </w:pPr>
      <w:r w:rsidRPr="00D6153C">
        <w:rPr>
          <w:rFonts w:ascii="Times New Roman" w:eastAsia="Calibri" w:hAnsi="Times New Roman" w:cs="Times New Roman"/>
          <w:sz w:val="28"/>
          <w:szCs w:val="28"/>
          <w:lang w:val="uk-UA" w:eastAsia="ru-RU"/>
        </w:rPr>
        <w:t xml:space="preserve">Секретар ЕК __________________  </w:t>
      </w:r>
      <w:r w:rsidRPr="00D6153C">
        <w:rPr>
          <w:rFonts w:ascii="Times New Roman" w:eastAsia="Calibri" w:hAnsi="Times New Roman" w:cs="Times New Roman"/>
          <w:sz w:val="28"/>
          <w:szCs w:val="28"/>
          <w:lang w:val="uk-UA" w:eastAsia="ru-RU"/>
        </w:rPr>
        <w:tab/>
      </w:r>
      <w:r w:rsidRPr="00D6153C">
        <w:rPr>
          <w:rFonts w:ascii="Times New Roman" w:eastAsia="Calibri" w:hAnsi="Times New Roman" w:cs="Times New Roman"/>
          <w:sz w:val="28"/>
          <w:szCs w:val="28"/>
          <w:lang w:val="uk-UA" w:eastAsia="ru-RU"/>
        </w:rPr>
        <w:tab/>
      </w:r>
      <w:r w:rsidRPr="00D6153C">
        <w:rPr>
          <w:rFonts w:ascii="Times New Roman" w:eastAsia="Calibri" w:hAnsi="Times New Roman" w:cs="Times New Roman"/>
          <w:sz w:val="28"/>
          <w:szCs w:val="28"/>
          <w:lang w:val="uk-UA" w:eastAsia="ru-RU"/>
        </w:rPr>
        <w:tab/>
        <w:t>__________________</w:t>
      </w:r>
    </w:p>
    <w:p w:rsidR="007F4AA9" w:rsidRPr="00D6153C" w:rsidRDefault="007F4AA9" w:rsidP="007F4AA9">
      <w:pPr>
        <w:widowControl w:val="0"/>
        <w:spacing w:after="0" w:line="240" w:lineRule="auto"/>
        <w:ind w:firstLine="2800"/>
        <w:rPr>
          <w:rFonts w:ascii="Times New Roman" w:eastAsia="Calibri" w:hAnsi="Times New Roman" w:cs="Times New Roman"/>
          <w:sz w:val="24"/>
          <w:szCs w:val="24"/>
          <w:lang w:val="uk-UA" w:eastAsia="ru-RU"/>
        </w:rPr>
      </w:pPr>
      <w:r w:rsidRPr="00D6153C">
        <w:rPr>
          <w:rFonts w:ascii="Times New Roman" w:eastAsia="Calibri" w:hAnsi="Times New Roman" w:cs="Times New Roman"/>
          <w:sz w:val="16"/>
          <w:szCs w:val="16"/>
          <w:lang w:val="uk-UA" w:eastAsia="ru-RU"/>
        </w:rPr>
        <w:t>(підпис)</w:t>
      </w:r>
      <w:r w:rsidRPr="00D6153C">
        <w:rPr>
          <w:rFonts w:ascii="Times New Roman" w:eastAsia="Calibri" w:hAnsi="Times New Roman" w:cs="Times New Roman"/>
          <w:sz w:val="16"/>
          <w:szCs w:val="16"/>
          <w:lang w:val="uk-UA" w:eastAsia="ru-RU"/>
        </w:rPr>
        <w:tab/>
      </w:r>
      <w:r w:rsidRPr="00D6153C">
        <w:rPr>
          <w:rFonts w:ascii="Times New Roman" w:eastAsia="Calibri" w:hAnsi="Times New Roman" w:cs="Times New Roman"/>
          <w:sz w:val="16"/>
          <w:szCs w:val="16"/>
          <w:lang w:val="uk-UA" w:eastAsia="ru-RU"/>
        </w:rPr>
        <w:tab/>
      </w:r>
      <w:r w:rsidRPr="00D6153C">
        <w:rPr>
          <w:rFonts w:ascii="Times New Roman" w:eastAsia="Calibri" w:hAnsi="Times New Roman" w:cs="Times New Roman"/>
          <w:sz w:val="16"/>
          <w:szCs w:val="16"/>
          <w:lang w:val="uk-UA" w:eastAsia="ru-RU"/>
        </w:rPr>
        <w:tab/>
      </w:r>
      <w:r w:rsidRPr="00D6153C">
        <w:rPr>
          <w:rFonts w:ascii="Times New Roman" w:eastAsia="Calibri" w:hAnsi="Times New Roman" w:cs="Times New Roman"/>
          <w:sz w:val="16"/>
          <w:szCs w:val="16"/>
          <w:lang w:val="uk-UA" w:eastAsia="ru-RU"/>
        </w:rPr>
        <w:tab/>
      </w:r>
      <w:r w:rsidRPr="00D6153C">
        <w:rPr>
          <w:rFonts w:ascii="Times New Roman" w:eastAsia="Calibri" w:hAnsi="Times New Roman" w:cs="Times New Roman"/>
          <w:sz w:val="16"/>
          <w:szCs w:val="16"/>
          <w:lang w:val="uk-UA" w:eastAsia="ru-RU"/>
        </w:rPr>
        <w:tab/>
        <w:t xml:space="preserve">            (прізвище  та ініціали)</w:t>
      </w:r>
    </w:p>
    <w:p w:rsidR="007F4AA9" w:rsidRPr="00D6153C" w:rsidRDefault="007F4AA9" w:rsidP="007F4AA9">
      <w:pPr>
        <w:spacing w:after="0" w:line="23" w:lineRule="atLeast"/>
        <w:ind w:firstLine="567"/>
        <w:jc w:val="center"/>
        <w:rPr>
          <w:rFonts w:ascii="Times New Roman" w:eastAsiaTheme="minorEastAsia" w:hAnsi="Times New Roman" w:cs="Times New Roman"/>
          <w:b/>
          <w:sz w:val="28"/>
          <w:szCs w:val="28"/>
          <w:lang w:val="uk-UA" w:eastAsia="ru-RU"/>
        </w:rPr>
      </w:pPr>
    </w:p>
    <w:p w:rsidR="007F4AA9" w:rsidRPr="00D6153C" w:rsidRDefault="007F4AA9" w:rsidP="00432BD9">
      <w:pPr>
        <w:spacing w:after="0"/>
        <w:ind w:firstLine="567"/>
        <w:jc w:val="center"/>
        <w:rPr>
          <w:rFonts w:ascii="Times New Roman" w:eastAsiaTheme="minorEastAsia" w:hAnsi="Times New Roman" w:cs="Times New Roman"/>
          <w:b/>
          <w:sz w:val="28"/>
          <w:szCs w:val="28"/>
          <w:lang w:val="uk-UA" w:eastAsia="ru-RU"/>
        </w:rPr>
      </w:pPr>
      <w:r w:rsidRPr="00D6153C">
        <w:rPr>
          <w:rFonts w:ascii="Times New Roman" w:eastAsiaTheme="minorEastAsia" w:hAnsi="Times New Roman" w:cs="Times New Roman"/>
          <w:b/>
          <w:sz w:val="28"/>
          <w:szCs w:val="28"/>
          <w:lang w:val="uk-UA" w:eastAsia="ru-RU"/>
        </w:rPr>
        <w:lastRenderedPageBreak/>
        <w:t>АНОТАЦІЯ</w:t>
      </w:r>
    </w:p>
    <w:p w:rsidR="007F4AA9" w:rsidRPr="00D6153C" w:rsidRDefault="007F4AA9" w:rsidP="00432BD9">
      <w:pPr>
        <w:spacing w:after="0"/>
        <w:ind w:firstLine="567"/>
        <w:jc w:val="center"/>
        <w:rPr>
          <w:rFonts w:ascii="Times New Roman" w:eastAsiaTheme="minorEastAsia" w:hAnsi="Times New Roman" w:cs="Times New Roman"/>
          <w:b/>
          <w:sz w:val="28"/>
          <w:szCs w:val="28"/>
          <w:lang w:val="uk-UA" w:eastAsia="ru-RU"/>
        </w:rPr>
      </w:pPr>
    </w:p>
    <w:p w:rsidR="007F4AA9" w:rsidRPr="00D6153C" w:rsidRDefault="00972048" w:rsidP="00432BD9">
      <w:pPr>
        <w:spacing w:after="0"/>
        <w:ind w:firstLine="567"/>
        <w:jc w:val="both"/>
        <w:rPr>
          <w:rFonts w:ascii="Times New Roman" w:eastAsiaTheme="minorEastAsia" w:hAnsi="Times New Roman" w:cs="Times New Roman"/>
          <w:sz w:val="28"/>
          <w:szCs w:val="28"/>
          <w:lang w:val="uk-UA" w:eastAsia="ru-RU"/>
        </w:rPr>
      </w:pPr>
      <w:proofErr w:type="spellStart"/>
      <w:r w:rsidRPr="00D6153C">
        <w:rPr>
          <w:rFonts w:ascii="Times New Roman" w:eastAsiaTheme="minorEastAsia" w:hAnsi="Times New Roman" w:cs="Times New Roman"/>
          <w:sz w:val="28"/>
          <w:szCs w:val="28"/>
          <w:lang w:val="uk-UA" w:eastAsia="ru-RU"/>
        </w:rPr>
        <w:t>Чирко</w:t>
      </w:r>
      <w:proofErr w:type="spellEnd"/>
      <w:r w:rsidRPr="00D6153C">
        <w:rPr>
          <w:rFonts w:ascii="Times New Roman" w:eastAsiaTheme="minorEastAsia" w:hAnsi="Times New Roman" w:cs="Times New Roman"/>
          <w:sz w:val="28"/>
          <w:szCs w:val="28"/>
          <w:lang w:val="uk-UA" w:eastAsia="ru-RU"/>
        </w:rPr>
        <w:t xml:space="preserve"> Н.Ю</w:t>
      </w:r>
      <w:r w:rsidR="007F4AA9" w:rsidRPr="00D6153C">
        <w:rPr>
          <w:rFonts w:ascii="Times New Roman" w:eastAsiaTheme="minorEastAsia" w:hAnsi="Times New Roman" w:cs="Times New Roman"/>
          <w:sz w:val="28"/>
          <w:szCs w:val="28"/>
          <w:lang w:val="uk-UA" w:eastAsia="ru-RU"/>
        </w:rPr>
        <w:t xml:space="preserve">. </w:t>
      </w:r>
      <w:r w:rsidR="006E6DB5" w:rsidRPr="00D6153C">
        <w:rPr>
          <w:rFonts w:ascii="Times New Roman" w:eastAsiaTheme="minorEastAsia" w:hAnsi="Times New Roman" w:cs="Times New Roman"/>
          <w:sz w:val="28"/>
          <w:szCs w:val="28"/>
          <w:lang w:val="uk-UA" w:eastAsia="ru-RU"/>
        </w:rPr>
        <w:t xml:space="preserve">Розробка проекту обліку і </w:t>
      </w:r>
      <w:r w:rsidRPr="00D6153C">
        <w:rPr>
          <w:rFonts w:ascii="Times New Roman" w:eastAsiaTheme="minorEastAsia" w:hAnsi="Times New Roman" w:cs="Times New Roman"/>
          <w:sz w:val="28"/>
          <w:szCs w:val="28"/>
          <w:lang w:val="uk-UA" w:eastAsia="ru-RU"/>
        </w:rPr>
        <w:t>оподаткування господарських операцій з продажу паливо-мастильних матеріалів</w:t>
      </w:r>
    </w:p>
    <w:p w:rsidR="007F4AA9" w:rsidRPr="00256082" w:rsidRDefault="007F4AA9" w:rsidP="00432BD9">
      <w:pPr>
        <w:spacing w:after="0"/>
        <w:ind w:firstLine="567"/>
        <w:jc w:val="both"/>
        <w:rPr>
          <w:rFonts w:ascii="Times New Roman" w:eastAsiaTheme="minorEastAsia" w:hAnsi="Times New Roman" w:cs="Times New Roman"/>
          <w:sz w:val="28"/>
          <w:szCs w:val="28"/>
          <w:lang w:eastAsia="ru-RU"/>
        </w:rPr>
      </w:pPr>
      <w:r w:rsidRPr="00D6153C">
        <w:rPr>
          <w:rFonts w:ascii="Times New Roman" w:eastAsiaTheme="minorEastAsia" w:hAnsi="Times New Roman" w:cs="Times New Roman"/>
          <w:sz w:val="28"/>
          <w:szCs w:val="28"/>
          <w:lang w:val="uk-UA" w:eastAsia="ru-RU"/>
        </w:rPr>
        <w:t xml:space="preserve">Кваліфікаційна робота на здобуття наукового освітнього ступеня </w:t>
      </w:r>
      <w:r w:rsidR="006E6DB5" w:rsidRPr="00D6153C">
        <w:rPr>
          <w:rFonts w:ascii="Times New Roman" w:eastAsiaTheme="minorEastAsia" w:hAnsi="Times New Roman" w:cs="Times New Roman"/>
          <w:sz w:val="28"/>
          <w:szCs w:val="28"/>
          <w:lang w:val="uk-UA" w:eastAsia="ru-RU"/>
        </w:rPr>
        <w:t>бакалавра</w:t>
      </w:r>
      <w:r w:rsidRPr="00D6153C">
        <w:rPr>
          <w:rFonts w:ascii="Times New Roman" w:eastAsiaTheme="minorEastAsia" w:hAnsi="Times New Roman" w:cs="Times New Roman"/>
          <w:sz w:val="28"/>
          <w:szCs w:val="28"/>
          <w:lang w:val="uk-UA" w:eastAsia="ru-RU"/>
        </w:rPr>
        <w:t xml:space="preserve"> за спеціальністю 071 – облік і оподаткування. – Поліський національний університет, Міністерства освіт</w:t>
      </w:r>
      <w:r w:rsidR="006E6DB5" w:rsidRPr="00D6153C">
        <w:rPr>
          <w:rFonts w:ascii="Times New Roman" w:eastAsiaTheme="minorEastAsia" w:hAnsi="Times New Roman" w:cs="Times New Roman"/>
          <w:sz w:val="28"/>
          <w:szCs w:val="28"/>
          <w:lang w:val="uk-UA" w:eastAsia="ru-RU"/>
        </w:rPr>
        <w:t>и і науки України, Житомир, 2021</w:t>
      </w:r>
      <w:r w:rsidRPr="00D6153C">
        <w:rPr>
          <w:rFonts w:ascii="Times New Roman" w:eastAsiaTheme="minorEastAsia" w:hAnsi="Times New Roman" w:cs="Times New Roman"/>
          <w:sz w:val="28"/>
          <w:szCs w:val="28"/>
          <w:lang w:val="uk-UA" w:eastAsia="ru-RU"/>
        </w:rPr>
        <w:t>.</w:t>
      </w:r>
    </w:p>
    <w:p w:rsidR="007F4AA9" w:rsidRPr="00D6153C" w:rsidRDefault="007F4AA9" w:rsidP="00432BD9">
      <w:pPr>
        <w:spacing w:after="0"/>
        <w:ind w:firstLine="567"/>
        <w:jc w:val="both"/>
        <w:rPr>
          <w:rFonts w:ascii="Times New Roman" w:eastAsiaTheme="minorEastAsia" w:hAnsi="Times New Roman" w:cs="Times New Roman"/>
          <w:sz w:val="28"/>
          <w:szCs w:val="28"/>
          <w:lang w:val="uk-UA" w:eastAsia="ru-RU"/>
        </w:rPr>
      </w:pPr>
    </w:p>
    <w:p w:rsidR="00AB6093" w:rsidRDefault="00273E68" w:rsidP="00432BD9">
      <w:pPr>
        <w:spacing w:after="0"/>
        <w:ind w:firstLine="709"/>
        <w:jc w:val="both"/>
        <w:rPr>
          <w:rFonts w:ascii="Times New Roman" w:eastAsia="Times New Roman" w:hAnsi="Times New Roman" w:cs="Times New Roman"/>
          <w:sz w:val="28"/>
          <w:szCs w:val="28"/>
          <w:lang w:val="uk-UA" w:eastAsia="ru-RU"/>
        </w:rPr>
      </w:pPr>
      <w:r w:rsidRPr="00273E68">
        <w:rPr>
          <w:rFonts w:ascii="Times New Roman" w:eastAsia="Times New Roman" w:hAnsi="Times New Roman" w:cs="Times New Roman"/>
          <w:sz w:val="28"/>
          <w:szCs w:val="28"/>
          <w:lang w:val="uk-UA" w:eastAsia="ru-RU"/>
        </w:rPr>
        <w:t xml:space="preserve">В кваліфікаційній роботі висвітлено </w:t>
      </w:r>
      <w:r>
        <w:rPr>
          <w:rFonts w:ascii="Times New Roman" w:eastAsia="Times New Roman" w:hAnsi="Times New Roman" w:cs="Times New Roman"/>
          <w:sz w:val="28"/>
          <w:szCs w:val="28"/>
          <w:lang w:val="uk-UA" w:eastAsia="ru-RU"/>
        </w:rPr>
        <w:t>т</w:t>
      </w:r>
      <w:r w:rsidRPr="00273E68">
        <w:rPr>
          <w:rFonts w:ascii="Times New Roman" w:eastAsia="Times New Roman" w:hAnsi="Times New Roman" w:cs="Times New Roman"/>
          <w:sz w:val="28"/>
          <w:szCs w:val="28"/>
          <w:lang w:val="uk-UA" w:eastAsia="ru-RU"/>
        </w:rPr>
        <w:t>еоретико-методологічні основи обліку і оподаткування господарських операцій з продажу паливо-мастильних матеріалів</w:t>
      </w:r>
      <w:r>
        <w:rPr>
          <w:rFonts w:ascii="Times New Roman" w:eastAsia="Times New Roman" w:hAnsi="Times New Roman" w:cs="Times New Roman"/>
          <w:sz w:val="28"/>
          <w:szCs w:val="28"/>
          <w:lang w:val="uk-UA" w:eastAsia="ru-RU"/>
        </w:rPr>
        <w:t xml:space="preserve">. Розглянуто економічний зміст </w:t>
      </w:r>
      <w:r w:rsidRPr="00273E68">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паливо-мастильних матеріалів як об’єкту продажу, дана їх класифікація, охарактеризовано нормативно-правове регулювання</w:t>
      </w:r>
      <w:r w:rsidR="00AB6093">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w:t>
      </w:r>
      <w:r w:rsidR="00B00DE9" w:rsidRPr="00B00DE9">
        <w:rPr>
          <w:rFonts w:ascii="Times New Roman" w:eastAsia="Times New Roman" w:hAnsi="Times New Roman" w:cs="Times New Roman"/>
          <w:sz w:val="28"/>
          <w:szCs w:val="28"/>
          <w:lang w:val="uk-UA" w:eastAsia="ru-RU"/>
        </w:rPr>
        <w:t xml:space="preserve">висвітлено проблемні аспекти </w:t>
      </w:r>
      <w:r>
        <w:rPr>
          <w:rFonts w:ascii="Times New Roman" w:eastAsia="Times New Roman" w:hAnsi="Times New Roman" w:cs="Times New Roman"/>
          <w:sz w:val="28"/>
          <w:szCs w:val="28"/>
          <w:lang w:val="uk-UA" w:eastAsia="ru-RU"/>
        </w:rPr>
        <w:t>обліку та оподаткування процесу реалізації палива</w:t>
      </w:r>
      <w:r w:rsidR="00AB6093">
        <w:rPr>
          <w:rFonts w:ascii="Times New Roman" w:eastAsia="Times New Roman" w:hAnsi="Times New Roman" w:cs="Times New Roman"/>
          <w:sz w:val="28"/>
          <w:szCs w:val="28"/>
          <w:lang w:val="uk-UA" w:eastAsia="ru-RU"/>
        </w:rPr>
        <w:t>, охарактеризовано господарські операції</w:t>
      </w:r>
      <w:r w:rsidR="00AB6093" w:rsidRPr="00AB6093">
        <w:rPr>
          <w:rFonts w:ascii="Times New Roman" w:eastAsia="Times New Roman" w:hAnsi="Times New Roman" w:cs="Times New Roman"/>
          <w:sz w:val="28"/>
          <w:szCs w:val="28"/>
          <w:lang w:val="uk-UA" w:eastAsia="ru-RU"/>
        </w:rPr>
        <w:t xml:space="preserve"> з продажу паливо-мастильних матеріалів</w:t>
      </w:r>
      <w:r w:rsidR="004B6437">
        <w:rPr>
          <w:rFonts w:ascii="Times New Roman" w:eastAsia="Times New Roman" w:hAnsi="Times New Roman" w:cs="Times New Roman"/>
          <w:sz w:val="28"/>
          <w:szCs w:val="28"/>
          <w:lang w:val="uk-UA" w:eastAsia="ru-RU"/>
        </w:rPr>
        <w:t>.</w:t>
      </w:r>
    </w:p>
    <w:p w:rsidR="00AB6093" w:rsidRDefault="00AB6093" w:rsidP="00AB6093">
      <w:pPr>
        <w:spacing w:after="0"/>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 межах проекту</w:t>
      </w:r>
      <w:r w:rsidRPr="00AB6093">
        <w:rPr>
          <w:rFonts w:ascii="Times New Roman" w:eastAsia="Times New Roman" w:hAnsi="Times New Roman" w:cs="Times New Roman"/>
          <w:sz w:val="28"/>
          <w:szCs w:val="28"/>
          <w:lang w:val="uk-UA" w:eastAsia="ru-RU"/>
        </w:rPr>
        <w:t xml:space="preserve"> побудови облікової системи і оподаткування господарських операцій з продажу паливо-мастильних матеріалів за національними та міжнародними стандартами</w:t>
      </w:r>
      <w:r>
        <w:rPr>
          <w:rFonts w:ascii="Times New Roman" w:eastAsia="Times New Roman" w:hAnsi="Times New Roman" w:cs="Times New Roman"/>
          <w:sz w:val="28"/>
          <w:szCs w:val="28"/>
          <w:lang w:val="uk-UA" w:eastAsia="ru-RU"/>
        </w:rPr>
        <w:t xml:space="preserve"> розглянуто особливості формування облікової політики підприємства, діяльність якого пов’язана з продажем паливо-мастильних матеріалів, дана характеристика документального відображення операцій із продажу палива в залежності від обраного варіанту, розглянутий порядок визнання та оцінки</w:t>
      </w:r>
      <w:r w:rsidRPr="00AB6093">
        <w:rPr>
          <w:rFonts w:ascii="Times New Roman" w:eastAsia="Times New Roman" w:hAnsi="Times New Roman" w:cs="Times New Roman"/>
          <w:sz w:val="28"/>
          <w:szCs w:val="28"/>
          <w:lang w:val="uk-UA" w:eastAsia="ru-RU"/>
        </w:rPr>
        <w:t xml:space="preserve"> господарських операцій</w:t>
      </w:r>
      <w:r>
        <w:rPr>
          <w:rFonts w:ascii="Times New Roman" w:eastAsia="Times New Roman" w:hAnsi="Times New Roman" w:cs="Times New Roman"/>
          <w:sz w:val="28"/>
          <w:szCs w:val="28"/>
          <w:lang w:val="uk-UA" w:eastAsia="ru-RU"/>
        </w:rPr>
        <w:t>. Дана характеристика порядку відображення господарських операцій пов’язаних з реалізацією палива в системі бухгалтерського обліку та в звітних формах.</w:t>
      </w:r>
    </w:p>
    <w:p w:rsidR="00AB6093" w:rsidRDefault="004B6437" w:rsidP="00AB6093">
      <w:pPr>
        <w:spacing w:after="0"/>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Особлива увага приділена</w:t>
      </w:r>
      <w:r w:rsidR="00AB6093">
        <w:rPr>
          <w:rFonts w:ascii="Times New Roman" w:eastAsia="Times New Roman" w:hAnsi="Times New Roman" w:cs="Times New Roman"/>
          <w:sz w:val="28"/>
          <w:szCs w:val="28"/>
          <w:lang w:val="uk-UA" w:eastAsia="ru-RU"/>
        </w:rPr>
        <w:t xml:space="preserve"> порядку оподаткування продажу палива, зокрема акцизним податком. Пропозиції по удосконаленню порядку адміністрування акцизного податку через ведення обліку продажу паливо-мастильних матеріалів в розрізі кодів товарної </w:t>
      </w:r>
      <w:proofErr w:type="spellStart"/>
      <w:r w:rsidR="00AB6093">
        <w:rPr>
          <w:rFonts w:ascii="Times New Roman" w:eastAsia="Times New Roman" w:hAnsi="Times New Roman" w:cs="Times New Roman"/>
          <w:sz w:val="28"/>
          <w:szCs w:val="28"/>
          <w:lang w:val="uk-UA" w:eastAsia="ru-RU"/>
        </w:rPr>
        <w:t>підкатегорії</w:t>
      </w:r>
      <w:proofErr w:type="spellEnd"/>
      <w:r w:rsidR="00AB6093">
        <w:rPr>
          <w:rFonts w:ascii="Times New Roman" w:eastAsia="Times New Roman" w:hAnsi="Times New Roman" w:cs="Times New Roman"/>
          <w:sz w:val="28"/>
          <w:szCs w:val="28"/>
          <w:lang w:val="uk-UA" w:eastAsia="ru-RU"/>
        </w:rPr>
        <w:t xml:space="preserve"> в межах УКТ ЗЕД, будуть сприяти посиленню контрольованості та прозорості проведення таких операцій.</w:t>
      </w:r>
    </w:p>
    <w:p w:rsidR="001447F9" w:rsidRPr="00D6153C" w:rsidRDefault="001447F9" w:rsidP="007F4AA9">
      <w:pPr>
        <w:spacing w:after="0"/>
        <w:ind w:firstLine="709"/>
        <w:jc w:val="both"/>
        <w:rPr>
          <w:rFonts w:ascii="Times New Roman" w:eastAsia="Times New Roman" w:hAnsi="Times New Roman" w:cs="Times New Roman"/>
          <w:sz w:val="28"/>
          <w:szCs w:val="28"/>
          <w:lang w:val="uk-UA" w:eastAsia="ru-RU"/>
        </w:rPr>
      </w:pPr>
      <w:r w:rsidRPr="001F2A4F">
        <w:rPr>
          <w:rFonts w:ascii="Times New Roman" w:eastAsia="Times New Roman" w:hAnsi="Times New Roman" w:cs="Times New Roman"/>
          <w:i/>
          <w:sz w:val="28"/>
          <w:szCs w:val="28"/>
          <w:lang w:val="uk-UA" w:eastAsia="ru-RU"/>
        </w:rPr>
        <w:t>Ключові слова:</w:t>
      </w:r>
      <w:r w:rsidR="007F4AA9" w:rsidRPr="001F2A4F">
        <w:rPr>
          <w:rFonts w:ascii="Times New Roman" w:eastAsia="Times New Roman" w:hAnsi="Times New Roman" w:cs="Times New Roman"/>
          <w:sz w:val="28"/>
          <w:szCs w:val="28"/>
          <w:lang w:val="uk-UA" w:eastAsia="ru-RU"/>
        </w:rPr>
        <w:t xml:space="preserve"> </w:t>
      </w:r>
      <w:r w:rsidR="001F2A4F" w:rsidRPr="001F2A4F">
        <w:rPr>
          <w:rFonts w:ascii="Times New Roman" w:eastAsia="Times New Roman" w:hAnsi="Times New Roman" w:cs="Times New Roman"/>
          <w:sz w:val="28"/>
          <w:szCs w:val="28"/>
          <w:lang w:val="uk-UA" w:eastAsia="ru-RU"/>
        </w:rPr>
        <w:t>паливо</w:t>
      </w:r>
      <w:r w:rsidR="001F2A4F">
        <w:rPr>
          <w:rFonts w:ascii="Times New Roman" w:eastAsia="Times New Roman" w:hAnsi="Times New Roman" w:cs="Times New Roman"/>
          <w:sz w:val="28"/>
          <w:szCs w:val="28"/>
          <w:lang w:val="uk-UA" w:eastAsia="ru-RU"/>
        </w:rPr>
        <w:t>-мастильні матеріали</w:t>
      </w:r>
      <w:r w:rsidRPr="001F2A4F">
        <w:rPr>
          <w:rFonts w:ascii="Times New Roman" w:eastAsia="Times New Roman" w:hAnsi="Times New Roman" w:cs="Times New Roman"/>
          <w:sz w:val="28"/>
          <w:szCs w:val="28"/>
          <w:lang w:val="uk-UA" w:eastAsia="ru-RU"/>
        </w:rPr>
        <w:t xml:space="preserve">, </w:t>
      </w:r>
      <w:r w:rsidR="001F2A4F" w:rsidRPr="001F2A4F">
        <w:rPr>
          <w:rFonts w:ascii="Times New Roman" w:eastAsia="Times New Roman" w:hAnsi="Times New Roman" w:cs="Times New Roman"/>
          <w:sz w:val="28"/>
          <w:szCs w:val="28"/>
          <w:lang w:val="uk-UA" w:eastAsia="ru-RU"/>
        </w:rPr>
        <w:t>акциз</w:t>
      </w:r>
      <w:r w:rsidR="00AB6093">
        <w:rPr>
          <w:rFonts w:ascii="Times New Roman" w:eastAsia="Times New Roman" w:hAnsi="Times New Roman" w:cs="Times New Roman"/>
          <w:sz w:val="28"/>
          <w:szCs w:val="28"/>
          <w:lang w:val="uk-UA" w:eastAsia="ru-RU"/>
        </w:rPr>
        <w:t>ний податок</w:t>
      </w:r>
      <w:r w:rsidRPr="001F2A4F">
        <w:rPr>
          <w:rFonts w:ascii="Times New Roman" w:eastAsia="Times New Roman" w:hAnsi="Times New Roman" w:cs="Times New Roman"/>
          <w:sz w:val="28"/>
          <w:szCs w:val="28"/>
          <w:lang w:val="uk-UA" w:eastAsia="ru-RU"/>
        </w:rPr>
        <w:t xml:space="preserve">, </w:t>
      </w:r>
      <w:r w:rsidR="001F2A4F" w:rsidRPr="001F2A4F">
        <w:rPr>
          <w:rFonts w:ascii="Times New Roman" w:eastAsia="Times New Roman" w:hAnsi="Times New Roman" w:cs="Times New Roman"/>
          <w:sz w:val="28"/>
          <w:szCs w:val="28"/>
          <w:lang w:val="uk-UA" w:eastAsia="ru-RU"/>
        </w:rPr>
        <w:t>оподаткування</w:t>
      </w:r>
      <w:r w:rsidRPr="001F2A4F">
        <w:rPr>
          <w:rFonts w:ascii="Times New Roman" w:eastAsia="Times New Roman" w:hAnsi="Times New Roman" w:cs="Times New Roman"/>
          <w:sz w:val="28"/>
          <w:szCs w:val="28"/>
          <w:lang w:val="uk-UA" w:eastAsia="ru-RU"/>
        </w:rPr>
        <w:t xml:space="preserve">, </w:t>
      </w:r>
      <w:r w:rsidR="001F2A4F">
        <w:rPr>
          <w:rFonts w:ascii="Times New Roman" w:eastAsia="Times New Roman" w:hAnsi="Times New Roman" w:cs="Times New Roman"/>
          <w:sz w:val="28"/>
          <w:szCs w:val="28"/>
          <w:lang w:val="uk-UA" w:eastAsia="ru-RU"/>
        </w:rPr>
        <w:t>облікова політика</w:t>
      </w:r>
      <w:r w:rsidR="00AB6093">
        <w:rPr>
          <w:rFonts w:ascii="Times New Roman" w:eastAsia="Times New Roman" w:hAnsi="Times New Roman" w:cs="Times New Roman"/>
          <w:sz w:val="28"/>
          <w:szCs w:val="28"/>
          <w:lang w:val="uk-UA" w:eastAsia="ru-RU"/>
        </w:rPr>
        <w:t>, адміністрування</w:t>
      </w:r>
    </w:p>
    <w:p w:rsidR="007F4AA9" w:rsidRPr="00D6153C" w:rsidRDefault="007F4AA9" w:rsidP="007F4AA9">
      <w:pPr>
        <w:spacing w:after="0" w:line="240" w:lineRule="auto"/>
        <w:ind w:firstLine="709"/>
        <w:rPr>
          <w:rFonts w:ascii="Times New Roman" w:eastAsiaTheme="minorEastAsia" w:hAnsi="Times New Roman" w:cs="Times New Roman"/>
          <w:sz w:val="28"/>
          <w:szCs w:val="28"/>
          <w:lang w:val="uk-UA" w:eastAsia="ru-RU"/>
        </w:rPr>
      </w:pPr>
      <w:r w:rsidRPr="00D6153C">
        <w:rPr>
          <w:rFonts w:ascii="Times New Roman" w:eastAsiaTheme="minorEastAsia" w:hAnsi="Times New Roman" w:cs="Times New Roman"/>
          <w:sz w:val="28"/>
          <w:szCs w:val="28"/>
          <w:lang w:val="uk-UA" w:eastAsia="ru-RU"/>
        </w:rPr>
        <w:br w:type="page"/>
      </w:r>
    </w:p>
    <w:p w:rsidR="007F4AA9" w:rsidRPr="00D6153C" w:rsidRDefault="007F4AA9" w:rsidP="007F4AA9">
      <w:pPr>
        <w:spacing w:after="0"/>
        <w:ind w:firstLine="567"/>
        <w:jc w:val="center"/>
        <w:rPr>
          <w:rFonts w:ascii="Times New Roman" w:eastAsiaTheme="minorEastAsia" w:hAnsi="Times New Roman" w:cs="Times New Roman"/>
          <w:b/>
          <w:sz w:val="28"/>
          <w:szCs w:val="28"/>
          <w:lang w:val="uk-UA" w:eastAsia="ru-RU"/>
        </w:rPr>
      </w:pPr>
      <w:r w:rsidRPr="00D6153C">
        <w:rPr>
          <w:rFonts w:ascii="Times New Roman" w:eastAsiaTheme="minorEastAsia" w:hAnsi="Times New Roman" w:cs="Times New Roman"/>
          <w:b/>
          <w:sz w:val="28"/>
          <w:szCs w:val="28"/>
          <w:lang w:val="uk-UA" w:eastAsia="ru-RU"/>
        </w:rPr>
        <w:lastRenderedPageBreak/>
        <w:t>ABSTRACT</w:t>
      </w:r>
    </w:p>
    <w:p w:rsidR="007F4AA9" w:rsidRPr="00D6153C" w:rsidRDefault="007F4AA9" w:rsidP="007F4AA9">
      <w:pPr>
        <w:spacing w:after="0"/>
        <w:ind w:firstLine="567"/>
        <w:jc w:val="center"/>
        <w:rPr>
          <w:rFonts w:ascii="Times New Roman" w:eastAsiaTheme="minorEastAsia" w:hAnsi="Times New Roman" w:cs="Times New Roman"/>
          <w:b/>
          <w:sz w:val="28"/>
          <w:szCs w:val="28"/>
          <w:lang w:val="uk-UA" w:eastAsia="ru-RU"/>
        </w:rPr>
      </w:pPr>
    </w:p>
    <w:p w:rsidR="00972048" w:rsidRPr="00D6153C" w:rsidRDefault="00972048" w:rsidP="00972048">
      <w:pPr>
        <w:spacing w:after="0" w:line="360" w:lineRule="auto"/>
        <w:ind w:firstLine="567"/>
        <w:jc w:val="both"/>
        <w:rPr>
          <w:rFonts w:ascii="Times New Roman" w:eastAsiaTheme="minorEastAsia" w:hAnsi="Times New Roman" w:cs="Times New Roman"/>
          <w:sz w:val="28"/>
          <w:szCs w:val="28"/>
          <w:lang w:val="uk-UA" w:eastAsia="ru-RU"/>
        </w:rPr>
      </w:pPr>
      <w:proofErr w:type="spellStart"/>
      <w:r w:rsidRPr="00D6153C">
        <w:rPr>
          <w:rFonts w:ascii="Times New Roman" w:eastAsiaTheme="minorEastAsia" w:hAnsi="Times New Roman" w:cs="Times New Roman"/>
          <w:sz w:val="28"/>
          <w:szCs w:val="28"/>
          <w:lang w:val="uk-UA" w:eastAsia="ru-RU"/>
        </w:rPr>
        <w:t>Chirko</w:t>
      </w:r>
      <w:proofErr w:type="spellEnd"/>
      <w:r w:rsidRPr="00D6153C">
        <w:rPr>
          <w:rFonts w:ascii="Times New Roman" w:eastAsiaTheme="minorEastAsia" w:hAnsi="Times New Roman" w:cs="Times New Roman"/>
          <w:sz w:val="28"/>
          <w:szCs w:val="28"/>
          <w:lang w:val="uk-UA" w:eastAsia="ru-RU"/>
        </w:rPr>
        <w:t xml:space="preserve"> </w:t>
      </w:r>
      <w:proofErr w:type="spellStart"/>
      <w:r w:rsidRPr="00D6153C">
        <w:rPr>
          <w:rFonts w:ascii="Times New Roman" w:eastAsiaTheme="minorEastAsia" w:hAnsi="Times New Roman" w:cs="Times New Roman"/>
          <w:sz w:val="28"/>
          <w:szCs w:val="28"/>
          <w:lang w:val="uk-UA" w:eastAsia="ru-RU"/>
        </w:rPr>
        <w:t>N.Yu</w:t>
      </w:r>
      <w:proofErr w:type="spellEnd"/>
      <w:r w:rsidRPr="00D6153C">
        <w:rPr>
          <w:rFonts w:ascii="Times New Roman" w:eastAsiaTheme="minorEastAsia" w:hAnsi="Times New Roman" w:cs="Times New Roman"/>
          <w:sz w:val="28"/>
          <w:szCs w:val="28"/>
          <w:lang w:val="uk-UA" w:eastAsia="ru-RU"/>
        </w:rPr>
        <w:t xml:space="preserve">. </w:t>
      </w:r>
      <w:proofErr w:type="spellStart"/>
      <w:r w:rsidRPr="00D6153C">
        <w:rPr>
          <w:rFonts w:ascii="Times New Roman" w:eastAsiaTheme="minorEastAsia" w:hAnsi="Times New Roman" w:cs="Times New Roman"/>
          <w:sz w:val="28"/>
          <w:szCs w:val="28"/>
          <w:lang w:val="uk-UA" w:eastAsia="ru-RU"/>
        </w:rPr>
        <w:t>Development</w:t>
      </w:r>
      <w:proofErr w:type="spellEnd"/>
      <w:r w:rsidRPr="00D6153C">
        <w:rPr>
          <w:rFonts w:ascii="Times New Roman" w:eastAsiaTheme="minorEastAsia" w:hAnsi="Times New Roman" w:cs="Times New Roman"/>
          <w:sz w:val="28"/>
          <w:szCs w:val="28"/>
          <w:lang w:val="uk-UA" w:eastAsia="ru-RU"/>
        </w:rPr>
        <w:t xml:space="preserve"> </w:t>
      </w:r>
      <w:proofErr w:type="spellStart"/>
      <w:r w:rsidRPr="00D6153C">
        <w:rPr>
          <w:rFonts w:ascii="Times New Roman" w:eastAsiaTheme="minorEastAsia" w:hAnsi="Times New Roman" w:cs="Times New Roman"/>
          <w:sz w:val="28"/>
          <w:szCs w:val="28"/>
          <w:lang w:val="uk-UA" w:eastAsia="ru-RU"/>
        </w:rPr>
        <w:t>of</w:t>
      </w:r>
      <w:proofErr w:type="spellEnd"/>
      <w:r w:rsidRPr="00D6153C">
        <w:rPr>
          <w:rFonts w:ascii="Times New Roman" w:eastAsiaTheme="minorEastAsia" w:hAnsi="Times New Roman" w:cs="Times New Roman"/>
          <w:sz w:val="28"/>
          <w:szCs w:val="28"/>
          <w:lang w:val="uk-UA" w:eastAsia="ru-RU"/>
        </w:rPr>
        <w:t xml:space="preserve"> a </w:t>
      </w:r>
      <w:proofErr w:type="spellStart"/>
      <w:r w:rsidRPr="00D6153C">
        <w:rPr>
          <w:rFonts w:ascii="Times New Roman" w:eastAsiaTheme="minorEastAsia" w:hAnsi="Times New Roman" w:cs="Times New Roman"/>
          <w:sz w:val="28"/>
          <w:szCs w:val="28"/>
          <w:lang w:val="uk-UA" w:eastAsia="ru-RU"/>
        </w:rPr>
        <w:t>project</w:t>
      </w:r>
      <w:proofErr w:type="spellEnd"/>
      <w:r w:rsidRPr="00D6153C">
        <w:rPr>
          <w:rFonts w:ascii="Times New Roman" w:eastAsiaTheme="minorEastAsia" w:hAnsi="Times New Roman" w:cs="Times New Roman"/>
          <w:sz w:val="28"/>
          <w:szCs w:val="28"/>
          <w:lang w:val="uk-UA" w:eastAsia="ru-RU"/>
        </w:rPr>
        <w:t xml:space="preserve"> </w:t>
      </w:r>
      <w:proofErr w:type="spellStart"/>
      <w:r w:rsidRPr="00D6153C">
        <w:rPr>
          <w:rFonts w:ascii="Times New Roman" w:eastAsiaTheme="minorEastAsia" w:hAnsi="Times New Roman" w:cs="Times New Roman"/>
          <w:sz w:val="28"/>
          <w:szCs w:val="28"/>
          <w:lang w:val="uk-UA" w:eastAsia="ru-RU"/>
        </w:rPr>
        <w:t>for</w:t>
      </w:r>
      <w:proofErr w:type="spellEnd"/>
      <w:r w:rsidRPr="00D6153C">
        <w:rPr>
          <w:rFonts w:ascii="Times New Roman" w:eastAsiaTheme="minorEastAsia" w:hAnsi="Times New Roman" w:cs="Times New Roman"/>
          <w:sz w:val="28"/>
          <w:szCs w:val="28"/>
          <w:lang w:val="uk-UA" w:eastAsia="ru-RU"/>
        </w:rPr>
        <w:t xml:space="preserve"> </w:t>
      </w:r>
      <w:proofErr w:type="spellStart"/>
      <w:r w:rsidRPr="00D6153C">
        <w:rPr>
          <w:rFonts w:ascii="Times New Roman" w:eastAsiaTheme="minorEastAsia" w:hAnsi="Times New Roman" w:cs="Times New Roman"/>
          <w:sz w:val="28"/>
          <w:szCs w:val="28"/>
          <w:lang w:val="uk-UA" w:eastAsia="ru-RU"/>
        </w:rPr>
        <w:t>accounting</w:t>
      </w:r>
      <w:proofErr w:type="spellEnd"/>
      <w:r w:rsidRPr="00D6153C">
        <w:rPr>
          <w:rFonts w:ascii="Times New Roman" w:eastAsiaTheme="minorEastAsia" w:hAnsi="Times New Roman" w:cs="Times New Roman"/>
          <w:sz w:val="28"/>
          <w:szCs w:val="28"/>
          <w:lang w:val="uk-UA" w:eastAsia="ru-RU"/>
        </w:rPr>
        <w:t xml:space="preserve"> </w:t>
      </w:r>
      <w:proofErr w:type="spellStart"/>
      <w:r w:rsidRPr="00D6153C">
        <w:rPr>
          <w:rFonts w:ascii="Times New Roman" w:eastAsiaTheme="minorEastAsia" w:hAnsi="Times New Roman" w:cs="Times New Roman"/>
          <w:sz w:val="28"/>
          <w:szCs w:val="28"/>
          <w:lang w:val="uk-UA" w:eastAsia="ru-RU"/>
        </w:rPr>
        <w:t>and</w:t>
      </w:r>
      <w:proofErr w:type="spellEnd"/>
      <w:r w:rsidRPr="00D6153C">
        <w:rPr>
          <w:rFonts w:ascii="Times New Roman" w:eastAsiaTheme="minorEastAsia" w:hAnsi="Times New Roman" w:cs="Times New Roman"/>
          <w:sz w:val="28"/>
          <w:szCs w:val="28"/>
          <w:lang w:val="uk-UA" w:eastAsia="ru-RU"/>
        </w:rPr>
        <w:t xml:space="preserve"> </w:t>
      </w:r>
      <w:proofErr w:type="spellStart"/>
      <w:r w:rsidRPr="00D6153C">
        <w:rPr>
          <w:rFonts w:ascii="Times New Roman" w:eastAsiaTheme="minorEastAsia" w:hAnsi="Times New Roman" w:cs="Times New Roman"/>
          <w:sz w:val="28"/>
          <w:szCs w:val="28"/>
          <w:lang w:val="uk-UA" w:eastAsia="ru-RU"/>
        </w:rPr>
        <w:t>taxation</w:t>
      </w:r>
      <w:proofErr w:type="spellEnd"/>
      <w:r w:rsidRPr="00D6153C">
        <w:rPr>
          <w:rFonts w:ascii="Times New Roman" w:eastAsiaTheme="minorEastAsia" w:hAnsi="Times New Roman" w:cs="Times New Roman"/>
          <w:sz w:val="28"/>
          <w:szCs w:val="28"/>
          <w:lang w:val="uk-UA" w:eastAsia="ru-RU"/>
        </w:rPr>
        <w:t xml:space="preserve"> </w:t>
      </w:r>
      <w:proofErr w:type="spellStart"/>
      <w:r w:rsidRPr="00D6153C">
        <w:rPr>
          <w:rFonts w:ascii="Times New Roman" w:eastAsiaTheme="minorEastAsia" w:hAnsi="Times New Roman" w:cs="Times New Roman"/>
          <w:sz w:val="28"/>
          <w:szCs w:val="28"/>
          <w:lang w:val="uk-UA" w:eastAsia="ru-RU"/>
        </w:rPr>
        <w:t>of</w:t>
      </w:r>
      <w:proofErr w:type="spellEnd"/>
      <w:r w:rsidRPr="00D6153C">
        <w:rPr>
          <w:rFonts w:ascii="Times New Roman" w:eastAsiaTheme="minorEastAsia" w:hAnsi="Times New Roman" w:cs="Times New Roman"/>
          <w:sz w:val="28"/>
          <w:szCs w:val="28"/>
          <w:lang w:val="uk-UA" w:eastAsia="ru-RU"/>
        </w:rPr>
        <w:t xml:space="preserve"> </w:t>
      </w:r>
      <w:proofErr w:type="spellStart"/>
      <w:r w:rsidRPr="00D6153C">
        <w:rPr>
          <w:rFonts w:ascii="Times New Roman" w:eastAsiaTheme="minorEastAsia" w:hAnsi="Times New Roman" w:cs="Times New Roman"/>
          <w:sz w:val="28"/>
          <w:szCs w:val="28"/>
          <w:lang w:val="uk-UA" w:eastAsia="ru-RU"/>
        </w:rPr>
        <w:t>business</w:t>
      </w:r>
      <w:proofErr w:type="spellEnd"/>
      <w:r w:rsidRPr="00D6153C">
        <w:rPr>
          <w:rFonts w:ascii="Times New Roman" w:eastAsiaTheme="minorEastAsia" w:hAnsi="Times New Roman" w:cs="Times New Roman"/>
          <w:sz w:val="28"/>
          <w:szCs w:val="28"/>
          <w:lang w:val="uk-UA" w:eastAsia="ru-RU"/>
        </w:rPr>
        <w:t xml:space="preserve"> </w:t>
      </w:r>
      <w:proofErr w:type="spellStart"/>
      <w:r w:rsidRPr="00D6153C">
        <w:rPr>
          <w:rFonts w:ascii="Times New Roman" w:eastAsiaTheme="minorEastAsia" w:hAnsi="Times New Roman" w:cs="Times New Roman"/>
          <w:sz w:val="28"/>
          <w:szCs w:val="28"/>
          <w:lang w:val="uk-UA" w:eastAsia="ru-RU"/>
        </w:rPr>
        <w:t>transactions</w:t>
      </w:r>
      <w:proofErr w:type="spellEnd"/>
      <w:r w:rsidRPr="00D6153C">
        <w:rPr>
          <w:rFonts w:ascii="Times New Roman" w:eastAsiaTheme="minorEastAsia" w:hAnsi="Times New Roman" w:cs="Times New Roman"/>
          <w:sz w:val="28"/>
          <w:szCs w:val="28"/>
          <w:lang w:val="uk-UA" w:eastAsia="ru-RU"/>
        </w:rPr>
        <w:t xml:space="preserve"> </w:t>
      </w:r>
      <w:proofErr w:type="spellStart"/>
      <w:r w:rsidRPr="00D6153C">
        <w:rPr>
          <w:rFonts w:ascii="Times New Roman" w:eastAsiaTheme="minorEastAsia" w:hAnsi="Times New Roman" w:cs="Times New Roman"/>
          <w:sz w:val="28"/>
          <w:szCs w:val="28"/>
          <w:lang w:val="uk-UA" w:eastAsia="ru-RU"/>
        </w:rPr>
        <w:t>for</w:t>
      </w:r>
      <w:proofErr w:type="spellEnd"/>
      <w:r w:rsidRPr="00D6153C">
        <w:rPr>
          <w:rFonts w:ascii="Times New Roman" w:eastAsiaTheme="minorEastAsia" w:hAnsi="Times New Roman" w:cs="Times New Roman"/>
          <w:sz w:val="28"/>
          <w:szCs w:val="28"/>
          <w:lang w:val="uk-UA" w:eastAsia="ru-RU"/>
        </w:rPr>
        <w:t xml:space="preserve"> </w:t>
      </w:r>
      <w:proofErr w:type="spellStart"/>
      <w:r w:rsidRPr="00D6153C">
        <w:rPr>
          <w:rFonts w:ascii="Times New Roman" w:eastAsiaTheme="minorEastAsia" w:hAnsi="Times New Roman" w:cs="Times New Roman"/>
          <w:sz w:val="28"/>
          <w:szCs w:val="28"/>
          <w:lang w:val="uk-UA" w:eastAsia="ru-RU"/>
        </w:rPr>
        <w:t>the</w:t>
      </w:r>
      <w:proofErr w:type="spellEnd"/>
      <w:r w:rsidRPr="00D6153C">
        <w:rPr>
          <w:rFonts w:ascii="Times New Roman" w:eastAsiaTheme="minorEastAsia" w:hAnsi="Times New Roman" w:cs="Times New Roman"/>
          <w:sz w:val="28"/>
          <w:szCs w:val="28"/>
          <w:lang w:val="uk-UA" w:eastAsia="ru-RU"/>
        </w:rPr>
        <w:t xml:space="preserve"> </w:t>
      </w:r>
      <w:proofErr w:type="spellStart"/>
      <w:r w:rsidRPr="00D6153C">
        <w:rPr>
          <w:rFonts w:ascii="Times New Roman" w:eastAsiaTheme="minorEastAsia" w:hAnsi="Times New Roman" w:cs="Times New Roman"/>
          <w:sz w:val="28"/>
          <w:szCs w:val="28"/>
          <w:lang w:val="uk-UA" w:eastAsia="ru-RU"/>
        </w:rPr>
        <w:t>sale</w:t>
      </w:r>
      <w:proofErr w:type="spellEnd"/>
      <w:r w:rsidRPr="00D6153C">
        <w:rPr>
          <w:rFonts w:ascii="Times New Roman" w:eastAsiaTheme="minorEastAsia" w:hAnsi="Times New Roman" w:cs="Times New Roman"/>
          <w:sz w:val="28"/>
          <w:szCs w:val="28"/>
          <w:lang w:val="uk-UA" w:eastAsia="ru-RU"/>
        </w:rPr>
        <w:t xml:space="preserve"> </w:t>
      </w:r>
      <w:proofErr w:type="spellStart"/>
      <w:r w:rsidRPr="00D6153C">
        <w:rPr>
          <w:rFonts w:ascii="Times New Roman" w:eastAsiaTheme="minorEastAsia" w:hAnsi="Times New Roman" w:cs="Times New Roman"/>
          <w:sz w:val="28"/>
          <w:szCs w:val="28"/>
          <w:lang w:val="uk-UA" w:eastAsia="ru-RU"/>
        </w:rPr>
        <w:t>of</w:t>
      </w:r>
      <w:proofErr w:type="spellEnd"/>
      <w:r w:rsidRPr="00D6153C">
        <w:rPr>
          <w:rFonts w:ascii="Times New Roman" w:eastAsiaTheme="minorEastAsia" w:hAnsi="Times New Roman" w:cs="Times New Roman"/>
          <w:sz w:val="28"/>
          <w:szCs w:val="28"/>
          <w:lang w:val="uk-UA" w:eastAsia="ru-RU"/>
        </w:rPr>
        <w:t xml:space="preserve"> </w:t>
      </w:r>
      <w:proofErr w:type="spellStart"/>
      <w:r w:rsidRPr="00D6153C">
        <w:rPr>
          <w:rFonts w:ascii="Times New Roman" w:eastAsiaTheme="minorEastAsia" w:hAnsi="Times New Roman" w:cs="Times New Roman"/>
          <w:sz w:val="28"/>
          <w:szCs w:val="28"/>
          <w:lang w:val="uk-UA" w:eastAsia="ru-RU"/>
        </w:rPr>
        <w:t>fuels</w:t>
      </w:r>
      <w:proofErr w:type="spellEnd"/>
      <w:r w:rsidRPr="00D6153C">
        <w:rPr>
          <w:rFonts w:ascii="Times New Roman" w:eastAsiaTheme="minorEastAsia" w:hAnsi="Times New Roman" w:cs="Times New Roman"/>
          <w:sz w:val="28"/>
          <w:szCs w:val="28"/>
          <w:lang w:val="uk-UA" w:eastAsia="ru-RU"/>
        </w:rPr>
        <w:t xml:space="preserve"> </w:t>
      </w:r>
      <w:proofErr w:type="spellStart"/>
      <w:r w:rsidRPr="00D6153C">
        <w:rPr>
          <w:rFonts w:ascii="Times New Roman" w:eastAsiaTheme="minorEastAsia" w:hAnsi="Times New Roman" w:cs="Times New Roman"/>
          <w:sz w:val="28"/>
          <w:szCs w:val="28"/>
          <w:lang w:val="uk-UA" w:eastAsia="ru-RU"/>
        </w:rPr>
        <w:t>and</w:t>
      </w:r>
      <w:proofErr w:type="spellEnd"/>
      <w:r w:rsidRPr="00D6153C">
        <w:rPr>
          <w:rFonts w:ascii="Times New Roman" w:eastAsiaTheme="minorEastAsia" w:hAnsi="Times New Roman" w:cs="Times New Roman"/>
          <w:sz w:val="28"/>
          <w:szCs w:val="28"/>
          <w:lang w:val="uk-UA" w:eastAsia="ru-RU"/>
        </w:rPr>
        <w:t xml:space="preserve"> </w:t>
      </w:r>
      <w:proofErr w:type="spellStart"/>
      <w:r w:rsidRPr="00D6153C">
        <w:rPr>
          <w:rFonts w:ascii="Times New Roman" w:eastAsiaTheme="minorEastAsia" w:hAnsi="Times New Roman" w:cs="Times New Roman"/>
          <w:sz w:val="28"/>
          <w:szCs w:val="28"/>
          <w:lang w:val="uk-UA" w:eastAsia="ru-RU"/>
        </w:rPr>
        <w:t>lubricants</w:t>
      </w:r>
      <w:proofErr w:type="spellEnd"/>
    </w:p>
    <w:p w:rsidR="00972048" w:rsidRPr="00D6153C" w:rsidRDefault="00972048" w:rsidP="00972048">
      <w:pPr>
        <w:spacing w:after="0" w:line="360" w:lineRule="auto"/>
        <w:ind w:firstLine="567"/>
        <w:jc w:val="both"/>
        <w:rPr>
          <w:rFonts w:ascii="Times New Roman" w:eastAsiaTheme="minorEastAsia" w:hAnsi="Times New Roman" w:cs="Times New Roman"/>
          <w:sz w:val="28"/>
          <w:szCs w:val="28"/>
          <w:lang w:val="uk-UA" w:eastAsia="ru-RU"/>
        </w:rPr>
      </w:pPr>
      <w:proofErr w:type="spellStart"/>
      <w:r w:rsidRPr="00D6153C">
        <w:rPr>
          <w:rFonts w:ascii="Times New Roman" w:eastAsiaTheme="minorEastAsia" w:hAnsi="Times New Roman" w:cs="Times New Roman"/>
          <w:sz w:val="28"/>
          <w:szCs w:val="28"/>
          <w:lang w:val="uk-UA" w:eastAsia="ru-RU"/>
        </w:rPr>
        <w:t>Qualifying</w:t>
      </w:r>
      <w:proofErr w:type="spellEnd"/>
      <w:r w:rsidRPr="00D6153C">
        <w:rPr>
          <w:rFonts w:ascii="Times New Roman" w:eastAsiaTheme="minorEastAsia" w:hAnsi="Times New Roman" w:cs="Times New Roman"/>
          <w:sz w:val="28"/>
          <w:szCs w:val="28"/>
          <w:lang w:val="uk-UA" w:eastAsia="ru-RU"/>
        </w:rPr>
        <w:t xml:space="preserve"> </w:t>
      </w:r>
      <w:proofErr w:type="spellStart"/>
      <w:r w:rsidRPr="00D6153C">
        <w:rPr>
          <w:rFonts w:ascii="Times New Roman" w:eastAsiaTheme="minorEastAsia" w:hAnsi="Times New Roman" w:cs="Times New Roman"/>
          <w:sz w:val="28"/>
          <w:szCs w:val="28"/>
          <w:lang w:val="uk-UA" w:eastAsia="ru-RU"/>
        </w:rPr>
        <w:t>work</w:t>
      </w:r>
      <w:proofErr w:type="spellEnd"/>
      <w:r w:rsidRPr="00D6153C">
        <w:rPr>
          <w:rFonts w:ascii="Times New Roman" w:eastAsiaTheme="minorEastAsia" w:hAnsi="Times New Roman" w:cs="Times New Roman"/>
          <w:sz w:val="28"/>
          <w:szCs w:val="28"/>
          <w:lang w:val="uk-UA" w:eastAsia="ru-RU"/>
        </w:rPr>
        <w:t xml:space="preserve"> </w:t>
      </w:r>
      <w:proofErr w:type="spellStart"/>
      <w:r w:rsidRPr="00D6153C">
        <w:rPr>
          <w:rFonts w:ascii="Times New Roman" w:eastAsiaTheme="minorEastAsia" w:hAnsi="Times New Roman" w:cs="Times New Roman"/>
          <w:sz w:val="28"/>
          <w:szCs w:val="28"/>
          <w:lang w:val="uk-UA" w:eastAsia="ru-RU"/>
        </w:rPr>
        <w:t>for</w:t>
      </w:r>
      <w:proofErr w:type="spellEnd"/>
      <w:r w:rsidRPr="00D6153C">
        <w:rPr>
          <w:rFonts w:ascii="Times New Roman" w:eastAsiaTheme="minorEastAsia" w:hAnsi="Times New Roman" w:cs="Times New Roman"/>
          <w:sz w:val="28"/>
          <w:szCs w:val="28"/>
          <w:lang w:val="uk-UA" w:eastAsia="ru-RU"/>
        </w:rPr>
        <w:t xml:space="preserve"> a </w:t>
      </w:r>
      <w:proofErr w:type="spellStart"/>
      <w:r w:rsidRPr="00D6153C">
        <w:rPr>
          <w:rFonts w:ascii="Times New Roman" w:eastAsiaTheme="minorEastAsia" w:hAnsi="Times New Roman" w:cs="Times New Roman"/>
          <w:sz w:val="28"/>
          <w:szCs w:val="28"/>
          <w:lang w:val="uk-UA" w:eastAsia="ru-RU"/>
        </w:rPr>
        <w:t>scientific</w:t>
      </w:r>
      <w:proofErr w:type="spellEnd"/>
      <w:r w:rsidRPr="00D6153C">
        <w:rPr>
          <w:rFonts w:ascii="Times New Roman" w:eastAsiaTheme="minorEastAsia" w:hAnsi="Times New Roman" w:cs="Times New Roman"/>
          <w:sz w:val="28"/>
          <w:szCs w:val="28"/>
          <w:lang w:val="uk-UA" w:eastAsia="ru-RU"/>
        </w:rPr>
        <w:t xml:space="preserve"> </w:t>
      </w:r>
      <w:proofErr w:type="spellStart"/>
      <w:r w:rsidRPr="00D6153C">
        <w:rPr>
          <w:rFonts w:ascii="Times New Roman" w:eastAsiaTheme="minorEastAsia" w:hAnsi="Times New Roman" w:cs="Times New Roman"/>
          <w:sz w:val="28"/>
          <w:szCs w:val="28"/>
          <w:lang w:val="uk-UA" w:eastAsia="ru-RU"/>
        </w:rPr>
        <w:t>bachelor's</w:t>
      </w:r>
      <w:proofErr w:type="spellEnd"/>
      <w:r w:rsidRPr="00D6153C">
        <w:rPr>
          <w:rFonts w:ascii="Times New Roman" w:eastAsiaTheme="minorEastAsia" w:hAnsi="Times New Roman" w:cs="Times New Roman"/>
          <w:sz w:val="28"/>
          <w:szCs w:val="28"/>
          <w:lang w:val="uk-UA" w:eastAsia="ru-RU"/>
        </w:rPr>
        <w:t xml:space="preserve"> </w:t>
      </w:r>
      <w:proofErr w:type="spellStart"/>
      <w:r w:rsidRPr="00D6153C">
        <w:rPr>
          <w:rFonts w:ascii="Times New Roman" w:eastAsiaTheme="minorEastAsia" w:hAnsi="Times New Roman" w:cs="Times New Roman"/>
          <w:sz w:val="28"/>
          <w:szCs w:val="28"/>
          <w:lang w:val="uk-UA" w:eastAsia="ru-RU"/>
        </w:rPr>
        <w:t>degree</w:t>
      </w:r>
      <w:proofErr w:type="spellEnd"/>
      <w:r w:rsidRPr="00D6153C">
        <w:rPr>
          <w:rFonts w:ascii="Times New Roman" w:eastAsiaTheme="minorEastAsia" w:hAnsi="Times New Roman" w:cs="Times New Roman"/>
          <w:sz w:val="28"/>
          <w:szCs w:val="28"/>
          <w:lang w:val="uk-UA" w:eastAsia="ru-RU"/>
        </w:rPr>
        <w:t xml:space="preserve"> </w:t>
      </w:r>
      <w:proofErr w:type="spellStart"/>
      <w:r w:rsidRPr="00D6153C">
        <w:rPr>
          <w:rFonts w:ascii="Times New Roman" w:eastAsiaTheme="minorEastAsia" w:hAnsi="Times New Roman" w:cs="Times New Roman"/>
          <w:sz w:val="28"/>
          <w:szCs w:val="28"/>
          <w:lang w:val="uk-UA" w:eastAsia="ru-RU"/>
        </w:rPr>
        <w:t>in</w:t>
      </w:r>
      <w:proofErr w:type="spellEnd"/>
      <w:r w:rsidRPr="00D6153C">
        <w:rPr>
          <w:rFonts w:ascii="Times New Roman" w:eastAsiaTheme="minorEastAsia" w:hAnsi="Times New Roman" w:cs="Times New Roman"/>
          <w:sz w:val="28"/>
          <w:szCs w:val="28"/>
          <w:lang w:val="uk-UA" w:eastAsia="ru-RU"/>
        </w:rPr>
        <w:t xml:space="preserve"> </w:t>
      </w:r>
      <w:proofErr w:type="spellStart"/>
      <w:r w:rsidRPr="00D6153C">
        <w:rPr>
          <w:rFonts w:ascii="Times New Roman" w:eastAsiaTheme="minorEastAsia" w:hAnsi="Times New Roman" w:cs="Times New Roman"/>
          <w:sz w:val="28"/>
          <w:szCs w:val="28"/>
          <w:lang w:val="uk-UA" w:eastAsia="ru-RU"/>
        </w:rPr>
        <w:t>specialty</w:t>
      </w:r>
      <w:proofErr w:type="spellEnd"/>
      <w:r w:rsidRPr="00D6153C">
        <w:rPr>
          <w:rFonts w:ascii="Times New Roman" w:eastAsiaTheme="minorEastAsia" w:hAnsi="Times New Roman" w:cs="Times New Roman"/>
          <w:sz w:val="28"/>
          <w:szCs w:val="28"/>
          <w:lang w:val="uk-UA" w:eastAsia="ru-RU"/>
        </w:rPr>
        <w:t xml:space="preserve"> 071 - </w:t>
      </w:r>
      <w:proofErr w:type="spellStart"/>
      <w:r w:rsidRPr="00D6153C">
        <w:rPr>
          <w:rFonts w:ascii="Times New Roman" w:eastAsiaTheme="minorEastAsia" w:hAnsi="Times New Roman" w:cs="Times New Roman"/>
          <w:sz w:val="28"/>
          <w:szCs w:val="28"/>
          <w:lang w:val="uk-UA" w:eastAsia="ru-RU"/>
        </w:rPr>
        <w:t>accounting</w:t>
      </w:r>
      <w:proofErr w:type="spellEnd"/>
      <w:r w:rsidRPr="00D6153C">
        <w:rPr>
          <w:rFonts w:ascii="Times New Roman" w:eastAsiaTheme="minorEastAsia" w:hAnsi="Times New Roman" w:cs="Times New Roman"/>
          <w:sz w:val="28"/>
          <w:szCs w:val="28"/>
          <w:lang w:val="uk-UA" w:eastAsia="ru-RU"/>
        </w:rPr>
        <w:t xml:space="preserve"> </w:t>
      </w:r>
      <w:proofErr w:type="spellStart"/>
      <w:r w:rsidRPr="00D6153C">
        <w:rPr>
          <w:rFonts w:ascii="Times New Roman" w:eastAsiaTheme="minorEastAsia" w:hAnsi="Times New Roman" w:cs="Times New Roman"/>
          <w:sz w:val="28"/>
          <w:szCs w:val="28"/>
          <w:lang w:val="uk-UA" w:eastAsia="ru-RU"/>
        </w:rPr>
        <w:t>and</w:t>
      </w:r>
      <w:proofErr w:type="spellEnd"/>
      <w:r w:rsidRPr="00D6153C">
        <w:rPr>
          <w:rFonts w:ascii="Times New Roman" w:eastAsiaTheme="minorEastAsia" w:hAnsi="Times New Roman" w:cs="Times New Roman"/>
          <w:sz w:val="28"/>
          <w:szCs w:val="28"/>
          <w:lang w:val="uk-UA" w:eastAsia="ru-RU"/>
        </w:rPr>
        <w:t xml:space="preserve"> </w:t>
      </w:r>
      <w:proofErr w:type="spellStart"/>
      <w:r w:rsidRPr="00D6153C">
        <w:rPr>
          <w:rFonts w:ascii="Times New Roman" w:eastAsiaTheme="minorEastAsia" w:hAnsi="Times New Roman" w:cs="Times New Roman"/>
          <w:sz w:val="28"/>
          <w:szCs w:val="28"/>
          <w:lang w:val="uk-UA" w:eastAsia="ru-RU"/>
        </w:rPr>
        <w:t>taxation</w:t>
      </w:r>
      <w:proofErr w:type="spellEnd"/>
      <w:r w:rsidRPr="00D6153C">
        <w:rPr>
          <w:rFonts w:ascii="Times New Roman" w:eastAsiaTheme="minorEastAsia" w:hAnsi="Times New Roman" w:cs="Times New Roman"/>
          <w:sz w:val="28"/>
          <w:szCs w:val="28"/>
          <w:lang w:val="uk-UA" w:eastAsia="ru-RU"/>
        </w:rPr>
        <w:t xml:space="preserve">. - </w:t>
      </w:r>
      <w:proofErr w:type="spellStart"/>
      <w:r w:rsidRPr="00D6153C">
        <w:rPr>
          <w:rFonts w:ascii="Times New Roman" w:eastAsiaTheme="minorEastAsia" w:hAnsi="Times New Roman" w:cs="Times New Roman"/>
          <w:sz w:val="28"/>
          <w:szCs w:val="28"/>
          <w:lang w:val="uk-UA" w:eastAsia="ru-RU"/>
        </w:rPr>
        <w:t>Polissya</w:t>
      </w:r>
      <w:proofErr w:type="spellEnd"/>
      <w:r w:rsidRPr="00D6153C">
        <w:rPr>
          <w:rFonts w:ascii="Times New Roman" w:eastAsiaTheme="minorEastAsia" w:hAnsi="Times New Roman" w:cs="Times New Roman"/>
          <w:sz w:val="28"/>
          <w:szCs w:val="28"/>
          <w:lang w:val="uk-UA" w:eastAsia="ru-RU"/>
        </w:rPr>
        <w:t xml:space="preserve"> </w:t>
      </w:r>
      <w:proofErr w:type="spellStart"/>
      <w:r w:rsidRPr="00D6153C">
        <w:rPr>
          <w:rFonts w:ascii="Times New Roman" w:eastAsiaTheme="minorEastAsia" w:hAnsi="Times New Roman" w:cs="Times New Roman"/>
          <w:sz w:val="28"/>
          <w:szCs w:val="28"/>
          <w:lang w:val="uk-UA" w:eastAsia="ru-RU"/>
        </w:rPr>
        <w:t>National</w:t>
      </w:r>
      <w:proofErr w:type="spellEnd"/>
      <w:r w:rsidRPr="00D6153C">
        <w:rPr>
          <w:rFonts w:ascii="Times New Roman" w:eastAsiaTheme="minorEastAsia" w:hAnsi="Times New Roman" w:cs="Times New Roman"/>
          <w:sz w:val="28"/>
          <w:szCs w:val="28"/>
          <w:lang w:val="uk-UA" w:eastAsia="ru-RU"/>
        </w:rPr>
        <w:t xml:space="preserve"> </w:t>
      </w:r>
      <w:proofErr w:type="spellStart"/>
      <w:r w:rsidRPr="00D6153C">
        <w:rPr>
          <w:rFonts w:ascii="Times New Roman" w:eastAsiaTheme="minorEastAsia" w:hAnsi="Times New Roman" w:cs="Times New Roman"/>
          <w:sz w:val="28"/>
          <w:szCs w:val="28"/>
          <w:lang w:val="uk-UA" w:eastAsia="ru-RU"/>
        </w:rPr>
        <w:t>University</w:t>
      </w:r>
      <w:proofErr w:type="spellEnd"/>
      <w:r w:rsidRPr="00D6153C">
        <w:rPr>
          <w:rFonts w:ascii="Times New Roman" w:eastAsiaTheme="minorEastAsia" w:hAnsi="Times New Roman" w:cs="Times New Roman"/>
          <w:sz w:val="28"/>
          <w:szCs w:val="28"/>
          <w:lang w:val="uk-UA" w:eastAsia="ru-RU"/>
        </w:rPr>
        <w:t xml:space="preserve">, </w:t>
      </w:r>
      <w:proofErr w:type="spellStart"/>
      <w:r w:rsidRPr="00D6153C">
        <w:rPr>
          <w:rFonts w:ascii="Times New Roman" w:eastAsiaTheme="minorEastAsia" w:hAnsi="Times New Roman" w:cs="Times New Roman"/>
          <w:sz w:val="28"/>
          <w:szCs w:val="28"/>
          <w:lang w:val="uk-UA" w:eastAsia="ru-RU"/>
        </w:rPr>
        <w:t>Ministry</w:t>
      </w:r>
      <w:proofErr w:type="spellEnd"/>
      <w:r w:rsidRPr="00D6153C">
        <w:rPr>
          <w:rFonts w:ascii="Times New Roman" w:eastAsiaTheme="minorEastAsia" w:hAnsi="Times New Roman" w:cs="Times New Roman"/>
          <w:sz w:val="28"/>
          <w:szCs w:val="28"/>
          <w:lang w:val="uk-UA" w:eastAsia="ru-RU"/>
        </w:rPr>
        <w:t xml:space="preserve"> </w:t>
      </w:r>
      <w:proofErr w:type="spellStart"/>
      <w:r w:rsidRPr="00D6153C">
        <w:rPr>
          <w:rFonts w:ascii="Times New Roman" w:eastAsiaTheme="minorEastAsia" w:hAnsi="Times New Roman" w:cs="Times New Roman"/>
          <w:sz w:val="28"/>
          <w:szCs w:val="28"/>
          <w:lang w:val="uk-UA" w:eastAsia="ru-RU"/>
        </w:rPr>
        <w:t>of</w:t>
      </w:r>
      <w:proofErr w:type="spellEnd"/>
      <w:r w:rsidRPr="00D6153C">
        <w:rPr>
          <w:rFonts w:ascii="Times New Roman" w:eastAsiaTheme="minorEastAsia" w:hAnsi="Times New Roman" w:cs="Times New Roman"/>
          <w:sz w:val="28"/>
          <w:szCs w:val="28"/>
          <w:lang w:val="uk-UA" w:eastAsia="ru-RU"/>
        </w:rPr>
        <w:t xml:space="preserve"> </w:t>
      </w:r>
      <w:proofErr w:type="spellStart"/>
      <w:r w:rsidRPr="00D6153C">
        <w:rPr>
          <w:rFonts w:ascii="Times New Roman" w:eastAsiaTheme="minorEastAsia" w:hAnsi="Times New Roman" w:cs="Times New Roman"/>
          <w:sz w:val="28"/>
          <w:szCs w:val="28"/>
          <w:lang w:val="uk-UA" w:eastAsia="ru-RU"/>
        </w:rPr>
        <w:t>Education</w:t>
      </w:r>
      <w:proofErr w:type="spellEnd"/>
      <w:r w:rsidRPr="00D6153C">
        <w:rPr>
          <w:rFonts w:ascii="Times New Roman" w:eastAsiaTheme="minorEastAsia" w:hAnsi="Times New Roman" w:cs="Times New Roman"/>
          <w:sz w:val="28"/>
          <w:szCs w:val="28"/>
          <w:lang w:val="uk-UA" w:eastAsia="ru-RU"/>
        </w:rPr>
        <w:t xml:space="preserve"> </w:t>
      </w:r>
      <w:proofErr w:type="spellStart"/>
      <w:r w:rsidRPr="00D6153C">
        <w:rPr>
          <w:rFonts w:ascii="Times New Roman" w:eastAsiaTheme="minorEastAsia" w:hAnsi="Times New Roman" w:cs="Times New Roman"/>
          <w:sz w:val="28"/>
          <w:szCs w:val="28"/>
          <w:lang w:val="uk-UA" w:eastAsia="ru-RU"/>
        </w:rPr>
        <w:t>and</w:t>
      </w:r>
      <w:proofErr w:type="spellEnd"/>
      <w:r w:rsidRPr="00D6153C">
        <w:rPr>
          <w:rFonts w:ascii="Times New Roman" w:eastAsiaTheme="minorEastAsia" w:hAnsi="Times New Roman" w:cs="Times New Roman"/>
          <w:sz w:val="28"/>
          <w:szCs w:val="28"/>
          <w:lang w:val="uk-UA" w:eastAsia="ru-RU"/>
        </w:rPr>
        <w:t xml:space="preserve"> </w:t>
      </w:r>
      <w:proofErr w:type="spellStart"/>
      <w:r w:rsidRPr="00D6153C">
        <w:rPr>
          <w:rFonts w:ascii="Times New Roman" w:eastAsiaTheme="minorEastAsia" w:hAnsi="Times New Roman" w:cs="Times New Roman"/>
          <w:sz w:val="28"/>
          <w:szCs w:val="28"/>
          <w:lang w:val="uk-UA" w:eastAsia="ru-RU"/>
        </w:rPr>
        <w:t>Science</w:t>
      </w:r>
      <w:proofErr w:type="spellEnd"/>
      <w:r w:rsidRPr="00D6153C">
        <w:rPr>
          <w:rFonts w:ascii="Times New Roman" w:eastAsiaTheme="minorEastAsia" w:hAnsi="Times New Roman" w:cs="Times New Roman"/>
          <w:sz w:val="28"/>
          <w:szCs w:val="28"/>
          <w:lang w:val="uk-UA" w:eastAsia="ru-RU"/>
        </w:rPr>
        <w:t xml:space="preserve"> </w:t>
      </w:r>
      <w:proofErr w:type="spellStart"/>
      <w:r w:rsidRPr="00D6153C">
        <w:rPr>
          <w:rFonts w:ascii="Times New Roman" w:eastAsiaTheme="minorEastAsia" w:hAnsi="Times New Roman" w:cs="Times New Roman"/>
          <w:sz w:val="28"/>
          <w:szCs w:val="28"/>
          <w:lang w:val="uk-UA" w:eastAsia="ru-RU"/>
        </w:rPr>
        <w:t>of</w:t>
      </w:r>
      <w:proofErr w:type="spellEnd"/>
      <w:r w:rsidRPr="00D6153C">
        <w:rPr>
          <w:rFonts w:ascii="Times New Roman" w:eastAsiaTheme="minorEastAsia" w:hAnsi="Times New Roman" w:cs="Times New Roman"/>
          <w:sz w:val="28"/>
          <w:szCs w:val="28"/>
          <w:lang w:val="uk-UA" w:eastAsia="ru-RU"/>
        </w:rPr>
        <w:t xml:space="preserve"> </w:t>
      </w:r>
      <w:proofErr w:type="spellStart"/>
      <w:r w:rsidRPr="00D6153C">
        <w:rPr>
          <w:rFonts w:ascii="Times New Roman" w:eastAsiaTheme="minorEastAsia" w:hAnsi="Times New Roman" w:cs="Times New Roman"/>
          <w:sz w:val="28"/>
          <w:szCs w:val="28"/>
          <w:lang w:val="uk-UA" w:eastAsia="ru-RU"/>
        </w:rPr>
        <w:t>Ukraine</w:t>
      </w:r>
      <w:proofErr w:type="spellEnd"/>
      <w:r w:rsidRPr="00D6153C">
        <w:rPr>
          <w:rFonts w:ascii="Times New Roman" w:eastAsiaTheme="minorEastAsia" w:hAnsi="Times New Roman" w:cs="Times New Roman"/>
          <w:sz w:val="28"/>
          <w:szCs w:val="28"/>
          <w:lang w:val="uk-UA" w:eastAsia="ru-RU"/>
        </w:rPr>
        <w:t xml:space="preserve">, </w:t>
      </w:r>
      <w:proofErr w:type="spellStart"/>
      <w:r w:rsidRPr="00D6153C">
        <w:rPr>
          <w:rFonts w:ascii="Times New Roman" w:eastAsiaTheme="minorEastAsia" w:hAnsi="Times New Roman" w:cs="Times New Roman"/>
          <w:sz w:val="28"/>
          <w:szCs w:val="28"/>
          <w:lang w:val="uk-UA" w:eastAsia="ru-RU"/>
        </w:rPr>
        <w:t>Zhytomyr</w:t>
      </w:r>
      <w:proofErr w:type="spellEnd"/>
      <w:r w:rsidRPr="00D6153C">
        <w:rPr>
          <w:rFonts w:ascii="Times New Roman" w:eastAsiaTheme="minorEastAsia" w:hAnsi="Times New Roman" w:cs="Times New Roman"/>
          <w:sz w:val="28"/>
          <w:szCs w:val="28"/>
          <w:lang w:val="uk-UA" w:eastAsia="ru-RU"/>
        </w:rPr>
        <w:t>, 2021.</w:t>
      </w:r>
    </w:p>
    <w:p w:rsidR="004B6437" w:rsidRDefault="004B6437" w:rsidP="004B6437">
      <w:pPr>
        <w:spacing w:after="0" w:line="360" w:lineRule="auto"/>
        <w:ind w:firstLine="567"/>
        <w:jc w:val="both"/>
        <w:rPr>
          <w:rFonts w:ascii="Times New Roman" w:eastAsiaTheme="minorEastAsia" w:hAnsi="Times New Roman" w:cs="Times New Roman"/>
          <w:sz w:val="28"/>
          <w:szCs w:val="28"/>
          <w:lang w:val="uk-UA" w:eastAsia="ru-RU"/>
        </w:rPr>
      </w:pPr>
    </w:p>
    <w:p w:rsidR="004B6437" w:rsidRPr="004B6437" w:rsidRDefault="004B6437" w:rsidP="004B6437">
      <w:pPr>
        <w:spacing w:after="0" w:line="360" w:lineRule="auto"/>
        <w:ind w:firstLine="567"/>
        <w:jc w:val="both"/>
        <w:rPr>
          <w:rFonts w:ascii="Times New Roman" w:eastAsiaTheme="minorEastAsia" w:hAnsi="Times New Roman" w:cs="Times New Roman"/>
          <w:sz w:val="28"/>
          <w:szCs w:val="28"/>
          <w:lang w:val="uk-UA" w:eastAsia="ru-RU"/>
        </w:rPr>
      </w:pPr>
      <w:proofErr w:type="spellStart"/>
      <w:r w:rsidRPr="004B6437">
        <w:rPr>
          <w:rFonts w:ascii="Times New Roman" w:eastAsiaTheme="minorEastAsia" w:hAnsi="Times New Roman" w:cs="Times New Roman"/>
          <w:sz w:val="28"/>
          <w:szCs w:val="28"/>
          <w:lang w:val="uk-UA" w:eastAsia="ru-RU"/>
        </w:rPr>
        <w:t>The</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qualification</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work</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highlights</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the</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theoretical</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and</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methodological</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foundations</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of</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accounting</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and</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taxation</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of</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business</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transactions</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for</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the</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sale</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of</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fuels</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and</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lubricants</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The</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economic</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content</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of</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fuels</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and</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lubricants</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as</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an</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object</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of</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sale</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is</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considered</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their</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classification</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is</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given</w:t>
      </w:r>
      <w:proofErr w:type="spellEnd"/>
      <w:r w:rsidRPr="004B6437">
        <w:rPr>
          <w:rFonts w:ascii="Times New Roman" w:eastAsiaTheme="minorEastAsia" w:hAnsi="Times New Roman" w:cs="Times New Roman"/>
          <w:sz w:val="28"/>
          <w:szCs w:val="28"/>
          <w:lang w:val="uk-UA" w:eastAsia="ru-RU"/>
        </w:rPr>
        <w:t xml:space="preserve">, normative-legal </w:t>
      </w:r>
      <w:proofErr w:type="spellStart"/>
      <w:r w:rsidRPr="004B6437">
        <w:rPr>
          <w:rFonts w:ascii="Times New Roman" w:eastAsiaTheme="minorEastAsia" w:hAnsi="Times New Roman" w:cs="Times New Roman"/>
          <w:sz w:val="28"/>
          <w:szCs w:val="28"/>
          <w:lang w:val="uk-UA" w:eastAsia="ru-RU"/>
        </w:rPr>
        <w:t>regulation</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is</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characterized</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problematic</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aspects</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of</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accounting</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and</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taxation</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of</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fuel</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sales</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process</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are</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covered</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economic</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operations</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on</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sale</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of</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fuels</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and</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lubricants</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are</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characterized</w:t>
      </w:r>
      <w:proofErr w:type="spellEnd"/>
      <w:r w:rsidRPr="004B6437">
        <w:rPr>
          <w:rFonts w:ascii="Times New Roman" w:eastAsiaTheme="minorEastAsia" w:hAnsi="Times New Roman" w:cs="Times New Roman"/>
          <w:sz w:val="28"/>
          <w:szCs w:val="28"/>
          <w:lang w:val="uk-UA" w:eastAsia="ru-RU"/>
        </w:rPr>
        <w:t>.</w:t>
      </w:r>
    </w:p>
    <w:p w:rsidR="004B6437" w:rsidRPr="004B6437" w:rsidRDefault="004B6437" w:rsidP="004B6437">
      <w:pPr>
        <w:spacing w:after="0" w:line="360" w:lineRule="auto"/>
        <w:ind w:firstLine="567"/>
        <w:jc w:val="both"/>
        <w:rPr>
          <w:rFonts w:ascii="Times New Roman" w:eastAsiaTheme="minorEastAsia" w:hAnsi="Times New Roman" w:cs="Times New Roman"/>
          <w:sz w:val="28"/>
          <w:szCs w:val="28"/>
          <w:lang w:val="uk-UA" w:eastAsia="ru-RU"/>
        </w:rPr>
      </w:pPr>
      <w:proofErr w:type="spellStart"/>
      <w:r w:rsidRPr="004B6437">
        <w:rPr>
          <w:rFonts w:ascii="Times New Roman" w:eastAsiaTheme="minorEastAsia" w:hAnsi="Times New Roman" w:cs="Times New Roman"/>
          <w:sz w:val="28"/>
          <w:szCs w:val="28"/>
          <w:lang w:val="uk-UA" w:eastAsia="ru-RU"/>
        </w:rPr>
        <w:t>Within</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the</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project</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of</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construction</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of</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the</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accounting</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system</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and</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taxation</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of</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business</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operations</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on</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sale</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of</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fuels</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and</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lubricants</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according</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to</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national</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and</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international</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standards</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features</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of</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formation</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of</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accounting</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policy</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of</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the</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enterprise</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which</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activity</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is</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connected</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with</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sale</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of</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fuels</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and</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lubricants</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are</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considered</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the</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characteristic</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of</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documentary</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display</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of</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operations</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on</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sale</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of</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fuels</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depending</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from</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the</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selected</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option</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the</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order</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of</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recognition</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and</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measurement</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of</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business</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transactions</w:t>
      </w:r>
      <w:proofErr w:type="spellEnd"/>
      <w:r w:rsidRPr="004B6437">
        <w:rPr>
          <w:rFonts w:ascii="Times New Roman" w:eastAsiaTheme="minorEastAsia" w:hAnsi="Times New Roman" w:cs="Times New Roman"/>
          <w:sz w:val="28"/>
          <w:szCs w:val="28"/>
          <w:lang w:val="uk-UA" w:eastAsia="ru-RU"/>
        </w:rPr>
        <w:t xml:space="preserve">. A </w:t>
      </w:r>
      <w:proofErr w:type="spellStart"/>
      <w:r w:rsidRPr="004B6437">
        <w:rPr>
          <w:rFonts w:ascii="Times New Roman" w:eastAsiaTheme="minorEastAsia" w:hAnsi="Times New Roman" w:cs="Times New Roman"/>
          <w:sz w:val="28"/>
          <w:szCs w:val="28"/>
          <w:lang w:val="uk-UA" w:eastAsia="ru-RU"/>
        </w:rPr>
        <w:t>description</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of</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the</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order</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of</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reflection</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of</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business</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transactions</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related</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to</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the</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sale</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of</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fuel</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in</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the</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accounting</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system</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and</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in</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reporting</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forms</w:t>
      </w:r>
      <w:proofErr w:type="spellEnd"/>
      <w:r w:rsidRPr="004B6437">
        <w:rPr>
          <w:rFonts w:ascii="Times New Roman" w:eastAsiaTheme="minorEastAsia" w:hAnsi="Times New Roman" w:cs="Times New Roman"/>
          <w:sz w:val="28"/>
          <w:szCs w:val="28"/>
          <w:lang w:val="uk-UA" w:eastAsia="ru-RU"/>
        </w:rPr>
        <w:t>.</w:t>
      </w:r>
    </w:p>
    <w:p w:rsidR="004B6437" w:rsidRPr="004B6437" w:rsidRDefault="004B6437" w:rsidP="004B6437">
      <w:pPr>
        <w:spacing w:after="0" w:line="360" w:lineRule="auto"/>
        <w:ind w:firstLine="567"/>
        <w:jc w:val="both"/>
        <w:rPr>
          <w:rFonts w:ascii="Times New Roman" w:eastAsiaTheme="minorEastAsia" w:hAnsi="Times New Roman" w:cs="Times New Roman"/>
          <w:sz w:val="28"/>
          <w:szCs w:val="28"/>
          <w:lang w:val="uk-UA" w:eastAsia="ru-RU"/>
        </w:rPr>
      </w:pPr>
      <w:proofErr w:type="spellStart"/>
      <w:r w:rsidRPr="004B6437">
        <w:rPr>
          <w:rFonts w:ascii="Times New Roman" w:eastAsiaTheme="minorEastAsia" w:hAnsi="Times New Roman" w:cs="Times New Roman"/>
          <w:sz w:val="28"/>
          <w:szCs w:val="28"/>
          <w:lang w:val="uk-UA" w:eastAsia="ru-RU"/>
        </w:rPr>
        <w:t>Particular</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attention</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is</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paid</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to</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the</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procedure</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for</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taxation</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of</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fuel</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sales</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in</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particular</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excise</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tax</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Proposals</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to</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improve</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the</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procedure</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for</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administering</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the</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excise</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tax</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through</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accounting</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for</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the</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sale</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of</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fuels</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and</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lubricants</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in</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terms</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of</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product</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subcategory</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codes</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within</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the</w:t>
      </w:r>
      <w:proofErr w:type="spellEnd"/>
      <w:r w:rsidRPr="004B6437">
        <w:rPr>
          <w:rFonts w:ascii="Times New Roman" w:eastAsiaTheme="minorEastAsia" w:hAnsi="Times New Roman" w:cs="Times New Roman"/>
          <w:sz w:val="28"/>
          <w:szCs w:val="28"/>
          <w:lang w:val="uk-UA" w:eastAsia="ru-RU"/>
        </w:rPr>
        <w:t xml:space="preserve"> UKT FEA, </w:t>
      </w:r>
      <w:proofErr w:type="spellStart"/>
      <w:r w:rsidRPr="004B6437">
        <w:rPr>
          <w:rFonts w:ascii="Times New Roman" w:eastAsiaTheme="minorEastAsia" w:hAnsi="Times New Roman" w:cs="Times New Roman"/>
          <w:sz w:val="28"/>
          <w:szCs w:val="28"/>
          <w:lang w:val="uk-UA" w:eastAsia="ru-RU"/>
        </w:rPr>
        <w:t>will</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strengthen</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the</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controllability</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and</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transparency</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of</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such</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operations</w:t>
      </w:r>
      <w:proofErr w:type="spellEnd"/>
      <w:r w:rsidRPr="004B6437">
        <w:rPr>
          <w:rFonts w:ascii="Times New Roman" w:eastAsiaTheme="minorEastAsia" w:hAnsi="Times New Roman" w:cs="Times New Roman"/>
          <w:sz w:val="28"/>
          <w:szCs w:val="28"/>
          <w:lang w:val="uk-UA" w:eastAsia="ru-RU"/>
        </w:rPr>
        <w:t>.</w:t>
      </w:r>
    </w:p>
    <w:p w:rsidR="007F4AA9" w:rsidRPr="00D6153C" w:rsidRDefault="004B6437" w:rsidP="004B6437">
      <w:pPr>
        <w:spacing w:after="0" w:line="360" w:lineRule="auto"/>
        <w:ind w:firstLine="567"/>
        <w:jc w:val="both"/>
        <w:rPr>
          <w:rFonts w:ascii="Times New Roman" w:eastAsiaTheme="minorEastAsia" w:hAnsi="Times New Roman" w:cs="Times New Roman"/>
          <w:b/>
          <w:sz w:val="28"/>
          <w:szCs w:val="28"/>
          <w:lang w:val="uk-UA" w:eastAsia="ru-RU"/>
        </w:rPr>
      </w:pPr>
      <w:proofErr w:type="spellStart"/>
      <w:r w:rsidRPr="004B6437">
        <w:rPr>
          <w:rFonts w:ascii="Times New Roman" w:eastAsiaTheme="minorEastAsia" w:hAnsi="Times New Roman" w:cs="Times New Roman"/>
          <w:i/>
          <w:sz w:val="28"/>
          <w:szCs w:val="28"/>
          <w:lang w:val="uk-UA" w:eastAsia="ru-RU"/>
        </w:rPr>
        <w:t>Keywords</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fuels</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and</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lubricants</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excise</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tax</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valuation</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accounting</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policy</w:t>
      </w:r>
      <w:proofErr w:type="spellEnd"/>
      <w:r w:rsidRPr="004B6437">
        <w:rPr>
          <w:rFonts w:ascii="Times New Roman" w:eastAsiaTheme="minorEastAsia" w:hAnsi="Times New Roman" w:cs="Times New Roman"/>
          <w:sz w:val="28"/>
          <w:szCs w:val="28"/>
          <w:lang w:val="uk-UA" w:eastAsia="ru-RU"/>
        </w:rPr>
        <w:t xml:space="preserve">, </w:t>
      </w:r>
      <w:proofErr w:type="spellStart"/>
      <w:r w:rsidRPr="004B6437">
        <w:rPr>
          <w:rFonts w:ascii="Times New Roman" w:eastAsiaTheme="minorEastAsia" w:hAnsi="Times New Roman" w:cs="Times New Roman"/>
          <w:sz w:val="28"/>
          <w:szCs w:val="28"/>
          <w:lang w:val="uk-UA" w:eastAsia="ru-RU"/>
        </w:rPr>
        <w:t>administration</w:t>
      </w:r>
      <w:proofErr w:type="spellEnd"/>
      <w:r w:rsidR="007F4AA9" w:rsidRPr="00D6153C">
        <w:rPr>
          <w:rFonts w:eastAsiaTheme="minorEastAsia"/>
          <w:lang w:val="uk-UA" w:eastAsia="ru-RU"/>
        </w:rPr>
        <w:br w:type="page"/>
      </w:r>
    </w:p>
    <w:p w:rsidR="006E6DB5" w:rsidRPr="00D6153C" w:rsidRDefault="006E6DB5" w:rsidP="006E6DB5">
      <w:pPr>
        <w:jc w:val="center"/>
        <w:rPr>
          <w:rFonts w:ascii="Times New Roman" w:hAnsi="Times New Roman" w:cs="Times New Roman"/>
          <w:b/>
          <w:sz w:val="28"/>
          <w:szCs w:val="28"/>
          <w:lang w:val="uk-UA"/>
        </w:rPr>
      </w:pPr>
      <w:r w:rsidRPr="00D6153C">
        <w:rPr>
          <w:rFonts w:ascii="Times New Roman" w:hAnsi="Times New Roman" w:cs="Times New Roman"/>
          <w:b/>
          <w:sz w:val="28"/>
          <w:szCs w:val="28"/>
          <w:lang w:val="uk-UA"/>
        </w:rPr>
        <w:lastRenderedPageBreak/>
        <w:t>ЗМІСТ</w:t>
      </w:r>
    </w:p>
    <w:p w:rsidR="00C16E83" w:rsidRPr="00D6153C" w:rsidRDefault="00C16E83" w:rsidP="006E6DB5">
      <w:pPr>
        <w:jc w:val="center"/>
        <w:rPr>
          <w:rFonts w:ascii="Times New Roman" w:hAnsi="Times New Roman" w:cs="Times New Roman"/>
          <w:b/>
          <w:sz w:val="28"/>
          <w:szCs w:val="28"/>
          <w:lang w:val="uk-UA"/>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gridCol w:w="958"/>
      </w:tblGrid>
      <w:tr w:rsidR="006E6DB5" w:rsidRPr="00D6153C" w:rsidTr="00C16E83">
        <w:tc>
          <w:tcPr>
            <w:tcW w:w="8613" w:type="dxa"/>
          </w:tcPr>
          <w:p w:rsidR="006E6DB5" w:rsidRPr="00273E68" w:rsidRDefault="006E6DB5" w:rsidP="005B636D">
            <w:pPr>
              <w:spacing w:line="360" w:lineRule="auto"/>
              <w:ind w:firstLine="567"/>
              <w:jc w:val="both"/>
              <w:rPr>
                <w:rFonts w:ascii="Times New Roman" w:hAnsi="Times New Roman" w:cs="Times New Roman"/>
                <w:sz w:val="28"/>
                <w:szCs w:val="28"/>
                <w:lang w:val="uk-UA"/>
              </w:rPr>
            </w:pPr>
            <w:r w:rsidRPr="00273E68">
              <w:rPr>
                <w:rFonts w:ascii="Times New Roman" w:hAnsi="Times New Roman" w:cs="Times New Roman"/>
                <w:sz w:val="28"/>
                <w:szCs w:val="28"/>
                <w:lang w:val="uk-UA"/>
              </w:rPr>
              <w:t xml:space="preserve">Вступ </w:t>
            </w:r>
          </w:p>
        </w:tc>
        <w:tc>
          <w:tcPr>
            <w:tcW w:w="958" w:type="dxa"/>
          </w:tcPr>
          <w:p w:rsidR="006E6DB5" w:rsidRPr="00D6153C" w:rsidRDefault="002A61A1" w:rsidP="002A61A1">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r>
      <w:tr w:rsidR="006E6DB5" w:rsidRPr="00D6153C" w:rsidTr="00C16E83">
        <w:tc>
          <w:tcPr>
            <w:tcW w:w="8613" w:type="dxa"/>
          </w:tcPr>
          <w:p w:rsidR="006E6DB5" w:rsidRPr="00273E68" w:rsidRDefault="002B336A" w:rsidP="005B636D">
            <w:pPr>
              <w:spacing w:line="360" w:lineRule="auto"/>
              <w:ind w:firstLine="567"/>
              <w:jc w:val="both"/>
              <w:rPr>
                <w:rFonts w:ascii="Times New Roman" w:hAnsi="Times New Roman" w:cs="Times New Roman"/>
                <w:sz w:val="28"/>
                <w:szCs w:val="28"/>
                <w:lang w:val="uk-UA"/>
              </w:rPr>
            </w:pPr>
            <w:r w:rsidRPr="00273E68">
              <w:rPr>
                <w:rFonts w:ascii="Times New Roman" w:hAnsi="Times New Roman" w:cs="Times New Roman"/>
                <w:sz w:val="28"/>
                <w:szCs w:val="28"/>
                <w:lang w:val="uk-UA"/>
              </w:rPr>
              <w:t xml:space="preserve">1. Теоретико-методологічні основи обліку </w:t>
            </w:r>
            <w:r w:rsidR="00972048" w:rsidRPr="00273E68">
              <w:rPr>
                <w:rFonts w:ascii="Times New Roman" w:hAnsi="Times New Roman" w:cs="Times New Roman"/>
                <w:sz w:val="28"/>
                <w:szCs w:val="28"/>
                <w:lang w:val="uk-UA"/>
              </w:rPr>
              <w:t>і оподаткування господарських операцій з продажу паливо-мастильних матеріалів</w:t>
            </w:r>
            <w:r w:rsidRPr="00273E68">
              <w:rPr>
                <w:rFonts w:ascii="Times New Roman" w:hAnsi="Times New Roman" w:cs="Times New Roman"/>
                <w:sz w:val="28"/>
                <w:szCs w:val="28"/>
                <w:lang w:val="uk-UA"/>
              </w:rPr>
              <w:t xml:space="preserve"> </w:t>
            </w:r>
          </w:p>
        </w:tc>
        <w:tc>
          <w:tcPr>
            <w:tcW w:w="958" w:type="dxa"/>
          </w:tcPr>
          <w:p w:rsidR="006E6DB5" w:rsidRDefault="006E6DB5" w:rsidP="002A61A1">
            <w:pPr>
              <w:spacing w:line="360" w:lineRule="auto"/>
              <w:jc w:val="center"/>
              <w:rPr>
                <w:rFonts w:ascii="Times New Roman" w:hAnsi="Times New Roman" w:cs="Times New Roman"/>
                <w:sz w:val="28"/>
                <w:szCs w:val="28"/>
                <w:lang w:val="uk-UA"/>
              </w:rPr>
            </w:pPr>
          </w:p>
          <w:p w:rsidR="002A61A1" w:rsidRPr="00D6153C" w:rsidRDefault="002A61A1" w:rsidP="002A61A1">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r>
      <w:tr w:rsidR="006E6DB5" w:rsidRPr="00D6153C" w:rsidTr="00C16E83">
        <w:tc>
          <w:tcPr>
            <w:tcW w:w="8613" w:type="dxa"/>
          </w:tcPr>
          <w:p w:rsidR="006E6DB5" w:rsidRPr="00273E68" w:rsidRDefault="006E6DB5" w:rsidP="005B636D">
            <w:pPr>
              <w:spacing w:line="360" w:lineRule="auto"/>
              <w:ind w:firstLine="567"/>
              <w:jc w:val="both"/>
              <w:rPr>
                <w:rFonts w:ascii="Times New Roman" w:hAnsi="Times New Roman" w:cs="Times New Roman"/>
                <w:sz w:val="28"/>
                <w:szCs w:val="28"/>
                <w:lang w:val="uk-UA"/>
              </w:rPr>
            </w:pPr>
            <w:r w:rsidRPr="00273E68">
              <w:rPr>
                <w:rFonts w:ascii="Times New Roman" w:hAnsi="Times New Roman" w:cs="Times New Roman"/>
                <w:sz w:val="28"/>
                <w:szCs w:val="28"/>
                <w:lang w:val="uk-UA"/>
              </w:rPr>
              <w:t xml:space="preserve">1.1. </w:t>
            </w:r>
            <w:r w:rsidR="005328F4" w:rsidRPr="00273E68">
              <w:rPr>
                <w:rFonts w:ascii="Times New Roman" w:hAnsi="Times New Roman" w:cs="Times New Roman"/>
                <w:sz w:val="28"/>
                <w:szCs w:val="28"/>
                <w:lang w:val="uk-UA"/>
              </w:rPr>
              <w:t>Паливо-мастильні матеріали</w:t>
            </w:r>
            <w:r w:rsidR="002B336A" w:rsidRPr="00273E68">
              <w:rPr>
                <w:rFonts w:ascii="Times New Roman" w:hAnsi="Times New Roman" w:cs="Times New Roman"/>
                <w:sz w:val="28"/>
                <w:szCs w:val="28"/>
                <w:lang w:val="uk-UA"/>
              </w:rPr>
              <w:t xml:space="preserve">, як </w:t>
            </w:r>
            <w:r w:rsidR="005328F4" w:rsidRPr="00273E68">
              <w:rPr>
                <w:rFonts w:ascii="Times New Roman" w:hAnsi="Times New Roman" w:cs="Times New Roman"/>
                <w:sz w:val="28"/>
                <w:szCs w:val="28"/>
                <w:lang w:val="uk-UA"/>
              </w:rPr>
              <w:t xml:space="preserve">об’єкти </w:t>
            </w:r>
            <w:r w:rsidR="005B636D">
              <w:rPr>
                <w:rFonts w:ascii="Times New Roman" w:hAnsi="Times New Roman" w:cs="Times New Roman"/>
                <w:sz w:val="28"/>
                <w:szCs w:val="28"/>
                <w:lang w:val="uk-UA"/>
              </w:rPr>
              <w:t>продажу в системі бухгалтерського обліку</w:t>
            </w:r>
          </w:p>
        </w:tc>
        <w:tc>
          <w:tcPr>
            <w:tcW w:w="958" w:type="dxa"/>
          </w:tcPr>
          <w:p w:rsidR="006E6DB5" w:rsidRDefault="006E6DB5" w:rsidP="002A61A1">
            <w:pPr>
              <w:spacing w:line="360" w:lineRule="auto"/>
              <w:jc w:val="center"/>
              <w:rPr>
                <w:rFonts w:ascii="Times New Roman" w:hAnsi="Times New Roman" w:cs="Times New Roman"/>
                <w:sz w:val="28"/>
                <w:szCs w:val="28"/>
                <w:lang w:val="uk-UA"/>
              </w:rPr>
            </w:pPr>
          </w:p>
          <w:p w:rsidR="002A61A1" w:rsidRPr="00D6153C" w:rsidRDefault="002A61A1" w:rsidP="002A61A1">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r>
      <w:tr w:rsidR="006E6DB5" w:rsidRPr="00D6153C" w:rsidTr="00C16E83">
        <w:tc>
          <w:tcPr>
            <w:tcW w:w="8613" w:type="dxa"/>
          </w:tcPr>
          <w:p w:rsidR="005328F4" w:rsidRPr="00273E68" w:rsidRDefault="002B336A" w:rsidP="005B636D">
            <w:pPr>
              <w:spacing w:line="360" w:lineRule="auto"/>
              <w:ind w:firstLine="567"/>
              <w:jc w:val="both"/>
              <w:rPr>
                <w:rFonts w:ascii="Times New Roman" w:hAnsi="Times New Roman" w:cs="Times New Roman"/>
                <w:sz w:val="28"/>
                <w:szCs w:val="28"/>
                <w:lang w:val="uk-UA"/>
              </w:rPr>
            </w:pPr>
            <w:r w:rsidRPr="00273E68">
              <w:rPr>
                <w:rFonts w:ascii="Times New Roman" w:hAnsi="Times New Roman" w:cs="Times New Roman"/>
                <w:sz w:val="28"/>
                <w:szCs w:val="28"/>
                <w:lang w:val="uk-UA"/>
              </w:rPr>
              <w:t xml:space="preserve">1.2 Завдання та роль обліку </w:t>
            </w:r>
            <w:r w:rsidR="005328F4" w:rsidRPr="00273E68">
              <w:rPr>
                <w:rFonts w:ascii="Times New Roman" w:hAnsi="Times New Roman" w:cs="Times New Roman"/>
                <w:sz w:val="28"/>
                <w:szCs w:val="28"/>
                <w:lang w:val="uk-UA"/>
              </w:rPr>
              <w:t>і оподаткування господарських операцій з продажу паливо-мастильних матеріалів</w:t>
            </w:r>
          </w:p>
        </w:tc>
        <w:tc>
          <w:tcPr>
            <w:tcW w:w="958" w:type="dxa"/>
          </w:tcPr>
          <w:p w:rsidR="002A61A1" w:rsidRDefault="002A61A1" w:rsidP="002A61A1">
            <w:pPr>
              <w:spacing w:line="360" w:lineRule="auto"/>
              <w:jc w:val="center"/>
              <w:rPr>
                <w:rFonts w:ascii="Times New Roman" w:hAnsi="Times New Roman" w:cs="Times New Roman"/>
                <w:sz w:val="28"/>
                <w:szCs w:val="28"/>
                <w:lang w:val="uk-UA"/>
              </w:rPr>
            </w:pPr>
          </w:p>
          <w:p w:rsidR="006E6DB5" w:rsidRPr="00D6153C" w:rsidRDefault="002A61A1" w:rsidP="002A61A1">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16</w:t>
            </w:r>
          </w:p>
        </w:tc>
      </w:tr>
      <w:tr w:rsidR="006E6DB5" w:rsidRPr="00D6153C" w:rsidTr="00C16E83">
        <w:tc>
          <w:tcPr>
            <w:tcW w:w="8613" w:type="dxa"/>
          </w:tcPr>
          <w:p w:rsidR="006E6DB5" w:rsidRPr="00273E68" w:rsidRDefault="002B336A" w:rsidP="005B636D">
            <w:pPr>
              <w:spacing w:line="360" w:lineRule="auto"/>
              <w:ind w:firstLine="567"/>
              <w:jc w:val="both"/>
              <w:rPr>
                <w:rFonts w:ascii="Times New Roman" w:hAnsi="Times New Roman" w:cs="Times New Roman"/>
                <w:sz w:val="28"/>
                <w:szCs w:val="28"/>
                <w:lang w:val="uk-UA"/>
              </w:rPr>
            </w:pPr>
            <w:r w:rsidRPr="00273E68">
              <w:rPr>
                <w:rFonts w:ascii="Times New Roman" w:hAnsi="Times New Roman" w:cs="Times New Roman"/>
                <w:sz w:val="28"/>
                <w:szCs w:val="28"/>
                <w:lang w:val="uk-UA"/>
              </w:rPr>
              <w:t xml:space="preserve">1.3 Нормативно-правове забезпечення та огляд спеціальної літератури і наукових досліджень щодо </w:t>
            </w:r>
            <w:r w:rsidR="005328F4" w:rsidRPr="00273E68">
              <w:rPr>
                <w:rFonts w:ascii="Times New Roman" w:hAnsi="Times New Roman" w:cs="Times New Roman"/>
                <w:sz w:val="28"/>
                <w:szCs w:val="28"/>
                <w:lang w:val="uk-UA"/>
              </w:rPr>
              <w:t>господарських операцій з продажу паливо-мастильних матеріалів</w:t>
            </w:r>
          </w:p>
        </w:tc>
        <w:tc>
          <w:tcPr>
            <w:tcW w:w="958" w:type="dxa"/>
          </w:tcPr>
          <w:p w:rsidR="002A61A1" w:rsidRDefault="002A61A1" w:rsidP="002A61A1">
            <w:pPr>
              <w:spacing w:line="360" w:lineRule="auto"/>
              <w:jc w:val="center"/>
              <w:rPr>
                <w:rFonts w:ascii="Times New Roman" w:hAnsi="Times New Roman" w:cs="Times New Roman"/>
                <w:sz w:val="28"/>
                <w:szCs w:val="28"/>
                <w:lang w:val="uk-UA"/>
              </w:rPr>
            </w:pPr>
          </w:p>
          <w:p w:rsidR="002A61A1" w:rsidRDefault="002A61A1" w:rsidP="002A61A1">
            <w:pPr>
              <w:spacing w:line="360" w:lineRule="auto"/>
              <w:jc w:val="center"/>
              <w:rPr>
                <w:rFonts w:ascii="Times New Roman" w:hAnsi="Times New Roman" w:cs="Times New Roman"/>
                <w:sz w:val="28"/>
                <w:szCs w:val="28"/>
                <w:lang w:val="uk-UA"/>
              </w:rPr>
            </w:pPr>
          </w:p>
          <w:p w:rsidR="006E6DB5" w:rsidRPr="00D6153C" w:rsidRDefault="002A61A1" w:rsidP="002A61A1">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18</w:t>
            </w:r>
          </w:p>
        </w:tc>
      </w:tr>
      <w:tr w:rsidR="006E6DB5" w:rsidRPr="00D6153C" w:rsidTr="005B636D">
        <w:trPr>
          <w:trHeight w:val="864"/>
        </w:trPr>
        <w:tc>
          <w:tcPr>
            <w:tcW w:w="8613" w:type="dxa"/>
          </w:tcPr>
          <w:p w:rsidR="006E6DB5" w:rsidRPr="00273E68" w:rsidRDefault="002B336A" w:rsidP="005B636D">
            <w:pPr>
              <w:spacing w:line="360" w:lineRule="auto"/>
              <w:ind w:firstLine="567"/>
              <w:jc w:val="both"/>
              <w:rPr>
                <w:rFonts w:ascii="Times New Roman" w:hAnsi="Times New Roman" w:cs="Times New Roman"/>
                <w:sz w:val="28"/>
                <w:szCs w:val="28"/>
                <w:lang w:val="uk-UA"/>
              </w:rPr>
            </w:pPr>
            <w:r w:rsidRPr="00273E68">
              <w:rPr>
                <w:rFonts w:ascii="Times New Roman" w:hAnsi="Times New Roman" w:cs="Times New Roman"/>
                <w:sz w:val="28"/>
                <w:szCs w:val="28"/>
                <w:lang w:val="uk-UA"/>
              </w:rPr>
              <w:t xml:space="preserve">1.4 Характеристика </w:t>
            </w:r>
            <w:r w:rsidR="005328F4" w:rsidRPr="00273E68">
              <w:rPr>
                <w:rFonts w:ascii="Times New Roman" w:hAnsi="Times New Roman" w:cs="Times New Roman"/>
                <w:sz w:val="28"/>
                <w:szCs w:val="28"/>
                <w:lang w:val="uk-UA"/>
              </w:rPr>
              <w:t>господарських операцій з продажу паливо-мастильних матеріалів</w:t>
            </w:r>
          </w:p>
        </w:tc>
        <w:tc>
          <w:tcPr>
            <w:tcW w:w="958" w:type="dxa"/>
          </w:tcPr>
          <w:p w:rsidR="002A61A1" w:rsidRDefault="002A61A1" w:rsidP="002A61A1">
            <w:pPr>
              <w:spacing w:line="360" w:lineRule="auto"/>
              <w:jc w:val="center"/>
              <w:rPr>
                <w:rFonts w:ascii="Times New Roman" w:hAnsi="Times New Roman" w:cs="Times New Roman"/>
                <w:sz w:val="28"/>
                <w:szCs w:val="28"/>
                <w:lang w:val="uk-UA"/>
              </w:rPr>
            </w:pPr>
          </w:p>
          <w:p w:rsidR="006E6DB5" w:rsidRPr="00D6153C" w:rsidRDefault="002A61A1" w:rsidP="002A61A1">
            <w:pPr>
              <w:spacing w:line="360" w:lineRule="auto"/>
              <w:jc w:val="center"/>
              <w:rPr>
                <w:rFonts w:ascii="Times New Roman" w:hAnsi="Times New Roman" w:cs="Times New Roman"/>
                <w:sz w:val="28"/>
                <w:szCs w:val="28"/>
                <w:lang w:val="uk-UA"/>
              </w:rPr>
            </w:pPr>
            <w:bookmarkStart w:id="0" w:name="_GoBack"/>
            <w:bookmarkEnd w:id="0"/>
            <w:r>
              <w:rPr>
                <w:rFonts w:ascii="Times New Roman" w:hAnsi="Times New Roman" w:cs="Times New Roman"/>
                <w:sz w:val="28"/>
                <w:szCs w:val="28"/>
                <w:lang w:val="uk-UA"/>
              </w:rPr>
              <w:t>21</w:t>
            </w:r>
          </w:p>
        </w:tc>
      </w:tr>
      <w:tr w:rsidR="006E6DB5" w:rsidRPr="00D6153C" w:rsidTr="00C16E83">
        <w:tc>
          <w:tcPr>
            <w:tcW w:w="8613" w:type="dxa"/>
          </w:tcPr>
          <w:p w:rsidR="006E6DB5" w:rsidRPr="00273E68" w:rsidRDefault="00C16E83" w:rsidP="005B636D">
            <w:pPr>
              <w:spacing w:line="360" w:lineRule="auto"/>
              <w:ind w:firstLine="567"/>
              <w:jc w:val="both"/>
              <w:rPr>
                <w:rFonts w:ascii="Times New Roman" w:hAnsi="Times New Roman" w:cs="Times New Roman"/>
                <w:sz w:val="28"/>
                <w:szCs w:val="28"/>
                <w:lang w:val="uk-UA"/>
              </w:rPr>
            </w:pPr>
            <w:r w:rsidRPr="00273E68">
              <w:rPr>
                <w:rFonts w:ascii="Times New Roman" w:hAnsi="Times New Roman" w:cs="Times New Roman"/>
                <w:sz w:val="28"/>
                <w:szCs w:val="28"/>
                <w:lang w:val="uk-UA"/>
              </w:rPr>
              <w:t xml:space="preserve">Висновки </w:t>
            </w:r>
          </w:p>
        </w:tc>
        <w:tc>
          <w:tcPr>
            <w:tcW w:w="958" w:type="dxa"/>
          </w:tcPr>
          <w:p w:rsidR="006E6DB5" w:rsidRPr="00D6153C" w:rsidRDefault="002A61A1" w:rsidP="002A61A1">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27</w:t>
            </w:r>
          </w:p>
        </w:tc>
      </w:tr>
      <w:tr w:rsidR="006E6DB5" w:rsidRPr="00D6153C" w:rsidTr="00C16E83">
        <w:tc>
          <w:tcPr>
            <w:tcW w:w="8613" w:type="dxa"/>
          </w:tcPr>
          <w:p w:rsidR="006E6DB5" w:rsidRPr="00273E68" w:rsidRDefault="00C16E83" w:rsidP="005B636D">
            <w:pPr>
              <w:spacing w:line="360" w:lineRule="auto"/>
              <w:ind w:firstLine="567"/>
              <w:jc w:val="both"/>
              <w:rPr>
                <w:rFonts w:ascii="Times New Roman" w:hAnsi="Times New Roman" w:cs="Times New Roman"/>
                <w:sz w:val="28"/>
                <w:szCs w:val="28"/>
                <w:lang w:val="uk-UA"/>
              </w:rPr>
            </w:pPr>
            <w:r w:rsidRPr="00273E68">
              <w:rPr>
                <w:rFonts w:ascii="Times New Roman" w:hAnsi="Times New Roman" w:cs="Times New Roman"/>
                <w:sz w:val="28"/>
                <w:szCs w:val="28"/>
                <w:lang w:val="uk-UA"/>
              </w:rPr>
              <w:t xml:space="preserve">Список використаної літератури </w:t>
            </w:r>
          </w:p>
        </w:tc>
        <w:tc>
          <w:tcPr>
            <w:tcW w:w="958" w:type="dxa"/>
          </w:tcPr>
          <w:p w:rsidR="006E6DB5" w:rsidRPr="00D6153C" w:rsidRDefault="002A61A1" w:rsidP="002A61A1">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31</w:t>
            </w:r>
          </w:p>
        </w:tc>
      </w:tr>
      <w:tr w:rsidR="006E6DB5" w:rsidRPr="00D6153C" w:rsidTr="00C16E83">
        <w:tc>
          <w:tcPr>
            <w:tcW w:w="8613" w:type="dxa"/>
          </w:tcPr>
          <w:p w:rsidR="006E6DB5" w:rsidRPr="00273E68" w:rsidRDefault="006E6DB5" w:rsidP="005B636D">
            <w:pPr>
              <w:spacing w:line="360" w:lineRule="auto"/>
              <w:ind w:firstLine="567"/>
              <w:jc w:val="both"/>
              <w:rPr>
                <w:rFonts w:ascii="Times New Roman" w:hAnsi="Times New Roman" w:cs="Times New Roman"/>
                <w:sz w:val="28"/>
                <w:szCs w:val="28"/>
                <w:lang w:val="uk-UA"/>
              </w:rPr>
            </w:pPr>
            <w:r w:rsidRPr="00273E68">
              <w:rPr>
                <w:rFonts w:ascii="Times New Roman" w:hAnsi="Times New Roman" w:cs="Times New Roman"/>
                <w:sz w:val="28"/>
                <w:szCs w:val="28"/>
                <w:lang w:val="uk-UA"/>
              </w:rPr>
              <w:t>Додатки</w:t>
            </w:r>
          </w:p>
        </w:tc>
        <w:tc>
          <w:tcPr>
            <w:tcW w:w="958" w:type="dxa"/>
          </w:tcPr>
          <w:p w:rsidR="006E6DB5" w:rsidRPr="00D6153C" w:rsidRDefault="002A61A1" w:rsidP="002A61A1">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39</w:t>
            </w:r>
          </w:p>
        </w:tc>
      </w:tr>
    </w:tbl>
    <w:p w:rsidR="006E6DB5" w:rsidRPr="00D6153C" w:rsidRDefault="006E6DB5" w:rsidP="00C16E83">
      <w:pPr>
        <w:jc w:val="center"/>
        <w:rPr>
          <w:lang w:val="uk-UA"/>
        </w:rPr>
      </w:pPr>
    </w:p>
    <w:p w:rsidR="005B636D" w:rsidRDefault="005B636D">
      <w:pPr>
        <w:rPr>
          <w:rFonts w:ascii="Times New Roman" w:eastAsiaTheme="minorEastAsia" w:hAnsi="Times New Roman" w:cs="Times New Roman"/>
          <w:b/>
          <w:sz w:val="28"/>
          <w:szCs w:val="28"/>
          <w:lang w:val="uk-UA" w:eastAsia="ru-RU"/>
        </w:rPr>
      </w:pPr>
      <w:r>
        <w:rPr>
          <w:rFonts w:ascii="Times New Roman" w:eastAsiaTheme="minorEastAsia" w:hAnsi="Times New Roman" w:cs="Times New Roman"/>
          <w:b/>
          <w:sz w:val="28"/>
          <w:szCs w:val="28"/>
          <w:lang w:val="uk-UA" w:eastAsia="ru-RU"/>
        </w:rPr>
        <w:br w:type="page"/>
      </w:r>
    </w:p>
    <w:p w:rsidR="005E1085" w:rsidRPr="00D6153C" w:rsidRDefault="005E1085" w:rsidP="005E1085">
      <w:pPr>
        <w:spacing w:after="0" w:line="360" w:lineRule="auto"/>
        <w:ind w:firstLine="709"/>
        <w:jc w:val="center"/>
        <w:rPr>
          <w:rFonts w:ascii="Times New Roman" w:eastAsiaTheme="minorEastAsia" w:hAnsi="Times New Roman" w:cs="Times New Roman"/>
          <w:b/>
          <w:sz w:val="28"/>
          <w:szCs w:val="28"/>
          <w:lang w:val="uk-UA" w:eastAsia="ru-RU"/>
        </w:rPr>
      </w:pPr>
      <w:r w:rsidRPr="00D6153C">
        <w:rPr>
          <w:rFonts w:ascii="Times New Roman" w:eastAsiaTheme="minorEastAsia" w:hAnsi="Times New Roman" w:cs="Times New Roman"/>
          <w:b/>
          <w:sz w:val="28"/>
          <w:szCs w:val="28"/>
          <w:lang w:val="uk-UA" w:eastAsia="ru-RU"/>
        </w:rPr>
        <w:lastRenderedPageBreak/>
        <w:t xml:space="preserve">ВСТУП </w:t>
      </w:r>
    </w:p>
    <w:p w:rsidR="005E1085" w:rsidRPr="00D6153C" w:rsidRDefault="005E1085" w:rsidP="005E1085">
      <w:pPr>
        <w:spacing w:after="0" w:line="360" w:lineRule="auto"/>
        <w:ind w:firstLine="709"/>
        <w:jc w:val="both"/>
        <w:rPr>
          <w:rFonts w:ascii="Times New Roman" w:eastAsiaTheme="minorEastAsia" w:hAnsi="Times New Roman" w:cs="Times New Roman"/>
          <w:sz w:val="28"/>
          <w:szCs w:val="28"/>
          <w:lang w:val="uk-UA" w:eastAsia="ru-RU"/>
        </w:rPr>
      </w:pPr>
    </w:p>
    <w:p w:rsidR="007559A0" w:rsidRPr="00D6153C" w:rsidRDefault="005E1085" w:rsidP="00D93965">
      <w:pPr>
        <w:spacing w:after="0" w:line="360" w:lineRule="auto"/>
        <w:ind w:firstLine="709"/>
        <w:jc w:val="both"/>
        <w:rPr>
          <w:rFonts w:ascii="Times New Roman" w:eastAsiaTheme="minorEastAsia" w:hAnsi="Times New Roman" w:cs="Times New Roman"/>
          <w:sz w:val="28"/>
          <w:szCs w:val="28"/>
          <w:lang w:val="uk-UA" w:eastAsia="ru-RU"/>
        </w:rPr>
      </w:pPr>
      <w:r w:rsidRPr="00D6153C">
        <w:rPr>
          <w:rFonts w:ascii="Times New Roman" w:eastAsiaTheme="minorEastAsia" w:hAnsi="Times New Roman" w:cs="Times New Roman"/>
          <w:b/>
          <w:sz w:val="28"/>
          <w:szCs w:val="28"/>
          <w:lang w:val="uk-UA" w:eastAsia="ru-RU"/>
        </w:rPr>
        <w:t>Актуальність теми.</w:t>
      </w:r>
      <w:r w:rsidRPr="00D6153C">
        <w:rPr>
          <w:rFonts w:ascii="Times New Roman" w:eastAsiaTheme="minorEastAsia" w:hAnsi="Times New Roman" w:cs="Times New Roman"/>
          <w:sz w:val="28"/>
          <w:szCs w:val="28"/>
          <w:lang w:val="uk-UA" w:eastAsia="ru-RU"/>
        </w:rPr>
        <w:t xml:space="preserve"> </w:t>
      </w:r>
      <w:r w:rsidR="00637843" w:rsidRPr="00D6153C">
        <w:rPr>
          <w:rFonts w:ascii="Times New Roman" w:eastAsiaTheme="minorEastAsia" w:hAnsi="Times New Roman" w:cs="Times New Roman"/>
          <w:sz w:val="28"/>
          <w:szCs w:val="28"/>
          <w:lang w:val="uk-UA" w:eastAsia="ru-RU"/>
        </w:rPr>
        <w:t xml:space="preserve">Вітчизняна економіка в великій мірі залежить від енергетичних ресурсів, особливо від іноземних постачальників паливо-мастильних матеріалів. </w:t>
      </w:r>
      <w:r w:rsidR="00507C9C" w:rsidRPr="00D6153C">
        <w:rPr>
          <w:rFonts w:ascii="Times New Roman" w:eastAsiaTheme="minorEastAsia" w:hAnsi="Times New Roman" w:cs="Times New Roman"/>
          <w:sz w:val="28"/>
          <w:szCs w:val="28"/>
          <w:lang w:val="uk-UA" w:eastAsia="ru-RU"/>
        </w:rPr>
        <w:t>Це обумовлює виникнення коливань цін значної амплітуди на вітчизняному ринку пального в умовах мінливого зовнішнього та внутрішнього середовища, що в свою чергу прямо впливає формування цін на готову продукцію (роботи, послуги) у всіх галузях економіки.  Такі цінові перекоси пов’язані, на вітчизняному ринку паливо-мастильних матеріалів, з розбалансуванням енергетичного балансу в Україні, підвищен</w:t>
      </w:r>
      <w:r w:rsidR="00E737C2" w:rsidRPr="00D6153C">
        <w:rPr>
          <w:rFonts w:ascii="Times New Roman" w:eastAsiaTheme="minorEastAsia" w:hAnsi="Times New Roman" w:cs="Times New Roman"/>
          <w:sz w:val="28"/>
          <w:szCs w:val="28"/>
          <w:lang w:val="uk-UA" w:eastAsia="ru-RU"/>
        </w:rPr>
        <w:t>н</w:t>
      </w:r>
      <w:r w:rsidR="00507C9C" w:rsidRPr="00D6153C">
        <w:rPr>
          <w:rFonts w:ascii="Times New Roman" w:eastAsiaTheme="minorEastAsia" w:hAnsi="Times New Roman" w:cs="Times New Roman"/>
          <w:sz w:val="28"/>
          <w:szCs w:val="28"/>
          <w:lang w:val="uk-UA" w:eastAsia="ru-RU"/>
        </w:rPr>
        <w:t xml:space="preserve">я ступеня ризикованості </w:t>
      </w:r>
      <w:r w:rsidR="00E737C2" w:rsidRPr="00D6153C">
        <w:rPr>
          <w:rFonts w:ascii="Times New Roman" w:eastAsiaTheme="minorEastAsia" w:hAnsi="Times New Roman" w:cs="Times New Roman"/>
          <w:sz w:val="28"/>
          <w:szCs w:val="28"/>
          <w:lang w:val="uk-UA" w:eastAsia="ru-RU"/>
        </w:rPr>
        <w:t>енергетичної забезпеченості суб’єктів господарювання.</w:t>
      </w:r>
    </w:p>
    <w:p w:rsidR="007559A0" w:rsidRPr="00D6153C" w:rsidRDefault="00E737C2" w:rsidP="00D93965">
      <w:pPr>
        <w:spacing w:after="0" w:line="360" w:lineRule="auto"/>
        <w:ind w:firstLine="709"/>
        <w:jc w:val="both"/>
        <w:rPr>
          <w:rFonts w:ascii="Times New Roman" w:eastAsiaTheme="minorEastAsia" w:hAnsi="Times New Roman" w:cs="Times New Roman"/>
          <w:sz w:val="28"/>
          <w:szCs w:val="28"/>
          <w:lang w:val="uk-UA" w:eastAsia="ru-RU"/>
        </w:rPr>
      </w:pPr>
      <w:r w:rsidRPr="00D6153C">
        <w:rPr>
          <w:rFonts w:ascii="Times New Roman" w:eastAsiaTheme="minorEastAsia" w:hAnsi="Times New Roman" w:cs="Times New Roman"/>
          <w:sz w:val="28"/>
          <w:szCs w:val="28"/>
          <w:lang w:val="uk-UA" w:eastAsia="ru-RU"/>
        </w:rPr>
        <w:t>Вітчизняні підприємства, господарська діяльність яких пов’язана із закупкою та реалізацією паливо-мастильних матеріалів переймають всі ризики та суперечності, що притаманні вітчизняному енергетичному ринку. Для того щоб мінімізувати вплив ризикованості на порядок ведення господарської діяльності, такі підприємства мають забезпечити належний ступінь  порядку</w:t>
      </w:r>
      <w:r w:rsidR="00F84768" w:rsidRPr="00D6153C">
        <w:rPr>
          <w:rFonts w:ascii="Times New Roman" w:eastAsiaTheme="minorEastAsia" w:hAnsi="Times New Roman" w:cs="Times New Roman"/>
          <w:sz w:val="28"/>
          <w:szCs w:val="28"/>
          <w:lang w:val="uk-UA" w:eastAsia="ru-RU"/>
        </w:rPr>
        <w:t xml:space="preserve"> ведення бухгалтерського обліку.</w:t>
      </w:r>
    </w:p>
    <w:p w:rsidR="001945BB" w:rsidRPr="00D6153C" w:rsidRDefault="00F84768" w:rsidP="00D93965">
      <w:pPr>
        <w:spacing w:after="0" w:line="360" w:lineRule="auto"/>
        <w:ind w:firstLine="709"/>
        <w:jc w:val="both"/>
        <w:rPr>
          <w:rFonts w:ascii="Times New Roman" w:eastAsiaTheme="minorEastAsia" w:hAnsi="Times New Roman" w:cs="Times New Roman"/>
          <w:sz w:val="28"/>
          <w:szCs w:val="28"/>
          <w:lang w:val="uk-UA" w:eastAsia="ru-RU"/>
        </w:rPr>
      </w:pPr>
      <w:r w:rsidRPr="00D6153C">
        <w:rPr>
          <w:rFonts w:ascii="Times New Roman" w:eastAsiaTheme="minorEastAsia" w:hAnsi="Times New Roman" w:cs="Times New Roman"/>
          <w:sz w:val="28"/>
          <w:szCs w:val="28"/>
          <w:lang w:val="uk-UA" w:eastAsia="ru-RU"/>
        </w:rPr>
        <w:t xml:space="preserve">Проблемні питання обліку та оподаткування господарських операцій реалізації паливо-мастильних матеріалів знайшли своє відображення в працях вітчизняних вчених. Особливо слід відзначити праці В.Г. Бурлаки, Ф.Ф. </w:t>
      </w:r>
      <w:proofErr w:type="spellStart"/>
      <w:r w:rsidRPr="00D6153C">
        <w:rPr>
          <w:rFonts w:ascii="Times New Roman" w:eastAsiaTheme="minorEastAsia" w:hAnsi="Times New Roman" w:cs="Times New Roman"/>
          <w:sz w:val="28"/>
          <w:szCs w:val="28"/>
          <w:lang w:val="uk-UA" w:eastAsia="ru-RU"/>
        </w:rPr>
        <w:t>Бутинця</w:t>
      </w:r>
      <w:proofErr w:type="spellEnd"/>
      <w:r w:rsidRPr="00D6153C">
        <w:rPr>
          <w:rFonts w:ascii="Times New Roman" w:eastAsiaTheme="minorEastAsia" w:hAnsi="Times New Roman" w:cs="Times New Roman"/>
          <w:sz w:val="28"/>
          <w:szCs w:val="28"/>
          <w:lang w:val="uk-UA" w:eastAsia="ru-RU"/>
        </w:rPr>
        <w:t xml:space="preserve">, М.С. Дорожкіна, М.Я. Дем’яненка, А.М. </w:t>
      </w:r>
      <w:proofErr w:type="spellStart"/>
      <w:r w:rsidRPr="00D6153C">
        <w:rPr>
          <w:rFonts w:ascii="Times New Roman" w:eastAsiaTheme="minorEastAsia" w:hAnsi="Times New Roman" w:cs="Times New Roman"/>
          <w:sz w:val="28"/>
          <w:szCs w:val="28"/>
          <w:lang w:val="uk-UA" w:eastAsia="ru-RU"/>
        </w:rPr>
        <w:t>Єріна</w:t>
      </w:r>
      <w:proofErr w:type="spellEnd"/>
      <w:r w:rsidRPr="00D6153C">
        <w:rPr>
          <w:rFonts w:ascii="Times New Roman" w:eastAsiaTheme="minorEastAsia" w:hAnsi="Times New Roman" w:cs="Times New Roman"/>
          <w:sz w:val="28"/>
          <w:szCs w:val="28"/>
          <w:lang w:val="uk-UA" w:eastAsia="ru-RU"/>
        </w:rPr>
        <w:t xml:space="preserve">, А.М. Остапко, В.В. Сопка, О.Г. Шпака, В.П. </w:t>
      </w:r>
      <w:proofErr w:type="spellStart"/>
      <w:r w:rsidRPr="00D6153C">
        <w:rPr>
          <w:rFonts w:ascii="Times New Roman" w:eastAsiaTheme="minorEastAsia" w:hAnsi="Times New Roman" w:cs="Times New Roman"/>
          <w:sz w:val="28"/>
          <w:szCs w:val="28"/>
          <w:lang w:val="uk-UA" w:eastAsia="ru-RU"/>
        </w:rPr>
        <w:t>Ярмоленка</w:t>
      </w:r>
      <w:proofErr w:type="spellEnd"/>
      <w:r w:rsidRPr="00D6153C">
        <w:rPr>
          <w:rFonts w:ascii="Times New Roman" w:eastAsiaTheme="minorEastAsia" w:hAnsi="Times New Roman" w:cs="Times New Roman"/>
          <w:sz w:val="28"/>
          <w:szCs w:val="28"/>
          <w:lang w:val="uk-UA" w:eastAsia="ru-RU"/>
        </w:rPr>
        <w:t xml:space="preserve"> та ін. Вчені-обліковці та економісти розглядали теоретико-методологічні та практичні аспекти </w:t>
      </w:r>
      <w:r w:rsidR="001945BB" w:rsidRPr="00D6153C">
        <w:rPr>
          <w:rFonts w:ascii="Times New Roman" w:eastAsiaTheme="minorEastAsia" w:hAnsi="Times New Roman" w:cs="Times New Roman"/>
          <w:sz w:val="28"/>
          <w:szCs w:val="28"/>
          <w:lang w:val="uk-UA" w:eastAsia="ru-RU"/>
        </w:rPr>
        <w:t xml:space="preserve">відображення в облікові системі операцій, пов’язаних із реалізацією палива. </w:t>
      </w:r>
    </w:p>
    <w:p w:rsidR="00F84768" w:rsidRPr="00D6153C" w:rsidRDefault="001945BB" w:rsidP="00D93965">
      <w:pPr>
        <w:spacing w:after="0" w:line="360" w:lineRule="auto"/>
        <w:ind w:firstLine="709"/>
        <w:jc w:val="both"/>
        <w:rPr>
          <w:rFonts w:ascii="Times New Roman" w:eastAsiaTheme="minorEastAsia" w:hAnsi="Times New Roman" w:cs="Times New Roman"/>
          <w:sz w:val="28"/>
          <w:szCs w:val="28"/>
          <w:lang w:val="uk-UA" w:eastAsia="ru-RU"/>
        </w:rPr>
      </w:pPr>
      <w:r w:rsidRPr="00D6153C">
        <w:rPr>
          <w:rFonts w:ascii="Times New Roman" w:eastAsiaTheme="minorEastAsia" w:hAnsi="Times New Roman" w:cs="Times New Roman"/>
          <w:sz w:val="28"/>
          <w:szCs w:val="28"/>
          <w:lang w:val="uk-UA" w:eastAsia="ru-RU"/>
        </w:rPr>
        <w:t xml:space="preserve">Проте ряд питань залишаються такими, що потребують проведення подальших досліджень. До них можна віднести: окреслення особливостей реалізації паливо-мастильних матеріалів оптом та через мережу АЗС, особливості оподаткування господарських операцій з продажу ПММ та ін. в </w:t>
      </w:r>
      <w:r w:rsidRPr="00D6153C">
        <w:rPr>
          <w:rFonts w:ascii="Times New Roman" w:eastAsiaTheme="minorEastAsia" w:hAnsi="Times New Roman" w:cs="Times New Roman"/>
          <w:sz w:val="28"/>
          <w:szCs w:val="28"/>
          <w:lang w:val="uk-UA" w:eastAsia="ru-RU"/>
        </w:rPr>
        <w:lastRenderedPageBreak/>
        <w:t>зв’язку з цим представлена тема кваліфікаційної роботи потребує проведення подальших наукових досліджень і цим визначається її актуальність.</w:t>
      </w:r>
    </w:p>
    <w:p w:rsidR="001945BB" w:rsidRPr="00D6153C" w:rsidRDefault="001945BB" w:rsidP="005E1085">
      <w:pPr>
        <w:spacing w:after="0" w:line="360" w:lineRule="auto"/>
        <w:ind w:firstLine="709"/>
        <w:jc w:val="both"/>
        <w:rPr>
          <w:rFonts w:ascii="Times New Roman" w:eastAsiaTheme="minorEastAsia" w:hAnsi="Times New Roman" w:cs="Times New Roman"/>
          <w:sz w:val="28"/>
          <w:szCs w:val="28"/>
          <w:lang w:val="uk-UA" w:eastAsia="ru-RU"/>
        </w:rPr>
      </w:pPr>
      <w:r w:rsidRPr="00D6153C">
        <w:rPr>
          <w:rFonts w:ascii="Times New Roman" w:eastAsiaTheme="minorEastAsia" w:hAnsi="Times New Roman" w:cs="Times New Roman"/>
          <w:b/>
          <w:sz w:val="28"/>
          <w:szCs w:val="28"/>
          <w:lang w:val="uk-UA" w:eastAsia="ru-RU"/>
        </w:rPr>
        <w:t>Мета та завдання дослідження.</w:t>
      </w:r>
      <w:r w:rsidRPr="00D6153C">
        <w:rPr>
          <w:rFonts w:ascii="Times New Roman" w:eastAsiaTheme="minorEastAsia" w:hAnsi="Times New Roman" w:cs="Times New Roman"/>
          <w:sz w:val="28"/>
          <w:szCs w:val="28"/>
          <w:lang w:val="uk-UA" w:eastAsia="ru-RU"/>
        </w:rPr>
        <w:t xml:space="preserve"> </w:t>
      </w:r>
      <w:r w:rsidRPr="00D6153C">
        <w:rPr>
          <w:rFonts w:ascii="Times New Roman" w:eastAsiaTheme="minorEastAsia" w:hAnsi="Times New Roman" w:cs="Times New Roman"/>
          <w:i/>
          <w:sz w:val="28"/>
          <w:szCs w:val="28"/>
          <w:lang w:val="uk-UA" w:eastAsia="ru-RU"/>
        </w:rPr>
        <w:t>Метою кваліфікаційної роботи</w:t>
      </w:r>
      <w:r w:rsidRPr="00D6153C">
        <w:rPr>
          <w:rFonts w:ascii="Times New Roman" w:eastAsiaTheme="minorEastAsia" w:hAnsi="Times New Roman" w:cs="Times New Roman"/>
          <w:sz w:val="28"/>
          <w:szCs w:val="28"/>
          <w:lang w:val="uk-UA" w:eastAsia="ru-RU"/>
        </w:rPr>
        <w:t xml:space="preserve"> є ознайомлення із теоретичними, методологічними, практичними і організаційними аспектами обліку і оподаткування господарських операцій, пов’язаних із продажем паливо-мастильних матеріалів,  а також визначення шляхів їх удосконалення.</w:t>
      </w:r>
    </w:p>
    <w:p w:rsidR="001945BB" w:rsidRPr="00D6153C" w:rsidRDefault="001945BB" w:rsidP="00301C94">
      <w:pPr>
        <w:spacing w:after="0" w:line="360" w:lineRule="auto"/>
        <w:ind w:firstLine="709"/>
        <w:jc w:val="both"/>
        <w:rPr>
          <w:rFonts w:ascii="Times New Roman" w:eastAsiaTheme="minorEastAsia" w:hAnsi="Times New Roman" w:cs="Times New Roman"/>
          <w:sz w:val="28"/>
          <w:szCs w:val="28"/>
          <w:lang w:val="uk-UA" w:eastAsia="ru-RU"/>
        </w:rPr>
      </w:pPr>
      <w:r w:rsidRPr="00D6153C">
        <w:rPr>
          <w:rFonts w:ascii="Times New Roman" w:eastAsiaTheme="minorEastAsia" w:hAnsi="Times New Roman" w:cs="Times New Roman"/>
          <w:sz w:val="28"/>
          <w:szCs w:val="28"/>
          <w:lang w:val="uk-UA" w:eastAsia="ru-RU"/>
        </w:rPr>
        <w:t xml:space="preserve">Мета кваліфікаційної роботи зумовила необхідність виділення наступних </w:t>
      </w:r>
      <w:r w:rsidRPr="00D6153C">
        <w:rPr>
          <w:rFonts w:ascii="Times New Roman" w:eastAsiaTheme="minorEastAsia" w:hAnsi="Times New Roman" w:cs="Times New Roman"/>
          <w:i/>
          <w:sz w:val="28"/>
          <w:szCs w:val="28"/>
          <w:lang w:val="uk-UA" w:eastAsia="ru-RU"/>
        </w:rPr>
        <w:t>завдань</w:t>
      </w:r>
      <w:r w:rsidR="00301C94" w:rsidRPr="00D6153C">
        <w:rPr>
          <w:rFonts w:ascii="Times New Roman" w:eastAsiaTheme="minorEastAsia" w:hAnsi="Times New Roman" w:cs="Times New Roman"/>
          <w:sz w:val="28"/>
          <w:szCs w:val="28"/>
          <w:lang w:val="uk-UA" w:eastAsia="ru-RU"/>
        </w:rPr>
        <w:t>:</w:t>
      </w:r>
    </w:p>
    <w:p w:rsidR="001945BB" w:rsidRPr="00D6153C" w:rsidRDefault="00301C94" w:rsidP="00301C94">
      <w:pPr>
        <w:pStyle w:val="a8"/>
        <w:numPr>
          <w:ilvl w:val="0"/>
          <w:numId w:val="16"/>
        </w:numPr>
        <w:spacing w:after="0" w:line="360" w:lineRule="auto"/>
        <w:ind w:left="0" w:firstLine="709"/>
        <w:jc w:val="both"/>
        <w:rPr>
          <w:rFonts w:ascii="Times New Roman" w:eastAsiaTheme="minorEastAsia" w:hAnsi="Times New Roman" w:cs="Times New Roman"/>
          <w:sz w:val="28"/>
          <w:szCs w:val="28"/>
          <w:lang w:val="uk-UA" w:eastAsia="ru-RU"/>
        </w:rPr>
      </w:pPr>
      <w:r w:rsidRPr="00D6153C">
        <w:rPr>
          <w:rFonts w:ascii="Times New Roman" w:eastAsiaTheme="minorEastAsia" w:hAnsi="Times New Roman" w:cs="Times New Roman"/>
          <w:sz w:val="28"/>
          <w:szCs w:val="28"/>
          <w:lang w:val="uk-UA" w:eastAsia="ru-RU"/>
        </w:rPr>
        <w:t>розгляд економічного змісту паливо-мастильні матеріалів, як об’єктів бухгалтерського обліку;</w:t>
      </w:r>
    </w:p>
    <w:p w:rsidR="00301C94" w:rsidRPr="00D6153C" w:rsidRDefault="00301C94" w:rsidP="00301C94">
      <w:pPr>
        <w:pStyle w:val="a8"/>
        <w:numPr>
          <w:ilvl w:val="0"/>
          <w:numId w:val="16"/>
        </w:numPr>
        <w:spacing w:after="0" w:line="360" w:lineRule="auto"/>
        <w:ind w:left="0" w:firstLine="709"/>
        <w:jc w:val="both"/>
        <w:rPr>
          <w:rFonts w:ascii="Times New Roman" w:eastAsiaTheme="minorEastAsia" w:hAnsi="Times New Roman" w:cs="Times New Roman"/>
          <w:sz w:val="28"/>
          <w:szCs w:val="28"/>
          <w:lang w:val="uk-UA" w:eastAsia="ru-RU"/>
        </w:rPr>
      </w:pPr>
      <w:r w:rsidRPr="00D6153C">
        <w:rPr>
          <w:rFonts w:ascii="Times New Roman" w:eastAsiaTheme="minorEastAsia" w:hAnsi="Times New Roman" w:cs="Times New Roman"/>
          <w:sz w:val="28"/>
          <w:szCs w:val="28"/>
          <w:lang w:val="uk-UA" w:eastAsia="ru-RU"/>
        </w:rPr>
        <w:t>ознайомлення із нормативно-правовим забезпеченням та проведення огляду спеціальної літератури і наукових досліджень щодо господарських операцій з продажу паливо-мастильних матеріалів;</w:t>
      </w:r>
    </w:p>
    <w:p w:rsidR="00301C94" w:rsidRPr="00D6153C" w:rsidRDefault="00301C94" w:rsidP="00301C94">
      <w:pPr>
        <w:pStyle w:val="a8"/>
        <w:numPr>
          <w:ilvl w:val="0"/>
          <w:numId w:val="16"/>
        </w:numPr>
        <w:spacing w:after="0" w:line="360" w:lineRule="auto"/>
        <w:ind w:left="0" w:firstLine="709"/>
        <w:jc w:val="both"/>
        <w:rPr>
          <w:rFonts w:ascii="Times New Roman" w:eastAsiaTheme="minorEastAsia" w:hAnsi="Times New Roman" w:cs="Times New Roman"/>
          <w:sz w:val="28"/>
          <w:szCs w:val="28"/>
          <w:lang w:val="uk-UA" w:eastAsia="ru-RU"/>
        </w:rPr>
      </w:pPr>
      <w:r w:rsidRPr="00D6153C">
        <w:rPr>
          <w:rFonts w:ascii="Times New Roman" w:eastAsiaTheme="minorEastAsia" w:hAnsi="Times New Roman" w:cs="Times New Roman"/>
          <w:sz w:val="28"/>
          <w:szCs w:val="28"/>
          <w:lang w:val="uk-UA" w:eastAsia="ru-RU"/>
        </w:rPr>
        <w:t>надати характеристику господарських операцій з продажу паливо-мастильних матеріалів;</w:t>
      </w:r>
    </w:p>
    <w:p w:rsidR="00301C94" w:rsidRPr="00D6153C" w:rsidRDefault="00301C94" w:rsidP="00301C94">
      <w:pPr>
        <w:pStyle w:val="a8"/>
        <w:numPr>
          <w:ilvl w:val="0"/>
          <w:numId w:val="16"/>
        </w:numPr>
        <w:spacing w:after="0" w:line="360" w:lineRule="auto"/>
        <w:ind w:left="0" w:firstLine="709"/>
        <w:jc w:val="both"/>
        <w:rPr>
          <w:rFonts w:ascii="Times New Roman" w:eastAsiaTheme="minorEastAsia" w:hAnsi="Times New Roman" w:cs="Times New Roman"/>
          <w:sz w:val="28"/>
          <w:szCs w:val="28"/>
          <w:lang w:val="uk-UA" w:eastAsia="ru-RU"/>
        </w:rPr>
      </w:pPr>
      <w:r w:rsidRPr="00D6153C">
        <w:rPr>
          <w:rFonts w:ascii="Times New Roman" w:eastAsiaTheme="minorEastAsia" w:hAnsi="Times New Roman" w:cs="Times New Roman"/>
          <w:sz w:val="28"/>
          <w:szCs w:val="28"/>
          <w:lang w:val="uk-UA" w:eastAsia="ru-RU"/>
        </w:rPr>
        <w:t>розробити проект побудови облікової системи і оподаткування господарських операцій з продажу паливо-мастильних матеріалів за національними та міжнародними стандартами;</w:t>
      </w:r>
    </w:p>
    <w:p w:rsidR="00301C94" w:rsidRPr="00D6153C" w:rsidRDefault="00301C94" w:rsidP="00301C94">
      <w:pPr>
        <w:pStyle w:val="a8"/>
        <w:numPr>
          <w:ilvl w:val="0"/>
          <w:numId w:val="16"/>
        </w:numPr>
        <w:spacing w:after="0" w:line="360" w:lineRule="auto"/>
        <w:ind w:left="0" w:firstLine="709"/>
        <w:jc w:val="both"/>
        <w:rPr>
          <w:rFonts w:ascii="Times New Roman" w:eastAsiaTheme="minorEastAsia" w:hAnsi="Times New Roman" w:cs="Times New Roman"/>
          <w:sz w:val="28"/>
          <w:szCs w:val="28"/>
          <w:lang w:val="uk-UA" w:eastAsia="ru-RU"/>
        </w:rPr>
      </w:pPr>
      <w:r w:rsidRPr="00D6153C">
        <w:rPr>
          <w:rFonts w:ascii="Times New Roman" w:eastAsiaTheme="minorEastAsia" w:hAnsi="Times New Roman" w:cs="Times New Roman"/>
          <w:sz w:val="28"/>
          <w:szCs w:val="28"/>
          <w:lang w:val="uk-UA" w:eastAsia="ru-RU"/>
        </w:rPr>
        <w:t>вивчити особливості оподаткування господарських операцій з продажу паливо-мастильних матеріалів;</w:t>
      </w:r>
    </w:p>
    <w:p w:rsidR="00301C94" w:rsidRPr="00D6153C" w:rsidRDefault="00301C94" w:rsidP="00301C94">
      <w:pPr>
        <w:pStyle w:val="a8"/>
        <w:numPr>
          <w:ilvl w:val="0"/>
          <w:numId w:val="16"/>
        </w:numPr>
        <w:spacing w:after="0" w:line="360" w:lineRule="auto"/>
        <w:ind w:left="0" w:firstLine="709"/>
        <w:jc w:val="both"/>
        <w:rPr>
          <w:rFonts w:ascii="Times New Roman" w:eastAsiaTheme="minorEastAsia" w:hAnsi="Times New Roman" w:cs="Times New Roman"/>
          <w:sz w:val="28"/>
          <w:szCs w:val="28"/>
          <w:lang w:val="uk-UA" w:eastAsia="ru-RU"/>
        </w:rPr>
      </w:pPr>
      <w:r w:rsidRPr="00D6153C">
        <w:rPr>
          <w:rFonts w:ascii="Times New Roman" w:eastAsiaTheme="minorEastAsia" w:hAnsi="Times New Roman" w:cs="Times New Roman"/>
          <w:sz w:val="28"/>
          <w:szCs w:val="28"/>
          <w:lang w:val="uk-UA" w:eastAsia="ru-RU"/>
        </w:rPr>
        <w:t>визначити шляхи удосконалення обліку та оподаткування господарських операцій з продажу паливо-мастильних матеріалів.</w:t>
      </w:r>
    </w:p>
    <w:p w:rsidR="00301C94" w:rsidRPr="00D6153C" w:rsidRDefault="00301C94" w:rsidP="005E1085">
      <w:pPr>
        <w:spacing w:after="0" w:line="360" w:lineRule="auto"/>
        <w:ind w:firstLine="709"/>
        <w:jc w:val="both"/>
        <w:rPr>
          <w:rFonts w:ascii="Times New Roman" w:eastAsiaTheme="minorEastAsia" w:hAnsi="Times New Roman" w:cs="Times New Roman"/>
          <w:sz w:val="28"/>
          <w:szCs w:val="28"/>
          <w:lang w:val="uk-UA" w:eastAsia="ru-RU"/>
        </w:rPr>
      </w:pPr>
      <w:r w:rsidRPr="00D6153C">
        <w:rPr>
          <w:rFonts w:ascii="Times New Roman" w:eastAsiaTheme="minorEastAsia" w:hAnsi="Times New Roman" w:cs="Times New Roman"/>
          <w:i/>
          <w:sz w:val="28"/>
          <w:szCs w:val="28"/>
          <w:lang w:val="uk-UA" w:eastAsia="ru-RU"/>
        </w:rPr>
        <w:t xml:space="preserve">Об’єктом дослідження </w:t>
      </w:r>
      <w:r w:rsidRPr="00D6153C">
        <w:rPr>
          <w:rFonts w:ascii="Times New Roman" w:eastAsiaTheme="minorEastAsia" w:hAnsi="Times New Roman" w:cs="Times New Roman"/>
          <w:sz w:val="28"/>
          <w:szCs w:val="28"/>
          <w:lang w:val="uk-UA" w:eastAsia="ru-RU"/>
        </w:rPr>
        <w:t>є процеси обліку та оподаткування господарських операцій, пов’язаних із реалізацією паливо-мастильних матеріалів</w:t>
      </w:r>
      <w:r w:rsidR="00302500" w:rsidRPr="00D6153C">
        <w:rPr>
          <w:rFonts w:ascii="Times New Roman" w:eastAsiaTheme="minorEastAsia" w:hAnsi="Times New Roman" w:cs="Times New Roman"/>
          <w:sz w:val="28"/>
          <w:szCs w:val="28"/>
          <w:lang w:val="uk-UA" w:eastAsia="ru-RU"/>
        </w:rPr>
        <w:t>.</w:t>
      </w:r>
    </w:p>
    <w:p w:rsidR="00302500" w:rsidRPr="00D6153C" w:rsidRDefault="00C206E9" w:rsidP="005E1085">
      <w:pPr>
        <w:spacing w:after="0" w:line="360" w:lineRule="auto"/>
        <w:ind w:firstLine="709"/>
        <w:jc w:val="both"/>
        <w:rPr>
          <w:rFonts w:ascii="Times New Roman" w:eastAsiaTheme="minorEastAsia" w:hAnsi="Times New Roman" w:cs="Times New Roman"/>
          <w:sz w:val="28"/>
          <w:szCs w:val="28"/>
          <w:lang w:val="uk-UA" w:eastAsia="ru-RU"/>
        </w:rPr>
      </w:pPr>
      <w:r>
        <w:rPr>
          <w:rFonts w:ascii="Times New Roman" w:eastAsiaTheme="minorEastAsia" w:hAnsi="Times New Roman" w:cs="Times New Roman"/>
          <w:i/>
          <w:sz w:val="28"/>
          <w:szCs w:val="28"/>
          <w:lang w:val="uk-UA" w:eastAsia="ru-RU"/>
        </w:rPr>
        <w:t>Предметом дослідження</w:t>
      </w:r>
      <w:r w:rsidR="00302500" w:rsidRPr="00D6153C">
        <w:rPr>
          <w:rFonts w:ascii="Times New Roman" w:eastAsiaTheme="minorEastAsia" w:hAnsi="Times New Roman" w:cs="Times New Roman"/>
          <w:sz w:val="28"/>
          <w:szCs w:val="28"/>
          <w:lang w:val="uk-UA" w:eastAsia="ru-RU"/>
        </w:rPr>
        <w:t xml:space="preserve"> є </w:t>
      </w:r>
      <w:r>
        <w:rPr>
          <w:rFonts w:ascii="Times New Roman" w:eastAsiaTheme="minorEastAsia" w:hAnsi="Times New Roman" w:cs="Times New Roman"/>
          <w:sz w:val="28"/>
          <w:szCs w:val="28"/>
          <w:lang w:val="uk-UA" w:eastAsia="ru-RU"/>
        </w:rPr>
        <w:t xml:space="preserve">набір </w:t>
      </w:r>
      <w:r w:rsidR="00302500" w:rsidRPr="00D6153C">
        <w:rPr>
          <w:rFonts w:ascii="Times New Roman" w:eastAsiaTheme="minorEastAsia" w:hAnsi="Times New Roman" w:cs="Times New Roman"/>
          <w:sz w:val="28"/>
          <w:szCs w:val="28"/>
          <w:lang w:val="uk-UA" w:eastAsia="ru-RU"/>
        </w:rPr>
        <w:t>теоретико-методологічних та практичних аспект обліку та оподаткування господарських операцій, пов’язаних із продажем паливо-мастильних матеріалів.</w:t>
      </w:r>
    </w:p>
    <w:p w:rsidR="00302500" w:rsidRPr="00D6153C" w:rsidRDefault="00302500" w:rsidP="005E1085">
      <w:pPr>
        <w:spacing w:after="0" w:line="360" w:lineRule="auto"/>
        <w:ind w:firstLine="709"/>
        <w:jc w:val="both"/>
        <w:rPr>
          <w:rFonts w:ascii="Times New Roman" w:eastAsiaTheme="minorEastAsia" w:hAnsi="Times New Roman" w:cs="Times New Roman"/>
          <w:sz w:val="28"/>
          <w:szCs w:val="28"/>
          <w:lang w:val="uk-UA" w:eastAsia="ru-RU"/>
        </w:rPr>
      </w:pPr>
      <w:r w:rsidRPr="00D6153C">
        <w:rPr>
          <w:rFonts w:ascii="Times New Roman" w:eastAsiaTheme="minorEastAsia" w:hAnsi="Times New Roman" w:cs="Times New Roman"/>
          <w:i/>
          <w:sz w:val="28"/>
          <w:szCs w:val="28"/>
          <w:lang w:val="uk-UA" w:eastAsia="ru-RU"/>
        </w:rPr>
        <w:lastRenderedPageBreak/>
        <w:t>Методи дослідження</w:t>
      </w:r>
      <w:r w:rsidRPr="00D6153C">
        <w:rPr>
          <w:rFonts w:ascii="Times New Roman" w:eastAsiaTheme="minorEastAsia" w:hAnsi="Times New Roman" w:cs="Times New Roman"/>
          <w:sz w:val="28"/>
          <w:szCs w:val="28"/>
          <w:lang w:val="uk-UA" w:eastAsia="ru-RU"/>
        </w:rPr>
        <w:t xml:space="preserve">. При написанні кваліфікаційної роботи </w:t>
      </w:r>
      <w:r w:rsidR="00026905" w:rsidRPr="00D6153C">
        <w:rPr>
          <w:rFonts w:ascii="Times New Roman" w:eastAsiaTheme="minorEastAsia" w:hAnsi="Times New Roman" w:cs="Times New Roman"/>
          <w:sz w:val="28"/>
          <w:szCs w:val="28"/>
          <w:lang w:val="uk-UA" w:eastAsia="ru-RU"/>
        </w:rPr>
        <w:t>були використані традиційні та сучасні методи дослідження, а саме: аналізу (при</w:t>
      </w:r>
      <w:r w:rsidR="00026905" w:rsidRPr="00D6153C">
        <w:rPr>
          <w:lang w:val="uk-UA"/>
        </w:rPr>
        <w:t xml:space="preserve"> </w:t>
      </w:r>
      <w:r w:rsidR="00026905" w:rsidRPr="00D6153C">
        <w:rPr>
          <w:rFonts w:ascii="Times New Roman" w:eastAsiaTheme="minorEastAsia" w:hAnsi="Times New Roman" w:cs="Times New Roman"/>
          <w:sz w:val="28"/>
          <w:szCs w:val="28"/>
          <w:lang w:val="uk-UA" w:eastAsia="ru-RU"/>
        </w:rPr>
        <w:t>розгляді економічного змісту паливо-мастильні матеріалів, як об’єктів бухгалтерського обліку</w:t>
      </w:r>
      <w:r w:rsidR="000C147A" w:rsidRPr="00D6153C">
        <w:rPr>
          <w:rFonts w:ascii="Times New Roman" w:eastAsiaTheme="minorEastAsia" w:hAnsi="Times New Roman" w:cs="Times New Roman"/>
          <w:sz w:val="28"/>
          <w:szCs w:val="28"/>
          <w:lang w:val="uk-UA" w:eastAsia="ru-RU"/>
        </w:rPr>
        <w:t xml:space="preserve"> та дослідженні положень чинних нормативно-правових актів</w:t>
      </w:r>
      <w:r w:rsidR="00026905" w:rsidRPr="00D6153C">
        <w:rPr>
          <w:rFonts w:ascii="Times New Roman" w:eastAsiaTheme="minorEastAsia" w:hAnsi="Times New Roman" w:cs="Times New Roman"/>
          <w:sz w:val="28"/>
          <w:szCs w:val="28"/>
          <w:lang w:val="uk-UA" w:eastAsia="ru-RU"/>
        </w:rPr>
        <w:t xml:space="preserve">), синтезу (в ході узагальнення проблемних аспектів обліку та оподаткування господарських операцій з продажу паливо-мастильних матеріалів), економіко-статичний (при дослідженні вітчизняного ринку </w:t>
      </w:r>
      <w:r w:rsidR="000C147A" w:rsidRPr="00D6153C">
        <w:rPr>
          <w:rFonts w:ascii="Times New Roman" w:eastAsiaTheme="minorEastAsia" w:hAnsi="Times New Roman" w:cs="Times New Roman"/>
          <w:sz w:val="28"/>
          <w:szCs w:val="28"/>
          <w:lang w:val="uk-UA" w:eastAsia="ru-RU"/>
        </w:rPr>
        <w:t>паливо-мастильних матеріалів), порівняння (при розробці проекту побудови облікової системи і оподаткування господарських операцій з продажу паливо-мастильних матеріалів за національними та міжнародними стандартами).</w:t>
      </w:r>
    </w:p>
    <w:p w:rsidR="00301C94" w:rsidRPr="00D6153C" w:rsidRDefault="000C147A" w:rsidP="005E1085">
      <w:pPr>
        <w:spacing w:after="0" w:line="360" w:lineRule="auto"/>
        <w:ind w:firstLine="709"/>
        <w:jc w:val="both"/>
        <w:rPr>
          <w:rFonts w:ascii="Times New Roman" w:eastAsiaTheme="minorEastAsia" w:hAnsi="Times New Roman" w:cs="Times New Roman"/>
          <w:sz w:val="28"/>
          <w:szCs w:val="28"/>
          <w:lang w:val="uk-UA" w:eastAsia="ru-RU"/>
        </w:rPr>
      </w:pPr>
      <w:r w:rsidRPr="00D6153C">
        <w:rPr>
          <w:rFonts w:ascii="Times New Roman" w:eastAsiaTheme="minorEastAsia" w:hAnsi="Times New Roman" w:cs="Times New Roman"/>
          <w:i/>
          <w:sz w:val="28"/>
          <w:szCs w:val="28"/>
          <w:lang w:val="uk-UA" w:eastAsia="ru-RU"/>
        </w:rPr>
        <w:t xml:space="preserve">Інформаційною базою </w:t>
      </w:r>
      <w:r w:rsidR="00AC21B7" w:rsidRPr="00D6153C">
        <w:rPr>
          <w:rFonts w:ascii="Times New Roman" w:eastAsiaTheme="minorEastAsia" w:hAnsi="Times New Roman" w:cs="Times New Roman"/>
          <w:i/>
          <w:sz w:val="28"/>
          <w:szCs w:val="28"/>
          <w:lang w:val="uk-UA" w:eastAsia="ru-RU"/>
        </w:rPr>
        <w:t>кваліфікаційної роботи</w:t>
      </w:r>
      <w:r w:rsidR="00AC21B7" w:rsidRPr="00D6153C">
        <w:rPr>
          <w:rFonts w:ascii="Times New Roman" w:eastAsiaTheme="minorEastAsia" w:hAnsi="Times New Roman" w:cs="Times New Roman"/>
          <w:sz w:val="28"/>
          <w:szCs w:val="28"/>
          <w:lang w:val="uk-UA" w:eastAsia="ru-RU"/>
        </w:rPr>
        <w:t xml:space="preserve"> виступили: нормативно-правова база за темою дослідження(закони України, національні положення (стандарти) бухгалтерського обліку, Міжнародні стандарти бухгалтерського обліку, Міжнародні стандарти фінансової звітності, методичні рекомендації, інструкції, постанови, накази та ін..), наукові доробки вітчизняних та зарубіжних вчених за темою дослідження, матеріали професійних періодичних видань, дані статистичних досліджень, практичні матеріали первинного, аналітичного синтетичного та податкового обліку </w:t>
      </w:r>
      <w:r w:rsidR="005B636D">
        <w:rPr>
          <w:rFonts w:ascii="Times New Roman" w:eastAsiaTheme="minorEastAsia" w:hAnsi="Times New Roman" w:cs="Times New Roman"/>
          <w:sz w:val="28"/>
          <w:szCs w:val="28"/>
          <w:lang w:val="uk-UA" w:eastAsia="ru-RU"/>
        </w:rPr>
        <w:t>досліджуваного підприємства</w:t>
      </w:r>
      <w:r w:rsidR="00AC21B7" w:rsidRPr="00D6153C">
        <w:rPr>
          <w:rFonts w:ascii="Times New Roman" w:eastAsiaTheme="minorEastAsia" w:hAnsi="Times New Roman" w:cs="Times New Roman"/>
          <w:sz w:val="28"/>
          <w:szCs w:val="28"/>
          <w:lang w:val="uk-UA" w:eastAsia="ru-RU"/>
        </w:rPr>
        <w:t>, фінансова, податкова та управлінська звітність суб’єкта господарювання.</w:t>
      </w:r>
    </w:p>
    <w:p w:rsidR="00302500" w:rsidRPr="00D6153C" w:rsidRDefault="00AC21B7" w:rsidP="005E1085">
      <w:pPr>
        <w:spacing w:after="0" w:line="360" w:lineRule="auto"/>
        <w:ind w:firstLine="709"/>
        <w:jc w:val="both"/>
        <w:rPr>
          <w:rFonts w:ascii="Times New Roman" w:eastAsiaTheme="minorEastAsia" w:hAnsi="Times New Roman" w:cs="Times New Roman"/>
          <w:i/>
          <w:sz w:val="28"/>
          <w:szCs w:val="28"/>
          <w:lang w:val="uk-UA" w:eastAsia="ru-RU"/>
        </w:rPr>
      </w:pPr>
      <w:r w:rsidRPr="00D6153C">
        <w:rPr>
          <w:rFonts w:ascii="Times New Roman" w:eastAsiaTheme="minorEastAsia" w:hAnsi="Times New Roman" w:cs="Times New Roman"/>
          <w:i/>
          <w:sz w:val="28"/>
          <w:szCs w:val="28"/>
          <w:lang w:val="uk-UA" w:eastAsia="ru-RU"/>
        </w:rPr>
        <w:t>Практичне значенн</w:t>
      </w:r>
      <w:r w:rsidR="000A4060" w:rsidRPr="00D6153C">
        <w:rPr>
          <w:rFonts w:ascii="Times New Roman" w:eastAsiaTheme="minorEastAsia" w:hAnsi="Times New Roman" w:cs="Times New Roman"/>
          <w:i/>
          <w:sz w:val="28"/>
          <w:szCs w:val="28"/>
          <w:lang w:val="uk-UA" w:eastAsia="ru-RU"/>
        </w:rPr>
        <w:t xml:space="preserve">я кваліфікаційного дослідження </w:t>
      </w:r>
      <w:r w:rsidR="000A4060" w:rsidRPr="00D6153C">
        <w:rPr>
          <w:rFonts w:ascii="Times New Roman" w:eastAsiaTheme="minorEastAsia" w:hAnsi="Times New Roman" w:cs="Times New Roman"/>
          <w:sz w:val="28"/>
          <w:szCs w:val="28"/>
          <w:lang w:val="uk-UA" w:eastAsia="ru-RU"/>
        </w:rPr>
        <w:t>полягає у розробці</w:t>
      </w:r>
      <w:r w:rsidR="000A4060" w:rsidRPr="00D6153C">
        <w:rPr>
          <w:rFonts w:ascii="Times New Roman" w:eastAsiaTheme="minorEastAsia" w:hAnsi="Times New Roman" w:cs="Times New Roman"/>
          <w:i/>
          <w:sz w:val="28"/>
          <w:szCs w:val="28"/>
          <w:lang w:val="uk-UA" w:eastAsia="ru-RU"/>
        </w:rPr>
        <w:t xml:space="preserve"> </w:t>
      </w:r>
      <w:r w:rsidR="000A4060" w:rsidRPr="00D6153C">
        <w:rPr>
          <w:rFonts w:ascii="Times New Roman" w:eastAsiaTheme="minorEastAsia" w:hAnsi="Times New Roman" w:cs="Times New Roman"/>
          <w:sz w:val="28"/>
          <w:szCs w:val="28"/>
          <w:lang w:val="uk-UA" w:eastAsia="ru-RU"/>
        </w:rPr>
        <w:t xml:space="preserve">побудови облікової системи і оподаткування господарських операцій з продажу паливо-мастильних матеріалів за національними та міжнародними стандартами. </w:t>
      </w:r>
      <w:r w:rsidR="002C3DDE" w:rsidRPr="00D6153C">
        <w:rPr>
          <w:rFonts w:ascii="Times New Roman" w:eastAsiaTheme="minorEastAsia" w:hAnsi="Times New Roman" w:cs="Times New Roman"/>
          <w:sz w:val="28"/>
          <w:szCs w:val="28"/>
          <w:lang w:val="uk-UA" w:eastAsia="ru-RU"/>
        </w:rPr>
        <w:t xml:space="preserve">Кваліфікаційне дослідження спрямоване на проведенні глибоких досліджень ринку паливо-мастильних матеріалів, визначенні перспектив зменшення енергетичної залежності вітчизняної економіки від зовнішніх джерел одержання паливо-мастильних матеріалів. В роботі запропоновано шляхи удосконалення облікового забезпечення процесу управління продажем паливо-мастильних матеріалів, що дасть змогу </w:t>
      </w:r>
      <w:r w:rsidR="002C3DDE" w:rsidRPr="00D6153C">
        <w:rPr>
          <w:rFonts w:ascii="Times New Roman" w:eastAsiaTheme="minorEastAsia" w:hAnsi="Times New Roman" w:cs="Times New Roman"/>
          <w:sz w:val="28"/>
          <w:szCs w:val="28"/>
          <w:lang w:val="uk-UA" w:eastAsia="ru-RU"/>
        </w:rPr>
        <w:lastRenderedPageBreak/>
        <w:t>підвищити прибутковість досліджуваного підприємства, також й інших суб’єктів господарювання, що працюють на паливному ринку.</w:t>
      </w:r>
    </w:p>
    <w:p w:rsidR="00302500" w:rsidRPr="00D6153C" w:rsidRDefault="00302500" w:rsidP="005E1085">
      <w:pPr>
        <w:spacing w:after="0" w:line="360" w:lineRule="auto"/>
        <w:ind w:firstLine="709"/>
        <w:jc w:val="both"/>
        <w:rPr>
          <w:rFonts w:ascii="Times New Roman" w:eastAsiaTheme="minorEastAsia" w:hAnsi="Times New Roman" w:cs="Times New Roman"/>
          <w:i/>
          <w:sz w:val="28"/>
          <w:szCs w:val="28"/>
          <w:lang w:val="uk-UA" w:eastAsia="ru-RU"/>
        </w:rPr>
      </w:pPr>
    </w:p>
    <w:p w:rsidR="000A4060" w:rsidRPr="00D6153C" w:rsidRDefault="000A4060">
      <w:pPr>
        <w:rPr>
          <w:rFonts w:ascii="Times New Roman" w:eastAsiaTheme="minorEastAsia" w:hAnsi="Times New Roman" w:cs="Times New Roman"/>
          <w:b/>
          <w:sz w:val="28"/>
          <w:szCs w:val="28"/>
          <w:lang w:val="uk-UA" w:eastAsia="ru-RU"/>
        </w:rPr>
      </w:pPr>
      <w:r w:rsidRPr="00D6153C">
        <w:rPr>
          <w:rFonts w:ascii="Times New Roman" w:eastAsiaTheme="minorEastAsia" w:hAnsi="Times New Roman" w:cs="Times New Roman"/>
          <w:b/>
          <w:sz w:val="28"/>
          <w:szCs w:val="28"/>
          <w:lang w:val="uk-UA" w:eastAsia="ru-RU"/>
        </w:rPr>
        <w:br w:type="page"/>
      </w:r>
    </w:p>
    <w:p w:rsidR="007559A0" w:rsidRPr="00D6153C" w:rsidRDefault="007559A0" w:rsidP="006F74DE">
      <w:pPr>
        <w:spacing w:after="0" w:line="360" w:lineRule="auto"/>
        <w:ind w:firstLine="709"/>
        <w:jc w:val="center"/>
        <w:rPr>
          <w:rFonts w:ascii="Times New Roman" w:eastAsiaTheme="minorEastAsia" w:hAnsi="Times New Roman" w:cs="Times New Roman"/>
          <w:b/>
          <w:sz w:val="28"/>
          <w:szCs w:val="28"/>
          <w:lang w:val="uk-UA" w:eastAsia="ru-RU"/>
        </w:rPr>
      </w:pPr>
      <w:r w:rsidRPr="00D6153C">
        <w:rPr>
          <w:rFonts w:ascii="Times New Roman" w:eastAsiaTheme="minorEastAsia" w:hAnsi="Times New Roman" w:cs="Times New Roman"/>
          <w:b/>
          <w:sz w:val="28"/>
          <w:szCs w:val="28"/>
          <w:lang w:val="uk-UA" w:eastAsia="ru-RU"/>
        </w:rPr>
        <w:lastRenderedPageBreak/>
        <w:t>РОЗДІЛ 1. ТЕОРЕТИКО-МЕТОДОЛОГІЧНІ ОСНОВИ ОБЛІКУ І ОПОДАТКУВАННЯ ГОСПОДАРСЬКИХ ОПЕРАЦІЙ З ПРОДАЖУ ПАЛИВО-МАСТИЛЬНИХ МАТЕРІАЛІВ</w:t>
      </w:r>
    </w:p>
    <w:p w:rsidR="007559A0" w:rsidRPr="00D6153C" w:rsidRDefault="007559A0" w:rsidP="006F74DE">
      <w:pPr>
        <w:spacing w:after="0" w:line="360" w:lineRule="auto"/>
        <w:ind w:firstLine="709"/>
        <w:jc w:val="center"/>
        <w:rPr>
          <w:rFonts w:ascii="Times New Roman" w:eastAsiaTheme="minorEastAsia" w:hAnsi="Times New Roman" w:cs="Times New Roman"/>
          <w:b/>
          <w:sz w:val="28"/>
          <w:szCs w:val="28"/>
          <w:lang w:val="uk-UA" w:eastAsia="ru-RU"/>
        </w:rPr>
      </w:pPr>
    </w:p>
    <w:p w:rsidR="00580BA6" w:rsidRDefault="005B636D" w:rsidP="006F74DE">
      <w:pPr>
        <w:spacing w:after="0" w:line="360" w:lineRule="auto"/>
        <w:ind w:firstLine="709"/>
        <w:jc w:val="center"/>
        <w:rPr>
          <w:rFonts w:ascii="Times New Roman" w:eastAsiaTheme="minorEastAsia" w:hAnsi="Times New Roman" w:cs="Times New Roman"/>
          <w:b/>
          <w:sz w:val="28"/>
          <w:szCs w:val="28"/>
          <w:lang w:val="uk-UA" w:eastAsia="ru-RU"/>
        </w:rPr>
      </w:pPr>
      <w:r>
        <w:rPr>
          <w:rFonts w:ascii="Times New Roman" w:eastAsiaTheme="minorEastAsia" w:hAnsi="Times New Roman" w:cs="Times New Roman"/>
          <w:b/>
          <w:sz w:val="28"/>
          <w:szCs w:val="28"/>
          <w:lang w:val="uk-UA" w:eastAsia="ru-RU"/>
        </w:rPr>
        <w:t xml:space="preserve">1.1 </w:t>
      </w:r>
      <w:r w:rsidRPr="005B636D">
        <w:rPr>
          <w:rFonts w:ascii="Times New Roman" w:eastAsiaTheme="minorEastAsia" w:hAnsi="Times New Roman" w:cs="Times New Roman"/>
          <w:b/>
          <w:sz w:val="28"/>
          <w:szCs w:val="28"/>
          <w:lang w:val="uk-UA" w:eastAsia="ru-RU"/>
        </w:rPr>
        <w:t>Паливо-мастильні матеріали, як об’єкти продажу в системі бухгалтерського обліку</w:t>
      </w:r>
    </w:p>
    <w:p w:rsidR="005B636D" w:rsidRPr="00D6153C" w:rsidRDefault="005B636D" w:rsidP="006F74DE">
      <w:pPr>
        <w:spacing w:after="0" w:line="360" w:lineRule="auto"/>
        <w:ind w:firstLine="709"/>
        <w:jc w:val="center"/>
        <w:rPr>
          <w:rFonts w:ascii="Times New Roman" w:eastAsiaTheme="minorEastAsia" w:hAnsi="Times New Roman" w:cs="Times New Roman"/>
          <w:b/>
          <w:sz w:val="28"/>
          <w:szCs w:val="28"/>
          <w:lang w:val="uk-UA" w:eastAsia="ru-RU"/>
        </w:rPr>
      </w:pPr>
    </w:p>
    <w:p w:rsidR="00580BA6" w:rsidRPr="00D6153C" w:rsidRDefault="00580BA6" w:rsidP="006F74DE">
      <w:pPr>
        <w:spacing w:after="0" w:line="360" w:lineRule="auto"/>
        <w:ind w:firstLine="709"/>
        <w:jc w:val="both"/>
        <w:rPr>
          <w:rFonts w:ascii="Times New Roman" w:eastAsiaTheme="minorEastAsia" w:hAnsi="Times New Roman" w:cs="Times New Roman"/>
          <w:sz w:val="28"/>
          <w:szCs w:val="28"/>
          <w:lang w:val="uk-UA" w:eastAsia="ru-RU"/>
        </w:rPr>
      </w:pPr>
      <w:r w:rsidRPr="00D6153C">
        <w:rPr>
          <w:rFonts w:ascii="Times New Roman" w:eastAsiaTheme="minorEastAsia" w:hAnsi="Times New Roman" w:cs="Times New Roman"/>
          <w:sz w:val="28"/>
          <w:szCs w:val="28"/>
          <w:lang w:val="uk-UA" w:eastAsia="ru-RU"/>
        </w:rPr>
        <w:t xml:space="preserve">Паливо-мастильні матеріали є основою енергозабезпечення суб’єктів господарювання, що здійснюють свою діяльність в різних галузях економіки. На сьогодні спостерігаються коливання </w:t>
      </w:r>
      <w:r w:rsidR="0071496A" w:rsidRPr="00D6153C">
        <w:rPr>
          <w:rFonts w:ascii="Times New Roman" w:eastAsiaTheme="minorEastAsia" w:hAnsi="Times New Roman" w:cs="Times New Roman"/>
          <w:sz w:val="28"/>
          <w:szCs w:val="28"/>
          <w:lang w:val="uk-UA" w:eastAsia="ru-RU"/>
        </w:rPr>
        <w:t>цін на паливо-мастильні матеріали на світовому ринку. Що стосується українського паливного ринку, то на ньому ціни на пальне наближаються до світового рівня.</w:t>
      </w:r>
    </w:p>
    <w:p w:rsidR="0071496A" w:rsidRPr="00D6153C" w:rsidRDefault="0071496A" w:rsidP="006F74DE">
      <w:pPr>
        <w:spacing w:after="0" w:line="360" w:lineRule="auto"/>
        <w:ind w:firstLine="709"/>
        <w:jc w:val="both"/>
        <w:rPr>
          <w:rFonts w:ascii="Times New Roman" w:eastAsiaTheme="minorEastAsia" w:hAnsi="Times New Roman" w:cs="Times New Roman"/>
          <w:sz w:val="28"/>
          <w:szCs w:val="28"/>
          <w:lang w:val="uk-UA" w:eastAsia="ru-RU"/>
        </w:rPr>
      </w:pPr>
      <w:r w:rsidRPr="00D6153C">
        <w:rPr>
          <w:rFonts w:ascii="Times New Roman" w:eastAsiaTheme="minorEastAsia" w:hAnsi="Times New Roman" w:cs="Times New Roman"/>
          <w:sz w:val="28"/>
          <w:szCs w:val="28"/>
          <w:lang w:val="uk-UA" w:eastAsia="ru-RU"/>
        </w:rPr>
        <w:t>При організації обліку реалізації паливо-мастильних матеріалів важливим є визначення економічного їх змісту. При цьому слід пам’ятати, що паливо-мастильні матеріали це поняття, що об’єднує в собі технічну, екологічну та економічну складову. Економічний зміст поняття «Паливо»,  а також  «Мастило» наведено в ДСТУ 337-96 «Нафтопродукти. Терміни та визначення»:</w:t>
      </w:r>
    </w:p>
    <w:p w:rsidR="0071496A" w:rsidRPr="00D6153C" w:rsidRDefault="0071496A" w:rsidP="0071496A">
      <w:pPr>
        <w:spacing w:after="0" w:line="360" w:lineRule="auto"/>
        <w:ind w:firstLine="708"/>
        <w:jc w:val="both"/>
        <w:rPr>
          <w:rFonts w:ascii="Times New Roman" w:eastAsiaTheme="minorEastAsia" w:hAnsi="Times New Roman" w:cs="Times New Roman"/>
          <w:sz w:val="28"/>
          <w:szCs w:val="28"/>
          <w:lang w:val="uk-UA" w:eastAsia="ru-RU"/>
        </w:rPr>
      </w:pPr>
      <w:r w:rsidRPr="00D6153C">
        <w:rPr>
          <w:rFonts w:ascii="Times New Roman" w:eastAsiaTheme="minorEastAsia" w:hAnsi="Times New Roman" w:cs="Times New Roman"/>
          <w:sz w:val="28"/>
          <w:szCs w:val="28"/>
          <w:lang w:val="uk-UA" w:eastAsia="ru-RU"/>
        </w:rPr>
        <w:t>– паливо – загальне поняття, яким позначають матеріали, що використовуються як джерело енергії. Паливо (пальне) використовують для двигунів внутрішнього згорання;</w:t>
      </w:r>
    </w:p>
    <w:p w:rsidR="0071496A" w:rsidRPr="00C206E9" w:rsidRDefault="0071496A" w:rsidP="0071496A">
      <w:pPr>
        <w:spacing w:after="0" w:line="360" w:lineRule="auto"/>
        <w:ind w:firstLine="708"/>
        <w:jc w:val="both"/>
        <w:rPr>
          <w:rFonts w:ascii="Times New Roman" w:eastAsiaTheme="minorEastAsia" w:hAnsi="Times New Roman" w:cs="Times New Roman"/>
          <w:sz w:val="28"/>
          <w:szCs w:val="28"/>
          <w:lang w:val="uk-UA" w:eastAsia="ru-RU"/>
        </w:rPr>
      </w:pPr>
      <w:r w:rsidRPr="00D6153C">
        <w:rPr>
          <w:rFonts w:ascii="Times New Roman" w:eastAsiaTheme="minorEastAsia" w:hAnsi="Times New Roman" w:cs="Times New Roman"/>
          <w:sz w:val="28"/>
          <w:szCs w:val="28"/>
          <w:lang w:val="uk-UA" w:eastAsia="ru-RU"/>
        </w:rPr>
        <w:t xml:space="preserve">– мастило – пластичний матеріал, який являє собою структуровану загусником оливу, застосовувану для зменшення тертя, консервації виробів та </w:t>
      </w:r>
      <w:r w:rsidRPr="00256082">
        <w:rPr>
          <w:rFonts w:ascii="Times New Roman" w:eastAsiaTheme="minorEastAsia" w:hAnsi="Times New Roman" w:cs="Times New Roman"/>
          <w:sz w:val="28"/>
          <w:szCs w:val="28"/>
          <w:lang w:val="uk-UA" w:eastAsia="ru-RU"/>
        </w:rPr>
        <w:t xml:space="preserve">герметизації </w:t>
      </w:r>
      <w:r w:rsidRPr="00C206E9">
        <w:rPr>
          <w:rFonts w:ascii="Times New Roman" w:eastAsiaTheme="minorEastAsia" w:hAnsi="Times New Roman" w:cs="Times New Roman"/>
          <w:sz w:val="28"/>
          <w:szCs w:val="28"/>
          <w:lang w:val="uk-UA" w:eastAsia="ru-RU"/>
        </w:rPr>
        <w:t>утілень [</w:t>
      </w:r>
      <w:r w:rsidR="00256082" w:rsidRPr="00C206E9">
        <w:rPr>
          <w:rFonts w:ascii="Times New Roman" w:eastAsiaTheme="minorEastAsia" w:hAnsi="Times New Roman" w:cs="Times New Roman"/>
          <w:sz w:val="28"/>
          <w:szCs w:val="28"/>
          <w:lang w:val="uk-UA" w:eastAsia="ru-RU"/>
        </w:rPr>
        <w:t>12</w:t>
      </w:r>
      <w:r w:rsidRPr="00C206E9">
        <w:rPr>
          <w:rFonts w:ascii="Times New Roman" w:eastAsiaTheme="minorEastAsia" w:hAnsi="Times New Roman" w:cs="Times New Roman"/>
          <w:sz w:val="28"/>
          <w:szCs w:val="28"/>
          <w:lang w:val="uk-UA" w:eastAsia="ru-RU"/>
        </w:rPr>
        <w:t>].</w:t>
      </w:r>
    </w:p>
    <w:p w:rsidR="0071496A" w:rsidRPr="00D6153C" w:rsidRDefault="0071496A" w:rsidP="00580BA6">
      <w:pPr>
        <w:spacing w:after="0" w:line="360" w:lineRule="auto"/>
        <w:ind w:firstLine="708"/>
        <w:jc w:val="both"/>
        <w:rPr>
          <w:rFonts w:ascii="Times New Roman" w:eastAsiaTheme="minorEastAsia" w:hAnsi="Times New Roman" w:cs="Times New Roman"/>
          <w:sz w:val="28"/>
          <w:szCs w:val="28"/>
          <w:lang w:val="uk-UA" w:eastAsia="ru-RU"/>
        </w:rPr>
      </w:pPr>
      <w:r w:rsidRPr="00D6153C">
        <w:rPr>
          <w:rFonts w:ascii="Times New Roman" w:eastAsiaTheme="minorEastAsia" w:hAnsi="Times New Roman" w:cs="Times New Roman"/>
          <w:sz w:val="28"/>
          <w:szCs w:val="28"/>
          <w:lang w:val="uk-UA" w:eastAsia="ru-RU"/>
        </w:rPr>
        <w:t>Таким чином, під паливом  слід розуміти речовину, що здатна горіти, яку спеціально спалюють з метою одержання теплової енергії або для інших потреб. Паливо-мастильні матер</w:t>
      </w:r>
      <w:r w:rsidR="00343C42" w:rsidRPr="00D6153C">
        <w:rPr>
          <w:rFonts w:ascii="Times New Roman" w:eastAsiaTheme="minorEastAsia" w:hAnsi="Times New Roman" w:cs="Times New Roman"/>
          <w:sz w:val="28"/>
          <w:szCs w:val="28"/>
          <w:lang w:val="uk-UA" w:eastAsia="ru-RU"/>
        </w:rPr>
        <w:t>іали повинні мати певні якісні ознаки (рис.1.1):</w:t>
      </w:r>
    </w:p>
    <w:p w:rsidR="00343C42" w:rsidRPr="00D6153C" w:rsidRDefault="00343C42" w:rsidP="00580BA6">
      <w:pPr>
        <w:spacing w:after="0" w:line="360" w:lineRule="auto"/>
        <w:ind w:firstLine="708"/>
        <w:jc w:val="both"/>
        <w:rPr>
          <w:rFonts w:ascii="Times New Roman" w:eastAsiaTheme="minorEastAsia" w:hAnsi="Times New Roman" w:cs="Times New Roman"/>
          <w:sz w:val="28"/>
          <w:szCs w:val="28"/>
          <w:lang w:val="uk-UA" w:eastAsia="ru-RU"/>
        </w:rPr>
      </w:pPr>
      <w:r w:rsidRPr="00D6153C">
        <w:rPr>
          <w:rFonts w:ascii="Times New Roman" w:eastAsiaTheme="minorEastAsia" w:hAnsi="Times New Roman" w:cs="Times New Roman"/>
          <w:noProof/>
          <w:sz w:val="28"/>
          <w:szCs w:val="28"/>
          <w:lang w:eastAsia="ru-RU"/>
        </w:rPr>
        <w:lastRenderedPageBreak/>
        <mc:AlternateContent>
          <mc:Choice Requires="wpc">
            <w:drawing>
              <wp:inline distT="0" distB="0" distL="0" distR="0" wp14:anchorId="50DBBB53" wp14:editId="18AE39F8">
                <wp:extent cx="5514975" cy="2628900"/>
                <wp:effectExtent l="0" t="0" r="0" b="0"/>
                <wp:docPr id="32" name="Полотно 3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66" name="Прямоугольник 66"/>
                        <wps:cNvSpPr/>
                        <wps:spPr>
                          <a:xfrm>
                            <a:off x="9525" y="790575"/>
                            <a:ext cx="1114425" cy="733426"/>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B636D" w:rsidRPr="00343C42" w:rsidRDefault="005B636D" w:rsidP="00343C42">
                              <w:pPr>
                                <w:spacing w:after="0" w:line="240" w:lineRule="auto"/>
                                <w:jc w:val="center"/>
                                <w:rPr>
                                  <w:rFonts w:ascii="Times New Roman" w:hAnsi="Times New Roman" w:cs="Times New Roman"/>
                                  <w:b/>
                                  <w:sz w:val="24"/>
                                  <w:szCs w:val="24"/>
                                  <w:lang w:val="uk-UA"/>
                                </w:rPr>
                              </w:pPr>
                              <w:r w:rsidRPr="00343C42">
                                <w:rPr>
                                  <w:rFonts w:ascii="Times New Roman" w:hAnsi="Times New Roman" w:cs="Times New Roman"/>
                                  <w:b/>
                                  <w:sz w:val="24"/>
                                  <w:szCs w:val="24"/>
                                  <w:lang w:val="uk-UA"/>
                                </w:rPr>
                                <w:t>Паливо-мастильні матеріали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1" name="Прямоугольник 291"/>
                        <wps:cNvSpPr/>
                        <wps:spPr>
                          <a:xfrm>
                            <a:off x="1790700" y="18076"/>
                            <a:ext cx="3590925" cy="258150"/>
                          </a:xfrm>
                          <a:prstGeom prst="rect">
                            <a:avLst/>
                          </a:prstGeom>
                          <a:solidFill>
                            <a:sysClr val="window" lastClr="FFFFFF"/>
                          </a:solidFill>
                          <a:ln w="12700" cap="flat" cmpd="sng" algn="ctr">
                            <a:solidFill>
                              <a:sysClr val="windowText" lastClr="000000"/>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5B636D" w:rsidRPr="00343C42" w:rsidRDefault="005B636D" w:rsidP="00343C42">
                              <w:pPr>
                                <w:pStyle w:val="ab"/>
                                <w:spacing w:before="0" w:beforeAutospacing="0" w:after="0" w:afterAutospacing="0"/>
                                <w:jc w:val="center"/>
                                <w:rPr>
                                  <w:lang w:val="uk-UA"/>
                                </w:rPr>
                              </w:pPr>
                              <w:r>
                                <w:rPr>
                                  <w:lang w:val="uk-UA"/>
                                </w:rPr>
                                <w:t>Легко займатися</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2" name="Прямоугольник 292"/>
                        <wps:cNvSpPr/>
                        <wps:spPr>
                          <a:xfrm>
                            <a:off x="1790700" y="341926"/>
                            <a:ext cx="3590925" cy="353400"/>
                          </a:xfrm>
                          <a:prstGeom prst="rect">
                            <a:avLst/>
                          </a:prstGeom>
                          <a:solidFill>
                            <a:sysClr val="window" lastClr="FFFFFF"/>
                          </a:solidFill>
                          <a:ln w="12700" cap="flat" cmpd="sng" algn="ctr">
                            <a:solidFill>
                              <a:sysClr val="windowText" lastClr="000000"/>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5B636D" w:rsidRDefault="005B636D" w:rsidP="00343C42">
                              <w:pPr>
                                <w:pStyle w:val="ab"/>
                                <w:spacing w:before="0" w:beforeAutospacing="0" w:after="0" w:afterAutospacing="0"/>
                                <w:jc w:val="center"/>
                              </w:pPr>
                              <w:r>
                                <w:rPr>
                                  <w:rFonts w:eastAsia="Times New Roman"/>
                                  <w:lang w:val="uk-UA"/>
                                </w:rPr>
                                <w:t xml:space="preserve">Виділяти великий об’єм теплової енергії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3" name="Прямоугольник 293"/>
                        <wps:cNvSpPr/>
                        <wps:spPr>
                          <a:xfrm>
                            <a:off x="1790700" y="780075"/>
                            <a:ext cx="3590925" cy="353060"/>
                          </a:xfrm>
                          <a:prstGeom prst="rect">
                            <a:avLst/>
                          </a:prstGeom>
                          <a:solidFill>
                            <a:sysClr val="window" lastClr="FFFFFF"/>
                          </a:solidFill>
                          <a:ln w="12700" cap="flat" cmpd="sng" algn="ctr">
                            <a:solidFill>
                              <a:sysClr val="windowText" lastClr="000000"/>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5B636D" w:rsidRDefault="005B636D" w:rsidP="00343C42">
                              <w:pPr>
                                <w:pStyle w:val="ab"/>
                                <w:spacing w:before="0" w:beforeAutospacing="0" w:after="0" w:afterAutospacing="0"/>
                                <w:jc w:val="center"/>
                              </w:pPr>
                              <w:r>
                                <w:rPr>
                                  <w:rFonts w:eastAsia="Times New Roman"/>
                                  <w:lang w:val="uk-UA"/>
                                </w:rPr>
                                <w:t xml:space="preserve">Підлягати зберіганню та транспортуванню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4" name="Прямоугольник 294"/>
                        <wps:cNvSpPr/>
                        <wps:spPr>
                          <a:xfrm>
                            <a:off x="1790557" y="1237569"/>
                            <a:ext cx="3591068" cy="676955"/>
                          </a:xfrm>
                          <a:prstGeom prst="rect">
                            <a:avLst/>
                          </a:prstGeom>
                          <a:solidFill>
                            <a:sysClr val="window" lastClr="FFFFFF"/>
                          </a:solidFill>
                          <a:ln w="12700" cap="flat" cmpd="sng" algn="ctr">
                            <a:solidFill>
                              <a:sysClr val="windowText" lastClr="000000"/>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5B636D" w:rsidRDefault="005B636D" w:rsidP="00343C42">
                              <w:pPr>
                                <w:pStyle w:val="ab"/>
                                <w:spacing w:before="0" w:beforeAutospacing="0" w:after="0" w:afterAutospacing="0"/>
                                <w:jc w:val="center"/>
                              </w:pPr>
                              <w:r>
                                <w:rPr>
                                  <w:rFonts w:eastAsia="Times New Roman"/>
                                  <w:lang w:val="uk-UA"/>
                                </w:rPr>
                                <w:t xml:space="preserve">Підлягати зберіганню та транспортуванню при цьому не змінюючи свої якісні характеристики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5" name="Прямоугольник 295"/>
                        <wps:cNvSpPr/>
                        <wps:spPr>
                          <a:xfrm>
                            <a:off x="1790557" y="1970700"/>
                            <a:ext cx="3590925" cy="505800"/>
                          </a:xfrm>
                          <a:prstGeom prst="rect">
                            <a:avLst/>
                          </a:prstGeom>
                          <a:solidFill>
                            <a:sysClr val="window" lastClr="FFFFFF"/>
                          </a:solidFill>
                          <a:ln w="12700" cap="flat" cmpd="sng" algn="ctr">
                            <a:solidFill>
                              <a:sysClr val="windowText" lastClr="000000"/>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5B636D" w:rsidRDefault="005B636D" w:rsidP="001E5951">
                              <w:pPr>
                                <w:pStyle w:val="ab"/>
                                <w:spacing w:before="0" w:beforeAutospacing="0" w:after="0" w:afterAutospacing="0"/>
                                <w:jc w:val="center"/>
                              </w:pPr>
                              <w:r>
                                <w:rPr>
                                  <w:rFonts w:eastAsia="Times New Roman"/>
                                  <w:lang w:val="uk-UA"/>
                                </w:rPr>
                                <w:t xml:space="preserve">В результаті згорання не виділяти шкідливі та отруйні речовини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6" name="Прямая соединительная линия 296"/>
                        <wps:cNvCnPr/>
                        <wps:spPr>
                          <a:xfrm flipV="1">
                            <a:off x="551158" y="1524001"/>
                            <a:ext cx="0" cy="551815"/>
                          </a:xfrm>
                          <a:prstGeom prst="line">
                            <a:avLst/>
                          </a:prstGeom>
                          <a:noFill/>
                          <a:ln w="9525" cap="flat" cmpd="sng" algn="ctr">
                            <a:solidFill>
                              <a:sysClr val="windowText" lastClr="000000"/>
                            </a:solidFill>
                            <a:prstDash val="solid"/>
                          </a:ln>
                          <a:effectLst/>
                        </wps:spPr>
                        <wps:style>
                          <a:lnRef idx="1">
                            <a:schemeClr val="accent1"/>
                          </a:lnRef>
                          <a:fillRef idx="0">
                            <a:schemeClr val="accent1"/>
                          </a:fillRef>
                          <a:effectRef idx="0">
                            <a:schemeClr val="accent1"/>
                          </a:effectRef>
                          <a:fontRef idx="minor">
                            <a:schemeClr val="tx1"/>
                          </a:fontRef>
                        </wps:style>
                        <wps:bodyPr/>
                      </wps:wsp>
                      <wps:wsp>
                        <wps:cNvPr id="74" name="Прямая со стрелкой 74"/>
                        <wps:cNvCnPr/>
                        <wps:spPr>
                          <a:xfrm>
                            <a:off x="551158" y="2075816"/>
                            <a:ext cx="1239399"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97" name="Прямая со стрелкой 297"/>
                        <wps:cNvCnPr/>
                        <wps:spPr>
                          <a:xfrm>
                            <a:off x="551158" y="122216"/>
                            <a:ext cx="1238885" cy="0"/>
                          </a:xfrm>
                          <a:prstGeom prst="straightConnector1">
                            <a:avLst/>
                          </a:prstGeom>
                          <a:noFill/>
                          <a:ln w="9525" cap="flat" cmpd="sng" algn="ctr">
                            <a:solidFill>
                              <a:sysClr val="windowText" lastClr="000000"/>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76" name="Прямая соединительная линия 76"/>
                        <wps:cNvCnPr/>
                        <wps:spPr>
                          <a:xfrm>
                            <a:off x="551158" y="122216"/>
                            <a:ext cx="0" cy="65785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7" name="Прямая со стрелкой 77"/>
                        <wps:cNvCnPr/>
                        <wps:spPr>
                          <a:xfrm>
                            <a:off x="1123950" y="1362075"/>
                            <a:ext cx="666093"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98" name="Прямая со стрелкой 298"/>
                        <wps:cNvCnPr/>
                        <wps:spPr>
                          <a:xfrm>
                            <a:off x="1125220" y="1008675"/>
                            <a:ext cx="665480" cy="0"/>
                          </a:xfrm>
                          <a:prstGeom prst="straightConnector1">
                            <a:avLst/>
                          </a:prstGeom>
                          <a:noFill/>
                          <a:ln w="9525" cap="flat" cmpd="sng" algn="ctr">
                            <a:solidFill>
                              <a:sysClr val="windowText" lastClr="000000"/>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78" name="Прямая соединительная линия 78"/>
                        <wps:cNvCnPr/>
                        <wps:spPr>
                          <a:xfrm flipV="1">
                            <a:off x="914400" y="523875"/>
                            <a:ext cx="0" cy="266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9" name="Прямая со стрелкой 79"/>
                        <wps:cNvCnPr/>
                        <wps:spPr>
                          <a:xfrm>
                            <a:off x="914400" y="523875"/>
                            <a:ext cx="875643"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Полотно 32" o:spid="_x0000_s1026" editas="canvas" style="width:434.25pt;height:207pt;mso-position-horizontal-relative:char;mso-position-vertical-relative:line" coordsize="55149,26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9cQYAAAQzAAAOAAAAZHJzL2Uyb0RvYy54bWzsW91u2zYUvh+wdxB0v1qSLcky4hRBugwD&#10;ijZYs/WakSVbmERqFBM7u+q62wF9hL3CgG3A1m59BvuNdg5Jyf+x7GVpVigXCiX+i9/36fAc+ujx&#10;JEuN64gXCaN9035kmUZEQzZI6LBvfn1x9lnXNApB6ICkjEZ98yYqzMfHn35yNM57kcNGLB1E3IBG&#10;aNEb531zJETea7WKcBRlpHjE8ohCZsx4RgTc8mFrwMkYWs/SlmNZXmvM+CDnLIyKAp4+UZnmsWw/&#10;jqNQPI/jIhJG2jdhbEJeubxe4rV1fER6Q07yURLqYZADRpGRhEKnVVNPiCDGFU/WmsqSkLOCxeJR&#10;yLIWi+MkjOQcYDa2tTKbU0KvSSEnE8LbKQcIqTts93II7wCa7I1hMSKZhqUo8mpRin/X2YsRySM5&#10;h6IXPrs+50Yy6JueZxqUZICI6c+zV7M307+m72c/Tn+dvp++m/00/Xv6x/StAYX0eKDii/yc67sC&#10;kviyJzHP8D+8RmPSNwPXcU3jpm/6geX6rlrbaCKMEDJt2+50MD/EAu12x5GNt+at5LwQX0QsMzDR&#10;NzlgRy4puX5aCOgZipZFsNOUGmNo1vEtSxYrWJoMzpI0xUyJ3+g05cY1AeSJiY2jgRYWSsFdSuHh&#10;OC96akYyJW7SSLX/VRTDu4KxO6oD5MS8TRKGERXlJFIKpbFaDCOoKtqbKqaiHIwui9UiyZWqop7S&#10;bT1WNWSvjIqqcpZQxjf1PPi26lmVL2ev5ozTF5PLiV7lSza4AbRwpkhb5OFZAivzlBTinHBgKfAZ&#10;lEc8h0ucMlgMplOmMWL8+03PsTzAGXJNYwys75vFd1eER6aRfkkB6AGABGVC3nRc34EbvphzuZhD&#10;r7JTBstrg8bloUxieZGWyZiz7CUI1An2ClmEhtB33wwFL29OhVIjkLgwOjmRxUAaciKe0hdIdLWG&#10;iLyLyUvCcw1PAcB+xkpykd4KSlVZXBrKTq4EixMJYXzF6r3qVw9ER/bfA+OdAF7TTspjKb3+tThv&#10;A9eRgUh7u2v5kg8AZ836thtYQcl6x+3arpT8w1m/wF8g801RURy+SQM2BhwBPOFh3zyTf+u0X1YO&#10;I0QQxikRoExZPgBA0iFgIx3C5xRhgku4o9MLmO1Cx5b829QxgugJKUZKlGSruhgKUSkCWu2kGEmh&#10;lalGluR3q0JnXXVq1AZV/AOojVNLbZyD1abdsQNlQ2yRm7bb7oAyqe9+aaqUFkRNI2MH8xdY38iN&#10;tKc+HitIyk0Fz0ZuFkzwh2jctGvJTftgufG7lrW6p1mybkBuLK+Rm8a6Wdl71tx0Sbmp4NnIzQOX&#10;m04tuensLTeu66u9lNP2XS/A+kvmjW154NFDH4rne4ErnSzNbgp8AM1uSvu69tGbCp+N3jxwvQHH&#10;aQ3fjZQDdBfU9t1UehP40o+zqjdz741ruWACNdupxnuz7JXeR28qfDZ688D1Zj089MvsjTH7AeJD&#10;v09/g+gQRIhmryGtokWYOX2nH78xnGAxcnRKN0aOjDhN8m9KB7uOIbmubbtg4aA72XXAfyMdfnMT&#10;CDzNaPxAMfAl3y5GaUIx7rXmmscYEz6mDKNFUvBULEnFr/7HDuGN4SYVpyoDP5vjVLeEm8qKB8Wq&#10;ysoHxKrmIbt4W6xKiQj693QA5Z4iKf668V+SAxgyez17hbyYvgWu/GlAYRih/iZvYQKicR3/Dvgb&#10;uvZKQMV22kE7CBQLdnyNC8FJMhyJU0YpBFMZV/hYiVSVdFAhiGWH57LSz5dkqZQgSfo5HRjiJodw&#10;MuEcwjC4KLXDqw1sNX7/25C/E8DWcsWI3I5bLH0gcG3HcTbgttvt6vD/neL24co46d1Ojb0Dfg1R&#10;7oUoEMTexpM6xo+KgR+i+JuIow0ez/W7rnQHbff27DJ4DlT4Rsjl2RptZhTzszIfzP7YR8f9/WTc&#10;RgMDDmlIA7ztoQ2Cn4G5Ae55nhVAsAWt8DvV8QPRuUtkaxzvamT1XmTVCWBft4f90d3L/gDgug4e&#10;F8Odo2V1vXXgup2uVtM7BW5jgOBByHKr12ww9zlhXJ4f1NaCPpzrbydKLQOkBnM2Ol/k6UtFIddp&#10;d1cZpMnjeB6e+FNbvC3nahpTZPWgcMmPj8wVAp6I2pLuS/u1tmG8A40AT6/TGCLygPpH478Daw1+&#10;CJGH0n2kfxaCv+VYvJeG+PzHK8f/AAAA//8DAFBLAwQUAAYACAAAACEAKo8w8NwAAAAFAQAADwAA&#10;AGRycy9kb3ducmV2LnhtbEyPzU7DMBCE70i8g7VI3KjTNq2iEKdCIC70lIIKRzfe/Ah7HcVuGt6e&#10;hQtcVhrNaObbYjc7KyYcQ+9JwXKRgECqvempVfD2+nyXgQhRk9HWEyr4wgC78vqq0LnxF6pwOsRW&#10;cAmFXCvoYhxyKUPdodNh4Qck9ho/Oh1Zjq00o75wubNylSRb6XRPvNDpAR87rD8PZ6fAVHYK7y9N&#10;M+1X6331tPk4ro+pUrc388M9iIhz/AvDDz6jQ8lMJ38mE4RVwI/E38tets02IE4K0mWagCwL+Z++&#10;/AYAAP//AwBQSwECLQAUAAYACAAAACEAtoM4kv4AAADhAQAAEwAAAAAAAAAAAAAAAAAAAAAAW0Nv&#10;bnRlbnRfVHlwZXNdLnhtbFBLAQItABQABgAIAAAAIQA4/SH/1gAAAJQBAAALAAAAAAAAAAAAAAAA&#10;AC8BAABfcmVscy8ucmVsc1BLAQItABQABgAIAAAAIQB/gCI9cQYAAAQzAAAOAAAAAAAAAAAAAAAA&#10;AC4CAABkcnMvZTJvRG9jLnhtbFBLAQItABQABgAIAAAAIQAqjzDw3AAAAAUBAAAPAAAAAAAAAAAA&#10;AAAAAMsIAABkcnMvZG93bnJldi54bWxQSwUGAAAAAAQABADzAAAA1A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149;height:26289;visibility:visible;mso-wrap-style:square">
                  <v:fill o:detectmouseclick="t"/>
                  <v:path o:connecttype="none"/>
                </v:shape>
                <v:rect id="Прямоугольник 66" o:spid="_x0000_s1028" style="position:absolute;left:95;top:7905;width:11144;height:73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3TpsIA&#10;AADbAAAADwAAAGRycy9kb3ducmV2LnhtbESPQWsCMRSE7wX/Q3hCbzWrh0VWo0hRkB4qXf0Bj81z&#10;s3TzEpOo679vhILHYWa+YZbrwfbiRiF2jhVMJwUI4sbpjlsFp+PuYw4iJmSNvWNS8KAI69XobYmV&#10;dnf+oVudWpEhHCtUYFLylZSxMWQxTpwnzt7ZBYspy9BKHfCe4baXs6IopcWO84JBT5+Gmt/6ahX4&#10;sPEHszXH3fAd9l/tte7M5aHU+3jYLEAkGtIr/N/eawVlCc8v+Qf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XdOmwgAAANsAAAAPAAAAAAAAAAAAAAAAAJgCAABkcnMvZG93&#10;bnJldi54bWxQSwUGAAAAAAQABAD1AAAAhwMAAAAA&#10;" fillcolor="white [3201]" strokecolor="black [3213]" strokeweight="1pt">
                  <v:textbox>
                    <w:txbxContent>
                      <w:p w:rsidR="005C4A83" w:rsidRPr="00343C42" w:rsidRDefault="005C4A83" w:rsidP="00343C42">
                        <w:pPr>
                          <w:spacing w:after="0" w:line="240" w:lineRule="auto"/>
                          <w:jc w:val="center"/>
                          <w:rPr>
                            <w:rFonts w:ascii="Times New Roman" w:hAnsi="Times New Roman" w:cs="Times New Roman"/>
                            <w:b/>
                            <w:sz w:val="24"/>
                            <w:szCs w:val="24"/>
                            <w:lang w:val="uk-UA"/>
                          </w:rPr>
                        </w:pPr>
                        <w:r w:rsidRPr="00343C42">
                          <w:rPr>
                            <w:rFonts w:ascii="Times New Roman" w:hAnsi="Times New Roman" w:cs="Times New Roman"/>
                            <w:b/>
                            <w:sz w:val="24"/>
                            <w:szCs w:val="24"/>
                            <w:lang w:val="uk-UA"/>
                          </w:rPr>
                          <w:t>Паливо-мастильні матеріали</w:t>
                        </w:r>
                      </w:p>
                    </w:txbxContent>
                  </v:textbox>
                </v:rect>
                <v:rect id="Прямоугольник 291" o:spid="_x0000_s1029" style="position:absolute;left:17907;top:180;width:35909;height:25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w7vcMA&#10;AADcAAAADwAAAGRycy9kb3ducmV2LnhtbESPT4vCMBTE78J+h/AWvGmqB9GuUZaFBVnwYP1zfjRv&#10;m2LzUppYo5/eCILHYWZ+wyzX0Taip87XjhVMxhkI4tLpmisFh/3vaA7CB2SNjWNScCMP69XHYIm5&#10;dlfeUV+ESiQI+xwVmBDaXEpfGrLox64lTt6/6yyGJLtK6g6vCW4bOc2ymbRYc1ow2NKPofJcXKyC&#10;P3+/9KX222ii2SyOp+xe8Fmp4Wf8/gIRKIZ3+NXeaAXTxQSeZ9IR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qw7vcMAAADcAAAADwAAAAAAAAAAAAAAAACYAgAAZHJzL2Rv&#10;d25yZXYueG1sUEsFBgAAAAAEAAQA9QAAAIgDAAAAAA==&#10;" fillcolor="window" strokecolor="windowText" strokeweight="1pt">
                  <v:textbox>
                    <w:txbxContent>
                      <w:p w:rsidR="005C4A83" w:rsidRPr="00343C42" w:rsidRDefault="005C4A83" w:rsidP="00343C42">
                        <w:pPr>
                          <w:pStyle w:val="ab"/>
                          <w:spacing w:before="0" w:beforeAutospacing="0" w:after="0" w:afterAutospacing="0"/>
                          <w:jc w:val="center"/>
                          <w:rPr>
                            <w:lang w:val="uk-UA"/>
                          </w:rPr>
                        </w:pPr>
                        <w:r>
                          <w:rPr>
                            <w:lang w:val="uk-UA"/>
                          </w:rPr>
                          <w:t>Легко займатися</w:t>
                        </w:r>
                      </w:p>
                    </w:txbxContent>
                  </v:textbox>
                </v:rect>
                <v:rect id="Прямоугольник 292" o:spid="_x0000_s1030" style="position:absolute;left:17907;top:3419;width:35909;height:35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6lysMA&#10;AADcAAAADwAAAGRycy9kb3ducmV2LnhtbESPQYvCMBSE74L/ITxhb5raw7J2jbIIgggetuqeH83b&#10;pti8lCbW6K/fLAgeh5n5hlmuo23FQL1vHCuYzzIQxJXTDdcKTsft9AOED8gaW8ek4E4e1qvxaImF&#10;djf+pqEMtUgQ9gUqMCF0hZS+MmTRz1xHnLxf11sMSfa11D3eEty2Ms+yd2mx4bRgsKONoepSXq2C&#10;vX9ch0r7QzTR7Bbnn+xR8kWpt0n8+gQRKIZX+NneaQX5Iof/M+kI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n6lysMAAADcAAAADwAAAAAAAAAAAAAAAACYAgAAZHJzL2Rv&#10;d25yZXYueG1sUEsFBgAAAAAEAAQA9QAAAIgDAAAAAA==&#10;" fillcolor="window" strokecolor="windowText" strokeweight="1pt">
                  <v:textbox>
                    <w:txbxContent>
                      <w:p w:rsidR="005C4A83" w:rsidRDefault="005C4A83" w:rsidP="00343C42">
                        <w:pPr>
                          <w:pStyle w:val="ab"/>
                          <w:spacing w:before="0" w:beforeAutospacing="0" w:after="0" w:afterAutospacing="0"/>
                          <w:jc w:val="center"/>
                        </w:pPr>
                        <w:r>
                          <w:rPr>
                            <w:rFonts w:eastAsia="Times New Roman"/>
                            <w:lang w:val="uk-UA"/>
                          </w:rPr>
                          <w:t xml:space="preserve">Виділяти великий об’єм теплової енергії </w:t>
                        </w:r>
                      </w:p>
                    </w:txbxContent>
                  </v:textbox>
                </v:rect>
                <v:rect id="Прямоугольник 293" o:spid="_x0000_s1031" style="position:absolute;left:17907;top:7800;width:35909;height:35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IAUcQA&#10;AADcAAAADwAAAGRycy9kb3ducmV2LnhtbESPzWrDMBCE74G8g9hCboncBEriRA4lUAiFHur8nBdr&#10;axlbK2MpjpqnrwqFHoeZ+YbZ7aPtxEiDbxwreF5kIIgrpxuuFZxPb/M1CB+QNXaOScE3edgX08kO&#10;c+3u/EljGWqRIOxzVGBC6HMpfWXIol+4njh5X26wGJIcaqkHvCe47eQyy16kxYbTgsGeDoaqtrxZ&#10;Be/+cRsr7T+iiea4uVyzR8mtUrOn+LoFESiG//Bf+6gVLDcr+D2TjoAs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yAFHEAAAA3AAAAA8AAAAAAAAAAAAAAAAAmAIAAGRycy9k&#10;b3ducmV2LnhtbFBLBQYAAAAABAAEAPUAAACJAwAAAAA=&#10;" fillcolor="window" strokecolor="windowText" strokeweight="1pt">
                  <v:textbox>
                    <w:txbxContent>
                      <w:p w:rsidR="005C4A83" w:rsidRDefault="005C4A83" w:rsidP="00343C42">
                        <w:pPr>
                          <w:pStyle w:val="ab"/>
                          <w:spacing w:before="0" w:beforeAutospacing="0" w:after="0" w:afterAutospacing="0"/>
                          <w:jc w:val="center"/>
                        </w:pPr>
                        <w:r>
                          <w:rPr>
                            <w:rFonts w:eastAsia="Times New Roman"/>
                            <w:lang w:val="uk-UA"/>
                          </w:rPr>
                          <w:t xml:space="preserve">Підлягати зберіганню та транспортуванню </w:t>
                        </w:r>
                      </w:p>
                    </w:txbxContent>
                  </v:textbox>
                </v:rect>
                <v:rect id="Прямоугольник 294" o:spid="_x0000_s1032" style="position:absolute;left:17905;top:12375;width:35911;height:6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YJcQA&#10;AADcAAAADwAAAGRycy9kb3ducmV2LnhtbESPzWrDMBCE74G8g9hCboncEEriRA4lUAiFHur8nBdr&#10;axlbK2MpjpqnrwqFHoeZ+YbZ7aPtxEiDbxwreF5kIIgrpxuuFZxPb/M1CB+QNXaOScE3edgX08kO&#10;c+3u/EljGWqRIOxzVGBC6HMpfWXIol+4njh5X26wGJIcaqkHvCe47eQyy16kxYbTgsGeDoaqtrxZ&#10;Be/+cRsr7T+iiea4uVyzR8mtUrOn+LoFESiG//Bf+6gVLDcr+D2TjoAs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7bmCXEAAAA3AAAAA8AAAAAAAAAAAAAAAAAmAIAAGRycy9k&#10;b3ducmV2LnhtbFBLBQYAAAAABAAEAPUAAACJAwAAAAA=&#10;" fillcolor="window" strokecolor="windowText" strokeweight="1pt">
                  <v:textbox>
                    <w:txbxContent>
                      <w:p w:rsidR="005C4A83" w:rsidRDefault="005C4A83" w:rsidP="00343C42">
                        <w:pPr>
                          <w:pStyle w:val="ab"/>
                          <w:spacing w:before="0" w:beforeAutospacing="0" w:after="0" w:afterAutospacing="0"/>
                          <w:jc w:val="center"/>
                        </w:pPr>
                        <w:r>
                          <w:rPr>
                            <w:rFonts w:eastAsia="Times New Roman"/>
                            <w:lang w:val="uk-UA"/>
                          </w:rPr>
                          <w:t xml:space="preserve">Підлягати зберіганню та транспортуванню при цьому не змінюючи свої якісні характеристики </w:t>
                        </w:r>
                      </w:p>
                    </w:txbxContent>
                  </v:textbox>
                </v:rect>
                <v:rect id="Прямоугольник 295" o:spid="_x0000_s1033" style="position:absolute;left:17905;top:19707;width:35909;height:50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c9vsQA&#10;AADcAAAADwAAAGRycy9kb3ducmV2LnhtbESPzWrDMBCE74G8g9hCboncQEriRA4lUAiFHur8nBdr&#10;axlbK2MpjpqnrwqFHoeZ+YbZ7aPtxEiDbxwreF5kIIgrpxuuFZxPb/M1CB+QNXaOScE3edgX08kO&#10;c+3u/EljGWqRIOxzVGBC6HMpfWXIol+4njh5X26wGJIcaqkHvCe47eQyy16kxYbTgsGeDoaqtrxZ&#10;Be/+cRsr7T+iiea4uVyzR8mtUrOn+LoFESiG//Bf+6gVLDcr+D2TjoAs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XPb7EAAAA3AAAAA8AAAAAAAAAAAAAAAAAmAIAAGRycy9k&#10;b3ducmV2LnhtbFBLBQYAAAAABAAEAPUAAACJAwAAAAA=&#10;" fillcolor="window" strokecolor="windowText" strokeweight="1pt">
                  <v:textbox>
                    <w:txbxContent>
                      <w:p w:rsidR="005C4A83" w:rsidRDefault="005C4A83" w:rsidP="001E5951">
                        <w:pPr>
                          <w:pStyle w:val="ab"/>
                          <w:spacing w:before="0" w:beforeAutospacing="0" w:after="0" w:afterAutospacing="0"/>
                          <w:jc w:val="center"/>
                        </w:pPr>
                        <w:r>
                          <w:rPr>
                            <w:rFonts w:eastAsia="Times New Roman"/>
                            <w:lang w:val="uk-UA"/>
                          </w:rPr>
                          <w:t xml:space="preserve">В результаті згорання не виділяти шкідливі та отруйні речовини </w:t>
                        </w:r>
                      </w:p>
                    </w:txbxContent>
                  </v:textbox>
                </v:rect>
                <v:line id="Прямая соединительная линия 296" o:spid="_x0000_s1034" style="position:absolute;flip:y;visibility:visible;mso-wrap-style:square" from="5511,15240" to="5511,20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WfZccAAADcAAAADwAAAGRycy9kb3ducmV2LnhtbESPS2/CMBCE75X4D9Yi9VYcckAlxaDy&#10;qNRTWx6X3LbxNg6J11HsQuDX15WQOI5m5hvNbNHbRpyo85VjBeNRAoK4cLriUsFh//b0DMIHZI2N&#10;Y1JwIQ+L+eBhhpl2Z97SaRdKESHsM1RgQmgzKX1hyKIfuZY4ej+usxii7EqpOzxHuG1kmiQTabHi&#10;uGCwpZWhot79WgXr61f9ked5Wjef5jDeLNvj+jtX6nHYv76ACNSHe/jWftcK0ukE/s/EIyD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mFZ9lxwAAANwAAAAPAAAAAAAA&#10;AAAAAAAAAKECAABkcnMvZG93bnJldi54bWxQSwUGAAAAAAQABAD5AAAAlQMAAAAA&#10;" strokecolor="windowText"/>
                <v:shapetype id="_x0000_t32" coordsize="21600,21600" o:spt="32" o:oned="t" path="m,l21600,21600e" filled="f">
                  <v:path arrowok="t" fillok="f" o:connecttype="none"/>
                  <o:lock v:ext="edit" shapetype="t"/>
                </v:shapetype>
                <v:shape id="Прямая со стрелкой 74" o:spid="_x0000_s1035" type="#_x0000_t32" style="position:absolute;left:5511;top:20758;width:1239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n9D8IAAADbAAAADwAAAGRycy9kb3ducmV2LnhtbESPwWrDMBBE74H+g9hCb4kcu8TFjWJK&#10;20DpLU7IebE2trG1MpLqOH8fFQo9DjPzhtmWsxnERM53lhWsVwkI4trqjhsFp+N++QLCB2SNg2VS&#10;cCMP5e5hscVC2ysfaKpCIyKEfYEK2hDGQkpft2TQr+xIHL2LdQZDlK6R2uE1ws0g0yTZSIMdx4UW&#10;R3pvqe6rH6Og4yxw+pHt6fuzd3lz7iebnZR6epzfXkEEmsN/+K/9pRXkz/D7Jf4Aub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bn9D8IAAADbAAAADwAAAAAAAAAAAAAA&#10;AAChAgAAZHJzL2Rvd25yZXYueG1sUEsFBgAAAAAEAAQA+QAAAJADAAAAAA==&#10;" strokecolor="black [3213]">
                  <v:stroke endarrow="open"/>
                </v:shape>
                <v:shape id="Прямая со стрелкой 297" o:spid="_x0000_s1036" type="#_x0000_t32" style="position:absolute;left:5511;top:1222;width:1238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Z3HysUAAADcAAAADwAAAGRycy9kb3ducmV2LnhtbESPQWvCQBSE70L/w/IKvZlNhaqNrlJL&#10;FUGENur9kX0mabNvw+6qsb++Kwg9DjPzDTOdd6YRZ3K+tqzgOUlBEBdW11wq2O+W/TEIH5A1NpZJ&#10;wZU8zGcPvSlm2l74i855KEWEsM9QQRVCm0npi4oM+sS2xNE7WmcwROlKqR1eItw0cpCmQ2mw5rhQ&#10;YUvvFRU/+ckosIvjSR9e7GLstkX+8Sm/r5vVr1JPj93bBESgLvyH7+21VjB4HcHtTDwCcv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Z3HysUAAADcAAAADwAAAAAAAAAA&#10;AAAAAAChAgAAZHJzL2Rvd25yZXYueG1sUEsFBgAAAAAEAAQA+QAAAJMDAAAAAA==&#10;" strokecolor="windowText">
                  <v:stroke endarrow="open"/>
                </v:shape>
                <v:line id="Прямая соединительная линия 76" o:spid="_x0000_s1037" style="position:absolute;visibility:visible;mso-wrap-style:square" from="5511,1222" to="5511,7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Fdd8QAAADbAAAADwAAAGRycy9kb3ducmV2LnhtbESPT2vCQBTE7wW/w/KE3upGwURSVwmC&#10;UOvJf/T6yL4mqdm3YXcb0356Vyj0OMzMb5jlejCt6Mn5xrKC6SQBQVxa3XCl4HzavixA+ICssbVM&#10;Cn7Iw3o1elpiru2ND9QfQyUihH2OCuoQulxKX9Zk0E9sRxy9T+sMhihdJbXDW4SbVs6SJJUGG44L&#10;NXa0qam8Hr+NgkX5/uWKrNhN55cu++1n+3T7kSn1PB6KVxCBhvAf/mu/aQVZCo8v8QfI1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MV13xAAAANsAAAAPAAAAAAAAAAAA&#10;AAAAAKECAABkcnMvZG93bnJldi54bWxQSwUGAAAAAAQABAD5AAAAkgMAAAAA&#10;" strokecolor="black [3213]"/>
                <v:shape id="Прямая со стрелкой 77" o:spid="_x0000_s1038" type="#_x0000_t32" style="position:absolute;left:11239;top:13620;width:666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tjeMEAAADbAAAADwAAAGRycy9kb3ducmV2LnhtbESPT4vCMBTE78J+h/AW9qapFuxSjSK7&#10;CuLNP+z50Tzb0ualJLF2v70RBI/DzPyGWa4H04qenK8tK5hOEhDEhdU1lwou5934G4QPyBpby6Tg&#10;nzysVx+jJeba3vlI/SmUIkLY56igCqHLpfRFRQb9xHbE0btaZzBE6UqpHd4j3LRyliRzabDmuFBh&#10;Rz8VFc3pZhTUnAae/aY7Omwbl5V/TW/Ti1Jfn8NmASLQEN7hV3uvFWQZPL/EHyB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9a2N4wQAAANsAAAAPAAAAAAAAAAAAAAAA&#10;AKECAABkcnMvZG93bnJldi54bWxQSwUGAAAAAAQABAD5AAAAjwMAAAAA&#10;" strokecolor="black [3213]">
                  <v:stroke endarrow="open"/>
                </v:shape>
                <v:shape id="Прямая со стрелкой 298" o:spid="_x0000_s1039" type="#_x0000_t32" style="position:absolute;left:11252;top:10086;width:665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JTuMEAAADcAAAADwAAAGRycy9kb3ducmV2LnhtbERPXWvCMBR9F/wP4Qq+zVRhotUoKk4E&#10;GWg33y/Nte3W3JQkavXXLw8DHw/ne75sTS1u5HxlWcFwkIAgzq2uuFDw/fXxNgHhA7LG2jIpeJCH&#10;5aLbmWOq7Z1PdMtCIWII+xQVlCE0qZQ+L8mgH9iGOHIX6wyGCF0htcN7DDe1HCXJWBqsODaU2NCm&#10;pPw3uxoFdn256vO7XU/cZ55tj/Lncdg9ler32tUMRKA2vMT/7r1WMJrGtfFMPAJ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AlO4wQAAANwAAAAPAAAAAAAAAAAAAAAA&#10;AKECAABkcnMvZG93bnJldi54bWxQSwUGAAAAAAQABAD5AAAAjwMAAAAA&#10;" strokecolor="windowText">
                  <v:stroke endarrow="open"/>
                </v:shape>
                <v:line id="Прямая соединительная линия 78" o:spid="_x0000_s1040" style="position:absolute;flip:y;visibility:visible;mso-wrap-style:square" from="9144,5238" to="9144,7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VOb8EAAADbAAAADwAAAGRycy9kb3ducmV2LnhtbERP3WrCMBS+F/YO4Qx2p6mibuuayhQG&#10;shux8wEOzVlTbE66JGrt0y8Xg11+fP/FZrCduJIPrWMF81kGgrh2uuVGwenrY/oCIkRkjZ1jUnCn&#10;AJvyYVJgrt2Nj3StYiNSCIccFZgY+1zKUBuyGGauJ07ct/MWY4K+kdrjLYXbTi6ybC0ttpwaDPa0&#10;M1Sfq4tV0I3xNL5ud2bMfpZ3fTisnV99KvX0OLy/gYg0xH/xn3uvFTynselL+gGy/A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U5vwQAAANsAAAAPAAAAAAAAAAAAAAAA&#10;AKECAABkcnMvZG93bnJldi54bWxQSwUGAAAAAAQABAD5AAAAjwMAAAAA&#10;" strokecolor="black [3213]"/>
                <v:shape id="Прямая со стрелкой 79" o:spid="_x0000_s1041" type="#_x0000_t32" style="position:absolute;left:9144;top:5238;width:875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7hSkcAAAADbAAAADwAAAGRycy9kb3ducmV2LnhtbESPQYvCMBSE7wv+h/AEb2uqBV2rUWRV&#10;EG/riudH82xLm5eSZGv990YQ9jjMzDfMatObRnTkfGVZwWScgCDOra64UHD5PXx+gfABWWNjmRQ8&#10;yMNmPfhYYabtnX+oO4dCRAj7DBWUIbSZlD4vyaAf25Y4ejfrDIYoXSG1w3uEm0ZOk2QmDVYcF0ps&#10;6bukvD7/GQUVp4Gnu/RAp33t5sW17mx6UWo07LdLEIH68B9+t49awXwBry/xB8j1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O4UpHAAAAA2wAAAA8AAAAAAAAAAAAAAAAA&#10;oQIAAGRycy9kb3ducmV2LnhtbFBLBQYAAAAABAAEAPkAAACOAwAAAAA=&#10;" strokecolor="black [3213]">
                  <v:stroke endarrow="open"/>
                </v:shape>
                <w10:anchorlock/>
              </v:group>
            </w:pict>
          </mc:Fallback>
        </mc:AlternateContent>
      </w:r>
    </w:p>
    <w:p w:rsidR="00343C42" w:rsidRPr="00D6153C" w:rsidRDefault="00343C42" w:rsidP="00580BA6">
      <w:pPr>
        <w:spacing w:after="0" w:line="360" w:lineRule="auto"/>
        <w:ind w:firstLine="708"/>
        <w:jc w:val="both"/>
        <w:rPr>
          <w:rFonts w:ascii="Times New Roman" w:eastAsiaTheme="minorEastAsia" w:hAnsi="Times New Roman" w:cs="Times New Roman"/>
          <w:sz w:val="28"/>
          <w:szCs w:val="28"/>
          <w:lang w:val="uk-UA" w:eastAsia="ru-RU"/>
        </w:rPr>
      </w:pPr>
      <w:r w:rsidRPr="00D6153C">
        <w:rPr>
          <w:rFonts w:ascii="Times New Roman" w:eastAsiaTheme="minorEastAsia" w:hAnsi="Times New Roman" w:cs="Times New Roman"/>
          <w:i/>
          <w:sz w:val="28"/>
          <w:szCs w:val="28"/>
          <w:lang w:val="uk-UA" w:eastAsia="ru-RU"/>
        </w:rPr>
        <w:t>Рис. 1.1</w:t>
      </w:r>
      <w:r w:rsidRPr="00D6153C">
        <w:rPr>
          <w:rFonts w:ascii="Times New Roman" w:eastAsiaTheme="minorEastAsia" w:hAnsi="Times New Roman" w:cs="Times New Roman"/>
          <w:sz w:val="28"/>
          <w:szCs w:val="28"/>
          <w:lang w:val="uk-UA" w:eastAsia="ru-RU"/>
        </w:rPr>
        <w:t xml:space="preserve"> Властивості паливо-мастильних матеріалів</w:t>
      </w:r>
    </w:p>
    <w:p w:rsidR="00343C42" w:rsidRPr="00D6153C" w:rsidRDefault="00343C42" w:rsidP="00580BA6">
      <w:pPr>
        <w:spacing w:after="0" w:line="360" w:lineRule="auto"/>
        <w:ind w:firstLine="708"/>
        <w:jc w:val="both"/>
        <w:rPr>
          <w:rFonts w:ascii="Times New Roman" w:eastAsiaTheme="minorEastAsia" w:hAnsi="Times New Roman" w:cs="Times New Roman"/>
          <w:sz w:val="28"/>
          <w:szCs w:val="28"/>
          <w:lang w:val="uk-UA" w:eastAsia="ru-RU"/>
        </w:rPr>
      </w:pPr>
    </w:p>
    <w:p w:rsidR="00343C42" w:rsidRPr="00D6153C" w:rsidRDefault="00606EB1" w:rsidP="00580BA6">
      <w:pPr>
        <w:spacing w:after="0" w:line="360" w:lineRule="auto"/>
        <w:ind w:firstLine="708"/>
        <w:jc w:val="both"/>
        <w:rPr>
          <w:rFonts w:ascii="Times New Roman" w:eastAsiaTheme="minorEastAsia" w:hAnsi="Times New Roman" w:cs="Times New Roman"/>
          <w:sz w:val="28"/>
          <w:szCs w:val="28"/>
          <w:lang w:val="uk-UA" w:eastAsia="ru-RU"/>
        </w:rPr>
      </w:pPr>
      <w:r w:rsidRPr="00D6153C">
        <w:rPr>
          <w:rFonts w:ascii="Times New Roman" w:eastAsiaTheme="minorEastAsia" w:hAnsi="Times New Roman" w:cs="Times New Roman"/>
          <w:sz w:val="28"/>
          <w:szCs w:val="28"/>
          <w:lang w:val="uk-UA" w:eastAsia="ru-RU"/>
        </w:rPr>
        <w:t xml:space="preserve">Як свідчать статистичні дані, в Україні з року в рік зростає кількість автотранспорту. Власники автотранспортних засобів пред’являють великі вимоги до якості палива. В зв’язку з цим зростає кількість видів та марок палива на ринку. В зв’язку з чим в системі бухгалтерського обліку необхідно велику увагу приділяти класифікаційному поділу паливо-мастильних матеріалів.  В спеціалізованій літературі класифікаційному поділу вченими та обліковцями практиками приділяється невелика увага. </w:t>
      </w:r>
    </w:p>
    <w:p w:rsidR="00FC51DA" w:rsidRPr="00D6153C" w:rsidRDefault="00FC51DA" w:rsidP="00580BA6">
      <w:pPr>
        <w:spacing w:after="0" w:line="360" w:lineRule="auto"/>
        <w:ind w:firstLine="708"/>
        <w:jc w:val="both"/>
        <w:rPr>
          <w:rFonts w:ascii="Times New Roman" w:eastAsiaTheme="minorEastAsia" w:hAnsi="Times New Roman" w:cs="Times New Roman"/>
          <w:sz w:val="28"/>
          <w:szCs w:val="28"/>
          <w:lang w:val="uk-UA" w:eastAsia="ru-RU"/>
        </w:rPr>
      </w:pPr>
      <w:r w:rsidRPr="00D6153C">
        <w:rPr>
          <w:rFonts w:ascii="Times New Roman" w:eastAsiaTheme="minorEastAsia" w:hAnsi="Times New Roman" w:cs="Times New Roman"/>
          <w:sz w:val="28"/>
          <w:szCs w:val="28"/>
          <w:lang w:val="uk-UA" w:eastAsia="ru-RU"/>
        </w:rPr>
        <w:t>Узагальнивши положення чинних нормативно-правових актів, наукових тверджень провідних вчених щодо можливостей класифікаційного поділу паливо-мастильних матеріалів, нами узагальнено ознаки, що можна використовувати системами бухгалтерського обліку та контролю для відображення операцій з такими видами господарських засобів (</w:t>
      </w:r>
      <w:proofErr w:type="spellStart"/>
      <w:r w:rsidRPr="00D6153C">
        <w:rPr>
          <w:rFonts w:ascii="Times New Roman" w:eastAsiaTheme="minorEastAsia" w:hAnsi="Times New Roman" w:cs="Times New Roman"/>
          <w:sz w:val="28"/>
          <w:szCs w:val="28"/>
          <w:lang w:val="uk-UA" w:eastAsia="ru-RU"/>
        </w:rPr>
        <w:t>таб</w:t>
      </w:r>
      <w:proofErr w:type="spellEnd"/>
      <w:r w:rsidRPr="00D6153C">
        <w:rPr>
          <w:rFonts w:ascii="Times New Roman" w:eastAsiaTheme="minorEastAsia" w:hAnsi="Times New Roman" w:cs="Times New Roman"/>
          <w:sz w:val="28"/>
          <w:szCs w:val="28"/>
          <w:lang w:val="uk-UA" w:eastAsia="ru-RU"/>
        </w:rPr>
        <w:t>. 1.1):</w:t>
      </w:r>
    </w:p>
    <w:p w:rsidR="00B97C5A" w:rsidRPr="00D6153C" w:rsidRDefault="00B97C5A" w:rsidP="00580BA6">
      <w:pPr>
        <w:spacing w:after="0" w:line="360" w:lineRule="auto"/>
        <w:ind w:firstLine="708"/>
        <w:jc w:val="both"/>
        <w:rPr>
          <w:rFonts w:ascii="Times New Roman" w:eastAsiaTheme="minorEastAsia" w:hAnsi="Times New Roman" w:cs="Times New Roman"/>
          <w:sz w:val="28"/>
          <w:szCs w:val="28"/>
          <w:lang w:val="uk-UA" w:eastAsia="ru-RU"/>
        </w:rPr>
      </w:pPr>
      <w:r w:rsidRPr="00D6153C">
        <w:rPr>
          <w:rFonts w:ascii="Times New Roman" w:eastAsiaTheme="minorEastAsia" w:hAnsi="Times New Roman" w:cs="Times New Roman"/>
          <w:sz w:val="28"/>
          <w:szCs w:val="28"/>
          <w:lang w:val="uk-UA" w:eastAsia="ru-RU"/>
        </w:rPr>
        <w:t>Розмежування паливо-мастильних матеріалів за класифікаційними ознаками дасть можливість підвищити аналітичність облікових даних, полегшить процес проведення контролю, збільшить обсяг контрольного інструментарію, дасть змогу оперативно та раціонально управляти запасами паливо-мастильних матеріалів</w:t>
      </w:r>
      <w:r w:rsidR="00547612">
        <w:rPr>
          <w:rFonts w:ascii="Times New Roman" w:eastAsiaTheme="minorEastAsia" w:hAnsi="Times New Roman" w:cs="Times New Roman"/>
          <w:sz w:val="28"/>
          <w:szCs w:val="28"/>
          <w:lang w:val="uk-UA" w:eastAsia="ru-RU"/>
        </w:rPr>
        <w:t>, що зберігаються з метою їх реалізації</w:t>
      </w:r>
      <w:r w:rsidRPr="00D6153C">
        <w:rPr>
          <w:rFonts w:ascii="Times New Roman" w:eastAsiaTheme="minorEastAsia" w:hAnsi="Times New Roman" w:cs="Times New Roman"/>
          <w:sz w:val="28"/>
          <w:szCs w:val="28"/>
          <w:lang w:val="uk-UA" w:eastAsia="ru-RU"/>
        </w:rPr>
        <w:t>.</w:t>
      </w:r>
    </w:p>
    <w:p w:rsidR="00395752" w:rsidRPr="00D6153C" w:rsidRDefault="00395752">
      <w:pPr>
        <w:rPr>
          <w:rFonts w:ascii="Times New Roman" w:eastAsiaTheme="minorEastAsia" w:hAnsi="Times New Roman" w:cs="Times New Roman"/>
          <w:i/>
          <w:sz w:val="28"/>
          <w:szCs w:val="28"/>
          <w:lang w:val="uk-UA" w:eastAsia="ru-RU"/>
        </w:rPr>
      </w:pPr>
      <w:r w:rsidRPr="00D6153C">
        <w:rPr>
          <w:rFonts w:ascii="Times New Roman" w:eastAsiaTheme="minorEastAsia" w:hAnsi="Times New Roman" w:cs="Times New Roman"/>
          <w:i/>
          <w:sz w:val="28"/>
          <w:szCs w:val="28"/>
          <w:lang w:val="uk-UA" w:eastAsia="ru-RU"/>
        </w:rPr>
        <w:br w:type="page"/>
      </w:r>
    </w:p>
    <w:p w:rsidR="00395752" w:rsidRPr="00D6153C" w:rsidRDefault="00395752" w:rsidP="00FC51DA">
      <w:pPr>
        <w:spacing w:after="0" w:line="360" w:lineRule="auto"/>
        <w:ind w:firstLine="708"/>
        <w:jc w:val="right"/>
        <w:rPr>
          <w:rFonts w:ascii="Times New Roman" w:eastAsiaTheme="minorEastAsia" w:hAnsi="Times New Roman" w:cs="Times New Roman"/>
          <w:i/>
          <w:sz w:val="28"/>
          <w:szCs w:val="28"/>
          <w:lang w:val="uk-UA" w:eastAsia="ru-RU"/>
        </w:rPr>
        <w:sectPr w:rsidR="00395752" w:rsidRPr="00D6153C">
          <w:headerReference w:type="default" r:id="rId9"/>
          <w:pgSz w:w="11906" w:h="16838"/>
          <w:pgMar w:top="1134" w:right="850" w:bottom="1134" w:left="1701" w:header="708" w:footer="708" w:gutter="0"/>
          <w:cols w:space="708"/>
          <w:docGrid w:linePitch="360"/>
        </w:sectPr>
      </w:pPr>
    </w:p>
    <w:p w:rsidR="00FC51DA" w:rsidRPr="00D6153C" w:rsidRDefault="00FC51DA" w:rsidP="00FC51DA">
      <w:pPr>
        <w:spacing w:after="0" w:line="360" w:lineRule="auto"/>
        <w:ind w:firstLine="708"/>
        <w:jc w:val="right"/>
        <w:rPr>
          <w:rFonts w:ascii="Times New Roman" w:eastAsiaTheme="minorEastAsia" w:hAnsi="Times New Roman" w:cs="Times New Roman"/>
          <w:i/>
          <w:sz w:val="28"/>
          <w:szCs w:val="28"/>
          <w:lang w:val="uk-UA" w:eastAsia="ru-RU"/>
        </w:rPr>
      </w:pPr>
      <w:r w:rsidRPr="00D6153C">
        <w:rPr>
          <w:rFonts w:ascii="Times New Roman" w:eastAsiaTheme="minorEastAsia" w:hAnsi="Times New Roman" w:cs="Times New Roman"/>
          <w:i/>
          <w:sz w:val="28"/>
          <w:szCs w:val="28"/>
          <w:lang w:val="uk-UA" w:eastAsia="ru-RU"/>
        </w:rPr>
        <w:lastRenderedPageBreak/>
        <w:t>Таблиця 1.1</w:t>
      </w:r>
    </w:p>
    <w:p w:rsidR="00606EB1" w:rsidRPr="00D6153C" w:rsidRDefault="00FC51DA" w:rsidP="00FC51DA">
      <w:pPr>
        <w:spacing w:after="0" w:line="360" w:lineRule="auto"/>
        <w:ind w:firstLine="708"/>
        <w:jc w:val="center"/>
        <w:rPr>
          <w:rFonts w:ascii="Times New Roman" w:eastAsiaTheme="minorEastAsia" w:hAnsi="Times New Roman" w:cs="Times New Roman"/>
          <w:sz w:val="28"/>
          <w:szCs w:val="28"/>
          <w:lang w:val="uk-UA" w:eastAsia="ru-RU"/>
        </w:rPr>
      </w:pPr>
      <w:r w:rsidRPr="00D6153C">
        <w:rPr>
          <w:rFonts w:ascii="Times New Roman" w:eastAsiaTheme="minorEastAsia" w:hAnsi="Times New Roman" w:cs="Times New Roman"/>
          <w:sz w:val="28"/>
          <w:szCs w:val="28"/>
          <w:lang w:val="uk-UA" w:eastAsia="ru-RU"/>
        </w:rPr>
        <w:t>Класифікація паливо-мастильних матеріалів для потреб бухгалтерського обліку та системи контролю</w:t>
      </w:r>
      <w:r w:rsidR="00EA78C3" w:rsidRPr="00D6153C">
        <w:rPr>
          <w:rFonts w:ascii="Times New Roman" w:eastAsiaTheme="minorEastAsia" w:hAnsi="Times New Roman" w:cs="Times New Roman"/>
          <w:sz w:val="28"/>
          <w:szCs w:val="28"/>
          <w:lang w:val="uk-UA" w:eastAsia="ru-RU"/>
        </w:rPr>
        <w:t xml:space="preserve"> відповідно до науково-нормативної бази</w:t>
      </w:r>
    </w:p>
    <w:tbl>
      <w:tblPr>
        <w:tblStyle w:val="a7"/>
        <w:tblW w:w="14850" w:type="dxa"/>
        <w:tblLook w:val="04A0" w:firstRow="1" w:lastRow="0" w:firstColumn="1" w:lastColumn="0" w:noHBand="0" w:noVBand="1"/>
      </w:tblPr>
      <w:tblGrid>
        <w:gridCol w:w="445"/>
        <w:gridCol w:w="1628"/>
        <w:gridCol w:w="2149"/>
        <w:gridCol w:w="4158"/>
        <w:gridCol w:w="6470"/>
      </w:tblGrid>
      <w:tr w:rsidR="00FC51DA" w:rsidRPr="00D6153C" w:rsidTr="002D1B47">
        <w:tc>
          <w:tcPr>
            <w:tcW w:w="445" w:type="dxa"/>
            <w:vAlign w:val="center"/>
          </w:tcPr>
          <w:p w:rsidR="00FC51DA" w:rsidRPr="00D6153C" w:rsidRDefault="00FC51DA" w:rsidP="0083669D">
            <w:pPr>
              <w:spacing w:line="276" w:lineRule="auto"/>
              <w:jc w:val="center"/>
              <w:rPr>
                <w:rFonts w:ascii="Times New Roman" w:eastAsiaTheme="minorEastAsia" w:hAnsi="Times New Roman" w:cs="Times New Roman"/>
                <w:sz w:val="24"/>
                <w:szCs w:val="24"/>
                <w:lang w:val="uk-UA" w:eastAsia="ru-RU"/>
              </w:rPr>
            </w:pPr>
            <w:r w:rsidRPr="00D6153C">
              <w:rPr>
                <w:rFonts w:ascii="Times New Roman" w:eastAsiaTheme="minorEastAsia" w:hAnsi="Times New Roman" w:cs="Times New Roman"/>
                <w:sz w:val="24"/>
                <w:szCs w:val="24"/>
                <w:lang w:val="uk-UA" w:eastAsia="ru-RU"/>
              </w:rPr>
              <w:t>№</w:t>
            </w:r>
          </w:p>
        </w:tc>
        <w:tc>
          <w:tcPr>
            <w:tcW w:w="1628" w:type="dxa"/>
            <w:vAlign w:val="center"/>
          </w:tcPr>
          <w:p w:rsidR="00FC51DA" w:rsidRPr="00D6153C" w:rsidRDefault="00FC51DA" w:rsidP="0083669D">
            <w:pPr>
              <w:spacing w:line="276" w:lineRule="auto"/>
              <w:jc w:val="center"/>
              <w:rPr>
                <w:rFonts w:ascii="Times New Roman" w:eastAsiaTheme="minorEastAsia" w:hAnsi="Times New Roman" w:cs="Times New Roman"/>
                <w:sz w:val="24"/>
                <w:szCs w:val="24"/>
                <w:lang w:val="uk-UA" w:eastAsia="ru-RU"/>
              </w:rPr>
            </w:pPr>
            <w:r w:rsidRPr="00D6153C">
              <w:rPr>
                <w:rFonts w:ascii="Times New Roman" w:eastAsiaTheme="minorEastAsia" w:hAnsi="Times New Roman" w:cs="Times New Roman"/>
                <w:sz w:val="24"/>
                <w:szCs w:val="24"/>
                <w:lang w:val="uk-UA" w:eastAsia="ru-RU"/>
              </w:rPr>
              <w:t>Ознака поділу</w:t>
            </w:r>
          </w:p>
        </w:tc>
        <w:tc>
          <w:tcPr>
            <w:tcW w:w="2149" w:type="dxa"/>
            <w:vAlign w:val="center"/>
          </w:tcPr>
          <w:p w:rsidR="00FC51DA" w:rsidRPr="00D6153C" w:rsidRDefault="00FC51DA" w:rsidP="0083669D">
            <w:pPr>
              <w:spacing w:line="276" w:lineRule="auto"/>
              <w:jc w:val="center"/>
              <w:rPr>
                <w:rFonts w:ascii="Times New Roman" w:eastAsiaTheme="minorEastAsia" w:hAnsi="Times New Roman" w:cs="Times New Roman"/>
                <w:sz w:val="24"/>
                <w:szCs w:val="24"/>
                <w:lang w:val="uk-UA" w:eastAsia="ru-RU"/>
              </w:rPr>
            </w:pPr>
            <w:r w:rsidRPr="00D6153C">
              <w:rPr>
                <w:rFonts w:ascii="Times New Roman" w:eastAsiaTheme="minorEastAsia" w:hAnsi="Times New Roman" w:cs="Times New Roman"/>
                <w:sz w:val="24"/>
                <w:szCs w:val="24"/>
                <w:lang w:val="uk-UA" w:eastAsia="ru-RU"/>
              </w:rPr>
              <w:t>Вид паливо-мастильних матеріалів</w:t>
            </w:r>
          </w:p>
        </w:tc>
        <w:tc>
          <w:tcPr>
            <w:tcW w:w="4158" w:type="dxa"/>
            <w:vAlign w:val="center"/>
          </w:tcPr>
          <w:p w:rsidR="00FC51DA" w:rsidRPr="00D6153C" w:rsidRDefault="00FC51DA" w:rsidP="0083669D">
            <w:pPr>
              <w:spacing w:line="276" w:lineRule="auto"/>
              <w:jc w:val="center"/>
              <w:rPr>
                <w:rFonts w:ascii="Times New Roman" w:eastAsiaTheme="minorEastAsia" w:hAnsi="Times New Roman" w:cs="Times New Roman"/>
                <w:sz w:val="24"/>
                <w:szCs w:val="24"/>
                <w:lang w:val="uk-UA" w:eastAsia="ru-RU"/>
              </w:rPr>
            </w:pPr>
            <w:r w:rsidRPr="00D6153C">
              <w:rPr>
                <w:rFonts w:ascii="Times New Roman" w:eastAsiaTheme="minorEastAsia" w:hAnsi="Times New Roman" w:cs="Times New Roman"/>
                <w:sz w:val="24"/>
                <w:szCs w:val="24"/>
                <w:lang w:val="uk-UA" w:eastAsia="ru-RU"/>
              </w:rPr>
              <w:t>Загальна характеристика</w:t>
            </w:r>
          </w:p>
        </w:tc>
        <w:tc>
          <w:tcPr>
            <w:tcW w:w="6470" w:type="dxa"/>
            <w:vAlign w:val="center"/>
          </w:tcPr>
          <w:p w:rsidR="00FC51DA" w:rsidRPr="00D6153C" w:rsidRDefault="00FC51DA" w:rsidP="0083669D">
            <w:pPr>
              <w:spacing w:line="276" w:lineRule="auto"/>
              <w:jc w:val="center"/>
              <w:rPr>
                <w:rFonts w:ascii="Times New Roman" w:eastAsiaTheme="minorEastAsia" w:hAnsi="Times New Roman" w:cs="Times New Roman"/>
                <w:sz w:val="24"/>
                <w:szCs w:val="24"/>
                <w:lang w:val="uk-UA" w:eastAsia="ru-RU"/>
              </w:rPr>
            </w:pPr>
            <w:r w:rsidRPr="00D6153C">
              <w:rPr>
                <w:rFonts w:ascii="Times New Roman" w:eastAsiaTheme="minorEastAsia" w:hAnsi="Times New Roman" w:cs="Times New Roman"/>
                <w:sz w:val="24"/>
                <w:szCs w:val="24"/>
                <w:lang w:val="uk-UA" w:eastAsia="ru-RU"/>
              </w:rPr>
              <w:t>Доцільність використання обліково-контрольною системою</w:t>
            </w:r>
          </w:p>
        </w:tc>
      </w:tr>
      <w:tr w:rsidR="00B97C5A" w:rsidRPr="00D6153C" w:rsidTr="002D1B47">
        <w:tc>
          <w:tcPr>
            <w:tcW w:w="445" w:type="dxa"/>
            <w:vAlign w:val="center"/>
          </w:tcPr>
          <w:p w:rsidR="00B97C5A" w:rsidRPr="00D6153C" w:rsidRDefault="00B97C5A" w:rsidP="0083669D">
            <w:pPr>
              <w:jc w:val="center"/>
              <w:rPr>
                <w:rFonts w:ascii="Times New Roman" w:eastAsiaTheme="minorEastAsia" w:hAnsi="Times New Roman" w:cs="Times New Roman"/>
                <w:sz w:val="24"/>
                <w:szCs w:val="24"/>
                <w:lang w:val="uk-UA" w:eastAsia="ru-RU"/>
              </w:rPr>
            </w:pPr>
            <w:r w:rsidRPr="00D6153C">
              <w:rPr>
                <w:rFonts w:ascii="Times New Roman" w:eastAsiaTheme="minorEastAsia" w:hAnsi="Times New Roman" w:cs="Times New Roman"/>
                <w:sz w:val="24"/>
                <w:szCs w:val="24"/>
                <w:lang w:val="uk-UA" w:eastAsia="ru-RU"/>
              </w:rPr>
              <w:t>1</w:t>
            </w:r>
          </w:p>
        </w:tc>
        <w:tc>
          <w:tcPr>
            <w:tcW w:w="1628" w:type="dxa"/>
            <w:vAlign w:val="center"/>
          </w:tcPr>
          <w:p w:rsidR="00B97C5A" w:rsidRPr="00D6153C" w:rsidRDefault="00B97C5A" w:rsidP="0083669D">
            <w:pPr>
              <w:jc w:val="center"/>
              <w:rPr>
                <w:rFonts w:ascii="Times New Roman" w:eastAsiaTheme="minorEastAsia" w:hAnsi="Times New Roman" w:cs="Times New Roman"/>
                <w:sz w:val="24"/>
                <w:szCs w:val="24"/>
                <w:lang w:val="uk-UA" w:eastAsia="ru-RU"/>
              </w:rPr>
            </w:pPr>
            <w:r w:rsidRPr="00D6153C">
              <w:rPr>
                <w:rFonts w:ascii="Times New Roman" w:eastAsiaTheme="minorEastAsia" w:hAnsi="Times New Roman" w:cs="Times New Roman"/>
                <w:sz w:val="24"/>
                <w:szCs w:val="24"/>
                <w:lang w:val="uk-UA" w:eastAsia="ru-RU"/>
              </w:rPr>
              <w:t>2</w:t>
            </w:r>
          </w:p>
        </w:tc>
        <w:tc>
          <w:tcPr>
            <w:tcW w:w="2149" w:type="dxa"/>
            <w:vAlign w:val="center"/>
          </w:tcPr>
          <w:p w:rsidR="00B97C5A" w:rsidRPr="00D6153C" w:rsidRDefault="00B97C5A" w:rsidP="0083669D">
            <w:pPr>
              <w:jc w:val="center"/>
              <w:rPr>
                <w:rFonts w:ascii="Times New Roman" w:eastAsiaTheme="minorEastAsia" w:hAnsi="Times New Roman" w:cs="Times New Roman"/>
                <w:sz w:val="24"/>
                <w:szCs w:val="24"/>
                <w:lang w:val="uk-UA" w:eastAsia="ru-RU"/>
              </w:rPr>
            </w:pPr>
            <w:r w:rsidRPr="00D6153C">
              <w:rPr>
                <w:rFonts w:ascii="Times New Roman" w:eastAsiaTheme="minorEastAsia" w:hAnsi="Times New Roman" w:cs="Times New Roman"/>
                <w:sz w:val="24"/>
                <w:szCs w:val="24"/>
                <w:lang w:val="uk-UA" w:eastAsia="ru-RU"/>
              </w:rPr>
              <w:t>3</w:t>
            </w:r>
          </w:p>
        </w:tc>
        <w:tc>
          <w:tcPr>
            <w:tcW w:w="4158" w:type="dxa"/>
            <w:vAlign w:val="center"/>
          </w:tcPr>
          <w:p w:rsidR="00B97C5A" w:rsidRPr="00D6153C" w:rsidRDefault="00B97C5A" w:rsidP="0083669D">
            <w:pPr>
              <w:jc w:val="center"/>
              <w:rPr>
                <w:rFonts w:ascii="Times New Roman" w:eastAsiaTheme="minorEastAsia" w:hAnsi="Times New Roman" w:cs="Times New Roman"/>
                <w:sz w:val="24"/>
                <w:szCs w:val="24"/>
                <w:lang w:val="uk-UA" w:eastAsia="ru-RU"/>
              </w:rPr>
            </w:pPr>
            <w:r w:rsidRPr="00D6153C">
              <w:rPr>
                <w:rFonts w:ascii="Times New Roman" w:eastAsiaTheme="minorEastAsia" w:hAnsi="Times New Roman" w:cs="Times New Roman"/>
                <w:sz w:val="24"/>
                <w:szCs w:val="24"/>
                <w:lang w:val="uk-UA" w:eastAsia="ru-RU"/>
              </w:rPr>
              <w:t>4</w:t>
            </w:r>
          </w:p>
        </w:tc>
        <w:tc>
          <w:tcPr>
            <w:tcW w:w="6470" w:type="dxa"/>
            <w:vAlign w:val="center"/>
          </w:tcPr>
          <w:p w:rsidR="00B97C5A" w:rsidRPr="00D6153C" w:rsidRDefault="00B97C5A" w:rsidP="0083669D">
            <w:pPr>
              <w:jc w:val="center"/>
              <w:rPr>
                <w:rFonts w:ascii="Times New Roman" w:eastAsiaTheme="minorEastAsia" w:hAnsi="Times New Roman" w:cs="Times New Roman"/>
                <w:sz w:val="24"/>
                <w:szCs w:val="24"/>
                <w:lang w:val="uk-UA" w:eastAsia="ru-RU"/>
              </w:rPr>
            </w:pPr>
            <w:r w:rsidRPr="00D6153C">
              <w:rPr>
                <w:rFonts w:ascii="Times New Roman" w:eastAsiaTheme="minorEastAsia" w:hAnsi="Times New Roman" w:cs="Times New Roman"/>
                <w:sz w:val="24"/>
                <w:szCs w:val="24"/>
                <w:lang w:val="uk-UA" w:eastAsia="ru-RU"/>
              </w:rPr>
              <w:t>5</w:t>
            </w:r>
          </w:p>
        </w:tc>
      </w:tr>
      <w:tr w:rsidR="00395752" w:rsidRPr="00D6153C" w:rsidTr="002D1B47">
        <w:tc>
          <w:tcPr>
            <w:tcW w:w="445" w:type="dxa"/>
            <w:vMerge w:val="restart"/>
            <w:vAlign w:val="center"/>
          </w:tcPr>
          <w:p w:rsidR="00395752" w:rsidRPr="00D6153C" w:rsidRDefault="00395752" w:rsidP="0083669D">
            <w:pPr>
              <w:spacing w:line="276" w:lineRule="auto"/>
              <w:jc w:val="center"/>
              <w:rPr>
                <w:rFonts w:ascii="Times New Roman" w:eastAsiaTheme="minorEastAsia" w:hAnsi="Times New Roman" w:cs="Times New Roman"/>
                <w:sz w:val="24"/>
                <w:szCs w:val="24"/>
                <w:lang w:val="uk-UA" w:eastAsia="ru-RU"/>
              </w:rPr>
            </w:pPr>
            <w:r w:rsidRPr="00D6153C">
              <w:rPr>
                <w:rFonts w:ascii="Times New Roman" w:eastAsiaTheme="minorEastAsia" w:hAnsi="Times New Roman" w:cs="Times New Roman"/>
                <w:sz w:val="24"/>
                <w:szCs w:val="24"/>
                <w:lang w:val="uk-UA" w:eastAsia="ru-RU"/>
              </w:rPr>
              <w:t>1</w:t>
            </w:r>
          </w:p>
        </w:tc>
        <w:tc>
          <w:tcPr>
            <w:tcW w:w="1628" w:type="dxa"/>
            <w:vMerge w:val="restart"/>
            <w:vAlign w:val="center"/>
          </w:tcPr>
          <w:p w:rsidR="00395752" w:rsidRPr="00D6153C" w:rsidRDefault="00395752" w:rsidP="0083669D">
            <w:pPr>
              <w:spacing w:line="276" w:lineRule="auto"/>
              <w:jc w:val="center"/>
              <w:rPr>
                <w:rFonts w:ascii="Times New Roman" w:eastAsiaTheme="minorEastAsia" w:hAnsi="Times New Roman" w:cs="Times New Roman"/>
                <w:sz w:val="24"/>
                <w:szCs w:val="24"/>
                <w:lang w:val="uk-UA" w:eastAsia="ru-RU"/>
              </w:rPr>
            </w:pPr>
            <w:r w:rsidRPr="00D6153C">
              <w:rPr>
                <w:rFonts w:ascii="Times New Roman" w:eastAsiaTheme="minorEastAsia" w:hAnsi="Times New Roman" w:cs="Times New Roman"/>
                <w:sz w:val="24"/>
                <w:szCs w:val="24"/>
                <w:lang w:val="uk-UA" w:eastAsia="ru-RU"/>
              </w:rPr>
              <w:t>За фізичним станом</w:t>
            </w:r>
          </w:p>
        </w:tc>
        <w:tc>
          <w:tcPr>
            <w:tcW w:w="2149" w:type="dxa"/>
            <w:vAlign w:val="center"/>
          </w:tcPr>
          <w:p w:rsidR="00395752" w:rsidRPr="00D6153C" w:rsidRDefault="00395752" w:rsidP="0083669D">
            <w:pPr>
              <w:spacing w:line="276" w:lineRule="auto"/>
              <w:jc w:val="center"/>
              <w:rPr>
                <w:rFonts w:ascii="Times New Roman" w:eastAsiaTheme="minorEastAsia" w:hAnsi="Times New Roman" w:cs="Times New Roman"/>
                <w:sz w:val="24"/>
                <w:szCs w:val="24"/>
                <w:lang w:val="uk-UA" w:eastAsia="ru-RU"/>
              </w:rPr>
            </w:pPr>
            <w:r w:rsidRPr="00D6153C">
              <w:rPr>
                <w:rFonts w:ascii="Times New Roman" w:eastAsiaTheme="minorEastAsia" w:hAnsi="Times New Roman" w:cs="Times New Roman"/>
                <w:sz w:val="24"/>
                <w:szCs w:val="24"/>
                <w:lang w:val="uk-UA" w:eastAsia="ru-RU"/>
              </w:rPr>
              <w:t>тверді</w:t>
            </w:r>
          </w:p>
        </w:tc>
        <w:tc>
          <w:tcPr>
            <w:tcW w:w="4158" w:type="dxa"/>
          </w:tcPr>
          <w:p w:rsidR="00395752" w:rsidRPr="00D6153C" w:rsidRDefault="00395752" w:rsidP="0083669D">
            <w:pPr>
              <w:spacing w:line="276" w:lineRule="auto"/>
              <w:jc w:val="both"/>
              <w:rPr>
                <w:rFonts w:ascii="Times New Roman" w:eastAsiaTheme="minorEastAsia" w:hAnsi="Times New Roman" w:cs="Times New Roman"/>
                <w:sz w:val="24"/>
                <w:szCs w:val="24"/>
                <w:lang w:val="uk-UA" w:eastAsia="ru-RU"/>
              </w:rPr>
            </w:pPr>
            <w:r w:rsidRPr="00D6153C">
              <w:rPr>
                <w:rFonts w:ascii="Times New Roman" w:eastAsiaTheme="minorEastAsia" w:hAnsi="Times New Roman" w:cs="Times New Roman"/>
                <w:sz w:val="24"/>
                <w:szCs w:val="24"/>
                <w:lang w:val="uk-UA" w:eastAsia="ru-RU"/>
              </w:rPr>
              <w:t>використовується в окремих випадках в газогенераторних станціях</w:t>
            </w:r>
          </w:p>
        </w:tc>
        <w:tc>
          <w:tcPr>
            <w:tcW w:w="6470" w:type="dxa"/>
            <w:vMerge w:val="restart"/>
          </w:tcPr>
          <w:p w:rsidR="00E24332" w:rsidRPr="00D6153C" w:rsidRDefault="00395752" w:rsidP="0083669D">
            <w:pPr>
              <w:spacing w:line="276" w:lineRule="auto"/>
              <w:jc w:val="both"/>
              <w:rPr>
                <w:rFonts w:ascii="Times New Roman" w:eastAsiaTheme="minorEastAsia" w:hAnsi="Times New Roman" w:cs="Times New Roman"/>
                <w:sz w:val="24"/>
                <w:szCs w:val="24"/>
                <w:lang w:val="uk-UA" w:eastAsia="ru-RU"/>
              </w:rPr>
            </w:pPr>
            <w:r w:rsidRPr="00D6153C">
              <w:rPr>
                <w:rFonts w:ascii="Times New Roman" w:eastAsiaTheme="minorEastAsia" w:hAnsi="Times New Roman" w:cs="Times New Roman"/>
                <w:sz w:val="24"/>
                <w:szCs w:val="24"/>
                <w:lang w:val="uk-UA" w:eastAsia="ru-RU"/>
              </w:rPr>
              <w:t>Доцільність полягає у необхідності фіксації операцій в системі обліку та здійсненні контролю на порядком, можливостями зберігання ПММ, що знаходять в різному агрегатному стані з метою підтримання якісних характеристик</w:t>
            </w:r>
            <w:r w:rsidR="00E24332" w:rsidRPr="00D6153C">
              <w:rPr>
                <w:rFonts w:ascii="Times New Roman" w:eastAsiaTheme="minorEastAsia" w:hAnsi="Times New Roman" w:cs="Times New Roman"/>
                <w:sz w:val="24"/>
                <w:szCs w:val="24"/>
                <w:lang w:val="uk-UA" w:eastAsia="ru-RU"/>
              </w:rPr>
              <w:t>.</w:t>
            </w:r>
            <w:r w:rsidR="0083669D" w:rsidRPr="00D6153C">
              <w:rPr>
                <w:rFonts w:ascii="Times New Roman" w:eastAsiaTheme="minorEastAsia" w:hAnsi="Times New Roman" w:cs="Times New Roman"/>
                <w:sz w:val="24"/>
                <w:szCs w:val="24"/>
                <w:lang w:val="uk-UA" w:eastAsia="ru-RU"/>
              </w:rPr>
              <w:t xml:space="preserve"> Також агрегатний стан в якому знаходяться паливо-мастильні матеріали прямо впливає на вибір натуральних вимірників, що використовуються системою обліку та контролю</w:t>
            </w:r>
          </w:p>
        </w:tc>
      </w:tr>
      <w:tr w:rsidR="00395752" w:rsidRPr="00D6153C" w:rsidTr="002D1B47">
        <w:tc>
          <w:tcPr>
            <w:tcW w:w="445" w:type="dxa"/>
            <w:vMerge/>
          </w:tcPr>
          <w:p w:rsidR="00395752" w:rsidRPr="00D6153C" w:rsidRDefault="00395752" w:rsidP="0083669D">
            <w:pPr>
              <w:spacing w:line="276" w:lineRule="auto"/>
              <w:jc w:val="both"/>
              <w:rPr>
                <w:rFonts w:ascii="Times New Roman" w:eastAsiaTheme="minorEastAsia" w:hAnsi="Times New Roman" w:cs="Times New Roman"/>
                <w:sz w:val="24"/>
                <w:szCs w:val="24"/>
                <w:lang w:val="uk-UA" w:eastAsia="ru-RU"/>
              </w:rPr>
            </w:pPr>
          </w:p>
        </w:tc>
        <w:tc>
          <w:tcPr>
            <w:tcW w:w="1628" w:type="dxa"/>
            <w:vMerge/>
            <w:vAlign w:val="center"/>
          </w:tcPr>
          <w:p w:rsidR="00395752" w:rsidRPr="00D6153C" w:rsidRDefault="00395752" w:rsidP="0083669D">
            <w:pPr>
              <w:spacing w:line="276" w:lineRule="auto"/>
              <w:jc w:val="center"/>
              <w:rPr>
                <w:rFonts w:ascii="Times New Roman" w:eastAsiaTheme="minorEastAsia" w:hAnsi="Times New Roman" w:cs="Times New Roman"/>
                <w:sz w:val="24"/>
                <w:szCs w:val="24"/>
                <w:lang w:val="uk-UA" w:eastAsia="ru-RU"/>
              </w:rPr>
            </w:pPr>
          </w:p>
        </w:tc>
        <w:tc>
          <w:tcPr>
            <w:tcW w:w="2149" w:type="dxa"/>
            <w:vAlign w:val="center"/>
          </w:tcPr>
          <w:p w:rsidR="00395752" w:rsidRPr="00D6153C" w:rsidRDefault="00395752" w:rsidP="0083669D">
            <w:pPr>
              <w:spacing w:line="276" w:lineRule="auto"/>
              <w:jc w:val="center"/>
              <w:rPr>
                <w:rFonts w:ascii="Times New Roman" w:eastAsiaTheme="minorEastAsia" w:hAnsi="Times New Roman" w:cs="Times New Roman"/>
                <w:sz w:val="24"/>
                <w:szCs w:val="24"/>
                <w:lang w:val="uk-UA" w:eastAsia="ru-RU"/>
              </w:rPr>
            </w:pPr>
            <w:r w:rsidRPr="00D6153C">
              <w:rPr>
                <w:rFonts w:ascii="Times New Roman" w:eastAsiaTheme="minorEastAsia" w:hAnsi="Times New Roman" w:cs="Times New Roman"/>
                <w:sz w:val="24"/>
                <w:szCs w:val="24"/>
                <w:lang w:val="uk-UA" w:eastAsia="ru-RU"/>
              </w:rPr>
              <w:t>рідкі</w:t>
            </w:r>
          </w:p>
        </w:tc>
        <w:tc>
          <w:tcPr>
            <w:tcW w:w="4158" w:type="dxa"/>
          </w:tcPr>
          <w:p w:rsidR="00395752" w:rsidRPr="00D6153C" w:rsidRDefault="00395752" w:rsidP="0083669D">
            <w:pPr>
              <w:spacing w:line="276" w:lineRule="auto"/>
              <w:jc w:val="both"/>
              <w:rPr>
                <w:rFonts w:ascii="Times New Roman" w:eastAsiaTheme="minorEastAsia" w:hAnsi="Times New Roman" w:cs="Times New Roman"/>
                <w:sz w:val="24"/>
                <w:szCs w:val="24"/>
                <w:lang w:val="uk-UA" w:eastAsia="ru-RU"/>
              </w:rPr>
            </w:pPr>
            <w:r w:rsidRPr="00D6153C">
              <w:rPr>
                <w:rFonts w:ascii="Times New Roman" w:eastAsiaTheme="minorEastAsia" w:hAnsi="Times New Roman" w:cs="Times New Roman"/>
                <w:sz w:val="24"/>
                <w:szCs w:val="24"/>
                <w:lang w:val="uk-UA" w:eastAsia="ru-RU"/>
              </w:rPr>
              <w:t>використовується переважно двигунами внутрішнього згорання</w:t>
            </w:r>
          </w:p>
        </w:tc>
        <w:tc>
          <w:tcPr>
            <w:tcW w:w="6470" w:type="dxa"/>
            <w:vMerge/>
          </w:tcPr>
          <w:p w:rsidR="00395752" w:rsidRPr="00D6153C" w:rsidRDefault="00395752" w:rsidP="0083669D">
            <w:pPr>
              <w:spacing w:line="276" w:lineRule="auto"/>
              <w:jc w:val="both"/>
              <w:rPr>
                <w:rFonts w:ascii="Times New Roman" w:eastAsiaTheme="minorEastAsia" w:hAnsi="Times New Roman" w:cs="Times New Roman"/>
                <w:sz w:val="24"/>
                <w:szCs w:val="24"/>
                <w:lang w:val="uk-UA" w:eastAsia="ru-RU"/>
              </w:rPr>
            </w:pPr>
          </w:p>
        </w:tc>
      </w:tr>
      <w:tr w:rsidR="00395752" w:rsidRPr="00D6153C" w:rsidTr="002D1B47">
        <w:tc>
          <w:tcPr>
            <w:tcW w:w="445" w:type="dxa"/>
            <w:vMerge/>
          </w:tcPr>
          <w:p w:rsidR="00395752" w:rsidRPr="00D6153C" w:rsidRDefault="00395752" w:rsidP="0083669D">
            <w:pPr>
              <w:spacing w:line="276" w:lineRule="auto"/>
              <w:jc w:val="both"/>
              <w:rPr>
                <w:rFonts w:ascii="Times New Roman" w:eastAsiaTheme="minorEastAsia" w:hAnsi="Times New Roman" w:cs="Times New Roman"/>
                <w:sz w:val="24"/>
                <w:szCs w:val="24"/>
                <w:lang w:val="uk-UA" w:eastAsia="ru-RU"/>
              </w:rPr>
            </w:pPr>
          </w:p>
        </w:tc>
        <w:tc>
          <w:tcPr>
            <w:tcW w:w="1628" w:type="dxa"/>
            <w:vMerge/>
            <w:vAlign w:val="center"/>
          </w:tcPr>
          <w:p w:rsidR="00395752" w:rsidRPr="00D6153C" w:rsidRDefault="00395752" w:rsidP="0083669D">
            <w:pPr>
              <w:spacing w:line="276" w:lineRule="auto"/>
              <w:jc w:val="center"/>
              <w:rPr>
                <w:rFonts w:ascii="Times New Roman" w:eastAsiaTheme="minorEastAsia" w:hAnsi="Times New Roman" w:cs="Times New Roman"/>
                <w:sz w:val="24"/>
                <w:szCs w:val="24"/>
                <w:lang w:val="uk-UA" w:eastAsia="ru-RU"/>
              </w:rPr>
            </w:pPr>
          </w:p>
        </w:tc>
        <w:tc>
          <w:tcPr>
            <w:tcW w:w="2149" w:type="dxa"/>
            <w:vAlign w:val="center"/>
          </w:tcPr>
          <w:p w:rsidR="00395752" w:rsidRPr="00D6153C" w:rsidRDefault="00395752" w:rsidP="0083669D">
            <w:pPr>
              <w:spacing w:line="276" w:lineRule="auto"/>
              <w:jc w:val="center"/>
              <w:rPr>
                <w:rFonts w:ascii="Times New Roman" w:eastAsiaTheme="minorEastAsia" w:hAnsi="Times New Roman" w:cs="Times New Roman"/>
                <w:sz w:val="24"/>
                <w:szCs w:val="24"/>
                <w:lang w:val="uk-UA" w:eastAsia="ru-RU"/>
              </w:rPr>
            </w:pPr>
            <w:r w:rsidRPr="00D6153C">
              <w:rPr>
                <w:rFonts w:ascii="Times New Roman" w:eastAsiaTheme="minorEastAsia" w:hAnsi="Times New Roman" w:cs="Times New Roman"/>
                <w:sz w:val="24"/>
                <w:szCs w:val="24"/>
                <w:lang w:val="uk-UA" w:eastAsia="ru-RU"/>
              </w:rPr>
              <w:t>газоподібні</w:t>
            </w:r>
          </w:p>
        </w:tc>
        <w:tc>
          <w:tcPr>
            <w:tcW w:w="4158" w:type="dxa"/>
          </w:tcPr>
          <w:p w:rsidR="00395752" w:rsidRPr="00D6153C" w:rsidRDefault="00395752" w:rsidP="0083669D">
            <w:pPr>
              <w:spacing w:line="276" w:lineRule="auto"/>
              <w:jc w:val="both"/>
              <w:rPr>
                <w:rFonts w:ascii="Times New Roman" w:eastAsiaTheme="minorEastAsia" w:hAnsi="Times New Roman" w:cs="Times New Roman"/>
                <w:sz w:val="24"/>
                <w:szCs w:val="24"/>
                <w:lang w:val="uk-UA" w:eastAsia="ru-RU"/>
              </w:rPr>
            </w:pPr>
            <w:r w:rsidRPr="00D6153C">
              <w:rPr>
                <w:rFonts w:ascii="Times New Roman" w:eastAsiaTheme="minorEastAsia" w:hAnsi="Times New Roman" w:cs="Times New Roman"/>
                <w:sz w:val="24"/>
                <w:szCs w:val="24"/>
                <w:lang w:val="uk-UA" w:eastAsia="ru-RU"/>
              </w:rPr>
              <w:t>використовується як альтернатива до рідкого палива</w:t>
            </w:r>
          </w:p>
        </w:tc>
        <w:tc>
          <w:tcPr>
            <w:tcW w:w="6470" w:type="dxa"/>
            <w:vMerge/>
          </w:tcPr>
          <w:p w:rsidR="00395752" w:rsidRPr="00D6153C" w:rsidRDefault="00395752" w:rsidP="0083669D">
            <w:pPr>
              <w:spacing w:line="276" w:lineRule="auto"/>
              <w:jc w:val="both"/>
              <w:rPr>
                <w:rFonts w:ascii="Times New Roman" w:eastAsiaTheme="minorEastAsia" w:hAnsi="Times New Roman" w:cs="Times New Roman"/>
                <w:sz w:val="24"/>
                <w:szCs w:val="24"/>
                <w:lang w:val="uk-UA" w:eastAsia="ru-RU"/>
              </w:rPr>
            </w:pPr>
          </w:p>
        </w:tc>
      </w:tr>
      <w:tr w:rsidR="0083669D" w:rsidRPr="00D6153C" w:rsidTr="002D1B47">
        <w:tc>
          <w:tcPr>
            <w:tcW w:w="445" w:type="dxa"/>
            <w:vMerge w:val="restart"/>
            <w:vAlign w:val="center"/>
          </w:tcPr>
          <w:p w:rsidR="0083669D" w:rsidRPr="00D6153C" w:rsidRDefault="0083669D" w:rsidP="0083669D">
            <w:pPr>
              <w:spacing w:line="276" w:lineRule="auto"/>
              <w:jc w:val="center"/>
              <w:rPr>
                <w:rFonts w:ascii="Times New Roman" w:eastAsiaTheme="minorEastAsia" w:hAnsi="Times New Roman" w:cs="Times New Roman"/>
                <w:sz w:val="24"/>
                <w:szCs w:val="24"/>
                <w:lang w:val="uk-UA" w:eastAsia="ru-RU"/>
              </w:rPr>
            </w:pPr>
            <w:r w:rsidRPr="00D6153C">
              <w:rPr>
                <w:rFonts w:ascii="Times New Roman" w:eastAsiaTheme="minorEastAsia" w:hAnsi="Times New Roman" w:cs="Times New Roman"/>
                <w:sz w:val="24"/>
                <w:szCs w:val="24"/>
                <w:lang w:val="uk-UA" w:eastAsia="ru-RU"/>
              </w:rPr>
              <w:t>2</w:t>
            </w:r>
          </w:p>
        </w:tc>
        <w:tc>
          <w:tcPr>
            <w:tcW w:w="1628" w:type="dxa"/>
            <w:vMerge w:val="restart"/>
            <w:vAlign w:val="center"/>
          </w:tcPr>
          <w:p w:rsidR="0083669D" w:rsidRPr="00D6153C" w:rsidRDefault="0083669D" w:rsidP="0083669D">
            <w:pPr>
              <w:spacing w:line="276" w:lineRule="auto"/>
              <w:jc w:val="center"/>
              <w:rPr>
                <w:rFonts w:ascii="Times New Roman" w:eastAsiaTheme="minorEastAsia" w:hAnsi="Times New Roman" w:cs="Times New Roman"/>
                <w:sz w:val="24"/>
                <w:szCs w:val="24"/>
                <w:lang w:val="uk-UA" w:eastAsia="ru-RU"/>
              </w:rPr>
            </w:pPr>
            <w:r w:rsidRPr="00D6153C">
              <w:rPr>
                <w:rFonts w:ascii="Times New Roman" w:eastAsiaTheme="minorEastAsia" w:hAnsi="Times New Roman" w:cs="Times New Roman"/>
                <w:sz w:val="24"/>
                <w:szCs w:val="24"/>
                <w:lang w:val="uk-UA" w:eastAsia="ru-RU"/>
              </w:rPr>
              <w:t>За теплотою згорання</w:t>
            </w:r>
          </w:p>
        </w:tc>
        <w:tc>
          <w:tcPr>
            <w:tcW w:w="2149" w:type="dxa"/>
            <w:vAlign w:val="center"/>
          </w:tcPr>
          <w:p w:rsidR="0083669D" w:rsidRPr="00D6153C" w:rsidRDefault="0083669D" w:rsidP="0083669D">
            <w:pPr>
              <w:spacing w:line="276" w:lineRule="auto"/>
              <w:jc w:val="center"/>
              <w:rPr>
                <w:rFonts w:ascii="Times New Roman" w:eastAsiaTheme="minorEastAsia" w:hAnsi="Times New Roman" w:cs="Times New Roman"/>
                <w:sz w:val="24"/>
                <w:szCs w:val="24"/>
                <w:lang w:val="uk-UA" w:eastAsia="ru-RU"/>
              </w:rPr>
            </w:pPr>
            <w:r w:rsidRPr="00D6153C">
              <w:rPr>
                <w:rFonts w:ascii="Times New Roman" w:eastAsiaTheme="minorEastAsia" w:hAnsi="Times New Roman" w:cs="Times New Roman"/>
                <w:sz w:val="24"/>
                <w:szCs w:val="24"/>
                <w:lang w:val="uk-UA" w:eastAsia="ru-RU"/>
              </w:rPr>
              <w:t>низькокалорійне</w:t>
            </w:r>
          </w:p>
        </w:tc>
        <w:tc>
          <w:tcPr>
            <w:tcW w:w="4158" w:type="dxa"/>
          </w:tcPr>
          <w:p w:rsidR="0083669D" w:rsidRPr="00D6153C" w:rsidRDefault="0083669D" w:rsidP="0083669D">
            <w:pPr>
              <w:spacing w:line="276" w:lineRule="auto"/>
              <w:jc w:val="center"/>
              <w:rPr>
                <w:rFonts w:ascii="Times New Roman" w:eastAsiaTheme="minorEastAsia" w:hAnsi="Times New Roman" w:cs="Times New Roman"/>
                <w:sz w:val="24"/>
                <w:szCs w:val="24"/>
                <w:lang w:val="uk-UA" w:eastAsia="ru-RU"/>
              </w:rPr>
            </w:pPr>
            <w:r w:rsidRPr="00D6153C">
              <w:rPr>
                <w:rFonts w:ascii="Times New Roman" w:eastAsiaTheme="minorEastAsia" w:hAnsi="Times New Roman" w:cs="Times New Roman"/>
                <w:sz w:val="24"/>
                <w:szCs w:val="24"/>
                <w:lang w:val="uk-UA" w:eastAsia="ru-RU"/>
              </w:rPr>
              <w:t xml:space="preserve">&gt; 25 </w:t>
            </w:r>
            <w:proofErr w:type="spellStart"/>
            <w:r w:rsidRPr="00D6153C">
              <w:rPr>
                <w:rFonts w:ascii="Times New Roman" w:eastAsiaTheme="minorEastAsia" w:hAnsi="Times New Roman" w:cs="Times New Roman"/>
                <w:sz w:val="24"/>
                <w:szCs w:val="24"/>
                <w:lang w:val="uk-UA" w:eastAsia="ru-RU"/>
              </w:rPr>
              <w:t>мДж\кг</w:t>
            </w:r>
            <w:proofErr w:type="spellEnd"/>
          </w:p>
        </w:tc>
        <w:tc>
          <w:tcPr>
            <w:tcW w:w="6470" w:type="dxa"/>
            <w:vMerge w:val="restart"/>
          </w:tcPr>
          <w:p w:rsidR="0083669D" w:rsidRPr="00D6153C" w:rsidRDefault="0083669D" w:rsidP="0083669D">
            <w:pPr>
              <w:spacing w:line="276" w:lineRule="auto"/>
              <w:jc w:val="both"/>
              <w:rPr>
                <w:rFonts w:ascii="Times New Roman" w:eastAsiaTheme="minorEastAsia" w:hAnsi="Times New Roman" w:cs="Times New Roman"/>
                <w:sz w:val="24"/>
                <w:szCs w:val="24"/>
                <w:lang w:val="uk-UA" w:eastAsia="ru-RU"/>
              </w:rPr>
            </w:pPr>
            <w:r w:rsidRPr="00D6153C">
              <w:rPr>
                <w:rFonts w:ascii="Times New Roman" w:eastAsiaTheme="minorEastAsia" w:hAnsi="Times New Roman" w:cs="Times New Roman"/>
                <w:sz w:val="24"/>
                <w:szCs w:val="24"/>
                <w:lang w:val="uk-UA" w:eastAsia="ru-RU"/>
              </w:rPr>
              <w:t xml:space="preserve">Класифікаційна ознака доцільна при проведенні контрольних заходів, щодо </w:t>
            </w:r>
            <w:r w:rsidR="009545BD" w:rsidRPr="00D6153C">
              <w:rPr>
                <w:rFonts w:ascii="Times New Roman" w:eastAsiaTheme="minorEastAsia" w:hAnsi="Times New Roman" w:cs="Times New Roman"/>
                <w:sz w:val="24"/>
                <w:szCs w:val="24"/>
                <w:lang w:val="uk-UA" w:eastAsia="ru-RU"/>
              </w:rPr>
              <w:t xml:space="preserve">дотримання </w:t>
            </w:r>
            <w:r w:rsidRPr="00D6153C">
              <w:rPr>
                <w:rFonts w:ascii="Times New Roman" w:eastAsiaTheme="minorEastAsia" w:hAnsi="Times New Roman" w:cs="Times New Roman"/>
                <w:sz w:val="24"/>
                <w:szCs w:val="24"/>
                <w:lang w:val="uk-UA" w:eastAsia="ru-RU"/>
              </w:rPr>
              <w:t>відповідності фактичних показників плановим</w:t>
            </w:r>
            <w:r w:rsidR="009545BD" w:rsidRPr="00D6153C">
              <w:rPr>
                <w:rFonts w:ascii="Times New Roman" w:eastAsiaTheme="minorEastAsia" w:hAnsi="Times New Roman" w:cs="Times New Roman"/>
                <w:sz w:val="24"/>
                <w:szCs w:val="24"/>
                <w:lang w:val="uk-UA" w:eastAsia="ru-RU"/>
              </w:rPr>
              <w:t xml:space="preserve"> показникам</w:t>
            </w:r>
            <w:r w:rsidRPr="00D6153C">
              <w:rPr>
                <w:rFonts w:ascii="Times New Roman" w:eastAsiaTheme="minorEastAsia" w:hAnsi="Times New Roman" w:cs="Times New Roman"/>
                <w:sz w:val="24"/>
                <w:szCs w:val="24"/>
                <w:lang w:val="uk-UA" w:eastAsia="ru-RU"/>
              </w:rPr>
              <w:t xml:space="preserve"> використання  ПММ в технологічному процесі</w:t>
            </w:r>
            <w:r w:rsidR="009545BD" w:rsidRPr="00D6153C">
              <w:rPr>
                <w:rFonts w:ascii="Times New Roman" w:eastAsiaTheme="minorEastAsia" w:hAnsi="Times New Roman" w:cs="Times New Roman"/>
                <w:sz w:val="24"/>
                <w:szCs w:val="24"/>
                <w:lang w:val="uk-UA" w:eastAsia="ru-RU"/>
              </w:rPr>
              <w:t>. Також використовується системою управлінського обліку при плануванні показників діяльності на майбутні звітні періоди, наприклад, в процесі бюджетування</w:t>
            </w:r>
          </w:p>
        </w:tc>
      </w:tr>
      <w:tr w:rsidR="0083669D" w:rsidRPr="00D6153C" w:rsidTr="002D1B47">
        <w:tc>
          <w:tcPr>
            <w:tcW w:w="445" w:type="dxa"/>
            <w:vMerge/>
            <w:vAlign w:val="center"/>
          </w:tcPr>
          <w:p w:rsidR="0083669D" w:rsidRPr="00D6153C" w:rsidRDefault="0083669D" w:rsidP="0083669D">
            <w:pPr>
              <w:spacing w:line="276" w:lineRule="auto"/>
              <w:jc w:val="center"/>
              <w:rPr>
                <w:rFonts w:ascii="Times New Roman" w:eastAsiaTheme="minorEastAsia" w:hAnsi="Times New Roman" w:cs="Times New Roman"/>
                <w:sz w:val="24"/>
                <w:szCs w:val="24"/>
                <w:lang w:val="uk-UA" w:eastAsia="ru-RU"/>
              </w:rPr>
            </w:pPr>
          </w:p>
        </w:tc>
        <w:tc>
          <w:tcPr>
            <w:tcW w:w="1628" w:type="dxa"/>
            <w:vMerge/>
            <w:vAlign w:val="center"/>
          </w:tcPr>
          <w:p w:rsidR="0083669D" w:rsidRPr="00D6153C" w:rsidRDefault="0083669D" w:rsidP="0083669D">
            <w:pPr>
              <w:spacing w:line="276" w:lineRule="auto"/>
              <w:jc w:val="center"/>
              <w:rPr>
                <w:rFonts w:ascii="Times New Roman" w:eastAsiaTheme="minorEastAsia" w:hAnsi="Times New Roman" w:cs="Times New Roman"/>
                <w:sz w:val="24"/>
                <w:szCs w:val="24"/>
                <w:lang w:val="uk-UA" w:eastAsia="ru-RU"/>
              </w:rPr>
            </w:pPr>
          </w:p>
        </w:tc>
        <w:tc>
          <w:tcPr>
            <w:tcW w:w="2149" w:type="dxa"/>
            <w:vAlign w:val="center"/>
          </w:tcPr>
          <w:p w:rsidR="0083669D" w:rsidRPr="00D6153C" w:rsidRDefault="0083669D" w:rsidP="0083669D">
            <w:pPr>
              <w:spacing w:line="276" w:lineRule="auto"/>
              <w:jc w:val="center"/>
              <w:rPr>
                <w:rFonts w:ascii="Times New Roman" w:eastAsiaTheme="minorEastAsia" w:hAnsi="Times New Roman" w:cs="Times New Roman"/>
                <w:sz w:val="24"/>
                <w:szCs w:val="24"/>
                <w:lang w:val="uk-UA" w:eastAsia="ru-RU"/>
              </w:rPr>
            </w:pPr>
            <w:proofErr w:type="spellStart"/>
            <w:r w:rsidRPr="00D6153C">
              <w:rPr>
                <w:rFonts w:ascii="Times New Roman" w:eastAsiaTheme="minorEastAsia" w:hAnsi="Times New Roman" w:cs="Times New Roman"/>
                <w:sz w:val="24"/>
                <w:szCs w:val="24"/>
                <w:lang w:val="uk-UA" w:eastAsia="ru-RU"/>
              </w:rPr>
              <w:t>середньокалорійне</w:t>
            </w:r>
            <w:proofErr w:type="spellEnd"/>
          </w:p>
        </w:tc>
        <w:tc>
          <w:tcPr>
            <w:tcW w:w="4158" w:type="dxa"/>
          </w:tcPr>
          <w:p w:rsidR="0083669D" w:rsidRPr="00D6153C" w:rsidRDefault="0083669D" w:rsidP="0083669D">
            <w:pPr>
              <w:spacing w:line="276" w:lineRule="auto"/>
              <w:jc w:val="center"/>
              <w:rPr>
                <w:rFonts w:ascii="Times New Roman" w:eastAsiaTheme="minorEastAsia" w:hAnsi="Times New Roman" w:cs="Times New Roman"/>
                <w:sz w:val="24"/>
                <w:szCs w:val="24"/>
                <w:lang w:val="uk-UA" w:eastAsia="ru-RU"/>
              </w:rPr>
            </w:pPr>
            <w:r w:rsidRPr="00D6153C">
              <w:rPr>
                <w:rFonts w:ascii="Times New Roman" w:eastAsiaTheme="minorEastAsia" w:hAnsi="Times New Roman" w:cs="Times New Roman"/>
                <w:sz w:val="24"/>
                <w:szCs w:val="24"/>
                <w:lang w:val="uk-UA" w:eastAsia="ru-RU"/>
              </w:rPr>
              <w:t xml:space="preserve">25-42 </w:t>
            </w:r>
            <w:proofErr w:type="spellStart"/>
            <w:r w:rsidRPr="00D6153C">
              <w:rPr>
                <w:rFonts w:ascii="Times New Roman" w:eastAsiaTheme="minorEastAsia" w:hAnsi="Times New Roman" w:cs="Times New Roman"/>
                <w:sz w:val="24"/>
                <w:szCs w:val="24"/>
                <w:lang w:val="uk-UA" w:eastAsia="ru-RU"/>
              </w:rPr>
              <w:t>мДж\кг</w:t>
            </w:r>
            <w:proofErr w:type="spellEnd"/>
          </w:p>
        </w:tc>
        <w:tc>
          <w:tcPr>
            <w:tcW w:w="6470" w:type="dxa"/>
            <w:vMerge/>
          </w:tcPr>
          <w:p w:rsidR="0083669D" w:rsidRPr="00D6153C" w:rsidRDefault="0083669D" w:rsidP="0083669D">
            <w:pPr>
              <w:spacing w:line="276" w:lineRule="auto"/>
              <w:jc w:val="both"/>
              <w:rPr>
                <w:rFonts w:ascii="Times New Roman" w:eastAsiaTheme="minorEastAsia" w:hAnsi="Times New Roman" w:cs="Times New Roman"/>
                <w:sz w:val="24"/>
                <w:szCs w:val="24"/>
                <w:lang w:val="uk-UA" w:eastAsia="ru-RU"/>
              </w:rPr>
            </w:pPr>
          </w:p>
        </w:tc>
      </w:tr>
      <w:tr w:rsidR="0083669D" w:rsidRPr="00D6153C" w:rsidTr="002D1B47">
        <w:tc>
          <w:tcPr>
            <w:tcW w:w="445" w:type="dxa"/>
            <w:vMerge/>
            <w:vAlign w:val="center"/>
          </w:tcPr>
          <w:p w:rsidR="0083669D" w:rsidRPr="00D6153C" w:rsidRDefault="0083669D" w:rsidP="0083669D">
            <w:pPr>
              <w:spacing w:line="276" w:lineRule="auto"/>
              <w:jc w:val="center"/>
              <w:rPr>
                <w:rFonts w:ascii="Times New Roman" w:eastAsiaTheme="minorEastAsia" w:hAnsi="Times New Roman" w:cs="Times New Roman"/>
                <w:sz w:val="24"/>
                <w:szCs w:val="24"/>
                <w:lang w:val="uk-UA" w:eastAsia="ru-RU"/>
              </w:rPr>
            </w:pPr>
          </w:p>
        </w:tc>
        <w:tc>
          <w:tcPr>
            <w:tcW w:w="1628" w:type="dxa"/>
            <w:vMerge/>
            <w:vAlign w:val="center"/>
          </w:tcPr>
          <w:p w:rsidR="0083669D" w:rsidRPr="00D6153C" w:rsidRDefault="0083669D" w:rsidP="0083669D">
            <w:pPr>
              <w:spacing w:line="276" w:lineRule="auto"/>
              <w:jc w:val="center"/>
              <w:rPr>
                <w:rFonts w:ascii="Times New Roman" w:eastAsiaTheme="minorEastAsia" w:hAnsi="Times New Roman" w:cs="Times New Roman"/>
                <w:sz w:val="24"/>
                <w:szCs w:val="24"/>
                <w:lang w:val="uk-UA" w:eastAsia="ru-RU"/>
              </w:rPr>
            </w:pPr>
          </w:p>
        </w:tc>
        <w:tc>
          <w:tcPr>
            <w:tcW w:w="2149" w:type="dxa"/>
            <w:vAlign w:val="center"/>
          </w:tcPr>
          <w:p w:rsidR="0083669D" w:rsidRPr="00D6153C" w:rsidRDefault="0083669D" w:rsidP="0083669D">
            <w:pPr>
              <w:spacing w:line="276" w:lineRule="auto"/>
              <w:jc w:val="center"/>
              <w:rPr>
                <w:rFonts w:ascii="Times New Roman" w:eastAsiaTheme="minorEastAsia" w:hAnsi="Times New Roman" w:cs="Times New Roman"/>
                <w:sz w:val="24"/>
                <w:szCs w:val="24"/>
                <w:lang w:val="uk-UA" w:eastAsia="ru-RU"/>
              </w:rPr>
            </w:pPr>
            <w:r w:rsidRPr="00D6153C">
              <w:rPr>
                <w:rFonts w:ascii="Times New Roman" w:eastAsiaTheme="minorEastAsia" w:hAnsi="Times New Roman" w:cs="Times New Roman"/>
                <w:sz w:val="24"/>
                <w:szCs w:val="24"/>
                <w:lang w:val="uk-UA" w:eastAsia="ru-RU"/>
              </w:rPr>
              <w:t>висококалорійне</w:t>
            </w:r>
          </w:p>
        </w:tc>
        <w:tc>
          <w:tcPr>
            <w:tcW w:w="4158" w:type="dxa"/>
          </w:tcPr>
          <w:p w:rsidR="0083669D" w:rsidRPr="00D6153C" w:rsidRDefault="0083669D" w:rsidP="0083669D">
            <w:pPr>
              <w:spacing w:line="276" w:lineRule="auto"/>
              <w:jc w:val="center"/>
              <w:rPr>
                <w:rFonts w:ascii="Times New Roman" w:eastAsiaTheme="minorEastAsia" w:hAnsi="Times New Roman" w:cs="Times New Roman"/>
                <w:sz w:val="24"/>
                <w:szCs w:val="24"/>
                <w:lang w:val="uk-UA" w:eastAsia="ru-RU"/>
              </w:rPr>
            </w:pPr>
            <w:r w:rsidRPr="00D6153C">
              <w:rPr>
                <w:rFonts w:ascii="Times New Roman" w:eastAsiaTheme="minorEastAsia" w:hAnsi="Times New Roman" w:cs="Times New Roman"/>
                <w:sz w:val="24"/>
                <w:szCs w:val="24"/>
                <w:lang w:val="uk-UA" w:eastAsia="ru-RU"/>
              </w:rPr>
              <w:t xml:space="preserve">&lt; 42 </w:t>
            </w:r>
            <w:proofErr w:type="spellStart"/>
            <w:r w:rsidRPr="00D6153C">
              <w:rPr>
                <w:rFonts w:ascii="Times New Roman" w:eastAsiaTheme="minorEastAsia" w:hAnsi="Times New Roman" w:cs="Times New Roman"/>
                <w:sz w:val="24"/>
                <w:szCs w:val="24"/>
                <w:lang w:val="uk-UA" w:eastAsia="ru-RU"/>
              </w:rPr>
              <w:t>мДж\кг</w:t>
            </w:r>
            <w:proofErr w:type="spellEnd"/>
          </w:p>
        </w:tc>
        <w:tc>
          <w:tcPr>
            <w:tcW w:w="6470" w:type="dxa"/>
            <w:vMerge/>
          </w:tcPr>
          <w:p w:rsidR="0083669D" w:rsidRPr="00D6153C" w:rsidRDefault="0083669D" w:rsidP="0083669D">
            <w:pPr>
              <w:spacing w:line="276" w:lineRule="auto"/>
              <w:jc w:val="both"/>
              <w:rPr>
                <w:rFonts w:ascii="Times New Roman" w:eastAsiaTheme="minorEastAsia" w:hAnsi="Times New Roman" w:cs="Times New Roman"/>
                <w:sz w:val="24"/>
                <w:szCs w:val="24"/>
                <w:lang w:val="uk-UA" w:eastAsia="ru-RU"/>
              </w:rPr>
            </w:pPr>
          </w:p>
        </w:tc>
      </w:tr>
      <w:tr w:rsidR="002D1B47" w:rsidRPr="00D6153C" w:rsidTr="002D1B47">
        <w:tc>
          <w:tcPr>
            <w:tcW w:w="445" w:type="dxa"/>
            <w:vMerge w:val="restart"/>
            <w:vAlign w:val="center"/>
          </w:tcPr>
          <w:p w:rsidR="002D1B47" w:rsidRPr="00D6153C" w:rsidRDefault="002D1B47" w:rsidP="009545BD">
            <w:pPr>
              <w:spacing w:line="276" w:lineRule="auto"/>
              <w:jc w:val="center"/>
              <w:rPr>
                <w:rFonts w:ascii="Times New Roman" w:eastAsiaTheme="minorEastAsia" w:hAnsi="Times New Roman" w:cs="Times New Roman"/>
                <w:sz w:val="24"/>
                <w:szCs w:val="24"/>
                <w:lang w:val="uk-UA" w:eastAsia="ru-RU"/>
              </w:rPr>
            </w:pPr>
            <w:r w:rsidRPr="00D6153C">
              <w:rPr>
                <w:rFonts w:ascii="Times New Roman" w:eastAsiaTheme="minorEastAsia" w:hAnsi="Times New Roman" w:cs="Times New Roman"/>
                <w:sz w:val="24"/>
                <w:szCs w:val="24"/>
                <w:lang w:val="uk-UA" w:eastAsia="ru-RU"/>
              </w:rPr>
              <w:t>3</w:t>
            </w:r>
          </w:p>
        </w:tc>
        <w:tc>
          <w:tcPr>
            <w:tcW w:w="1628" w:type="dxa"/>
            <w:vMerge w:val="restart"/>
            <w:vAlign w:val="center"/>
          </w:tcPr>
          <w:p w:rsidR="002D1B47" w:rsidRPr="00D6153C" w:rsidRDefault="002D1B47" w:rsidP="009545BD">
            <w:pPr>
              <w:spacing w:line="276" w:lineRule="auto"/>
              <w:jc w:val="center"/>
              <w:rPr>
                <w:rFonts w:ascii="Times New Roman" w:eastAsiaTheme="minorEastAsia" w:hAnsi="Times New Roman" w:cs="Times New Roman"/>
                <w:sz w:val="24"/>
                <w:szCs w:val="24"/>
                <w:lang w:val="uk-UA" w:eastAsia="ru-RU"/>
              </w:rPr>
            </w:pPr>
            <w:r w:rsidRPr="00D6153C">
              <w:rPr>
                <w:rFonts w:ascii="Times New Roman" w:eastAsiaTheme="minorEastAsia" w:hAnsi="Times New Roman" w:cs="Times New Roman"/>
                <w:sz w:val="24"/>
                <w:szCs w:val="24"/>
                <w:lang w:val="uk-UA" w:eastAsia="ru-RU"/>
              </w:rPr>
              <w:t>За джерелами видобутку</w:t>
            </w:r>
          </w:p>
        </w:tc>
        <w:tc>
          <w:tcPr>
            <w:tcW w:w="2149" w:type="dxa"/>
            <w:vAlign w:val="center"/>
          </w:tcPr>
          <w:p w:rsidR="002D1B47" w:rsidRPr="00D6153C" w:rsidRDefault="002D1B47" w:rsidP="009545BD">
            <w:pPr>
              <w:spacing w:line="276" w:lineRule="auto"/>
              <w:jc w:val="center"/>
              <w:rPr>
                <w:rFonts w:ascii="Times New Roman" w:eastAsiaTheme="minorEastAsia" w:hAnsi="Times New Roman" w:cs="Times New Roman"/>
                <w:sz w:val="24"/>
                <w:szCs w:val="24"/>
                <w:lang w:val="uk-UA" w:eastAsia="ru-RU"/>
              </w:rPr>
            </w:pPr>
            <w:r w:rsidRPr="00D6153C">
              <w:rPr>
                <w:rFonts w:ascii="Times New Roman" w:eastAsiaTheme="minorEastAsia" w:hAnsi="Times New Roman" w:cs="Times New Roman"/>
                <w:sz w:val="24"/>
                <w:szCs w:val="24"/>
                <w:lang w:val="uk-UA" w:eastAsia="ru-RU"/>
              </w:rPr>
              <w:t>нафтові</w:t>
            </w:r>
          </w:p>
        </w:tc>
        <w:tc>
          <w:tcPr>
            <w:tcW w:w="4158" w:type="dxa"/>
          </w:tcPr>
          <w:p w:rsidR="002D1B47" w:rsidRPr="00D6153C" w:rsidRDefault="002D1B47" w:rsidP="0083669D">
            <w:pPr>
              <w:spacing w:line="276" w:lineRule="auto"/>
              <w:jc w:val="both"/>
              <w:rPr>
                <w:rFonts w:ascii="Times New Roman" w:eastAsiaTheme="minorEastAsia" w:hAnsi="Times New Roman" w:cs="Times New Roman"/>
                <w:sz w:val="24"/>
                <w:szCs w:val="24"/>
                <w:lang w:val="uk-UA" w:eastAsia="ru-RU"/>
              </w:rPr>
            </w:pPr>
            <w:r w:rsidRPr="00D6153C">
              <w:rPr>
                <w:rFonts w:ascii="Times New Roman" w:eastAsiaTheme="minorEastAsia" w:hAnsi="Times New Roman" w:cs="Times New Roman"/>
                <w:sz w:val="24"/>
                <w:szCs w:val="24"/>
                <w:lang w:val="uk-UA" w:eastAsia="ru-RU"/>
              </w:rPr>
              <w:t>нафтового походження</w:t>
            </w:r>
          </w:p>
        </w:tc>
        <w:tc>
          <w:tcPr>
            <w:tcW w:w="6470" w:type="dxa"/>
            <w:vMerge w:val="restart"/>
            <w:vAlign w:val="center"/>
          </w:tcPr>
          <w:p w:rsidR="002D1B47" w:rsidRPr="00D6153C" w:rsidRDefault="002D1B47" w:rsidP="002D1B47">
            <w:pPr>
              <w:spacing w:line="276" w:lineRule="auto"/>
              <w:jc w:val="both"/>
              <w:rPr>
                <w:rFonts w:ascii="Times New Roman" w:eastAsiaTheme="minorEastAsia" w:hAnsi="Times New Roman" w:cs="Times New Roman"/>
                <w:sz w:val="24"/>
                <w:szCs w:val="24"/>
                <w:lang w:val="uk-UA" w:eastAsia="ru-RU"/>
              </w:rPr>
            </w:pPr>
            <w:r w:rsidRPr="00D6153C">
              <w:rPr>
                <w:rFonts w:ascii="Times New Roman" w:eastAsiaTheme="minorEastAsia" w:hAnsi="Times New Roman" w:cs="Times New Roman"/>
                <w:sz w:val="24"/>
                <w:szCs w:val="24"/>
                <w:lang w:val="uk-UA" w:eastAsia="ru-RU"/>
              </w:rPr>
              <w:t xml:space="preserve">Обліково-контрольній системі неважливим є способи видобутку паливо-мастильних матеріалів. Ознака є неінформаційною та не формує аналітичного розрізу даних. Така ознака є важливою при технологічному аналізі ПММ. </w:t>
            </w:r>
          </w:p>
        </w:tc>
      </w:tr>
      <w:tr w:rsidR="002D1B47" w:rsidRPr="002A61A1" w:rsidTr="002D1B47">
        <w:tc>
          <w:tcPr>
            <w:tcW w:w="445" w:type="dxa"/>
            <w:vMerge/>
            <w:vAlign w:val="center"/>
          </w:tcPr>
          <w:p w:rsidR="002D1B47" w:rsidRPr="00D6153C" w:rsidRDefault="002D1B47" w:rsidP="009545BD">
            <w:pPr>
              <w:spacing w:line="276" w:lineRule="auto"/>
              <w:jc w:val="center"/>
              <w:rPr>
                <w:rFonts w:ascii="Times New Roman" w:eastAsiaTheme="minorEastAsia" w:hAnsi="Times New Roman" w:cs="Times New Roman"/>
                <w:sz w:val="24"/>
                <w:szCs w:val="24"/>
                <w:lang w:val="uk-UA" w:eastAsia="ru-RU"/>
              </w:rPr>
            </w:pPr>
          </w:p>
        </w:tc>
        <w:tc>
          <w:tcPr>
            <w:tcW w:w="1628" w:type="dxa"/>
            <w:vMerge/>
            <w:vAlign w:val="center"/>
          </w:tcPr>
          <w:p w:rsidR="002D1B47" w:rsidRPr="00D6153C" w:rsidRDefault="002D1B47" w:rsidP="009545BD">
            <w:pPr>
              <w:spacing w:line="276" w:lineRule="auto"/>
              <w:jc w:val="center"/>
              <w:rPr>
                <w:rFonts w:ascii="Times New Roman" w:eastAsiaTheme="minorEastAsia" w:hAnsi="Times New Roman" w:cs="Times New Roman"/>
                <w:sz w:val="24"/>
                <w:szCs w:val="24"/>
                <w:lang w:val="uk-UA" w:eastAsia="ru-RU"/>
              </w:rPr>
            </w:pPr>
          </w:p>
        </w:tc>
        <w:tc>
          <w:tcPr>
            <w:tcW w:w="2149" w:type="dxa"/>
            <w:vAlign w:val="center"/>
          </w:tcPr>
          <w:p w:rsidR="002D1B47" w:rsidRPr="00D6153C" w:rsidRDefault="002D1B47" w:rsidP="009545BD">
            <w:pPr>
              <w:spacing w:line="276" w:lineRule="auto"/>
              <w:jc w:val="center"/>
              <w:rPr>
                <w:rFonts w:ascii="Times New Roman" w:eastAsiaTheme="minorEastAsia" w:hAnsi="Times New Roman" w:cs="Times New Roman"/>
                <w:sz w:val="24"/>
                <w:szCs w:val="24"/>
                <w:lang w:val="uk-UA" w:eastAsia="ru-RU"/>
              </w:rPr>
            </w:pPr>
            <w:proofErr w:type="spellStart"/>
            <w:r w:rsidRPr="00D6153C">
              <w:rPr>
                <w:rFonts w:ascii="Times New Roman" w:eastAsiaTheme="minorEastAsia" w:hAnsi="Times New Roman" w:cs="Times New Roman"/>
                <w:sz w:val="24"/>
                <w:szCs w:val="24"/>
                <w:lang w:val="uk-UA" w:eastAsia="ru-RU"/>
              </w:rPr>
              <w:t>ненафтові</w:t>
            </w:r>
            <w:proofErr w:type="spellEnd"/>
          </w:p>
        </w:tc>
        <w:tc>
          <w:tcPr>
            <w:tcW w:w="4158" w:type="dxa"/>
          </w:tcPr>
          <w:p w:rsidR="002D1B47" w:rsidRPr="00D6153C" w:rsidRDefault="002D1B47" w:rsidP="0083669D">
            <w:pPr>
              <w:spacing w:line="276" w:lineRule="auto"/>
              <w:jc w:val="both"/>
              <w:rPr>
                <w:rFonts w:ascii="Times New Roman" w:eastAsiaTheme="minorEastAsia" w:hAnsi="Times New Roman" w:cs="Times New Roman"/>
                <w:sz w:val="24"/>
                <w:szCs w:val="24"/>
                <w:lang w:val="uk-UA" w:eastAsia="ru-RU"/>
              </w:rPr>
            </w:pPr>
            <w:r w:rsidRPr="00D6153C">
              <w:rPr>
                <w:rFonts w:ascii="Times New Roman" w:eastAsiaTheme="minorEastAsia" w:hAnsi="Times New Roman" w:cs="Times New Roman"/>
                <w:sz w:val="24"/>
                <w:szCs w:val="24"/>
                <w:lang w:val="uk-UA" w:eastAsia="ru-RU"/>
              </w:rPr>
              <w:t>виробляються із сировини,що є відмінною від нафти та нафтопродуктів</w:t>
            </w:r>
          </w:p>
        </w:tc>
        <w:tc>
          <w:tcPr>
            <w:tcW w:w="6470" w:type="dxa"/>
            <w:vMerge/>
            <w:vAlign w:val="center"/>
          </w:tcPr>
          <w:p w:rsidR="002D1B47" w:rsidRPr="00D6153C" w:rsidRDefault="002D1B47" w:rsidP="002D1B47">
            <w:pPr>
              <w:spacing w:line="276" w:lineRule="auto"/>
              <w:jc w:val="center"/>
              <w:rPr>
                <w:rFonts w:ascii="Times New Roman" w:eastAsiaTheme="minorEastAsia" w:hAnsi="Times New Roman" w:cs="Times New Roman"/>
                <w:sz w:val="24"/>
                <w:szCs w:val="24"/>
                <w:lang w:val="uk-UA" w:eastAsia="ru-RU"/>
              </w:rPr>
            </w:pPr>
          </w:p>
        </w:tc>
      </w:tr>
    </w:tbl>
    <w:p w:rsidR="00B97C5A" w:rsidRPr="00D6153C" w:rsidRDefault="00B97C5A">
      <w:pPr>
        <w:rPr>
          <w:lang w:val="uk-UA"/>
        </w:rPr>
      </w:pPr>
      <w:r w:rsidRPr="00D6153C">
        <w:rPr>
          <w:lang w:val="uk-UA"/>
        </w:rPr>
        <w:br w:type="page"/>
      </w:r>
    </w:p>
    <w:p w:rsidR="00B97C5A" w:rsidRPr="00D6153C" w:rsidRDefault="00B97C5A" w:rsidP="00B97C5A">
      <w:pPr>
        <w:jc w:val="right"/>
        <w:rPr>
          <w:rFonts w:ascii="Times New Roman" w:hAnsi="Times New Roman" w:cs="Times New Roman"/>
          <w:i/>
          <w:sz w:val="24"/>
          <w:szCs w:val="24"/>
          <w:lang w:val="uk-UA"/>
        </w:rPr>
      </w:pPr>
      <w:r w:rsidRPr="00D6153C">
        <w:rPr>
          <w:rFonts w:ascii="Times New Roman" w:hAnsi="Times New Roman" w:cs="Times New Roman"/>
          <w:i/>
          <w:sz w:val="24"/>
          <w:szCs w:val="24"/>
          <w:lang w:val="uk-UA"/>
        </w:rPr>
        <w:lastRenderedPageBreak/>
        <w:t>Продовження таблиці 1.1</w:t>
      </w:r>
    </w:p>
    <w:tbl>
      <w:tblPr>
        <w:tblStyle w:val="a7"/>
        <w:tblW w:w="14850" w:type="dxa"/>
        <w:tblLook w:val="04A0" w:firstRow="1" w:lastRow="0" w:firstColumn="1" w:lastColumn="0" w:noHBand="0" w:noVBand="1"/>
      </w:tblPr>
      <w:tblGrid>
        <w:gridCol w:w="445"/>
        <w:gridCol w:w="1628"/>
        <w:gridCol w:w="2149"/>
        <w:gridCol w:w="4158"/>
        <w:gridCol w:w="6470"/>
      </w:tblGrid>
      <w:tr w:rsidR="00B97C5A" w:rsidRPr="00D6153C" w:rsidTr="00B97C5A">
        <w:tc>
          <w:tcPr>
            <w:tcW w:w="445" w:type="dxa"/>
            <w:vAlign w:val="center"/>
          </w:tcPr>
          <w:p w:rsidR="00B97C5A" w:rsidRPr="00D6153C" w:rsidRDefault="00B97C5A" w:rsidP="00B97C5A">
            <w:pPr>
              <w:jc w:val="center"/>
              <w:rPr>
                <w:rFonts w:ascii="Times New Roman" w:eastAsiaTheme="minorEastAsia" w:hAnsi="Times New Roman" w:cs="Times New Roman"/>
                <w:sz w:val="24"/>
                <w:szCs w:val="24"/>
                <w:lang w:val="uk-UA" w:eastAsia="ru-RU"/>
              </w:rPr>
            </w:pPr>
            <w:r w:rsidRPr="00D6153C">
              <w:rPr>
                <w:rFonts w:ascii="Times New Roman" w:eastAsiaTheme="minorEastAsia" w:hAnsi="Times New Roman" w:cs="Times New Roman"/>
                <w:sz w:val="24"/>
                <w:szCs w:val="24"/>
                <w:lang w:val="uk-UA" w:eastAsia="ru-RU"/>
              </w:rPr>
              <w:t>1</w:t>
            </w:r>
          </w:p>
        </w:tc>
        <w:tc>
          <w:tcPr>
            <w:tcW w:w="1628" w:type="dxa"/>
            <w:vAlign w:val="center"/>
          </w:tcPr>
          <w:p w:rsidR="00B97C5A" w:rsidRPr="00D6153C" w:rsidRDefault="00B97C5A" w:rsidP="00B97C5A">
            <w:pPr>
              <w:jc w:val="center"/>
              <w:rPr>
                <w:rFonts w:ascii="Times New Roman" w:eastAsiaTheme="minorEastAsia" w:hAnsi="Times New Roman" w:cs="Times New Roman"/>
                <w:sz w:val="24"/>
                <w:szCs w:val="24"/>
                <w:lang w:val="uk-UA" w:eastAsia="ru-RU"/>
              </w:rPr>
            </w:pPr>
            <w:r w:rsidRPr="00D6153C">
              <w:rPr>
                <w:rFonts w:ascii="Times New Roman" w:eastAsiaTheme="minorEastAsia" w:hAnsi="Times New Roman" w:cs="Times New Roman"/>
                <w:sz w:val="24"/>
                <w:szCs w:val="24"/>
                <w:lang w:val="uk-UA" w:eastAsia="ru-RU"/>
              </w:rPr>
              <w:t>2</w:t>
            </w:r>
          </w:p>
        </w:tc>
        <w:tc>
          <w:tcPr>
            <w:tcW w:w="2149" w:type="dxa"/>
            <w:vAlign w:val="center"/>
          </w:tcPr>
          <w:p w:rsidR="00B97C5A" w:rsidRPr="00D6153C" w:rsidRDefault="00B97C5A" w:rsidP="00B97C5A">
            <w:pPr>
              <w:jc w:val="center"/>
              <w:rPr>
                <w:rFonts w:ascii="Times New Roman" w:eastAsiaTheme="minorEastAsia" w:hAnsi="Times New Roman" w:cs="Times New Roman"/>
                <w:sz w:val="24"/>
                <w:szCs w:val="24"/>
                <w:lang w:val="uk-UA" w:eastAsia="ru-RU"/>
              </w:rPr>
            </w:pPr>
            <w:r w:rsidRPr="00D6153C">
              <w:rPr>
                <w:rFonts w:ascii="Times New Roman" w:eastAsiaTheme="minorEastAsia" w:hAnsi="Times New Roman" w:cs="Times New Roman"/>
                <w:sz w:val="24"/>
                <w:szCs w:val="24"/>
                <w:lang w:val="uk-UA" w:eastAsia="ru-RU"/>
              </w:rPr>
              <w:t>3</w:t>
            </w:r>
          </w:p>
        </w:tc>
        <w:tc>
          <w:tcPr>
            <w:tcW w:w="4158" w:type="dxa"/>
          </w:tcPr>
          <w:p w:rsidR="00B97C5A" w:rsidRPr="00D6153C" w:rsidRDefault="00B97C5A" w:rsidP="00B97C5A">
            <w:pPr>
              <w:jc w:val="center"/>
              <w:rPr>
                <w:rFonts w:ascii="Times New Roman" w:eastAsiaTheme="minorEastAsia" w:hAnsi="Times New Roman" w:cs="Times New Roman"/>
                <w:sz w:val="24"/>
                <w:szCs w:val="24"/>
                <w:lang w:val="uk-UA" w:eastAsia="ru-RU"/>
              </w:rPr>
            </w:pPr>
            <w:r w:rsidRPr="00D6153C">
              <w:rPr>
                <w:rFonts w:ascii="Times New Roman" w:eastAsiaTheme="minorEastAsia" w:hAnsi="Times New Roman" w:cs="Times New Roman"/>
                <w:sz w:val="24"/>
                <w:szCs w:val="24"/>
                <w:lang w:val="uk-UA" w:eastAsia="ru-RU"/>
              </w:rPr>
              <w:t>4</w:t>
            </w:r>
          </w:p>
        </w:tc>
        <w:tc>
          <w:tcPr>
            <w:tcW w:w="6470" w:type="dxa"/>
          </w:tcPr>
          <w:p w:rsidR="00B97C5A" w:rsidRPr="00D6153C" w:rsidRDefault="00B97C5A" w:rsidP="00B97C5A">
            <w:pPr>
              <w:jc w:val="center"/>
              <w:rPr>
                <w:rFonts w:ascii="Times New Roman" w:eastAsiaTheme="minorEastAsia" w:hAnsi="Times New Roman" w:cs="Times New Roman"/>
                <w:sz w:val="24"/>
                <w:szCs w:val="24"/>
                <w:lang w:val="uk-UA" w:eastAsia="ru-RU"/>
              </w:rPr>
            </w:pPr>
            <w:r w:rsidRPr="00D6153C">
              <w:rPr>
                <w:rFonts w:ascii="Times New Roman" w:eastAsiaTheme="minorEastAsia" w:hAnsi="Times New Roman" w:cs="Times New Roman"/>
                <w:sz w:val="24"/>
                <w:szCs w:val="24"/>
                <w:lang w:val="uk-UA" w:eastAsia="ru-RU"/>
              </w:rPr>
              <w:t>5</w:t>
            </w:r>
          </w:p>
        </w:tc>
      </w:tr>
      <w:tr w:rsidR="00B97C5A" w:rsidRPr="00D6153C" w:rsidTr="00B97C5A">
        <w:tc>
          <w:tcPr>
            <w:tcW w:w="445" w:type="dxa"/>
            <w:vMerge w:val="restart"/>
            <w:vAlign w:val="center"/>
          </w:tcPr>
          <w:p w:rsidR="00B97C5A" w:rsidRPr="00D6153C" w:rsidRDefault="00B97C5A" w:rsidP="002D1B47">
            <w:pPr>
              <w:spacing w:line="276" w:lineRule="auto"/>
              <w:jc w:val="center"/>
              <w:rPr>
                <w:rFonts w:ascii="Times New Roman" w:eastAsiaTheme="minorEastAsia" w:hAnsi="Times New Roman" w:cs="Times New Roman"/>
                <w:sz w:val="24"/>
                <w:szCs w:val="24"/>
                <w:lang w:val="uk-UA" w:eastAsia="ru-RU"/>
              </w:rPr>
            </w:pPr>
            <w:r w:rsidRPr="00D6153C">
              <w:rPr>
                <w:rFonts w:ascii="Times New Roman" w:eastAsiaTheme="minorEastAsia" w:hAnsi="Times New Roman" w:cs="Times New Roman"/>
                <w:sz w:val="24"/>
                <w:szCs w:val="24"/>
                <w:lang w:val="uk-UA" w:eastAsia="ru-RU"/>
              </w:rPr>
              <w:t>4</w:t>
            </w:r>
          </w:p>
        </w:tc>
        <w:tc>
          <w:tcPr>
            <w:tcW w:w="1628" w:type="dxa"/>
            <w:vMerge w:val="restart"/>
            <w:vAlign w:val="center"/>
          </w:tcPr>
          <w:p w:rsidR="00B97C5A" w:rsidRPr="00D6153C" w:rsidRDefault="00B97C5A" w:rsidP="002D1B47">
            <w:pPr>
              <w:spacing w:line="276" w:lineRule="auto"/>
              <w:jc w:val="center"/>
              <w:rPr>
                <w:rFonts w:ascii="Times New Roman" w:eastAsiaTheme="minorEastAsia" w:hAnsi="Times New Roman" w:cs="Times New Roman"/>
                <w:sz w:val="24"/>
                <w:szCs w:val="24"/>
                <w:lang w:val="uk-UA" w:eastAsia="ru-RU"/>
              </w:rPr>
            </w:pPr>
            <w:r w:rsidRPr="00D6153C">
              <w:rPr>
                <w:rFonts w:ascii="Times New Roman" w:eastAsiaTheme="minorEastAsia" w:hAnsi="Times New Roman" w:cs="Times New Roman"/>
                <w:sz w:val="24"/>
                <w:szCs w:val="24"/>
                <w:lang w:val="uk-UA" w:eastAsia="ru-RU"/>
              </w:rPr>
              <w:t>За можливістю використання</w:t>
            </w:r>
          </w:p>
        </w:tc>
        <w:tc>
          <w:tcPr>
            <w:tcW w:w="2149" w:type="dxa"/>
            <w:vAlign w:val="center"/>
          </w:tcPr>
          <w:p w:rsidR="00B97C5A" w:rsidRPr="00D6153C" w:rsidRDefault="00B97C5A" w:rsidP="00B97C5A">
            <w:pPr>
              <w:spacing w:line="276" w:lineRule="auto"/>
              <w:jc w:val="center"/>
              <w:rPr>
                <w:rFonts w:ascii="Times New Roman" w:eastAsiaTheme="minorEastAsia" w:hAnsi="Times New Roman" w:cs="Times New Roman"/>
                <w:sz w:val="24"/>
                <w:szCs w:val="24"/>
                <w:lang w:val="uk-UA" w:eastAsia="ru-RU"/>
              </w:rPr>
            </w:pPr>
            <w:r w:rsidRPr="00D6153C">
              <w:rPr>
                <w:rFonts w:ascii="Times New Roman" w:eastAsiaTheme="minorEastAsia" w:hAnsi="Times New Roman" w:cs="Times New Roman"/>
                <w:sz w:val="24"/>
                <w:szCs w:val="24"/>
                <w:lang w:val="uk-UA" w:eastAsia="ru-RU"/>
              </w:rPr>
              <w:t>енергетичне</w:t>
            </w:r>
          </w:p>
        </w:tc>
        <w:tc>
          <w:tcPr>
            <w:tcW w:w="4158" w:type="dxa"/>
          </w:tcPr>
          <w:p w:rsidR="00B97C5A" w:rsidRPr="00D6153C" w:rsidRDefault="00B97C5A" w:rsidP="0083669D">
            <w:pPr>
              <w:spacing w:line="276" w:lineRule="auto"/>
              <w:jc w:val="both"/>
              <w:rPr>
                <w:rFonts w:ascii="Times New Roman" w:eastAsiaTheme="minorEastAsia" w:hAnsi="Times New Roman" w:cs="Times New Roman"/>
                <w:sz w:val="24"/>
                <w:szCs w:val="24"/>
                <w:lang w:val="uk-UA" w:eastAsia="ru-RU"/>
              </w:rPr>
            </w:pPr>
            <w:r w:rsidRPr="00D6153C">
              <w:rPr>
                <w:rFonts w:ascii="Times New Roman" w:eastAsiaTheme="minorEastAsia" w:hAnsi="Times New Roman" w:cs="Times New Roman"/>
                <w:sz w:val="24"/>
                <w:szCs w:val="24"/>
                <w:lang w:val="uk-UA" w:eastAsia="ru-RU"/>
              </w:rPr>
              <w:t xml:space="preserve">Застосовується при потребі одержання теплової енергії суб’єктами господарювання, в якості пального для </w:t>
            </w:r>
            <w:proofErr w:type="spellStart"/>
            <w:r w:rsidRPr="00D6153C">
              <w:rPr>
                <w:rFonts w:ascii="Times New Roman" w:eastAsiaTheme="minorEastAsia" w:hAnsi="Times New Roman" w:cs="Times New Roman"/>
                <w:sz w:val="24"/>
                <w:szCs w:val="24"/>
                <w:lang w:val="uk-UA" w:eastAsia="ru-RU"/>
              </w:rPr>
              <w:t>траспорту</w:t>
            </w:r>
            <w:proofErr w:type="spellEnd"/>
            <w:r w:rsidRPr="00D6153C">
              <w:rPr>
                <w:rFonts w:ascii="Times New Roman" w:eastAsiaTheme="minorEastAsia" w:hAnsi="Times New Roman" w:cs="Times New Roman"/>
                <w:sz w:val="24"/>
                <w:szCs w:val="24"/>
                <w:lang w:val="uk-UA" w:eastAsia="ru-RU"/>
              </w:rPr>
              <w:t>, сировини для теплоелектростанцій, в приватних домогосподарствах</w:t>
            </w:r>
          </w:p>
        </w:tc>
        <w:tc>
          <w:tcPr>
            <w:tcW w:w="6470" w:type="dxa"/>
            <w:vMerge w:val="restart"/>
          </w:tcPr>
          <w:p w:rsidR="00B97C5A" w:rsidRPr="00D6153C" w:rsidRDefault="00B97C5A" w:rsidP="0083669D">
            <w:pPr>
              <w:spacing w:line="276" w:lineRule="auto"/>
              <w:jc w:val="both"/>
              <w:rPr>
                <w:rFonts w:ascii="Times New Roman" w:eastAsiaTheme="minorEastAsia" w:hAnsi="Times New Roman" w:cs="Times New Roman"/>
                <w:sz w:val="24"/>
                <w:szCs w:val="24"/>
                <w:lang w:val="uk-UA" w:eastAsia="ru-RU"/>
              </w:rPr>
            </w:pPr>
            <w:r w:rsidRPr="00D6153C">
              <w:rPr>
                <w:rFonts w:ascii="Times New Roman" w:eastAsiaTheme="minorEastAsia" w:hAnsi="Times New Roman" w:cs="Times New Roman"/>
                <w:sz w:val="24"/>
                <w:szCs w:val="24"/>
                <w:lang w:val="uk-UA" w:eastAsia="ru-RU"/>
              </w:rPr>
              <w:t>Доцільним є використання обліковою системою при організації аналітичного обліку витрат палива. За допомогою такого класифікаційного поділу стає можливим розмежування видів паливо-мастильних матеріалів за напрямами використання та видами господарської діяльності, що здійснює виробниче підприємство</w:t>
            </w:r>
          </w:p>
        </w:tc>
      </w:tr>
      <w:tr w:rsidR="00B97C5A" w:rsidRPr="00D6153C" w:rsidTr="00B97C5A">
        <w:tc>
          <w:tcPr>
            <w:tcW w:w="445" w:type="dxa"/>
            <w:vMerge/>
          </w:tcPr>
          <w:p w:rsidR="00B97C5A" w:rsidRPr="00D6153C" w:rsidRDefault="00B97C5A" w:rsidP="0083669D">
            <w:pPr>
              <w:spacing w:line="276" w:lineRule="auto"/>
              <w:jc w:val="both"/>
              <w:rPr>
                <w:rFonts w:ascii="Times New Roman" w:eastAsiaTheme="minorEastAsia" w:hAnsi="Times New Roman" w:cs="Times New Roman"/>
                <w:sz w:val="24"/>
                <w:szCs w:val="24"/>
                <w:lang w:val="uk-UA" w:eastAsia="ru-RU"/>
              </w:rPr>
            </w:pPr>
          </w:p>
        </w:tc>
        <w:tc>
          <w:tcPr>
            <w:tcW w:w="1628" w:type="dxa"/>
            <w:vMerge/>
          </w:tcPr>
          <w:p w:rsidR="00B97C5A" w:rsidRPr="00D6153C" w:rsidRDefault="00B97C5A" w:rsidP="0083669D">
            <w:pPr>
              <w:spacing w:line="276" w:lineRule="auto"/>
              <w:jc w:val="both"/>
              <w:rPr>
                <w:rFonts w:ascii="Times New Roman" w:eastAsiaTheme="minorEastAsia" w:hAnsi="Times New Roman" w:cs="Times New Roman"/>
                <w:sz w:val="24"/>
                <w:szCs w:val="24"/>
                <w:lang w:val="uk-UA" w:eastAsia="ru-RU"/>
              </w:rPr>
            </w:pPr>
          </w:p>
        </w:tc>
        <w:tc>
          <w:tcPr>
            <w:tcW w:w="2149" w:type="dxa"/>
            <w:vAlign w:val="center"/>
          </w:tcPr>
          <w:p w:rsidR="00B97C5A" w:rsidRPr="00D6153C" w:rsidRDefault="00B97C5A" w:rsidP="00B97C5A">
            <w:pPr>
              <w:spacing w:line="276" w:lineRule="auto"/>
              <w:jc w:val="center"/>
              <w:rPr>
                <w:rFonts w:ascii="Times New Roman" w:eastAsiaTheme="minorEastAsia" w:hAnsi="Times New Roman" w:cs="Times New Roman"/>
                <w:sz w:val="24"/>
                <w:szCs w:val="24"/>
                <w:lang w:val="uk-UA" w:eastAsia="ru-RU"/>
              </w:rPr>
            </w:pPr>
            <w:r w:rsidRPr="00D6153C">
              <w:rPr>
                <w:rFonts w:ascii="Times New Roman" w:eastAsiaTheme="minorEastAsia" w:hAnsi="Times New Roman" w:cs="Times New Roman"/>
                <w:sz w:val="24"/>
                <w:szCs w:val="24"/>
                <w:lang w:val="uk-UA" w:eastAsia="ru-RU"/>
              </w:rPr>
              <w:t>теплове</w:t>
            </w:r>
          </w:p>
        </w:tc>
        <w:tc>
          <w:tcPr>
            <w:tcW w:w="4158" w:type="dxa"/>
          </w:tcPr>
          <w:p w:rsidR="00B97C5A" w:rsidRPr="00D6153C" w:rsidRDefault="00B97C5A" w:rsidP="0083669D">
            <w:pPr>
              <w:spacing w:line="276" w:lineRule="auto"/>
              <w:jc w:val="both"/>
              <w:rPr>
                <w:rFonts w:ascii="Times New Roman" w:eastAsiaTheme="minorEastAsia" w:hAnsi="Times New Roman" w:cs="Times New Roman"/>
                <w:sz w:val="24"/>
                <w:szCs w:val="24"/>
                <w:lang w:val="uk-UA" w:eastAsia="ru-RU"/>
              </w:rPr>
            </w:pPr>
            <w:r w:rsidRPr="00D6153C">
              <w:rPr>
                <w:rFonts w:ascii="Times New Roman" w:eastAsiaTheme="minorEastAsia" w:hAnsi="Times New Roman" w:cs="Times New Roman"/>
                <w:sz w:val="24"/>
                <w:szCs w:val="24"/>
                <w:lang w:val="uk-UA" w:eastAsia="ru-RU"/>
              </w:rPr>
              <w:t>приймає участь в технологічних процесах виробництва як реагент</w:t>
            </w:r>
          </w:p>
        </w:tc>
        <w:tc>
          <w:tcPr>
            <w:tcW w:w="6470" w:type="dxa"/>
            <w:vMerge/>
          </w:tcPr>
          <w:p w:rsidR="00B97C5A" w:rsidRPr="00D6153C" w:rsidRDefault="00B97C5A" w:rsidP="0083669D">
            <w:pPr>
              <w:spacing w:line="276" w:lineRule="auto"/>
              <w:jc w:val="both"/>
              <w:rPr>
                <w:rFonts w:ascii="Times New Roman" w:eastAsiaTheme="minorEastAsia" w:hAnsi="Times New Roman" w:cs="Times New Roman"/>
                <w:sz w:val="24"/>
                <w:szCs w:val="24"/>
                <w:lang w:val="uk-UA" w:eastAsia="ru-RU"/>
              </w:rPr>
            </w:pPr>
          </w:p>
        </w:tc>
      </w:tr>
      <w:tr w:rsidR="00B97C5A" w:rsidRPr="00D6153C" w:rsidTr="00B97C5A">
        <w:tc>
          <w:tcPr>
            <w:tcW w:w="445" w:type="dxa"/>
            <w:vMerge/>
          </w:tcPr>
          <w:p w:rsidR="00B97C5A" w:rsidRPr="00D6153C" w:rsidRDefault="00B97C5A" w:rsidP="0083669D">
            <w:pPr>
              <w:spacing w:line="276" w:lineRule="auto"/>
              <w:jc w:val="both"/>
              <w:rPr>
                <w:rFonts w:ascii="Times New Roman" w:eastAsiaTheme="minorEastAsia" w:hAnsi="Times New Roman" w:cs="Times New Roman"/>
                <w:sz w:val="24"/>
                <w:szCs w:val="24"/>
                <w:lang w:val="uk-UA" w:eastAsia="ru-RU"/>
              </w:rPr>
            </w:pPr>
          </w:p>
        </w:tc>
        <w:tc>
          <w:tcPr>
            <w:tcW w:w="1628" w:type="dxa"/>
            <w:vMerge/>
          </w:tcPr>
          <w:p w:rsidR="00B97C5A" w:rsidRPr="00D6153C" w:rsidRDefault="00B97C5A" w:rsidP="0083669D">
            <w:pPr>
              <w:spacing w:line="276" w:lineRule="auto"/>
              <w:jc w:val="both"/>
              <w:rPr>
                <w:rFonts w:ascii="Times New Roman" w:eastAsiaTheme="minorEastAsia" w:hAnsi="Times New Roman" w:cs="Times New Roman"/>
                <w:sz w:val="24"/>
                <w:szCs w:val="24"/>
                <w:lang w:val="uk-UA" w:eastAsia="ru-RU"/>
              </w:rPr>
            </w:pPr>
          </w:p>
        </w:tc>
        <w:tc>
          <w:tcPr>
            <w:tcW w:w="2149" w:type="dxa"/>
            <w:vAlign w:val="center"/>
          </w:tcPr>
          <w:p w:rsidR="00B97C5A" w:rsidRPr="00D6153C" w:rsidRDefault="00B97C5A" w:rsidP="00B97C5A">
            <w:pPr>
              <w:spacing w:line="276" w:lineRule="auto"/>
              <w:jc w:val="center"/>
              <w:rPr>
                <w:rFonts w:ascii="Times New Roman" w:eastAsiaTheme="minorEastAsia" w:hAnsi="Times New Roman" w:cs="Times New Roman"/>
                <w:sz w:val="24"/>
                <w:szCs w:val="24"/>
                <w:lang w:val="uk-UA" w:eastAsia="ru-RU"/>
              </w:rPr>
            </w:pPr>
            <w:r w:rsidRPr="00D6153C">
              <w:rPr>
                <w:rFonts w:ascii="Times New Roman" w:eastAsiaTheme="minorEastAsia" w:hAnsi="Times New Roman" w:cs="Times New Roman"/>
                <w:sz w:val="24"/>
                <w:szCs w:val="24"/>
                <w:lang w:val="uk-UA" w:eastAsia="ru-RU"/>
              </w:rPr>
              <w:t>комплексне</w:t>
            </w:r>
          </w:p>
        </w:tc>
        <w:tc>
          <w:tcPr>
            <w:tcW w:w="4158" w:type="dxa"/>
          </w:tcPr>
          <w:p w:rsidR="00B97C5A" w:rsidRPr="00D6153C" w:rsidRDefault="00B97C5A" w:rsidP="0083669D">
            <w:pPr>
              <w:spacing w:line="276" w:lineRule="auto"/>
              <w:jc w:val="both"/>
              <w:rPr>
                <w:rFonts w:ascii="Times New Roman" w:eastAsiaTheme="minorEastAsia" w:hAnsi="Times New Roman" w:cs="Times New Roman"/>
                <w:sz w:val="24"/>
                <w:szCs w:val="24"/>
                <w:lang w:val="uk-UA" w:eastAsia="ru-RU"/>
              </w:rPr>
            </w:pPr>
            <w:r w:rsidRPr="00D6153C">
              <w:rPr>
                <w:rFonts w:ascii="Times New Roman" w:eastAsiaTheme="minorEastAsia" w:hAnsi="Times New Roman" w:cs="Times New Roman"/>
                <w:sz w:val="24"/>
                <w:szCs w:val="24"/>
                <w:lang w:val="uk-UA" w:eastAsia="ru-RU"/>
              </w:rPr>
              <w:t>В ході переробки виділяються окремі речовини, що використовуються в хімічній промисловості у якості сировини. Далі призначення подібне до енергетичного виду паливо-мастильних матеріалів</w:t>
            </w:r>
          </w:p>
        </w:tc>
        <w:tc>
          <w:tcPr>
            <w:tcW w:w="6470" w:type="dxa"/>
            <w:vMerge/>
          </w:tcPr>
          <w:p w:rsidR="00B97C5A" w:rsidRPr="00D6153C" w:rsidRDefault="00B97C5A" w:rsidP="0083669D">
            <w:pPr>
              <w:spacing w:line="276" w:lineRule="auto"/>
              <w:jc w:val="both"/>
              <w:rPr>
                <w:rFonts w:ascii="Times New Roman" w:eastAsiaTheme="minorEastAsia" w:hAnsi="Times New Roman" w:cs="Times New Roman"/>
                <w:sz w:val="24"/>
                <w:szCs w:val="24"/>
                <w:lang w:val="uk-UA" w:eastAsia="ru-RU"/>
              </w:rPr>
            </w:pPr>
          </w:p>
        </w:tc>
      </w:tr>
    </w:tbl>
    <w:p w:rsidR="00395752" w:rsidRPr="00D6153C" w:rsidRDefault="00395752" w:rsidP="00FC51DA">
      <w:pPr>
        <w:spacing w:after="0" w:line="240" w:lineRule="auto"/>
        <w:jc w:val="both"/>
        <w:rPr>
          <w:rFonts w:ascii="Times New Roman" w:eastAsiaTheme="minorEastAsia" w:hAnsi="Times New Roman" w:cs="Times New Roman"/>
          <w:sz w:val="24"/>
          <w:szCs w:val="24"/>
          <w:lang w:val="uk-UA" w:eastAsia="ru-RU"/>
        </w:rPr>
      </w:pPr>
    </w:p>
    <w:p w:rsidR="00395752" w:rsidRPr="00D6153C" w:rsidRDefault="00395752">
      <w:pPr>
        <w:rPr>
          <w:rFonts w:ascii="Times New Roman" w:eastAsiaTheme="minorEastAsia" w:hAnsi="Times New Roman" w:cs="Times New Roman"/>
          <w:sz w:val="24"/>
          <w:szCs w:val="24"/>
          <w:lang w:val="uk-UA" w:eastAsia="ru-RU"/>
        </w:rPr>
        <w:sectPr w:rsidR="00395752" w:rsidRPr="00D6153C" w:rsidSect="00395752">
          <w:pgSz w:w="16838" w:h="11906" w:orient="landscape"/>
          <w:pgMar w:top="1701" w:right="1134" w:bottom="851" w:left="1134" w:header="709" w:footer="709" w:gutter="0"/>
          <w:cols w:space="708"/>
          <w:docGrid w:linePitch="360"/>
        </w:sectPr>
      </w:pPr>
    </w:p>
    <w:p w:rsidR="00EA78C3" w:rsidRPr="00D6153C" w:rsidRDefault="00AE4A38" w:rsidP="00EA78C3">
      <w:pPr>
        <w:spacing w:after="0" w:line="360" w:lineRule="auto"/>
        <w:ind w:firstLine="709"/>
        <w:jc w:val="both"/>
        <w:rPr>
          <w:rFonts w:ascii="Times New Roman" w:eastAsiaTheme="minorEastAsia" w:hAnsi="Times New Roman" w:cs="Times New Roman"/>
          <w:sz w:val="28"/>
          <w:szCs w:val="28"/>
          <w:lang w:val="uk-UA" w:eastAsia="ru-RU"/>
        </w:rPr>
      </w:pPr>
      <w:r w:rsidRPr="00D6153C">
        <w:rPr>
          <w:rFonts w:ascii="Times New Roman" w:eastAsiaTheme="minorEastAsia" w:hAnsi="Times New Roman" w:cs="Times New Roman"/>
          <w:sz w:val="28"/>
          <w:szCs w:val="28"/>
          <w:lang w:val="uk-UA" w:eastAsia="ru-RU"/>
        </w:rPr>
        <w:lastRenderedPageBreak/>
        <w:t>Наведені в таблиці 1.1 ,що узагальнені на основі науково-нормативного забезпечення обліку паливо-мастильних матеріалів, з нашої точки зору, більш придатні для використання з технічної точки зору. В бухгалтерському обліку та системі контролю найбільш поширеним є поділ (рис. 1.2)</w:t>
      </w:r>
      <w:r w:rsidR="008B789E" w:rsidRPr="00D6153C">
        <w:rPr>
          <w:rFonts w:ascii="Times New Roman" w:eastAsiaTheme="minorEastAsia" w:hAnsi="Times New Roman" w:cs="Times New Roman"/>
          <w:sz w:val="28"/>
          <w:szCs w:val="28"/>
          <w:lang w:val="uk-UA" w:eastAsia="ru-RU"/>
        </w:rPr>
        <w:t>:</w:t>
      </w:r>
      <w:r w:rsidRPr="00D6153C">
        <w:rPr>
          <w:rFonts w:ascii="Times New Roman" w:eastAsiaTheme="minorEastAsia" w:hAnsi="Times New Roman" w:cs="Times New Roman"/>
          <w:noProof/>
          <w:sz w:val="28"/>
          <w:szCs w:val="28"/>
          <w:lang w:eastAsia="ru-RU"/>
        </w:rPr>
        <mc:AlternateContent>
          <mc:Choice Requires="wpc">
            <w:drawing>
              <wp:inline distT="0" distB="0" distL="0" distR="0" wp14:anchorId="6EF29843" wp14:editId="6BC832E1">
                <wp:extent cx="5486400" cy="3057525"/>
                <wp:effectExtent l="0" t="0" r="0" b="0"/>
                <wp:docPr id="80" name="Полотно 8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81" name="Прямоугольник 81"/>
                        <wps:cNvSpPr/>
                        <wps:spPr>
                          <a:xfrm>
                            <a:off x="1085850" y="19050"/>
                            <a:ext cx="2838450" cy="31432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B636D" w:rsidRPr="00AE4A38" w:rsidRDefault="005B636D" w:rsidP="00AE4A38">
                              <w:pPr>
                                <w:spacing w:line="240" w:lineRule="auto"/>
                                <w:jc w:val="center"/>
                                <w:rPr>
                                  <w:rFonts w:ascii="Times New Roman" w:hAnsi="Times New Roman" w:cs="Times New Roman"/>
                                  <w:b/>
                                  <w:sz w:val="24"/>
                                  <w:szCs w:val="24"/>
                                  <w:lang w:val="uk-UA"/>
                                </w:rPr>
                              </w:pPr>
                              <w:r w:rsidRPr="00AE4A38">
                                <w:rPr>
                                  <w:rFonts w:ascii="Times New Roman" w:hAnsi="Times New Roman" w:cs="Times New Roman"/>
                                  <w:b/>
                                  <w:sz w:val="24"/>
                                  <w:szCs w:val="24"/>
                                  <w:lang w:val="uk-UA"/>
                                </w:rPr>
                                <w:t>Паливо-мастильні матеріали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9" name="Прямоугольник 299"/>
                        <wps:cNvSpPr/>
                        <wps:spPr>
                          <a:xfrm>
                            <a:off x="1619249" y="1083901"/>
                            <a:ext cx="1457325" cy="240074"/>
                          </a:xfrm>
                          <a:prstGeom prst="rect">
                            <a:avLst/>
                          </a:prstGeom>
                          <a:solidFill>
                            <a:sysClr val="window" lastClr="FFFFFF"/>
                          </a:solidFill>
                          <a:ln w="12700" cap="flat" cmpd="sng" algn="ctr">
                            <a:solidFill>
                              <a:sysClr val="windowText" lastClr="000000"/>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5B636D" w:rsidRPr="00AE4A38" w:rsidRDefault="005B636D" w:rsidP="00E320B1">
                              <w:pPr>
                                <w:pStyle w:val="ab"/>
                                <w:spacing w:before="0" w:beforeAutospacing="0" w:after="0" w:afterAutospacing="0"/>
                                <w:jc w:val="center"/>
                              </w:pPr>
                              <w:r w:rsidRPr="00AE4A38">
                                <w:rPr>
                                  <w:rFonts w:eastAsia="Calibri"/>
                                  <w:bCs/>
                                  <w:lang w:val="uk-UA"/>
                                </w:rPr>
                                <w:t>бензин</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0" name="Прямоугольник 300"/>
                        <wps:cNvSpPr/>
                        <wps:spPr>
                          <a:xfrm>
                            <a:off x="3285784" y="445726"/>
                            <a:ext cx="1724365" cy="334350"/>
                          </a:xfrm>
                          <a:prstGeom prst="rect">
                            <a:avLst/>
                          </a:prstGeom>
                          <a:solidFill>
                            <a:sysClr val="window" lastClr="FFFFFF"/>
                          </a:solidFill>
                          <a:ln w="12700" cap="flat" cmpd="sng" algn="ctr">
                            <a:solidFill>
                              <a:sysClr val="windowText" lastClr="000000"/>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5B636D" w:rsidRPr="00EA78C3" w:rsidRDefault="005B636D" w:rsidP="00EA78C3">
                              <w:pPr>
                                <w:pStyle w:val="ab"/>
                                <w:spacing w:before="0" w:beforeAutospacing="0" w:after="0" w:afterAutospacing="0"/>
                                <w:jc w:val="center"/>
                                <w:rPr>
                                  <w:rFonts w:eastAsia="Calibri"/>
                                  <w:lang w:val="uk-UA"/>
                                </w:rPr>
                              </w:pPr>
                              <w:r>
                                <w:rPr>
                                  <w:rFonts w:eastAsia="Calibri"/>
                                  <w:lang w:val="uk-UA"/>
                                </w:rPr>
                                <w:t>дизельне паливо</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1" name="Прямоугольник 301"/>
                        <wps:cNvSpPr/>
                        <wps:spPr>
                          <a:xfrm>
                            <a:off x="1619249" y="1408725"/>
                            <a:ext cx="1457326" cy="286725"/>
                          </a:xfrm>
                          <a:prstGeom prst="rect">
                            <a:avLst/>
                          </a:prstGeom>
                          <a:solidFill>
                            <a:sysClr val="window" lastClr="FFFFFF"/>
                          </a:solidFill>
                          <a:ln w="12700" cap="flat" cmpd="sng" algn="ctr">
                            <a:solidFill>
                              <a:sysClr val="windowText" lastClr="000000"/>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5B636D" w:rsidRPr="00EA78C3" w:rsidRDefault="005B636D" w:rsidP="00EA78C3">
                              <w:pPr>
                                <w:pStyle w:val="ab"/>
                                <w:spacing w:before="0" w:beforeAutospacing="0" w:after="0" w:afterAutospacing="0"/>
                                <w:jc w:val="center"/>
                                <w:rPr>
                                  <w:rFonts w:eastAsia="Calibri"/>
                                  <w:lang w:val="uk-UA"/>
                                </w:rPr>
                              </w:pPr>
                              <w:r>
                                <w:rPr>
                                  <w:rFonts w:eastAsia="Calibri"/>
                                  <w:lang w:val="uk-UA"/>
                                </w:rPr>
                                <w:t>зріджений  газ</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2" name="Прямоугольник 302"/>
                        <wps:cNvSpPr/>
                        <wps:spPr>
                          <a:xfrm>
                            <a:off x="3419134" y="1073400"/>
                            <a:ext cx="1781516" cy="315301"/>
                          </a:xfrm>
                          <a:prstGeom prst="rect">
                            <a:avLst/>
                          </a:prstGeom>
                          <a:solidFill>
                            <a:sysClr val="window" lastClr="FFFFFF"/>
                          </a:solidFill>
                          <a:ln w="12700" cap="flat" cmpd="sng" algn="ctr">
                            <a:solidFill>
                              <a:sysClr val="windowText" lastClr="000000"/>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5B636D" w:rsidRPr="00EA78C3" w:rsidRDefault="005B636D" w:rsidP="00EA78C3">
                              <w:pPr>
                                <w:pStyle w:val="ab"/>
                                <w:spacing w:before="0" w:beforeAutospacing="0" w:after="0" w:afterAutospacing="0"/>
                                <w:jc w:val="center"/>
                                <w:rPr>
                                  <w:rFonts w:eastAsia="Calibri"/>
                                  <w:lang w:val="uk-UA"/>
                                </w:rPr>
                              </w:pPr>
                              <w:r>
                                <w:rPr>
                                  <w:rFonts w:eastAsia="Calibri"/>
                                  <w:lang w:val="uk-UA"/>
                                </w:rPr>
                                <w:t>стиснений газ</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3" name="Прямоугольник 303"/>
                        <wps:cNvSpPr/>
                        <wps:spPr>
                          <a:xfrm>
                            <a:off x="1827825" y="445726"/>
                            <a:ext cx="915035" cy="419735"/>
                          </a:xfrm>
                          <a:prstGeom prst="rect">
                            <a:avLst/>
                          </a:prstGeom>
                          <a:solidFill>
                            <a:sysClr val="window" lastClr="FFFFFF"/>
                          </a:solidFill>
                          <a:ln w="12700" cap="flat" cmpd="sng" algn="ctr">
                            <a:solidFill>
                              <a:sysClr val="windowText" lastClr="000000"/>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5B636D" w:rsidRPr="00E320B1" w:rsidRDefault="005B636D" w:rsidP="00E320B1">
                              <w:pPr>
                                <w:pStyle w:val="ab"/>
                                <w:spacing w:before="0" w:beforeAutospacing="0" w:after="0" w:afterAutospacing="0"/>
                                <w:jc w:val="center"/>
                                <w:rPr>
                                  <w:i/>
                                </w:rPr>
                              </w:pPr>
                              <w:r w:rsidRPr="00E320B1">
                                <w:rPr>
                                  <w:rFonts w:eastAsia="Calibri"/>
                                  <w:i/>
                                  <w:lang w:val="uk-UA"/>
                                </w:rPr>
                                <w:t>паливо</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4" name="Прямоугольник 304"/>
                        <wps:cNvSpPr/>
                        <wps:spPr>
                          <a:xfrm>
                            <a:off x="1904025" y="1846875"/>
                            <a:ext cx="915035" cy="467700"/>
                          </a:xfrm>
                          <a:prstGeom prst="rect">
                            <a:avLst/>
                          </a:prstGeom>
                          <a:solidFill>
                            <a:sysClr val="window" lastClr="FFFFFF"/>
                          </a:solidFill>
                          <a:ln w="12700" cap="flat" cmpd="sng" algn="ctr">
                            <a:solidFill>
                              <a:sysClr val="windowText" lastClr="000000"/>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5B636D" w:rsidRDefault="005B636D" w:rsidP="00E320B1">
                              <w:pPr>
                                <w:pStyle w:val="ab"/>
                                <w:spacing w:before="0" w:beforeAutospacing="0" w:after="0" w:afterAutospacing="0"/>
                                <w:jc w:val="center"/>
                              </w:pPr>
                              <w:r>
                                <w:rPr>
                                  <w:rFonts w:eastAsia="Calibri"/>
                                  <w:i/>
                                  <w:iCs/>
                                  <w:lang w:val="uk-UA"/>
                                </w:rPr>
                                <w:t>мастильні матеріали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5" name="Прямоугольник 305"/>
                        <wps:cNvSpPr/>
                        <wps:spPr>
                          <a:xfrm>
                            <a:off x="1580809" y="2456474"/>
                            <a:ext cx="1781175" cy="486751"/>
                          </a:xfrm>
                          <a:prstGeom prst="rect">
                            <a:avLst/>
                          </a:prstGeom>
                          <a:solidFill>
                            <a:sysClr val="window" lastClr="FFFFFF"/>
                          </a:solidFill>
                          <a:ln w="12700" cap="flat" cmpd="sng" algn="ctr">
                            <a:solidFill>
                              <a:sysClr val="windowText" lastClr="000000"/>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5B636D" w:rsidRDefault="005B636D" w:rsidP="00EA78C3">
                              <w:pPr>
                                <w:pStyle w:val="ab"/>
                                <w:spacing w:before="0" w:beforeAutospacing="0" w:after="0" w:afterAutospacing="0"/>
                                <w:jc w:val="center"/>
                              </w:pPr>
                              <w:r>
                                <w:rPr>
                                  <w:rFonts w:eastAsia="Calibri"/>
                                  <w:lang w:val="uk-UA"/>
                                </w:rPr>
                                <w:t>гальмівні та охолоджувальні рідини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6" name="Прямоугольник 306"/>
                        <wps:cNvSpPr/>
                        <wps:spPr>
                          <a:xfrm>
                            <a:off x="3361984" y="1846875"/>
                            <a:ext cx="1781175" cy="314960"/>
                          </a:xfrm>
                          <a:prstGeom prst="rect">
                            <a:avLst/>
                          </a:prstGeom>
                          <a:solidFill>
                            <a:sysClr val="window" lastClr="FFFFFF"/>
                          </a:solidFill>
                          <a:ln w="12700" cap="flat" cmpd="sng" algn="ctr">
                            <a:solidFill>
                              <a:sysClr val="windowText" lastClr="000000"/>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5B636D" w:rsidRDefault="005B636D" w:rsidP="00EA78C3">
                              <w:pPr>
                                <w:pStyle w:val="ab"/>
                                <w:spacing w:before="0" w:beforeAutospacing="0" w:after="0" w:afterAutospacing="0"/>
                                <w:jc w:val="center"/>
                              </w:pPr>
                              <w:r>
                                <w:rPr>
                                  <w:rFonts w:eastAsia="Calibri"/>
                                  <w:lang w:val="uk-UA"/>
                                </w:rPr>
                                <w:t>оливи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7" name="Прямоугольник 307"/>
                        <wps:cNvSpPr/>
                        <wps:spPr>
                          <a:xfrm>
                            <a:off x="3618525" y="2456474"/>
                            <a:ext cx="1781175" cy="486751"/>
                          </a:xfrm>
                          <a:prstGeom prst="rect">
                            <a:avLst/>
                          </a:prstGeom>
                          <a:solidFill>
                            <a:sysClr val="window" lastClr="FFFFFF"/>
                          </a:solidFill>
                          <a:ln w="12700" cap="flat" cmpd="sng" algn="ctr">
                            <a:solidFill>
                              <a:sysClr val="windowText" lastClr="000000"/>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5B636D" w:rsidRDefault="005B636D" w:rsidP="00EA78C3">
                              <w:pPr>
                                <w:pStyle w:val="ab"/>
                                <w:spacing w:before="0" w:beforeAutospacing="0" w:after="0" w:afterAutospacing="0"/>
                                <w:jc w:val="center"/>
                              </w:pPr>
                              <w:r>
                                <w:rPr>
                                  <w:rFonts w:eastAsia="Calibri"/>
                                  <w:lang w:val="uk-UA"/>
                                </w:rPr>
                                <w:t>рідини на нафтовій основі</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4" name="Прямая соединительная линия 84"/>
                        <wps:cNvCnPr/>
                        <wps:spPr>
                          <a:xfrm flipH="1">
                            <a:off x="676275" y="209550"/>
                            <a:ext cx="409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8" name="Прямая соединительная линия 308"/>
                        <wps:cNvCnPr/>
                        <wps:spPr>
                          <a:xfrm>
                            <a:off x="676275" y="209550"/>
                            <a:ext cx="0" cy="18288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9" name="Прямая со стрелкой 309"/>
                        <wps:cNvCnPr/>
                        <wps:spPr>
                          <a:xfrm>
                            <a:off x="676275" y="2038350"/>
                            <a:ext cx="122775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10" name="Прямая со стрелкой 310"/>
                        <wps:cNvCnPr>
                          <a:endCxn id="303" idx="1"/>
                        </wps:cNvCnPr>
                        <wps:spPr>
                          <a:xfrm>
                            <a:off x="676275" y="655594"/>
                            <a:ext cx="115155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11" name="Прямая со стрелкой 311"/>
                        <wps:cNvCnPr/>
                        <wps:spPr>
                          <a:xfrm>
                            <a:off x="2742860" y="612901"/>
                            <a:ext cx="542924"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12" name="Прямая соединительная линия 312"/>
                        <wps:cNvCnPr/>
                        <wps:spPr>
                          <a:xfrm flipH="1">
                            <a:off x="1428409" y="780076"/>
                            <a:ext cx="389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3" name="Прямая соединительная линия 313"/>
                        <wps:cNvCnPr/>
                        <wps:spPr>
                          <a:xfrm>
                            <a:off x="1428409" y="780076"/>
                            <a:ext cx="0" cy="79154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4" name="Прямая со стрелкой 314"/>
                        <wps:cNvCnPr/>
                        <wps:spPr>
                          <a:xfrm>
                            <a:off x="1428409" y="1571625"/>
                            <a:ext cx="19084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15" name="Прямая со стрелкой 315"/>
                        <wps:cNvCnPr/>
                        <wps:spPr>
                          <a:xfrm>
                            <a:off x="1428749" y="1218225"/>
                            <a:ext cx="190500" cy="0"/>
                          </a:xfrm>
                          <a:prstGeom prst="straightConnector1">
                            <a:avLst/>
                          </a:prstGeom>
                          <a:noFill/>
                          <a:ln w="9525" cap="flat" cmpd="sng" algn="ctr">
                            <a:solidFill>
                              <a:sysClr val="windowText" lastClr="000000"/>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316" name="Прямая со стрелкой 316"/>
                        <wps:cNvCnPr/>
                        <wps:spPr>
                          <a:xfrm>
                            <a:off x="2742860" y="780076"/>
                            <a:ext cx="875665" cy="239099"/>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18" name="Прямая со стрелкой 318"/>
                        <wps:cNvCnPr>
                          <a:endCxn id="306" idx="1"/>
                        </wps:cNvCnPr>
                        <wps:spPr>
                          <a:xfrm>
                            <a:off x="2819060" y="2004355"/>
                            <a:ext cx="542924"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19" name="Прямая со стрелкой 319"/>
                        <wps:cNvCnPr>
                          <a:stCxn id="304" idx="2"/>
                        </wps:cNvCnPr>
                        <wps:spPr>
                          <a:xfrm>
                            <a:off x="2361543" y="2314575"/>
                            <a:ext cx="0" cy="141899"/>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00" name="Прямая со стрелкой 100"/>
                        <wps:cNvCnPr/>
                        <wps:spPr>
                          <a:xfrm>
                            <a:off x="2819060" y="2161835"/>
                            <a:ext cx="952840" cy="294639"/>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Полотно 80" o:spid="_x0000_s1042" editas="canvas" style="width:6in;height:240.75pt;mso-position-horizontal-relative:char;mso-position-vertical-relative:line" coordsize="54864,30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zAhdQgAAAVSAAAOAAAAZHJzL2Uyb0RvYy54bWzsXMtu20YU3RfoPxDcN+bwLSFyYDh1WyBI&#10;giZF1jRF2kQpkiUZS+4qTbcF8gn9hQJtgTZp8w3SH/Xc4ZCiJMqi7NQ1mvFC5mOGQ3LOPTxz7525&#10;/2A2iZWLIC+iNBmp7J6mKkHip+MoORup3zw/+cxVlaL0krEXp0kwUi+DQn1w+Okn96fZMNDT8zQe&#10;B7mCiyTFcJqN1POyzIYHB4V/Hky84l6aBQlOhmk+8Urs5mcH49yb4uqT+EDXNPtgmubjLE/9oChw&#10;9GF1Uj3k1w/DwC+fhGERlEo8UnFvJf/N+e8p/R4c3veGZ7mXnUe+uA3vGncx8aIEjTaXeuiVnvIy&#10;jzYuNYn8PC3SsLznp5ODNAwjP+DPgKdh2trTHHvJhVfwh/HxduobxNYHvO7pGd4BLjmcojMCvo2u&#10;KLKmU4qbNfbs3MsC/gzF0H988TRXovFIdZmqJN4EiJj/vHi1eDP/a/5+8eP81/n7+bvFT/O/53/M&#10;3yooJO4HFZ9lT3OxV2CTXvYszCf0H69RmQF9mmu5Fnr5EtsDDVso7w2DWan4OK27hmvSaR/nDWYa&#10;ukUFDpbXyfKi/CJIJwptjNQc6OGd6l08KsqqaF2ELhwnyhQt6Y6m8WJFGkfjkyiO6SRHcHAc58qF&#10;B+yVM/4saKxVCntxgjuYZsWweia+VV7GQXX9r4MQb4vuvWqArGJ5Tc/3g6S0xUPECUpTtRB30FRk&#10;XRXjsr4ZUZaqBdxamorika5qsanBW02Tsqk8iZI072p5/G3TclW+fvrqmenxy9npjEOEPxgdOU3H&#10;l4BNnlbWW2T+SYQOeuQV5VMvh7miT0FB5RP8hHGKPknFlqqcp/n3XcepPHCNs6oyhfmP1OK7l14e&#10;qEr8VQLED5hpEl/wHdNydOzk7TOn7TPJy8lxil4GqHF3fJPKl3G9Gebp5AWY6ohaxSkv8dH2SPXL&#10;vN45LitaAtf5wdERLwaOyLzyUfKMLL7qSgLg89kLL88ESkvg+3FaW5k3XANrVZZ6KEmPXpZpGHEk&#10;L9+r6AFYPNHALZi+Phj0sH0qJcy9n/HbbKCbuDIZv+YaA40jbWn+DL1IJs/NXzc1zTFvZv4tQ4ZV&#10;XxaNrePzNE6nQBIAioMj9YT/idZWqrUpRPEJhmHslbjHSTYGJJMzoCM+w5eVgEKduFJ7s9HnAEOr&#10;YY3/dTVMMHroFecVO/GrimLESDUbCNojWEh+AifTi2j4yaEXtrSj3fwk+YZ4/Nb5xsDnebfWoFL7&#10;8I2hu5bjmpxvTPpA8M9Vi24c3TRsQTeGYRqVHLm+2thh+S2rl3TDhdX/TA65NTz7yiFJN/8R3fQZ&#10;2hiVPKHPx/7yxtRcpxq8tPiGyxtbyBvXFgUk30CWS3kjRqH7DL8a+S35pjX2v3vDKUPTe8kbvf5+&#10;9OIbw2QDZlTyhmmOgfES1W/xjeMyiwm+MZglCE3yjeSbpYdqH75hjf6WhHPHCcfoRTjGXoTDXN1x&#10;yT0D/03XeGrALM0Qwylwk4Nt8JGkG0k316Qb7h6U7ps77y42NKiQnaEiKrWP+wbxIVMTdMNc03Yd&#10;zidLfbPCN7ZDMR7JN9JbvBKA20veNPpbyps7Lm+gMnrwDeeL/v4by9VcrQpP6aZlm1X0ack3DOMp&#10;BhLi4SkT/hurjpTWUe469NwzOi39xRQQ/3jD56zR35Jw7jjhwIvSg3CafIh+DhwDAXERn+oUOCuE&#10;g3SYgS0VjoyHr6Ut7aVwGgUuCeeOE47Ti3CaBId+hGMz1xIjKqlwROaPTMDxKSuQAgfhB08QZI0E&#10;l4RzpwmHZMiawPll8UZZ/IBs39/nvyHXF/m+i9fYrnJ/6eT8nTj8RkH1pWvnOOlMA1bCOMq+rJMk&#10;RUKw7dg6DangUta1gbWeEGziWD3i2qF94iihHOaN7ErKFqbDVdLc6pBrNXX2hgnAnXm8VQJwPU7s&#10;TgC+Io+3rnitJOC68jWSgJevQnDCZhJwZdDkcKMR9u3lphoa5ivcAKpUfydWCTD9EIrENUpWR2zE&#10;dXc5ICVEl4GAVcP4v0F0M326ZlNQ6uL14hUR6fwtyPVPxYDP6dqANFyRtdhyU+m649STKHaQZlHm&#10;XnR2Xh6nSYKpFGlekdhaxOGGFOoNSy+KP0/GSnmZYTqJl+fIvSbm6D25QnKrINl/d8qPgQj/Nm7t&#10;AO4yHwDDD/rqE20Gyfh4lvDpIYaGMDSfHFN9ioQrtipJO1tmCbVEgW1Z1oCLixbAkdVCSoETrwQ4&#10;vfQ1n8AquUrx0MxpM9hm5ucVzIzS+zCz7pi6Cx8dqVmb6RvzWyxTxwQYiVuaLidFbz7umlBazxIT&#10;XCnmYhpsM4Owxm2f8RnV34nkzgEaA6QxCuOYdqBwnbVJFIbLR219uFjK349E/iKutU1F9ANrExcT&#10;ukJAd4tc2AVRoRQc5Itg9mGlO7dEbCVEPxaIbvd3dQndHu6tlsugDUhmOczemAky0ECqUghIIbB9&#10;ZYltQmAz9aUWAl3AbfzvvZnUqWdo6/BpdQDXgperz9d+P9dCkp5gTQRwc71mw4AHqu7AfOtd3guM&#10;S/myDL0nYktfxi35MjZzNq6ylHbuxpYIRovi20O9LlmMZFW7nlqsY6WDaqmE7bnw+1nLNWMZu6Dc&#10;Y5UTCd5bAu/2IEcXza+HNAipK4442MI1HHG6iyRs4dDAUk6YIb+Wgi09Gst1fKRHYz+Pxl4xErYe&#10;IyGEI4Oj8TRDz4tlmGiAJ7wnOz3NOlLwLBPDVYo/I8OOgs1chNQrUgmtw0zmSgqvlrdZDZpLV/NZ&#10;t1JnpJO3xKk3KZxKA3gt3Iq9LT6PFWZmyOuqJtstgyTQz80QUx+YtrHD8yEFSLMsG/949l5q7daz&#10;LEBuWAkw83n8VKyLSIsZtvc5BS5Xbzz8BwAA//8DAFBLAwQUAAYACAAAACEATUvXL9kAAAAFAQAA&#10;DwAAAGRycy9kb3ducmV2LnhtbEyPwU7DMBBE70j8g7VIvVGnKC1RiFNBJa5FBLg78ZKE2usQO23o&#10;17NwgctIo1nNvC22s7PiiGPoPSlYLRMQSI03PbUKXl8erzMQIWoy2npCBV8YYFteXhQ6N/5Ez3is&#10;Yiu4hEKuFXQxDrmUoenQ6bD0AxJn7350OrIdW2lGfeJyZ+VNkmyk0z3xQqcH3HXYHKrJKXgyn3b3&#10;kJ6nt3pG/1EN9WFPt0otrub7OxAR5/h3DD/4jA4lM9V+IhOEVcCPxF/lLNukbGsFabZagywL+Z++&#10;/AYAAP//AwBQSwECLQAUAAYACAAAACEAtoM4kv4AAADhAQAAEwAAAAAAAAAAAAAAAAAAAAAAW0Nv&#10;bnRlbnRfVHlwZXNdLnhtbFBLAQItABQABgAIAAAAIQA4/SH/1gAAAJQBAAALAAAAAAAAAAAAAAAA&#10;AC8BAABfcmVscy8ucmVsc1BLAQItABQABgAIAAAAIQAV2zAhdQgAAAVSAAAOAAAAAAAAAAAAAAAA&#10;AC4CAABkcnMvZTJvRG9jLnhtbFBLAQItABQABgAIAAAAIQBNS9cv2QAAAAUBAAAPAAAAAAAAAAAA&#10;AAAAAM8KAABkcnMvZG93bnJldi54bWxQSwUGAAAAAAQABADzAAAA1QsAAAAA&#10;">
                <v:shape id="_x0000_s1043" type="#_x0000_t75" style="position:absolute;width:54864;height:30575;visibility:visible;mso-wrap-style:square">
                  <v:fill o:detectmouseclick="t"/>
                  <v:path o:connecttype="none"/>
                </v:shape>
                <v:rect id="Прямоугольник 81" o:spid="_x0000_s1044" style="position:absolute;left:10858;top:190;width:28385;height:3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tKMEA&#10;AADbAAAADwAAAGRycy9kb3ducmV2LnhtbESPwYoCMRBE7wv+Q2hhb2tGD4uMRhFREA8ujn5AM+md&#10;DDvpxCTq+PcbQfBYVNUrar7sbSduFGLrWMF4VIAgrp1uuVFwPm2/piBiQtbYOSYFD4qwXAw+5lhq&#10;d+cj3arUiAzhWKICk5IvpYy1IYtx5Dxx9n5dsJiyDI3UAe8Zbjs5KYpvabHlvGDQ09pQ/VddrQIf&#10;Vv7HbMxp2x/Cbt9cq9ZcHkp9DvvVDESiPr3Dr/ZOK5iO4fkl/w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4rSjBAAAA2wAAAA8AAAAAAAAAAAAAAAAAmAIAAGRycy9kb3du&#10;cmV2LnhtbFBLBQYAAAAABAAEAPUAAACGAwAAAAA=&#10;" fillcolor="white [3201]" strokecolor="black [3213]" strokeweight="1pt">
                  <v:textbox>
                    <w:txbxContent>
                      <w:p w:rsidR="005C4A83" w:rsidRPr="00AE4A38" w:rsidRDefault="005C4A83" w:rsidP="00AE4A38">
                        <w:pPr>
                          <w:spacing w:line="240" w:lineRule="auto"/>
                          <w:jc w:val="center"/>
                          <w:rPr>
                            <w:rFonts w:ascii="Times New Roman" w:hAnsi="Times New Roman" w:cs="Times New Roman"/>
                            <w:b/>
                            <w:sz w:val="24"/>
                            <w:szCs w:val="24"/>
                            <w:lang w:val="uk-UA"/>
                          </w:rPr>
                        </w:pPr>
                        <w:r w:rsidRPr="00AE4A38">
                          <w:rPr>
                            <w:rFonts w:ascii="Times New Roman" w:hAnsi="Times New Roman" w:cs="Times New Roman"/>
                            <w:b/>
                            <w:sz w:val="24"/>
                            <w:szCs w:val="24"/>
                            <w:lang w:val="uk-UA"/>
                          </w:rPr>
                          <w:t>Паливо-мастильні матеріали</w:t>
                        </w:r>
                      </w:p>
                    </w:txbxContent>
                  </v:textbox>
                </v:rect>
                <v:rect id="Прямоугольник 299" o:spid="_x0000_s1045" style="position:absolute;left:16192;top:10839;width:14573;height:24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o3u8MA&#10;AADcAAAADwAAAGRycy9kb3ducmV2LnhtbESPQYvCMBSE7wv+h/AEb2uqB9lWo4ggiLAHu6vnR/Ns&#10;is1LaWLN+uvNwsIeh5n5hlltom3FQL1vHCuYTTMQxJXTDdcKvr/27x8gfEDW2DomBT/kYbMeva2w&#10;0O7BJxrKUIsEYV+gAhNCV0jpK0MW/dR1xMm7ut5iSLKvpe7xkeC2lfMsW0iLDacFgx3tDFW38m4V&#10;HP3zPlTaf0YTzSE/X7JnyTelJuO4XYIIFMN/+K990ArmeQ6/Z9IRkO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o3u8MAAADcAAAADwAAAAAAAAAAAAAAAACYAgAAZHJzL2Rv&#10;d25yZXYueG1sUEsFBgAAAAAEAAQA9QAAAIgDAAAAAA==&#10;" fillcolor="window" strokecolor="windowText" strokeweight="1pt">
                  <v:textbox>
                    <w:txbxContent>
                      <w:p w:rsidR="005C4A83" w:rsidRPr="00AE4A38" w:rsidRDefault="005C4A83" w:rsidP="00E320B1">
                        <w:pPr>
                          <w:pStyle w:val="ab"/>
                          <w:spacing w:before="0" w:beforeAutospacing="0" w:after="0" w:afterAutospacing="0"/>
                          <w:jc w:val="center"/>
                        </w:pPr>
                        <w:r w:rsidRPr="00AE4A38">
                          <w:rPr>
                            <w:rFonts w:eastAsia="Calibri"/>
                            <w:bCs/>
                            <w:lang w:val="uk-UA"/>
                          </w:rPr>
                          <w:t>бензин</w:t>
                        </w:r>
                      </w:p>
                    </w:txbxContent>
                  </v:textbox>
                </v:rect>
                <v:rect id="Прямоугольник 300" o:spid="_x0000_s1046" style="position:absolute;left:32857;top:4457;width:17244;height:33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sEPMAA&#10;AADcAAAADwAAAGRycy9kb3ducmV2LnhtbERPTWsCMRC9F/wPYQRvNbGFUlejiFCQgodu1fOwGTeL&#10;m8myiWv015tDocfH+16uk2vFQH1oPGuYTRUI4sqbhmsNh9+v108QISIbbD2ThjsFWK9GL0ssjL/x&#10;Dw1lrEUO4VCgBhtjV0gZKksOw9R3xJk7+95hzLCvpenxlsNdK9+U+pAOG84NFjvaWqou5dVp+A6P&#10;61CZsE822d38eFKPki9aT8ZpswARKcV/8Z97ZzS8qzw/n8lHQK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wsEPMAAAADcAAAADwAAAAAAAAAAAAAAAACYAgAAZHJzL2Rvd25y&#10;ZXYueG1sUEsFBgAAAAAEAAQA9QAAAIUDAAAAAA==&#10;" fillcolor="window" strokecolor="windowText" strokeweight="1pt">
                  <v:textbox>
                    <w:txbxContent>
                      <w:p w:rsidR="005C4A83" w:rsidRPr="00EA78C3" w:rsidRDefault="005C4A83" w:rsidP="00EA78C3">
                        <w:pPr>
                          <w:pStyle w:val="ab"/>
                          <w:spacing w:before="0" w:beforeAutospacing="0" w:after="0" w:afterAutospacing="0"/>
                          <w:jc w:val="center"/>
                          <w:rPr>
                            <w:rFonts w:eastAsia="Calibri"/>
                            <w:lang w:val="uk-UA"/>
                          </w:rPr>
                        </w:pPr>
                        <w:r>
                          <w:rPr>
                            <w:rFonts w:eastAsia="Calibri"/>
                            <w:lang w:val="uk-UA"/>
                          </w:rPr>
                          <w:t>дизельне паливо</w:t>
                        </w:r>
                      </w:p>
                    </w:txbxContent>
                  </v:textbox>
                </v:rect>
                <v:rect id="Прямоугольник 301" o:spid="_x0000_s1047" style="position:absolute;left:16192;top:14087;width:14573;height:28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ehp8MA&#10;AADcAAAADwAAAGRycy9kb3ducmV2LnhtbESPQWsCMRSE74X+h/AKvdVEC1K3RhFBEKGHbrXnx+a5&#10;Wdy8LJu4pv76RhA8DjPzDTNfJteKgfrQeNYwHikQxJU3Ddca9j+btw8QISIbbD2Thj8KsFw8P82x&#10;MP7C3zSUsRYZwqFADTbGrpAyVJYchpHviLN39L3DmGVfS9PjJcNdKydKTaXDhvOCxY7WlqpTeXYa&#10;duF6HioTvpJNdjs7/KprySetX1/S6hNEpBQf4Xt7azS8qzHczuQjI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ehp8MAAADcAAAADwAAAAAAAAAAAAAAAACYAgAAZHJzL2Rv&#10;d25yZXYueG1sUEsFBgAAAAAEAAQA9QAAAIgDAAAAAA==&#10;" fillcolor="window" strokecolor="windowText" strokeweight="1pt">
                  <v:textbox>
                    <w:txbxContent>
                      <w:p w:rsidR="005C4A83" w:rsidRPr="00EA78C3" w:rsidRDefault="005C4A83" w:rsidP="00EA78C3">
                        <w:pPr>
                          <w:pStyle w:val="ab"/>
                          <w:spacing w:before="0" w:beforeAutospacing="0" w:after="0" w:afterAutospacing="0"/>
                          <w:jc w:val="center"/>
                          <w:rPr>
                            <w:rFonts w:eastAsia="Calibri"/>
                            <w:lang w:val="uk-UA"/>
                          </w:rPr>
                        </w:pPr>
                        <w:r>
                          <w:rPr>
                            <w:rFonts w:eastAsia="Calibri"/>
                            <w:lang w:val="uk-UA"/>
                          </w:rPr>
                          <w:t>зріджений  газ</w:t>
                        </w:r>
                      </w:p>
                    </w:txbxContent>
                  </v:textbox>
                </v:rect>
                <v:rect id="Прямоугольник 302" o:spid="_x0000_s1048" style="position:absolute;left:34191;top:10734;width:17815;height:31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U/0MMA&#10;AADcAAAADwAAAGRycy9kb3ducmV2LnhtbESPQWsCMRSE7wX/Q3gFb92kCqVdjSKCIEIP3VrPj81z&#10;s7h5WTZxTf31TaHQ4zAz3zDLdXKdGGkIrWcNz4UCQVx703Kj4fi5e3oFESKywc4zafimAOvV5GGJ&#10;pfE3/qCxio3IEA4larAx9qWUobbkMBS+J87e2Q8OY5ZDI82Atwx3nZwp9SIdtpwXLPa0tVRfqqvT&#10;cAj361ib8J5ssvu3r5O6V3zRevqYNgsQkVL8D/+190bDXM3g90w+An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JU/0MMAAADcAAAADwAAAAAAAAAAAAAAAACYAgAAZHJzL2Rv&#10;d25yZXYueG1sUEsFBgAAAAAEAAQA9QAAAIgDAAAAAA==&#10;" fillcolor="window" strokecolor="windowText" strokeweight="1pt">
                  <v:textbox>
                    <w:txbxContent>
                      <w:p w:rsidR="005C4A83" w:rsidRPr="00EA78C3" w:rsidRDefault="005C4A83" w:rsidP="00EA78C3">
                        <w:pPr>
                          <w:pStyle w:val="ab"/>
                          <w:spacing w:before="0" w:beforeAutospacing="0" w:after="0" w:afterAutospacing="0"/>
                          <w:jc w:val="center"/>
                          <w:rPr>
                            <w:rFonts w:eastAsia="Calibri"/>
                            <w:lang w:val="uk-UA"/>
                          </w:rPr>
                        </w:pPr>
                        <w:r>
                          <w:rPr>
                            <w:rFonts w:eastAsia="Calibri"/>
                            <w:lang w:val="uk-UA"/>
                          </w:rPr>
                          <w:t>стиснений газ</w:t>
                        </w:r>
                      </w:p>
                    </w:txbxContent>
                  </v:textbox>
                </v:rect>
                <v:rect id="Прямоугольник 303" o:spid="_x0000_s1049" style="position:absolute;left:18278;top:4457;width:9150;height:4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maS8MA&#10;AADcAAAADwAAAGRycy9kb3ducmV2LnhtbESPQWsCMRSE7wX/Q3hCbzWxQqlboxShIAUPbrXnx+Z1&#10;s7h5WTZxjf56UxA8DjPzDbNYJdeKgfrQeNYwnSgQxJU3Ddca9j9fL+8gQkQ22HomDRcKsFqOnhZY&#10;GH/mHQ1lrEWGcChQg42xK6QMlSWHYeI74uz9+d5hzLKvpenxnOGula9KvUmHDecFix2tLVXH8uQ0&#10;fIfraahM2Cab7GZ++FXXko9aP4/T5weISCk+wvf2xmiYqRn8n8lH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9maS8MAAADcAAAADwAAAAAAAAAAAAAAAACYAgAAZHJzL2Rv&#10;d25yZXYueG1sUEsFBgAAAAAEAAQA9QAAAIgDAAAAAA==&#10;" fillcolor="window" strokecolor="windowText" strokeweight="1pt">
                  <v:textbox>
                    <w:txbxContent>
                      <w:p w:rsidR="005C4A83" w:rsidRPr="00E320B1" w:rsidRDefault="005C4A83" w:rsidP="00E320B1">
                        <w:pPr>
                          <w:pStyle w:val="ab"/>
                          <w:spacing w:before="0" w:beforeAutospacing="0" w:after="0" w:afterAutospacing="0"/>
                          <w:jc w:val="center"/>
                          <w:rPr>
                            <w:i/>
                          </w:rPr>
                        </w:pPr>
                        <w:r w:rsidRPr="00E320B1">
                          <w:rPr>
                            <w:rFonts w:eastAsia="Calibri"/>
                            <w:i/>
                            <w:lang w:val="uk-UA"/>
                          </w:rPr>
                          <w:t>паливо</w:t>
                        </w:r>
                      </w:p>
                    </w:txbxContent>
                  </v:textbox>
                </v:rect>
                <v:rect id="Прямоугольник 304" o:spid="_x0000_s1050" style="position:absolute;left:19040;top:18468;width:9150;height:46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ACP8MA&#10;AADcAAAADwAAAGRycy9kb3ducmV2LnhtbESPQWsCMRSE74X+h/AKvdWkrYjdGkWEggg9uNqeH5vX&#10;zeLmZdnENfrrG0HwOMzMN8xskVwrBupD41nD60iBIK68abjWsN99vUxBhIhssPVMGs4UYDF/fJhh&#10;YfyJtzSUsRYZwqFADTbGrpAyVJYchpHviLP353uHMcu+lqbHU4a7Vr4pNZEOG84LFjtaWaoO5dFp&#10;2ITLcahM+E422fXHz6+6lHzQ+vkpLT9BRErxHr6110bDuxrD9Uw+AnL+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ACP8MAAADcAAAADwAAAAAAAAAAAAAAAACYAgAAZHJzL2Rv&#10;d25yZXYueG1sUEsFBgAAAAAEAAQA9QAAAIgDAAAAAA==&#10;" fillcolor="window" strokecolor="windowText" strokeweight="1pt">
                  <v:textbox>
                    <w:txbxContent>
                      <w:p w:rsidR="005C4A83" w:rsidRDefault="005C4A83" w:rsidP="00E320B1">
                        <w:pPr>
                          <w:pStyle w:val="ab"/>
                          <w:spacing w:before="0" w:beforeAutospacing="0" w:after="0" w:afterAutospacing="0"/>
                          <w:jc w:val="center"/>
                        </w:pPr>
                        <w:r>
                          <w:rPr>
                            <w:rFonts w:eastAsia="Calibri"/>
                            <w:i/>
                            <w:iCs/>
                            <w:lang w:val="uk-UA"/>
                          </w:rPr>
                          <w:t>мастильні матеріали</w:t>
                        </w:r>
                      </w:p>
                    </w:txbxContent>
                  </v:textbox>
                </v:rect>
                <v:rect id="Прямоугольник 305" o:spid="_x0000_s1051" style="position:absolute;left:15808;top:24564;width:17811;height:48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ynpMMA&#10;AADcAAAADwAAAGRycy9kb3ducmV2LnhtbESPQWsCMRSE74X+h/AKvdWkLYrdGkWEggg9uNqeH5vX&#10;zeLmZdnENfrrG0HwOMzMN8xskVwrBupD41nD60iBIK68abjWsN99vUxBhIhssPVMGs4UYDF/fJhh&#10;YfyJtzSUsRYZwqFADTbGrpAyVJYchpHviLP353uHMcu+lqbHU4a7Vr4pNZEOG84LFjtaWaoO5dFp&#10;2ITLcahM+E422fXHz6+6lHzQ+vkpLT9BRErxHr6110bDuxrD9Uw+AnL+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3ynpMMAAADcAAAADwAAAAAAAAAAAAAAAACYAgAAZHJzL2Rv&#10;d25yZXYueG1sUEsFBgAAAAAEAAQA9QAAAIgDAAAAAA==&#10;" fillcolor="window" strokecolor="windowText" strokeweight="1pt">
                  <v:textbox>
                    <w:txbxContent>
                      <w:p w:rsidR="005C4A83" w:rsidRDefault="005C4A83" w:rsidP="00EA78C3">
                        <w:pPr>
                          <w:pStyle w:val="ab"/>
                          <w:spacing w:before="0" w:beforeAutospacing="0" w:after="0" w:afterAutospacing="0"/>
                          <w:jc w:val="center"/>
                        </w:pPr>
                        <w:r>
                          <w:rPr>
                            <w:rFonts w:eastAsia="Calibri"/>
                            <w:lang w:val="uk-UA"/>
                          </w:rPr>
                          <w:t>гальмівні та охолоджувальні рідини</w:t>
                        </w:r>
                      </w:p>
                    </w:txbxContent>
                  </v:textbox>
                </v:rect>
                <v:rect id="Прямоугольник 306" o:spid="_x0000_s1052" style="position:absolute;left:33619;top:18468;width:17812;height:31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508MA&#10;AADcAAAADwAAAGRycy9kb3ducmV2LnhtbESPQWsCMRSE7wX/Q3gFbzVpBWlXo4hQEMFDt9bzY/Pc&#10;LG5elk1co7/eFAo9DjPzDbNYJdeKgfrQeNbwOlEgiCtvGq41HL4/X95BhIhssPVMGm4UYLUcPS2w&#10;MP7KXzSUsRYZwqFADTbGrpAyVJYchonviLN38r3DmGVfS9PjNcNdK9+UmkmHDecFix1tLFXn8uI0&#10;7ML9MlQm7JNNdvvxc1T3ks9aj5/Teg4iUor/4b/21miYqhn8nslH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4508MAAADcAAAADwAAAAAAAAAAAAAAAACYAgAAZHJzL2Rv&#10;d25yZXYueG1sUEsFBgAAAAAEAAQA9QAAAIgDAAAAAA==&#10;" fillcolor="window" strokecolor="windowText" strokeweight="1pt">
                  <v:textbox>
                    <w:txbxContent>
                      <w:p w:rsidR="005C4A83" w:rsidRDefault="005C4A83" w:rsidP="00EA78C3">
                        <w:pPr>
                          <w:pStyle w:val="ab"/>
                          <w:spacing w:before="0" w:beforeAutospacing="0" w:after="0" w:afterAutospacing="0"/>
                          <w:jc w:val="center"/>
                        </w:pPr>
                        <w:r>
                          <w:rPr>
                            <w:rFonts w:eastAsia="Calibri"/>
                            <w:lang w:val="uk-UA"/>
                          </w:rPr>
                          <w:t>оливи</w:t>
                        </w:r>
                      </w:p>
                    </w:txbxContent>
                  </v:textbox>
                </v:rect>
                <v:rect id="Прямоугольник 307" o:spid="_x0000_s1053" style="position:absolute;left:36185;top:24564;width:17812;height:48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KcSMMA&#10;AADcAAAADwAAAGRycy9kb3ducmV2LnhtbESPQWsCMRSE74X+h/AKvdWkLajdGkWEggg9uNqeH5vX&#10;zeLmZdnENfrrG0HwOMzMN8xskVwrBupD41nD60iBIK68abjWsN99vUxBhIhssPVMGs4UYDF/fJhh&#10;YfyJtzSUsRYZwqFADTbGrpAyVJYchpHviLP353uHMcu+lqbHU4a7Vr4pNZYOG84LFjtaWaoO5dFp&#10;2ITLcahM+E422fXHz6+6lHzQ+vkpLT9BRErxHr6110bDu5rA9Uw+AnL+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KcSMMAAADcAAAADwAAAAAAAAAAAAAAAACYAgAAZHJzL2Rv&#10;d25yZXYueG1sUEsFBgAAAAAEAAQA9QAAAIgDAAAAAA==&#10;" fillcolor="window" strokecolor="windowText" strokeweight="1pt">
                  <v:textbox>
                    <w:txbxContent>
                      <w:p w:rsidR="005C4A83" w:rsidRDefault="005C4A83" w:rsidP="00EA78C3">
                        <w:pPr>
                          <w:pStyle w:val="ab"/>
                          <w:spacing w:before="0" w:beforeAutospacing="0" w:after="0" w:afterAutospacing="0"/>
                          <w:jc w:val="center"/>
                        </w:pPr>
                        <w:r>
                          <w:rPr>
                            <w:rFonts w:eastAsia="Calibri"/>
                            <w:lang w:val="uk-UA"/>
                          </w:rPr>
                          <w:t>рідини на нафтовій основі</w:t>
                        </w:r>
                      </w:p>
                    </w:txbxContent>
                  </v:textbox>
                </v:rect>
                <v:line id="Прямая соединительная линия 84" o:spid="_x0000_s1054" style="position:absolute;flip:x;visibility:visible;mso-wrap-style:square" from="6762,2095" to="10858,2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00TcQAAADbAAAADwAAAGRycy9kb3ducmV2LnhtbESPUWvCMBSF3wf+h3AHe5vphhPXmRYV&#10;BrIXsfoDLs1dU9bc1CTT2l9vBgMfD+ec73CW5WA7cSYfWscKXqYZCOLa6ZYbBcfD5/MCRIjIGjvH&#10;pOBKAcpi8rDEXLsL7+lcxUYkCIccFZgY+1zKUBuyGKauJ07et/MWY5K+kdrjJcFtJ1+zbC4ttpwW&#10;DPa0MVT/VL9WQTfG4/i+3pgxO82uerebO//2pdTT47D6ABFpiPfwf3urFSxm8Pcl/QBZ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DTRNxAAAANsAAAAPAAAAAAAAAAAA&#10;AAAAAKECAABkcnMvZG93bnJldi54bWxQSwUGAAAAAAQABAD5AAAAkgMAAAAA&#10;" strokecolor="black [3213]"/>
                <v:line id="Прямая соединительная линия 308" o:spid="_x0000_s1055" style="position:absolute;visibility:visible;mso-wrap-style:square" from="6762,2095" to="6762,20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Jun8MAAADcAAAADwAAAGRycy9kb3ducmV2LnhtbERPy2rCQBTdF/yH4Qru6kRLjURHCYJQ&#10;21V94PaSuSbRzJ0wM8a0X99ZFFweznu57k0jOnK+tqxgMk5AEBdW11wqOB62r3MQPiBrbCyTgh/y&#10;sF4NXpaYafvgb+r2oRQxhH2GCqoQ2kxKX1Rk0I9tSxy5i3UGQ4SulNrhI4abRk6TZCYN1hwbKmxp&#10;U1Fx29+NgnnxeXV5mu8m76c2/e2mX7PtOVVqNOzzBYhAfXiK/90fWsFbEtfGM/EIyN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iSbp/DAAAA3AAAAA8AAAAAAAAAAAAA&#10;AAAAoQIAAGRycy9kb3ducmV2LnhtbFBLBQYAAAAABAAEAPkAAACRAwAAAAA=&#10;" strokecolor="black [3213]"/>
                <v:shape id="Прямая со стрелкой 309" o:spid="_x0000_s1056" type="#_x0000_t32" style="position:absolute;left:6762;top:20383;width:1227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RdI8IAAADcAAAADwAAAGRycy9kb3ducmV2LnhtbESPT4vCMBTE7wt+h/AEb2uqhV2tRhH/&#10;wLK3VfH8aJ5tafNSkljrtzeCsMdhZn7DLNe9aURHzleWFUzGCQji3OqKCwXn0+FzBsIHZI2NZVLw&#10;IA/r1eBjiZm2d/6j7hgKESHsM1RQhtBmUvq8JIN+bFvi6F2tMxiidIXUDu8Rbho5TZIvabDiuFBi&#10;S9uS8vp4MwoqTgNPd+mBfve1+y4udWfTs1KjYb9ZgAjUh//wu/2jFaTJHF5n4hGQq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wRdI8IAAADcAAAADwAAAAAAAAAAAAAA&#10;AAChAgAAZHJzL2Rvd25yZXYueG1sUEsFBgAAAAAEAAQA+QAAAJADAAAAAA==&#10;" strokecolor="black [3213]">
                  <v:stroke endarrow="open"/>
                </v:shape>
                <v:shape id="Прямая со стрелкой 310" o:spid="_x0000_s1057" type="#_x0000_t32" style="position:absolute;left:6762;top:6555;width:1151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iY74AAADcAAAADwAAAGRycy9kb3ducmV2LnhtbERPy4rCMBTdD/gP4QruxlQLo1SjiA+Q&#10;2fnA9aW5tqXNTUlirX9vFoLLw3kv171pREfOV5YVTMYJCOLc6ooLBdfL4XcOwgdkjY1lUvAiD+vV&#10;4GeJmbZPPlF3DoWIIewzVFCG0GZS+rwkg35sW+LI3a0zGCJ0hdQOnzHcNHKaJH/SYMWxocSWtiXl&#10;9flhFFScBp7u0gP972s3K251Z9OrUqNhv1mACNSHr/jjPmoF6STOj2fiEZCrN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P52JjvgAAANwAAAAPAAAAAAAAAAAAAAAAAKEC&#10;AABkcnMvZG93bnJldi54bWxQSwUGAAAAAAQABAD5AAAAjAMAAAAA&#10;" strokecolor="black [3213]">
                  <v:stroke endarrow="open"/>
                </v:shape>
                <v:shape id="Прямая со стрелкой 311" o:spid="_x0000_s1058" type="#_x0000_t32" style="position:absolute;left:27428;top:6129;width:54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vH+MEAAADcAAAADwAAAGRycy9kb3ducmV2LnhtbESPT4vCMBTE78J+h/CEvWlaC7pUo8i6&#10;gnjzD3t+NM+2tHkpSazdb78RBI/DzPyGWW0G04qenK8tK0inCQjiwuqaSwXXy37yBcIHZI2tZVLw&#10;Rx4264/RCnNtH3yi/hxKESHsc1RQhdDlUvqiIoN+ajvi6N2sMxiidKXUDh8Rblo5S5K5NFhzXKiw&#10;o++KiuZ8NwpqzgLPdtmejj+NW5S/TW+zq1Kf42G7BBFoCO/wq33QCrI0heeZeATk+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q8f4wQAAANwAAAAPAAAAAAAAAAAAAAAA&#10;AKECAABkcnMvZG93bnJldi54bWxQSwUGAAAAAAQABAD5AAAAjwMAAAAA&#10;" strokecolor="black [3213]">
                  <v:stroke endarrow="open"/>
                </v:shape>
                <v:line id="Прямая соединительная линия 312" o:spid="_x0000_s1059" style="position:absolute;flip:x;visibility:visible;mso-wrap-style:square" from="14284,7800" to="18179,7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OP3MQAAADcAAAADwAAAGRycy9kb3ducmV2LnhtbESP0WoCMRRE34X+Q7gF3zSrtlK3RlFB&#10;kL6I1g+4bK6bpZubNYm67tc3hYKPw8ycYebL1tbiRj5UjhWMhhkI4sLpiksFp+/t4ANEiMgaa8ek&#10;4EEBlouX3hxz7e58oNsxliJBOOSowMTY5FKGwpDFMHQNcfLOzluMSfpSao/3BLe1HGfZVFqsOC0Y&#10;bGhjqPg5Xq2CuounbrbemC67vD30fj91/v1Lqf5ru/oEEamNz/B/e6cVTEZj+DuTjoB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U4/cxAAAANwAAAAPAAAAAAAAAAAA&#10;AAAAAKECAABkcnMvZG93bnJldi54bWxQSwUGAAAAAAQABAD5AAAAkgMAAAAA&#10;" strokecolor="black [3213]"/>
                <v:line id="Прямая соединительная линия 313" o:spid="_x0000_s1060" style="position:absolute;visibility:visible;mso-wrap-style:square" from="14284,7800" to="14284,1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9qM8YAAADcAAAADwAAAGRycy9kb3ducmV2LnhtbESPT2vCQBTE70K/w/IK3nQTpUaiq4SC&#10;YNtT/YPXR/aZpM2+DbvbmPbTdwsFj8PM/IZZbwfTip6cbywrSKcJCOLS6oYrBafjbrIE4QOyxtYy&#10;KfgmD9vNw2iNubY3fqf+ECoRIexzVFCH0OVS+rImg35qO+LoXa0zGKJ0ldQObxFuWjlLkoU02HBc&#10;qLGj55rKz8OXUbAsXz9ckRUv6dO5y3762dtid8mUGj8OxQpEoCHcw//tvVYwT+fwdyYeAbn5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PvajPGAAAA3AAAAA8AAAAAAAAA&#10;AAAAAAAAoQIAAGRycy9kb3ducmV2LnhtbFBLBQYAAAAABAAEAPkAAACUAwAAAAA=&#10;" strokecolor="black [3213]"/>
                <v:shape id="Прямая со стрелкой 314" o:spid="_x0000_s1061" type="#_x0000_t32" style="position:absolute;left:14284;top:15716;width:190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xkYMMAAADcAAAADwAAAGRycy9kb3ducmV2LnhtbESPwWrDMBBE74X8g9hAbrWcuLTBsRJC&#10;mkDpra7JebE2trG1MpLquH9fFQo9DjPzhikOsxnERM53lhWskxQEcW11x42C6vPyuAXhA7LGwTIp&#10;+CYPh/3iocBc2zt/0FSGRkQI+xwVtCGMuZS+bsmgT+xIHL2bdQZDlK6R2uE9ws0gN2n6LA12HBda&#10;HOnUUt2XX0ZBx1ngzWt2ofdz716aaz/ZrFJqtZyPOxCB5vAf/mu/aQXZ+gl+z8QjIP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DcZGDDAAAA3AAAAA8AAAAAAAAAAAAA&#10;AAAAoQIAAGRycy9kb3ducmV2LnhtbFBLBQYAAAAABAAEAPkAAACRAwAAAAA=&#10;" strokecolor="black [3213]">
                  <v:stroke endarrow="open"/>
                </v:shape>
                <v:shape id="Прямая со стрелкой 315" o:spid="_x0000_s1062" type="#_x0000_t32" style="position:absolute;left:14287;top:12182;width:19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Hw4cUAAADcAAAADwAAAGRycy9kb3ducmV2LnhtbESP3WoCMRSE7wu+QzhC72rWFkW2G0Wl&#10;LYIU7La9P2zO/ujmZEmirj69KQi9HGbmGyZb9KYVJ3K+saxgPEpAEBdWN1wp+Pl+f5qB8AFZY2uZ&#10;FFzIw2I+eMgw1fbMX3TKQyUihH2KCuoQulRKX9Rk0I9sRxy90jqDIUpXSe3wHOGmlc9JMpUGG44L&#10;NXa0rqk45EejwK7Ko/6d2NXMfRb5207uL9uPq1KPw375CiJQH/7D9/ZGK3gZT+DvTDwCcn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THw4cUAAADcAAAADwAAAAAAAAAA&#10;AAAAAAChAgAAZHJzL2Rvd25yZXYueG1sUEsFBgAAAAAEAAQA+QAAAJMDAAAAAA==&#10;" strokecolor="windowText">
                  <v:stroke endarrow="open"/>
                </v:shape>
                <v:shape id="Прямая со стрелкой 316" o:spid="_x0000_s1063" type="#_x0000_t32" style="position:absolute;left:27428;top:7800;width:8757;height:23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0JfjMIAAADcAAAADwAAAGRycy9kb3ducmV2LnhtbESPzWrDMBCE74W8g9hAbo38A25xooSQ&#10;NFB6qxtyXqyNbWytjKQ6zttXhUKPw8x8w2z3sxnERM53lhWk6wQEcW11x42Cy9f5+RWED8gaB8uk&#10;4EEe9rvF0xZLbe/8SVMVGhEh7EtU0IYwllL6uiWDfm1H4ujdrDMYonSN1A7vEW4GmSVJIQ12HBda&#10;HOnYUt1X30ZBx3ng7JSf6eOtdy/NtZ9sflFqtZwPGxCB5vAf/mu/awV5WsDvmXgE5O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0JfjMIAAADcAAAADwAAAAAAAAAAAAAA&#10;AAChAgAAZHJzL2Rvd25yZXYueG1sUEsFBgAAAAAEAAQA+QAAAJADAAAAAA==&#10;" strokecolor="black [3213]">
                  <v:stroke endarrow="open"/>
                </v:shape>
                <v:shape id="Прямая со стрелкой 318" o:spid="_x0000_s1064" type="#_x0000_t32" style="position:absolute;left:28190;top:20043;width:54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ZFuZb4AAADcAAAADwAAAGRycy9kb3ducmV2LnhtbERPy4rCMBTdD/gP4QruxlQLo1SjiA+Q&#10;2fnA9aW5tqXNTUlirX9vFoLLw3kv171pREfOV5YVTMYJCOLc6ooLBdfL4XcOwgdkjY1lUvAiD+vV&#10;4GeJmbZPPlF3DoWIIewzVFCG0GZS+rwkg35sW+LI3a0zGCJ0hdQOnzHcNHKaJH/SYMWxocSWtiXl&#10;9flhFFScBp7u0gP972s3K251Z9OrUqNhv1mACNSHr/jjPmoF6SSujWfiEZCrN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xkW5lvgAAANwAAAAPAAAAAAAAAAAAAAAAAKEC&#10;AABkcnMvZG93bnJldi54bWxQSwUGAAAAAAQABAD5AAAAjAMAAAAA&#10;" strokecolor="black [3213]">
                  <v:stroke endarrow="open"/>
                </v:shape>
                <v:shape id="Прямая со стрелкой 319" o:spid="_x0000_s1065" type="#_x0000_t32" style="position:absolute;left:23615;top:23145;width:0;height:14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3L/sMAAADcAAAADwAAAGRycy9kb3ducmV2LnhtbESPwWrDMBBE74X8g9hAbrWcGNrGsRJC&#10;mkDpra7JebE2trG1MpLquH9fFQo9DjPzhikOsxnERM53lhWskxQEcW11x42C6vPy+ALCB2SNg2VS&#10;8E0eDvvFQ4G5tnf+oKkMjYgQ9jkqaEMYcyl93ZJBn9iROHo36wyGKF0jtcN7hJtBbtL0SRrsOC60&#10;ONKppbovv4yCjrPAm9fsQu/n3j03136yWaXUajkfdyACzeE//Nd+0wqy9RZ+z8QjIP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7dy/7DAAAA3AAAAA8AAAAAAAAAAAAA&#10;AAAAoQIAAGRycy9kb3ducmV2LnhtbFBLBQYAAAAABAAEAPkAAACRAwAAAAA=&#10;" strokecolor="black [3213]">
                  <v:stroke endarrow="open"/>
                </v:shape>
                <v:shape id="Прямая со стрелкой 100" o:spid="_x0000_s1066" type="#_x0000_t32" style="position:absolute;left:28190;top:21618;width:9529;height:294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aX8MAAADcAAAADwAAAGRycy9kb3ducmV2LnhtbESPQWvDMAyF74X9B6PBbq2zBLqS1Q2j&#10;XWH0trb0LGItCYnlYHtp9u+nw2A3iff03qdtNbtBTRRi59nA8yoDRVx723Fj4Ho5LjegYkK2OHgm&#10;Az8Uodo9LLZYWn/nT5rOqVESwrFEA21KY6l1rFtyGFd+JBbtyweHSdbQaBvwLuFu0HmWrbXDjqWh&#10;xZH2LdX9+dsZ6LhInB+KI53e+/DS3PrJF1djnh7nt1dQieb0b/67/rCCnwm+PCMT6N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f6ml/DAAAA3AAAAA8AAAAAAAAAAAAA&#10;AAAAoQIAAGRycy9kb3ducmV2LnhtbFBLBQYAAAAABAAEAPkAAACRAwAAAAA=&#10;" strokecolor="black [3213]">
                  <v:stroke endarrow="open"/>
                </v:shape>
                <w10:anchorlock/>
              </v:group>
            </w:pict>
          </mc:Fallback>
        </mc:AlternateContent>
      </w:r>
    </w:p>
    <w:p w:rsidR="008B789E" w:rsidRPr="00D6153C" w:rsidRDefault="008B789E" w:rsidP="00EA78C3">
      <w:pPr>
        <w:spacing w:after="0" w:line="360" w:lineRule="auto"/>
        <w:ind w:firstLine="709"/>
        <w:jc w:val="both"/>
        <w:rPr>
          <w:rFonts w:ascii="Times New Roman" w:eastAsiaTheme="minorEastAsia" w:hAnsi="Times New Roman" w:cs="Times New Roman"/>
          <w:i/>
          <w:sz w:val="28"/>
          <w:szCs w:val="28"/>
          <w:lang w:val="uk-UA" w:eastAsia="ru-RU"/>
        </w:rPr>
      </w:pPr>
    </w:p>
    <w:p w:rsidR="00B97C5A" w:rsidRPr="00D6153C" w:rsidRDefault="00EA78C3" w:rsidP="00EA78C3">
      <w:pPr>
        <w:spacing w:after="0" w:line="360" w:lineRule="auto"/>
        <w:ind w:firstLine="709"/>
        <w:jc w:val="both"/>
        <w:rPr>
          <w:rFonts w:ascii="Times New Roman" w:eastAsiaTheme="minorEastAsia" w:hAnsi="Times New Roman" w:cs="Times New Roman"/>
          <w:sz w:val="28"/>
          <w:szCs w:val="28"/>
          <w:lang w:val="uk-UA" w:eastAsia="ru-RU"/>
        </w:rPr>
      </w:pPr>
      <w:r w:rsidRPr="00D6153C">
        <w:rPr>
          <w:rFonts w:ascii="Times New Roman" w:eastAsiaTheme="minorEastAsia" w:hAnsi="Times New Roman" w:cs="Times New Roman"/>
          <w:i/>
          <w:sz w:val="28"/>
          <w:szCs w:val="28"/>
          <w:lang w:val="uk-UA" w:eastAsia="ru-RU"/>
        </w:rPr>
        <w:t>Рис. 1.2</w:t>
      </w:r>
      <w:r w:rsidRPr="00D6153C">
        <w:rPr>
          <w:rFonts w:ascii="Times New Roman" w:eastAsiaTheme="minorEastAsia" w:hAnsi="Times New Roman" w:cs="Times New Roman"/>
          <w:sz w:val="28"/>
          <w:szCs w:val="28"/>
          <w:lang w:val="uk-UA" w:eastAsia="ru-RU"/>
        </w:rPr>
        <w:t xml:space="preserve"> Практичне використання класифікації паливо-мастильних матеріалів для потреб</w:t>
      </w:r>
      <w:r w:rsidR="005B636D">
        <w:rPr>
          <w:rFonts w:ascii="Times New Roman" w:eastAsiaTheme="minorEastAsia" w:hAnsi="Times New Roman" w:cs="Times New Roman"/>
          <w:sz w:val="28"/>
          <w:szCs w:val="28"/>
          <w:lang w:val="uk-UA" w:eastAsia="ru-RU"/>
        </w:rPr>
        <w:t xml:space="preserve"> управління</w:t>
      </w:r>
    </w:p>
    <w:p w:rsidR="008B789E" w:rsidRPr="00D6153C" w:rsidRDefault="008B789E">
      <w:pPr>
        <w:rPr>
          <w:rFonts w:ascii="Times New Roman" w:eastAsiaTheme="minorEastAsia" w:hAnsi="Times New Roman" w:cs="Times New Roman"/>
          <w:sz w:val="24"/>
          <w:szCs w:val="24"/>
          <w:lang w:val="uk-UA" w:eastAsia="ru-RU"/>
        </w:rPr>
      </w:pPr>
    </w:p>
    <w:p w:rsidR="008B789E" w:rsidRPr="00D6153C" w:rsidRDefault="008B789E" w:rsidP="008B789E">
      <w:pPr>
        <w:spacing w:after="0" w:line="360" w:lineRule="auto"/>
        <w:ind w:firstLine="709"/>
        <w:jc w:val="both"/>
        <w:rPr>
          <w:rFonts w:ascii="Times New Roman" w:eastAsiaTheme="minorEastAsia" w:hAnsi="Times New Roman" w:cs="Times New Roman"/>
          <w:sz w:val="28"/>
          <w:szCs w:val="28"/>
          <w:lang w:val="uk-UA" w:eastAsia="ru-RU"/>
        </w:rPr>
      </w:pPr>
      <w:r w:rsidRPr="00D6153C">
        <w:rPr>
          <w:rFonts w:ascii="Times New Roman" w:eastAsiaTheme="minorEastAsia" w:hAnsi="Times New Roman" w:cs="Times New Roman"/>
          <w:sz w:val="28"/>
          <w:szCs w:val="28"/>
          <w:lang w:val="uk-UA" w:eastAsia="ru-RU"/>
        </w:rPr>
        <w:t>Розглянемо динаміку цін в Україні на основні види паливо-мастильних матеріалів за перший квартал 2021 року (рис. 1.3</w:t>
      </w:r>
      <w:r w:rsidR="006F74DE" w:rsidRPr="00D6153C">
        <w:rPr>
          <w:rFonts w:ascii="Times New Roman" w:eastAsiaTheme="minorEastAsia" w:hAnsi="Times New Roman" w:cs="Times New Roman"/>
          <w:sz w:val="28"/>
          <w:szCs w:val="28"/>
          <w:lang w:val="uk-UA" w:eastAsia="ru-RU"/>
        </w:rPr>
        <w:t xml:space="preserve"> та рис. 1.4</w:t>
      </w:r>
      <w:r w:rsidRPr="00D6153C">
        <w:rPr>
          <w:rFonts w:ascii="Times New Roman" w:eastAsiaTheme="minorEastAsia" w:hAnsi="Times New Roman" w:cs="Times New Roman"/>
          <w:sz w:val="28"/>
          <w:szCs w:val="28"/>
          <w:lang w:val="uk-UA" w:eastAsia="ru-RU"/>
        </w:rPr>
        <w:t>):</w:t>
      </w:r>
    </w:p>
    <w:p w:rsidR="006F74DE" w:rsidRPr="00D6153C" w:rsidRDefault="006F74DE" w:rsidP="008B789E">
      <w:pPr>
        <w:spacing w:after="0" w:line="360" w:lineRule="auto"/>
        <w:ind w:firstLine="709"/>
        <w:jc w:val="both"/>
        <w:rPr>
          <w:rFonts w:ascii="Times New Roman" w:eastAsiaTheme="minorEastAsia" w:hAnsi="Times New Roman" w:cs="Times New Roman"/>
          <w:sz w:val="28"/>
          <w:szCs w:val="28"/>
          <w:lang w:val="uk-UA" w:eastAsia="ru-RU"/>
        </w:rPr>
      </w:pPr>
      <w:r w:rsidRPr="00D6153C">
        <w:rPr>
          <w:rFonts w:ascii="Times New Roman" w:eastAsiaTheme="minorEastAsia" w:hAnsi="Times New Roman" w:cs="Times New Roman"/>
          <w:sz w:val="28"/>
          <w:szCs w:val="28"/>
          <w:lang w:val="uk-UA" w:eastAsia="ru-RU"/>
        </w:rPr>
        <w:t xml:space="preserve">Дані рис. 1.3 та 1.4 свідчать про перманентне зростання цін на паливо-мастильні матеріали. Причиною цього перш за все стало зростання світових цін на нафту та нафтопродукти з 37 до 60 доларів за бар. </w:t>
      </w:r>
      <w:r w:rsidR="008927EE" w:rsidRPr="00D6153C">
        <w:rPr>
          <w:rFonts w:ascii="Times New Roman" w:eastAsiaTheme="minorEastAsia" w:hAnsi="Times New Roman" w:cs="Times New Roman"/>
          <w:sz w:val="28"/>
          <w:szCs w:val="28"/>
          <w:lang w:val="uk-UA" w:eastAsia="ru-RU"/>
        </w:rPr>
        <w:t>Так як України імпортує близько 85 % від загального обсягу паливо-мастильних матеріалів, то ціна на них також залежить від курсу на основні валюти світу. Як оцінюють експерти паливного ринку, очікувати знижування цін на паливо-мастильні матеріали протягом найближчого періоду.</w:t>
      </w:r>
    </w:p>
    <w:p w:rsidR="008B789E" w:rsidRPr="00D6153C" w:rsidRDefault="008B789E">
      <w:pPr>
        <w:rPr>
          <w:rFonts w:ascii="Times New Roman" w:eastAsiaTheme="minorEastAsia" w:hAnsi="Times New Roman" w:cs="Times New Roman"/>
          <w:sz w:val="24"/>
          <w:szCs w:val="24"/>
          <w:lang w:val="uk-UA" w:eastAsia="ru-RU"/>
        </w:rPr>
      </w:pPr>
      <w:r w:rsidRPr="00D6153C">
        <w:rPr>
          <w:rFonts w:ascii="Times New Roman" w:eastAsiaTheme="minorEastAsia" w:hAnsi="Times New Roman" w:cs="Times New Roman"/>
          <w:noProof/>
          <w:sz w:val="24"/>
          <w:szCs w:val="24"/>
          <w:lang w:eastAsia="ru-RU"/>
        </w:rPr>
        <w:lastRenderedPageBreak/>
        <w:drawing>
          <wp:inline distT="0" distB="0" distL="0" distR="0" wp14:anchorId="7A54DB32" wp14:editId="2469F7F0">
            <wp:extent cx="5153025" cy="4057650"/>
            <wp:effectExtent l="0" t="0" r="9525" b="0"/>
            <wp:docPr id="149" name="Рисунок 149" descr="C:\Users\Admin\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53025" cy="4057650"/>
                    </a:xfrm>
                    <a:prstGeom prst="rect">
                      <a:avLst/>
                    </a:prstGeom>
                    <a:noFill/>
                    <a:ln>
                      <a:noFill/>
                    </a:ln>
                  </pic:spPr>
                </pic:pic>
              </a:graphicData>
            </a:graphic>
          </wp:inline>
        </w:drawing>
      </w:r>
    </w:p>
    <w:p w:rsidR="008B789E" w:rsidRPr="00D6153C" w:rsidRDefault="008B789E" w:rsidP="006F74DE">
      <w:pPr>
        <w:spacing w:after="0" w:line="360" w:lineRule="auto"/>
        <w:ind w:firstLine="709"/>
        <w:jc w:val="both"/>
        <w:rPr>
          <w:rFonts w:ascii="Times New Roman" w:eastAsiaTheme="minorEastAsia" w:hAnsi="Times New Roman" w:cs="Times New Roman"/>
          <w:sz w:val="28"/>
          <w:szCs w:val="28"/>
          <w:lang w:val="uk-UA" w:eastAsia="ru-RU"/>
        </w:rPr>
      </w:pPr>
      <w:r w:rsidRPr="00D6153C">
        <w:rPr>
          <w:rFonts w:ascii="Times New Roman" w:eastAsiaTheme="minorEastAsia" w:hAnsi="Times New Roman" w:cs="Times New Roman"/>
          <w:i/>
          <w:sz w:val="28"/>
          <w:szCs w:val="28"/>
          <w:lang w:val="uk-UA" w:eastAsia="ru-RU"/>
        </w:rPr>
        <w:t>Рис. 1.3</w:t>
      </w:r>
      <w:r w:rsidRPr="00D6153C">
        <w:rPr>
          <w:rFonts w:ascii="Times New Roman" w:eastAsiaTheme="minorEastAsia" w:hAnsi="Times New Roman" w:cs="Times New Roman"/>
          <w:sz w:val="28"/>
          <w:szCs w:val="28"/>
          <w:lang w:val="uk-UA" w:eastAsia="ru-RU"/>
        </w:rPr>
        <w:t xml:space="preserve"> Динаміка цін в Україні на основні види паливо-мастильних матеріалів за перший квартал 2021 року</w:t>
      </w:r>
      <w:r w:rsidR="006F74DE" w:rsidRPr="00D6153C">
        <w:rPr>
          <w:rFonts w:ascii="Times New Roman" w:eastAsiaTheme="minorEastAsia" w:hAnsi="Times New Roman" w:cs="Times New Roman"/>
          <w:sz w:val="28"/>
          <w:szCs w:val="28"/>
          <w:lang w:val="uk-UA" w:eastAsia="ru-RU"/>
        </w:rPr>
        <w:t>*</w:t>
      </w:r>
    </w:p>
    <w:p w:rsidR="006F74DE" w:rsidRPr="00D6153C" w:rsidRDefault="006F74DE" w:rsidP="008B789E">
      <w:pPr>
        <w:spacing w:after="0" w:line="360" w:lineRule="auto"/>
        <w:ind w:firstLine="709"/>
        <w:jc w:val="both"/>
        <w:rPr>
          <w:rFonts w:ascii="Times New Roman" w:eastAsiaTheme="minorEastAsia" w:hAnsi="Times New Roman" w:cs="Times New Roman"/>
          <w:sz w:val="28"/>
          <w:szCs w:val="28"/>
          <w:lang w:val="uk-UA" w:eastAsia="ru-RU"/>
        </w:rPr>
      </w:pPr>
      <w:r w:rsidRPr="00D6153C">
        <w:rPr>
          <w:rFonts w:ascii="Times New Roman" w:eastAsiaTheme="minorEastAsia" w:hAnsi="Times New Roman" w:cs="Times New Roman"/>
          <w:noProof/>
          <w:sz w:val="28"/>
          <w:szCs w:val="28"/>
          <w:lang w:eastAsia="ru-RU"/>
        </w:rPr>
        <w:drawing>
          <wp:inline distT="0" distB="0" distL="0" distR="0" wp14:anchorId="105985E3" wp14:editId="557204D2">
            <wp:extent cx="4953000" cy="3219450"/>
            <wp:effectExtent l="0" t="0" r="0" b="0"/>
            <wp:docPr id="320" name="Рисунок 320" descr="C:\Users\Admin\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3000" cy="3219450"/>
                    </a:xfrm>
                    <a:prstGeom prst="rect">
                      <a:avLst/>
                    </a:prstGeom>
                    <a:noFill/>
                    <a:ln>
                      <a:noFill/>
                    </a:ln>
                  </pic:spPr>
                </pic:pic>
              </a:graphicData>
            </a:graphic>
          </wp:inline>
        </w:drawing>
      </w:r>
    </w:p>
    <w:p w:rsidR="006F74DE" w:rsidRPr="00D6153C" w:rsidRDefault="006F74DE" w:rsidP="008B789E">
      <w:pPr>
        <w:spacing w:after="0" w:line="360" w:lineRule="auto"/>
        <w:ind w:firstLine="709"/>
        <w:jc w:val="both"/>
        <w:rPr>
          <w:rFonts w:ascii="Times New Roman" w:eastAsiaTheme="minorEastAsia" w:hAnsi="Times New Roman" w:cs="Times New Roman"/>
          <w:sz w:val="28"/>
          <w:szCs w:val="28"/>
          <w:lang w:val="uk-UA" w:eastAsia="ru-RU"/>
        </w:rPr>
      </w:pPr>
      <w:r w:rsidRPr="00D6153C">
        <w:rPr>
          <w:rFonts w:ascii="Times New Roman" w:eastAsiaTheme="minorEastAsia" w:hAnsi="Times New Roman" w:cs="Times New Roman"/>
          <w:i/>
          <w:sz w:val="28"/>
          <w:szCs w:val="28"/>
          <w:lang w:val="uk-UA" w:eastAsia="ru-RU"/>
        </w:rPr>
        <w:t>Рис. 1.4</w:t>
      </w:r>
      <w:r w:rsidRPr="00D6153C">
        <w:rPr>
          <w:rFonts w:ascii="Times New Roman" w:eastAsiaTheme="minorEastAsia" w:hAnsi="Times New Roman" w:cs="Times New Roman"/>
          <w:sz w:val="28"/>
          <w:szCs w:val="28"/>
          <w:lang w:val="uk-UA" w:eastAsia="ru-RU"/>
        </w:rPr>
        <w:t xml:space="preserve"> Динаміка цін в Україні на автомобільне паливо за перший квартал 2021 року*</w:t>
      </w:r>
    </w:p>
    <w:p w:rsidR="006F74DE" w:rsidRPr="00D6153C" w:rsidRDefault="006F74DE" w:rsidP="006F74DE">
      <w:pPr>
        <w:spacing w:after="0" w:line="360" w:lineRule="auto"/>
        <w:ind w:firstLine="709"/>
        <w:jc w:val="both"/>
        <w:rPr>
          <w:rFonts w:ascii="Times New Roman" w:eastAsiaTheme="minorEastAsia" w:hAnsi="Times New Roman" w:cs="Times New Roman"/>
          <w:sz w:val="24"/>
          <w:szCs w:val="24"/>
          <w:lang w:val="uk-UA" w:eastAsia="ru-RU"/>
        </w:rPr>
      </w:pPr>
      <w:r w:rsidRPr="00D6153C">
        <w:rPr>
          <w:rFonts w:ascii="Times New Roman" w:eastAsiaTheme="minorEastAsia" w:hAnsi="Times New Roman" w:cs="Times New Roman"/>
          <w:sz w:val="24"/>
          <w:szCs w:val="24"/>
          <w:lang w:val="uk-UA" w:eastAsia="ru-RU"/>
        </w:rPr>
        <w:t>* за даними сайту</w:t>
      </w:r>
      <w:r w:rsidRPr="00D6153C">
        <w:rPr>
          <w:sz w:val="24"/>
          <w:szCs w:val="24"/>
          <w:lang w:val="uk-UA"/>
        </w:rPr>
        <w:t xml:space="preserve"> </w:t>
      </w:r>
      <w:r w:rsidRPr="00D6153C">
        <w:rPr>
          <w:rFonts w:ascii="Times New Roman" w:eastAsiaTheme="minorEastAsia" w:hAnsi="Times New Roman" w:cs="Times New Roman"/>
          <w:sz w:val="24"/>
          <w:szCs w:val="24"/>
          <w:lang w:val="uk-UA" w:eastAsia="ru-RU"/>
        </w:rPr>
        <w:t>https://index.minfin.com.ua/ua/markets/fuel/</w:t>
      </w:r>
    </w:p>
    <w:p w:rsidR="006F74DE" w:rsidRPr="00D6153C" w:rsidRDefault="008927EE" w:rsidP="008B789E">
      <w:pPr>
        <w:spacing w:after="0" w:line="360" w:lineRule="auto"/>
        <w:ind w:firstLine="709"/>
        <w:jc w:val="both"/>
        <w:rPr>
          <w:rFonts w:ascii="Times New Roman" w:eastAsiaTheme="minorEastAsia" w:hAnsi="Times New Roman" w:cs="Times New Roman"/>
          <w:sz w:val="28"/>
          <w:szCs w:val="28"/>
          <w:lang w:val="uk-UA" w:eastAsia="ru-RU"/>
        </w:rPr>
      </w:pPr>
      <w:r w:rsidRPr="00D6153C">
        <w:rPr>
          <w:rFonts w:ascii="Times New Roman" w:eastAsiaTheme="minorEastAsia" w:hAnsi="Times New Roman" w:cs="Times New Roman"/>
          <w:sz w:val="28"/>
          <w:szCs w:val="28"/>
          <w:lang w:val="uk-UA" w:eastAsia="ru-RU"/>
        </w:rPr>
        <w:lastRenderedPageBreak/>
        <w:t xml:space="preserve">Таким чином, паливо-мастильні матеріали відносяться до складу оборотних активів суб’єктів господарювання. Для потреб обліку </w:t>
      </w:r>
      <w:r w:rsidR="00E679B7" w:rsidRPr="00D6153C">
        <w:rPr>
          <w:rFonts w:ascii="Times New Roman" w:eastAsiaTheme="minorEastAsia" w:hAnsi="Times New Roman" w:cs="Times New Roman"/>
          <w:sz w:val="28"/>
          <w:szCs w:val="28"/>
          <w:lang w:val="uk-UA" w:eastAsia="ru-RU"/>
        </w:rPr>
        <w:t xml:space="preserve">та контролю </w:t>
      </w:r>
      <w:r w:rsidRPr="00D6153C">
        <w:rPr>
          <w:rFonts w:ascii="Times New Roman" w:eastAsiaTheme="minorEastAsia" w:hAnsi="Times New Roman" w:cs="Times New Roman"/>
          <w:sz w:val="28"/>
          <w:szCs w:val="28"/>
          <w:lang w:val="uk-UA" w:eastAsia="ru-RU"/>
        </w:rPr>
        <w:t>важливим є використання класифікаційного поділу паливо-мастильних матеріалів, що виділяє</w:t>
      </w:r>
      <w:r w:rsidR="002662F7" w:rsidRPr="00D6153C">
        <w:rPr>
          <w:rFonts w:ascii="Times New Roman" w:eastAsiaTheme="minorEastAsia" w:hAnsi="Times New Roman" w:cs="Times New Roman"/>
          <w:sz w:val="28"/>
          <w:szCs w:val="28"/>
          <w:lang w:val="uk-UA" w:eastAsia="ru-RU"/>
        </w:rPr>
        <w:t>ться в межах організації аналітичного обліку</w:t>
      </w:r>
      <w:r w:rsidR="00E679B7" w:rsidRPr="00D6153C">
        <w:rPr>
          <w:rFonts w:ascii="Times New Roman" w:eastAsiaTheme="minorEastAsia" w:hAnsi="Times New Roman" w:cs="Times New Roman"/>
          <w:sz w:val="28"/>
          <w:szCs w:val="28"/>
          <w:lang w:val="uk-UA" w:eastAsia="ru-RU"/>
        </w:rPr>
        <w:t>, що дасть змогу ефективно управляти запасами паливо-мастильних матеріалів.</w:t>
      </w:r>
    </w:p>
    <w:p w:rsidR="00E679B7" w:rsidRPr="00D6153C" w:rsidRDefault="00E679B7" w:rsidP="008B789E">
      <w:pPr>
        <w:spacing w:after="0" w:line="360" w:lineRule="auto"/>
        <w:ind w:firstLine="709"/>
        <w:jc w:val="both"/>
        <w:rPr>
          <w:rFonts w:ascii="Times New Roman" w:eastAsiaTheme="minorEastAsia" w:hAnsi="Times New Roman" w:cs="Times New Roman"/>
          <w:sz w:val="28"/>
          <w:szCs w:val="28"/>
          <w:lang w:val="uk-UA" w:eastAsia="ru-RU"/>
        </w:rPr>
      </w:pPr>
    </w:p>
    <w:p w:rsidR="00E679B7" w:rsidRPr="00D6153C" w:rsidRDefault="00A400F5" w:rsidP="00A400F5">
      <w:pPr>
        <w:spacing w:after="0" w:line="360" w:lineRule="auto"/>
        <w:ind w:firstLine="709"/>
        <w:jc w:val="center"/>
        <w:rPr>
          <w:rFonts w:ascii="Times New Roman" w:eastAsiaTheme="minorEastAsia" w:hAnsi="Times New Roman" w:cs="Times New Roman"/>
          <w:b/>
          <w:sz w:val="28"/>
          <w:szCs w:val="28"/>
          <w:lang w:val="uk-UA" w:eastAsia="ru-RU"/>
        </w:rPr>
      </w:pPr>
      <w:r w:rsidRPr="00D6153C">
        <w:rPr>
          <w:rFonts w:ascii="Times New Roman" w:eastAsiaTheme="minorEastAsia" w:hAnsi="Times New Roman" w:cs="Times New Roman"/>
          <w:b/>
          <w:sz w:val="28"/>
          <w:szCs w:val="28"/>
          <w:lang w:val="uk-UA" w:eastAsia="ru-RU"/>
        </w:rPr>
        <w:t>1.2 Завдання та роль обліку і оподаткування господарських операцій з продажу паливо-мастильних матеріалів</w:t>
      </w:r>
    </w:p>
    <w:p w:rsidR="00E679B7" w:rsidRPr="00D6153C" w:rsidRDefault="00E679B7" w:rsidP="008B789E">
      <w:pPr>
        <w:spacing w:after="0" w:line="360" w:lineRule="auto"/>
        <w:ind w:firstLine="709"/>
        <w:jc w:val="both"/>
        <w:rPr>
          <w:rFonts w:ascii="Times New Roman" w:eastAsiaTheme="minorEastAsia" w:hAnsi="Times New Roman" w:cs="Times New Roman"/>
          <w:sz w:val="28"/>
          <w:szCs w:val="28"/>
          <w:lang w:val="uk-UA" w:eastAsia="ru-RU"/>
        </w:rPr>
      </w:pPr>
    </w:p>
    <w:p w:rsidR="00254A19" w:rsidRPr="00D6153C" w:rsidRDefault="00254A19" w:rsidP="008B789E">
      <w:pPr>
        <w:spacing w:after="0" w:line="360" w:lineRule="auto"/>
        <w:ind w:firstLine="709"/>
        <w:jc w:val="both"/>
        <w:rPr>
          <w:rFonts w:ascii="Times New Roman" w:eastAsiaTheme="minorEastAsia" w:hAnsi="Times New Roman" w:cs="Times New Roman"/>
          <w:sz w:val="28"/>
          <w:szCs w:val="28"/>
          <w:lang w:val="uk-UA" w:eastAsia="ru-RU"/>
        </w:rPr>
      </w:pPr>
      <w:r w:rsidRPr="00D6153C">
        <w:rPr>
          <w:rFonts w:ascii="Times New Roman" w:eastAsiaTheme="minorEastAsia" w:hAnsi="Times New Roman" w:cs="Times New Roman"/>
          <w:sz w:val="28"/>
          <w:szCs w:val="28"/>
          <w:lang w:val="uk-UA" w:eastAsia="ru-RU"/>
        </w:rPr>
        <w:t>Реалізація паливо-мастильних матеріалів може слугувати останнім завершальним етапом руху господарських засобів суб’єкта господарювання (у випадку їх виробництва), а може бути предметом основної діяльності (у випадку реалізації паливо-мастильних матеріалів, як товару).</w:t>
      </w:r>
      <w:r w:rsidR="00D766CA" w:rsidRPr="00D6153C">
        <w:rPr>
          <w:rFonts w:ascii="Times New Roman" w:eastAsiaTheme="minorEastAsia" w:hAnsi="Times New Roman" w:cs="Times New Roman"/>
          <w:sz w:val="28"/>
          <w:szCs w:val="28"/>
          <w:lang w:val="uk-UA" w:eastAsia="ru-RU"/>
        </w:rPr>
        <w:t xml:space="preserve"> Будь-якому випадку, фізична форма паливо-мастильних матеріалів переходить у вартісну. Система обліку в такому випадку має вирішальне значення для управління рухом паливо-мастильними матеріалами, пошуку додаткових каналів їх реалізації</w:t>
      </w:r>
    </w:p>
    <w:p w:rsidR="004F20C8" w:rsidRPr="00D6153C" w:rsidRDefault="004F20C8" w:rsidP="004F20C8">
      <w:pPr>
        <w:spacing w:after="0" w:line="360" w:lineRule="auto"/>
        <w:ind w:firstLine="709"/>
        <w:jc w:val="both"/>
        <w:rPr>
          <w:rFonts w:ascii="Times New Roman" w:eastAsiaTheme="minorEastAsia" w:hAnsi="Times New Roman" w:cs="Times New Roman"/>
          <w:sz w:val="28"/>
          <w:szCs w:val="28"/>
          <w:lang w:val="uk-UA" w:eastAsia="ru-RU"/>
        </w:rPr>
      </w:pPr>
      <w:r w:rsidRPr="00D6153C">
        <w:rPr>
          <w:rFonts w:ascii="Times New Roman" w:eastAsiaTheme="minorEastAsia" w:hAnsi="Times New Roman" w:cs="Times New Roman"/>
          <w:sz w:val="28"/>
          <w:szCs w:val="28"/>
          <w:lang w:val="uk-UA" w:eastAsia="ru-RU"/>
        </w:rPr>
        <w:t>Процес продажу паливо-мастильних матеріалів передбачає передачу прав на них від продавця до покупця. В зв’язку з цим у підприємства, що займається реалізацією продукції в системі обліку формується первісна вартість паливо-мастильних матеріалів та собівартість реалізованої продукції.</w:t>
      </w:r>
    </w:p>
    <w:p w:rsidR="00254A19" w:rsidRPr="00D6153C" w:rsidRDefault="00D766CA" w:rsidP="004F20C8">
      <w:pPr>
        <w:spacing w:after="0" w:line="360" w:lineRule="auto"/>
        <w:ind w:firstLine="709"/>
        <w:jc w:val="both"/>
        <w:rPr>
          <w:rFonts w:ascii="Times New Roman" w:eastAsiaTheme="minorEastAsia" w:hAnsi="Times New Roman" w:cs="Times New Roman"/>
          <w:sz w:val="28"/>
          <w:szCs w:val="28"/>
          <w:lang w:val="uk-UA" w:eastAsia="ru-RU"/>
        </w:rPr>
      </w:pPr>
      <w:r w:rsidRPr="00D6153C">
        <w:rPr>
          <w:rFonts w:ascii="Times New Roman" w:eastAsiaTheme="minorEastAsia" w:hAnsi="Times New Roman" w:cs="Times New Roman"/>
          <w:sz w:val="28"/>
          <w:szCs w:val="28"/>
          <w:lang w:val="uk-UA" w:eastAsia="ru-RU"/>
        </w:rPr>
        <w:t>До основних завдань обліку і оподаткування господарських операцій з продажу паливо-мастильних матеріалів відносять:</w:t>
      </w:r>
    </w:p>
    <w:p w:rsidR="00D766CA" w:rsidRPr="00D6153C" w:rsidRDefault="004F20C8" w:rsidP="004F20C8">
      <w:pPr>
        <w:pStyle w:val="a8"/>
        <w:numPr>
          <w:ilvl w:val="0"/>
          <w:numId w:val="16"/>
        </w:numPr>
        <w:spacing w:after="0" w:line="360" w:lineRule="auto"/>
        <w:ind w:left="0" w:firstLine="709"/>
        <w:jc w:val="both"/>
        <w:rPr>
          <w:rFonts w:ascii="Times New Roman" w:eastAsiaTheme="minorEastAsia" w:hAnsi="Times New Roman" w:cs="Times New Roman"/>
          <w:sz w:val="28"/>
          <w:szCs w:val="28"/>
          <w:lang w:val="uk-UA" w:eastAsia="ru-RU"/>
        </w:rPr>
      </w:pPr>
      <w:r w:rsidRPr="00D6153C">
        <w:rPr>
          <w:rFonts w:ascii="Times New Roman" w:eastAsiaTheme="minorEastAsia" w:hAnsi="Times New Roman" w:cs="Times New Roman"/>
          <w:sz w:val="28"/>
          <w:szCs w:val="28"/>
          <w:lang w:val="uk-UA" w:eastAsia="ru-RU"/>
        </w:rPr>
        <w:t>забезпечення виокремлення оптимального аналітичного розрізу ведення обліку реалізації палива (наприклад, матеріально-відповідальними особами, видам паливо-мастильних матеріалів, місцями зберігання);</w:t>
      </w:r>
    </w:p>
    <w:p w:rsidR="004F20C8" w:rsidRPr="00D6153C" w:rsidRDefault="004F20C8" w:rsidP="004F20C8">
      <w:pPr>
        <w:pStyle w:val="a8"/>
        <w:numPr>
          <w:ilvl w:val="0"/>
          <w:numId w:val="16"/>
        </w:numPr>
        <w:spacing w:after="0" w:line="360" w:lineRule="auto"/>
        <w:ind w:left="0" w:firstLine="709"/>
        <w:jc w:val="both"/>
        <w:rPr>
          <w:rFonts w:ascii="Times New Roman" w:eastAsiaTheme="minorEastAsia" w:hAnsi="Times New Roman" w:cs="Times New Roman"/>
          <w:sz w:val="28"/>
          <w:szCs w:val="28"/>
          <w:lang w:val="uk-UA" w:eastAsia="ru-RU"/>
        </w:rPr>
      </w:pPr>
      <w:r w:rsidRPr="00D6153C">
        <w:rPr>
          <w:rFonts w:ascii="Times New Roman" w:eastAsiaTheme="minorEastAsia" w:hAnsi="Times New Roman" w:cs="Times New Roman"/>
          <w:sz w:val="28"/>
          <w:szCs w:val="28"/>
          <w:lang w:val="uk-UA" w:eastAsia="ru-RU"/>
        </w:rPr>
        <w:t>своєчасне документальне оформлення фактів продажу паливо-мастильних матеріалів;</w:t>
      </w:r>
    </w:p>
    <w:p w:rsidR="004F20C8" w:rsidRPr="00D6153C" w:rsidRDefault="004F20C8" w:rsidP="004F20C8">
      <w:pPr>
        <w:pStyle w:val="a8"/>
        <w:numPr>
          <w:ilvl w:val="0"/>
          <w:numId w:val="16"/>
        </w:numPr>
        <w:spacing w:after="0" w:line="360" w:lineRule="auto"/>
        <w:ind w:left="0" w:firstLine="709"/>
        <w:jc w:val="both"/>
        <w:rPr>
          <w:rFonts w:ascii="Times New Roman" w:eastAsiaTheme="minorEastAsia" w:hAnsi="Times New Roman" w:cs="Times New Roman"/>
          <w:sz w:val="28"/>
          <w:szCs w:val="28"/>
          <w:lang w:val="uk-UA" w:eastAsia="ru-RU"/>
        </w:rPr>
      </w:pPr>
      <w:r w:rsidRPr="00D6153C">
        <w:rPr>
          <w:rFonts w:ascii="Times New Roman" w:eastAsiaTheme="minorEastAsia" w:hAnsi="Times New Roman" w:cs="Times New Roman"/>
          <w:sz w:val="28"/>
          <w:szCs w:val="28"/>
          <w:lang w:val="uk-UA" w:eastAsia="ru-RU"/>
        </w:rPr>
        <w:lastRenderedPageBreak/>
        <w:t>ведення обліку за ціновою категорією паливо-мастильних матеріалів;</w:t>
      </w:r>
    </w:p>
    <w:p w:rsidR="004F20C8" w:rsidRPr="00D6153C" w:rsidRDefault="004F20C8" w:rsidP="004F20C8">
      <w:pPr>
        <w:pStyle w:val="a8"/>
        <w:numPr>
          <w:ilvl w:val="0"/>
          <w:numId w:val="16"/>
        </w:numPr>
        <w:spacing w:after="0" w:line="360" w:lineRule="auto"/>
        <w:ind w:left="0" w:firstLine="709"/>
        <w:jc w:val="both"/>
        <w:rPr>
          <w:rFonts w:ascii="Times New Roman" w:eastAsiaTheme="minorEastAsia" w:hAnsi="Times New Roman" w:cs="Times New Roman"/>
          <w:sz w:val="28"/>
          <w:szCs w:val="28"/>
          <w:lang w:val="uk-UA" w:eastAsia="ru-RU"/>
        </w:rPr>
      </w:pPr>
      <w:r w:rsidRPr="00D6153C">
        <w:rPr>
          <w:rFonts w:ascii="Times New Roman" w:eastAsiaTheme="minorEastAsia" w:hAnsi="Times New Roman" w:cs="Times New Roman"/>
          <w:sz w:val="28"/>
          <w:szCs w:val="28"/>
          <w:lang w:val="uk-UA" w:eastAsia="ru-RU"/>
        </w:rPr>
        <w:t>встановлення кількості та вартості паливо-мастильних матеріалів, що були реалізовані, а також їх якісних характеристик;</w:t>
      </w:r>
    </w:p>
    <w:p w:rsidR="004F20C8" w:rsidRPr="00D6153C" w:rsidRDefault="004F20C8" w:rsidP="004F20C8">
      <w:pPr>
        <w:pStyle w:val="a8"/>
        <w:numPr>
          <w:ilvl w:val="0"/>
          <w:numId w:val="16"/>
        </w:numPr>
        <w:spacing w:after="0" w:line="360" w:lineRule="auto"/>
        <w:ind w:left="0" w:firstLine="709"/>
        <w:jc w:val="both"/>
        <w:rPr>
          <w:rFonts w:ascii="Times New Roman" w:eastAsiaTheme="minorEastAsia" w:hAnsi="Times New Roman" w:cs="Times New Roman"/>
          <w:sz w:val="28"/>
          <w:szCs w:val="28"/>
          <w:lang w:val="uk-UA" w:eastAsia="ru-RU"/>
        </w:rPr>
      </w:pPr>
      <w:r w:rsidRPr="00D6153C">
        <w:rPr>
          <w:rFonts w:ascii="Times New Roman" w:eastAsiaTheme="minorEastAsia" w:hAnsi="Times New Roman" w:cs="Times New Roman"/>
          <w:sz w:val="28"/>
          <w:szCs w:val="28"/>
          <w:lang w:val="uk-UA" w:eastAsia="ru-RU"/>
        </w:rPr>
        <w:t>обчислення вартості реалізації паливо-мастильних матеріалів;</w:t>
      </w:r>
    </w:p>
    <w:p w:rsidR="004F20C8" w:rsidRPr="00D6153C" w:rsidRDefault="004F20C8" w:rsidP="004F20C8">
      <w:pPr>
        <w:pStyle w:val="a8"/>
        <w:numPr>
          <w:ilvl w:val="0"/>
          <w:numId w:val="16"/>
        </w:numPr>
        <w:spacing w:after="0" w:line="360" w:lineRule="auto"/>
        <w:ind w:left="0" w:firstLine="709"/>
        <w:jc w:val="both"/>
        <w:rPr>
          <w:rFonts w:ascii="Times New Roman" w:eastAsiaTheme="minorEastAsia" w:hAnsi="Times New Roman" w:cs="Times New Roman"/>
          <w:sz w:val="28"/>
          <w:szCs w:val="28"/>
          <w:lang w:val="uk-UA" w:eastAsia="ru-RU"/>
        </w:rPr>
      </w:pPr>
      <w:r w:rsidRPr="00D6153C">
        <w:rPr>
          <w:rFonts w:ascii="Times New Roman" w:eastAsiaTheme="minorEastAsia" w:hAnsi="Times New Roman" w:cs="Times New Roman"/>
          <w:sz w:val="28"/>
          <w:szCs w:val="28"/>
          <w:lang w:val="uk-UA" w:eastAsia="ru-RU"/>
        </w:rPr>
        <w:t>визначення бази оподаткування господарських операцій з продажу паливо-мастильних матеріалів;</w:t>
      </w:r>
    </w:p>
    <w:p w:rsidR="004F20C8" w:rsidRPr="00D6153C" w:rsidRDefault="004F20C8" w:rsidP="004F20C8">
      <w:pPr>
        <w:pStyle w:val="a8"/>
        <w:numPr>
          <w:ilvl w:val="0"/>
          <w:numId w:val="16"/>
        </w:numPr>
        <w:spacing w:after="0" w:line="360" w:lineRule="auto"/>
        <w:ind w:left="0" w:firstLine="709"/>
        <w:jc w:val="both"/>
        <w:rPr>
          <w:rFonts w:ascii="Times New Roman" w:eastAsiaTheme="minorEastAsia" w:hAnsi="Times New Roman" w:cs="Times New Roman"/>
          <w:sz w:val="28"/>
          <w:szCs w:val="28"/>
          <w:lang w:val="uk-UA" w:eastAsia="ru-RU"/>
        </w:rPr>
      </w:pPr>
      <w:r w:rsidRPr="00D6153C">
        <w:rPr>
          <w:rFonts w:ascii="Times New Roman" w:eastAsiaTheme="minorEastAsia" w:hAnsi="Times New Roman" w:cs="Times New Roman"/>
          <w:sz w:val="28"/>
          <w:szCs w:val="28"/>
          <w:lang w:val="uk-UA" w:eastAsia="ru-RU"/>
        </w:rPr>
        <w:t>визначення економічної ефективності продажу паливо-мастильних матеріалів для потреб управління та формування звітних показників.</w:t>
      </w:r>
    </w:p>
    <w:p w:rsidR="00254A19" w:rsidRPr="00D6153C" w:rsidRDefault="0044146D" w:rsidP="008B789E">
      <w:pPr>
        <w:spacing w:after="0" w:line="360" w:lineRule="auto"/>
        <w:ind w:firstLine="709"/>
        <w:jc w:val="both"/>
        <w:rPr>
          <w:rFonts w:ascii="Times New Roman" w:eastAsiaTheme="minorEastAsia" w:hAnsi="Times New Roman" w:cs="Times New Roman"/>
          <w:sz w:val="28"/>
          <w:szCs w:val="28"/>
          <w:lang w:val="uk-UA" w:eastAsia="ru-RU"/>
        </w:rPr>
      </w:pPr>
      <w:r w:rsidRPr="00D6153C">
        <w:rPr>
          <w:rFonts w:ascii="Times New Roman" w:eastAsiaTheme="minorEastAsia" w:hAnsi="Times New Roman" w:cs="Times New Roman"/>
          <w:sz w:val="28"/>
          <w:szCs w:val="28"/>
          <w:lang w:val="uk-UA" w:eastAsia="ru-RU"/>
        </w:rPr>
        <w:t xml:space="preserve">Роль обліку </w:t>
      </w:r>
      <w:r w:rsidR="009C6087" w:rsidRPr="00D6153C">
        <w:rPr>
          <w:rFonts w:ascii="Times New Roman" w:eastAsiaTheme="minorEastAsia" w:hAnsi="Times New Roman" w:cs="Times New Roman"/>
          <w:sz w:val="28"/>
          <w:szCs w:val="28"/>
          <w:lang w:val="uk-UA" w:eastAsia="ru-RU"/>
        </w:rPr>
        <w:t>в управлінні</w:t>
      </w:r>
      <w:r w:rsidRPr="00D6153C">
        <w:rPr>
          <w:rFonts w:ascii="Times New Roman" w:eastAsiaTheme="minorEastAsia" w:hAnsi="Times New Roman" w:cs="Times New Roman"/>
          <w:sz w:val="28"/>
          <w:szCs w:val="28"/>
          <w:lang w:val="uk-UA" w:eastAsia="ru-RU"/>
        </w:rPr>
        <w:t xml:space="preserve"> господарсь</w:t>
      </w:r>
      <w:r w:rsidR="009C6087" w:rsidRPr="00D6153C">
        <w:rPr>
          <w:rFonts w:ascii="Times New Roman" w:eastAsiaTheme="minorEastAsia" w:hAnsi="Times New Roman" w:cs="Times New Roman"/>
          <w:sz w:val="28"/>
          <w:szCs w:val="28"/>
          <w:lang w:val="uk-UA" w:eastAsia="ru-RU"/>
        </w:rPr>
        <w:t>кими операціями, пов’язаними із</w:t>
      </w:r>
      <w:r w:rsidRPr="00D6153C">
        <w:rPr>
          <w:rFonts w:ascii="Times New Roman" w:eastAsiaTheme="minorEastAsia" w:hAnsi="Times New Roman" w:cs="Times New Roman"/>
          <w:sz w:val="28"/>
          <w:szCs w:val="28"/>
          <w:lang w:val="uk-UA" w:eastAsia="ru-RU"/>
        </w:rPr>
        <w:t xml:space="preserve"> </w:t>
      </w:r>
      <w:r w:rsidR="009C6087" w:rsidRPr="00D6153C">
        <w:rPr>
          <w:rFonts w:ascii="Times New Roman" w:eastAsiaTheme="minorEastAsia" w:hAnsi="Times New Roman" w:cs="Times New Roman"/>
          <w:sz w:val="28"/>
          <w:szCs w:val="28"/>
          <w:lang w:val="uk-UA" w:eastAsia="ru-RU"/>
        </w:rPr>
        <w:t>продажем</w:t>
      </w:r>
      <w:r w:rsidRPr="00D6153C">
        <w:rPr>
          <w:rFonts w:ascii="Times New Roman" w:eastAsiaTheme="minorEastAsia" w:hAnsi="Times New Roman" w:cs="Times New Roman"/>
          <w:sz w:val="28"/>
          <w:szCs w:val="28"/>
          <w:lang w:val="uk-UA" w:eastAsia="ru-RU"/>
        </w:rPr>
        <w:t xml:space="preserve"> паливо-мастильних матеріалів</w:t>
      </w:r>
      <w:r w:rsidR="009C6087" w:rsidRPr="00D6153C">
        <w:rPr>
          <w:rFonts w:ascii="Times New Roman" w:eastAsiaTheme="minorEastAsia" w:hAnsi="Times New Roman" w:cs="Times New Roman"/>
          <w:sz w:val="28"/>
          <w:szCs w:val="28"/>
          <w:lang w:val="uk-UA" w:eastAsia="ru-RU"/>
        </w:rPr>
        <w:t xml:space="preserve"> наведено на </w:t>
      </w:r>
      <w:r w:rsidR="009C6087" w:rsidRPr="00B91AA4">
        <w:rPr>
          <w:rFonts w:ascii="Times New Roman" w:eastAsiaTheme="minorEastAsia" w:hAnsi="Times New Roman" w:cs="Times New Roman"/>
          <w:sz w:val="28"/>
          <w:szCs w:val="28"/>
          <w:lang w:val="uk-UA" w:eastAsia="ru-RU"/>
        </w:rPr>
        <w:t xml:space="preserve">рис. </w:t>
      </w:r>
      <w:r w:rsidR="00B91AA4" w:rsidRPr="00B91AA4">
        <w:rPr>
          <w:rFonts w:ascii="Times New Roman" w:eastAsiaTheme="minorEastAsia" w:hAnsi="Times New Roman" w:cs="Times New Roman"/>
          <w:sz w:val="28"/>
          <w:szCs w:val="28"/>
          <w:lang w:val="uk-UA" w:eastAsia="ru-RU"/>
        </w:rPr>
        <w:t>1.5</w:t>
      </w:r>
      <w:r w:rsidR="009C6087" w:rsidRPr="00B91AA4">
        <w:rPr>
          <w:rFonts w:ascii="Times New Roman" w:eastAsiaTheme="minorEastAsia" w:hAnsi="Times New Roman" w:cs="Times New Roman"/>
          <w:sz w:val="28"/>
          <w:szCs w:val="28"/>
          <w:lang w:val="uk-UA" w:eastAsia="ru-RU"/>
        </w:rPr>
        <w:t>:</w:t>
      </w:r>
    </w:p>
    <w:p w:rsidR="009C6087" w:rsidRPr="00D6153C" w:rsidRDefault="009C6087" w:rsidP="008B789E">
      <w:pPr>
        <w:spacing w:after="0" w:line="360" w:lineRule="auto"/>
        <w:ind w:firstLine="709"/>
        <w:jc w:val="both"/>
        <w:rPr>
          <w:rFonts w:ascii="Times New Roman" w:eastAsiaTheme="minorEastAsia" w:hAnsi="Times New Roman" w:cs="Times New Roman"/>
          <w:sz w:val="28"/>
          <w:szCs w:val="28"/>
          <w:lang w:val="uk-UA" w:eastAsia="ru-RU"/>
        </w:rPr>
      </w:pPr>
      <w:r w:rsidRPr="00D6153C">
        <w:rPr>
          <w:rFonts w:ascii="Times New Roman" w:eastAsiaTheme="minorEastAsia" w:hAnsi="Times New Roman" w:cs="Times New Roman"/>
          <w:noProof/>
          <w:sz w:val="28"/>
          <w:szCs w:val="28"/>
          <w:lang w:eastAsia="ru-RU"/>
        </w:rPr>
        <w:drawing>
          <wp:inline distT="0" distB="0" distL="0" distR="0" wp14:anchorId="122FBE57" wp14:editId="4CA5BF1C">
            <wp:extent cx="5105400" cy="2638425"/>
            <wp:effectExtent l="0" t="0" r="0" b="9525"/>
            <wp:docPr id="1" name="Рисунок 1" descr="C:\Users\Admin\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05400" cy="2638425"/>
                    </a:xfrm>
                    <a:prstGeom prst="rect">
                      <a:avLst/>
                    </a:prstGeom>
                    <a:noFill/>
                    <a:ln>
                      <a:noFill/>
                    </a:ln>
                  </pic:spPr>
                </pic:pic>
              </a:graphicData>
            </a:graphic>
          </wp:inline>
        </w:drawing>
      </w:r>
    </w:p>
    <w:p w:rsidR="009C6087" w:rsidRPr="00D6153C" w:rsidRDefault="00B91AA4" w:rsidP="008B789E">
      <w:pPr>
        <w:spacing w:after="0" w:line="360" w:lineRule="auto"/>
        <w:ind w:firstLine="709"/>
        <w:jc w:val="both"/>
        <w:rPr>
          <w:rFonts w:ascii="Times New Roman" w:eastAsiaTheme="minorEastAsia" w:hAnsi="Times New Roman" w:cs="Times New Roman"/>
          <w:sz w:val="28"/>
          <w:szCs w:val="28"/>
          <w:lang w:val="uk-UA" w:eastAsia="ru-RU"/>
        </w:rPr>
      </w:pPr>
      <w:r>
        <w:rPr>
          <w:rFonts w:ascii="Times New Roman" w:eastAsiaTheme="minorEastAsia" w:hAnsi="Times New Roman" w:cs="Times New Roman"/>
          <w:i/>
          <w:sz w:val="28"/>
          <w:szCs w:val="28"/>
          <w:lang w:val="uk-UA" w:eastAsia="ru-RU"/>
        </w:rPr>
        <w:t>Рис. 1.5</w:t>
      </w:r>
      <w:r w:rsidR="009C6087" w:rsidRPr="00D6153C">
        <w:rPr>
          <w:rFonts w:ascii="Times New Roman" w:eastAsiaTheme="minorEastAsia" w:hAnsi="Times New Roman" w:cs="Times New Roman"/>
          <w:sz w:val="28"/>
          <w:szCs w:val="28"/>
          <w:lang w:val="uk-UA" w:eastAsia="ru-RU"/>
        </w:rPr>
        <w:t xml:space="preserve"> Роль обліку </w:t>
      </w:r>
      <w:r w:rsidR="008C0A1D" w:rsidRPr="00D6153C">
        <w:rPr>
          <w:rFonts w:ascii="Times New Roman" w:eastAsiaTheme="minorEastAsia" w:hAnsi="Times New Roman" w:cs="Times New Roman"/>
          <w:sz w:val="28"/>
          <w:szCs w:val="28"/>
          <w:lang w:val="uk-UA" w:eastAsia="ru-RU"/>
        </w:rPr>
        <w:t>в управлінні господарськими операціями, пов’язаними із продажем паливо-мастильних матеріалів</w:t>
      </w:r>
    </w:p>
    <w:p w:rsidR="008C0A1D" w:rsidRPr="00D6153C" w:rsidRDefault="008C0A1D" w:rsidP="008B789E">
      <w:pPr>
        <w:spacing w:after="0" w:line="360" w:lineRule="auto"/>
        <w:ind w:firstLine="709"/>
        <w:jc w:val="both"/>
        <w:rPr>
          <w:rFonts w:ascii="Times New Roman" w:eastAsiaTheme="minorEastAsia" w:hAnsi="Times New Roman" w:cs="Times New Roman"/>
          <w:sz w:val="28"/>
          <w:szCs w:val="28"/>
          <w:lang w:val="uk-UA" w:eastAsia="ru-RU"/>
        </w:rPr>
      </w:pPr>
    </w:p>
    <w:p w:rsidR="009C6087" w:rsidRPr="00D6153C" w:rsidRDefault="009C6087" w:rsidP="009C6087">
      <w:pPr>
        <w:spacing w:after="0" w:line="360" w:lineRule="auto"/>
        <w:ind w:firstLine="709"/>
        <w:jc w:val="both"/>
        <w:rPr>
          <w:rFonts w:ascii="Times New Roman" w:eastAsiaTheme="minorEastAsia" w:hAnsi="Times New Roman" w:cs="Times New Roman"/>
          <w:sz w:val="28"/>
          <w:szCs w:val="28"/>
          <w:lang w:val="uk-UA" w:eastAsia="ru-RU"/>
        </w:rPr>
      </w:pPr>
      <w:r w:rsidRPr="00D6153C">
        <w:rPr>
          <w:rFonts w:ascii="Times New Roman" w:eastAsiaTheme="minorEastAsia" w:hAnsi="Times New Roman" w:cs="Times New Roman"/>
          <w:sz w:val="28"/>
          <w:szCs w:val="28"/>
          <w:lang w:val="uk-UA" w:eastAsia="ru-RU"/>
        </w:rPr>
        <w:t xml:space="preserve">Як свідчать дані рисунку система обліку створює специфічний аспект бачення подій господарської діяльності, що спонукає адміністрацію до делегування влади структурним підрозділам підприємства (центрам витрат і сферам відповідальності) щодо використання ресурсів і формування витрат і доходів. Структура і функції системи обліку підтримуються за допомогою </w:t>
      </w:r>
      <w:r w:rsidRPr="00D6153C">
        <w:rPr>
          <w:rFonts w:ascii="Times New Roman" w:eastAsiaTheme="minorEastAsia" w:hAnsi="Times New Roman" w:cs="Times New Roman"/>
          <w:sz w:val="28"/>
          <w:szCs w:val="28"/>
          <w:lang w:val="uk-UA" w:eastAsia="ru-RU"/>
        </w:rPr>
        <w:lastRenderedPageBreak/>
        <w:t>безперервного обміну інформацією із зовнішнім середовищем (системою управління підприємством,</w:t>
      </w:r>
      <w:r w:rsidR="00256082">
        <w:rPr>
          <w:rFonts w:ascii="Times New Roman" w:eastAsiaTheme="minorEastAsia" w:hAnsi="Times New Roman" w:cs="Times New Roman"/>
          <w:sz w:val="28"/>
          <w:szCs w:val="28"/>
          <w:lang w:val="uk-UA" w:eastAsia="ru-RU"/>
        </w:rPr>
        <w:t xml:space="preserve"> зовнішніми користувачами інфор</w:t>
      </w:r>
      <w:r w:rsidRPr="00256082">
        <w:rPr>
          <w:rFonts w:ascii="Times New Roman" w:eastAsiaTheme="minorEastAsia" w:hAnsi="Times New Roman" w:cs="Times New Roman"/>
          <w:sz w:val="28"/>
          <w:szCs w:val="28"/>
          <w:lang w:val="uk-UA" w:eastAsia="ru-RU"/>
        </w:rPr>
        <w:t>мації</w:t>
      </w:r>
      <w:r w:rsidR="00256082">
        <w:rPr>
          <w:rFonts w:ascii="Times New Roman" w:eastAsiaTheme="minorEastAsia" w:hAnsi="Times New Roman" w:cs="Times New Roman"/>
          <w:sz w:val="28"/>
          <w:szCs w:val="28"/>
          <w:lang w:val="uk-UA" w:eastAsia="ru-RU"/>
        </w:rPr>
        <w:t xml:space="preserve"> тощо) [9</w:t>
      </w:r>
      <w:r w:rsidRPr="00D6153C">
        <w:rPr>
          <w:rFonts w:ascii="Times New Roman" w:eastAsiaTheme="minorEastAsia" w:hAnsi="Times New Roman" w:cs="Times New Roman"/>
          <w:sz w:val="28"/>
          <w:szCs w:val="28"/>
          <w:lang w:val="uk-UA" w:eastAsia="ru-RU"/>
        </w:rPr>
        <w:t>].</w:t>
      </w:r>
    </w:p>
    <w:p w:rsidR="008C0A1D" w:rsidRPr="00D6153C" w:rsidRDefault="001D230C" w:rsidP="009C6087">
      <w:pPr>
        <w:spacing w:after="0" w:line="360" w:lineRule="auto"/>
        <w:ind w:firstLine="709"/>
        <w:jc w:val="both"/>
        <w:rPr>
          <w:rFonts w:ascii="Times New Roman" w:eastAsiaTheme="minorEastAsia" w:hAnsi="Times New Roman" w:cs="Times New Roman"/>
          <w:sz w:val="28"/>
          <w:szCs w:val="28"/>
          <w:lang w:val="uk-UA" w:eastAsia="ru-RU"/>
        </w:rPr>
      </w:pPr>
      <w:r w:rsidRPr="00D6153C">
        <w:rPr>
          <w:rFonts w:ascii="Times New Roman" w:eastAsiaTheme="minorEastAsia" w:hAnsi="Times New Roman" w:cs="Times New Roman"/>
          <w:sz w:val="28"/>
          <w:szCs w:val="28"/>
          <w:lang w:val="uk-UA" w:eastAsia="ru-RU"/>
        </w:rPr>
        <w:t>Таким чином, облікова система виконуючи завдання, що ставляться перед нею в ході відображення за допомогою бухгалтерських рахунків та бухгалтерських документів операцій, пов’язаних з продажем паливо-мастильних матеріалів, стає інформаційною основою процесу прийняття управлінських рішень, підвищує контрольованість господарських засобів.</w:t>
      </w:r>
    </w:p>
    <w:p w:rsidR="001D230C" w:rsidRPr="00D6153C" w:rsidRDefault="001D230C" w:rsidP="001D230C">
      <w:pPr>
        <w:spacing w:after="0" w:line="360" w:lineRule="auto"/>
        <w:ind w:firstLine="709"/>
        <w:jc w:val="center"/>
        <w:rPr>
          <w:rFonts w:ascii="Times New Roman" w:eastAsiaTheme="minorEastAsia" w:hAnsi="Times New Roman" w:cs="Times New Roman"/>
          <w:b/>
          <w:sz w:val="28"/>
          <w:szCs w:val="28"/>
          <w:lang w:val="uk-UA" w:eastAsia="ru-RU"/>
        </w:rPr>
      </w:pPr>
    </w:p>
    <w:p w:rsidR="001D230C" w:rsidRPr="00D6153C" w:rsidRDefault="001D230C" w:rsidP="001D230C">
      <w:pPr>
        <w:spacing w:after="0" w:line="360" w:lineRule="auto"/>
        <w:ind w:firstLine="709"/>
        <w:jc w:val="center"/>
        <w:rPr>
          <w:rFonts w:ascii="Times New Roman" w:eastAsiaTheme="minorEastAsia" w:hAnsi="Times New Roman" w:cs="Times New Roman"/>
          <w:b/>
          <w:sz w:val="28"/>
          <w:szCs w:val="28"/>
          <w:lang w:val="uk-UA" w:eastAsia="ru-RU"/>
        </w:rPr>
      </w:pPr>
      <w:r w:rsidRPr="00D6153C">
        <w:rPr>
          <w:rFonts w:ascii="Times New Roman" w:hAnsi="Times New Roman" w:cs="Times New Roman"/>
          <w:b/>
          <w:sz w:val="28"/>
          <w:szCs w:val="28"/>
          <w:lang w:val="uk-UA"/>
        </w:rPr>
        <w:t>1.3 Нормативно-правове забезпечення та огляд спеціальної літератури і наукових досліджень щодо господарських операцій з продажу паливо-мастильних матеріалів</w:t>
      </w:r>
    </w:p>
    <w:p w:rsidR="001D230C" w:rsidRPr="00D6153C" w:rsidRDefault="001D230C" w:rsidP="009C6087">
      <w:pPr>
        <w:spacing w:after="0" w:line="360" w:lineRule="auto"/>
        <w:ind w:firstLine="709"/>
        <w:jc w:val="both"/>
        <w:rPr>
          <w:rFonts w:ascii="Times New Roman" w:eastAsiaTheme="minorEastAsia" w:hAnsi="Times New Roman" w:cs="Times New Roman"/>
          <w:sz w:val="28"/>
          <w:szCs w:val="28"/>
          <w:lang w:val="uk-UA" w:eastAsia="ru-RU"/>
        </w:rPr>
      </w:pPr>
    </w:p>
    <w:p w:rsidR="001D230C" w:rsidRPr="00D6153C" w:rsidRDefault="00D658FE" w:rsidP="009C6087">
      <w:pPr>
        <w:spacing w:after="0" w:line="360" w:lineRule="auto"/>
        <w:ind w:firstLine="709"/>
        <w:jc w:val="both"/>
        <w:rPr>
          <w:rFonts w:ascii="Times New Roman" w:eastAsiaTheme="minorEastAsia" w:hAnsi="Times New Roman" w:cs="Times New Roman"/>
          <w:sz w:val="28"/>
          <w:szCs w:val="28"/>
          <w:lang w:val="uk-UA" w:eastAsia="ru-RU"/>
        </w:rPr>
      </w:pPr>
      <w:r w:rsidRPr="00D6153C">
        <w:rPr>
          <w:rFonts w:ascii="Times New Roman" w:eastAsiaTheme="minorEastAsia" w:hAnsi="Times New Roman" w:cs="Times New Roman"/>
          <w:sz w:val="28"/>
          <w:szCs w:val="28"/>
          <w:lang w:val="uk-UA" w:eastAsia="ru-RU"/>
        </w:rPr>
        <w:t xml:space="preserve">Ефективний розвиток підприємства неможливий без вивчення діючого науково-нормативного регулювання </w:t>
      </w:r>
      <w:r w:rsidR="00AE7576" w:rsidRPr="00D6153C">
        <w:rPr>
          <w:rFonts w:ascii="Times New Roman" w:eastAsiaTheme="minorEastAsia" w:hAnsi="Times New Roman" w:cs="Times New Roman"/>
          <w:sz w:val="28"/>
          <w:szCs w:val="28"/>
          <w:lang w:val="uk-UA" w:eastAsia="ru-RU"/>
        </w:rPr>
        <w:t>облі</w:t>
      </w:r>
      <w:r w:rsidR="00256082">
        <w:rPr>
          <w:rFonts w:ascii="Times New Roman" w:eastAsiaTheme="minorEastAsia" w:hAnsi="Times New Roman" w:cs="Times New Roman"/>
          <w:sz w:val="28"/>
          <w:szCs w:val="28"/>
          <w:lang w:val="uk-UA" w:eastAsia="ru-RU"/>
        </w:rPr>
        <w:t>ку і оподаткування господарських</w:t>
      </w:r>
      <w:r w:rsidR="00AE7576" w:rsidRPr="00D6153C">
        <w:rPr>
          <w:rFonts w:ascii="Times New Roman" w:eastAsiaTheme="minorEastAsia" w:hAnsi="Times New Roman" w:cs="Times New Roman"/>
          <w:sz w:val="28"/>
          <w:szCs w:val="28"/>
          <w:lang w:val="uk-UA" w:eastAsia="ru-RU"/>
        </w:rPr>
        <w:t xml:space="preserve"> операцій, пов’язаних із продажем паливо-мастильних матеріалів. Проведений аналіз наукових праць, що теми кваліфікаційної роботи, показав, що в науковій літературі піднімаються питання, що пов’язані із обліком надходження, зберігання, використання паливо-мастильних матеріалів. Проблемні питання, що розглядають</w:t>
      </w:r>
      <w:r w:rsidR="00B91AA4">
        <w:rPr>
          <w:rFonts w:ascii="Times New Roman" w:eastAsiaTheme="minorEastAsia" w:hAnsi="Times New Roman" w:cs="Times New Roman"/>
          <w:sz w:val="28"/>
          <w:szCs w:val="28"/>
          <w:lang w:val="uk-UA" w:eastAsia="ru-RU"/>
        </w:rPr>
        <w:t>ся вченими, наведено на рис. 1.6</w:t>
      </w:r>
      <w:r w:rsidR="00AE7576" w:rsidRPr="00D6153C">
        <w:rPr>
          <w:rFonts w:ascii="Times New Roman" w:eastAsiaTheme="minorEastAsia" w:hAnsi="Times New Roman" w:cs="Times New Roman"/>
          <w:sz w:val="28"/>
          <w:szCs w:val="28"/>
          <w:lang w:val="uk-UA" w:eastAsia="ru-RU"/>
        </w:rPr>
        <w:t>:</w:t>
      </w:r>
    </w:p>
    <w:p w:rsidR="00395752" w:rsidRPr="00D6153C" w:rsidRDefault="00D97C5C" w:rsidP="001751F7">
      <w:pPr>
        <w:spacing w:after="0" w:line="360" w:lineRule="auto"/>
        <w:ind w:firstLine="709"/>
        <w:jc w:val="both"/>
        <w:rPr>
          <w:rFonts w:ascii="Times New Roman" w:eastAsiaTheme="minorEastAsia" w:hAnsi="Times New Roman" w:cs="Times New Roman"/>
          <w:sz w:val="28"/>
          <w:szCs w:val="28"/>
          <w:lang w:val="uk-UA" w:eastAsia="ru-RU"/>
        </w:rPr>
      </w:pPr>
      <w:r w:rsidRPr="00D6153C">
        <w:rPr>
          <w:rFonts w:ascii="Times New Roman" w:eastAsiaTheme="minorEastAsia" w:hAnsi="Times New Roman" w:cs="Times New Roman"/>
          <w:sz w:val="28"/>
          <w:szCs w:val="28"/>
          <w:lang w:val="uk-UA" w:eastAsia="ru-RU"/>
        </w:rPr>
        <w:t>Так, наприклад,О.</w:t>
      </w:r>
      <w:proofErr w:type="spellStart"/>
      <w:r w:rsidRPr="00D6153C">
        <w:rPr>
          <w:rFonts w:ascii="Times New Roman" w:eastAsiaTheme="minorEastAsia" w:hAnsi="Times New Roman" w:cs="Times New Roman"/>
          <w:sz w:val="28"/>
          <w:szCs w:val="28"/>
          <w:lang w:val="uk-UA" w:eastAsia="ru-RU"/>
        </w:rPr>
        <w:t>Ольховик</w:t>
      </w:r>
      <w:proofErr w:type="spellEnd"/>
      <w:r w:rsidRPr="00D6153C">
        <w:rPr>
          <w:rFonts w:ascii="Times New Roman" w:eastAsiaTheme="minorEastAsia" w:hAnsi="Times New Roman" w:cs="Times New Roman"/>
          <w:sz w:val="28"/>
          <w:szCs w:val="28"/>
          <w:lang w:val="uk-UA" w:eastAsia="ru-RU"/>
        </w:rPr>
        <w:t xml:space="preserve"> вважає: «Якщо право власності на паливо переходить до покупця вже при перерахуванні коштів постачальникові палива (отриманні паливної картки), то й оприбутковувати паливо на баланс слід вже при такому перерахуванні (отриманні). Якщо ж перехід права власності відбувається тільки при фізичному відпуску палива з АЗС, то для оприбуткування па</w:t>
      </w:r>
      <w:r w:rsidR="00B97F32">
        <w:rPr>
          <w:rFonts w:ascii="Times New Roman" w:eastAsiaTheme="minorEastAsia" w:hAnsi="Times New Roman" w:cs="Times New Roman"/>
          <w:sz w:val="28"/>
          <w:szCs w:val="28"/>
          <w:lang w:val="uk-UA" w:eastAsia="ru-RU"/>
        </w:rPr>
        <w:t>лива до цієї дати підстав немає</w:t>
      </w:r>
      <w:r w:rsidRPr="00D6153C">
        <w:rPr>
          <w:rFonts w:ascii="Times New Roman" w:eastAsiaTheme="minorEastAsia" w:hAnsi="Times New Roman" w:cs="Times New Roman"/>
          <w:sz w:val="28"/>
          <w:szCs w:val="28"/>
          <w:lang w:val="uk-UA" w:eastAsia="ru-RU"/>
        </w:rPr>
        <w:t>» [</w:t>
      </w:r>
      <w:r w:rsidR="00B97F32">
        <w:rPr>
          <w:rFonts w:ascii="Times New Roman" w:eastAsiaTheme="minorEastAsia" w:hAnsi="Times New Roman" w:cs="Times New Roman"/>
          <w:sz w:val="28"/>
          <w:szCs w:val="28"/>
          <w:lang w:val="uk-UA" w:eastAsia="ru-RU"/>
        </w:rPr>
        <w:t>30</w:t>
      </w:r>
      <w:r w:rsidRPr="00D6153C">
        <w:rPr>
          <w:rFonts w:ascii="Times New Roman" w:eastAsiaTheme="minorEastAsia" w:hAnsi="Times New Roman" w:cs="Times New Roman"/>
          <w:sz w:val="28"/>
          <w:szCs w:val="28"/>
          <w:lang w:val="uk-UA" w:eastAsia="ru-RU"/>
        </w:rPr>
        <w:t xml:space="preserve">]. Н.Л. </w:t>
      </w:r>
      <w:proofErr w:type="spellStart"/>
      <w:r w:rsidRPr="00D6153C">
        <w:rPr>
          <w:rFonts w:ascii="Times New Roman" w:eastAsiaTheme="minorEastAsia" w:hAnsi="Times New Roman" w:cs="Times New Roman"/>
          <w:sz w:val="28"/>
          <w:szCs w:val="28"/>
          <w:lang w:val="uk-UA" w:eastAsia="ru-RU"/>
        </w:rPr>
        <w:t>Правдюк</w:t>
      </w:r>
      <w:proofErr w:type="spellEnd"/>
      <w:r w:rsidRPr="00D6153C">
        <w:rPr>
          <w:rFonts w:ascii="Times New Roman" w:eastAsiaTheme="minorEastAsia" w:hAnsi="Times New Roman" w:cs="Times New Roman"/>
          <w:sz w:val="28"/>
          <w:szCs w:val="28"/>
          <w:lang w:val="uk-UA" w:eastAsia="ru-RU"/>
        </w:rPr>
        <w:t xml:space="preserve"> стверджує, що </w:t>
      </w:r>
      <w:r w:rsidR="001751F7" w:rsidRPr="00D6153C">
        <w:rPr>
          <w:rFonts w:ascii="Times New Roman" w:eastAsiaTheme="minorEastAsia" w:hAnsi="Times New Roman" w:cs="Times New Roman"/>
          <w:sz w:val="28"/>
          <w:szCs w:val="28"/>
          <w:lang w:val="uk-UA" w:eastAsia="ru-RU"/>
        </w:rPr>
        <w:t xml:space="preserve">«недостатній рівень диверсифікації джерел енергопостачання, </w:t>
      </w:r>
      <w:proofErr w:type="spellStart"/>
      <w:r w:rsidR="001751F7" w:rsidRPr="00D6153C">
        <w:rPr>
          <w:rFonts w:ascii="Times New Roman" w:eastAsiaTheme="minorEastAsia" w:hAnsi="Times New Roman" w:cs="Times New Roman"/>
          <w:sz w:val="28"/>
          <w:szCs w:val="28"/>
          <w:lang w:val="uk-UA" w:eastAsia="ru-RU"/>
        </w:rPr>
        <w:t>волатильність</w:t>
      </w:r>
      <w:proofErr w:type="spellEnd"/>
      <w:r w:rsidR="001751F7" w:rsidRPr="00D6153C">
        <w:rPr>
          <w:rFonts w:ascii="Times New Roman" w:eastAsiaTheme="minorEastAsia" w:hAnsi="Times New Roman" w:cs="Times New Roman"/>
          <w:sz w:val="28"/>
          <w:szCs w:val="28"/>
          <w:lang w:val="uk-UA" w:eastAsia="ru-RU"/>
        </w:rPr>
        <w:t xml:space="preserve"> на валютному ринку, недієвість політики енергоефективності та енергозабезпечення актуалізують пошук системних підходів до вирішення проблем функціонування та розвитку вітчизняного паливно-енергетичного комплексу». [</w:t>
      </w:r>
      <w:r w:rsidR="00B97F32">
        <w:rPr>
          <w:rFonts w:ascii="Times New Roman" w:eastAsiaTheme="minorEastAsia" w:hAnsi="Times New Roman" w:cs="Times New Roman"/>
          <w:sz w:val="28"/>
          <w:szCs w:val="28"/>
          <w:lang w:val="uk-UA" w:eastAsia="ru-RU"/>
        </w:rPr>
        <w:t>38</w:t>
      </w:r>
      <w:r w:rsidR="001751F7" w:rsidRPr="00D6153C">
        <w:rPr>
          <w:rFonts w:ascii="Times New Roman" w:eastAsiaTheme="minorEastAsia" w:hAnsi="Times New Roman" w:cs="Times New Roman"/>
          <w:sz w:val="28"/>
          <w:szCs w:val="28"/>
          <w:lang w:val="uk-UA" w:eastAsia="ru-RU"/>
        </w:rPr>
        <w:t>]</w:t>
      </w:r>
      <w:r w:rsidR="00395752" w:rsidRPr="00D6153C">
        <w:rPr>
          <w:rFonts w:ascii="Times New Roman" w:eastAsiaTheme="minorEastAsia" w:hAnsi="Times New Roman" w:cs="Times New Roman"/>
          <w:sz w:val="24"/>
          <w:szCs w:val="24"/>
          <w:lang w:val="uk-UA" w:eastAsia="ru-RU"/>
        </w:rPr>
        <w:br w:type="page"/>
      </w:r>
    </w:p>
    <w:p w:rsidR="00AE7576" w:rsidRPr="00D6153C" w:rsidRDefault="00AE7576" w:rsidP="00AE7576">
      <w:pPr>
        <w:rPr>
          <w:rFonts w:ascii="Times New Roman" w:hAnsi="Times New Roman" w:cs="Times New Roman"/>
          <w:b/>
          <w:sz w:val="28"/>
          <w:szCs w:val="28"/>
          <w:lang w:val="uk-UA"/>
        </w:rPr>
        <w:sectPr w:rsidR="00AE7576" w:rsidRPr="00D6153C">
          <w:pgSz w:w="11906" w:h="16838"/>
          <w:pgMar w:top="1134" w:right="850" w:bottom="1134" w:left="1701" w:header="708" w:footer="708" w:gutter="0"/>
          <w:cols w:space="708"/>
          <w:docGrid w:linePitch="360"/>
        </w:sectPr>
      </w:pPr>
    </w:p>
    <w:p w:rsidR="00AE7576" w:rsidRPr="00D6153C" w:rsidRDefault="00AE7576" w:rsidP="00AE7576">
      <w:pPr>
        <w:rPr>
          <w:rFonts w:ascii="Times New Roman" w:hAnsi="Times New Roman" w:cs="Times New Roman"/>
          <w:b/>
          <w:sz w:val="28"/>
          <w:szCs w:val="28"/>
          <w:lang w:val="uk-UA"/>
        </w:rPr>
      </w:pPr>
      <w:r w:rsidRPr="00D6153C">
        <w:rPr>
          <w:rFonts w:ascii="Times New Roman" w:hAnsi="Times New Roman" w:cs="Times New Roman"/>
          <w:b/>
          <w:noProof/>
          <w:sz w:val="28"/>
          <w:szCs w:val="28"/>
          <w:lang w:eastAsia="ru-RU"/>
        </w:rPr>
        <w:lastRenderedPageBreak/>
        <w:drawing>
          <wp:inline distT="0" distB="0" distL="0" distR="0" wp14:anchorId="0DA17529" wp14:editId="06184D29">
            <wp:extent cx="9344025" cy="4143375"/>
            <wp:effectExtent l="0" t="0" r="9525"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E7576" w:rsidRPr="00D6153C" w:rsidRDefault="00AE7576" w:rsidP="00AE7576">
      <w:pPr>
        <w:spacing w:after="0" w:line="360" w:lineRule="auto"/>
        <w:ind w:firstLine="709"/>
        <w:rPr>
          <w:rFonts w:ascii="Times New Roman" w:hAnsi="Times New Roman" w:cs="Times New Roman"/>
          <w:sz w:val="24"/>
          <w:szCs w:val="24"/>
          <w:lang w:val="uk-UA"/>
        </w:rPr>
      </w:pPr>
      <w:r w:rsidRPr="00D6153C">
        <w:rPr>
          <w:rFonts w:ascii="Times New Roman" w:hAnsi="Times New Roman" w:cs="Times New Roman"/>
          <w:i/>
          <w:sz w:val="28"/>
          <w:szCs w:val="28"/>
          <w:lang w:val="uk-UA"/>
        </w:rPr>
        <w:t>Рис. 1.6</w:t>
      </w:r>
      <w:r w:rsidRPr="00D6153C">
        <w:rPr>
          <w:rFonts w:ascii="Times New Roman" w:hAnsi="Times New Roman" w:cs="Times New Roman"/>
          <w:sz w:val="28"/>
          <w:szCs w:val="28"/>
          <w:lang w:val="uk-UA"/>
        </w:rPr>
        <w:t xml:space="preserve"> Проблемні питання з обліку надходження, зберігання, використання паливо-мастильних матеріалів </w:t>
      </w:r>
      <w:r w:rsidRPr="00D6153C">
        <w:rPr>
          <w:rFonts w:ascii="Times New Roman" w:hAnsi="Times New Roman" w:cs="Times New Roman"/>
          <w:sz w:val="24"/>
          <w:szCs w:val="24"/>
          <w:lang w:val="uk-UA"/>
        </w:rPr>
        <w:t>*Джерело: узагальнено автором на підставі інформаційних ресурсів бібліотеки Поліського національного університету</w:t>
      </w:r>
    </w:p>
    <w:p w:rsidR="00AE7576" w:rsidRPr="00D6153C" w:rsidRDefault="00AE7576">
      <w:pPr>
        <w:rPr>
          <w:rFonts w:ascii="Times New Roman" w:eastAsiaTheme="minorEastAsia" w:hAnsi="Times New Roman" w:cs="Times New Roman"/>
          <w:sz w:val="24"/>
          <w:szCs w:val="24"/>
          <w:lang w:val="uk-UA" w:eastAsia="ru-RU"/>
        </w:rPr>
      </w:pPr>
    </w:p>
    <w:p w:rsidR="00AE7576" w:rsidRPr="00D6153C" w:rsidRDefault="00AE7576" w:rsidP="00FC51DA">
      <w:pPr>
        <w:spacing w:after="0" w:line="240" w:lineRule="auto"/>
        <w:jc w:val="both"/>
        <w:rPr>
          <w:rFonts w:ascii="Times New Roman" w:eastAsiaTheme="minorEastAsia" w:hAnsi="Times New Roman" w:cs="Times New Roman"/>
          <w:sz w:val="24"/>
          <w:szCs w:val="24"/>
          <w:lang w:val="uk-UA" w:eastAsia="ru-RU"/>
        </w:rPr>
        <w:sectPr w:rsidR="00AE7576" w:rsidRPr="00D6153C" w:rsidSect="00AE7576">
          <w:pgSz w:w="16838" w:h="11906" w:orient="landscape"/>
          <w:pgMar w:top="1701" w:right="1134" w:bottom="851" w:left="1134" w:header="709" w:footer="709" w:gutter="0"/>
          <w:cols w:space="708"/>
          <w:docGrid w:linePitch="360"/>
        </w:sectPr>
      </w:pPr>
    </w:p>
    <w:p w:rsidR="001751F7" w:rsidRPr="00D6153C" w:rsidRDefault="001751F7" w:rsidP="001751F7">
      <w:pPr>
        <w:spacing w:after="0" w:line="360" w:lineRule="auto"/>
        <w:ind w:firstLine="709"/>
        <w:jc w:val="both"/>
        <w:rPr>
          <w:rFonts w:ascii="Times New Roman" w:eastAsiaTheme="minorEastAsia" w:hAnsi="Times New Roman" w:cs="Times New Roman"/>
          <w:sz w:val="28"/>
          <w:szCs w:val="28"/>
          <w:lang w:val="uk-UA" w:eastAsia="ru-RU"/>
        </w:rPr>
      </w:pPr>
      <w:r w:rsidRPr="00D6153C">
        <w:rPr>
          <w:rFonts w:ascii="Times New Roman" w:eastAsiaTheme="minorEastAsia" w:hAnsi="Times New Roman" w:cs="Times New Roman"/>
          <w:sz w:val="28"/>
          <w:szCs w:val="28"/>
          <w:lang w:val="uk-UA" w:eastAsia="ru-RU"/>
        </w:rPr>
        <w:lastRenderedPageBreak/>
        <w:t xml:space="preserve">Проблемними аспектами документального оформлення операцій з продажу паливо-мастильних матеріалів займався Н.Г. </w:t>
      </w:r>
      <w:proofErr w:type="spellStart"/>
      <w:r w:rsidRPr="00D6153C">
        <w:rPr>
          <w:rFonts w:ascii="Times New Roman" w:eastAsiaTheme="minorEastAsia" w:hAnsi="Times New Roman" w:cs="Times New Roman"/>
          <w:sz w:val="28"/>
          <w:szCs w:val="28"/>
          <w:lang w:val="uk-UA" w:eastAsia="ru-RU"/>
        </w:rPr>
        <w:t>Здирко</w:t>
      </w:r>
      <w:proofErr w:type="spellEnd"/>
      <w:r w:rsidRPr="00D6153C">
        <w:rPr>
          <w:rFonts w:ascii="Times New Roman" w:eastAsiaTheme="minorEastAsia" w:hAnsi="Times New Roman" w:cs="Times New Roman"/>
          <w:sz w:val="28"/>
          <w:szCs w:val="28"/>
          <w:lang w:val="uk-UA" w:eastAsia="ru-RU"/>
        </w:rPr>
        <w:t>. Так він зазначає: «Передача талонів від продавця покупцю оформляється накладною (наприклад, накладною-вимогою на відпуск (внутрішнє переміщення) матеріалів типової форми № М-11) чи актом приймання-передачі, складеним у довільній формі, але згідно з вимогами Положення про документальне забезпечення записів у бухгалтерському обліку. На підприємстві талони можуть обліковуватися на картках складського обліку матеріалів (типової форми № М-12) чи в Матеріальному звіті (типової форми № М-19) [</w:t>
      </w:r>
      <w:r w:rsidR="00B97F32">
        <w:rPr>
          <w:rFonts w:ascii="Times New Roman" w:eastAsiaTheme="minorEastAsia" w:hAnsi="Times New Roman" w:cs="Times New Roman"/>
          <w:sz w:val="28"/>
          <w:szCs w:val="28"/>
          <w:lang w:val="uk-UA" w:eastAsia="ru-RU"/>
        </w:rPr>
        <w:t>14</w:t>
      </w:r>
      <w:r w:rsidRPr="00D6153C">
        <w:rPr>
          <w:rFonts w:ascii="Times New Roman" w:eastAsiaTheme="minorEastAsia" w:hAnsi="Times New Roman" w:cs="Times New Roman"/>
          <w:sz w:val="28"/>
          <w:szCs w:val="28"/>
          <w:lang w:val="uk-UA" w:eastAsia="ru-RU"/>
        </w:rPr>
        <w:t>].</w:t>
      </w:r>
    </w:p>
    <w:p w:rsidR="00580BA6" w:rsidRPr="00D6153C" w:rsidRDefault="001751F7" w:rsidP="00EC7226">
      <w:pPr>
        <w:spacing w:after="0" w:line="360" w:lineRule="auto"/>
        <w:ind w:firstLine="709"/>
        <w:jc w:val="both"/>
        <w:rPr>
          <w:rFonts w:ascii="Times New Roman" w:eastAsiaTheme="minorEastAsia" w:hAnsi="Times New Roman" w:cs="Times New Roman"/>
          <w:sz w:val="28"/>
          <w:szCs w:val="28"/>
          <w:lang w:val="uk-UA" w:eastAsia="ru-RU"/>
        </w:rPr>
      </w:pPr>
      <w:r w:rsidRPr="00D6153C">
        <w:rPr>
          <w:rFonts w:ascii="Times New Roman" w:eastAsiaTheme="minorEastAsia" w:hAnsi="Times New Roman" w:cs="Times New Roman"/>
          <w:sz w:val="28"/>
          <w:szCs w:val="28"/>
          <w:lang w:val="uk-UA" w:eastAsia="ru-RU"/>
        </w:rPr>
        <w:t xml:space="preserve">Проведений аналіз наукових праць дає змогу стверджувати, що більшість наукових досліджень провідних українських вчених зосереджена на обліку надходження та використання паливо-мастильних матеріалів суб’єктами господарювання в загальному контексті обліку виробничих запасів. </w:t>
      </w:r>
      <w:r w:rsidR="00EC7226" w:rsidRPr="00D6153C">
        <w:rPr>
          <w:rFonts w:ascii="Times New Roman" w:eastAsiaTheme="minorEastAsia" w:hAnsi="Times New Roman" w:cs="Times New Roman"/>
          <w:sz w:val="28"/>
          <w:szCs w:val="28"/>
          <w:lang w:val="uk-UA" w:eastAsia="ru-RU"/>
        </w:rPr>
        <w:t>Специфічні аспекти обліку продажу паливо-мастильних матеріалів через роздрібну мережу АЗС, порядок оподаткування таких операцій залишається поза увагою вчених та потребує проведення подальших досліджень. Проте слід відмітити практичні рекомендації консультантів професійних видань, таких як «Фактор», «Інтерактивна бухгалтерія», «</w:t>
      </w:r>
      <w:proofErr w:type="spellStart"/>
      <w:r w:rsidR="00EC7226" w:rsidRPr="00D6153C">
        <w:rPr>
          <w:rFonts w:ascii="Times New Roman" w:eastAsiaTheme="minorEastAsia" w:hAnsi="Times New Roman" w:cs="Times New Roman"/>
          <w:sz w:val="28"/>
          <w:szCs w:val="28"/>
          <w:lang w:val="uk-UA" w:eastAsia="ru-RU"/>
        </w:rPr>
        <w:t>Uteka</w:t>
      </w:r>
      <w:proofErr w:type="spellEnd"/>
      <w:r w:rsidR="00EC7226" w:rsidRPr="00D6153C">
        <w:rPr>
          <w:rFonts w:ascii="Times New Roman" w:eastAsiaTheme="minorEastAsia" w:hAnsi="Times New Roman" w:cs="Times New Roman"/>
          <w:sz w:val="28"/>
          <w:szCs w:val="28"/>
          <w:lang w:val="uk-UA" w:eastAsia="ru-RU"/>
        </w:rPr>
        <w:t>», в яких відображається особливості ведення обліку операцій, пов’язаних з реалізацією паливо-мастильних матеріалів.</w:t>
      </w:r>
    </w:p>
    <w:p w:rsidR="00EC7226" w:rsidRPr="00D6153C" w:rsidRDefault="00EC7226" w:rsidP="00EC7226">
      <w:pPr>
        <w:spacing w:after="0" w:line="360" w:lineRule="auto"/>
        <w:ind w:firstLine="709"/>
        <w:jc w:val="both"/>
        <w:rPr>
          <w:rFonts w:ascii="Times New Roman" w:eastAsiaTheme="minorEastAsia" w:hAnsi="Times New Roman" w:cs="Times New Roman"/>
          <w:sz w:val="28"/>
          <w:szCs w:val="28"/>
          <w:lang w:val="uk-UA" w:eastAsia="ru-RU"/>
        </w:rPr>
      </w:pPr>
      <w:r w:rsidRPr="00D6153C">
        <w:rPr>
          <w:rFonts w:ascii="Times New Roman" w:eastAsiaTheme="minorEastAsia" w:hAnsi="Times New Roman" w:cs="Times New Roman"/>
          <w:sz w:val="28"/>
          <w:szCs w:val="28"/>
          <w:lang w:val="uk-UA" w:eastAsia="ru-RU"/>
        </w:rPr>
        <w:t xml:space="preserve">Ведення бухгалтерського обліку та оподаткування процесів реалізації паливо-мастильних матеріалів повинно базувати на чинній нормативно-правовій базі. Огляд правового забезпечення обліку та оподаткування таких специфічних операцій наведено у додатку </w:t>
      </w:r>
      <w:r w:rsidR="005C6539" w:rsidRPr="00D6153C">
        <w:rPr>
          <w:rFonts w:ascii="Times New Roman" w:eastAsiaTheme="minorEastAsia" w:hAnsi="Times New Roman" w:cs="Times New Roman"/>
          <w:sz w:val="28"/>
          <w:szCs w:val="28"/>
          <w:lang w:val="uk-UA" w:eastAsia="ru-RU"/>
        </w:rPr>
        <w:t>А.</w:t>
      </w:r>
    </w:p>
    <w:p w:rsidR="005C6539" w:rsidRPr="00D6153C" w:rsidRDefault="005C6539" w:rsidP="005C6539">
      <w:pPr>
        <w:spacing w:after="0" w:line="360" w:lineRule="auto"/>
        <w:ind w:firstLine="709"/>
        <w:jc w:val="both"/>
        <w:rPr>
          <w:rFonts w:ascii="Times New Roman" w:eastAsiaTheme="minorEastAsia" w:hAnsi="Times New Roman" w:cs="Times New Roman"/>
          <w:sz w:val="28"/>
          <w:szCs w:val="28"/>
          <w:lang w:val="uk-UA" w:eastAsia="ru-RU"/>
        </w:rPr>
      </w:pPr>
      <w:r w:rsidRPr="00D6153C">
        <w:rPr>
          <w:rFonts w:ascii="Times New Roman" w:eastAsiaTheme="minorEastAsia" w:hAnsi="Times New Roman" w:cs="Times New Roman"/>
          <w:sz w:val="28"/>
          <w:szCs w:val="28"/>
          <w:lang w:val="uk-UA" w:eastAsia="ru-RU"/>
        </w:rPr>
        <w:t>Що стосується специфічних нормативно-правових активів, що регулюють технічну складову організації обліку реалізації паливо-мастильних матеріалів, то слід особливо відмітити наступні документи: ДСТУ 3437-96 “Нафтопродукти. Терміни та визначення” [</w:t>
      </w:r>
      <w:r w:rsidR="00B97F32">
        <w:rPr>
          <w:rFonts w:ascii="Times New Roman" w:eastAsiaTheme="minorEastAsia" w:hAnsi="Times New Roman" w:cs="Times New Roman"/>
          <w:sz w:val="28"/>
          <w:szCs w:val="28"/>
          <w:lang w:val="uk-UA" w:eastAsia="ru-RU"/>
        </w:rPr>
        <w:t>12</w:t>
      </w:r>
      <w:r w:rsidRPr="00D6153C">
        <w:rPr>
          <w:rFonts w:ascii="Times New Roman" w:eastAsiaTheme="minorEastAsia" w:hAnsi="Times New Roman" w:cs="Times New Roman"/>
          <w:sz w:val="28"/>
          <w:szCs w:val="28"/>
          <w:lang w:val="uk-UA" w:eastAsia="ru-RU"/>
        </w:rPr>
        <w:t>],</w:t>
      </w:r>
      <w:r w:rsidR="00A60C3A" w:rsidRPr="00D6153C">
        <w:rPr>
          <w:rFonts w:ascii="Times New Roman" w:eastAsiaTheme="minorEastAsia" w:hAnsi="Times New Roman" w:cs="Times New Roman"/>
          <w:sz w:val="28"/>
          <w:szCs w:val="28"/>
          <w:lang w:val="uk-UA" w:eastAsia="ru-RU"/>
        </w:rPr>
        <w:t xml:space="preserve"> Лист Міністерства палива та енергетики України «Щодо заправляння автомобілів на АЗС по талонах та обігу таких документів» [</w:t>
      </w:r>
      <w:r w:rsidR="00B97F32">
        <w:rPr>
          <w:rFonts w:ascii="Times New Roman" w:eastAsiaTheme="minorEastAsia" w:hAnsi="Times New Roman" w:cs="Times New Roman"/>
          <w:sz w:val="28"/>
          <w:szCs w:val="28"/>
          <w:lang w:val="uk-UA" w:eastAsia="ru-RU"/>
        </w:rPr>
        <w:t>61</w:t>
      </w:r>
      <w:r w:rsidR="00A60C3A" w:rsidRPr="00D6153C">
        <w:rPr>
          <w:rFonts w:ascii="Times New Roman" w:eastAsiaTheme="minorEastAsia" w:hAnsi="Times New Roman" w:cs="Times New Roman"/>
          <w:sz w:val="28"/>
          <w:szCs w:val="28"/>
          <w:lang w:val="uk-UA" w:eastAsia="ru-RU"/>
        </w:rPr>
        <w:t xml:space="preserve">]. </w:t>
      </w:r>
    </w:p>
    <w:p w:rsidR="00EF6FF2" w:rsidRPr="00D6153C" w:rsidRDefault="00EF6FF2" w:rsidP="005C6539">
      <w:pPr>
        <w:spacing w:after="0" w:line="360" w:lineRule="auto"/>
        <w:ind w:firstLine="709"/>
        <w:jc w:val="both"/>
        <w:rPr>
          <w:rFonts w:ascii="Times New Roman" w:eastAsiaTheme="minorEastAsia" w:hAnsi="Times New Roman" w:cs="Times New Roman"/>
          <w:sz w:val="28"/>
          <w:szCs w:val="28"/>
          <w:lang w:val="uk-UA" w:eastAsia="ru-RU"/>
        </w:rPr>
      </w:pPr>
      <w:r w:rsidRPr="00D6153C">
        <w:rPr>
          <w:rFonts w:ascii="Times New Roman" w:eastAsiaTheme="minorEastAsia" w:hAnsi="Times New Roman" w:cs="Times New Roman"/>
          <w:sz w:val="28"/>
          <w:szCs w:val="28"/>
          <w:lang w:val="uk-UA" w:eastAsia="ru-RU"/>
        </w:rPr>
        <w:lastRenderedPageBreak/>
        <w:t xml:space="preserve">Порівняльна характеристика </w:t>
      </w:r>
      <w:r w:rsidR="00B97F32">
        <w:rPr>
          <w:rFonts w:ascii="Times New Roman" w:eastAsiaTheme="minorEastAsia" w:hAnsi="Times New Roman" w:cs="Times New Roman"/>
          <w:sz w:val="28"/>
          <w:szCs w:val="28"/>
          <w:lang w:val="uk-UA" w:eastAsia="ru-RU"/>
        </w:rPr>
        <w:t>Н</w:t>
      </w:r>
      <w:r w:rsidRPr="00D6153C">
        <w:rPr>
          <w:rFonts w:ascii="Times New Roman" w:eastAsiaTheme="minorEastAsia" w:hAnsi="Times New Roman" w:cs="Times New Roman"/>
          <w:sz w:val="28"/>
          <w:szCs w:val="28"/>
          <w:lang w:val="uk-UA" w:eastAsia="ru-RU"/>
        </w:rPr>
        <w:t xml:space="preserve">ПСБО 9 «Запаси» </w:t>
      </w:r>
      <w:r w:rsidR="00B97F32" w:rsidRPr="00B97F32">
        <w:rPr>
          <w:rFonts w:ascii="Times New Roman" w:eastAsiaTheme="minorEastAsia" w:hAnsi="Times New Roman" w:cs="Times New Roman"/>
          <w:sz w:val="28"/>
          <w:szCs w:val="28"/>
          <w:lang w:eastAsia="ru-RU"/>
        </w:rPr>
        <w:t>[</w:t>
      </w:r>
      <w:r w:rsidR="00B97F32">
        <w:rPr>
          <w:rFonts w:ascii="Times New Roman" w:eastAsiaTheme="minorEastAsia" w:hAnsi="Times New Roman" w:cs="Times New Roman"/>
          <w:sz w:val="28"/>
          <w:szCs w:val="28"/>
          <w:lang w:val="uk-UA" w:eastAsia="ru-RU"/>
        </w:rPr>
        <w:t>28</w:t>
      </w:r>
      <w:r w:rsidR="00B97F32" w:rsidRPr="00B97F32">
        <w:rPr>
          <w:rFonts w:ascii="Times New Roman" w:eastAsiaTheme="minorEastAsia" w:hAnsi="Times New Roman" w:cs="Times New Roman"/>
          <w:sz w:val="28"/>
          <w:szCs w:val="28"/>
          <w:lang w:eastAsia="ru-RU"/>
        </w:rPr>
        <w:t xml:space="preserve">] </w:t>
      </w:r>
      <w:r w:rsidRPr="00D6153C">
        <w:rPr>
          <w:rFonts w:ascii="Times New Roman" w:eastAsiaTheme="minorEastAsia" w:hAnsi="Times New Roman" w:cs="Times New Roman"/>
          <w:sz w:val="28"/>
          <w:szCs w:val="28"/>
          <w:lang w:val="uk-UA" w:eastAsia="ru-RU"/>
        </w:rPr>
        <w:t>та МСБО 2 «Запаси»</w:t>
      </w:r>
      <w:r w:rsidR="00B97F32" w:rsidRPr="00B97F32">
        <w:rPr>
          <w:rFonts w:ascii="Times New Roman" w:eastAsiaTheme="minorEastAsia" w:hAnsi="Times New Roman" w:cs="Times New Roman"/>
          <w:sz w:val="28"/>
          <w:szCs w:val="28"/>
          <w:lang w:eastAsia="ru-RU"/>
        </w:rPr>
        <w:t xml:space="preserve"> [</w:t>
      </w:r>
      <w:r w:rsidR="00B97F32">
        <w:rPr>
          <w:rFonts w:ascii="Times New Roman" w:eastAsiaTheme="minorEastAsia" w:hAnsi="Times New Roman" w:cs="Times New Roman"/>
          <w:sz w:val="28"/>
          <w:szCs w:val="28"/>
          <w:lang w:val="uk-UA" w:eastAsia="ru-RU"/>
        </w:rPr>
        <w:t>26</w:t>
      </w:r>
      <w:r w:rsidR="00B97F32" w:rsidRPr="00B97F32">
        <w:rPr>
          <w:rFonts w:ascii="Times New Roman" w:eastAsiaTheme="minorEastAsia" w:hAnsi="Times New Roman" w:cs="Times New Roman"/>
          <w:sz w:val="28"/>
          <w:szCs w:val="28"/>
          <w:lang w:eastAsia="ru-RU"/>
        </w:rPr>
        <w:t>]</w:t>
      </w:r>
      <w:r w:rsidRPr="00D6153C">
        <w:rPr>
          <w:rFonts w:ascii="Times New Roman" w:eastAsiaTheme="minorEastAsia" w:hAnsi="Times New Roman" w:cs="Times New Roman"/>
          <w:sz w:val="28"/>
          <w:szCs w:val="28"/>
          <w:lang w:val="uk-UA" w:eastAsia="ru-RU"/>
        </w:rPr>
        <w:t xml:space="preserve"> наведено в додатку Б. В цілому можна відмітити багато положень в згаданих нормативно-правових актах, які мають спільні принципи. Адже при розробці вітчизняних НПСБО використовувалися положення МСБО та МСФЗ.</w:t>
      </w:r>
    </w:p>
    <w:p w:rsidR="00EF6FF2" w:rsidRPr="00D6153C" w:rsidRDefault="00EF6FF2" w:rsidP="005C6539">
      <w:pPr>
        <w:spacing w:after="0" w:line="360" w:lineRule="auto"/>
        <w:ind w:firstLine="709"/>
        <w:jc w:val="both"/>
        <w:rPr>
          <w:rFonts w:ascii="Times New Roman" w:eastAsiaTheme="minorEastAsia" w:hAnsi="Times New Roman" w:cs="Times New Roman"/>
          <w:sz w:val="28"/>
          <w:szCs w:val="28"/>
          <w:lang w:val="uk-UA" w:eastAsia="ru-RU"/>
        </w:rPr>
      </w:pPr>
    </w:p>
    <w:p w:rsidR="00EF6FF2" w:rsidRPr="00D6153C" w:rsidRDefault="00EF6FF2" w:rsidP="00EF6FF2">
      <w:pPr>
        <w:spacing w:after="0" w:line="360" w:lineRule="auto"/>
        <w:ind w:firstLine="709"/>
        <w:jc w:val="center"/>
        <w:rPr>
          <w:rFonts w:ascii="Times New Roman" w:eastAsiaTheme="minorEastAsia" w:hAnsi="Times New Roman" w:cs="Times New Roman"/>
          <w:b/>
          <w:sz w:val="28"/>
          <w:szCs w:val="28"/>
          <w:lang w:val="uk-UA" w:eastAsia="ru-RU"/>
        </w:rPr>
      </w:pPr>
      <w:r w:rsidRPr="00D6153C">
        <w:rPr>
          <w:rFonts w:ascii="Times New Roman" w:eastAsiaTheme="minorEastAsia" w:hAnsi="Times New Roman" w:cs="Times New Roman"/>
          <w:b/>
          <w:sz w:val="28"/>
          <w:szCs w:val="28"/>
          <w:lang w:val="uk-UA" w:eastAsia="ru-RU"/>
        </w:rPr>
        <w:t>1.4 Характеристика господарських операцій з продажу паливо-мастильних матеріалів</w:t>
      </w:r>
    </w:p>
    <w:p w:rsidR="00302E97" w:rsidRPr="00D6153C" w:rsidRDefault="00EC7226">
      <w:pPr>
        <w:rPr>
          <w:rFonts w:ascii="Times New Roman" w:eastAsiaTheme="minorEastAsia" w:hAnsi="Times New Roman" w:cs="Times New Roman"/>
          <w:b/>
          <w:sz w:val="28"/>
          <w:szCs w:val="28"/>
          <w:lang w:val="uk-UA" w:eastAsia="ru-RU"/>
        </w:rPr>
      </w:pPr>
      <w:r w:rsidRPr="00D6153C">
        <w:rPr>
          <w:rFonts w:ascii="Times New Roman" w:eastAsiaTheme="minorEastAsia" w:hAnsi="Times New Roman" w:cs="Times New Roman"/>
          <w:b/>
          <w:sz w:val="28"/>
          <w:szCs w:val="28"/>
          <w:lang w:val="uk-UA" w:eastAsia="ru-RU"/>
        </w:rPr>
        <w:t xml:space="preserve"> </w:t>
      </w:r>
    </w:p>
    <w:p w:rsidR="007A6121" w:rsidRPr="00D6153C" w:rsidRDefault="007A6121" w:rsidP="00302E97">
      <w:pPr>
        <w:spacing w:after="0" w:line="360" w:lineRule="auto"/>
        <w:ind w:firstLine="709"/>
        <w:jc w:val="both"/>
        <w:rPr>
          <w:rFonts w:ascii="Times New Roman" w:eastAsiaTheme="minorEastAsia" w:hAnsi="Times New Roman" w:cs="Times New Roman"/>
          <w:sz w:val="28"/>
          <w:szCs w:val="28"/>
          <w:lang w:val="uk-UA" w:eastAsia="ru-RU"/>
        </w:rPr>
      </w:pPr>
      <w:r w:rsidRPr="00D6153C">
        <w:rPr>
          <w:rFonts w:ascii="Times New Roman" w:eastAsiaTheme="minorEastAsia" w:hAnsi="Times New Roman" w:cs="Times New Roman"/>
          <w:sz w:val="28"/>
          <w:szCs w:val="28"/>
          <w:lang w:val="uk-UA" w:eastAsia="ru-RU"/>
        </w:rPr>
        <w:t>Для забезпечення безперебійності здійснення господарської діяльності вітчизняними суб’єктами господарювання майже всіх галузей економіки, необхідним є використання паливо-мастильних матеріалів. Виробництво паливо-мастильних матеріалів здійснюється резидентами та нерезидентами. Проте придбання палива переважно здійснюється через посередників, тобто підприємства, діяльність яких пов’язана виключно із продажем паливо-мастильних матеріалів. В залежності які обсяги пального бажає придбати покупець, реалізація паливо-мастильних матеріалів може здійснювати:</w:t>
      </w:r>
    </w:p>
    <w:p w:rsidR="007A6121" w:rsidRPr="00D6153C" w:rsidRDefault="007A6121" w:rsidP="007A6121">
      <w:pPr>
        <w:pStyle w:val="a8"/>
        <w:numPr>
          <w:ilvl w:val="0"/>
          <w:numId w:val="16"/>
        </w:numPr>
        <w:spacing w:after="0" w:line="360" w:lineRule="auto"/>
        <w:jc w:val="both"/>
        <w:rPr>
          <w:rFonts w:ascii="Times New Roman" w:eastAsiaTheme="minorEastAsia" w:hAnsi="Times New Roman" w:cs="Times New Roman"/>
          <w:sz w:val="28"/>
          <w:szCs w:val="28"/>
          <w:lang w:val="uk-UA" w:eastAsia="ru-RU"/>
        </w:rPr>
      </w:pPr>
      <w:r w:rsidRPr="00D6153C">
        <w:rPr>
          <w:rFonts w:ascii="Times New Roman" w:eastAsiaTheme="minorEastAsia" w:hAnsi="Times New Roman" w:cs="Times New Roman"/>
          <w:sz w:val="28"/>
          <w:szCs w:val="28"/>
          <w:lang w:val="uk-UA" w:eastAsia="ru-RU"/>
        </w:rPr>
        <w:t>оптовими партіями;</w:t>
      </w:r>
    </w:p>
    <w:p w:rsidR="007A6121" w:rsidRPr="00D6153C" w:rsidRDefault="007A6121" w:rsidP="007A6121">
      <w:pPr>
        <w:pStyle w:val="a8"/>
        <w:numPr>
          <w:ilvl w:val="0"/>
          <w:numId w:val="16"/>
        </w:numPr>
        <w:spacing w:after="0" w:line="360" w:lineRule="auto"/>
        <w:jc w:val="both"/>
        <w:rPr>
          <w:rFonts w:ascii="Times New Roman" w:eastAsiaTheme="minorEastAsia" w:hAnsi="Times New Roman" w:cs="Times New Roman"/>
          <w:sz w:val="28"/>
          <w:szCs w:val="28"/>
          <w:lang w:val="uk-UA" w:eastAsia="ru-RU"/>
        </w:rPr>
      </w:pPr>
      <w:r w:rsidRPr="00D6153C">
        <w:rPr>
          <w:rFonts w:ascii="Times New Roman" w:eastAsiaTheme="minorEastAsia" w:hAnsi="Times New Roman" w:cs="Times New Roman"/>
          <w:sz w:val="28"/>
          <w:szCs w:val="28"/>
          <w:lang w:val="uk-UA" w:eastAsia="ru-RU"/>
        </w:rPr>
        <w:t>в роздріб.</w:t>
      </w:r>
    </w:p>
    <w:p w:rsidR="007A6121" w:rsidRPr="00D6153C" w:rsidRDefault="007A6121" w:rsidP="00302E97">
      <w:pPr>
        <w:spacing w:after="0" w:line="360" w:lineRule="auto"/>
        <w:ind w:firstLine="709"/>
        <w:jc w:val="both"/>
        <w:rPr>
          <w:rFonts w:ascii="Times New Roman" w:eastAsiaTheme="minorEastAsia" w:hAnsi="Times New Roman" w:cs="Times New Roman"/>
          <w:sz w:val="28"/>
          <w:szCs w:val="28"/>
          <w:lang w:val="uk-UA" w:eastAsia="ru-RU"/>
        </w:rPr>
      </w:pPr>
      <w:r w:rsidRPr="00D6153C">
        <w:rPr>
          <w:rFonts w:ascii="Times New Roman" w:eastAsiaTheme="minorEastAsia" w:hAnsi="Times New Roman" w:cs="Times New Roman"/>
          <w:sz w:val="28"/>
          <w:szCs w:val="28"/>
          <w:lang w:val="uk-UA" w:eastAsia="ru-RU"/>
        </w:rPr>
        <w:t xml:space="preserve">В залежності від того в якому обсязі купуються паливо-мастильні матеріали, буде залежати ціна на паливо, спосіб доставки, наявність знижок та ін.. </w:t>
      </w:r>
    </w:p>
    <w:p w:rsidR="00302E97" w:rsidRPr="00D6153C" w:rsidRDefault="00302E97" w:rsidP="00302E97">
      <w:pPr>
        <w:spacing w:after="0" w:line="360" w:lineRule="auto"/>
        <w:ind w:firstLine="709"/>
        <w:jc w:val="both"/>
        <w:rPr>
          <w:rFonts w:ascii="Times New Roman" w:eastAsiaTheme="minorEastAsia" w:hAnsi="Times New Roman" w:cs="Times New Roman"/>
          <w:sz w:val="28"/>
          <w:szCs w:val="28"/>
          <w:lang w:val="uk-UA" w:eastAsia="ru-RU"/>
        </w:rPr>
      </w:pPr>
      <w:r w:rsidRPr="00D6153C">
        <w:rPr>
          <w:rFonts w:ascii="Times New Roman" w:eastAsiaTheme="minorEastAsia" w:hAnsi="Times New Roman" w:cs="Times New Roman"/>
          <w:sz w:val="28"/>
          <w:szCs w:val="28"/>
          <w:lang w:val="uk-UA" w:eastAsia="ru-RU"/>
        </w:rPr>
        <w:t>У випадку роздрібного продажу паливо-мастильних матеріалів,  то їх реалізація здійснюється через мережу автозаправних станцій (далі – АЗС). АЗС – це пункт або комплекс, призначення якого є заправка (відпуск) ПММ (бензину, зрідженого газу, дизельного палива, масла та ін..). Автозаправні станції бувають різних видів (</w:t>
      </w:r>
      <w:r w:rsidR="00B91AA4" w:rsidRPr="00B91AA4">
        <w:rPr>
          <w:rFonts w:ascii="Times New Roman" w:eastAsiaTheme="minorEastAsia" w:hAnsi="Times New Roman" w:cs="Times New Roman"/>
          <w:sz w:val="28"/>
          <w:szCs w:val="28"/>
          <w:lang w:val="uk-UA" w:eastAsia="ru-RU"/>
        </w:rPr>
        <w:t>рис. 1.7</w:t>
      </w:r>
      <w:r w:rsidRPr="00B91AA4">
        <w:rPr>
          <w:rFonts w:ascii="Times New Roman" w:eastAsiaTheme="minorEastAsia" w:hAnsi="Times New Roman" w:cs="Times New Roman"/>
          <w:sz w:val="28"/>
          <w:szCs w:val="28"/>
          <w:lang w:val="uk-UA" w:eastAsia="ru-RU"/>
        </w:rPr>
        <w:t>.):</w:t>
      </w:r>
    </w:p>
    <w:p w:rsidR="00302E97" w:rsidRPr="00D6153C" w:rsidRDefault="00302E97">
      <w:pPr>
        <w:rPr>
          <w:rFonts w:ascii="Times New Roman" w:eastAsiaTheme="minorEastAsia" w:hAnsi="Times New Roman" w:cs="Times New Roman"/>
          <w:b/>
          <w:sz w:val="28"/>
          <w:szCs w:val="28"/>
          <w:lang w:val="uk-UA" w:eastAsia="ru-RU"/>
        </w:rPr>
      </w:pPr>
      <w:r w:rsidRPr="00D6153C">
        <w:rPr>
          <w:rFonts w:ascii="Times New Roman" w:eastAsiaTheme="minorEastAsia" w:hAnsi="Times New Roman" w:cs="Times New Roman"/>
          <w:b/>
          <w:noProof/>
          <w:sz w:val="28"/>
          <w:szCs w:val="28"/>
          <w:lang w:eastAsia="ru-RU"/>
        </w:rPr>
        <w:lastRenderedPageBreak/>
        <w:drawing>
          <wp:inline distT="0" distB="0" distL="0" distR="0" wp14:anchorId="6D54D843" wp14:editId="6AF96F49">
            <wp:extent cx="5940425" cy="2566331"/>
            <wp:effectExtent l="0" t="0" r="3175" b="5715"/>
            <wp:docPr id="4" name="Рисунок 4" descr="C:\Users\Admin\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0425" cy="2566331"/>
                    </a:xfrm>
                    <a:prstGeom prst="rect">
                      <a:avLst/>
                    </a:prstGeom>
                    <a:noFill/>
                    <a:ln>
                      <a:noFill/>
                    </a:ln>
                  </pic:spPr>
                </pic:pic>
              </a:graphicData>
            </a:graphic>
          </wp:inline>
        </w:drawing>
      </w:r>
    </w:p>
    <w:p w:rsidR="00302E97" w:rsidRPr="00F854A7" w:rsidRDefault="00302E97" w:rsidP="00A52ACD">
      <w:pPr>
        <w:spacing w:after="0" w:line="360" w:lineRule="auto"/>
        <w:ind w:firstLine="709"/>
        <w:rPr>
          <w:rFonts w:ascii="Times New Roman" w:eastAsiaTheme="minorEastAsia" w:hAnsi="Times New Roman" w:cs="Times New Roman"/>
          <w:sz w:val="28"/>
          <w:szCs w:val="28"/>
          <w:lang w:eastAsia="ru-RU"/>
        </w:rPr>
      </w:pPr>
      <w:r w:rsidRPr="00B91AA4">
        <w:rPr>
          <w:rFonts w:ascii="Times New Roman" w:eastAsiaTheme="minorEastAsia" w:hAnsi="Times New Roman" w:cs="Times New Roman"/>
          <w:i/>
          <w:sz w:val="28"/>
          <w:szCs w:val="28"/>
          <w:lang w:val="uk-UA" w:eastAsia="ru-RU"/>
        </w:rPr>
        <w:t xml:space="preserve">Рис. </w:t>
      </w:r>
      <w:r w:rsidR="00B91AA4" w:rsidRPr="00B91AA4">
        <w:rPr>
          <w:rFonts w:ascii="Times New Roman" w:eastAsiaTheme="minorEastAsia" w:hAnsi="Times New Roman" w:cs="Times New Roman"/>
          <w:i/>
          <w:sz w:val="28"/>
          <w:szCs w:val="28"/>
          <w:lang w:val="uk-UA" w:eastAsia="ru-RU"/>
        </w:rPr>
        <w:t>1.7</w:t>
      </w:r>
      <w:r w:rsidRPr="00D6153C">
        <w:rPr>
          <w:rFonts w:ascii="Times New Roman" w:eastAsiaTheme="minorEastAsia" w:hAnsi="Times New Roman" w:cs="Times New Roman"/>
          <w:sz w:val="28"/>
          <w:szCs w:val="28"/>
          <w:lang w:val="uk-UA" w:eastAsia="ru-RU"/>
        </w:rPr>
        <w:t xml:space="preserve"> Види АЗС відповідно до п. 12 Інструкції № 376</w:t>
      </w:r>
      <w:r w:rsidR="00F854A7">
        <w:rPr>
          <w:rFonts w:ascii="Times New Roman" w:eastAsiaTheme="minorEastAsia" w:hAnsi="Times New Roman" w:cs="Times New Roman"/>
          <w:sz w:val="28"/>
          <w:szCs w:val="28"/>
          <w:lang w:val="uk-UA" w:eastAsia="ru-RU"/>
        </w:rPr>
        <w:t xml:space="preserve"> </w:t>
      </w:r>
      <w:r w:rsidR="00F854A7" w:rsidRPr="00F854A7">
        <w:rPr>
          <w:rFonts w:ascii="Times New Roman" w:eastAsiaTheme="minorEastAsia" w:hAnsi="Times New Roman" w:cs="Times New Roman"/>
          <w:sz w:val="28"/>
          <w:szCs w:val="28"/>
          <w:lang w:eastAsia="ru-RU"/>
        </w:rPr>
        <w:t>[</w:t>
      </w:r>
      <w:r w:rsidR="00F854A7">
        <w:rPr>
          <w:rFonts w:ascii="Times New Roman" w:eastAsiaTheme="minorEastAsia" w:hAnsi="Times New Roman" w:cs="Times New Roman"/>
          <w:sz w:val="28"/>
          <w:szCs w:val="28"/>
          <w:lang w:val="uk-UA" w:eastAsia="ru-RU"/>
        </w:rPr>
        <w:t>15</w:t>
      </w:r>
      <w:r w:rsidR="00F854A7" w:rsidRPr="00F854A7">
        <w:rPr>
          <w:rFonts w:ascii="Times New Roman" w:eastAsiaTheme="minorEastAsia" w:hAnsi="Times New Roman" w:cs="Times New Roman"/>
          <w:sz w:val="28"/>
          <w:szCs w:val="28"/>
          <w:lang w:eastAsia="ru-RU"/>
        </w:rPr>
        <w:t>]</w:t>
      </w:r>
    </w:p>
    <w:p w:rsidR="00302E97" w:rsidRPr="00D6153C" w:rsidRDefault="00302E97" w:rsidP="00A52ACD">
      <w:pPr>
        <w:spacing w:after="0" w:line="360" w:lineRule="auto"/>
        <w:ind w:firstLine="709"/>
        <w:rPr>
          <w:rFonts w:ascii="Times New Roman" w:eastAsiaTheme="minorEastAsia" w:hAnsi="Times New Roman" w:cs="Times New Roman"/>
          <w:sz w:val="28"/>
          <w:szCs w:val="28"/>
          <w:lang w:val="uk-UA" w:eastAsia="ru-RU"/>
        </w:rPr>
      </w:pPr>
    </w:p>
    <w:p w:rsidR="00A52ACD" w:rsidRPr="00D6153C" w:rsidRDefault="00A52ACD" w:rsidP="00A52ACD">
      <w:pPr>
        <w:spacing w:after="0" w:line="360" w:lineRule="auto"/>
        <w:ind w:firstLine="709"/>
        <w:jc w:val="both"/>
        <w:rPr>
          <w:rFonts w:ascii="Times New Roman" w:eastAsiaTheme="minorEastAsia" w:hAnsi="Times New Roman" w:cs="Times New Roman"/>
          <w:sz w:val="28"/>
          <w:szCs w:val="28"/>
          <w:lang w:val="uk-UA" w:eastAsia="ru-RU"/>
        </w:rPr>
      </w:pPr>
      <w:r w:rsidRPr="00D6153C">
        <w:rPr>
          <w:rFonts w:ascii="Times New Roman" w:eastAsiaTheme="minorEastAsia" w:hAnsi="Times New Roman" w:cs="Times New Roman"/>
          <w:sz w:val="28"/>
          <w:szCs w:val="28"/>
          <w:lang w:val="uk-UA" w:eastAsia="ru-RU"/>
        </w:rPr>
        <w:t xml:space="preserve">При продажу палива та інших мастильних матеріалів через мережу АЗС, заправка транспортних засобів здійснюється за допомогою оператора АЗС або ж самостійно власником автомобіля під наглядом оператора АЗС через спеціальні колонки. При цьому існує можливість реалізації ПММ в спеціальну тару покупця, окрім скрапленого газу. </w:t>
      </w:r>
    </w:p>
    <w:p w:rsidR="007B1B3C" w:rsidRPr="00D6153C" w:rsidRDefault="007B1B3C" w:rsidP="007B1B3C">
      <w:pPr>
        <w:spacing w:after="0" w:line="360" w:lineRule="auto"/>
        <w:ind w:firstLine="709"/>
        <w:jc w:val="both"/>
        <w:rPr>
          <w:rFonts w:ascii="Times New Roman" w:eastAsiaTheme="minorEastAsia" w:hAnsi="Times New Roman" w:cs="Times New Roman"/>
          <w:sz w:val="28"/>
          <w:szCs w:val="28"/>
          <w:lang w:val="uk-UA" w:eastAsia="ru-RU"/>
        </w:rPr>
      </w:pPr>
      <w:r w:rsidRPr="00D6153C">
        <w:rPr>
          <w:rFonts w:ascii="Times New Roman" w:eastAsiaTheme="minorEastAsia" w:hAnsi="Times New Roman" w:cs="Times New Roman"/>
          <w:sz w:val="28"/>
          <w:szCs w:val="28"/>
          <w:lang w:val="uk-UA" w:eastAsia="ru-RU"/>
        </w:rPr>
        <w:t xml:space="preserve">Відповідно до п. 231.3 ст. </w:t>
      </w:r>
      <w:r w:rsidRPr="00F854A7">
        <w:rPr>
          <w:rFonts w:ascii="Times New Roman" w:eastAsiaTheme="minorEastAsia" w:hAnsi="Times New Roman" w:cs="Times New Roman"/>
          <w:sz w:val="28"/>
          <w:szCs w:val="28"/>
          <w:lang w:val="uk-UA" w:eastAsia="ru-RU"/>
        </w:rPr>
        <w:t>231 Податкового кодексу</w:t>
      </w:r>
      <w:r w:rsidR="00F854A7" w:rsidRPr="00F854A7">
        <w:rPr>
          <w:rFonts w:ascii="Times New Roman" w:eastAsiaTheme="minorEastAsia" w:hAnsi="Times New Roman" w:cs="Times New Roman"/>
          <w:sz w:val="28"/>
          <w:szCs w:val="28"/>
          <w:lang w:val="uk-UA" w:eastAsia="ru-RU"/>
        </w:rPr>
        <w:t xml:space="preserve"> </w:t>
      </w:r>
      <w:r w:rsidR="00F854A7" w:rsidRPr="00F854A7">
        <w:rPr>
          <w:rFonts w:ascii="Times New Roman" w:eastAsiaTheme="minorEastAsia" w:hAnsi="Times New Roman" w:cs="Times New Roman"/>
          <w:sz w:val="28"/>
          <w:szCs w:val="28"/>
          <w:lang w:eastAsia="ru-RU"/>
        </w:rPr>
        <w:t>[35]</w:t>
      </w:r>
      <w:r w:rsidRPr="00F854A7">
        <w:rPr>
          <w:rFonts w:ascii="Times New Roman" w:eastAsiaTheme="minorEastAsia" w:hAnsi="Times New Roman" w:cs="Times New Roman"/>
          <w:sz w:val="28"/>
          <w:szCs w:val="28"/>
          <w:lang w:val="uk-UA" w:eastAsia="ru-RU"/>
        </w:rPr>
        <w:t xml:space="preserve"> у</w:t>
      </w:r>
      <w:r w:rsidRPr="00D6153C">
        <w:rPr>
          <w:rFonts w:ascii="Times New Roman" w:eastAsiaTheme="minorEastAsia" w:hAnsi="Times New Roman" w:cs="Times New Roman"/>
          <w:sz w:val="28"/>
          <w:szCs w:val="28"/>
          <w:lang w:val="uk-UA" w:eastAsia="ru-RU"/>
        </w:rPr>
        <w:t xml:space="preserve"> разі здійснення операцій з реалізації пального, які передбачають відпуск пального через </w:t>
      </w:r>
      <w:proofErr w:type="spellStart"/>
      <w:r w:rsidRPr="00D6153C">
        <w:rPr>
          <w:rFonts w:ascii="Times New Roman" w:eastAsiaTheme="minorEastAsia" w:hAnsi="Times New Roman" w:cs="Times New Roman"/>
          <w:sz w:val="28"/>
          <w:szCs w:val="28"/>
          <w:lang w:val="uk-UA" w:eastAsia="ru-RU"/>
        </w:rPr>
        <w:t>паливороздавальні</w:t>
      </w:r>
      <w:proofErr w:type="spellEnd"/>
      <w:r w:rsidRPr="00D6153C">
        <w:rPr>
          <w:rFonts w:ascii="Times New Roman" w:eastAsiaTheme="minorEastAsia" w:hAnsi="Times New Roman" w:cs="Times New Roman"/>
          <w:sz w:val="28"/>
          <w:szCs w:val="28"/>
          <w:lang w:val="uk-UA" w:eastAsia="ru-RU"/>
        </w:rPr>
        <w:t xml:space="preserve"> колонки на автомобільних заправних станціях (комплексах), автомобільних газових заправних станціях, акцизна накладна складається у день проведення відпуску пального через паливо-роздавальні колонки на таких станціях незалежно від того, коли відбувся перехід права власності на таке пальне [</w:t>
      </w:r>
      <w:r w:rsidR="00F854A7" w:rsidRPr="00F854A7">
        <w:rPr>
          <w:rFonts w:ascii="Times New Roman" w:eastAsiaTheme="minorEastAsia" w:hAnsi="Times New Roman" w:cs="Times New Roman"/>
          <w:sz w:val="28"/>
          <w:szCs w:val="28"/>
          <w:lang w:eastAsia="ru-RU"/>
        </w:rPr>
        <w:t>35</w:t>
      </w:r>
      <w:r w:rsidRPr="00D6153C">
        <w:rPr>
          <w:rFonts w:ascii="Times New Roman" w:eastAsiaTheme="minorEastAsia" w:hAnsi="Times New Roman" w:cs="Times New Roman"/>
          <w:sz w:val="28"/>
          <w:szCs w:val="28"/>
          <w:lang w:val="uk-UA" w:eastAsia="ru-RU"/>
        </w:rPr>
        <w:t>].</w:t>
      </w:r>
    </w:p>
    <w:p w:rsidR="007B1B3C" w:rsidRPr="00D6153C" w:rsidRDefault="007B1B3C" w:rsidP="007B1B3C">
      <w:pPr>
        <w:spacing w:after="0" w:line="360" w:lineRule="auto"/>
        <w:ind w:firstLine="709"/>
        <w:jc w:val="both"/>
        <w:rPr>
          <w:rFonts w:ascii="Times New Roman" w:eastAsiaTheme="minorEastAsia" w:hAnsi="Times New Roman" w:cs="Times New Roman"/>
          <w:sz w:val="28"/>
          <w:szCs w:val="28"/>
          <w:lang w:val="uk-UA" w:eastAsia="ru-RU"/>
        </w:rPr>
      </w:pPr>
      <w:r w:rsidRPr="00D6153C">
        <w:rPr>
          <w:rFonts w:ascii="Times New Roman" w:eastAsiaTheme="minorEastAsia" w:hAnsi="Times New Roman" w:cs="Times New Roman"/>
          <w:sz w:val="28"/>
          <w:szCs w:val="28"/>
          <w:lang w:val="uk-UA" w:eastAsia="ru-RU"/>
        </w:rPr>
        <w:t xml:space="preserve">Слід відмітити, що відпуск паливо-мастильних матеріалів у реалізацію через мережу автозаправних станцій в обов’язковому порядку супроводжується використанням спеціальних касових апаратів. Ці електронні контрольно-касові апарати спеціально розроблені для автозаправних станцій та включено до Державного реєстру РРО. За допомогою касового апарату відбувається продаж паливо-мастильних матеріалів, що супроводжується видачею фіскального касового чеку. </w:t>
      </w:r>
    </w:p>
    <w:p w:rsidR="00367D92" w:rsidRPr="00D6153C" w:rsidRDefault="00367D92" w:rsidP="007B1B3C">
      <w:pPr>
        <w:spacing w:after="0" w:line="360" w:lineRule="auto"/>
        <w:ind w:firstLine="709"/>
        <w:jc w:val="both"/>
        <w:rPr>
          <w:rFonts w:ascii="Times New Roman" w:eastAsiaTheme="minorEastAsia" w:hAnsi="Times New Roman" w:cs="Times New Roman"/>
          <w:sz w:val="28"/>
          <w:szCs w:val="28"/>
          <w:lang w:val="uk-UA" w:eastAsia="ru-RU"/>
        </w:rPr>
      </w:pPr>
      <w:r w:rsidRPr="00D6153C">
        <w:rPr>
          <w:rFonts w:ascii="Times New Roman" w:eastAsiaTheme="minorEastAsia" w:hAnsi="Times New Roman" w:cs="Times New Roman"/>
          <w:sz w:val="28"/>
          <w:szCs w:val="28"/>
          <w:lang w:val="uk-UA" w:eastAsia="ru-RU"/>
        </w:rPr>
        <w:lastRenderedPageBreak/>
        <w:t xml:space="preserve">Послідовність дій суб’єкта господарювання, що здійснює продаж пального через автозаправні станції наведено  на </w:t>
      </w:r>
      <w:r w:rsidR="00B91AA4" w:rsidRPr="00B91AA4">
        <w:rPr>
          <w:rFonts w:ascii="Times New Roman" w:eastAsiaTheme="minorEastAsia" w:hAnsi="Times New Roman" w:cs="Times New Roman"/>
          <w:sz w:val="28"/>
          <w:szCs w:val="28"/>
          <w:lang w:val="uk-UA" w:eastAsia="ru-RU"/>
        </w:rPr>
        <w:t>рис. 1.8</w:t>
      </w:r>
      <w:r w:rsidRPr="00B91AA4">
        <w:rPr>
          <w:rFonts w:ascii="Times New Roman" w:eastAsiaTheme="minorEastAsia" w:hAnsi="Times New Roman" w:cs="Times New Roman"/>
          <w:sz w:val="28"/>
          <w:szCs w:val="28"/>
          <w:lang w:val="uk-UA" w:eastAsia="ru-RU"/>
        </w:rPr>
        <w:t xml:space="preserve"> :</w:t>
      </w:r>
    </w:p>
    <w:p w:rsidR="007B1B3C" w:rsidRPr="00D6153C" w:rsidRDefault="00C503EE" w:rsidP="007B1B3C">
      <w:pPr>
        <w:spacing w:after="0" w:line="360" w:lineRule="auto"/>
        <w:ind w:firstLine="709"/>
        <w:jc w:val="both"/>
        <w:rPr>
          <w:rFonts w:ascii="Times New Roman" w:eastAsiaTheme="minorEastAsia" w:hAnsi="Times New Roman" w:cs="Times New Roman"/>
          <w:sz w:val="28"/>
          <w:szCs w:val="28"/>
          <w:lang w:val="uk-UA" w:eastAsia="ru-RU"/>
        </w:rPr>
      </w:pPr>
      <w:r w:rsidRPr="00D6153C">
        <w:rPr>
          <w:rFonts w:ascii="Times New Roman" w:eastAsiaTheme="minorEastAsia" w:hAnsi="Times New Roman" w:cs="Times New Roman"/>
          <w:noProof/>
          <w:sz w:val="28"/>
          <w:szCs w:val="28"/>
          <w:lang w:eastAsia="ru-RU"/>
        </w:rPr>
        <mc:AlternateContent>
          <mc:Choice Requires="wpc">
            <w:drawing>
              <wp:inline distT="0" distB="0" distL="0" distR="0" wp14:anchorId="7E2F2167" wp14:editId="71215D2F">
                <wp:extent cx="5486400" cy="5114925"/>
                <wp:effectExtent l="0" t="0" r="19050" b="0"/>
                <wp:docPr id="5" name="Полотно 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6" name="Прямоугольник 6"/>
                        <wps:cNvSpPr/>
                        <wps:spPr>
                          <a:xfrm>
                            <a:off x="1476375" y="95250"/>
                            <a:ext cx="2933700" cy="4953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B636D" w:rsidRPr="00C503EE" w:rsidRDefault="005B636D" w:rsidP="00C503EE">
                              <w:pPr>
                                <w:jc w:val="center"/>
                                <w:rPr>
                                  <w:rFonts w:ascii="Times New Roman" w:hAnsi="Times New Roman" w:cs="Times New Roman"/>
                                  <w:b/>
                                  <w:sz w:val="24"/>
                                  <w:szCs w:val="24"/>
                                  <w:lang w:val="uk-UA"/>
                                </w:rPr>
                              </w:pPr>
                              <w:r w:rsidRPr="00C503EE">
                                <w:rPr>
                                  <w:rFonts w:ascii="Times New Roman" w:hAnsi="Times New Roman" w:cs="Times New Roman"/>
                                  <w:b/>
                                  <w:sz w:val="24"/>
                                  <w:szCs w:val="24"/>
                                  <w:lang w:val="uk-UA"/>
                                </w:rPr>
                                <w:t>Послідовність дій при реалізації пального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Прямоугольник 48"/>
                        <wps:cNvSpPr/>
                        <wps:spPr>
                          <a:xfrm>
                            <a:off x="1085850" y="837225"/>
                            <a:ext cx="4391025" cy="896325"/>
                          </a:xfrm>
                          <a:prstGeom prst="rect">
                            <a:avLst/>
                          </a:prstGeom>
                          <a:solidFill>
                            <a:sysClr val="window" lastClr="FFFFFF"/>
                          </a:solidFill>
                          <a:ln w="12700" cap="flat" cmpd="sng" algn="ctr">
                            <a:solidFill>
                              <a:sysClr val="windowText" lastClr="000000"/>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5B636D" w:rsidRPr="00C503EE" w:rsidRDefault="005B636D" w:rsidP="00C503EE">
                              <w:pPr>
                                <w:pStyle w:val="ab"/>
                                <w:spacing w:before="0" w:beforeAutospacing="0" w:after="200" w:afterAutospacing="0" w:line="276" w:lineRule="auto"/>
                                <w:jc w:val="both"/>
                              </w:pPr>
                              <w:r>
                                <w:rPr>
                                  <w:rFonts w:eastAsia="Calibri"/>
                                  <w:bCs/>
                                  <w:lang w:val="uk-UA"/>
                                </w:rPr>
                                <w:t>з метою проведення операцій в Системі електронного адміністрування реалізації пального, необхідною є реєстрація в органах контролю за три дні до початку продажу ПММ, через подачу заяви в електронній формі за основним місцем обліку</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9" name="Прямоугольник 49"/>
                        <wps:cNvSpPr/>
                        <wps:spPr>
                          <a:xfrm>
                            <a:off x="1085850" y="1789725"/>
                            <a:ext cx="4391025" cy="877275"/>
                          </a:xfrm>
                          <a:prstGeom prst="rect">
                            <a:avLst/>
                          </a:prstGeom>
                          <a:solidFill>
                            <a:sysClr val="window" lastClr="FFFFFF"/>
                          </a:solidFill>
                          <a:ln w="12700" cap="flat" cmpd="sng" algn="ctr">
                            <a:solidFill>
                              <a:sysClr val="windowText" lastClr="000000"/>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5B636D" w:rsidRDefault="005B636D" w:rsidP="00C503EE">
                              <w:pPr>
                                <w:pStyle w:val="ab"/>
                                <w:spacing w:before="0" w:beforeAutospacing="0" w:after="200" w:afterAutospacing="0" w:line="276" w:lineRule="auto"/>
                                <w:jc w:val="both"/>
                              </w:pPr>
                              <w:r>
                                <w:rPr>
                                  <w:rFonts w:eastAsia="Calibri"/>
                                  <w:lang w:val="uk-UA"/>
                                </w:rPr>
                                <w:t>в день фактичної реалізації пального через автозаправну станцію формувати акцизну накладну. При цьому не враховується момент фактичного переходу фізичного права на таке пальне та право власності на нього</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0" name="Прямоугольник 50"/>
                        <wps:cNvSpPr/>
                        <wps:spPr>
                          <a:xfrm>
                            <a:off x="1085850" y="2731840"/>
                            <a:ext cx="4391025" cy="1516310"/>
                          </a:xfrm>
                          <a:prstGeom prst="rect">
                            <a:avLst/>
                          </a:prstGeom>
                          <a:solidFill>
                            <a:sysClr val="window" lastClr="FFFFFF"/>
                          </a:solidFill>
                          <a:ln w="12700" cap="flat" cmpd="sng" algn="ctr">
                            <a:solidFill>
                              <a:sysClr val="windowText" lastClr="000000"/>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5B636D" w:rsidRDefault="005B636D" w:rsidP="00FC77CB">
                              <w:pPr>
                                <w:pStyle w:val="ab"/>
                                <w:spacing w:before="0" w:beforeAutospacing="0" w:after="200" w:afterAutospacing="0" w:line="276" w:lineRule="auto"/>
                                <w:jc w:val="both"/>
                              </w:pPr>
                              <w:r>
                                <w:rPr>
                                  <w:rFonts w:eastAsia="Calibri"/>
                                  <w:lang w:val="uk-UA"/>
                                </w:rPr>
                                <w:t xml:space="preserve">якщо фіксується факт перевищення об’єму проданого пального над об’ємом одержаного пального, необхідним є доплата акцизного податку з суми такого перевищення на рахунки Казначейства, а також </w:t>
                              </w:r>
                              <w:r w:rsidRPr="00FC77CB">
                                <w:rPr>
                                  <w:lang w:val="uk-UA"/>
                                </w:rPr>
                                <w:t>необхідною є подача</w:t>
                              </w:r>
                              <w:r>
                                <w:rPr>
                                  <w:lang w:val="uk-UA"/>
                                </w:rPr>
                                <w:t xml:space="preserve"> до податкових органів заявки із одночасною її реєстрацією в </w:t>
                              </w:r>
                              <w:r w:rsidRPr="00FC77CB">
                                <w:rPr>
                                  <w:lang w:val="uk-UA"/>
                                </w:rPr>
                                <w:t>Системі електронного адміністрування реалізації пального</w:t>
                              </w:r>
                              <w:r>
                                <w:rPr>
                                  <w:lang w:val="uk-UA"/>
                                </w:rPr>
                                <w:t xml:space="preserve"> про необхідність поповнення обсягів залишків палива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1" name="Прямоугольник 51"/>
                        <wps:cNvSpPr/>
                        <wps:spPr>
                          <a:xfrm>
                            <a:off x="1085850" y="4305300"/>
                            <a:ext cx="4391025" cy="685800"/>
                          </a:xfrm>
                          <a:prstGeom prst="rect">
                            <a:avLst/>
                          </a:prstGeom>
                          <a:solidFill>
                            <a:sysClr val="window" lastClr="FFFFFF"/>
                          </a:solidFill>
                          <a:ln w="12700" cap="flat" cmpd="sng" algn="ctr">
                            <a:solidFill>
                              <a:sysClr val="windowText" lastClr="000000"/>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5B636D" w:rsidRDefault="005B636D" w:rsidP="00367D92">
                              <w:pPr>
                                <w:pStyle w:val="ab"/>
                                <w:spacing w:before="0" w:beforeAutospacing="0" w:after="200" w:afterAutospacing="0" w:line="276" w:lineRule="auto"/>
                                <w:jc w:val="both"/>
                              </w:pPr>
                              <w:r>
                                <w:rPr>
                                  <w:rFonts w:eastAsia="Calibri"/>
                                  <w:lang w:val="uk-UA"/>
                                </w:rPr>
                                <w:t>Сплатити акцизний податок за кожний 1 л проданого палива. Базою оподаткування є загальний обсяг пального, що реалізоване в літрах</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 name="Прямая соединительная линия 7"/>
                        <wps:cNvCnPr>
                          <a:stCxn id="6" idx="1"/>
                        </wps:cNvCnPr>
                        <wps:spPr>
                          <a:xfrm flipH="1">
                            <a:off x="381000" y="342900"/>
                            <a:ext cx="1095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 name="Прямая соединительная линия 8"/>
                        <wps:cNvCnPr/>
                        <wps:spPr>
                          <a:xfrm>
                            <a:off x="381000" y="342900"/>
                            <a:ext cx="0" cy="4286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 name="Прямая со стрелкой 9"/>
                        <wps:cNvCnPr/>
                        <wps:spPr>
                          <a:xfrm>
                            <a:off x="381000" y="4629150"/>
                            <a:ext cx="70485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5" name="Прямая со стрелкой 55"/>
                        <wps:cNvCnPr/>
                        <wps:spPr>
                          <a:xfrm>
                            <a:off x="381000" y="3513750"/>
                            <a:ext cx="704850" cy="0"/>
                          </a:xfrm>
                          <a:prstGeom prst="straightConnector1">
                            <a:avLst/>
                          </a:prstGeom>
                          <a:noFill/>
                          <a:ln w="9525" cap="flat" cmpd="sng" algn="ctr">
                            <a:solidFill>
                              <a:sysClr val="windowText" lastClr="000000"/>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56" name="Прямая со стрелкой 56"/>
                        <wps:cNvCnPr/>
                        <wps:spPr>
                          <a:xfrm>
                            <a:off x="381000" y="1284900"/>
                            <a:ext cx="704850" cy="0"/>
                          </a:xfrm>
                          <a:prstGeom prst="straightConnector1">
                            <a:avLst/>
                          </a:prstGeom>
                          <a:noFill/>
                          <a:ln w="9525" cap="flat" cmpd="sng" algn="ctr">
                            <a:solidFill>
                              <a:sysClr val="windowText" lastClr="000000"/>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57" name="Прямая со стрелкой 57"/>
                        <wps:cNvCnPr/>
                        <wps:spPr>
                          <a:xfrm>
                            <a:off x="381000" y="2218350"/>
                            <a:ext cx="704850" cy="0"/>
                          </a:xfrm>
                          <a:prstGeom prst="straightConnector1">
                            <a:avLst/>
                          </a:prstGeom>
                          <a:noFill/>
                          <a:ln w="9525" cap="flat" cmpd="sng" algn="ctr">
                            <a:solidFill>
                              <a:sysClr val="windowText" lastClr="000000"/>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Полотно 5" o:spid="_x0000_s1067" editas="canvas" style="width:6in;height:402.75pt;mso-position-horizontal-relative:char;mso-position-vertical-relative:line" coordsize="54864,5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XIbwwUAAFUpAAAOAAAAZHJzL2Uyb0RvYy54bWzsWt1u2zYYvR+wdxB0v9qSbMs26hRBumwD&#10;irZYO/SakSVbmERqJBM7u+q62wF9hL3CgG3A1m59BvuNdj5SUpw4ie1k/UGrXDikxH+e7/D7DnX3&#10;3jzPnJNYqlTwkevdabtOzCMxTvlk5H739PCLvusozfiYZYLHI/c0Vu69vc8/uzsrhrEvpiIbx9JB&#10;I1wNZ8XInWpdDFstFU3jnKk7oog5XiZC5kwjKyetsWQztJ5nLb/d7rVmQo4LKaJYKTy9b1+6e6b9&#10;JIkj/ShJVKydbORibNr8SvN7RL+tvbtsOJGsmKZROQx2g1HkLOXotG7qPtPMOZbpWlN5GkmhRKLv&#10;RCJviSRJo9jMAbPx2hdmc8D4CVNmMhFWpxogUv9ju0cTrAGaHM6wGbFJYytUUW+Kul1nT6asiM0c&#10;1DB6ePJYOul45PZch7McgFj8uny+fLn4Z/Fm+fPi98WbxevlL4t/F38tXjk92p1ZYao9KR7LMqeQ&#10;pKWeJzKn/1hEZw7sdcJeEHZd53TkDrp+t9zbeK6dCK/9QRCEbUAgwvvOoBsgjQZbZ+0UUumvYpE7&#10;lBi5EtgxW8pOHihti1ZFqNuMOzP06lOjlFciS8eHaZaZDOE3Psikc8KAPD33ys5WSqHrjGMENEM7&#10;J5PSp1ls2/82TrBWNHbbwfk2WRTFXJs1Mi2hNFVLMIK6ondZxUxXgynLUrXY2EpdsZzSdT3WNUyv&#10;guu6cp5yIS/refx93bMtX83ezpmmr+dHcwMQr979IzE+BWqksMariugwxQ49YEo/ZhLWik0FA+lH&#10;+EkygU0RZcp1pkL+eNlzKg9Y463rzGD9I1f9cMxk7DrZNxyAH3idDtGFyXS6oY+MXH1ztPqGH+cH&#10;AtvsgeuKyCSpvM6qZCJF/gxEtU+94hXjEfoeuZGWVeZAW1YC1UXx/r4pBooomH7An5DB270kBD6d&#10;P2OyKGGqAfCHojIyNryAVluWtoiL/WMtktRAmZbarmu5BTB4a2tv3fI7OBE2mj4K7WT77X63D4sn&#10;2+8Hoe93qTpQXRp/Jxh4bTw0xt8f9AJb4ObGv2LGsPxTVVs6jqaxmAFGQCcejtxD87du/ecJxIkI&#10;g0nGNMaYF2PgkU8AjWyCU5VQQrPZ0OlTzHal47b5u6xjwtB9pqaWm0yrZTHio4oLStJr2Eldxk4h&#10;rdiZFW1mp4ZtiMXfPdsMtmGbQbWbcFC28DRW2MYL+4PweroJQx9uiXUgKp+lciS29DU2WP6K1Td0&#10;81E6Q/VxuK0z1NDNe6Eb8kE2Ojc2NKHDY2e68cPA68Mzvdq78bpeL/BuGds0fMPraOaTDL7qA7Hh&#10;m5XQ/8MLproIOTfzjYm6b8Q3naBdKSVXRFM9RF63lVIauvm06QbqShNNIfD+4LWbcI1tflu+dJY/&#10;Qbb9c/EHRFsIt8sXSFsRl14uXpePXzp1zAy354BbERcqyZxXirARO61EWLKVLUaZVdXXSbK0+LqS&#10;xEr9N+h7UDyMBBR0/IHlpDPS8trQfEkeJv13g3uUpZwU67UNIXWYHluZ5DxrnZdKbyn4XqrbWsG3&#10;UlAzogwazDnB9xrdtqp4I9G3qnwD0fdsKZKrRF/rZFCETDv97qTIdSVyFzjXMVkJ55LCVoFK+7Md&#10;PAFcczHh93vl1cXV4mQDz7OblfNG8XHBc126quAJyl2+WD4nol28Avn+7dQO+65g7PT8gXfxsixs&#10;d4ycvgVXKi1ZOpnqA8E5bsyEtNx14Si7JXOyoWZp9iUfO/q0wKUhkxIiOxHG1ndoDaWW3Pp273W7&#10;OGEvBCRXgxaFS9LcFbVB18NhfkEHeWuo5eIQt6oYanVpQ/fLIOz3f2ezyTB2vsxpzOTdmMn69w/X&#10;mEl9Fb6rmXh+v7PmCTdmsnZ+NGZijtIPzkHvXh1wrrtAKHzD08T3vX7QnCY43q53sxoz2dlMENGa&#10;T/dMxfI7Q/o4cDWP9OrXkHv/AQAA//8DAFBLAwQUAAYACAAAACEAAonlj9kAAAAFAQAADwAAAGRy&#10;cy9kb3ducmV2LnhtbEyPQUvDQBCF74L/YRnBm900NKHEbEpRpAVPjf6AbXZMgtnZkJ028d87etHL&#10;MI83vPdNuVv8oK44xT6QgfUqAYXUBNdTa+D97eVhCyqyJWeHQGjgCyPsqtub0hYuzHTCa82tkhCK&#10;hTXQMY+F1rHp0Nu4CiOSeB9h8pZFTq12k50l3A86TZJce9uTNHR2xKcOm8/64qXksHmu+TDmw+n1&#10;mO1T9uv5mBpzf7fsH0ExLvx3DD/4gg6VMJ3DhVxUgwF5hH+neNt8I/IsS5JloKtS/6evvgEAAP//&#10;AwBQSwECLQAUAAYACAAAACEAtoM4kv4AAADhAQAAEwAAAAAAAAAAAAAAAAAAAAAAW0NvbnRlbnRf&#10;VHlwZXNdLnhtbFBLAQItABQABgAIAAAAIQA4/SH/1gAAAJQBAAALAAAAAAAAAAAAAAAAAC8BAABf&#10;cmVscy8ucmVsc1BLAQItABQABgAIAAAAIQDQOXIbwwUAAFUpAAAOAAAAAAAAAAAAAAAAAC4CAABk&#10;cnMvZTJvRG9jLnhtbFBLAQItABQABgAIAAAAIQACieWP2QAAAAUBAAAPAAAAAAAAAAAAAAAAAB0I&#10;AABkcnMvZG93bnJldi54bWxQSwUGAAAAAAQABADzAAAAIwkAAAAA&#10;">
                <v:shape id="_x0000_s1068" type="#_x0000_t75" style="position:absolute;width:54864;height:51149;visibility:visible;mso-wrap-style:square">
                  <v:fill o:detectmouseclick="t"/>
                  <v:path o:connecttype="none"/>
                </v:shape>
                <v:rect id="Прямоугольник 6" o:spid="_x0000_s1069" style="position:absolute;left:14763;top:952;width:29337;height:4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vTtMAA&#10;AADaAAAADwAAAGRycy9kb3ducmV2LnhtbESPwYoCMRBE78L+Q+gFb5rZPYjMGkUWBfGgOPoBzaR3&#10;MuykE5Oo498bQfBYVNUrarbobSeuFGLrWMHXuABBXDvdcqPgdFyPpiBiQtbYOSYFd4qwmH8MZlhq&#10;d+MDXavUiAzhWKICk5IvpYy1IYtx7Dxx9v5csJiyDI3UAW8Zbjv5XRQTabHlvGDQ06+h+r+6WAU+&#10;LP3erMxx3e/CZttcqtac70oNP/vlD4hEfXqHX+2NVjCB55V8A+T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BvTtMAAAADaAAAADwAAAAAAAAAAAAAAAACYAgAAZHJzL2Rvd25y&#10;ZXYueG1sUEsFBgAAAAAEAAQA9QAAAIUDAAAAAA==&#10;" fillcolor="white [3201]" strokecolor="black [3213]" strokeweight="1pt">
                  <v:textbox>
                    <w:txbxContent>
                      <w:p w:rsidR="005C4A83" w:rsidRPr="00C503EE" w:rsidRDefault="005C4A83" w:rsidP="00C503EE">
                        <w:pPr>
                          <w:jc w:val="center"/>
                          <w:rPr>
                            <w:rFonts w:ascii="Times New Roman" w:hAnsi="Times New Roman" w:cs="Times New Roman"/>
                            <w:b/>
                            <w:sz w:val="24"/>
                            <w:szCs w:val="24"/>
                            <w:lang w:val="uk-UA"/>
                          </w:rPr>
                        </w:pPr>
                        <w:r w:rsidRPr="00C503EE">
                          <w:rPr>
                            <w:rFonts w:ascii="Times New Roman" w:hAnsi="Times New Roman" w:cs="Times New Roman"/>
                            <w:b/>
                            <w:sz w:val="24"/>
                            <w:szCs w:val="24"/>
                            <w:lang w:val="uk-UA"/>
                          </w:rPr>
                          <w:t>Послідовність дій при реалізації пального</w:t>
                        </w:r>
                      </w:p>
                    </w:txbxContent>
                  </v:textbox>
                </v:rect>
                <v:rect id="Прямоугольник 48" o:spid="_x0000_s1070" style="position:absolute;left:10858;top:8372;width:43910;height:89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z8T8AA&#10;AADbAAAADwAAAGRycy9kb3ducmV2LnhtbERPz2vCMBS+D/wfwht4W9ONMWbXKCIMysDDOt350Tyb&#10;YvNSmthG/3pzGOz48f0uN9H2YqLRd44VPGc5COLG6Y5bBYefz6d3ED4ga+wdk4IredisFw8lFtrN&#10;/E1THVqRQtgXqMCEMBRS+saQRZ+5gThxJzdaDAmOrdQjzinc9vIlz9+kxY5Tg8GBdoaac32xCr78&#10;7TI12u+jiaZaHX/zW81npZaPcfsBIlAM/+I/d6UVvKax6Uv6AXJ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Mz8T8AAAADbAAAADwAAAAAAAAAAAAAAAACYAgAAZHJzL2Rvd25y&#10;ZXYueG1sUEsFBgAAAAAEAAQA9QAAAIUDAAAAAA==&#10;" fillcolor="window" strokecolor="windowText" strokeweight="1pt">
                  <v:textbox>
                    <w:txbxContent>
                      <w:p w:rsidR="005C4A83" w:rsidRPr="00C503EE" w:rsidRDefault="005C4A83" w:rsidP="00C503EE">
                        <w:pPr>
                          <w:pStyle w:val="ab"/>
                          <w:spacing w:before="0" w:beforeAutospacing="0" w:after="200" w:afterAutospacing="0" w:line="276" w:lineRule="auto"/>
                          <w:jc w:val="both"/>
                        </w:pPr>
                        <w:r>
                          <w:rPr>
                            <w:rFonts w:eastAsia="Calibri"/>
                            <w:bCs/>
                            <w:lang w:val="uk-UA"/>
                          </w:rPr>
                          <w:t>з метою проведення операцій в Системі електронного адміністрування реалізації пального, необхідною є реєстрація в органах контролю за три дні до початку продажу ПММ, через подачу заяви в електронній формі за основним місцем обліку</w:t>
                        </w:r>
                      </w:p>
                    </w:txbxContent>
                  </v:textbox>
                </v:rect>
                <v:rect id="Прямоугольник 49" o:spid="_x0000_s1071" style="position:absolute;left:10858;top:17897;width:43910;height:87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BZ1MMA&#10;AADbAAAADwAAAGRycy9kb3ducmV2LnhtbESPQWvCQBSE74L/YXlCb7qplFJTN1IEQYQeTNXzI/ua&#10;Dcm+Ddk1bv31bqHQ4zAz3zDrTbSdGGnwjWMFz4sMBHHldMO1gtPXbv4GwgdkjZ1jUvBDHjbFdLLG&#10;XLsbH2ksQy0ShH2OCkwIfS6lrwxZ9AvXEyfv2w0WQ5JDLfWAtwS3nVxm2au02HBaMNjT1lDVller&#10;4ODv17HS/jOaaPar8yW7l9wq9TSLH+8gAsXwH/5r77WClxX8fkk/QB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4BZ1MMAAADbAAAADwAAAAAAAAAAAAAAAACYAgAAZHJzL2Rv&#10;d25yZXYueG1sUEsFBgAAAAAEAAQA9QAAAIgDAAAAAA==&#10;" fillcolor="window" strokecolor="windowText" strokeweight="1pt">
                  <v:textbox>
                    <w:txbxContent>
                      <w:p w:rsidR="005C4A83" w:rsidRDefault="005C4A83" w:rsidP="00C503EE">
                        <w:pPr>
                          <w:pStyle w:val="ab"/>
                          <w:spacing w:before="0" w:beforeAutospacing="0" w:after="200" w:afterAutospacing="0" w:line="276" w:lineRule="auto"/>
                          <w:jc w:val="both"/>
                        </w:pPr>
                        <w:r>
                          <w:rPr>
                            <w:rFonts w:eastAsia="Calibri"/>
                            <w:lang w:val="uk-UA"/>
                          </w:rPr>
                          <w:t>в день фактичної реалізації пального через автозаправну станцію формувати акцизну накладну. При цьому не враховується момент фактичного переходу фізичного права на таке пальне та право власності на нього</w:t>
                        </w:r>
                      </w:p>
                    </w:txbxContent>
                  </v:textbox>
                </v:rect>
                <v:rect id="Прямоугольник 50" o:spid="_x0000_s1072" style="position:absolute;left:10858;top:27318;width:43910;height:151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NmlMAA&#10;AADbAAAADwAAAGRycy9kb3ducmV2LnhtbERPz2vCMBS+D/wfwht4W9MNNmbXKCIMysDDOt350Tyb&#10;YvNSmthG/3pzGOz48f0uN9H2YqLRd44VPGc5COLG6Y5bBYefz6d3ED4ga+wdk4IredisFw8lFtrN&#10;/E1THVqRQtgXqMCEMBRS+saQRZ+5gThxJzdaDAmOrdQjzinc9vIlz9+kxY5Tg8GBdoaac32xCr78&#10;7TI12u+jiaZaHX/zW81npZaPcfsBIlAM/+I/d6UVvKb16Uv6AXJ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2NmlMAAAADbAAAADwAAAAAAAAAAAAAAAACYAgAAZHJzL2Rvd25y&#10;ZXYueG1sUEsFBgAAAAAEAAQA9QAAAIUDAAAAAA==&#10;" fillcolor="window" strokecolor="windowText" strokeweight="1pt">
                  <v:textbox>
                    <w:txbxContent>
                      <w:p w:rsidR="005C4A83" w:rsidRDefault="005C4A83" w:rsidP="00FC77CB">
                        <w:pPr>
                          <w:pStyle w:val="ab"/>
                          <w:spacing w:before="0" w:beforeAutospacing="0" w:after="200" w:afterAutospacing="0" w:line="276" w:lineRule="auto"/>
                          <w:jc w:val="both"/>
                        </w:pPr>
                        <w:r>
                          <w:rPr>
                            <w:rFonts w:eastAsia="Calibri"/>
                            <w:lang w:val="uk-UA"/>
                          </w:rPr>
                          <w:t xml:space="preserve">якщо фіксується факт перевищення об’єму проданого пального над об’ємом одержаного пального, необхідним є доплата акцизного податку з суми такого перевищення на рахунки Казначейства, а також </w:t>
                        </w:r>
                        <w:r w:rsidRPr="00FC77CB">
                          <w:rPr>
                            <w:lang w:val="uk-UA"/>
                          </w:rPr>
                          <w:t>необхідною є подача</w:t>
                        </w:r>
                        <w:r>
                          <w:rPr>
                            <w:lang w:val="uk-UA"/>
                          </w:rPr>
                          <w:t xml:space="preserve"> до податкових органів заявки із одночасною її реєстрацією в </w:t>
                        </w:r>
                        <w:r w:rsidRPr="00FC77CB">
                          <w:rPr>
                            <w:lang w:val="uk-UA"/>
                          </w:rPr>
                          <w:t>Системі електронного адміністрування реалізації пального</w:t>
                        </w:r>
                        <w:r>
                          <w:rPr>
                            <w:lang w:val="uk-UA"/>
                          </w:rPr>
                          <w:t xml:space="preserve"> про необхідність поповнення обсягів залишків палива</w:t>
                        </w:r>
                      </w:p>
                    </w:txbxContent>
                  </v:textbox>
                </v:rect>
                <v:rect id="Прямоугольник 51" o:spid="_x0000_s1073" style="position:absolute;left:10858;top:43053;width:43910;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DD8MA&#10;AADbAAAADwAAAGRycy9kb3ducmV2LnhtbESPQWvCQBSE70L/w/IK3nRjQWlTN6EUClLwYGp7fmRf&#10;s8Hs25Bd4+qvdwXB4zAz3zDrMtpOjDT41rGCxTwDQVw73XKjYP/zNXsF4QOyxs4xKTiTh7J4mqwx&#10;1+7EOxqr0IgEYZ+jAhNCn0vpa0MW/dz1xMn7d4PFkOTQSD3gKcFtJ1+ybCUttpwWDPb0aag+VEer&#10;4NtfjmOt/TaaaDZvv3/ZpeKDUtPn+PEOIlAMj/C9vdEKlgu4fUk/QB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C/DD8MAAADbAAAADwAAAAAAAAAAAAAAAACYAgAAZHJzL2Rv&#10;d25yZXYueG1sUEsFBgAAAAAEAAQA9QAAAIgDAAAAAA==&#10;" fillcolor="window" strokecolor="windowText" strokeweight="1pt">
                  <v:textbox>
                    <w:txbxContent>
                      <w:p w:rsidR="005C4A83" w:rsidRDefault="005C4A83" w:rsidP="00367D92">
                        <w:pPr>
                          <w:pStyle w:val="ab"/>
                          <w:spacing w:before="0" w:beforeAutospacing="0" w:after="200" w:afterAutospacing="0" w:line="276" w:lineRule="auto"/>
                          <w:jc w:val="both"/>
                        </w:pPr>
                        <w:r>
                          <w:rPr>
                            <w:rFonts w:eastAsia="Calibri"/>
                            <w:lang w:val="uk-UA"/>
                          </w:rPr>
                          <w:t>Сплатити акцизний податок за кожний 1 л проданого палива. Базою оподаткування є загальний обсяг пального, що реалізоване в літрах</w:t>
                        </w:r>
                      </w:p>
                    </w:txbxContent>
                  </v:textbox>
                </v:rect>
                <v:line id="Прямая соединительная линия 7" o:spid="_x0000_s1074" style="position:absolute;flip:x;visibility:visible;mso-wrap-style:square" from="3810,3429" to="14763,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xNd8IAAADaAAAADwAAAGRycy9kb3ducmV2LnhtbESP0WoCMRRE3wX/IVzBN81arLVbo1Sh&#10;UHyRqh9w2dxulm5u1iTqul/fCIKPw8ycYRar1tbiQj5UjhVMxhkI4sLpiksFx8PXaA4iRGSNtWNS&#10;cKMAq2W/t8Bcuyv/0GUfS5EgHHJUYGJscilDYchiGLuGOHm/zluMSfpSao/XBLe1fMmymbRYcVow&#10;2NDGUPG3P1sFdReP3ft6Y7rsNL3p3W7m/OtWqeGg/fwAEamNz/Cj/a0VvMH9SroBcvk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cxNd8IAAADaAAAADwAAAAAAAAAAAAAA&#10;AAChAgAAZHJzL2Rvd25yZXYueG1sUEsFBgAAAAAEAAQA+QAAAJADAAAAAA==&#10;" strokecolor="black [3213]"/>
                <v:line id="Прямая соединительная линия 8" o:spid="_x0000_s1075" style="position:absolute;visibility:visible;mso-wrap-style:square" from="3810,3429" to="3810,46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JM88MAAADaAAAADwAAAGRycy9kb3ducmV2LnhtbESPT2vCQBTE7wW/w/IEb3WjoJHoKkEQ&#10;qj3VP3h9ZJ9JNPs27G5j2k/fLRR6HGZ+M8xq05tGdOR8bVnBZJyAIC6srrlUcD7tXhcgfEDW2Fgm&#10;BV/kYbMevKww0/bJH9QdQyliCfsMFVQhtJmUvqjIoB/bljh6N+sMhihdKbXDZyw3jZwmyVwarDku&#10;VNjStqLicfw0ChbF4e7yNN9PZpc2/e6m7/PdNVVqNOzzJYhAffgP/9FvOnLweyXeALn+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WSTPPDAAAA2gAAAA8AAAAAAAAAAAAA&#10;AAAAoQIAAGRycy9kb3ducmV2LnhtbFBLBQYAAAAABAAEAPkAAACRAwAAAAA=&#10;" strokecolor="black [3213]"/>
                <v:shape id="Прямая со стрелкой 9" o:spid="_x0000_s1076" type="#_x0000_t32" style="position:absolute;left:3810;top:46291;width:704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vEl8EAAADaAAAADwAAAGRycy9kb3ducmV2LnhtbESPzWrDMBCE74G+g9hCb7GcGJLWtWxK&#10;20DILT/0vFgb29haGUl13LevCoUch5n5himq2QxiIuc7ywpWSQqCuLa640bB5bxbPoPwAVnjYJkU&#10;/JCHqnxYFJhre+MjTafQiAhhn6OCNoQxl9LXLRn0iR2Jo3e1zmCI0jVSO7xFuBnkOk030mDHcaHF&#10;kd5bqvvTt1HQcRZ4/ZHt6PDZu23z1U82uyj19Di/vYIINId7+L+91wpe4O9KvAGy/A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K8SXwQAAANoAAAAPAAAAAAAAAAAAAAAA&#10;AKECAABkcnMvZG93bnJldi54bWxQSwUGAAAAAAQABAD5AAAAjwMAAAAA&#10;" strokecolor="black [3213]">
                  <v:stroke endarrow="open"/>
                </v:shape>
                <v:shape id="Прямая со стрелкой 55" o:spid="_x0000_s1077" type="#_x0000_t32" style="position:absolute;left:3810;top:35137;width:704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xH8MAAADbAAAADwAAAGRycy9kb3ducmV2LnhtbESPQWvCQBSE70L/w/KE3nRjISKpq2hp&#10;S0EEm9b7I/tMotm3YXfV6K93BcHjMDPfMNN5ZxpxIudrywpGwwQEcWF1zaWC/7+vwQSED8gaG8uk&#10;4EIe5rOX3hQzbc/8S6c8lCJC2GeooAqhzaT0RUUG/dC2xNHbWWcwROlKqR2eI9w08i1JxtJgzXGh&#10;wpY+KioO+dEosMvdUW9Tu5y4dZF/buT+svq+KvXa7xbvIAJ14Rl+tH+0gjSF+5f4A+Ts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1zcR/DAAAA2wAAAA8AAAAAAAAAAAAA&#10;AAAAoQIAAGRycy9kb3ducmV2LnhtbFBLBQYAAAAABAAEAPkAAACRAwAAAAA=&#10;" strokecolor="windowText">
                  <v:stroke endarrow="open"/>
                </v:shape>
                <v:shape id="Прямая со стрелкой 56" o:spid="_x0000_s1078" type="#_x0000_t32" style="position:absolute;left:3810;top:12849;width:704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HvaMMAAADbAAAADwAAAGRycy9kb3ducmV2LnhtbESPQWvCQBSE7wX/w/KE3ppNC4pEV6li&#10;S6EIGvX+yD6TtNm3YXfV6K93BcHjMDPfMJNZZxpxIudrywrekxQEcWF1zaWC3fbrbQTCB2SNjWVS&#10;cCEPs2nvZYKZtmfe0CkPpYgQ9hkqqEJoMyl9UZFBn9iWOHoH6wyGKF0ptcNzhJtGfqTpUBqsOS5U&#10;2NKiouI/PxoFdn446v3AzkduVeTLtfy7/H5flXrtd59jEIG68Aw/2j9awWAI9y/xB8jp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h72jDAAAA2wAAAA8AAAAAAAAAAAAA&#10;AAAAoQIAAGRycy9kb3ducmV2LnhtbFBLBQYAAAAABAAEAPkAAACRAwAAAAA=&#10;" strokecolor="windowText">
                  <v:stroke endarrow="open"/>
                </v:shape>
                <v:shape id="Прямая со стрелкой 57" o:spid="_x0000_s1079" type="#_x0000_t32" style="position:absolute;left:3810;top:22183;width:704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1K88QAAADbAAAADwAAAGRycy9kb3ducmV2LnhtbESPQWsCMRSE74L/ITyhN81a0MpqlCqt&#10;CFLQtb0/Ns/dtZuXJYm6+utNoeBxmJlvmNmiNbW4kPOVZQXDQQKCOLe64kLB9+GzPwHhA7LG2jIp&#10;uJGHxbzbmWGq7ZX3dMlCISKEfYoKyhCaVEqfl2TQD2xDHL2jdQZDlK6Q2uE1wk0tX5NkLA1WHBdK&#10;bGhVUv6bnY0Cuzye9c/ILifuK88+dvJ0267vSr302vcpiEBteIb/2xutYPQGf1/iD5Dz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7UrzxAAAANsAAAAPAAAAAAAAAAAA&#10;AAAAAKECAABkcnMvZG93bnJldi54bWxQSwUGAAAAAAQABAD5AAAAkgMAAAAA&#10;" strokecolor="windowText">
                  <v:stroke endarrow="open"/>
                </v:shape>
                <w10:anchorlock/>
              </v:group>
            </w:pict>
          </mc:Fallback>
        </mc:AlternateContent>
      </w:r>
    </w:p>
    <w:p w:rsidR="007B1B3C" w:rsidRPr="00D6153C" w:rsidRDefault="00C503EE" w:rsidP="007B1B3C">
      <w:pPr>
        <w:spacing w:after="0" w:line="360" w:lineRule="auto"/>
        <w:ind w:firstLine="709"/>
        <w:jc w:val="both"/>
        <w:rPr>
          <w:rFonts w:ascii="Times New Roman" w:eastAsiaTheme="minorEastAsia" w:hAnsi="Times New Roman" w:cs="Times New Roman"/>
          <w:sz w:val="28"/>
          <w:szCs w:val="28"/>
          <w:lang w:val="uk-UA" w:eastAsia="ru-RU"/>
        </w:rPr>
      </w:pPr>
      <w:r w:rsidRPr="00D6153C">
        <w:rPr>
          <w:rFonts w:ascii="Times New Roman" w:eastAsiaTheme="minorEastAsia" w:hAnsi="Times New Roman" w:cs="Times New Roman"/>
          <w:i/>
          <w:sz w:val="28"/>
          <w:szCs w:val="28"/>
          <w:lang w:val="uk-UA" w:eastAsia="ru-RU"/>
        </w:rPr>
        <w:t>Рис.</w:t>
      </w:r>
      <w:r w:rsidRPr="00D6153C">
        <w:rPr>
          <w:rFonts w:ascii="Times New Roman" w:eastAsiaTheme="minorEastAsia" w:hAnsi="Times New Roman" w:cs="Times New Roman"/>
          <w:sz w:val="28"/>
          <w:szCs w:val="28"/>
          <w:lang w:val="uk-UA" w:eastAsia="ru-RU"/>
        </w:rPr>
        <w:t xml:space="preserve"> </w:t>
      </w:r>
      <w:r w:rsidR="00B91AA4" w:rsidRPr="00B91AA4">
        <w:rPr>
          <w:rFonts w:ascii="Times New Roman" w:eastAsiaTheme="minorEastAsia" w:hAnsi="Times New Roman" w:cs="Times New Roman"/>
          <w:i/>
          <w:sz w:val="28"/>
          <w:szCs w:val="28"/>
          <w:lang w:val="uk-UA" w:eastAsia="ru-RU"/>
        </w:rPr>
        <w:t>1.8</w:t>
      </w:r>
      <w:r w:rsidR="00B91AA4">
        <w:rPr>
          <w:rFonts w:ascii="Times New Roman" w:eastAsiaTheme="minorEastAsia" w:hAnsi="Times New Roman" w:cs="Times New Roman"/>
          <w:sz w:val="28"/>
          <w:szCs w:val="28"/>
          <w:lang w:val="uk-UA" w:eastAsia="ru-RU"/>
        </w:rPr>
        <w:t xml:space="preserve">  </w:t>
      </w:r>
      <w:r w:rsidRPr="00D6153C">
        <w:rPr>
          <w:rFonts w:ascii="Times New Roman" w:eastAsiaTheme="minorEastAsia" w:hAnsi="Times New Roman" w:cs="Times New Roman"/>
          <w:sz w:val="28"/>
          <w:szCs w:val="28"/>
          <w:lang w:val="uk-UA" w:eastAsia="ru-RU"/>
        </w:rPr>
        <w:t xml:space="preserve">Послідовність </w:t>
      </w:r>
      <w:r w:rsidR="00367D92" w:rsidRPr="00D6153C">
        <w:rPr>
          <w:rFonts w:ascii="Times New Roman" w:eastAsiaTheme="minorEastAsia" w:hAnsi="Times New Roman" w:cs="Times New Roman"/>
          <w:sz w:val="28"/>
          <w:szCs w:val="28"/>
          <w:lang w:val="uk-UA" w:eastAsia="ru-RU"/>
        </w:rPr>
        <w:t>дій</w:t>
      </w:r>
      <w:r w:rsidR="007A6121" w:rsidRPr="00D6153C">
        <w:rPr>
          <w:rFonts w:ascii="Times New Roman" w:eastAsiaTheme="minorEastAsia" w:hAnsi="Times New Roman" w:cs="Times New Roman"/>
          <w:sz w:val="28"/>
          <w:szCs w:val="28"/>
          <w:lang w:val="uk-UA" w:eastAsia="ru-RU"/>
        </w:rPr>
        <w:t xml:space="preserve"> підприємства</w:t>
      </w:r>
      <w:r w:rsidRPr="00D6153C">
        <w:rPr>
          <w:rFonts w:ascii="Times New Roman" w:eastAsiaTheme="minorEastAsia" w:hAnsi="Times New Roman" w:cs="Times New Roman"/>
          <w:sz w:val="28"/>
          <w:szCs w:val="28"/>
          <w:lang w:val="uk-UA" w:eastAsia="ru-RU"/>
        </w:rPr>
        <w:t xml:space="preserve">, що здійснює продаж </w:t>
      </w:r>
      <w:r w:rsidR="00FC77CB" w:rsidRPr="00D6153C">
        <w:rPr>
          <w:rFonts w:ascii="Times New Roman" w:eastAsiaTheme="minorEastAsia" w:hAnsi="Times New Roman" w:cs="Times New Roman"/>
          <w:sz w:val="28"/>
          <w:szCs w:val="28"/>
          <w:lang w:val="uk-UA" w:eastAsia="ru-RU"/>
        </w:rPr>
        <w:t xml:space="preserve">пального </w:t>
      </w:r>
      <w:r w:rsidR="00367D92" w:rsidRPr="00D6153C">
        <w:rPr>
          <w:rFonts w:ascii="Times New Roman" w:eastAsiaTheme="minorEastAsia" w:hAnsi="Times New Roman" w:cs="Times New Roman"/>
          <w:sz w:val="28"/>
          <w:szCs w:val="28"/>
          <w:lang w:val="uk-UA" w:eastAsia="ru-RU"/>
        </w:rPr>
        <w:t>через автозаправні станції</w:t>
      </w:r>
    </w:p>
    <w:p w:rsidR="00C503EE" w:rsidRPr="00D6153C" w:rsidRDefault="00C503EE" w:rsidP="007B1B3C">
      <w:pPr>
        <w:spacing w:after="0" w:line="360" w:lineRule="auto"/>
        <w:ind w:firstLine="709"/>
        <w:jc w:val="both"/>
        <w:rPr>
          <w:rFonts w:ascii="Times New Roman" w:eastAsiaTheme="minorEastAsia" w:hAnsi="Times New Roman" w:cs="Times New Roman"/>
          <w:sz w:val="28"/>
          <w:szCs w:val="28"/>
          <w:lang w:val="uk-UA" w:eastAsia="ru-RU"/>
        </w:rPr>
      </w:pPr>
    </w:p>
    <w:p w:rsidR="00D027A7" w:rsidRPr="00D6153C" w:rsidRDefault="00D027A7" w:rsidP="00B9611C">
      <w:pPr>
        <w:spacing w:after="0" w:line="360" w:lineRule="auto"/>
        <w:ind w:firstLine="709"/>
        <w:jc w:val="both"/>
        <w:rPr>
          <w:rFonts w:ascii="Times New Roman" w:eastAsiaTheme="minorEastAsia" w:hAnsi="Times New Roman" w:cs="Times New Roman"/>
          <w:sz w:val="28"/>
          <w:szCs w:val="28"/>
          <w:lang w:val="uk-UA" w:eastAsia="ru-RU"/>
        </w:rPr>
      </w:pPr>
      <w:r w:rsidRPr="00D6153C">
        <w:rPr>
          <w:rFonts w:ascii="Times New Roman" w:eastAsiaTheme="minorEastAsia" w:hAnsi="Times New Roman" w:cs="Times New Roman"/>
          <w:sz w:val="28"/>
          <w:szCs w:val="28"/>
          <w:lang w:val="uk-UA" w:eastAsia="ru-RU"/>
        </w:rPr>
        <w:t>У випадку оптового продажу паливо-мастильних матеріалів можливим є використання двох способів реалізації:</w:t>
      </w:r>
    </w:p>
    <w:p w:rsidR="00D027A7" w:rsidRPr="00D6153C" w:rsidRDefault="00D027A7" w:rsidP="00B9611C">
      <w:pPr>
        <w:pStyle w:val="a8"/>
        <w:numPr>
          <w:ilvl w:val="0"/>
          <w:numId w:val="18"/>
        </w:numPr>
        <w:spacing w:after="0" w:line="360" w:lineRule="auto"/>
        <w:ind w:left="0" w:firstLine="709"/>
        <w:jc w:val="both"/>
        <w:rPr>
          <w:rFonts w:ascii="Times New Roman" w:eastAsiaTheme="minorEastAsia" w:hAnsi="Times New Roman" w:cs="Times New Roman"/>
          <w:sz w:val="28"/>
          <w:szCs w:val="28"/>
          <w:lang w:val="uk-UA" w:eastAsia="ru-RU"/>
        </w:rPr>
      </w:pPr>
      <w:r w:rsidRPr="00D6153C">
        <w:rPr>
          <w:rFonts w:ascii="Times New Roman" w:eastAsiaTheme="minorEastAsia" w:hAnsi="Times New Roman" w:cs="Times New Roman"/>
          <w:sz w:val="28"/>
          <w:szCs w:val="28"/>
          <w:lang w:val="uk-UA" w:eastAsia="ru-RU"/>
        </w:rPr>
        <w:t>оптовий продаж паливо-мастильних матеріалів із їх затокою безпосередньо в ємності покупця;</w:t>
      </w:r>
    </w:p>
    <w:p w:rsidR="00D027A7" w:rsidRPr="00D6153C" w:rsidRDefault="00D027A7" w:rsidP="00B9611C">
      <w:pPr>
        <w:pStyle w:val="a8"/>
        <w:numPr>
          <w:ilvl w:val="0"/>
          <w:numId w:val="18"/>
        </w:numPr>
        <w:spacing w:after="0" w:line="360" w:lineRule="auto"/>
        <w:ind w:left="0" w:firstLine="709"/>
        <w:jc w:val="both"/>
        <w:rPr>
          <w:rFonts w:ascii="Times New Roman" w:eastAsiaTheme="minorEastAsia" w:hAnsi="Times New Roman" w:cs="Times New Roman"/>
          <w:sz w:val="28"/>
          <w:szCs w:val="28"/>
          <w:lang w:val="uk-UA" w:eastAsia="ru-RU"/>
        </w:rPr>
      </w:pPr>
      <w:r w:rsidRPr="00D6153C">
        <w:rPr>
          <w:rFonts w:ascii="Times New Roman" w:eastAsiaTheme="minorEastAsia" w:hAnsi="Times New Roman" w:cs="Times New Roman"/>
          <w:sz w:val="28"/>
          <w:szCs w:val="28"/>
          <w:lang w:val="uk-UA" w:eastAsia="ru-RU"/>
        </w:rPr>
        <w:t xml:space="preserve">оптовий продаж паливо-мастильних матеріалів із їх затокою безпосередньо в бензовози продавця та доставка їх до місця розташування </w:t>
      </w:r>
      <w:r w:rsidR="00B9611C" w:rsidRPr="00D6153C">
        <w:rPr>
          <w:rFonts w:ascii="Times New Roman" w:eastAsiaTheme="minorEastAsia" w:hAnsi="Times New Roman" w:cs="Times New Roman"/>
          <w:sz w:val="28"/>
          <w:szCs w:val="28"/>
          <w:lang w:val="uk-UA" w:eastAsia="ru-RU"/>
        </w:rPr>
        <w:t xml:space="preserve">покупця, тобто відбувається оптовий продаж пального з перевезенням. Вартість перевезення пального різниться. Це залежить від форми проведення </w:t>
      </w:r>
      <w:r w:rsidR="00B9611C" w:rsidRPr="00D6153C">
        <w:rPr>
          <w:rFonts w:ascii="Times New Roman" w:eastAsiaTheme="minorEastAsia" w:hAnsi="Times New Roman" w:cs="Times New Roman"/>
          <w:sz w:val="28"/>
          <w:szCs w:val="28"/>
          <w:lang w:val="uk-UA" w:eastAsia="ru-RU"/>
        </w:rPr>
        <w:lastRenderedPageBreak/>
        <w:t>розрахунків, типу оплати, обсягів резервуару бензовоза, що використовується для перевезення. Приблизний тариф одного кілометру паливо-мастильних матеріалів станом на кінець третього кварталу 2021 року – 18 грн. з ПДВ.</w:t>
      </w:r>
    </w:p>
    <w:p w:rsidR="00D027A7" w:rsidRPr="00D6153C" w:rsidRDefault="00D027A7" w:rsidP="00D027A7">
      <w:pPr>
        <w:spacing w:after="0" w:line="360" w:lineRule="auto"/>
        <w:ind w:firstLine="709"/>
        <w:jc w:val="both"/>
        <w:rPr>
          <w:rFonts w:ascii="Times New Roman" w:eastAsiaTheme="minorEastAsia" w:hAnsi="Times New Roman" w:cs="Times New Roman"/>
          <w:sz w:val="28"/>
          <w:szCs w:val="28"/>
          <w:lang w:val="uk-UA" w:eastAsia="ru-RU"/>
        </w:rPr>
      </w:pPr>
      <w:r w:rsidRPr="00D6153C">
        <w:rPr>
          <w:rFonts w:ascii="Times New Roman" w:eastAsiaTheme="minorEastAsia" w:hAnsi="Times New Roman" w:cs="Times New Roman"/>
          <w:sz w:val="28"/>
          <w:szCs w:val="28"/>
          <w:lang w:val="uk-UA" w:eastAsia="ru-RU"/>
        </w:rPr>
        <w:t xml:space="preserve">При торгівлі пальним через мережу АЗС або ж оптовими партіями, а також його зберігання в тарі до 5 л, одержувати ліцензію не потрібно. Якщо ж реалізація пального відбувається у великих оптових партіях (в тому числі ємностях більше 5 літрів), необхідними є одержання такими суб’єктами господарювання відповідної ліцензії. </w:t>
      </w:r>
    </w:p>
    <w:p w:rsidR="00D027A7" w:rsidRPr="00D6153C" w:rsidRDefault="00D027A7" w:rsidP="00D027A7">
      <w:pPr>
        <w:spacing w:after="0" w:line="360" w:lineRule="auto"/>
        <w:ind w:firstLine="709"/>
        <w:jc w:val="both"/>
        <w:rPr>
          <w:rFonts w:ascii="Times New Roman" w:eastAsiaTheme="minorEastAsia" w:hAnsi="Times New Roman" w:cs="Times New Roman"/>
          <w:sz w:val="28"/>
          <w:szCs w:val="28"/>
          <w:lang w:val="uk-UA" w:eastAsia="ru-RU"/>
        </w:rPr>
      </w:pPr>
      <w:r w:rsidRPr="00D6153C">
        <w:rPr>
          <w:rFonts w:ascii="Times New Roman" w:eastAsiaTheme="minorEastAsia" w:hAnsi="Times New Roman" w:cs="Times New Roman"/>
          <w:sz w:val="28"/>
          <w:szCs w:val="28"/>
          <w:lang w:val="uk-UA" w:eastAsia="ru-RU"/>
        </w:rPr>
        <w:t>Відповідно до положень ст. 1 Закону №481, оптова торгівля пальним – діяльність із придбання та подальшої реалізації пального із зміною або без зміни його фізико - хімічних характеристик СГ роздрібної та/або оптової торгівлі та/або іншим особам [</w:t>
      </w:r>
      <w:r w:rsidR="00F854A7" w:rsidRPr="00F854A7">
        <w:rPr>
          <w:rFonts w:ascii="Times New Roman" w:eastAsiaTheme="minorEastAsia" w:hAnsi="Times New Roman" w:cs="Times New Roman"/>
          <w:sz w:val="28"/>
          <w:szCs w:val="28"/>
          <w:lang w:val="uk-UA" w:eastAsia="ru-RU"/>
        </w:rPr>
        <w:t>42</w:t>
      </w:r>
      <w:r w:rsidRPr="00D6153C">
        <w:rPr>
          <w:rFonts w:ascii="Times New Roman" w:eastAsiaTheme="minorEastAsia" w:hAnsi="Times New Roman" w:cs="Times New Roman"/>
          <w:sz w:val="28"/>
          <w:szCs w:val="28"/>
          <w:lang w:val="uk-UA" w:eastAsia="ru-RU"/>
        </w:rPr>
        <w:t>].</w:t>
      </w:r>
    </w:p>
    <w:p w:rsidR="007B1B3C" w:rsidRPr="00D6153C" w:rsidRDefault="00D027A7" w:rsidP="00B56934">
      <w:pPr>
        <w:spacing w:after="0" w:line="360" w:lineRule="auto"/>
        <w:ind w:firstLine="709"/>
        <w:jc w:val="both"/>
        <w:rPr>
          <w:rFonts w:ascii="Times New Roman" w:eastAsiaTheme="minorEastAsia" w:hAnsi="Times New Roman" w:cs="Times New Roman"/>
          <w:sz w:val="28"/>
          <w:szCs w:val="28"/>
          <w:lang w:val="uk-UA" w:eastAsia="ru-RU"/>
        </w:rPr>
      </w:pPr>
      <w:r w:rsidRPr="00D6153C">
        <w:rPr>
          <w:rFonts w:ascii="Times New Roman" w:eastAsiaTheme="minorEastAsia" w:hAnsi="Times New Roman" w:cs="Times New Roman"/>
          <w:sz w:val="28"/>
          <w:szCs w:val="28"/>
          <w:lang w:val="uk-UA" w:eastAsia="ru-RU"/>
        </w:rPr>
        <w:t>В додатку В наведено терміни за видами, що ліцензуються. Якщо перевіряючими органами будуть виявлені факти торгівлі в оптових розмірах пальним без одержання ліцензії, то буде накладено штраф  на такий суб’єкт господарювання у розмірі 500 000 грн. Ліцензія надається на 5 років, протягом 30 діб з дня подачі документів.</w:t>
      </w:r>
      <w:r w:rsidR="00B56934" w:rsidRPr="00D6153C">
        <w:rPr>
          <w:rFonts w:ascii="Times New Roman" w:eastAsiaTheme="minorEastAsia" w:hAnsi="Times New Roman" w:cs="Times New Roman"/>
          <w:sz w:val="28"/>
          <w:szCs w:val="28"/>
          <w:lang w:val="uk-UA" w:eastAsia="ru-RU"/>
        </w:rPr>
        <w:t xml:space="preserve"> </w:t>
      </w:r>
      <w:r w:rsidR="009E3D44" w:rsidRPr="00D6153C">
        <w:rPr>
          <w:rFonts w:ascii="Times New Roman" w:eastAsiaTheme="minorEastAsia" w:hAnsi="Times New Roman" w:cs="Times New Roman"/>
          <w:sz w:val="28"/>
          <w:szCs w:val="28"/>
          <w:lang w:val="uk-UA" w:eastAsia="ru-RU"/>
        </w:rPr>
        <w:t>Ліцензія може бути анульована, у випадку порушень правил реалізації пального за рішенням уповноваженого КМУ орган виконавчої влади.</w:t>
      </w:r>
    </w:p>
    <w:p w:rsidR="009E3D44" w:rsidRPr="00D6153C" w:rsidRDefault="00B56934" w:rsidP="007B1B3C">
      <w:pPr>
        <w:spacing w:after="0" w:line="360" w:lineRule="auto"/>
        <w:ind w:firstLine="709"/>
        <w:jc w:val="both"/>
        <w:rPr>
          <w:rFonts w:ascii="Times New Roman" w:eastAsiaTheme="minorEastAsia" w:hAnsi="Times New Roman" w:cs="Times New Roman"/>
          <w:sz w:val="28"/>
          <w:szCs w:val="28"/>
          <w:lang w:val="uk-UA" w:eastAsia="ru-RU"/>
        </w:rPr>
      </w:pPr>
      <w:r w:rsidRPr="00D6153C">
        <w:rPr>
          <w:rFonts w:ascii="Times New Roman" w:eastAsiaTheme="minorEastAsia" w:hAnsi="Times New Roman" w:cs="Times New Roman"/>
          <w:sz w:val="28"/>
          <w:szCs w:val="28"/>
          <w:lang w:val="uk-UA" w:eastAsia="ru-RU"/>
        </w:rPr>
        <w:t xml:space="preserve">Однією із сучасних форм придбання пального в Україні є також його продаж із використанням талонів. </w:t>
      </w:r>
      <w:r w:rsidR="00EF2648" w:rsidRPr="00D6153C">
        <w:rPr>
          <w:rFonts w:ascii="Times New Roman" w:eastAsiaTheme="minorEastAsia" w:hAnsi="Times New Roman" w:cs="Times New Roman"/>
          <w:sz w:val="28"/>
          <w:szCs w:val="28"/>
          <w:lang w:val="uk-UA" w:eastAsia="ru-RU"/>
        </w:rPr>
        <w:t>Поширення даної форми придбання паливо-мастильних матеріалів, пов’язана із тим фактором, що багато палива, що реалізується, імпортоване. Ціна на таке паливо піддається великим коливанням. На неї впливає багато показників, серед яких: індекс інфляції, курс валют, попит і пропозиція на міжнародному ринку та ін.. Тому, покупці палива, для того щоб певним чином нівелювати для себе коливання цін на паливо, купують паливні карти або талони на пальне.</w:t>
      </w:r>
    </w:p>
    <w:p w:rsidR="007B1B3C" w:rsidRPr="00D6153C" w:rsidRDefault="002C3F7D" w:rsidP="00A52ACD">
      <w:pPr>
        <w:spacing w:after="0" w:line="360" w:lineRule="auto"/>
        <w:ind w:firstLine="709"/>
        <w:jc w:val="both"/>
        <w:rPr>
          <w:rFonts w:ascii="Times New Roman" w:eastAsiaTheme="minorEastAsia" w:hAnsi="Times New Roman" w:cs="Times New Roman"/>
          <w:sz w:val="28"/>
          <w:szCs w:val="28"/>
          <w:lang w:val="uk-UA" w:eastAsia="ru-RU"/>
        </w:rPr>
      </w:pPr>
      <w:r w:rsidRPr="00D6153C">
        <w:rPr>
          <w:rFonts w:ascii="Times New Roman" w:eastAsiaTheme="minorEastAsia" w:hAnsi="Times New Roman" w:cs="Times New Roman"/>
          <w:sz w:val="28"/>
          <w:szCs w:val="28"/>
          <w:lang w:val="uk-UA" w:eastAsia="ru-RU"/>
        </w:rPr>
        <w:t xml:space="preserve">При реалізації палива за допомогою талонів, проводиться попередня оплата за нього, а фактичний відпуск відбувається у момент заправки транспортного засобу. Попередня оплата може здійснюватися суб’єктами </w:t>
      </w:r>
      <w:r w:rsidRPr="00D6153C">
        <w:rPr>
          <w:rFonts w:ascii="Times New Roman" w:eastAsiaTheme="minorEastAsia" w:hAnsi="Times New Roman" w:cs="Times New Roman"/>
          <w:sz w:val="28"/>
          <w:szCs w:val="28"/>
          <w:lang w:val="uk-UA" w:eastAsia="ru-RU"/>
        </w:rPr>
        <w:lastRenderedPageBreak/>
        <w:t>господарювання як готівковим, так і безготівковим шляхом. Але так як існує обмеження щодо готівкової форми розрахунків, юридичні особи переважно проводять оплату із використання безготівкової форми.</w:t>
      </w:r>
    </w:p>
    <w:p w:rsidR="00CD4535" w:rsidRPr="00D6153C" w:rsidRDefault="00CD4535" w:rsidP="00CD4535">
      <w:pPr>
        <w:spacing w:after="0" w:line="360" w:lineRule="auto"/>
        <w:ind w:firstLine="709"/>
        <w:jc w:val="both"/>
        <w:rPr>
          <w:rFonts w:ascii="Times New Roman" w:eastAsiaTheme="minorEastAsia" w:hAnsi="Times New Roman" w:cs="Times New Roman"/>
          <w:sz w:val="28"/>
          <w:szCs w:val="28"/>
          <w:lang w:val="uk-UA" w:eastAsia="ru-RU"/>
        </w:rPr>
      </w:pPr>
      <w:r w:rsidRPr="00D6153C">
        <w:rPr>
          <w:rFonts w:ascii="Times New Roman" w:eastAsiaTheme="minorEastAsia" w:hAnsi="Times New Roman" w:cs="Times New Roman"/>
          <w:sz w:val="28"/>
          <w:szCs w:val="28"/>
          <w:lang w:val="uk-UA" w:eastAsia="ru-RU"/>
        </w:rPr>
        <w:t xml:space="preserve">Відповідно до </w:t>
      </w:r>
      <w:r w:rsidRPr="00F854A7">
        <w:rPr>
          <w:rFonts w:ascii="Times New Roman" w:eastAsiaTheme="minorEastAsia" w:hAnsi="Times New Roman" w:cs="Times New Roman"/>
          <w:sz w:val="28"/>
          <w:szCs w:val="28"/>
          <w:lang w:val="uk-UA" w:eastAsia="ru-RU"/>
        </w:rPr>
        <w:t xml:space="preserve">Інструкції № 281 </w:t>
      </w:r>
      <w:r w:rsidR="00F854A7" w:rsidRPr="00F854A7">
        <w:rPr>
          <w:rFonts w:ascii="Times New Roman" w:eastAsiaTheme="minorEastAsia" w:hAnsi="Times New Roman" w:cs="Times New Roman"/>
          <w:sz w:val="28"/>
          <w:szCs w:val="28"/>
          <w:lang w:val="uk-UA" w:eastAsia="ru-RU"/>
        </w:rPr>
        <w:t xml:space="preserve">[16] </w:t>
      </w:r>
      <w:r w:rsidRPr="00D6153C">
        <w:rPr>
          <w:rFonts w:ascii="Times New Roman" w:eastAsiaTheme="minorEastAsia" w:hAnsi="Times New Roman" w:cs="Times New Roman"/>
          <w:sz w:val="28"/>
          <w:szCs w:val="28"/>
          <w:lang w:val="uk-UA" w:eastAsia="ru-RU"/>
        </w:rPr>
        <w:t>талоном є документ, придбаний за відпускною ціною обумовленого номіналу, який підтверджує право його власника отримати на автозаправній станції (АЗС) фіксовану кількість нафтопродукту певного найменування і марки</w:t>
      </w:r>
      <w:r w:rsidR="00FB2C41" w:rsidRPr="00D6153C">
        <w:rPr>
          <w:rFonts w:ascii="Times New Roman" w:eastAsiaTheme="minorEastAsia" w:hAnsi="Times New Roman" w:cs="Times New Roman"/>
          <w:sz w:val="28"/>
          <w:szCs w:val="28"/>
          <w:lang w:val="uk-UA" w:eastAsia="ru-RU"/>
        </w:rPr>
        <w:t xml:space="preserve"> </w:t>
      </w:r>
      <w:r w:rsidR="00FB2C41" w:rsidRPr="00F854A7">
        <w:rPr>
          <w:rFonts w:ascii="Times New Roman" w:eastAsiaTheme="minorEastAsia" w:hAnsi="Times New Roman" w:cs="Times New Roman"/>
          <w:sz w:val="28"/>
          <w:szCs w:val="28"/>
          <w:lang w:val="uk-UA" w:eastAsia="ru-RU"/>
        </w:rPr>
        <w:t>[</w:t>
      </w:r>
      <w:r w:rsidR="00F854A7" w:rsidRPr="00F854A7">
        <w:rPr>
          <w:rFonts w:ascii="Times New Roman" w:eastAsiaTheme="minorEastAsia" w:hAnsi="Times New Roman" w:cs="Times New Roman"/>
          <w:sz w:val="28"/>
          <w:szCs w:val="28"/>
          <w:lang w:val="uk-UA" w:eastAsia="ru-RU"/>
        </w:rPr>
        <w:t>16</w:t>
      </w:r>
      <w:r w:rsidR="00FB2C41" w:rsidRPr="00F854A7">
        <w:rPr>
          <w:rFonts w:ascii="Times New Roman" w:eastAsiaTheme="minorEastAsia" w:hAnsi="Times New Roman" w:cs="Times New Roman"/>
          <w:sz w:val="28"/>
          <w:szCs w:val="28"/>
          <w:lang w:val="uk-UA" w:eastAsia="ru-RU"/>
        </w:rPr>
        <w:t>]</w:t>
      </w:r>
      <w:r w:rsidRPr="00F854A7">
        <w:rPr>
          <w:rFonts w:ascii="Times New Roman" w:eastAsiaTheme="minorEastAsia" w:hAnsi="Times New Roman" w:cs="Times New Roman"/>
          <w:sz w:val="28"/>
          <w:szCs w:val="28"/>
          <w:lang w:val="uk-UA" w:eastAsia="ru-RU"/>
        </w:rPr>
        <w:t>.</w:t>
      </w:r>
      <w:r w:rsidR="0047036C" w:rsidRPr="00D6153C">
        <w:rPr>
          <w:rFonts w:ascii="Times New Roman" w:eastAsiaTheme="minorEastAsia" w:hAnsi="Times New Roman" w:cs="Times New Roman"/>
          <w:sz w:val="28"/>
          <w:szCs w:val="28"/>
          <w:lang w:val="uk-UA" w:eastAsia="ru-RU"/>
        </w:rPr>
        <w:t xml:space="preserve"> Форма, зміст, зовнішній вигляд, ступені захисту талонів на паливо не регулюються ніякими нормативно-правовими актами. Емітент талонів на пальне самостійно визначається цими складовими. Єдине, що є  обов’язковим, це наявність  серії та номеру талону.</w:t>
      </w:r>
    </w:p>
    <w:p w:rsidR="006F7476" w:rsidRPr="00D6153C" w:rsidRDefault="006F7476" w:rsidP="006F7476">
      <w:pPr>
        <w:spacing w:after="0" w:line="360" w:lineRule="auto"/>
        <w:ind w:firstLine="709"/>
        <w:jc w:val="both"/>
        <w:rPr>
          <w:rFonts w:ascii="Times New Roman" w:eastAsiaTheme="minorEastAsia" w:hAnsi="Times New Roman" w:cs="Times New Roman"/>
          <w:sz w:val="28"/>
          <w:szCs w:val="28"/>
          <w:lang w:val="uk-UA" w:eastAsia="ru-RU"/>
        </w:rPr>
      </w:pPr>
      <w:r w:rsidRPr="00D6153C">
        <w:rPr>
          <w:rFonts w:ascii="Times New Roman" w:eastAsiaTheme="minorEastAsia" w:hAnsi="Times New Roman" w:cs="Times New Roman"/>
          <w:sz w:val="28"/>
          <w:szCs w:val="28"/>
          <w:lang w:val="uk-UA" w:eastAsia="ru-RU"/>
        </w:rPr>
        <w:t>Що стосується порядку придбання палива за допомогою паливної картки</w:t>
      </w:r>
      <w:r w:rsidR="001728DE" w:rsidRPr="00D6153C">
        <w:rPr>
          <w:rFonts w:ascii="Times New Roman" w:eastAsiaTheme="minorEastAsia" w:hAnsi="Times New Roman" w:cs="Times New Roman"/>
          <w:sz w:val="28"/>
          <w:szCs w:val="28"/>
          <w:lang w:val="uk-UA" w:eastAsia="ru-RU"/>
        </w:rPr>
        <w:t xml:space="preserve"> (</w:t>
      </w:r>
      <w:proofErr w:type="spellStart"/>
      <w:r w:rsidR="001728DE" w:rsidRPr="00D6153C">
        <w:rPr>
          <w:rFonts w:ascii="Times New Roman" w:eastAsiaTheme="minorEastAsia" w:hAnsi="Times New Roman" w:cs="Times New Roman"/>
          <w:sz w:val="28"/>
          <w:szCs w:val="28"/>
          <w:lang w:val="uk-UA" w:eastAsia="ru-RU"/>
        </w:rPr>
        <w:t>смарт-картки</w:t>
      </w:r>
      <w:proofErr w:type="spellEnd"/>
      <w:r w:rsidR="001728DE" w:rsidRPr="00D6153C">
        <w:rPr>
          <w:rFonts w:ascii="Times New Roman" w:eastAsiaTheme="minorEastAsia" w:hAnsi="Times New Roman" w:cs="Times New Roman"/>
          <w:sz w:val="28"/>
          <w:szCs w:val="28"/>
          <w:lang w:val="uk-UA" w:eastAsia="ru-RU"/>
        </w:rPr>
        <w:t>)</w:t>
      </w:r>
      <w:r w:rsidRPr="00D6153C">
        <w:rPr>
          <w:rFonts w:ascii="Times New Roman" w:eastAsiaTheme="minorEastAsia" w:hAnsi="Times New Roman" w:cs="Times New Roman"/>
          <w:sz w:val="28"/>
          <w:szCs w:val="28"/>
          <w:lang w:val="uk-UA" w:eastAsia="ru-RU"/>
        </w:rPr>
        <w:t>, то окремого нормативного визначення в діючих правових актах немає. Інша назва паливної картки – платіжна картка.  Це спеціальний  платіжний засіб у вигляді емітованої в установленому законодавством порядку пластикової чи іншого виду картки, що використовується для ініціювання переказу коштів з рахунку платника або з відповідного рахунку банку з метою оплати вартості товарів і послуг. Порядок використання та видачі паливних карток підприємство узгоджує з продавцями палива на основі договору [</w:t>
      </w:r>
      <w:r w:rsidR="00F854A7" w:rsidRPr="00F854A7">
        <w:rPr>
          <w:rFonts w:ascii="Times New Roman" w:eastAsiaTheme="minorEastAsia" w:hAnsi="Times New Roman" w:cs="Times New Roman"/>
          <w:sz w:val="28"/>
          <w:szCs w:val="28"/>
          <w:lang w:eastAsia="ru-RU"/>
        </w:rPr>
        <w:t>51</w:t>
      </w:r>
      <w:r w:rsidRPr="00D6153C">
        <w:rPr>
          <w:rFonts w:ascii="Times New Roman" w:eastAsiaTheme="minorEastAsia" w:hAnsi="Times New Roman" w:cs="Times New Roman"/>
          <w:sz w:val="28"/>
          <w:szCs w:val="28"/>
          <w:lang w:val="uk-UA" w:eastAsia="ru-RU"/>
        </w:rPr>
        <w:t>].</w:t>
      </w:r>
    </w:p>
    <w:p w:rsidR="006F04D6" w:rsidRPr="00D6153C" w:rsidRDefault="006F04D6" w:rsidP="006F7476">
      <w:pPr>
        <w:spacing w:after="0" w:line="360" w:lineRule="auto"/>
        <w:ind w:firstLine="709"/>
        <w:jc w:val="both"/>
        <w:rPr>
          <w:rFonts w:ascii="Times New Roman" w:eastAsiaTheme="minorEastAsia" w:hAnsi="Times New Roman" w:cs="Times New Roman"/>
          <w:sz w:val="28"/>
          <w:szCs w:val="28"/>
          <w:lang w:val="uk-UA" w:eastAsia="ru-RU"/>
        </w:rPr>
      </w:pPr>
      <w:r w:rsidRPr="00D6153C">
        <w:rPr>
          <w:rFonts w:ascii="Times New Roman" w:eastAsiaTheme="minorEastAsia" w:hAnsi="Times New Roman" w:cs="Times New Roman"/>
          <w:sz w:val="28"/>
          <w:szCs w:val="28"/>
          <w:lang w:val="uk-UA" w:eastAsia="ru-RU"/>
        </w:rPr>
        <w:t xml:space="preserve">При цьому слід зазначити, що </w:t>
      </w:r>
      <w:proofErr w:type="spellStart"/>
      <w:r w:rsidRPr="00D6153C">
        <w:rPr>
          <w:rFonts w:ascii="Times New Roman" w:eastAsiaTheme="minorEastAsia" w:hAnsi="Times New Roman" w:cs="Times New Roman"/>
          <w:sz w:val="28"/>
          <w:szCs w:val="28"/>
          <w:lang w:val="uk-UA" w:eastAsia="ru-RU"/>
        </w:rPr>
        <w:t>смарт-картки</w:t>
      </w:r>
      <w:proofErr w:type="spellEnd"/>
      <w:r w:rsidRPr="00D6153C">
        <w:rPr>
          <w:rFonts w:ascii="Times New Roman" w:eastAsiaTheme="minorEastAsia" w:hAnsi="Times New Roman" w:cs="Times New Roman"/>
          <w:sz w:val="28"/>
          <w:szCs w:val="28"/>
          <w:lang w:val="uk-UA" w:eastAsia="ru-RU"/>
        </w:rPr>
        <w:t xml:space="preserve"> виступають у якості технічного засобу, що відображає розмір заборгованості постачальника (емітента) перед покупцем в частині проплаченого авансом визначеного обсягу пального. За допомогою </w:t>
      </w:r>
      <w:proofErr w:type="spellStart"/>
      <w:r w:rsidRPr="00D6153C">
        <w:rPr>
          <w:rFonts w:ascii="Times New Roman" w:eastAsiaTheme="minorEastAsia" w:hAnsi="Times New Roman" w:cs="Times New Roman"/>
          <w:sz w:val="28"/>
          <w:szCs w:val="28"/>
          <w:lang w:val="uk-UA" w:eastAsia="ru-RU"/>
        </w:rPr>
        <w:t>смарт-картки</w:t>
      </w:r>
      <w:proofErr w:type="spellEnd"/>
      <w:r w:rsidRPr="00D6153C">
        <w:rPr>
          <w:rFonts w:ascii="Times New Roman" w:eastAsiaTheme="minorEastAsia" w:hAnsi="Times New Roman" w:cs="Times New Roman"/>
          <w:sz w:val="28"/>
          <w:szCs w:val="28"/>
          <w:lang w:val="uk-UA" w:eastAsia="ru-RU"/>
        </w:rPr>
        <w:t xml:space="preserve"> фіксується вид та обсяг паливо-мастильних матеріалів, а також інша інформація (за потреби емітента), що використовується при формуванні та погашенні заборгованості. </w:t>
      </w:r>
    </w:p>
    <w:p w:rsidR="006F04D6" w:rsidRPr="00D6153C" w:rsidRDefault="006F04D6" w:rsidP="006F7476">
      <w:pPr>
        <w:spacing w:after="0" w:line="360" w:lineRule="auto"/>
        <w:ind w:firstLine="709"/>
        <w:jc w:val="both"/>
        <w:rPr>
          <w:rFonts w:ascii="Times New Roman" w:eastAsiaTheme="minorEastAsia" w:hAnsi="Times New Roman" w:cs="Times New Roman"/>
          <w:sz w:val="28"/>
          <w:szCs w:val="28"/>
          <w:lang w:val="uk-UA" w:eastAsia="ru-RU"/>
        </w:rPr>
      </w:pPr>
      <w:r w:rsidRPr="00D6153C">
        <w:rPr>
          <w:rFonts w:ascii="Times New Roman" w:eastAsiaTheme="minorEastAsia" w:hAnsi="Times New Roman" w:cs="Times New Roman"/>
          <w:sz w:val="28"/>
          <w:szCs w:val="28"/>
          <w:lang w:val="uk-UA" w:eastAsia="ru-RU"/>
        </w:rPr>
        <w:t>Паливні картки можуть бути різних видів:</w:t>
      </w:r>
    </w:p>
    <w:p w:rsidR="006F04D6" w:rsidRPr="00D6153C" w:rsidRDefault="006F04D6" w:rsidP="006F7476">
      <w:pPr>
        <w:spacing w:after="0" w:line="360" w:lineRule="auto"/>
        <w:ind w:firstLine="709"/>
        <w:jc w:val="both"/>
        <w:rPr>
          <w:rFonts w:ascii="Times New Roman" w:eastAsiaTheme="minorEastAsia" w:hAnsi="Times New Roman" w:cs="Times New Roman"/>
          <w:sz w:val="28"/>
          <w:szCs w:val="28"/>
          <w:lang w:val="uk-UA" w:eastAsia="ru-RU"/>
        </w:rPr>
      </w:pPr>
      <w:r w:rsidRPr="00D6153C">
        <w:rPr>
          <w:rFonts w:ascii="Times New Roman" w:eastAsiaTheme="minorEastAsia" w:hAnsi="Times New Roman" w:cs="Times New Roman"/>
          <w:noProof/>
          <w:sz w:val="28"/>
          <w:szCs w:val="28"/>
          <w:lang w:eastAsia="ru-RU"/>
        </w:rPr>
        <w:lastRenderedPageBreak/>
        <mc:AlternateContent>
          <mc:Choice Requires="wpc">
            <w:drawing>
              <wp:inline distT="0" distB="0" distL="0" distR="0" wp14:anchorId="2800BC27" wp14:editId="3F3EE32F">
                <wp:extent cx="5486400" cy="3790951"/>
                <wp:effectExtent l="0" t="0" r="0" b="0"/>
                <wp:docPr id="12" name="Полотно 1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3" name="Прямоугольник 13"/>
                        <wps:cNvSpPr/>
                        <wps:spPr>
                          <a:xfrm>
                            <a:off x="1600200" y="47626"/>
                            <a:ext cx="2781300" cy="380999"/>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B636D" w:rsidRPr="006F04D6" w:rsidRDefault="005B636D" w:rsidP="006F04D6">
                              <w:pPr>
                                <w:spacing w:after="0" w:line="240" w:lineRule="auto"/>
                                <w:jc w:val="center"/>
                                <w:rPr>
                                  <w:rFonts w:ascii="Times New Roman" w:hAnsi="Times New Roman" w:cs="Times New Roman"/>
                                  <w:b/>
                                  <w:sz w:val="24"/>
                                  <w:szCs w:val="24"/>
                                  <w:lang w:val="uk-UA"/>
                                </w:rPr>
                              </w:pPr>
                              <w:r w:rsidRPr="006F04D6">
                                <w:rPr>
                                  <w:rFonts w:ascii="Times New Roman" w:hAnsi="Times New Roman" w:cs="Times New Roman"/>
                                  <w:b/>
                                  <w:sz w:val="24"/>
                                  <w:szCs w:val="24"/>
                                  <w:lang w:val="uk-UA"/>
                                </w:rPr>
                                <w:t>Паливні картки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Прямоугольник 64"/>
                        <wps:cNvSpPr/>
                        <wps:spPr>
                          <a:xfrm>
                            <a:off x="332740" y="1265215"/>
                            <a:ext cx="1048725" cy="380365"/>
                          </a:xfrm>
                          <a:prstGeom prst="rect">
                            <a:avLst/>
                          </a:prstGeom>
                          <a:solidFill>
                            <a:sysClr val="window" lastClr="FFFFFF"/>
                          </a:solidFill>
                          <a:ln w="12700" cap="flat" cmpd="sng" algn="ctr">
                            <a:solidFill>
                              <a:sysClr val="windowText" lastClr="000000"/>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5B636D" w:rsidRPr="006F04D6" w:rsidRDefault="005B636D" w:rsidP="006F04D6">
                              <w:pPr>
                                <w:pStyle w:val="ab"/>
                                <w:spacing w:before="0" w:beforeAutospacing="0" w:after="0" w:afterAutospacing="0" w:line="276" w:lineRule="auto"/>
                                <w:jc w:val="center"/>
                                <w:rPr>
                                  <w:i/>
                                </w:rPr>
                              </w:pPr>
                              <w:r w:rsidRPr="006F04D6">
                                <w:rPr>
                                  <w:rFonts w:eastAsia="Calibri"/>
                                  <w:bCs/>
                                  <w:i/>
                                  <w:lang w:val="uk-UA"/>
                                </w:rPr>
                                <w:t>грошові</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5" name="Прямоугольник 65"/>
                        <wps:cNvSpPr/>
                        <wps:spPr>
                          <a:xfrm>
                            <a:off x="332740" y="2780325"/>
                            <a:ext cx="1048385" cy="380365"/>
                          </a:xfrm>
                          <a:prstGeom prst="rect">
                            <a:avLst/>
                          </a:prstGeom>
                          <a:solidFill>
                            <a:sysClr val="window" lastClr="FFFFFF"/>
                          </a:solidFill>
                          <a:ln w="12700" cap="flat" cmpd="sng" algn="ctr">
                            <a:solidFill>
                              <a:sysClr val="windowText" lastClr="000000"/>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5B636D" w:rsidRDefault="005B636D" w:rsidP="006F04D6">
                              <w:pPr>
                                <w:pStyle w:val="ab"/>
                                <w:spacing w:before="0" w:beforeAutospacing="0" w:after="0" w:afterAutospacing="0" w:line="276" w:lineRule="auto"/>
                                <w:jc w:val="center"/>
                              </w:pPr>
                              <w:r>
                                <w:rPr>
                                  <w:rFonts w:eastAsia="Calibri"/>
                                  <w:i/>
                                  <w:iCs/>
                                  <w:lang w:val="uk-UA"/>
                                </w:rPr>
                                <w:t>літрові</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7" name="Прямоугольник 67"/>
                        <wps:cNvSpPr/>
                        <wps:spPr>
                          <a:xfrm>
                            <a:off x="2008799" y="645750"/>
                            <a:ext cx="3401401" cy="1592625"/>
                          </a:xfrm>
                          <a:prstGeom prst="rect">
                            <a:avLst/>
                          </a:prstGeom>
                          <a:solidFill>
                            <a:sysClr val="window" lastClr="FFFFFF"/>
                          </a:solidFill>
                          <a:ln w="12700" cap="flat" cmpd="sng" algn="ctr">
                            <a:solidFill>
                              <a:sysClr val="windowText" lastClr="000000"/>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5B636D" w:rsidRPr="006F04D6" w:rsidRDefault="005B636D" w:rsidP="00496802">
                              <w:pPr>
                                <w:pStyle w:val="ab"/>
                                <w:spacing w:before="0" w:beforeAutospacing="0" w:after="0" w:afterAutospacing="0" w:line="276" w:lineRule="auto"/>
                                <w:jc w:val="both"/>
                              </w:pPr>
                              <w:r w:rsidRPr="006F04D6">
                                <w:rPr>
                                  <w:rFonts w:eastAsia="Calibri"/>
                                  <w:bCs/>
                                  <w:lang w:val="uk-UA"/>
                                </w:rPr>
                                <w:t>зберігає дані про розмір грошових коштів, що надійшли на рахунок</w:t>
                              </w:r>
                              <w:r>
                                <w:rPr>
                                  <w:rFonts w:eastAsia="Calibri"/>
                                  <w:bCs/>
                                  <w:lang w:val="uk-UA"/>
                                </w:rPr>
                                <w:t xml:space="preserve">. Використовується з метою </w:t>
                              </w:r>
                              <w:proofErr w:type="spellStart"/>
                              <w:r>
                                <w:rPr>
                                  <w:rFonts w:eastAsia="Calibri"/>
                                  <w:bCs/>
                                  <w:lang w:val="uk-UA"/>
                                </w:rPr>
                                <w:t>придбання\реалізації</w:t>
                              </w:r>
                              <w:proofErr w:type="spellEnd"/>
                              <w:r>
                                <w:rPr>
                                  <w:rFonts w:eastAsia="Calibri"/>
                                  <w:bCs/>
                                  <w:lang w:val="uk-UA"/>
                                </w:rPr>
                                <w:t xml:space="preserve"> паливо-мастильних матеріалів в межах перерахованої суми. При цьому паливо реалізується покупцю за ціною, що встановлена на дату </w:t>
                              </w:r>
                              <w:proofErr w:type="spellStart"/>
                              <w:r>
                                <w:rPr>
                                  <w:rFonts w:eastAsia="Calibri"/>
                                  <w:bCs/>
                                  <w:lang w:val="uk-UA"/>
                                </w:rPr>
                                <w:t>придбання\реалізації</w:t>
                              </w:r>
                              <w:proofErr w:type="spellEnd"/>
                              <w:r>
                                <w:rPr>
                                  <w:rFonts w:eastAsia="Calibri"/>
                                  <w:bCs/>
                                  <w:lang w:val="uk-UA"/>
                                </w:rPr>
                                <w:t xml:space="preserve"> продавцем паливо-мастильних матеріалів</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8" name="Прямоугольник 68"/>
                        <wps:cNvSpPr/>
                        <wps:spPr>
                          <a:xfrm>
                            <a:off x="2008799" y="2293275"/>
                            <a:ext cx="3401060" cy="1421475"/>
                          </a:xfrm>
                          <a:prstGeom prst="rect">
                            <a:avLst/>
                          </a:prstGeom>
                          <a:solidFill>
                            <a:sysClr val="window" lastClr="FFFFFF"/>
                          </a:solidFill>
                          <a:ln w="12700" cap="flat" cmpd="sng" algn="ctr">
                            <a:solidFill>
                              <a:sysClr val="windowText" lastClr="000000"/>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5B636D" w:rsidRPr="00496802" w:rsidRDefault="005B636D" w:rsidP="00496802">
                              <w:pPr>
                                <w:pStyle w:val="ab"/>
                                <w:spacing w:before="0" w:beforeAutospacing="0" w:after="0" w:afterAutospacing="0" w:line="276" w:lineRule="auto"/>
                                <w:jc w:val="both"/>
                                <w:rPr>
                                  <w:lang w:val="uk-UA"/>
                                </w:rPr>
                              </w:pPr>
                              <w:r>
                                <w:rPr>
                                  <w:lang w:val="uk-UA"/>
                                </w:rPr>
                                <w:t>зберігає дані про обсяг придбаних паливо-мастильних матеріалів певного виду, який оплачений авансом. Ціна та вартість такого придбаного пального залишається незмінною та співвідноситься з ціною та вартістю зазначеною у договорі на момент його укладання</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 name="Прямая соединительная линия 16"/>
                        <wps:cNvCnPr>
                          <a:stCxn id="13" idx="1"/>
                        </wps:cNvCnPr>
                        <wps:spPr>
                          <a:xfrm flipH="1" flipV="1">
                            <a:off x="76200" y="238125"/>
                            <a:ext cx="1524000"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 name="Прямая соединительная линия 17"/>
                        <wps:cNvCnPr/>
                        <wps:spPr>
                          <a:xfrm>
                            <a:off x="76200" y="238125"/>
                            <a:ext cx="0" cy="27336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Прямая со стрелкой 18"/>
                        <wps:cNvCnPr>
                          <a:endCxn id="65" idx="1"/>
                        </wps:cNvCnPr>
                        <wps:spPr>
                          <a:xfrm flipV="1">
                            <a:off x="76200" y="2970508"/>
                            <a:ext cx="256540" cy="1291"/>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71" name="Прямая со стрелкой 71"/>
                        <wps:cNvCnPr/>
                        <wps:spPr>
                          <a:xfrm flipV="1">
                            <a:off x="76200" y="1494450"/>
                            <a:ext cx="256540" cy="1270"/>
                          </a:xfrm>
                          <a:prstGeom prst="straightConnector1">
                            <a:avLst/>
                          </a:prstGeom>
                          <a:noFill/>
                          <a:ln w="9525" cap="flat" cmpd="sng" algn="ctr">
                            <a:solidFill>
                              <a:sysClr val="windowText" lastClr="000000"/>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19" name="Прямая со стрелкой 19"/>
                        <wps:cNvCnPr/>
                        <wps:spPr>
                          <a:xfrm>
                            <a:off x="1381465" y="1494450"/>
                            <a:ext cx="627334"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73" name="Прямая со стрелкой 73"/>
                        <wps:cNvCnPr/>
                        <wps:spPr>
                          <a:xfrm>
                            <a:off x="1381125" y="2971799"/>
                            <a:ext cx="626745" cy="0"/>
                          </a:xfrm>
                          <a:prstGeom prst="straightConnector1">
                            <a:avLst/>
                          </a:prstGeom>
                          <a:noFill/>
                          <a:ln w="9525" cap="flat" cmpd="sng" algn="ctr">
                            <a:solidFill>
                              <a:sysClr val="windowText" lastClr="000000"/>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Полотно 12" o:spid="_x0000_s1080" editas="canvas" style="width:6in;height:298.5pt;mso-position-horizontal-relative:char;mso-position-vertical-relative:line" coordsize="54864,379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rK7HwYAADYpAAAOAAAAZHJzL2Uyb0RvYy54bWzsWt2O20QYvUfiHSzf09iOEydRs9VqywJS&#10;1Va00OtZx04s7Bkznt1kuSrlFqmPwCsgARK00GdI3ojzzdj5zya7W7YV8qpKZzzf/J/v+Jszvv9g&#10;kqXWRSSLRPC+7d5zbCvioRgkfNi3v3l++lnHtgrF+IClgkd9+zIq7AdHn35yf5z3Ik+MRDqIpIVG&#10;eNEb5317pFTeazSKcBRlrLgn8oijMBYyYwpZOWwMJBuj9SxteI7TboyFHORShFFR4OlDU2gf6fbj&#10;OArVkzguImWlfRtjU/pX6t8z+m0c3We9oWT5KAnLYbAbjCJjCUen86YeMsWsc5lsNJUloRSFiNW9&#10;UGQNEcdJGOk5YDauszabE8YvWKEnE2J1qgEi9R7bPRtiDdBkb4zNiHQaW1Hk800pbtfZsxHLIz2H&#10;ohc+vngqrWQApDRti7MMiJj+Mns5ez39e/pu9tP0t+m76dvZz9N/pn9O31gwKseDis/yp7LMFUjS&#10;Yk9imdH/WEZrgjbbjgNM2NZl3/aDttc2uxtNlBWi2As6bpOKQ5Q3O0632yWDxqKdXBbqi0hkFiX6&#10;tgR69Kayi0eFMqaVCXWbcmuMXr0AjVK+EGkyOE3SVGcIwdFJKq0LBuypiVt2tmSFrlOOEYzzomfm&#10;pFPqMo1M+19HMVaLxm46WG2ThWHElZ6lbgnWVC3GCOYV3W0VU1UNprSlapH2lnnFckpX9TivoXsV&#10;XM0rZwkXclvPg+/mPRv7avZmzjR9NTmbaIh42pQenYnBJXAjhXHfIg9PE+zQI1aop0zCX7Gp4CD1&#10;BD9xKrApokzZ1kjIH7Y9J3sAG6W2NYb/9+3i+3MmI9tKv+KAfNf1fSIMnfFbgYeMXC45Wy7h59mJ&#10;wDa7YLs81EmyV2mVjKXIXoCqjqlXFDEeou++HSpZZU6U4SWQXRgdH2szkETO1CP+jFze7CUh8Pnk&#10;BZN5CVMFgD8WlZux3hpajS1tERfH50rEiYbyYl3LLYDLEw/cge+3/QN8H0bX8f1m0wtov+Dartdu&#10;eW5r1fldx+8EXmvu/M22Nri58y+5MTz/sph7Ol5OAzEGjIBOPOzbp/pv0/tXCcQKCYNxyhTGmOUD&#10;4JEPAY10iPcqoYR2cE+nz4GEpY4d/betY8LQQ1aMDDfpVksz4qOKC0rSI0zU7ARGpoVYsJNHK7bw&#10;ov3sVLMNsfjdsw2cfm+kYdiAdvOgSGOJbRBVOE0QC8AAvylDDWKbZqdmGxMK1Wxz+1hoHgkfGgvV&#10;bPNh2CY4hG2C6t1xENvgTNMJcFih4KaNULRVHlsrtmn6jot/JrZxW12vbfioDm4QkdfBTXkCvdbR&#10;ax5813SzdPD/CI9SkNf2BzedG9ON53VxsFqLbohvnDYOWySkuL7n+sai5puabxaK17X4RiOsPkx9&#10;9NKN297gm19nr63Zj9Bt/5j+DtUWyu3sFdJGxaXC6dvy8WsL1Reizgk3Ki5kkgmfi8Ja7jQiYXkc&#10;M3aUWdZ9rThN8i+14kapbyt5rNSCIf+WSrDX7Lgb57OW50McKRmMxrSbu9KEk3y9oauRUEyPjWKy&#10;qsysqqa31H63SrhG+63E1JRv036vkHCrijfSf6vKN9B/F0sR79J/TcRBW0JbfneqpLsZuV8L2ssx&#10;PUG2BPoyZgkuB+GzRKYXNJvtfe/WGp+Ld86qV/zP8LkZ6lX4BP/OXs1eEutO34CJ/7Lc5ZCvItqI&#10;Dyqmhd5lLpYOZdor+LUbOC1H97cQwLxWu0VyvI4QvW7FGNWFXXWLVt5gFEqyZDhSJ4Jz3LkJaShv&#10;7W14S8JlPcWS9HM+sNRljntHJiVkekP9B97C1UxcUvJ/ezccQMpYO9TsRjqMS6aFlrKDd3WssBvB&#10;rt/1/XVRZRXBgZZcdgcJ10MwF3RLjGFXV0Ddlr6a+vA3QPuc5NpXQ7XL3InLuFAHD3YZGO91maVQ&#10;xUUA7dMLQ5/2t7hKm+IU3OkS2b9XP7lhaL0PxAd8b1HD9k5gG2x+BXQF08/vQHYz/Rps6eBHsPW6&#10;gUsKuqbcSjbHB0KBX97RvVfY1vRO3yVVMd///GwKMsGnc3moJYTyQ0L6+m85r8+yi88dj/4FAAD/&#10;/wMAUEsDBBQABgAIAAAAIQAcKUMz2gAAAAUBAAAPAAAAZHJzL2Rvd25yZXYueG1sTI9BS8NAEIXv&#10;gv9hGcGb3TS0scZsSlGkBU+N/oBtdkyC2dmQnTbx3zt60cvA4w3vfa/Yzr5XFxxjF8jAcpGAQqqD&#10;66gx8P72crcBFdmSs30gNPCFEbbl9VVhcxcmOuKl4kZJCMXcGmiZh1zrWLfobVyEAUm8jzB6yyLH&#10;RrvRThLue50mSaa97UgaWjvgU4v1Z3X2UrJfPVe8H7L++HpY71L2y+mQGnN7M+8eQTHO/PcMP/iC&#10;DqUwncKZXFS9ARnCv1e8TbYSeTKwfrhPQJeF/k9ffgMAAP//AwBQSwECLQAUAAYACAAAACEAtoM4&#10;kv4AAADhAQAAEwAAAAAAAAAAAAAAAAAAAAAAW0NvbnRlbnRfVHlwZXNdLnhtbFBLAQItABQABgAI&#10;AAAAIQA4/SH/1gAAAJQBAAALAAAAAAAAAAAAAAAAAC8BAABfcmVscy8ucmVsc1BLAQItABQABgAI&#10;AAAAIQAcErK7HwYAADYpAAAOAAAAAAAAAAAAAAAAAC4CAABkcnMvZTJvRG9jLnhtbFBLAQItABQA&#10;BgAIAAAAIQAcKUMz2gAAAAUBAAAPAAAAAAAAAAAAAAAAAHkIAABkcnMvZG93bnJldi54bWxQSwUG&#10;AAAAAAQABADzAAAAgAkAAAAA&#10;">
                <v:shape id="_x0000_s1081" type="#_x0000_t75" style="position:absolute;width:54864;height:37909;visibility:visible;mso-wrap-style:square">
                  <v:fill o:detectmouseclick="t"/>
                  <v:path o:connecttype="none"/>
                </v:shape>
                <v:rect id="Прямоугольник 13" o:spid="_x0000_s1082" style="position:absolute;left:16002;top:476;width:27813;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wDQ78A&#10;AADbAAAADwAAAGRycy9kb3ducmV2LnhtbERPzWoCMRC+F3yHMIK3mrUFkdUoIhWkh4qrDzBsxs3i&#10;ZhKTqOvbm0Kht/n4fmex6m0n7hRi61jBZFyAIK6dbrlRcDpu32cgYkLW2DkmBU+KsFoO3hZYavfg&#10;A92r1IgcwrFEBSYlX0oZa0MW49h54sydXbCYMgyN1AEfOdx28qMoptJiy7nBoKeNofpS3awCH9Z+&#10;b77Mcdv/hN13c6tac30qNRr26zmIRH36F/+5dzrP/4TfX/IBcvk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MLANDvwAAANsAAAAPAAAAAAAAAAAAAAAAAJgCAABkcnMvZG93bnJl&#10;di54bWxQSwUGAAAAAAQABAD1AAAAhAMAAAAA&#10;" fillcolor="white [3201]" strokecolor="black [3213]" strokeweight="1pt">
                  <v:textbox>
                    <w:txbxContent>
                      <w:p w:rsidR="005C4A83" w:rsidRPr="006F04D6" w:rsidRDefault="005C4A83" w:rsidP="006F04D6">
                        <w:pPr>
                          <w:spacing w:after="0" w:line="240" w:lineRule="auto"/>
                          <w:jc w:val="center"/>
                          <w:rPr>
                            <w:rFonts w:ascii="Times New Roman" w:hAnsi="Times New Roman" w:cs="Times New Roman"/>
                            <w:b/>
                            <w:sz w:val="24"/>
                            <w:szCs w:val="24"/>
                            <w:lang w:val="uk-UA"/>
                          </w:rPr>
                        </w:pPr>
                        <w:r w:rsidRPr="006F04D6">
                          <w:rPr>
                            <w:rFonts w:ascii="Times New Roman" w:hAnsi="Times New Roman" w:cs="Times New Roman"/>
                            <w:b/>
                            <w:sz w:val="24"/>
                            <w:szCs w:val="24"/>
                            <w:lang w:val="uk-UA"/>
                          </w:rPr>
                          <w:t>Паливні картки</w:t>
                        </w:r>
                      </w:p>
                    </w:txbxContent>
                  </v:textbox>
                </v:rect>
                <v:rect id="Прямоугольник 64" o:spid="_x0000_s1083" style="position:absolute;left:3327;top:12652;width:10487;height:38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SqKsMA&#10;AADbAAAADwAAAGRycy9kb3ducmV2LnhtbESPQWvCQBSE74L/YXmCN90oRWrqJhRBkEIPTbXnR/Y1&#10;G8y+Ddk1rv76bqHQ4zAz3zC7MtpOjDT41rGC1TIDQVw73XKj4PR5WDyD8AFZY+eYFNzJQ1lMJzvM&#10;tbvxB41VaESCsM9RgQmhz6X0tSGLful64uR9u8FiSHJopB7wluC2k+ss20iLLacFgz3tDdWX6moV&#10;vPnHday1f48mmuP2/JU9Kr4oNZ/F1xcQgWL4D/+1j1rB5gl+v6QfI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jSqKsMAAADbAAAADwAAAAAAAAAAAAAAAACYAgAAZHJzL2Rv&#10;d25yZXYueG1sUEsFBgAAAAAEAAQA9QAAAIgDAAAAAA==&#10;" fillcolor="window" strokecolor="windowText" strokeweight="1pt">
                  <v:textbox>
                    <w:txbxContent>
                      <w:p w:rsidR="005C4A83" w:rsidRPr="006F04D6" w:rsidRDefault="005C4A83" w:rsidP="006F04D6">
                        <w:pPr>
                          <w:pStyle w:val="ab"/>
                          <w:spacing w:before="0" w:beforeAutospacing="0" w:after="0" w:afterAutospacing="0" w:line="276" w:lineRule="auto"/>
                          <w:jc w:val="center"/>
                          <w:rPr>
                            <w:i/>
                          </w:rPr>
                        </w:pPr>
                        <w:r w:rsidRPr="006F04D6">
                          <w:rPr>
                            <w:rFonts w:eastAsia="Calibri"/>
                            <w:bCs/>
                            <w:i/>
                            <w:lang w:val="uk-UA"/>
                          </w:rPr>
                          <w:t>грошові</w:t>
                        </w:r>
                      </w:p>
                    </w:txbxContent>
                  </v:textbox>
                </v:rect>
                <v:rect id="Прямоугольник 65" o:spid="_x0000_s1084" style="position:absolute;left:3327;top:27803;width:10484;height:38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gPscMA&#10;AADbAAAADwAAAGRycy9kb3ducmV2LnhtbESPQWvCQBSE74L/YXmCN90oVGrqJhRBkEIPTbXnR/Y1&#10;G8y+Ddk1rv76bqHQ4zAz3zC7MtpOjDT41rGC1TIDQVw73XKj4PR5WDyD8AFZY+eYFNzJQ1lMJzvM&#10;tbvxB41VaESCsM9RgQmhz6X0tSGLful64uR9u8FiSHJopB7wluC2k+ss20iLLacFgz3tDdWX6moV&#10;vPnHday1f48mmuP2/JU9Kr4oNZ/F1xcQgWL4D/+1j1rB5gl+v6QfI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XgPscMAAADbAAAADwAAAAAAAAAAAAAAAACYAgAAZHJzL2Rv&#10;d25yZXYueG1sUEsFBgAAAAAEAAQA9QAAAIgDAAAAAA==&#10;" fillcolor="window" strokecolor="windowText" strokeweight="1pt">
                  <v:textbox>
                    <w:txbxContent>
                      <w:p w:rsidR="005C4A83" w:rsidRDefault="005C4A83" w:rsidP="006F04D6">
                        <w:pPr>
                          <w:pStyle w:val="ab"/>
                          <w:spacing w:before="0" w:beforeAutospacing="0" w:after="0" w:afterAutospacing="0" w:line="276" w:lineRule="auto"/>
                          <w:jc w:val="center"/>
                        </w:pPr>
                        <w:r>
                          <w:rPr>
                            <w:rFonts w:eastAsia="Calibri"/>
                            <w:i/>
                            <w:iCs/>
                            <w:lang w:val="uk-UA"/>
                          </w:rPr>
                          <w:t>літрові</w:t>
                        </w:r>
                      </w:p>
                    </w:txbxContent>
                  </v:textbox>
                </v:rect>
                <v:rect id="Прямоугольник 67" o:spid="_x0000_s1085" style="position:absolute;left:20087;top:6457;width:34015;height:159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Y0XcMA&#10;AADbAAAADwAAAGRycy9kb3ducmV2LnhtbESPwWrDMBBE74X8g9hAb42cHNLGjRxKIBAKOdRNel6s&#10;rWVsrYwlO0q+vioUehxm5g2z3UXbiYkG3zhWsFxkIIgrpxuuFZw/D08vIHxA1tg5JgU38rArZg9b&#10;zLW78gdNZahFgrDPUYEJoc+l9JUhi37heuLkfbvBYkhyqKUe8JrgtpOrLFtLiw2nBYM97Q1VbTla&#10;Be/+Pk6V9qdoojluLl/ZveRWqcd5fHsFESiG//Bf+6gVrJ/h90v6AbL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uY0XcMAAADbAAAADwAAAAAAAAAAAAAAAACYAgAAZHJzL2Rv&#10;d25yZXYueG1sUEsFBgAAAAAEAAQA9QAAAIgDAAAAAA==&#10;" fillcolor="window" strokecolor="windowText" strokeweight="1pt">
                  <v:textbox>
                    <w:txbxContent>
                      <w:p w:rsidR="005C4A83" w:rsidRPr="006F04D6" w:rsidRDefault="005C4A83" w:rsidP="00496802">
                        <w:pPr>
                          <w:pStyle w:val="ab"/>
                          <w:spacing w:before="0" w:beforeAutospacing="0" w:after="0" w:afterAutospacing="0" w:line="276" w:lineRule="auto"/>
                          <w:jc w:val="both"/>
                        </w:pPr>
                        <w:r w:rsidRPr="006F04D6">
                          <w:rPr>
                            <w:rFonts w:eastAsia="Calibri"/>
                            <w:bCs/>
                            <w:lang w:val="uk-UA"/>
                          </w:rPr>
                          <w:t>зберігає дані про розмір грошових коштів, що надійшли на рахунок</w:t>
                        </w:r>
                        <w:r>
                          <w:rPr>
                            <w:rFonts w:eastAsia="Calibri"/>
                            <w:bCs/>
                            <w:lang w:val="uk-UA"/>
                          </w:rPr>
                          <w:t xml:space="preserve">. Використовується з метою </w:t>
                        </w:r>
                        <w:proofErr w:type="spellStart"/>
                        <w:r>
                          <w:rPr>
                            <w:rFonts w:eastAsia="Calibri"/>
                            <w:bCs/>
                            <w:lang w:val="uk-UA"/>
                          </w:rPr>
                          <w:t>придбання\реалізації</w:t>
                        </w:r>
                        <w:proofErr w:type="spellEnd"/>
                        <w:r>
                          <w:rPr>
                            <w:rFonts w:eastAsia="Calibri"/>
                            <w:bCs/>
                            <w:lang w:val="uk-UA"/>
                          </w:rPr>
                          <w:t xml:space="preserve"> паливо-мастильних матеріалів в межах перерахованої суми. При цьому паливо реалізується покупцю за ціною, що встановлена на дату </w:t>
                        </w:r>
                        <w:proofErr w:type="spellStart"/>
                        <w:r>
                          <w:rPr>
                            <w:rFonts w:eastAsia="Calibri"/>
                            <w:bCs/>
                            <w:lang w:val="uk-UA"/>
                          </w:rPr>
                          <w:t>придбання\реалізації</w:t>
                        </w:r>
                        <w:proofErr w:type="spellEnd"/>
                        <w:r>
                          <w:rPr>
                            <w:rFonts w:eastAsia="Calibri"/>
                            <w:bCs/>
                            <w:lang w:val="uk-UA"/>
                          </w:rPr>
                          <w:t xml:space="preserve"> продавцем паливо-мастильних матеріалів</w:t>
                        </w:r>
                      </w:p>
                    </w:txbxContent>
                  </v:textbox>
                </v:rect>
                <v:rect id="Прямоугольник 68" o:spid="_x0000_s1086" style="position:absolute;left:20087;top:22932;width:34011;height:142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gL8AA&#10;AADbAAAADwAAAGRycy9kb3ducmV2LnhtbERPz2vCMBS+D/wfwhN2m6keylaNIoJQBjusm54fzbMp&#10;Ni+lSdvMv345DHb8+H7vDtF2YqLBt44VrFcZCOLa6ZYbBd9f55dXED4ga+wck4If8nDYL552WGg3&#10;8ydNVWhECmFfoAITQl9I6WtDFv3K9cSJu7nBYkhwaKQecE7htpObLMulxZZTg8GeTobqezVaBe/+&#10;MU619h/RRFO+Xa7Zo+K7Us/LeNyCCBTDv/jPXWoFeRqbvqQfIP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3mgL8AAAADbAAAADwAAAAAAAAAAAAAAAACYAgAAZHJzL2Rvd25y&#10;ZXYueG1sUEsFBgAAAAAEAAQA9QAAAIUDAAAAAA==&#10;" fillcolor="window" strokecolor="windowText" strokeweight="1pt">
                  <v:textbox>
                    <w:txbxContent>
                      <w:p w:rsidR="005C4A83" w:rsidRPr="00496802" w:rsidRDefault="005C4A83" w:rsidP="00496802">
                        <w:pPr>
                          <w:pStyle w:val="ab"/>
                          <w:spacing w:before="0" w:beforeAutospacing="0" w:after="0" w:afterAutospacing="0" w:line="276" w:lineRule="auto"/>
                          <w:jc w:val="both"/>
                          <w:rPr>
                            <w:lang w:val="uk-UA"/>
                          </w:rPr>
                        </w:pPr>
                        <w:r>
                          <w:rPr>
                            <w:lang w:val="uk-UA"/>
                          </w:rPr>
                          <w:t>зберігає дані про обсяг придбаних паливо-мастильних матеріалів певного виду, який оплачений авансом. Ціна та вартість такого придбаного пального залишається незмінною та співвідноситься з ціною та вартістю зазначеною у договорі на момент його укладання</w:t>
                        </w:r>
                      </w:p>
                    </w:txbxContent>
                  </v:textbox>
                </v:rect>
                <v:line id="Прямая соединительная линия 16" o:spid="_x0000_s1087" style="position:absolute;flip:x y;visibility:visible;mso-wrap-style:square" from="762,2381" to="16002,2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qP+r8AAADbAAAADwAAAGRycy9kb3ducmV2LnhtbERPTYvCMBC9C/6HMII3TVdYcatRVsFF&#10;UARdvQ/N2Ha3mZQm2vjvjSB4m8f7nNkimErcqHGlZQUfwwQEcWZ1ybmC0+96MAHhPLLGyjIpuJOD&#10;xbzbmWGqbcsHuh19LmIIuxQVFN7XqZQuK8igG9qaOHIX2xj0ETa51A22MdxUcpQkY2mw5NhQYE2r&#10;grL/49Uo2GzD14RX+78dnltb7T+Xif4JSvV74XsKwlPwb/HLvdFx/hiev8QD5Pw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FqP+r8AAADbAAAADwAAAAAAAAAAAAAAAACh&#10;AgAAZHJzL2Rvd25yZXYueG1sUEsFBgAAAAAEAAQA+QAAAI0DAAAAAA==&#10;" strokecolor="black [3213]"/>
                <v:line id="Прямая соединительная линия 17" o:spid="_x0000_s1088" style="position:absolute;visibility:visible;mso-wrap-style:square" from="762,2381" to="762,29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IdTMIAAADbAAAADwAAAGRycy9kb3ducmV2LnhtbERPS2vCQBC+F/wPywje6kZBI9FVgiBU&#10;e6oPvA7ZMYlmZ8PuNqb99d1Cobf5+J6z2vSmER05X1tWMBknIIgLq2suFZxPu9cFCB+QNTaWScEX&#10;edisBy8rzLR98gd1x1CKGMI+QwVVCG0mpS8qMujHtiWO3M06gyFCV0rt8BnDTSOnSTKXBmuODRW2&#10;tK2oeBw/jYJFcbi7PM33k9mlTb+76ft8d02VGg37fAkiUB/+xX/uNx3np/D7SzxAr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aIdTMIAAADbAAAADwAAAAAAAAAAAAAA&#10;AAChAgAAZHJzL2Rvd25yZXYueG1sUEsFBgAAAAAEAAQA+QAAAJADAAAAAA==&#10;" strokecolor="black [3213]"/>
                <v:shape id="Прямая со стрелкой 18" o:spid="_x0000_s1089" type="#_x0000_t32" style="position:absolute;left:762;top:29705;width:2565;height:1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dlfsAAAADbAAAADwAAAGRycy9kb3ducmV2LnhtbESPzWoCMRDH7wXfIYzQW81asJStUaS2&#10;4M1WfYDpZtzEbiZLkur27Z2D4G2G+X/8Zr4cQqfOlLKPbGA6qUARN9F6bg0c9p9Pr6ByQbbYRSYD&#10;/5RhuRg9zLG28cLfdN6VVkkI5xoNuFL6WuvcOAqYJ7EnltsxpoBF1tRqm/Ai4aHTz1X1ogN6lgaH&#10;Pb07an53f0F6V/40WyfLzcfPyX8lh9tjh8Y8jofVG6hCQ7mLb+6NFXyBlV9kAL24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XXZX7AAAAA2wAAAA8AAAAAAAAAAAAAAAAA&#10;oQIAAGRycy9kb3ducmV2LnhtbFBLBQYAAAAABAAEAPkAAACOAwAAAAA=&#10;" strokecolor="black [3213]">
                  <v:stroke endarrow="open"/>
                </v:shape>
                <v:shape id="Прямая со стрелкой 71" o:spid="_x0000_s1090" type="#_x0000_t32" style="position:absolute;left:762;top:14944;width:2565;height:1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ipecUAAADbAAAADwAAAGRycy9kb3ducmV2LnhtbESPT2sCMRTE7wW/Q3hCb5rVgtrVKK0g&#10;9NCLf7AeH5vn7uLmZU1i3PbTNwWhx2FmfsMsVp1pRCTna8sKRsMMBHFhdc2lgsN+M5iB8AFZY2OZ&#10;FHyTh9Wy97TAXNs7bynuQikShH2OCqoQ2lxKX1Rk0A9tS5y8s3UGQ5KulNrhPcFNI8dZNpEGa04L&#10;Fba0rqi47G5GwfHnJb5OCzeJX9fb9jo+xc/Ze1Tqud+9zUEE6sJ/+NH+0AqmI/j7kn6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XipecUAAADbAAAADwAAAAAAAAAA&#10;AAAAAAChAgAAZHJzL2Rvd25yZXYueG1sUEsFBgAAAAAEAAQA+QAAAJMDAAAAAA==&#10;" strokecolor="windowText">
                  <v:stroke endarrow="open"/>
                </v:shape>
                <v:shape id="Прямая со стрелкой 19" o:spid="_x0000_s1091" type="#_x0000_t32" style="position:absolute;left:13814;top:14944;width:627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3McAAAADbAAAADwAAAGRycy9kb3ducmV2LnhtbERPyWrDMBC9B/oPYgq9xXJiSFrXsilt&#10;AyG3LPQ8WBPb2BoZSXXcv68Khdzm8dYpqtkMYiLnO8sKVkkKgri2uuNGweW8Wz6D8AFZ42CZFPyQ&#10;h6p8WBSYa3vjI02n0IgYwj5HBW0IYy6lr1sy6BM7Ekfuap3BEKFrpHZ4i+FmkOs03UiDHceGFkd6&#10;b6nuT99GQcdZ4PVHtqPDZ++2zVc/2eyi1NPj/PYKItAc7uJ/917H+S/w90s8QJa/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5ntzHAAAAA2wAAAA8AAAAAAAAAAAAAAAAA&#10;oQIAAGRycy9kb3ducmV2LnhtbFBLBQYAAAAABAAEAPkAAACOAwAAAAA=&#10;" strokecolor="black [3213]">
                  <v:stroke endarrow="open"/>
                </v:shape>
                <v:shape id="Прямая со стрелкой 73" o:spid="_x0000_s1092" type="#_x0000_t32" style="position:absolute;left:13811;top:29717;width:626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MQkMQAAADbAAAADwAAAGRycy9kb3ducmV2LnhtbESPQWsCMRSE7wX/Q3iCt5pVsZXVKCoq&#10;BSm023p/bJ67q5uXJYm69tebQqHHYWa+YWaL1tTiSs5XlhUM+gkI4tzqigsF31/b5wkIH5A11pZJ&#10;wZ08LOadpxmm2t74k65ZKESEsE9RQRlCk0rp85IM+r5tiKN3tM5giNIVUju8Rbip5TBJXqTBiuNC&#10;iQ2tS8rP2cUosKvjRR/GdjVx73m2+ZCn+373o1Sv2y6nIAK14T/8137TCl5H8Psl/gA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YxCQxAAAANsAAAAPAAAAAAAAAAAA&#10;AAAAAKECAABkcnMvZG93bnJldi54bWxQSwUGAAAAAAQABAD5AAAAkgMAAAAA&#10;" strokecolor="windowText">
                  <v:stroke endarrow="open"/>
                </v:shape>
                <w10:anchorlock/>
              </v:group>
            </w:pict>
          </mc:Fallback>
        </mc:AlternateContent>
      </w:r>
    </w:p>
    <w:p w:rsidR="006F04D6" w:rsidRPr="00D6153C" w:rsidRDefault="00496802" w:rsidP="006F7476">
      <w:pPr>
        <w:spacing w:after="0" w:line="360" w:lineRule="auto"/>
        <w:ind w:firstLine="709"/>
        <w:jc w:val="both"/>
        <w:rPr>
          <w:rFonts w:ascii="Times New Roman" w:eastAsiaTheme="minorEastAsia" w:hAnsi="Times New Roman" w:cs="Times New Roman"/>
          <w:sz w:val="28"/>
          <w:szCs w:val="28"/>
          <w:lang w:val="uk-UA" w:eastAsia="ru-RU"/>
        </w:rPr>
      </w:pPr>
      <w:r w:rsidRPr="00D6153C">
        <w:rPr>
          <w:rFonts w:ascii="Times New Roman" w:eastAsiaTheme="minorEastAsia" w:hAnsi="Times New Roman" w:cs="Times New Roman"/>
          <w:i/>
          <w:sz w:val="28"/>
          <w:szCs w:val="28"/>
          <w:lang w:val="uk-UA" w:eastAsia="ru-RU"/>
        </w:rPr>
        <w:t>Рис.</w:t>
      </w:r>
      <w:r w:rsidR="00B91AA4">
        <w:rPr>
          <w:rFonts w:ascii="Times New Roman" w:eastAsiaTheme="minorEastAsia" w:hAnsi="Times New Roman" w:cs="Times New Roman"/>
          <w:i/>
          <w:sz w:val="28"/>
          <w:szCs w:val="28"/>
          <w:lang w:val="uk-UA" w:eastAsia="ru-RU"/>
        </w:rPr>
        <w:t>1.9</w:t>
      </w:r>
      <w:r w:rsidRPr="00D6153C">
        <w:rPr>
          <w:rFonts w:ascii="Times New Roman" w:eastAsiaTheme="minorEastAsia" w:hAnsi="Times New Roman" w:cs="Times New Roman"/>
          <w:sz w:val="28"/>
          <w:szCs w:val="28"/>
          <w:lang w:val="uk-UA" w:eastAsia="ru-RU"/>
        </w:rPr>
        <w:t xml:space="preserve"> Види паливних карток</w:t>
      </w:r>
    </w:p>
    <w:p w:rsidR="006F04D6" w:rsidRPr="00D6153C" w:rsidRDefault="006F04D6" w:rsidP="006F7476">
      <w:pPr>
        <w:spacing w:after="0" w:line="360" w:lineRule="auto"/>
        <w:ind w:firstLine="709"/>
        <w:jc w:val="both"/>
        <w:rPr>
          <w:rFonts w:ascii="Times New Roman" w:eastAsiaTheme="minorEastAsia" w:hAnsi="Times New Roman" w:cs="Times New Roman"/>
          <w:sz w:val="28"/>
          <w:szCs w:val="28"/>
          <w:lang w:val="uk-UA" w:eastAsia="ru-RU"/>
        </w:rPr>
      </w:pPr>
    </w:p>
    <w:p w:rsidR="00496802" w:rsidRPr="00D6153C" w:rsidRDefault="00496802" w:rsidP="006F7476">
      <w:pPr>
        <w:spacing w:after="0" w:line="360" w:lineRule="auto"/>
        <w:ind w:firstLine="709"/>
        <w:jc w:val="both"/>
        <w:rPr>
          <w:rFonts w:ascii="Times New Roman" w:eastAsiaTheme="minorEastAsia" w:hAnsi="Times New Roman" w:cs="Times New Roman"/>
          <w:sz w:val="28"/>
          <w:szCs w:val="28"/>
          <w:lang w:val="uk-UA" w:eastAsia="ru-RU"/>
        </w:rPr>
      </w:pPr>
      <w:r w:rsidRPr="00D6153C">
        <w:rPr>
          <w:rFonts w:ascii="Times New Roman" w:eastAsiaTheme="minorEastAsia" w:hAnsi="Times New Roman" w:cs="Times New Roman"/>
          <w:sz w:val="28"/>
          <w:szCs w:val="28"/>
          <w:lang w:val="uk-UA" w:eastAsia="ru-RU"/>
        </w:rPr>
        <w:t>Так як на ціни паливо-мастильних матеріалів впливає низка зовнішніх та внутрішніх чинників, вважаємо за доцільніше придбання як фізичними так і юридичними особами літрових паливних карток</w:t>
      </w:r>
    </w:p>
    <w:p w:rsidR="006F7476" w:rsidRPr="00D6153C" w:rsidRDefault="006F7476" w:rsidP="006F7476">
      <w:pPr>
        <w:spacing w:after="0" w:line="360" w:lineRule="auto"/>
        <w:ind w:firstLine="709"/>
        <w:jc w:val="both"/>
        <w:rPr>
          <w:rFonts w:ascii="Times New Roman" w:eastAsiaTheme="minorEastAsia" w:hAnsi="Times New Roman" w:cs="Times New Roman"/>
          <w:sz w:val="28"/>
          <w:szCs w:val="28"/>
          <w:lang w:val="uk-UA" w:eastAsia="ru-RU"/>
        </w:rPr>
      </w:pPr>
      <w:r w:rsidRPr="00D6153C">
        <w:rPr>
          <w:rFonts w:ascii="Times New Roman" w:eastAsiaTheme="minorEastAsia" w:hAnsi="Times New Roman" w:cs="Times New Roman"/>
          <w:sz w:val="28"/>
          <w:szCs w:val="28"/>
          <w:lang w:val="uk-UA" w:eastAsia="ru-RU"/>
        </w:rPr>
        <w:t xml:space="preserve">Переваги та недоліки реалізації палива за допомогою талонів та паливних карток наведено у додатку Г. </w:t>
      </w:r>
      <w:r w:rsidR="001728DE" w:rsidRPr="00D6153C">
        <w:rPr>
          <w:rFonts w:ascii="Times New Roman" w:eastAsiaTheme="minorEastAsia" w:hAnsi="Times New Roman" w:cs="Times New Roman"/>
          <w:sz w:val="28"/>
          <w:szCs w:val="28"/>
          <w:lang w:val="uk-UA" w:eastAsia="ru-RU"/>
        </w:rPr>
        <w:t xml:space="preserve">З нашої точки зору, головною перевагою використання талонів на пальне є відсутність впливу зовнішніх та внутрішніх факторів на обсяг пального, що буде відпущено за ними. </w:t>
      </w:r>
    </w:p>
    <w:p w:rsidR="001728DE" w:rsidRPr="00D6153C" w:rsidRDefault="001728DE" w:rsidP="006F7476">
      <w:pPr>
        <w:spacing w:after="0" w:line="360" w:lineRule="auto"/>
        <w:ind w:firstLine="709"/>
        <w:jc w:val="both"/>
        <w:rPr>
          <w:rFonts w:ascii="Times New Roman" w:eastAsiaTheme="minorEastAsia" w:hAnsi="Times New Roman" w:cs="Times New Roman"/>
          <w:sz w:val="28"/>
          <w:szCs w:val="28"/>
          <w:lang w:val="uk-UA" w:eastAsia="ru-RU"/>
        </w:rPr>
      </w:pPr>
    </w:p>
    <w:p w:rsidR="00496802" w:rsidRPr="00D6153C" w:rsidRDefault="00496802" w:rsidP="006F7476">
      <w:pPr>
        <w:spacing w:after="0" w:line="360" w:lineRule="auto"/>
        <w:ind w:firstLine="709"/>
        <w:jc w:val="both"/>
        <w:rPr>
          <w:rFonts w:ascii="Times New Roman" w:eastAsiaTheme="minorEastAsia" w:hAnsi="Times New Roman" w:cs="Times New Roman"/>
          <w:sz w:val="28"/>
          <w:szCs w:val="28"/>
          <w:lang w:val="uk-UA" w:eastAsia="ru-RU"/>
        </w:rPr>
      </w:pPr>
    </w:p>
    <w:p w:rsidR="00481AE5" w:rsidRPr="00D6153C" w:rsidRDefault="00481AE5">
      <w:pPr>
        <w:rPr>
          <w:rFonts w:ascii="Times New Roman" w:eastAsiaTheme="minorEastAsia" w:hAnsi="Times New Roman" w:cs="Times New Roman"/>
          <w:b/>
          <w:sz w:val="28"/>
          <w:szCs w:val="28"/>
          <w:lang w:val="uk-UA" w:eastAsia="ru-RU"/>
        </w:rPr>
      </w:pPr>
      <w:r w:rsidRPr="00D6153C">
        <w:rPr>
          <w:rFonts w:ascii="Times New Roman" w:eastAsiaTheme="minorEastAsia" w:hAnsi="Times New Roman" w:cs="Times New Roman"/>
          <w:b/>
          <w:sz w:val="28"/>
          <w:szCs w:val="28"/>
          <w:lang w:val="uk-UA" w:eastAsia="ru-RU"/>
        </w:rPr>
        <w:br w:type="page"/>
      </w:r>
    </w:p>
    <w:p w:rsidR="00FF1CD8" w:rsidRDefault="00FF1CD8" w:rsidP="00FF1CD8">
      <w:pPr>
        <w:spacing w:after="0" w:line="360" w:lineRule="auto"/>
        <w:ind w:firstLine="709"/>
        <w:jc w:val="center"/>
        <w:rPr>
          <w:rFonts w:ascii="Times New Roman" w:hAnsi="Times New Roman" w:cs="Times New Roman"/>
          <w:b/>
          <w:sz w:val="28"/>
          <w:szCs w:val="28"/>
          <w:lang w:val="uk-UA"/>
        </w:rPr>
      </w:pPr>
      <w:r w:rsidRPr="00894463">
        <w:rPr>
          <w:rFonts w:ascii="Times New Roman" w:hAnsi="Times New Roman" w:cs="Times New Roman"/>
          <w:b/>
          <w:sz w:val="28"/>
          <w:szCs w:val="28"/>
          <w:lang w:val="uk-UA"/>
        </w:rPr>
        <w:lastRenderedPageBreak/>
        <w:t>ВИСНОВКИ</w:t>
      </w:r>
    </w:p>
    <w:p w:rsidR="00FF1CD8" w:rsidRDefault="00FF1CD8" w:rsidP="00FF1CD8">
      <w:pPr>
        <w:spacing w:after="0" w:line="360" w:lineRule="auto"/>
        <w:ind w:firstLine="709"/>
        <w:jc w:val="both"/>
        <w:rPr>
          <w:rFonts w:ascii="Times New Roman" w:hAnsi="Times New Roman" w:cs="Times New Roman"/>
          <w:sz w:val="28"/>
          <w:szCs w:val="28"/>
          <w:lang w:val="uk-UA"/>
        </w:rPr>
      </w:pPr>
    </w:p>
    <w:p w:rsidR="00FF1CD8" w:rsidRPr="00A52BD4" w:rsidRDefault="00FF1CD8" w:rsidP="005B636D">
      <w:pPr>
        <w:spacing w:after="0" w:line="360" w:lineRule="auto"/>
        <w:ind w:firstLine="709"/>
        <w:jc w:val="both"/>
        <w:rPr>
          <w:rFonts w:ascii="Times New Roman" w:hAnsi="Times New Roman" w:cs="Times New Roman"/>
          <w:sz w:val="28"/>
          <w:szCs w:val="28"/>
          <w:lang w:val="uk-UA"/>
        </w:rPr>
      </w:pPr>
      <w:r w:rsidRPr="00A52BD4">
        <w:rPr>
          <w:rFonts w:ascii="Times New Roman" w:hAnsi="Times New Roman" w:cs="Times New Roman"/>
          <w:sz w:val="28"/>
          <w:szCs w:val="28"/>
          <w:lang w:val="uk-UA"/>
        </w:rPr>
        <w:t xml:space="preserve">В ході проведеного кваліфікаційного </w:t>
      </w:r>
      <w:r>
        <w:rPr>
          <w:rFonts w:ascii="Times New Roman" w:hAnsi="Times New Roman" w:cs="Times New Roman"/>
          <w:sz w:val="28"/>
          <w:szCs w:val="28"/>
          <w:lang w:val="uk-UA"/>
        </w:rPr>
        <w:t xml:space="preserve">дослідження нами були зроблені </w:t>
      </w:r>
      <w:r w:rsidRPr="00A52BD4">
        <w:rPr>
          <w:rFonts w:ascii="Times New Roman" w:hAnsi="Times New Roman" w:cs="Times New Roman"/>
          <w:sz w:val="28"/>
          <w:szCs w:val="28"/>
          <w:lang w:val="uk-UA"/>
        </w:rPr>
        <w:t>наступні висновки:</w:t>
      </w:r>
    </w:p>
    <w:p w:rsidR="005B636D" w:rsidRDefault="005B636D" w:rsidP="005B636D">
      <w:pPr>
        <w:pStyle w:val="a8"/>
        <w:numPr>
          <w:ilvl w:val="0"/>
          <w:numId w:val="21"/>
        </w:numPr>
        <w:spacing w:after="0" w:line="360" w:lineRule="auto"/>
        <w:ind w:left="0" w:firstLine="709"/>
        <w:jc w:val="both"/>
        <w:rPr>
          <w:rFonts w:ascii="Times New Roman" w:hAnsi="Times New Roman" w:cs="Times New Roman"/>
          <w:sz w:val="28"/>
          <w:szCs w:val="28"/>
          <w:lang w:val="uk-UA"/>
        </w:rPr>
      </w:pPr>
      <w:r w:rsidRPr="005B636D">
        <w:rPr>
          <w:rFonts w:ascii="Times New Roman" w:hAnsi="Times New Roman" w:cs="Times New Roman"/>
          <w:sz w:val="28"/>
          <w:szCs w:val="28"/>
          <w:lang w:val="uk-UA"/>
        </w:rPr>
        <w:t>Як показують проведені дослідження, на сьогодні спостерігається підвищення попиту на паливо-мастильні матеріали через збільшення кількості автотранспортних засобів, що використовуються фізичними особами та збільшення обсягів виробництва, глобалізація економіки з позиції юридичних осіб. З метою належної організації обліку продажу різних видів паливо-мастильних матеріалів доцільним є використання підприємствами, що займаються їх реалізацією, класифікаційного поділу палива. Це дасть змогу управляти продажами ПММ, визначати економічну ефективність реалізації конкретного виду пального, підвищить контрольованість облікових даних.</w:t>
      </w:r>
    </w:p>
    <w:p w:rsidR="00FF1CD8" w:rsidRDefault="00FF1CD8" w:rsidP="005B636D">
      <w:pPr>
        <w:pStyle w:val="a8"/>
        <w:numPr>
          <w:ilvl w:val="0"/>
          <w:numId w:val="21"/>
        </w:numPr>
        <w:spacing w:after="0" w:line="360" w:lineRule="auto"/>
        <w:ind w:left="0" w:firstLine="709"/>
        <w:jc w:val="both"/>
        <w:rPr>
          <w:rFonts w:ascii="Times New Roman" w:hAnsi="Times New Roman" w:cs="Times New Roman"/>
          <w:sz w:val="28"/>
          <w:szCs w:val="28"/>
          <w:lang w:val="uk-UA"/>
        </w:rPr>
      </w:pPr>
      <w:r w:rsidRPr="00D0382C">
        <w:rPr>
          <w:rFonts w:ascii="Times New Roman" w:hAnsi="Times New Roman" w:cs="Times New Roman"/>
          <w:sz w:val="28"/>
          <w:szCs w:val="28"/>
          <w:lang w:val="uk-UA"/>
        </w:rPr>
        <w:t>Для забезпечення ефективного розвитку будь-якого суб’єкта господарювання необхідним є його забезпечення високоякісними паливо-мастильними матеріалами. Джерелом одержання ПММ є їх придбання у постачальників</w:t>
      </w:r>
      <w:r>
        <w:rPr>
          <w:rFonts w:ascii="Times New Roman" w:hAnsi="Times New Roman" w:cs="Times New Roman"/>
          <w:sz w:val="28"/>
          <w:szCs w:val="28"/>
          <w:lang w:val="uk-UA"/>
        </w:rPr>
        <w:t>. Таким чином, продаж паливо-мастильних матеріалів сприяє задоволенню потреб фізичних та юридичних осіб, виступає ланцюгом обігу грошових коштів, забезпечує безперервність діяльності господарської діяльності підприємств та є складовою частиною при формування державного бюджету України.</w:t>
      </w:r>
    </w:p>
    <w:p w:rsidR="00FF1CD8" w:rsidRDefault="00FF1CD8" w:rsidP="00FF1CD8">
      <w:pPr>
        <w:pStyle w:val="a8"/>
        <w:numPr>
          <w:ilvl w:val="0"/>
          <w:numId w:val="21"/>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При організації обліку реалізації паливо-мастильних матеріалів, підприємства, що займаються їх продажем повинні враховувати їх технічні, економічні та екологічні особливості. Також доцільним є застосування класифікаційного поділу палива за виділеними ознаками. Це дасть можливість забезпечити систему управління процесом реалізації палива релевантними обліковими даними, посилить контрольованість та аналітичних облікових даних.</w:t>
      </w:r>
    </w:p>
    <w:p w:rsidR="00FF1CD8" w:rsidRDefault="005B636D" w:rsidP="005B636D">
      <w:pPr>
        <w:pStyle w:val="a8"/>
        <w:numPr>
          <w:ilvl w:val="0"/>
          <w:numId w:val="21"/>
        </w:numPr>
        <w:spacing w:after="0" w:line="360" w:lineRule="auto"/>
        <w:ind w:left="0" w:firstLine="709"/>
        <w:jc w:val="both"/>
        <w:rPr>
          <w:rFonts w:ascii="Times New Roman" w:hAnsi="Times New Roman" w:cs="Times New Roman"/>
          <w:sz w:val="28"/>
          <w:szCs w:val="28"/>
          <w:lang w:val="uk-UA"/>
        </w:rPr>
      </w:pPr>
      <w:r w:rsidRPr="005B636D">
        <w:rPr>
          <w:rFonts w:ascii="Times New Roman" w:hAnsi="Times New Roman" w:cs="Times New Roman"/>
          <w:sz w:val="28"/>
          <w:szCs w:val="28"/>
          <w:lang w:val="uk-UA"/>
        </w:rPr>
        <w:lastRenderedPageBreak/>
        <w:t>Процес реалізації паливо-мастильних матеріалів, його облік, оподаткування та контроль широко роз’яснюється  в нормативно-правових актах та висвітлюється в працях вітчизняних науковців. В їх працях розглядаються основні проблемні питання та встановлюються шляхи їх вирішення.</w:t>
      </w:r>
      <w:r>
        <w:rPr>
          <w:rFonts w:ascii="Times New Roman" w:hAnsi="Times New Roman" w:cs="Times New Roman"/>
          <w:sz w:val="28"/>
          <w:szCs w:val="28"/>
          <w:lang w:val="uk-UA"/>
        </w:rPr>
        <w:t xml:space="preserve"> </w:t>
      </w:r>
      <w:r w:rsidR="00FF1CD8">
        <w:rPr>
          <w:rFonts w:ascii="Times New Roman" w:hAnsi="Times New Roman" w:cs="Times New Roman"/>
          <w:sz w:val="28"/>
          <w:szCs w:val="28"/>
          <w:lang w:val="uk-UA"/>
        </w:rPr>
        <w:t>Розглянуті нормативно-правові акти, що регулюють порядок ведення обліку продажу палива в повній мірі дають роз’яснення, щодо правильності відображення господарських операцій в системі обліку та проведення їх оподаткування. До недоліків слід віднести той факт, що при виокремленні класифікаційних ознак поділу паливо-мастильних матеріалів в нормативно-правових актах враховується лише їх технічна складова, що ускладнює роботу обліковим працівникам.</w:t>
      </w:r>
    </w:p>
    <w:p w:rsidR="00FF1CD8" w:rsidRDefault="00FF1CD8" w:rsidP="00FF1CD8">
      <w:pPr>
        <w:pStyle w:val="a8"/>
        <w:numPr>
          <w:ilvl w:val="0"/>
          <w:numId w:val="21"/>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 облікової точки зору з моменту продажу палива, відбувається передача прав на нього від підприємства-продавця до покупця (фізичної чи юридичної особи). В зв’язку з цим при оцінці палива вході його реалізації використовується його первісна вартість та собівартість реалізації. </w:t>
      </w:r>
    </w:p>
    <w:p w:rsidR="00FF1CD8" w:rsidRDefault="00FF1CD8" w:rsidP="00FF1CD8">
      <w:pPr>
        <w:pStyle w:val="a8"/>
        <w:numPr>
          <w:ilvl w:val="0"/>
          <w:numId w:val="21"/>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Проведені дослідження проблемних аспектів обліку продажу палива показав, що в основному вченими та практиками розглядається облік палива як складової оборотних активів без врахування особливостей відображення в обліку процесу реалізації паливо-мастильних матеріалів через мережу АЗС чи оптом. Майже відсутні дослідження особливостей оподаткування та розробки шляхів удосконалення саме фактів продажу палива. Лише окремі публікації є в періодичних виданнях практичного спрямування. Тому, вважаємо, доцільним є проведення подальших досліджень обліку та оподаткування господарських операцій з продажу палива.</w:t>
      </w:r>
    </w:p>
    <w:p w:rsidR="00FF1CD8" w:rsidRDefault="00FF1CD8" w:rsidP="00FF1CD8">
      <w:pPr>
        <w:pStyle w:val="a8"/>
        <w:numPr>
          <w:ilvl w:val="0"/>
          <w:numId w:val="21"/>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Ціна реалізації палива прямо пропорційно залежить від способу реалізації (оптом чи в роздріб), варіанту доставки, прийнятої у продавці системи знижок. Торгівля паливом оптом передбачає необхідність одержання на це ліцензії. </w:t>
      </w:r>
    </w:p>
    <w:p w:rsidR="00FF1CD8" w:rsidRDefault="00FF1CD8" w:rsidP="00FF1CD8">
      <w:pPr>
        <w:pStyle w:val="a8"/>
        <w:numPr>
          <w:ilvl w:val="0"/>
          <w:numId w:val="21"/>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До основних елементів облікової політики стосовно продажу палива відносять: об’єкт обліку, порядок оцінки палива при надходженні та вибутті його в реалізацію. Завдання, що ставляться перед системою обліку при продажу палива: можливість одержання даних про обсяг, вартість та розмір фінансового результату фактів реалізації пального в розрізі його видів, місць реалізації  та підприємства в цілому. Також система обліку продажу палива має забезпечувати можливість проведення контрольних заходів пов’язаних із порядком формування первісної вартості та ціни реалізації на паливо.</w:t>
      </w:r>
    </w:p>
    <w:p w:rsidR="00FF1CD8" w:rsidRDefault="00FF1CD8" w:rsidP="00FF1CD8">
      <w:pPr>
        <w:pStyle w:val="a8"/>
        <w:numPr>
          <w:ilvl w:val="0"/>
          <w:numId w:val="21"/>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Порядок документального оформлення господарських операцій, пов’язаних із продажем палива, залежить від варіанту його реалізації: за відомостями, талонами, платіжними картками чи за готівку. Факти реалізації палива в </w:t>
      </w:r>
      <w:r w:rsidR="00DB6606">
        <w:rPr>
          <w:rFonts w:ascii="Times New Roman" w:hAnsi="Times New Roman" w:cs="Times New Roman"/>
          <w:sz w:val="28"/>
          <w:szCs w:val="28"/>
          <w:lang w:val="uk-UA"/>
        </w:rPr>
        <w:t>переважній більшості підприємств</w:t>
      </w:r>
      <w:r>
        <w:rPr>
          <w:rFonts w:ascii="Times New Roman" w:hAnsi="Times New Roman" w:cs="Times New Roman"/>
          <w:sz w:val="28"/>
          <w:szCs w:val="28"/>
          <w:lang w:val="uk-UA"/>
        </w:rPr>
        <w:t xml:space="preserve"> оформляються за допомогою програми </w:t>
      </w:r>
      <w:r w:rsidRPr="002D6C79">
        <w:rPr>
          <w:rFonts w:ascii="Times New Roman" w:hAnsi="Times New Roman" w:cs="Times New Roman"/>
          <w:sz w:val="28"/>
          <w:szCs w:val="28"/>
          <w:lang w:val="uk-UA"/>
        </w:rPr>
        <w:t>BAS/1С:Підприємство</w:t>
      </w:r>
      <w:r>
        <w:rPr>
          <w:rFonts w:ascii="Times New Roman" w:hAnsi="Times New Roman" w:cs="Times New Roman"/>
          <w:sz w:val="28"/>
          <w:szCs w:val="28"/>
          <w:lang w:val="uk-UA"/>
        </w:rPr>
        <w:t>.</w:t>
      </w:r>
    </w:p>
    <w:p w:rsidR="00FF1CD8" w:rsidRDefault="00FF1CD8" w:rsidP="00FF1CD8">
      <w:pPr>
        <w:pStyle w:val="a8"/>
        <w:numPr>
          <w:ilvl w:val="0"/>
          <w:numId w:val="21"/>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Для обліку продажу палива використовується субрахунок 702 «Дохід від реалізації товарів». Аналітичний облік ведеться при продажу через мережу АЗС  - за місцем реалізації, видом ПММ, при продажі оптом – в розрізі розрахунково-платіжних документів, в розрізі видів палива та місцем реалізації. Для обліку акцизу при продажі палива використовуються субрахунок 645\АП.</w:t>
      </w:r>
    </w:p>
    <w:p w:rsidR="00FF1CD8" w:rsidRPr="00431981" w:rsidRDefault="00DB6606" w:rsidP="00FF1CD8">
      <w:pPr>
        <w:pStyle w:val="a8"/>
        <w:numPr>
          <w:ilvl w:val="0"/>
          <w:numId w:val="21"/>
        </w:numPr>
        <w:spacing w:after="0" w:line="360" w:lineRule="auto"/>
        <w:ind w:left="0" w:firstLine="709"/>
        <w:jc w:val="both"/>
        <w:rPr>
          <w:rFonts w:ascii="Times New Roman" w:hAnsi="Times New Roman" w:cs="Times New Roman"/>
          <w:b/>
          <w:sz w:val="28"/>
          <w:szCs w:val="28"/>
          <w:lang w:val="uk-UA"/>
        </w:rPr>
      </w:pPr>
      <w:r>
        <w:rPr>
          <w:rFonts w:ascii="Times New Roman" w:hAnsi="Times New Roman" w:cs="Times New Roman"/>
          <w:sz w:val="28"/>
          <w:szCs w:val="28"/>
          <w:lang w:val="uk-UA"/>
        </w:rPr>
        <w:t>Підприємства, що спеціалізуються на продажі палива є платниками акцизного податку як роздрібні та оптові продавці</w:t>
      </w:r>
      <w:r w:rsidR="00FF1CD8" w:rsidRPr="00431981">
        <w:rPr>
          <w:rFonts w:ascii="Times New Roman" w:hAnsi="Times New Roman" w:cs="Times New Roman"/>
          <w:sz w:val="28"/>
          <w:szCs w:val="28"/>
          <w:lang w:val="uk-UA"/>
        </w:rPr>
        <w:t xml:space="preserve">. Оподатковується з кожний літр реалізованого пального. </w:t>
      </w:r>
    </w:p>
    <w:p w:rsidR="00FF1CD8" w:rsidRPr="005B636D" w:rsidRDefault="00FF1CD8" w:rsidP="005B636D">
      <w:pPr>
        <w:pStyle w:val="a8"/>
        <w:numPr>
          <w:ilvl w:val="0"/>
          <w:numId w:val="21"/>
        </w:numPr>
        <w:spacing w:after="0" w:line="360" w:lineRule="auto"/>
        <w:ind w:left="0" w:firstLine="709"/>
        <w:jc w:val="both"/>
        <w:rPr>
          <w:rFonts w:ascii="Times New Roman" w:hAnsi="Times New Roman" w:cs="Times New Roman"/>
          <w:sz w:val="28"/>
          <w:szCs w:val="28"/>
          <w:lang w:val="uk-UA"/>
        </w:rPr>
      </w:pPr>
      <w:r w:rsidRPr="00431981">
        <w:rPr>
          <w:rFonts w:ascii="Times New Roman" w:hAnsi="Times New Roman" w:cs="Times New Roman"/>
          <w:sz w:val="28"/>
          <w:szCs w:val="28"/>
          <w:lang w:val="uk-UA"/>
        </w:rPr>
        <w:t>Інформацію про господарські о</w:t>
      </w:r>
      <w:r>
        <w:rPr>
          <w:rFonts w:ascii="Times New Roman" w:hAnsi="Times New Roman" w:cs="Times New Roman"/>
          <w:sz w:val="28"/>
          <w:szCs w:val="28"/>
          <w:lang w:val="uk-UA"/>
        </w:rPr>
        <w:t>п</w:t>
      </w:r>
      <w:r w:rsidRPr="00431981">
        <w:rPr>
          <w:rFonts w:ascii="Times New Roman" w:hAnsi="Times New Roman" w:cs="Times New Roman"/>
          <w:sz w:val="28"/>
          <w:szCs w:val="28"/>
          <w:lang w:val="uk-UA"/>
        </w:rPr>
        <w:t xml:space="preserve">ерації, пов’язані із продажем палива можна </w:t>
      </w:r>
      <w:r>
        <w:rPr>
          <w:rFonts w:ascii="Times New Roman" w:hAnsi="Times New Roman" w:cs="Times New Roman"/>
          <w:sz w:val="28"/>
          <w:szCs w:val="28"/>
          <w:lang w:val="uk-UA"/>
        </w:rPr>
        <w:t xml:space="preserve">побачити в формах звітності, зокрема: в Балансі (Звіті про фінансовий стан) – в складі оборотних активів,  в межах яких відображається вартість палива, що буде реалізоване підприємством та в пасиві – в складі власного капіталу, де відображено результат продажу палива (нерозподілений прибуток чи непокритий збиток).  Також продаж палива находить своє відображення в складі чистого доходу та собівартості </w:t>
      </w:r>
      <w:r>
        <w:rPr>
          <w:rFonts w:ascii="Times New Roman" w:hAnsi="Times New Roman" w:cs="Times New Roman"/>
          <w:sz w:val="28"/>
          <w:szCs w:val="28"/>
          <w:lang w:val="uk-UA"/>
        </w:rPr>
        <w:lastRenderedPageBreak/>
        <w:t xml:space="preserve">реалізації у другій формі фінансової звітності  в «Звіті про фінансові результати». Також призначені для відображення господарських операцій, пов’язаних з продажем палива в системі обліку та в ході оподаткування: Декларація акцизного податку, </w:t>
      </w:r>
      <w:r w:rsidRPr="002D1C28">
        <w:rPr>
          <w:rFonts w:ascii="Times New Roman" w:hAnsi="Times New Roman" w:cs="Times New Roman"/>
          <w:sz w:val="28"/>
          <w:szCs w:val="28"/>
          <w:lang w:val="uk-UA"/>
        </w:rPr>
        <w:t>ф. № 1-торг (нафтопродукти) (місячна) «Про продаж світлих нафтопродуктів і газу»</w:t>
      </w:r>
      <w:r>
        <w:rPr>
          <w:rFonts w:ascii="Times New Roman" w:hAnsi="Times New Roman" w:cs="Times New Roman"/>
          <w:sz w:val="28"/>
          <w:szCs w:val="28"/>
          <w:lang w:val="uk-UA"/>
        </w:rPr>
        <w:t>.</w:t>
      </w:r>
      <w:r w:rsidRPr="005B636D">
        <w:rPr>
          <w:rFonts w:ascii="Times New Roman" w:eastAsiaTheme="minorEastAsia" w:hAnsi="Times New Roman" w:cs="Times New Roman"/>
          <w:b/>
          <w:sz w:val="28"/>
          <w:szCs w:val="28"/>
          <w:lang w:val="uk-UA" w:eastAsia="ru-RU"/>
        </w:rPr>
        <w:br w:type="page"/>
      </w:r>
    </w:p>
    <w:p w:rsidR="005E1085" w:rsidRPr="00D6153C" w:rsidRDefault="00481AE5" w:rsidP="007559A0">
      <w:pPr>
        <w:spacing w:after="0" w:line="360" w:lineRule="auto"/>
        <w:ind w:firstLine="709"/>
        <w:jc w:val="center"/>
        <w:rPr>
          <w:rFonts w:ascii="Times New Roman" w:eastAsiaTheme="minorEastAsia" w:hAnsi="Times New Roman" w:cs="Times New Roman"/>
          <w:b/>
          <w:sz w:val="28"/>
          <w:szCs w:val="28"/>
          <w:lang w:val="uk-UA" w:eastAsia="ru-RU"/>
        </w:rPr>
      </w:pPr>
      <w:r w:rsidRPr="00D6153C">
        <w:rPr>
          <w:rFonts w:ascii="Times New Roman" w:eastAsiaTheme="minorEastAsia" w:hAnsi="Times New Roman" w:cs="Times New Roman"/>
          <w:b/>
          <w:sz w:val="28"/>
          <w:szCs w:val="28"/>
          <w:lang w:val="uk-UA" w:eastAsia="ru-RU"/>
        </w:rPr>
        <w:lastRenderedPageBreak/>
        <w:t>СПИСОК ВИКОРИСТАНОЇ ЛІТЕРАТУРИ</w:t>
      </w:r>
    </w:p>
    <w:p w:rsidR="00481AE5" w:rsidRPr="00CD5B7F" w:rsidRDefault="00481AE5" w:rsidP="00CD5B7F">
      <w:pPr>
        <w:spacing w:after="0" w:line="360" w:lineRule="auto"/>
        <w:ind w:firstLine="709"/>
        <w:jc w:val="center"/>
        <w:rPr>
          <w:rFonts w:ascii="Times New Roman" w:eastAsiaTheme="minorEastAsia" w:hAnsi="Times New Roman" w:cs="Times New Roman"/>
          <w:b/>
          <w:sz w:val="28"/>
          <w:szCs w:val="28"/>
          <w:lang w:val="uk-UA" w:eastAsia="ru-RU"/>
        </w:rPr>
      </w:pPr>
    </w:p>
    <w:p w:rsidR="00481AE5" w:rsidRPr="00CD5B7F" w:rsidRDefault="00481AE5" w:rsidP="00CD5B7F">
      <w:pPr>
        <w:pStyle w:val="a8"/>
        <w:numPr>
          <w:ilvl w:val="0"/>
          <w:numId w:val="15"/>
        </w:numPr>
        <w:spacing w:after="0" w:line="360" w:lineRule="auto"/>
        <w:ind w:left="0" w:firstLine="709"/>
        <w:jc w:val="both"/>
        <w:rPr>
          <w:rFonts w:ascii="Times New Roman" w:eastAsiaTheme="minorEastAsia" w:hAnsi="Times New Roman" w:cs="Times New Roman"/>
          <w:sz w:val="28"/>
          <w:szCs w:val="28"/>
          <w:lang w:val="uk-UA" w:eastAsia="ru-RU"/>
        </w:rPr>
      </w:pPr>
      <w:proofErr w:type="spellStart"/>
      <w:r w:rsidRPr="00CD5B7F">
        <w:rPr>
          <w:rFonts w:ascii="Times New Roman" w:eastAsiaTheme="minorEastAsia" w:hAnsi="Times New Roman" w:cs="Times New Roman"/>
          <w:sz w:val="28"/>
          <w:szCs w:val="28"/>
          <w:lang w:val="uk-UA" w:eastAsia="ru-RU"/>
        </w:rPr>
        <w:t>Антикризисные</w:t>
      </w:r>
      <w:proofErr w:type="spellEnd"/>
      <w:r w:rsidRPr="00CD5B7F">
        <w:rPr>
          <w:rFonts w:ascii="Times New Roman" w:eastAsiaTheme="minorEastAsia" w:hAnsi="Times New Roman" w:cs="Times New Roman"/>
          <w:sz w:val="28"/>
          <w:szCs w:val="28"/>
          <w:lang w:val="uk-UA" w:eastAsia="ru-RU"/>
        </w:rPr>
        <w:t xml:space="preserve"> </w:t>
      </w:r>
      <w:proofErr w:type="spellStart"/>
      <w:r w:rsidRPr="00CD5B7F">
        <w:rPr>
          <w:rFonts w:ascii="Times New Roman" w:eastAsiaTheme="minorEastAsia" w:hAnsi="Times New Roman" w:cs="Times New Roman"/>
          <w:sz w:val="28"/>
          <w:szCs w:val="28"/>
          <w:lang w:val="uk-UA" w:eastAsia="ru-RU"/>
        </w:rPr>
        <w:t>стратегии</w:t>
      </w:r>
      <w:proofErr w:type="spellEnd"/>
      <w:r w:rsidRPr="00CD5B7F">
        <w:rPr>
          <w:rFonts w:ascii="Times New Roman" w:eastAsiaTheme="minorEastAsia" w:hAnsi="Times New Roman" w:cs="Times New Roman"/>
          <w:sz w:val="28"/>
          <w:szCs w:val="28"/>
          <w:lang w:val="uk-UA" w:eastAsia="ru-RU"/>
        </w:rPr>
        <w:t xml:space="preserve"> </w:t>
      </w:r>
      <w:proofErr w:type="spellStart"/>
      <w:r w:rsidRPr="00CD5B7F">
        <w:rPr>
          <w:rFonts w:ascii="Times New Roman" w:eastAsiaTheme="minorEastAsia" w:hAnsi="Times New Roman" w:cs="Times New Roman"/>
          <w:sz w:val="28"/>
          <w:szCs w:val="28"/>
          <w:lang w:val="uk-UA" w:eastAsia="ru-RU"/>
        </w:rPr>
        <w:t>развития</w:t>
      </w:r>
      <w:proofErr w:type="spellEnd"/>
      <w:r w:rsidRPr="00CD5B7F">
        <w:rPr>
          <w:rFonts w:ascii="Times New Roman" w:eastAsiaTheme="minorEastAsia" w:hAnsi="Times New Roman" w:cs="Times New Roman"/>
          <w:sz w:val="28"/>
          <w:szCs w:val="28"/>
          <w:lang w:val="uk-UA" w:eastAsia="ru-RU"/>
        </w:rPr>
        <w:t xml:space="preserve"> </w:t>
      </w:r>
      <w:proofErr w:type="spellStart"/>
      <w:r w:rsidRPr="00CD5B7F">
        <w:rPr>
          <w:rFonts w:ascii="Times New Roman" w:eastAsiaTheme="minorEastAsia" w:hAnsi="Times New Roman" w:cs="Times New Roman"/>
          <w:sz w:val="28"/>
          <w:szCs w:val="28"/>
          <w:lang w:val="uk-UA" w:eastAsia="ru-RU"/>
        </w:rPr>
        <w:t>региональной</w:t>
      </w:r>
      <w:proofErr w:type="spellEnd"/>
      <w:r w:rsidRPr="00CD5B7F">
        <w:rPr>
          <w:rFonts w:ascii="Times New Roman" w:eastAsiaTheme="minorEastAsia" w:hAnsi="Times New Roman" w:cs="Times New Roman"/>
          <w:sz w:val="28"/>
          <w:szCs w:val="28"/>
          <w:lang w:val="uk-UA" w:eastAsia="ru-RU"/>
        </w:rPr>
        <w:t xml:space="preserve"> </w:t>
      </w:r>
      <w:proofErr w:type="spellStart"/>
      <w:r w:rsidRPr="00CD5B7F">
        <w:rPr>
          <w:rFonts w:ascii="Times New Roman" w:eastAsiaTheme="minorEastAsia" w:hAnsi="Times New Roman" w:cs="Times New Roman"/>
          <w:sz w:val="28"/>
          <w:szCs w:val="28"/>
          <w:lang w:val="uk-UA" w:eastAsia="ru-RU"/>
        </w:rPr>
        <w:t>энергетики</w:t>
      </w:r>
      <w:proofErr w:type="spellEnd"/>
      <w:r w:rsidRPr="00CD5B7F">
        <w:rPr>
          <w:rFonts w:ascii="Times New Roman" w:eastAsiaTheme="minorEastAsia" w:hAnsi="Times New Roman" w:cs="Times New Roman"/>
          <w:sz w:val="28"/>
          <w:szCs w:val="28"/>
          <w:lang w:val="uk-UA" w:eastAsia="ru-RU"/>
        </w:rPr>
        <w:t xml:space="preserve"> / [Е.В. </w:t>
      </w:r>
      <w:proofErr w:type="spellStart"/>
      <w:r w:rsidRPr="00CD5B7F">
        <w:rPr>
          <w:rFonts w:ascii="Times New Roman" w:eastAsiaTheme="minorEastAsia" w:hAnsi="Times New Roman" w:cs="Times New Roman"/>
          <w:sz w:val="28"/>
          <w:szCs w:val="28"/>
          <w:lang w:val="uk-UA" w:eastAsia="ru-RU"/>
        </w:rPr>
        <w:t>Оборина</w:t>
      </w:r>
      <w:proofErr w:type="spellEnd"/>
      <w:r w:rsidRPr="00CD5B7F">
        <w:rPr>
          <w:rFonts w:ascii="Times New Roman" w:eastAsiaTheme="minorEastAsia" w:hAnsi="Times New Roman" w:cs="Times New Roman"/>
          <w:sz w:val="28"/>
          <w:szCs w:val="28"/>
          <w:lang w:val="uk-UA" w:eastAsia="ru-RU"/>
        </w:rPr>
        <w:t xml:space="preserve">, Д.В. Волошин, С.Г. </w:t>
      </w:r>
      <w:proofErr w:type="spellStart"/>
      <w:r w:rsidRPr="00CD5B7F">
        <w:rPr>
          <w:rFonts w:ascii="Times New Roman" w:eastAsiaTheme="minorEastAsia" w:hAnsi="Times New Roman" w:cs="Times New Roman"/>
          <w:sz w:val="28"/>
          <w:szCs w:val="28"/>
          <w:lang w:val="uk-UA" w:eastAsia="ru-RU"/>
        </w:rPr>
        <w:t>Ажнакин</w:t>
      </w:r>
      <w:proofErr w:type="spellEnd"/>
      <w:r w:rsidRPr="00CD5B7F">
        <w:rPr>
          <w:rFonts w:ascii="Times New Roman" w:eastAsiaTheme="minorEastAsia" w:hAnsi="Times New Roman" w:cs="Times New Roman"/>
          <w:sz w:val="28"/>
          <w:szCs w:val="28"/>
          <w:lang w:val="uk-UA" w:eastAsia="ru-RU"/>
        </w:rPr>
        <w:t xml:space="preserve">, К.Э. </w:t>
      </w:r>
      <w:proofErr w:type="spellStart"/>
      <w:r w:rsidRPr="00CD5B7F">
        <w:rPr>
          <w:rFonts w:ascii="Times New Roman" w:eastAsiaTheme="minorEastAsia" w:hAnsi="Times New Roman" w:cs="Times New Roman"/>
          <w:sz w:val="28"/>
          <w:szCs w:val="28"/>
          <w:lang w:val="uk-UA" w:eastAsia="ru-RU"/>
        </w:rPr>
        <w:t>Шурда</w:t>
      </w:r>
      <w:proofErr w:type="spellEnd"/>
      <w:r w:rsidRPr="00CD5B7F">
        <w:rPr>
          <w:rFonts w:ascii="Times New Roman" w:eastAsiaTheme="minorEastAsia" w:hAnsi="Times New Roman" w:cs="Times New Roman"/>
          <w:sz w:val="28"/>
          <w:szCs w:val="28"/>
          <w:lang w:val="uk-UA" w:eastAsia="ru-RU"/>
        </w:rPr>
        <w:t xml:space="preserve">]. </w:t>
      </w:r>
      <w:proofErr w:type="spellStart"/>
      <w:r w:rsidRPr="00CD5B7F">
        <w:rPr>
          <w:rFonts w:ascii="Times New Roman" w:eastAsiaTheme="minorEastAsia" w:hAnsi="Times New Roman" w:cs="Times New Roman"/>
          <w:sz w:val="28"/>
          <w:szCs w:val="28"/>
          <w:lang w:val="uk-UA" w:eastAsia="ru-RU"/>
        </w:rPr>
        <w:t>Одесса</w:t>
      </w:r>
      <w:proofErr w:type="spellEnd"/>
      <w:r w:rsidRPr="00CD5B7F">
        <w:rPr>
          <w:rFonts w:ascii="Times New Roman" w:eastAsiaTheme="minorEastAsia" w:hAnsi="Times New Roman" w:cs="Times New Roman"/>
          <w:sz w:val="28"/>
          <w:szCs w:val="28"/>
          <w:lang w:val="uk-UA" w:eastAsia="ru-RU"/>
        </w:rPr>
        <w:t xml:space="preserve">: ИПРЭЭИ НАН </w:t>
      </w:r>
      <w:proofErr w:type="spellStart"/>
      <w:r w:rsidRPr="00CD5B7F">
        <w:rPr>
          <w:rFonts w:ascii="Times New Roman" w:eastAsiaTheme="minorEastAsia" w:hAnsi="Times New Roman" w:cs="Times New Roman"/>
          <w:sz w:val="28"/>
          <w:szCs w:val="28"/>
          <w:lang w:val="uk-UA" w:eastAsia="ru-RU"/>
        </w:rPr>
        <w:t>Украины</w:t>
      </w:r>
      <w:proofErr w:type="spellEnd"/>
      <w:r w:rsidRPr="00CD5B7F">
        <w:rPr>
          <w:rFonts w:ascii="Times New Roman" w:eastAsiaTheme="minorEastAsia" w:hAnsi="Times New Roman" w:cs="Times New Roman"/>
          <w:sz w:val="28"/>
          <w:szCs w:val="28"/>
          <w:lang w:val="uk-UA" w:eastAsia="ru-RU"/>
        </w:rPr>
        <w:t>, 2010. 246 с.</w:t>
      </w:r>
    </w:p>
    <w:p w:rsidR="00481AE5" w:rsidRPr="00CD5B7F" w:rsidRDefault="00481AE5" w:rsidP="00CD5B7F">
      <w:pPr>
        <w:pStyle w:val="a8"/>
        <w:numPr>
          <w:ilvl w:val="0"/>
          <w:numId w:val="15"/>
        </w:numPr>
        <w:spacing w:after="0" w:line="360" w:lineRule="auto"/>
        <w:ind w:left="0" w:firstLine="709"/>
        <w:jc w:val="both"/>
        <w:rPr>
          <w:rFonts w:ascii="Times New Roman" w:eastAsiaTheme="minorEastAsia" w:hAnsi="Times New Roman" w:cs="Times New Roman"/>
          <w:sz w:val="28"/>
          <w:szCs w:val="28"/>
          <w:lang w:val="uk-UA" w:eastAsia="ru-RU"/>
        </w:rPr>
      </w:pPr>
      <w:proofErr w:type="spellStart"/>
      <w:r w:rsidRPr="00CD5B7F">
        <w:rPr>
          <w:rFonts w:ascii="Times New Roman" w:eastAsiaTheme="minorEastAsia" w:hAnsi="Times New Roman" w:cs="Times New Roman"/>
          <w:sz w:val="28"/>
          <w:szCs w:val="28"/>
          <w:lang w:val="uk-UA" w:eastAsia="ru-RU"/>
        </w:rPr>
        <w:t>Апопій</w:t>
      </w:r>
      <w:proofErr w:type="spellEnd"/>
      <w:r w:rsidRPr="00CD5B7F">
        <w:rPr>
          <w:rFonts w:ascii="Times New Roman" w:eastAsiaTheme="minorEastAsia" w:hAnsi="Times New Roman" w:cs="Times New Roman"/>
          <w:sz w:val="28"/>
          <w:szCs w:val="28"/>
          <w:lang w:val="uk-UA" w:eastAsia="ru-RU"/>
        </w:rPr>
        <w:t xml:space="preserve"> В.В. Внутрішня торгівля та АПК України: ефективність взаємодії [Текст] : монографія / В.В. </w:t>
      </w:r>
      <w:proofErr w:type="spellStart"/>
      <w:r w:rsidRPr="00CD5B7F">
        <w:rPr>
          <w:rFonts w:ascii="Times New Roman" w:eastAsiaTheme="minorEastAsia" w:hAnsi="Times New Roman" w:cs="Times New Roman"/>
          <w:sz w:val="28"/>
          <w:szCs w:val="28"/>
          <w:lang w:val="uk-UA" w:eastAsia="ru-RU"/>
        </w:rPr>
        <w:t>Апопій</w:t>
      </w:r>
      <w:proofErr w:type="spellEnd"/>
      <w:r w:rsidRPr="00CD5B7F">
        <w:rPr>
          <w:rFonts w:ascii="Times New Roman" w:eastAsiaTheme="minorEastAsia" w:hAnsi="Times New Roman" w:cs="Times New Roman"/>
          <w:sz w:val="28"/>
          <w:szCs w:val="28"/>
          <w:lang w:val="uk-UA" w:eastAsia="ru-RU"/>
        </w:rPr>
        <w:t>. Л. : Видавництво Львівської комерційної академії, 2007. 368 с.</w:t>
      </w:r>
    </w:p>
    <w:p w:rsidR="000F41BC" w:rsidRPr="00CD5B7F" w:rsidRDefault="000F41BC" w:rsidP="00CD5B7F">
      <w:pPr>
        <w:pStyle w:val="a8"/>
        <w:numPr>
          <w:ilvl w:val="0"/>
          <w:numId w:val="15"/>
        </w:numPr>
        <w:spacing w:after="0" w:line="360" w:lineRule="auto"/>
        <w:ind w:left="0" w:firstLine="709"/>
        <w:jc w:val="both"/>
        <w:rPr>
          <w:rFonts w:ascii="Times New Roman" w:eastAsiaTheme="minorEastAsia" w:hAnsi="Times New Roman" w:cs="Times New Roman"/>
          <w:sz w:val="28"/>
          <w:szCs w:val="28"/>
          <w:lang w:val="uk-UA" w:eastAsia="ru-RU"/>
        </w:rPr>
      </w:pPr>
      <w:r w:rsidRPr="00CD5B7F">
        <w:rPr>
          <w:rFonts w:ascii="Times New Roman" w:eastAsiaTheme="minorEastAsia" w:hAnsi="Times New Roman" w:cs="Times New Roman"/>
          <w:sz w:val="28"/>
          <w:szCs w:val="28"/>
          <w:lang w:val="uk-UA" w:eastAsia="ru-RU"/>
        </w:rPr>
        <w:t xml:space="preserve">Безверхий К. Деякі питання організації обліку паливно-мастильних матеріалів: розрахунки </w:t>
      </w:r>
      <w:r w:rsidR="00F311EE" w:rsidRPr="00CD5B7F">
        <w:rPr>
          <w:rFonts w:ascii="Times New Roman" w:eastAsiaTheme="minorEastAsia" w:hAnsi="Times New Roman" w:cs="Times New Roman"/>
          <w:sz w:val="28"/>
          <w:szCs w:val="28"/>
          <w:lang w:val="uk-UA" w:eastAsia="ru-RU"/>
        </w:rPr>
        <w:t xml:space="preserve">за паливними картками. </w:t>
      </w:r>
      <w:r w:rsidRPr="00CD5B7F">
        <w:rPr>
          <w:rFonts w:ascii="Times New Roman" w:eastAsiaTheme="minorEastAsia" w:hAnsi="Times New Roman" w:cs="Times New Roman"/>
          <w:i/>
          <w:sz w:val="28"/>
          <w:szCs w:val="28"/>
          <w:lang w:val="uk-UA" w:eastAsia="ru-RU"/>
        </w:rPr>
        <w:t>Бухгалтерський облік і аудит.</w:t>
      </w:r>
      <w:r w:rsidRPr="00CD5B7F">
        <w:rPr>
          <w:rFonts w:ascii="Times New Roman" w:eastAsiaTheme="minorEastAsia" w:hAnsi="Times New Roman" w:cs="Times New Roman"/>
          <w:sz w:val="28"/>
          <w:szCs w:val="28"/>
          <w:lang w:val="uk-UA" w:eastAsia="ru-RU"/>
        </w:rPr>
        <w:t xml:space="preserve"> 2012. № 8. С. 14–21</w:t>
      </w:r>
    </w:p>
    <w:p w:rsidR="000F41BC" w:rsidRPr="00CD5B7F" w:rsidRDefault="000F41BC" w:rsidP="00CD5B7F">
      <w:pPr>
        <w:pStyle w:val="a8"/>
        <w:numPr>
          <w:ilvl w:val="0"/>
          <w:numId w:val="15"/>
        </w:numPr>
        <w:spacing w:after="0" w:line="360" w:lineRule="auto"/>
        <w:ind w:left="0" w:firstLine="709"/>
        <w:jc w:val="both"/>
        <w:rPr>
          <w:rFonts w:ascii="Times New Roman" w:eastAsiaTheme="minorEastAsia" w:hAnsi="Times New Roman" w:cs="Times New Roman"/>
          <w:sz w:val="28"/>
          <w:szCs w:val="28"/>
          <w:lang w:val="uk-UA" w:eastAsia="ru-RU"/>
        </w:rPr>
      </w:pPr>
      <w:r w:rsidRPr="00CD5B7F">
        <w:rPr>
          <w:rFonts w:ascii="Times New Roman" w:eastAsiaTheme="minorEastAsia" w:hAnsi="Times New Roman" w:cs="Times New Roman"/>
          <w:sz w:val="28"/>
          <w:szCs w:val="28"/>
          <w:lang w:val="uk-UA" w:eastAsia="ru-RU"/>
        </w:rPr>
        <w:t xml:space="preserve">Безверхий К. Деякі питання організації обліку паливно-мастильних матеріалів: розрахунки за паливними картками. </w:t>
      </w:r>
      <w:r w:rsidRPr="00CD5B7F">
        <w:rPr>
          <w:rFonts w:ascii="Times New Roman" w:eastAsiaTheme="minorEastAsia" w:hAnsi="Times New Roman" w:cs="Times New Roman"/>
          <w:i/>
          <w:sz w:val="28"/>
          <w:szCs w:val="28"/>
          <w:lang w:val="uk-UA" w:eastAsia="ru-RU"/>
        </w:rPr>
        <w:t>Бухгалтерський облік і аудит</w:t>
      </w:r>
      <w:r w:rsidRPr="00CD5B7F">
        <w:rPr>
          <w:rFonts w:ascii="Times New Roman" w:eastAsiaTheme="minorEastAsia" w:hAnsi="Times New Roman" w:cs="Times New Roman"/>
          <w:sz w:val="28"/>
          <w:szCs w:val="28"/>
          <w:lang w:val="uk-UA" w:eastAsia="ru-RU"/>
        </w:rPr>
        <w:t>. 2012. № 8. С. 14–21.</w:t>
      </w:r>
    </w:p>
    <w:p w:rsidR="000F41BC" w:rsidRPr="00CD5B7F" w:rsidRDefault="000F41BC" w:rsidP="00CD5B7F">
      <w:pPr>
        <w:pStyle w:val="a8"/>
        <w:numPr>
          <w:ilvl w:val="0"/>
          <w:numId w:val="15"/>
        </w:numPr>
        <w:spacing w:after="0" w:line="360" w:lineRule="auto"/>
        <w:ind w:left="0" w:firstLine="709"/>
        <w:jc w:val="both"/>
        <w:rPr>
          <w:rFonts w:ascii="Times New Roman" w:eastAsiaTheme="minorEastAsia" w:hAnsi="Times New Roman" w:cs="Times New Roman"/>
          <w:sz w:val="28"/>
          <w:szCs w:val="28"/>
          <w:lang w:val="uk-UA" w:eastAsia="ru-RU"/>
        </w:rPr>
      </w:pPr>
      <w:r w:rsidRPr="00CD5B7F">
        <w:rPr>
          <w:rFonts w:ascii="Times New Roman" w:eastAsiaTheme="minorEastAsia" w:hAnsi="Times New Roman" w:cs="Times New Roman"/>
          <w:sz w:val="28"/>
          <w:szCs w:val="28"/>
          <w:lang w:val="uk-UA" w:eastAsia="ru-RU"/>
        </w:rPr>
        <w:t xml:space="preserve">Безверхий К. Деякі питання організації обліку паливно-мастильних матеріалів: розрахунки за паливними картками. </w:t>
      </w:r>
      <w:r w:rsidRPr="00CD5B7F">
        <w:rPr>
          <w:rFonts w:ascii="Times New Roman" w:eastAsiaTheme="minorEastAsia" w:hAnsi="Times New Roman" w:cs="Times New Roman"/>
          <w:i/>
          <w:sz w:val="28"/>
          <w:szCs w:val="28"/>
          <w:lang w:val="uk-UA" w:eastAsia="ru-RU"/>
        </w:rPr>
        <w:t>Бухгалтерський облік і аудит</w:t>
      </w:r>
      <w:r w:rsidRPr="00CD5B7F">
        <w:rPr>
          <w:rFonts w:ascii="Times New Roman" w:eastAsiaTheme="minorEastAsia" w:hAnsi="Times New Roman" w:cs="Times New Roman"/>
          <w:sz w:val="28"/>
          <w:szCs w:val="28"/>
          <w:lang w:val="uk-UA" w:eastAsia="ru-RU"/>
        </w:rPr>
        <w:t>. 2012. № 8. С. 14–21.</w:t>
      </w:r>
    </w:p>
    <w:p w:rsidR="006435AB" w:rsidRPr="00CD5B7F" w:rsidRDefault="006435AB" w:rsidP="00CD5B7F">
      <w:pPr>
        <w:pStyle w:val="a8"/>
        <w:numPr>
          <w:ilvl w:val="0"/>
          <w:numId w:val="15"/>
        </w:numPr>
        <w:spacing w:after="0" w:line="360" w:lineRule="auto"/>
        <w:ind w:left="0" w:firstLine="709"/>
        <w:jc w:val="both"/>
        <w:rPr>
          <w:rFonts w:ascii="Times New Roman" w:eastAsiaTheme="minorEastAsia" w:hAnsi="Times New Roman" w:cs="Times New Roman"/>
          <w:sz w:val="28"/>
          <w:szCs w:val="28"/>
          <w:lang w:val="uk-UA" w:eastAsia="ru-RU"/>
        </w:rPr>
      </w:pPr>
      <w:proofErr w:type="spellStart"/>
      <w:r w:rsidRPr="00CD5B7F">
        <w:rPr>
          <w:rFonts w:ascii="Times New Roman" w:eastAsiaTheme="minorEastAsia" w:hAnsi="Times New Roman" w:cs="Times New Roman"/>
          <w:sz w:val="28"/>
          <w:szCs w:val="28"/>
          <w:lang w:val="uk-UA" w:eastAsia="ru-RU"/>
        </w:rPr>
        <w:t>Бойцова</w:t>
      </w:r>
      <w:proofErr w:type="spellEnd"/>
      <w:r w:rsidRPr="00CD5B7F">
        <w:rPr>
          <w:rFonts w:ascii="Times New Roman" w:eastAsiaTheme="minorEastAsia" w:hAnsi="Times New Roman" w:cs="Times New Roman"/>
          <w:sz w:val="28"/>
          <w:szCs w:val="28"/>
          <w:lang w:val="uk-UA" w:eastAsia="ru-RU"/>
        </w:rPr>
        <w:t xml:space="preserve"> М. Усе про облік запасів / М. </w:t>
      </w:r>
      <w:proofErr w:type="spellStart"/>
      <w:r w:rsidRPr="00CD5B7F">
        <w:rPr>
          <w:rFonts w:ascii="Times New Roman" w:eastAsiaTheme="minorEastAsia" w:hAnsi="Times New Roman" w:cs="Times New Roman"/>
          <w:sz w:val="28"/>
          <w:szCs w:val="28"/>
          <w:lang w:val="uk-UA" w:eastAsia="ru-RU"/>
        </w:rPr>
        <w:t>Бойцова</w:t>
      </w:r>
      <w:proofErr w:type="spellEnd"/>
      <w:r w:rsidRPr="00CD5B7F">
        <w:rPr>
          <w:rFonts w:ascii="Times New Roman" w:eastAsiaTheme="minorEastAsia" w:hAnsi="Times New Roman" w:cs="Times New Roman"/>
          <w:sz w:val="28"/>
          <w:szCs w:val="28"/>
          <w:lang w:val="uk-UA" w:eastAsia="ru-RU"/>
        </w:rPr>
        <w:t xml:space="preserve">, О. </w:t>
      </w:r>
      <w:proofErr w:type="spellStart"/>
      <w:r w:rsidRPr="00CD5B7F">
        <w:rPr>
          <w:rFonts w:ascii="Times New Roman" w:eastAsiaTheme="minorEastAsia" w:hAnsi="Times New Roman" w:cs="Times New Roman"/>
          <w:sz w:val="28"/>
          <w:szCs w:val="28"/>
          <w:lang w:val="uk-UA" w:eastAsia="ru-RU"/>
        </w:rPr>
        <w:t>Маханько</w:t>
      </w:r>
      <w:proofErr w:type="spellEnd"/>
      <w:r w:rsidRPr="00CD5B7F">
        <w:rPr>
          <w:rFonts w:ascii="Times New Roman" w:eastAsiaTheme="minorEastAsia" w:hAnsi="Times New Roman" w:cs="Times New Roman"/>
          <w:sz w:val="28"/>
          <w:szCs w:val="28"/>
          <w:lang w:val="uk-UA" w:eastAsia="ru-RU"/>
        </w:rPr>
        <w:t xml:space="preserve">, Я. </w:t>
      </w:r>
      <w:proofErr w:type="spellStart"/>
      <w:r w:rsidRPr="00CD5B7F">
        <w:rPr>
          <w:rFonts w:ascii="Times New Roman" w:eastAsiaTheme="minorEastAsia" w:hAnsi="Times New Roman" w:cs="Times New Roman"/>
          <w:sz w:val="28"/>
          <w:szCs w:val="28"/>
          <w:lang w:val="uk-UA" w:eastAsia="ru-RU"/>
        </w:rPr>
        <w:t>Клиженко</w:t>
      </w:r>
      <w:proofErr w:type="spellEnd"/>
      <w:r w:rsidRPr="00CD5B7F">
        <w:rPr>
          <w:rFonts w:ascii="Times New Roman" w:eastAsiaTheme="minorEastAsia" w:hAnsi="Times New Roman" w:cs="Times New Roman"/>
          <w:sz w:val="28"/>
          <w:szCs w:val="28"/>
          <w:lang w:val="uk-UA" w:eastAsia="ru-RU"/>
        </w:rPr>
        <w:t xml:space="preserve">; 2-е вид., перероб. </w:t>
      </w:r>
      <w:r w:rsidR="00CD5B7F">
        <w:rPr>
          <w:rFonts w:ascii="Times New Roman" w:eastAsiaTheme="minorEastAsia" w:hAnsi="Times New Roman" w:cs="Times New Roman"/>
          <w:sz w:val="28"/>
          <w:szCs w:val="28"/>
          <w:lang w:val="uk-UA" w:eastAsia="ru-RU"/>
        </w:rPr>
        <w:t>і</w:t>
      </w:r>
      <w:r w:rsidRPr="00CD5B7F">
        <w:rPr>
          <w:rFonts w:ascii="Times New Roman" w:eastAsiaTheme="minorEastAsia" w:hAnsi="Times New Roman" w:cs="Times New Roman"/>
          <w:sz w:val="28"/>
          <w:szCs w:val="28"/>
          <w:lang w:val="uk-UA" w:eastAsia="ru-RU"/>
        </w:rPr>
        <w:t xml:space="preserve"> </w:t>
      </w:r>
      <w:proofErr w:type="spellStart"/>
      <w:r w:rsidRPr="00CD5B7F">
        <w:rPr>
          <w:rFonts w:ascii="Times New Roman" w:eastAsiaTheme="minorEastAsia" w:hAnsi="Times New Roman" w:cs="Times New Roman"/>
          <w:sz w:val="28"/>
          <w:szCs w:val="28"/>
          <w:lang w:val="uk-UA" w:eastAsia="ru-RU"/>
        </w:rPr>
        <w:t>доп</w:t>
      </w:r>
      <w:proofErr w:type="spellEnd"/>
      <w:r w:rsidRPr="00CD5B7F">
        <w:rPr>
          <w:rFonts w:ascii="Times New Roman" w:eastAsiaTheme="minorEastAsia" w:hAnsi="Times New Roman" w:cs="Times New Roman"/>
          <w:sz w:val="28"/>
          <w:szCs w:val="28"/>
          <w:lang w:val="uk-UA" w:eastAsia="ru-RU"/>
        </w:rPr>
        <w:t>. Харків : Фактор, 2014. 160 с</w:t>
      </w:r>
    </w:p>
    <w:p w:rsidR="00481AE5" w:rsidRPr="00CD5B7F" w:rsidRDefault="00481AE5" w:rsidP="00CD5B7F">
      <w:pPr>
        <w:pStyle w:val="a8"/>
        <w:numPr>
          <w:ilvl w:val="0"/>
          <w:numId w:val="15"/>
        </w:numPr>
        <w:spacing w:after="0" w:line="360" w:lineRule="auto"/>
        <w:ind w:left="0" w:firstLine="709"/>
        <w:jc w:val="both"/>
        <w:rPr>
          <w:rFonts w:ascii="Times New Roman" w:eastAsiaTheme="minorEastAsia" w:hAnsi="Times New Roman" w:cs="Times New Roman"/>
          <w:sz w:val="28"/>
          <w:szCs w:val="28"/>
          <w:lang w:val="uk-UA" w:eastAsia="ru-RU"/>
        </w:rPr>
      </w:pPr>
      <w:r w:rsidRPr="00CD5B7F">
        <w:rPr>
          <w:rFonts w:ascii="Times New Roman" w:eastAsiaTheme="minorEastAsia" w:hAnsi="Times New Roman" w:cs="Times New Roman"/>
          <w:sz w:val="28"/>
          <w:szCs w:val="28"/>
          <w:lang w:val="uk-UA" w:eastAsia="ru-RU"/>
        </w:rPr>
        <w:t>Бурлака В. Г. Інвестиційні проблеми нафтоп</w:t>
      </w:r>
      <w:r w:rsidR="005C6539" w:rsidRPr="00CD5B7F">
        <w:rPr>
          <w:rFonts w:ascii="Times New Roman" w:eastAsiaTheme="minorEastAsia" w:hAnsi="Times New Roman" w:cs="Times New Roman"/>
          <w:sz w:val="28"/>
          <w:szCs w:val="28"/>
          <w:lang w:val="uk-UA" w:eastAsia="ru-RU"/>
        </w:rPr>
        <w:t>ереробної промисловості України</w:t>
      </w:r>
      <w:r w:rsidRPr="00CD5B7F">
        <w:rPr>
          <w:rFonts w:ascii="Times New Roman" w:eastAsiaTheme="minorEastAsia" w:hAnsi="Times New Roman" w:cs="Times New Roman"/>
          <w:sz w:val="28"/>
          <w:szCs w:val="28"/>
          <w:lang w:val="uk-UA" w:eastAsia="ru-RU"/>
        </w:rPr>
        <w:t xml:space="preserve">: автореф. дис... канд. </w:t>
      </w:r>
      <w:proofErr w:type="spellStart"/>
      <w:r w:rsidRPr="00CD5B7F">
        <w:rPr>
          <w:rFonts w:ascii="Times New Roman" w:eastAsiaTheme="minorEastAsia" w:hAnsi="Times New Roman" w:cs="Times New Roman"/>
          <w:sz w:val="28"/>
          <w:szCs w:val="28"/>
          <w:lang w:val="uk-UA" w:eastAsia="ru-RU"/>
        </w:rPr>
        <w:t>екон</w:t>
      </w:r>
      <w:proofErr w:type="spellEnd"/>
      <w:r w:rsidRPr="00CD5B7F">
        <w:rPr>
          <w:rFonts w:ascii="Times New Roman" w:eastAsiaTheme="minorEastAsia" w:hAnsi="Times New Roman" w:cs="Times New Roman"/>
          <w:sz w:val="28"/>
          <w:szCs w:val="28"/>
          <w:lang w:val="uk-UA" w:eastAsia="ru-RU"/>
        </w:rPr>
        <w:t>. наук: 08.07.01 / В. Г. Бур</w:t>
      </w:r>
      <w:r w:rsidR="005C6539" w:rsidRPr="00CD5B7F">
        <w:rPr>
          <w:rFonts w:ascii="Times New Roman" w:eastAsiaTheme="minorEastAsia" w:hAnsi="Times New Roman" w:cs="Times New Roman"/>
          <w:sz w:val="28"/>
          <w:szCs w:val="28"/>
          <w:lang w:val="uk-UA" w:eastAsia="ru-RU"/>
        </w:rPr>
        <w:t>лака</w:t>
      </w:r>
      <w:r w:rsidRPr="00CD5B7F">
        <w:rPr>
          <w:rFonts w:ascii="Times New Roman" w:eastAsiaTheme="minorEastAsia" w:hAnsi="Times New Roman" w:cs="Times New Roman"/>
          <w:sz w:val="28"/>
          <w:szCs w:val="28"/>
          <w:lang w:val="uk-UA" w:eastAsia="ru-RU"/>
        </w:rPr>
        <w:t>; НАН України. Ін-т економіки. К., 2001. 20 с.</w:t>
      </w:r>
    </w:p>
    <w:p w:rsidR="00914CD5" w:rsidRPr="00CD5B7F" w:rsidRDefault="00914CD5" w:rsidP="00CD5B7F">
      <w:pPr>
        <w:pStyle w:val="a8"/>
        <w:numPr>
          <w:ilvl w:val="0"/>
          <w:numId w:val="15"/>
        </w:numPr>
        <w:spacing w:after="0" w:line="360" w:lineRule="auto"/>
        <w:ind w:left="0" w:firstLine="709"/>
        <w:jc w:val="both"/>
        <w:rPr>
          <w:rFonts w:ascii="Times New Roman" w:eastAsiaTheme="minorEastAsia" w:hAnsi="Times New Roman" w:cs="Times New Roman"/>
          <w:sz w:val="28"/>
          <w:szCs w:val="28"/>
          <w:lang w:val="uk-UA" w:eastAsia="ru-RU"/>
        </w:rPr>
      </w:pPr>
      <w:proofErr w:type="spellStart"/>
      <w:r w:rsidRPr="00CD5B7F">
        <w:rPr>
          <w:rFonts w:ascii="Times New Roman" w:eastAsiaTheme="minorEastAsia" w:hAnsi="Times New Roman" w:cs="Times New Roman"/>
          <w:sz w:val="28"/>
          <w:szCs w:val="28"/>
          <w:lang w:val="uk-UA" w:eastAsia="ru-RU"/>
        </w:rPr>
        <w:t>Верига</w:t>
      </w:r>
      <w:proofErr w:type="spellEnd"/>
      <w:r w:rsidRPr="00CD5B7F">
        <w:rPr>
          <w:rFonts w:ascii="Times New Roman" w:eastAsiaTheme="minorEastAsia" w:hAnsi="Times New Roman" w:cs="Times New Roman"/>
          <w:sz w:val="28"/>
          <w:szCs w:val="28"/>
          <w:lang w:val="uk-UA" w:eastAsia="ru-RU"/>
        </w:rPr>
        <w:t xml:space="preserve"> Ю. А., Кулик В. А., </w:t>
      </w:r>
      <w:proofErr w:type="spellStart"/>
      <w:r w:rsidRPr="00CD5B7F">
        <w:rPr>
          <w:rFonts w:ascii="Times New Roman" w:eastAsiaTheme="minorEastAsia" w:hAnsi="Times New Roman" w:cs="Times New Roman"/>
          <w:sz w:val="28"/>
          <w:szCs w:val="28"/>
          <w:lang w:val="uk-UA" w:eastAsia="ru-RU"/>
        </w:rPr>
        <w:t>Ночовна</w:t>
      </w:r>
      <w:proofErr w:type="spellEnd"/>
      <w:r w:rsidRPr="00CD5B7F">
        <w:rPr>
          <w:rFonts w:ascii="Times New Roman" w:eastAsiaTheme="minorEastAsia" w:hAnsi="Times New Roman" w:cs="Times New Roman"/>
          <w:sz w:val="28"/>
          <w:szCs w:val="28"/>
          <w:lang w:val="uk-UA" w:eastAsia="ru-RU"/>
        </w:rPr>
        <w:t xml:space="preserve"> Ю. О., Іванюк С. Ю. Облікова політика підприємства : </w:t>
      </w:r>
      <w:proofErr w:type="spellStart"/>
      <w:r w:rsidR="00F311EE" w:rsidRPr="00CD5B7F">
        <w:rPr>
          <w:rFonts w:ascii="Times New Roman" w:eastAsiaTheme="minorEastAsia" w:hAnsi="Times New Roman" w:cs="Times New Roman"/>
          <w:sz w:val="28"/>
          <w:szCs w:val="28"/>
          <w:lang w:val="uk-UA" w:eastAsia="ru-RU"/>
        </w:rPr>
        <w:t>навч</w:t>
      </w:r>
      <w:proofErr w:type="spellEnd"/>
      <w:r w:rsidR="00F311EE" w:rsidRPr="00CD5B7F">
        <w:rPr>
          <w:rFonts w:ascii="Times New Roman" w:eastAsiaTheme="minorEastAsia" w:hAnsi="Times New Roman" w:cs="Times New Roman"/>
          <w:sz w:val="28"/>
          <w:szCs w:val="28"/>
          <w:lang w:val="uk-UA" w:eastAsia="ru-RU"/>
        </w:rPr>
        <w:t xml:space="preserve">. </w:t>
      </w:r>
      <w:proofErr w:type="spellStart"/>
      <w:r w:rsidR="00F311EE" w:rsidRPr="00CD5B7F">
        <w:rPr>
          <w:rFonts w:ascii="Times New Roman" w:eastAsiaTheme="minorEastAsia" w:hAnsi="Times New Roman" w:cs="Times New Roman"/>
          <w:sz w:val="28"/>
          <w:szCs w:val="28"/>
          <w:lang w:val="uk-UA" w:eastAsia="ru-RU"/>
        </w:rPr>
        <w:t>посіб</w:t>
      </w:r>
      <w:proofErr w:type="spellEnd"/>
      <w:r w:rsidR="00F311EE" w:rsidRPr="00CD5B7F">
        <w:rPr>
          <w:rFonts w:ascii="Times New Roman" w:eastAsiaTheme="minorEastAsia" w:hAnsi="Times New Roman" w:cs="Times New Roman"/>
          <w:sz w:val="28"/>
          <w:szCs w:val="28"/>
          <w:lang w:val="uk-UA" w:eastAsia="ru-RU"/>
        </w:rPr>
        <w:t>. Київ</w:t>
      </w:r>
      <w:r w:rsidRPr="00CD5B7F">
        <w:rPr>
          <w:rFonts w:ascii="Times New Roman" w:eastAsiaTheme="minorEastAsia" w:hAnsi="Times New Roman" w:cs="Times New Roman"/>
          <w:sz w:val="28"/>
          <w:szCs w:val="28"/>
          <w:lang w:val="uk-UA" w:eastAsia="ru-RU"/>
        </w:rPr>
        <w:t>: Центр учбової літератури, 2015. 312 с.</w:t>
      </w:r>
    </w:p>
    <w:p w:rsidR="009C6087" w:rsidRPr="00CD5B7F" w:rsidRDefault="009C6087" w:rsidP="00CD5B7F">
      <w:pPr>
        <w:pStyle w:val="a8"/>
        <w:numPr>
          <w:ilvl w:val="0"/>
          <w:numId w:val="15"/>
        </w:numPr>
        <w:spacing w:after="0" w:line="360" w:lineRule="auto"/>
        <w:ind w:left="0" w:firstLine="709"/>
        <w:jc w:val="both"/>
        <w:rPr>
          <w:rFonts w:ascii="Times New Roman" w:eastAsiaTheme="minorEastAsia" w:hAnsi="Times New Roman" w:cs="Times New Roman"/>
          <w:sz w:val="28"/>
          <w:szCs w:val="28"/>
          <w:lang w:val="uk-UA" w:eastAsia="ru-RU"/>
        </w:rPr>
      </w:pPr>
      <w:proofErr w:type="spellStart"/>
      <w:r w:rsidRPr="00CD5B7F">
        <w:rPr>
          <w:rFonts w:ascii="Times New Roman" w:eastAsiaTheme="minorEastAsia" w:hAnsi="Times New Roman" w:cs="Times New Roman"/>
          <w:sz w:val="28"/>
          <w:szCs w:val="28"/>
          <w:lang w:val="uk-UA" w:eastAsia="ru-RU"/>
        </w:rPr>
        <w:t>Голов</w:t>
      </w:r>
      <w:proofErr w:type="spellEnd"/>
      <w:r w:rsidRPr="00CD5B7F">
        <w:rPr>
          <w:rFonts w:ascii="Times New Roman" w:eastAsiaTheme="minorEastAsia" w:hAnsi="Times New Roman" w:cs="Times New Roman"/>
          <w:sz w:val="28"/>
          <w:szCs w:val="28"/>
          <w:lang w:val="uk-UA" w:eastAsia="ru-RU"/>
        </w:rPr>
        <w:t xml:space="preserve"> С.Ф. </w:t>
      </w:r>
      <w:proofErr w:type="spellStart"/>
      <w:r w:rsidRPr="00CD5B7F">
        <w:rPr>
          <w:rFonts w:ascii="Times New Roman" w:eastAsiaTheme="minorEastAsia" w:hAnsi="Times New Roman" w:cs="Times New Roman"/>
          <w:sz w:val="28"/>
          <w:szCs w:val="28"/>
          <w:lang w:val="uk-UA" w:eastAsia="ru-RU"/>
        </w:rPr>
        <w:t>Управленческий</w:t>
      </w:r>
      <w:proofErr w:type="spellEnd"/>
      <w:r w:rsidRPr="00CD5B7F">
        <w:rPr>
          <w:rFonts w:ascii="Times New Roman" w:eastAsiaTheme="minorEastAsia" w:hAnsi="Times New Roman" w:cs="Times New Roman"/>
          <w:sz w:val="28"/>
          <w:szCs w:val="28"/>
          <w:lang w:val="uk-UA" w:eastAsia="ru-RU"/>
        </w:rPr>
        <w:t xml:space="preserve"> </w:t>
      </w:r>
      <w:proofErr w:type="spellStart"/>
      <w:r w:rsidRPr="00CD5B7F">
        <w:rPr>
          <w:rFonts w:ascii="Times New Roman" w:eastAsiaTheme="minorEastAsia" w:hAnsi="Times New Roman" w:cs="Times New Roman"/>
          <w:sz w:val="28"/>
          <w:szCs w:val="28"/>
          <w:lang w:val="uk-UA" w:eastAsia="ru-RU"/>
        </w:rPr>
        <w:t>учет</w:t>
      </w:r>
      <w:proofErr w:type="spellEnd"/>
      <w:r w:rsidRPr="00CD5B7F">
        <w:rPr>
          <w:rFonts w:ascii="Times New Roman" w:eastAsiaTheme="minorEastAsia" w:hAnsi="Times New Roman" w:cs="Times New Roman"/>
          <w:sz w:val="28"/>
          <w:szCs w:val="28"/>
          <w:lang w:val="uk-UA" w:eastAsia="ru-RU"/>
        </w:rPr>
        <w:t>. К., 1998. 521с.</w:t>
      </w:r>
    </w:p>
    <w:p w:rsidR="00BD68E7" w:rsidRPr="00CD5B7F" w:rsidRDefault="00BD68E7" w:rsidP="00CD5B7F">
      <w:pPr>
        <w:pStyle w:val="a8"/>
        <w:numPr>
          <w:ilvl w:val="0"/>
          <w:numId w:val="15"/>
        </w:numPr>
        <w:spacing w:after="0" w:line="360" w:lineRule="auto"/>
        <w:ind w:left="0" w:firstLine="709"/>
        <w:jc w:val="both"/>
        <w:rPr>
          <w:rFonts w:ascii="Times New Roman" w:eastAsiaTheme="minorEastAsia" w:hAnsi="Times New Roman" w:cs="Times New Roman"/>
          <w:sz w:val="28"/>
          <w:szCs w:val="28"/>
          <w:lang w:val="uk-UA" w:eastAsia="ru-RU"/>
        </w:rPr>
      </w:pPr>
      <w:r w:rsidRPr="00CD5B7F">
        <w:rPr>
          <w:rFonts w:ascii="Times New Roman" w:eastAsiaTheme="minorEastAsia" w:hAnsi="Times New Roman" w:cs="Times New Roman"/>
          <w:sz w:val="28"/>
          <w:szCs w:val="28"/>
          <w:lang w:val="uk-UA" w:eastAsia="ru-RU"/>
        </w:rPr>
        <w:t xml:space="preserve">Григор’єва А.О.  Розвиток ринку нафтопродуктів в Україні . </w:t>
      </w:r>
      <w:r w:rsidRPr="00CD5B7F">
        <w:rPr>
          <w:rFonts w:ascii="Times New Roman" w:eastAsiaTheme="minorEastAsia" w:hAnsi="Times New Roman" w:cs="Times New Roman"/>
          <w:i/>
          <w:sz w:val="28"/>
          <w:szCs w:val="28"/>
          <w:lang w:val="uk-UA" w:eastAsia="ru-RU"/>
        </w:rPr>
        <w:t>Міжнародний науковий журнал «</w:t>
      </w:r>
      <w:proofErr w:type="spellStart"/>
      <w:r w:rsidRPr="00CD5B7F">
        <w:rPr>
          <w:rFonts w:ascii="Times New Roman" w:eastAsiaTheme="minorEastAsia" w:hAnsi="Times New Roman" w:cs="Times New Roman"/>
          <w:i/>
          <w:sz w:val="28"/>
          <w:szCs w:val="28"/>
          <w:lang w:val="uk-UA" w:eastAsia="ru-RU"/>
        </w:rPr>
        <w:t>Інтернаука</w:t>
      </w:r>
      <w:proofErr w:type="spellEnd"/>
      <w:r w:rsidRPr="00CD5B7F">
        <w:rPr>
          <w:rFonts w:ascii="Times New Roman" w:eastAsiaTheme="minorEastAsia" w:hAnsi="Times New Roman" w:cs="Times New Roman"/>
          <w:i/>
          <w:sz w:val="28"/>
          <w:szCs w:val="28"/>
          <w:lang w:val="uk-UA" w:eastAsia="ru-RU"/>
        </w:rPr>
        <w:t>»</w:t>
      </w:r>
      <w:r w:rsidRPr="00CD5B7F">
        <w:rPr>
          <w:rFonts w:ascii="Times New Roman" w:eastAsiaTheme="minorEastAsia" w:hAnsi="Times New Roman" w:cs="Times New Roman"/>
          <w:sz w:val="28"/>
          <w:szCs w:val="28"/>
          <w:lang w:val="uk-UA" w:eastAsia="ru-RU"/>
        </w:rPr>
        <w:t>. Серія «Економічні</w:t>
      </w:r>
      <w:r w:rsidR="005C6539" w:rsidRPr="00CD5B7F">
        <w:rPr>
          <w:rFonts w:ascii="Times New Roman" w:eastAsiaTheme="minorEastAsia" w:hAnsi="Times New Roman" w:cs="Times New Roman"/>
          <w:sz w:val="28"/>
          <w:szCs w:val="28"/>
          <w:lang w:val="uk-UA" w:eastAsia="ru-RU"/>
        </w:rPr>
        <w:t xml:space="preserve"> </w:t>
      </w:r>
      <w:r w:rsidR="00CD5B7F">
        <w:rPr>
          <w:rFonts w:ascii="Times New Roman" w:eastAsiaTheme="minorEastAsia" w:hAnsi="Times New Roman" w:cs="Times New Roman"/>
          <w:sz w:val="28"/>
          <w:szCs w:val="28"/>
          <w:lang w:val="uk-UA" w:eastAsia="ru-RU"/>
        </w:rPr>
        <w:t xml:space="preserve">науки». К., 2017. № </w:t>
      </w:r>
      <w:r w:rsidRPr="00CD5B7F">
        <w:rPr>
          <w:rFonts w:ascii="Times New Roman" w:eastAsiaTheme="minorEastAsia" w:hAnsi="Times New Roman" w:cs="Times New Roman"/>
          <w:sz w:val="28"/>
          <w:szCs w:val="28"/>
          <w:lang w:val="uk-UA" w:eastAsia="ru-RU"/>
        </w:rPr>
        <w:t>1 (23), 2 т. С. 44 –50.</w:t>
      </w:r>
    </w:p>
    <w:p w:rsidR="00A60C3A" w:rsidRPr="00CD5B7F" w:rsidRDefault="00A60C3A" w:rsidP="00CD5B7F">
      <w:pPr>
        <w:pStyle w:val="a8"/>
        <w:numPr>
          <w:ilvl w:val="0"/>
          <w:numId w:val="15"/>
        </w:numPr>
        <w:spacing w:after="0" w:line="360" w:lineRule="auto"/>
        <w:ind w:left="0" w:firstLine="709"/>
        <w:jc w:val="both"/>
        <w:rPr>
          <w:rFonts w:ascii="Times New Roman" w:eastAsiaTheme="minorEastAsia" w:hAnsi="Times New Roman" w:cs="Times New Roman"/>
          <w:sz w:val="28"/>
          <w:szCs w:val="28"/>
          <w:lang w:val="uk-UA" w:eastAsia="ru-RU"/>
        </w:rPr>
      </w:pPr>
      <w:r w:rsidRPr="00CD5B7F">
        <w:rPr>
          <w:rFonts w:ascii="Times New Roman" w:eastAsiaTheme="minorEastAsia" w:hAnsi="Times New Roman" w:cs="Times New Roman"/>
          <w:sz w:val="28"/>
          <w:szCs w:val="28"/>
          <w:lang w:val="uk-UA" w:eastAsia="ru-RU"/>
        </w:rPr>
        <w:lastRenderedPageBreak/>
        <w:t>Довідник кодів товарів згідно з Українською класифікацією товарів зовнішньоекономічної діяльності (УКТ ЗЕД)</w:t>
      </w:r>
      <w:r w:rsidR="00F311EE" w:rsidRPr="00CD5B7F">
        <w:rPr>
          <w:rFonts w:ascii="Times New Roman" w:eastAsiaTheme="minorEastAsia" w:hAnsi="Times New Roman" w:cs="Times New Roman"/>
          <w:sz w:val="28"/>
          <w:szCs w:val="28"/>
          <w:lang w:val="uk-UA" w:eastAsia="ru-RU"/>
        </w:rPr>
        <w:t>.</w:t>
      </w:r>
      <w:r w:rsidRPr="00CD5B7F">
        <w:rPr>
          <w:rFonts w:ascii="Times New Roman" w:eastAsiaTheme="minorEastAsia" w:hAnsi="Times New Roman" w:cs="Times New Roman"/>
          <w:sz w:val="28"/>
          <w:szCs w:val="28"/>
          <w:lang w:val="uk-UA" w:eastAsia="ru-RU"/>
        </w:rPr>
        <w:t xml:space="preserve"> </w:t>
      </w:r>
      <w:r w:rsidR="00F311EE" w:rsidRPr="00CD5B7F">
        <w:rPr>
          <w:rFonts w:ascii="Times New Roman" w:eastAsiaTheme="minorEastAsia" w:hAnsi="Times New Roman" w:cs="Times New Roman"/>
          <w:sz w:val="28"/>
          <w:szCs w:val="28"/>
          <w:lang w:val="uk-UA" w:eastAsia="ru-RU"/>
        </w:rPr>
        <w:t>URL:</w:t>
      </w:r>
      <w:r w:rsidRPr="00CD5B7F">
        <w:rPr>
          <w:rFonts w:ascii="Times New Roman" w:eastAsiaTheme="minorEastAsia" w:hAnsi="Times New Roman" w:cs="Times New Roman"/>
          <w:sz w:val="28"/>
          <w:szCs w:val="28"/>
          <w:lang w:val="uk-UA" w:eastAsia="ru-RU"/>
        </w:rPr>
        <w:t xml:space="preserve"> http://buhgalter.com.ua/catalog/2119/#articles.</w:t>
      </w:r>
    </w:p>
    <w:p w:rsidR="0071496A" w:rsidRPr="00CD5B7F" w:rsidRDefault="0071496A" w:rsidP="00CD5B7F">
      <w:pPr>
        <w:pStyle w:val="a8"/>
        <w:numPr>
          <w:ilvl w:val="0"/>
          <w:numId w:val="15"/>
        </w:numPr>
        <w:spacing w:after="0" w:line="360" w:lineRule="auto"/>
        <w:ind w:left="0" w:firstLine="709"/>
        <w:jc w:val="both"/>
        <w:rPr>
          <w:rFonts w:ascii="Times New Roman" w:eastAsiaTheme="minorEastAsia" w:hAnsi="Times New Roman" w:cs="Times New Roman"/>
          <w:sz w:val="28"/>
          <w:szCs w:val="28"/>
          <w:lang w:val="uk-UA" w:eastAsia="ru-RU"/>
        </w:rPr>
      </w:pPr>
      <w:r w:rsidRPr="00CD5B7F">
        <w:rPr>
          <w:rFonts w:ascii="Times New Roman" w:eastAsiaTheme="minorEastAsia" w:hAnsi="Times New Roman" w:cs="Times New Roman"/>
          <w:sz w:val="28"/>
          <w:szCs w:val="28"/>
          <w:lang w:val="uk-UA" w:eastAsia="ru-RU"/>
        </w:rPr>
        <w:t>ДСТУ 3437-96 “Нафтопродукти. Терміни та визначення”</w:t>
      </w:r>
      <w:r w:rsidR="00F311EE" w:rsidRPr="00CD5B7F">
        <w:rPr>
          <w:rFonts w:ascii="Times New Roman" w:eastAsiaTheme="minorEastAsia" w:hAnsi="Times New Roman" w:cs="Times New Roman"/>
          <w:sz w:val="28"/>
          <w:szCs w:val="28"/>
          <w:lang w:val="uk-UA" w:eastAsia="ru-RU"/>
        </w:rPr>
        <w:t>: наказ Міністерства палива та енергетики України №</w:t>
      </w:r>
      <w:r w:rsidR="00F311EE" w:rsidRPr="00CD5B7F">
        <w:rPr>
          <w:lang w:val="uk-UA"/>
        </w:rPr>
        <w:t xml:space="preserve"> </w:t>
      </w:r>
      <w:r w:rsidR="00F311EE" w:rsidRPr="00CD5B7F">
        <w:rPr>
          <w:rFonts w:ascii="Times New Roman" w:eastAsiaTheme="minorEastAsia" w:hAnsi="Times New Roman" w:cs="Times New Roman"/>
          <w:sz w:val="28"/>
          <w:szCs w:val="28"/>
          <w:lang w:val="uk-UA" w:eastAsia="ru-RU"/>
        </w:rPr>
        <w:t xml:space="preserve"> 271/121 від 4 червня 2007 р. </w:t>
      </w:r>
      <w:r w:rsidR="00D501FC" w:rsidRPr="00CD5B7F">
        <w:rPr>
          <w:rFonts w:ascii="Times New Roman" w:eastAsiaTheme="minorEastAsia" w:hAnsi="Times New Roman" w:cs="Times New Roman"/>
          <w:sz w:val="28"/>
          <w:szCs w:val="28"/>
          <w:lang w:val="uk-UA" w:eastAsia="ru-RU"/>
        </w:rPr>
        <w:t>URL</w:t>
      </w:r>
      <w:r w:rsidRPr="00CD5B7F">
        <w:rPr>
          <w:rFonts w:ascii="Times New Roman" w:eastAsiaTheme="minorEastAsia" w:hAnsi="Times New Roman" w:cs="Times New Roman"/>
          <w:sz w:val="28"/>
          <w:szCs w:val="28"/>
          <w:lang w:val="uk-UA" w:eastAsia="ru-RU"/>
        </w:rPr>
        <w:t xml:space="preserve">: </w:t>
      </w:r>
      <w:proofErr w:type="spellStart"/>
      <w:r w:rsidRPr="00CD5B7F">
        <w:rPr>
          <w:rFonts w:ascii="Times New Roman" w:eastAsiaTheme="minorEastAsia" w:hAnsi="Times New Roman" w:cs="Times New Roman"/>
          <w:sz w:val="28"/>
          <w:szCs w:val="28"/>
          <w:lang w:val="uk-UA" w:eastAsia="ru-RU"/>
        </w:rPr>
        <w:t>document.ua</w:t>
      </w:r>
      <w:proofErr w:type="spellEnd"/>
      <w:r w:rsidRPr="00CD5B7F">
        <w:rPr>
          <w:rFonts w:ascii="Times New Roman" w:eastAsiaTheme="minorEastAsia" w:hAnsi="Times New Roman" w:cs="Times New Roman"/>
          <w:sz w:val="28"/>
          <w:szCs w:val="28"/>
          <w:lang w:val="uk-UA" w:eastAsia="ru-RU"/>
        </w:rPr>
        <w:t>/naftoprodukti.-termini-ta-viznachennja-nor5946.html.</w:t>
      </w:r>
    </w:p>
    <w:p w:rsidR="00481AE5" w:rsidRPr="00CD5B7F" w:rsidRDefault="00481AE5" w:rsidP="00CD5B7F">
      <w:pPr>
        <w:pStyle w:val="a8"/>
        <w:numPr>
          <w:ilvl w:val="0"/>
          <w:numId w:val="15"/>
        </w:numPr>
        <w:spacing w:after="0" w:line="360" w:lineRule="auto"/>
        <w:ind w:left="0" w:firstLine="709"/>
        <w:jc w:val="both"/>
        <w:rPr>
          <w:rFonts w:ascii="Times New Roman" w:eastAsiaTheme="minorEastAsia" w:hAnsi="Times New Roman" w:cs="Times New Roman"/>
          <w:sz w:val="28"/>
          <w:szCs w:val="28"/>
          <w:lang w:val="uk-UA" w:eastAsia="ru-RU"/>
        </w:rPr>
      </w:pPr>
      <w:r w:rsidRPr="00CD5B7F">
        <w:rPr>
          <w:rFonts w:ascii="Times New Roman" w:eastAsiaTheme="minorEastAsia" w:hAnsi="Times New Roman" w:cs="Times New Roman"/>
          <w:sz w:val="28"/>
          <w:szCs w:val="28"/>
          <w:lang w:val="uk-UA" w:eastAsia="ru-RU"/>
        </w:rPr>
        <w:t xml:space="preserve">Дорожкіна М.С. Світові тенденції та перспективи розвитку ринку нафти та нафтопродуктів. </w:t>
      </w:r>
      <w:r w:rsidRPr="00CD5B7F">
        <w:rPr>
          <w:rFonts w:ascii="Times New Roman" w:eastAsiaTheme="minorEastAsia" w:hAnsi="Times New Roman" w:cs="Times New Roman"/>
          <w:i/>
          <w:sz w:val="28"/>
          <w:szCs w:val="28"/>
          <w:lang w:val="uk-UA" w:eastAsia="ru-RU"/>
        </w:rPr>
        <w:t>Міжнародна економічна політика</w:t>
      </w:r>
      <w:r w:rsidRPr="00CD5B7F">
        <w:rPr>
          <w:rFonts w:ascii="Times New Roman" w:eastAsiaTheme="minorEastAsia" w:hAnsi="Times New Roman" w:cs="Times New Roman"/>
          <w:sz w:val="28"/>
          <w:szCs w:val="28"/>
          <w:lang w:val="uk-UA" w:eastAsia="ru-RU"/>
        </w:rPr>
        <w:t>. 2006. № 5. С. 57-85.</w:t>
      </w:r>
    </w:p>
    <w:p w:rsidR="001751F7" w:rsidRPr="00CD5B7F" w:rsidRDefault="001751F7" w:rsidP="00CD5B7F">
      <w:pPr>
        <w:pStyle w:val="a8"/>
        <w:numPr>
          <w:ilvl w:val="0"/>
          <w:numId w:val="15"/>
        </w:numPr>
        <w:spacing w:after="0" w:line="360" w:lineRule="auto"/>
        <w:ind w:left="0" w:firstLine="709"/>
        <w:jc w:val="both"/>
        <w:rPr>
          <w:rFonts w:ascii="Times New Roman" w:eastAsiaTheme="minorEastAsia" w:hAnsi="Times New Roman" w:cs="Times New Roman"/>
          <w:sz w:val="28"/>
          <w:szCs w:val="28"/>
          <w:lang w:val="uk-UA" w:eastAsia="ru-RU"/>
        </w:rPr>
      </w:pPr>
      <w:proofErr w:type="spellStart"/>
      <w:r w:rsidRPr="00CD5B7F">
        <w:rPr>
          <w:rFonts w:ascii="Times New Roman" w:eastAsiaTheme="minorEastAsia" w:hAnsi="Times New Roman" w:cs="Times New Roman"/>
          <w:sz w:val="28"/>
          <w:szCs w:val="28"/>
          <w:lang w:val="uk-UA" w:eastAsia="ru-RU"/>
        </w:rPr>
        <w:t>Здирко</w:t>
      </w:r>
      <w:proofErr w:type="spellEnd"/>
      <w:r w:rsidRPr="00CD5B7F">
        <w:rPr>
          <w:rFonts w:ascii="Times New Roman" w:eastAsiaTheme="minorEastAsia" w:hAnsi="Times New Roman" w:cs="Times New Roman"/>
          <w:sz w:val="28"/>
          <w:szCs w:val="28"/>
          <w:lang w:val="uk-UA" w:eastAsia="ru-RU"/>
        </w:rPr>
        <w:t xml:space="preserve"> Н.Г. Удосконалення методологічного забезпечення обліку пального на підприємстві. </w:t>
      </w:r>
      <w:r w:rsidRPr="00CD5B7F">
        <w:rPr>
          <w:rFonts w:ascii="Times New Roman" w:eastAsiaTheme="minorEastAsia" w:hAnsi="Times New Roman" w:cs="Times New Roman"/>
          <w:i/>
          <w:sz w:val="28"/>
          <w:szCs w:val="28"/>
          <w:lang w:val="uk-UA" w:eastAsia="ru-RU"/>
        </w:rPr>
        <w:t>Науковий вісник Херсонського державного університету.</w:t>
      </w:r>
      <w:r w:rsidRPr="00CD5B7F">
        <w:rPr>
          <w:rFonts w:ascii="Times New Roman" w:eastAsiaTheme="minorEastAsia" w:hAnsi="Times New Roman" w:cs="Times New Roman"/>
          <w:sz w:val="28"/>
          <w:szCs w:val="28"/>
          <w:lang w:val="uk-UA" w:eastAsia="ru-RU"/>
        </w:rPr>
        <w:t xml:space="preserve"> Серія Економічні науки. 2019. Випуск 35.  С.111-118</w:t>
      </w:r>
    </w:p>
    <w:p w:rsidR="00D501FC" w:rsidRPr="00CD5B7F" w:rsidRDefault="00D501FC" w:rsidP="00CD5B7F">
      <w:pPr>
        <w:pStyle w:val="a8"/>
        <w:numPr>
          <w:ilvl w:val="0"/>
          <w:numId w:val="15"/>
        </w:numPr>
        <w:spacing w:after="0" w:line="360" w:lineRule="auto"/>
        <w:ind w:left="0" w:firstLine="709"/>
        <w:jc w:val="both"/>
        <w:rPr>
          <w:rFonts w:ascii="Times New Roman" w:eastAsiaTheme="minorEastAsia" w:hAnsi="Times New Roman" w:cs="Times New Roman"/>
          <w:sz w:val="28"/>
          <w:szCs w:val="28"/>
          <w:lang w:val="uk-UA" w:eastAsia="ru-RU"/>
        </w:rPr>
      </w:pPr>
      <w:r w:rsidRPr="00CD5B7F">
        <w:rPr>
          <w:rFonts w:ascii="Times New Roman" w:eastAsiaTheme="minorEastAsia" w:hAnsi="Times New Roman" w:cs="Times New Roman"/>
          <w:sz w:val="28"/>
          <w:szCs w:val="28"/>
          <w:lang w:val="uk-UA" w:eastAsia="ru-RU"/>
        </w:rPr>
        <w:t xml:space="preserve">Інструкція про встановлення (відновлення) меж земельних  ділянок в натурі (на місцевості) та </w:t>
      </w:r>
      <w:r w:rsidR="00E72155" w:rsidRPr="00CD5B7F">
        <w:rPr>
          <w:rFonts w:ascii="Times New Roman" w:eastAsiaTheme="minorEastAsia" w:hAnsi="Times New Roman" w:cs="Times New Roman"/>
          <w:sz w:val="28"/>
          <w:szCs w:val="28"/>
          <w:lang w:val="uk-UA" w:eastAsia="ru-RU"/>
        </w:rPr>
        <w:t>їх закріплення межовими знаками: н</w:t>
      </w:r>
      <w:r w:rsidRPr="00CD5B7F">
        <w:rPr>
          <w:rFonts w:ascii="Times New Roman" w:eastAsiaTheme="minorEastAsia" w:hAnsi="Times New Roman" w:cs="Times New Roman"/>
          <w:sz w:val="28"/>
          <w:szCs w:val="28"/>
          <w:lang w:val="uk-UA" w:eastAsia="ru-RU"/>
        </w:rPr>
        <w:t xml:space="preserve">аказ Державного комітету України із </w:t>
      </w:r>
      <w:r w:rsidR="00E72155" w:rsidRPr="00CD5B7F">
        <w:rPr>
          <w:rFonts w:ascii="Times New Roman" w:eastAsiaTheme="minorEastAsia" w:hAnsi="Times New Roman" w:cs="Times New Roman"/>
          <w:sz w:val="28"/>
          <w:szCs w:val="28"/>
          <w:lang w:val="uk-UA" w:eastAsia="ru-RU"/>
        </w:rPr>
        <w:t>земельних ресурсів 18.05.2010  №</w:t>
      </w:r>
      <w:r w:rsidRPr="00CD5B7F">
        <w:rPr>
          <w:rFonts w:ascii="Times New Roman" w:eastAsiaTheme="minorEastAsia" w:hAnsi="Times New Roman" w:cs="Times New Roman"/>
          <w:sz w:val="28"/>
          <w:szCs w:val="28"/>
          <w:lang w:val="uk-UA" w:eastAsia="ru-RU"/>
        </w:rPr>
        <w:t xml:space="preserve"> 376. URL:</w:t>
      </w:r>
      <w:r w:rsidRPr="00CD5B7F">
        <w:rPr>
          <w:lang w:val="uk-UA"/>
        </w:rPr>
        <w:t xml:space="preserve"> </w:t>
      </w:r>
      <w:hyperlink r:id="rId15" w:anchor="Text" w:history="1">
        <w:r w:rsidR="00F96AE4" w:rsidRPr="00CD5B7F">
          <w:rPr>
            <w:rStyle w:val="ac"/>
            <w:rFonts w:ascii="Times New Roman" w:eastAsiaTheme="minorEastAsia" w:hAnsi="Times New Roman" w:cs="Times New Roman"/>
            <w:color w:val="auto"/>
            <w:sz w:val="28"/>
            <w:szCs w:val="28"/>
            <w:u w:val="none"/>
            <w:lang w:val="uk-UA" w:eastAsia="ru-RU"/>
          </w:rPr>
          <w:t>https://zakon.rada.gov.ua/laws/show/z0391-10#Text</w:t>
        </w:r>
      </w:hyperlink>
    </w:p>
    <w:p w:rsidR="00F96AE4" w:rsidRPr="00CD5B7F" w:rsidRDefault="00F96AE4" w:rsidP="00CD5B7F">
      <w:pPr>
        <w:pStyle w:val="a8"/>
        <w:numPr>
          <w:ilvl w:val="0"/>
          <w:numId w:val="15"/>
        </w:numPr>
        <w:spacing w:after="0" w:line="360" w:lineRule="auto"/>
        <w:ind w:left="0" w:firstLine="709"/>
        <w:jc w:val="both"/>
        <w:rPr>
          <w:rFonts w:ascii="Times New Roman" w:eastAsiaTheme="minorEastAsia" w:hAnsi="Times New Roman" w:cs="Times New Roman"/>
          <w:sz w:val="28"/>
          <w:szCs w:val="28"/>
          <w:lang w:val="uk-UA" w:eastAsia="ru-RU"/>
        </w:rPr>
      </w:pPr>
      <w:r w:rsidRPr="00CD5B7F">
        <w:rPr>
          <w:rFonts w:ascii="Times New Roman" w:eastAsiaTheme="minorEastAsia" w:hAnsi="Times New Roman" w:cs="Times New Roman"/>
          <w:sz w:val="28"/>
          <w:szCs w:val="28"/>
          <w:lang w:val="uk-UA" w:eastAsia="ru-RU"/>
        </w:rPr>
        <w:t>Інструкція про порядок приймання, транспортування,  зберігання, відпуску та обліку нафти і нафтопродуктів на підприємс</w:t>
      </w:r>
      <w:r w:rsidR="00E72155" w:rsidRPr="00CD5B7F">
        <w:rPr>
          <w:rFonts w:ascii="Times New Roman" w:eastAsiaTheme="minorEastAsia" w:hAnsi="Times New Roman" w:cs="Times New Roman"/>
          <w:sz w:val="28"/>
          <w:szCs w:val="28"/>
          <w:lang w:val="uk-UA" w:eastAsia="ru-RU"/>
        </w:rPr>
        <w:t xml:space="preserve">твах і організаціях України: наказ </w:t>
      </w:r>
      <w:proofErr w:type="spellStart"/>
      <w:r w:rsidR="00E72155" w:rsidRPr="00CD5B7F">
        <w:rPr>
          <w:rFonts w:ascii="Times New Roman" w:eastAsiaTheme="minorEastAsia" w:hAnsi="Times New Roman" w:cs="Times New Roman"/>
          <w:sz w:val="28"/>
          <w:szCs w:val="28"/>
          <w:lang w:val="uk-UA" w:eastAsia="ru-RU"/>
        </w:rPr>
        <w:t>Мінпаливенерго</w:t>
      </w:r>
      <w:proofErr w:type="spellEnd"/>
      <w:r w:rsidRPr="00CD5B7F">
        <w:rPr>
          <w:rFonts w:ascii="Times New Roman" w:eastAsiaTheme="minorEastAsia" w:hAnsi="Times New Roman" w:cs="Times New Roman"/>
          <w:sz w:val="28"/>
          <w:szCs w:val="28"/>
          <w:lang w:val="uk-UA" w:eastAsia="ru-RU"/>
        </w:rPr>
        <w:t xml:space="preserve"> Україн</w:t>
      </w:r>
      <w:r w:rsidR="00E72155" w:rsidRPr="00CD5B7F">
        <w:rPr>
          <w:rFonts w:ascii="Times New Roman" w:eastAsiaTheme="minorEastAsia" w:hAnsi="Times New Roman" w:cs="Times New Roman"/>
          <w:sz w:val="28"/>
          <w:szCs w:val="28"/>
          <w:lang w:val="uk-UA" w:eastAsia="ru-RU"/>
        </w:rPr>
        <w:t xml:space="preserve">и, </w:t>
      </w:r>
      <w:proofErr w:type="spellStart"/>
      <w:r w:rsidR="00E72155" w:rsidRPr="00CD5B7F">
        <w:rPr>
          <w:rFonts w:ascii="Times New Roman" w:eastAsiaTheme="minorEastAsia" w:hAnsi="Times New Roman" w:cs="Times New Roman"/>
          <w:sz w:val="28"/>
          <w:szCs w:val="28"/>
          <w:lang w:val="uk-UA" w:eastAsia="ru-RU"/>
        </w:rPr>
        <w:t>Мінтрансзв'язку</w:t>
      </w:r>
      <w:proofErr w:type="spellEnd"/>
      <w:r w:rsidR="00E72155" w:rsidRPr="00CD5B7F">
        <w:rPr>
          <w:rFonts w:ascii="Times New Roman" w:eastAsiaTheme="minorEastAsia" w:hAnsi="Times New Roman" w:cs="Times New Roman"/>
          <w:sz w:val="28"/>
          <w:szCs w:val="28"/>
          <w:lang w:val="uk-UA" w:eastAsia="ru-RU"/>
        </w:rPr>
        <w:t xml:space="preserve"> України, Мінекономіки України, </w:t>
      </w:r>
      <w:r w:rsidRPr="00CD5B7F">
        <w:rPr>
          <w:rFonts w:ascii="Times New Roman" w:eastAsiaTheme="minorEastAsia" w:hAnsi="Times New Roman" w:cs="Times New Roman"/>
          <w:sz w:val="28"/>
          <w:szCs w:val="28"/>
          <w:lang w:val="uk-UA" w:eastAsia="ru-RU"/>
        </w:rPr>
        <w:t xml:space="preserve">Держспоживстандарту України від 20.05.2008 № 281/171/578/15. URL: </w:t>
      </w:r>
      <w:hyperlink r:id="rId16" w:anchor="Text" w:history="1">
        <w:r w:rsidR="001C6931" w:rsidRPr="00CD5B7F">
          <w:rPr>
            <w:rStyle w:val="ac"/>
            <w:rFonts w:ascii="Times New Roman" w:eastAsiaTheme="minorEastAsia" w:hAnsi="Times New Roman" w:cs="Times New Roman"/>
            <w:color w:val="auto"/>
            <w:sz w:val="28"/>
            <w:szCs w:val="28"/>
            <w:u w:val="none"/>
            <w:lang w:val="uk-UA" w:eastAsia="ru-RU"/>
          </w:rPr>
          <w:t>https://zakon.rada.gov.ua/laws/show/z0805-08#Text</w:t>
        </w:r>
      </w:hyperlink>
    </w:p>
    <w:p w:rsidR="001C6931" w:rsidRPr="00CD5B7F" w:rsidRDefault="001C6931" w:rsidP="00CD5B7F">
      <w:pPr>
        <w:pStyle w:val="a8"/>
        <w:numPr>
          <w:ilvl w:val="0"/>
          <w:numId w:val="15"/>
        </w:numPr>
        <w:spacing w:after="0" w:line="360" w:lineRule="auto"/>
        <w:ind w:left="0" w:firstLine="709"/>
        <w:jc w:val="both"/>
        <w:rPr>
          <w:rFonts w:ascii="Times New Roman" w:eastAsiaTheme="minorEastAsia" w:hAnsi="Times New Roman" w:cs="Times New Roman"/>
          <w:sz w:val="28"/>
          <w:szCs w:val="28"/>
          <w:lang w:val="uk-UA" w:eastAsia="ru-RU"/>
        </w:rPr>
      </w:pPr>
      <w:r w:rsidRPr="00CD5B7F">
        <w:rPr>
          <w:rFonts w:ascii="Times New Roman" w:eastAsiaTheme="minorEastAsia" w:hAnsi="Times New Roman" w:cs="Times New Roman"/>
          <w:sz w:val="28"/>
          <w:szCs w:val="28"/>
          <w:lang w:val="uk-UA" w:eastAsia="ru-RU"/>
        </w:rPr>
        <w:t>Інструкція про застосування Плану рахунків бухгалтерського обліку активів, капіталу, зобов’язань і господарських операцій підприє</w:t>
      </w:r>
      <w:r w:rsidR="00E72155" w:rsidRPr="00CD5B7F">
        <w:rPr>
          <w:rFonts w:ascii="Times New Roman" w:eastAsiaTheme="minorEastAsia" w:hAnsi="Times New Roman" w:cs="Times New Roman"/>
          <w:sz w:val="28"/>
          <w:szCs w:val="28"/>
          <w:lang w:val="uk-UA" w:eastAsia="ru-RU"/>
        </w:rPr>
        <w:t>мств і організацій: наказ</w:t>
      </w:r>
      <w:r w:rsidRPr="00CD5B7F">
        <w:rPr>
          <w:rFonts w:ascii="Times New Roman" w:eastAsiaTheme="minorEastAsia" w:hAnsi="Times New Roman" w:cs="Times New Roman"/>
          <w:sz w:val="28"/>
          <w:szCs w:val="28"/>
          <w:lang w:val="uk-UA" w:eastAsia="ru-RU"/>
        </w:rPr>
        <w:t xml:space="preserve"> Міністерства фінансів України від 30.11.1999 р. № 291 (із змінами і доповненнями).</w:t>
      </w:r>
      <w:r w:rsidR="00E72155" w:rsidRPr="00CD5B7F">
        <w:rPr>
          <w:lang w:val="uk-UA"/>
        </w:rPr>
        <w:t xml:space="preserve"> </w:t>
      </w:r>
      <w:r w:rsidR="00E72155" w:rsidRPr="00CD5B7F">
        <w:rPr>
          <w:rFonts w:ascii="Times New Roman" w:eastAsiaTheme="minorEastAsia" w:hAnsi="Times New Roman" w:cs="Times New Roman"/>
          <w:sz w:val="28"/>
          <w:szCs w:val="28"/>
          <w:lang w:val="uk-UA" w:eastAsia="ru-RU"/>
        </w:rPr>
        <w:t>URL: https://zakon.rada.gov.ua/laws/show/z0893-99#Text</w:t>
      </w:r>
    </w:p>
    <w:p w:rsidR="000F41BC" w:rsidRPr="00CD5B7F" w:rsidRDefault="000F41BC" w:rsidP="00CD5B7F">
      <w:pPr>
        <w:pStyle w:val="a8"/>
        <w:numPr>
          <w:ilvl w:val="0"/>
          <w:numId w:val="15"/>
        </w:numPr>
        <w:spacing w:after="0" w:line="360" w:lineRule="auto"/>
        <w:ind w:left="0" w:firstLine="709"/>
        <w:jc w:val="both"/>
        <w:rPr>
          <w:rFonts w:ascii="Times New Roman" w:eastAsiaTheme="minorEastAsia" w:hAnsi="Times New Roman" w:cs="Times New Roman"/>
          <w:sz w:val="28"/>
          <w:szCs w:val="28"/>
          <w:lang w:val="uk-UA" w:eastAsia="ru-RU"/>
        </w:rPr>
      </w:pPr>
      <w:proofErr w:type="spellStart"/>
      <w:r w:rsidRPr="00CD5B7F">
        <w:rPr>
          <w:rFonts w:ascii="Times New Roman" w:eastAsiaTheme="minorEastAsia" w:hAnsi="Times New Roman" w:cs="Times New Roman"/>
          <w:sz w:val="28"/>
          <w:szCs w:val="28"/>
          <w:lang w:val="uk-UA" w:eastAsia="ru-RU"/>
        </w:rPr>
        <w:t>Корінько</w:t>
      </w:r>
      <w:proofErr w:type="spellEnd"/>
      <w:r w:rsidRPr="00CD5B7F">
        <w:rPr>
          <w:rFonts w:ascii="Times New Roman" w:eastAsiaTheme="minorEastAsia" w:hAnsi="Times New Roman" w:cs="Times New Roman"/>
          <w:sz w:val="28"/>
          <w:szCs w:val="28"/>
          <w:lang w:val="uk-UA" w:eastAsia="ru-RU"/>
        </w:rPr>
        <w:t xml:space="preserve"> М. Теоретичні та методологічні аспекти обліку пально-мастильних матеріалів за талонами (постановка проблеми для дискусії). </w:t>
      </w:r>
      <w:r w:rsidRPr="00CD5B7F">
        <w:rPr>
          <w:rFonts w:ascii="Times New Roman" w:eastAsiaTheme="minorEastAsia" w:hAnsi="Times New Roman" w:cs="Times New Roman"/>
          <w:i/>
          <w:sz w:val="28"/>
          <w:szCs w:val="28"/>
          <w:lang w:val="uk-UA" w:eastAsia="ru-RU"/>
        </w:rPr>
        <w:t>Бухгалтерський облік і аудит</w:t>
      </w:r>
      <w:r w:rsidRPr="00CD5B7F">
        <w:rPr>
          <w:rFonts w:ascii="Times New Roman" w:eastAsiaTheme="minorEastAsia" w:hAnsi="Times New Roman" w:cs="Times New Roman"/>
          <w:sz w:val="28"/>
          <w:szCs w:val="28"/>
          <w:lang w:val="uk-UA" w:eastAsia="ru-RU"/>
        </w:rPr>
        <w:t>. 2010. № 4. С. 20–23.</w:t>
      </w:r>
    </w:p>
    <w:p w:rsidR="00E72155" w:rsidRPr="00CD5B7F" w:rsidRDefault="006435AB" w:rsidP="00CD5B7F">
      <w:pPr>
        <w:pStyle w:val="a8"/>
        <w:numPr>
          <w:ilvl w:val="0"/>
          <w:numId w:val="15"/>
        </w:numPr>
        <w:spacing w:after="0" w:line="360" w:lineRule="auto"/>
        <w:ind w:left="0" w:firstLine="709"/>
        <w:jc w:val="both"/>
        <w:rPr>
          <w:rFonts w:ascii="Times New Roman" w:eastAsiaTheme="minorEastAsia" w:hAnsi="Times New Roman" w:cs="Times New Roman"/>
          <w:sz w:val="28"/>
          <w:szCs w:val="28"/>
          <w:lang w:val="uk-UA" w:eastAsia="ru-RU"/>
        </w:rPr>
      </w:pPr>
      <w:r w:rsidRPr="00CD5B7F">
        <w:rPr>
          <w:rFonts w:ascii="Times New Roman" w:eastAsiaTheme="minorEastAsia" w:hAnsi="Times New Roman" w:cs="Times New Roman"/>
          <w:sz w:val="28"/>
          <w:szCs w:val="28"/>
          <w:lang w:val="uk-UA" w:eastAsia="ru-RU"/>
        </w:rPr>
        <w:lastRenderedPageBreak/>
        <w:t xml:space="preserve">Литвиненко, А. Сучасні проблеми обліку виробничих запасів на підприємстві. </w:t>
      </w:r>
      <w:r w:rsidRPr="00CD5B7F">
        <w:rPr>
          <w:rFonts w:ascii="Times New Roman" w:eastAsiaTheme="minorEastAsia" w:hAnsi="Times New Roman" w:cs="Times New Roman"/>
          <w:i/>
          <w:sz w:val="28"/>
          <w:szCs w:val="28"/>
          <w:lang w:val="uk-UA" w:eastAsia="ru-RU"/>
        </w:rPr>
        <w:t xml:space="preserve">Фінансово-кредитна система України в умовах інтеграційних і </w:t>
      </w:r>
      <w:proofErr w:type="spellStart"/>
      <w:r w:rsidRPr="00CD5B7F">
        <w:rPr>
          <w:rFonts w:ascii="Times New Roman" w:eastAsiaTheme="minorEastAsia" w:hAnsi="Times New Roman" w:cs="Times New Roman"/>
          <w:i/>
          <w:sz w:val="28"/>
          <w:szCs w:val="28"/>
          <w:lang w:val="uk-UA" w:eastAsia="ru-RU"/>
        </w:rPr>
        <w:t>глобалізаційних</w:t>
      </w:r>
      <w:proofErr w:type="spellEnd"/>
      <w:r w:rsidRPr="00CD5B7F">
        <w:rPr>
          <w:rFonts w:ascii="Times New Roman" w:eastAsiaTheme="minorEastAsia" w:hAnsi="Times New Roman" w:cs="Times New Roman"/>
          <w:i/>
          <w:sz w:val="28"/>
          <w:szCs w:val="28"/>
          <w:lang w:val="uk-UA" w:eastAsia="ru-RU"/>
        </w:rPr>
        <w:t xml:space="preserve"> процесів</w:t>
      </w:r>
      <w:r w:rsidRPr="00CD5B7F">
        <w:rPr>
          <w:rFonts w:ascii="Times New Roman" w:eastAsiaTheme="minorEastAsia" w:hAnsi="Times New Roman" w:cs="Times New Roman"/>
          <w:sz w:val="28"/>
          <w:szCs w:val="28"/>
          <w:lang w:val="uk-UA" w:eastAsia="ru-RU"/>
        </w:rPr>
        <w:t xml:space="preserve">: матеріали ХV Всеукраїнської науково-практичної конференції студентів та аспірантів (24–25 березня 2016 р.). Черкаси : ЧННІДВНЗ «Університет банківської справи». 2016. </w:t>
      </w:r>
      <w:r w:rsidR="00E72155" w:rsidRPr="00CD5B7F">
        <w:rPr>
          <w:rFonts w:ascii="Times New Roman" w:eastAsiaTheme="minorEastAsia" w:hAnsi="Times New Roman" w:cs="Times New Roman"/>
          <w:sz w:val="28"/>
          <w:szCs w:val="28"/>
          <w:lang w:val="uk-UA" w:eastAsia="ru-RU"/>
        </w:rPr>
        <w:t>С. 105–107.</w:t>
      </w:r>
    </w:p>
    <w:p w:rsidR="006435AB" w:rsidRPr="00CD5B7F" w:rsidRDefault="006435AB" w:rsidP="00CD5B7F">
      <w:pPr>
        <w:pStyle w:val="a8"/>
        <w:numPr>
          <w:ilvl w:val="0"/>
          <w:numId w:val="15"/>
        </w:numPr>
        <w:spacing w:after="0" w:line="360" w:lineRule="auto"/>
        <w:ind w:left="0" w:firstLine="709"/>
        <w:jc w:val="both"/>
        <w:rPr>
          <w:rFonts w:ascii="Times New Roman" w:eastAsiaTheme="minorEastAsia" w:hAnsi="Times New Roman" w:cs="Times New Roman"/>
          <w:sz w:val="28"/>
          <w:szCs w:val="28"/>
          <w:lang w:val="uk-UA" w:eastAsia="ru-RU"/>
        </w:rPr>
      </w:pPr>
      <w:r w:rsidRPr="00CD5B7F">
        <w:rPr>
          <w:rFonts w:ascii="Times New Roman" w:eastAsiaTheme="minorEastAsia" w:hAnsi="Times New Roman" w:cs="Times New Roman"/>
          <w:sz w:val="28"/>
          <w:szCs w:val="28"/>
          <w:lang w:val="uk-UA" w:eastAsia="ru-RU"/>
        </w:rPr>
        <w:t xml:space="preserve">Максименко І. Я. Особливості бухгалтерського обліку товарних запасів в системі управління торгівельним підприємством. </w:t>
      </w:r>
      <w:proofErr w:type="spellStart"/>
      <w:r w:rsidRPr="00CD5B7F">
        <w:rPr>
          <w:rFonts w:ascii="Times New Roman" w:eastAsiaTheme="minorEastAsia" w:hAnsi="Times New Roman" w:cs="Times New Roman"/>
          <w:i/>
          <w:sz w:val="28"/>
          <w:szCs w:val="28"/>
          <w:lang w:val="uk-UA" w:eastAsia="ru-RU"/>
        </w:rPr>
        <w:t>Economics</w:t>
      </w:r>
      <w:proofErr w:type="spellEnd"/>
      <w:r w:rsidRPr="00CD5B7F">
        <w:rPr>
          <w:rFonts w:ascii="Times New Roman" w:eastAsiaTheme="minorEastAsia" w:hAnsi="Times New Roman" w:cs="Times New Roman"/>
          <w:i/>
          <w:sz w:val="28"/>
          <w:szCs w:val="28"/>
          <w:lang w:val="uk-UA" w:eastAsia="ru-RU"/>
        </w:rPr>
        <w:t xml:space="preserve"> </w:t>
      </w:r>
      <w:proofErr w:type="spellStart"/>
      <w:r w:rsidRPr="00CD5B7F">
        <w:rPr>
          <w:rFonts w:ascii="Times New Roman" w:eastAsiaTheme="minorEastAsia" w:hAnsi="Times New Roman" w:cs="Times New Roman"/>
          <w:i/>
          <w:sz w:val="28"/>
          <w:szCs w:val="28"/>
          <w:lang w:val="uk-UA" w:eastAsia="ru-RU"/>
        </w:rPr>
        <w:t>and</w:t>
      </w:r>
      <w:proofErr w:type="spellEnd"/>
      <w:r w:rsidRPr="00CD5B7F">
        <w:rPr>
          <w:rFonts w:ascii="Times New Roman" w:eastAsiaTheme="minorEastAsia" w:hAnsi="Times New Roman" w:cs="Times New Roman"/>
          <w:i/>
          <w:sz w:val="28"/>
          <w:szCs w:val="28"/>
          <w:lang w:val="uk-UA" w:eastAsia="ru-RU"/>
        </w:rPr>
        <w:t xml:space="preserve"> </w:t>
      </w:r>
      <w:proofErr w:type="spellStart"/>
      <w:r w:rsidRPr="00CD5B7F">
        <w:rPr>
          <w:rFonts w:ascii="Times New Roman" w:eastAsiaTheme="minorEastAsia" w:hAnsi="Times New Roman" w:cs="Times New Roman"/>
          <w:i/>
          <w:sz w:val="28"/>
          <w:szCs w:val="28"/>
          <w:lang w:val="uk-UA" w:eastAsia="ru-RU"/>
        </w:rPr>
        <w:t>finance</w:t>
      </w:r>
      <w:proofErr w:type="spellEnd"/>
      <w:r w:rsidRPr="00CD5B7F">
        <w:rPr>
          <w:rFonts w:ascii="Times New Roman" w:eastAsiaTheme="minorEastAsia" w:hAnsi="Times New Roman" w:cs="Times New Roman"/>
          <w:sz w:val="28"/>
          <w:szCs w:val="28"/>
          <w:lang w:val="uk-UA" w:eastAsia="ru-RU"/>
        </w:rPr>
        <w:t xml:space="preserve">. 2016. № 9. С. 228-230. </w:t>
      </w:r>
    </w:p>
    <w:p w:rsidR="00481AE5" w:rsidRPr="00CD5B7F" w:rsidRDefault="00481AE5" w:rsidP="00CD5B7F">
      <w:pPr>
        <w:pStyle w:val="a8"/>
        <w:numPr>
          <w:ilvl w:val="0"/>
          <w:numId w:val="15"/>
        </w:numPr>
        <w:spacing w:after="0" w:line="360" w:lineRule="auto"/>
        <w:ind w:left="0" w:firstLine="709"/>
        <w:jc w:val="both"/>
        <w:rPr>
          <w:rFonts w:ascii="Times New Roman" w:eastAsiaTheme="minorEastAsia" w:hAnsi="Times New Roman" w:cs="Times New Roman"/>
          <w:sz w:val="28"/>
          <w:szCs w:val="28"/>
          <w:lang w:val="uk-UA" w:eastAsia="ru-RU"/>
        </w:rPr>
      </w:pPr>
      <w:proofErr w:type="spellStart"/>
      <w:r w:rsidRPr="00CD5B7F">
        <w:rPr>
          <w:rFonts w:ascii="Times New Roman" w:eastAsiaTheme="minorEastAsia" w:hAnsi="Times New Roman" w:cs="Times New Roman"/>
          <w:sz w:val="28"/>
          <w:szCs w:val="28"/>
          <w:lang w:val="uk-UA" w:eastAsia="ru-RU"/>
        </w:rPr>
        <w:t>Максишко</w:t>
      </w:r>
      <w:proofErr w:type="spellEnd"/>
      <w:r w:rsidRPr="00CD5B7F">
        <w:rPr>
          <w:rFonts w:ascii="Times New Roman" w:eastAsiaTheme="minorEastAsia" w:hAnsi="Times New Roman" w:cs="Times New Roman"/>
          <w:sz w:val="28"/>
          <w:szCs w:val="28"/>
          <w:lang w:val="uk-UA" w:eastAsia="ru-RU"/>
        </w:rPr>
        <w:t xml:space="preserve"> Н.К. Аналіз прогнозованості динаміки світових цін на нафту та природний газ. </w:t>
      </w:r>
      <w:r w:rsidRPr="00CD5B7F">
        <w:rPr>
          <w:rFonts w:ascii="Times New Roman" w:eastAsiaTheme="minorEastAsia" w:hAnsi="Times New Roman" w:cs="Times New Roman"/>
          <w:i/>
          <w:sz w:val="28"/>
          <w:szCs w:val="28"/>
          <w:lang w:val="uk-UA" w:eastAsia="ru-RU"/>
        </w:rPr>
        <w:t>Вісник Запорізького національного університету.</w:t>
      </w:r>
      <w:r w:rsidRPr="00CD5B7F">
        <w:rPr>
          <w:rFonts w:ascii="Times New Roman" w:eastAsiaTheme="minorEastAsia" w:hAnsi="Times New Roman" w:cs="Times New Roman"/>
          <w:sz w:val="28"/>
          <w:szCs w:val="28"/>
          <w:lang w:val="uk-UA" w:eastAsia="ru-RU"/>
        </w:rPr>
        <w:t xml:space="preserve"> 2010. № 2(6). С. 122 - 129.</w:t>
      </w:r>
    </w:p>
    <w:p w:rsidR="006435AB" w:rsidRPr="00CD5B7F" w:rsidRDefault="006435AB" w:rsidP="00CD5B7F">
      <w:pPr>
        <w:pStyle w:val="a8"/>
        <w:numPr>
          <w:ilvl w:val="0"/>
          <w:numId w:val="15"/>
        </w:numPr>
        <w:spacing w:after="0" w:line="360" w:lineRule="auto"/>
        <w:ind w:left="0" w:firstLine="709"/>
        <w:jc w:val="both"/>
        <w:rPr>
          <w:rFonts w:ascii="Times New Roman" w:eastAsiaTheme="minorEastAsia" w:hAnsi="Times New Roman" w:cs="Times New Roman"/>
          <w:sz w:val="28"/>
          <w:szCs w:val="28"/>
          <w:lang w:val="uk-UA" w:eastAsia="ru-RU"/>
        </w:rPr>
      </w:pPr>
      <w:r w:rsidRPr="00CD5B7F">
        <w:rPr>
          <w:rFonts w:ascii="Times New Roman" w:eastAsiaTheme="minorEastAsia" w:hAnsi="Times New Roman" w:cs="Times New Roman"/>
          <w:sz w:val="28"/>
          <w:szCs w:val="28"/>
          <w:lang w:val="uk-UA" w:eastAsia="ru-RU"/>
        </w:rPr>
        <w:t xml:space="preserve">Малахова, А. В. Проблеми обліку запасів і оптимізація обліково-аналітичних процедур в управлінні підприємствами. </w:t>
      </w:r>
      <w:r w:rsidRPr="00CD5B7F">
        <w:rPr>
          <w:rFonts w:ascii="Times New Roman" w:eastAsiaTheme="minorEastAsia" w:hAnsi="Times New Roman" w:cs="Times New Roman"/>
          <w:i/>
          <w:sz w:val="28"/>
          <w:szCs w:val="28"/>
          <w:lang w:val="uk-UA" w:eastAsia="ru-RU"/>
        </w:rPr>
        <w:t>Глобальні та національні проблеми економіки</w:t>
      </w:r>
      <w:r w:rsidRPr="00CD5B7F">
        <w:rPr>
          <w:rFonts w:ascii="Times New Roman" w:eastAsiaTheme="minorEastAsia" w:hAnsi="Times New Roman" w:cs="Times New Roman"/>
          <w:sz w:val="28"/>
          <w:szCs w:val="28"/>
          <w:lang w:val="uk-UA" w:eastAsia="ru-RU"/>
        </w:rPr>
        <w:t xml:space="preserve">. 2016. № 10. С. 920–923. </w:t>
      </w:r>
    </w:p>
    <w:p w:rsidR="00F84768" w:rsidRPr="00CD5B7F" w:rsidRDefault="00481AE5" w:rsidP="00CD5B7F">
      <w:pPr>
        <w:pStyle w:val="a8"/>
        <w:numPr>
          <w:ilvl w:val="0"/>
          <w:numId w:val="15"/>
        </w:numPr>
        <w:spacing w:after="0" w:line="360" w:lineRule="auto"/>
        <w:ind w:left="0" w:firstLine="709"/>
        <w:jc w:val="both"/>
        <w:rPr>
          <w:rFonts w:ascii="Times New Roman" w:eastAsiaTheme="minorEastAsia" w:hAnsi="Times New Roman" w:cs="Times New Roman"/>
          <w:sz w:val="28"/>
          <w:szCs w:val="28"/>
          <w:lang w:val="uk-UA" w:eastAsia="ru-RU"/>
        </w:rPr>
      </w:pPr>
      <w:proofErr w:type="spellStart"/>
      <w:r w:rsidRPr="00CD5B7F">
        <w:rPr>
          <w:rFonts w:ascii="Times New Roman" w:eastAsiaTheme="minorEastAsia" w:hAnsi="Times New Roman" w:cs="Times New Roman"/>
          <w:sz w:val="28"/>
          <w:szCs w:val="28"/>
          <w:lang w:val="uk-UA" w:eastAsia="ru-RU"/>
        </w:rPr>
        <w:t>Мамзелєв</w:t>
      </w:r>
      <w:proofErr w:type="spellEnd"/>
      <w:r w:rsidRPr="00CD5B7F">
        <w:rPr>
          <w:rFonts w:ascii="Times New Roman" w:eastAsiaTheme="minorEastAsia" w:hAnsi="Times New Roman" w:cs="Times New Roman"/>
          <w:sz w:val="28"/>
          <w:szCs w:val="28"/>
          <w:lang w:val="uk-UA" w:eastAsia="ru-RU"/>
        </w:rPr>
        <w:t xml:space="preserve"> Д.В. Роль паливно-енергетичного комплексу у формуванні енергетичної безпеки України. </w:t>
      </w:r>
      <w:r w:rsidRPr="00CD5B7F">
        <w:rPr>
          <w:rFonts w:ascii="Times New Roman" w:eastAsiaTheme="minorEastAsia" w:hAnsi="Times New Roman" w:cs="Times New Roman"/>
          <w:i/>
          <w:sz w:val="28"/>
          <w:szCs w:val="28"/>
          <w:lang w:val="uk-UA" w:eastAsia="ru-RU"/>
        </w:rPr>
        <w:t>Економіка і регіон</w:t>
      </w:r>
      <w:r w:rsidRPr="00CD5B7F">
        <w:rPr>
          <w:rFonts w:ascii="Times New Roman" w:eastAsiaTheme="minorEastAsia" w:hAnsi="Times New Roman" w:cs="Times New Roman"/>
          <w:sz w:val="28"/>
          <w:szCs w:val="28"/>
          <w:lang w:val="uk-UA" w:eastAsia="ru-RU"/>
        </w:rPr>
        <w:t>. 2005. № 4 (7). С. 135-139.</w:t>
      </w:r>
    </w:p>
    <w:p w:rsidR="00367D92" w:rsidRPr="00CD5B7F" w:rsidRDefault="00367D92" w:rsidP="00CD5B7F">
      <w:pPr>
        <w:pStyle w:val="a8"/>
        <w:numPr>
          <w:ilvl w:val="0"/>
          <w:numId w:val="15"/>
        </w:numPr>
        <w:spacing w:after="0" w:line="360" w:lineRule="auto"/>
        <w:ind w:left="0" w:firstLine="709"/>
        <w:jc w:val="both"/>
        <w:rPr>
          <w:rStyle w:val="ac"/>
          <w:rFonts w:ascii="Times New Roman" w:eastAsiaTheme="minorEastAsia" w:hAnsi="Times New Roman" w:cs="Times New Roman"/>
          <w:color w:val="auto"/>
          <w:sz w:val="28"/>
          <w:szCs w:val="28"/>
          <w:u w:val="none"/>
          <w:lang w:val="uk-UA" w:eastAsia="ru-RU"/>
        </w:rPr>
      </w:pPr>
      <w:r w:rsidRPr="00CD5B7F">
        <w:rPr>
          <w:rFonts w:ascii="Times New Roman" w:eastAsiaTheme="minorEastAsia" w:hAnsi="Times New Roman" w:cs="Times New Roman"/>
          <w:sz w:val="28"/>
          <w:szCs w:val="28"/>
          <w:lang w:val="uk-UA" w:eastAsia="ru-RU"/>
        </w:rPr>
        <w:t xml:space="preserve">Мельник І. Реалізація пального. </w:t>
      </w:r>
      <w:r w:rsidRPr="00CD5B7F">
        <w:rPr>
          <w:rFonts w:ascii="Times New Roman" w:eastAsiaTheme="minorEastAsia" w:hAnsi="Times New Roman" w:cs="Times New Roman"/>
          <w:i/>
          <w:sz w:val="28"/>
          <w:szCs w:val="28"/>
          <w:lang w:val="uk-UA" w:eastAsia="ru-RU"/>
        </w:rPr>
        <w:t>Вісник: офіційно про податки</w:t>
      </w:r>
      <w:r w:rsidRPr="00CD5B7F">
        <w:rPr>
          <w:rFonts w:ascii="Times New Roman" w:eastAsiaTheme="minorEastAsia" w:hAnsi="Times New Roman" w:cs="Times New Roman"/>
          <w:sz w:val="28"/>
          <w:szCs w:val="28"/>
          <w:lang w:val="uk-UA" w:eastAsia="ru-RU"/>
        </w:rPr>
        <w:t xml:space="preserve">. 1 квітня 2016, №13 (871). URL: </w:t>
      </w:r>
      <w:hyperlink r:id="rId17" w:history="1">
        <w:r w:rsidR="00CC2C6F" w:rsidRPr="00CD5B7F">
          <w:rPr>
            <w:rStyle w:val="ac"/>
            <w:rFonts w:ascii="Times New Roman" w:eastAsiaTheme="minorEastAsia" w:hAnsi="Times New Roman" w:cs="Times New Roman"/>
            <w:color w:val="auto"/>
            <w:sz w:val="28"/>
            <w:szCs w:val="28"/>
            <w:u w:val="none"/>
            <w:lang w:val="uk-UA" w:eastAsia="ru-RU"/>
          </w:rPr>
          <w:t>http://www.visnuk.com.ua/ua/pubs/id/9578</w:t>
        </w:r>
      </w:hyperlink>
    </w:p>
    <w:p w:rsidR="001C6931" w:rsidRPr="00CD5B7F" w:rsidRDefault="001C6931" w:rsidP="00CD5B7F">
      <w:pPr>
        <w:pStyle w:val="a8"/>
        <w:numPr>
          <w:ilvl w:val="0"/>
          <w:numId w:val="15"/>
        </w:numPr>
        <w:spacing w:after="0" w:line="360" w:lineRule="auto"/>
        <w:ind w:left="0" w:firstLine="709"/>
        <w:jc w:val="both"/>
        <w:rPr>
          <w:rFonts w:ascii="Times New Roman" w:eastAsiaTheme="minorEastAsia" w:hAnsi="Times New Roman" w:cs="Times New Roman"/>
          <w:sz w:val="28"/>
          <w:szCs w:val="28"/>
          <w:lang w:val="uk-UA" w:eastAsia="ru-RU"/>
        </w:rPr>
      </w:pPr>
      <w:r w:rsidRPr="00CD5B7F">
        <w:rPr>
          <w:rFonts w:ascii="Times New Roman" w:eastAsiaTheme="minorEastAsia" w:hAnsi="Times New Roman" w:cs="Times New Roman"/>
          <w:sz w:val="28"/>
          <w:szCs w:val="28"/>
          <w:lang w:val="uk-UA" w:eastAsia="ru-RU"/>
        </w:rPr>
        <w:t xml:space="preserve">Методичні рекомендації з </w:t>
      </w:r>
      <w:r w:rsidR="00E72155" w:rsidRPr="00CD5B7F">
        <w:rPr>
          <w:rFonts w:ascii="Times New Roman" w:eastAsiaTheme="minorEastAsia" w:hAnsi="Times New Roman" w:cs="Times New Roman"/>
          <w:sz w:val="28"/>
          <w:szCs w:val="28"/>
          <w:lang w:val="uk-UA" w:eastAsia="ru-RU"/>
        </w:rPr>
        <w:t>бухгалтерського обліку запасів: наказ</w:t>
      </w:r>
      <w:r w:rsidRPr="00CD5B7F">
        <w:rPr>
          <w:rFonts w:ascii="Times New Roman" w:eastAsiaTheme="minorEastAsia" w:hAnsi="Times New Roman" w:cs="Times New Roman"/>
          <w:sz w:val="28"/>
          <w:szCs w:val="28"/>
          <w:lang w:val="uk-UA" w:eastAsia="ru-RU"/>
        </w:rPr>
        <w:t xml:space="preserve"> Міністерства фінансів України від 10.01.2007 р. №2.</w:t>
      </w:r>
      <w:r w:rsidR="00E72155" w:rsidRPr="00CD5B7F">
        <w:rPr>
          <w:rFonts w:ascii="Times New Roman" w:hAnsi="Times New Roman" w:cs="Times New Roman"/>
          <w:sz w:val="28"/>
          <w:szCs w:val="28"/>
          <w:lang w:val="uk-UA"/>
        </w:rPr>
        <w:t xml:space="preserve"> URL: </w:t>
      </w:r>
      <w:r w:rsidR="00E72155" w:rsidRPr="00CD5B7F">
        <w:rPr>
          <w:rFonts w:ascii="Times New Roman" w:eastAsiaTheme="minorEastAsia" w:hAnsi="Times New Roman" w:cs="Times New Roman"/>
          <w:sz w:val="28"/>
          <w:szCs w:val="28"/>
          <w:lang w:val="uk-UA" w:eastAsia="ru-RU"/>
        </w:rPr>
        <w:t>https://zakon.rada.gov.ua/laws/show/z0893-99#Text</w:t>
      </w:r>
    </w:p>
    <w:p w:rsidR="00E72155" w:rsidRPr="00CD5B7F" w:rsidRDefault="00E72155" w:rsidP="00CD5B7F">
      <w:pPr>
        <w:pStyle w:val="a8"/>
        <w:numPr>
          <w:ilvl w:val="0"/>
          <w:numId w:val="15"/>
        </w:numPr>
        <w:spacing w:after="0" w:line="360" w:lineRule="auto"/>
        <w:ind w:left="0" w:firstLine="709"/>
        <w:jc w:val="both"/>
        <w:rPr>
          <w:rFonts w:ascii="Times New Roman" w:eastAsiaTheme="minorEastAsia" w:hAnsi="Times New Roman" w:cs="Times New Roman"/>
          <w:sz w:val="28"/>
          <w:szCs w:val="28"/>
          <w:lang w:val="uk-UA" w:eastAsia="ru-RU"/>
        </w:rPr>
      </w:pPr>
      <w:r w:rsidRPr="00CD5B7F">
        <w:rPr>
          <w:rFonts w:ascii="Times New Roman" w:eastAsiaTheme="minorEastAsia" w:hAnsi="Times New Roman" w:cs="Times New Roman"/>
          <w:sz w:val="28"/>
          <w:szCs w:val="28"/>
          <w:lang w:val="uk-UA" w:eastAsia="ru-RU"/>
        </w:rPr>
        <w:t>МСБО 2 «Запаси»: наказ Ради з Міжнародних стандартів бухгалтерського обліку</w:t>
      </w:r>
      <w:r w:rsidRPr="00CD5B7F">
        <w:rPr>
          <w:rFonts w:ascii="Times New Roman" w:hAnsi="Times New Roman" w:cs="Times New Roman"/>
          <w:sz w:val="28"/>
          <w:szCs w:val="28"/>
          <w:lang w:val="uk-UA"/>
        </w:rPr>
        <w:t xml:space="preserve"> від </w:t>
      </w:r>
      <w:r w:rsidRPr="00CD5B7F">
        <w:rPr>
          <w:rFonts w:ascii="Times New Roman" w:eastAsiaTheme="minorEastAsia" w:hAnsi="Times New Roman" w:cs="Times New Roman"/>
          <w:sz w:val="28"/>
          <w:szCs w:val="28"/>
          <w:lang w:val="uk-UA" w:eastAsia="ru-RU"/>
        </w:rPr>
        <w:t>01.01.2012</w:t>
      </w:r>
      <w:r w:rsidRPr="00CD5B7F">
        <w:rPr>
          <w:rFonts w:ascii="Times New Roman" w:hAnsi="Times New Roman" w:cs="Times New Roman"/>
          <w:sz w:val="28"/>
          <w:szCs w:val="28"/>
        </w:rPr>
        <w:t xml:space="preserve"> </w:t>
      </w:r>
      <w:r w:rsidRPr="00CD5B7F">
        <w:rPr>
          <w:rFonts w:ascii="Times New Roman" w:hAnsi="Times New Roman" w:cs="Times New Roman"/>
          <w:sz w:val="28"/>
          <w:szCs w:val="28"/>
          <w:lang w:val="uk-UA"/>
        </w:rPr>
        <w:t xml:space="preserve">№ 929_021. </w:t>
      </w:r>
      <w:r w:rsidRPr="00CD5B7F">
        <w:rPr>
          <w:rFonts w:ascii="Times New Roman" w:hAnsi="Times New Roman" w:cs="Times New Roman"/>
          <w:sz w:val="28"/>
          <w:szCs w:val="28"/>
        </w:rPr>
        <w:t xml:space="preserve">URL: </w:t>
      </w:r>
      <w:r w:rsidRPr="00CD5B7F">
        <w:rPr>
          <w:rFonts w:ascii="Times New Roman" w:eastAsiaTheme="minorEastAsia" w:hAnsi="Times New Roman" w:cs="Times New Roman"/>
          <w:sz w:val="28"/>
          <w:szCs w:val="28"/>
          <w:lang w:val="uk-UA" w:eastAsia="ru-RU"/>
        </w:rPr>
        <w:t>https://zakon.rada.gov.ua/laws/show/929_021#Text</w:t>
      </w:r>
    </w:p>
    <w:p w:rsidR="00CC2C6F" w:rsidRPr="00CD5B7F" w:rsidRDefault="00CC2C6F" w:rsidP="00CD5B7F">
      <w:pPr>
        <w:pStyle w:val="a8"/>
        <w:numPr>
          <w:ilvl w:val="0"/>
          <w:numId w:val="15"/>
        </w:numPr>
        <w:spacing w:after="0" w:line="360" w:lineRule="auto"/>
        <w:ind w:left="0" w:firstLine="709"/>
        <w:jc w:val="both"/>
        <w:rPr>
          <w:rFonts w:ascii="Times New Roman" w:eastAsiaTheme="minorEastAsia" w:hAnsi="Times New Roman" w:cs="Times New Roman"/>
          <w:sz w:val="28"/>
          <w:szCs w:val="28"/>
          <w:lang w:val="uk-UA" w:eastAsia="ru-RU"/>
        </w:rPr>
      </w:pPr>
      <w:r w:rsidRPr="00CD5B7F">
        <w:rPr>
          <w:rFonts w:ascii="Times New Roman" w:eastAsiaTheme="minorEastAsia" w:hAnsi="Times New Roman" w:cs="Times New Roman"/>
          <w:sz w:val="28"/>
          <w:szCs w:val="28"/>
          <w:lang w:val="uk-UA" w:eastAsia="ru-RU"/>
        </w:rPr>
        <w:t xml:space="preserve">Мурашко Т. Придбання пального за картками. </w:t>
      </w:r>
      <w:r w:rsidRPr="00CD5B7F">
        <w:rPr>
          <w:rFonts w:ascii="Times New Roman" w:eastAsiaTheme="minorEastAsia" w:hAnsi="Times New Roman" w:cs="Times New Roman"/>
          <w:i/>
          <w:sz w:val="28"/>
          <w:szCs w:val="28"/>
          <w:lang w:val="uk-UA" w:eastAsia="ru-RU"/>
        </w:rPr>
        <w:t>Офіційно про податки</w:t>
      </w:r>
      <w:r w:rsidRPr="00CD5B7F">
        <w:rPr>
          <w:rFonts w:ascii="Times New Roman" w:eastAsiaTheme="minorEastAsia" w:hAnsi="Times New Roman" w:cs="Times New Roman"/>
          <w:sz w:val="28"/>
          <w:szCs w:val="28"/>
          <w:lang w:val="uk-UA" w:eastAsia="ru-RU"/>
        </w:rPr>
        <w:t xml:space="preserve">. 9 грудня 2016. № 46(903). URL: </w:t>
      </w:r>
      <w:hyperlink r:id="rId18" w:history="1">
        <w:r w:rsidRPr="00CD5B7F">
          <w:rPr>
            <w:rStyle w:val="ac"/>
            <w:rFonts w:ascii="Times New Roman" w:eastAsiaTheme="minorEastAsia" w:hAnsi="Times New Roman" w:cs="Times New Roman"/>
            <w:color w:val="auto"/>
            <w:sz w:val="28"/>
            <w:szCs w:val="28"/>
            <w:u w:val="none"/>
            <w:lang w:val="uk-UA" w:eastAsia="ru-RU"/>
          </w:rPr>
          <w:t>http://www.visnuk.com.ua/</w:t>
        </w:r>
      </w:hyperlink>
      <w:r w:rsidRPr="00CD5B7F">
        <w:rPr>
          <w:rFonts w:ascii="Times New Roman" w:eastAsiaTheme="minorEastAsia" w:hAnsi="Times New Roman" w:cs="Times New Roman"/>
          <w:sz w:val="28"/>
          <w:szCs w:val="28"/>
          <w:lang w:val="uk-UA" w:eastAsia="ru-RU"/>
        </w:rPr>
        <w:t xml:space="preserve"> </w:t>
      </w:r>
      <w:proofErr w:type="spellStart"/>
      <w:r w:rsidRPr="00CD5B7F">
        <w:rPr>
          <w:rFonts w:ascii="Times New Roman" w:eastAsiaTheme="minorEastAsia" w:hAnsi="Times New Roman" w:cs="Times New Roman"/>
          <w:sz w:val="28"/>
          <w:szCs w:val="28"/>
          <w:lang w:val="uk-UA" w:eastAsia="ru-RU"/>
        </w:rPr>
        <w:t>ru</w:t>
      </w:r>
      <w:proofErr w:type="spellEnd"/>
      <w:r w:rsidRPr="00CD5B7F">
        <w:rPr>
          <w:rFonts w:ascii="Times New Roman" w:eastAsiaTheme="minorEastAsia" w:hAnsi="Times New Roman" w:cs="Times New Roman"/>
          <w:sz w:val="28"/>
          <w:szCs w:val="28"/>
          <w:lang w:val="uk-UA" w:eastAsia="ru-RU"/>
        </w:rPr>
        <w:t>/</w:t>
      </w:r>
      <w:proofErr w:type="spellStart"/>
      <w:r w:rsidRPr="00CD5B7F">
        <w:rPr>
          <w:rFonts w:ascii="Times New Roman" w:eastAsiaTheme="minorEastAsia" w:hAnsi="Times New Roman" w:cs="Times New Roman"/>
          <w:sz w:val="28"/>
          <w:szCs w:val="28"/>
          <w:lang w:val="uk-UA" w:eastAsia="ru-RU"/>
        </w:rPr>
        <w:t>publication</w:t>
      </w:r>
      <w:proofErr w:type="spellEnd"/>
      <w:r w:rsidRPr="00CD5B7F">
        <w:rPr>
          <w:rFonts w:ascii="Times New Roman" w:eastAsiaTheme="minorEastAsia" w:hAnsi="Times New Roman" w:cs="Times New Roman"/>
          <w:sz w:val="28"/>
          <w:szCs w:val="28"/>
          <w:lang w:val="uk-UA" w:eastAsia="ru-RU"/>
        </w:rPr>
        <w:t>/100003579-pridbannya-palnogo-za-kartkami</w:t>
      </w:r>
    </w:p>
    <w:p w:rsidR="00E72155" w:rsidRPr="00CD5B7F" w:rsidRDefault="00E72155" w:rsidP="00CD5B7F">
      <w:pPr>
        <w:pStyle w:val="a8"/>
        <w:numPr>
          <w:ilvl w:val="0"/>
          <w:numId w:val="15"/>
        </w:numPr>
        <w:spacing w:after="0" w:line="360" w:lineRule="auto"/>
        <w:ind w:left="0" w:firstLine="709"/>
        <w:jc w:val="both"/>
        <w:rPr>
          <w:rFonts w:ascii="Times New Roman" w:eastAsiaTheme="minorEastAsia" w:hAnsi="Times New Roman" w:cs="Times New Roman"/>
          <w:sz w:val="28"/>
          <w:szCs w:val="28"/>
          <w:lang w:val="uk-UA" w:eastAsia="ru-RU"/>
        </w:rPr>
      </w:pPr>
      <w:r w:rsidRPr="00CD5B7F">
        <w:rPr>
          <w:rFonts w:ascii="Times New Roman" w:eastAsiaTheme="minorEastAsia" w:hAnsi="Times New Roman" w:cs="Times New Roman"/>
          <w:sz w:val="28"/>
          <w:szCs w:val="28"/>
          <w:lang w:val="uk-UA" w:eastAsia="ru-RU"/>
        </w:rPr>
        <w:lastRenderedPageBreak/>
        <w:t>НПСБО «Запаси»: наказ Міністерства фінансів України від 02.11.1999 р. №751 (із змінами та доповненнями).</w:t>
      </w:r>
      <w:r w:rsidRPr="00CD5B7F">
        <w:t xml:space="preserve"> </w:t>
      </w:r>
      <w:r w:rsidRPr="00CD5B7F">
        <w:rPr>
          <w:rFonts w:ascii="Times New Roman" w:eastAsiaTheme="minorEastAsia" w:hAnsi="Times New Roman" w:cs="Times New Roman"/>
          <w:sz w:val="28"/>
          <w:szCs w:val="28"/>
          <w:lang w:val="uk-UA" w:eastAsia="ru-RU"/>
        </w:rPr>
        <w:t>URL:</w:t>
      </w:r>
      <w:r w:rsidRPr="00CD5B7F">
        <w:rPr>
          <w:lang w:val="en-US"/>
        </w:rPr>
        <w:t xml:space="preserve"> </w:t>
      </w:r>
      <w:r w:rsidRPr="00CD5B7F">
        <w:rPr>
          <w:rFonts w:ascii="Times New Roman" w:eastAsiaTheme="minorEastAsia" w:hAnsi="Times New Roman" w:cs="Times New Roman"/>
          <w:sz w:val="28"/>
          <w:szCs w:val="28"/>
          <w:lang w:val="uk-UA" w:eastAsia="ru-RU"/>
        </w:rPr>
        <w:t>https://zakon.rada.gov.ua/laws/show/z0751-99#Text</w:t>
      </w:r>
    </w:p>
    <w:p w:rsidR="006435AB" w:rsidRPr="00CD5B7F" w:rsidRDefault="006435AB" w:rsidP="00CD5B7F">
      <w:pPr>
        <w:pStyle w:val="a8"/>
        <w:numPr>
          <w:ilvl w:val="0"/>
          <w:numId w:val="15"/>
        </w:numPr>
        <w:spacing w:after="0" w:line="360" w:lineRule="auto"/>
        <w:ind w:left="0" w:firstLine="709"/>
        <w:jc w:val="both"/>
        <w:rPr>
          <w:rFonts w:ascii="Times New Roman" w:eastAsiaTheme="minorEastAsia" w:hAnsi="Times New Roman" w:cs="Times New Roman"/>
          <w:sz w:val="28"/>
          <w:szCs w:val="28"/>
          <w:lang w:val="uk-UA" w:eastAsia="ru-RU"/>
        </w:rPr>
      </w:pPr>
      <w:proofErr w:type="spellStart"/>
      <w:r w:rsidRPr="00CD5B7F">
        <w:rPr>
          <w:rFonts w:ascii="Times New Roman" w:eastAsiaTheme="minorEastAsia" w:hAnsi="Times New Roman" w:cs="Times New Roman"/>
          <w:sz w:val="28"/>
          <w:szCs w:val="28"/>
          <w:lang w:val="uk-UA" w:eastAsia="ru-RU"/>
        </w:rPr>
        <w:t>Одношевна</w:t>
      </w:r>
      <w:proofErr w:type="spellEnd"/>
      <w:r w:rsidRPr="00CD5B7F">
        <w:rPr>
          <w:rFonts w:ascii="Times New Roman" w:eastAsiaTheme="minorEastAsia" w:hAnsi="Times New Roman" w:cs="Times New Roman"/>
          <w:sz w:val="28"/>
          <w:szCs w:val="28"/>
          <w:lang w:val="uk-UA" w:eastAsia="ru-RU"/>
        </w:rPr>
        <w:t xml:space="preserve">, О. О. Практичні аспекти та шляхи вдосконалення обліку виробничих запасів. </w:t>
      </w:r>
      <w:r w:rsidRPr="00CD5B7F">
        <w:rPr>
          <w:rFonts w:ascii="Times New Roman" w:eastAsiaTheme="minorEastAsia" w:hAnsi="Times New Roman" w:cs="Times New Roman"/>
          <w:i/>
          <w:sz w:val="28"/>
          <w:szCs w:val="28"/>
          <w:lang w:val="uk-UA" w:eastAsia="ru-RU"/>
        </w:rPr>
        <w:t>Науковий вісник Ужгородського національного університету</w:t>
      </w:r>
      <w:r w:rsidRPr="00CD5B7F">
        <w:rPr>
          <w:rFonts w:ascii="Times New Roman" w:eastAsiaTheme="minorEastAsia" w:hAnsi="Times New Roman" w:cs="Times New Roman"/>
          <w:sz w:val="28"/>
          <w:szCs w:val="28"/>
          <w:lang w:val="uk-UA" w:eastAsia="ru-RU"/>
        </w:rPr>
        <w:t>. 2016. Випуск 6, Ч. 2 С. 146–148.</w:t>
      </w:r>
    </w:p>
    <w:p w:rsidR="00D97C5C" w:rsidRPr="00CD5B7F" w:rsidRDefault="00D97C5C" w:rsidP="00CD5B7F">
      <w:pPr>
        <w:pStyle w:val="a8"/>
        <w:numPr>
          <w:ilvl w:val="0"/>
          <w:numId w:val="15"/>
        </w:numPr>
        <w:spacing w:after="0" w:line="360" w:lineRule="auto"/>
        <w:ind w:left="0" w:firstLine="709"/>
        <w:jc w:val="both"/>
        <w:rPr>
          <w:rFonts w:ascii="Times New Roman" w:eastAsiaTheme="minorEastAsia" w:hAnsi="Times New Roman" w:cs="Times New Roman"/>
          <w:sz w:val="28"/>
          <w:szCs w:val="28"/>
          <w:lang w:val="uk-UA" w:eastAsia="ru-RU"/>
        </w:rPr>
      </w:pPr>
      <w:proofErr w:type="spellStart"/>
      <w:r w:rsidRPr="00CD5B7F">
        <w:rPr>
          <w:rFonts w:ascii="Times New Roman" w:eastAsiaTheme="minorEastAsia" w:hAnsi="Times New Roman" w:cs="Times New Roman"/>
          <w:sz w:val="28"/>
          <w:szCs w:val="28"/>
          <w:lang w:val="uk-UA" w:eastAsia="ru-RU"/>
        </w:rPr>
        <w:t>Ольховик</w:t>
      </w:r>
      <w:proofErr w:type="spellEnd"/>
      <w:r w:rsidRPr="00CD5B7F">
        <w:rPr>
          <w:rFonts w:ascii="Times New Roman" w:eastAsiaTheme="minorEastAsia" w:hAnsi="Times New Roman" w:cs="Times New Roman"/>
          <w:sz w:val="28"/>
          <w:szCs w:val="28"/>
          <w:lang w:val="uk-UA" w:eastAsia="ru-RU"/>
        </w:rPr>
        <w:t xml:space="preserve"> О. Заправляємося за талонами і паливними картками: що в обліку? </w:t>
      </w:r>
      <w:r w:rsidRPr="00CD5B7F">
        <w:rPr>
          <w:rFonts w:ascii="Times New Roman" w:eastAsiaTheme="minorEastAsia" w:hAnsi="Times New Roman" w:cs="Times New Roman"/>
          <w:i/>
          <w:sz w:val="28"/>
          <w:szCs w:val="28"/>
          <w:lang w:val="uk-UA" w:eastAsia="ru-RU"/>
        </w:rPr>
        <w:t xml:space="preserve">ПОДАТКИ &amp; БУХОБЛІК. </w:t>
      </w:r>
      <w:r w:rsidRPr="00CD5B7F">
        <w:rPr>
          <w:rFonts w:ascii="Times New Roman" w:eastAsiaTheme="minorEastAsia" w:hAnsi="Times New Roman" w:cs="Times New Roman"/>
          <w:sz w:val="28"/>
          <w:szCs w:val="28"/>
          <w:lang w:val="uk-UA" w:eastAsia="ru-RU"/>
        </w:rPr>
        <w:t>серпень, 2019. № 64. С. 15-18</w:t>
      </w:r>
    </w:p>
    <w:p w:rsidR="00D97C5C" w:rsidRPr="00CD5B7F" w:rsidRDefault="00D97C5C" w:rsidP="00CD5B7F">
      <w:pPr>
        <w:pStyle w:val="a8"/>
        <w:numPr>
          <w:ilvl w:val="0"/>
          <w:numId w:val="15"/>
        </w:numPr>
        <w:spacing w:after="0" w:line="360" w:lineRule="auto"/>
        <w:ind w:left="0" w:firstLine="709"/>
        <w:jc w:val="both"/>
        <w:rPr>
          <w:rFonts w:ascii="Times New Roman" w:eastAsiaTheme="minorEastAsia" w:hAnsi="Times New Roman" w:cs="Times New Roman"/>
          <w:sz w:val="28"/>
          <w:szCs w:val="28"/>
          <w:lang w:val="uk-UA" w:eastAsia="ru-RU"/>
        </w:rPr>
      </w:pPr>
      <w:r w:rsidRPr="00CD5B7F">
        <w:rPr>
          <w:rFonts w:ascii="Times New Roman" w:eastAsiaTheme="minorEastAsia" w:hAnsi="Times New Roman" w:cs="Times New Roman"/>
          <w:sz w:val="28"/>
          <w:szCs w:val="28"/>
          <w:lang w:val="uk-UA" w:eastAsia="ru-RU"/>
        </w:rPr>
        <w:t xml:space="preserve">Особливості списання ПММ за талонами. </w:t>
      </w:r>
      <w:r w:rsidRPr="00CD5B7F">
        <w:rPr>
          <w:rFonts w:ascii="Times New Roman" w:eastAsiaTheme="minorEastAsia" w:hAnsi="Times New Roman" w:cs="Times New Roman"/>
          <w:i/>
          <w:sz w:val="28"/>
          <w:szCs w:val="28"/>
          <w:lang w:val="uk-UA" w:eastAsia="ru-RU"/>
        </w:rPr>
        <w:t>Інтерактивна бухгалтерія</w:t>
      </w:r>
      <w:r w:rsidRPr="00CD5B7F">
        <w:rPr>
          <w:rFonts w:ascii="Times New Roman" w:eastAsiaTheme="minorEastAsia" w:hAnsi="Times New Roman" w:cs="Times New Roman"/>
          <w:sz w:val="28"/>
          <w:szCs w:val="28"/>
          <w:lang w:val="uk-UA" w:eastAsia="ru-RU"/>
        </w:rPr>
        <w:t>. 2018. № 85. р. URL: https://interbuh.com.ua/ua/documents/oneanalytics/8402</w:t>
      </w:r>
    </w:p>
    <w:p w:rsidR="00F84768" w:rsidRPr="00CD5B7F" w:rsidRDefault="00481AE5" w:rsidP="00CD5B7F">
      <w:pPr>
        <w:pStyle w:val="a8"/>
        <w:numPr>
          <w:ilvl w:val="0"/>
          <w:numId w:val="15"/>
        </w:numPr>
        <w:spacing w:after="0" w:line="360" w:lineRule="auto"/>
        <w:ind w:left="0" w:firstLine="709"/>
        <w:jc w:val="both"/>
        <w:rPr>
          <w:rFonts w:ascii="Times New Roman" w:eastAsiaTheme="minorEastAsia" w:hAnsi="Times New Roman" w:cs="Times New Roman"/>
          <w:sz w:val="28"/>
          <w:szCs w:val="28"/>
          <w:lang w:val="uk-UA" w:eastAsia="ru-RU"/>
        </w:rPr>
      </w:pPr>
      <w:r w:rsidRPr="00CD5B7F">
        <w:rPr>
          <w:rFonts w:ascii="Times New Roman" w:eastAsiaTheme="minorEastAsia" w:hAnsi="Times New Roman" w:cs="Times New Roman"/>
          <w:sz w:val="28"/>
          <w:szCs w:val="28"/>
          <w:lang w:val="uk-UA" w:eastAsia="ru-RU"/>
        </w:rPr>
        <w:t xml:space="preserve">Остапко А.М. Розвиток нафтового сектору України в </w:t>
      </w:r>
      <w:r w:rsidR="00F84768" w:rsidRPr="00CD5B7F">
        <w:rPr>
          <w:rFonts w:ascii="Times New Roman" w:eastAsiaTheme="minorEastAsia" w:hAnsi="Times New Roman" w:cs="Times New Roman"/>
          <w:sz w:val="28"/>
          <w:szCs w:val="28"/>
          <w:lang w:val="uk-UA" w:eastAsia="ru-RU"/>
        </w:rPr>
        <w:t xml:space="preserve">умовах глобалізації у контексті </w:t>
      </w:r>
      <w:r w:rsidRPr="00CD5B7F">
        <w:rPr>
          <w:rFonts w:ascii="Times New Roman" w:eastAsiaTheme="minorEastAsia" w:hAnsi="Times New Roman" w:cs="Times New Roman"/>
          <w:sz w:val="28"/>
          <w:szCs w:val="28"/>
          <w:lang w:val="uk-UA" w:eastAsia="ru-RU"/>
        </w:rPr>
        <w:t>з</w:t>
      </w:r>
      <w:r w:rsidR="00F84768" w:rsidRPr="00CD5B7F">
        <w:rPr>
          <w:rFonts w:ascii="Times New Roman" w:eastAsiaTheme="minorEastAsia" w:hAnsi="Times New Roman" w:cs="Times New Roman"/>
          <w:sz w:val="28"/>
          <w:szCs w:val="28"/>
          <w:lang w:val="uk-UA" w:eastAsia="ru-RU"/>
        </w:rPr>
        <w:t xml:space="preserve">абезпечення економічної безпеки. </w:t>
      </w:r>
      <w:r w:rsidRPr="00CD5B7F">
        <w:rPr>
          <w:rFonts w:ascii="Times New Roman" w:eastAsiaTheme="minorEastAsia" w:hAnsi="Times New Roman" w:cs="Times New Roman"/>
          <w:i/>
          <w:sz w:val="28"/>
          <w:szCs w:val="28"/>
          <w:lang w:val="uk-UA" w:eastAsia="ru-RU"/>
        </w:rPr>
        <w:t>К</w:t>
      </w:r>
      <w:r w:rsidR="00F84768" w:rsidRPr="00CD5B7F">
        <w:rPr>
          <w:rFonts w:ascii="Times New Roman" w:eastAsiaTheme="minorEastAsia" w:hAnsi="Times New Roman" w:cs="Times New Roman"/>
          <w:i/>
          <w:sz w:val="28"/>
          <w:szCs w:val="28"/>
          <w:lang w:val="uk-UA" w:eastAsia="ru-RU"/>
        </w:rPr>
        <w:t xml:space="preserve">ультура </w:t>
      </w:r>
      <w:proofErr w:type="spellStart"/>
      <w:r w:rsidR="00F84768" w:rsidRPr="00CD5B7F">
        <w:rPr>
          <w:rFonts w:ascii="Times New Roman" w:eastAsiaTheme="minorEastAsia" w:hAnsi="Times New Roman" w:cs="Times New Roman"/>
          <w:i/>
          <w:sz w:val="28"/>
          <w:szCs w:val="28"/>
          <w:lang w:val="uk-UA" w:eastAsia="ru-RU"/>
        </w:rPr>
        <w:t>народов</w:t>
      </w:r>
      <w:proofErr w:type="spellEnd"/>
      <w:r w:rsidR="00F84768" w:rsidRPr="00CD5B7F">
        <w:rPr>
          <w:rFonts w:ascii="Times New Roman" w:eastAsiaTheme="minorEastAsia" w:hAnsi="Times New Roman" w:cs="Times New Roman"/>
          <w:i/>
          <w:sz w:val="28"/>
          <w:szCs w:val="28"/>
          <w:lang w:val="uk-UA" w:eastAsia="ru-RU"/>
        </w:rPr>
        <w:t xml:space="preserve"> </w:t>
      </w:r>
      <w:proofErr w:type="spellStart"/>
      <w:r w:rsidR="00F84768" w:rsidRPr="00CD5B7F">
        <w:rPr>
          <w:rFonts w:ascii="Times New Roman" w:eastAsiaTheme="minorEastAsia" w:hAnsi="Times New Roman" w:cs="Times New Roman"/>
          <w:i/>
          <w:sz w:val="28"/>
          <w:szCs w:val="28"/>
          <w:lang w:val="uk-UA" w:eastAsia="ru-RU"/>
        </w:rPr>
        <w:t>Причерноморья</w:t>
      </w:r>
      <w:proofErr w:type="spellEnd"/>
      <w:r w:rsidR="00F84768" w:rsidRPr="00CD5B7F">
        <w:rPr>
          <w:rFonts w:ascii="Times New Roman" w:eastAsiaTheme="minorEastAsia" w:hAnsi="Times New Roman" w:cs="Times New Roman"/>
          <w:sz w:val="28"/>
          <w:szCs w:val="28"/>
          <w:lang w:val="uk-UA" w:eastAsia="ru-RU"/>
        </w:rPr>
        <w:t>. 2008. № 151.</w:t>
      </w:r>
      <w:r w:rsidRPr="00CD5B7F">
        <w:rPr>
          <w:rFonts w:ascii="Times New Roman" w:eastAsiaTheme="minorEastAsia" w:hAnsi="Times New Roman" w:cs="Times New Roman"/>
          <w:sz w:val="28"/>
          <w:szCs w:val="28"/>
          <w:lang w:val="uk-UA" w:eastAsia="ru-RU"/>
        </w:rPr>
        <w:t xml:space="preserve"> С. 77-81.</w:t>
      </w:r>
    </w:p>
    <w:p w:rsidR="006435AB" w:rsidRPr="00CD5B7F" w:rsidRDefault="006435AB" w:rsidP="00CD5B7F">
      <w:pPr>
        <w:pStyle w:val="a8"/>
        <w:numPr>
          <w:ilvl w:val="0"/>
          <w:numId w:val="15"/>
        </w:numPr>
        <w:spacing w:after="0" w:line="360" w:lineRule="auto"/>
        <w:ind w:left="0" w:firstLine="709"/>
        <w:jc w:val="both"/>
        <w:rPr>
          <w:rFonts w:ascii="Times New Roman" w:eastAsiaTheme="minorEastAsia" w:hAnsi="Times New Roman" w:cs="Times New Roman"/>
          <w:sz w:val="28"/>
          <w:szCs w:val="28"/>
          <w:lang w:val="uk-UA" w:eastAsia="ru-RU"/>
        </w:rPr>
      </w:pPr>
      <w:proofErr w:type="spellStart"/>
      <w:r w:rsidRPr="00CD5B7F">
        <w:rPr>
          <w:rFonts w:ascii="Times New Roman" w:eastAsiaTheme="minorEastAsia" w:hAnsi="Times New Roman" w:cs="Times New Roman"/>
          <w:sz w:val="28"/>
          <w:szCs w:val="28"/>
          <w:lang w:val="uk-UA" w:eastAsia="ru-RU"/>
        </w:rPr>
        <w:t>Очеретько</w:t>
      </w:r>
      <w:proofErr w:type="spellEnd"/>
      <w:r w:rsidRPr="00CD5B7F">
        <w:rPr>
          <w:rFonts w:ascii="Times New Roman" w:eastAsiaTheme="minorEastAsia" w:hAnsi="Times New Roman" w:cs="Times New Roman"/>
          <w:sz w:val="28"/>
          <w:szCs w:val="28"/>
          <w:lang w:val="uk-UA" w:eastAsia="ru-RU"/>
        </w:rPr>
        <w:t xml:space="preserve"> Л. М., </w:t>
      </w:r>
      <w:proofErr w:type="spellStart"/>
      <w:r w:rsidRPr="00CD5B7F">
        <w:rPr>
          <w:rFonts w:ascii="Times New Roman" w:eastAsiaTheme="minorEastAsia" w:hAnsi="Times New Roman" w:cs="Times New Roman"/>
          <w:sz w:val="28"/>
          <w:szCs w:val="28"/>
          <w:lang w:val="uk-UA" w:eastAsia="ru-RU"/>
        </w:rPr>
        <w:t>Федоряк</w:t>
      </w:r>
      <w:proofErr w:type="spellEnd"/>
      <w:r w:rsidRPr="00CD5B7F">
        <w:rPr>
          <w:rFonts w:ascii="Times New Roman" w:eastAsiaTheme="minorEastAsia" w:hAnsi="Times New Roman" w:cs="Times New Roman"/>
          <w:sz w:val="28"/>
          <w:szCs w:val="28"/>
          <w:lang w:val="uk-UA" w:eastAsia="ru-RU"/>
        </w:rPr>
        <w:t xml:space="preserve"> А.В. Удосконалення програми проведення внутрішнього аудиту виробничих запасів на підприємстві. </w:t>
      </w:r>
      <w:r w:rsidRPr="00CD5B7F">
        <w:rPr>
          <w:rFonts w:ascii="Times New Roman" w:eastAsiaTheme="minorEastAsia" w:hAnsi="Times New Roman" w:cs="Times New Roman"/>
          <w:i/>
          <w:sz w:val="28"/>
          <w:szCs w:val="28"/>
          <w:lang w:val="uk-UA" w:eastAsia="ru-RU"/>
        </w:rPr>
        <w:t>Сталий розвиток економіки</w:t>
      </w:r>
      <w:r w:rsidRPr="00CD5B7F">
        <w:rPr>
          <w:rFonts w:ascii="Times New Roman" w:eastAsiaTheme="minorEastAsia" w:hAnsi="Times New Roman" w:cs="Times New Roman"/>
          <w:sz w:val="28"/>
          <w:szCs w:val="28"/>
          <w:lang w:val="uk-UA" w:eastAsia="ru-RU"/>
        </w:rPr>
        <w:t xml:space="preserve">. 2013. № 2. С. 233–239. </w:t>
      </w:r>
    </w:p>
    <w:p w:rsidR="00F84768" w:rsidRPr="00CD5B7F" w:rsidRDefault="00481AE5" w:rsidP="00CD5B7F">
      <w:pPr>
        <w:pStyle w:val="a8"/>
        <w:numPr>
          <w:ilvl w:val="0"/>
          <w:numId w:val="15"/>
        </w:numPr>
        <w:spacing w:after="0" w:line="360" w:lineRule="auto"/>
        <w:ind w:left="0" w:firstLine="709"/>
        <w:jc w:val="both"/>
        <w:rPr>
          <w:rFonts w:ascii="Times New Roman" w:eastAsiaTheme="minorEastAsia" w:hAnsi="Times New Roman" w:cs="Times New Roman"/>
          <w:sz w:val="28"/>
          <w:szCs w:val="28"/>
          <w:lang w:val="uk-UA" w:eastAsia="ru-RU"/>
        </w:rPr>
      </w:pPr>
      <w:r w:rsidRPr="00CD5B7F">
        <w:rPr>
          <w:rFonts w:ascii="Times New Roman" w:eastAsiaTheme="minorEastAsia" w:hAnsi="Times New Roman" w:cs="Times New Roman"/>
          <w:sz w:val="28"/>
          <w:szCs w:val="28"/>
          <w:lang w:val="uk-UA" w:eastAsia="ru-RU"/>
        </w:rPr>
        <w:t>Паливно-енергетичні ресурси У</w:t>
      </w:r>
      <w:r w:rsidR="00F84768" w:rsidRPr="00CD5B7F">
        <w:rPr>
          <w:rFonts w:ascii="Times New Roman" w:eastAsiaTheme="minorEastAsia" w:hAnsi="Times New Roman" w:cs="Times New Roman"/>
          <w:sz w:val="28"/>
          <w:szCs w:val="28"/>
          <w:lang w:val="uk-UA" w:eastAsia="ru-RU"/>
        </w:rPr>
        <w:t xml:space="preserve">країни. Статистичний збірник. </w:t>
      </w:r>
      <w:r w:rsidRPr="00CD5B7F">
        <w:rPr>
          <w:rFonts w:ascii="Times New Roman" w:eastAsiaTheme="minorEastAsia" w:hAnsi="Times New Roman" w:cs="Times New Roman"/>
          <w:sz w:val="28"/>
          <w:szCs w:val="28"/>
          <w:lang w:val="uk-UA" w:eastAsia="ru-RU"/>
        </w:rPr>
        <w:t>Київ: Державний комітет</w:t>
      </w:r>
      <w:r w:rsidR="00F84768" w:rsidRPr="00CD5B7F">
        <w:rPr>
          <w:rFonts w:ascii="Times New Roman" w:eastAsiaTheme="minorEastAsia" w:hAnsi="Times New Roman" w:cs="Times New Roman"/>
          <w:sz w:val="28"/>
          <w:szCs w:val="28"/>
          <w:lang w:val="uk-UA" w:eastAsia="ru-RU"/>
        </w:rPr>
        <w:t xml:space="preserve"> статистики України. 2009. </w:t>
      </w:r>
      <w:r w:rsidRPr="00CD5B7F">
        <w:rPr>
          <w:rFonts w:ascii="Times New Roman" w:eastAsiaTheme="minorEastAsia" w:hAnsi="Times New Roman" w:cs="Times New Roman"/>
          <w:sz w:val="28"/>
          <w:szCs w:val="28"/>
          <w:lang w:val="uk-UA" w:eastAsia="ru-RU"/>
        </w:rPr>
        <w:t>444 с.</w:t>
      </w:r>
    </w:p>
    <w:p w:rsidR="007B1B3C" w:rsidRPr="00CD5B7F" w:rsidRDefault="007B1B3C" w:rsidP="00CD5B7F">
      <w:pPr>
        <w:pStyle w:val="a8"/>
        <w:numPr>
          <w:ilvl w:val="0"/>
          <w:numId w:val="15"/>
        </w:numPr>
        <w:spacing w:after="0" w:line="360" w:lineRule="auto"/>
        <w:ind w:left="0" w:firstLine="709"/>
        <w:jc w:val="both"/>
        <w:rPr>
          <w:rFonts w:ascii="Times New Roman" w:eastAsiaTheme="minorEastAsia" w:hAnsi="Times New Roman" w:cs="Times New Roman"/>
          <w:sz w:val="28"/>
          <w:szCs w:val="28"/>
          <w:lang w:val="uk-UA" w:eastAsia="ru-RU"/>
        </w:rPr>
      </w:pPr>
      <w:r w:rsidRPr="00CD5B7F">
        <w:rPr>
          <w:rFonts w:ascii="Times New Roman" w:eastAsiaTheme="minorEastAsia" w:hAnsi="Times New Roman" w:cs="Times New Roman"/>
          <w:sz w:val="28"/>
          <w:szCs w:val="28"/>
          <w:lang w:val="uk-UA" w:eastAsia="ru-RU"/>
        </w:rPr>
        <w:t>Податковий кодекс України</w:t>
      </w:r>
      <w:r w:rsidR="00CC2C6F" w:rsidRPr="00CD5B7F">
        <w:rPr>
          <w:rFonts w:ascii="Times New Roman" w:eastAsiaTheme="minorEastAsia" w:hAnsi="Times New Roman" w:cs="Times New Roman"/>
          <w:sz w:val="28"/>
          <w:szCs w:val="28"/>
          <w:lang w:val="uk-UA" w:eastAsia="ru-RU"/>
        </w:rPr>
        <w:t xml:space="preserve"> від 02.12.2010 № 2755-VI. URL: https:// </w:t>
      </w:r>
      <w:proofErr w:type="spellStart"/>
      <w:r w:rsidR="00CC2C6F" w:rsidRPr="00CD5B7F">
        <w:rPr>
          <w:rFonts w:ascii="Times New Roman" w:eastAsiaTheme="minorEastAsia" w:hAnsi="Times New Roman" w:cs="Times New Roman"/>
          <w:sz w:val="28"/>
          <w:szCs w:val="28"/>
          <w:lang w:val="uk-UA" w:eastAsia="ru-RU"/>
        </w:rPr>
        <w:t>zakon.rada.gov.ua</w:t>
      </w:r>
      <w:proofErr w:type="spellEnd"/>
      <w:r w:rsidR="00CC2C6F" w:rsidRPr="00CD5B7F">
        <w:rPr>
          <w:rFonts w:ascii="Times New Roman" w:eastAsiaTheme="minorEastAsia" w:hAnsi="Times New Roman" w:cs="Times New Roman"/>
          <w:sz w:val="28"/>
          <w:szCs w:val="28"/>
          <w:lang w:val="uk-UA" w:eastAsia="ru-RU"/>
        </w:rPr>
        <w:t>/</w:t>
      </w:r>
      <w:proofErr w:type="spellStart"/>
      <w:r w:rsidR="00CC2C6F" w:rsidRPr="00CD5B7F">
        <w:rPr>
          <w:rFonts w:ascii="Times New Roman" w:eastAsiaTheme="minorEastAsia" w:hAnsi="Times New Roman" w:cs="Times New Roman"/>
          <w:sz w:val="28"/>
          <w:szCs w:val="28"/>
          <w:lang w:val="uk-UA" w:eastAsia="ru-RU"/>
        </w:rPr>
        <w:t>laws</w:t>
      </w:r>
      <w:proofErr w:type="spellEnd"/>
      <w:r w:rsidR="00CC2C6F" w:rsidRPr="00CD5B7F">
        <w:rPr>
          <w:rFonts w:ascii="Times New Roman" w:eastAsiaTheme="minorEastAsia" w:hAnsi="Times New Roman" w:cs="Times New Roman"/>
          <w:sz w:val="28"/>
          <w:szCs w:val="28"/>
          <w:lang w:val="uk-UA" w:eastAsia="ru-RU"/>
        </w:rPr>
        <w:t>/</w:t>
      </w:r>
      <w:proofErr w:type="spellStart"/>
      <w:r w:rsidR="00CC2C6F" w:rsidRPr="00CD5B7F">
        <w:rPr>
          <w:rFonts w:ascii="Times New Roman" w:eastAsiaTheme="minorEastAsia" w:hAnsi="Times New Roman" w:cs="Times New Roman"/>
          <w:sz w:val="28"/>
          <w:szCs w:val="28"/>
          <w:lang w:val="uk-UA" w:eastAsia="ru-RU"/>
        </w:rPr>
        <w:t>show</w:t>
      </w:r>
      <w:proofErr w:type="spellEnd"/>
      <w:r w:rsidR="00CC2C6F" w:rsidRPr="00CD5B7F">
        <w:rPr>
          <w:rFonts w:ascii="Times New Roman" w:eastAsiaTheme="minorEastAsia" w:hAnsi="Times New Roman" w:cs="Times New Roman"/>
          <w:sz w:val="28"/>
          <w:szCs w:val="28"/>
          <w:lang w:val="uk-UA" w:eastAsia="ru-RU"/>
        </w:rPr>
        <w:t>/2755-17</w:t>
      </w:r>
    </w:p>
    <w:p w:rsidR="00F84768" w:rsidRPr="00CD5B7F" w:rsidRDefault="00481AE5" w:rsidP="00CD5B7F">
      <w:pPr>
        <w:pStyle w:val="a8"/>
        <w:numPr>
          <w:ilvl w:val="0"/>
          <w:numId w:val="15"/>
        </w:numPr>
        <w:spacing w:after="0" w:line="360" w:lineRule="auto"/>
        <w:ind w:left="0" w:firstLine="709"/>
        <w:jc w:val="both"/>
        <w:rPr>
          <w:rFonts w:ascii="Times New Roman" w:eastAsiaTheme="minorEastAsia" w:hAnsi="Times New Roman" w:cs="Times New Roman"/>
          <w:sz w:val="28"/>
          <w:szCs w:val="28"/>
          <w:lang w:val="uk-UA" w:eastAsia="ru-RU"/>
        </w:rPr>
      </w:pPr>
      <w:proofErr w:type="spellStart"/>
      <w:r w:rsidRPr="00CD5B7F">
        <w:rPr>
          <w:rFonts w:ascii="Times New Roman" w:eastAsiaTheme="minorEastAsia" w:hAnsi="Times New Roman" w:cs="Times New Roman"/>
          <w:sz w:val="28"/>
          <w:szCs w:val="28"/>
          <w:lang w:val="uk-UA" w:eastAsia="ru-RU"/>
        </w:rPr>
        <w:t>Подолець</w:t>
      </w:r>
      <w:proofErr w:type="spellEnd"/>
      <w:r w:rsidRPr="00CD5B7F">
        <w:rPr>
          <w:rFonts w:ascii="Times New Roman" w:eastAsiaTheme="minorEastAsia" w:hAnsi="Times New Roman" w:cs="Times New Roman"/>
          <w:sz w:val="28"/>
          <w:szCs w:val="28"/>
          <w:lang w:val="uk-UA" w:eastAsia="ru-RU"/>
        </w:rPr>
        <w:t xml:space="preserve"> Р.З. Енергетичне моделювання: іноземний досвід і напрями перспективних</w:t>
      </w:r>
      <w:r w:rsidR="00F84768" w:rsidRPr="00CD5B7F">
        <w:rPr>
          <w:rFonts w:ascii="Times New Roman" w:eastAsiaTheme="minorEastAsia" w:hAnsi="Times New Roman" w:cs="Times New Roman"/>
          <w:sz w:val="28"/>
          <w:szCs w:val="28"/>
          <w:lang w:val="uk-UA" w:eastAsia="ru-RU"/>
        </w:rPr>
        <w:t xml:space="preserve"> досліджень в Україні. </w:t>
      </w:r>
      <w:r w:rsidRPr="00CD5B7F">
        <w:rPr>
          <w:rFonts w:ascii="Times New Roman" w:eastAsiaTheme="minorEastAsia" w:hAnsi="Times New Roman" w:cs="Times New Roman"/>
          <w:i/>
          <w:sz w:val="28"/>
          <w:szCs w:val="28"/>
          <w:lang w:val="uk-UA" w:eastAsia="ru-RU"/>
        </w:rPr>
        <w:t>Економіка і прогнозування</w:t>
      </w:r>
      <w:r w:rsidR="00F84768" w:rsidRPr="00CD5B7F">
        <w:rPr>
          <w:rFonts w:ascii="Times New Roman" w:eastAsiaTheme="minorEastAsia" w:hAnsi="Times New Roman" w:cs="Times New Roman"/>
          <w:sz w:val="28"/>
          <w:szCs w:val="28"/>
          <w:lang w:val="uk-UA" w:eastAsia="ru-RU"/>
        </w:rPr>
        <w:t xml:space="preserve">. 2006. № 1. </w:t>
      </w:r>
      <w:r w:rsidRPr="00CD5B7F">
        <w:rPr>
          <w:rFonts w:ascii="Times New Roman" w:eastAsiaTheme="minorEastAsia" w:hAnsi="Times New Roman" w:cs="Times New Roman"/>
          <w:sz w:val="28"/>
          <w:szCs w:val="28"/>
          <w:lang w:val="uk-UA" w:eastAsia="ru-RU"/>
        </w:rPr>
        <w:t>С. 126-140.</w:t>
      </w:r>
    </w:p>
    <w:p w:rsidR="00CC2C6F" w:rsidRPr="00CD5B7F" w:rsidRDefault="00CC2C6F" w:rsidP="00CD5B7F">
      <w:pPr>
        <w:pStyle w:val="a8"/>
        <w:numPr>
          <w:ilvl w:val="0"/>
          <w:numId w:val="15"/>
        </w:numPr>
        <w:spacing w:after="0" w:line="360" w:lineRule="auto"/>
        <w:ind w:left="0" w:firstLine="709"/>
        <w:jc w:val="both"/>
        <w:rPr>
          <w:rFonts w:ascii="Times New Roman" w:eastAsiaTheme="minorEastAsia" w:hAnsi="Times New Roman" w:cs="Times New Roman"/>
          <w:sz w:val="28"/>
          <w:szCs w:val="28"/>
          <w:lang w:val="uk-UA" w:eastAsia="ru-RU"/>
        </w:rPr>
      </w:pPr>
      <w:proofErr w:type="spellStart"/>
      <w:r w:rsidRPr="00CD5B7F">
        <w:rPr>
          <w:rFonts w:ascii="Times New Roman" w:eastAsiaTheme="minorEastAsia" w:hAnsi="Times New Roman" w:cs="Times New Roman"/>
          <w:sz w:val="28"/>
          <w:szCs w:val="28"/>
          <w:lang w:val="uk-UA" w:eastAsia="ru-RU"/>
        </w:rPr>
        <w:t>Потопальська</w:t>
      </w:r>
      <w:proofErr w:type="spellEnd"/>
      <w:r w:rsidRPr="00CD5B7F">
        <w:rPr>
          <w:rFonts w:ascii="Times New Roman" w:eastAsiaTheme="minorEastAsia" w:hAnsi="Times New Roman" w:cs="Times New Roman"/>
          <w:sz w:val="28"/>
          <w:szCs w:val="28"/>
          <w:lang w:val="uk-UA" w:eastAsia="ru-RU"/>
        </w:rPr>
        <w:t xml:space="preserve"> Т., Коваль О. Особливості правового регулювання акцизного податку з реалізації пального. </w:t>
      </w:r>
      <w:r w:rsidRPr="00CD5B7F">
        <w:rPr>
          <w:rFonts w:ascii="Times New Roman" w:eastAsiaTheme="minorEastAsia" w:hAnsi="Times New Roman" w:cs="Times New Roman"/>
          <w:i/>
          <w:sz w:val="28"/>
          <w:szCs w:val="28"/>
          <w:lang w:val="uk-UA" w:eastAsia="ru-RU"/>
        </w:rPr>
        <w:t>Підприємництво, господарство і право</w:t>
      </w:r>
      <w:r w:rsidRPr="00CD5B7F">
        <w:rPr>
          <w:rFonts w:ascii="Times New Roman" w:eastAsiaTheme="minorEastAsia" w:hAnsi="Times New Roman" w:cs="Times New Roman"/>
          <w:sz w:val="28"/>
          <w:szCs w:val="28"/>
          <w:lang w:val="uk-UA" w:eastAsia="ru-RU"/>
        </w:rPr>
        <w:t>.  № 11, 2019. С. 251 - 255</w:t>
      </w:r>
    </w:p>
    <w:p w:rsidR="009E3D44" w:rsidRPr="00CD5B7F" w:rsidRDefault="009E3D44" w:rsidP="00CD5B7F">
      <w:pPr>
        <w:pStyle w:val="a8"/>
        <w:numPr>
          <w:ilvl w:val="0"/>
          <w:numId w:val="15"/>
        </w:numPr>
        <w:spacing w:after="0" w:line="360" w:lineRule="auto"/>
        <w:ind w:left="0" w:firstLine="709"/>
        <w:jc w:val="both"/>
        <w:rPr>
          <w:rFonts w:ascii="Times New Roman" w:eastAsiaTheme="minorEastAsia" w:hAnsi="Times New Roman" w:cs="Times New Roman"/>
          <w:sz w:val="28"/>
          <w:szCs w:val="28"/>
          <w:lang w:val="uk-UA" w:eastAsia="ru-RU"/>
        </w:rPr>
      </w:pPr>
      <w:proofErr w:type="spellStart"/>
      <w:r w:rsidRPr="00CD5B7F">
        <w:rPr>
          <w:rFonts w:ascii="Times New Roman" w:eastAsiaTheme="minorEastAsia" w:hAnsi="Times New Roman" w:cs="Times New Roman"/>
          <w:sz w:val="28"/>
          <w:szCs w:val="28"/>
          <w:lang w:val="uk-UA" w:eastAsia="ru-RU"/>
        </w:rPr>
        <w:t>Правдюк</w:t>
      </w:r>
      <w:proofErr w:type="spellEnd"/>
      <w:r w:rsidRPr="00CD5B7F">
        <w:rPr>
          <w:rFonts w:ascii="Times New Roman" w:eastAsiaTheme="minorEastAsia" w:hAnsi="Times New Roman" w:cs="Times New Roman"/>
          <w:sz w:val="28"/>
          <w:szCs w:val="28"/>
          <w:lang w:val="uk-UA" w:eastAsia="ru-RU"/>
        </w:rPr>
        <w:t xml:space="preserve"> Н.Л. Облікове забезпечення управління виробництвом біологічного палива. </w:t>
      </w:r>
      <w:r w:rsidRPr="00CD5B7F">
        <w:rPr>
          <w:rFonts w:ascii="Times New Roman" w:eastAsiaTheme="minorEastAsia" w:hAnsi="Times New Roman" w:cs="Times New Roman"/>
          <w:i/>
          <w:sz w:val="28"/>
          <w:szCs w:val="28"/>
          <w:lang w:val="uk-UA" w:eastAsia="ru-RU"/>
        </w:rPr>
        <w:t>Облік і фінанси</w:t>
      </w:r>
      <w:r w:rsidRPr="00CD5B7F">
        <w:rPr>
          <w:rFonts w:ascii="Times New Roman" w:eastAsiaTheme="minorEastAsia" w:hAnsi="Times New Roman" w:cs="Times New Roman"/>
          <w:sz w:val="28"/>
          <w:szCs w:val="28"/>
          <w:lang w:val="uk-UA" w:eastAsia="ru-RU"/>
        </w:rPr>
        <w:t xml:space="preserve">. 2016. № 1. С. 74-82 </w:t>
      </w:r>
    </w:p>
    <w:p w:rsidR="00302E97" w:rsidRPr="00CD5B7F" w:rsidRDefault="00302E97" w:rsidP="00CD5B7F">
      <w:pPr>
        <w:pStyle w:val="a8"/>
        <w:numPr>
          <w:ilvl w:val="0"/>
          <w:numId w:val="15"/>
        </w:numPr>
        <w:spacing w:after="0" w:line="360" w:lineRule="auto"/>
        <w:ind w:left="0" w:firstLine="709"/>
        <w:jc w:val="both"/>
        <w:rPr>
          <w:rFonts w:ascii="Times New Roman" w:eastAsiaTheme="minorEastAsia" w:hAnsi="Times New Roman" w:cs="Times New Roman"/>
          <w:sz w:val="28"/>
          <w:szCs w:val="28"/>
          <w:lang w:val="uk-UA" w:eastAsia="ru-RU"/>
        </w:rPr>
      </w:pPr>
      <w:r w:rsidRPr="00CD5B7F">
        <w:rPr>
          <w:rFonts w:ascii="Times New Roman" w:eastAsiaTheme="minorEastAsia" w:hAnsi="Times New Roman" w:cs="Times New Roman"/>
          <w:sz w:val="28"/>
          <w:szCs w:val="28"/>
          <w:lang w:val="uk-UA" w:eastAsia="ru-RU"/>
        </w:rPr>
        <w:lastRenderedPageBreak/>
        <w:t xml:space="preserve">Правила  </w:t>
      </w:r>
      <w:r w:rsidR="00CD5B7F" w:rsidRPr="00CD5B7F">
        <w:rPr>
          <w:rFonts w:ascii="Times New Roman" w:eastAsiaTheme="minorEastAsia" w:hAnsi="Times New Roman" w:cs="Times New Roman"/>
          <w:sz w:val="28"/>
          <w:szCs w:val="28"/>
          <w:lang w:val="uk-UA" w:eastAsia="ru-RU"/>
        </w:rPr>
        <w:t>безпеки систем газопостачання: н</w:t>
      </w:r>
      <w:r w:rsidRPr="00CD5B7F">
        <w:rPr>
          <w:rFonts w:ascii="Times New Roman" w:eastAsiaTheme="minorEastAsia" w:hAnsi="Times New Roman" w:cs="Times New Roman"/>
          <w:sz w:val="28"/>
          <w:szCs w:val="28"/>
          <w:lang w:val="uk-UA" w:eastAsia="ru-RU"/>
        </w:rPr>
        <w:t>аказ Міністерства енергетики  та вугільної промисловості  України  15.05.2015  № 28. URL: https://zakon.rada.gov.ua/laws/show/z0674-15#Text</w:t>
      </w:r>
    </w:p>
    <w:p w:rsidR="00914CD5" w:rsidRPr="00CD5B7F" w:rsidRDefault="00914CD5" w:rsidP="00CD5B7F">
      <w:pPr>
        <w:pStyle w:val="a8"/>
        <w:numPr>
          <w:ilvl w:val="0"/>
          <w:numId w:val="15"/>
        </w:numPr>
        <w:spacing w:after="0" w:line="360" w:lineRule="auto"/>
        <w:ind w:left="0" w:firstLine="709"/>
        <w:jc w:val="both"/>
        <w:rPr>
          <w:rFonts w:ascii="Times New Roman" w:eastAsiaTheme="minorEastAsia" w:hAnsi="Times New Roman" w:cs="Times New Roman"/>
          <w:sz w:val="28"/>
          <w:szCs w:val="28"/>
          <w:lang w:val="uk-UA" w:eastAsia="ru-RU"/>
        </w:rPr>
      </w:pPr>
      <w:proofErr w:type="spellStart"/>
      <w:r w:rsidRPr="00CD5B7F">
        <w:rPr>
          <w:rFonts w:ascii="Times New Roman" w:eastAsiaTheme="minorEastAsia" w:hAnsi="Times New Roman" w:cs="Times New Roman"/>
          <w:sz w:val="28"/>
          <w:szCs w:val="28"/>
          <w:lang w:val="uk-UA" w:eastAsia="ru-RU"/>
        </w:rPr>
        <w:t>Привалова</w:t>
      </w:r>
      <w:proofErr w:type="spellEnd"/>
      <w:r w:rsidRPr="00CD5B7F">
        <w:rPr>
          <w:rFonts w:ascii="Times New Roman" w:eastAsiaTheme="minorEastAsia" w:hAnsi="Times New Roman" w:cs="Times New Roman"/>
          <w:sz w:val="28"/>
          <w:szCs w:val="28"/>
          <w:lang w:val="uk-UA" w:eastAsia="ru-RU"/>
        </w:rPr>
        <w:t xml:space="preserve"> Н. Чому у 2019 році в Україні зменшиться кількість нелегального пального. </w:t>
      </w:r>
      <w:proofErr w:type="spellStart"/>
      <w:r w:rsidRPr="00CD5B7F">
        <w:rPr>
          <w:rFonts w:ascii="Times New Roman" w:eastAsiaTheme="minorEastAsia" w:hAnsi="Times New Roman" w:cs="Times New Roman"/>
          <w:i/>
          <w:sz w:val="28"/>
          <w:szCs w:val="28"/>
          <w:lang w:val="uk-UA" w:eastAsia="ru-RU"/>
        </w:rPr>
        <w:t>Delo.ua</w:t>
      </w:r>
      <w:proofErr w:type="spellEnd"/>
      <w:r w:rsidR="00CD5B7F" w:rsidRPr="00CD5B7F">
        <w:rPr>
          <w:rFonts w:ascii="Times New Roman" w:eastAsiaTheme="minorEastAsia" w:hAnsi="Times New Roman" w:cs="Times New Roman"/>
          <w:sz w:val="28"/>
          <w:szCs w:val="28"/>
          <w:lang w:val="uk-UA" w:eastAsia="ru-RU"/>
        </w:rPr>
        <w:t>. 14 грудня 2018. URL</w:t>
      </w:r>
      <w:r w:rsidRPr="00CD5B7F">
        <w:rPr>
          <w:rFonts w:ascii="Times New Roman" w:eastAsiaTheme="minorEastAsia" w:hAnsi="Times New Roman" w:cs="Times New Roman"/>
          <w:sz w:val="28"/>
          <w:szCs w:val="28"/>
          <w:lang w:val="uk-UA" w:eastAsia="ru-RU"/>
        </w:rPr>
        <w:t>: https:// delo.ua/business/chomu-u-2019-roci-v-ukrajinizmenshitsja-kilkist-348647</w:t>
      </w:r>
    </w:p>
    <w:p w:rsidR="00FC77CB" w:rsidRPr="00CD5B7F" w:rsidRDefault="00FC77CB" w:rsidP="00CD5B7F">
      <w:pPr>
        <w:pStyle w:val="a8"/>
        <w:numPr>
          <w:ilvl w:val="0"/>
          <w:numId w:val="15"/>
        </w:numPr>
        <w:spacing w:after="0" w:line="360" w:lineRule="auto"/>
        <w:ind w:left="0" w:firstLine="709"/>
        <w:jc w:val="both"/>
        <w:rPr>
          <w:rFonts w:ascii="Times New Roman" w:eastAsiaTheme="minorEastAsia" w:hAnsi="Times New Roman" w:cs="Times New Roman"/>
          <w:sz w:val="28"/>
          <w:szCs w:val="28"/>
          <w:lang w:val="uk-UA" w:eastAsia="ru-RU"/>
        </w:rPr>
      </w:pPr>
      <w:r w:rsidRPr="00CD5B7F">
        <w:rPr>
          <w:rFonts w:ascii="Times New Roman" w:eastAsiaTheme="minorEastAsia" w:hAnsi="Times New Roman" w:cs="Times New Roman"/>
          <w:sz w:val="28"/>
          <w:szCs w:val="28"/>
          <w:lang w:val="uk-UA" w:eastAsia="ru-RU"/>
        </w:rPr>
        <w:t>Про внесення змін до Порядку зарахування частини акцизного податку з виробленого в Україні та ввезеного на митну територію України пального до загального фонду бюджетів місце</w:t>
      </w:r>
      <w:r w:rsidR="00CD5B7F" w:rsidRPr="00CD5B7F">
        <w:rPr>
          <w:rFonts w:ascii="Times New Roman" w:eastAsiaTheme="minorEastAsia" w:hAnsi="Times New Roman" w:cs="Times New Roman"/>
          <w:sz w:val="28"/>
          <w:szCs w:val="28"/>
          <w:lang w:val="uk-UA" w:eastAsia="ru-RU"/>
        </w:rPr>
        <w:t>вого самоврядування у 2019 році:</w:t>
      </w:r>
      <w:r w:rsidRPr="00CD5B7F">
        <w:rPr>
          <w:rFonts w:ascii="Times New Roman" w:eastAsiaTheme="minorEastAsia" w:hAnsi="Times New Roman" w:cs="Times New Roman"/>
          <w:sz w:val="28"/>
          <w:szCs w:val="28"/>
          <w:lang w:val="uk-UA" w:eastAsia="ru-RU"/>
        </w:rPr>
        <w:t xml:space="preserve"> постанова КМУ від 21.08.2019 № 778</w:t>
      </w:r>
      <w:r w:rsidR="00CD5B7F" w:rsidRPr="00CD5B7F">
        <w:rPr>
          <w:rFonts w:ascii="Times New Roman" w:eastAsiaTheme="minorEastAsia" w:hAnsi="Times New Roman" w:cs="Times New Roman"/>
          <w:sz w:val="28"/>
          <w:szCs w:val="28"/>
          <w:lang w:val="uk-UA" w:eastAsia="ru-RU"/>
        </w:rPr>
        <w:t>. URL: https://www.kmu.gov.ua/npas/pro-vnesennya-zmin-do-poryadku-zarahuvannya-chastini-akciznogo-podatku-z-viroblenogo-t210819</w:t>
      </w:r>
    </w:p>
    <w:p w:rsidR="00267AA1" w:rsidRPr="00CD5B7F" w:rsidRDefault="00267AA1" w:rsidP="00CD5B7F">
      <w:pPr>
        <w:pStyle w:val="a8"/>
        <w:numPr>
          <w:ilvl w:val="0"/>
          <w:numId w:val="15"/>
        </w:numPr>
        <w:spacing w:after="0" w:line="360" w:lineRule="auto"/>
        <w:ind w:left="0" w:firstLine="709"/>
        <w:jc w:val="both"/>
        <w:rPr>
          <w:rStyle w:val="ac"/>
          <w:rFonts w:ascii="Times New Roman" w:eastAsiaTheme="minorEastAsia" w:hAnsi="Times New Roman" w:cs="Times New Roman"/>
          <w:color w:val="auto"/>
          <w:sz w:val="28"/>
          <w:szCs w:val="28"/>
          <w:u w:val="none"/>
          <w:lang w:val="uk-UA" w:eastAsia="ru-RU"/>
        </w:rPr>
      </w:pPr>
      <w:r w:rsidRPr="00CD5B7F">
        <w:rPr>
          <w:rFonts w:ascii="Times New Roman" w:eastAsiaTheme="minorEastAsia" w:hAnsi="Times New Roman" w:cs="Times New Roman"/>
          <w:sz w:val="28"/>
          <w:szCs w:val="28"/>
          <w:lang w:val="uk-UA" w:eastAsia="ru-RU"/>
        </w:rPr>
        <w:t xml:space="preserve">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 Верховна Рада України Закон від 19.12.1995 №481/95-ВР. URL: </w:t>
      </w:r>
      <w:hyperlink r:id="rId19" w:anchor="st1" w:history="1">
        <w:r w:rsidR="006F7476" w:rsidRPr="00CD5B7F">
          <w:rPr>
            <w:rStyle w:val="ac"/>
            <w:rFonts w:ascii="Times New Roman" w:eastAsiaTheme="minorEastAsia" w:hAnsi="Times New Roman" w:cs="Times New Roman"/>
            <w:color w:val="auto"/>
            <w:sz w:val="28"/>
            <w:szCs w:val="28"/>
            <w:u w:val="none"/>
            <w:lang w:val="uk-UA" w:eastAsia="ru-RU"/>
          </w:rPr>
          <w:t>https://docs.dtkt.ua/doc/1086.718.65?page=1&amp;_ga=2.85736730.203903327.1619264000-1990121464.1612442569#st1</w:t>
        </w:r>
      </w:hyperlink>
    </w:p>
    <w:p w:rsidR="00E72155" w:rsidRPr="00CD5B7F" w:rsidRDefault="00E72155" w:rsidP="00CD5B7F">
      <w:pPr>
        <w:pStyle w:val="a8"/>
        <w:numPr>
          <w:ilvl w:val="0"/>
          <w:numId w:val="15"/>
        </w:numPr>
        <w:spacing w:after="0" w:line="360" w:lineRule="auto"/>
        <w:ind w:left="0" w:firstLine="709"/>
        <w:jc w:val="both"/>
        <w:rPr>
          <w:rFonts w:ascii="Times New Roman" w:eastAsiaTheme="minorEastAsia" w:hAnsi="Times New Roman" w:cs="Times New Roman"/>
          <w:sz w:val="28"/>
          <w:szCs w:val="28"/>
          <w:lang w:val="uk-UA" w:eastAsia="ru-RU"/>
        </w:rPr>
      </w:pPr>
      <w:r w:rsidRPr="00CD5B7F">
        <w:rPr>
          <w:rFonts w:ascii="Times New Roman" w:eastAsiaTheme="minorEastAsia" w:hAnsi="Times New Roman" w:cs="Times New Roman"/>
          <w:sz w:val="28"/>
          <w:szCs w:val="28"/>
          <w:lang w:val="uk-UA" w:eastAsia="ru-RU"/>
        </w:rPr>
        <w:t>Про бухгалтерський облік та фінансову звітність в Україні: Закон України: від 16.07.1999 № 996-XIV. URL: https://zakon.rada.gov.ua/laws/show/996-14</w:t>
      </w:r>
    </w:p>
    <w:p w:rsidR="001C4E75" w:rsidRPr="00CD5B7F" w:rsidRDefault="001C4E75" w:rsidP="00CD5B7F">
      <w:pPr>
        <w:pStyle w:val="a8"/>
        <w:numPr>
          <w:ilvl w:val="0"/>
          <w:numId w:val="15"/>
        </w:numPr>
        <w:spacing w:after="0" w:line="360" w:lineRule="auto"/>
        <w:ind w:left="0" w:firstLine="709"/>
        <w:jc w:val="both"/>
        <w:rPr>
          <w:rFonts w:ascii="Times New Roman" w:eastAsiaTheme="minorEastAsia" w:hAnsi="Times New Roman" w:cs="Times New Roman"/>
          <w:sz w:val="28"/>
          <w:szCs w:val="28"/>
          <w:lang w:val="uk-UA" w:eastAsia="ru-RU"/>
        </w:rPr>
      </w:pPr>
      <w:r w:rsidRPr="00CD5B7F">
        <w:rPr>
          <w:rFonts w:ascii="Times New Roman" w:eastAsiaTheme="minorEastAsia" w:hAnsi="Times New Roman" w:cs="Times New Roman"/>
          <w:sz w:val="28"/>
          <w:szCs w:val="28"/>
          <w:lang w:val="uk-UA" w:eastAsia="ru-RU"/>
        </w:rPr>
        <w:t>Савченко Н.М. Под</w:t>
      </w:r>
      <w:r w:rsidR="00CD5B7F" w:rsidRPr="00CD5B7F">
        <w:rPr>
          <w:rFonts w:ascii="Times New Roman" w:eastAsiaTheme="minorEastAsia" w:hAnsi="Times New Roman" w:cs="Times New Roman"/>
          <w:sz w:val="28"/>
          <w:szCs w:val="28"/>
          <w:lang w:val="uk-UA" w:eastAsia="ru-RU"/>
        </w:rPr>
        <w:t xml:space="preserve">атки як джерело доходів бюджету. </w:t>
      </w:r>
      <w:r w:rsidRPr="00CD5B7F">
        <w:rPr>
          <w:rFonts w:ascii="Times New Roman" w:eastAsiaTheme="minorEastAsia" w:hAnsi="Times New Roman" w:cs="Times New Roman"/>
          <w:i/>
          <w:sz w:val="28"/>
          <w:szCs w:val="28"/>
          <w:lang w:val="uk-UA" w:eastAsia="ru-RU"/>
        </w:rPr>
        <w:t>Проблеми інтеграції облікових підсистем фінансового, податкового, управлінського і статистичного обліку в умовах гармонізації законодавства України до вимог Європейських стандартів</w:t>
      </w:r>
      <w:r w:rsidRPr="00CD5B7F">
        <w:rPr>
          <w:rFonts w:ascii="Times New Roman" w:eastAsiaTheme="minorEastAsia" w:hAnsi="Times New Roman" w:cs="Times New Roman"/>
          <w:sz w:val="28"/>
          <w:szCs w:val="28"/>
          <w:lang w:val="uk-UA" w:eastAsia="ru-RU"/>
        </w:rPr>
        <w:t xml:space="preserve">: збірник тез доповідей на ІІІ  Міжнародній науково-практичній </w:t>
      </w:r>
      <w:proofErr w:type="spellStart"/>
      <w:r w:rsidRPr="00CD5B7F">
        <w:rPr>
          <w:rFonts w:ascii="Times New Roman" w:eastAsiaTheme="minorEastAsia" w:hAnsi="Times New Roman" w:cs="Times New Roman"/>
          <w:sz w:val="28"/>
          <w:szCs w:val="28"/>
          <w:lang w:val="uk-UA" w:eastAsia="ru-RU"/>
        </w:rPr>
        <w:t>інтернет</w:t>
      </w:r>
      <w:proofErr w:type="spellEnd"/>
      <w:r w:rsidRPr="00CD5B7F">
        <w:rPr>
          <w:rFonts w:ascii="Times New Roman" w:eastAsiaTheme="minorEastAsia" w:hAnsi="Times New Roman" w:cs="Times New Roman"/>
          <w:sz w:val="28"/>
          <w:szCs w:val="28"/>
          <w:lang w:val="uk-UA" w:eastAsia="ru-RU"/>
        </w:rPr>
        <w:t xml:space="preserve"> - конференції (в</w:t>
      </w:r>
      <w:r w:rsidR="00CD5B7F" w:rsidRPr="00CD5B7F">
        <w:rPr>
          <w:rFonts w:ascii="Times New Roman" w:eastAsiaTheme="minorEastAsia" w:hAnsi="Times New Roman" w:cs="Times New Roman"/>
          <w:sz w:val="28"/>
          <w:szCs w:val="28"/>
          <w:lang w:val="uk-UA" w:eastAsia="ru-RU"/>
        </w:rPr>
        <w:t xml:space="preserve"> 2 частинах), 27 січня 2015 р. Житомир: ПП «Рута», 2015. </w:t>
      </w:r>
      <w:r w:rsidRPr="00CD5B7F">
        <w:rPr>
          <w:rFonts w:ascii="Times New Roman" w:eastAsiaTheme="minorEastAsia" w:hAnsi="Times New Roman" w:cs="Times New Roman"/>
          <w:sz w:val="28"/>
          <w:szCs w:val="28"/>
          <w:lang w:val="uk-UA" w:eastAsia="ru-RU"/>
        </w:rPr>
        <w:t>С. 26 – 29.</w:t>
      </w:r>
    </w:p>
    <w:p w:rsidR="001C4E75" w:rsidRPr="00CD5B7F" w:rsidRDefault="001C4E75" w:rsidP="00CD5B7F">
      <w:pPr>
        <w:pStyle w:val="a8"/>
        <w:numPr>
          <w:ilvl w:val="0"/>
          <w:numId w:val="15"/>
        </w:numPr>
        <w:spacing w:after="0" w:line="360" w:lineRule="auto"/>
        <w:ind w:left="0" w:firstLine="709"/>
        <w:jc w:val="both"/>
        <w:rPr>
          <w:rFonts w:ascii="Times New Roman" w:eastAsiaTheme="minorEastAsia" w:hAnsi="Times New Roman" w:cs="Times New Roman"/>
          <w:sz w:val="28"/>
          <w:szCs w:val="28"/>
          <w:lang w:val="uk-UA" w:eastAsia="ru-RU"/>
        </w:rPr>
      </w:pPr>
      <w:r w:rsidRPr="00CD5B7F">
        <w:rPr>
          <w:rFonts w:ascii="Times New Roman" w:eastAsiaTheme="minorEastAsia" w:hAnsi="Times New Roman" w:cs="Times New Roman"/>
          <w:sz w:val="28"/>
          <w:szCs w:val="28"/>
          <w:lang w:val="uk-UA" w:eastAsia="ru-RU"/>
        </w:rPr>
        <w:t>Савченко Н.М. Актуальні питання формуван</w:t>
      </w:r>
      <w:r w:rsidR="00CD5B7F" w:rsidRPr="00CD5B7F">
        <w:rPr>
          <w:rFonts w:ascii="Times New Roman" w:eastAsiaTheme="minorEastAsia" w:hAnsi="Times New Roman" w:cs="Times New Roman"/>
          <w:sz w:val="28"/>
          <w:szCs w:val="28"/>
          <w:lang w:val="uk-UA" w:eastAsia="ru-RU"/>
        </w:rPr>
        <w:t xml:space="preserve">ня та обліку виробничих запасів. </w:t>
      </w:r>
      <w:r w:rsidRPr="00CD5B7F">
        <w:rPr>
          <w:rFonts w:ascii="Times New Roman" w:eastAsiaTheme="minorEastAsia" w:hAnsi="Times New Roman" w:cs="Times New Roman"/>
          <w:i/>
          <w:sz w:val="28"/>
          <w:szCs w:val="28"/>
          <w:lang w:val="uk-UA" w:eastAsia="ru-RU"/>
        </w:rPr>
        <w:t xml:space="preserve">Актуальні проблеми сьогодення у сфері фінансів, обліку </w:t>
      </w:r>
      <w:r w:rsidR="00CD5B7F" w:rsidRPr="00CD5B7F">
        <w:rPr>
          <w:rFonts w:ascii="Times New Roman" w:eastAsiaTheme="minorEastAsia" w:hAnsi="Times New Roman" w:cs="Times New Roman"/>
          <w:i/>
          <w:sz w:val="28"/>
          <w:szCs w:val="28"/>
          <w:lang w:val="uk-UA" w:eastAsia="ru-RU"/>
        </w:rPr>
        <w:lastRenderedPageBreak/>
        <w:t>та аудиту</w:t>
      </w:r>
      <w:r w:rsidRPr="00CD5B7F">
        <w:rPr>
          <w:rFonts w:ascii="Times New Roman" w:eastAsiaTheme="minorEastAsia" w:hAnsi="Times New Roman" w:cs="Times New Roman"/>
          <w:sz w:val="28"/>
          <w:szCs w:val="28"/>
          <w:lang w:val="uk-UA" w:eastAsia="ru-RU"/>
        </w:rPr>
        <w:t xml:space="preserve">: тези доповідей </w:t>
      </w:r>
      <w:proofErr w:type="spellStart"/>
      <w:r w:rsidRPr="00CD5B7F">
        <w:rPr>
          <w:rFonts w:ascii="Times New Roman" w:eastAsiaTheme="minorEastAsia" w:hAnsi="Times New Roman" w:cs="Times New Roman"/>
          <w:sz w:val="28"/>
          <w:szCs w:val="28"/>
          <w:lang w:val="uk-UA" w:eastAsia="ru-RU"/>
        </w:rPr>
        <w:t>інтернет</w:t>
      </w:r>
      <w:proofErr w:type="spellEnd"/>
      <w:r w:rsidRPr="00CD5B7F">
        <w:rPr>
          <w:rFonts w:ascii="Times New Roman" w:eastAsiaTheme="minorEastAsia" w:hAnsi="Times New Roman" w:cs="Times New Roman"/>
          <w:sz w:val="28"/>
          <w:szCs w:val="28"/>
          <w:lang w:val="uk-UA" w:eastAsia="ru-RU"/>
        </w:rPr>
        <w:t xml:space="preserve"> - кон</w:t>
      </w:r>
      <w:r w:rsidR="00CD5B7F" w:rsidRPr="00CD5B7F">
        <w:rPr>
          <w:rFonts w:ascii="Times New Roman" w:eastAsiaTheme="minorEastAsia" w:hAnsi="Times New Roman" w:cs="Times New Roman"/>
          <w:sz w:val="28"/>
          <w:szCs w:val="28"/>
          <w:lang w:val="uk-UA" w:eastAsia="ru-RU"/>
        </w:rPr>
        <w:t xml:space="preserve">ференції, 24-25 травня 2018 р. Хмельницький : ХКТЕІ, 2018. </w:t>
      </w:r>
      <w:r w:rsidRPr="00CD5B7F">
        <w:rPr>
          <w:rFonts w:ascii="Times New Roman" w:eastAsiaTheme="minorEastAsia" w:hAnsi="Times New Roman" w:cs="Times New Roman"/>
          <w:sz w:val="28"/>
          <w:szCs w:val="28"/>
          <w:lang w:val="uk-UA" w:eastAsia="ru-RU"/>
        </w:rPr>
        <w:t>С. 223 – 227</w:t>
      </w:r>
    </w:p>
    <w:p w:rsidR="001C4E75" w:rsidRPr="00CD5B7F" w:rsidRDefault="001C4E75" w:rsidP="00CD5B7F">
      <w:pPr>
        <w:pStyle w:val="a8"/>
        <w:numPr>
          <w:ilvl w:val="0"/>
          <w:numId w:val="15"/>
        </w:numPr>
        <w:spacing w:after="0" w:line="360" w:lineRule="auto"/>
        <w:ind w:left="0" w:firstLine="709"/>
        <w:jc w:val="both"/>
        <w:rPr>
          <w:rFonts w:ascii="Times New Roman" w:eastAsiaTheme="minorEastAsia" w:hAnsi="Times New Roman" w:cs="Times New Roman"/>
          <w:sz w:val="28"/>
          <w:szCs w:val="28"/>
          <w:lang w:val="uk-UA" w:eastAsia="ru-RU"/>
        </w:rPr>
      </w:pPr>
      <w:r w:rsidRPr="00CD5B7F">
        <w:rPr>
          <w:rFonts w:ascii="Times New Roman" w:eastAsiaTheme="minorEastAsia" w:hAnsi="Times New Roman" w:cs="Times New Roman"/>
          <w:sz w:val="28"/>
          <w:szCs w:val="28"/>
          <w:lang w:val="uk-UA" w:eastAsia="ru-RU"/>
        </w:rPr>
        <w:t>Савченко Н.М. Облік податків: в</w:t>
      </w:r>
      <w:r w:rsidR="00CD5B7F" w:rsidRPr="00CD5B7F">
        <w:rPr>
          <w:rFonts w:ascii="Times New Roman" w:eastAsiaTheme="minorEastAsia" w:hAnsi="Times New Roman" w:cs="Times New Roman"/>
          <w:sz w:val="28"/>
          <w:szCs w:val="28"/>
          <w:lang w:val="uk-UA" w:eastAsia="ru-RU"/>
        </w:rPr>
        <w:t xml:space="preserve">ітчизняний та зарубіжний досвід. </w:t>
      </w:r>
      <w:r w:rsidRPr="00CD5B7F">
        <w:rPr>
          <w:rFonts w:ascii="Times New Roman" w:eastAsiaTheme="minorEastAsia" w:hAnsi="Times New Roman" w:cs="Times New Roman"/>
          <w:i/>
          <w:sz w:val="28"/>
          <w:szCs w:val="28"/>
          <w:lang w:val="uk-UA" w:eastAsia="ru-RU"/>
        </w:rPr>
        <w:t>Соціально-економічні проблеми розвитку регіонів</w:t>
      </w:r>
      <w:r w:rsidRPr="00CD5B7F">
        <w:rPr>
          <w:rFonts w:ascii="Times New Roman" w:eastAsiaTheme="minorEastAsia" w:hAnsi="Times New Roman" w:cs="Times New Roman"/>
          <w:sz w:val="28"/>
          <w:szCs w:val="28"/>
          <w:lang w:val="uk-UA" w:eastAsia="ru-RU"/>
        </w:rPr>
        <w:t xml:space="preserve">: матеріали Всеукраїнської науково-практичної конференції, м. </w:t>
      </w:r>
      <w:r w:rsidR="00CD5B7F" w:rsidRPr="00CD5B7F">
        <w:rPr>
          <w:rFonts w:ascii="Times New Roman" w:eastAsiaTheme="minorEastAsia" w:hAnsi="Times New Roman" w:cs="Times New Roman"/>
          <w:sz w:val="28"/>
          <w:szCs w:val="28"/>
          <w:lang w:val="uk-UA" w:eastAsia="ru-RU"/>
        </w:rPr>
        <w:t xml:space="preserve">Житомир, 24 травня 2018 року. Житомир: ЖНАЕУ, 2018. </w:t>
      </w:r>
      <w:r w:rsidRPr="00CD5B7F">
        <w:rPr>
          <w:rFonts w:ascii="Times New Roman" w:eastAsiaTheme="minorEastAsia" w:hAnsi="Times New Roman" w:cs="Times New Roman"/>
          <w:sz w:val="28"/>
          <w:szCs w:val="28"/>
          <w:lang w:val="uk-UA" w:eastAsia="ru-RU"/>
        </w:rPr>
        <w:t>С. 125 -130</w:t>
      </w:r>
    </w:p>
    <w:p w:rsidR="001C4E75" w:rsidRPr="00CD5B7F" w:rsidRDefault="001C4E75" w:rsidP="00CD5B7F">
      <w:pPr>
        <w:pStyle w:val="a8"/>
        <w:numPr>
          <w:ilvl w:val="0"/>
          <w:numId w:val="15"/>
        </w:numPr>
        <w:spacing w:after="0" w:line="360" w:lineRule="auto"/>
        <w:ind w:left="0" w:firstLine="709"/>
        <w:jc w:val="both"/>
        <w:rPr>
          <w:rFonts w:ascii="Times New Roman" w:eastAsiaTheme="minorEastAsia" w:hAnsi="Times New Roman" w:cs="Times New Roman"/>
          <w:sz w:val="28"/>
          <w:szCs w:val="28"/>
          <w:lang w:val="uk-UA" w:eastAsia="ru-RU"/>
        </w:rPr>
      </w:pPr>
      <w:r w:rsidRPr="00CD5B7F">
        <w:rPr>
          <w:rFonts w:ascii="Times New Roman" w:eastAsiaTheme="minorEastAsia" w:hAnsi="Times New Roman" w:cs="Times New Roman"/>
          <w:sz w:val="28"/>
          <w:szCs w:val="28"/>
          <w:lang w:val="uk-UA" w:eastAsia="ru-RU"/>
        </w:rPr>
        <w:t>Савченко Н.М.</w:t>
      </w:r>
      <w:r w:rsidR="00CD5B7F" w:rsidRPr="00CD5B7F">
        <w:rPr>
          <w:rFonts w:ascii="Times New Roman" w:eastAsiaTheme="minorEastAsia" w:hAnsi="Times New Roman" w:cs="Times New Roman"/>
          <w:sz w:val="28"/>
          <w:szCs w:val="28"/>
          <w:lang w:val="uk-UA" w:eastAsia="ru-RU"/>
        </w:rPr>
        <w:t>, Савченко Р.О.</w:t>
      </w:r>
      <w:r w:rsidRPr="00CD5B7F">
        <w:rPr>
          <w:rFonts w:ascii="Times New Roman" w:eastAsiaTheme="minorEastAsia" w:hAnsi="Times New Roman" w:cs="Times New Roman"/>
          <w:sz w:val="28"/>
          <w:szCs w:val="28"/>
          <w:lang w:val="uk-UA" w:eastAsia="ru-RU"/>
        </w:rPr>
        <w:t xml:space="preserve"> Запаси:</w:t>
      </w:r>
      <w:r w:rsidR="00CD5B7F" w:rsidRPr="00CD5B7F">
        <w:rPr>
          <w:rFonts w:ascii="Times New Roman" w:eastAsiaTheme="minorEastAsia" w:hAnsi="Times New Roman" w:cs="Times New Roman"/>
          <w:sz w:val="28"/>
          <w:szCs w:val="28"/>
          <w:lang w:val="uk-UA" w:eastAsia="ru-RU"/>
        </w:rPr>
        <w:t xml:space="preserve"> особливості обліку і контролю. </w:t>
      </w:r>
      <w:r w:rsidRPr="00CD5B7F">
        <w:rPr>
          <w:rFonts w:ascii="Times New Roman" w:eastAsiaTheme="minorEastAsia" w:hAnsi="Times New Roman" w:cs="Times New Roman"/>
          <w:i/>
          <w:sz w:val="28"/>
          <w:szCs w:val="28"/>
          <w:lang w:val="uk-UA" w:eastAsia="ru-RU"/>
        </w:rPr>
        <w:t>Наукові горизонти</w:t>
      </w:r>
      <w:r w:rsidR="00CD5B7F" w:rsidRPr="00CD5B7F">
        <w:rPr>
          <w:rFonts w:ascii="Times New Roman" w:eastAsiaTheme="minorEastAsia" w:hAnsi="Times New Roman" w:cs="Times New Roman"/>
          <w:sz w:val="28"/>
          <w:szCs w:val="28"/>
          <w:lang w:val="uk-UA" w:eastAsia="ru-RU"/>
        </w:rPr>
        <w:t xml:space="preserve">, 2018, № 6 (69). </w:t>
      </w:r>
      <w:r w:rsidRPr="00CD5B7F">
        <w:rPr>
          <w:rFonts w:ascii="Times New Roman" w:eastAsiaTheme="minorEastAsia" w:hAnsi="Times New Roman" w:cs="Times New Roman"/>
          <w:sz w:val="28"/>
          <w:szCs w:val="28"/>
          <w:lang w:val="uk-UA" w:eastAsia="ru-RU"/>
        </w:rPr>
        <w:t>С. 47 - 53</w:t>
      </w:r>
    </w:p>
    <w:p w:rsidR="006435AB" w:rsidRPr="00CD5B7F" w:rsidRDefault="006435AB" w:rsidP="00CD5B7F">
      <w:pPr>
        <w:pStyle w:val="a8"/>
        <w:numPr>
          <w:ilvl w:val="0"/>
          <w:numId w:val="15"/>
        </w:numPr>
        <w:spacing w:after="0" w:line="360" w:lineRule="auto"/>
        <w:ind w:left="0" w:firstLine="709"/>
        <w:jc w:val="both"/>
        <w:rPr>
          <w:rFonts w:ascii="Times New Roman" w:eastAsiaTheme="minorEastAsia" w:hAnsi="Times New Roman" w:cs="Times New Roman"/>
          <w:sz w:val="28"/>
          <w:szCs w:val="28"/>
          <w:lang w:val="uk-UA" w:eastAsia="ru-RU"/>
        </w:rPr>
      </w:pPr>
      <w:proofErr w:type="spellStart"/>
      <w:r w:rsidRPr="00CD5B7F">
        <w:rPr>
          <w:rFonts w:ascii="Times New Roman" w:eastAsiaTheme="minorEastAsia" w:hAnsi="Times New Roman" w:cs="Times New Roman"/>
          <w:sz w:val="28"/>
          <w:szCs w:val="28"/>
          <w:lang w:val="uk-UA" w:eastAsia="ru-RU"/>
        </w:rPr>
        <w:t>Світлична</w:t>
      </w:r>
      <w:proofErr w:type="spellEnd"/>
      <w:r w:rsidRPr="00CD5B7F">
        <w:rPr>
          <w:rFonts w:ascii="Times New Roman" w:eastAsiaTheme="minorEastAsia" w:hAnsi="Times New Roman" w:cs="Times New Roman"/>
          <w:sz w:val="28"/>
          <w:szCs w:val="28"/>
          <w:lang w:val="uk-UA" w:eastAsia="ru-RU"/>
        </w:rPr>
        <w:t xml:space="preserve"> В. Ю. Актуальні проблеми організації і ведення обліку виробничих запасів підприємствами України</w:t>
      </w:r>
      <w:r w:rsidR="00CD5B7F" w:rsidRPr="00CD5B7F">
        <w:rPr>
          <w:rFonts w:ascii="Times New Roman" w:eastAsiaTheme="minorEastAsia" w:hAnsi="Times New Roman" w:cs="Times New Roman"/>
          <w:sz w:val="28"/>
          <w:szCs w:val="28"/>
          <w:lang w:val="uk-UA" w:eastAsia="ru-RU"/>
        </w:rPr>
        <w:t>.</w:t>
      </w:r>
      <w:r w:rsidRPr="00CD5B7F">
        <w:rPr>
          <w:rFonts w:ascii="Times New Roman" w:eastAsiaTheme="minorEastAsia" w:hAnsi="Times New Roman" w:cs="Times New Roman"/>
          <w:sz w:val="28"/>
          <w:szCs w:val="28"/>
          <w:lang w:val="uk-UA" w:eastAsia="ru-RU"/>
        </w:rPr>
        <w:t xml:space="preserve"> </w:t>
      </w:r>
      <w:r w:rsidR="00CD5B7F" w:rsidRPr="00CD5B7F">
        <w:rPr>
          <w:rFonts w:ascii="Times New Roman" w:eastAsiaTheme="minorEastAsia" w:hAnsi="Times New Roman" w:cs="Times New Roman"/>
          <w:sz w:val="28"/>
          <w:szCs w:val="28"/>
          <w:lang w:val="uk-UA" w:eastAsia="ru-RU"/>
        </w:rPr>
        <w:t>URL:</w:t>
      </w:r>
      <w:r w:rsidRPr="00CD5B7F">
        <w:rPr>
          <w:rFonts w:ascii="Times New Roman" w:eastAsiaTheme="minorEastAsia" w:hAnsi="Times New Roman" w:cs="Times New Roman"/>
          <w:sz w:val="28"/>
          <w:szCs w:val="28"/>
          <w:lang w:val="uk-UA" w:eastAsia="ru-RU"/>
        </w:rPr>
        <w:t>: http://www.economyconfer.com.ua/full_article/716</w:t>
      </w:r>
    </w:p>
    <w:p w:rsidR="000F41BC" w:rsidRPr="00CD5B7F" w:rsidRDefault="000F41BC" w:rsidP="00CD5B7F">
      <w:pPr>
        <w:pStyle w:val="a8"/>
        <w:numPr>
          <w:ilvl w:val="0"/>
          <w:numId w:val="15"/>
        </w:numPr>
        <w:spacing w:after="0" w:line="360" w:lineRule="auto"/>
        <w:ind w:left="0" w:firstLine="709"/>
        <w:jc w:val="both"/>
        <w:rPr>
          <w:rFonts w:ascii="Times New Roman" w:eastAsiaTheme="minorEastAsia" w:hAnsi="Times New Roman" w:cs="Times New Roman"/>
          <w:sz w:val="28"/>
          <w:szCs w:val="28"/>
          <w:lang w:val="uk-UA" w:eastAsia="ru-RU"/>
        </w:rPr>
      </w:pPr>
      <w:proofErr w:type="spellStart"/>
      <w:r w:rsidRPr="00CD5B7F">
        <w:rPr>
          <w:rFonts w:ascii="Times New Roman" w:eastAsiaTheme="minorEastAsia" w:hAnsi="Times New Roman" w:cs="Times New Roman"/>
          <w:sz w:val="28"/>
          <w:szCs w:val="28"/>
          <w:lang w:val="uk-UA" w:eastAsia="ru-RU"/>
        </w:rPr>
        <w:t>Снісар</w:t>
      </w:r>
      <w:proofErr w:type="spellEnd"/>
      <w:r w:rsidRPr="00CD5B7F">
        <w:rPr>
          <w:rFonts w:ascii="Times New Roman" w:eastAsiaTheme="minorEastAsia" w:hAnsi="Times New Roman" w:cs="Times New Roman"/>
          <w:sz w:val="28"/>
          <w:szCs w:val="28"/>
          <w:lang w:val="uk-UA" w:eastAsia="ru-RU"/>
        </w:rPr>
        <w:t xml:space="preserve"> О.О. Інвентаризація як метод внутрішнього контролю паливно-мастильних матеріалів. </w:t>
      </w:r>
      <w:r w:rsidRPr="00CD5B7F">
        <w:rPr>
          <w:rFonts w:ascii="Times New Roman" w:eastAsiaTheme="minorEastAsia" w:hAnsi="Times New Roman" w:cs="Times New Roman"/>
          <w:i/>
          <w:sz w:val="28"/>
          <w:szCs w:val="28"/>
          <w:lang w:val="uk-UA" w:eastAsia="ru-RU"/>
        </w:rPr>
        <w:t>Вісник Житомирського державного технологічного університету</w:t>
      </w:r>
      <w:r w:rsidR="00CD5B7F" w:rsidRPr="00CD5B7F">
        <w:rPr>
          <w:rFonts w:ascii="Times New Roman" w:eastAsiaTheme="minorEastAsia" w:hAnsi="Times New Roman" w:cs="Times New Roman"/>
          <w:sz w:val="28"/>
          <w:szCs w:val="28"/>
          <w:lang w:val="uk-UA" w:eastAsia="ru-RU"/>
        </w:rPr>
        <w:t xml:space="preserve">. </w:t>
      </w:r>
      <w:r w:rsidRPr="00CD5B7F">
        <w:rPr>
          <w:rFonts w:ascii="Times New Roman" w:eastAsiaTheme="minorEastAsia" w:hAnsi="Times New Roman" w:cs="Times New Roman"/>
          <w:sz w:val="28"/>
          <w:szCs w:val="28"/>
          <w:lang w:val="uk-UA" w:eastAsia="ru-RU"/>
        </w:rPr>
        <w:t>Серія: Економічні науки. 2012. № 1(59). Ч. 1. С. 204-207.</w:t>
      </w:r>
    </w:p>
    <w:p w:rsidR="000F41BC" w:rsidRPr="00CD5B7F" w:rsidRDefault="000F41BC" w:rsidP="00CD5B7F">
      <w:pPr>
        <w:pStyle w:val="a8"/>
        <w:numPr>
          <w:ilvl w:val="0"/>
          <w:numId w:val="15"/>
        </w:numPr>
        <w:spacing w:after="0" w:line="360" w:lineRule="auto"/>
        <w:ind w:left="0" w:firstLine="709"/>
        <w:jc w:val="both"/>
        <w:rPr>
          <w:rFonts w:ascii="Times New Roman" w:eastAsiaTheme="minorEastAsia" w:hAnsi="Times New Roman" w:cs="Times New Roman"/>
          <w:sz w:val="28"/>
          <w:szCs w:val="28"/>
          <w:lang w:val="uk-UA" w:eastAsia="ru-RU"/>
        </w:rPr>
      </w:pPr>
      <w:proofErr w:type="spellStart"/>
      <w:r w:rsidRPr="00CD5B7F">
        <w:rPr>
          <w:rFonts w:ascii="Times New Roman" w:eastAsiaTheme="minorEastAsia" w:hAnsi="Times New Roman" w:cs="Times New Roman"/>
          <w:sz w:val="28"/>
          <w:szCs w:val="28"/>
          <w:lang w:val="uk-UA" w:eastAsia="ru-RU"/>
        </w:rPr>
        <w:t>Снісар</w:t>
      </w:r>
      <w:proofErr w:type="spellEnd"/>
      <w:r w:rsidRPr="00CD5B7F">
        <w:rPr>
          <w:rFonts w:ascii="Times New Roman" w:eastAsiaTheme="minorEastAsia" w:hAnsi="Times New Roman" w:cs="Times New Roman"/>
          <w:sz w:val="28"/>
          <w:szCs w:val="28"/>
          <w:lang w:val="uk-UA" w:eastAsia="ru-RU"/>
        </w:rPr>
        <w:t xml:space="preserve"> О. О. Поняття паливно-мастильних матеріалів: обліков</w:t>
      </w:r>
      <w:r w:rsidR="00CD5B7F" w:rsidRPr="00CD5B7F">
        <w:rPr>
          <w:rFonts w:ascii="Times New Roman" w:eastAsiaTheme="minorEastAsia" w:hAnsi="Times New Roman" w:cs="Times New Roman"/>
          <w:sz w:val="28"/>
          <w:szCs w:val="28"/>
          <w:lang w:val="uk-UA" w:eastAsia="ru-RU"/>
        </w:rPr>
        <w:t>ий аспект</w:t>
      </w:r>
      <w:r w:rsidR="00CD5B7F" w:rsidRPr="00CD5B7F">
        <w:rPr>
          <w:rFonts w:ascii="Times New Roman" w:eastAsiaTheme="minorEastAsia" w:hAnsi="Times New Roman" w:cs="Times New Roman"/>
          <w:i/>
          <w:sz w:val="28"/>
          <w:szCs w:val="28"/>
          <w:lang w:val="uk-UA" w:eastAsia="ru-RU"/>
        </w:rPr>
        <w:t>.</w:t>
      </w:r>
      <w:r w:rsidRPr="00CD5B7F">
        <w:rPr>
          <w:rFonts w:ascii="Times New Roman" w:eastAsiaTheme="minorEastAsia" w:hAnsi="Times New Roman" w:cs="Times New Roman"/>
          <w:i/>
          <w:sz w:val="28"/>
          <w:szCs w:val="28"/>
          <w:lang w:val="uk-UA" w:eastAsia="ru-RU"/>
        </w:rPr>
        <w:t xml:space="preserve"> </w:t>
      </w:r>
      <w:r w:rsidR="00CD5B7F" w:rsidRPr="00CD5B7F">
        <w:rPr>
          <w:rFonts w:ascii="Times New Roman" w:eastAsiaTheme="minorEastAsia" w:hAnsi="Times New Roman" w:cs="Times New Roman"/>
          <w:i/>
          <w:sz w:val="28"/>
          <w:szCs w:val="28"/>
          <w:lang w:val="uk-UA" w:eastAsia="ru-RU"/>
        </w:rPr>
        <w:t>X  Всеукраїнська науково Internet-конференція</w:t>
      </w:r>
      <w:r w:rsidRPr="00CD5B7F">
        <w:rPr>
          <w:rFonts w:ascii="Times New Roman" w:eastAsiaTheme="minorEastAsia" w:hAnsi="Times New Roman" w:cs="Times New Roman"/>
          <w:i/>
          <w:sz w:val="28"/>
          <w:szCs w:val="28"/>
          <w:lang w:val="uk-UA" w:eastAsia="ru-RU"/>
        </w:rPr>
        <w:t xml:space="preserve"> студентів і молодих вчених, присвяченої видатним вченим у галузі бухгалтерського обліку, фінансового аналізу та контролю докторам </w:t>
      </w:r>
      <w:proofErr w:type="spellStart"/>
      <w:r w:rsidRPr="00CD5B7F">
        <w:rPr>
          <w:rFonts w:ascii="Times New Roman" w:eastAsiaTheme="minorEastAsia" w:hAnsi="Times New Roman" w:cs="Times New Roman"/>
          <w:i/>
          <w:sz w:val="28"/>
          <w:szCs w:val="28"/>
          <w:lang w:val="uk-UA" w:eastAsia="ru-RU"/>
        </w:rPr>
        <w:t>екон</w:t>
      </w:r>
      <w:proofErr w:type="spellEnd"/>
      <w:r w:rsidRPr="00CD5B7F">
        <w:rPr>
          <w:rFonts w:ascii="Times New Roman" w:eastAsiaTheme="minorEastAsia" w:hAnsi="Times New Roman" w:cs="Times New Roman"/>
          <w:i/>
          <w:sz w:val="28"/>
          <w:szCs w:val="28"/>
          <w:lang w:val="uk-UA" w:eastAsia="ru-RU"/>
        </w:rPr>
        <w:t xml:space="preserve">. наук, проф. </w:t>
      </w:r>
      <w:r w:rsidR="00CD5B7F" w:rsidRPr="00CD5B7F">
        <w:rPr>
          <w:rFonts w:ascii="Times New Roman" w:eastAsiaTheme="minorEastAsia" w:hAnsi="Times New Roman" w:cs="Times New Roman"/>
          <w:i/>
          <w:sz w:val="28"/>
          <w:szCs w:val="28"/>
          <w:lang w:val="uk-UA" w:eastAsia="ru-RU"/>
        </w:rPr>
        <w:t xml:space="preserve">І. В. Малишеву, П. П. </w:t>
      </w:r>
      <w:proofErr w:type="spellStart"/>
      <w:r w:rsidR="00CD5B7F" w:rsidRPr="00CD5B7F">
        <w:rPr>
          <w:rFonts w:ascii="Times New Roman" w:eastAsiaTheme="minorEastAsia" w:hAnsi="Times New Roman" w:cs="Times New Roman"/>
          <w:i/>
          <w:sz w:val="28"/>
          <w:szCs w:val="28"/>
          <w:lang w:val="uk-UA" w:eastAsia="ru-RU"/>
        </w:rPr>
        <w:t>Німчиному</w:t>
      </w:r>
      <w:proofErr w:type="spellEnd"/>
      <w:r w:rsidR="00CD5B7F" w:rsidRPr="00CD5B7F">
        <w:rPr>
          <w:rFonts w:ascii="Times New Roman" w:eastAsiaTheme="minorEastAsia" w:hAnsi="Times New Roman" w:cs="Times New Roman"/>
          <w:sz w:val="28"/>
          <w:szCs w:val="28"/>
          <w:lang w:val="uk-UA" w:eastAsia="ru-RU"/>
        </w:rPr>
        <w:t>: збірник наукових праць</w:t>
      </w:r>
      <w:r w:rsidRPr="00CD5B7F">
        <w:rPr>
          <w:rFonts w:ascii="Times New Roman" w:eastAsiaTheme="minorEastAsia" w:hAnsi="Times New Roman" w:cs="Times New Roman"/>
          <w:sz w:val="28"/>
          <w:szCs w:val="28"/>
          <w:lang w:val="uk-UA" w:eastAsia="ru-RU"/>
        </w:rPr>
        <w:t>. Ж. : ЖДТУ, 2012. С. 191–192.</w:t>
      </w:r>
    </w:p>
    <w:p w:rsidR="001C6931" w:rsidRPr="00CD5B7F" w:rsidRDefault="001C6931" w:rsidP="00CD5B7F">
      <w:pPr>
        <w:pStyle w:val="a8"/>
        <w:numPr>
          <w:ilvl w:val="0"/>
          <w:numId w:val="15"/>
        </w:numPr>
        <w:spacing w:after="0" w:line="360" w:lineRule="auto"/>
        <w:ind w:left="0" w:firstLine="709"/>
        <w:jc w:val="both"/>
        <w:rPr>
          <w:rFonts w:ascii="Times New Roman" w:eastAsiaTheme="minorEastAsia" w:hAnsi="Times New Roman" w:cs="Times New Roman"/>
          <w:sz w:val="28"/>
          <w:szCs w:val="28"/>
          <w:lang w:val="uk-UA" w:eastAsia="ru-RU"/>
        </w:rPr>
      </w:pPr>
      <w:proofErr w:type="spellStart"/>
      <w:r w:rsidRPr="00CD5B7F">
        <w:rPr>
          <w:rFonts w:ascii="Times New Roman" w:eastAsiaTheme="minorEastAsia" w:hAnsi="Times New Roman" w:cs="Times New Roman"/>
          <w:sz w:val="28"/>
          <w:szCs w:val="28"/>
          <w:lang w:val="uk-UA" w:eastAsia="ru-RU"/>
        </w:rPr>
        <w:t>Снісар</w:t>
      </w:r>
      <w:proofErr w:type="spellEnd"/>
      <w:r w:rsidRPr="00CD5B7F">
        <w:rPr>
          <w:rFonts w:ascii="Times New Roman" w:eastAsiaTheme="minorEastAsia" w:hAnsi="Times New Roman" w:cs="Times New Roman"/>
          <w:sz w:val="28"/>
          <w:szCs w:val="28"/>
          <w:lang w:val="uk-UA" w:eastAsia="ru-RU"/>
        </w:rPr>
        <w:t xml:space="preserve"> О.О. Проблеми документального оформлення та облікового відображення придбання палива і паливно-мастильних матеріалів. </w:t>
      </w:r>
      <w:r w:rsidRPr="00CD5B7F">
        <w:rPr>
          <w:rFonts w:ascii="Times New Roman" w:eastAsiaTheme="minorEastAsia" w:hAnsi="Times New Roman" w:cs="Times New Roman"/>
          <w:i/>
          <w:sz w:val="28"/>
          <w:szCs w:val="28"/>
          <w:lang w:val="uk-UA" w:eastAsia="ru-RU"/>
        </w:rPr>
        <w:t>Проблеми бухгалтерського обліку, аналізу і контролю в Україні</w:t>
      </w:r>
      <w:r w:rsidRPr="00CD5B7F">
        <w:rPr>
          <w:rFonts w:ascii="Times New Roman" w:eastAsiaTheme="minorEastAsia" w:hAnsi="Times New Roman" w:cs="Times New Roman"/>
          <w:sz w:val="28"/>
          <w:szCs w:val="28"/>
          <w:lang w:val="uk-UA" w:eastAsia="ru-RU"/>
        </w:rPr>
        <w:t xml:space="preserve">: збірник тез і матеріалів </w:t>
      </w:r>
      <w:proofErr w:type="spellStart"/>
      <w:r w:rsidRPr="00CD5B7F">
        <w:rPr>
          <w:rFonts w:ascii="Times New Roman" w:eastAsiaTheme="minorEastAsia" w:hAnsi="Times New Roman" w:cs="Times New Roman"/>
          <w:sz w:val="28"/>
          <w:szCs w:val="28"/>
          <w:lang w:val="uk-UA" w:eastAsia="ru-RU"/>
        </w:rPr>
        <w:t>наук.-практ</w:t>
      </w:r>
      <w:proofErr w:type="spellEnd"/>
      <w:r w:rsidRPr="00CD5B7F">
        <w:rPr>
          <w:rFonts w:ascii="Times New Roman" w:eastAsiaTheme="minorEastAsia" w:hAnsi="Times New Roman" w:cs="Times New Roman"/>
          <w:sz w:val="28"/>
          <w:szCs w:val="28"/>
          <w:lang w:val="uk-UA" w:eastAsia="ru-RU"/>
        </w:rPr>
        <w:t xml:space="preserve">. </w:t>
      </w:r>
      <w:proofErr w:type="spellStart"/>
      <w:r w:rsidRPr="00CD5B7F">
        <w:rPr>
          <w:rFonts w:ascii="Times New Roman" w:eastAsiaTheme="minorEastAsia" w:hAnsi="Times New Roman" w:cs="Times New Roman"/>
          <w:sz w:val="28"/>
          <w:szCs w:val="28"/>
          <w:lang w:val="uk-UA" w:eastAsia="ru-RU"/>
        </w:rPr>
        <w:t>конф</w:t>
      </w:r>
      <w:proofErr w:type="spellEnd"/>
      <w:r w:rsidRPr="00CD5B7F">
        <w:rPr>
          <w:rFonts w:ascii="Times New Roman" w:eastAsiaTheme="minorEastAsia" w:hAnsi="Times New Roman" w:cs="Times New Roman"/>
          <w:sz w:val="28"/>
          <w:szCs w:val="28"/>
          <w:lang w:val="uk-UA" w:eastAsia="ru-RU"/>
        </w:rPr>
        <w:t xml:space="preserve">., присвячених Дню бухгалтера (Житомир, 16 липня 2012 р.) / Мін-во освіти і науки, молоді та спорту України, </w:t>
      </w:r>
      <w:r w:rsidR="00CD5B7F" w:rsidRPr="00CD5B7F">
        <w:rPr>
          <w:rFonts w:ascii="Times New Roman" w:eastAsiaTheme="minorEastAsia" w:hAnsi="Times New Roman" w:cs="Times New Roman"/>
          <w:sz w:val="28"/>
          <w:szCs w:val="28"/>
          <w:lang w:val="uk-UA" w:eastAsia="ru-RU"/>
        </w:rPr>
        <w:t xml:space="preserve">Житомир. </w:t>
      </w:r>
      <w:proofErr w:type="spellStart"/>
      <w:r w:rsidR="00CD5B7F" w:rsidRPr="00CD5B7F">
        <w:rPr>
          <w:rFonts w:ascii="Times New Roman" w:eastAsiaTheme="minorEastAsia" w:hAnsi="Times New Roman" w:cs="Times New Roman"/>
          <w:sz w:val="28"/>
          <w:szCs w:val="28"/>
          <w:lang w:val="uk-UA" w:eastAsia="ru-RU"/>
        </w:rPr>
        <w:t>держ</w:t>
      </w:r>
      <w:proofErr w:type="spellEnd"/>
      <w:r w:rsidR="00CD5B7F" w:rsidRPr="00CD5B7F">
        <w:rPr>
          <w:rFonts w:ascii="Times New Roman" w:eastAsiaTheme="minorEastAsia" w:hAnsi="Times New Roman" w:cs="Times New Roman"/>
          <w:sz w:val="28"/>
          <w:szCs w:val="28"/>
          <w:lang w:val="uk-UA" w:eastAsia="ru-RU"/>
        </w:rPr>
        <w:t xml:space="preserve">. </w:t>
      </w:r>
      <w:proofErr w:type="spellStart"/>
      <w:r w:rsidR="00CD5B7F" w:rsidRPr="00CD5B7F">
        <w:rPr>
          <w:rFonts w:ascii="Times New Roman" w:eastAsiaTheme="minorEastAsia" w:hAnsi="Times New Roman" w:cs="Times New Roman"/>
          <w:sz w:val="28"/>
          <w:szCs w:val="28"/>
          <w:lang w:val="uk-UA" w:eastAsia="ru-RU"/>
        </w:rPr>
        <w:t>технолог.ун-т</w:t>
      </w:r>
      <w:proofErr w:type="spellEnd"/>
      <w:r w:rsidR="00CD5B7F" w:rsidRPr="00CD5B7F">
        <w:rPr>
          <w:rFonts w:ascii="Times New Roman" w:eastAsiaTheme="minorEastAsia" w:hAnsi="Times New Roman" w:cs="Times New Roman"/>
          <w:sz w:val="28"/>
          <w:szCs w:val="28"/>
          <w:lang w:val="uk-UA" w:eastAsia="ru-RU"/>
        </w:rPr>
        <w:t xml:space="preserve">. Житомир: ЖДТУ, 2012. </w:t>
      </w:r>
      <w:r w:rsidRPr="00CD5B7F">
        <w:rPr>
          <w:rFonts w:ascii="Times New Roman" w:eastAsiaTheme="minorEastAsia" w:hAnsi="Times New Roman" w:cs="Times New Roman"/>
          <w:sz w:val="28"/>
          <w:szCs w:val="28"/>
          <w:lang w:val="uk-UA" w:eastAsia="ru-RU"/>
        </w:rPr>
        <w:t>С. 115- 117.</w:t>
      </w:r>
    </w:p>
    <w:p w:rsidR="006435AB" w:rsidRPr="00CD5B7F" w:rsidRDefault="006435AB" w:rsidP="00CD5B7F">
      <w:pPr>
        <w:pStyle w:val="a8"/>
        <w:numPr>
          <w:ilvl w:val="0"/>
          <w:numId w:val="15"/>
        </w:numPr>
        <w:spacing w:after="0" w:line="360" w:lineRule="auto"/>
        <w:ind w:left="0" w:firstLine="709"/>
        <w:jc w:val="both"/>
        <w:rPr>
          <w:rFonts w:ascii="Times New Roman" w:eastAsiaTheme="minorEastAsia" w:hAnsi="Times New Roman" w:cs="Times New Roman"/>
          <w:sz w:val="28"/>
          <w:szCs w:val="28"/>
          <w:lang w:val="uk-UA" w:eastAsia="ru-RU"/>
        </w:rPr>
      </w:pPr>
      <w:r w:rsidRPr="00CD5B7F">
        <w:rPr>
          <w:rFonts w:ascii="Times New Roman" w:eastAsiaTheme="minorEastAsia" w:hAnsi="Times New Roman" w:cs="Times New Roman"/>
          <w:sz w:val="28"/>
          <w:szCs w:val="28"/>
          <w:lang w:val="uk-UA" w:eastAsia="ru-RU"/>
        </w:rPr>
        <w:t xml:space="preserve">Сирцева С.В. Облік запасів за національними та міжнародними стандартами бухгалтерського обліку: порівняльний аспект. </w:t>
      </w:r>
      <w:r w:rsidRPr="00CD5B7F">
        <w:rPr>
          <w:rFonts w:ascii="Times New Roman" w:eastAsiaTheme="minorEastAsia" w:hAnsi="Times New Roman" w:cs="Times New Roman"/>
          <w:i/>
          <w:sz w:val="28"/>
          <w:szCs w:val="28"/>
          <w:lang w:val="uk-UA" w:eastAsia="ru-RU"/>
        </w:rPr>
        <w:t>Глобальні та національні проблеми економіки</w:t>
      </w:r>
      <w:r w:rsidRPr="00CD5B7F">
        <w:rPr>
          <w:rFonts w:ascii="Times New Roman" w:eastAsiaTheme="minorEastAsia" w:hAnsi="Times New Roman" w:cs="Times New Roman"/>
          <w:sz w:val="28"/>
          <w:szCs w:val="28"/>
          <w:lang w:val="uk-UA" w:eastAsia="ru-RU"/>
        </w:rPr>
        <w:t xml:space="preserve">: зб. наук. праць Миколаївського </w:t>
      </w:r>
      <w:r w:rsidRPr="00CD5B7F">
        <w:rPr>
          <w:rFonts w:ascii="Times New Roman" w:eastAsiaTheme="minorEastAsia" w:hAnsi="Times New Roman" w:cs="Times New Roman"/>
          <w:sz w:val="28"/>
          <w:szCs w:val="28"/>
          <w:lang w:val="uk-UA" w:eastAsia="ru-RU"/>
        </w:rPr>
        <w:lastRenderedPageBreak/>
        <w:t>національного університету ім. В.О. Сухомлинського. 2015. Вип. 5. С. 1031–1035</w:t>
      </w:r>
    </w:p>
    <w:p w:rsidR="006435AB" w:rsidRPr="00CD5B7F" w:rsidRDefault="006435AB" w:rsidP="00CD5B7F">
      <w:pPr>
        <w:pStyle w:val="a8"/>
        <w:numPr>
          <w:ilvl w:val="0"/>
          <w:numId w:val="15"/>
        </w:numPr>
        <w:spacing w:after="0" w:line="360" w:lineRule="auto"/>
        <w:ind w:left="0" w:firstLine="709"/>
        <w:jc w:val="both"/>
        <w:rPr>
          <w:rFonts w:ascii="Times New Roman" w:eastAsiaTheme="minorEastAsia" w:hAnsi="Times New Roman" w:cs="Times New Roman"/>
          <w:sz w:val="28"/>
          <w:szCs w:val="28"/>
          <w:lang w:val="uk-UA" w:eastAsia="ru-RU"/>
        </w:rPr>
      </w:pPr>
      <w:proofErr w:type="spellStart"/>
      <w:r w:rsidRPr="00CD5B7F">
        <w:rPr>
          <w:rFonts w:ascii="Times New Roman" w:eastAsiaTheme="minorEastAsia" w:hAnsi="Times New Roman" w:cs="Times New Roman"/>
          <w:sz w:val="28"/>
          <w:szCs w:val="28"/>
          <w:lang w:val="uk-UA" w:eastAsia="ru-RU"/>
        </w:rPr>
        <w:t>Сиротенко</w:t>
      </w:r>
      <w:proofErr w:type="spellEnd"/>
      <w:r w:rsidRPr="00CD5B7F">
        <w:rPr>
          <w:rFonts w:ascii="Times New Roman" w:eastAsiaTheme="minorEastAsia" w:hAnsi="Times New Roman" w:cs="Times New Roman"/>
          <w:sz w:val="28"/>
          <w:szCs w:val="28"/>
          <w:lang w:val="uk-UA" w:eastAsia="ru-RU"/>
        </w:rPr>
        <w:t xml:space="preserve">, Н. А. Запаси – об’єкт обліку та контролю: сучасний стан та напрями вдосконалення. </w:t>
      </w:r>
      <w:r w:rsidRPr="00CD5B7F">
        <w:rPr>
          <w:rFonts w:ascii="Times New Roman" w:eastAsiaTheme="minorEastAsia" w:hAnsi="Times New Roman" w:cs="Times New Roman"/>
          <w:i/>
          <w:sz w:val="28"/>
          <w:szCs w:val="28"/>
          <w:lang w:val="uk-UA" w:eastAsia="ru-RU"/>
        </w:rPr>
        <w:t xml:space="preserve">Вісник соціально-економічних досліджень </w:t>
      </w:r>
      <w:r w:rsidRPr="00CD5B7F">
        <w:rPr>
          <w:rFonts w:ascii="Times New Roman" w:eastAsiaTheme="minorEastAsia" w:hAnsi="Times New Roman" w:cs="Times New Roman"/>
          <w:sz w:val="28"/>
          <w:szCs w:val="28"/>
          <w:lang w:val="uk-UA" w:eastAsia="ru-RU"/>
        </w:rPr>
        <w:t xml:space="preserve"> [зб. наук. пр.] / </w:t>
      </w:r>
      <w:proofErr w:type="spellStart"/>
      <w:r w:rsidRPr="00CD5B7F">
        <w:rPr>
          <w:rFonts w:ascii="Times New Roman" w:eastAsiaTheme="minorEastAsia" w:hAnsi="Times New Roman" w:cs="Times New Roman"/>
          <w:sz w:val="28"/>
          <w:szCs w:val="28"/>
          <w:lang w:val="uk-UA" w:eastAsia="ru-RU"/>
        </w:rPr>
        <w:t>голов</w:t>
      </w:r>
      <w:proofErr w:type="spellEnd"/>
      <w:r w:rsidRPr="00CD5B7F">
        <w:rPr>
          <w:rFonts w:ascii="Times New Roman" w:eastAsiaTheme="minorEastAsia" w:hAnsi="Times New Roman" w:cs="Times New Roman"/>
          <w:sz w:val="28"/>
          <w:szCs w:val="28"/>
          <w:lang w:val="uk-UA" w:eastAsia="ru-RU"/>
        </w:rPr>
        <w:t xml:space="preserve">. ред. М. І. </w:t>
      </w:r>
      <w:proofErr w:type="spellStart"/>
      <w:r w:rsidRPr="00CD5B7F">
        <w:rPr>
          <w:rFonts w:ascii="Times New Roman" w:eastAsiaTheme="minorEastAsia" w:hAnsi="Times New Roman" w:cs="Times New Roman"/>
          <w:sz w:val="28"/>
          <w:szCs w:val="28"/>
          <w:lang w:val="uk-UA" w:eastAsia="ru-RU"/>
        </w:rPr>
        <w:t>Звєряков</w:t>
      </w:r>
      <w:proofErr w:type="spellEnd"/>
      <w:r w:rsidRPr="00CD5B7F">
        <w:rPr>
          <w:rFonts w:ascii="Times New Roman" w:eastAsiaTheme="minorEastAsia" w:hAnsi="Times New Roman" w:cs="Times New Roman"/>
          <w:sz w:val="28"/>
          <w:szCs w:val="28"/>
          <w:lang w:val="uk-UA" w:eastAsia="ru-RU"/>
        </w:rPr>
        <w:t xml:space="preserve"> ; Одеський </w:t>
      </w:r>
      <w:proofErr w:type="spellStart"/>
      <w:r w:rsidRPr="00CD5B7F">
        <w:rPr>
          <w:rFonts w:ascii="Times New Roman" w:eastAsiaTheme="minorEastAsia" w:hAnsi="Times New Roman" w:cs="Times New Roman"/>
          <w:sz w:val="28"/>
          <w:szCs w:val="28"/>
          <w:lang w:val="uk-UA" w:eastAsia="ru-RU"/>
        </w:rPr>
        <w:t>держ</w:t>
      </w:r>
      <w:proofErr w:type="spellEnd"/>
      <w:r w:rsidRPr="00CD5B7F">
        <w:rPr>
          <w:rFonts w:ascii="Times New Roman" w:eastAsiaTheme="minorEastAsia" w:hAnsi="Times New Roman" w:cs="Times New Roman"/>
          <w:sz w:val="28"/>
          <w:szCs w:val="28"/>
          <w:lang w:val="uk-UA" w:eastAsia="ru-RU"/>
        </w:rPr>
        <w:t xml:space="preserve">. </w:t>
      </w:r>
      <w:proofErr w:type="spellStart"/>
      <w:r w:rsidRPr="00CD5B7F">
        <w:rPr>
          <w:rFonts w:ascii="Times New Roman" w:eastAsiaTheme="minorEastAsia" w:hAnsi="Times New Roman" w:cs="Times New Roman"/>
          <w:sz w:val="28"/>
          <w:szCs w:val="28"/>
          <w:lang w:val="uk-UA" w:eastAsia="ru-RU"/>
        </w:rPr>
        <w:t>екон</w:t>
      </w:r>
      <w:proofErr w:type="spellEnd"/>
      <w:r w:rsidRPr="00CD5B7F">
        <w:rPr>
          <w:rFonts w:ascii="Times New Roman" w:eastAsiaTheme="minorEastAsia" w:hAnsi="Times New Roman" w:cs="Times New Roman"/>
          <w:sz w:val="28"/>
          <w:szCs w:val="28"/>
          <w:lang w:val="uk-UA" w:eastAsia="ru-RU"/>
        </w:rPr>
        <w:t>. ун-т. Одеса, 2009. Вип. 36. С. 160–165.</w:t>
      </w:r>
    </w:p>
    <w:p w:rsidR="006F7476" w:rsidRPr="00CD5B7F" w:rsidRDefault="006F7476" w:rsidP="00CD5B7F">
      <w:pPr>
        <w:pStyle w:val="a8"/>
        <w:numPr>
          <w:ilvl w:val="0"/>
          <w:numId w:val="15"/>
        </w:numPr>
        <w:spacing w:after="0" w:line="360" w:lineRule="auto"/>
        <w:ind w:left="0" w:firstLine="709"/>
        <w:jc w:val="both"/>
        <w:rPr>
          <w:rFonts w:ascii="Times New Roman" w:eastAsiaTheme="minorEastAsia" w:hAnsi="Times New Roman" w:cs="Times New Roman"/>
          <w:sz w:val="28"/>
          <w:szCs w:val="28"/>
          <w:lang w:val="uk-UA" w:eastAsia="ru-RU"/>
        </w:rPr>
      </w:pPr>
      <w:r w:rsidRPr="00CD5B7F">
        <w:rPr>
          <w:rFonts w:ascii="Times New Roman" w:eastAsiaTheme="minorEastAsia" w:hAnsi="Times New Roman" w:cs="Times New Roman"/>
          <w:sz w:val="28"/>
          <w:szCs w:val="28"/>
          <w:lang w:val="uk-UA" w:eastAsia="ru-RU"/>
        </w:rPr>
        <w:t xml:space="preserve">Сич О. Придбання пального за талонами і картками. </w:t>
      </w:r>
      <w:r w:rsidRPr="00CD5B7F">
        <w:rPr>
          <w:rFonts w:ascii="Times New Roman" w:eastAsiaTheme="minorEastAsia" w:hAnsi="Times New Roman" w:cs="Times New Roman"/>
          <w:i/>
          <w:sz w:val="28"/>
          <w:szCs w:val="28"/>
          <w:lang w:val="uk-UA" w:eastAsia="ru-RU"/>
        </w:rPr>
        <w:t>Головбух</w:t>
      </w:r>
      <w:r w:rsidRPr="00CD5B7F">
        <w:rPr>
          <w:rFonts w:ascii="Times New Roman" w:eastAsiaTheme="minorEastAsia" w:hAnsi="Times New Roman" w:cs="Times New Roman"/>
          <w:sz w:val="28"/>
          <w:szCs w:val="28"/>
          <w:lang w:val="uk-UA" w:eastAsia="ru-RU"/>
        </w:rPr>
        <w:t>. 22 січня 2021. URL: https://www.golovbukh.ua/article/7214-oblk-palnogo-za-talonami-kartkami</w:t>
      </w:r>
    </w:p>
    <w:p w:rsidR="000F41BC" w:rsidRPr="00CD5B7F" w:rsidRDefault="000F41BC" w:rsidP="00CD5B7F">
      <w:pPr>
        <w:pStyle w:val="a8"/>
        <w:numPr>
          <w:ilvl w:val="0"/>
          <w:numId w:val="15"/>
        </w:numPr>
        <w:spacing w:after="0" w:line="360" w:lineRule="auto"/>
        <w:ind w:left="0" w:firstLine="709"/>
        <w:jc w:val="both"/>
        <w:rPr>
          <w:rFonts w:ascii="Times New Roman" w:eastAsiaTheme="minorEastAsia" w:hAnsi="Times New Roman" w:cs="Times New Roman"/>
          <w:sz w:val="28"/>
          <w:szCs w:val="28"/>
          <w:lang w:val="uk-UA" w:eastAsia="ru-RU"/>
        </w:rPr>
      </w:pPr>
      <w:proofErr w:type="spellStart"/>
      <w:r w:rsidRPr="00CD5B7F">
        <w:rPr>
          <w:rFonts w:ascii="Times New Roman" w:eastAsiaTheme="minorEastAsia" w:hAnsi="Times New Roman" w:cs="Times New Roman"/>
          <w:sz w:val="28"/>
          <w:szCs w:val="28"/>
          <w:lang w:val="uk-UA" w:eastAsia="ru-RU"/>
        </w:rPr>
        <w:t>Суков</w:t>
      </w:r>
      <w:proofErr w:type="spellEnd"/>
      <w:r w:rsidRPr="00CD5B7F">
        <w:rPr>
          <w:rFonts w:ascii="Times New Roman" w:eastAsiaTheme="minorEastAsia" w:hAnsi="Times New Roman" w:cs="Times New Roman"/>
          <w:sz w:val="28"/>
          <w:szCs w:val="28"/>
          <w:lang w:val="uk-UA" w:eastAsia="ru-RU"/>
        </w:rPr>
        <w:t xml:space="preserve"> Г.С. Вирішення проблем обліку запасів. </w:t>
      </w:r>
      <w:r w:rsidRPr="00CD5B7F">
        <w:rPr>
          <w:rFonts w:ascii="Times New Roman" w:eastAsiaTheme="minorEastAsia" w:hAnsi="Times New Roman" w:cs="Times New Roman"/>
          <w:i/>
          <w:sz w:val="28"/>
          <w:szCs w:val="28"/>
          <w:lang w:val="uk-UA" w:eastAsia="ru-RU"/>
        </w:rPr>
        <w:t>Вісник  Житомирського державного технологічного університету</w:t>
      </w:r>
      <w:r w:rsidR="00CD5B7F" w:rsidRPr="00CD5B7F">
        <w:rPr>
          <w:rFonts w:ascii="Times New Roman" w:eastAsiaTheme="minorEastAsia" w:hAnsi="Times New Roman" w:cs="Times New Roman"/>
          <w:sz w:val="28"/>
          <w:szCs w:val="28"/>
          <w:lang w:val="uk-UA" w:eastAsia="ru-RU"/>
        </w:rPr>
        <w:t xml:space="preserve">. </w:t>
      </w:r>
      <w:r w:rsidRPr="00CD5B7F">
        <w:rPr>
          <w:rFonts w:ascii="Times New Roman" w:eastAsiaTheme="minorEastAsia" w:hAnsi="Times New Roman" w:cs="Times New Roman"/>
          <w:sz w:val="28"/>
          <w:szCs w:val="28"/>
          <w:lang w:val="uk-UA" w:eastAsia="ru-RU"/>
        </w:rPr>
        <w:t>Економічні науки. Житомир : ЖДТУ, 2005. № 2 (32). С. 187-195.</w:t>
      </w:r>
    </w:p>
    <w:p w:rsidR="00F84768" w:rsidRPr="00CD5B7F" w:rsidRDefault="00481AE5" w:rsidP="00CD5B7F">
      <w:pPr>
        <w:pStyle w:val="a8"/>
        <w:numPr>
          <w:ilvl w:val="0"/>
          <w:numId w:val="15"/>
        </w:numPr>
        <w:spacing w:after="0" w:line="360" w:lineRule="auto"/>
        <w:ind w:left="0" w:firstLine="709"/>
        <w:jc w:val="both"/>
        <w:rPr>
          <w:rFonts w:ascii="Times New Roman" w:eastAsiaTheme="minorEastAsia" w:hAnsi="Times New Roman" w:cs="Times New Roman"/>
          <w:sz w:val="28"/>
          <w:szCs w:val="28"/>
          <w:lang w:val="uk-UA" w:eastAsia="ru-RU"/>
        </w:rPr>
      </w:pPr>
      <w:r w:rsidRPr="00CD5B7F">
        <w:rPr>
          <w:rFonts w:ascii="Times New Roman" w:eastAsiaTheme="minorEastAsia" w:hAnsi="Times New Roman" w:cs="Times New Roman"/>
          <w:sz w:val="28"/>
          <w:szCs w:val="28"/>
          <w:lang w:val="uk-UA" w:eastAsia="ru-RU"/>
        </w:rPr>
        <w:t>Управління капіталом бренду підприємства на роз</w:t>
      </w:r>
      <w:r w:rsidR="00F84768" w:rsidRPr="00CD5B7F">
        <w:rPr>
          <w:rFonts w:ascii="Times New Roman" w:eastAsiaTheme="minorEastAsia" w:hAnsi="Times New Roman" w:cs="Times New Roman"/>
          <w:sz w:val="28"/>
          <w:szCs w:val="28"/>
          <w:lang w:val="uk-UA" w:eastAsia="ru-RU"/>
        </w:rPr>
        <w:t xml:space="preserve">дрібному ринку нафтопродуктів : </w:t>
      </w:r>
      <w:r w:rsidRPr="00CD5B7F">
        <w:rPr>
          <w:rFonts w:ascii="Times New Roman" w:eastAsiaTheme="minorEastAsia" w:hAnsi="Times New Roman" w:cs="Times New Roman"/>
          <w:sz w:val="28"/>
          <w:szCs w:val="28"/>
          <w:lang w:val="uk-UA" w:eastAsia="ru-RU"/>
        </w:rPr>
        <w:t xml:space="preserve">автореф. дис. ... канд. </w:t>
      </w:r>
      <w:proofErr w:type="spellStart"/>
      <w:r w:rsidRPr="00CD5B7F">
        <w:rPr>
          <w:rFonts w:ascii="Times New Roman" w:eastAsiaTheme="minorEastAsia" w:hAnsi="Times New Roman" w:cs="Times New Roman"/>
          <w:sz w:val="28"/>
          <w:szCs w:val="28"/>
          <w:lang w:val="uk-UA" w:eastAsia="ru-RU"/>
        </w:rPr>
        <w:t>екон</w:t>
      </w:r>
      <w:proofErr w:type="spellEnd"/>
      <w:r w:rsidRPr="00CD5B7F">
        <w:rPr>
          <w:rFonts w:ascii="Times New Roman" w:eastAsiaTheme="minorEastAsia" w:hAnsi="Times New Roman" w:cs="Times New Roman"/>
          <w:sz w:val="28"/>
          <w:szCs w:val="28"/>
          <w:lang w:val="uk-UA" w:eastAsia="ru-RU"/>
        </w:rPr>
        <w:t xml:space="preserve">. наук : 08.00.04 / О. Я. Малинка ; </w:t>
      </w:r>
      <w:proofErr w:type="spellStart"/>
      <w:r w:rsidRPr="00CD5B7F">
        <w:rPr>
          <w:rFonts w:ascii="Times New Roman" w:eastAsiaTheme="minorEastAsia" w:hAnsi="Times New Roman" w:cs="Times New Roman"/>
          <w:sz w:val="28"/>
          <w:szCs w:val="28"/>
          <w:lang w:val="uk-UA" w:eastAsia="ru-RU"/>
        </w:rPr>
        <w:t>Івано-Франків</w:t>
      </w:r>
      <w:proofErr w:type="spellEnd"/>
      <w:r w:rsidRPr="00CD5B7F">
        <w:rPr>
          <w:rFonts w:ascii="Times New Roman" w:eastAsiaTheme="minorEastAsia" w:hAnsi="Times New Roman" w:cs="Times New Roman"/>
          <w:sz w:val="28"/>
          <w:szCs w:val="28"/>
          <w:lang w:val="uk-UA" w:eastAsia="ru-RU"/>
        </w:rPr>
        <w:t>. нац. техн. ун-т нафти і</w:t>
      </w:r>
      <w:r w:rsidR="00F84768" w:rsidRPr="00CD5B7F">
        <w:rPr>
          <w:rFonts w:ascii="Times New Roman" w:eastAsiaTheme="minorEastAsia" w:hAnsi="Times New Roman" w:cs="Times New Roman"/>
          <w:sz w:val="28"/>
          <w:szCs w:val="28"/>
          <w:lang w:val="uk-UA" w:eastAsia="ru-RU"/>
        </w:rPr>
        <w:t xml:space="preserve"> газу. Івано-Франківськ, 2010. </w:t>
      </w:r>
      <w:r w:rsidRPr="00CD5B7F">
        <w:rPr>
          <w:rFonts w:ascii="Times New Roman" w:eastAsiaTheme="minorEastAsia" w:hAnsi="Times New Roman" w:cs="Times New Roman"/>
          <w:sz w:val="28"/>
          <w:szCs w:val="28"/>
          <w:lang w:val="uk-UA" w:eastAsia="ru-RU"/>
        </w:rPr>
        <w:t>18 с.</w:t>
      </w:r>
    </w:p>
    <w:p w:rsidR="00EC7226" w:rsidRPr="00CD5B7F" w:rsidRDefault="00481AE5" w:rsidP="00CD5B7F">
      <w:pPr>
        <w:pStyle w:val="a8"/>
        <w:numPr>
          <w:ilvl w:val="0"/>
          <w:numId w:val="15"/>
        </w:numPr>
        <w:spacing w:after="0" w:line="360" w:lineRule="auto"/>
        <w:ind w:left="0" w:firstLine="709"/>
        <w:jc w:val="both"/>
        <w:rPr>
          <w:rFonts w:ascii="Times New Roman" w:eastAsiaTheme="minorEastAsia" w:hAnsi="Times New Roman" w:cs="Times New Roman"/>
          <w:sz w:val="28"/>
          <w:szCs w:val="28"/>
          <w:lang w:val="uk-UA" w:eastAsia="ru-RU"/>
        </w:rPr>
      </w:pPr>
      <w:r w:rsidRPr="00CD5B7F">
        <w:rPr>
          <w:rFonts w:ascii="Times New Roman" w:eastAsiaTheme="minorEastAsia" w:hAnsi="Times New Roman" w:cs="Times New Roman"/>
          <w:sz w:val="28"/>
          <w:szCs w:val="28"/>
          <w:lang w:val="uk-UA" w:eastAsia="ru-RU"/>
        </w:rPr>
        <w:t>Шпак О.Г. Нафта і нафтопрод</w:t>
      </w:r>
      <w:r w:rsidR="00F84768" w:rsidRPr="00CD5B7F">
        <w:rPr>
          <w:rFonts w:ascii="Times New Roman" w:eastAsiaTheme="minorEastAsia" w:hAnsi="Times New Roman" w:cs="Times New Roman"/>
          <w:sz w:val="28"/>
          <w:szCs w:val="28"/>
          <w:lang w:val="uk-UA" w:eastAsia="ru-RU"/>
        </w:rPr>
        <w:t xml:space="preserve">укти : монографія / О.Г. Шпак. К. : </w:t>
      </w:r>
      <w:proofErr w:type="spellStart"/>
      <w:r w:rsidR="00F84768" w:rsidRPr="00CD5B7F">
        <w:rPr>
          <w:rFonts w:ascii="Times New Roman" w:eastAsiaTheme="minorEastAsia" w:hAnsi="Times New Roman" w:cs="Times New Roman"/>
          <w:sz w:val="28"/>
          <w:szCs w:val="28"/>
          <w:lang w:val="uk-UA" w:eastAsia="ru-RU"/>
        </w:rPr>
        <w:t>Ясон</w:t>
      </w:r>
      <w:proofErr w:type="spellEnd"/>
      <w:r w:rsidR="00F84768" w:rsidRPr="00CD5B7F">
        <w:rPr>
          <w:rFonts w:ascii="Times New Roman" w:eastAsiaTheme="minorEastAsia" w:hAnsi="Times New Roman" w:cs="Times New Roman"/>
          <w:sz w:val="28"/>
          <w:szCs w:val="28"/>
          <w:lang w:val="uk-UA" w:eastAsia="ru-RU"/>
        </w:rPr>
        <w:t>. 2000.</w:t>
      </w:r>
      <w:r w:rsidRPr="00CD5B7F">
        <w:rPr>
          <w:rFonts w:ascii="Times New Roman" w:eastAsiaTheme="minorEastAsia" w:hAnsi="Times New Roman" w:cs="Times New Roman"/>
          <w:sz w:val="28"/>
          <w:szCs w:val="28"/>
          <w:lang w:val="uk-UA" w:eastAsia="ru-RU"/>
        </w:rPr>
        <w:t xml:space="preserve"> 370 c.</w:t>
      </w:r>
    </w:p>
    <w:p w:rsidR="006435AB" w:rsidRPr="00CD5B7F" w:rsidRDefault="006435AB" w:rsidP="00CD5B7F">
      <w:pPr>
        <w:pStyle w:val="a8"/>
        <w:numPr>
          <w:ilvl w:val="0"/>
          <w:numId w:val="15"/>
        </w:numPr>
        <w:spacing w:after="0" w:line="360" w:lineRule="auto"/>
        <w:ind w:left="0" w:firstLine="709"/>
        <w:jc w:val="both"/>
        <w:rPr>
          <w:rFonts w:ascii="Times New Roman" w:eastAsiaTheme="minorEastAsia" w:hAnsi="Times New Roman" w:cs="Times New Roman"/>
          <w:sz w:val="28"/>
          <w:szCs w:val="28"/>
          <w:lang w:val="uk-UA" w:eastAsia="ru-RU"/>
        </w:rPr>
      </w:pPr>
      <w:r w:rsidRPr="00CD5B7F">
        <w:rPr>
          <w:rFonts w:ascii="Times New Roman" w:eastAsiaTheme="minorEastAsia" w:hAnsi="Times New Roman" w:cs="Times New Roman"/>
          <w:sz w:val="28"/>
          <w:szCs w:val="28"/>
          <w:lang w:val="uk-UA" w:eastAsia="ru-RU"/>
        </w:rPr>
        <w:t xml:space="preserve">Шум М. А., </w:t>
      </w:r>
      <w:proofErr w:type="spellStart"/>
      <w:r w:rsidRPr="00CD5B7F">
        <w:rPr>
          <w:rFonts w:ascii="Times New Roman" w:eastAsiaTheme="minorEastAsia" w:hAnsi="Times New Roman" w:cs="Times New Roman"/>
          <w:sz w:val="28"/>
          <w:szCs w:val="28"/>
          <w:lang w:val="uk-UA" w:eastAsia="ru-RU"/>
        </w:rPr>
        <w:t>Гулько</w:t>
      </w:r>
      <w:proofErr w:type="spellEnd"/>
      <w:r w:rsidRPr="00CD5B7F">
        <w:rPr>
          <w:rFonts w:ascii="Times New Roman" w:eastAsiaTheme="minorEastAsia" w:hAnsi="Times New Roman" w:cs="Times New Roman"/>
          <w:sz w:val="28"/>
          <w:szCs w:val="28"/>
          <w:lang w:val="uk-UA" w:eastAsia="ru-RU"/>
        </w:rPr>
        <w:t xml:space="preserve"> К. С. Особливості обліку та аналізу виробничих запасів на підприємствах України в сучасних умовах. </w:t>
      </w:r>
      <w:r w:rsidRPr="00CD5B7F">
        <w:rPr>
          <w:rFonts w:ascii="Times New Roman" w:eastAsiaTheme="minorEastAsia" w:hAnsi="Times New Roman" w:cs="Times New Roman"/>
          <w:i/>
          <w:sz w:val="28"/>
          <w:szCs w:val="28"/>
          <w:lang w:val="uk-UA" w:eastAsia="ru-RU"/>
        </w:rPr>
        <w:t>Науковий вісник Ужгородського національного університету</w:t>
      </w:r>
      <w:r w:rsidRPr="00CD5B7F">
        <w:rPr>
          <w:rFonts w:ascii="Times New Roman" w:eastAsiaTheme="minorEastAsia" w:hAnsi="Times New Roman" w:cs="Times New Roman"/>
          <w:sz w:val="28"/>
          <w:szCs w:val="28"/>
          <w:lang w:val="uk-UA" w:eastAsia="ru-RU"/>
        </w:rPr>
        <w:t>. 2017. № 4. С. 166- 169.</w:t>
      </w:r>
    </w:p>
    <w:p w:rsidR="00914CD5" w:rsidRPr="00CD5B7F" w:rsidRDefault="00914CD5" w:rsidP="00CD5B7F">
      <w:pPr>
        <w:pStyle w:val="a8"/>
        <w:numPr>
          <w:ilvl w:val="0"/>
          <w:numId w:val="15"/>
        </w:numPr>
        <w:spacing w:after="0" w:line="360" w:lineRule="auto"/>
        <w:ind w:left="0" w:firstLine="709"/>
        <w:jc w:val="both"/>
        <w:rPr>
          <w:rFonts w:ascii="Times New Roman" w:eastAsiaTheme="minorEastAsia" w:hAnsi="Times New Roman" w:cs="Times New Roman"/>
          <w:sz w:val="28"/>
          <w:szCs w:val="28"/>
          <w:lang w:val="uk-UA" w:eastAsia="ru-RU"/>
        </w:rPr>
      </w:pPr>
      <w:proofErr w:type="spellStart"/>
      <w:r w:rsidRPr="00CD5B7F">
        <w:rPr>
          <w:rFonts w:ascii="Times New Roman" w:eastAsiaTheme="minorEastAsia" w:hAnsi="Times New Roman" w:cs="Times New Roman"/>
          <w:sz w:val="28"/>
          <w:szCs w:val="28"/>
          <w:lang w:val="uk-UA" w:eastAsia="ru-RU"/>
        </w:rPr>
        <w:t>Чучаліна</w:t>
      </w:r>
      <w:proofErr w:type="spellEnd"/>
      <w:r w:rsidRPr="00CD5B7F">
        <w:rPr>
          <w:rFonts w:ascii="Times New Roman" w:eastAsiaTheme="minorEastAsia" w:hAnsi="Times New Roman" w:cs="Times New Roman"/>
          <w:sz w:val="28"/>
          <w:szCs w:val="28"/>
          <w:lang w:val="uk-UA" w:eastAsia="ru-RU"/>
        </w:rPr>
        <w:t xml:space="preserve"> К. Пальне-2019: мінімізуємо грошові </w:t>
      </w:r>
      <w:r w:rsidR="00CD5B7F" w:rsidRPr="00CD5B7F">
        <w:rPr>
          <w:rFonts w:ascii="Times New Roman" w:eastAsiaTheme="minorEastAsia" w:hAnsi="Times New Roman" w:cs="Times New Roman"/>
          <w:sz w:val="28"/>
          <w:szCs w:val="28"/>
          <w:lang w:val="uk-UA" w:eastAsia="ru-RU"/>
        </w:rPr>
        <w:t xml:space="preserve">втрати. </w:t>
      </w:r>
      <w:proofErr w:type="spellStart"/>
      <w:r w:rsidR="00CD5B7F" w:rsidRPr="00CD5B7F">
        <w:rPr>
          <w:rFonts w:ascii="Times New Roman" w:eastAsiaTheme="minorEastAsia" w:hAnsi="Times New Roman" w:cs="Times New Roman"/>
          <w:sz w:val="28"/>
          <w:szCs w:val="28"/>
          <w:lang w:val="uk-UA" w:eastAsia="ru-RU"/>
        </w:rPr>
        <w:t>Uteka</w:t>
      </w:r>
      <w:proofErr w:type="spellEnd"/>
      <w:r w:rsidR="00CD5B7F" w:rsidRPr="00CD5B7F">
        <w:rPr>
          <w:rFonts w:ascii="Times New Roman" w:eastAsiaTheme="minorEastAsia" w:hAnsi="Times New Roman" w:cs="Times New Roman"/>
          <w:sz w:val="28"/>
          <w:szCs w:val="28"/>
          <w:lang w:val="uk-UA" w:eastAsia="ru-RU"/>
        </w:rPr>
        <w:t>. 14.05.2019. URL</w:t>
      </w:r>
      <w:r w:rsidRPr="00CD5B7F">
        <w:rPr>
          <w:rFonts w:ascii="Times New Roman" w:eastAsiaTheme="minorEastAsia" w:hAnsi="Times New Roman" w:cs="Times New Roman"/>
          <w:sz w:val="28"/>
          <w:szCs w:val="28"/>
          <w:lang w:val="uk-UA" w:eastAsia="ru-RU"/>
        </w:rPr>
        <w:t xml:space="preserve">: </w:t>
      </w:r>
      <w:hyperlink r:id="rId20" w:history="1">
        <w:r w:rsidRPr="00CD5B7F">
          <w:rPr>
            <w:rStyle w:val="ac"/>
            <w:rFonts w:ascii="Times New Roman" w:eastAsiaTheme="minorEastAsia" w:hAnsi="Times New Roman" w:cs="Times New Roman"/>
            <w:color w:val="auto"/>
            <w:sz w:val="28"/>
            <w:szCs w:val="28"/>
            <w:u w:val="none"/>
            <w:lang w:val="uk-UA" w:eastAsia="ru-RU"/>
          </w:rPr>
          <w:t>https://uteka</w:t>
        </w:r>
      </w:hyperlink>
      <w:r w:rsidRPr="00CD5B7F">
        <w:rPr>
          <w:rFonts w:ascii="Times New Roman" w:eastAsiaTheme="minorEastAsia" w:hAnsi="Times New Roman" w:cs="Times New Roman"/>
          <w:sz w:val="28"/>
          <w:szCs w:val="28"/>
          <w:lang w:val="uk-UA" w:eastAsia="ru-RU"/>
        </w:rPr>
        <w:t>. ua/ua/publication/commerce-12-xozyajstvennyeoperacii-9-goryuchee-2019-minimiziruemdenezhnye-poteri</w:t>
      </w:r>
    </w:p>
    <w:p w:rsidR="00CD5B7F" w:rsidRPr="00CD5B7F" w:rsidRDefault="000F41BC" w:rsidP="00CD5B7F">
      <w:pPr>
        <w:pStyle w:val="a8"/>
        <w:numPr>
          <w:ilvl w:val="0"/>
          <w:numId w:val="15"/>
        </w:numPr>
        <w:spacing w:after="0" w:line="360" w:lineRule="auto"/>
        <w:ind w:left="0" w:firstLine="709"/>
        <w:jc w:val="both"/>
        <w:rPr>
          <w:rFonts w:ascii="Times New Roman" w:eastAsiaTheme="minorEastAsia" w:hAnsi="Times New Roman" w:cs="Times New Roman"/>
          <w:sz w:val="28"/>
          <w:szCs w:val="28"/>
          <w:lang w:val="uk-UA" w:eastAsia="ru-RU"/>
        </w:rPr>
      </w:pPr>
      <w:r w:rsidRPr="00CD5B7F">
        <w:rPr>
          <w:rFonts w:ascii="Times New Roman" w:eastAsiaTheme="minorEastAsia" w:hAnsi="Times New Roman" w:cs="Times New Roman"/>
          <w:sz w:val="28"/>
          <w:szCs w:val="28"/>
          <w:lang w:val="uk-UA" w:eastAsia="ru-RU"/>
        </w:rPr>
        <w:t xml:space="preserve">Цивільний кодекс України № 435-ІV від 16.01.2003 р. </w:t>
      </w:r>
      <w:r w:rsidR="001C4E75" w:rsidRPr="00CD5B7F">
        <w:rPr>
          <w:rFonts w:ascii="Times New Roman" w:eastAsiaTheme="minorEastAsia" w:hAnsi="Times New Roman" w:cs="Times New Roman"/>
          <w:sz w:val="28"/>
          <w:szCs w:val="28"/>
          <w:lang w:val="uk-UA" w:eastAsia="ru-RU"/>
        </w:rPr>
        <w:t>URL</w:t>
      </w:r>
      <w:r w:rsidRPr="00CD5B7F">
        <w:rPr>
          <w:rFonts w:ascii="Times New Roman" w:eastAsiaTheme="minorEastAsia" w:hAnsi="Times New Roman" w:cs="Times New Roman"/>
          <w:sz w:val="28"/>
          <w:szCs w:val="28"/>
          <w:lang w:val="uk-UA" w:eastAsia="ru-RU"/>
        </w:rPr>
        <w:t xml:space="preserve">: </w:t>
      </w:r>
      <w:hyperlink r:id="rId21" w:history="1">
        <w:r w:rsidR="00CD5B7F" w:rsidRPr="00CD5B7F">
          <w:rPr>
            <w:rStyle w:val="ac"/>
            <w:rFonts w:ascii="Times New Roman" w:eastAsiaTheme="minorEastAsia" w:hAnsi="Times New Roman" w:cs="Times New Roman"/>
            <w:color w:val="auto"/>
            <w:sz w:val="28"/>
            <w:szCs w:val="28"/>
            <w:u w:val="none"/>
            <w:lang w:val="uk-UA" w:eastAsia="ru-RU"/>
          </w:rPr>
          <w:t>http://zakon2.rada.gov.ua/laws/show/435–15/</w:t>
        </w:r>
      </w:hyperlink>
    </w:p>
    <w:p w:rsidR="005C6539" w:rsidRPr="00CD5B7F" w:rsidRDefault="005C6539" w:rsidP="00CD5B7F">
      <w:pPr>
        <w:pStyle w:val="a8"/>
        <w:numPr>
          <w:ilvl w:val="0"/>
          <w:numId w:val="15"/>
        </w:numPr>
        <w:spacing w:after="0" w:line="360" w:lineRule="auto"/>
        <w:ind w:left="0" w:firstLine="709"/>
        <w:jc w:val="both"/>
        <w:rPr>
          <w:rFonts w:ascii="Times New Roman" w:eastAsiaTheme="minorEastAsia" w:hAnsi="Times New Roman" w:cs="Times New Roman"/>
          <w:sz w:val="28"/>
          <w:szCs w:val="28"/>
          <w:lang w:val="uk-UA" w:eastAsia="ru-RU"/>
        </w:rPr>
      </w:pPr>
      <w:r w:rsidRPr="00CD5B7F">
        <w:rPr>
          <w:rFonts w:ascii="Times New Roman" w:eastAsiaTheme="minorEastAsia" w:hAnsi="Times New Roman" w:cs="Times New Roman"/>
          <w:sz w:val="28"/>
          <w:szCs w:val="28"/>
          <w:lang w:val="uk-UA" w:eastAsia="ru-RU"/>
        </w:rPr>
        <w:t xml:space="preserve">Щодо заправляння автомобілів на АЗС по талонах та обігу таких документів : Лист Міністерства палива та енергетики України від 16.02.2010 № 08/31-264. URL: </w:t>
      </w:r>
      <w:hyperlink r:id="rId22" w:history="1">
        <w:r w:rsidR="00FC77CB" w:rsidRPr="00CD5B7F">
          <w:rPr>
            <w:rStyle w:val="ac"/>
            <w:rFonts w:ascii="Times New Roman" w:eastAsiaTheme="minorEastAsia" w:hAnsi="Times New Roman" w:cs="Times New Roman"/>
            <w:color w:val="auto"/>
            <w:sz w:val="28"/>
            <w:szCs w:val="28"/>
            <w:u w:val="none"/>
            <w:lang w:val="uk-UA" w:eastAsia="ru-RU"/>
          </w:rPr>
          <w:t>https://law.dt-kt.com/lystministerstva-palyva-ta-energety</w:t>
        </w:r>
      </w:hyperlink>
    </w:p>
    <w:p w:rsidR="00FC77CB" w:rsidRPr="00CD5B7F" w:rsidRDefault="00FC77CB" w:rsidP="00CD5B7F">
      <w:pPr>
        <w:pStyle w:val="a8"/>
        <w:numPr>
          <w:ilvl w:val="0"/>
          <w:numId w:val="15"/>
        </w:numPr>
        <w:spacing w:after="0" w:line="360" w:lineRule="auto"/>
        <w:ind w:left="0" w:firstLine="709"/>
        <w:jc w:val="both"/>
        <w:rPr>
          <w:rFonts w:ascii="Times New Roman" w:eastAsiaTheme="minorEastAsia" w:hAnsi="Times New Roman" w:cs="Times New Roman"/>
          <w:sz w:val="28"/>
          <w:szCs w:val="28"/>
          <w:lang w:val="uk-UA" w:eastAsia="ru-RU"/>
        </w:rPr>
      </w:pPr>
      <w:r w:rsidRPr="00CD5B7F">
        <w:rPr>
          <w:rFonts w:ascii="Times New Roman" w:eastAsiaTheme="minorEastAsia" w:hAnsi="Times New Roman" w:cs="Times New Roman"/>
          <w:sz w:val="28"/>
          <w:szCs w:val="28"/>
          <w:lang w:val="uk-UA" w:eastAsia="ru-RU"/>
        </w:rPr>
        <w:lastRenderedPageBreak/>
        <w:t>Щодо належного декларування податкових зобов’язань з акцизного податку, лист ДФС України від 20.02.2019 № 5580/7/99-99-15-03-03-17</w:t>
      </w:r>
      <w:r w:rsidR="001C4E75" w:rsidRPr="00CD5B7F">
        <w:rPr>
          <w:rFonts w:ascii="Times New Roman" w:eastAsiaTheme="minorEastAsia" w:hAnsi="Times New Roman" w:cs="Times New Roman"/>
          <w:sz w:val="28"/>
          <w:szCs w:val="28"/>
          <w:lang w:val="uk-UA" w:eastAsia="ru-RU"/>
        </w:rPr>
        <w:t>. URL:</w:t>
      </w:r>
      <w:r w:rsidR="001C4E75" w:rsidRPr="00CD5B7F">
        <w:rPr>
          <w:lang w:val="uk-UA"/>
        </w:rPr>
        <w:t xml:space="preserve"> </w:t>
      </w:r>
      <w:hyperlink r:id="rId23" w:history="1">
        <w:r w:rsidR="006435AB" w:rsidRPr="00CD5B7F">
          <w:rPr>
            <w:rStyle w:val="ac"/>
            <w:rFonts w:ascii="Times New Roman" w:eastAsiaTheme="minorEastAsia" w:hAnsi="Times New Roman" w:cs="Times New Roman"/>
            <w:color w:val="auto"/>
            <w:sz w:val="28"/>
            <w:szCs w:val="28"/>
            <w:u w:val="none"/>
            <w:lang w:val="uk-UA" w:eastAsia="ru-RU"/>
          </w:rPr>
          <w:t>http://www.visnuk.com.ua/uk/document/100011106-schodo-nalezhnogo-deklaruvannya-podatkovikh-zobovyazan-z-aktsiznogo-podatku-list-dfs-ukrayini-vid-20-02-2019-no-5580-7-99-99-15-03-03-17</w:t>
        </w:r>
      </w:hyperlink>
    </w:p>
    <w:p w:rsidR="006435AB" w:rsidRPr="00CD5B7F" w:rsidRDefault="006435AB" w:rsidP="00CD5B7F">
      <w:pPr>
        <w:pStyle w:val="a8"/>
        <w:numPr>
          <w:ilvl w:val="0"/>
          <w:numId w:val="15"/>
        </w:numPr>
        <w:spacing w:after="0" w:line="360" w:lineRule="auto"/>
        <w:ind w:left="0" w:firstLine="709"/>
        <w:jc w:val="both"/>
        <w:rPr>
          <w:rFonts w:ascii="Times New Roman" w:eastAsiaTheme="minorEastAsia" w:hAnsi="Times New Roman" w:cs="Times New Roman"/>
          <w:sz w:val="28"/>
          <w:szCs w:val="28"/>
          <w:lang w:val="uk-UA" w:eastAsia="ru-RU"/>
        </w:rPr>
      </w:pPr>
      <w:r w:rsidRPr="00CD5B7F">
        <w:rPr>
          <w:rFonts w:ascii="Times New Roman" w:eastAsiaTheme="minorEastAsia" w:hAnsi="Times New Roman" w:cs="Times New Roman"/>
          <w:sz w:val="28"/>
          <w:szCs w:val="28"/>
          <w:lang w:val="uk-UA" w:eastAsia="ru-RU"/>
        </w:rPr>
        <w:t xml:space="preserve">Янчук В. І., </w:t>
      </w:r>
      <w:proofErr w:type="spellStart"/>
      <w:r w:rsidRPr="00CD5B7F">
        <w:rPr>
          <w:rFonts w:ascii="Times New Roman" w:eastAsiaTheme="minorEastAsia" w:hAnsi="Times New Roman" w:cs="Times New Roman"/>
          <w:sz w:val="28"/>
          <w:szCs w:val="28"/>
          <w:lang w:val="uk-UA" w:eastAsia="ru-RU"/>
        </w:rPr>
        <w:t>Кипоренко</w:t>
      </w:r>
      <w:proofErr w:type="spellEnd"/>
      <w:r w:rsidRPr="00CD5B7F">
        <w:rPr>
          <w:rFonts w:ascii="Times New Roman" w:eastAsiaTheme="minorEastAsia" w:hAnsi="Times New Roman" w:cs="Times New Roman"/>
          <w:sz w:val="28"/>
          <w:szCs w:val="28"/>
          <w:lang w:val="uk-UA" w:eastAsia="ru-RU"/>
        </w:rPr>
        <w:t xml:space="preserve"> О.В. Сучасні проблеми та напрямки вдосконалення ведення обліку виробничих запасів на підприємстві. </w:t>
      </w:r>
      <w:r w:rsidRPr="00CD5B7F">
        <w:rPr>
          <w:rFonts w:ascii="Times New Roman" w:eastAsiaTheme="minorEastAsia" w:hAnsi="Times New Roman" w:cs="Times New Roman"/>
          <w:i/>
          <w:sz w:val="28"/>
          <w:szCs w:val="28"/>
          <w:lang w:val="uk-UA" w:eastAsia="ru-RU"/>
        </w:rPr>
        <w:t>Збірник наукових праць ВНАУ</w:t>
      </w:r>
      <w:r w:rsidRPr="00CD5B7F">
        <w:rPr>
          <w:rFonts w:ascii="Times New Roman" w:eastAsiaTheme="minorEastAsia" w:hAnsi="Times New Roman" w:cs="Times New Roman"/>
          <w:sz w:val="28"/>
          <w:szCs w:val="28"/>
          <w:lang w:val="uk-UA" w:eastAsia="ru-RU"/>
        </w:rPr>
        <w:t>. Серія: Економічні науки. 2012. № 3(69). Том 2. С. 229- 234.</w:t>
      </w:r>
    </w:p>
    <w:p w:rsidR="00EC7226" w:rsidRPr="00D6153C" w:rsidRDefault="00EC7226">
      <w:pPr>
        <w:rPr>
          <w:rFonts w:ascii="Times New Roman" w:eastAsiaTheme="minorEastAsia" w:hAnsi="Times New Roman" w:cs="Times New Roman"/>
          <w:sz w:val="28"/>
          <w:szCs w:val="28"/>
          <w:lang w:val="uk-UA" w:eastAsia="ru-RU"/>
        </w:rPr>
      </w:pPr>
      <w:r w:rsidRPr="00D6153C">
        <w:rPr>
          <w:rFonts w:ascii="Times New Roman" w:eastAsiaTheme="minorEastAsia" w:hAnsi="Times New Roman" w:cs="Times New Roman"/>
          <w:sz w:val="28"/>
          <w:szCs w:val="28"/>
          <w:lang w:val="uk-UA" w:eastAsia="ru-RU"/>
        </w:rPr>
        <w:br w:type="page"/>
      </w:r>
    </w:p>
    <w:p w:rsidR="00EC7226" w:rsidRPr="00D6153C" w:rsidRDefault="00EC7226" w:rsidP="00EC7226">
      <w:pPr>
        <w:pStyle w:val="a8"/>
        <w:spacing w:after="0" w:line="360" w:lineRule="auto"/>
        <w:ind w:left="1774"/>
        <w:jc w:val="center"/>
        <w:rPr>
          <w:rFonts w:ascii="Times New Roman" w:eastAsiaTheme="minorEastAsia" w:hAnsi="Times New Roman" w:cs="Times New Roman"/>
          <w:b/>
          <w:sz w:val="52"/>
          <w:szCs w:val="52"/>
          <w:lang w:val="uk-UA" w:eastAsia="ru-RU"/>
        </w:rPr>
      </w:pPr>
    </w:p>
    <w:p w:rsidR="00EC7226" w:rsidRPr="00D6153C" w:rsidRDefault="00EC7226" w:rsidP="00EC7226">
      <w:pPr>
        <w:pStyle w:val="a8"/>
        <w:spacing w:after="0" w:line="360" w:lineRule="auto"/>
        <w:ind w:left="1774"/>
        <w:jc w:val="center"/>
        <w:rPr>
          <w:rFonts w:ascii="Times New Roman" w:eastAsiaTheme="minorEastAsia" w:hAnsi="Times New Roman" w:cs="Times New Roman"/>
          <w:b/>
          <w:sz w:val="52"/>
          <w:szCs w:val="52"/>
          <w:lang w:val="uk-UA" w:eastAsia="ru-RU"/>
        </w:rPr>
      </w:pPr>
    </w:p>
    <w:p w:rsidR="00EC7226" w:rsidRPr="00D6153C" w:rsidRDefault="00EC7226" w:rsidP="00EC7226">
      <w:pPr>
        <w:pStyle w:val="a8"/>
        <w:spacing w:after="0" w:line="360" w:lineRule="auto"/>
        <w:ind w:left="1774"/>
        <w:jc w:val="center"/>
        <w:rPr>
          <w:rFonts w:ascii="Times New Roman" w:eastAsiaTheme="minorEastAsia" w:hAnsi="Times New Roman" w:cs="Times New Roman"/>
          <w:b/>
          <w:sz w:val="52"/>
          <w:szCs w:val="52"/>
          <w:lang w:val="uk-UA" w:eastAsia="ru-RU"/>
        </w:rPr>
      </w:pPr>
    </w:p>
    <w:p w:rsidR="00EC7226" w:rsidRPr="00D6153C" w:rsidRDefault="00EC7226" w:rsidP="00EC7226">
      <w:pPr>
        <w:pStyle w:val="a8"/>
        <w:spacing w:after="0" w:line="360" w:lineRule="auto"/>
        <w:ind w:left="1774"/>
        <w:jc w:val="center"/>
        <w:rPr>
          <w:rFonts w:ascii="Times New Roman" w:eastAsiaTheme="minorEastAsia" w:hAnsi="Times New Roman" w:cs="Times New Roman"/>
          <w:b/>
          <w:sz w:val="52"/>
          <w:szCs w:val="52"/>
          <w:lang w:val="uk-UA" w:eastAsia="ru-RU"/>
        </w:rPr>
      </w:pPr>
    </w:p>
    <w:p w:rsidR="00EC7226" w:rsidRPr="00D6153C" w:rsidRDefault="00EC7226" w:rsidP="00EC7226">
      <w:pPr>
        <w:pStyle w:val="a8"/>
        <w:spacing w:after="0" w:line="360" w:lineRule="auto"/>
        <w:ind w:left="0"/>
        <w:jc w:val="center"/>
        <w:rPr>
          <w:rFonts w:ascii="Times New Roman" w:eastAsiaTheme="minorEastAsia" w:hAnsi="Times New Roman" w:cs="Times New Roman"/>
          <w:b/>
          <w:sz w:val="52"/>
          <w:szCs w:val="52"/>
          <w:lang w:val="uk-UA" w:eastAsia="ru-RU"/>
        </w:rPr>
      </w:pPr>
    </w:p>
    <w:p w:rsidR="00EC7226" w:rsidRPr="00D6153C" w:rsidRDefault="00EC7226" w:rsidP="00EC7226">
      <w:pPr>
        <w:pStyle w:val="a8"/>
        <w:spacing w:after="0" w:line="360" w:lineRule="auto"/>
        <w:ind w:left="0"/>
        <w:jc w:val="center"/>
        <w:rPr>
          <w:rFonts w:ascii="Times New Roman" w:eastAsiaTheme="minorEastAsia" w:hAnsi="Times New Roman" w:cs="Times New Roman"/>
          <w:b/>
          <w:sz w:val="52"/>
          <w:szCs w:val="52"/>
          <w:lang w:val="uk-UA" w:eastAsia="ru-RU"/>
        </w:rPr>
      </w:pPr>
    </w:p>
    <w:p w:rsidR="00EC7226" w:rsidRPr="00D6153C" w:rsidRDefault="00EC7226" w:rsidP="00EC7226">
      <w:pPr>
        <w:pStyle w:val="a8"/>
        <w:spacing w:after="0" w:line="360" w:lineRule="auto"/>
        <w:ind w:left="0"/>
        <w:jc w:val="center"/>
        <w:rPr>
          <w:rFonts w:ascii="Times New Roman" w:eastAsiaTheme="minorEastAsia" w:hAnsi="Times New Roman" w:cs="Times New Roman"/>
          <w:b/>
          <w:sz w:val="52"/>
          <w:szCs w:val="52"/>
          <w:lang w:val="uk-UA" w:eastAsia="ru-RU"/>
        </w:rPr>
      </w:pPr>
      <w:r w:rsidRPr="00D6153C">
        <w:rPr>
          <w:rFonts w:ascii="Times New Roman" w:eastAsiaTheme="minorEastAsia" w:hAnsi="Times New Roman" w:cs="Times New Roman"/>
          <w:b/>
          <w:sz w:val="52"/>
          <w:szCs w:val="52"/>
          <w:lang w:val="uk-UA" w:eastAsia="ru-RU"/>
        </w:rPr>
        <w:t>ДОДАТКИ</w:t>
      </w:r>
    </w:p>
    <w:p w:rsidR="00EC7226" w:rsidRPr="00D6153C" w:rsidRDefault="00EC7226">
      <w:pPr>
        <w:rPr>
          <w:rFonts w:ascii="Times New Roman" w:eastAsiaTheme="minorEastAsia" w:hAnsi="Times New Roman" w:cs="Times New Roman"/>
          <w:b/>
          <w:sz w:val="52"/>
          <w:szCs w:val="52"/>
          <w:lang w:val="uk-UA" w:eastAsia="ru-RU"/>
        </w:rPr>
      </w:pPr>
    </w:p>
    <w:sectPr w:rsidR="00EC7226" w:rsidRPr="00D6153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A2E" w:rsidRDefault="00B61A2E" w:rsidP="006E6DB5">
      <w:pPr>
        <w:spacing w:after="0" w:line="240" w:lineRule="auto"/>
      </w:pPr>
      <w:r>
        <w:separator/>
      </w:r>
    </w:p>
    <w:p w:rsidR="00B61A2E" w:rsidRDefault="00B61A2E"/>
  </w:endnote>
  <w:endnote w:type="continuationSeparator" w:id="0">
    <w:p w:rsidR="00B61A2E" w:rsidRDefault="00B61A2E" w:rsidP="006E6DB5">
      <w:pPr>
        <w:spacing w:after="0" w:line="240" w:lineRule="auto"/>
      </w:pPr>
      <w:r>
        <w:continuationSeparator/>
      </w:r>
    </w:p>
    <w:p w:rsidR="00B61A2E" w:rsidRDefault="00B61A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A2E" w:rsidRDefault="00B61A2E" w:rsidP="006E6DB5">
      <w:pPr>
        <w:spacing w:after="0" w:line="240" w:lineRule="auto"/>
      </w:pPr>
      <w:r>
        <w:separator/>
      </w:r>
    </w:p>
    <w:p w:rsidR="00B61A2E" w:rsidRDefault="00B61A2E"/>
  </w:footnote>
  <w:footnote w:type="continuationSeparator" w:id="0">
    <w:p w:rsidR="00B61A2E" w:rsidRDefault="00B61A2E" w:rsidP="006E6DB5">
      <w:pPr>
        <w:spacing w:after="0" w:line="240" w:lineRule="auto"/>
      </w:pPr>
      <w:r>
        <w:continuationSeparator/>
      </w:r>
    </w:p>
    <w:p w:rsidR="00B61A2E" w:rsidRDefault="00B61A2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1469373"/>
      <w:docPartObj>
        <w:docPartGallery w:val="Page Numbers (Top of Page)"/>
        <w:docPartUnique/>
      </w:docPartObj>
    </w:sdtPr>
    <w:sdtEndPr/>
    <w:sdtContent>
      <w:p w:rsidR="005B636D" w:rsidRDefault="005B636D">
        <w:pPr>
          <w:pStyle w:val="a3"/>
          <w:jc w:val="right"/>
        </w:pPr>
        <w:r>
          <w:fldChar w:fldCharType="begin"/>
        </w:r>
        <w:r>
          <w:instrText>PAGE   \* MERGEFORMAT</w:instrText>
        </w:r>
        <w:r>
          <w:fldChar w:fldCharType="separate"/>
        </w:r>
        <w:r w:rsidR="002A61A1">
          <w:rPr>
            <w:noProof/>
          </w:rPr>
          <w:t>4</w:t>
        </w:r>
        <w:r>
          <w:fldChar w:fldCharType="end"/>
        </w:r>
      </w:p>
    </w:sdtContent>
  </w:sdt>
  <w:p w:rsidR="005B636D" w:rsidRPr="006E129B" w:rsidRDefault="005B636D">
    <w:pPr>
      <w:pStyle w:val="a3"/>
      <w:rPr>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430AD"/>
    <w:multiLevelType w:val="hybridMultilevel"/>
    <w:tmpl w:val="F028E23A"/>
    <w:lvl w:ilvl="0" w:tplc="B9B0359C">
      <w:start w:val="10"/>
      <w:numFmt w:val="bullet"/>
      <w:lvlText w:val="-"/>
      <w:lvlJc w:val="left"/>
      <w:pPr>
        <w:ind w:left="1069" w:hanging="360"/>
      </w:pPr>
      <w:rPr>
        <w:rFonts w:ascii="Times New Roman" w:eastAsiaTheme="minorEastAsia" w:hAnsi="Times New Roman" w:cs="Times New Roman" w:hint="default"/>
        <w:b w:val="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117B417B"/>
    <w:multiLevelType w:val="hybridMultilevel"/>
    <w:tmpl w:val="62CA776E"/>
    <w:lvl w:ilvl="0" w:tplc="27CE8BB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D905D0"/>
    <w:multiLevelType w:val="hybridMultilevel"/>
    <w:tmpl w:val="AF5CCE34"/>
    <w:lvl w:ilvl="0" w:tplc="5240E7D6">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89405F"/>
    <w:multiLevelType w:val="hybridMultilevel"/>
    <w:tmpl w:val="D71625FC"/>
    <w:lvl w:ilvl="0" w:tplc="BD76FE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ABB0C4D"/>
    <w:multiLevelType w:val="hybridMultilevel"/>
    <w:tmpl w:val="1010AFE8"/>
    <w:lvl w:ilvl="0" w:tplc="3D3220A8">
      <w:start w:val="12"/>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2BE952F2"/>
    <w:multiLevelType w:val="multilevel"/>
    <w:tmpl w:val="B22A67D8"/>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2DC803B7"/>
    <w:multiLevelType w:val="multilevel"/>
    <w:tmpl w:val="4F20F57A"/>
    <w:lvl w:ilvl="0">
      <w:start w:val="1"/>
      <w:numFmt w:val="decimal"/>
      <w:lvlText w:val="%1."/>
      <w:lvlJc w:val="left"/>
      <w:pPr>
        <w:ind w:left="360"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2DCD3B6E"/>
    <w:multiLevelType w:val="multilevel"/>
    <w:tmpl w:val="3D7C2BEC"/>
    <w:lvl w:ilvl="0">
      <w:start w:val="2"/>
      <w:numFmt w:val="decimal"/>
      <w:lvlText w:val="%1"/>
      <w:lvlJc w:val="left"/>
      <w:pPr>
        <w:ind w:left="375" w:hanging="375"/>
      </w:pPr>
      <w:rPr>
        <w:rFonts w:hint="default"/>
      </w:rPr>
    </w:lvl>
    <w:lvl w:ilvl="1">
      <w:start w:val="3"/>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2FD23C0F"/>
    <w:multiLevelType w:val="hybridMultilevel"/>
    <w:tmpl w:val="5F8878E4"/>
    <w:lvl w:ilvl="0" w:tplc="310283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7E51052"/>
    <w:multiLevelType w:val="hybridMultilevel"/>
    <w:tmpl w:val="FD869BA4"/>
    <w:lvl w:ilvl="0" w:tplc="7B8E7EEE">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C5C5C9A"/>
    <w:multiLevelType w:val="multilevel"/>
    <w:tmpl w:val="69E4C058"/>
    <w:lvl w:ilvl="0">
      <w:start w:val="1"/>
      <w:numFmt w:val="decimal"/>
      <w:lvlText w:val="%1."/>
      <w:lvlJc w:val="left"/>
      <w:pPr>
        <w:ind w:left="1069" w:hanging="360"/>
      </w:pPr>
      <w:rPr>
        <w:rFonts w:hint="default"/>
      </w:rPr>
    </w:lvl>
    <w:lvl w:ilvl="1">
      <w:start w:val="7"/>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3DBC0DA0"/>
    <w:multiLevelType w:val="hybridMultilevel"/>
    <w:tmpl w:val="76225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202774C"/>
    <w:multiLevelType w:val="hybridMultilevel"/>
    <w:tmpl w:val="08E6AD38"/>
    <w:lvl w:ilvl="0" w:tplc="8CAE79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27F0865"/>
    <w:multiLevelType w:val="hybridMultilevel"/>
    <w:tmpl w:val="7E9214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9085FDA"/>
    <w:multiLevelType w:val="multilevel"/>
    <w:tmpl w:val="8DC8B1C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nsid w:val="5C962F5C"/>
    <w:multiLevelType w:val="hybridMultilevel"/>
    <w:tmpl w:val="53FC7A7E"/>
    <w:lvl w:ilvl="0" w:tplc="9A180A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D1D39E3"/>
    <w:multiLevelType w:val="hybridMultilevel"/>
    <w:tmpl w:val="B07E6524"/>
    <w:lvl w:ilvl="0" w:tplc="6C9E49CE">
      <w:start w:val="1"/>
      <w:numFmt w:val="bullet"/>
      <w:lvlText w:val="-"/>
      <w:lvlJc w:val="left"/>
      <w:pPr>
        <w:ind w:left="7590"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6E1A29A5"/>
    <w:multiLevelType w:val="hybridMultilevel"/>
    <w:tmpl w:val="C6682932"/>
    <w:lvl w:ilvl="0" w:tplc="DB18E60A">
      <w:start w:val="1"/>
      <w:numFmt w:val="bullet"/>
      <w:lvlText w:val="-"/>
      <w:lvlJc w:val="left"/>
      <w:pPr>
        <w:tabs>
          <w:tab w:val="num" w:pos="720"/>
        </w:tabs>
        <w:ind w:left="720" w:hanging="360"/>
      </w:pPr>
      <w:rPr>
        <w:rFonts w:ascii="Times New Roman" w:hAnsi="Times New Roman" w:hint="default"/>
      </w:rPr>
    </w:lvl>
    <w:lvl w:ilvl="1" w:tplc="953457C0" w:tentative="1">
      <w:start w:val="1"/>
      <w:numFmt w:val="bullet"/>
      <w:lvlText w:val="-"/>
      <w:lvlJc w:val="left"/>
      <w:pPr>
        <w:tabs>
          <w:tab w:val="num" w:pos="1440"/>
        </w:tabs>
        <w:ind w:left="1440" w:hanging="360"/>
      </w:pPr>
      <w:rPr>
        <w:rFonts w:ascii="Times New Roman" w:hAnsi="Times New Roman" w:hint="default"/>
      </w:rPr>
    </w:lvl>
    <w:lvl w:ilvl="2" w:tplc="F4CAB338" w:tentative="1">
      <w:start w:val="1"/>
      <w:numFmt w:val="bullet"/>
      <w:lvlText w:val="-"/>
      <w:lvlJc w:val="left"/>
      <w:pPr>
        <w:tabs>
          <w:tab w:val="num" w:pos="2160"/>
        </w:tabs>
        <w:ind w:left="2160" w:hanging="360"/>
      </w:pPr>
      <w:rPr>
        <w:rFonts w:ascii="Times New Roman" w:hAnsi="Times New Roman" w:hint="default"/>
      </w:rPr>
    </w:lvl>
    <w:lvl w:ilvl="3" w:tplc="181C29A8" w:tentative="1">
      <w:start w:val="1"/>
      <w:numFmt w:val="bullet"/>
      <w:lvlText w:val="-"/>
      <w:lvlJc w:val="left"/>
      <w:pPr>
        <w:tabs>
          <w:tab w:val="num" w:pos="2880"/>
        </w:tabs>
        <w:ind w:left="2880" w:hanging="360"/>
      </w:pPr>
      <w:rPr>
        <w:rFonts w:ascii="Times New Roman" w:hAnsi="Times New Roman" w:hint="default"/>
      </w:rPr>
    </w:lvl>
    <w:lvl w:ilvl="4" w:tplc="6F2C55F6" w:tentative="1">
      <w:start w:val="1"/>
      <w:numFmt w:val="bullet"/>
      <w:lvlText w:val="-"/>
      <w:lvlJc w:val="left"/>
      <w:pPr>
        <w:tabs>
          <w:tab w:val="num" w:pos="3600"/>
        </w:tabs>
        <w:ind w:left="3600" w:hanging="360"/>
      </w:pPr>
      <w:rPr>
        <w:rFonts w:ascii="Times New Roman" w:hAnsi="Times New Roman" w:hint="default"/>
      </w:rPr>
    </w:lvl>
    <w:lvl w:ilvl="5" w:tplc="2466C2F8" w:tentative="1">
      <w:start w:val="1"/>
      <w:numFmt w:val="bullet"/>
      <w:lvlText w:val="-"/>
      <w:lvlJc w:val="left"/>
      <w:pPr>
        <w:tabs>
          <w:tab w:val="num" w:pos="4320"/>
        </w:tabs>
        <w:ind w:left="4320" w:hanging="360"/>
      </w:pPr>
      <w:rPr>
        <w:rFonts w:ascii="Times New Roman" w:hAnsi="Times New Roman" w:hint="default"/>
      </w:rPr>
    </w:lvl>
    <w:lvl w:ilvl="6" w:tplc="3E629D02" w:tentative="1">
      <w:start w:val="1"/>
      <w:numFmt w:val="bullet"/>
      <w:lvlText w:val="-"/>
      <w:lvlJc w:val="left"/>
      <w:pPr>
        <w:tabs>
          <w:tab w:val="num" w:pos="5040"/>
        </w:tabs>
        <w:ind w:left="5040" w:hanging="360"/>
      </w:pPr>
      <w:rPr>
        <w:rFonts w:ascii="Times New Roman" w:hAnsi="Times New Roman" w:hint="default"/>
      </w:rPr>
    </w:lvl>
    <w:lvl w:ilvl="7" w:tplc="CC3E122E" w:tentative="1">
      <w:start w:val="1"/>
      <w:numFmt w:val="bullet"/>
      <w:lvlText w:val="-"/>
      <w:lvlJc w:val="left"/>
      <w:pPr>
        <w:tabs>
          <w:tab w:val="num" w:pos="5760"/>
        </w:tabs>
        <w:ind w:left="5760" w:hanging="360"/>
      </w:pPr>
      <w:rPr>
        <w:rFonts w:ascii="Times New Roman" w:hAnsi="Times New Roman" w:hint="default"/>
      </w:rPr>
    </w:lvl>
    <w:lvl w:ilvl="8" w:tplc="C280198E" w:tentative="1">
      <w:start w:val="1"/>
      <w:numFmt w:val="bullet"/>
      <w:lvlText w:val="-"/>
      <w:lvlJc w:val="left"/>
      <w:pPr>
        <w:tabs>
          <w:tab w:val="num" w:pos="6480"/>
        </w:tabs>
        <w:ind w:left="6480" w:hanging="360"/>
      </w:pPr>
      <w:rPr>
        <w:rFonts w:ascii="Times New Roman" w:hAnsi="Times New Roman" w:hint="default"/>
      </w:rPr>
    </w:lvl>
  </w:abstractNum>
  <w:abstractNum w:abstractNumId="18">
    <w:nsid w:val="72FD25FC"/>
    <w:multiLevelType w:val="hybridMultilevel"/>
    <w:tmpl w:val="6C9C211C"/>
    <w:lvl w:ilvl="0" w:tplc="2E48DC48">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6B55565"/>
    <w:multiLevelType w:val="hybridMultilevel"/>
    <w:tmpl w:val="4C024542"/>
    <w:lvl w:ilvl="0" w:tplc="ABF434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B7170D5"/>
    <w:multiLevelType w:val="hybridMultilevel"/>
    <w:tmpl w:val="9FA4F2C0"/>
    <w:lvl w:ilvl="0" w:tplc="8A3228A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6"/>
  </w:num>
  <w:num w:numId="2">
    <w:abstractNumId w:val="0"/>
  </w:num>
  <w:num w:numId="3">
    <w:abstractNumId w:val="5"/>
  </w:num>
  <w:num w:numId="4">
    <w:abstractNumId w:val="13"/>
  </w:num>
  <w:num w:numId="5">
    <w:abstractNumId w:val="2"/>
  </w:num>
  <w:num w:numId="6">
    <w:abstractNumId w:val="17"/>
  </w:num>
  <w:num w:numId="7">
    <w:abstractNumId w:val="12"/>
  </w:num>
  <w:num w:numId="8">
    <w:abstractNumId w:val="3"/>
  </w:num>
  <w:num w:numId="9">
    <w:abstractNumId w:val="20"/>
  </w:num>
  <w:num w:numId="10">
    <w:abstractNumId w:val="11"/>
  </w:num>
  <w:num w:numId="11">
    <w:abstractNumId w:val="19"/>
  </w:num>
  <w:num w:numId="12">
    <w:abstractNumId w:val="15"/>
  </w:num>
  <w:num w:numId="13">
    <w:abstractNumId w:val="10"/>
  </w:num>
  <w:num w:numId="14">
    <w:abstractNumId w:val="8"/>
  </w:num>
  <w:num w:numId="15">
    <w:abstractNumId w:val="18"/>
  </w:num>
  <w:num w:numId="16">
    <w:abstractNumId w:val="4"/>
  </w:num>
  <w:num w:numId="17">
    <w:abstractNumId w:val="6"/>
  </w:num>
  <w:num w:numId="18">
    <w:abstractNumId w:val="14"/>
  </w:num>
  <w:num w:numId="19">
    <w:abstractNumId w:val="7"/>
  </w:num>
  <w:num w:numId="20">
    <w:abstractNumId w:val="9"/>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495"/>
    <w:rsid w:val="000022E2"/>
    <w:rsid w:val="0000428A"/>
    <w:rsid w:val="00026905"/>
    <w:rsid w:val="00027FA2"/>
    <w:rsid w:val="0003247E"/>
    <w:rsid w:val="00045F42"/>
    <w:rsid w:val="000474BE"/>
    <w:rsid w:val="000607FF"/>
    <w:rsid w:val="00063544"/>
    <w:rsid w:val="000747D9"/>
    <w:rsid w:val="000767D1"/>
    <w:rsid w:val="00077D7E"/>
    <w:rsid w:val="00097DB2"/>
    <w:rsid w:val="000A2BD9"/>
    <w:rsid w:val="000A4060"/>
    <w:rsid w:val="000A76B2"/>
    <w:rsid w:val="000B576F"/>
    <w:rsid w:val="000C147A"/>
    <w:rsid w:val="000C3455"/>
    <w:rsid w:val="000D41CA"/>
    <w:rsid w:val="000E040E"/>
    <w:rsid w:val="000E6FD8"/>
    <w:rsid w:val="000F30B7"/>
    <w:rsid w:val="000F3808"/>
    <w:rsid w:val="000F3ADA"/>
    <w:rsid w:val="000F41BC"/>
    <w:rsid w:val="000F6E0F"/>
    <w:rsid w:val="00112D93"/>
    <w:rsid w:val="001133DD"/>
    <w:rsid w:val="00115B95"/>
    <w:rsid w:val="001170C1"/>
    <w:rsid w:val="001447F9"/>
    <w:rsid w:val="00147EC2"/>
    <w:rsid w:val="00166CBA"/>
    <w:rsid w:val="00167E5A"/>
    <w:rsid w:val="00171C31"/>
    <w:rsid w:val="00172479"/>
    <w:rsid w:val="001728DE"/>
    <w:rsid w:val="001746D8"/>
    <w:rsid w:val="001751F7"/>
    <w:rsid w:val="00181639"/>
    <w:rsid w:val="00182D1D"/>
    <w:rsid w:val="00186023"/>
    <w:rsid w:val="001945BB"/>
    <w:rsid w:val="001966FC"/>
    <w:rsid w:val="001B4476"/>
    <w:rsid w:val="001B7367"/>
    <w:rsid w:val="001C2206"/>
    <w:rsid w:val="001C4E75"/>
    <w:rsid w:val="001C6931"/>
    <w:rsid w:val="001D00DE"/>
    <w:rsid w:val="001D230C"/>
    <w:rsid w:val="001D27A2"/>
    <w:rsid w:val="001E5951"/>
    <w:rsid w:val="001E7032"/>
    <w:rsid w:val="001E7628"/>
    <w:rsid w:val="001F2A4F"/>
    <w:rsid w:val="00205BFA"/>
    <w:rsid w:val="00233345"/>
    <w:rsid w:val="00241C4E"/>
    <w:rsid w:val="00254A19"/>
    <w:rsid w:val="002551D8"/>
    <w:rsid w:val="00256082"/>
    <w:rsid w:val="002662F7"/>
    <w:rsid w:val="00267AA1"/>
    <w:rsid w:val="0027048B"/>
    <w:rsid w:val="00273E68"/>
    <w:rsid w:val="00286177"/>
    <w:rsid w:val="002904C4"/>
    <w:rsid w:val="0029090F"/>
    <w:rsid w:val="002916F3"/>
    <w:rsid w:val="00293DA7"/>
    <w:rsid w:val="002A341F"/>
    <w:rsid w:val="002A54E5"/>
    <w:rsid w:val="002A61A1"/>
    <w:rsid w:val="002A7B29"/>
    <w:rsid w:val="002B2208"/>
    <w:rsid w:val="002B336A"/>
    <w:rsid w:val="002C3DDE"/>
    <w:rsid w:val="002C3F7D"/>
    <w:rsid w:val="002D1B47"/>
    <w:rsid w:val="002D5A9D"/>
    <w:rsid w:val="002F32BC"/>
    <w:rsid w:val="002F3B11"/>
    <w:rsid w:val="00301C94"/>
    <w:rsid w:val="00302500"/>
    <w:rsid w:val="0030286F"/>
    <w:rsid w:val="00302E97"/>
    <w:rsid w:val="00311F82"/>
    <w:rsid w:val="003123BF"/>
    <w:rsid w:val="00313534"/>
    <w:rsid w:val="003215A6"/>
    <w:rsid w:val="00334298"/>
    <w:rsid w:val="003358B3"/>
    <w:rsid w:val="00343C42"/>
    <w:rsid w:val="00350667"/>
    <w:rsid w:val="0035167C"/>
    <w:rsid w:val="00355D04"/>
    <w:rsid w:val="00367D92"/>
    <w:rsid w:val="0037024F"/>
    <w:rsid w:val="00371AA2"/>
    <w:rsid w:val="0037396B"/>
    <w:rsid w:val="00380742"/>
    <w:rsid w:val="00395752"/>
    <w:rsid w:val="003A1C41"/>
    <w:rsid w:val="003A74FC"/>
    <w:rsid w:val="003C6D6B"/>
    <w:rsid w:val="003D2F5E"/>
    <w:rsid w:val="003D55E7"/>
    <w:rsid w:val="003D72C5"/>
    <w:rsid w:val="00404CD3"/>
    <w:rsid w:val="00414C91"/>
    <w:rsid w:val="00420071"/>
    <w:rsid w:val="00432BD9"/>
    <w:rsid w:val="00435FF7"/>
    <w:rsid w:val="00436EB7"/>
    <w:rsid w:val="0044146D"/>
    <w:rsid w:val="00443A09"/>
    <w:rsid w:val="004443CA"/>
    <w:rsid w:val="004447D1"/>
    <w:rsid w:val="00465AAE"/>
    <w:rsid w:val="0047036C"/>
    <w:rsid w:val="00472B49"/>
    <w:rsid w:val="00481AE5"/>
    <w:rsid w:val="00485F45"/>
    <w:rsid w:val="00496802"/>
    <w:rsid w:val="00496D88"/>
    <w:rsid w:val="004A499F"/>
    <w:rsid w:val="004B3B1A"/>
    <w:rsid w:val="004B6437"/>
    <w:rsid w:val="004C17D9"/>
    <w:rsid w:val="004C723B"/>
    <w:rsid w:val="004D67DE"/>
    <w:rsid w:val="004E53BE"/>
    <w:rsid w:val="004F20C8"/>
    <w:rsid w:val="004F4F28"/>
    <w:rsid w:val="004F6742"/>
    <w:rsid w:val="00506928"/>
    <w:rsid w:val="00507C9C"/>
    <w:rsid w:val="00510292"/>
    <w:rsid w:val="005244CA"/>
    <w:rsid w:val="0053022E"/>
    <w:rsid w:val="005313D8"/>
    <w:rsid w:val="005328F4"/>
    <w:rsid w:val="00547612"/>
    <w:rsid w:val="00555A57"/>
    <w:rsid w:val="00556F35"/>
    <w:rsid w:val="005609D8"/>
    <w:rsid w:val="00580BA6"/>
    <w:rsid w:val="0058297D"/>
    <w:rsid w:val="00585143"/>
    <w:rsid w:val="00590745"/>
    <w:rsid w:val="00595F53"/>
    <w:rsid w:val="005A0228"/>
    <w:rsid w:val="005A078C"/>
    <w:rsid w:val="005A4837"/>
    <w:rsid w:val="005B2A66"/>
    <w:rsid w:val="005B60F5"/>
    <w:rsid w:val="005B636D"/>
    <w:rsid w:val="005C4A83"/>
    <w:rsid w:val="005C6539"/>
    <w:rsid w:val="005D4184"/>
    <w:rsid w:val="005D4FB4"/>
    <w:rsid w:val="005E1085"/>
    <w:rsid w:val="005E3BD0"/>
    <w:rsid w:val="005F2594"/>
    <w:rsid w:val="00606699"/>
    <w:rsid w:val="00606EB1"/>
    <w:rsid w:val="006258F6"/>
    <w:rsid w:val="00625A16"/>
    <w:rsid w:val="00630A8A"/>
    <w:rsid w:val="00637843"/>
    <w:rsid w:val="00637CCD"/>
    <w:rsid w:val="00642200"/>
    <w:rsid w:val="006435AB"/>
    <w:rsid w:val="006642FC"/>
    <w:rsid w:val="00674115"/>
    <w:rsid w:val="0068317F"/>
    <w:rsid w:val="00691707"/>
    <w:rsid w:val="00693ADB"/>
    <w:rsid w:val="006A5C8F"/>
    <w:rsid w:val="006C15E8"/>
    <w:rsid w:val="006D0005"/>
    <w:rsid w:val="006E129B"/>
    <w:rsid w:val="006E6DB5"/>
    <w:rsid w:val="006F04D6"/>
    <w:rsid w:val="006F7476"/>
    <w:rsid w:val="006F74DE"/>
    <w:rsid w:val="00704A14"/>
    <w:rsid w:val="0071051C"/>
    <w:rsid w:val="00712F53"/>
    <w:rsid w:val="0071496A"/>
    <w:rsid w:val="0071548A"/>
    <w:rsid w:val="00725F0A"/>
    <w:rsid w:val="00730618"/>
    <w:rsid w:val="00741253"/>
    <w:rsid w:val="00747536"/>
    <w:rsid w:val="00751761"/>
    <w:rsid w:val="007526B0"/>
    <w:rsid w:val="00753E00"/>
    <w:rsid w:val="007559A0"/>
    <w:rsid w:val="00766B2F"/>
    <w:rsid w:val="00791505"/>
    <w:rsid w:val="007A219D"/>
    <w:rsid w:val="007A6121"/>
    <w:rsid w:val="007A6A03"/>
    <w:rsid w:val="007B1B3C"/>
    <w:rsid w:val="007D1B96"/>
    <w:rsid w:val="007F4AA9"/>
    <w:rsid w:val="0080517E"/>
    <w:rsid w:val="00821096"/>
    <w:rsid w:val="008252D4"/>
    <w:rsid w:val="00830BF6"/>
    <w:rsid w:val="0083669D"/>
    <w:rsid w:val="008426C6"/>
    <w:rsid w:val="00844EA8"/>
    <w:rsid w:val="00853096"/>
    <w:rsid w:val="008678A9"/>
    <w:rsid w:val="008735A1"/>
    <w:rsid w:val="00876AA9"/>
    <w:rsid w:val="00877BA3"/>
    <w:rsid w:val="008802CD"/>
    <w:rsid w:val="008927EE"/>
    <w:rsid w:val="008A5E6C"/>
    <w:rsid w:val="008B789E"/>
    <w:rsid w:val="008C0A1D"/>
    <w:rsid w:val="008C2B3F"/>
    <w:rsid w:val="008C6495"/>
    <w:rsid w:val="008D528E"/>
    <w:rsid w:val="008D585C"/>
    <w:rsid w:val="008E71BB"/>
    <w:rsid w:val="008F4357"/>
    <w:rsid w:val="008F5438"/>
    <w:rsid w:val="008F6D8E"/>
    <w:rsid w:val="0091245A"/>
    <w:rsid w:val="00914CD5"/>
    <w:rsid w:val="00926F01"/>
    <w:rsid w:val="0093012B"/>
    <w:rsid w:val="00934406"/>
    <w:rsid w:val="009350A3"/>
    <w:rsid w:val="00935F55"/>
    <w:rsid w:val="009444B0"/>
    <w:rsid w:val="009541B9"/>
    <w:rsid w:val="009545BD"/>
    <w:rsid w:val="00954A8F"/>
    <w:rsid w:val="00954C3B"/>
    <w:rsid w:val="009700B2"/>
    <w:rsid w:val="00972048"/>
    <w:rsid w:val="009806CB"/>
    <w:rsid w:val="00985F8D"/>
    <w:rsid w:val="00990E35"/>
    <w:rsid w:val="00992936"/>
    <w:rsid w:val="00995371"/>
    <w:rsid w:val="00996806"/>
    <w:rsid w:val="009A0AA5"/>
    <w:rsid w:val="009B6251"/>
    <w:rsid w:val="009C57F3"/>
    <w:rsid w:val="009C6087"/>
    <w:rsid w:val="009D0E5E"/>
    <w:rsid w:val="009E0922"/>
    <w:rsid w:val="009E106A"/>
    <w:rsid w:val="009E3D26"/>
    <w:rsid w:val="009E3D44"/>
    <w:rsid w:val="00A07629"/>
    <w:rsid w:val="00A1360D"/>
    <w:rsid w:val="00A13A9F"/>
    <w:rsid w:val="00A15ECB"/>
    <w:rsid w:val="00A160FB"/>
    <w:rsid w:val="00A2483B"/>
    <w:rsid w:val="00A31860"/>
    <w:rsid w:val="00A400F5"/>
    <w:rsid w:val="00A517AE"/>
    <w:rsid w:val="00A52ACD"/>
    <w:rsid w:val="00A60691"/>
    <w:rsid w:val="00A60C3A"/>
    <w:rsid w:val="00A62AD0"/>
    <w:rsid w:val="00A74E67"/>
    <w:rsid w:val="00AA1885"/>
    <w:rsid w:val="00AA2382"/>
    <w:rsid w:val="00AA43F3"/>
    <w:rsid w:val="00AB2306"/>
    <w:rsid w:val="00AB5225"/>
    <w:rsid w:val="00AB6093"/>
    <w:rsid w:val="00AC21B7"/>
    <w:rsid w:val="00AD0A05"/>
    <w:rsid w:val="00AE4A38"/>
    <w:rsid w:val="00AE7576"/>
    <w:rsid w:val="00AE79CB"/>
    <w:rsid w:val="00AF6A5A"/>
    <w:rsid w:val="00B00DE9"/>
    <w:rsid w:val="00B0658B"/>
    <w:rsid w:val="00B133BD"/>
    <w:rsid w:val="00B206A6"/>
    <w:rsid w:val="00B25AC1"/>
    <w:rsid w:val="00B331EC"/>
    <w:rsid w:val="00B56934"/>
    <w:rsid w:val="00B61A2E"/>
    <w:rsid w:val="00B61EE8"/>
    <w:rsid w:val="00B62DB6"/>
    <w:rsid w:val="00B63A2B"/>
    <w:rsid w:val="00B65148"/>
    <w:rsid w:val="00B812EA"/>
    <w:rsid w:val="00B81673"/>
    <w:rsid w:val="00B819DB"/>
    <w:rsid w:val="00B917C0"/>
    <w:rsid w:val="00B91AA4"/>
    <w:rsid w:val="00B9611C"/>
    <w:rsid w:val="00B97C5A"/>
    <w:rsid w:val="00B97F32"/>
    <w:rsid w:val="00BA34CB"/>
    <w:rsid w:val="00BC7D82"/>
    <w:rsid w:val="00BD1FFA"/>
    <w:rsid w:val="00BD68E7"/>
    <w:rsid w:val="00BE272C"/>
    <w:rsid w:val="00BE6E72"/>
    <w:rsid w:val="00C001B7"/>
    <w:rsid w:val="00C07E4B"/>
    <w:rsid w:val="00C16E83"/>
    <w:rsid w:val="00C206E9"/>
    <w:rsid w:val="00C22822"/>
    <w:rsid w:val="00C261AA"/>
    <w:rsid w:val="00C47E17"/>
    <w:rsid w:val="00C50157"/>
    <w:rsid w:val="00C503EE"/>
    <w:rsid w:val="00C54B93"/>
    <w:rsid w:val="00C62C04"/>
    <w:rsid w:val="00C819B0"/>
    <w:rsid w:val="00CA2AC3"/>
    <w:rsid w:val="00CC1CD0"/>
    <w:rsid w:val="00CC2C6F"/>
    <w:rsid w:val="00CC336C"/>
    <w:rsid w:val="00CC5D19"/>
    <w:rsid w:val="00CD0F02"/>
    <w:rsid w:val="00CD4535"/>
    <w:rsid w:val="00CD5B7F"/>
    <w:rsid w:val="00CE3391"/>
    <w:rsid w:val="00CE41F0"/>
    <w:rsid w:val="00CF314C"/>
    <w:rsid w:val="00D0237C"/>
    <w:rsid w:val="00D027A7"/>
    <w:rsid w:val="00D05023"/>
    <w:rsid w:val="00D079BF"/>
    <w:rsid w:val="00D07EC9"/>
    <w:rsid w:val="00D1274A"/>
    <w:rsid w:val="00D20CFB"/>
    <w:rsid w:val="00D327B2"/>
    <w:rsid w:val="00D501FC"/>
    <w:rsid w:val="00D6153C"/>
    <w:rsid w:val="00D6578D"/>
    <w:rsid w:val="00D658FE"/>
    <w:rsid w:val="00D73816"/>
    <w:rsid w:val="00D766CA"/>
    <w:rsid w:val="00D828D8"/>
    <w:rsid w:val="00D93965"/>
    <w:rsid w:val="00D97BE8"/>
    <w:rsid w:val="00D97C5C"/>
    <w:rsid w:val="00DB6606"/>
    <w:rsid w:val="00DC0330"/>
    <w:rsid w:val="00DC2668"/>
    <w:rsid w:val="00DC4160"/>
    <w:rsid w:val="00DD1E59"/>
    <w:rsid w:val="00DD2259"/>
    <w:rsid w:val="00DE118C"/>
    <w:rsid w:val="00DE1525"/>
    <w:rsid w:val="00E01BCD"/>
    <w:rsid w:val="00E059AB"/>
    <w:rsid w:val="00E139E8"/>
    <w:rsid w:val="00E21C28"/>
    <w:rsid w:val="00E24332"/>
    <w:rsid w:val="00E313D1"/>
    <w:rsid w:val="00E320B1"/>
    <w:rsid w:val="00E3391E"/>
    <w:rsid w:val="00E348D3"/>
    <w:rsid w:val="00E547AB"/>
    <w:rsid w:val="00E679B7"/>
    <w:rsid w:val="00E72155"/>
    <w:rsid w:val="00E737C2"/>
    <w:rsid w:val="00E81B88"/>
    <w:rsid w:val="00E9426C"/>
    <w:rsid w:val="00E972E2"/>
    <w:rsid w:val="00E97386"/>
    <w:rsid w:val="00EA1290"/>
    <w:rsid w:val="00EA3E80"/>
    <w:rsid w:val="00EA78C3"/>
    <w:rsid w:val="00EB3A3C"/>
    <w:rsid w:val="00EC580F"/>
    <w:rsid w:val="00EC7226"/>
    <w:rsid w:val="00EC75C8"/>
    <w:rsid w:val="00ED7CF9"/>
    <w:rsid w:val="00EF2648"/>
    <w:rsid w:val="00EF6FF2"/>
    <w:rsid w:val="00EF78AC"/>
    <w:rsid w:val="00F16D9F"/>
    <w:rsid w:val="00F311EE"/>
    <w:rsid w:val="00F348D6"/>
    <w:rsid w:val="00F547CD"/>
    <w:rsid w:val="00F57BF4"/>
    <w:rsid w:val="00F62B30"/>
    <w:rsid w:val="00F7549D"/>
    <w:rsid w:val="00F763C3"/>
    <w:rsid w:val="00F83B3F"/>
    <w:rsid w:val="00F84768"/>
    <w:rsid w:val="00F854A7"/>
    <w:rsid w:val="00F96AE4"/>
    <w:rsid w:val="00FA357D"/>
    <w:rsid w:val="00FA5735"/>
    <w:rsid w:val="00FB2C41"/>
    <w:rsid w:val="00FC2813"/>
    <w:rsid w:val="00FC51DA"/>
    <w:rsid w:val="00FC77CB"/>
    <w:rsid w:val="00FE2E6F"/>
    <w:rsid w:val="00FF1CD8"/>
    <w:rsid w:val="00FF44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6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6DB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E6DB5"/>
  </w:style>
  <w:style w:type="paragraph" w:styleId="a5">
    <w:name w:val="footer"/>
    <w:basedOn w:val="a"/>
    <w:link w:val="a6"/>
    <w:uiPriority w:val="99"/>
    <w:unhideWhenUsed/>
    <w:rsid w:val="006E6DB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E6DB5"/>
  </w:style>
  <w:style w:type="table" w:styleId="a7">
    <w:name w:val="Table Grid"/>
    <w:basedOn w:val="a1"/>
    <w:uiPriority w:val="59"/>
    <w:rsid w:val="006E6D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2B336A"/>
    <w:pPr>
      <w:ind w:left="720"/>
      <w:contextualSpacing/>
    </w:pPr>
  </w:style>
  <w:style w:type="paragraph" w:styleId="a9">
    <w:name w:val="Balloon Text"/>
    <w:basedOn w:val="a"/>
    <w:link w:val="aa"/>
    <w:uiPriority w:val="99"/>
    <w:semiHidden/>
    <w:unhideWhenUsed/>
    <w:rsid w:val="005B2A6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B2A66"/>
    <w:rPr>
      <w:rFonts w:ascii="Tahoma" w:hAnsi="Tahoma" w:cs="Tahoma"/>
      <w:sz w:val="16"/>
      <w:szCs w:val="16"/>
    </w:rPr>
  </w:style>
  <w:style w:type="paragraph" w:styleId="ab">
    <w:name w:val="Normal (Web)"/>
    <w:basedOn w:val="a"/>
    <w:uiPriority w:val="99"/>
    <w:unhideWhenUsed/>
    <w:rsid w:val="00B819DB"/>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styleId="ac">
    <w:name w:val="Hyperlink"/>
    <w:basedOn w:val="a0"/>
    <w:uiPriority w:val="99"/>
    <w:unhideWhenUsed/>
    <w:rsid w:val="000E040E"/>
    <w:rPr>
      <w:color w:val="0000FF" w:themeColor="hyperlink"/>
      <w:u w:val="single"/>
    </w:rPr>
  </w:style>
  <w:style w:type="table" w:customStyle="1" w:styleId="21">
    <w:name w:val="Сетка таблицы21"/>
    <w:basedOn w:val="a1"/>
    <w:next w:val="a7"/>
    <w:uiPriority w:val="59"/>
    <w:rsid w:val="00496D88"/>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rsid w:val="004F6742"/>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w:basedOn w:val="a"/>
    <w:link w:val="ae"/>
    <w:uiPriority w:val="1"/>
    <w:semiHidden/>
    <w:unhideWhenUsed/>
    <w:qFormat/>
    <w:rsid w:val="004F6742"/>
    <w:pPr>
      <w:widowControl w:val="0"/>
      <w:autoSpaceDE w:val="0"/>
      <w:autoSpaceDN w:val="0"/>
      <w:spacing w:after="0" w:line="240" w:lineRule="auto"/>
      <w:ind w:left="142"/>
      <w:jc w:val="both"/>
    </w:pPr>
    <w:rPr>
      <w:rFonts w:ascii="Times New Roman" w:eastAsia="Times New Roman" w:hAnsi="Times New Roman" w:cs="Times New Roman"/>
      <w:sz w:val="28"/>
      <w:szCs w:val="28"/>
      <w:lang w:val="uk-UA"/>
    </w:rPr>
  </w:style>
  <w:style w:type="character" w:customStyle="1" w:styleId="ae">
    <w:name w:val="Основной текст Знак"/>
    <w:basedOn w:val="a0"/>
    <w:link w:val="ad"/>
    <w:uiPriority w:val="1"/>
    <w:semiHidden/>
    <w:rsid w:val="004F6742"/>
    <w:rPr>
      <w:rFonts w:ascii="Times New Roman" w:eastAsia="Times New Roman" w:hAnsi="Times New Roman" w:cs="Times New Roman"/>
      <w:sz w:val="28"/>
      <w:szCs w:val="28"/>
      <w:lang w:val="uk-UA"/>
    </w:rPr>
  </w:style>
  <w:style w:type="paragraph" w:customStyle="1" w:styleId="TableParagraph">
    <w:name w:val="Table Paragraph"/>
    <w:basedOn w:val="a"/>
    <w:uiPriority w:val="1"/>
    <w:qFormat/>
    <w:rsid w:val="004F6742"/>
    <w:pPr>
      <w:widowControl w:val="0"/>
      <w:autoSpaceDE w:val="0"/>
      <w:autoSpaceDN w:val="0"/>
      <w:spacing w:after="0" w:line="240" w:lineRule="auto"/>
      <w:jc w:val="center"/>
    </w:pPr>
    <w:rPr>
      <w:rFonts w:ascii="Times New Roman" w:eastAsia="Times New Roman" w:hAnsi="Times New Roman" w:cs="Times New Roman"/>
      <w:lang w:val="uk-UA"/>
    </w:rPr>
  </w:style>
  <w:style w:type="table" w:customStyle="1" w:styleId="TableNormal">
    <w:name w:val="Table Normal"/>
    <w:uiPriority w:val="2"/>
    <w:semiHidden/>
    <w:qFormat/>
    <w:rsid w:val="004F6742"/>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6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6DB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E6DB5"/>
  </w:style>
  <w:style w:type="paragraph" w:styleId="a5">
    <w:name w:val="footer"/>
    <w:basedOn w:val="a"/>
    <w:link w:val="a6"/>
    <w:uiPriority w:val="99"/>
    <w:unhideWhenUsed/>
    <w:rsid w:val="006E6DB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E6DB5"/>
  </w:style>
  <w:style w:type="table" w:styleId="a7">
    <w:name w:val="Table Grid"/>
    <w:basedOn w:val="a1"/>
    <w:uiPriority w:val="59"/>
    <w:rsid w:val="006E6D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2B336A"/>
    <w:pPr>
      <w:ind w:left="720"/>
      <w:contextualSpacing/>
    </w:pPr>
  </w:style>
  <w:style w:type="paragraph" w:styleId="a9">
    <w:name w:val="Balloon Text"/>
    <w:basedOn w:val="a"/>
    <w:link w:val="aa"/>
    <w:uiPriority w:val="99"/>
    <w:semiHidden/>
    <w:unhideWhenUsed/>
    <w:rsid w:val="005B2A6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B2A66"/>
    <w:rPr>
      <w:rFonts w:ascii="Tahoma" w:hAnsi="Tahoma" w:cs="Tahoma"/>
      <w:sz w:val="16"/>
      <w:szCs w:val="16"/>
    </w:rPr>
  </w:style>
  <w:style w:type="paragraph" w:styleId="ab">
    <w:name w:val="Normal (Web)"/>
    <w:basedOn w:val="a"/>
    <w:uiPriority w:val="99"/>
    <w:unhideWhenUsed/>
    <w:rsid w:val="00B819DB"/>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styleId="ac">
    <w:name w:val="Hyperlink"/>
    <w:basedOn w:val="a0"/>
    <w:uiPriority w:val="99"/>
    <w:unhideWhenUsed/>
    <w:rsid w:val="000E040E"/>
    <w:rPr>
      <w:color w:val="0000FF" w:themeColor="hyperlink"/>
      <w:u w:val="single"/>
    </w:rPr>
  </w:style>
  <w:style w:type="table" w:customStyle="1" w:styleId="21">
    <w:name w:val="Сетка таблицы21"/>
    <w:basedOn w:val="a1"/>
    <w:next w:val="a7"/>
    <w:uiPriority w:val="59"/>
    <w:rsid w:val="00496D88"/>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rsid w:val="004F6742"/>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w:basedOn w:val="a"/>
    <w:link w:val="ae"/>
    <w:uiPriority w:val="1"/>
    <w:semiHidden/>
    <w:unhideWhenUsed/>
    <w:qFormat/>
    <w:rsid w:val="004F6742"/>
    <w:pPr>
      <w:widowControl w:val="0"/>
      <w:autoSpaceDE w:val="0"/>
      <w:autoSpaceDN w:val="0"/>
      <w:spacing w:after="0" w:line="240" w:lineRule="auto"/>
      <w:ind w:left="142"/>
      <w:jc w:val="both"/>
    </w:pPr>
    <w:rPr>
      <w:rFonts w:ascii="Times New Roman" w:eastAsia="Times New Roman" w:hAnsi="Times New Roman" w:cs="Times New Roman"/>
      <w:sz w:val="28"/>
      <w:szCs w:val="28"/>
      <w:lang w:val="uk-UA"/>
    </w:rPr>
  </w:style>
  <w:style w:type="character" w:customStyle="1" w:styleId="ae">
    <w:name w:val="Основной текст Знак"/>
    <w:basedOn w:val="a0"/>
    <w:link w:val="ad"/>
    <w:uiPriority w:val="1"/>
    <w:semiHidden/>
    <w:rsid w:val="004F6742"/>
    <w:rPr>
      <w:rFonts w:ascii="Times New Roman" w:eastAsia="Times New Roman" w:hAnsi="Times New Roman" w:cs="Times New Roman"/>
      <w:sz w:val="28"/>
      <w:szCs w:val="28"/>
      <w:lang w:val="uk-UA"/>
    </w:rPr>
  </w:style>
  <w:style w:type="paragraph" w:customStyle="1" w:styleId="TableParagraph">
    <w:name w:val="Table Paragraph"/>
    <w:basedOn w:val="a"/>
    <w:uiPriority w:val="1"/>
    <w:qFormat/>
    <w:rsid w:val="004F6742"/>
    <w:pPr>
      <w:widowControl w:val="0"/>
      <w:autoSpaceDE w:val="0"/>
      <w:autoSpaceDN w:val="0"/>
      <w:spacing w:after="0" w:line="240" w:lineRule="auto"/>
      <w:jc w:val="center"/>
    </w:pPr>
    <w:rPr>
      <w:rFonts w:ascii="Times New Roman" w:eastAsia="Times New Roman" w:hAnsi="Times New Roman" w:cs="Times New Roman"/>
      <w:lang w:val="uk-UA"/>
    </w:rPr>
  </w:style>
  <w:style w:type="table" w:customStyle="1" w:styleId="TableNormal">
    <w:name w:val="Table Normal"/>
    <w:uiPriority w:val="2"/>
    <w:semiHidden/>
    <w:qFormat/>
    <w:rsid w:val="004F6742"/>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95116">
      <w:bodyDiv w:val="1"/>
      <w:marLeft w:val="0"/>
      <w:marRight w:val="0"/>
      <w:marTop w:val="0"/>
      <w:marBottom w:val="0"/>
      <w:divBdr>
        <w:top w:val="none" w:sz="0" w:space="0" w:color="auto"/>
        <w:left w:val="none" w:sz="0" w:space="0" w:color="auto"/>
        <w:bottom w:val="none" w:sz="0" w:space="0" w:color="auto"/>
        <w:right w:val="none" w:sz="0" w:space="0" w:color="auto"/>
      </w:divBdr>
    </w:div>
    <w:div w:id="140314917">
      <w:bodyDiv w:val="1"/>
      <w:marLeft w:val="0"/>
      <w:marRight w:val="0"/>
      <w:marTop w:val="0"/>
      <w:marBottom w:val="0"/>
      <w:divBdr>
        <w:top w:val="none" w:sz="0" w:space="0" w:color="auto"/>
        <w:left w:val="none" w:sz="0" w:space="0" w:color="auto"/>
        <w:bottom w:val="none" w:sz="0" w:space="0" w:color="auto"/>
        <w:right w:val="none" w:sz="0" w:space="0" w:color="auto"/>
      </w:divBdr>
    </w:div>
    <w:div w:id="286282594">
      <w:bodyDiv w:val="1"/>
      <w:marLeft w:val="0"/>
      <w:marRight w:val="0"/>
      <w:marTop w:val="0"/>
      <w:marBottom w:val="0"/>
      <w:divBdr>
        <w:top w:val="none" w:sz="0" w:space="0" w:color="auto"/>
        <w:left w:val="none" w:sz="0" w:space="0" w:color="auto"/>
        <w:bottom w:val="none" w:sz="0" w:space="0" w:color="auto"/>
        <w:right w:val="none" w:sz="0" w:space="0" w:color="auto"/>
      </w:divBdr>
    </w:div>
    <w:div w:id="330723012">
      <w:bodyDiv w:val="1"/>
      <w:marLeft w:val="0"/>
      <w:marRight w:val="0"/>
      <w:marTop w:val="0"/>
      <w:marBottom w:val="0"/>
      <w:divBdr>
        <w:top w:val="none" w:sz="0" w:space="0" w:color="auto"/>
        <w:left w:val="none" w:sz="0" w:space="0" w:color="auto"/>
        <w:bottom w:val="none" w:sz="0" w:space="0" w:color="auto"/>
        <w:right w:val="none" w:sz="0" w:space="0" w:color="auto"/>
      </w:divBdr>
    </w:div>
    <w:div w:id="473957876">
      <w:bodyDiv w:val="1"/>
      <w:marLeft w:val="0"/>
      <w:marRight w:val="0"/>
      <w:marTop w:val="0"/>
      <w:marBottom w:val="0"/>
      <w:divBdr>
        <w:top w:val="none" w:sz="0" w:space="0" w:color="auto"/>
        <w:left w:val="none" w:sz="0" w:space="0" w:color="auto"/>
        <w:bottom w:val="none" w:sz="0" w:space="0" w:color="auto"/>
        <w:right w:val="none" w:sz="0" w:space="0" w:color="auto"/>
      </w:divBdr>
    </w:div>
    <w:div w:id="476150116">
      <w:bodyDiv w:val="1"/>
      <w:marLeft w:val="0"/>
      <w:marRight w:val="0"/>
      <w:marTop w:val="0"/>
      <w:marBottom w:val="0"/>
      <w:divBdr>
        <w:top w:val="none" w:sz="0" w:space="0" w:color="auto"/>
        <w:left w:val="none" w:sz="0" w:space="0" w:color="auto"/>
        <w:bottom w:val="none" w:sz="0" w:space="0" w:color="auto"/>
        <w:right w:val="none" w:sz="0" w:space="0" w:color="auto"/>
      </w:divBdr>
    </w:div>
    <w:div w:id="532503911">
      <w:bodyDiv w:val="1"/>
      <w:marLeft w:val="0"/>
      <w:marRight w:val="0"/>
      <w:marTop w:val="0"/>
      <w:marBottom w:val="0"/>
      <w:divBdr>
        <w:top w:val="none" w:sz="0" w:space="0" w:color="auto"/>
        <w:left w:val="none" w:sz="0" w:space="0" w:color="auto"/>
        <w:bottom w:val="none" w:sz="0" w:space="0" w:color="auto"/>
        <w:right w:val="none" w:sz="0" w:space="0" w:color="auto"/>
      </w:divBdr>
    </w:div>
    <w:div w:id="559286074">
      <w:bodyDiv w:val="1"/>
      <w:marLeft w:val="0"/>
      <w:marRight w:val="0"/>
      <w:marTop w:val="0"/>
      <w:marBottom w:val="0"/>
      <w:divBdr>
        <w:top w:val="none" w:sz="0" w:space="0" w:color="auto"/>
        <w:left w:val="none" w:sz="0" w:space="0" w:color="auto"/>
        <w:bottom w:val="none" w:sz="0" w:space="0" w:color="auto"/>
        <w:right w:val="none" w:sz="0" w:space="0" w:color="auto"/>
      </w:divBdr>
    </w:div>
    <w:div w:id="641690141">
      <w:bodyDiv w:val="1"/>
      <w:marLeft w:val="0"/>
      <w:marRight w:val="0"/>
      <w:marTop w:val="0"/>
      <w:marBottom w:val="0"/>
      <w:divBdr>
        <w:top w:val="none" w:sz="0" w:space="0" w:color="auto"/>
        <w:left w:val="none" w:sz="0" w:space="0" w:color="auto"/>
        <w:bottom w:val="none" w:sz="0" w:space="0" w:color="auto"/>
        <w:right w:val="none" w:sz="0" w:space="0" w:color="auto"/>
      </w:divBdr>
    </w:div>
    <w:div w:id="713117438">
      <w:bodyDiv w:val="1"/>
      <w:marLeft w:val="0"/>
      <w:marRight w:val="0"/>
      <w:marTop w:val="0"/>
      <w:marBottom w:val="0"/>
      <w:divBdr>
        <w:top w:val="none" w:sz="0" w:space="0" w:color="auto"/>
        <w:left w:val="none" w:sz="0" w:space="0" w:color="auto"/>
        <w:bottom w:val="none" w:sz="0" w:space="0" w:color="auto"/>
        <w:right w:val="none" w:sz="0" w:space="0" w:color="auto"/>
      </w:divBdr>
    </w:div>
    <w:div w:id="818158273">
      <w:bodyDiv w:val="1"/>
      <w:marLeft w:val="0"/>
      <w:marRight w:val="0"/>
      <w:marTop w:val="0"/>
      <w:marBottom w:val="0"/>
      <w:divBdr>
        <w:top w:val="none" w:sz="0" w:space="0" w:color="auto"/>
        <w:left w:val="none" w:sz="0" w:space="0" w:color="auto"/>
        <w:bottom w:val="none" w:sz="0" w:space="0" w:color="auto"/>
        <w:right w:val="none" w:sz="0" w:space="0" w:color="auto"/>
      </w:divBdr>
    </w:div>
    <w:div w:id="898322738">
      <w:bodyDiv w:val="1"/>
      <w:marLeft w:val="0"/>
      <w:marRight w:val="0"/>
      <w:marTop w:val="0"/>
      <w:marBottom w:val="0"/>
      <w:divBdr>
        <w:top w:val="none" w:sz="0" w:space="0" w:color="auto"/>
        <w:left w:val="none" w:sz="0" w:space="0" w:color="auto"/>
        <w:bottom w:val="none" w:sz="0" w:space="0" w:color="auto"/>
        <w:right w:val="none" w:sz="0" w:space="0" w:color="auto"/>
      </w:divBdr>
    </w:div>
    <w:div w:id="928975127">
      <w:bodyDiv w:val="1"/>
      <w:marLeft w:val="0"/>
      <w:marRight w:val="0"/>
      <w:marTop w:val="0"/>
      <w:marBottom w:val="0"/>
      <w:divBdr>
        <w:top w:val="none" w:sz="0" w:space="0" w:color="auto"/>
        <w:left w:val="none" w:sz="0" w:space="0" w:color="auto"/>
        <w:bottom w:val="none" w:sz="0" w:space="0" w:color="auto"/>
        <w:right w:val="none" w:sz="0" w:space="0" w:color="auto"/>
      </w:divBdr>
    </w:div>
    <w:div w:id="933511334">
      <w:bodyDiv w:val="1"/>
      <w:marLeft w:val="0"/>
      <w:marRight w:val="0"/>
      <w:marTop w:val="0"/>
      <w:marBottom w:val="0"/>
      <w:divBdr>
        <w:top w:val="none" w:sz="0" w:space="0" w:color="auto"/>
        <w:left w:val="none" w:sz="0" w:space="0" w:color="auto"/>
        <w:bottom w:val="none" w:sz="0" w:space="0" w:color="auto"/>
        <w:right w:val="none" w:sz="0" w:space="0" w:color="auto"/>
      </w:divBdr>
    </w:div>
    <w:div w:id="1304582719">
      <w:bodyDiv w:val="1"/>
      <w:marLeft w:val="0"/>
      <w:marRight w:val="0"/>
      <w:marTop w:val="0"/>
      <w:marBottom w:val="0"/>
      <w:divBdr>
        <w:top w:val="none" w:sz="0" w:space="0" w:color="auto"/>
        <w:left w:val="none" w:sz="0" w:space="0" w:color="auto"/>
        <w:bottom w:val="none" w:sz="0" w:space="0" w:color="auto"/>
        <w:right w:val="none" w:sz="0" w:space="0" w:color="auto"/>
      </w:divBdr>
    </w:div>
    <w:div w:id="1825126395">
      <w:bodyDiv w:val="1"/>
      <w:marLeft w:val="0"/>
      <w:marRight w:val="0"/>
      <w:marTop w:val="0"/>
      <w:marBottom w:val="0"/>
      <w:divBdr>
        <w:top w:val="none" w:sz="0" w:space="0" w:color="auto"/>
        <w:left w:val="none" w:sz="0" w:space="0" w:color="auto"/>
        <w:bottom w:val="none" w:sz="0" w:space="0" w:color="auto"/>
        <w:right w:val="none" w:sz="0" w:space="0" w:color="auto"/>
      </w:divBdr>
    </w:div>
    <w:div w:id="196826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hyperlink" Target="http://www.visnuk.com.ua/" TargetMode="External"/><Relationship Id="rId3" Type="http://schemas.openxmlformats.org/officeDocument/2006/relationships/styles" Target="styles.xml"/><Relationship Id="rId21" Type="http://schemas.openxmlformats.org/officeDocument/2006/relationships/hyperlink" Target="http://zakon2.rada.gov.ua/laws/show/435&#8211;15/" TargetMode="Externa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www.visnuk.com.ua/ua/pubs/id/9578"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zakon.rada.gov.ua/laws/show/z0805-08" TargetMode="External"/><Relationship Id="rId20" Type="http://schemas.openxmlformats.org/officeDocument/2006/relationships/hyperlink" Target="https://utek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zakon.rada.gov.ua/laws/show/z0391-10" TargetMode="External"/><Relationship Id="rId23" Type="http://schemas.openxmlformats.org/officeDocument/2006/relationships/hyperlink" Target="http://www.visnuk.com.ua/uk/document/100011106-schodo-nalezhnogo-deklaruvannya-podatkovikh-zobovyazan-z-aktsiznogo-podatku-list-dfs-ukrayini-vid-20-02-2019-no-5580-7-99-99-15-03-03-17" TargetMode="External"/><Relationship Id="rId10" Type="http://schemas.openxmlformats.org/officeDocument/2006/relationships/image" Target="media/image1.png"/><Relationship Id="rId19" Type="http://schemas.openxmlformats.org/officeDocument/2006/relationships/hyperlink" Target="https://docs.dtkt.ua/doc/1086.718.65?page=1&amp;_ga=2.85736730.203903327.1619264000-1990121464.1612442569"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hyperlink" Target="https://law.dt-kt.com/lystministerstva-palyva-ta-energety"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lineChart>
        <c:grouping val="standard"/>
        <c:varyColors val="0"/>
        <c:ser>
          <c:idx val="0"/>
          <c:order val="0"/>
          <c:tx>
            <c:strRef>
              <c:f>Лист1!$B$1</c:f>
              <c:strCache>
                <c:ptCount val="1"/>
                <c:pt idx="0">
                  <c:v>Столбец1</c:v>
                </c:pt>
              </c:strCache>
            </c:strRef>
          </c:tx>
          <c:cat>
            <c:strRef>
              <c:f>Лист1!$A$2:$A$8</c:f>
              <c:strCache>
                <c:ptCount val="7"/>
                <c:pt idx="0">
                  <c:v>економічна суть категорії "паливо-мастильні матеріали"</c:v>
                </c:pt>
                <c:pt idx="1">
                  <c:v>класифікаційний поділ ПММ</c:v>
                </c:pt>
                <c:pt idx="2">
                  <c:v>документальне формлення надходження та вибуття ПММ</c:v>
                </c:pt>
                <c:pt idx="3">
                  <c:v>оцінка ПММ</c:v>
                </c:pt>
                <c:pt idx="4">
                  <c:v>відображення на рахунках обліку</c:v>
                </c:pt>
                <c:pt idx="5">
                  <c:v>оподаткування операцій, повязаних із надходженням та вибуттям ПММ</c:v>
                </c:pt>
                <c:pt idx="6">
                  <c:v>особливості ведення обліку ПММ на АЗС</c:v>
                </c:pt>
              </c:strCache>
            </c:strRef>
          </c:cat>
          <c:val>
            <c:numRef>
              <c:f>Лист1!$B$2:$B$8</c:f>
              <c:numCache>
                <c:formatCode>General</c:formatCode>
                <c:ptCount val="7"/>
                <c:pt idx="0">
                  <c:v>24</c:v>
                </c:pt>
                <c:pt idx="1">
                  <c:v>28</c:v>
                </c:pt>
                <c:pt idx="2">
                  <c:v>29</c:v>
                </c:pt>
                <c:pt idx="3">
                  <c:v>15</c:v>
                </c:pt>
                <c:pt idx="4">
                  <c:v>25</c:v>
                </c:pt>
                <c:pt idx="5">
                  <c:v>18</c:v>
                </c:pt>
                <c:pt idx="6">
                  <c:v>5</c:v>
                </c:pt>
              </c:numCache>
            </c:numRef>
          </c:val>
          <c:smooth val="0"/>
        </c:ser>
        <c:dLbls>
          <c:showLegendKey val="0"/>
          <c:showVal val="0"/>
          <c:showCatName val="0"/>
          <c:showSerName val="0"/>
          <c:showPercent val="0"/>
          <c:showBubbleSize val="0"/>
        </c:dLbls>
        <c:marker val="1"/>
        <c:smooth val="0"/>
        <c:axId val="65711104"/>
        <c:axId val="65712896"/>
      </c:lineChart>
      <c:catAx>
        <c:axId val="65711104"/>
        <c:scaling>
          <c:orientation val="minMax"/>
        </c:scaling>
        <c:delete val="0"/>
        <c:axPos val="b"/>
        <c:majorTickMark val="out"/>
        <c:minorTickMark val="none"/>
        <c:tickLblPos val="nextTo"/>
        <c:crossAx val="65712896"/>
        <c:crosses val="autoZero"/>
        <c:auto val="1"/>
        <c:lblAlgn val="ctr"/>
        <c:lblOffset val="100"/>
        <c:noMultiLvlLbl val="0"/>
      </c:catAx>
      <c:valAx>
        <c:axId val="65712896"/>
        <c:scaling>
          <c:orientation val="minMax"/>
        </c:scaling>
        <c:delete val="0"/>
        <c:axPos val="l"/>
        <c:majorGridlines/>
        <c:numFmt formatCode="General" sourceLinked="1"/>
        <c:majorTickMark val="out"/>
        <c:minorTickMark val="none"/>
        <c:tickLblPos val="nextTo"/>
        <c:crossAx val="6571110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D7C2A-FDC0-45F4-945C-DF42B7A21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1152</TotalTime>
  <Pages>39</Pages>
  <Words>7677</Words>
  <Characters>43765</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2021-06-01T09:47:00Z</dcterms:created>
  <dcterms:modified xsi:type="dcterms:W3CDTF">2021-06-02T10:10:00Z</dcterms:modified>
</cp:coreProperties>
</file>