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046" w:rsidRPr="001F4A2C" w:rsidRDefault="00913046" w:rsidP="00913046">
      <w:pPr>
        <w:spacing w:after="0" w:line="24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МІНІСТЕРСТВО ОСВІТИ І НАУКИ УКРАЇНИ</w:t>
      </w:r>
    </w:p>
    <w:p w:rsidR="00913046" w:rsidRPr="001F4A2C" w:rsidRDefault="00F72784" w:rsidP="00913046">
      <w:pPr>
        <w:spacing w:after="0" w:line="24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ПОЛІСЬКИЙ</w:t>
      </w:r>
      <w:r w:rsidR="00913046" w:rsidRPr="001F4A2C">
        <w:rPr>
          <w:rFonts w:ascii="Times New Roman" w:hAnsi="Times New Roman" w:cs="Times New Roman"/>
          <w:sz w:val="28"/>
          <w:szCs w:val="28"/>
          <w:lang w:val="uk-UA"/>
        </w:rPr>
        <w:t xml:space="preserve"> НАЦІОНАЛЬНИЙ УНІВЕРСИТЕТ</w:t>
      </w:r>
    </w:p>
    <w:p w:rsidR="00913046" w:rsidRPr="001F4A2C" w:rsidRDefault="00913046" w:rsidP="00913046">
      <w:pPr>
        <w:spacing w:after="0" w:line="240" w:lineRule="auto"/>
        <w:jc w:val="center"/>
        <w:rPr>
          <w:rFonts w:ascii="Times New Roman" w:hAnsi="Times New Roman" w:cs="Times New Roman"/>
          <w:sz w:val="28"/>
          <w:szCs w:val="28"/>
          <w:lang w:val="uk-UA"/>
        </w:rPr>
      </w:pPr>
    </w:p>
    <w:p w:rsidR="00913046" w:rsidRPr="001F4A2C" w:rsidRDefault="00913046" w:rsidP="00913046">
      <w:pPr>
        <w:spacing w:after="0" w:line="24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 xml:space="preserve">Факультет </w:t>
      </w:r>
      <w:r w:rsidRPr="001F4A2C">
        <w:rPr>
          <w:rFonts w:ascii="Times New Roman" w:hAnsi="Times New Roman" w:cs="Times New Roman"/>
          <w:i/>
          <w:sz w:val="28"/>
          <w:szCs w:val="28"/>
          <w:u w:val="single"/>
          <w:lang w:val="uk-UA"/>
        </w:rPr>
        <w:t>агрономічний</w:t>
      </w:r>
    </w:p>
    <w:p w:rsidR="00913046" w:rsidRPr="001F4A2C" w:rsidRDefault="00913046" w:rsidP="00913046">
      <w:pPr>
        <w:spacing w:after="0" w:line="240" w:lineRule="auto"/>
        <w:jc w:val="center"/>
        <w:rPr>
          <w:rFonts w:ascii="Times New Roman" w:hAnsi="Times New Roman" w:cs="Times New Roman"/>
          <w:i/>
          <w:sz w:val="28"/>
          <w:szCs w:val="28"/>
          <w:u w:val="single"/>
          <w:lang w:val="uk-UA"/>
        </w:rPr>
      </w:pPr>
      <w:r w:rsidRPr="001F4A2C">
        <w:rPr>
          <w:rFonts w:ascii="Times New Roman" w:hAnsi="Times New Roman" w:cs="Times New Roman"/>
          <w:sz w:val="28"/>
          <w:szCs w:val="28"/>
          <w:lang w:val="uk-UA"/>
        </w:rPr>
        <w:t xml:space="preserve">Кафедра </w:t>
      </w:r>
      <w:r w:rsidRPr="001F4A2C">
        <w:rPr>
          <w:rFonts w:ascii="Times New Roman" w:hAnsi="Times New Roman" w:cs="Times New Roman"/>
          <w:i/>
          <w:sz w:val="28"/>
          <w:szCs w:val="28"/>
          <w:u w:val="single"/>
          <w:lang w:val="uk-UA"/>
        </w:rPr>
        <w:t>захисту рослин</w:t>
      </w:r>
    </w:p>
    <w:p w:rsidR="00913046" w:rsidRPr="001F4A2C" w:rsidRDefault="00913046" w:rsidP="00913046">
      <w:pPr>
        <w:spacing w:after="0" w:line="240" w:lineRule="auto"/>
        <w:jc w:val="center"/>
        <w:rPr>
          <w:rFonts w:ascii="Times New Roman" w:hAnsi="Times New Roman" w:cs="Times New Roman"/>
          <w:i/>
          <w:sz w:val="28"/>
          <w:szCs w:val="28"/>
          <w:u w:val="single"/>
          <w:lang w:val="uk-UA"/>
        </w:rPr>
      </w:pPr>
    </w:p>
    <w:p w:rsidR="00913046" w:rsidRPr="001F4A2C" w:rsidRDefault="00913046" w:rsidP="00913046">
      <w:pPr>
        <w:spacing w:after="0" w:line="24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Кваліфікаційна робота</w:t>
      </w:r>
    </w:p>
    <w:p w:rsidR="00913046" w:rsidRPr="001F4A2C" w:rsidRDefault="00913046" w:rsidP="00913046">
      <w:pPr>
        <w:spacing w:after="0" w:line="24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на правах рукопису</w:t>
      </w:r>
    </w:p>
    <w:p w:rsidR="00913046" w:rsidRPr="001F4A2C" w:rsidRDefault="00913046" w:rsidP="00913046">
      <w:pPr>
        <w:spacing w:after="0" w:line="240" w:lineRule="auto"/>
        <w:jc w:val="center"/>
        <w:rPr>
          <w:rFonts w:ascii="Times New Roman" w:hAnsi="Times New Roman" w:cs="Times New Roman"/>
          <w:sz w:val="28"/>
          <w:szCs w:val="28"/>
          <w:lang w:val="uk-UA"/>
        </w:rPr>
      </w:pPr>
    </w:p>
    <w:p w:rsidR="00913046" w:rsidRPr="001F4A2C" w:rsidRDefault="00913046" w:rsidP="00913046">
      <w:pPr>
        <w:spacing w:after="0" w:line="240" w:lineRule="auto"/>
        <w:jc w:val="center"/>
        <w:rPr>
          <w:rFonts w:ascii="Times New Roman" w:hAnsi="Times New Roman" w:cs="Times New Roman"/>
          <w:sz w:val="28"/>
          <w:szCs w:val="28"/>
          <w:lang w:val="uk-UA"/>
        </w:rPr>
      </w:pPr>
    </w:p>
    <w:p w:rsidR="00913046" w:rsidRPr="001F4A2C" w:rsidRDefault="00B43A5B" w:rsidP="00913046">
      <w:pPr>
        <w:spacing w:after="0" w:line="240" w:lineRule="auto"/>
        <w:jc w:val="center"/>
        <w:rPr>
          <w:rFonts w:ascii="Times New Roman" w:hAnsi="Times New Roman" w:cs="Times New Roman"/>
          <w:sz w:val="32"/>
          <w:szCs w:val="32"/>
          <w:lang w:val="uk-UA"/>
        </w:rPr>
      </w:pPr>
      <w:r w:rsidRPr="001F4A2C">
        <w:rPr>
          <w:rFonts w:ascii="Times New Roman" w:hAnsi="Times New Roman" w:cs="Times New Roman"/>
          <w:sz w:val="32"/>
          <w:szCs w:val="32"/>
          <w:lang w:val="uk-UA"/>
        </w:rPr>
        <w:t>ПУЗДРАЧ АНДРІЙ МИКОЛАЙОВИЧ</w:t>
      </w:r>
    </w:p>
    <w:p w:rsidR="00913046" w:rsidRPr="001F4A2C" w:rsidRDefault="00913046" w:rsidP="00913046">
      <w:pPr>
        <w:spacing w:after="0" w:line="240" w:lineRule="auto"/>
        <w:jc w:val="center"/>
        <w:rPr>
          <w:rFonts w:ascii="Times New Roman" w:hAnsi="Times New Roman" w:cs="Times New Roman"/>
          <w:sz w:val="28"/>
          <w:szCs w:val="28"/>
          <w:lang w:val="uk-UA"/>
        </w:rPr>
      </w:pPr>
    </w:p>
    <w:p w:rsidR="00913046" w:rsidRPr="001F4A2C" w:rsidRDefault="00BA088B" w:rsidP="00913046">
      <w:pPr>
        <w:spacing w:after="0" w:line="240" w:lineRule="auto"/>
        <w:jc w:val="right"/>
        <w:rPr>
          <w:rFonts w:ascii="Times New Roman" w:hAnsi="Times New Roman" w:cs="Times New Roman"/>
          <w:sz w:val="28"/>
          <w:szCs w:val="28"/>
          <w:lang w:val="uk-UA"/>
        </w:rPr>
      </w:pPr>
      <w:r w:rsidRPr="001F4A2C">
        <w:rPr>
          <w:rFonts w:ascii="Times New Roman" w:hAnsi="Times New Roman" w:cs="Times New Roman"/>
          <w:sz w:val="28"/>
          <w:szCs w:val="28"/>
          <w:lang w:val="uk-UA"/>
        </w:rPr>
        <w:t>УДК 632.78:632.9(477.42)</w:t>
      </w:r>
    </w:p>
    <w:p w:rsidR="00913046" w:rsidRPr="001F4A2C" w:rsidRDefault="00913046" w:rsidP="00913046">
      <w:pPr>
        <w:spacing w:after="0" w:line="240" w:lineRule="auto"/>
        <w:jc w:val="center"/>
        <w:rPr>
          <w:rFonts w:ascii="Times New Roman" w:hAnsi="Times New Roman" w:cs="Times New Roman"/>
          <w:sz w:val="28"/>
          <w:szCs w:val="28"/>
          <w:lang w:val="uk-UA"/>
        </w:rPr>
      </w:pPr>
    </w:p>
    <w:p w:rsidR="00913046" w:rsidRPr="001F4A2C" w:rsidRDefault="00913046" w:rsidP="00913046">
      <w:pPr>
        <w:spacing w:after="0" w:line="240" w:lineRule="auto"/>
        <w:jc w:val="center"/>
        <w:rPr>
          <w:rFonts w:ascii="Times New Roman" w:hAnsi="Times New Roman" w:cs="Times New Roman"/>
          <w:sz w:val="28"/>
          <w:szCs w:val="28"/>
          <w:lang w:val="uk-UA"/>
        </w:rPr>
      </w:pPr>
    </w:p>
    <w:p w:rsidR="00913046" w:rsidRPr="001F4A2C" w:rsidRDefault="00913046" w:rsidP="00913046">
      <w:pPr>
        <w:spacing w:after="0" w:line="240" w:lineRule="auto"/>
        <w:jc w:val="center"/>
        <w:rPr>
          <w:rFonts w:ascii="Times New Roman" w:hAnsi="Times New Roman" w:cs="Times New Roman"/>
          <w:b/>
          <w:sz w:val="32"/>
          <w:szCs w:val="32"/>
          <w:lang w:val="uk-UA"/>
        </w:rPr>
      </w:pPr>
      <w:r w:rsidRPr="001F4A2C">
        <w:rPr>
          <w:rFonts w:ascii="Times New Roman" w:hAnsi="Times New Roman" w:cs="Times New Roman"/>
          <w:b/>
          <w:sz w:val="32"/>
          <w:szCs w:val="32"/>
          <w:lang w:val="uk-UA"/>
        </w:rPr>
        <w:t>КВАЛІФІКАЦІЙНА РОБОТА</w:t>
      </w:r>
    </w:p>
    <w:p w:rsidR="00913046" w:rsidRPr="001F4A2C" w:rsidRDefault="00913046" w:rsidP="00913046">
      <w:pPr>
        <w:spacing w:after="0" w:line="240" w:lineRule="auto"/>
        <w:jc w:val="center"/>
        <w:rPr>
          <w:rFonts w:ascii="Times New Roman" w:hAnsi="Times New Roman" w:cs="Times New Roman"/>
          <w:b/>
          <w:sz w:val="32"/>
          <w:szCs w:val="32"/>
          <w:lang w:val="uk-UA"/>
        </w:rPr>
      </w:pPr>
    </w:p>
    <w:p w:rsidR="0074663C" w:rsidRDefault="00B43A5B" w:rsidP="002A5AC9">
      <w:pPr>
        <w:spacing w:after="0" w:line="240" w:lineRule="auto"/>
        <w:jc w:val="center"/>
        <w:rPr>
          <w:rFonts w:ascii="Times New Roman" w:hAnsi="Times New Roman" w:cs="Times New Roman"/>
          <w:b/>
          <w:sz w:val="32"/>
          <w:szCs w:val="32"/>
          <w:lang w:val="uk-UA"/>
        </w:rPr>
      </w:pPr>
      <w:r w:rsidRPr="001F4A2C">
        <w:rPr>
          <w:rFonts w:ascii="Times New Roman" w:hAnsi="Times New Roman" w:cs="Times New Roman"/>
          <w:b/>
          <w:sz w:val="32"/>
          <w:szCs w:val="32"/>
          <w:lang w:val="uk-UA"/>
        </w:rPr>
        <w:t xml:space="preserve">ЕФЕКТИВНІСТЬ ЗАХОДІВ ІЗ ЛОКАЛІЗАЦІЇ ТА ЛІКВІДАЦІЇ ВОГНИЩ АМЕРИКАНСЬКОГО БІЛОГО МЕТЕЛИКА </w:t>
      </w:r>
    </w:p>
    <w:p w:rsidR="00913046" w:rsidRPr="001F4A2C" w:rsidRDefault="00B43A5B" w:rsidP="002A5AC9">
      <w:pPr>
        <w:spacing w:after="0" w:line="240" w:lineRule="auto"/>
        <w:jc w:val="center"/>
        <w:rPr>
          <w:rFonts w:ascii="Times New Roman" w:hAnsi="Times New Roman" w:cs="Times New Roman"/>
          <w:b/>
          <w:sz w:val="32"/>
          <w:szCs w:val="32"/>
          <w:lang w:val="uk-UA"/>
        </w:rPr>
      </w:pPr>
      <w:r w:rsidRPr="001F4A2C">
        <w:rPr>
          <w:rFonts w:ascii="Times New Roman" w:hAnsi="Times New Roman" w:cs="Times New Roman"/>
          <w:b/>
          <w:sz w:val="32"/>
          <w:szCs w:val="32"/>
          <w:lang w:val="uk-UA"/>
        </w:rPr>
        <w:t>В УМОВАХ ЖИТОМИРСЬКОЇ ОБЛАСТ</w:t>
      </w:r>
      <w:r w:rsidR="002A5AC9" w:rsidRPr="001F4A2C">
        <w:rPr>
          <w:rFonts w:ascii="Times New Roman" w:hAnsi="Times New Roman" w:cs="Times New Roman"/>
          <w:b/>
          <w:sz w:val="32"/>
          <w:szCs w:val="32"/>
          <w:lang w:val="uk-UA"/>
        </w:rPr>
        <w:t>І</w:t>
      </w:r>
    </w:p>
    <w:p w:rsidR="00913046" w:rsidRPr="001F4A2C" w:rsidRDefault="00913046" w:rsidP="00913046">
      <w:pPr>
        <w:spacing w:after="0" w:line="240" w:lineRule="auto"/>
        <w:jc w:val="center"/>
        <w:rPr>
          <w:rFonts w:ascii="Times New Roman" w:hAnsi="Times New Roman" w:cs="Times New Roman"/>
          <w:sz w:val="28"/>
          <w:szCs w:val="28"/>
          <w:lang w:val="uk-UA"/>
        </w:rPr>
      </w:pPr>
    </w:p>
    <w:p w:rsidR="00913046" w:rsidRPr="001F4A2C" w:rsidRDefault="00913046" w:rsidP="00913046">
      <w:pPr>
        <w:spacing w:after="0" w:line="24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202 «Захист і карантин рослин»</w:t>
      </w:r>
    </w:p>
    <w:p w:rsidR="00913046" w:rsidRPr="001F4A2C" w:rsidRDefault="00913046" w:rsidP="00913046">
      <w:pPr>
        <w:spacing w:after="0" w:line="240" w:lineRule="auto"/>
        <w:jc w:val="center"/>
        <w:rPr>
          <w:rFonts w:ascii="Times New Roman" w:hAnsi="Times New Roman" w:cs="Times New Roman"/>
          <w:sz w:val="28"/>
          <w:szCs w:val="28"/>
          <w:lang w:val="uk-UA"/>
        </w:rPr>
      </w:pPr>
    </w:p>
    <w:p w:rsidR="00913046" w:rsidRPr="001F4A2C" w:rsidRDefault="00913046" w:rsidP="00913046">
      <w:pPr>
        <w:spacing w:after="0" w:line="24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Подається на здобуття освітнього ступеня магістр</w:t>
      </w:r>
    </w:p>
    <w:p w:rsidR="00913046" w:rsidRPr="001F4A2C" w:rsidRDefault="00913046" w:rsidP="00913046">
      <w:pPr>
        <w:spacing w:after="0" w:line="240" w:lineRule="auto"/>
        <w:jc w:val="center"/>
        <w:rPr>
          <w:rFonts w:ascii="Times New Roman" w:hAnsi="Times New Roman" w:cs="Times New Roman"/>
          <w:sz w:val="28"/>
          <w:szCs w:val="28"/>
          <w:lang w:val="uk-UA"/>
        </w:rPr>
      </w:pPr>
    </w:p>
    <w:p w:rsidR="00913046" w:rsidRPr="001F4A2C" w:rsidRDefault="00913046" w:rsidP="00913046">
      <w:pPr>
        <w:spacing w:after="0" w:line="240" w:lineRule="auto"/>
        <w:jc w:val="center"/>
        <w:rPr>
          <w:rFonts w:ascii="Times New Roman" w:hAnsi="Times New Roman" w:cs="Times New Roman"/>
          <w:sz w:val="28"/>
          <w:szCs w:val="28"/>
          <w:lang w:val="uk-UA"/>
        </w:rPr>
      </w:pPr>
    </w:p>
    <w:p w:rsidR="00913046" w:rsidRPr="001F4A2C" w:rsidRDefault="00913046" w:rsidP="00913046">
      <w:pPr>
        <w:spacing w:after="0" w:line="24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Кваліфікаційна робота містить результати власних досліджень.</w:t>
      </w:r>
    </w:p>
    <w:p w:rsidR="00913046" w:rsidRPr="001F4A2C" w:rsidRDefault="00913046" w:rsidP="00913046">
      <w:pPr>
        <w:spacing w:after="0" w:line="24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Використання ідей, результатів і текстів інших авторів</w:t>
      </w:r>
    </w:p>
    <w:p w:rsidR="00913046" w:rsidRPr="001F4A2C" w:rsidRDefault="00913046" w:rsidP="00913046">
      <w:pPr>
        <w:spacing w:after="0" w:line="24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мають посилання на відповідне джерело</w:t>
      </w:r>
    </w:p>
    <w:p w:rsidR="00913046" w:rsidRPr="001F4A2C" w:rsidRDefault="00913046" w:rsidP="00913046">
      <w:pPr>
        <w:spacing w:after="0" w:line="240" w:lineRule="auto"/>
        <w:jc w:val="center"/>
        <w:rPr>
          <w:rFonts w:ascii="Times New Roman" w:hAnsi="Times New Roman" w:cs="Times New Roman"/>
          <w:sz w:val="28"/>
          <w:szCs w:val="28"/>
          <w:lang w:val="uk-UA"/>
        </w:rPr>
      </w:pPr>
    </w:p>
    <w:p w:rsidR="00913046" w:rsidRPr="001F4A2C" w:rsidRDefault="00913046" w:rsidP="00913046">
      <w:pPr>
        <w:spacing w:after="0" w:line="24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__________________________</w:t>
      </w:r>
      <w:r w:rsidR="00454AEF" w:rsidRPr="001F4A2C">
        <w:rPr>
          <w:rFonts w:ascii="Times New Roman" w:hAnsi="Times New Roman" w:cs="Times New Roman"/>
          <w:sz w:val="28"/>
          <w:szCs w:val="28"/>
          <w:lang w:val="uk-UA"/>
        </w:rPr>
        <w:t xml:space="preserve"> Андрій ПУЗДРАЧ</w:t>
      </w:r>
    </w:p>
    <w:p w:rsidR="00913046" w:rsidRPr="001F4A2C" w:rsidRDefault="00913046" w:rsidP="00913046">
      <w:pPr>
        <w:spacing w:after="0" w:line="240" w:lineRule="auto"/>
        <w:jc w:val="center"/>
        <w:rPr>
          <w:rFonts w:ascii="Times New Roman" w:hAnsi="Times New Roman" w:cs="Times New Roman"/>
          <w:sz w:val="28"/>
          <w:szCs w:val="28"/>
          <w:lang w:val="uk-UA"/>
        </w:rPr>
      </w:pPr>
    </w:p>
    <w:p w:rsidR="00913046" w:rsidRPr="001F4A2C" w:rsidRDefault="00913046" w:rsidP="00913046">
      <w:pPr>
        <w:spacing w:after="0" w:line="240" w:lineRule="auto"/>
        <w:jc w:val="center"/>
        <w:rPr>
          <w:rFonts w:ascii="Times New Roman" w:hAnsi="Times New Roman" w:cs="Times New Roman"/>
          <w:sz w:val="28"/>
          <w:szCs w:val="28"/>
          <w:lang w:val="uk-UA"/>
        </w:rPr>
      </w:pPr>
    </w:p>
    <w:p w:rsidR="00913046" w:rsidRPr="001F4A2C" w:rsidRDefault="00913046" w:rsidP="00913046">
      <w:pPr>
        <w:spacing w:after="0" w:line="240" w:lineRule="auto"/>
        <w:jc w:val="center"/>
        <w:rPr>
          <w:rFonts w:ascii="Times New Roman" w:hAnsi="Times New Roman" w:cs="Times New Roman"/>
          <w:sz w:val="28"/>
          <w:szCs w:val="28"/>
          <w:lang w:val="uk-UA"/>
        </w:rPr>
      </w:pPr>
    </w:p>
    <w:p w:rsidR="0001555E" w:rsidRDefault="0001555E" w:rsidP="0001555E">
      <w:pPr>
        <w:spacing w:after="0" w:line="240" w:lineRule="auto"/>
        <w:ind w:left="2832" w:hanging="2832"/>
        <w:jc w:val="both"/>
        <w:rPr>
          <w:rFonts w:ascii="Times New Roman" w:hAnsi="Times New Roman" w:cs="Times New Roman"/>
          <w:sz w:val="28"/>
          <w:szCs w:val="28"/>
        </w:rPr>
      </w:pPr>
      <w:r>
        <w:rPr>
          <w:rFonts w:ascii="Times New Roman" w:hAnsi="Times New Roman" w:cs="Times New Roman"/>
          <w:sz w:val="28"/>
          <w:szCs w:val="28"/>
        </w:rPr>
        <w:t>Консультант</w:t>
      </w:r>
      <w:r w:rsidRPr="00070718">
        <w:rPr>
          <w:rFonts w:ascii="Times New Roman" w:hAnsi="Times New Roman" w:cs="Times New Roman"/>
          <w:sz w:val="28"/>
          <w:szCs w:val="28"/>
        </w:rPr>
        <w:t xml:space="preserve"> </w:t>
      </w:r>
      <w:proofErr w:type="spellStart"/>
      <w:r>
        <w:rPr>
          <w:rFonts w:ascii="Times New Roman" w:hAnsi="Times New Roman" w:cs="Times New Roman"/>
          <w:sz w:val="28"/>
          <w:szCs w:val="28"/>
        </w:rPr>
        <w:t>роботи</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gramStart"/>
      <w:r>
        <w:rPr>
          <w:rFonts w:ascii="Times New Roman" w:hAnsi="Times New Roman" w:cs="Times New Roman"/>
          <w:sz w:val="28"/>
          <w:szCs w:val="28"/>
          <w:lang w:val="uk-UA"/>
        </w:rPr>
        <w:t xml:space="preserve">Олександр </w:t>
      </w:r>
      <w:r>
        <w:rPr>
          <w:rFonts w:ascii="Times New Roman" w:hAnsi="Times New Roman" w:cs="Times New Roman"/>
          <w:sz w:val="28"/>
          <w:szCs w:val="28"/>
        </w:rPr>
        <w:t xml:space="preserve"> </w:t>
      </w:r>
      <w:r>
        <w:rPr>
          <w:rFonts w:ascii="Times New Roman" w:hAnsi="Times New Roman" w:cs="Times New Roman"/>
          <w:sz w:val="28"/>
          <w:szCs w:val="28"/>
          <w:lang w:val="uk-UA"/>
        </w:rPr>
        <w:t>СТРИГУН</w:t>
      </w:r>
      <w:proofErr w:type="gramEnd"/>
      <w:r>
        <w:rPr>
          <w:rFonts w:ascii="Times New Roman" w:hAnsi="Times New Roman" w:cs="Times New Roman"/>
          <w:sz w:val="28"/>
          <w:szCs w:val="28"/>
        </w:rPr>
        <w:t xml:space="preserve">, </w:t>
      </w:r>
    </w:p>
    <w:p w:rsidR="0001555E" w:rsidRPr="0001555E" w:rsidRDefault="0001555E" w:rsidP="0001555E">
      <w:pPr>
        <w:spacing w:after="0" w:line="240" w:lineRule="auto"/>
        <w:ind w:left="2832" w:hanging="2832"/>
        <w:jc w:val="center"/>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д</w:t>
      </w:r>
      <w:r>
        <w:rPr>
          <w:rFonts w:ascii="Times New Roman" w:hAnsi="Times New Roman" w:cs="Times New Roman"/>
          <w:sz w:val="28"/>
          <w:szCs w:val="28"/>
        </w:rPr>
        <w:t>. </w:t>
      </w:r>
      <w:r>
        <w:rPr>
          <w:rFonts w:ascii="Times New Roman" w:hAnsi="Times New Roman" w:cs="Times New Roman"/>
          <w:sz w:val="28"/>
          <w:szCs w:val="28"/>
          <w:lang w:val="uk-UA"/>
        </w:rPr>
        <w:t>с.-г.</w:t>
      </w:r>
      <w:r w:rsidR="0074663C">
        <w:rPr>
          <w:rFonts w:ascii="Times New Roman" w:hAnsi="Times New Roman" w:cs="Times New Roman"/>
          <w:sz w:val="28"/>
          <w:szCs w:val="28"/>
          <w:lang w:val="uk-UA"/>
        </w:rPr>
        <w:t> </w:t>
      </w:r>
      <w:r>
        <w:rPr>
          <w:rFonts w:ascii="Times New Roman" w:hAnsi="Times New Roman" w:cs="Times New Roman"/>
          <w:sz w:val="28"/>
          <w:szCs w:val="28"/>
          <w:lang w:val="uk-UA"/>
        </w:rPr>
        <w:t>н</w:t>
      </w:r>
      <w:r>
        <w:rPr>
          <w:rFonts w:ascii="Times New Roman" w:hAnsi="Times New Roman" w:cs="Times New Roman"/>
          <w:sz w:val="28"/>
          <w:szCs w:val="28"/>
        </w:rPr>
        <w:t xml:space="preserve">., </w:t>
      </w:r>
      <w:r>
        <w:rPr>
          <w:rFonts w:ascii="Times New Roman" w:hAnsi="Times New Roman" w:cs="Times New Roman"/>
          <w:sz w:val="28"/>
          <w:szCs w:val="28"/>
          <w:lang w:val="uk-UA"/>
        </w:rPr>
        <w:t>професор</w:t>
      </w:r>
    </w:p>
    <w:p w:rsidR="0001555E" w:rsidRDefault="0001555E" w:rsidP="0001555E">
      <w:pPr>
        <w:spacing w:after="0" w:line="240" w:lineRule="auto"/>
        <w:rPr>
          <w:rFonts w:ascii="Times New Roman" w:hAnsi="Times New Roman" w:cs="Times New Roman"/>
          <w:sz w:val="28"/>
          <w:szCs w:val="28"/>
        </w:rPr>
      </w:pPr>
    </w:p>
    <w:p w:rsidR="0001555E" w:rsidRDefault="0001555E" w:rsidP="0001555E">
      <w:pPr>
        <w:spacing w:after="0" w:line="240" w:lineRule="auto"/>
        <w:rPr>
          <w:rFonts w:ascii="Times New Roman" w:hAnsi="Times New Roman" w:cs="Times New Roman"/>
          <w:sz w:val="28"/>
          <w:szCs w:val="28"/>
        </w:rPr>
      </w:pPr>
    </w:p>
    <w:p w:rsidR="0001555E" w:rsidRDefault="0001555E" w:rsidP="0001555E">
      <w:pPr>
        <w:spacing w:after="0" w:line="240" w:lineRule="auto"/>
        <w:rPr>
          <w:rFonts w:ascii="Times New Roman" w:hAnsi="Times New Roman" w:cs="Times New Roman"/>
          <w:sz w:val="28"/>
          <w:szCs w:val="28"/>
        </w:rPr>
      </w:pPr>
    </w:p>
    <w:p w:rsidR="0001555E" w:rsidRDefault="0001555E" w:rsidP="0001555E">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Керівник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роботи</w:t>
      </w:r>
      <w:proofErr w:type="spellEnd"/>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Наталія</w:t>
      </w:r>
      <w:proofErr w:type="spellEnd"/>
      <w:r>
        <w:rPr>
          <w:rFonts w:ascii="Times New Roman" w:hAnsi="Times New Roman" w:cs="Times New Roman"/>
          <w:sz w:val="28"/>
          <w:szCs w:val="28"/>
        </w:rPr>
        <w:t xml:space="preserve"> ПЛОТНИЦЬКА,</w:t>
      </w:r>
    </w:p>
    <w:p w:rsidR="0001555E" w:rsidRDefault="0001555E" w:rsidP="000155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 с.-г. н.</w:t>
      </w:r>
    </w:p>
    <w:p w:rsidR="00934E5C" w:rsidRDefault="00934E5C" w:rsidP="00913046">
      <w:pPr>
        <w:spacing w:after="0" w:line="240" w:lineRule="auto"/>
        <w:jc w:val="center"/>
        <w:rPr>
          <w:rFonts w:ascii="Times New Roman" w:hAnsi="Times New Roman" w:cs="Times New Roman"/>
          <w:sz w:val="28"/>
          <w:szCs w:val="28"/>
          <w:lang w:val="uk-UA"/>
        </w:rPr>
      </w:pPr>
    </w:p>
    <w:p w:rsidR="0001555E" w:rsidRPr="001F4A2C" w:rsidRDefault="0001555E" w:rsidP="00913046">
      <w:pPr>
        <w:spacing w:after="0" w:line="240" w:lineRule="auto"/>
        <w:jc w:val="center"/>
        <w:rPr>
          <w:rFonts w:ascii="Times New Roman" w:hAnsi="Times New Roman" w:cs="Times New Roman"/>
          <w:sz w:val="28"/>
          <w:szCs w:val="28"/>
          <w:lang w:val="uk-UA"/>
        </w:rPr>
      </w:pPr>
    </w:p>
    <w:p w:rsidR="002A5AC9" w:rsidRPr="001F4A2C" w:rsidRDefault="0070655B" w:rsidP="00FE08D8">
      <w:pPr>
        <w:spacing w:after="0" w:line="24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Житомир–202</w:t>
      </w:r>
      <w:r w:rsidR="00B43A5B" w:rsidRPr="001F4A2C">
        <w:rPr>
          <w:rFonts w:ascii="Times New Roman" w:hAnsi="Times New Roman" w:cs="Times New Roman"/>
          <w:sz w:val="28"/>
          <w:szCs w:val="28"/>
          <w:lang w:val="uk-UA"/>
        </w:rPr>
        <w:t>1</w:t>
      </w:r>
    </w:p>
    <w:p w:rsidR="00913046" w:rsidRPr="001F4A2C" w:rsidRDefault="00913046" w:rsidP="00913046">
      <w:pPr>
        <w:spacing w:after="0" w:line="360" w:lineRule="auto"/>
        <w:jc w:val="center"/>
        <w:rPr>
          <w:rFonts w:ascii="Times New Roman" w:hAnsi="Times New Roman" w:cs="Times New Roman"/>
          <w:b/>
          <w:sz w:val="28"/>
          <w:szCs w:val="28"/>
          <w:lang w:val="uk-UA"/>
        </w:rPr>
      </w:pPr>
      <w:r w:rsidRPr="001F4A2C">
        <w:rPr>
          <w:rFonts w:ascii="Times New Roman" w:hAnsi="Times New Roman" w:cs="Times New Roman"/>
          <w:b/>
          <w:sz w:val="28"/>
          <w:szCs w:val="28"/>
          <w:lang w:val="uk-UA"/>
        </w:rPr>
        <w:lastRenderedPageBreak/>
        <w:t>АНОТАЦІЯ</w:t>
      </w:r>
    </w:p>
    <w:p w:rsidR="002A5AC9" w:rsidRPr="001F4A2C" w:rsidRDefault="002A5AC9" w:rsidP="00913046">
      <w:pPr>
        <w:spacing w:after="0" w:line="360" w:lineRule="auto"/>
        <w:jc w:val="center"/>
        <w:rPr>
          <w:rFonts w:ascii="Times New Roman" w:hAnsi="Times New Roman" w:cs="Times New Roman"/>
          <w:b/>
          <w:sz w:val="28"/>
          <w:szCs w:val="28"/>
          <w:lang w:val="uk-UA"/>
        </w:rPr>
      </w:pPr>
    </w:p>
    <w:p w:rsidR="00913046" w:rsidRPr="001F4A2C" w:rsidRDefault="00B43A5B" w:rsidP="00913046">
      <w:pPr>
        <w:spacing w:after="0" w:line="360" w:lineRule="auto"/>
        <w:ind w:firstLine="709"/>
        <w:jc w:val="both"/>
        <w:rPr>
          <w:rFonts w:ascii="Times New Roman" w:hAnsi="Times New Roman" w:cs="Times New Roman"/>
          <w:sz w:val="28"/>
          <w:szCs w:val="28"/>
          <w:lang w:val="uk-UA"/>
        </w:rPr>
      </w:pPr>
      <w:proofErr w:type="spellStart"/>
      <w:r w:rsidRPr="001F4A2C">
        <w:rPr>
          <w:rFonts w:ascii="Times New Roman" w:hAnsi="Times New Roman" w:cs="Times New Roman"/>
          <w:sz w:val="28"/>
          <w:szCs w:val="28"/>
          <w:lang w:val="uk-UA"/>
        </w:rPr>
        <w:t>Пуздрач</w:t>
      </w:r>
      <w:proofErr w:type="spellEnd"/>
      <w:r w:rsidRPr="001F4A2C">
        <w:rPr>
          <w:rFonts w:ascii="Times New Roman" w:hAnsi="Times New Roman" w:cs="Times New Roman"/>
          <w:sz w:val="28"/>
          <w:szCs w:val="28"/>
          <w:lang w:val="uk-UA"/>
        </w:rPr>
        <w:t xml:space="preserve"> А. М.</w:t>
      </w:r>
      <w:r w:rsidR="00913046" w:rsidRPr="001F4A2C">
        <w:rPr>
          <w:rFonts w:ascii="Times New Roman" w:hAnsi="Times New Roman" w:cs="Times New Roman"/>
          <w:sz w:val="28"/>
          <w:szCs w:val="28"/>
          <w:lang w:val="uk-UA"/>
        </w:rPr>
        <w:t xml:space="preserve"> </w:t>
      </w:r>
      <w:r w:rsidR="00655B34" w:rsidRPr="001F4A2C">
        <w:rPr>
          <w:rFonts w:ascii="Times New Roman" w:hAnsi="Times New Roman" w:cs="Times New Roman"/>
          <w:sz w:val="28"/>
          <w:szCs w:val="28"/>
          <w:lang w:val="uk-UA"/>
        </w:rPr>
        <w:t>Е</w:t>
      </w:r>
      <w:r w:rsidRPr="001F4A2C">
        <w:rPr>
          <w:rFonts w:ascii="Times New Roman" w:hAnsi="Times New Roman" w:cs="Times New Roman"/>
          <w:sz w:val="28"/>
          <w:szCs w:val="28"/>
          <w:lang w:val="uk-UA"/>
        </w:rPr>
        <w:t xml:space="preserve">фективність заходів із локалізації та ліквідації вогнищ американського білого метелика в умовах Житомирської області. </w:t>
      </w:r>
      <w:r w:rsidR="00913046" w:rsidRPr="001F4A2C">
        <w:rPr>
          <w:rFonts w:ascii="Times New Roman" w:hAnsi="Times New Roman" w:cs="Times New Roman"/>
          <w:sz w:val="28"/>
          <w:szCs w:val="28"/>
          <w:lang w:val="uk-UA"/>
        </w:rPr>
        <w:t>– Кваліфікаційна робота на правах рукопису.</w:t>
      </w:r>
    </w:p>
    <w:p w:rsidR="00913046" w:rsidRPr="001F4A2C" w:rsidRDefault="00913046" w:rsidP="00913046">
      <w:pPr>
        <w:spacing w:after="0" w:line="360" w:lineRule="auto"/>
        <w:ind w:firstLine="709"/>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 xml:space="preserve">Кваліфікаційна робота на здобуття освітнього ступеня магістра за спеціальністю 202 «Захист і карантин рослин». – </w:t>
      </w:r>
      <w:r w:rsidR="00F72784" w:rsidRPr="001F4A2C">
        <w:rPr>
          <w:rFonts w:ascii="Times New Roman" w:hAnsi="Times New Roman" w:cs="Times New Roman"/>
          <w:sz w:val="28"/>
          <w:szCs w:val="28"/>
          <w:lang w:val="uk-UA"/>
        </w:rPr>
        <w:t xml:space="preserve">Поліський </w:t>
      </w:r>
      <w:r w:rsidRPr="001F4A2C">
        <w:rPr>
          <w:rFonts w:ascii="Times New Roman" w:hAnsi="Times New Roman" w:cs="Times New Roman"/>
          <w:sz w:val="28"/>
          <w:szCs w:val="28"/>
          <w:lang w:val="uk-UA"/>
        </w:rPr>
        <w:t xml:space="preserve">національний </w:t>
      </w:r>
      <w:r w:rsidR="00B43A5B" w:rsidRPr="001F4A2C">
        <w:rPr>
          <w:rFonts w:ascii="Times New Roman" w:hAnsi="Times New Roman" w:cs="Times New Roman"/>
          <w:sz w:val="28"/>
          <w:szCs w:val="28"/>
          <w:lang w:val="uk-UA"/>
        </w:rPr>
        <w:t>університет, Житомир, 2021</w:t>
      </w:r>
      <w:r w:rsidRPr="001F4A2C">
        <w:rPr>
          <w:rFonts w:ascii="Times New Roman" w:hAnsi="Times New Roman" w:cs="Times New Roman"/>
          <w:sz w:val="28"/>
          <w:szCs w:val="28"/>
          <w:lang w:val="uk-UA"/>
        </w:rPr>
        <w:t>.</w:t>
      </w:r>
    </w:p>
    <w:p w:rsidR="002F7FB6" w:rsidRPr="002F7FB6" w:rsidRDefault="00B43A5B" w:rsidP="002F7FB6">
      <w:pPr>
        <w:spacing w:after="0" w:line="360" w:lineRule="auto"/>
        <w:ind w:firstLine="709"/>
        <w:jc w:val="both"/>
        <w:rPr>
          <w:rFonts w:ascii="Times New Roman" w:hAnsi="Times New Roman" w:cs="Times New Roman"/>
          <w:bCs/>
          <w:caps/>
          <w:sz w:val="28"/>
          <w:szCs w:val="28"/>
          <w:lang w:val="uk-UA"/>
        </w:rPr>
      </w:pPr>
      <w:r w:rsidRPr="002F7FB6">
        <w:rPr>
          <w:rFonts w:ascii="Times New Roman" w:hAnsi="Times New Roman" w:cs="Times New Roman"/>
          <w:sz w:val="28"/>
          <w:szCs w:val="28"/>
          <w:lang w:val="uk-UA"/>
        </w:rPr>
        <w:t xml:space="preserve">Кваліфікаційна робота висвітлює результати дослідження щодо вивчення </w:t>
      </w:r>
      <w:r w:rsidR="002F7FB6">
        <w:rPr>
          <w:rFonts w:ascii="Times New Roman" w:hAnsi="Times New Roman" w:cs="Times New Roman"/>
          <w:sz w:val="28"/>
          <w:szCs w:val="28"/>
          <w:lang w:val="uk-UA"/>
        </w:rPr>
        <w:t xml:space="preserve">поширення та </w:t>
      </w:r>
      <w:r w:rsidRPr="002F7FB6">
        <w:rPr>
          <w:rFonts w:ascii="Times New Roman" w:hAnsi="Times New Roman" w:cs="Times New Roman"/>
          <w:sz w:val="28"/>
          <w:szCs w:val="28"/>
          <w:lang w:val="uk-UA"/>
        </w:rPr>
        <w:t xml:space="preserve">заходів із локалізації та ліквідації вогнищ американського білого метелика в умовах Житомирської області. </w:t>
      </w:r>
      <w:r w:rsidR="002F7FB6" w:rsidRPr="002F7FB6">
        <w:rPr>
          <w:rFonts w:ascii="Times New Roman" w:hAnsi="Times New Roman"/>
          <w:sz w:val="28"/>
          <w:szCs w:val="28"/>
          <w:lang w:val="uk-UA"/>
        </w:rPr>
        <w:t xml:space="preserve">На території Житомирської області протягом </w:t>
      </w:r>
      <w:r w:rsidR="002F7FB6">
        <w:rPr>
          <w:rFonts w:ascii="Times New Roman" w:hAnsi="Times New Roman"/>
          <w:sz w:val="28"/>
          <w:szCs w:val="28"/>
          <w:lang w:val="uk-UA"/>
        </w:rPr>
        <w:t>2015–2020 рр.</w:t>
      </w:r>
      <w:r w:rsidR="002F7FB6" w:rsidRPr="002F7FB6">
        <w:rPr>
          <w:rFonts w:ascii="Times New Roman" w:hAnsi="Times New Roman"/>
          <w:sz w:val="28"/>
          <w:szCs w:val="28"/>
          <w:lang w:val="uk-UA"/>
        </w:rPr>
        <w:t xml:space="preserve"> спостерігається зростання </w:t>
      </w:r>
      <w:r w:rsidR="002F7FB6">
        <w:rPr>
          <w:rFonts w:ascii="Times New Roman" w:hAnsi="Times New Roman"/>
          <w:sz w:val="28"/>
          <w:szCs w:val="28"/>
          <w:lang w:val="uk-UA"/>
        </w:rPr>
        <w:t xml:space="preserve">кількості </w:t>
      </w:r>
      <w:r w:rsidR="002F7FB6" w:rsidRPr="002F7FB6">
        <w:rPr>
          <w:rFonts w:ascii="Times New Roman" w:hAnsi="Times New Roman"/>
          <w:sz w:val="28"/>
          <w:szCs w:val="28"/>
          <w:lang w:val="uk-UA"/>
        </w:rPr>
        <w:t xml:space="preserve">карантинних зон та розширення площ заселення видом </w:t>
      </w:r>
      <w:proofErr w:type="spellStart"/>
      <w:r w:rsidR="002F7FB6" w:rsidRPr="002F7FB6">
        <w:rPr>
          <w:rFonts w:ascii="Times New Roman" w:hAnsi="Times New Roman"/>
          <w:i/>
          <w:sz w:val="28"/>
          <w:szCs w:val="28"/>
          <w:lang w:val="uk-UA"/>
        </w:rPr>
        <w:t>Hyphantria</w:t>
      </w:r>
      <w:proofErr w:type="spellEnd"/>
      <w:r w:rsidR="002F7FB6" w:rsidRPr="002F7FB6">
        <w:rPr>
          <w:rFonts w:ascii="Times New Roman" w:hAnsi="Times New Roman"/>
          <w:i/>
          <w:sz w:val="28"/>
          <w:szCs w:val="28"/>
          <w:lang w:val="uk-UA"/>
        </w:rPr>
        <w:t xml:space="preserve"> </w:t>
      </w:r>
      <w:proofErr w:type="spellStart"/>
      <w:r w:rsidR="002F7FB6" w:rsidRPr="002F7FB6">
        <w:rPr>
          <w:rFonts w:ascii="Times New Roman" w:hAnsi="Times New Roman"/>
          <w:i/>
          <w:sz w:val="28"/>
          <w:szCs w:val="28"/>
          <w:lang w:val="uk-UA"/>
        </w:rPr>
        <w:t>cunea</w:t>
      </w:r>
      <w:proofErr w:type="spellEnd"/>
      <w:r w:rsidR="002F7FB6" w:rsidRPr="002F7FB6">
        <w:rPr>
          <w:rFonts w:ascii="Times New Roman" w:hAnsi="Times New Roman"/>
          <w:sz w:val="28"/>
          <w:szCs w:val="28"/>
          <w:lang w:val="uk-UA"/>
        </w:rPr>
        <w:t xml:space="preserve"> </w:t>
      </w:r>
      <w:proofErr w:type="spellStart"/>
      <w:r w:rsidR="002F7FB6" w:rsidRPr="002F7FB6">
        <w:rPr>
          <w:rFonts w:ascii="Times New Roman" w:hAnsi="Times New Roman"/>
          <w:sz w:val="28"/>
          <w:szCs w:val="28"/>
          <w:lang w:val="uk-UA"/>
        </w:rPr>
        <w:t>Drury</w:t>
      </w:r>
      <w:proofErr w:type="spellEnd"/>
      <w:r w:rsidR="002F7FB6" w:rsidRPr="002F7FB6">
        <w:rPr>
          <w:rFonts w:ascii="Times New Roman" w:hAnsi="Times New Roman"/>
          <w:sz w:val="28"/>
          <w:szCs w:val="28"/>
          <w:lang w:val="uk-UA"/>
        </w:rPr>
        <w:t xml:space="preserve"> із 38,42 га до 59,67 га або у 1,6 рази.</w:t>
      </w:r>
      <w:r w:rsidR="002F7FB6" w:rsidRPr="002F7FB6">
        <w:rPr>
          <w:rFonts w:ascii="Times New Roman" w:hAnsi="Times New Roman" w:cs="Times New Roman"/>
          <w:sz w:val="28"/>
          <w:szCs w:val="28"/>
          <w:lang w:val="uk-UA"/>
        </w:rPr>
        <w:t xml:space="preserve"> В </w:t>
      </w:r>
      <w:proofErr w:type="spellStart"/>
      <w:r w:rsidR="002F7FB6" w:rsidRPr="002F7FB6">
        <w:rPr>
          <w:rFonts w:ascii="Times New Roman" w:hAnsi="Times New Roman" w:cs="Times New Roman"/>
          <w:sz w:val="28"/>
          <w:szCs w:val="28"/>
          <w:lang w:val="uk-UA"/>
        </w:rPr>
        <w:t>Андрушівському</w:t>
      </w:r>
      <w:proofErr w:type="spellEnd"/>
      <w:r w:rsidR="002F7FB6" w:rsidRPr="002F7FB6">
        <w:rPr>
          <w:rFonts w:ascii="Times New Roman" w:hAnsi="Times New Roman" w:cs="Times New Roman"/>
          <w:sz w:val="28"/>
          <w:szCs w:val="28"/>
          <w:lang w:val="uk-UA"/>
        </w:rPr>
        <w:t xml:space="preserve"> районі </w:t>
      </w:r>
      <w:r w:rsidR="002F7FB6">
        <w:rPr>
          <w:rFonts w:ascii="Times New Roman" w:hAnsi="Times New Roman" w:cs="Times New Roman"/>
          <w:sz w:val="28"/>
          <w:szCs w:val="28"/>
          <w:lang w:val="uk-UA"/>
        </w:rPr>
        <w:t xml:space="preserve">карантинний режим запроваджено із 2016 р., а </w:t>
      </w:r>
      <w:r w:rsidR="002F7FB6" w:rsidRPr="002F7FB6">
        <w:rPr>
          <w:rFonts w:ascii="Times New Roman" w:hAnsi="Times New Roman" w:cs="Times New Roman"/>
          <w:sz w:val="28"/>
          <w:szCs w:val="28"/>
          <w:lang w:val="uk-UA"/>
        </w:rPr>
        <w:t>розмір карантинної зони по американському білому метелику становить 0,25 га.</w:t>
      </w:r>
    </w:p>
    <w:p w:rsidR="002F7FB6" w:rsidRPr="002F7FB6" w:rsidRDefault="002F7FB6" w:rsidP="00B336D4">
      <w:pPr>
        <w:spacing w:after="0" w:line="360" w:lineRule="auto"/>
        <w:ind w:firstLine="709"/>
        <w:jc w:val="both"/>
        <w:rPr>
          <w:rFonts w:ascii="Times New Roman" w:hAnsi="Times New Roman" w:cs="Times New Roman"/>
          <w:bCs/>
          <w:caps/>
          <w:sz w:val="28"/>
          <w:szCs w:val="28"/>
          <w:lang w:val="uk-UA"/>
        </w:rPr>
      </w:pPr>
      <w:r>
        <w:rPr>
          <w:rFonts w:ascii="Times New Roman" w:hAnsi="Times New Roman"/>
          <w:sz w:val="28"/>
          <w:szCs w:val="28"/>
          <w:lang w:val="uk-UA"/>
        </w:rPr>
        <w:t>У результаті моніторингу багаторічних насаджень встановлено, що в</w:t>
      </w:r>
      <w:r w:rsidRPr="002F7FB6">
        <w:rPr>
          <w:rFonts w:ascii="Times New Roman" w:hAnsi="Times New Roman"/>
          <w:sz w:val="28"/>
          <w:szCs w:val="28"/>
          <w:lang w:val="uk-UA"/>
        </w:rPr>
        <w:t xml:space="preserve"> умовах карантинної зони </w:t>
      </w:r>
      <w:proofErr w:type="spellStart"/>
      <w:r w:rsidRPr="002F7FB6">
        <w:rPr>
          <w:rFonts w:ascii="Times New Roman" w:hAnsi="Times New Roman"/>
          <w:sz w:val="28"/>
          <w:szCs w:val="28"/>
          <w:lang w:val="uk-UA"/>
        </w:rPr>
        <w:t>Андрушівського</w:t>
      </w:r>
      <w:proofErr w:type="spellEnd"/>
      <w:r w:rsidRPr="002F7FB6">
        <w:rPr>
          <w:rFonts w:ascii="Times New Roman" w:hAnsi="Times New Roman"/>
          <w:sz w:val="28"/>
          <w:szCs w:val="28"/>
          <w:lang w:val="uk-UA"/>
        </w:rPr>
        <w:t xml:space="preserve"> району живлення </w:t>
      </w:r>
      <w:r>
        <w:rPr>
          <w:rFonts w:ascii="Times New Roman" w:hAnsi="Times New Roman"/>
          <w:sz w:val="28"/>
          <w:szCs w:val="28"/>
          <w:lang w:val="uk-UA"/>
        </w:rPr>
        <w:t xml:space="preserve">виду </w:t>
      </w:r>
      <w:proofErr w:type="spellStart"/>
      <w:r w:rsidRPr="002F7FB6">
        <w:rPr>
          <w:rFonts w:ascii="Times New Roman" w:hAnsi="Times New Roman" w:cs="Times New Roman"/>
          <w:i/>
          <w:sz w:val="28"/>
          <w:szCs w:val="28"/>
          <w:lang w:val="uk-UA"/>
        </w:rPr>
        <w:t>Hyphantria</w:t>
      </w:r>
      <w:proofErr w:type="spellEnd"/>
      <w:r w:rsidRPr="002F7FB6">
        <w:rPr>
          <w:rFonts w:ascii="Times New Roman" w:hAnsi="Times New Roman" w:cs="Times New Roman"/>
          <w:i/>
          <w:sz w:val="28"/>
          <w:szCs w:val="28"/>
          <w:lang w:val="uk-UA"/>
        </w:rPr>
        <w:t xml:space="preserve"> </w:t>
      </w:r>
      <w:proofErr w:type="spellStart"/>
      <w:r w:rsidRPr="002F7FB6">
        <w:rPr>
          <w:rFonts w:ascii="Times New Roman" w:hAnsi="Times New Roman" w:cs="Times New Roman"/>
          <w:i/>
          <w:sz w:val="28"/>
          <w:szCs w:val="28"/>
          <w:lang w:val="uk-UA"/>
        </w:rPr>
        <w:t>cunea</w:t>
      </w:r>
      <w:proofErr w:type="spellEnd"/>
      <w:r w:rsidRPr="002F7FB6">
        <w:rPr>
          <w:rFonts w:ascii="Times New Roman" w:hAnsi="Times New Roman" w:cs="Times New Roman"/>
          <w:sz w:val="28"/>
          <w:szCs w:val="28"/>
          <w:lang w:val="uk-UA"/>
        </w:rPr>
        <w:t xml:space="preserve"> </w:t>
      </w:r>
      <w:proofErr w:type="spellStart"/>
      <w:r w:rsidRPr="002F7FB6">
        <w:rPr>
          <w:rFonts w:ascii="Times New Roman" w:hAnsi="Times New Roman" w:cs="Times New Roman"/>
          <w:sz w:val="28"/>
          <w:szCs w:val="28"/>
          <w:lang w:val="uk-UA"/>
        </w:rPr>
        <w:t>Drury</w:t>
      </w:r>
      <w:proofErr w:type="spellEnd"/>
      <w:r w:rsidRPr="002F7FB6">
        <w:rPr>
          <w:rFonts w:ascii="Times New Roman" w:hAnsi="Times New Roman" w:cs="Times New Roman"/>
          <w:sz w:val="28"/>
          <w:szCs w:val="28"/>
          <w:lang w:val="uk-UA"/>
        </w:rPr>
        <w:t xml:space="preserve"> </w:t>
      </w:r>
      <w:r>
        <w:rPr>
          <w:rFonts w:ascii="Times New Roman" w:hAnsi="Times New Roman" w:cs="Times New Roman"/>
          <w:sz w:val="28"/>
          <w:szCs w:val="28"/>
          <w:lang w:val="uk-UA"/>
        </w:rPr>
        <w:t>відбувається</w:t>
      </w:r>
      <w:r w:rsidRPr="002F7FB6">
        <w:rPr>
          <w:rFonts w:ascii="Times New Roman" w:hAnsi="Times New Roman" w:cs="Times New Roman"/>
          <w:sz w:val="28"/>
          <w:szCs w:val="28"/>
          <w:lang w:val="uk-UA"/>
        </w:rPr>
        <w:t xml:space="preserve"> на 8 видах багаторічних насаджень: кленові ясенелистому, шовковиці білій, яблуні домашній, бузині чорній, груші домашній, груші дикій, вишні, сливі домашній, а ступінь пошкодження рослин цим фітофагом варіює від 2 до 4 балів. </w:t>
      </w:r>
    </w:p>
    <w:p w:rsidR="002F7FB6" w:rsidRPr="001F4A2C" w:rsidRDefault="00B336D4" w:rsidP="00B336D4">
      <w:pPr>
        <w:pStyle w:val="a4"/>
        <w:spacing w:after="0" w:line="360" w:lineRule="auto"/>
        <w:ind w:left="0" w:firstLine="709"/>
        <w:jc w:val="both"/>
        <w:rPr>
          <w:rFonts w:ascii="Times New Roman" w:hAnsi="Times New Roman" w:cs="Times New Roman"/>
          <w:bCs/>
          <w:caps/>
          <w:sz w:val="28"/>
          <w:szCs w:val="28"/>
          <w:lang w:val="uk-UA"/>
        </w:rPr>
      </w:pPr>
      <w:r>
        <w:rPr>
          <w:rFonts w:ascii="Times New Roman" w:hAnsi="Times New Roman"/>
          <w:sz w:val="28"/>
          <w:szCs w:val="28"/>
          <w:lang w:val="uk-UA"/>
        </w:rPr>
        <w:t xml:space="preserve">Дослідження щодо ефективності механічного знищення гусениць АБМ різних віків показало, що найефективніше здійснювати </w:t>
      </w:r>
      <w:r w:rsidR="002F7FB6" w:rsidRPr="00035057">
        <w:rPr>
          <w:rFonts w:ascii="Times New Roman" w:hAnsi="Times New Roman" w:cs="Times New Roman"/>
          <w:sz w:val="28"/>
          <w:szCs w:val="28"/>
          <w:lang w:val="uk-UA"/>
        </w:rPr>
        <w:t xml:space="preserve">обрізування </w:t>
      </w:r>
      <w:r>
        <w:rPr>
          <w:rFonts w:ascii="Times New Roman" w:hAnsi="Times New Roman" w:cs="Times New Roman"/>
          <w:sz w:val="28"/>
          <w:szCs w:val="28"/>
          <w:lang w:val="uk-UA"/>
        </w:rPr>
        <w:t xml:space="preserve">у період формування шкідником </w:t>
      </w:r>
      <w:r w:rsidR="002F7FB6" w:rsidRPr="00035057">
        <w:rPr>
          <w:rFonts w:ascii="Times New Roman" w:hAnsi="Times New Roman" w:cs="Times New Roman"/>
          <w:sz w:val="28"/>
          <w:szCs w:val="28"/>
          <w:lang w:val="uk-UA"/>
        </w:rPr>
        <w:t>павутинних</w:t>
      </w:r>
      <w:r w:rsidR="002F7FB6">
        <w:rPr>
          <w:rFonts w:ascii="Times New Roman" w:hAnsi="Times New Roman" w:cs="Times New Roman"/>
          <w:sz w:val="28"/>
          <w:szCs w:val="28"/>
          <w:lang w:val="uk-UA"/>
        </w:rPr>
        <w:t xml:space="preserve"> гнізд</w:t>
      </w:r>
      <w:r>
        <w:rPr>
          <w:rFonts w:ascii="Times New Roman" w:hAnsi="Times New Roman" w:cs="Times New Roman"/>
          <w:sz w:val="28"/>
          <w:szCs w:val="28"/>
          <w:lang w:val="uk-UA"/>
        </w:rPr>
        <w:t xml:space="preserve"> із гусеницями </w:t>
      </w:r>
      <w:r w:rsidRPr="00035057">
        <w:rPr>
          <w:rFonts w:ascii="Times New Roman" w:hAnsi="Times New Roman" w:cs="Times New Roman"/>
          <w:sz w:val="28"/>
          <w:szCs w:val="28"/>
          <w:lang w:val="uk-UA"/>
        </w:rPr>
        <w:t>L</w:t>
      </w:r>
      <w:r w:rsidRPr="00035057">
        <w:rPr>
          <w:rFonts w:ascii="Times New Roman" w:hAnsi="Times New Roman" w:cs="Times New Roman"/>
          <w:sz w:val="28"/>
          <w:szCs w:val="28"/>
          <w:vertAlign w:val="subscript"/>
          <w:lang w:val="uk-UA"/>
        </w:rPr>
        <w:t>3</w:t>
      </w:r>
      <w:r w:rsidRPr="00035057">
        <w:rPr>
          <w:rFonts w:ascii="Times New Roman" w:hAnsi="Times New Roman" w:cs="Times New Roman"/>
          <w:sz w:val="28"/>
          <w:szCs w:val="28"/>
          <w:lang w:val="uk-UA"/>
        </w:rPr>
        <w:t>–L</w:t>
      </w:r>
      <w:r w:rsidRPr="00035057">
        <w:rPr>
          <w:rFonts w:ascii="Times New Roman" w:hAnsi="Times New Roman" w:cs="Times New Roman"/>
          <w:sz w:val="28"/>
          <w:szCs w:val="28"/>
          <w:vertAlign w:val="subscript"/>
          <w:lang w:val="uk-UA"/>
        </w:rPr>
        <w:t xml:space="preserve">4 </w:t>
      </w:r>
      <w:r w:rsidRPr="00035057">
        <w:rPr>
          <w:rFonts w:ascii="Times New Roman" w:hAnsi="Times New Roman" w:cs="Times New Roman"/>
          <w:sz w:val="28"/>
          <w:szCs w:val="28"/>
          <w:lang w:val="uk-UA"/>
        </w:rPr>
        <w:t>віків</w:t>
      </w:r>
      <w:r w:rsidR="002F7FB6">
        <w:rPr>
          <w:rFonts w:ascii="Times New Roman" w:hAnsi="Times New Roman" w:cs="Times New Roman"/>
          <w:sz w:val="28"/>
          <w:szCs w:val="28"/>
          <w:lang w:val="uk-UA"/>
        </w:rPr>
        <w:t>, що дає можливість знищити до 94,6 % гусениць, порівняно із початковою чисельністю.</w:t>
      </w:r>
    </w:p>
    <w:p w:rsidR="002F7FB6" w:rsidRPr="00035057" w:rsidRDefault="00B336D4" w:rsidP="00B336D4">
      <w:pPr>
        <w:pStyle w:val="a4"/>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Використання хімічних препаратів </w:t>
      </w:r>
      <w:proofErr w:type="spellStart"/>
      <w:r w:rsidRPr="00035057">
        <w:rPr>
          <w:rFonts w:ascii="Times New Roman" w:hAnsi="Times New Roman"/>
          <w:sz w:val="28"/>
          <w:szCs w:val="28"/>
          <w:lang w:val="uk-UA"/>
        </w:rPr>
        <w:t>Децис</w:t>
      </w:r>
      <w:proofErr w:type="spellEnd"/>
      <w:r w:rsidRPr="00035057">
        <w:rPr>
          <w:rFonts w:ascii="Times New Roman" w:hAnsi="Times New Roman"/>
          <w:sz w:val="28"/>
          <w:szCs w:val="28"/>
          <w:lang w:val="uk-UA"/>
        </w:rPr>
        <w:t xml:space="preserve"> 100 ЕС, </w:t>
      </w:r>
      <w:proofErr w:type="spellStart"/>
      <w:r w:rsidRPr="00035057">
        <w:rPr>
          <w:rFonts w:ascii="Times New Roman" w:hAnsi="Times New Roman"/>
          <w:sz w:val="28"/>
          <w:szCs w:val="28"/>
          <w:lang w:val="uk-UA"/>
        </w:rPr>
        <w:t>к.е</w:t>
      </w:r>
      <w:proofErr w:type="spellEnd"/>
      <w:r w:rsidRPr="00035057">
        <w:rPr>
          <w:rFonts w:ascii="Times New Roman" w:hAnsi="Times New Roman"/>
          <w:sz w:val="28"/>
          <w:szCs w:val="28"/>
          <w:lang w:val="uk-UA"/>
        </w:rPr>
        <w:t xml:space="preserve">., Матч 050 ЕС, </w:t>
      </w:r>
      <w:proofErr w:type="spellStart"/>
      <w:r w:rsidRPr="00035057">
        <w:rPr>
          <w:rFonts w:ascii="Times New Roman" w:hAnsi="Times New Roman"/>
          <w:sz w:val="28"/>
          <w:szCs w:val="28"/>
          <w:lang w:val="uk-UA"/>
        </w:rPr>
        <w:t>к.е</w:t>
      </w:r>
      <w:proofErr w:type="spellEnd"/>
      <w:r w:rsidRPr="00035057">
        <w:rPr>
          <w:rFonts w:ascii="Times New Roman" w:hAnsi="Times New Roman"/>
          <w:sz w:val="28"/>
          <w:szCs w:val="28"/>
          <w:lang w:val="uk-UA"/>
        </w:rPr>
        <w:t xml:space="preserve">., </w:t>
      </w:r>
      <w:proofErr w:type="spellStart"/>
      <w:r w:rsidRPr="00035057">
        <w:rPr>
          <w:rFonts w:ascii="Times New Roman" w:hAnsi="Times New Roman"/>
          <w:sz w:val="28"/>
          <w:szCs w:val="28"/>
          <w:lang w:val="uk-UA"/>
        </w:rPr>
        <w:t>Нурел</w:t>
      </w:r>
      <w:proofErr w:type="spellEnd"/>
      <w:r w:rsidRPr="00035057">
        <w:rPr>
          <w:rFonts w:ascii="Times New Roman" w:hAnsi="Times New Roman"/>
          <w:sz w:val="28"/>
          <w:szCs w:val="28"/>
          <w:lang w:val="uk-UA"/>
        </w:rPr>
        <w:t xml:space="preserve"> Д, к. е.</w:t>
      </w:r>
      <w:r>
        <w:rPr>
          <w:rFonts w:ascii="Times New Roman" w:hAnsi="Times New Roman"/>
          <w:sz w:val="28"/>
          <w:szCs w:val="28"/>
          <w:lang w:val="uk-UA"/>
        </w:rPr>
        <w:t xml:space="preserve"> проти гусениць АБМ різних віків  </w:t>
      </w:r>
      <w:r w:rsidRPr="00035057">
        <w:rPr>
          <w:rFonts w:ascii="Times New Roman" w:hAnsi="Times New Roman"/>
          <w:sz w:val="28"/>
          <w:szCs w:val="28"/>
          <w:lang w:val="uk-UA"/>
        </w:rPr>
        <w:t xml:space="preserve">І покоління </w:t>
      </w:r>
      <w:r>
        <w:rPr>
          <w:rFonts w:ascii="Times New Roman" w:hAnsi="Times New Roman"/>
          <w:sz w:val="28"/>
          <w:szCs w:val="28"/>
          <w:lang w:val="uk-UA"/>
        </w:rPr>
        <w:t xml:space="preserve">є досить ефективним та </w:t>
      </w:r>
      <w:r w:rsidR="002F7FB6" w:rsidRPr="00035057">
        <w:rPr>
          <w:rFonts w:ascii="Times New Roman" w:hAnsi="Times New Roman"/>
          <w:sz w:val="28"/>
          <w:szCs w:val="28"/>
          <w:lang w:val="uk-UA"/>
        </w:rPr>
        <w:t>сприяє на 14 добу після застосування загибелі гусениць фітофага L</w:t>
      </w:r>
      <w:r w:rsidR="002F7FB6" w:rsidRPr="00B336D4">
        <w:rPr>
          <w:rFonts w:ascii="Times New Roman" w:hAnsi="Times New Roman"/>
          <w:sz w:val="28"/>
          <w:szCs w:val="28"/>
          <w:vertAlign w:val="subscript"/>
          <w:lang w:val="uk-UA"/>
        </w:rPr>
        <w:t>1</w:t>
      </w:r>
      <w:r w:rsidR="002F7FB6" w:rsidRPr="00035057">
        <w:rPr>
          <w:rFonts w:ascii="Times New Roman" w:hAnsi="Times New Roman"/>
          <w:sz w:val="28"/>
          <w:szCs w:val="28"/>
          <w:lang w:val="uk-UA"/>
        </w:rPr>
        <w:t>–L</w:t>
      </w:r>
      <w:r w:rsidR="002F7FB6" w:rsidRPr="00B336D4">
        <w:rPr>
          <w:rFonts w:ascii="Times New Roman" w:hAnsi="Times New Roman"/>
          <w:sz w:val="28"/>
          <w:szCs w:val="28"/>
          <w:vertAlign w:val="subscript"/>
          <w:lang w:val="uk-UA"/>
        </w:rPr>
        <w:t>2</w:t>
      </w:r>
      <w:r w:rsidR="002F7FB6" w:rsidRPr="00035057">
        <w:rPr>
          <w:rFonts w:ascii="Times New Roman" w:hAnsi="Times New Roman"/>
          <w:sz w:val="28"/>
          <w:szCs w:val="28"/>
          <w:lang w:val="uk-UA"/>
        </w:rPr>
        <w:t xml:space="preserve"> віків у </w:t>
      </w:r>
      <w:r w:rsidR="002F7FB6" w:rsidRPr="00035057">
        <w:rPr>
          <w:rFonts w:ascii="Times New Roman" w:hAnsi="Times New Roman"/>
          <w:sz w:val="28"/>
          <w:szCs w:val="28"/>
          <w:lang w:val="uk-UA"/>
        </w:rPr>
        <w:lastRenderedPageBreak/>
        <w:t>межах 92,4–97,2 %, а  L</w:t>
      </w:r>
      <w:r w:rsidR="002F7FB6" w:rsidRPr="00B336D4">
        <w:rPr>
          <w:rFonts w:ascii="Times New Roman" w:hAnsi="Times New Roman"/>
          <w:sz w:val="28"/>
          <w:szCs w:val="28"/>
          <w:vertAlign w:val="subscript"/>
          <w:lang w:val="uk-UA"/>
        </w:rPr>
        <w:t>3</w:t>
      </w:r>
      <w:r w:rsidR="002F7FB6" w:rsidRPr="00035057">
        <w:rPr>
          <w:rFonts w:ascii="Times New Roman" w:hAnsi="Times New Roman"/>
          <w:sz w:val="28"/>
          <w:szCs w:val="28"/>
          <w:lang w:val="uk-UA"/>
        </w:rPr>
        <w:t>–L</w:t>
      </w:r>
      <w:r w:rsidR="002F7FB6" w:rsidRPr="00B336D4">
        <w:rPr>
          <w:rFonts w:ascii="Times New Roman" w:hAnsi="Times New Roman"/>
          <w:sz w:val="28"/>
          <w:szCs w:val="28"/>
          <w:vertAlign w:val="subscript"/>
          <w:lang w:val="uk-UA"/>
        </w:rPr>
        <w:t>4</w:t>
      </w:r>
      <w:r w:rsidR="002F7FB6" w:rsidRPr="00035057">
        <w:rPr>
          <w:rFonts w:ascii="Times New Roman" w:hAnsi="Times New Roman"/>
          <w:sz w:val="28"/>
          <w:szCs w:val="28"/>
          <w:lang w:val="uk-UA"/>
        </w:rPr>
        <w:t xml:space="preserve"> віків – 86,7–92,1 %. </w:t>
      </w:r>
      <w:r>
        <w:rPr>
          <w:rFonts w:ascii="Times New Roman" w:hAnsi="Times New Roman"/>
          <w:sz w:val="28"/>
          <w:szCs w:val="28"/>
          <w:lang w:val="uk-UA"/>
        </w:rPr>
        <w:t>Н</w:t>
      </w:r>
      <w:r w:rsidR="002F7FB6" w:rsidRPr="00035057">
        <w:rPr>
          <w:rFonts w:ascii="Times New Roman" w:hAnsi="Times New Roman"/>
          <w:sz w:val="28"/>
          <w:szCs w:val="28"/>
          <w:lang w:val="uk-UA"/>
        </w:rPr>
        <w:t xml:space="preserve">айвищий показник технічної ефективності отримано при застосуванні інсектициду </w:t>
      </w:r>
      <w:proofErr w:type="spellStart"/>
      <w:r w:rsidR="002F7FB6" w:rsidRPr="00035057">
        <w:rPr>
          <w:rFonts w:ascii="Times New Roman" w:hAnsi="Times New Roman"/>
          <w:sz w:val="28"/>
          <w:szCs w:val="28"/>
          <w:lang w:val="uk-UA"/>
        </w:rPr>
        <w:t>Нурел</w:t>
      </w:r>
      <w:proofErr w:type="spellEnd"/>
      <w:r w:rsidR="002F7FB6" w:rsidRPr="00035057">
        <w:rPr>
          <w:rFonts w:ascii="Times New Roman" w:hAnsi="Times New Roman"/>
          <w:sz w:val="28"/>
          <w:szCs w:val="28"/>
          <w:lang w:val="uk-UA"/>
        </w:rPr>
        <w:t xml:space="preserve"> Д, к. е. </w:t>
      </w:r>
    </w:p>
    <w:p w:rsidR="00913046" w:rsidRPr="001F4A2C" w:rsidRDefault="00913046" w:rsidP="00FE08D8">
      <w:pPr>
        <w:spacing w:after="0" w:line="360" w:lineRule="auto"/>
        <w:ind w:firstLine="709"/>
        <w:jc w:val="both"/>
        <w:rPr>
          <w:rFonts w:ascii="Times New Roman" w:hAnsi="Times New Roman" w:cs="Times New Roman"/>
          <w:sz w:val="28"/>
          <w:szCs w:val="28"/>
          <w:lang w:val="uk-UA"/>
        </w:rPr>
      </w:pPr>
      <w:r w:rsidRPr="001F4A2C">
        <w:rPr>
          <w:rFonts w:ascii="Times New Roman" w:hAnsi="Times New Roman" w:cs="Times New Roman"/>
          <w:b/>
          <w:sz w:val="28"/>
          <w:szCs w:val="28"/>
          <w:lang w:val="uk-UA"/>
        </w:rPr>
        <w:t>Ключові слова:</w:t>
      </w:r>
      <w:r w:rsidRPr="001F4A2C">
        <w:rPr>
          <w:rFonts w:ascii="Times New Roman" w:hAnsi="Times New Roman" w:cs="Times New Roman"/>
          <w:sz w:val="28"/>
          <w:szCs w:val="28"/>
          <w:lang w:val="uk-UA"/>
        </w:rPr>
        <w:t xml:space="preserve"> </w:t>
      </w:r>
      <w:r w:rsidR="00B43A5B" w:rsidRPr="001F4A2C">
        <w:rPr>
          <w:rFonts w:ascii="Times New Roman" w:hAnsi="Times New Roman" w:cs="Times New Roman"/>
          <w:sz w:val="28"/>
          <w:szCs w:val="28"/>
          <w:lang w:val="uk-UA"/>
        </w:rPr>
        <w:t xml:space="preserve">карантинний організм, американський білий метелик, вид </w:t>
      </w:r>
      <w:proofErr w:type="spellStart"/>
      <w:r w:rsidR="005737B6" w:rsidRPr="001F4A2C">
        <w:rPr>
          <w:rFonts w:ascii="Times New Roman" w:hAnsi="Times New Roman" w:cs="Times New Roman"/>
          <w:i/>
          <w:sz w:val="28"/>
          <w:szCs w:val="28"/>
          <w:lang w:val="uk-UA"/>
        </w:rPr>
        <w:t>Hyphantria</w:t>
      </w:r>
      <w:proofErr w:type="spellEnd"/>
      <w:r w:rsidR="005737B6" w:rsidRPr="001F4A2C">
        <w:rPr>
          <w:rFonts w:ascii="Times New Roman" w:hAnsi="Times New Roman" w:cs="Times New Roman"/>
          <w:i/>
          <w:sz w:val="28"/>
          <w:szCs w:val="28"/>
          <w:lang w:val="uk-UA"/>
        </w:rPr>
        <w:t xml:space="preserve"> </w:t>
      </w:r>
      <w:proofErr w:type="spellStart"/>
      <w:r w:rsidR="005737B6" w:rsidRPr="001F4A2C">
        <w:rPr>
          <w:rFonts w:ascii="Times New Roman" w:hAnsi="Times New Roman" w:cs="Times New Roman"/>
          <w:i/>
          <w:sz w:val="28"/>
          <w:szCs w:val="28"/>
          <w:lang w:val="uk-UA"/>
        </w:rPr>
        <w:t>cunea</w:t>
      </w:r>
      <w:proofErr w:type="spellEnd"/>
      <w:r w:rsidR="005737B6" w:rsidRPr="001F4A2C">
        <w:rPr>
          <w:rFonts w:ascii="Times New Roman" w:hAnsi="Times New Roman" w:cs="Times New Roman"/>
          <w:i/>
          <w:sz w:val="28"/>
          <w:szCs w:val="28"/>
          <w:lang w:val="uk-UA"/>
        </w:rPr>
        <w:t xml:space="preserve"> </w:t>
      </w:r>
      <w:proofErr w:type="spellStart"/>
      <w:r w:rsidR="005737B6" w:rsidRPr="001F4A2C">
        <w:rPr>
          <w:rFonts w:ascii="Times New Roman" w:hAnsi="Times New Roman" w:cs="Times New Roman"/>
          <w:sz w:val="28"/>
          <w:szCs w:val="28"/>
          <w:lang w:val="uk-UA"/>
        </w:rPr>
        <w:t>Drury</w:t>
      </w:r>
      <w:proofErr w:type="spellEnd"/>
      <w:r w:rsidR="004C7827" w:rsidRPr="001F4A2C">
        <w:rPr>
          <w:rFonts w:ascii="Times New Roman" w:hAnsi="Times New Roman" w:cs="Times New Roman"/>
          <w:sz w:val="28"/>
          <w:szCs w:val="28"/>
          <w:lang w:val="uk-UA"/>
        </w:rPr>
        <w:t>, поширення, шкі</w:t>
      </w:r>
      <w:r w:rsidR="00FB5A15" w:rsidRPr="001F4A2C">
        <w:rPr>
          <w:rFonts w:ascii="Times New Roman" w:hAnsi="Times New Roman" w:cs="Times New Roman"/>
          <w:sz w:val="28"/>
          <w:szCs w:val="28"/>
          <w:lang w:val="uk-UA"/>
        </w:rPr>
        <w:t>дливість,</w:t>
      </w:r>
      <w:r w:rsidR="00B43A5B" w:rsidRPr="001F4A2C">
        <w:rPr>
          <w:rFonts w:ascii="Times New Roman" w:hAnsi="Times New Roman" w:cs="Times New Roman"/>
          <w:sz w:val="28"/>
          <w:szCs w:val="28"/>
          <w:lang w:val="uk-UA"/>
        </w:rPr>
        <w:t xml:space="preserve"> інсектициди, технічна ефективність</w:t>
      </w:r>
      <w:r w:rsidR="00FB5A15" w:rsidRPr="001F4A2C">
        <w:rPr>
          <w:rFonts w:ascii="Times New Roman" w:hAnsi="Times New Roman" w:cs="Times New Roman"/>
          <w:sz w:val="28"/>
          <w:szCs w:val="28"/>
          <w:lang w:val="uk-UA"/>
        </w:rPr>
        <w:t>.</w:t>
      </w:r>
    </w:p>
    <w:p w:rsidR="00371C59" w:rsidRPr="001F4A2C" w:rsidRDefault="00371C59" w:rsidP="00913046">
      <w:pPr>
        <w:spacing w:after="0" w:line="360" w:lineRule="auto"/>
        <w:jc w:val="both"/>
        <w:rPr>
          <w:rFonts w:ascii="Times New Roman" w:hAnsi="Times New Roman" w:cs="Times New Roman"/>
          <w:sz w:val="28"/>
          <w:szCs w:val="28"/>
          <w:lang w:val="uk-UA"/>
        </w:rPr>
      </w:pPr>
    </w:p>
    <w:p w:rsidR="00913046" w:rsidRPr="00E33450" w:rsidRDefault="00913046" w:rsidP="00E33450">
      <w:pPr>
        <w:spacing w:after="0" w:line="360" w:lineRule="auto"/>
        <w:ind w:firstLine="709"/>
        <w:jc w:val="center"/>
        <w:rPr>
          <w:rFonts w:ascii="Times New Roman" w:hAnsi="Times New Roman" w:cs="Times New Roman"/>
          <w:b/>
          <w:sz w:val="28"/>
          <w:szCs w:val="28"/>
          <w:lang w:val="en-US"/>
        </w:rPr>
      </w:pPr>
      <w:r w:rsidRPr="00E33450">
        <w:rPr>
          <w:rFonts w:ascii="Times New Roman" w:hAnsi="Times New Roman" w:cs="Times New Roman"/>
          <w:b/>
          <w:sz w:val="28"/>
          <w:szCs w:val="28"/>
          <w:lang w:val="en-US"/>
        </w:rPr>
        <w:t>SUMMARY</w:t>
      </w:r>
    </w:p>
    <w:p w:rsidR="00E33450" w:rsidRPr="00E33450" w:rsidRDefault="00E33450" w:rsidP="00E33450">
      <w:pPr>
        <w:spacing w:after="0" w:line="360" w:lineRule="auto"/>
        <w:ind w:firstLine="709"/>
        <w:jc w:val="both"/>
        <w:rPr>
          <w:rFonts w:ascii="Times New Roman" w:hAnsi="Times New Roman" w:cs="Times New Roman"/>
          <w:sz w:val="28"/>
          <w:szCs w:val="28"/>
          <w:lang w:val="en-US"/>
        </w:rPr>
      </w:pPr>
      <w:proofErr w:type="spellStart"/>
      <w:r w:rsidRPr="00E33450">
        <w:rPr>
          <w:rFonts w:ascii="Times New Roman" w:hAnsi="Times New Roman" w:cs="Times New Roman"/>
          <w:sz w:val="28"/>
          <w:szCs w:val="28"/>
          <w:lang w:val="en-US"/>
        </w:rPr>
        <w:t>Puzdrach</w:t>
      </w:r>
      <w:proofErr w:type="spellEnd"/>
      <w:r w:rsidRPr="00E33450">
        <w:rPr>
          <w:rFonts w:ascii="Times New Roman" w:hAnsi="Times New Roman" w:cs="Times New Roman"/>
          <w:sz w:val="28"/>
          <w:szCs w:val="28"/>
          <w:lang w:val="en-US"/>
        </w:rPr>
        <w:t xml:space="preserve"> A</w:t>
      </w:r>
      <w:r>
        <w:rPr>
          <w:rFonts w:ascii="Times New Roman" w:hAnsi="Times New Roman" w:cs="Times New Roman"/>
          <w:sz w:val="28"/>
          <w:szCs w:val="28"/>
          <w:lang w:val="en-US"/>
        </w:rPr>
        <w:t>.</w:t>
      </w:r>
      <w:r w:rsidRPr="00E33450">
        <w:rPr>
          <w:rFonts w:ascii="Times New Roman" w:hAnsi="Times New Roman" w:cs="Times New Roman"/>
          <w:sz w:val="28"/>
          <w:szCs w:val="28"/>
          <w:lang w:val="en-US"/>
        </w:rPr>
        <w:t>M</w:t>
      </w:r>
      <w:r>
        <w:rPr>
          <w:rFonts w:ascii="Times New Roman" w:hAnsi="Times New Roman" w:cs="Times New Roman"/>
          <w:sz w:val="28"/>
          <w:szCs w:val="28"/>
          <w:lang w:val="en-US"/>
        </w:rPr>
        <w:t>.</w:t>
      </w:r>
      <w:r w:rsidRPr="00E33450">
        <w:rPr>
          <w:rFonts w:ascii="Times New Roman" w:hAnsi="Times New Roman" w:cs="Times New Roman"/>
          <w:sz w:val="28"/>
          <w:szCs w:val="28"/>
          <w:lang w:val="en-US"/>
        </w:rPr>
        <w:t xml:space="preserve"> Effectiveness of measures to localize and eliminate foci of the American white butterfly in the Zhytomyr region. </w:t>
      </w:r>
      <w:r w:rsidR="00657160">
        <w:rPr>
          <w:rFonts w:ascii="Times New Roman" w:hAnsi="Times New Roman" w:cs="Times New Roman"/>
          <w:sz w:val="28"/>
          <w:szCs w:val="28"/>
          <w:lang w:val="en-US"/>
        </w:rPr>
        <w:t>–</w:t>
      </w:r>
      <w:r w:rsidRPr="00E33450">
        <w:rPr>
          <w:rFonts w:ascii="Times New Roman" w:hAnsi="Times New Roman" w:cs="Times New Roman"/>
          <w:sz w:val="28"/>
          <w:szCs w:val="28"/>
          <w:lang w:val="en-US"/>
        </w:rPr>
        <w:t xml:space="preserve"> Qualification work on the rights of the manuscript.</w:t>
      </w:r>
    </w:p>
    <w:p w:rsidR="00E33450" w:rsidRPr="00E33450" w:rsidRDefault="00E33450" w:rsidP="00E33450">
      <w:pPr>
        <w:spacing w:after="0" w:line="360" w:lineRule="auto"/>
        <w:ind w:firstLine="709"/>
        <w:jc w:val="both"/>
        <w:rPr>
          <w:rFonts w:ascii="Times New Roman" w:hAnsi="Times New Roman" w:cs="Times New Roman"/>
          <w:sz w:val="28"/>
          <w:szCs w:val="28"/>
          <w:lang w:val="en-US"/>
        </w:rPr>
      </w:pPr>
      <w:r w:rsidRPr="00E33450">
        <w:rPr>
          <w:rFonts w:ascii="Times New Roman" w:hAnsi="Times New Roman" w:cs="Times New Roman"/>
          <w:sz w:val="28"/>
          <w:szCs w:val="28"/>
          <w:lang w:val="en-US"/>
        </w:rPr>
        <w:t xml:space="preserve">Qualification work for a master's degree in specialty 202 </w:t>
      </w:r>
      <w:r w:rsidR="00657160">
        <w:rPr>
          <w:rFonts w:ascii="Times New Roman" w:hAnsi="Times New Roman" w:cs="Times New Roman"/>
          <w:sz w:val="28"/>
          <w:szCs w:val="28"/>
          <w:lang w:val="en-US"/>
        </w:rPr>
        <w:t>«Plant Protection and Quarantine»</w:t>
      </w:r>
      <w:r w:rsidRPr="00E33450">
        <w:rPr>
          <w:rFonts w:ascii="Times New Roman" w:hAnsi="Times New Roman" w:cs="Times New Roman"/>
          <w:sz w:val="28"/>
          <w:szCs w:val="28"/>
          <w:lang w:val="en-US"/>
        </w:rPr>
        <w:t xml:space="preserve">. </w:t>
      </w:r>
      <w:r w:rsidR="00657160">
        <w:rPr>
          <w:rFonts w:ascii="Times New Roman" w:hAnsi="Times New Roman" w:cs="Times New Roman"/>
          <w:sz w:val="28"/>
          <w:szCs w:val="28"/>
          <w:lang w:val="en-US"/>
        </w:rPr>
        <w:t>–</w:t>
      </w:r>
      <w:r w:rsidRPr="00E33450">
        <w:rPr>
          <w:rFonts w:ascii="Times New Roman" w:hAnsi="Times New Roman" w:cs="Times New Roman"/>
          <w:sz w:val="28"/>
          <w:szCs w:val="28"/>
          <w:lang w:val="en-US"/>
        </w:rPr>
        <w:t xml:space="preserve"> </w:t>
      </w:r>
      <w:proofErr w:type="spellStart"/>
      <w:r w:rsidRPr="00E33450">
        <w:rPr>
          <w:rFonts w:ascii="Times New Roman" w:hAnsi="Times New Roman" w:cs="Times New Roman"/>
          <w:sz w:val="28"/>
          <w:szCs w:val="28"/>
          <w:lang w:val="en-US"/>
        </w:rPr>
        <w:t>Polissya</w:t>
      </w:r>
      <w:proofErr w:type="spellEnd"/>
      <w:r w:rsidRPr="00E33450">
        <w:rPr>
          <w:rFonts w:ascii="Times New Roman" w:hAnsi="Times New Roman" w:cs="Times New Roman"/>
          <w:sz w:val="28"/>
          <w:szCs w:val="28"/>
          <w:lang w:val="en-US"/>
        </w:rPr>
        <w:t xml:space="preserve"> National University, Zhytomyr, 2021.</w:t>
      </w:r>
    </w:p>
    <w:p w:rsidR="00E33450" w:rsidRPr="00E33450" w:rsidRDefault="00E33450" w:rsidP="00E33450">
      <w:pPr>
        <w:spacing w:after="0" w:line="360" w:lineRule="auto"/>
        <w:ind w:firstLine="709"/>
        <w:jc w:val="both"/>
        <w:rPr>
          <w:rFonts w:ascii="Times New Roman" w:hAnsi="Times New Roman" w:cs="Times New Roman"/>
          <w:sz w:val="28"/>
          <w:szCs w:val="28"/>
          <w:lang w:val="en-US"/>
        </w:rPr>
      </w:pPr>
      <w:r w:rsidRPr="00E33450">
        <w:rPr>
          <w:rFonts w:ascii="Times New Roman" w:hAnsi="Times New Roman" w:cs="Times New Roman"/>
          <w:sz w:val="28"/>
          <w:szCs w:val="28"/>
          <w:lang w:val="en-US"/>
        </w:rPr>
        <w:t xml:space="preserve">Qualification work highlights the results of a study to study the spread and measures to localize and eliminate foci of American white butterfly in the Zhytomyr region. In the Zhytomyr region during 2015–2020 there is an increase in the number of quarantine zones and an increase in the population of </w:t>
      </w:r>
      <w:proofErr w:type="spellStart"/>
      <w:r w:rsidRPr="00657160">
        <w:rPr>
          <w:rFonts w:ascii="Times New Roman" w:hAnsi="Times New Roman" w:cs="Times New Roman"/>
          <w:i/>
          <w:sz w:val="28"/>
          <w:szCs w:val="28"/>
          <w:lang w:val="en-US"/>
        </w:rPr>
        <w:t>Hyphantria</w:t>
      </w:r>
      <w:proofErr w:type="spellEnd"/>
      <w:r w:rsidRPr="00657160">
        <w:rPr>
          <w:rFonts w:ascii="Times New Roman" w:hAnsi="Times New Roman" w:cs="Times New Roman"/>
          <w:i/>
          <w:sz w:val="28"/>
          <w:szCs w:val="28"/>
          <w:lang w:val="en-US"/>
        </w:rPr>
        <w:t xml:space="preserve"> </w:t>
      </w:r>
      <w:proofErr w:type="spellStart"/>
      <w:r w:rsidRPr="00657160">
        <w:rPr>
          <w:rFonts w:ascii="Times New Roman" w:hAnsi="Times New Roman" w:cs="Times New Roman"/>
          <w:i/>
          <w:sz w:val="28"/>
          <w:szCs w:val="28"/>
          <w:lang w:val="en-US"/>
        </w:rPr>
        <w:t>cunea</w:t>
      </w:r>
      <w:proofErr w:type="spellEnd"/>
      <w:r w:rsidR="00657160">
        <w:rPr>
          <w:rFonts w:ascii="Times New Roman" w:hAnsi="Times New Roman" w:cs="Times New Roman"/>
          <w:sz w:val="28"/>
          <w:szCs w:val="28"/>
          <w:lang w:val="en-US"/>
        </w:rPr>
        <w:t xml:space="preserve"> Drury from 38,42 ha to 59,</w:t>
      </w:r>
      <w:r w:rsidRPr="00E33450">
        <w:rPr>
          <w:rFonts w:ascii="Times New Roman" w:hAnsi="Times New Roman" w:cs="Times New Roman"/>
          <w:sz w:val="28"/>
          <w:szCs w:val="28"/>
          <w:lang w:val="en-US"/>
        </w:rPr>
        <w:t>67 ha or 1</w:t>
      </w:r>
      <w:r w:rsidR="00657160">
        <w:rPr>
          <w:rFonts w:ascii="Times New Roman" w:hAnsi="Times New Roman" w:cs="Times New Roman"/>
          <w:sz w:val="28"/>
          <w:szCs w:val="28"/>
          <w:lang w:val="en-US"/>
        </w:rPr>
        <w:t>,</w:t>
      </w:r>
      <w:r w:rsidRPr="00E33450">
        <w:rPr>
          <w:rFonts w:ascii="Times New Roman" w:hAnsi="Times New Roman" w:cs="Times New Roman"/>
          <w:sz w:val="28"/>
          <w:szCs w:val="28"/>
          <w:lang w:val="en-US"/>
        </w:rPr>
        <w:t xml:space="preserve">6 times. The quarantine regime has been introduced in </w:t>
      </w:r>
      <w:proofErr w:type="spellStart"/>
      <w:r w:rsidRPr="00E33450">
        <w:rPr>
          <w:rFonts w:ascii="Times New Roman" w:hAnsi="Times New Roman" w:cs="Times New Roman"/>
          <w:sz w:val="28"/>
          <w:szCs w:val="28"/>
          <w:lang w:val="en-US"/>
        </w:rPr>
        <w:t>Andrushivka</w:t>
      </w:r>
      <w:proofErr w:type="spellEnd"/>
      <w:r w:rsidRPr="00E33450">
        <w:rPr>
          <w:rFonts w:ascii="Times New Roman" w:hAnsi="Times New Roman" w:cs="Times New Roman"/>
          <w:sz w:val="28"/>
          <w:szCs w:val="28"/>
          <w:lang w:val="en-US"/>
        </w:rPr>
        <w:t xml:space="preserve"> district since 2016, and the size of the quarantine zone for the American white butterfly is 0</w:t>
      </w:r>
      <w:r w:rsidR="00657160">
        <w:rPr>
          <w:rFonts w:ascii="Times New Roman" w:hAnsi="Times New Roman" w:cs="Times New Roman"/>
          <w:sz w:val="28"/>
          <w:szCs w:val="28"/>
          <w:lang w:val="en-US"/>
        </w:rPr>
        <w:t>,</w:t>
      </w:r>
      <w:r w:rsidRPr="00E33450">
        <w:rPr>
          <w:rFonts w:ascii="Times New Roman" w:hAnsi="Times New Roman" w:cs="Times New Roman"/>
          <w:sz w:val="28"/>
          <w:szCs w:val="28"/>
          <w:lang w:val="en-US"/>
        </w:rPr>
        <w:t>25 hectares.</w:t>
      </w:r>
    </w:p>
    <w:p w:rsidR="00E33450" w:rsidRPr="00E33450" w:rsidRDefault="00E33450" w:rsidP="00E33450">
      <w:pPr>
        <w:spacing w:after="0" w:line="360" w:lineRule="auto"/>
        <w:ind w:firstLine="709"/>
        <w:jc w:val="both"/>
        <w:rPr>
          <w:rFonts w:ascii="Times New Roman" w:hAnsi="Times New Roman" w:cs="Times New Roman"/>
          <w:sz w:val="28"/>
          <w:szCs w:val="28"/>
          <w:lang w:val="en-US"/>
        </w:rPr>
      </w:pPr>
      <w:r w:rsidRPr="00E33450">
        <w:rPr>
          <w:rFonts w:ascii="Times New Roman" w:hAnsi="Times New Roman" w:cs="Times New Roman"/>
          <w:sz w:val="28"/>
          <w:szCs w:val="28"/>
          <w:lang w:val="en-US"/>
        </w:rPr>
        <w:t xml:space="preserve">As a result of monitoring of perennial plantations it was established that in the quarantine zone of </w:t>
      </w:r>
      <w:proofErr w:type="spellStart"/>
      <w:r w:rsidRPr="00E33450">
        <w:rPr>
          <w:rFonts w:ascii="Times New Roman" w:hAnsi="Times New Roman" w:cs="Times New Roman"/>
          <w:sz w:val="28"/>
          <w:szCs w:val="28"/>
          <w:lang w:val="en-US"/>
        </w:rPr>
        <w:t>Andrushivka</w:t>
      </w:r>
      <w:proofErr w:type="spellEnd"/>
      <w:r w:rsidRPr="00E33450">
        <w:rPr>
          <w:rFonts w:ascii="Times New Roman" w:hAnsi="Times New Roman" w:cs="Times New Roman"/>
          <w:sz w:val="28"/>
          <w:szCs w:val="28"/>
          <w:lang w:val="en-US"/>
        </w:rPr>
        <w:t xml:space="preserve"> district feeding of </w:t>
      </w:r>
      <w:proofErr w:type="spellStart"/>
      <w:r w:rsidRPr="00657160">
        <w:rPr>
          <w:rFonts w:ascii="Times New Roman" w:hAnsi="Times New Roman" w:cs="Times New Roman"/>
          <w:i/>
          <w:sz w:val="28"/>
          <w:szCs w:val="28"/>
          <w:lang w:val="en-US"/>
        </w:rPr>
        <w:t>Hyphantria</w:t>
      </w:r>
      <w:proofErr w:type="spellEnd"/>
      <w:r w:rsidRPr="00657160">
        <w:rPr>
          <w:rFonts w:ascii="Times New Roman" w:hAnsi="Times New Roman" w:cs="Times New Roman"/>
          <w:i/>
          <w:sz w:val="28"/>
          <w:szCs w:val="28"/>
          <w:lang w:val="en-US"/>
        </w:rPr>
        <w:t xml:space="preserve"> </w:t>
      </w:r>
      <w:proofErr w:type="spellStart"/>
      <w:r w:rsidRPr="00657160">
        <w:rPr>
          <w:rFonts w:ascii="Times New Roman" w:hAnsi="Times New Roman" w:cs="Times New Roman"/>
          <w:i/>
          <w:sz w:val="28"/>
          <w:szCs w:val="28"/>
          <w:lang w:val="en-US"/>
        </w:rPr>
        <w:t>cunea</w:t>
      </w:r>
      <w:proofErr w:type="spellEnd"/>
      <w:r w:rsidRPr="00E33450">
        <w:rPr>
          <w:rFonts w:ascii="Times New Roman" w:hAnsi="Times New Roman" w:cs="Times New Roman"/>
          <w:sz w:val="28"/>
          <w:szCs w:val="28"/>
          <w:lang w:val="en-US"/>
        </w:rPr>
        <w:t xml:space="preserve"> Drury species occurs on 8 species of perennial plantations: maple ash, white mulberry, house apple, black elder, house pear, wild pear, cherry and plum the degree of damage to plants by this phytophagous varies from 2 to 4 points.</w:t>
      </w:r>
    </w:p>
    <w:p w:rsidR="00E33450" w:rsidRPr="00E33450" w:rsidRDefault="00E33450" w:rsidP="00E33450">
      <w:pPr>
        <w:spacing w:after="0" w:line="360" w:lineRule="auto"/>
        <w:ind w:firstLine="709"/>
        <w:jc w:val="both"/>
        <w:rPr>
          <w:rFonts w:ascii="Times New Roman" w:hAnsi="Times New Roman" w:cs="Times New Roman"/>
          <w:sz w:val="28"/>
          <w:szCs w:val="28"/>
          <w:lang w:val="en-US"/>
        </w:rPr>
      </w:pPr>
      <w:r w:rsidRPr="00E33450">
        <w:rPr>
          <w:rFonts w:ascii="Times New Roman" w:hAnsi="Times New Roman" w:cs="Times New Roman"/>
          <w:sz w:val="28"/>
          <w:szCs w:val="28"/>
          <w:lang w:val="en-US"/>
        </w:rPr>
        <w:t xml:space="preserve">Studies on the effectiveness of mechanical destruction of </w:t>
      </w:r>
      <w:r w:rsidR="00657160" w:rsidRPr="00E33450">
        <w:rPr>
          <w:rFonts w:ascii="Times New Roman" w:hAnsi="Times New Roman" w:cs="Times New Roman"/>
          <w:sz w:val="28"/>
          <w:szCs w:val="28"/>
          <w:lang w:val="en-US"/>
        </w:rPr>
        <w:t xml:space="preserve">American white butterfly </w:t>
      </w:r>
      <w:r w:rsidRPr="00E33450">
        <w:rPr>
          <w:rFonts w:ascii="Times New Roman" w:hAnsi="Times New Roman" w:cs="Times New Roman"/>
          <w:sz w:val="28"/>
          <w:szCs w:val="28"/>
          <w:lang w:val="en-US"/>
        </w:rPr>
        <w:t>caterpillars of different ages have shown that it is most effective to perform pruning during the formation of pest nests with L</w:t>
      </w:r>
      <w:r w:rsidRPr="00657160">
        <w:rPr>
          <w:rFonts w:ascii="Times New Roman" w:hAnsi="Times New Roman" w:cs="Times New Roman"/>
          <w:sz w:val="28"/>
          <w:szCs w:val="28"/>
          <w:vertAlign w:val="subscript"/>
          <w:lang w:val="en-US"/>
        </w:rPr>
        <w:t>3</w:t>
      </w:r>
      <w:r w:rsidR="00657160">
        <w:rPr>
          <w:rFonts w:ascii="Times New Roman" w:hAnsi="Times New Roman" w:cs="Times New Roman"/>
          <w:sz w:val="28"/>
          <w:szCs w:val="28"/>
          <w:lang w:val="en-US"/>
        </w:rPr>
        <w:t>–</w:t>
      </w:r>
      <w:r w:rsidRPr="00E33450">
        <w:rPr>
          <w:rFonts w:ascii="Times New Roman" w:hAnsi="Times New Roman" w:cs="Times New Roman"/>
          <w:sz w:val="28"/>
          <w:szCs w:val="28"/>
          <w:lang w:val="en-US"/>
        </w:rPr>
        <w:t>L</w:t>
      </w:r>
      <w:r w:rsidRPr="00657160">
        <w:rPr>
          <w:rFonts w:ascii="Times New Roman" w:hAnsi="Times New Roman" w:cs="Times New Roman"/>
          <w:sz w:val="28"/>
          <w:szCs w:val="28"/>
          <w:vertAlign w:val="subscript"/>
          <w:lang w:val="en-US"/>
        </w:rPr>
        <w:t>4</w:t>
      </w:r>
      <w:r w:rsidRPr="00E33450">
        <w:rPr>
          <w:rFonts w:ascii="Times New Roman" w:hAnsi="Times New Roman" w:cs="Times New Roman"/>
          <w:sz w:val="28"/>
          <w:szCs w:val="28"/>
          <w:lang w:val="en-US"/>
        </w:rPr>
        <w:t xml:space="preserve"> caterpillars, which allows to destroy up to 94</w:t>
      </w:r>
      <w:r w:rsidR="00657160">
        <w:rPr>
          <w:rFonts w:ascii="Times New Roman" w:hAnsi="Times New Roman" w:cs="Times New Roman"/>
          <w:sz w:val="28"/>
          <w:szCs w:val="28"/>
          <w:lang w:val="en-US"/>
        </w:rPr>
        <w:t>,</w:t>
      </w:r>
      <w:r w:rsidRPr="00E33450">
        <w:rPr>
          <w:rFonts w:ascii="Times New Roman" w:hAnsi="Times New Roman" w:cs="Times New Roman"/>
          <w:sz w:val="28"/>
          <w:szCs w:val="28"/>
          <w:lang w:val="en-US"/>
        </w:rPr>
        <w:t>6% of caterpillars compared to the original number.</w:t>
      </w:r>
    </w:p>
    <w:p w:rsidR="00E33450" w:rsidRPr="00E33450" w:rsidRDefault="00E33450" w:rsidP="00E33450">
      <w:pPr>
        <w:spacing w:after="0" w:line="360" w:lineRule="auto"/>
        <w:ind w:firstLine="709"/>
        <w:jc w:val="both"/>
        <w:rPr>
          <w:rFonts w:ascii="Times New Roman" w:hAnsi="Times New Roman" w:cs="Times New Roman"/>
          <w:sz w:val="28"/>
          <w:szCs w:val="28"/>
          <w:lang w:val="en-US"/>
        </w:rPr>
      </w:pPr>
      <w:r w:rsidRPr="00E33450">
        <w:rPr>
          <w:rFonts w:ascii="Times New Roman" w:hAnsi="Times New Roman" w:cs="Times New Roman"/>
          <w:sz w:val="28"/>
          <w:szCs w:val="28"/>
          <w:lang w:val="en-US"/>
        </w:rPr>
        <w:t>The use</w:t>
      </w:r>
      <w:r w:rsidR="00657160">
        <w:rPr>
          <w:rFonts w:ascii="Times New Roman" w:hAnsi="Times New Roman" w:cs="Times New Roman"/>
          <w:sz w:val="28"/>
          <w:szCs w:val="28"/>
          <w:lang w:val="en-US"/>
        </w:rPr>
        <w:t xml:space="preserve"> of chemicals </w:t>
      </w:r>
      <w:proofErr w:type="spellStart"/>
      <w:r w:rsidR="00657160">
        <w:rPr>
          <w:rFonts w:ascii="Times New Roman" w:hAnsi="Times New Roman" w:cs="Times New Roman"/>
          <w:sz w:val="28"/>
          <w:szCs w:val="28"/>
          <w:lang w:val="en-US"/>
        </w:rPr>
        <w:t>Decis</w:t>
      </w:r>
      <w:proofErr w:type="spellEnd"/>
      <w:r w:rsidR="00657160">
        <w:rPr>
          <w:rFonts w:ascii="Times New Roman" w:hAnsi="Times New Roman" w:cs="Times New Roman"/>
          <w:sz w:val="28"/>
          <w:szCs w:val="28"/>
          <w:lang w:val="en-US"/>
        </w:rPr>
        <w:t xml:space="preserve"> 100 EC, Match 050 ES</w:t>
      </w:r>
      <w:r w:rsidRPr="00E33450">
        <w:rPr>
          <w:rFonts w:ascii="Times New Roman" w:hAnsi="Times New Roman" w:cs="Times New Roman"/>
          <w:sz w:val="28"/>
          <w:szCs w:val="28"/>
          <w:lang w:val="en-US"/>
        </w:rPr>
        <w:t xml:space="preserve">, </w:t>
      </w:r>
      <w:proofErr w:type="spellStart"/>
      <w:r w:rsidRPr="00E33450">
        <w:rPr>
          <w:rFonts w:ascii="Times New Roman" w:hAnsi="Times New Roman" w:cs="Times New Roman"/>
          <w:sz w:val="28"/>
          <w:szCs w:val="28"/>
          <w:lang w:val="en-US"/>
        </w:rPr>
        <w:t>Nur</w:t>
      </w:r>
      <w:r w:rsidR="00657160">
        <w:rPr>
          <w:rFonts w:ascii="Times New Roman" w:hAnsi="Times New Roman" w:cs="Times New Roman"/>
          <w:sz w:val="28"/>
          <w:szCs w:val="28"/>
          <w:lang w:val="en-US"/>
        </w:rPr>
        <w:t>el</w:t>
      </w:r>
      <w:proofErr w:type="spellEnd"/>
      <w:r w:rsidR="00657160">
        <w:rPr>
          <w:rFonts w:ascii="Times New Roman" w:hAnsi="Times New Roman" w:cs="Times New Roman"/>
          <w:sz w:val="28"/>
          <w:szCs w:val="28"/>
          <w:lang w:val="en-US"/>
        </w:rPr>
        <w:t xml:space="preserve"> D, </w:t>
      </w:r>
      <w:r w:rsidR="00657160" w:rsidRPr="00657160">
        <w:rPr>
          <w:rFonts w:ascii="Times New Roman" w:hAnsi="Times New Roman" w:cs="Times New Roman"/>
          <w:sz w:val="28"/>
          <w:szCs w:val="28"/>
          <w:lang w:val="en-US"/>
        </w:rPr>
        <w:t xml:space="preserve">against </w:t>
      </w:r>
      <w:proofErr w:type="gramStart"/>
      <w:r w:rsidR="00657160" w:rsidRPr="00657160">
        <w:rPr>
          <w:rFonts w:ascii="Times New Roman" w:hAnsi="Times New Roman" w:cs="Times New Roman"/>
          <w:sz w:val="28"/>
          <w:szCs w:val="28"/>
          <w:lang w:val="en-US"/>
        </w:rPr>
        <w:t>caterpillars</w:t>
      </w:r>
      <w:proofErr w:type="gramEnd"/>
      <w:r w:rsidR="00657160" w:rsidRPr="00657160">
        <w:rPr>
          <w:rFonts w:ascii="Times New Roman" w:hAnsi="Times New Roman" w:cs="Times New Roman"/>
          <w:sz w:val="28"/>
          <w:szCs w:val="28"/>
          <w:lang w:val="en-US"/>
        </w:rPr>
        <w:t xml:space="preserve"> </w:t>
      </w:r>
      <w:r w:rsidR="00657160" w:rsidRPr="00E33450">
        <w:rPr>
          <w:rFonts w:ascii="Times New Roman" w:hAnsi="Times New Roman" w:cs="Times New Roman"/>
          <w:sz w:val="28"/>
          <w:szCs w:val="28"/>
          <w:lang w:val="en-US"/>
        </w:rPr>
        <w:t>American white butterfly</w:t>
      </w:r>
      <w:r w:rsidR="00657160" w:rsidRPr="00657160">
        <w:rPr>
          <w:rFonts w:ascii="Times New Roman" w:hAnsi="Times New Roman" w:cs="Times New Roman"/>
          <w:sz w:val="28"/>
          <w:szCs w:val="28"/>
          <w:lang w:val="en-US"/>
        </w:rPr>
        <w:t xml:space="preserve"> of different ages of the first generation is quite effective and </w:t>
      </w:r>
      <w:r w:rsidR="00657160" w:rsidRPr="00657160">
        <w:rPr>
          <w:rFonts w:ascii="Times New Roman" w:hAnsi="Times New Roman" w:cs="Times New Roman"/>
          <w:sz w:val="28"/>
          <w:szCs w:val="28"/>
          <w:lang w:val="en-US"/>
        </w:rPr>
        <w:lastRenderedPageBreak/>
        <w:t>contributes to the 14 days after the death of phytophagous caterpillars L</w:t>
      </w:r>
      <w:r w:rsidR="00657160" w:rsidRPr="00657160">
        <w:rPr>
          <w:rFonts w:ascii="Times New Roman" w:hAnsi="Times New Roman" w:cs="Times New Roman"/>
          <w:sz w:val="28"/>
          <w:szCs w:val="28"/>
          <w:vertAlign w:val="subscript"/>
          <w:lang w:val="en-US"/>
        </w:rPr>
        <w:t>1</w:t>
      </w:r>
      <w:r w:rsidR="00657160">
        <w:rPr>
          <w:rFonts w:ascii="Times New Roman" w:hAnsi="Times New Roman" w:cs="Times New Roman"/>
          <w:sz w:val="28"/>
          <w:szCs w:val="28"/>
          <w:lang w:val="en-US"/>
        </w:rPr>
        <w:t>–</w:t>
      </w:r>
      <w:r w:rsidR="00657160" w:rsidRPr="00657160">
        <w:rPr>
          <w:rFonts w:ascii="Times New Roman" w:hAnsi="Times New Roman" w:cs="Times New Roman"/>
          <w:sz w:val="28"/>
          <w:szCs w:val="28"/>
          <w:lang w:val="en-US"/>
        </w:rPr>
        <w:t>L</w:t>
      </w:r>
      <w:r w:rsidR="00657160" w:rsidRPr="00657160">
        <w:rPr>
          <w:rFonts w:ascii="Times New Roman" w:hAnsi="Times New Roman" w:cs="Times New Roman"/>
          <w:sz w:val="28"/>
          <w:szCs w:val="28"/>
          <w:vertAlign w:val="subscript"/>
          <w:lang w:val="en-US"/>
        </w:rPr>
        <w:t>2</w:t>
      </w:r>
      <w:r w:rsidR="00657160">
        <w:rPr>
          <w:rFonts w:ascii="Times New Roman" w:hAnsi="Times New Roman" w:cs="Times New Roman"/>
          <w:sz w:val="28"/>
          <w:szCs w:val="28"/>
          <w:lang w:val="en-US"/>
        </w:rPr>
        <w:t xml:space="preserve"> ages in the range of 92,</w:t>
      </w:r>
      <w:r w:rsidR="00657160" w:rsidRPr="00657160">
        <w:rPr>
          <w:rFonts w:ascii="Times New Roman" w:hAnsi="Times New Roman" w:cs="Times New Roman"/>
          <w:sz w:val="28"/>
          <w:szCs w:val="28"/>
          <w:lang w:val="en-US"/>
        </w:rPr>
        <w:t>4</w:t>
      </w:r>
      <w:r w:rsidR="00657160">
        <w:rPr>
          <w:rFonts w:ascii="Times New Roman" w:hAnsi="Times New Roman" w:cs="Times New Roman"/>
          <w:sz w:val="28"/>
          <w:szCs w:val="28"/>
          <w:lang w:val="en-US"/>
        </w:rPr>
        <w:t>–</w:t>
      </w:r>
      <w:r w:rsidR="00657160" w:rsidRPr="00657160">
        <w:rPr>
          <w:rFonts w:ascii="Times New Roman" w:hAnsi="Times New Roman" w:cs="Times New Roman"/>
          <w:sz w:val="28"/>
          <w:szCs w:val="28"/>
          <w:lang w:val="en-US"/>
        </w:rPr>
        <w:t>97</w:t>
      </w:r>
      <w:r w:rsidR="00657160">
        <w:rPr>
          <w:rFonts w:ascii="Times New Roman" w:hAnsi="Times New Roman" w:cs="Times New Roman"/>
          <w:sz w:val="28"/>
          <w:szCs w:val="28"/>
          <w:lang w:val="en-US"/>
        </w:rPr>
        <w:t>,</w:t>
      </w:r>
      <w:r w:rsidR="00657160" w:rsidRPr="00657160">
        <w:rPr>
          <w:rFonts w:ascii="Times New Roman" w:hAnsi="Times New Roman" w:cs="Times New Roman"/>
          <w:sz w:val="28"/>
          <w:szCs w:val="28"/>
          <w:lang w:val="en-US"/>
        </w:rPr>
        <w:t>2%, and L</w:t>
      </w:r>
      <w:r w:rsidR="00657160" w:rsidRPr="00657160">
        <w:rPr>
          <w:rFonts w:ascii="Times New Roman" w:hAnsi="Times New Roman" w:cs="Times New Roman"/>
          <w:sz w:val="28"/>
          <w:szCs w:val="28"/>
          <w:vertAlign w:val="subscript"/>
          <w:lang w:val="en-US"/>
        </w:rPr>
        <w:t>3</w:t>
      </w:r>
      <w:r w:rsidR="00657160">
        <w:rPr>
          <w:rFonts w:ascii="Times New Roman" w:hAnsi="Times New Roman" w:cs="Times New Roman"/>
          <w:sz w:val="28"/>
          <w:szCs w:val="28"/>
          <w:lang w:val="en-US"/>
        </w:rPr>
        <w:t>–</w:t>
      </w:r>
      <w:r w:rsidR="00657160" w:rsidRPr="00657160">
        <w:rPr>
          <w:rFonts w:ascii="Times New Roman" w:hAnsi="Times New Roman" w:cs="Times New Roman"/>
          <w:sz w:val="28"/>
          <w:szCs w:val="28"/>
          <w:lang w:val="en-US"/>
        </w:rPr>
        <w:t>L</w:t>
      </w:r>
      <w:r w:rsidR="00657160" w:rsidRPr="00657160">
        <w:rPr>
          <w:rFonts w:ascii="Times New Roman" w:hAnsi="Times New Roman" w:cs="Times New Roman"/>
          <w:sz w:val="28"/>
          <w:szCs w:val="28"/>
          <w:vertAlign w:val="subscript"/>
          <w:lang w:val="en-US"/>
        </w:rPr>
        <w:t>4</w:t>
      </w:r>
      <w:r w:rsidR="00657160" w:rsidRPr="00657160">
        <w:rPr>
          <w:rFonts w:ascii="Times New Roman" w:hAnsi="Times New Roman" w:cs="Times New Roman"/>
          <w:sz w:val="28"/>
          <w:szCs w:val="28"/>
          <w:lang w:val="en-US"/>
        </w:rPr>
        <w:t xml:space="preserve"> ages </w:t>
      </w:r>
      <w:r w:rsidR="00657160">
        <w:rPr>
          <w:rFonts w:ascii="Times New Roman" w:hAnsi="Times New Roman" w:cs="Times New Roman"/>
          <w:sz w:val="28"/>
          <w:szCs w:val="28"/>
          <w:lang w:val="en-US"/>
        </w:rPr>
        <w:t>–</w:t>
      </w:r>
      <w:r w:rsidR="00657160" w:rsidRPr="00657160">
        <w:rPr>
          <w:rFonts w:ascii="Times New Roman" w:hAnsi="Times New Roman" w:cs="Times New Roman"/>
          <w:sz w:val="28"/>
          <w:szCs w:val="28"/>
          <w:lang w:val="en-US"/>
        </w:rPr>
        <w:t xml:space="preserve"> 86</w:t>
      </w:r>
      <w:r w:rsidR="00657160">
        <w:rPr>
          <w:rFonts w:ascii="Times New Roman" w:hAnsi="Times New Roman" w:cs="Times New Roman"/>
          <w:sz w:val="28"/>
          <w:szCs w:val="28"/>
          <w:lang w:val="en-US"/>
        </w:rPr>
        <w:t>,</w:t>
      </w:r>
      <w:r w:rsidR="00657160" w:rsidRPr="00657160">
        <w:rPr>
          <w:rFonts w:ascii="Times New Roman" w:hAnsi="Times New Roman" w:cs="Times New Roman"/>
          <w:sz w:val="28"/>
          <w:szCs w:val="28"/>
          <w:lang w:val="en-US"/>
        </w:rPr>
        <w:t>7</w:t>
      </w:r>
      <w:r w:rsidR="00657160">
        <w:rPr>
          <w:rFonts w:ascii="Times New Roman" w:hAnsi="Times New Roman" w:cs="Times New Roman"/>
          <w:sz w:val="28"/>
          <w:szCs w:val="28"/>
          <w:lang w:val="en-US"/>
        </w:rPr>
        <w:t>–</w:t>
      </w:r>
      <w:r w:rsidR="00657160" w:rsidRPr="00657160">
        <w:rPr>
          <w:rFonts w:ascii="Times New Roman" w:hAnsi="Times New Roman" w:cs="Times New Roman"/>
          <w:sz w:val="28"/>
          <w:szCs w:val="28"/>
          <w:lang w:val="en-US"/>
        </w:rPr>
        <w:t>92</w:t>
      </w:r>
      <w:r w:rsidR="00657160">
        <w:rPr>
          <w:rFonts w:ascii="Times New Roman" w:hAnsi="Times New Roman" w:cs="Times New Roman"/>
          <w:sz w:val="28"/>
          <w:szCs w:val="28"/>
          <w:lang w:val="en-US"/>
        </w:rPr>
        <w:t>,</w:t>
      </w:r>
      <w:r w:rsidR="00657160" w:rsidRPr="00657160">
        <w:rPr>
          <w:rFonts w:ascii="Times New Roman" w:hAnsi="Times New Roman" w:cs="Times New Roman"/>
          <w:sz w:val="28"/>
          <w:szCs w:val="28"/>
          <w:lang w:val="en-US"/>
        </w:rPr>
        <w:t>1%</w:t>
      </w:r>
      <w:r w:rsidR="00657160">
        <w:rPr>
          <w:rFonts w:ascii="Times New Roman" w:hAnsi="Times New Roman" w:cs="Times New Roman"/>
          <w:sz w:val="28"/>
          <w:szCs w:val="28"/>
          <w:lang w:val="en-US"/>
        </w:rPr>
        <w:t xml:space="preserve">. </w:t>
      </w:r>
      <w:r w:rsidRPr="00E33450">
        <w:rPr>
          <w:rFonts w:ascii="Times New Roman" w:hAnsi="Times New Roman" w:cs="Times New Roman"/>
          <w:sz w:val="28"/>
          <w:szCs w:val="28"/>
          <w:lang w:val="en-US"/>
        </w:rPr>
        <w:t xml:space="preserve">The highest indicator of technical efficiency was obtained with the </w:t>
      </w:r>
      <w:r w:rsidR="00657160">
        <w:rPr>
          <w:rFonts w:ascii="Times New Roman" w:hAnsi="Times New Roman" w:cs="Times New Roman"/>
          <w:sz w:val="28"/>
          <w:szCs w:val="28"/>
          <w:lang w:val="en-US"/>
        </w:rPr>
        <w:t xml:space="preserve">use of insecticide </w:t>
      </w:r>
      <w:proofErr w:type="spellStart"/>
      <w:r w:rsidR="00657160">
        <w:rPr>
          <w:rFonts w:ascii="Times New Roman" w:hAnsi="Times New Roman" w:cs="Times New Roman"/>
          <w:sz w:val="28"/>
          <w:szCs w:val="28"/>
          <w:lang w:val="en-US"/>
        </w:rPr>
        <w:t>Nurel</w:t>
      </w:r>
      <w:proofErr w:type="spellEnd"/>
      <w:r w:rsidR="00657160">
        <w:rPr>
          <w:rFonts w:ascii="Times New Roman" w:hAnsi="Times New Roman" w:cs="Times New Roman"/>
          <w:sz w:val="28"/>
          <w:szCs w:val="28"/>
          <w:lang w:val="en-US"/>
        </w:rPr>
        <w:t xml:space="preserve"> D.</w:t>
      </w:r>
    </w:p>
    <w:p w:rsidR="00D52F6D" w:rsidRPr="00E33450" w:rsidRDefault="00E33450" w:rsidP="00E33450">
      <w:pPr>
        <w:spacing w:after="0" w:line="360" w:lineRule="auto"/>
        <w:ind w:firstLine="709"/>
        <w:jc w:val="both"/>
        <w:rPr>
          <w:rFonts w:ascii="Times New Roman" w:hAnsi="Times New Roman" w:cs="Times New Roman"/>
          <w:sz w:val="28"/>
          <w:szCs w:val="28"/>
          <w:lang w:val="en-US"/>
        </w:rPr>
      </w:pPr>
      <w:r w:rsidRPr="00657160">
        <w:rPr>
          <w:rFonts w:ascii="Times New Roman" w:hAnsi="Times New Roman" w:cs="Times New Roman"/>
          <w:b/>
          <w:sz w:val="28"/>
          <w:szCs w:val="28"/>
          <w:lang w:val="en-US"/>
        </w:rPr>
        <w:t>Key words</w:t>
      </w:r>
      <w:r w:rsidRPr="00E33450">
        <w:rPr>
          <w:rFonts w:ascii="Times New Roman" w:hAnsi="Times New Roman" w:cs="Times New Roman"/>
          <w:sz w:val="28"/>
          <w:szCs w:val="28"/>
          <w:lang w:val="en-US"/>
        </w:rPr>
        <w:t xml:space="preserve">: quarantine organism, American white butterfly, </w:t>
      </w:r>
      <w:proofErr w:type="spellStart"/>
      <w:r w:rsidRPr="00657160">
        <w:rPr>
          <w:rFonts w:ascii="Times New Roman" w:hAnsi="Times New Roman" w:cs="Times New Roman"/>
          <w:i/>
          <w:sz w:val="28"/>
          <w:szCs w:val="28"/>
          <w:lang w:val="en-US"/>
        </w:rPr>
        <w:t>Hyphantria</w:t>
      </w:r>
      <w:proofErr w:type="spellEnd"/>
      <w:r w:rsidRPr="00657160">
        <w:rPr>
          <w:rFonts w:ascii="Times New Roman" w:hAnsi="Times New Roman" w:cs="Times New Roman"/>
          <w:i/>
          <w:sz w:val="28"/>
          <w:szCs w:val="28"/>
          <w:lang w:val="en-US"/>
        </w:rPr>
        <w:t xml:space="preserve"> </w:t>
      </w:r>
      <w:proofErr w:type="spellStart"/>
      <w:r w:rsidRPr="00657160">
        <w:rPr>
          <w:rFonts w:ascii="Times New Roman" w:hAnsi="Times New Roman" w:cs="Times New Roman"/>
          <w:i/>
          <w:sz w:val="28"/>
          <w:szCs w:val="28"/>
          <w:lang w:val="en-US"/>
        </w:rPr>
        <w:t>cunea</w:t>
      </w:r>
      <w:proofErr w:type="spellEnd"/>
      <w:r w:rsidRPr="00E33450">
        <w:rPr>
          <w:rFonts w:ascii="Times New Roman" w:hAnsi="Times New Roman" w:cs="Times New Roman"/>
          <w:sz w:val="28"/>
          <w:szCs w:val="28"/>
          <w:lang w:val="en-US"/>
        </w:rPr>
        <w:t xml:space="preserve"> Drury species, distribution, harmfulness, insecticides, technical efficiency.</w:t>
      </w:r>
    </w:p>
    <w:p w:rsidR="00657160" w:rsidRDefault="00657160" w:rsidP="007A7178">
      <w:pPr>
        <w:spacing w:after="0" w:line="360" w:lineRule="auto"/>
        <w:jc w:val="center"/>
        <w:rPr>
          <w:rFonts w:ascii="Times New Roman" w:hAnsi="Times New Roman" w:cs="Times New Roman"/>
          <w:b/>
          <w:sz w:val="28"/>
          <w:szCs w:val="28"/>
          <w:lang w:val="uk-UA"/>
        </w:rPr>
      </w:pPr>
    </w:p>
    <w:p w:rsidR="00321ADD" w:rsidRDefault="00321ADD" w:rsidP="007A7178">
      <w:pPr>
        <w:spacing w:after="0" w:line="360" w:lineRule="auto"/>
        <w:jc w:val="center"/>
        <w:rPr>
          <w:rFonts w:ascii="Times New Roman" w:hAnsi="Times New Roman" w:cs="Times New Roman"/>
          <w:b/>
          <w:sz w:val="28"/>
          <w:szCs w:val="28"/>
          <w:lang w:val="uk-UA"/>
        </w:rPr>
      </w:pPr>
    </w:p>
    <w:p w:rsidR="00321ADD" w:rsidRDefault="00321ADD" w:rsidP="007A7178">
      <w:pPr>
        <w:spacing w:after="0" w:line="360" w:lineRule="auto"/>
        <w:jc w:val="center"/>
        <w:rPr>
          <w:rFonts w:ascii="Times New Roman" w:hAnsi="Times New Roman" w:cs="Times New Roman"/>
          <w:b/>
          <w:sz w:val="28"/>
          <w:szCs w:val="28"/>
          <w:lang w:val="uk-UA"/>
        </w:rPr>
      </w:pPr>
    </w:p>
    <w:p w:rsidR="00321ADD" w:rsidRDefault="00321ADD" w:rsidP="007A7178">
      <w:pPr>
        <w:spacing w:after="0" w:line="360" w:lineRule="auto"/>
        <w:jc w:val="center"/>
        <w:rPr>
          <w:rFonts w:ascii="Times New Roman" w:hAnsi="Times New Roman" w:cs="Times New Roman"/>
          <w:b/>
          <w:sz w:val="28"/>
          <w:szCs w:val="28"/>
          <w:lang w:val="uk-UA"/>
        </w:rPr>
      </w:pPr>
    </w:p>
    <w:p w:rsidR="00321ADD" w:rsidRDefault="00321ADD" w:rsidP="007A7178">
      <w:pPr>
        <w:spacing w:after="0" w:line="360" w:lineRule="auto"/>
        <w:jc w:val="center"/>
        <w:rPr>
          <w:rFonts w:ascii="Times New Roman" w:hAnsi="Times New Roman" w:cs="Times New Roman"/>
          <w:b/>
          <w:sz w:val="28"/>
          <w:szCs w:val="28"/>
          <w:lang w:val="uk-UA"/>
        </w:rPr>
      </w:pPr>
    </w:p>
    <w:p w:rsidR="00321ADD" w:rsidRDefault="00321ADD" w:rsidP="007A7178">
      <w:pPr>
        <w:spacing w:after="0" w:line="360" w:lineRule="auto"/>
        <w:jc w:val="center"/>
        <w:rPr>
          <w:rFonts w:ascii="Times New Roman" w:hAnsi="Times New Roman" w:cs="Times New Roman"/>
          <w:b/>
          <w:sz w:val="28"/>
          <w:szCs w:val="28"/>
          <w:lang w:val="uk-UA"/>
        </w:rPr>
      </w:pPr>
    </w:p>
    <w:p w:rsidR="00321ADD" w:rsidRDefault="00321ADD" w:rsidP="007A7178">
      <w:pPr>
        <w:spacing w:after="0" w:line="360" w:lineRule="auto"/>
        <w:jc w:val="center"/>
        <w:rPr>
          <w:rFonts w:ascii="Times New Roman" w:hAnsi="Times New Roman" w:cs="Times New Roman"/>
          <w:b/>
          <w:sz w:val="28"/>
          <w:szCs w:val="28"/>
          <w:lang w:val="uk-UA"/>
        </w:rPr>
      </w:pPr>
    </w:p>
    <w:p w:rsidR="00321ADD" w:rsidRDefault="00321ADD" w:rsidP="007A7178">
      <w:pPr>
        <w:spacing w:after="0" w:line="360" w:lineRule="auto"/>
        <w:jc w:val="center"/>
        <w:rPr>
          <w:rFonts w:ascii="Times New Roman" w:hAnsi="Times New Roman" w:cs="Times New Roman"/>
          <w:b/>
          <w:sz w:val="28"/>
          <w:szCs w:val="28"/>
          <w:lang w:val="uk-UA"/>
        </w:rPr>
      </w:pPr>
    </w:p>
    <w:p w:rsidR="00321ADD" w:rsidRDefault="00321ADD" w:rsidP="007A7178">
      <w:pPr>
        <w:spacing w:after="0" w:line="360" w:lineRule="auto"/>
        <w:jc w:val="center"/>
        <w:rPr>
          <w:rFonts w:ascii="Times New Roman" w:hAnsi="Times New Roman" w:cs="Times New Roman"/>
          <w:b/>
          <w:sz w:val="28"/>
          <w:szCs w:val="28"/>
          <w:lang w:val="uk-UA"/>
        </w:rPr>
      </w:pPr>
    </w:p>
    <w:p w:rsidR="00321ADD" w:rsidRDefault="00321ADD" w:rsidP="007A7178">
      <w:pPr>
        <w:spacing w:after="0" w:line="360" w:lineRule="auto"/>
        <w:jc w:val="center"/>
        <w:rPr>
          <w:rFonts w:ascii="Times New Roman" w:hAnsi="Times New Roman" w:cs="Times New Roman"/>
          <w:b/>
          <w:sz w:val="28"/>
          <w:szCs w:val="28"/>
          <w:lang w:val="uk-UA"/>
        </w:rPr>
      </w:pPr>
    </w:p>
    <w:p w:rsidR="00321ADD" w:rsidRDefault="00321ADD" w:rsidP="007A7178">
      <w:pPr>
        <w:spacing w:after="0" w:line="360" w:lineRule="auto"/>
        <w:jc w:val="center"/>
        <w:rPr>
          <w:rFonts w:ascii="Times New Roman" w:hAnsi="Times New Roman" w:cs="Times New Roman"/>
          <w:b/>
          <w:sz w:val="28"/>
          <w:szCs w:val="28"/>
          <w:lang w:val="uk-UA"/>
        </w:rPr>
      </w:pPr>
    </w:p>
    <w:p w:rsidR="00321ADD" w:rsidRDefault="00321ADD" w:rsidP="007A7178">
      <w:pPr>
        <w:spacing w:after="0" w:line="360" w:lineRule="auto"/>
        <w:jc w:val="center"/>
        <w:rPr>
          <w:rFonts w:ascii="Times New Roman" w:hAnsi="Times New Roman" w:cs="Times New Roman"/>
          <w:b/>
          <w:sz w:val="28"/>
          <w:szCs w:val="28"/>
          <w:lang w:val="uk-UA"/>
        </w:rPr>
      </w:pPr>
    </w:p>
    <w:p w:rsidR="00321ADD" w:rsidRDefault="00321ADD" w:rsidP="007A7178">
      <w:pPr>
        <w:spacing w:after="0" w:line="360" w:lineRule="auto"/>
        <w:jc w:val="center"/>
        <w:rPr>
          <w:rFonts w:ascii="Times New Roman" w:hAnsi="Times New Roman" w:cs="Times New Roman"/>
          <w:b/>
          <w:sz w:val="28"/>
          <w:szCs w:val="28"/>
          <w:lang w:val="uk-UA"/>
        </w:rPr>
      </w:pPr>
    </w:p>
    <w:p w:rsidR="00321ADD" w:rsidRDefault="00321ADD" w:rsidP="007A7178">
      <w:pPr>
        <w:spacing w:after="0" w:line="360" w:lineRule="auto"/>
        <w:jc w:val="center"/>
        <w:rPr>
          <w:rFonts w:ascii="Times New Roman" w:hAnsi="Times New Roman" w:cs="Times New Roman"/>
          <w:b/>
          <w:sz w:val="28"/>
          <w:szCs w:val="28"/>
          <w:lang w:val="uk-UA"/>
        </w:rPr>
      </w:pPr>
    </w:p>
    <w:p w:rsidR="00321ADD" w:rsidRDefault="00321ADD" w:rsidP="007A7178">
      <w:pPr>
        <w:spacing w:after="0" w:line="360" w:lineRule="auto"/>
        <w:jc w:val="center"/>
        <w:rPr>
          <w:rFonts w:ascii="Times New Roman" w:hAnsi="Times New Roman" w:cs="Times New Roman"/>
          <w:b/>
          <w:sz w:val="28"/>
          <w:szCs w:val="28"/>
          <w:lang w:val="uk-UA"/>
        </w:rPr>
      </w:pPr>
    </w:p>
    <w:p w:rsidR="00321ADD" w:rsidRDefault="00321ADD" w:rsidP="007A7178">
      <w:pPr>
        <w:spacing w:after="0" w:line="360" w:lineRule="auto"/>
        <w:jc w:val="center"/>
        <w:rPr>
          <w:rFonts w:ascii="Times New Roman" w:hAnsi="Times New Roman" w:cs="Times New Roman"/>
          <w:b/>
          <w:sz w:val="28"/>
          <w:szCs w:val="28"/>
          <w:lang w:val="uk-UA"/>
        </w:rPr>
      </w:pPr>
    </w:p>
    <w:p w:rsidR="00321ADD" w:rsidRDefault="00321ADD" w:rsidP="007A7178">
      <w:pPr>
        <w:spacing w:after="0" w:line="360" w:lineRule="auto"/>
        <w:jc w:val="center"/>
        <w:rPr>
          <w:rFonts w:ascii="Times New Roman" w:hAnsi="Times New Roman" w:cs="Times New Roman"/>
          <w:b/>
          <w:sz w:val="28"/>
          <w:szCs w:val="28"/>
          <w:lang w:val="uk-UA"/>
        </w:rPr>
      </w:pPr>
    </w:p>
    <w:p w:rsidR="00321ADD" w:rsidRDefault="00321ADD" w:rsidP="007A7178">
      <w:pPr>
        <w:spacing w:after="0" w:line="360" w:lineRule="auto"/>
        <w:jc w:val="center"/>
        <w:rPr>
          <w:rFonts w:ascii="Times New Roman" w:hAnsi="Times New Roman" w:cs="Times New Roman"/>
          <w:b/>
          <w:sz w:val="28"/>
          <w:szCs w:val="28"/>
          <w:lang w:val="uk-UA"/>
        </w:rPr>
      </w:pPr>
    </w:p>
    <w:p w:rsidR="00321ADD" w:rsidRDefault="00321ADD" w:rsidP="007A7178">
      <w:pPr>
        <w:spacing w:after="0" w:line="360" w:lineRule="auto"/>
        <w:jc w:val="center"/>
        <w:rPr>
          <w:rFonts w:ascii="Times New Roman" w:hAnsi="Times New Roman" w:cs="Times New Roman"/>
          <w:b/>
          <w:sz w:val="28"/>
          <w:szCs w:val="28"/>
          <w:lang w:val="uk-UA"/>
        </w:rPr>
      </w:pPr>
    </w:p>
    <w:p w:rsidR="00321ADD" w:rsidRDefault="00321ADD" w:rsidP="007A7178">
      <w:pPr>
        <w:spacing w:after="0" w:line="360" w:lineRule="auto"/>
        <w:jc w:val="center"/>
        <w:rPr>
          <w:rFonts w:ascii="Times New Roman" w:hAnsi="Times New Roman" w:cs="Times New Roman"/>
          <w:b/>
          <w:sz w:val="28"/>
          <w:szCs w:val="28"/>
          <w:lang w:val="uk-UA"/>
        </w:rPr>
      </w:pPr>
    </w:p>
    <w:p w:rsidR="00321ADD" w:rsidRDefault="00321ADD" w:rsidP="007A7178">
      <w:pPr>
        <w:spacing w:after="0" w:line="360" w:lineRule="auto"/>
        <w:jc w:val="center"/>
        <w:rPr>
          <w:rFonts w:ascii="Times New Roman" w:hAnsi="Times New Roman" w:cs="Times New Roman"/>
          <w:b/>
          <w:sz w:val="28"/>
          <w:szCs w:val="28"/>
          <w:lang w:val="uk-UA"/>
        </w:rPr>
      </w:pPr>
    </w:p>
    <w:p w:rsidR="00321ADD" w:rsidRDefault="00321ADD" w:rsidP="007A7178">
      <w:pPr>
        <w:spacing w:after="0" w:line="360" w:lineRule="auto"/>
        <w:jc w:val="center"/>
        <w:rPr>
          <w:rFonts w:ascii="Times New Roman" w:hAnsi="Times New Roman" w:cs="Times New Roman"/>
          <w:b/>
          <w:sz w:val="28"/>
          <w:szCs w:val="28"/>
          <w:lang w:val="uk-UA"/>
        </w:rPr>
      </w:pPr>
    </w:p>
    <w:p w:rsidR="00321ADD" w:rsidRDefault="00321ADD" w:rsidP="007A7178">
      <w:pPr>
        <w:spacing w:after="0" w:line="360" w:lineRule="auto"/>
        <w:jc w:val="center"/>
        <w:rPr>
          <w:rFonts w:ascii="Times New Roman" w:hAnsi="Times New Roman" w:cs="Times New Roman"/>
          <w:b/>
          <w:sz w:val="28"/>
          <w:szCs w:val="28"/>
          <w:lang w:val="uk-UA"/>
        </w:rPr>
      </w:pPr>
    </w:p>
    <w:p w:rsidR="00321ADD" w:rsidRDefault="00321ADD" w:rsidP="007A7178">
      <w:pPr>
        <w:spacing w:after="0" w:line="360" w:lineRule="auto"/>
        <w:jc w:val="center"/>
        <w:rPr>
          <w:rFonts w:ascii="Times New Roman" w:hAnsi="Times New Roman" w:cs="Times New Roman"/>
          <w:b/>
          <w:sz w:val="28"/>
          <w:szCs w:val="28"/>
          <w:lang w:val="uk-UA"/>
        </w:rPr>
      </w:pPr>
    </w:p>
    <w:p w:rsidR="00321ADD" w:rsidRDefault="00321ADD" w:rsidP="007A7178">
      <w:pPr>
        <w:spacing w:after="0" w:line="360" w:lineRule="auto"/>
        <w:jc w:val="center"/>
        <w:rPr>
          <w:rFonts w:ascii="Times New Roman" w:hAnsi="Times New Roman" w:cs="Times New Roman"/>
          <w:b/>
          <w:sz w:val="28"/>
          <w:szCs w:val="28"/>
          <w:lang w:val="uk-UA"/>
        </w:rPr>
      </w:pPr>
    </w:p>
    <w:p w:rsidR="007A7178" w:rsidRPr="001F4A2C" w:rsidRDefault="007A7178" w:rsidP="007A7178">
      <w:pPr>
        <w:spacing w:after="0" w:line="360" w:lineRule="auto"/>
        <w:jc w:val="center"/>
        <w:rPr>
          <w:rFonts w:ascii="Times New Roman" w:hAnsi="Times New Roman" w:cs="Times New Roman"/>
          <w:b/>
          <w:sz w:val="28"/>
          <w:szCs w:val="28"/>
          <w:lang w:val="uk-UA"/>
        </w:rPr>
      </w:pPr>
      <w:r w:rsidRPr="001F4A2C">
        <w:rPr>
          <w:rFonts w:ascii="Times New Roman" w:hAnsi="Times New Roman" w:cs="Times New Roman"/>
          <w:b/>
          <w:sz w:val="28"/>
          <w:szCs w:val="28"/>
          <w:lang w:val="uk-UA"/>
        </w:rPr>
        <w:lastRenderedPageBreak/>
        <w:t>ЗМІСТ</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
        <w:gridCol w:w="7863"/>
        <w:gridCol w:w="818"/>
      </w:tblGrid>
      <w:tr w:rsidR="007A7178" w:rsidRPr="001F4A2C" w:rsidTr="00B21BB4">
        <w:tc>
          <w:tcPr>
            <w:tcW w:w="8819" w:type="dxa"/>
            <w:gridSpan w:val="2"/>
          </w:tcPr>
          <w:p w:rsidR="007A7178" w:rsidRPr="001F4A2C" w:rsidRDefault="007A7178" w:rsidP="002073A8">
            <w:pPr>
              <w:spacing w:line="360" w:lineRule="auto"/>
              <w:jc w:val="both"/>
              <w:rPr>
                <w:rFonts w:ascii="Times New Roman" w:hAnsi="Times New Roman" w:cs="Times New Roman"/>
                <w:sz w:val="28"/>
                <w:szCs w:val="28"/>
                <w:lang w:val="uk-UA"/>
              </w:rPr>
            </w:pPr>
          </w:p>
        </w:tc>
        <w:tc>
          <w:tcPr>
            <w:tcW w:w="818" w:type="dxa"/>
          </w:tcPr>
          <w:p w:rsidR="007A7178" w:rsidRPr="001F4A2C" w:rsidRDefault="007A7178" w:rsidP="002073A8">
            <w:pPr>
              <w:spacing w:line="360" w:lineRule="auto"/>
              <w:jc w:val="both"/>
              <w:rPr>
                <w:rFonts w:ascii="Times New Roman" w:hAnsi="Times New Roman" w:cs="Times New Roman"/>
                <w:sz w:val="28"/>
                <w:szCs w:val="28"/>
                <w:lang w:val="uk-UA"/>
              </w:rPr>
            </w:pPr>
          </w:p>
        </w:tc>
      </w:tr>
      <w:tr w:rsidR="007A7178" w:rsidRPr="001F4A2C" w:rsidTr="00B21BB4">
        <w:tc>
          <w:tcPr>
            <w:tcW w:w="8819" w:type="dxa"/>
            <w:gridSpan w:val="2"/>
          </w:tcPr>
          <w:p w:rsidR="007A7178" w:rsidRPr="001F4A2C" w:rsidRDefault="007A7178" w:rsidP="007A7178">
            <w:pPr>
              <w:spacing w:line="360" w:lineRule="auto"/>
              <w:jc w:val="both"/>
              <w:rPr>
                <w:rFonts w:ascii="Times New Roman" w:hAnsi="Times New Roman" w:cs="Times New Roman"/>
                <w:sz w:val="28"/>
                <w:szCs w:val="28"/>
                <w:lang w:val="uk-UA"/>
              </w:rPr>
            </w:pPr>
            <w:r w:rsidRPr="001F4A2C">
              <w:rPr>
                <w:rFonts w:ascii="Times New Roman" w:hAnsi="Times New Roman" w:cs="Times New Roman"/>
                <w:b/>
                <w:sz w:val="28"/>
                <w:szCs w:val="28"/>
                <w:lang w:val="uk-UA"/>
              </w:rPr>
              <w:t>ВСТУП</w:t>
            </w:r>
            <w:r w:rsidRPr="001F4A2C">
              <w:rPr>
                <w:rFonts w:ascii="Times New Roman" w:hAnsi="Times New Roman" w:cs="Times New Roman"/>
                <w:sz w:val="28"/>
                <w:szCs w:val="28"/>
                <w:lang w:val="uk-UA"/>
              </w:rPr>
              <w:t>……………………………………………………………………..</w:t>
            </w:r>
          </w:p>
        </w:tc>
        <w:tc>
          <w:tcPr>
            <w:tcW w:w="818" w:type="dxa"/>
          </w:tcPr>
          <w:p w:rsidR="007A7178" w:rsidRPr="001F4A2C" w:rsidRDefault="004C739B" w:rsidP="002073A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7A7178" w:rsidRPr="001F4A2C" w:rsidTr="00B21BB4">
        <w:tc>
          <w:tcPr>
            <w:tcW w:w="8819" w:type="dxa"/>
            <w:gridSpan w:val="2"/>
          </w:tcPr>
          <w:p w:rsidR="007A7178" w:rsidRPr="001F4A2C" w:rsidRDefault="007A7178" w:rsidP="00593A02">
            <w:pPr>
              <w:spacing w:line="360" w:lineRule="auto"/>
              <w:jc w:val="both"/>
              <w:rPr>
                <w:rFonts w:ascii="Times New Roman" w:hAnsi="Times New Roman" w:cs="Times New Roman"/>
                <w:sz w:val="28"/>
                <w:szCs w:val="28"/>
                <w:lang w:val="uk-UA"/>
              </w:rPr>
            </w:pPr>
            <w:r w:rsidRPr="001F4A2C">
              <w:rPr>
                <w:rFonts w:ascii="Times New Roman" w:hAnsi="Times New Roman" w:cs="Times New Roman"/>
                <w:b/>
                <w:sz w:val="28"/>
                <w:szCs w:val="28"/>
                <w:lang w:val="uk-UA"/>
              </w:rPr>
              <w:t>РОЗДІЛ 1.</w:t>
            </w:r>
            <w:r w:rsidRPr="001F4A2C">
              <w:rPr>
                <w:rFonts w:ascii="Times New Roman" w:hAnsi="Times New Roman" w:cs="Times New Roman"/>
                <w:sz w:val="28"/>
                <w:szCs w:val="28"/>
                <w:lang w:val="uk-UA"/>
              </w:rPr>
              <w:t xml:space="preserve"> Огляд літератури…………………………………………...…</w:t>
            </w:r>
          </w:p>
        </w:tc>
        <w:tc>
          <w:tcPr>
            <w:tcW w:w="818" w:type="dxa"/>
          </w:tcPr>
          <w:p w:rsidR="007A7178" w:rsidRPr="001F4A2C" w:rsidRDefault="004C739B" w:rsidP="002073A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7A7178" w:rsidRPr="001F4A2C" w:rsidTr="00B21BB4">
        <w:tc>
          <w:tcPr>
            <w:tcW w:w="8819" w:type="dxa"/>
            <w:gridSpan w:val="2"/>
          </w:tcPr>
          <w:p w:rsidR="00FB5A15" w:rsidRPr="001F4A2C" w:rsidRDefault="007A7178" w:rsidP="00FB5A15">
            <w:pPr>
              <w:spacing w:line="360" w:lineRule="auto"/>
              <w:jc w:val="both"/>
              <w:rPr>
                <w:rFonts w:ascii="Times New Roman" w:hAnsi="Times New Roman" w:cs="Times New Roman"/>
                <w:sz w:val="28"/>
                <w:szCs w:val="28"/>
                <w:lang w:val="uk-UA"/>
              </w:rPr>
            </w:pPr>
            <w:r w:rsidRPr="001F4A2C">
              <w:rPr>
                <w:rFonts w:ascii="Times New Roman" w:hAnsi="Times New Roman" w:cs="Times New Roman"/>
                <w:b/>
                <w:sz w:val="28"/>
                <w:szCs w:val="28"/>
                <w:lang w:val="uk-UA"/>
              </w:rPr>
              <w:t>РОЗДІЛ</w:t>
            </w:r>
            <w:r w:rsidR="009212EA" w:rsidRPr="001F4A2C">
              <w:rPr>
                <w:rFonts w:ascii="Times New Roman" w:hAnsi="Times New Roman" w:cs="Times New Roman"/>
                <w:b/>
                <w:sz w:val="28"/>
                <w:szCs w:val="28"/>
                <w:lang w:val="uk-UA"/>
              </w:rPr>
              <w:t xml:space="preserve"> </w:t>
            </w:r>
            <w:r w:rsidRPr="001F4A2C">
              <w:rPr>
                <w:rFonts w:ascii="Times New Roman" w:hAnsi="Times New Roman" w:cs="Times New Roman"/>
                <w:b/>
                <w:sz w:val="28"/>
                <w:szCs w:val="28"/>
                <w:lang w:val="uk-UA"/>
              </w:rPr>
              <w:t>2.</w:t>
            </w:r>
            <w:r w:rsidRPr="001F4A2C">
              <w:rPr>
                <w:rFonts w:ascii="Times New Roman" w:hAnsi="Times New Roman" w:cs="Times New Roman"/>
                <w:sz w:val="28"/>
                <w:szCs w:val="28"/>
                <w:lang w:val="uk-UA"/>
              </w:rPr>
              <w:t xml:space="preserve"> Програма, характеристика умов та методика дослідження………………………………………………………………..</w:t>
            </w:r>
          </w:p>
          <w:p w:rsidR="007A7178" w:rsidRPr="001F4A2C" w:rsidRDefault="005737B6" w:rsidP="00FB5A15">
            <w:pPr>
              <w:spacing w:line="360" w:lineRule="auto"/>
              <w:rPr>
                <w:rFonts w:ascii="Times New Roman" w:hAnsi="Times New Roman" w:cs="Times New Roman"/>
                <w:sz w:val="28"/>
                <w:szCs w:val="28"/>
                <w:lang w:val="uk-UA"/>
              </w:rPr>
            </w:pPr>
            <w:r w:rsidRPr="001F4A2C">
              <w:rPr>
                <w:rFonts w:ascii="Times New Roman" w:hAnsi="Times New Roman" w:cs="Times New Roman"/>
                <w:sz w:val="28"/>
                <w:szCs w:val="28"/>
                <w:lang w:val="uk-UA"/>
              </w:rPr>
              <w:t>2.1. Програма та характе</w:t>
            </w:r>
            <w:r w:rsidR="00FB5A15" w:rsidRPr="001F4A2C">
              <w:rPr>
                <w:rFonts w:ascii="Times New Roman" w:hAnsi="Times New Roman" w:cs="Times New Roman"/>
                <w:sz w:val="28"/>
                <w:szCs w:val="28"/>
                <w:lang w:val="uk-UA"/>
              </w:rPr>
              <w:t xml:space="preserve">ристика умов зони </w:t>
            </w:r>
            <w:r w:rsidR="007C6BC2" w:rsidRPr="001F4A2C">
              <w:rPr>
                <w:rFonts w:ascii="Times New Roman" w:hAnsi="Times New Roman" w:cs="Times New Roman"/>
                <w:sz w:val="28"/>
                <w:szCs w:val="28"/>
                <w:lang w:val="uk-UA"/>
              </w:rPr>
              <w:t>проведення дослідження …</w:t>
            </w:r>
          </w:p>
          <w:p w:rsidR="00FB5A15" w:rsidRPr="001F4A2C" w:rsidRDefault="00FB5A15" w:rsidP="00FB5A15">
            <w:pPr>
              <w:spacing w:line="360" w:lineRule="auto"/>
              <w:rPr>
                <w:rFonts w:ascii="Times New Roman" w:hAnsi="Times New Roman" w:cs="Times New Roman"/>
                <w:sz w:val="28"/>
                <w:szCs w:val="28"/>
                <w:lang w:val="uk-UA"/>
              </w:rPr>
            </w:pPr>
            <w:r w:rsidRPr="001F4A2C">
              <w:rPr>
                <w:rFonts w:ascii="Times New Roman" w:hAnsi="Times New Roman" w:cs="Times New Roman"/>
                <w:sz w:val="28"/>
                <w:szCs w:val="28"/>
                <w:lang w:val="uk-UA"/>
              </w:rPr>
              <w:t>2.2. Методика проведення дослідження…………………………………..</w:t>
            </w:r>
          </w:p>
        </w:tc>
        <w:tc>
          <w:tcPr>
            <w:tcW w:w="818" w:type="dxa"/>
          </w:tcPr>
          <w:p w:rsidR="00FB5A15" w:rsidRPr="001F4A2C" w:rsidRDefault="00FB5A15" w:rsidP="00BB5EFC">
            <w:pPr>
              <w:spacing w:line="360" w:lineRule="auto"/>
              <w:jc w:val="both"/>
              <w:rPr>
                <w:rFonts w:ascii="Times New Roman" w:hAnsi="Times New Roman" w:cs="Times New Roman"/>
                <w:sz w:val="28"/>
                <w:szCs w:val="28"/>
                <w:lang w:val="uk-UA"/>
              </w:rPr>
            </w:pPr>
          </w:p>
          <w:p w:rsidR="007A7178" w:rsidRPr="001F4A2C" w:rsidRDefault="007A7178" w:rsidP="00BB5EFC">
            <w:pPr>
              <w:spacing w:line="360" w:lineRule="auto"/>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1</w:t>
            </w:r>
            <w:r w:rsidR="004C739B">
              <w:rPr>
                <w:rFonts w:ascii="Times New Roman" w:hAnsi="Times New Roman" w:cs="Times New Roman"/>
                <w:sz w:val="28"/>
                <w:szCs w:val="28"/>
                <w:lang w:val="uk-UA"/>
              </w:rPr>
              <w:t>5</w:t>
            </w:r>
          </w:p>
          <w:p w:rsidR="00FB5A15" w:rsidRPr="001F4A2C" w:rsidRDefault="004C739B" w:rsidP="00BB5EF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15</w:t>
            </w:r>
          </w:p>
          <w:p w:rsidR="00FB5A15" w:rsidRPr="001F4A2C" w:rsidRDefault="004C739B" w:rsidP="00BB5EF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7A7178" w:rsidRPr="001F4A2C" w:rsidTr="00B21BB4">
        <w:tc>
          <w:tcPr>
            <w:tcW w:w="8819" w:type="dxa"/>
            <w:gridSpan w:val="2"/>
          </w:tcPr>
          <w:p w:rsidR="007A7178" w:rsidRPr="001F4A2C" w:rsidRDefault="007A7178" w:rsidP="00593A02">
            <w:pPr>
              <w:spacing w:line="360" w:lineRule="auto"/>
              <w:jc w:val="both"/>
              <w:rPr>
                <w:rFonts w:ascii="Times New Roman" w:hAnsi="Times New Roman" w:cs="Times New Roman"/>
                <w:sz w:val="28"/>
                <w:szCs w:val="28"/>
                <w:lang w:val="uk-UA"/>
              </w:rPr>
            </w:pPr>
            <w:r w:rsidRPr="001F4A2C">
              <w:rPr>
                <w:rFonts w:ascii="Times New Roman" w:hAnsi="Times New Roman" w:cs="Times New Roman"/>
                <w:b/>
                <w:sz w:val="28"/>
                <w:szCs w:val="28"/>
                <w:lang w:val="uk-UA"/>
              </w:rPr>
              <w:t>РОЗДІЛ 3.</w:t>
            </w:r>
            <w:r w:rsidRPr="001F4A2C">
              <w:rPr>
                <w:rFonts w:ascii="Times New Roman" w:hAnsi="Times New Roman" w:cs="Times New Roman"/>
                <w:sz w:val="28"/>
                <w:szCs w:val="28"/>
                <w:lang w:val="uk-UA"/>
              </w:rPr>
              <w:t xml:space="preserve"> Експериментальна частина…………………………………..</w:t>
            </w:r>
          </w:p>
        </w:tc>
        <w:tc>
          <w:tcPr>
            <w:tcW w:w="818" w:type="dxa"/>
          </w:tcPr>
          <w:p w:rsidR="007A7178" w:rsidRPr="001F4A2C" w:rsidRDefault="007C6BC2" w:rsidP="004C739B">
            <w:pPr>
              <w:spacing w:line="360" w:lineRule="auto"/>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1</w:t>
            </w:r>
            <w:r w:rsidR="004C739B">
              <w:rPr>
                <w:rFonts w:ascii="Times New Roman" w:hAnsi="Times New Roman" w:cs="Times New Roman"/>
                <w:sz w:val="28"/>
                <w:szCs w:val="28"/>
                <w:lang w:val="uk-UA"/>
              </w:rPr>
              <w:t>8</w:t>
            </w:r>
          </w:p>
        </w:tc>
      </w:tr>
      <w:tr w:rsidR="007A7178" w:rsidRPr="001F4A2C" w:rsidTr="00B21BB4">
        <w:tc>
          <w:tcPr>
            <w:tcW w:w="8819" w:type="dxa"/>
            <w:gridSpan w:val="2"/>
          </w:tcPr>
          <w:p w:rsidR="007A7178" w:rsidRPr="001F4A2C" w:rsidRDefault="007A7178" w:rsidP="004B1677">
            <w:pPr>
              <w:spacing w:line="360" w:lineRule="auto"/>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 xml:space="preserve">3.1. </w:t>
            </w:r>
            <w:r w:rsidR="005B775C" w:rsidRPr="001F4A2C">
              <w:rPr>
                <w:rFonts w:ascii="Times New Roman" w:hAnsi="Times New Roman" w:cs="Times New Roman"/>
                <w:sz w:val="28"/>
                <w:szCs w:val="28"/>
                <w:lang w:val="uk-UA"/>
              </w:rPr>
              <w:t>Поширення американського білого метелика у Житомирській області</w:t>
            </w:r>
            <w:r w:rsidR="00A41C68" w:rsidRPr="001F4A2C">
              <w:rPr>
                <w:rFonts w:ascii="Times New Roman" w:hAnsi="Times New Roman" w:cs="Times New Roman"/>
                <w:sz w:val="28"/>
                <w:szCs w:val="28"/>
                <w:lang w:val="uk-UA"/>
              </w:rPr>
              <w:t>..</w:t>
            </w:r>
          </w:p>
        </w:tc>
        <w:tc>
          <w:tcPr>
            <w:tcW w:w="818" w:type="dxa"/>
          </w:tcPr>
          <w:p w:rsidR="007A7178" w:rsidRPr="001F4A2C" w:rsidRDefault="007C6BC2" w:rsidP="004C739B">
            <w:pPr>
              <w:spacing w:line="360" w:lineRule="auto"/>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1</w:t>
            </w:r>
            <w:r w:rsidR="004C739B">
              <w:rPr>
                <w:rFonts w:ascii="Times New Roman" w:hAnsi="Times New Roman" w:cs="Times New Roman"/>
                <w:sz w:val="28"/>
                <w:szCs w:val="28"/>
                <w:lang w:val="uk-UA"/>
              </w:rPr>
              <w:t>8</w:t>
            </w:r>
          </w:p>
        </w:tc>
      </w:tr>
      <w:tr w:rsidR="007A7178" w:rsidRPr="001F4A2C" w:rsidTr="00B21BB4">
        <w:tc>
          <w:tcPr>
            <w:tcW w:w="8819" w:type="dxa"/>
            <w:gridSpan w:val="2"/>
          </w:tcPr>
          <w:p w:rsidR="007A7178" w:rsidRPr="001F4A2C" w:rsidRDefault="00D52F6D" w:rsidP="00A41C68">
            <w:pPr>
              <w:pStyle w:val="a6"/>
              <w:spacing w:before="0" w:beforeAutospacing="0" w:after="0" w:afterAutospacing="0" w:line="360" w:lineRule="auto"/>
              <w:jc w:val="both"/>
              <w:rPr>
                <w:sz w:val="28"/>
                <w:szCs w:val="28"/>
              </w:rPr>
            </w:pPr>
            <w:r w:rsidRPr="001F4A2C">
              <w:rPr>
                <w:sz w:val="28"/>
                <w:szCs w:val="28"/>
              </w:rPr>
              <w:t xml:space="preserve">3.2. </w:t>
            </w:r>
            <w:r w:rsidR="00A41C68" w:rsidRPr="001F4A2C">
              <w:rPr>
                <w:sz w:val="28"/>
                <w:szCs w:val="28"/>
              </w:rPr>
              <w:t xml:space="preserve">Кормові рослини </w:t>
            </w:r>
            <w:proofErr w:type="spellStart"/>
            <w:r w:rsidR="00A41C68" w:rsidRPr="001F4A2C">
              <w:rPr>
                <w:i/>
                <w:sz w:val="28"/>
                <w:szCs w:val="28"/>
              </w:rPr>
              <w:t>Hyphantria</w:t>
            </w:r>
            <w:proofErr w:type="spellEnd"/>
            <w:r w:rsidR="00A41C68" w:rsidRPr="001F4A2C">
              <w:rPr>
                <w:i/>
                <w:sz w:val="28"/>
                <w:szCs w:val="28"/>
              </w:rPr>
              <w:t xml:space="preserve"> </w:t>
            </w:r>
            <w:proofErr w:type="spellStart"/>
            <w:r w:rsidR="00A41C68" w:rsidRPr="001F4A2C">
              <w:rPr>
                <w:i/>
                <w:sz w:val="28"/>
                <w:szCs w:val="28"/>
              </w:rPr>
              <w:t>cunea</w:t>
            </w:r>
            <w:proofErr w:type="spellEnd"/>
            <w:r w:rsidR="00A41C68" w:rsidRPr="001F4A2C">
              <w:rPr>
                <w:sz w:val="28"/>
                <w:szCs w:val="28"/>
              </w:rPr>
              <w:t xml:space="preserve"> </w:t>
            </w:r>
            <w:proofErr w:type="spellStart"/>
            <w:r w:rsidR="00A41C68" w:rsidRPr="001F4A2C">
              <w:rPr>
                <w:sz w:val="28"/>
                <w:szCs w:val="28"/>
              </w:rPr>
              <w:t>Drury</w:t>
            </w:r>
            <w:proofErr w:type="spellEnd"/>
            <w:r w:rsidR="00A41C68" w:rsidRPr="001F4A2C">
              <w:rPr>
                <w:sz w:val="28"/>
                <w:szCs w:val="28"/>
              </w:rPr>
              <w:t xml:space="preserve"> …………….</w:t>
            </w:r>
            <w:r w:rsidR="009F617A" w:rsidRPr="001F4A2C">
              <w:rPr>
                <w:sz w:val="28"/>
                <w:szCs w:val="28"/>
              </w:rPr>
              <w:t>……………….</w:t>
            </w:r>
          </w:p>
        </w:tc>
        <w:tc>
          <w:tcPr>
            <w:tcW w:w="818" w:type="dxa"/>
          </w:tcPr>
          <w:p w:rsidR="007A7178" w:rsidRPr="001F4A2C" w:rsidRDefault="00BB5EFC" w:rsidP="004C739B">
            <w:pPr>
              <w:spacing w:line="360" w:lineRule="auto"/>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1</w:t>
            </w:r>
            <w:r w:rsidR="004C739B">
              <w:rPr>
                <w:rFonts w:ascii="Times New Roman" w:hAnsi="Times New Roman" w:cs="Times New Roman"/>
                <w:sz w:val="28"/>
                <w:szCs w:val="28"/>
                <w:lang w:val="uk-UA"/>
              </w:rPr>
              <w:t>9</w:t>
            </w:r>
          </w:p>
        </w:tc>
      </w:tr>
      <w:tr w:rsidR="00FC3C01" w:rsidRPr="001F4A2C" w:rsidTr="00B21BB4">
        <w:tc>
          <w:tcPr>
            <w:tcW w:w="8819" w:type="dxa"/>
            <w:gridSpan w:val="2"/>
          </w:tcPr>
          <w:p w:rsidR="00FC3C01" w:rsidRPr="001F4A2C" w:rsidRDefault="00FC3C01" w:rsidP="00A41C68">
            <w:pPr>
              <w:pStyle w:val="a6"/>
              <w:spacing w:before="0" w:beforeAutospacing="0" w:after="0" w:afterAutospacing="0" w:line="360" w:lineRule="auto"/>
              <w:jc w:val="both"/>
              <w:rPr>
                <w:sz w:val="28"/>
                <w:szCs w:val="28"/>
              </w:rPr>
            </w:pPr>
            <w:r>
              <w:rPr>
                <w:sz w:val="28"/>
                <w:szCs w:val="28"/>
              </w:rPr>
              <w:t xml:space="preserve">3.3. </w:t>
            </w:r>
            <w:r w:rsidRPr="00FC3C01">
              <w:rPr>
                <w:sz w:val="28"/>
                <w:szCs w:val="28"/>
              </w:rPr>
              <w:t>Ефективність механічного методу зниження чисельності американського білого метелика</w:t>
            </w:r>
            <w:r>
              <w:rPr>
                <w:sz w:val="28"/>
                <w:szCs w:val="28"/>
              </w:rPr>
              <w:t xml:space="preserve"> …………………………………………..</w:t>
            </w:r>
          </w:p>
        </w:tc>
        <w:tc>
          <w:tcPr>
            <w:tcW w:w="818" w:type="dxa"/>
          </w:tcPr>
          <w:p w:rsidR="004C739B" w:rsidRDefault="004C739B" w:rsidP="002073A8">
            <w:pPr>
              <w:spacing w:line="360" w:lineRule="auto"/>
              <w:jc w:val="both"/>
              <w:rPr>
                <w:rFonts w:ascii="Times New Roman" w:hAnsi="Times New Roman" w:cs="Times New Roman"/>
                <w:sz w:val="28"/>
                <w:szCs w:val="28"/>
                <w:lang w:val="uk-UA"/>
              </w:rPr>
            </w:pPr>
          </w:p>
          <w:p w:rsidR="00FC3C01" w:rsidRPr="001F4A2C" w:rsidRDefault="004C739B" w:rsidP="002073A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22</w:t>
            </w:r>
          </w:p>
        </w:tc>
      </w:tr>
      <w:tr w:rsidR="007A7178" w:rsidRPr="001F4A2C" w:rsidTr="00B21BB4">
        <w:tc>
          <w:tcPr>
            <w:tcW w:w="8819" w:type="dxa"/>
            <w:gridSpan w:val="2"/>
          </w:tcPr>
          <w:p w:rsidR="007A7178" w:rsidRPr="001F4A2C" w:rsidRDefault="00B21BB4" w:rsidP="00A41C68">
            <w:pPr>
              <w:spacing w:line="360" w:lineRule="auto"/>
              <w:jc w:val="both"/>
              <w:rPr>
                <w:rFonts w:ascii="Times New Roman" w:hAnsi="Times New Roman" w:cs="Times New Roman"/>
                <w:b/>
                <w:i/>
                <w:sz w:val="28"/>
                <w:szCs w:val="28"/>
                <w:lang w:val="uk-UA"/>
              </w:rPr>
            </w:pPr>
            <w:r>
              <w:rPr>
                <w:rFonts w:ascii="Times New Roman" w:hAnsi="Times New Roman" w:cs="Times New Roman"/>
                <w:sz w:val="28"/>
                <w:szCs w:val="28"/>
                <w:lang w:val="uk-UA"/>
              </w:rPr>
              <w:t>3.4</w:t>
            </w:r>
            <w:r w:rsidR="007A7178" w:rsidRPr="001F4A2C">
              <w:rPr>
                <w:rFonts w:ascii="Times New Roman" w:hAnsi="Times New Roman" w:cs="Times New Roman"/>
                <w:sz w:val="28"/>
                <w:szCs w:val="28"/>
                <w:lang w:val="uk-UA"/>
              </w:rPr>
              <w:t xml:space="preserve">. </w:t>
            </w:r>
            <w:r w:rsidR="00A41C68" w:rsidRPr="001F4A2C">
              <w:rPr>
                <w:rFonts w:ascii="Times New Roman" w:hAnsi="Times New Roman" w:cs="Times New Roman"/>
                <w:sz w:val="28"/>
                <w:szCs w:val="28"/>
                <w:lang w:val="uk-UA"/>
              </w:rPr>
              <w:t>Ефективність інсектицидів проти гусениць американського білого метелика …………………….</w:t>
            </w:r>
            <w:r w:rsidR="00E465E8" w:rsidRPr="001F4A2C">
              <w:rPr>
                <w:rFonts w:ascii="Times New Roman" w:hAnsi="Times New Roman" w:cs="Times New Roman"/>
                <w:sz w:val="28"/>
                <w:szCs w:val="28"/>
                <w:lang w:val="uk-UA"/>
              </w:rPr>
              <w:t>…………………………</w:t>
            </w:r>
            <w:r w:rsidR="004B1677" w:rsidRPr="001F4A2C">
              <w:rPr>
                <w:rFonts w:ascii="Times New Roman" w:hAnsi="Times New Roman" w:cs="Times New Roman"/>
                <w:sz w:val="28"/>
                <w:szCs w:val="28"/>
                <w:lang w:val="uk-UA"/>
              </w:rPr>
              <w:t>…………….</w:t>
            </w:r>
            <w:r w:rsidR="00E465E8" w:rsidRPr="001F4A2C">
              <w:rPr>
                <w:rFonts w:ascii="Times New Roman" w:hAnsi="Times New Roman" w:cs="Times New Roman"/>
                <w:sz w:val="28"/>
                <w:szCs w:val="28"/>
                <w:lang w:val="uk-UA"/>
              </w:rPr>
              <w:t>…….</w:t>
            </w:r>
          </w:p>
        </w:tc>
        <w:tc>
          <w:tcPr>
            <w:tcW w:w="818" w:type="dxa"/>
          </w:tcPr>
          <w:p w:rsidR="00BB5EFC" w:rsidRPr="001F4A2C" w:rsidRDefault="00BB5EFC" w:rsidP="00BB5EFC">
            <w:pPr>
              <w:spacing w:line="360" w:lineRule="auto"/>
              <w:jc w:val="both"/>
              <w:rPr>
                <w:rFonts w:ascii="Times New Roman" w:hAnsi="Times New Roman" w:cs="Times New Roman"/>
                <w:sz w:val="28"/>
                <w:szCs w:val="28"/>
                <w:lang w:val="uk-UA"/>
              </w:rPr>
            </w:pPr>
          </w:p>
          <w:p w:rsidR="007C6BC2" w:rsidRPr="001F4A2C" w:rsidRDefault="004C739B" w:rsidP="00BB5EFC">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24</w:t>
            </w:r>
          </w:p>
        </w:tc>
      </w:tr>
      <w:tr w:rsidR="007A7178" w:rsidRPr="001F4A2C" w:rsidTr="00B21BB4">
        <w:tc>
          <w:tcPr>
            <w:tcW w:w="8819" w:type="dxa"/>
            <w:gridSpan w:val="2"/>
          </w:tcPr>
          <w:p w:rsidR="007A7178" w:rsidRPr="001F4A2C" w:rsidRDefault="007A7178" w:rsidP="00107EEB">
            <w:pPr>
              <w:spacing w:line="360" w:lineRule="auto"/>
              <w:jc w:val="both"/>
              <w:rPr>
                <w:rFonts w:ascii="Times New Roman" w:hAnsi="Times New Roman" w:cs="Times New Roman"/>
                <w:sz w:val="28"/>
                <w:szCs w:val="28"/>
                <w:lang w:val="uk-UA"/>
              </w:rPr>
            </w:pPr>
            <w:r w:rsidRPr="001F4A2C">
              <w:rPr>
                <w:rFonts w:ascii="Times New Roman" w:hAnsi="Times New Roman" w:cs="Times New Roman"/>
                <w:b/>
                <w:sz w:val="28"/>
                <w:szCs w:val="28"/>
                <w:lang w:val="uk-UA"/>
              </w:rPr>
              <w:t>ВИСНОВКИ</w:t>
            </w:r>
            <w:r w:rsidRPr="001F4A2C">
              <w:rPr>
                <w:rFonts w:ascii="Times New Roman" w:hAnsi="Times New Roman" w:cs="Times New Roman"/>
                <w:sz w:val="28"/>
                <w:szCs w:val="28"/>
                <w:lang w:val="uk-UA"/>
              </w:rPr>
              <w:t>…………………………………………………………</w:t>
            </w:r>
            <w:r w:rsidR="00107EEB" w:rsidRPr="001F4A2C">
              <w:rPr>
                <w:rFonts w:ascii="Times New Roman" w:hAnsi="Times New Roman" w:cs="Times New Roman"/>
                <w:sz w:val="28"/>
                <w:szCs w:val="28"/>
                <w:lang w:val="uk-UA"/>
              </w:rPr>
              <w:t>……</w:t>
            </w:r>
          </w:p>
        </w:tc>
        <w:tc>
          <w:tcPr>
            <w:tcW w:w="818" w:type="dxa"/>
          </w:tcPr>
          <w:p w:rsidR="007A7178" w:rsidRPr="001F4A2C" w:rsidRDefault="007A7178" w:rsidP="004C739B">
            <w:pPr>
              <w:spacing w:line="360" w:lineRule="auto"/>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2</w:t>
            </w:r>
            <w:r w:rsidR="004C739B">
              <w:rPr>
                <w:rFonts w:ascii="Times New Roman" w:hAnsi="Times New Roman" w:cs="Times New Roman"/>
                <w:sz w:val="28"/>
                <w:szCs w:val="28"/>
                <w:lang w:val="uk-UA"/>
              </w:rPr>
              <w:t>7</w:t>
            </w:r>
          </w:p>
        </w:tc>
      </w:tr>
      <w:tr w:rsidR="00C770C8" w:rsidRPr="001F4A2C" w:rsidTr="00B21BB4">
        <w:tc>
          <w:tcPr>
            <w:tcW w:w="8819" w:type="dxa"/>
            <w:gridSpan w:val="2"/>
          </w:tcPr>
          <w:p w:rsidR="00C770C8" w:rsidRPr="001F4A2C" w:rsidRDefault="00C770C8" w:rsidP="00107EEB">
            <w:pPr>
              <w:spacing w:line="360" w:lineRule="auto"/>
              <w:jc w:val="both"/>
              <w:rPr>
                <w:rFonts w:ascii="Times New Roman" w:hAnsi="Times New Roman" w:cs="Times New Roman"/>
                <w:b/>
                <w:sz w:val="28"/>
                <w:szCs w:val="28"/>
                <w:lang w:val="uk-UA"/>
              </w:rPr>
            </w:pPr>
            <w:r w:rsidRPr="001F4A2C">
              <w:rPr>
                <w:rFonts w:ascii="Times New Roman" w:hAnsi="Times New Roman" w:cs="Times New Roman"/>
                <w:b/>
                <w:sz w:val="28"/>
                <w:szCs w:val="28"/>
                <w:lang w:val="uk-UA"/>
              </w:rPr>
              <w:t xml:space="preserve">ПРОПОЗИЦІЇ ВИРОБНИЦТВУ </w:t>
            </w:r>
            <w:r w:rsidR="00A41C68" w:rsidRPr="001F4A2C">
              <w:rPr>
                <w:rFonts w:ascii="Times New Roman" w:hAnsi="Times New Roman" w:cs="Times New Roman"/>
                <w:sz w:val="28"/>
                <w:szCs w:val="28"/>
                <w:lang w:val="uk-UA"/>
              </w:rPr>
              <w:t>……………………………….</w:t>
            </w:r>
            <w:r w:rsidRPr="001F4A2C">
              <w:rPr>
                <w:rFonts w:ascii="Times New Roman" w:hAnsi="Times New Roman" w:cs="Times New Roman"/>
                <w:sz w:val="28"/>
                <w:szCs w:val="28"/>
                <w:lang w:val="uk-UA"/>
              </w:rPr>
              <w:t>………</w:t>
            </w:r>
          </w:p>
        </w:tc>
        <w:tc>
          <w:tcPr>
            <w:tcW w:w="818" w:type="dxa"/>
          </w:tcPr>
          <w:p w:rsidR="00C770C8" w:rsidRPr="001F4A2C" w:rsidRDefault="00C770C8" w:rsidP="004C739B">
            <w:pPr>
              <w:spacing w:line="360" w:lineRule="auto"/>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2</w:t>
            </w:r>
            <w:r w:rsidR="004C739B">
              <w:rPr>
                <w:rFonts w:ascii="Times New Roman" w:hAnsi="Times New Roman" w:cs="Times New Roman"/>
                <w:sz w:val="28"/>
                <w:szCs w:val="28"/>
                <w:lang w:val="uk-UA"/>
              </w:rPr>
              <w:t>8</w:t>
            </w:r>
          </w:p>
        </w:tc>
      </w:tr>
      <w:tr w:rsidR="007A7178" w:rsidRPr="001F4A2C" w:rsidTr="00B21BB4">
        <w:tc>
          <w:tcPr>
            <w:tcW w:w="8819" w:type="dxa"/>
            <w:gridSpan w:val="2"/>
          </w:tcPr>
          <w:p w:rsidR="007A7178" w:rsidRPr="001F4A2C" w:rsidRDefault="007A7178" w:rsidP="00107EEB">
            <w:pPr>
              <w:spacing w:line="360" w:lineRule="auto"/>
              <w:jc w:val="both"/>
              <w:rPr>
                <w:rFonts w:ascii="Times New Roman" w:hAnsi="Times New Roman" w:cs="Times New Roman"/>
                <w:sz w:val="28"/>
                <w:szCs w:val="28"/>
                <w:lang w:val="uk-UA"/>
              </w:rPr>
            </w:pPr>
            <w:r w:rsidRPr="001F4A2C">
              <w:rPr>
                <w:rFonts w:ascii="Times New Roman" w:hAnsi="Times New Roman" w:cs="Times New Roman"/>
                <w:b/>
                <w:sz w:val="28"/>
                <w:szCs w:val="28"/>
                <w:lang w:val="uk-UA"/>
              </w:rPr>
              <w:t>СПИСОК ВИКОРИСТАНИХ ДЖЕРЕЛ</w:t>
            </w:r>
            <w:r w:rsidRPr="001F4A2C">
              <w:rPr>
                <w:rFonts w:ascii="Times New Roman" w:hAnsi="Times New Roman" w:cs="Times New Roman"/>
                <w:sz w:val="28"/>
                <w:szCs w:val="28"/>
                <w:lang w:val="uk-UA"/>
              </w:rPr>
              <w:t>……………………</w:t>
            </w:r>
            <w:r w:rsidR="00107EEB" w:rsidRPr="001F4A2C">
              <w:rPr>
                <w:rFonts w:ascii="Times New Roman" w:hAnsi="Times New Roman" w:cs="Times New Roman"/>
                <w:sz w:val="28"/>
                <w:szCs w:val="28"/>
                <w:lang w:val="uk-UA"/>
              </w:rPr>
              <w:t>…</w:t>
            </w:r>
            <w:r w:rsidRPr="001F4A2C">
              <w:rPr>
                <w:rFonts w:ascii="Times New Roman" w:hAnsi="Times New Roman" w:cs="Times New Roman"/>
                <w:sz w:val="28"/>
                <w:szCs w:val="28"/>
                <w:lang w:val="uk-UA"/>
              </w:rPr>
              <w:t>………</w:t>
            </w:r>
          </w:p>
        </w:tc>
        <w:tc>
          <w:tcPr>
            <w:tcW w:w="818" w:type="dxa"/>
          </w:tcPr>
          <w:p w:rsidR="007A7178" w:rsidRPr="001F4A2C" w:rsidRDefault="007A7178" w:rsidP="004C739B">
            <w:pPr>
              <w:spacing w:line="360" w:lineRule="auto"/>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2</w:t>
            </w:r>
            <w:r w:rsidR="004C739B">
              <w:rPr>
                <w:rFonts w:ascii="Times New Roman" w:hAnsi="Times New Roman" w:cs="Times New Roman"/>
                <w:sz w:val="28"/>
                <w:szCs w:val="28"/>
                <w:lang w:val="uk-UA"/>
              </w:rPr>
              <w:t>9</w:t>
            </w:r>
          </w:p>
        </w:tc>
      </w:tr>
      <w:tr w:rsidR="007A7178" w:rsidRPr="001F4A2C" w:rsidTr="002073A8">
        <w:trPr>
          <w:gridAfter w:val="2"/>
          <w:wAfter w:w="8681" w:type="dxa"/>
        </w:trPr>
        <w:tc>
          <w:tcPr>
            <w:tcW w:w="956" w:type="dxa"/>
          </w:tcPr>
          <w:p w:rsidR="007A7178" w:rsidRPr="001F4A2C" w:rsidRDefault="007A7178" w:rsidP="002073A8">
            <w:pPr>
              <w:spacing w:line="360" w:lineRule="auto"/>
              <w:jc w:val="both"/>
              <w:rPr>
                <w:rFonts w:ascii="Times New Roman" w:hAnsi="Times New Roman" w:cs="Times New Roman"/>
                <w:sz w:val="28"/>
                <w:szCs w:val="28"/>
                <w:lang w:val="uk-UA"/>
              </w:rPr>
            </w:pPr>
          </w:p>
        </w:tc>
      </w:tr>
    </w:tbl>
    <w:p w:rsidR="00FA4503" w:rsidRPr="001F4A2C" w:rsidRDefault="00FA4503">
      <w:pPr>
        <w:rPr>
          <w:lang w:val="uk-UA"/>
        </w:rPr>
      </w:pPr>
    </w:p>
    <w:p w:rsidR="00CF25AE" w:rsidRDefault="00CF25AE">
      <w:pPr>
        <w:rPr>
          <w:lang w:val="uk-UA"/>
        </w:rPr>
      </w:pPr>
    </w:p>
    <w:p w:rsidR="00321ADD" w:rsidRDefault="00321ADD">
      <w:pPr>
        <w:rPr>
          <w:lang w:val="uk-UA"/>
        </w:rPr>
      </w:pPr>
    </w:p>
    <w:p w:rsidR="00321ADD" w:rsidRDefault="00321ADD">
      <w:pPr>
        <w:rPr>
          <w:lang w:val="uk-UA"/>
        </w:rPr>
      </w:pPr>
    </w:p>
    <w:p w:rsidR="00321ADD" w:rsidRDefault="00321ADD">
      <w:pPr>
        <w:rPr>
          <w:lang w:val="uk-UA"/>
        </w:rPr>
      </w:pPr>
    </w:p>
    <w:p w:rsidR="00321ADD" w:rsidRDefault="00321ADD">
      <w:pPr>
        <w:rPr>
          <w:lang w:val="uk-UA"/>
        </w:rPr>
      </w:pPr>
    </w:p>
    <w:p w:rsidR="00321ADD" w:rsidRDefault="00321ADD">
      <w:pPr>
        <w:rPr>
          <w:lang w:val="uk-UA"/>
        </w:rPr>
      </w:pPr>
    </w:p>
    <w:p w:rsidR="00321ADD" w:rsidRDefault="00321ADD">
      <w:pPr>
        <w:rPr>
          <w:lang w:val="uk-UA"/>
        </w:rPr>
      </w:pPr>
    </w:p>
    <w:p w:rsidR="00321ADD" w:rsidRDefault="00321ADD">
      <w:pPr>
        <w:rPr>
          <w:lang w:val="uk-UA"/>
        </w:rPr>
      </w:pPr>
    </w:p>
    <w:p w:rsidR="008A228A" w:rsidRPr="001F4A2C" w:rsidRDefault="008A228A" w:rsidP="00770FF9">
      <w:pPr>
        <w:spacing w:after="0" w:line="360" w:lineRule="auto"/>
        <w:ind w:firstLine="709"/>
        <w:jc w:val="center"/>
        <w:rPr>
          <w:rFonts w:ascii="Times New Roman" w:hAnsi="Times New Roman" w:cs="Times New Roman"/>
          <w:b/>
          <w:sz w:val="28"/>
          <w:szCs w:val="28"/>
          <w:lang w:val="uk-UA"/>
        </w:rPr>
      </w:pPr>
      <w:r w:rsidRPr="001F4A2C">
        <w:rPr>
          <w:rFonts w:ascii="Times New Roman" w:hAnsi="Times New Roman" w:cs="Times New Roman"/>
          <w:b/>
          <w:sz w:val="28"/>
          <w:szCs w:val="28"/>
          <w:lang w:val="uk-UA"/>
        </w:rPr>
        <w:lastRenderedPageBreak/>
        <w:t>ВСТУП</w:t>
      </w:r>
    </w:p>
    <w:p w:rsidR="008A228A" w:rsidRPr="001F4A2C" w:rsidRDefault="008A228A" w:rsidP="00375B96">
      <w:pPr>
        <w:spacing w:after="0" w:line="360" w:lineRule="auto"/>
        <w:ind w:firstLine="709"/>
        <w:jc w:val="center"/>
        <w:rPr>
          <w:rFonts w:ascii="Times New Roman" w:hAnsi="Times New Roman" w:cs="Times New Roman"/>
          <w:b/>
          <w:sz w:val="28"/>
          <w:szCs w:val="28"/>
          <w:lang w:val="uk-UA"/>
        </w:rPr>
      </w:pPr>
    </w:p>
    <w:p w:rsidR="000E4793" w:rsidRPr="001F4A2C" w:rsidRDefault="008A228A" w:rsidP="00375B96">
      <w:pPr>
        <w:spacing w:after="0" w:line="360" w:lineRule="auto"/>
        <w:ind w:firstLine="709"/>
        <w:jc w:val="both"/>
        <w:rPr>
          <w:rFonts w:ascii="Times New Roman" w:hAnsi="Times New Roman" w:cs="Times New Roman"/>
          <w:sz w:val="28"/>
          <w:szCs w:val="28"/>
          <w:lang w:val="uk-UA"/>
        </w:rPr>
      </w:pPr>
      <w:r w:rsidRPr="001F4A2C">
        <w:rPr>
          <w:rFonts w:ascii="Times New Roman" w:hAnsi="Times New Roman" w:cs="Times New Roman"/>
          <w:b/>
          <w:sz w:val="28"/>
          <w:szCs w:val="28"/>
          <w:lang w:val="uk-UA"/>
        </w:rPr>
        <w:t>Актуальність теми дослідження</w:t>
      </w:r>
      <w:r w:rsidRPr="001F4A2C">
        <w:rPr>
          <w:rFonts w:ascii="Times New Roman" w:hAnsi="Times New Roman" w:cs="Times New Roman"/>
          <w:sz w:val="28"/>
          <w:szCs w:val="28"/>
          <w:lang w:val="uk-UA"/>
        </w:rPr>
        <w:t xml:space="preserve">. </w:t>
      </w:r>
      <w:r w:rsidR="000E4793" w:rsidRPr="001F4A2C">
        <w:rPr>
          <w:rFonts w:ascii="Times New Roman" w:hAnsi="Times New Roman" w:cs="Times New Roman"/>
          <w:sz w:val="28"/>
          <w:szCs w:val="28"/>
          <w:lang w:val="uk-UA"/>
        </w:rPr>
        <w:t>Протягом останнього</w:t>
      </w:r>
      <w:r w:rsidR="000E4793" w:rsidRPr="001F4A2C">
        <w:rPr>
          <w:b/>
          <w:sz w:val="28"/>
          <w:szCs w:val="28"/>
          <w:lang w:val="uk-UA"/>
        </w:rPr>
        <w:t xml:space="preserve"> </w:t>
      </w:r>
      <w:r w:rsidR="000E4793" w:rsidRPr="001F4A2C">
        <w:rPr>
          <w:rFonts w:ascii="Times New Roman" w:hAnsi="Times New Roman" w:cs="Times New Roman"/>
          <w:sz w:val="28"/>
          <w:szCs w:val="28"/>
          <w:lang w:val="uk-UA"/>
        </w:rPr>
        <w:t xml:space="preserve">десятиріччя значного поширення на декоративних та плодових насадженнях набули регульовані шкідливі організми, серед яких найбільш шкідливим є вид </w:t>
      </w:r>
      <w:proofErr w:type="spellStart"/>
      <w:r w:rsidR="000E4793" w:rsidRPr="001F4A2C">
        <w:rPr>
          <w:rFonts w:ascii="Times New Roman" w:hAnsi="Times New Roman" w:cs="Times New Roman"/>
          <w:bCs/>
          <w:i/>
          <w:sz w:val="28"/>
          <w:szCs w:val="28"/>
          <w:lang w:val="uk-UA"/>
        </w:rPr>
        <w:t>Hyphantria</w:t>
      </w:r>
      <w:proofErr w:type="spellEnd"/>
      <w:r w:rsidR="000E4793" w:rsidRPr="001F4A2C">
        <w:rPr>
          <w:rFonts w:ascii="Times New Roman" w:hAnsi="Times New Roman" w:cs="Times New Roman"/>
          <w:bCs/>
          <w:i/>
          <w:sz w:val="28"/>
          <w:szCs w:val="28"/>
          <w:lang w:val="uk-UA"/>
        </w:rPr>
        <w:t xml:space="preserve"> </w:t>
      </w:r>
      <w:proofErr w:type="spellStart"/>
      <w:r w:rsidR="000E4793" w:rsidRPr="001F4A2C">
        <w:rPr>
          <w:rFonts w:ascii="Times New Roman" w:hAnsi="Times New Roman" w:cs="Times New Roman"/>
          <w:bCs/>
          <w:i/>
          <w:sz w:val="28"/>
          <w:szCs w:val="28"/>
          <w:lang w:val="uk-UA"/>
        </w:rPr>
        <w:t>cunea</w:t>
      </w:r>
      <w:proofErr w:type="spellEnd"/>
      <w:r w:rsidR="000E4793" w:rsidRPr="001F4A2C">
        <w:rPr>
          <w:rFonts w:ascii="Times New Roman" w:hAnsi="Times New Roman" w:cs="Times New Roman"/>
          <w:bCs/>
          <w:sz w:val="28"/>
          <w:szCs w:val="28"/>
          <w:lang w:val="uk-UA"/>
        </w:rPr>
        <w:t xml:space="preserve"> </w:t>
      </w:r>
      <w:proofErr w:type="spellStart"/>
      <w:r w:rsidR="000E4793" w:rsidRPr="001F4A2C">
        <w:rPr>
          <w:rFonts w:ascii="Times New Roman" w:hAnsi="Times New Roman" w:cs="Times New Roman"/>
          <w:bCs/>
          <w:sz w:val="28"/>
          <w:szCs w:val="28"/>
          <w:lang w:val="uk-UA"/>
        </w:rPr>
        <w:t>Drury</w:t>
      </w:r>
      <w:proofErr w:type="spellEnd"/>
      <w:r w:rsidR="000E4793" w:rsidRPr="001F4A2C">
        <w:rPr>
          <w:rFonts w:ascii="Times New Roman" w:hAnsi="Times New Roman" w:cs="Times New Roman"/>
          <w:sz w:val="28"/>
          <w:szCs w:val="28"/>
          <w:lang w:val="uk-UA"/>
        </w:rPr>
        <w:t xml:space="preserve"> – американський білий метелик (АБМ). Цей шкідник досить швидко поширюється територією України, </w:t>
      </w:r>
      <w:proofErr w:type="spellStart"/>
      <w:r w:rsidR="000E4793" w:rsidRPr="001F4A2C">
        <w:rPr>
          <w:rFonts w:ascii="Times New Roman" w:hAnsi="Times New Roman" w:cs="Times New Roman"/>
          <w:sz w:val="28"/>
          <w:szCs w:val="28"/>
          <w:lang w:val="uk-UA"/>
        </w:rPr>
        <w:t>інтенсивно</w:t>
      </w:r>
      <w:proofErr w:type="spellEnd"/>
      <w:r w:rsidR="000E4793" w:rsidRPr="001F4A2C">
        <w:rPr>
          <w:rFonts w:ascii="Times New Roman" w:hAnsi="Times New Roman" w:cs="Times New Roman"/>
          <w:sz w:val="28"/>
          <w:szCs w:val="28"/>
          <w:lang w:val="uk-UA"/>
        </w:rPr>
        <w:t xml:space="preserve"> пошкоджує листя багаторічних насаджень у лісосмугах, парках і спричиняє таку їх дефоліацію, що призводить до повної загибелі дерев</w:t>
      </w:r>
      <w:r w:rsidR="00050A22">
        <w:rPr>
          <w:rFonts w:ascii="Times New Roman" w:hAnsi="Times New Roman" w:cs="Times New Roman"/>
          <w:sz w:val="28"/>
          <w:szCs w:val="28"/>
          <w:lang w:val="uk-UA"/>
        </w:rPr>
        <w:t xml:space="preserve"> [3, 16, 42]</w:t>
      </w:r>
      <w:r w:rsidR="000E4793" w:rsidRPr="001F4A2C">
        <w:rPr>
          <w:rFonts w:ascii="Times New Roman" w:hAnsi="Times New Roman" w:cs="Times New Roman"/>
          <w:sz w:val="28"/>
          <w:szCs w:val="28"/>
          <w:lang w:val="uk-UA"/>
        </w:rPr>
        <w:t xml:space="preserve">. </w:t>
      </w:r>
    </w:p>
    <w:p w:rsidR="000E4793" w:rsidRPr="001F4A2C" w:rsidRDefault="000E4793" w:rsidP="00375B96">
      <w:pPr>
        <w:spacing w:after="0" w:line="360" w:lineRule="auto"/>
        <w:ind w:firstLine="709"/>
        <w:jc w:val="both"/>
        <w:rPr>
          <w:bCs/>
          <w:sz w:val="28"/>
          <w:szCs w:val="28"/>
          <w:lang w:val="uk-UA"/>
        </w:rPr>
      </w:pPr>
      <w:r w:rsidRPr="001F4A2C">
        <w:rPr>
          <w:rFonts w:ascii="Times New Roman" w:hAnsi="Times New Roman" w:cs="Times New Roman"/>
          <w:sz w:val="28"/>
          <w:szCs w:val="28"/>
          <w:lang w:val="uk-UA"/>
        </w:rPr>
        <w:t>Американський білий метелик включений до списку А</w:t>
      </w:r>
      <w:r w:rsidRPr="001F4A2C">
        <w:rPr>
          <w:rFonts w:ascii="Times New Roman" w:hAnsi="Times New Roman" w:cs="Times New Roman"/>
          <w:bCs/>
          <w:sz w:val="28"/>
          <w:szCs w:val="28"/>
          <w:lang w:val="uk-UA"/>
        </w:rPr>
        <w:t xml:space="preserve">-2  національного «Переліку регульованих шкідливих організмів», тобто відноситься до </w:t>
      </w:r>
      <w:r w:rsidR="009C75C5" w:rsidRPr="001F4A2C">
        <w:rPr>
          <w:rFonts w:ascii="Times New Roman" w:hAnsi="Times New Roman" w:cs="Times New Roman"/>
          <w:bCs/>
          <w:sz w:val="28"/>
          <w:szCs w:val="28"/>
          <w:lang w:val="uk-UA"/>
        </w:rPr>
        <w:t>об’єктів</w:t>
      </w:r>
      <w:r w:rsidRPr="001F4A2C">
        <w:rPr>
          <w:rFonts w:ascii="Times New Roman" w:hAnsi="Times New Roman" w:cs="Times New Roman"/>
          <w:bCs/>
          <w:sz w:val="28"/>
          <w:szCs w:val="28"/>
          <w:lang w:val="uk-UA"/>
        </w:rPr>
        <w:t xml:space="preserve"> як зовнішнього, так і внутрішнього карантину</w:t>
      </w:r>
      <w:r w:rsidR="00050A22">
        <w:rPr>
          <w:rFonts w:ascii="Times New Roman" w:hAnsi="Times New Roman" w:cs="Times New Roman"/>
          <w:bCs/>
          <w:sz w:val="28"/>
          <w:szCs w:val="28"/>
          <w:lang w:val="uk-UA"/>
        </w:rPr>
        <w:t xml:space="preserve"> [5]</w:t>
      </w:r>
      <w:r w:rsidRPr="001F4A2C">
        <w:rPr>
          <w:rFonts w:ascii="Times New Roman" w:hAnsi="Times New Roman" w:cs="Times New Roman"/>
          <w:bCs/>
          <w:sz w:val="28"/>
          <w:szCs w:val="28"/>
          <w:lang w:val="uk-UA"/>
        </w:rPr>
        <w:t>.</w:t>
      </w:r>
    </w:p>
    <w:p w:rsidR="000E4793" w:rsidRPr="001F4A2C" w:rsidRDefault="000E4793" w:rsidP="00375B96">
      <w:pPr>
        <w:spacing w:after="0" w:line="360" w:lineRule="auto"/>
        <w:ind w:firstLine="709"/>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 xml:space="preserve">Американський білий метелик – це </w:t>
      </w:r>
      <w:proofErr w:type="spellStart"/>
      <w:r w:rsidRPr="001F4A2C">
        <w:rPr>
          <w:rFonts w:ascii="Times New Roman" w:hAnsi="Times New Roman" w:cs="Times New Roman"/>
          <w:sz w:val="28"/>
          <w:szCs w:val="28"/>
          <w:lang w:val="uk-UA"/>
        </w:rPr>
        <w:t>багатоїдний</w:t>
      </w:r>
      <w:proofErr w:type="spellEnd"/>
      <w:r w:rsidRPr="001F4A2C">
        <w:rPr>
          <w:rFonts w:ascii="Times New Roman" w:hAnsi="Times New Roman" w:cs="Times New Roman"/>
          <w:sz w:val="28"/>
          <w:szCs w:val="28"/>
          <w:lang w:val="uk-UA"/>
        </w:rPr>
        <w:t xml:space="preserve"> карантинний шкідник, батьківщиною якого є Північна Америка. Наприкінці 30-х років минулого століття цей </w:t>
      </w:r>
      <w:r w:rsidR="00E94970" w:rsidRPr="001F4A2C">
        <w:rPr>
          <w:rFonts w:ascii="Times New Roman" w:hAnsi="Times New Roman" w:cs="Times New Roman"/>
          <w:sz w:val="28"/>
          <w:szCs w:val="28"/>
          <w:lang w:val="uk-UA"/>
        </w:rPr>
        <w:t>шкідник</w:t>
      </w:r>
      <w:r w:rsidRPr="001F4A2C">
        <w:rPr>
          <w:rFonts w:ascii="Times New Roman" w:hAnsi="Times New Roman" w:cs="Times New Roman"/>
          <w:sz w:val="28"/>
          <w:szCs w:val="28"/>
          <w:lang w:val="uk-UA"/>
        </w:rPr>
        <w:t xml:space="preserve"> потрапив на територію Європи, достатньо швидко акліматизувався і</w:t>
      </w:r>
      <w:r w:rsidR="00E94970" w:rsidRPr="001F4A2C">
        <w:rPr>
          <w:rFonts w:ascii="Times New Roman" w:hAnsi="Times New Roman" w:cs="Times New Roman"/>
          <w:sz w:val="28"/>
          <w:szCs w:val="28"/>
          <w:lang w:val="uk-UA"/>
        </w:rPr>
        <w:t xml:space="preserve"> почав завдавати значної шкоди багаторічним насадженням. Шкідливою стадією фітофага є гусениці різних віків, які можуть пошкоджувати більше 300 видів трав’янистих рослин та дерев. </w:t>
      </w:r>
      <w:r w:rsidRPr="001F4A2C">
        <w:rPr>
          <w:rFonts w:ascii="Times New Roman" w:hAnsi="Times New Roman" w:cs="Times New Roman"/>
          <w:sz w:val="28"/>
          <w:szCs w:val="28"/>
          <w:lang w:val="uk-UA"/>
        </w:rPr>
        <w:t>Найбільш</w:t>
      </w:r>
      <w:r w:rsidR="00AC2986" w:rsidRPr="001F4A2C">
        <w:rPr>
          <w:rFonts w:ascii="Times New Roman" w:hAnsi="Times New Roman" w:cs="Times New Roman"/>
          <w:sz w:val="28"/>
          <w:szCs w:val="28"/>
          <w:lang w:val="uk-UA"/>
        </w:rPr>
        <w:t xml:space="preserve"> значну шкоду </w:t>
      </w:r>
      <w:r w:rsidR="00095DCF" w:rsidRPr="001F4A2C">
        <w:rPr>
          <w:rFonts w:ascii="Times New Roman" w:hAnsi="Times New Roman" w:cs="Times New Roman"/>
          <w:sz w:val="28"/>
          <w:szCs w:val="28"/>
          <w:lang w:val="uk-UA"/>
        </w:rPr>
        <w:t>вони</w:t>
      </w:r>
      <w:r w:rsidR="00AC2986" w:rsidRPr="001F4A2C">
        <w:rPr>
          <w:rFonts w:ascii="Times New Roman" w:hAnsi="Times New Roman" w:cs="Times New Roman"/>
          <w:sz w:val="28"/>
          <w:szCs w:val="28"/>
          <w:lang w:val="uk-UA"/>
        </w:rPr>
        <w:t xml:space="preserve"> спричи</w:t>
      </w:r>
      <w:r w:rsidR="00E94970" w:rsidRPr="001F4A2C">
        <w:rPr>
          <w:rFonts w:ascii="Times New Roman" w:hAnsi="Times New Roman" w:cs="Times New Roman"/>
          <w:sz w:val="28"/>
          <w:szCs w:val="28"/>
          <w:lang w:val="uk-UA"/>
        </w:rPr>
        <w:t>ня</w:t>
      </w:r>
      <w:r w:rsidR="00095DCF" w:rsidRPr="001F4A2C">
        <w:rPr>
          <w:rFonts w:ascii="Times New Roman" w:hAnsi="Times New Roman" w:cs="Times New Roman"/>
          <w:sz w:val="28"/>
          <w:szCs w:val="28"/>
          <w:lang w:val="uk-UA"/>
        </w:rPr>
        <w:t>ють</w:t>
      </w:r>
      <w:r w:rsidRPr="001F4A2C">
        <w:rPr>
          <w:rFonts w:ascii="Times New Roman" w:hAnsi="Times New Roman" w:cs="Times New Roman"/>
          <w:sz w:val="28"/>
          <w:szCs w:val="28"/>
          <w:lang w:val="uk-UA"/>
        </w:rPr>
        <w:t xml:space="preserve"> насадженням шовковиці, </w:t>
      </w:r>
      <w:r w:rsidR="00E94970" w:rsidRPr="001F4A2C">
        <w:rPr>
          <w:rFonts w:ascii="Times New Roman" w:hAnsi="Times New Roman" w:cs="Times New Roman"/>
          <w:sz w:val="28"/>
          <w:szCs w:val="28"/>
          <w:lang w:val="uk-UA"/>
        </w:rPr>
        <w:t xml:space="preserve">клену ясенелистого, </w:t>
      </w:r>
      <w:r w:rsidRPr="001F4A2C">
        <w:rPr>
          <w:rFonts w:ascii="Times New Roman" w:hAnsi="Times New Roman" w:cs="Times New Roman"/>
          <w:sz w:val="28"/>
          <w:szCs w:val="28"/>
          <w:lang w:val="uk-UA"/>
        </w:rPr>
        <w:t xml:space="preserve">яблуні, груші, сливи, черешні, </w:t>
      </w:r>
      <w:r w:rsidR="00E94970" w:rsidRPr="001F4A2C">
        <w:rPr>
          <w:rFonts w:ascii="Times New Roman" w:hAnsi="Times New Roman" w:cs="Times New Roman"/>
          <w:sz w:val="28"/>
          <w:szCs w:val="28"/>
          <w:lang w:val="uk-UA"/>
        </w:rPr>
        <w:t xml:space="preserve">горіха </w:t>
      </w:r>
      <w:r w:rsidRPr="001F4A2C">
        <w:rPr>
          <w:rFonts w:ascii="Times New Roman" w:hAnsi="Times New Roman" w:cs="Times New Roman"/>
          <w:sz w:val="28"/>
          <w:szCs w:val="28"/>
          <w:lang w:val="uk-UA"/>
        </w:rPr>
        <w:t>грецького</w:t>
      </w:r>
      <w:r w:rsidR="00095DCF" w:rsidRPr="001F4A2C">
        <w:rPr>
          <w:rFonts w:ascii="Times New Roman" w:hAnsi="Times New Roman" w:cs="Times New Roman"/>
          <w:sz w:val="28"/>
          <w:szCs w:val="28"/>
          <w:lang w:val="uk-UA"/>
        </w:rPr>
        <w:t xml:space="preserve">. Гусениці різних віків у процесі свого живлення спричиняють дефоліацію листя, що може за сильного пошкодження призвести до повної загибелі насаджень </w:t>
      </w:r>
      <w:r w:rsidR="00E94970" w:rsidRPr="001F4A2C">
        <w:rPr>
          <w:rFonts w:ascii="Times New Roman" w:hAnsi="Times New Roman" w:cs="Times New Roman"/>
          <w:sz w:val="28"/>
          <w:szCs w:val="28"/>
          <w:lang w:val="uk-UA"/>
        </w:rPr>
        <w:t>[</w:t>
      </w:r>
      <w:r w:rsidR="00050A22">
        <w:rPr>
          <w:rFonts w:ascii="Times New Roman" w:hAnsi="Times New Roman" w:cs="Times New Roman"/>
          <w:sz w:val="28"/>
          <w:szCs w:val="28"/>
          <w:lang w:val="uk-UA"/>
        </w:rPr>
        <w:t>15, 36, 39</w:t>
      </w:r>
      <w:r w:rsidRPr="001F4A2C">
        <w:rPr>
          <w:rFonts w:ascii="Times New Roman" w:hAnsi="Times New Roman" w:cs="Times New Roman"/>
          <w:sz w:val="28"/>
          <w:szCs w:val="28"/>
          <w:lang w:val="uk-UA"/>
        </w:rPr>
        <w:t>].</w:t>
      </w:r>
    </w:p>
    <w:p w:rsidR="00375B96" w:rsidRPr="001F4A2C" w:rsidRDefault="00375B96" w:rsidP="00375B96">
      <w:pPr>
        <w:spacing w:after="0" w:line="360" w:lineRule="auto"/>
        <w:ind w:firstLine="709"/>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Досить швидке поширення американського білого метелика територією нашої країни зумовлене, в першу чергу, наявністю достатньої кормової бази, недостатністю або повною відсутністю проведення винищувальних заходів від шкідників у лісосмугах, парках та скверах. Крім того, глобальна зміна клімату теж сприяє масовому розмноженню шкідника</w:t>
      </w:r>
      <w:r w:rsidR="00050A22">
        <w:rPr>
          <w:rFonts w:ascii="Times New Roman" w:hAnsi="Times New Roman" w:cs="Times New Roman"/>
          <w:sz w:val="28"/>
          <w:szCs w:val="28"/>
          <w:lang w:val="uk-UA"/>
        </w:rPr>
        <w:t xml:space="preserve"> [2, 30, 41]</w:t>
      </w:r>
      <w:r w:rsidRPr="001F4A2C">
        <w:rPr>
          <w:rFonts w:ascii="Times New Roman" w:hAnsi="Times New Roman" w:cs="Times New Roman"/>
          <w:sz w:val="28"/>
          <w:szCs w:val="28"/>
          <w:lang w:val="uk-UA"/>
        </w:rPr>
        <w:t>.</w:t>
      </w:r>
    </w:p>
    <w:p w:rsidR="007F4E7F" w:rsidRPr="001F4A2C" w:rsidRDefault="007F4E7F" w:rsidP="007F4E7F">
      <w:pPr>
        <w:spacing w:after="0" w:line="360" w:lineRule="auto"/>
        <w:ind w:firstLine="709"/>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 xml:space="preserve">Захист насаджень від виду </w:t>
      </w:r>
      <w:proofErr w:type="spellStart"/>
      <w:r w:rsidRPr="001F4A2C">
        <w:rPr>
          <w:rFonts w:ascii="Times New Roman" w:hAnsi="Times New Roman" w:cs="Times New Roman"/>
          <w:bCs/>
          <w:i/>
          <w:sz w:val="28"/>
          <w:szCs w:val="28"/>
          <w:lang w:val="uk-UA"/>
        </w:rPr>
        <w:t>Hyphantria</w:t>
      </w:r>
      <w:proofErr w:type="spellEnd"/>
      <w:r w:rsidRPr="001F4A2C">
        <w:rPr>
          <w:rFonts w:ascii="Times New Roman" w:hAnsi="Times New Roman" w:cs="Times New Roman"/>
          <w:bCs/>
          <w:i/>
          <w:sz w:val="28"/>
          <w:szCs w:val="28"/>
          <w:lang w:val="uk-UA"/>
        </w:rPr>
        <w:t xml:space="preserve"> </w:t>
      </w:r>
      <w:proofErr w:type="spellStart"/>
      <w:r w:rsidRPr="001F4A2C">
        <w:rPr>
          <w:rFonts w:ascii="Times New Roman" w:hAnsi="Times New Roman" w:cs="Times New Roman"/>
          <w:bCs/>
          <w:i/>
          <w:sz w:val="28"/>
          <w:szCs w:val="28"/>
          <w:lang w:val="uk-UA"/>
        </w:rPr>
        <w:t>cunea</w:t>
      </w:r>
      <w:proofErr w:type="spellEnd"/>
      <w:r w:rsidRPr="001F4A2C">
        <w:rPr>
          <w:rFonts w:ascii="Times New Roman" w:hAnsi="Times New Roman" w:cs="Times New Roman"/>
          <w:bCs/>
          <w:sz w:val="28"/>
          <w:szCs w:val="28"/>
          <w:lang w:val="uk-UA"/>
        </w:rPr>
        <w:t xml:space="preserve"> </w:t>
      </w:r>
      <w:proofErr w:type="spellStart"/>
      <w:r w:rsidRPr="001F4A2C">
        <w:rPr>
          <w:rFonts w:ascii="Times New Roman" w:hAnsi="Times New Roman" w:cs="Times New Roman"/>
          <w:bCs/>
          <w:sz w:val="28"/>
          <w:szCs w:val="28"/>
          <w:lang w:val="uk-UA"/>
        </w:rPr>
        <w:t>Drury</w:t>
      </w:r>
      <w:proofErr w:type="spellEnd"/>
      <w:r w:rsidRPr="001F4A2C">
        <w:rPr>
          <w:rFonts w:ascii="Times New Roman" w:hAnsi="Times New Roman" w:cs="Times New Roman"/>
          <w:bCs/>
          <w:sz w:val="28"/>
          <w:szCs w:val="28"/>
          <w:lang w:val="uk-UA"/>
        </w:rPr>
        <w:t xml:space="preserve"> здійснюється у переважній більшості із використанням хімічних препаратів. також використовуються біологічні препарати на основі бактерій </w:t>
      </w:r>
      <w:proofErr w:type="spellStart"/>
      <w:r w:rsidRPr="001F4A2C">
        <w:rPr>
          <w:rFonts w:ascii="Times New Roman" w:hAnsi="Times New Roman" w:cs="Times New Roman"/>
          <w:bCs/>
          <w:i/>
          <w:sz w:val="28"/>
          <w:szCs w:val="28"/>
          <w:lang w:val="uk-UA"/>
        </w:rPr>
        <w:t>Bacillus</w:t>
      </w:r>
      <w:proofErr w:type="spellEnd"/>
      <w:r w:rsidRPr="001F4A2C">
        <w:rPr>
          <w:rFonts w:ascii="Times New Roman" w:hAnsi="Times New Roman" w:cs="Times New Roman"/>
          <w:bCs/>
          <w:i/>
          <w:sz w:val="28"/>
          <w:szCs w:val="28"/>
          <w:lang w:val="uk-UA"/>
        </w:rPr>
        <w:t xml:space="preserve"> </w:t>
      </w:r>
      <w:proofErr w:type="spellStart"/>
      <w:r w:rsidRPr="001F4A2C">
        <w:rPr>
          <w:rFonts w:ascii="Times New Roman" w:hAnsi="Times New Roman" w:cs="Times New Roman"/>
          <w:bCs/>
          <w:i/>
          <w:sz w:val="28"/>
          <w:szCs w:val="28"/>
          <w:lang w:val="uk-UA"/>
        </w:rPr>
        <w:t>thuringensis</w:t>
      </w:r>
      <w:proofErr w:type="spellEnd"/>
      <w:r w:rsidRPr="001F4A2C">
        <w:rPr>
          <w:rFonts w:ascii="Times New Roman" w:hAnsi="Times New Roman" w:cs="Times New Roman"/>
          <w:bCs/>
          <w:sz w:val="28"/>
          <w:szCs w:val="28"/>
          <w:lang w:val="uk-UA"/>
        </w:rPr>
        <w:t xml:space="preserve">,  </w:t>
      </w:r>
      <w:r w:rsidRPr="001F4A2C">
        <w:rPr>
          <w:rFonts w:ascii="Times New Roman" w:hAnsi="Times New Roman" w:cs="Times New Roman"/>
          <w:bCs/>
          <w:sz w:val="28"/>
          <w:szCs w:val="28"/>
          <w:lang w:val="uk-UA"/>
        </w:rPr>
        <w:lastRenderedPageBreak/>
        <w:t xml:space="preserve">грибів </w:t>
      </w:r>
      <w:proofErr w:type="spellStart"/>
      <w:r w:rsidRPr="001F4A2C">
        <w:rPr>
          <w:rFonts w:ascii="Times New Roman" w:hAnsi="Times New Roman" w:cs="Times New Roman"/>
          <w:i/>
          <w:sz w:val="28"/>
          <w:szCs w:val="28"/>
          <w:lang w:val="uk-UA"/>
        </w:rPr>
        <w:t>Beauveria</w:t>
      </w:r>
      <w:proofErr w:type="spellEnd"/>
      <w:r w:rsidRPr="001F4A2C">
        <w:rPr>
          <w:rFonts w:ascii="Times New Roman" w:hAnsi="Times New Roman" w:cs="Times New Roman"/>
          <w:i/>
          <w:sz w:val="28"/>
          <w:szCs w:val="28"/>
          <w:lang w:val="uk-UA"/>
        </w:rPr>
        <w:t xml:space="preserve"> </w:t>
      </w:r>
      <w:proofErr w:type="spellStart"/>
      <w:r w:rsidRPr="001F4A2C">
        <w:rPr>
          <w:rFonts w:ascii="Times New Roman" w:hAnsi="Times New Roman" w:cs="Times New Roman"/>
          <w:i/>
          <w:sz w:val="28"/>
          <w:szCs w:val="28"/>
          <w:lang w:val="uk-UA"/>
        </w:rPr>
        <w:t>bassiana</w:t>
      </w:r>
      <w:proofErr w:type="spellEnd"/>
      <w:r w:rsidRPr="001F4A2C">
        <w:rPr>
          <w:rFonts w:ascii="Times New Roman" w:hAnsi="Times New Roman" w:cs="Times New Roman"/>
          <w:i/>
          <w:sz w:val="28"/>
          <w:szCs w:val="28"/>
          <w:lang w:val="uk-UA"/>
        </w:rPr>
        <w:t xml:space="preserve">, </w:t>
      </w:r>
      <w:r w:rsidRPr="001F4A2C">
        <w:rPr>
          <w:rFonts w:ascii="Times New Roman" w:hAnsi="Times New Roman" w:cs="Times New Roman"/>
          <w:sz w:val="28"/>
          <w:szCs w:val="28"/>
          <w:lang w:val="uk-UA"/>
        </w:rPr>
        <w:t>а також незначне використання вірусних препаратів</w:t>
      </w:r>
      <w:r w:rsidR="00050A22">
        <w:rPr>
          <w:rFonts w:ascii="Times New Roman" w:hAnsi="Times New Roman" w:cs="Times New Roman"/>
          <w:sz w:val="28"/>
          <w:szCs w:val="28"/>
          <w:lang w:val="uk-UA"/>
        </w:rPr>
        <w:t xml:space="preserve"> [7, 9</w:t>
      </w:r>
      <w:r w:rsidR="008369C1">
        <w:rPr>
          <w:rFonts w:ascii="Times New Roman" w:hAnsi="Times New Roman" w:cs="Times New Roman"/>
          <w:sz w:val="28"/>
          <w:szCs w:val="28"/>
          <w:lang w:val="uk-UA"/>
        </w:rPr>
        <w:t>, 35</w:t>
      </w:r>
      <w:r w:rsidR="00050A22">
        <w:rPr>
          <w:rFonts w:ascii="Times New Roman" w:hAnsi="Times New Roman" w:cs="Times New Roman"/>
          <w:sz w:val="28"/>
          <w:szCs w:val="28"/>
          <w:lang w:val="uk-UA"/>
        </w:rPr>
        <w:t>]</w:t>
      </w:r>
      <w:r w:rsidRPr="001F4A2C">
        <w:rPr>
          <w:rFonts w:ascii="Times New Roman" w:hAnsi="Times New Roman" w:cs="Times New Roman"/>
          <w:sz w:val="28"/>
          <w:szCs w:val="28"/>
          <w:lang w:val="uk-UA"/>
        </w:rPr>
        <w:t>.</w:t>
      </w:r>
    </w:p>
    <w:p w:rsidR="007F4E7F" w:rsidRPr="001F4A2C" w:rsidRDefault="007F4E7F" w:rsidP="007F4E7F">
      <w:pPr>
        <w:spacing w:after="0" w:line="360" w:lineRule="auto"/>
        <w:ind w:firstLine="709"/>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 xml:space="preserve">Проте, </w:t>
      </w:r>
      <w:r w:rsidR="00D55CB5" w:rsidRPr="001F4A2C">
        <w:rPr>
          <w:rFonts w:ascii="Times New Roman" w:hAnsi="Times New Roman" w:cs="Times New Roman"/>
          <w:sz w:val="28"/>
          <w:szCs w:val="28"/>
          <w:lang w:val="uk-UA"/>
        </w:rPr>
        <w:t>більшість науковців наголошує про небезпеку поширення цього карантинного організму, необхідності вивчення особливостей його розвитку у конкретних екологічних умовах для розробки найбільш дієвих заходів обмеження і регуляції його щільності у сучасних технологіях вирощування культур [</w:t>
      </w:r>
      <w:r w:rsidR="00050A22">
        <w:rPr>
          <w:rFonts w:ascii="Times New Roman" w:hAnsi="Times New Roman" w:cs="Times New Roman"/>
          <w:sz w:val="28"/>
          <w:szCs w:val="28"/>
          <w:lang w:val="uk-UA"/>
        </w:rPr>
        <w:t>16, 19, 29</w:t>
      </w:r>
      <w:r w:rsidR="00D55CB5" w:rsidRPr="001F4A2C">
        <w:rPr>
          <w:rFonts w:ascii="Times New Roman" w:hAnsi="Times New Roman" w:cs="Times New Roman"/>
          <w:sz w:val="28"/>
          <w:szCs w:val="28"/>
          <w:lang w:val="uk-UA"/>
        </w:rPr>
        <w:t>].</w:t>
      </w:r>
    </w:p>
    <w:p w:rsidR="00AC6574" w:rsidRPr="001F4A2C" w:rsidRDefault="008A228A" w:rsidP="00770FF9">
      <w:pPr>
        <w:spacing w:after="0" w:line="360" w:lineRule="auto"/>
        <w:ind w:firstLine="709"/>
        <w:jc w:val="both"/>
        <w:rPr>
          <w:rFonts w:ascii="Times New Roman" w:hAnsi="Times New Roman" w:cs="Times New Roman"/>
          <w:sz w:val="28"/>
          <w:szCs w:val="28"/>
          <w:lang w:val="uk-UA"/>
        </w:rPr>
      </w:pPr>
      <w:r w:rsidRPr="001F4A2C">
        <w:rPr>
          <w:rFonts w:ascii="Times New Roman" w:hAnsi="Times New Roman" w:cs="Times New Roman"/>
          <w:b/>
          <w:sz w:val="28"/>
          <w:szCs w:val="28"/>
          <w:lang w:val="uk-UA"/>
        </w:rPr>
        <w:t xml:space="preserve">Мета і завдання роботи. </w:t>
      </w:r>
      <w:r w:rsidR="00264DD0" w:rsidRPr="001F4A2C">
        <w:rPr>
          <w:rFonts w:ascii="Times New Roman" w:hAnsi="Times New Roman" w:cs="Times New Roman"/>
          <w:sz w:val="28"/>
          <w:szCs w:val="28"/>
          <w:lang w:val="uk-UA"/>
        </w:rPr>
        <w:t>Мета</w:t>
      </w:r>
      <w:r w:rsidRPr="001F4A2C">
        <w:rPr>
          <w:rFonts w:ascii="Times New Roman" w:hAnsi="Times New Roman" w:cs="Times New Roman"/>
          <w:sz w:val="28"/>
          <w:szCs w:val="28"/>
          <w:lang w:val="uk-UA"/>
        </w:rPr>
        <w:t xml:space="preserve"> </w:t>
      </w:r>
      <w:r w:rsidR="00AC6574" w:rsidRPr="001F4A2C">
        <w:rPr>
          <w:rFonts w:ascii="Times New Roman" w:hAnsi="Times New Roman" w:cs="Times New Roman"/>
          <w:sz w:val="28"/>
          <w:szCs w:val="28"/>
          <w:lang w:val="uk-UA"/>
        </w:rPr>
        <w:t xml:space="preserve">проведення </w:t>
      </w:r>
      <w:r w:rsidRPr="001F4A2C">
        <w:rPr>
          <w:rFonts w:ascii="Times New Roman" w:hAnsi="Times New Roman" w:cs="Times New Roman"/>
          <w:sz w:val="28"/>
          <w:szCs w:val="28"/>
          <w:lang w:val="uk-UA"/>
        </w:rPr>
        <w:t>досліджен</w:t>
      </w:r>
      <w:r w:rsidR="00AC6574" w:rsidRPr="001F4A2C">
        <w:rPr>
          <w:rFonts w:ascii="Times New Roman" w:hAnsi="Times New Roman" w:cs="Times New Roman"/>
          <w:sz w:val="28"/>
          <w:szCs w:val="28"/>
          <w:lang w:val="uk-UA"/>
        </w:rPr>
        <w:t>ня базувалася на вивченні</w:t>
      </w:r>
      <w:r w:rsidRPr="001F4A2C">
        <w:rPr>
          <w:rFonts w:ascii="Times New Roman" w:hAnsi="Times New Roman" w:cs="Times New Roman"/>
          <w:sz w:val="28"/>
          <w:szCs w:val="28"/>
          <w:lang w:val="uk-UA"/>
        </w:rPr>
        <w:t xml:space="preserve"> поширення</w:t>
      </w:r>
      <w:r w:rsidR="00AC6574" w:rsidRPr="001F4A2C">
        <w:rPr>
          <w:rFonts w:ascii="Times New Roman" w:hAnsi="Times New Roman" w:cs="Times New Roman"/>
          <w:sz w:val="28"/>
          <w:szCs w:val="28"/>
          <w:lang w:val="uk-UA"/>
        </w:rPr>
        <w:t xml:space="preserve"> виду </w:t>
      </w:r>
      <w:proofErr w:type="spellStart"/>
      <w:r w:rsidR="00AC6574" w:rsidRPr="001F4A2C">
        <w:rPr>
          <w:rFonts w:ascii="Times New Roman" w:hAnsi="Times New Roman" w:cs="Times New Roman"/>
          <w:bCs/>
          <w:i/>
          <w:sz w:val="28"/>
          <w:szCs w:val="28"/>
          <w:lang w:val="uk-UA"/>
        </w:rPr>
        <w:t>Hyphantria</w:t>
      </w:r>
      <w:proofErr w:type="spellEnd"/>
      <w:r w:rsidR="00AC6574" w:rsidRPr="001F4A2C">
        <w:rPr>
          <w:bCs/>
          <w:i/>
          <w:sz w:val="28"/>
          <w:szCs w:val="28"/>
          <w:lang w:val="uk-UA"/>
        </w:rPr>
        <w:t xml:space="preserve"> </w:t>
      </w:r>
      <w:proofErr w:type="spellStart"/>
      <w:r w:rsidR="00AC6574" w:rsidRPr="001F4A2C">
        <w:rPr>
          <w:rFonts w:ascii="Times New Roman" w:hAnsi="Times New Roman" w:cs="Times New Roman"/>
          <w:i/>
          <w:sz w:val="28"/>
          <w:szCs w:val="28"/>
          <w:lang w:val="uk-UA"/>
        </w:rPr>
        <w:t>cunea</w:t>
      </w:r>
      <w:proofErr w:type="spellEnd"/>
      <w:r w:rsidR="00AC6574" w:rsidRPr="001F4A2C">
        <w:rPr>
          <w:rFonts w:ascii="Times New Roman" w:hAnsi="Times New Roman" w:cs="Times New Roman"/>
          <w:i/>
          <w:sz w:val="28"/>
          <w:szCs w:val="28"/>
          <w:lang w:val="uk-UA"/>
        </w:rPr>
        <w:t xml:space="preserve"> </w:t>
      </w:r>
      <w:proofErr w:type="spellStart"/>
      <w:r w:rsidR="00AC6574" w:rsidRPr="001F4A2C">
        <w:rPr>
          <w:rFonts w:ascii="Times New Roman" w:hAnsi="Times New Roman" w:cs="Times New Roman"/>
          <w:sz w:val="28"/>
          <w:szCs w:val="28"/>
          <w:lang w:val="uk-UA"/>
        </w:rPr>
        <w:t>Drury</w:t>
      </w:r>
      <w:proofErr w:type="spellEnd"/>
      <w:r w:rsidR="00AC6574" w:rsidRPr="001F4A2C">
        <w:rPr>
          <w:rFonts w:ascii="Times New Roman" w:hAnsi="Times New Roman" w:cs="Times New Roman"/>
          <w:sz w:val="28"/>
          <w:szCs w:val="28"/>
          <w:lang w:val="uk-UA"/>
        </w:rPr>
        <w:t xml:space="preserve"> та ефективності заходів із локалізації та ліквідації карантинного організму на території </w:t>
      </w:r>
      <w:proofErr w:type="spellStart"/>
      <w:r w:rsidR="00AC6574" w:rsidRPr="001F4A2C">
        <w:rPr>
          <w:rFonts w:ascii="Times New Roman" w:hAnsi="Times New Roman" w:cs="Times New Roman"/>
          <w:sz w:val="28"/>
          <w:szCs w:val="28"/>
          <w:lang w:val="uk-UA"/>
        </w:rPr>
        <w:t>Андрушівського</w:t>
      </w:r>
      <w:proofErr w:type="spellEnd"/>
      <w:r w:rsidR="00AC6574" w:rsidRPr="001F4A2C">
        <w:rPr>
          <w:rFonts w:ascii="Times New Roman" w:hAnsi="Times New Roman" w:cs="Times New Roman"/>
          <w:sz w:val="28"/>
          <w:szCs w:val="28"/>
          <w:lang w:val="uk-UA"/>
        </w:rPr>
        <w:t xml:space="preserve"> району Житомирської області. </w:t>
      </w:r>
      <w:r w:rsidRPr="001F4A2C">
        <w:rPr>
          <w:rFonts w:ascii="Times New Roman" w:hAnsi="Times New Roman" w:cs="Times New Roman"/>
          <w:sz w:val="28"/>
          <w:szCs w:val="28"/>
          <w:lang w:val="uk-UA"/>
        </w:rPr>
        <w:t xml:space="preserve"> </w:t>
      </w:r>
    </w:p>
    <w:p w:rsidR="00CA461B" w:rsidRPr="001F4A2C" w:rsidRDefault="00CA461B" w:rsidP="00CA461B">
      <w:pPr>
        <w:spacing w:after="0" w:line="360" w:lineRule="auto"/>
        <w:ind w:firstLine="709"/>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Згідно поставленої мети виконання роботи передбачало вирішення наступних завдань:</w:t>
      </w:r>
    </w:p>
    <w:p w:rsidR="00CA461B" w:rsidRPr="001F4A2C" w:rsidRDefault="00CA461B" w:rsidP="00CA461B">
      <w:pPr>
        <w:pStyle w:val="a4"/>
        <w:numPr>
          <w:ilvl w:val="0"/>
          <w:numId w:val="18"/>
        </w:numPr>
        <w:spacing w:after="0" w:line="360" w:lineRule="auto"/>
        <w:ind w:left="0" w:firstLine="709"/>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 xml:space="preserve">встановити поширення американського білого метелика на території Житомирської області; </w:t>
      </w:r>
    </w:p>
    <w:p w:rsidR="00CA461B" w:rsidRPr="00A2755A" w:rsidRDefault="00CA461B" w:rsidP="00CA461B">
      <w:pPr>
        <w:pStyle w:val="a4"/>
        <w:numPr>
          <w:ilvl w:val="0"/>
          <w:numId w:val="18"/>
        </w:numPr>
        <w:spacing w:after="0" w:line="360" w:lineRule="auto"/>
        <w:ind w:left="0" w:firstLine="709"/>
        <w:jc w:val="both"/>
        <w:rPr>
          <w:rStyle w:val="a7"/>
          <w:rFonts w:ascii="Times New Roman" w:hAnsi="Times New Roman" w:cs="Times New Roman"/>
          <w:b w:val="0"/>
          <w:bCs w:val="0"/>
          <w:lang w:val="uk-UA"/>
        </w:rPr>
      </w:pPr>
      <w:r w:rsidRPr="001F4A2C">
        <w:rPr>
          <w:rFonts w:ascii="Times New Roman" w:hAnsi="Times New Roman" w:cs="Times New Roman"/>
          <w:sz w:val="28"/>
          <w:szCs w:val="28"/>
          <w:lang w:val="uk-UA"/>
        </w:rPr>
        <w:t>визначити</w:t>
      </w:r>
      <w:r>
        <w:rPr>
          <w:rFonts w:ascii="Times New Roman" w:hAnsi="Times New Roman" w:cs="Times New Roman"/>
          <w:sz w:val="28"/>
          <w:szCs w:val="28"/>
          <w:lang w:val="uk-UA"/>
        </w:rPr>
        <w:t xml:space="preserve"> рослини, на яких розвивається шкідник та ступінь їх пошкодження</w:t>
      </w:r>
      <w:r w:rsidRPr="001F4A2C">
        <w:rPr>
          <w:rStyle w:val="a7"/>
          <w:rFonts w:ascii="Times New Roman" w:hAnsi="Times New Roman" w:cs="Times New Roman"/>
          <w:b w:val="0"/>
          <w:sz w:val="28"/>
          <w:szCs w:val="28"/>
          <w:lang w:val="uk-UA"/>
        </w:rPr>
        <w:t>;</w:t>
      </w:r>
    </w:p>
    <w:p w:rsidR="00CA461B" w:rsidRPr="001F4A2C" w:rsidRDefault="00CA461B" w:rsidP="00CA461B">
      <w:pPr>
        <w:pStyle w:val="a4"/>
        <w:numPr>
          <w:ilvl w:val="0"/>
          <w:numId w:val="18"/>
        </w:numPr>
        <w:spacing w:after="0" w:line="360" w:lineRule="auto"/>
        <w:ind w:left="0" w:firstLine="709"/>
        <w:jc w:val="both"/>
        <w:rPr>
          <w:rStyle w:val="a7"/>
          <w:rFonts w:ascii="Times New Roman" w:hAnsi="Times New Roman" w:cs="Times New Roman"/>
          <w:b w:val="0"/>
          <w:bCs w:val="0"/>
          <w:lang w:val="uk-UA"/>
        </w:rPr>
      </w:pPr>
      <w:r>
        <w:rPr>
          <w:rStyle w:val="a7"/>
          <w:rFonts w:ascii="Times New Roman" w:hAnsi="Times New Roman" w:cs="Times New Roman"/>
          <w:b w:val="0"/>
          <w:sz w:val="28"/>
          <w:szCs w:val="28"/>
          <w:lang w:val="uk-UA"/>
        </w:rPr>
        <w:t>визначити ефективність механічного знищення гусениць АБМ різних віків;</w:t>
      </w:r>
    </w:p>
    <w:p w:rsidR="008A228A" w:rsidRPr="001F4A2C" w:rsidRDefault="00CA461B" w:rsidP="00CA461B">
      <w:pPr>
        <w:pStyle w:val="a4"/>
        <w:numPr>
          <w:ilvl w:val="0"/>
          <w:numId w:val="18"/>
        </w:numPr>
        <w:spacing w:after="0" w:line="360" w:lineRule="auto"/>
        <w:ind w:left="0" w:firstLine="709"/>
        <w:jc w:val="both"/>
        <w:rPr>
          <w:rFonts w:ascii="Times New Roman" w:hAnsi="Times New Roman" w:cs="Times New Roman"/>
          <w:b/>
          <w:lang w:val="uk-UA"/>
        </w:rPr>
      </w:pPr>
      <w:r w:rsidRPr="001F4A2C">
        <w:rPr>
          <w:rStyle w:val="a7"/>
          <w:rFonts w:ascii="Times New Roman" w:hAnsi="Times New Roman" w:cs="Times New Roman"/>
          <w:b w:val="0"/>
          <w:sz w:val="28"/>
          <w:szCs w:val="28"/>
          <w:lang w:val="uk-UA"/>
        </w:rPr>
        <w:t xml:space="preserve">встановити ефективність хімічних препаратів як заходів щодо ліквідації вогнищ виду </w:t>
      </w:r>
      <w:proofErr w:type="spellStart"/>
      <w:r w:rsidRPr="001F4A2C">
        <w:rPr>
          <w:rFonts w:ascii="Times New Roman" w:hAnsi="Times New Roman" w:cs="Times New Roman"/>
          <w:bCs/>
          <w:i/>
          <w:sz w:val="28"/>
          <w:szCs w:val="28"/>
          <w:lang w:val="uk-UA"/>
        </w:rPr>
        <w:t>Hyphantria</w:t>
      </w:r>
      <w:proofErr w:type="spellEnd"/>
      <w:r w:rsidRPr="001F4A2C">
        <w:rPr>
          <w:bCs/>
          <w:i/>
          <w:sz w:val="28"/>
          <w:szCs w:val="28"/>
          <w:lang w:val="uk-UA"/>
        </w:rPr>
        <w:t xml:space="preserve"> </w:t>
      </w:r>
      <w:proofErr w:type="spellStart"/>
      <w:r w:rsidRPr="001F4A2C">
        <w:rPr>
          <w:rFonts w:ascii="Times New Roman" w:hAnsi="Times New Roman" w:cs="Times New Roman"/>
          <w:i/>
          <w:sz w:val="28"/>
          <w:szCs w:val="28"/>
          <w:lang w:val="uk-UA"/>
        </w:rPr>
        <w:t>cunea</w:t>
      </w:r>
      <w:proofErr w:type="spellEnd"/>
      <w:r w:rsidRPr="001F4A2C">
        <w:rPr>
          <w:rFonts w:ascii="Times New Roman" w:hAnsi="Times New Roman" w:cs="Times New Roman"/>
          <w:i/>
          <w:sz w:val="28"/>
          <w:szCs w:val="28"/>
          <w:lang w:val="uk-UA"/>
        </w:rPr>
        <w:t xml:space="preserve"> </w:t>
      </w:r>
      <w:proofErr w:type="spellStart"/>
      <w:r w:rsidRPr="001F4A2C">
        <w:rPr>
          <w:rFonts w:ascii="Times New Roman" w:hAnsi="Times New Roman" w:cs="Times New Roman"/>
          <w:sz w:val="28"/>
          <w:szCs w:val="28"/>
          <w:lang w:val="uk-UA"/>
        </w:rPr>
        <w:t>Drury</w:t>
      </w:r>
      <w:proofErr w:type="spellEnd"/>
      <w:r w:rsidRPr="001F4A2C">
        <w:rPr>
          <w:rFonts w:ascii="Times New Roman" w:hAnsi="Times New Roman" w:cs="Times New Roman"/>
          <w:sz w:val="28"/>
          <w:szCs w:val="28"/>
          <w:lang w:val="uk-UA"/>
        </w:rPr>
        <w:t>.</w:t>
      </w:r>
      <w:r w:rsidR="008A228A" w:rsidRPr="001F4A2C">
        <w:rPr>
          <w:rStyle w:val="a7"/>
          <w:rFonts w:ascii="Times New Roman" w:hAnsi="Times New Roman" w:cs="Times New Roman"/>
          <w:b w:val="0"/>
          <w:sz w:val="28"/>
          <w:szCs w:val="28"/>
          <w:lang w:val="uk-UA"/>
        </w:rPr>
        <w:t xml:space="preserve"> </w:t>
      </w:r>
    </w:p>
    <w:p w:rsidR="008A228A" w:rsidRPr="001F4A2C" w:rsidRDefault="008A228A" w:rsidP="00770FF9">
      <w:pPr>
        <w:spacing w:after="0" w:line="360" w:lineRule="auto"/>
        <w:ind w:firstLine="709"/>
        <w:jc w:val="both"/>
        <w:rPr>
          <w:rFonts w:ascii="Times New Roman" w:eastAsia="Times New Roman" w:hAnsi="Times New Roman" w:cs="Times New Roman"/>
          <w:sz w:val="28"/>
          <w:szCs w:val="28"/>
          <w:lang w:val="uk-UA" w:eastAsia="ru-RU"/>
        </w:rPr>
      </w:pPr>
      <w:r w:rsidRPr="001F4A2C">
        <w:rPr>
          <w:rFonts w:ascii="Times New Roman" w:hAnsi="Times New Roman" w:cs="Times New Roman"/>
          <w:b/>
          <w:sz w:val="28"/>
          <w:szCs w:val="28"/>
          <w:lang w:val="uk-UA"/>
        </w:rPr>
        <w:t>Предмет дослідження –</w:t>
      </w:r>
      <w:r w:rsidR="008E588B" w:rsidRPr="001F4A2C">
        <w:rPr>
          <w:rFonts w:ascii="Times New Roman" w:hAnsi="Times New Roman" w:cs="Times New Roman"/>
          <w:b/>
          <w:sz w:val="28"/>
          <w:szCs w:val="28"/>
          <w:lang w:val="uk-UA"/>
        </w:rPr>
        <w:t xml:space="preserve"> </w:t>
      </w:r>
      <w:r w:rsidR="00AC6574" w:rsidRPr="001F4A2C">
        <w:rPr>
          <w:rFonts w:ascii="Times New Roman" w:hAnsi="Times New Roman" w:cs="Times New Roman"/>
          <w:sz w:val="28"/>
          <w:szCs w:val="28"/>
          <w:lang w:val="uk-UA"/>
        </w:rPr>
        <w:t xml:space="preserve">регульований шкідливий організм, </w:t>
      </w:r>
      <w:r w:rsidR="00CA6707" w:rsidRPr="001F4A2C">
        <w:rPr>
          <w:rFonts w:ascii="Times New Roman" w:eastAsia="Times New Roman" w:hAnsi="Times New Roman" w:cs="Times New Roman"/>
          <w:sz w:val="28"/>
          <w:szCs w:val="28"/>
          <w:lang w:val="uk-UA" w:eastAsia="ru-RU"/>
        </w:rPr>
        <w:t>американський білий метелик (</w:t>
      </w:r>
      <w:proofErr w:type="spellStart"/>
      <w:r w:rsidR="00CA6707" w:rsidRPr="001F4A2C">
        <w:rPr>
          <w:rFonts w:ascii="Times New Roman" w:hAnsi="Times New Roman" w:cs="Times New Roman"/>
          <w:bCs/>
          <w:i/>
          <w:sz w:val="28"/>
          <w:szCs w:val="28"/>
          <w:lang w:val="uk-UA"/>
        </w:rPr>
        <w:t>Hyphantria</w:t>
      </w:r>
      <w:proofErr w:type="spellEnd"/>
      <w:r w:rsidR="00CA6707" w:rsidRPr="001F4A2C">
        <w:rPr>
          <w:bCs/>
          <w:i/>
          <w:sz w:val="28"/>
          <w:szCs w:val="28"/>
          <w:lang w:val="uk-UA"/>
        </w:rPr>
        <w:t xml:space="preserve"> </w:t>
      </w:r>
      <w:proofErr w:type="spellStart"/>
      <w:r w:rsidR="00CA6707" w:rsidRPr="001F4A2C">
        <w:rPr>
          <w:rFonts w:ascii="Times New Roman" w:hAnsi="Times New Roman" w:cs="Times New Roman"/>
          <w:i/>
          <w:sz w:val="28"/>
          <w:szCs w:val="28"/>
          <w:lang w:val="uk-UA"/>
        </w:rPr>
        <w:t>cunea</w:t>
      </w:r>
      <w:proofErr w:type="spellEnd"/>
      <w:r w:rsidR="00CA6707" w:rsidRPr="001F4A2C">
        <w:rPr>
          <w:rFonts w:ascii="Times New Roman" w:hAnsi="Times New Roman" w:cs="Times New Roman"/>
          <w:i/>
          <w:sz w:val="28"/>
          <w:szCs w:val="28"/>
          <w:lang w:val="uk-UA"/>
        </w:rPr>
        <w:t xml:space="preserve"> </w:t>
      </w:r>
      <w:proofErr w:type="spellStart"/>
      <w:r w:rsidR="00CA6707" w:rsidRPr="001F4A2C">
        <w:rPr>
          <w:rFonts w:ascii="Times New Roman" w:hAnsi="Times New Roman" w:cs="Times New Roman"/>
          <w:sz w:val="28"/>
          <w:szCs w:val="28"/>
          <w:lang w:val="uk-UA"/>
        </w:rPr>
        <w:t>Drury</w:t>
      </w:r>
      <w:proofErr w:type="spellEnd"/>
      <w:r w:rsidR="00CA6707" w:rsidRPr="001F4A2C">
        <w:rPr>
          <w:rFonts w:ascii="Times New Roman" w:hAnsi="Times New Roman" w:cs="Times New Roman"/>
          <w:i/>
          <w:sz w:val="28"/>
          <w:szCs w:val="28"/>
          <w:lang w:val="uk-UA"/>
        </w:rPr>
        <w:t xml:space="preserve">), </w:t>
      </w:r>
      <w:r w:rsidR="00655B34" w:rsidRPr="001F4A2C">
        <w:rPr>
          <w:rFonts w:ascii="Times New Roman" w:hAnsi="Times New Roman" w:cs="Times New Roman"/>
          <w:sz w:val="28"/>
          <w:szCs w:val="28"/>
          <w:lang w:val="uk-UA"/>
        </w:rPr>
        <w:t>інсектициди</w:t>
      </w:r>
      <w:r w:rsidR="00AC6574" w:rsidRPr="001F4A2C">
        <w:rPr>
          <w:rFonts w:ascii="Times New Roman" w:hAnsi="Times New Roman" w:cs="Times New Roman"/>
          <w:sz w:val="28"/>
          <w:szCs w:val="28"/>
          <w:lang w:val="uk-UA"/>
        </w:rPr>
        <w:t xml:space="preserve">, ефективність, </w:t>
      </w:r>
      <w:r w:rsidR="00CA6707" w:rsidRPr="001F4A2C">
        <w:rPr>
          <w:rFonts w:ascii="Times New Roman" w:hAnsi="Times New Roman" w:cs="Times New Roman"/>
          <w:sz w:val="28"/>
          <w:szCs w:val="28"/>
          <w:lang w:val="uk-UA"/>
        </w:rPr>
        <w:t>карантинне вогнище.</w:t>
      </w:r>
    </w:p>
    <w:p w:rsidR="008A228A" w:rsidRPr="001F4A2C" w:rsidRDefault="008A228A" w:rsidP="00770FF9">
      <w:pPr>
        <w:spacing w:after="0" w:line="360" w:lineRule="auto"/>
        <w:ind w:firstLine="709"/>
        <w:jc w:val="both"/>
        <w:rPr>
          <w:rFonts w:ascii="Times New Roman" w:hAnsi="Times New Roman" w:cs="Times New Roman"/>
          <w:sz w:val="28"/>
          <w:szCs w:val="28"/>
          <w:lang w:val="uk-UA"/>
        </w:rPr>
      </w:pPr>
      <w:r w:rsidRPr="001F4A2C">
        <w:rPr>
          <w:rFonts w:ascii="Times New Roman" w:hAnsi="Times New Roman" w:cs="Times New Roman"/>
          <w:b/>
          <w:sz w:val="28"/>
          <w:szCs w:val="28"/>
          <w:lang w:val="uk-UA"/>
        </w:rPr>
        <w:t>Об’єкт дослідження –</w:t>
      </w:r>
      <w:r w:rsidR="00AC6574" w:rsidRPr="001F4A2C">
        <w:rPr>
          <w:rFonts w:ascii="Times New Roman" w:hAnsi="Times New Roman" w:cs="Times New Roman"/>
          <w:b/>
          <w:sz w:val="28"/>
          <w:szCs w:val="28"/>
          <w:lang w:val="uk-UA"/>
        </w:rPr>
        <w:t xml:space="preserve"> </w:t>
      </w:r>
      <w:r w:rsidRPr="001F4A2C">
        <w:rPr>
          <w:rFonts w:ascii="Times New Roman" w:hAnsi="Times New Roman" w:cs="Times New Roman"/>
          <w:sz w:val="28"/>
          <w:szCs w:val="28"/>
          <w:lang w:val="uk-UA"/>
        </w:rPr>
        <w:t xml:space="preserve">поширення, </w:t>
      </w:r>
      <w:r w:rsidR="00AC6574" w:rsidRPr="001F4A2C">
        <w:rPr>
          <w:rFonts w:ascii="Times New Roman" w:hAnsi="Times New Roman" w:cs="Times New Roman"/>
          <w:sz w:val="28"/>
          <w:szCs w:val="28"/>
          <w:lang w:val="uk-UA"/>
        </w:rPr>
        <w:t xml:space="preserve">шкідливість, ефективність </w:t>
      </w:r>
      <w:r w:rsidR="00655B34" w:rsidRPr="001F4A2C">
        <w:rPr>
          <w:rStyle w:val="a7"/>
          <w:rFonts w:ascii="Times New Roman" w:hAnsi="Times New Roman" w:cs="Times New Roman"/>
          <w:b w:val="0"/>
          <w:sz w:val="28"/>
          <w:szCs w:val="28"/>
          <w:lang w:val="uk-UA"/>
        </w:rPr>
        <w:t>інсектицидів</w:t>
      </w:r>
      <w:r w:rsidR="00AC6574" w:rsidRPr="001F4A2C">
        <w:rPr>
          <w:rStyle w:val="a7"/>
          <w:rFonts w:ascii="Times New Roman" w:hAnsi="Times New Roman" w:cs="Times New Roman"/>
          <w:b w:val="0"/>
          <w:sz w:val="28"/>
          <w:szCs w:val="28"/>
          <w:lang w:val="uk-UA"/>
        </w:rPr>
        <w:t xml:space="preserve"> проти виду </w:t>
      </w:r>
      <w:proofErr w:type="spellStart"/>
      <w:r w:rsidR="00AC6574" w:rsidRPr="001F4A2C">
        <w:rPr>
          <w:rFonts w:ascii="Times New Roman" w:hAnsi="Times New Roman" w:cs="Times New Roman"/>
          <w:bCs/>
          <w:i/>
          <w:sz w:val="28"/>
          <w:szCs w:val="28"/>
          <w:lang w:val="uk-UA"/>
        </w:rPr>
        <w:t>Hyphantria</w:t>
      </w:r>
      <w:proofErr w:type="spellEnd"/>
      <w:r w:rsidR="00AC6574" w:rsidRPr="001F4A2C">
        <w:rPr>
          <w:bCs/>
          <w:i/>
          <w:sz w:val="28"/>
          <w:szCs w:val="28"/>
          <w:lang w:val="uk-UA"/>
        </w:rPr>
        <w:t xml:space="preserve"> </w:t>
      </w:r>
      <w:proofErr w:type="spellStart"/>
      <w:r w:rsidR="00AC6574" w:rsidRPr="001F4A2C">
        <w:rPr>
          <w:rFonts w:ascii="Times New Roman" w:hAnsi="Times New Roman" w:cs="Times New Roman"/>
          <w:i/>
          <w:sz w:val="28"/>
          <w:szCs w:val="28"/>
          <w:lang w:val="uk-UA"/>
        </w:rPr>
        <w:t>cunea</w:t>
      </w:r>
      <w:proofErr w:type="spellEnd"/>
      <w:r w:rsidR="00AC6574" w:rsidRPr="001F4A2C">
        <w:rPr>
          <w:rFonts w:ascii="Times New Roman" w:hAnsi="Times New Roman" w:cs="Times New Roman"/>
          <w:i/>
          <w:sz w:val="28"/>
          <w:szCs w:val="28"/>
          <w:lang w:val="uk-UA"/>
        </w:rPr>
        <w:t xml:space="preserve"> </w:t>
      </w:r>
      <w:proofErr w:type="spellStart"/>
      <w:r w:rsidR="00AC6574" w:rsidRPr="001F4A2C">
        <w:rPr>
          <w:rFonts w:ascii="Times New Roman" w:hAnsi="Times New Roman" w:cs="Times New Roman"/>
          <w:sz w:val="28"/>
          <w:szCs w:val="28"/>
          <w:lang w:val="uk-UA"/>
        </w:rPr>
        <w:t>Drury</w:t>
      </w:r>
      <w:proofErr w:type="spellEnd"/>
      <w:r w:rsidRPr="001F4A2C">
        <w:rPr>
          <w:rFonts w:ascii="Times New Roman" w:hAnsi="Times New Roman" w:cs="Times New Roman"/>
          <w:sz w:val="28"/>
          <w:szCs w:val="28"/>
          <w:lang w:val="uk-UA"/>
        </w:rPr>
        <w:t xml:space="preserve">.  </w:t>
      </w:r>
    </w:p>
    <w:p w:rsidR="00AC6574" w:rsidRPr="001F4A2C" w:rsidRDefault="008A228A" w:rsidP="00770FF9">
      <w:pPr>
        <w:spacing w:after="0" w:line="360" w:lineRule="auto"/>
        <w:ind w:firstLine="709"/>
        <w:contextualSpacing/>
        <w:jc w:val="both"/>
        <w:rPr>
          <w:rFonts w:ascii="Times New Roman" w:hAnsi="Times New Roman" w:cs="Times New Roman"/>
          <w:sz w:val="28"/>
          <w:szCs w:val="28"/>
          <w:lang w:val="uk-UA"/>
        </w:rPr>
      </w:pPr>
      <w:r w:rsidRPr="001F4A2C">
        <w:rPr>
          <w:rFonts w:ascii="Times New Roman" w:hAnsi="Times New Roman" w:cs="Times New Roman"/>
          <w:b/>
          <w:sz w:val="28"/>
          <w:szCs w:val="28"/>
          <w:lang w:val="uk-UA"/>
        </w:rPr>
        <w:t>Методи дослідження.</w:t>
      </w:r>
      <w:r w:rsidRPr="001F4A2C">
        <w:rPr>
          <w:rFonts w:ascii="Times New Roman" w:hAnsi="Times New Roman" w:cs="Times New Roman"/>
          <w:sz w:val="28"/>
          <w:szCs w:val="28"/>
          <w:lang w:val="uk-UA"/>
        </w:rPr>
        <w:t xml:space="preserve"> </w:t>
      </w:r>
      <w:r w:rsidR="00BA2BCE" w:rsidRPr="001F4A2C">
        <w:rPr>
          <w:rFonts w:ascii="Times New Roman" w:hAnsi="Times New Roman" w:cs="Times New Roman"/>
          <w:sz w:val="28"/>
          <w:szCs w:val="28"/>
          <w:lang w:val="uk-UA"/>
        </w:rPr>
        <w:t xml:space="preserve">При </w:t>
      </w:r>
      <w:r w:rsidR="00AC6574" w:rsidRPr="001F4A2C">
        <w:rPr>
          <w:rFonts w:ascii="Times New Roman" w:hAnsi="Times New Roman" w:cs="Times New Roman"/>
          <w:sz w:val="28"/>
          <w:szCs w:val="28"/>
          <w:lang w:val="uk-UA"/>
        </w:rPr>
        <w:t>виконанні кваліфікаційної</w:t>
      </w:r>
      <w:r w:rsidR="00BA2BCE" w:rsidRPr="001F4A2C">
        <w:rPr>
          <w:rFonts w:ascii="Times New Roman" w:hAnsi="Times New Roman" w:cs="Times New Roman"/>
          <w:sz w:val="28"/>
          <w:szCs w:val="28"/>
          <w:lang w:val="uk-UA"/>
        </w:rPr>
        <w:t xml:space="preserve"> роботи</w:t>
      </w:r>
      <w:r w:rsidR="00AC6574" w:rsidRPr="001F4A2C">
        <w:rPr>
          <w:rFonts w:ascii="Times New Roman" w:hAnsi="Times New Roman" w:cs="Times New Roman"/>
          <w:sz w:val="28"/>
          <w:szCs w:val="28"/>
          <w:lang w:val="uk-UA"/>
        </w:rPr>
        <w:t xml:space="preserve"> нами</w:t>
      </w:r>
      <w:r w:rsidR="00BA2BCE" w:rsidRPr="001F4A2C">
        <w:rPr>
          <w:rFonts w:ascii="Times New Roman" w:hAnsi="Times New Roman" w:cs="Times New Roman"/>
          <w:sz w:val="28"/>
          <w:szCs w:val="28"/>
          <w:lang w:val="uk-UA"/>
        </w:rPr>
        <w:t xml:space="preserve"> бул</w:t>
      </w:r>
      <w:r w:rsidR="00AC6574" w:rsidRPr="001F4A2C">
        <w:rPr>
          <w:rFonts w:ascii="Times New Roman" w:hAnsi="Times New Roman" w:cs="Times New Roman"/>
          <w:sz w:val="28"/>
          <w:szCs w:val="28"/>
          <w:lang w:val="uk-UA"/>
        </w:rPr>
        <w:t>о</w:t>
      </w:r>
      <w:r w:rsidR="00BA2BCE" w:rsidRPr="001F4A2C">
        <w:rPr>
          <w:rFonts w:ascii="Times New Roman" w:hAnsi="Times New Roman" w:cs="Times New Roman"/>
          <w:sz w:val="28"/>
          <w:szCs w:val="28"/>
          <w:lang w:val="uk-UA"/>
        </w:rPr>
        <w:t xml:space="preserve"> використан</w:t>
      </w:r>
      <w:r w:rsidR="00AC6574" w:rsidRPr="001F4A2C">
        <w:rPr>
          <w:rFonts w:ascii="Times New Roman" w:hAnsi="Times New Roman" w:cs="Times New Roman"/>
          <w:sz w:val="28"/>
          <w:szCs w:val="28"/>
          <w:lang w:val="uk-UA"/>
        </w:rPr>
        <w:t>о</w:t>
      </w:r>
      <w:r w:rsidR="00BA2BCE" w:rsidRPr="001F4A2C">
        <w:rPr>
          <w:rFonts w:ascii="Times New Roman" w:hAnsi="Times New Roman" w:cs="Times New Roman"/>
          <w:sz w:val="28"/>
          <w:szCs w:val="28"/>
          <w:lang w:val="uk-UA"/>
        </w:rPr>
        <w:t xml:space="preserve"> </w:t>
      </w:r>
      <w:r w:rsidR="00AC6574" w:rsidRPr="001F4A2C">
        <w:rPr>
          <w:rFonts w:ascii="Times New Roman" w:hAnsi="Times New Roman" w:cs="Times New Roman"/>
          <w:sz w:val="28"/>
          <w:szCs w:val="28"/>
          <w:lang w:val="uk-UA"/>
        </w:rPr>
        <w:t>такі методи дослідження</w:t>
      </w:r>
      <w:r w:rsidR="00BA2BCE" w:rsidRPr="001F4A2C">
        <w:rPr>
          <w:rFonts w:ascii="Times New Roman" w:hAnsi="Times New Roman" w:cs="Times New Roman"/>
          <w:sz w:val="28"/>
          <w:szCs w:val="28"/>
          <w:lang w:val="uk-UA"/>
        </w:rPr>
        <w:t xml:space="preserve">: </w:t>
      </w:r>
    </w:p>
    <w:p w:rsidR="00CB3F7A" w:rsidRPr="001F4A2C" w:rsidRDefault="00593725" w:rsidP="00770FF9">
      <w:pPr>
        <w:spacing w:after="0" w:line="360" w:lineRule="auto"/>
        <w:ind w:firstLine="709"/>
        <w:contextualSpacing/>
        <w:jc w:val="both"/>
        <w:rPr>
          <w:rFonts w:ascii="Times New Roman" w:hAnsi="Times New Roman" w:cs="Times New Roman"/>
          <w:sz w:val="28"/>
          <w:szCs w:val="28"/>
          <w:lang w:val="uk-UA" w:eastAsia="ru-RU"/>
        </w:rPr>
      </w:pPr>
      <w:r w:rsidRPr="001F4A2C">
        <w:rPr>
          <w:rFonts w:ascii="Times New Roman" w:hAnsi="Times New Roman" w:cs="Times New Roman"/>
          <w:sz w:val="28"/>
          <w:szCs w:val="28"/>
          <w:lang w:val="uk-UA" w:eastAsia="ru-RU"/>
        </w:rPr>
        <w:lastRenderedPageBreak/>
        <w:t xml:space="preserve">польовий – </w:t>
      </w:r>
      <w:r w:rsidR="00AC6574" w:rsidRPr="001F4A2C">
        <w:rPr>
          <w:rFonts w:ascii="Times New Roman" w:hAnsi="Times New Roman" w:cs="Times New Roman"/>
          <w:sz w:val="28"/>
          <w:szCs w:val="28"/>
          <w:lang w:val="uk-UA" w:eastAsia="ru-RU"/>
        </w:rPr>
        <w:t xml:space="preserve">встановлення поширення та шкідливості гусениць </w:t>
      </w:r>
      <w:r w:rsidR="00CB3F7A" w:rsidRPr="001F4A2C">
        <w:rPr>
          <w:rFonts w:ascii="Times New Roman" w:hAnsi="Times New Roman" w:cs="Times New Roman"/>
          <w:sz w:val="28"/>
          <w:szCs w:val="28"/>
          <w:lang w:val="uk-UA" w:eastAsia="ru-RU"/>
        </w:rPr>
        <w:t xml:space="preserve">американського білого метелика на насадженнях, встановлення ефективності хімічних препаратів ; </w:t>
      </w:r>
    </w:p>
    <w:p w:rsidR="00CB3F7A" w:rsidRPr="001F4A2C" w:rsidRDefault="00593725" w:rsidP="00770FF9">
      <w:pPr>
        <w:spacing w:after="0" w:line="360" w:lineRule="auto"/>
        <w:ind w:firstLine="709"/>
        <w:contextualSpacing/>
        <w:jc w:val="both"/>
        <w:rPr>
          <w:rFonts w:ascii="Times New Roman" w:hAnsi="Times New Roman" w:cs="Times New Roman"/>
          <w:sz w:val="28"/>
          <w:szCs w:val="28"/>
          <w:lang w:val="uk-UA" w:eastAsia="ru-RU"/>
        </w:rPr>
      </w:pPr>
      <w:r w:rsidRPr="001F4A2C">
        <w:rPr>
          <w:rFonts w:ascii="Times New Roman" w:hAnsi="Times New Roman" w:cs="Times New Roman"/>
          <w:sz w:val="28"/>
          <w:szCs w:val="28"/>
          <w:lang w:val="uk-UA" w:eastAsia="ru-RU"/>
        </w:rPr>
        <w:t xml:space="preserve">лабораторний – визначення </w:t>
      </w:r>
      <w:r w:rsidR="00CB3F7A" w:rsidRPr="001F4A2C">
        <w:rPr>
          <w:rFonts w:ascii="Times New Roman" w:hAnsi="Times New Roman" w:cs="Times New Roman"/>
          <w:sz w:val="28"/>
          <w:szCs w:val="28"/>
          <w:lang w:val="uk-UA" w:eastAsia="ru-RU"/>
        </w:rPr>
        <w:t>фенофази</w:t>
      </w:r>
      <w:r w:rsidRPr="001F4A2C">
        <w:rPr>
          <w:rFonts w:ascii="Times New Roman" w:hAnsi="Times New Roman" w:cs="Times New Roman"/>
          <w:sz w:val="28"/>
          <w:szCs w:val="28"/>
          <w:lang w:val="uk-UA" w:eastAsia="ru-RU"/>
        </w:rPr>
        <w:t xml:space="preserve"> розвитку </w:t>
      </w:r>
      <w:r w:rsidR="00CB3F7A" w:rsidRPr="001F4A2C">
        <w:rPr>
          <w:rFonts w:ascii="Times New Roman" w:hAnsi="Times New Roman" w:cs="Times New Roman"/>
          <w:sz w:val="28"/>
          <w:szCs w:val="28"/>
          <w:lang w:val="uk-UA" w:eastAsia="ru-RU"/>
        </w:rPr>
        <w:t>карантинного організму</w:t>
      </w:r>
      <w:r w:rsidRPr="001F4A2C">
        <w:rPr>
          <w:rFonts w:ascii="Times New Roman" w:hAnsi="Times New Roman" w:cs="Times New Roman"/>
          <w:sz w:val="28"/>
          <w:szCs w:val="28"/>
          <w:lang w:val="uk-UA" w:eastAsia="ru-RU"/>
        </w:rPr>
        <w:t xml:space="preserve">; </w:t>
      </w:r>
    </w:p>
    <w:p w:rsidR="008A228A" w:rsidRPr="001F4A2C" w:rsidRDefault="00593725" w:rsidP="00770FF9">
      <w:pPr>
        <w:spacing w:after="0" w:line="360" w:lineRule="auto"/>
        <w:ind w:firstLine="709"/>
        <w:contextualSpacing/>
        <w:jc w:val="both"/>
        <w:rPr>
          <w:rFonts w:ascii="Times New Roman" w:hAnsi="Times New Roman" w:cs="Times New Roman"/>
          <w:b/>
          <w:sz w:val="28"/>
          <w:szCs w:val="28"/>
          <w:lang w:val="uk-UA"/>
        </w:rPr>
      </w:pPr>
      <w:r w:rsidRPr="001F4A2C">
        <w:rPr>
          <w:rFonts w:ascii="Times New Roman" w:hAnsi="Times New Roman" w:cs="Times New Roman"/>
          <w:sz w:val="28"/>
          <w:szCs w:val="28"/>
          <w:lang w:val="uk-UA" w:eastAsia="ru-RU"/>
        </w:rPr>
        <w:t>порівняльно-розрахунковий і статистичний –</w:t>
      </w:r>
      <w:r w:rsidR="00F7571E" w:rsidRPr="001F4A2C">
        <w:rPr>
          <w:rFonts w:ascii="Times New Roman" w:hAnsi="Times New Roman" w:cs="Times New Roman"/>
          <w:sz w:val="28"/>
          <w:szCs w:val="28"/>
          <w:lang w:val="uk-UA" w:eastAsia="ru-RU"/>
        </w:rPr>
        <w:t xml:space="preserve"> </w:t>
      </w:r>
      <w:r w:rsidR="00CB3F7A" w:rsidRPr="001F4A2C">
        <w:rPr>
          <w:rFonts w:ascii="Times New Roman" w:hAnsi="Times New Roman" w:cs="Times New Roman"/>
          <w:sz w:val="28"/>
          <w:szCs w:val="28"/>
          <w:lang w:val="uk-UA" w:eastAsia="ru-RU"/>
        </w:rPr>
        <w:t xml:space="preserve">математична </w:t>
      </w:r>
      <w:r w:rsidR="00656C8C" w:rsidRPr="001F4A2C">
        <w:rPr>
          <w:rFonts w:ascii="Times New Roman" w:hAnsi="Times New Roman" w:cs="Times New Roman"/>
          <w:sz w:val="28"/>
          <w:szCs w:val="28"/>
          <w:lang w:val="uk-UA" w:eastAsia="ru-RU"/>
        </w:rPr>
        <w:t>обробка</w:t>
      </w:r>
      <w:r w:rsidR="00CB3F7A" w:rsidRPr="001F4A2C">
        <w:rPr>
          <w:rFonts w:ascii="Times New Roman" w:hAnsi="Times New Roman" w:cs="Times New Roman"/>
          <w:sz w:val="28"/>
          <w:szCs w:val="28"/>
          <w:lang w:val="uk-UA" w:eastAsia="ru-RU"/>
        </w:rPr>
        <w:t xml:space="preserve"> </w:t>
      </w:r>
      <w:r w:rsidR="00F54798">
        <w:rPr>
          <w:rFonts w:ascii="Times New Roman" w:hAnsi="Times New Roman" w:cs="Times New Roman"/>
          <w:sz w:val="28"/>
          <w:szCs w:val="28"/>
          <w:lang w:val="uk-UA" w:eastAsia="ru-RU"/>
        </w:rPr>
        <w:t xml:space="preserve">даних, </w:t>
      </w:r>
      <w:r w:rsidR="00CB3F7A" w:rsidRPr="001F4A2C">
        <w:rPr>
          <w:rFonts w:ascii="Times New Roman" w:hAnsi="Times New Roman" w:cs="Times New Roman"/>
          <w:sz w:val="28"/>
          <w:szCs w:val="28"/>
          <w:lang w:val="uk-UA" w:eastAsia="ru-RU"/>
        </w:rPr>
        <w:t>отриманих</w:t>
      </w:r>
      <w:r w:rsidR="00F54798">
        <w:rPr>
          <w:rFonts w:ascii="Times New Roman" w:hAnsi="Times New Roman" w:cs="Times New Roman"/>
          <w:sz w:val="28"/>
          <w:szCs w:val="28"/>
          <w:lang w:val="uk-UA" w:eastAsia="ru-RU"/>
        </w:rPr>
        <w:t xml:space="preserve"> у результаті проведення дослідження</w:t>
      </w:r>
      <w:r w:rsidRPr="001F4A2C">
        <w:rPr>
          <w:rFonts w:ascii="Times New Roman" w:hAnsi="Times New Roman" w:cs="Times New Roman"/>
          <w:color w:val="333333"/>
          <w:sz w:val="28"/>
          <w:szCs w:val="28"/>
          <w:lang w:val="uk-UA" w:eastAsia="ru-RU"/>
        </w:rPr>
        <w:t xml:space="preserve">. </w:t>
      </w:r>
    </w:p>
    <w:p w:rsidR="008A228A" w:rsidRPr="00D43CC6" w:rsidRDefault="008A228A" w:rsidP="00770FF9">
      <w:pPr>
        <w:spacing w:after="0" w:line="360" w:lineRule="auto"/>
        <w:ind w:firstLine="709"/>
        <w:jc w:val="both"/>
        <w:rPr>
          <w:rFonts w:ascii="Times New Roman" w:hAnsi="Times New Roman" w:cs="Times New Roman"/>
          <w:b/>
          <w:sz w:val="28"/>
          <w:szCs w:val="28"/>
          <w:lang w:val="uk-UA"/>
        </w:rPr>
      </w:pPr>
      <w:r w:rsidRPr="00D43CC6">
        <w:rPr>
          <w:rFonts w:ascii="Times New Roman" w:hAnsi="Times New Roman" w:cs="Times New Roman"/>
          <w:b/>
          <w:sz w:val="28"/>
          <w:szCs w:val="28"/>
          <w:lang w:val="uk-UA"/>
        </w:rPr>
        <w:t>Перелік публікацій автора за темою дослідження.</w:t>
      </w:r>
    </w:p>
    <w:p w:rsidR="008A228A" w:rsidRPr="001F4A2C" w:rsidRDefault="00E408B5" w:rsidP="00770FF9">
      <w:pPr>
        <w:pStyle w:val="a4"/>
        <w:numPr>
          <w:ilvl w:val="0"/>
          <w:numId w:val="19"/>
        </w:numPr>
        <w:spacing w:after="0" w:line="360" w:lineRule="auto"/>
        <w:ind w:left="0" w:firstLine="709"/>
        <w:jc w:val="both"/>
        <w:rPr>
          <w:rFonts w:ascii="Times New Roman" w:hAnsi="Times New Roman" w:cs="Times New Roman"/>
          <w:b/>
          <w:sz w:val="28"/>
          <w:szCs w:val="28"/>
          <w:highlight w:val="yellow"/>
          <w:lang w:val="uk-UA"/>
        </w:rPr>
      </w:pPr>
      <w:proofErr w:type="spellStart"/>
      <w:r w:rsidRPr="00D43CC6">
        <w:rPr>
          <w:rFonts w:ascii="Times New Roman" w:hAnsi="Times New Roman" w:cs="Times New Roman"/>
          <w:sz w:val="28"/>
          <w:szCs w:val="28"/>
          <w:lang w:val="uk-UA"/>
        </w:rPr>
        <w:t>Плотницька</w:t>
      </w:r>
      <w:proofErr w:type="spellEnd"/>
      <w:r w:rsidRPr="00D43CC6">
        <w:rPr>
          <w:rFonts w:ascii="Times New Roman" w:hAnsi="Times New Roman" w:cs="Times New Roman"/>
          <w:sz w:val="28"/>
          <w:szCs w:val="28"/>
          <w:lang w:val="uk-UA"/>
        </w:rPr>
        <w:t xml:space="preserve"> Н. М., </w:t>
      </w:r>
      <w:proofErr w:type="spellStart"/>
      <w:r w:rsidRPr="00D43CC6">
        <w:rPr>
          <w:rFonts w:ascii="Times New Roman" w:hAnsi="Times New Roman" w:cs="Times New Roman"/>
          <w:bCs/>
          <w:sz w:val="28"/>
          <w:szCs w:val="28"/>
          <w:lang w:val="uk-UA" w:eastAsia="uk-UA"/>
        </w:rPr>
        <w:t>Невмержицька</w:t>
      </w:r>
      <w:proofErr w:type="spellEnd"/>
      <w:r w:rsidRPr="00D43CC6">
        <w:rPr>
          <w:rFonts w:ascii="Times New Roman" w:hAnsi="Times New Roman" w:cs="Times New Roman"/>
          <w:bCs/>
          <w:sz w:val="28"/>
          <w:szCs w:val="28"/>
          <w:lang w:val="uk-UA" w:eastAsia="uk-UA"/>
        </w:rPr>
        <w:t xml:space="preserve"> О. М., </w:t>
      </w:r>
      <w:proofErr w:type="spellStart"/>
      <w:r w:rsidRPr="00D43CC6">
        <w:rPr>
          <w:rFonts w:ascii="Times New Roman" w:hAnsi="Times New Roman" w:cs="Times New Roman"/>
          <w:bCs/>
          <w:sz w:val="28"/>
          <w:szCs w:val="28"/>
          <w:lang w:val="uk-UA" w:eastAsia="uk-UA"/>
        </w:rPr>
        <w:t>Гурманчук</w:t>
      </w:r>
      <w:proofErr w:type="spellEnd"/>
      <w:r w:rsidRPr="00D43CC6">
        <w:rPr>
          <w:rFonts w:ascii="Times New Roman" w:hAnsi="Times New Roman" w:cs="Times New Roman"/>
          <w:bCs/>
          <w:sz w:val="28"/>
          <w:szCs w:val="28"/>
          <w:lang w:val="uk-UA" w:eastAsia="uk-UA"/>
        </w:rPr>
        <w:t xml:space="preserve"> О. В., </w:t>
      </w:r>
      <w:proofErr w:type="spellStart"/>
      <w:r w:rsidRPr="00D43CC6">
        <w:rPr>
          <w:rFonts w:ascii="Times New Roman" w:hAnsi="Times New Roman" w:cs="Times New Roman"/>
          <w:bCs/>
          <w:sz w:val="28"/>
          <w:szCs w:val="28"/>
          <w:lang w:val="uk-UA" w:eastAsia="uk-UA"/>
        </w:rPr>
        <w:t>Овезмирадова</w:t>
      </w:r>
      <w:proofErr w:type="spellEnd"/>
      <w:r w:rsidRPr="001F4A2C">
        <w:rPr>
          <w:rFonts w:ascii="Times New Roman" w:hAnsi="Times New Roman" w:cs="Times New Roman"/>
          <w:bCs/>
          <w:sz w:val="28"/>
          <w:szCs w:val="28"/>
          <w:lang w:val="uk-UA" w:eastAsia="uk-UA"/>
        </w:rPr>
        <w:t xml:space="preserve"> О. Б., </w:t>
      </w:r>
      <w:proofErr w:type="spellStart"/>
      <w:r w:rsidRPr="001F4A2C">
        <w:rPr>
          <w:rFonts w:ascii="Times New Roman" w:hAnsi="Times New Roman" w:cs="Times New Roman"/>
          <w:bCs/>
          <w:sz w:val="28"/>
          <w:szCs w:val="28"/>
          <w:lang w:val="uk-UA" w:eastAsia="uk-UA"/>
        </w:rPr>
        <w:t>Пуздрач</w:t>
      </w:r>
      <w:proofErr w:type="spellEnd"/>
      <w:r w:rsidRPr="001F4A2C">
        <w:rPr>
          <w:rFonts w:ascii="Times New Roman" w:hAnsi="Times New Roman" w:cs="Times New Roman"/>
          <w:bCs/>
          <w:sz w:val="28"/>
          <w:szCs w:val="28"/>
          <w:lang w:val="uk-UA" w:eastAsia="uk-UA"/>
        </w:rPr>
        <w:t xml:space="preserve"> А. М. </w:t>
      </w:r>
      <w:r w:rsidRPr="001F4A2C">
        <w:rPr>
          <w:rFonts w:ascii="Times New Roman" w:hAnsi="Times New Roman" w:cs="Times New Roman"/>
          <w:bCs/>
          <w:color w:val="000000"/>
          <w:sz w:val="28"/>
          <w:szCs w:val="28"/>
          <w:lang w:val="uk-UA"/>
        </w:rPr>
        <w:t xml:space="preserve">Ефективність інсектицидів у захисті яблуні домашньої від американського білого метелика. </w:t>
      </w:r>
      <w:r w:rsidRPr="001F4A2C">
        <w:rPr>
          <w:rFonts w:ascii="Times New Roman" w:hAnsi="Times New Roman" w:cs="Times New Roman"/>
          <w:i/>
          <w:sz w:val="28"/>
          <w:szCs w:val="28"/>
          <w:shd w:val="clear" w:color="auto" w:fill="FFFFFF"/>
          <w:lang w:val="uk-UA"/>
        </w:rPr>
        <w:t xml:space="preserve">Таврійський науковий вісник. </w:t>
      </w:r>
      <w:r w:rsidRPr="001F4A2C">
        <w:rPr>
          <w:rFonts w:ascii="Times New Roman" w:hAnsi="Times New Roman" w:cs="Times New Roman"/>
          <w:sz w:val="28"/>
          <w:szCs w:val="28"/>
          <w:shd w:val="clear" w:color="auto" w:fill="FFFFFF"/>
          <w:lang w:val="uk-UA"/>
        </w:rPr>
        <w:t xml:space="preserve">№ 122. 2021. </w:t>
      </w:r>
      <w:r w:rsidR="0074663C">
        <w:rPr>
          <w:rFonts w:ascii="Times New Roman" w:hAnsi="Times New Roman" w:cs="Times New Roman"/>
          <w:sz w:val="28"/>
          <w:szCs w:val="28"/>
          <w:shd w:val="clear" w:color="auto" w:fill="FFFFFF"/>
          <w:lang w:val="uk-UA"/>
        </w:rPr>
        <w:t>(у друці).</w:t>
      </w:r>
    </w:p>
    <w:p w:rsidR="008A228A" w:rsidRPr="001F4A2C" w:rsidRDefault="008A228A" w:rsidP="00770FF9">
      <w:pPr>
        <w:spacing w:after="0" w:line="360" w:lineRule="auto"/>
        <w:ind w:firstLine="709"/>
        <w:jc w:val="both"/>
        <w:rPr>
          <w:rFonts w:ascii="Times New Roman" w:hAnsi="Times New Roman" w:cs="Times New Roman"/>
          <w:b/>
          <w:sz w:val="28"/>
          <w:szCs w:val="28"/>
          <w:lang w:val="uk-UA"/>
        </w:rPr>
      </w:pPr>
      <w:r w:rsidRPr="001F4A2C">
        <w:rPr>
          <w:rFonts w:ascii="Times New Roman" w:hAnsi="Times New Roman" w:cs="Times New Roman"/>
          <w:b/>
          <w:sz w:val="28"/>
          <w:szCs w:val="28"/>
          <w:lang w:val="uk-UA"/>
        </w:rPr>
        <w:t>Практичне значення отриманих результатів.</w:t>
      </w:r>
      <w:r w:rsidRPr="001F4A2C">
        <w:rPr>
          <w:rFonts w:ascii="Times New Roman" w:hAnsi="Times New Roman" w:cs="Times New Roman"/>
          <w:sz w:val="28"/>
          <w:szCs w:val="28"/>
          <w:lang w:val="uk-UA"/>
        </w:rPr>
        <w:t xml:space="preserve"> </w:t>
      </w:r>
      <w:r w:rsidR="00075CEA" w:rsidRPr="001F4A2C">
        <w:rPr>
          <w:rFonts w:ascii="Times New Roman" w:hAnsi="Times New Roman" w:cs="Times New Roman"/>
          <w:sz w:val="28"/>
          <w:szCs w:val="28"/>
          <w:lang w:val="uk-UA"/>
        </w:rPr>
        <w:t>Результати дослідження можуть мати практичне застосування при розробці та впровадженні заходів із локалізації та ліквідації вогнищ американського білого метелика</w:t>
      </w:r>
      <w:r w:rsidR="00832756" w:rsidRPr="001F4A2C">
        <w:rPr>
          <w:rFonts w:ascii="Times New Roman" w:hAnsi="Times New Roman" w:cs="Times New Roman"/>
          <w:sz w:val="28"/>
          <w:szCs w:val="28"/>
          <w:lang w:val="uk-UA"/>
        </w:rPr>
        <w:t>.</w:t>
      </w:r>
      <w:r w:rsidRPr="001F4A2C">
        <w:rPr>
          <w:rStyle w:val="a7"/>
          <w:sz w:val="28"/>
          <w:szCs w:val="28"/>
          <w:lang w:val="uk-UA"/>
        </w:rPr>
        <w:t xml:space="preserve"> </w:t>
      </w:r>
    </w:p>
    <w:p w:rsidR="008A228A" w:rsidRPr="001F4A2C" w:rsidRDefault="008A228A" w:rsidP="00770FF9">
      <w:pPr>
        <w:ind w:firstLine="709"/>
        <w:rPr>
          <w:lang w:val="uk-UA"/>
        </w:rPr>
      </w:pPr>
    </w:p>
    <w:p w:rsidR="008A228A" w:rsidRPr="001F4A2C" w:rsidRDefault="008A228A" w:rsidP="008A228A">
      <w:pPr>
        <w:rPr>
          <w:lang w:val="uk-UA"/>
        </w:rPr>
      </w:pPr>
    </w:p>
    <w:p w:rsidR="008A228A" w:rsidRPr="001F4A2C" w:rsidRDefault="008A228A" w:rsidP="008A228A">
      <w:pPr>
        <w:rPr>
          <w:lang w:val="uk-UA"/>
        </w:rPr>
      </w:pPr>
    </w:p>
    <w:p w:rsidR="008A228A" w:rsidRPr="001F4A2C" w:rsidRDefault="008A228A" w:rsidP="008A228A">
      <w:pPr>
        <w:rPr>
          <w:lang w:val="uk-UA"/>
        </w:rPr>
      </w:pPr>
    </w:p>
    <w:p w:rsidR="008A228A" w:rsidRPr="001F4A2C" w:rsidRDefault="008A228A" w:rsidP="008A228A">
      <w:pPr>
        <w:rPr>
          <w:lang w:val="uk-UA"/>
        </w:rPr>
      </w:pPr>
    </w:p>
    <w:p w:rsidR="008A228A" w:rsidRPr="001F4A2C" w:rsidRDefault="008A228A" w:rsidP="008A228A">
      <w:pPr>
        <w:rPr>
          <w:lang w:val="uk-UA"/>
        </w:rPr>
      </w:pPr>
    </w:p>
    <w:p w:rsidR="008A228A" w:rsidRPr="001F4A2C" w:rsidRDefault="008A228A" w:rsidP="008A228A">
      <w:pPr>
        <w:rPr>
          <w:lang w:val="uk-UA"/>
        </w:rPr>
      </w:pPr>
    </w:p>
    <w:p w:rsidR="008A228A" w:rsidRPr="001F4A2C" w:rsidRDefault="008A228A" w:rsidP="008A228A">
      <w:pPr>
        <w:rPr>
          <w:lang w:val="uk-UA"/>
        </w:rPr>
      </w:pPr>
    </w:p>
    <w:p w:rsidR="008A228A" w:rsidRPr="001F4A2C" w:rsidRDefault="008A228A" w:rsidP="008A228A">
      <w:pPr>
        <w:rPr>
          <w:lang w:val="uk-UA"/>
        </w:rPr>
      </w:pPr>
    </w:p>
    <w:p w:rsidR="008A228A" w:rsidRPr="001F4A2C" w:rsidRDefault="008A228A" w:rsidP="008A228A">
      <w:pPr>
        <w:rPr>
          <w:lang w:val="uk-UA"/>
        </w:rPr>
      </w:pPr>
    </w:p>
    <w:p w:rsidR="008A228A" w:rsidRDefault="008A228A" w:rsidP="008A228A">
      <w:pPr>
        <w:rPr>
          <w:lang w:val="uk-UA"/>
        </w:rPr>
      </w:pPr>
    </w:p>
    <w:p w:rsidR="00F142B5" w:rsidRDefault="00F142B5" w:rsidP="008A228A">
      <w:pPr>
        <w:rPr>
          <w:lang w:val="uk-UA"/>
        </w:rPr>
      </w:pPr>
    </w:p>
    <w:p w:rsidR="00F142B5" w:rsidRDefault="00F142B5" w:rsidP="008A228A">
      <w:pPr>
        <w:rPr>
          <w:lang w:val="uk-UA"/>
        </w:rPr>
      </w:pPr>
    </w:p>
    <w:p w:rsidR="00F142B5" w:rsidRDefault="00F142B5" w:rsidP="008A228A">
      <w:pPr>
        <w:rPr>
          <w:lang w:val="uk-UA"/>
        </w:rPr>
      </w:pPr>
    </w:p>
    <w:p w:rsidR="00F142B5" w:rsidRPr="001F4A2C" w:rsidRDefault="00F142B5" w:rsidP="008A228A">
      <w:pPr>
        <w:rPr>
          <w:lang w:val="uk-UA"/>
        </w:rPr>
      </w:pPr>
    </w:p>
    <w:p w:rsidR="008A228A" w:rsidRPr="001F4A2C" w:rsidRDefault="00FD0956" w:rsidP="00770FF9">
      <w:pPr>
        <w:spacing w:after="0" w:line="360" w:lineRule="auto"/>
        <w:ind w:firstLine="709"/>
        <w:jc w:val="center"/>
        <w:rPr>
          <w:rFonts w:ascii="Times New Roman" w:hAnsi="Times New Roman" w:cs="Times New Roman"/>
          <w:b/>
          <w:sz w:val="28"/>
          <w:szCs w:val="28"/>
          <w:lang w:val="uk-UA"/>
        </w:rPr>
      </w:pPr>
      <w:r w:rsidRPr="001F4A2C">
        <w:rPr>
          <w:rFonts w:ascii="Times New Roman" w:hAnsi="Times New Roman" w:cs="Times New Roman"/>
          <w:b/>
          <w:sz w:val="28"/>
          <w:szCs w:val="28"/>
          <w:lang w:val="uk-UA"/>
        </w:rPr>
        <w:lastRenderedPageBreak/>
        <w:t>РОЗДІЛ 1</w:t>
      </w:r>
    </w:p>
    <w:p w:rsidR="008A228A" w:rsidRPr="001F4A2C" w:rsidRDefault="00FD0956" w:rsidP="00770FF9">
      <w:pPr>
        <w:spacing w:after="0" w:line="360" w:lineRule="auto"/>
        <w:ind w:firstLine="709"/>
        <w:jc w:val="center"/>
        <w:rPr>
          <w:rFonts w:ascii="Times New Roman" w:hAnsi="Times New Roman" w:cs="Times New Roman"/>
          <w:b/>
          <w:sz w:val="28"/>
          <w:szCs w:val="28"/>
          <w:lang w:val="uk-UA"/>
        </w:rPr>
      </w:pPr>
      <w:r w:rsidRPr="001F4A2C">
        <w:rPr>
          <w:rFonts w:ascii="Times New Roman" w:hAnsi="Times New Roman" w:cs="Times New Roman"/>
          <w:b/>
          <w:sz w:val="28"/>
          <w:szCs w:val="28"/>
          <w:lang w:val="uk-UA"/>
        </w:rPr>
        <w:t>ОГЛЯД ЛІТЕРАТУРИ</w:t>
      </w:r>
    </w:p>
    <w:p w:rsidR="005B4C1C" w:rsidRPr="001F4A2C" w:rsidRDefault="005B4C1C" w:rsidP="00770FF9">
      <w:pPr>
        <w:spacing w:after="0" w:line="360" w:lineRule="auto"/>
        <w:ind w:firstLine="709"/>
        <w:jc w:val="center"/>
        <w:rPr>
          <w:rFonts w:ascii="Times New Roman" w:hAnsi="Times New Roman" w:cs="Times New Roman"/>
          <w:b/>
          <w:sz w:val="28"/>
          <w:szCs w:val="28"/>
          <w:lang w:val="uk-UA"/>
        </w:rPr>
      </w:pPr>
    </w:p>
    <w:p w:rsidR="00832756" w:rsidRPr="001F4A2C" w:rsidRDefault="00832756" w:rsidP="00C1006E">
      <w:pPr>
        <w:spacing w:after="0" w:line="360" w:lineRule="auto"/>
        <w:ind w:firstLine="709"/>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Американський білий метелик (</w:t>
      </w:r>
      <w:proofErr w:type="spellStart"/>
      <w:r w:rsidRPr="001F4A2C">
        <w:rPr>
          <w:rFonts w:ascii="Times New Roman" w:hAnsi="Times New Roman" w:cs="Times New Roman"/>
          <w:i/>
          <w:sz w:val="28"/>
          <w:szCs w:val="28"/>
          <w:lang w:val="uk-UA"/>
        </w:rPr>
        <w:t>Hyphantria</w:t>
      </w:r>
      <w:proofErr w:type="spellEnd"/>
      <w:r w:rsidRPr="001F4A2C">
        <w:rPr>
          <w:rFonts w:ascii="Times New Roman" w:hAnsi="Times New Roman" w:cs="Times New Roman"/>
          <w:i/>
          <w:sz w:val="28"/>
          <w:szCs w:val="28"/>
          <w:lang w:val="uk-UA"/>
        </w:rPr>
        <w:t xml:space="preserve"> </w:t>
      </w:r>
      <w:proofErr w:type="spellStart"/>
      <w:r w:rsidRPr="001F4A2C">
        <w:rPr>
          <w:rFonts w:ascii="Times New Roman" w:hAnsi="Times New Roman" w:cs="Times New Roman"/>
          <w:i/>
          <w:sz w:val="28"/>
          <w:szCs w:val="28"/>
          <w:lang w:val="uk-UA"/>
        </w:rPr>
        <w:t>cunea</w:t>
      </w:r>
      <w:proofErr w:type="spellEnd"/>
      <w:r w:rsidRPr="001F4A2C">
        <w:rPr>
          <w:rFonts w:ascii="Times New Roman" w:hAnsi="Times New Roman" w:cs="Times New Roman"/>
          <w:i/>
          <w:sz w:val="28"/>
          <w:szCs w:val="28"/>
          <w:lang w:val="uk-UA"/>
        </w:rPr>
        <w:t xml:space="preserve"> </w:t>
      </w:r>
      <w:proofErr w:type="spellStart"/>
      <w:r w:rsidRPr="001F4A2C">
        <w:rPr>
          <w:rFonts w:ascii="Times New Roman" w:hAnsi="Times New Roman" w:cs="Times New Roman"/>
          <w:sz w:val="28"/>
          <w:szCs w:val="28"/>
          <w:lang w:val="uk-UA"/>
        </w:rPr>
        <w:t>Drury</w:t>
      </w:r>
      <w:proofErr w:type="spellEnd"/>
      <w:r w:rsidRPr="001F4A2C">
        <w:rPr>
          <w:rFonts w:ascii="Times New Roman" w:hAnsi="Times New Roman" w:cs="Times New Roman"/>
          <w:sz w:val="28"/>
          <w:szCs w:val="28"/>
          <w:lang w:val="uk-UA"/>
        </w:rPr>
        <w:t xml:space="preserve">) є </w:t>
      </w:r>
      <w:proofErr w:type="spellStart"/>
      <w:r w:rsidRPr="001F4A2C">
        <w:rPr>
          <w:rFonts w:ascii="Times New Roman" w:hAnsi="Times New Roman" w:cs="Times New Roman"/>
          <w:sz w:val="28"/>
          <w:szCs w:val="28"/>
          <w:lang w:val="uk-UA"/>
        </w:rPr>
        <w:t>багатоїдним</w:t>
      </w:r>
      <w:proofErr w:type="spellEnd"/>
      <w:r w:rsidRPr="001F4A2C">
        <w:rPr>
          <w:rFonts w:ascii="Times New Roman" w:hAnsi="Times New Roman" w:cs="Times New Roman"/>
          <w:sz w:val="28"/>
          <w:szCs w:val="28"/>
          <w:lang w:val="uk-UA"/>
        </w:rPr>
        <w:t xml:space="preserve"> організмом, який віднесений до об’єктів зовнішнього і внутрішнього карантину  у нашій країні. Цей карантинний організм походить із Північної Америки та був вперше описаний </w:t>
      </w:r>
      <w:proofErr w:type="spellStart"/>
      <w:r w:rsidR="00FD2BF4" w:rsidRPr="001F4A2C">
        <w:rPr>
          <w:rFonts w:ascii="Times New Roman" w:hAnsi="Times New Roman" w:cs="Times New Roman"/>
          <w:sz w:val="28"/>
          <w:szCs w:val="28"/>
          <w:lang w:val="uk-UA"/>
        </w:rPr>
        <w:t>Друрі</w:t>
      </w:r>
      <w:proofErr w:type="spellEnd"/>
      <w:r w:rsidR="00FD2BF4" w:rsidRPr="001F4A2C">
        <w:rPr>
          <w:rFonts w:ascii="Times New Roman" w:hAnsi="Times New Roman" w:cs="Times New Roman"/>
          <w:sz w:val="28"/>
          <w:szCs w:val="28"/>
          <w:lang w:val="uk-UA"/>
        </w:rPr>
        <w:t xml:space="preserve"> в 1770 році. На території Європи американського білого метелика вперше було виявлено у 1940 році в Угорщині. Найбільш ймовірним шляхом його потрапляння на територію країни було переміщення із імпортованими вантажами. </w:t>
      </w:r>
      <w:r w:rsidR="009B63E7" w:rsidRPr="001F4A2C">
        <w:rPr>
          <w:rFonts w:ascii="Times New Roman" w:hAnsi="Times New Roman" w:cs="Times New Roman"/>
          <w:sz w:val="28"/>
          <w:szCs w:val="28"/>
          <w:lang w:val="uk-UA"/>
        </w:rPr>
        <w:t>Протягом наступного десятиліття шкідник не лише значно поширився територією Угорщини, але й почав заселяти сусідні держави. Наразі поширення американського білого метелика зафіксовано в умовах Північної Америки, Європи та Азії</w:t>
      </w:r>
      <w:r w:rsidR="00B778E2">
        <w:rPr>
          <w:rFonts w:ascii="Times New Roman" w:hAnsi="Times New Roman" w:cs="Times New Roman"/>
          <w:sz w:val="28"/>
          <w:szCs w:val="28"/>
          <w:lang w:val="uk-UA"/>
        </w:rPr>
        <w:t xml:space="preserve"> [</w:t>
      </w:r>
      <w:r w:rsidR="00AD4415">
        <w:rPr>
          <w:rFonts w:ascii="Times New Roman" w:hAnsi="Times New Roman" w:cs="Times New Roman"/>
          <w:sz w:val="28"/>
          <w:szCs w:val="28"/>
          <w:lang w:val="uk-UA"/>
        </w:rPr>
        <w:t xml:space="preserve">10, </w:t>
      </w:r>
      <w:r w:rsidR="00050A22">
        <w:rPr>
          <w:rFonts w:ascii="Times New Roman" w:hAnsi="Times New Roman" w:cs="Times New Roman"/>
          <w:sz w:val="28"/>
          <w:szCs w:val="28"/>
          <w:lang w:val="uk-UA"/>
        </w:rPr>
        <w:t>16, 22, 23, 33</w:t>
      </w:r>
      <w:r w:rsidR="004E60DD">
        <w:rPr>
          <w:rFonts w:ascii="Times New Roman" w:hAnsi="Times New Roman" w:cs="Times New Roman"/>
          <w:sz w:val="28"/>
          <w:szCs w:val="28"/>
          <w:lang w:val="uk-UA"/>
        </w:rPr>
        <w:t>, 40</w:t>
      </w:r>
      <w:r w:rsidR="00B778E2">
        <w:rPr>
          <w:rFonts w:ascii="Times New Roman" w:hAnsi="Times New Roman" w:cs="Times New Roman"/>
          <w:sz w:val="28"/>
          <w:szCs w:val="28"/>
          <w:lang w:val="uk-UA"/>
        </w:rPr>
        <w:t>]</w:t>
      </w:r>
      <w:r w:rsidR="009B63E7" w:rsidRPr="001F4A2C">
        <w:rPr>
          <w:rFonts w:ascii="Times New Roman" w:hAnsi="Times New Roman" w:cs="Times New Roman"/>
          <w:sz w:val="28"/>
          <w:szCs w:val="28"/>
          <w:lang w:val="uk-UA"/>
        </w:rPr>
        <w:t xml:space="preserve">. </w:t>
      </w:r>
    </w:p>
    <w:p w:rsidR="009D5AC3" w:rsidRPr="001F4A2C" w:rsidRDefault="00965905" w:rsidP="00965905">
      <w:pPr>
        <w:spacing w:after="0" w:line="360" w:lineRule="auto"/>
        <w:ind w:firstLine="709"/>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 xml:space="preserve">Географічне розміщення нашої держави, через територію якої проходить шлях інтенсивної торгівлі із сходу на захід та із півночі на південь, також стало передумовою для  проникненню та поширенню американського білого метелика. У умовах України </w:t>
      </w:r>
      <w:r w:rsidR="009B63E7" w:rsidRPr="001F4A2C">
        <w:rPr>
          <w:rFonts w:ascii="Times New Roman" w:hAnsi="Times New Roman" w:cs="Times New Roman"/>
          <w:sz w:val="28"/>
          <w:szCs w:val="28"/>
          <w:lang w:val="uk-UA"/>
        </w:rPr>
        <w:t xml:space="preserve"> вид </w:t>
      </w:r>
      <w:proofErr w:type="spellStart"/>
      <w:r w:rsidR="009B63E7" w:rsidRPr="001F4A2C">
        <w:rPr>
          <w:rFonts w:ascii="Times New Roman" w:hAnsi="Times New Roman" w:cs="Times New Roman"/>
          <w:i/>
          <w:sz w:val="28"/>
          <w:szCs w:val="28"/>
          <w:lang w:val="uk-UA"/>
        </w:rPr>
        <w:t>Hyphantria</w:t>
      </w:r>
      <w:proofErr w:type="spellEnd"/>
      <w:r w:rsidR="009B63E7" w:rsidRPr="001F4A2C">
        <w:rPr>
          <w:rFonts w:ascii="Times New Roman" w:hAnsi="Times New Roman" w:cs="Times New Roman"/>
          <w:i/>
          <w:sz w:val="28"/>
          <w:szCs w:val="28"/>
          <w:lang w:val="uk-UA"/>
        </w:rPr>
        <w:t xml:space="preserve"> </w:t>
      </w:r>
      <w:proofErr w:type="spellStart"/>
      <w:r w:rsidR="009B63E7" w:rsidRPr="001F4A2C">
        <w:rPr>
          <w:rFonts w:ascii="Times New Roman" w:hAnsi="Times New Roman" w:cs="Times New Roman"/>
          <w:i/>
          <w:sz w:val="28"/>
          <w:szCs w:val="28"/>
          <w:lang w:val="uk-UA"/>
        </w:rPr>
        <w:t>cunea</w:t>
      </w:r>
      <w:proofErr w:type="spellEnd"/>
      <w:r w:rsidR="009B63E7" w:rsidRPr="001F4A2C">
        <w:rPr>
          <w:rFonts w:ascii="Times New Roman" w:hAnsi="Times New Roman" w:cs="Times New Roman"/>
          <w:i/>
          <w:sz w:val="28"/>
          <w:szCs w:val="28"/>
          <w:lang w:val="uk-UA"/>
        </w:rPr>
        <w:t xml:space="preserve"> </w:t>
      </w:r>
      <w:proofErr w:type="spellStart"/>
      <w:r w:rsidR="009B63E7" w:rsidRPr="001F4A2C">
        <w:rPr>
          <w:rFonts w:ascii="Times New Roman" w:hAnsi="Times New Roman" w:cs="Times New Roman"/>
          <w:sz w:val="28"/>
          <w:szCs w:val="28"/>
          <w:lang w:val="uk-UA"/>
        </w:rPr>
        <w:t>Drury</w:t>
      </w:r>
      <w:proofErr w:type="spellEnd"/>
      <w:r w:rsidR="009B63E7" w:rsidRPr="001F4A2C">
        <w:rPr>
          <w:rFonts w:ascii="Times New Roman" w:hAnsi="Times New Roman" w:cs="Times New Roman"/>
          <w:sz w:val="28"/>
          <w:szCs w:val="28"/>
          <w:lang w:val="uk-UA"/>
        </w:rPr>
        <w:t xml:space="preserve"> </w:t>
      </w:r>
      <w:r w:rsidRPr="001F4A2C">
        <w:rPr>
          <w:rFonts w:ascii="Times New Roman" w:hAnsi="Times New Roman" w:cs="Times New Roman"/>
          <w:sz w:val="28"/>
          <w:szCs w:val="28"/>
          <w:lang w:val="uk-UA"/>
        </w:rPr>
        <w:t>вперше було зафіксовано у 1952 </w:t>
      </w:r>
      <w:r w:rsidR="009B63E7" w:rsidRPr="001F4A2C">
        <w:rPr>
          <w:rFonts w:ascii="Times New Roman" w:hAnsi="Times New Roman" w:cs="Times New Roman"/>
          <w:sz w:val="28"/>
          <w:szCs w:val="28"/>
          <w:lang w:val="uk-UA"/>
        </w:rPr>
        <w:t xml:space="preserve">році в Закарпатській області. </w:t>
      </w:r>
      <w:r w:rsidRPr="001F4A2C">
        <w:rPr>
          <w:rFonts w:ascii="Times New Roman" w:hAnsi="Times New Roman" w:cs="Times New Roman"/>
          <w:sz w:val="28"/>
          <w:szCs w:val="28"/>
          <w:lang w:val="uk-UA"/>
        </w:rPr>
        <w:t>У 1966 році його уже було діагностовано в Одеській області. З того часу розпочалася активна експансія шкідника територією країни</w:t>
      </w:r>
      <w:r w:rsidR="00050A22">
        <w:rPr>
          <w:rFonts w:ascii="Times New Roman" w:hAnsi="Times New Roman" w:cs="Times New Roman"/>
          <w:sz w:val="28"/>
          <w:szCs w:val="28"/>
          <w:lang w:val="uk-UA"/>
        </w:rPr>
        <w:t xml:space="preserve"> [23, 24, 34]</w:t>
      </w:r>
      <w:r w:rsidRPr="001F4A2C">
        <w:rPr>
          <w:rFonts w:ascii="Times New Roman" w:hAnsi="Times New Roman" w:cs="Times New Roman"/>
          <w:sz w:val="28"/>
          <w:szCs w:val="28"/>
          <w:lang w:val="uk-UA"/>
        </w:rPr>
        <w:t xml:space="preserve">. </w:t>
      </w:r>
    </w:p>
    <w:p w:rsidR="009B63E7" w:rsidRPr="001F4A2C" w:rsidRDefault="009D5AC3" w:rsidP="00965905">
      <w:pPr>
        <w:spacing w:after="0" w:line="360" w:lineRule="auto"/>
        <w:ind w:firstLine="709"/>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 xml:space="preserve">У 2010 р. площа, на якій було виявлено шкідника в Україні становила </w:t>
      </w:r>
      <w:smartTag w:uri="urn:schemas-microsoft-com:office:smarttags" w:element="metricconverter">
        <w:smartTagPr>
          <w:attr w:name="ProductID" w:val="95099,85 га"/>
        </w:smartTagPr>
        <w:r w:rsidRPr="001F4A2C">
          <w:rPr>
            <w:rFonts w:ascii="Times New Roman" w:hAnsi="Times New Roman" w:cs="Times New Roman"/>
            <w:sz w:val="28"/>
            <w:szCs w:val="28"/>
            <w:lang w:val="uk-UA"/>
          </w:rPr>
          <w:t>95099,85 га</w:t>
        </w:r>
      </w:smartTag>
      <w:r w:rsidRPr="001F4A2C">
        <w:rPr>
          <w:rFonts w:ascii="Times New Roman" w:hAnsi="Times New Roman" w:cs="Times New Roman"/>
          <w:sz w:val="28"/>
          <w:szCs w:val="28"/>
          <w:lang w:val="uk-UA"/>
        </w:rPr>
        <w:t xml:space="preserve">, 2011 р. – </w:t>
      </w:r>
      <w:smartTag w:uri="urn:schemas-microsoft-com:office:smarttags" w:element="metricconverter">
        <w:smartTagPr>
          <w:attr w:name="ProductID" w:val="69855,86 га"/>
        </w:smartTagPr>
        <w:r w:rsidRPr="001F4A2C">
          <w:rPr>
            <w:rFonts w:ascii="Times New Roman" w:hAnsi="Times New Roman" w:cs="Times New Roman"/>
            <w:sz w:val="28"/>
            <w:szCs w:val="28"/>
            <w:lang w:val="uk-UA"/>
          </w:rPr>
          <w:t>69855,86 га</w:t>
        </w:r>
      </w:smartTag>
      <w:r w:rsidRPr="001F4A2C">
        <w:rPr>
          <w:rFonts w:ascii="Times New Roman" w:hAnsi="Times New Roman" w:cs="Times New Roman"/>
          <w:sz w:val="28"/>
          <w:szCs w:val="28"/>
          <w:lang w:val="uk-UA"/>
        </w:rPr>
        <w:t xml:space="preserve">, 2012 р.– </w:t>
      </w:r>
      <w:smartTag w:uri="urn:schemas-microsoft-com:office:smarttags" w:element="metricconverter">
        <w:smartTagPr>
          <w:attr w:name="ProductID" w:val="44381,64 га"/>
        </w:smartTagPr>
        <w:r w:rsidRPr="001F4A2C">
          <w:rPr>
            <w:rFonts w:ascii="Times New Roman" w:hAnsi="Times New Roman" w:cs="Times New Roman"/>
            <w:sz w:val="28"/>
            <w:szCs w:val="28"/>
            <w:lang w:val="uk-UA"/>
          </w:rPr>
          <w:t>44381,64 га</w:t>
        </w:r>
      </w:smartTag>
      <w:r w:rsidRPr="001F4A2C">
        <w:rPr>
          <w:rFonts w:ascii="Times New Roman" w:hAnsi="Times New Roman" w:cs="Times New Roman"/>
          <w:sz w:val="28"/>
          <w:szCs w:val="28"/>
          <w:lang w:val="uk-UA"/>
        </w:rPr>
        <w:t xml:space="preserve">, тобто спостерігалось зменшення кількості шкідника. Проте, уже з 2013 р. розпочалося знову досить швидке розселення АБМ на нові території, і у 2014 р. площа, на якій виявлено цього карантинного фітофага збільшилась у 1,4 рази, порівняно із 2012 р. Аналізуючи дані за останні 11 років, найменшу площу зараження шкідником, що становила 36417,13 га було зафіксовано у 2018 р. </w:t>
      </w:r>
      <w:r w:rsidR="00965905" w:rsidRPr="001F4A2C">
        <w:rPr>
          <w:rFonts w:ascii="Times New Roman" w:hAnsi="Times New Roman"/>
          <w:sz w:val="28"/>
          <w:szCs w:val="28"/>
          <w:lang w:val="uk-UA"/>
        </w:rPr>
        <w:t xml:space="preserve">Наразі вид </w:t>
      </w:r>
      <w:proofErr w:type="spellStart"/>
      <w:r w:rsidR="00965905" w:rsidRPr="001F4A2C">
        <w:rPr>
          <w:rFonts w:ascii="Times New Roman" w:hAnsi="Times New Roman"/>
          <w:i/>
          <w:sz w:val="28"/>
          <w:szCs w:val="28"/>
          <w:lang w:val="uk-UA"/>
        </w:rPr>
        <w:t>Hyphantria</w:t>
      </w:r>
      <w:proofErr w:type="spellEnd"/>
      <w:r w:rsidR="00965905" w:rsidRPr="001F4A2C">
        <w:rPr>
          <w:rFonts w:ascii="Times New Roman" w:hAnsi="Times New Roman"/>
          <w:i/>
          <w:sz w:val="28"/>
          <w:szCs w:val="28"/>
          <w:lang w:val="uk-UA"/>
        </w:rPr>
        <w:t xml:space="preserve"> </w:t>
      </w:r>
      <w:proofErr w:type="spellStart"/>
      <w:r w:rsidR="00965905" w:rsidRPr="001F4A2C">
        <w:rPr>
          <w:rFonts w:ascii="Times New Roman" w:hAnsi="Times New Roman"/>
          <w:i/>
          <w:sz w:val="28"/>
          <w:szCs w:val="28"/>
          <w:lang w:val="uk-UA"/>
        </w:rPr>
        <w:t>cunea</w:t>
      </w:r>
      <w:proofErr w:type="spellEnd"/>
      <w:r w:rsidR="00965905" w:rsidRPr="001F4A2C">
        <w:rPr>
          <w:rFonts w:ascii="Times New Roman" w:hAnsi="Times New Roman"/>
          <w:sz w:val="28"/>
          <w:szCs w:val="28"/>
          <w:lang w:val="uk-UA"/>
        </w:rPr>
        <w:t xml:space="preserve"> </w:t>
      </w:r>
      <w:proofErr w:type="spellStart"/>
      <w:r w:rsidR="00965905" w:rsidRPr="001F4A2C">
        <w:rPr>
          <w:rFonts w:ascii="Times New Roman" w:hAnsi="Times New Roman"/>
          <w:sz w:val="28"/>
          <w:szCs w:val="28"/>
          <w:lang w:val="uk-UA"/>
        </w:rPr>
        <w:t>Drury</w:t>
      </w:r>
      <w:proofErr w:type="spellEnd"/>
      <w:r w:rsidR="00965905" w:rsidRPr="001F4A2C">
        <w:rPr>
          <w:rFonts w:ascii="Times New Roman" w:hAnsi="Times New Roman"/>
          <w:sz w:val="28"/>
          <w:szCs w:val="28"/>
          <w:lang w:val="uk-UA"/>
        </w:rPr>
        <w:t xml:space="preserve"> на території нашої держави виявлено у 22 областях на площі 49510,88 га.</w:t>
      </w:r>
    </w:p>
    <w:p w:rsidR="00D55CB5" w:rsidRPr="001F4A2C" w:rsidRDefault="009D5AC3" w:rsidP="00E5731E">
      <w:pPr>
        <w:spacing w:after="0" w:line="360" w:lineRule="auto"/>
        <w:ind w:firstLine="709"/>
        <w:jc w:val="both"/>
        <w:rPr>
          <w:rFonts w:ascii="Times New Roman" w:hAnsi="Times New Roman" w:cs="Times New Roman"/>
          <w:sz w:val="28"/>
          <w:szCs w:val="28"/>
          <w:lang w:val="uk-UA"/>
        </w:rPr>
      </w:pPr>
      <w:r w:rsidRPr="001F4A2C">
        <w:rPr>
          <w:noProof/>
          <w:lang w:val="en-US"/>
        </w:rPr>
        <w:lastRenderedPageBreak/>
        <w:drawing>
          <wp:inline distT="0" distB="0" distL="0" distR="0" wp14:anchorId="129D667A" wp14:editId="600EAC9A">
            <wp:extent cx="5076825" cy="320040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D5AC3" w:rsidRPr="001F4A2C" w:rsidRDefault="009D5AC3" w:rsidP="009D5AC3">
      <w:pPr>
        <w:spacing w:after="0" w:line="360" w:lineRule="auto"/>
        <w:ind w:firstLine="709"/>
        <w:jc w:val="center"/>
        <w:rPr>
          <w:rFonts w:ascii="Times New Roman" w:hAnsi="Times New Roman" w:cs="Times New Roman"/>
          <w:b/>
          <w:i/>
          <w:sz w:val="28"/>
          <w:szCs w:val="28"/>
          <w:lang w:val="uk-UA"/>
        </w:rPr>
      </w:pPr>
      <w:r w:rsidRPr="001F4A2C">
        <w:rPr>
          <w:rFonts w:ascii="Times New Roman" w:hAnsi="Times New Roman" w:cs="Times New Roman"/>
          <w:b/>
          <w:i/>
          <w:sz w:val="28"/>
          <w:szCs w:val="28"/>
          <w:lang w:val="uk-UA"/>
        </w:rPr>
        <w:t xml:space="preserve">Рис. </w:t>
      </w:r>
      <w:r w:rsidR="005B4C1C" w:rsidRPr="001F4A2C">
        <w:rPr>
          <w:rFonts w:ascii="Times New Roman" w:hAnsi="Times New Roman" w:cs="Times New Roman"/>
          <w:b/>
          <w:i/>
          <w:sz w:val="28"/>
          <w:szCs w:val="28"/>
          <w:lang w:val="uk-UA"/>
        </w:rPr>
        <w:t xml:space="preserve">1.1. </w:t>
      </w:r>
      <w:r w:rsidRPr="001F4A2C">
        <w:rPr>
          <w:rFonts w:ascii="Times New Roman" w:hAnsi="Times New Roman" w:cs="Times New Roman"/>
          <w:b/>
          <w:i/>
          <w:sz w:val="28"/>
          <w:szCs w:val="28"/>
          <w:lang w:val="uk-UA"/>
        </w:rPr>
        <w:t xml:space="preserve">Динаміка площ заселення </w:t>
      </w:r>
      <w:r w:rsidR="00050A22">
        <w:rPr>
          <w:rFonts w:ascii="Times New Roman" w:hAnsi="Times New Roman" w:cs="Times New Roman"/>
          <w:b/>
          <w:i/>
          <w:sz w:val="28"/>
          <w:szCs w:val="28"/>
          <w:lang w:val="uk-UA"/>
        </w:rPr>
        <w:t>американським білим метеликом</w:t>
      </w:r>
      <w:r w:rsidRPr="001F4A2C">
        <w:rPr>
          <w:rFonts w:ascii="Times New Roman" w:hAnsi="Times New Roman" w:cs="Times New Roman"/>
          <w:b/>
          <w:i/>
          <w:sz w:val="28"/>
          <w:szCs w:val="28"/>
          <w:lang w:val="uk-UA"/>
        </w:rPr>
        <w:t xml:space="preserve"> території України</w:t>
      </w:r>
      <w:r w:rsidR="00050A22">
        <w:rPr>
          <w:rFonts w:ascii="Times New Roman" w:hAnsi="Times New Roman" w:cs="Times New Roman"/>
          <w:b/>
          <w:i/>
          <w:sz w:val="28"/>
          <w:szCs w:val="28"/>
          <w:lang w:val="uk-UA"/>
        </w:rPr>
        <w:t xml:space="preserve"> [5]</w:t>
      </w:r>
    </w:p>
    <w:p w:rsidR="005B4C1C" w:rsidRPr="001F4A2C" w:rsidRDefault="005B4C1C" w:rsidP="009D5AC3">
      <w:pPr>
        <w:spacing w:after="0" w:line="360" w:lineRule="auto"/>
        <w:ind w:firstLine="709"/>
        <w:jc w:val="center"/>
        <w:rPr>
          <w:rFonts w:ascii="Times New Roman" w:hAnsi="Times New Roman" w:cs="Times New Roman"/>
          <w:b/>
          <w:i/>
          <w:sz w:val="28"/>
          <w:szCs w:val="28"/>
          <w:lang w:val="uk-UA"/>
        </w:rPr>
      </w:pPr>
    </w:p>
    <w:p w:rsidR="009D5AC3" w:rsidRPr="001F4A2C" w:rsidRDefault="00FD09F2" w:rsidP="00FD09F2">
      <w:pPr>
        <w:spacing w:after="0" w:line="360" w:lineRule="auto"/>
        <w:ind w:firstLine="709"/>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 xml:space="preserve">На поширення шкідника впливає ряд факторів, одними з основних є недотримання карантинних заходів, а також необізнаність людей стосовно цього регульованого карантинного організму, що </w:t>
      </w:r>
      <w:r w:rsidR="005D664E" w:rsidRPr="001F4A2C">
        <w:rPr>
          <w:rFonts w:ascii="Times New Roman" w:hAnsi="Times New Roman" w:cs="Times New Roman"/>
          <w:sz w:val="28"/>
          <w:szCs w:val="28"/>
          <w:lang w:val="uk-UA"/>
        </w:rPr>
        <w:t xml:space="preserve">сприяло б вчасному виявленню та проведенню </w:t>
      </w:r>
      <w:proofErr w:type="spellStart"/>
      <w:r w:rsidR="005D664E" w:rsidRPr="001F4A2C">
        <w:rPr>
          <w:rFonts w:ascii="Times New Roman" w:hAnsi="Times New Roman" w:cs="Times New Roman"/>
          <w:sz w:val="28"/>
          <w:szCs w:val="28"/>
          <w:lang w:val="uk-UA"/>
        </w:rPr>
        <w:t>фітосанітарних</w:t>
      </w:r>
      <w:proofErr w:type="spellEnd"/>
      <w:r w:rsidR="005D664E" w:rsidRPr="001F4A2C">
        <w:rPr>
          <w:rFonts w:ascii="Times New Roman" w:hAnsi="Times New Roman" w:cs="Times New Roman"/>
          <w:sz w:val="28"/>
          <w:szCs w:val="28"/>
          <w:lang w:val="uk-UA"/>
        </w:rPr>
        <w:t>, карантинних заходів з метою локалізації та ліквідації вогнищ шкідника</w:t>
      </w:r>
      <w:r w:rsidR="00050A22">
        <w:rPr>
          <w:rFonts w:ascii="Times New Roman" w:hAnsi="Times New Roman" w:cs="Times New Roman"/>
          <w:sz w:val="28"/>
          <w:szCs w:val="28"/>
          <w:lang w:val="uk-UA"/>
        </w:rPr>
        <w:t xml:space="preserve"> [</w:t>
      </w:r>
      <w:r w:rsidR="00AD4415">
        <w:rPr>
          <w:rFonts w:ascii="Times New Roman" w:hAnsi="Times New Roman" w:cs="Times New Roman"/>
          <w:sz w:val="28"/>
          <w:szCs w:val="28"/>
          <w:lang w:val="uk-UA"/>
        </w:rPr>
        <w:t xml:space="preserve">1, 22, </w:t>
      </w:r>
      <w:r w:rsidR="0074663C">
        <w:rPr>
          <w:rFonts w:ascii="Times New Roman" w:hAnsi="Times New Roman" w:cs="Times New Roman"/>
          <w:sz w:val="28"/>
          <w:szCs w:val="28"/>
          <w:lang w:val="uk-UA"/>
        </w:rPr>
        <w:t xml:space="preserve">41, </w:t>
      </w:r>
      <w:r w:rsidR="00AD4415">
        <w:rPr>
          <w:rFonts w:ascii="Times New Roman" w:hAnsi="Times New Roman" w:cs="Times New Roman"/>
          <w:sz w:val="28"/>
          <w:szCs w:val="28"/>
          <w:lang w:val="uk-UA"/>
        </w:rPr>
        <w:t>42</w:t>
      </w:r>
      <w:r w:rsidR="00050A22">
        <w:rPr>
          <w:rFonts w:ascii="Times New Roman" w:hAnsi="Times New Roman" w:cs="Times New Roman"/>
          <w:sz w:val="28"/>
          <w:szCs w:val="28"/>
          <w:lang w:val="uk-UA"/>
        </w:rPr>
        <w:t>]</w:t>
      </w:r>
      <w:r w:rsidR="005D664E" w:rsidRPr="001F4A2C">
        <w:rPr>
          <w:rFonts w:ascii="Times New Roman" w:hAnsi="Times New Roman" w:cs="Times New Roman"/>
          <w:sz w:val="28"/>
          <w:szCs w:val="28"/>
          <w:lang w:val="uk-UA"/>
        </w:rPr>
        <w:t>.</w:t>
      </w:r>
    </w:p>
    <w:p w:rsidR="005D664E" w:rsidRPr="001F4A2C" w:rsidRDefault="005D664E" w:rsidP="00FD09F2">
      <w:pPr>
        <w:spacing w:after="0" w:line="360" w:lineRule="auto"/>
        <w:ind w:firstLine="709"/>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Біологічна класифікація американського білого метелика наступна: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296"/>
        <w:gridCol w:w="3209"/>
      </w:tblGrid>
      <w:tr w:rsidR="005D664E" w:rsidRPr="001F4A2C" w:rsidTr="006445B5">
        <w:tc>
          <w:tcPr>
            <w:tcW w:w="2122" w:type="dxa"/>
          </w:tcPr>
          <w:p w:rsidR="005D664E" w:rsidRPr="001F4A2C" w:rsidRDefault="006445B5" w:rsidP="00FD09F2">
            <w:pPr>
              <w:spacing w:line="360" w:lineRule="auto"/>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Ц</w:t>
            </w:r>
            <w:r w:rsidR="005D664E" w:rsidRPr="001F4A2C">
              <w:rPr>
                <w:rFonts w:ascii="Times New Roman" w:hAnsi="Times New Roman" w:cs="Times New Roman"/>
                <w:sz w:val="28"/>
                <w:szCs w:val="28"/>
                <w:lang w:val="uk-UA"/>
              </w:rPr>
              <w:t>арство</w:t>
            </w:r>
          </w:p>
        </w:tc>
        <w:tc>
          <w:tcPr>
            <w:tcW w:w="4296" w:type="dxa"/>
          </w:tcPr>
          <w:p w:rsidR="005D664E" w:rsidRPr="001F4A2C" w:rsidRDefault="005D664E" w:rsidP="00FD09F2">
            <w:pPr>
              <w:spacing w:line="360" w:lineRule="auto"/>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тварини</w:t>
            </w:r>
          </w:p>
        </w:tc>
        <w:tc>
          <w:tcPr>
            <w:tcW w:w="3209" w:type="dxa"/>
          </w:tcPr>
          <w:p w:rsidR="005D664E" w:rsidRPr="001F4A2C" w:rsidRDefault="005D664E" w:rsidP="00FD09F2">
            <w:pPr>
              <w:spacing w:line="360" w:lineRule="auto"/>
              <w:jc w:val="both"/>
              <w:rPr>
                <w:rFonts w:ascii="Times New Roman" w:hAnsi="Times New Roman" w:cs="Times New Roman"/>
                <w:sz w:val="28"/>
                <w:szCs w:val="28"/>
                <w:lang w:val="uk-UA"/>
              </w:rPr>
            </w:pPr>
            <w:proofErr w:type="spellStart"/>
            <w:r w:rsidRPr="001F4A2C">
              <w:rPr>
                <w:rFonts w:ascii="Times New Roman" w:hAnsi="Times New Roman" w:cs="Times New Roman"/>
                <w:i/>
                <w:iCs/>
                <w:sz w:val="28"/>
                <w:szCs w:val="28"/>
                <w:lang w:val="uk-UA"/>
              </w:rPr>
              <w:t>Animalia</w:t>
            </w:r>
            <w:proofErr w:type="spellEnd"/>
          </w:p>
        </w:tc>
      </w:tr>
      <w:tr w:rsidR="005D664E" w:rsidRPr="001F4A2C" w:rsidTr="006445B5">
        <w:tc>
          <w:tcPr>
            <w:tcW w:w="2122" w:type="dxa"/>
          </w:tcPr>
          <w:p w:rsidR="005D664E" w:rsidRPr="001F4A2C" w:rsidRDefault="006445B5" w:rsidP="00FD09F2">
            <w:pPr>
              <w:spacing w:line="360" w:lineRule="auto"/>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Т</w:t>
            </w:r>
            <w:r w:rsidR="005D664E" w:rsidRPr="001F4A2C">
              <w:rPr>
                <w:rFonts w:ascii="Times New Roman" w:hAnsi="Times New Roman" w:cs="Times New Roman"/>
                <w:sz w:val="28"/>
                <w:szCs w:val="28"/>
                <w:lang w:val="uk-UA"/>
              </w:rPr>
              <w:t>ип</w:t>
            </w:r>
            <w:r w:rsidRPr="001F4A2C">
              <w:rPr>
                <w:rFonts w:ascii="Times New Roman" w:hAnsi="Times New Roman" w:cs="Times New Roman"/>
                <w:sz w:val="28"/>
                <w:szCs w:val="28"/>
                <w:lang w:val="uk-UA"/>
              </w:rPr>
              <w:t xml:space="preserve"> </w:t>
            </w:r>
          </w:p>
        </w:tc>
        <w:tc>
          <w:tcPr>
            <w:tcW w:w="4296" w:type="dxa"/>
          </w:tcPr>
          <w:p w:rsidR="005D664E" w:rsidRPr="001F4A2C" w:rsidRDefault="005D664E" w:rsidP="00FD09F2">
            <w:pPr>
              <w:spacing w:line="360" w:lineRule="auto"/>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членистоногі</w:t>
            </w:r>
          </w:p>
        </w:tc>
        <w:tc>
          <w:tcPr>
            <w:tcW w:w="3209" w:type="dxa"/>
          </w:tcPr>
          <w:p w:rsidR="005D664E" w:rsidRPr="001F4A2C" w:rsidRDefault="005D664E" w:rsidP="00FD09F2">
            <w:pPr>
              <w:spacing w:line="360" w:lineRule="auto"/>
              <w:jc w:val="both"/>
              <w:rPr>
                <w:rFonts w:ascii="Times New Roman" w:hAnsi="Times New Roman" w:cs="Times New Roman"/>
                <w:sz w:val="28"/>
                <w:szCs w:val="28"/>
                <w:lang w:val="uk-UA"/>
              </w:rPr>
            </w:pPr>
            <w:proofErr w:type="spellStart"/>
            <w:r w:rsidRPr="001F4A2C">
              <w:rPr>
                <w:rFonts w:ascii="Times New Roman" w:hAnsi="Times New Roman" w:cs="Times New Roman"/>
                <w:i/>
                <w:iCs/>
                <w:sz w:val="28"/>
                <w:szCs w:val="28"/>
                <w:lang w:val="uk-UA"/>
              </w:rPr>
              <w:t>Arthropoda</w:t>
            </w:r>
            <w:proofErr w:type="spellEnd"/>
          </w:p>
        </w:tc>
      </w:tr>
      <w:tr w:rsidR="005D664E" w:rsidRPr="001F4A2C" w:rsidTr="006445B5">
        <w:tc>
          <w:tcPr>
            <w:tcW w:w="2122" w:type="dxa"/>
          </w:tcPr>
          <w:p w:rsidR="005D664E" w:rsidRPr="001F4A2C" w:rsidRDefault="006445B5" w:rsidP="00FD09F2">
            <w:pPr>
              <w:spacing w:line="360" w:lineRule="auto"/>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Р</w:t>
            </w:r>
            <w:r w:rsidR="005D664E" w:rsidRPr="001F4A2C">
              <w:rPr>
                <w:rFonts w:ascii="Times New Roman" w:hAnsi="Times New Roman" w:cs="Times New Roman"/>
                <w:sz w:val="28"/>
                <w:szCs w:val="28"/>
                <w:lang w:val="uk-UA"/>
              </w:rPr>
              <w:t>яд</w:t>
            </w:r>
            <w:r w:rsidRPr="001F4A2C">
              <w:rPr>
                <w:rFonts w:ascii="Times New Roman" w:hAnsi="Times New Roman" w:cs="Times New Roman"/>
                <w:sz w:val="28"/>
                <w:szCs w:val="28"/>
                <w:lang w:val="uk-UA"/>
              </w:rPr>
              <w:t xml:space="preserve"> </w:t>
            </w:r>
          </w:p>
        </w:tc>
        <w:tc>
          <w:tcPr>
            <w:tcW w:w="4296" w:type="dxa"/>
          </w:tcPr>
          <w:p w:rsidR="005D664E" w:rsidRPr="001F4A2C" w:rsidRDefault="005D664E" w:rsidP="00FD09F2">
            <w:pPr>
              <w:spacing w:line="360" w:lineRule="auto"/>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лускокрилі</w:t>
            </w:r>
          </w:p>
        </w:tc>
        <w:tc>
          <w:tcPr>
            <w:tcW w:w="3209" w:type="dxa"/>
          </w:tcPr>
          <w:p w:rsidR="005D664E" w:rsidRPr="001F4A2C" w:rsidRDefault="005D664E" w:rsidP="00FD09F2">
            <w:pPr>
              <w:spacing w:line="360" w:lineRule="auto"/>
              <w:jc w:val="both"/>
              <w:rPr>
                <w:rFonts w:ascii="Times New Roman" w:hAnsi="Times New Roman" w:cs="Times New Roman"/>
                <w:sz w:val="28"/>
                <w:szCs w:val="28"/>
                <w:lang w:val="uk-UA"/>
              </w:rPr>
            </w:pPr>
            <w:proofErr w:type="spellStart"/>
            <w:r w:rsidRPr="001F4A2C">
              <w:rPr>
                <w:rFonts w:ascii="Times New Roman" w:hAnsi="Times New Roman" w:cs="Times New Roman"/>
                <w:i/>
                <w:iCs/>
                <w:sz w:val="28"/>
                <w:szCs w:val="28"/>
                <w:lang w:val="uk-UA"/>
              </w:rPr>
              <w:t>Lepidoptera</w:t>
            </w:r>
            <w:proofErr w:type="spellEnd"/>
          </w:p>
        </w:tc>
      </w:tr>
      <w:tr w:rsidR="005D664E" w:rsidRPr="001F4A2C" w:rsidTr="006445B5">
        <w:tc>
          <w:tcPr>
            <w:tcW w:w="2122" w:type="dxa"/>
          </w:tcPr>
          <w:p w:rsidR="005D664E" w:rsidRPr="001F4A2C" w:rsidRDefault="006445B5" w:rsidP="00FD09F2">
            <w:pPr>
              <w:spacing w:line="360" w:lineRule="auto"/>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Р</w:t>
            </w:r>
            <w:r w:rsidR="005D664E" w:rsidRPr="001F4A2C">
              <w:rPr>
                <w:rFonts w:ascii="Times New Roman" w:hAnsi="Times New Roman" w:cs="Times New Roman"/>
                <w:sz w:val="28"/>
                <w:szCs w:val="28"/>
                <w:lang w:val="uk-UA"/>
              </w:rPr>
              <w:t>одина</w:t>
            </w:r>
            <w:r w:rsidRPr="001F4A2C">
              <w:rPr>
                <w:rFonts w:ascii="Times New Roman" w:hAnsi="Times New Roman" w:cs="Times New Roman"/>
                <w:sz w:val="28"/>
                <w:szCs w:val="28"/>
                <w:lang w:val="uk-UA"/>
              </w:rPr>
              <w:t xml:space="preserve"> </w:t>
            </w:r>
          </w:p>
        </w:tc>
        <w:tc>
          <w:tcPr>
            <w:tcW w:w="4296" w:type="dxa"/>
          </w:tcPr>
          <w:p w:rsidR="005D664E" w:rsidRPr="001F4A2C" w:rsidRDefault="005D664E" w:rsidP="00FD09F2">
            <w:pPr>
              <w:spacing w:line="360" w:lineRule="auto"/>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медведиці</w:t>
            </w:r>
          </w:p>
        </w:tc>
        <w:tc>
          <w:tcPr>
            <w:tcW w:w="3209" w:type="dxa"/>
          </w:tcPr>
          <w:p w:rsidR="005D664E" w:rsidRPr="001F4A2C" w:rsidRDefault="005D664E" w:rsidP="00FD09F2">
            <w:pPr>
              <w:spacing w:line="360" w:lineRule="auto"/>
              <w:jc w:val="both"/>
              <w:rPr>
                <w:rFonts w:ascii="Times New Roman" w:hAnsi="Times New Roman" w:cs="Times New Roman"/>
                <w:sz w:val="28"/>
                <w:szCs w:val="28"/>
                <w:lang w:val="uk-UA"/>
              </w:rPr>
            </w:pPr>
            <w:proofErr w:type="spellStart"/>
            <w:r w:rsidRPr="001F4A2C">
              <w:rPr>
                <w:rFonts w:ascii="Times New Roman" w:hAnsi="Times New Roman" w:cs="Times New Roman"/>
                <w:i/>
                <w:iCs/>
                <w:sz w:val="28"/>
                <w:szCs w:val="28"/>
                <w:lang w:val="uk-UA"/>
              </w:rPr>
              <w:t>Arctiidae</w:t>
            </w:r>
            <w:proofErr w:type="spellEnd"/>
          </w:p>
        </w:tc>
      </w:tr>
      <w:tr w:rsidR="005D664E" w:rsidRPr="001F4A2C" w:rsidTr="006445B5">
        <w:tc>
          <w:tcPr>
            <w:tcW w:w="2122" w:type="dxa"/>
          </w:tcPr>
          <w:p w:rsidR="005D664E" w:rsidRPr="001F4A2C" w:rsidRDefault="006445B5" w:rsidP="00FD09F2">
            <w:pPr>
              <w:spacing w:line="360" w:lineRule="auto"/>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В</w:t>
            </w:r>
            <w:r w:rsidR="005D664E" w:rsidRPr="001F4A2C">
              <w:rPr>
                <w:rFonts w:ascii="Times New Roman" w:hAnsi="Times New Roman" w:cs="Times New Roman"/>
                <w:sz w:val="28"/>
                <w:szCs w:val="28"/>
                <w:lang w:val="uk-UA"/>
              </w:rPr>
              <w:t>ид</w:t>
            </w:r>
            <w:r w:rsidRPr="001F4A2C">
              <w:rPr>
                <w:rFonts w:ascii="Times New Roman" w:hAnsi="Times New Roman" w:cs="Times New Roman"/>
                <w:sz w:val="28"/>
                <w:szCs w:val="28"/>
                <w:lang w:val="uk-UA"/>
              </w:rPr>
              <w:t xml:space="preserve"> </w:t>
            </w:r>
          </w:p>
        </w:tc>
        <w:tc>
          <w:tcPr>
            <w:tcW w:w="4296" w:type="dxa"/>
          </w:tcPr>
          <w:p w:rsidR="005D664E" w:rsidRPr="001F4A2C" w:rsidRDefault="005D664E" w:rsidP="00FD09F2">
            <w:pPr>
              <w:spacing w:line="360" w:lineRule="auto"/>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американський білий метелик</w:t>
            </w:r>
          </w:p>
        </w:tc>
        <w:tc>
          <w:tcPr>
            <w:tcW w:w="3209" w:type="dxa"/>
          </w:tcPr>
          <w:p w:rsidR="005D664E" w:rsidRPr="001F4A2C" w:rsidRDefault="005D664E" w:rsidP="00F54798">
            <w:pPr>
              <w:spacing w:line="360" w:lineRule="auto"/>
              <w:jc w:val="both"/>
              <w:rPr>
                <w:rFonts w:ascii="Times New Roman" w:hAnsi="Times New Roman" w:cs="Times New Roman"/>
                <w:i/>
                <w:iCs/>
                <w:sz w:val="28"/>
                <w:szCs w:val="28"/>
                <w:lang w:val="uk-UA"/>
              </w:rPr>
            </w:pPr>
            <w:proofErr w:type="spellStart"/>
            <w:r w:rsidRPr="001F4A2C">
              <w:rPr>
                <w:rFonts w:ascii="Times New Roman" w:hAnsi="Times New Roman" w:cs="Times New Roman"/>
                <w:i/>
                <w:iCs/>
                <w:sz w:val="28"/>
                <w:szCs w:val="28"/>
                <w:lang w:val="uk-UA"/>
              </w:rPr>
              <w:t>Hyphantria</w:t>
            </w:r>
            <w:proofErr w:type="spellEnd"/>
            <w:r w:rsidR="00F54798">
              <w:rPr>
                <w:rFonts w:ascii="Times New Roman" w:hAnsi="Times New Roman" w:cs="Times New Roman"/>
                <w:i/>
                <w:iCs/>
                <w:sz w:val="28"/>
                <w:szCs w:val="28"/>
                <w:lang w:val="uk-UA"/>
              </w:rPr>
              <w:t xml:space="preserve"> </w:t>
            </w:r>
            <w:proofErr w:type="spellStart"/>
            <w:r w:rsidR="00F54798">
              <w:rPr>
                <w:rFonts w:ascii="Times New Roman" w:hAnsi="Times New Roman" w:cs="Times New Roman"/>
                <w:i/>
                <w:iCs/>
                <w:sz w:val="28"/>
                <w:szCs w:val="28"/>
                <w:lang w:val="en-US"/>
              </w:rPr>
              <w:t>cunea</w:t>
            </w:r>
            <w:proofErr w:type="spellEnd"/>
            <w:r w:rsidRPr="001F4A2C">
              <w:rPr>
                <w:rFonts w:ascii="Times New Roman" w:hAnsi="Times New Roman" w:cs="Times New Roman"/>
                <w:i/>
                <w:iCs/>
                <w:sz w:val="28"/>
                <w:szCs w:val="28"/>
                <w:lang w:val="uk-UA"/>
              </w:rPr>
              <w:t xml:space="preserve"> </w:t>
            </w:r>
            <w:proofErr w:type="spellStart"/>
            <w:r w:rsidRPr="001F4A2C">
              <w:rPr>
                <w:rFonts w:ascii="Times New Roman" w:hAnsi="Times New Roman" w:cs="Times New Roman"/>
                <w:iCs/>
                <w:sz w:val="28"/>
                <w:szCs w:val="28"/>
                <w:lang w:val="uk-UA"/>
              </w:rPr>
              <w:t>Drury</w:t>
            </w:r>
            <w:proofErr w:type="spellEnd"/>
          </w:p>
        </w:tc>
      </w:tr>
    </w:tbl>
    <w:p w:rsidR="006445B5" w:rsidRPr="001F4A2C" w:rsidRDefault="006445B5" w:rsidP="006445B5">
      <w:pPr>
        <w:spacing w:after="0" w:line="360" w:lineRule="auto"/>
        <w:ind w:firstLine="709"/>
        <w:jc w:val="both"/>
        <w:rPr>
          <w:rFonts w:ascii="Times New Roman" w:hAnsi="Times New Roman" w:cs="Times New Roman"/>
          <w:b/>
          <w:bCs/>
          <w:sz w:val="28"/>
          <w:szCs w:val="28"/>
          <w:lang w:val="uk-UA"/>
        </w:rPr>
      </w:pPr>
    </w:p>
    <w:p w:rsidR="005D664E" w:rsidRPr="001F4A2C" w:rsidRDefault="006445B5" w:rsidP="006445B5">
      <w:pPr>
        <w:spacing w:after="0" w:line="360" w:lineRule="auto"/>
        <w:ind w:firstLine="709"/>
        <w:jc w:val="both"/>
        <w:rPr>
          <w:rFonts w:ascii="Times New Roman" w:hAnsi="Times New Roman" w:cs="Times New Roman"/>
          <w:sz w:val="28"/>
          <w:szCs w:val="28"/>
          <w:lang w:val="uk-UA"/>
        </w:rPr>
      </w:pPr>
      <w:r w:rsidRPr="001F4A2C">
        <w:rPr>
          <w:rFonts w:ascii="Times New Roman" w:hAnsi="Times New Roman" w:cs="Times New Roman"/>
          <w:bCs/>
          <w:sz w:val="28"/>
          <w:szCs w:val="28"/>
          <w:lang w:val="uk-UA"/>
        </w:rPr>
        <w:t>Доросла особина шкідника має довжину тіла до 15 мм, а</w:t>
      </w:r>
      <w:r w:rsidRPr="001F4A2C">
        <w:rPr>
          <w:rFonts w:ascii="Times New Roman" w:hAnsi="Times New Roman" w:cs="Times New Roman"/>
          <w:sz w:val="28"/>
          <w:szCs w:val="28"/>
          <w:lang w:val="uk-UA"/>
        </w:rPr>
        <w:t xml:space="preserve"> розмах крил у межах від 20 до 35 мм. </w:t>
      </w:r>
      <w:r w:rsidR="006867E9" w:rsidRPr="001F4A2C">
        <w:rPr>
          <w:rFonts w:ascii="Times New Roman" w:hAnsi="Times New Roman" w:cs="Times New Roman"/>
          <w:sz w:val="28"/>
          <w:szCs w:val="28"/>
          <w:lang w:val="uk-UA"/>
        </w:rPr>
        <w:t>Черевце біле, к</w:t>
      </w:r>
      <w:r w:rsidRPr="001F4A2C">
        <w:rPr>
          <w:rFonts w:ascii="Times New Roman" w:hAnsi="Times New Roman" w:cs="Times New Roman"/>
          <w:sz w:val="28"/>
          <w:szCs w:val="28"/>
          <w:lang w:val="uk-UA"/>
        </w:rPr>
        <w:t xml:space="preserve">рила </w:t>
      </w:r>
      <w:r w:rsidR="006867E9" w:rsidRPr="001F4A2C">
        <w:rPr>
          <w:rFonts w:ascii="Times New Roman" w:hAnsi="Times New Roman" w:cs="Times New Roman"/>
          <w:sz w:val="28"/>
          <w:szCs w:val="28"/>
          <w:lang w:val="uk-UA"/>
        </w:rPr>
        <w:t xml:space="preserve">білі або </w:t>
      </w:r>
      <w:r w:rsidRPr="001F4A2C">
        <w:rPr>
          <w:rFonts w:ascii="Times New Roman" w:hAnsi="Times New Roman" w:cs="Times New Roman"/>
          <w:sz w:val="28"/>
          <w:szCs w:val="28"/>
          <w:lang w:val="uk-UA"/>
        </w:rPr>
        <w:t xml:space="preserve">з темно-коричневими </w:t>
      </w:r>
      <w:r w:rsidR="006867E9" w:rsidRPr="001F4A2C">
        <w:rPr>
          <w:rFonts w:ascii="Times New Roman" w:hAnsi="Times New Roman" w:cs="Times New Roman"/>
          <w:sz w:val="28"/>
          <w:szCs w:val="28"/>
          <w:lang w:val="uk-UA"/>
        </w:rPr>
        <w:t>цятками, на голові довгі білі волоски.</w:t>
      </w:r>
      <w:r w:rsidRPr="001F4A2C">
        <w:rPr>
          <w:rFonts w:ascii="Times New Roman" w:hAnsi="Times New Roman" w:cs="Times New Roman"/>
          <w:sz w:val="28"/>
          <w:szCs w:val="28"/>
          <w:lang w:val="uk-UA"/>
        </w:rPr>
        <w:t xml:space="preserve"> Вусики </w:t>
      </w:r>
      <w:r w:rsidR="006867E9" w:rsidRPr="001F4A2C">
        <w:rPr>
          <w:rFonts w:ascii="Times New Roman" w:hAnsi="Times New Roman" w:cs="Times New Roman"/>
          <w:sz w:val="28"/>
          <w:szCs w:val="28"/>
          <w:lang w:val="uk-UA"/>
        </w:rPr>
        <w:t xml:space="preserve">у самки дворядно-пильчасті, а </w:t>
      </w:r>
      <w:r w:rsidR="00B46E35" w:rsidRPr="001F4A2C">
        <w:rPr>
          <w:rFonts w:ascii="Times New Roman" w:hAnsi="Times New Roman" w:cs="Times New Roman"/>
          <w:sz w:val="28"/>
          <w:szCs w:val="28"/>
          <w:lang w:val="uk-UA"/>
        </w:rPr>
        <w:t xml:space="preserve">у </w:t>
      </w:r>
      <w:r w:rsidR="006867E9" w:rsidRPr="001F4A2C">
        <w:rPr>
          <w:rFonts w:ascii="Times New Roman" w:hAnsi="Times New Roman" w:cs="Times New Roman"/>
          <w:sz w:val="28"/>
          <w:szCs w:val="28"/>
          <w:lang w:val="uk-UA"/>
        </w:rPr>
        <w:t>самця дворядно-гребінчасті, чорні з білим нальотом</w:t>
      </w:r>
      <w:r w:rsidR="008E6BEC">
        <w:rPr>
          <w:rFonts w:ascii="Times New Roman" w:hAnsi="Times New Roman" w:cs="Times New Roman"/>
          <w:sz w:val="28"/>
          <w:szCs w:val="28"/>
          <w:lang w:val="uk-UA"/>
        </w:rPr>
        <w:t xml:space="preserve"> [1, 16, 26]</w:t>
      </w:r>
      <w:r w:rsidR="006867E9" w:rsidRPr="001F4A2C">
        <w:rPr>
          <w:rFonts w:ascii="Times New Roman" w:hAnsi="Times New Roman" w:cs="Times New Roman"/>
          <w:sz w:val="28"/>
          <w:szCs w:val="28"/>
          <w:lang w:val="uk-UA"/>
        </w:rPr>
        <w:t xml:space="preserve">. </w:t>
      </w:r>
      <w:r w:rsidRPr="001F4A2C">
        <w:rPr>
          <w:rFonts w:ascii="Times New Roman" w:hAnsi="Times New Roman" w:cs="Times New Roman"/>
          <w:sz w:val="28"/>
          <w:szCs w:val="28"/>
          <w:lang w:val="uk-UA"/>
        </w:rPr>
        <w:t xml:space="preserve"> </w:t>
      </w:r>
    </w:p>
    <w:p w:rsidR="009D5AC3" w:rsidRPr="001F4A2C" w:rsidRDefault="00B46E35" w:rsidP="00F32E6F">
      <w:pPr>
        <w:spacing w:after="0" w:line="360" w:lineRule="auto"/>
        <w:ind w:firstLine="709"/>
        <w:jc w:val="both"/>
        <w:rPr>
          <w:rFonts w:ascii="Times New Roman" w:hAnsi="Times New Roman" w:cs="Times New Roman"/>
          <w:sz w:val="28"/>
          <w:szCs w:val="28"/>
          <w:lang w:val="uk-UA"/>
        </w:rPr>
      </w:pPr>
      <w:r w:rsidRPr="001F4A2C">
        <w:rPr>
          <w:rFonts w:ascii="Times New Roman" w:hAnsi="Times New Roman" w:cs="Times New Roman"/>
          <w:bCs/>
          <w:sz w:val="28"/>
          <w:szCs w:val="28"/>
          <w:lang w:val="uk-UA"/>
        </w:rPr>
        <w:lastRenderedPageBreak/>
        <w:t>Яйце</w:t>
      </w:r>
      <w:r w:rsidRPr="001F4A2C">
        <w:rPr>
          <w:rFonts w:ascii="Times New Roman" w:hAnsi="Times New Roman" w:cs="Times New Roman"/>
          <w:sz w:val="28"/>
          <w:szCs w:val="28"/>
          <w:lang w:val="uk-UA"/>
        </w:rPr>
        <w:t xml:space="preserve"> кулеподібн</w:t>
      </w:r>
      <w:r w:rsidR="00060D75" w:rsidRPr="001F4A2C">
        <w:rPr>
          <w:rFonts w:ascii="Times New Roman" w:hAnsi="Times New Roman" w:cs="Times New Roman"/>
          <w:sz w:val="28"/>
          <w:szCs w:val="28"/>
          <w:lang w:val="uk-UA"/>
        </w:rPr>
        <w:t>ої форми. У яйцекладці може бути 200–500 і бі</w:t>
      </w:r>
      <w:r w:rsidR="002634DC" w:rsidRPr="001F4A2C">
        <w:rPr>
          <w:rFonts w:ascii="Times New Roman" w:hAnsi="Times New Roman" w:cs="Times New Roman"/>
          <w:sz w:val="28"/>
          <w:szCs w:val="28"/>
          <w:lang w:val="uk-UA"/>
        </w:rPr>
        <w:t xml:space="preserve">льше яєць, що прикриваються білим пушком. Гусениці шкідника молодших віків світло-жовтого забарвлення, довжиною до 1,5 мм, а голова, грудні ноги та щиток чорного кольору. </w:t>
      </w:r>
      <w:r w:rsidRPr="001F4A2C">
        <w:rPr>
          <w:rFonts w:ascii="Times New Roman" w:hAnsi="Times New Roman" w:cs="Times New Roman"/>
          <w:sz w:val="28"/>
          <w:szCs w:val="28"/>
          <w:lang w:val="uk-UA"/>
        </w:rPr>
        <w:t>Вздовж спини</w:t>
      </w:r>
      <w:r w:rsidR="002D47CF" w:rsidRPr="001F4A2C">
        <w:rPr>
          <w:rFonts w:ascii="Times New Roman" w:hAnsi="Times New Roman" w:cs="Times New Roman"/>
          <w:sz w:val="28"/>
          <w:szCs w:val="28"/>
          <w:lang w:val="uk-UA"/>
        </w:rPr>
        <w:t xml:space="preserve"> та з боків розташовуються чорні та світло-жовті бородавки з волосками. </w:t>
      </w:r>
      <w:r w:rsidRPr="001F4A2C">
        <w:rPr>
          <w:rFonts w:ascii="Times New Roman" w:hAnsi="Times New Roman" w:cs="Times New Roman"/>
          <w:sz w:val="28"/>
          <w:szCs w:val="28"/>
          <w:lang w:val="uk-UA"/>
        </w:rPr>
        <w:t xml:space="preserve"> Гусениці старших віків </w:t>
      </w:r>
      <w:r w:rsidR="003F3693" w:rsidRPr="001F4A2C">
        <w:rPr>
          <w:rFonts w:ascii="Times New Roman" w:hAnsi="Times New Roman" w:cs="Times New Roman"/>
          <w:sz w:val="28"/>
          <w:szCs w:val="28"/>
          <w:lang w:val="uk-UA"/>
        </w:rPr>
        <w:t xml:space="preserve">довжиною до </w:t>
      </w:r>
      <w:r w:rsidRPr="001F4A2C">
        <w:rPr>
          <w:rFonts w:ascii="Times New Roman" w:hAnsi="Times New Roman" w:cs="Times New Roman"/>
          <w:sz w:val="28"/>
          <w:szCs w:val="28"/>
          <w:lang w:val="uk-UA"/>
        </w:rPr>
        <w:t xml:space="preserve">40 мм., </w:t>
      </w:r>
      <w:r w:rsidR="003F3693" w:rsidRPr="001F4A2C">
        <w:rPr>
          <w:rFonts w:ascii="Times New Roman" w:hAnsi="Times New Roman" w:cs="Times New Roman"/>
          <w:sz w:val="28"/>
          <w:szCs w:val="28"/>
          <w:lang w:val="uk-UA"/>
        </w:rPr>
        <w:t xml:space="preserve">їх </w:t>
      </w:r>
      <w:r w:rsidRPr="001F4A2C">
        <w:rPr>
          <w:rFonts w:ascii="Times New Roman" w:hAnsi="Times New Roman" w:cs="Times New Roman"/>
          <w:sz w:val="28"/>
          <w:szCs w:val="28"/>
          <w:lang w:val="uk-UA"/>
        </w:rPr>
        <w:t xml:space="preserve">тіло густо </w:t>
      </w:r>
      <w:r w:rsidR="003F3693" w:rsidRPr="001F4A2C">
        <w:rPr>
          <w:rFonts w:ascii="Times New Roman" w:hAnsi="Times New Roman" w:cs="Times New Roman"/>
          <w:sz w:val="28"/>
          <w:szCs w:val="28"/>
          <w:lang w:val="uk-UA"/>
        </w:rPr>
        <w:t>по</w:t>
      </w:r>
      <w:r w:rsidRPr="001F4A2C">
        <w:rPr>
          <w:rFonts w:ascii="Times New Roman" w:hAnsi="Times New Roman" w:cs="Times New Roman"/>
          <w:sz w:val="28"/>
          <w:szCs w:val="28"/>
          <w:lang w:val="uk-UA"/>
        </w:rPr>
        <w:t xml:space="preserve">крите </w:t>
      </w:r>
      <w:r w:rsidR="003F3693" w:rsidRPr="001F4A2C">
        <w:rPr>
          <w:rFonts w:ascii="Times New Roman" w:hAnsi="Times New Roman" w:cs="Times New Roman"/>
          <w:sz w:val="28"/>
          <w:szCs w:val="28"/>
          <w:lang w:val="uk-UA"/>
        </w:rPr>
        <w:t>щетинками і волосками, на спині розміщені</w:t>
      </w:r>
      <w:r w:rsidRPr="001F4A2C">
        <w:rPr>
          <w:rFonts w:ascii="Times New Roman" w:hAnsi="Times New Roman" w:cs="Times New Roman"/>
          <w:sz w:val="28"/>
          <w:szCs w:val="28"/>
          <w:lang w:val="uk-UA"/>
        </w:rPr>
        <w:t xml:space="preserve"> </w:t>
      </w:r>
      <w:r w:rsidR="003F3693" w:rsidRPr="001F4A2C">
        <w:rPr>
          <w:rFonts w:ascii="Times New Roman" w:hAnsi="Times New Roman" w:cs="Times New Roman"/>
          <w:sz w:val="28"/>
          <w:szCs w:val="28"/>
          <w:lang w:val="uk-UA"/>
        </w:rPr>
        <w:t>два ряди чорних бородавок</w:t>
      </w:r>
      <w:r w:rsidR="00651AF9" w:rsidRPr="001F4A2C">
        <w:rPr>
          <w:rFonts w:ascii="Times New Roman" w:hAnsi="Times New Roman" w:cs="Times New Roman"/>
          <w:sz w:val="28"/>
          <w:szCs w:val="28"/>
          <w:lang w:val="uk-UA"/>
        </w:rPr>
        <w:t>, голова і ноги</w:t>
      </w:r>
      <w:r w:rsidRPr="001F4A2C">
        <w:rPr>
          <w:rFonts w:ascii="Times New Roman" w:hAnsi="Times New Roman" w:cs="Times New Roman"/>
          <w:sz w:val="28"/>
          <w:szCs w:val="28"/>
          <w:lang w:val="uk-UA"/>
        </w:rPr>
        <w:t xml:space="preserve"> чорн</w:t>
      </w:r>
      <w:r w:rsidR="00651AF9" w:rsidRPr="001F4A2C">
        <w:rPr>
          <w:rFonts w:ascii="Times New Roman" w:hAnsi="Times New Roman" w:cs="Times New Roman"/>
          <w:sz w:val="28"/>
          <w:szCs w:val="28"/>
          <w:lang w:val="uk-UA"/>
        </w:rPr>
        <w:t>ого кольору</w:t>
      </w:r>
      <w:r w:rsidR="008E6BEC">
        <w:rPr>
          <w:rFonts w:ascii="Times New Roman" w:hAnsi="Times New Roman" w:cs="Times New Roman"/>
          <w:sz w:val="28"/>
          <w:szCs w:val="28"/>
          <w:lang w:val="uk-UA"/>
        </w:rPr>
        <w:t xml:space="preserve"> [15, 16, 19]</w:t>
      </w:r>
      <w:r w:rsidR="00651AF9" w:rsidRPr="001F4A2C">
        <w:rPr>
          <w:rFonts w:ascii="Times New Roman" w:hAnsi="Times New Roman" w:cs="Times New Roman"/>
          <w:sz w:val="28"/>
          <w:szCs w:val="28"/>
          <w:lang w:val="uk-UA"/>
        </w:rPr>
        <w:t>.</w:t>
      </w:r>
    </w:p>
    <w:p w:rsidR="00651AF9" w:rsidRPr="001F4A2C" w:rsidRDefault="00651AF9" w:rsidP="00F32E6F">
      <w:pPr>
        <w:spacing w:after="0" w:line="360" w:lineRule="auto"/>
        <w:ind w:firstLine="709"/>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 xml:space="preserve">Лялечка шкідника має видовжено-яйцеподібну форму, довжиною 10–15 мм., спочатку лимонно-жовтого, а пізніше стає темно-коричневого кольору. Зимують лялечки під корою дерев, у щілинах будівель, парканів, </w:t>
      </w:r>
      <w:r w:rsidR="004862F4" w:rsidRPr="001F4A2C">
        <w:rPr>
          <w:rFonts w:ascii="Times New Roman" w:hAnsi="Times New Roman" w:cs="Times New Roman"/>
          <w:sz w:val="28"/>
          <w:szCs w:val="28"/>
          <w:lang w:val="uk-UA"/>
        </w:rPr>
        <w:t>під</w:t>
      </w:r>
      <w:r w:rsidRPr="001F4A2C">
        <w:rPr>
          <w:rFonts w:ascii="Times New Roman" w:hAnsi="Times New Roman" w:cs="Times New Roman"/>
          <w:sz w:val="28"/>
          <w:szCs w:val="28"/>
          <w:lang w:val="uk-UA"/>
        </w:rPr>
        <w:t xml:space="preserve"> опал</w:t>
      </w:r>
      <w:r w:rsidR="004862F4" w:rsidRPr="001F4A2C">
        <w:rPr>
          <w:rFonts w:ascii="Times New Roman" w:hAnsi="Times New Roman" w:cs="Times New Roman"/>
          <w:sz w:val="28"/>
          <w:szCs w:val="28"/>
          <w:lang w:val="uk-UA"/>
        </w:rPr>
        <w:t>им</w:t>
      </w:r>
      <w:r w:rsidRPr="001F4A2C">
        <w:rPr>
          <w:rFonts w:ascii="Times New Roman" w:hAnsi="Times New Roman" w:cs="Times New Roman"/>
          <w:sz w:val="28"/>
          <w:szCs w:val="28"/>
          <w:lang w:val="uk-UA"/>
        </w:rPr>
        <w:t xml:space="preserve"> листя</w:t>
      </w:r>
      <w:r w:rsidR="004862F4" w:rsidRPr="001F4A2C">
        <w:rPr>
          <w:rFonts w:ascii="Times New Roman" w:hAnsi="Times New Roman" w:cs="Times New Roman"/>
          <w:sz w:val="28"/>
          <w:szCs w:val="28"/>
          <w:lang w:val="uk-UA"/>
        </w:rPr>
        <w:t>м</w:t>
      </w:r>
      <w:r w:rsidRPr="001F4A2C">
        <w:rPr>
          <w:rFonts w:ascii="Times New Roman" w:hAnsi="Times New Roman" w:cs="Times New Roman"/>
          <w:sz w:val="28"/>
          <w:szCs w:val="28"/>
          <w:lang w:val="uk-UA"/>
        </w:rPr>
        <w:t xml:space="preserve">, іноді </w:t>
      </w:r>
      <w:r w:rsidR="004862F4" w:rsidRPr="001F4A2C">
        <w:rPr>
          <w:rFonts w:ascii="Times New Roman" w:hAnsi="Times New Roman" w:cs="Times New Roman"/>
          <w:sz w:val="28"/>
          <w:szCs w:val="28"/>
          <w:lang w:val="uk-UA"/>
        </w:rPr>
        <w:t>у верхньому шарі ґрунту</w:t>
      </w:r>
      <w:r w:rsidRPr="001F4A2C">
        <w:rPr>
          <w:rFonts w:ascii="Times New Roman" w:hAnsi="Times New Roman" w:cs="Times New Roman"/>
          <w:sz w:val="28"/>
          <w:szCs w:val="28"/>
          <w:lang w:val="uk-UA"/>
        </w:rPr>
        <w:t xml:space="preserve"> та інших захищених сухих місцях. </w:t>
      </w:r>
      <w:r w:rsidR="004862F4" w:rsidRPr="001F4A2C">
        <w:rPr>
          <w:rFonts w:ascii="Times New Roman" w:hAnsi="Times New Roman" w:cs="Times New Roman"/>
          <w:sz w:val="28"/>
          <w:szCs w:val="28"/>
          <w:lang w:val="uk-UA"/>
        </w:rPr>
        <w:t xml:space="preserve">За різких перепадів температури та вологості у зимовий період значна частина лялечок може загинути, хоча вони й здатні витримувати зниження температури до </w:t>
      </w:r>
      <w:r w:rsidRPr="001F4A2C">
        <w:rPr>
          <w:rFonts w:ascii="Times New Roman" w:hAnsi="Times New Roman" w:cs="Times New Roman"/>
          <w:sz w:val="28"/>
          <w:szCs w:val="28"/>
          <w:lang w:val="uk-UA"/>
        </w:rPr>
        <w:t>-23</w:t>
      </w:r>
      <w:r w:rsidR="004E7A27">
        <w:rPr>
          <w:rFonts w:ascii="Times New Roman" w:hAnsi="Times New Roman" w:cs="Times New Roman"/>
          <w:sz w:val="28"/>
          <w:szCs w:val="28"/>
          <w:lang w:val="uk-UA"/>
        </w:rPr>
        <w:t>°C</w:t>
      </w:r>
      <w:r w:rsidR="008E6BEC">
        <w:rPr>
          <w:rFonts w:ascii="Times New Roman" w:hAnsi="Times New Roman" w:cs="Times New Roman"/>
          <w:sz w:val="28"/>
          <w:szCs w:val="28"/>
          <w:lang w:val="uk-UA"/>
        </w:rPr>
        <w:t xml:space="preserve"> [3, 14, 33]</w:t>
      </w:r>
      <w:r w:rsidRPr="001F4A2C">
        <w:rPr>
          <w:rFonts w:ascii="Times New Roman" w:hAnsi="Times New Roman" w:cs="Times New Roman"/>
          <w:sz w:val="28"/>
          <w:szCs w:val="28"/>
          <w:lang w:val="uk-UA"/>
        </w:rPr>
        <w:t xml:space="preserve">. </w:t>
      </w:r>
    </w:p>
    <w:p w:rsidR="00651AF9" w:rsidRPr="001F4A2C" w:rsidRDefault="00F32E6F" w:rsidP="00A1791F">
      <w:pPr>
        <w:spacing w:after="0" w:line="360" w:lineRule="auto"/>
        <w:ind w:firstLine="709"/>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Виліт метеликів навесні відбувається при підвищенні температури повітря понад +8</w:t>
      </w:r>
      <w:r w:rsidR="004E7A27">
        <w:rPr>
          <w:rFonts w:ascii="Times New Roman" w:hAnsi="Times New Roman" w:cs="Times New Roman"/>
          <w:sz w:val="28"/>
          <w:szCs w:val="28"/>
          <w:lang w:val="uk-UA"/>
        </w:rPr>
        <w:t>°C</w:t>
      </w:r>
      <w:r w:rsidRPr="001F4A2C">
        <w:rPr>
          <w:rFonts w:ascii="Times New Roman" w:hAnsi="Times New Roman" w:cs="Times New Roman"/>
          <w:sz w:val="28"/>
          <w:szCs w:val="28"/>
          <w:lang w:val="uk-UA"/>
        </w:rPr>
        <w:t>. За температури понад +18</w:t>
      </w:r>
      <w:r w:rsidR="004E7A27">
        <w:rPr>
          <w:rFonts w:ascii="Times New Roman" w:hAnsi="Times New Roman" w:cs="Times New Roman"/>
          <w:sz w:val="28"/>
          <w:szCs w:val="28"/>
          <w:lang w:val="uk-UA"/>
        </w:rPr>
        <w:t>°C</w:t>
      </w:r>
      <w:r w:rsidRPr="001F4A2C">
        <w:rPr>
          <w:rFonts w:ascii="Times New Roman" w:hAnsi="Times New Roman" w:cs="Times New Roman"/>
          <w:sz w:val="28"/>
          <w:szCs w:val="28"/>
          <w:lang w:val="uk-UA"/>
        </w:rPr>
        <w:t xml:space="preserve"> літ метеликів триває 7–10 днів, а за нижче +15</w:t>
      </w:r>
      <w:r w:rsidR="004E7A27">
        <w:rPr>
          <w:rFonts w:ascii="Times New Roman" w:hAnsi="Times New Roman" w:cs="Times New Roman"/>
          <w:sz w:val="28"/>
          <w:szCs w:val="28"/>
          <w:lang w:val="uk-UA"/>
        </w:rPr>
        <w:t>°C</w:t>
      </w:r>
      <w:r w:rsidRPr="001F4A2C">
        <w:rPr>
          <w:rFonts w:ascii="Times New Roman" w:hAnsi="Times New Roman" w:cs="Times New Roman"/>
          <w:sz w:val="28"/>
          <w:szCs w:val="28"/>
          <w:lang w:val="uk-UA"/>
        </w:rPr>
        <w:t xml:space="preserve"> – літ припиняється. Температура до +35–40</w:t>
      </w:r>
      <w:r w:rsidR="004E7A27">
        <w:rPr>
          <w:rFonts w:ascii="Times New Roman" w:hAnsi="Times New Roman" w:cs="Times New Roman"/>
          <w:sz w:val="28"/>
          <w:szCs w:val="28"/>
          <w:lang w:val="uk-UA"/>
        </w:rPr>
        <w:t>°C</w:t>
      </w:r>
      <w:r w:rsidRPr="001F4A2C">
        <w:rPr>
          <w:rFonts w:ascii="Times New Roman" w:hAnsi="Times New Roman" w:cs="Times New Roman"/>
          <w:sz w:val="28"/>
          <w:szCs w:val="28"/>
          <w:lang w:val="uk-UA"/>
        </w:rPr>
        <w:t xml:space="preserve"> є смертельною для метеликів. Період льоту</w:t>
      </w:r>
      <w:r w:rsidR="00A1791F" w:rsidRPr="001F4A2C">
        <w:rPr>
          <w:rFonts w:ascii="Times New Roman" w:hAnsi="Times New Roman" w:cs="Times New Roman"/>
          <w:sz w:val="28"/>
          <w:szCs w:val="28"/>
          <w:lang w:val="uk-UA"/>
        </w:rPr>
        <w:t xml:space="preserve"> метеликів</w:t>
      </w:r>
      <w:r w:rsidRPr="001F4A2C">
        <w:rPr>
          <w:rFonts w:ascii="Times New Roman" w:hAnsi="Times New Roman" w:cs="Times New Roman"/>
          <w:sz w:val="28"/>
          <w:szCs w:val="28"/>
          <w:lang w:val="uk-UA"/>
        </w:rPr>
        <w:t xml:space="preserve"> триває 20–30 днів</w:t>
      </w:r>
      <w:r w:rsidR="00A1791F" w:rsidRPr="001F4A2C">
        <w:rPr>
          <w:rFonts w:ascii="Times New Roman" w:hAnsi="Times New Roman" w:cs="Times New Roman"/>
          <w:sz w:val="28"/>
          <w:szCs w:val="28"/>
          <w:lang w:val="uk-UA"/>
        </w:rPr>
        <w:t>; с</w:t>
      </w:r>
      <w:r w:rsidRPr="001F4A2C">
        <w:rPr>
          <w:rFonts w:ascii="Times New Roman" w:hAnsi="Times New Roman" w:cs="Times New Roman"/>
          <w:sz w:val="28"/>
          <w:szCs w:val="28"/>
          <w:lang w:val="uk-UA"/>
        </w:rPr>
        <w:t xml:space="preserve">амки живуть </w:t>
      </w:r>
      <w:r w:rsidR="00A1791F" w:rsidRPr="001F4A2C">
        <w:rPr>
          <w:rFonts w:ascii="Times New Roman" w:hAnsi="Times New Roman" w:cs="Times New Roman"/>
          <w:sz w:val="28"/>
          <w:szCs w:val="28"/>
          <w:lang w:val="uk-UA"/>
        </w:rPr>
        <w:t>навесні від 2 до 11</w:t>
      </w:r>
      <w:r w:rsidRPr="001F4A2C">
        <w:rPr>
          <w:rFonts w:ascii="Times New Roman" w:hAnsi="Times New Roman" w:cs="Times New Roman"/>
          <w:sz w:val="28"/>
          <w:szCs w:val="28"/>
          <w:lang w:val="uk-UA"/>
        </w:rPr>
        <w:t xml:space="preserve"> діб, </w:t>
      </w:r>
      <w:r w:rsidR="00A1791F" w:rsidRPr="001F4A2C">
        <w:rPr>
          <w:rFonts w:ascii="Times New Roman" w:hAnsi="Times New Roman" w:cs="Times New Roman"/>
          <w:sz w:val="28"/>
          <w:szCs w:val="28"/>
          <w:lang w:val="uk-UA"/>
        </w:rPr>
        <w:t xml:space="preserve">а </w:t>
      </w:r>
      <w:r w:rsidRPr="001F4A2C">
        <w:rPr>
          <w:rFonts w:ascii="Times New Roman" w:hAnsi="Times New Roman" w:cs="Times New Roman"/>
          <w:sz w:val="28"/>
          <w:szCs w:val="28"/>
          <w:lang w:val="uk-UA"/>
        </w:rPr>
        <w:t xml:space="preserve">влітку </w:t>
      </w:r>
      <w:r w:rsidR="00A1791F" w:rsidRPr="001F4A2C">
        <w:rPr>
          <w:rFonts w:ascii="Times New Roman" w:hAnsi="Times New Roman" w:cs="Times New Roman"/>
          <w:sz w:val="28"/>
          <w:szCs w:val="28"/>
          <w:lang w:val="uk-UA"/>
        </w:rPr>
        <w:t>–</w:t>
      </w:r>
      <w:r w:rsidRPr="001F4A2C">
        <w:rPr>
          <w:rFonts w:ascii="Times New Roman" w:hAnsi="Times New Roman" w:cs="Times New Roman"/>
          <w:sz w:val="28"/>
          <w:szCs w:val="28"/>
          <w:lang w:val="uk-UA"/>
        </w:rPr>
        <w:t xml:space="preserve"> 6 діб</w:t>
      </w:r>
      <w:r w:rsidR="008E6BEC">
        <w:rPr>
          <w:rFonts w:ascii="Times New Roman" w:hAnsi="Times New Roman" w:cs="Times New Roman"/>
          <w:sz w:val="28"/>
          <w:szCs w:val="28"/>
          <w:lang w:val="uk-UA"/>
        </w:rPr>
        <w:t xml:space="preserve"> [1, 11, 16, 42 ]</w:t>
      </w:r>
      <w:r w:rsidRPr="001F4A2C">
        <w:rPr>
          <w:rFonts w:ascii="Times New Roman" w:hAnsi="Times New Roman" w:cs="Times New Roman"/>
          <w:sz w:val="28"/>
          <w:szCs w:val="28"/>
          <w:lang w:val="uk-UA"/>
        </w:rPr>
        <w:t xml:space="preserve">. </w:t>
      </w:r>
    </w:p>
    <w:p w:rsidR="00651AF9" w:rsidRPr="001F4A2C" w:rsidRDefault="00651AF9" w:rsidP="00A1791F">
      <w:pPr>
        <w:spacing w:after="0" w:line="360" w:lineRule="auto"/>
        <w:ind w:firstLine="709"/>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 xml:space="preserve">В умовах України вид </w:t>
      </w:r>
      <w:r w:rsidRPr="001F4A2C">
        <w:rPr>
          <w:rFonts w:ascii="Times New Roman" w:hAnsi="Times New Roman" w:cs="Times New Roman"/>
          <w:i/>
          <w:iCs/>
          <w:sz w:val="28"/>
          <w:szCs w:val="28"/>
          <w:lang w:val="uk-UA"/>
        </w:rPr>
        <w:t>H.</w:t>
      </w:r>
      <w:r w:rsidR="00C2287D" w:rsidRPr="001F4A2C">
        <w:rPr>
          <w:rFonts w:ascii="Times New Roman" w:hAnsi="Times New Roman" w:cs="Times New Roman"/>
          <w:i/>
          <w:iCs/>
          <w:sz w:val="28"/>
          <w:szCs w:val="28"/>
          <w:lang w:val="uk-UA"/>
        </w:rPr>
        <w:t xml:space="preserve"> </w:t>
      </w:r>
      <w:proofErr w:type="spellStart"/>
      <w:r w:rsidRPr="001F4A2C">
        <w:rPr>
          <w:rFonts w:ascii="Times New Roman" w:hAnsi="Times New Roman" w:cs="Times New Roman"/>
          <w:i/>
          <w:iCs/>
          <w:sz w:val="28"/>
          <w:szCs w:val="28"/>
          <w:lang w:val="uk-UA"/>
        </w:rPr>
        <w:t>cunea</w:t>
      </w:r>
      <w:proofErr w:type="spellEnd"/>
      <w:r w:rsidRPr="001F4A2C">
        <w:rPr>
          <w:rFonts w:ascii="Times New Roman" w:hAnsi="Times New Roman" w:cs="Times New Roman"/>
          <w:i/>
          <w:iCs/>
          <w:sz w:val="28"/>
          <w:szCs w:val="28"/>
          <w:lang w:val="uk-UA"/>
        </w:rPr>
        <w:t xml:space="preserve"> </w:t>
      </w:r>
      <w:r w:rsidRPr="001F4A2C">
        <w:rPr>
          <w:rFonts w:ascii="Times New Roman" w:hAnsi="Times New Roman" w:cs="Times New Roman"/>
          <w:sz w:val="28"/>
          <w:szCs w:val="28"/>
          <w:lang w:val="uk-UA"/>
        </w:rPr>
        <w:t xml:space="preserve">розвивається у двох генераціях на рік. </w:t>
      </w:r>
      <w:r w:rsidR="004E7A27">
        <w:rPr>
          <w:rFonts w:ascii="Times New Roman" w:hAnsi="Times New Roman" w:cs="Times New Roman"/>
          <w:sz w:val="28"/>
          <w:szCs w:val="28"/>
          <w:lang w:val="uk-UA"/>
        </w:rPr>
        <w:t xml:space="preserve">У травні відбувається </w:t>
      </w:r>
      <w:r w:rsidR="004657B2">
        <w:rPr>
          <w:rFonts w:ascii="Times New Roman" w:hAnsi="Times New Roman" w:cs="Times New Roman"/>
          <w:sz w:val="28"/>
          <w:szCs w:val="28"/>
          <w:lang w:val="uk-UA"/>
        </w:rPr>
        <w:t>л</w:t>
      </w:r>
      <w:r w:rsidR="00A1791F" w:rsidRPr="001F4A2C">
        <w:rPr>
          <w:rFonts w:ascii="Times New Roman" w:hAnsi="Times New Roman" w:cs="Times New Roman"/>
          <w:sz w:val="28"/>
          <w:szCs w:val="28"/>
          <w:lang w:val="uk-UA"/>
        </w:rPr>
        <w:t xml:space="preserve">іт генерації, яка перезимувала, </w:t>
      </w:r>
      <w:r w:rsidR="004657B2">
        <w:rPr>
          <w:rFonts w:ascii="Times New Roman" w:hAnsi="Times New Roman" w:cs="Times New Roman"/>
          <w:sz w:val="28"/>
          <w:szCs w:val="28"/>
          <w:lang w:val="uk-UA"/>
        </w:rPr>
        <w:t xml:space="preserve">а літньої – в кінці </w:t>
      </w:r>
      <w:r w:rsidR="004657B2" w:rsidRPr="001F4A2C">
        <w:rPr>
          <w:rFonts w:ascii="Times New Roman" w:hAnsi="Times New Roman" w:cs="Times New Roman"/>
          <w:sz w:val="28"/>
          <w:szCs w:val="28"/>
          <w:lang w:val="uk-UA"/>
        </w:rPr>
        <w:t>липня – на початку серпня</w:t>
      </w:r>
      <w:r w:rsidR="00A1791F" w:rsidRPr="001F4A2C">
        <w:rPr>
          <w:rFonts w:ascii="Times New Roman" w:hAnsi="Times New Roman" w:cs="Times New Roman"/>
          <w:sz w:val="28"/>
          <w:szCs w:val="28"/>
          <w:lang w:val="uk-UA"/>
        </w:rPr>
        <w:t xml:space="preserve"> </w:t>
      </w:r>
      <w:r w:rsidR="004657B2">
        <w:rPr>
          <w:rFonts w:ascii="Times New Roman" w:hAnsi="Times New Roman" w:cs="Times New Roman"/>
          <w:sz w:val="28"/>
          <w:szCs w:val="28"/>
          <w:lang w:val="uk-UA"/>
        </w:rPr>
        <w:t>[</w:t>
      </w:r>
      <w:r w:rsidR="008E6BEC">
        <w:rPr>
          <w:rFonts w:ascii="Times New Roman" w:hAnsi="Times New Roman" w:cs="Times New Roman"/>
          <w:sz w:val="28"/>
          <w:szCs w:val="28"/>
          <w:lang w:val="uk-UA"/>
        </w:rPr>
        <w:t>2, 11, 33</w:t>
      </w:r>
      <w:r w:rsidRPr="001F4A2C">
        <w:rPr>
          <w:rFonts w:ascii="Times New Roman" w:hAnsi="Times New Roman" w:cs="Times New Roman"/>
          <w:sz w:val="28"/>
          <w:szCs w:val="28"/>
          <w:lang w:val="uk-UA"/>
        </w:rPr>
        <w:t xml:space="preserve">]. </w:t>
      </w:r>
    </w:p>
    <w:p w:rsidR="00F17589" w:rsidRPr="001F4A2C" w:rsidRDefault="00A1791F" w:rsidP="00E519C9">
      <w:pPr>
        <w:spacing w:after="0" w:line="360" w:lineRule="auto"/>
        <w:ind w:firstLine="709"/>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Протягом 1–2 години після спарювання на нижній бік листків самка відкладає яйця. Температура +23–24°С і відносна вологість повітря 75 % є оптимальними умовами для розвитку яєць. Ембріональна стадія у першої генерації триває протягом  14–22 діб, другої – 9–14 діб.</w:t>
      </w:r>
      <w:r w:rsidR="008E6BEC">
        <w:rPr>
          <w:rFonts w:ascii="Times New Roman" w:hAnsi="Times New Roman" w:cs="Times New Roman"/>
          <w:sz w:val="28"/>
          <w:szCs w:val="28"/>
          <w:lang w:val="uk-UA"/>
        </w:rPr>
        <w:t xml:space="preserve"> </w:t>
      </w:r>
      <w:r w:rsidR="00E519C9">
        <w:rPr>
          <w:rFonts w:ascii="Times New Roman" w:hAnsi="Times New Roman" w:cs="Times New Roman"/>
          <w:sz w:val="28"/>
          <w:szCs w:val="28"/>
          <w:lang w:val="uk-UA"/>
        </w:rPr>
        <w:t>П</w:t>
      </w:r>
      <w:r w:rsidRPr="001F4A2C">
        <w:rPr>
          <w:rFonts w:ascii="Times New Roman" w:hAnsi="Times New Roman" w:cs="Times New Roman"/>
          <w:sz w:val="28"/>
          <w:szCs w:val="28"/>
          <w:lang w:val="uk-UA"/>
        </w:rPr>
        <w:t>ісл</w:t>
      </w:r>
      <w:r w:rsidR="005A6085" w:rsidRPr="001F4A2C">
        <w:rPr>
          <w:rFonts w:ascii="Times New Roman" w:hAnsi="Times New Roman" w:cs="Times New Roman"/>
          <w:sz w:val="28"/>
          <w:szCs w:val="28"/>
          <w:lang w:val="uk-UA"/>
        </w:rPr>
        <w:t xml:space="preserve">я виходу з яйця </w:t>
      </w:r>
      <w:r w:rsidR="00E519C9">
        <w:rPr>
          <w:rFonts w:ascii="Times New Roman" w:hAnsi="Times New Roman" w:cs="Times New Roman"/>
          <w:sz w:val="28"/>
          <w:szCs w:val="28"/>
          <w:lang w:val="uk-UA"/>
        </w:rPr>
        <w:t xml:space="preserve">через </w:t>
      </w:r>
      <w:r w:rsidR="00E519C9" w:rsidRPr="001F4A2C">
        <w:rPr>
          <w:rFonts w:ascii="Times New Roman" w:hAnsi="Times New Roman" w:cs="Times New Roman"/>
          <w:sz w:val="28"/>
          <w:szCs w:val="28"/>
          <w:lang w:val="uk-UA"/>
        </w:rPr>
        <w:t xml:space="preserve">1–2 години </w:t>
      </w:r>
      <w:r w:rsidR="005A6085" w:rsidRPr="001F4A2C">
        <w:rPr>
          <w:rFonts w:ascii="Times New Roman" w:hAnsi="Times New Roman" w:cs="Times New Roman"/>
          <w:sz w:val="28"/>
          <w:szCs w:val="28"/>
          <w:lang w:val="uk-UA"/>
        </w:rPr>
        <w:t>гусениці</w:t>
      </w:r>
      <w:r w:rsidRPr="001F4A2C">
        <w:rPr>
          <w:rFonts w:ascii="Times New Roman" w:hAnsi="Times New Roman" w:cs="Times New Roman"/>
          <w:sz w:val="28"/>
          <w:szCs w:val="28"/>
          <w:lang w:val="uk-UA"/>
        </w:rPr>
        <w:t xml:space="preserve"> почина</w:t>
      </w:r>
      <w:r w:rsidR="005A6085" w:rsidRPr="001F4A2C">
        <w:rPr>
          <w:rFonts w:ascii="Times New Roman" w:hAnsi="Times New Roman" w:cs="Times New Roman"/>
          <w:sz w:val="28"/>
          <w:szCs w:val="28"/>
          <w:lang w:val="uk-UA"/>
        </w:rPr>
        <w:t xml:space="preserve">ють активно </w:t>
      </w:r>
      <w:r w:rsidRPr="001F4A2C">
        <w:rPr>
          <w:rFonts w:ascii="Times New Roman" w:hAnsi="Times New Roman" w:cs="Times New Roman"/>
          <w:sz w:val="28"/>
          <w:szCs w:val="28"/>
          <w:lang w:val="uk-UA"/>
        </w:rPr>
        <w:t xml:space="preserve"> живитись і будувати гніздо. </w:t>
      </w:r>
      <w:r w:rsidR="005A6085" w:rsidRPr="001F4A2C">
        <w:rPr>
          <w:rFonts w:ascii="Times New Roman" w:hAnsi="Times New Roman" w:cs="Times New Roman"/>
          <w:sz w:val="28"/>
          <w:szCs w:val="28"/>
          <w:lang w:val="uk-UA"/>
        </w:rPr>
        <w:t>Г</w:t>
      </w:r>
      <w:r w:rsidRPr="001F4A2C">
        <w:rPr>
          <w:rFonts w:ascii="Times New Roman" w:hAnsi="Times New Roman" w:cs="Times New Roman"/>
          <w:sz w:val="28"/>
          <w:szCs w:val="28"/>
          <w:lang w:val="uk-UA"/>
        </w:rPr>
        <w:t xml:space="preserve">усениці скелетують листок, пізніше з’їдають його </w:t>
      </w:r>
      <w:r w:rsidR="005A6085" w:rsidRPr="001F4A2C">
        <w:rPr>
          <w:rFonts w:ascii="Times New Roman" w:hAnsi="Times New Roman" w:cs="Times New Roman"/>
          <w:sz w:val="28"/>
          <w:szCs w:val="28"/>
          <w:lang w:val="uk-UA"/>
        </w:rPr>
        <w:t>повністю</w:t>
      </w:r>
      <w:r w:rsidRPr="001F4A2C">
        <w:rPr>
          <w:rFonts w:ascii="Times New Roman" w:hAnsi="Times New Roman" w:cs="Times New Roman"/>
          <w:sz w:val="28"/>
          <w:szCs w:val="28"/>
          <w:lang w:val="uk-UA"/>
        </w:rPr>
        <w:t xml:space="preserve">, залишаючи </w:t>
      </w:r>
      <w:r w:rsidR="005A6085" w:rsidRPr="001F4A2C">
        <w:rPr>
          <w:rFonts w:ascii="Times New Roman" w:hAnsi="Times New Roman" w:cs="Times New Roman"/>
          <w:sz w:val="28"/>
          <w:szCs w:val="28"/>
          <w:lang w:val="uk-UA"/>
        </w:rPr>
        <w:t>лише</w:t>
      </w:r>
      <w:r w:rsidRPr="001F4A2C">
        <w:rPr>
          <w:rFonts w:ascii="Times New Roman" w:hAnsi="Times New Roman" w:cs="Times New Roman"/>
          <w:sz w:val="28"/>
          <w:szCs w:val="28"/>
          <w:lang w:val="uk-UA"/>
        </w:rPr>
        <w:t xml:space="preserve"> грубі жилки.</w:t>
      </w:r>
      <w:r w:rsidR="00B14640" w:rsidRPr="001F4A2C">
        <w:rPr>
          <w:rFonts w:ascii="Times New Roman" w:hAnsi="Times New Roman" w:cs="Times New Roman"/>
          <w:sz w:val="28"/>
          <w:szCs w:val="28"/>
          <w:lang w:val="uk-UA"/>
        </w:rPr>
        <w:t xml:space="preserve"> При зниженні температури повітря до +</w:t>
      </w:r>
      <w:r w:rsidRPr="001F4A2C">
        <w:rPr>
          <w:rFonts w:ascii="Times New Roman" w:hAnsi="Times New Roman" w:cs="Times New Roman"/>
          <w:sz w:val="28"/>
          <w:szCs w:val="28"/>
          <w:lang w:val="uk-UA"/>
        </w:rPr>
        <w:t xml:space="preserve">5–6 °С </w:t>
      </w:r>
      <w:r w:rsidR="00B14640" w:rsidRPr="001F4A2C">
        <w:rPr>
          <w:rFonts w:ascii="Times New Roman" w:hAnsi="Times New Roman" w:cs="Times New Roman"/>
          <w:sz w:val="28"/>
          <w:szCs w:val="28"/>
          <w:lang w:val="uk-UA"/>
        </w:rPr>
        <w:t xml:space="preserve">гусениці припиняють живлення та в такому стані можуть перебувати до 15 діб. Гусениці фітофага до </w:t>
      </w:r>
      <w:r w:rsidR="007354C0" w:rsidRPr="001F4A2C">
        <w:rPr>
          <w:rFonts w:ascii="Times New Roman" w:hAnsi="Times New Roman" w:cs="Times New Roman"/>
          <w:sz w:val="28"/>
          <w:szCs w:val="28"/>
          <w:lang w:val="uk-UA"/>
        </w:rPr>
        <w:lastRenderedPageBreak/>
        <w:t>L</w:t>
      </w:r>
      <w:r w:rsidR="007354C0" w:rsidRPr="001F4A2C">
        <w:rPr>
          <w:rFonts w:ascii="Times New Roman" w:hAnsi="Times New Roman" w:cs="Times New Roman"/>
          <w:sz w:val="28"/>
          <w:szCs w:val="28"/>
          <w:vertAlign w:val="subscript"/>
          <w:lang w:val="uk-UA"/>
        </w:rPr>
        <w:t>3</w:t>
      </w:r>
      <w:r w:rsidR="007354C0" w:rsidRPr="001F4A2C">
        <w:rPr>
          <w:rFonts w:ascii="Times New Roman" w:hAnsi="Times New Roman" w:cs="Times New Roman"/>
          <w:sz w:val="28"/>
          <w:szCs w:val="28"/>
          <w:lang w:val="uk-UA"/>
        </w:rPr>
        <w:t>-L</w:t>
      </w:r>
      <w:r w:rsidR="007354C0" w:rsidRPr="001F4A2C">
        <w:rPr>
          <w:rFonts w:ascii="Times New Roman" w:hAnsi="Times New Roman" w:cs="Times New Roman"/>
          <w:sz w:val="28"/>
          <w:szCs w:val="28"/>
          <w:vertAlign w:val="subscript"/>
          <w:lang w:val="uk-UA"/>
        </w:rPr>
        <w:t>4</w:t>
      </w:r>
      <w:r w:rsidR="00B14640" w:rsidRPr="001F4A2C">
        <w:rPr>
          <w:rFonts w:ascii="Times New Roman" w:hAnsi="Times New Roman" w:cs="Times New Roman"/>
          <w:sz w:val="28"/>
          <w:szCs w:val="28"/>
          <w:lang w:val="uk-UA"/>
        </w:rPr>
        <w:t xml:space="preserve"> </w:t>
      </w:r>
      <w:r w:rsidR="007354C0" w:rsidRPr="001F4A2C">
        <w:rPr>
          <w:rFonts w:ascii="Times New Roman" w:hAnsi="Times New Roman" w:cs="Times New Roman"/>
          <w:sz w:val="28"/>
          <w:szCs w:val="28"/>
          <w:lang w:val="uk-UA"/>
        </w:rPr>
        <w:t>розвиваються спільно, формуючи на гілках павутин</w:t>
      </w:r>
      <w:r w:rsidR="00E519C9">
        <w:rPr>
          <w:rFonts w:ascii="Times New Roman" w:hAnsi="Times New Roman" w:cs="Times New Roman"/>
          <w:sz w:val="28"/>
          <w:szCs w:val="28"/>
          <w:lang w:val="uk-UA"/>
        </w:rPr>
        <w:t>н</w:t>
      </w:r>
      <w:r w:rsidR="007354C0" w:rsidRPr="001F4A2C">
        <w:rPr>
          <w:rFonts w:ascii="Times New Roman" w:hAnsi="Times New Roman" w:cs="Times New Roman"/>
          <w:sz w:val="28"/>
          <w:szCs w:val="28"/>
          <w:lang w:val="uk-UA"/>
        </w:rPr>
        <w:t xml:space="preserve">і гнізда. Наприкінці </w:t>
      </w:r>
      <w:r w:rsidR="00DF070D" w:rsidRPr="001F4A2C">
        <w:rPr>
          <w:rFonts w:ascii="Times New Roman" w:hAnsi="Times New Roman" w:cs="Times New Roman"/>
          <w:sz w:val="28"/>
          <w:szCs w:val="28"/>
          <w:lang w:val="uk-UA"/>
        </w:rPr>
        <w:t>п’ятого</w:t>
      </w:r>
      <w:r w:rsidR="007354C0" w:rsidRPr="001F4A2C">
        <w:rPr>
          <w:rFonts w:ascii="Times New Roman" w:hAnsi="Times New Roman" w:cs="Times New Roman"/>
          <w:sz w:val="28"/>
          <w:szCs w:val="28"/>
          <w:lang w:val="uk-UA"/>
        </w:rPr>
        <w:t xml:space="preserve"> віку</w:t>
      </w:r>
      <w:r w:rsidR="00DF070D" w:rsidRPr="001F4A2C">
        <w:rPr>
          <w:rFonts w:ascii="Times New Roman" w:hAnsi="Times New Roman" w:cs="Times New Roman"/>
          <w:sz w:val="28"/>
          <w:szCs w:val="28"/>
          <w:lang w:val="uk-UA"/>
        </w:rPr>
        <w:t xml:space="preserve"> гусениці розповзаються із павутин</w:t>
      </w:r>
      <w:r w:rsidR="00E519C9">
        <w:rPr>
          <w:rFonts w:ascii="Times New Roman" w:hAnsi="Times New Roman" w:cs="Times New Roman"/>
          <w:sz w:val="28"/>
          <w:szCs w:val="28"/>
          <w:lang w:val="uk-UA"/>
        </w:rPr>
        <w:t>ного</w:t>
      </w:r>
      <w:r w:rsidR="00DF070D" w:rsidRPr="001F4A2C">
        <w:rPr>
          <w:rFonts w:ascii="Times New Roman" w:hAnsi="Times New Roman" w:cs="Times New Roman"/>
          <w:sz w:val="28"/>
          <w:szCs w:val="28"/>
          <w:lang w:val="uk-UA"/>
        </w:rPr>
        <w:t xml:space="preserve"> гнізда </w:t>
      </w:r>
      <w:r w:rsidR="00F17589" w:rsidRPr="001F4A2C">
        <w:rPr>
          <w:rFonts w:ascii="Times New Roman" w:hAnsi="Times New Roman" w:cs="Times New Roman"/>
          <w:sz w:val="28"/>
          <w:szCs w:val="28"/>
          <w:lang w:val="uk-UA"/>
        </w:rPr>
        <w:t>по усьому дереву. Залежно від умов існування кількість віків шкідника може становити від шести до восьми. При температурі повітря до +20 °С ф</w:t>
      </w:r>
      <w:r w:rsidR="008E6BEC">
        <w:rPr>
          <w:rFonts w:ascii="Times New Roman" w:hAnsi="Times New Roman" w:cs="Times New Roman"/>
          <w:sz w:val="28"/>
          <w:szCs w:val="28"/>
          <w:lang w:val="uk-UA"/>
        </w:rPr>
        <w:t>аза гусениці фітофага триває 38 </w:t>
      </w:r>
      <w:r w:rsidR="00F17589" w:rsidRPr="001F4A2C">
        <w:rPr>
          <w:rFonts w:ascii="Times New Roman" w:hAnsi="Times New Roman" w:cs="Times New Roman"/>
          <w:sz w:val="28"/>
          <w:szCs w:val="28"/>
          <w:lang w:val="uk-UA"/>
        </w:rPr>
        <w:t>діб, а зі зростанням температури до +23°С три</w:t>
      </w:r>
      <w:r w:rsidR="008E6BEC">
        <w:rPr>
          <w:rFonts w:ascii="Times New Roman" w:hAnsi="Times New Roman" w:cs="Times New Roman"/>
          <w:sz w:val="28"/>
          <w:szCs w:val="28"/>
          <w:lang w:val="uk-UA"/>
        </w:rPr>
        <w:t>валість фази скорочується до 28 діб [</w:t>
      </w:r>
      <w:r w:rsidR="00316E3B">
        <w:rPr>
          <w:rFonts w:ascii="Times New Roman" w:hAnsi="Times New Roman" w:cs="Times New Roman"/>
          <w:sz w:val="28"/>
          <w:szCs w:val="28"/>
          <w:lang w:val="uk-UA"/>
        </w:rPr>
        <w:t>1, 3</w:t>
      </w:r>
      <w:r w:rsidR="000D2085">
        <w:rPr>
          <w:rFonts w:ascii="Times New Roman" w:hAnsi="Times New Roman" w:cs="Times New Roman"/>
          <w:sz w:val="28"/>
          <w:szCs w:val="28"/>
          <w:lang w:val="uk-UA"/>
        </w:rPr>
        <w:t>, 30</w:t>
      </w:r>
      <w:r w:rsidR="008E6BEC">
        <w:rPr>
          <w:rFonts w:ascii="Times New Roman" w:hAnsi="Times New Roman" w:cs="Times New Roman"/>
          <w:sz w:val="28"/>
          <w:szCs w:val="28"/>
          <w:lang w:val="uk-UA"/>
        </w:rPr>
        <w:t>]</w:t>
      </w:r>
      <w:r w:rsidR="00316E3B">
        <w:rPr>
          <w:rFonts w:ascii="Times New Roman" w:hAnsi="Times New Roman" w:cs="Times New Roman"/>
          <w:sz w:val="28"/>
          <w:szCs w:val="28"/>
          <w:lang w:val="uk-UA"/>
        </w:rPr>
        <w:t>.</w:t>
      </w:r>
    </w:p>
    <w:p w:rsidR="00A1791F" w:rsidRPr="001F4A2C" w:rsidRDefault="00F17589" w:rsidP="00C2287D">
      <w:pPr>
        <w:spacing w:after="0" w:line="360" w:lineRule="auto"/>
        <w:ind w:firstLine="709"/>
        <w:jc w:val="both"/>
        <w:rPr>
          <w:rFonts w:ascii="Times New Roman" w:hAnsi="Times New Roman" w:cs="Times New Roman"/>
          <w:sz w:val="28"/>
          <w:szCs w:val="28"/>
          <w:lang w:val="uk-UA"/>
        </w:rPr>
      </w:pPr>
      <w:proofErr w:type="spellStart"/>
      <w:r w:rsidRPr="001F4A2C">
        <w:rPr>
          <w:rFonts w:ascii="Times New Roman" w:hAnsi="Times New Roman" w:cs="Times New Roman"/>
          <w:sz w:val="28"/>
          <w:szCs w:val="28"/>
          <w:lang w:val="uk-UA"/>
        </w:rPr>
        <w:t>Залялькування</w:t>
      </w:r>
      <w:proofErr w:type="spellEnd"/>
      <w:r w:rsidRPr="001F4A2C">
        <w:rPr>
          <w:rFonts w:ascii="Times New Roman" w:hAnsi="Times New Roman" w:cs="Times New Roman"/>
          <w:sz w:val="28"/>
          <w:szCs w:val="28"/>
          <w:lang w:val="uk-UA"/>
        </w:rPr>
        <w:t xml:space="preserve"> гусениці відбувається у захищених місцях. Фаза лялечки триває від 9 до 14 днів. Наприкінці липня – початку серпня відбувається літ метеликів другого покоління </w:t>
      </w:r>
      <w:r w:rsidR="00A1791F" w:rsidRPr="001F4A2C">
        <w:rPr>
          <w:rFonts w:ascii="Times New Roman" w:hAnsi="Times New Roman" w:cs="Times New Roman"/>
          <w:sz w:val="28"/>
          <w:szCs w:val="28"/>
          <w:lang w:val="uk-UA"/>
        </w:rPr>
        <w:t>[</w:t>
      </w:r>
      <w:r w:rsidR="00316E3B">
        <w:rPr>
          <w:rFonts w:ascii="Times New Roman" w:hAnsi="Times New Roman" w:cs="Times New Roman"/>
          <w:sz w:val="28"/>
          <w:szCs w:val="28"/>
          <w:lang w:val="uk-UA"/>
        </w:rPr>
        <w:t>11, 33</w:t>
      </w:r>
      <w:r w:rsidR="00A1791F" w:rsidRPr="001F4A2C">
        <w:rPr>
          <w:rFonts w:ascii="Times New Roman" w:hAnsi="Times New Roman" w:cs="Times New Roman"/>
          <w:sz w:val="28"/>
          <w:szCs w:val="28"/>
          <w:lang w:val="uk-UA"/>
        </w:rPr>
        <w:t>].</w:t>
      </w:r>
    </w:p>
    <w:p w:rsidR="00F17589" w:rsidRPr="001F4A2C" w:rsidRDefault="00F17589" w:rsidP="00C2287D">
      <w:pPr>
        <w:spacing w:after="0" w:line="360" w:lineRule="auto"/>
        <w:ind w:firstLine="709"/>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 xml:space="preserve">Після завершення свого розвитку, гусениці американського білого метелика спускаються із дерева у пошуках місць для заляльковування та перезимівлі. Лялечка АБМ зимує у сірому пухкому коконі, сформованому із волосків гусениць у </w:t>
      </w:r>
      <w:proofErr w:type="spellStart"/>
      <w:r w:rsidRPr="001F4A2C">
        <w:rPr>
          <w:rFonts w:ascii="Times New Roman" w:hAnsi="Times New Roman" w:cs="Times New Roman"/>
          <w:sz w:val="28"/>
          <w:szCs w:val="28"/>
          <w:lang w:val="uk-UA"/>
        </w:rPr>
        <w:t>тріщинах</w:t>
      </w:r>
      <w:proofErr w:type="spellEnd"/>
      <w:r w:rsidRPr="001F4A2C">
        <w:rPr>
          <w:rFonts w:ascii="Times New Roman" w:hAnsi="Times New Roman" w:cs="Times New Roman"/>
          <w:sz w:val="28"/>
          <w:szCs w:val="28"/>
          <w:lang w:val="uk-UA"/>
        </w:rPr>
        <w:t xml:space="preserve"> під корою дерев, будівлях, парканах, під опалим листям, у поверхневому шарі ґрунту, тощо. Досить значний відсоток лялечок може гинути в осінньо-зимовий період під впливом несприятливих зовнішніх умов, шкідників, </w:t>
      </w:r>
      <w:proofErr w:type="spellStart"/>
      <w:r w:rsidRPr="001F4A2C">
        <w:rPr>
          <w:rFonts w:ascii="Times New Roman" w:hAnsi="Times New Roman" w:cs="Times New Roman"/>
          <w:sz w:val="28"/>
          <w:szCs w:val="28"/>
          <w:lang w:val="uk-UA"/>
        </w:rPr>
        <w:t>хвороб</w:t>
      </w:r>
      <w:proofErr w:type="spellEnd"/>
      <w:r w:rsidR="00316E3B">
        <w:rPr>
          <w:rFonts w:ascii="Times New Roman" w:hAnsi="Times New Roman" w:cs="Times New Roman"/>
          <w:sz w:val="28"/>
          <w:szCs w:val="28"/>
          <w:lang w:val="uk-UA"/>
        </w:rPr>
        <w:t xml:space="preserve"> [18, 34]</w:t>
      </w:r>
      <w:r w:rsidRPr="001F4A2C">
        <w:rPr>
          <w:rFonts w:ascii="Times New Roman" w:hAnsi="Times New Roman" w:cs="Times New Roman"/>
          <w:sz w:val="28"/>
          <w:szCs w:val="28"/>
          <w:lang w:val="uk-UA"/>
        </w:rPr>
        <w:t>.</w:t>
      </w:r>
    </w:p>
    <w:p w:rsidR="00C2287D" w:rsidRPr="001F4A2C" w:rsidRDefault="00C2287D" w:rsidP="00C2287D">
      <w:pPr>
        <w:spacing w:after="0" w:line="360" w:lineRule="auto"/>
        <w:ind w:firstLine="709"/>
        <w:jc w:val="both"/>
        <w:rPr>
          <w:rFonts w:ascii="Times New Roman" w:hAnsi="Times New Roman" w:cs="Times New Roman"/>
          <w:iCs/>
          <w:sz w:val="28"/>
          <w:szCs w:val="28"/>
          <w:lang w:val="uk-UA"/>
        </w:rPr>
      </w:pPr>
      <w:r w:rsidRPr="001F4A2C">
        <w:rPr>
          <w:rFonts w:ascii="Times New Roman" w:hAnsi="Times New Roman" w:cs="Times New Roman"/>
          <w:sz w:val="28"/>
          <w:szCs w:val="28"/>
          <w:lang w:val="uk-UA"/>
        </w:rPr>
        <w:t xml:space="preserve">Вид </w:t>
      </w:r>
      <w:proofErr w:type="spellStart"/>
      <w:r w:rsidRPr="001F4A2C">
        <w:rPr>
          <w:rFonts w:ascii="Times New Roman" w:hAnsi="Times New Roman" w:cs="Times New Roman"/>
          <w:i/>
          <w:iCs/>
          <w:sz w:val="28"/>
          <w:szCs w:val="28"/>
          <w:lang w:val="uk-UA"/>
        </w:rPr>
        <w:t>H.cunea</w:t>
      </w:r>
      <w:proofErr w:type="spellEnd"/>
      <w:r w:rsidRPr="001F4A2C">
        <w:rPr>
          <w:rFonts w:ascii="Times New Roman" w:hAnsi="Times New Roman" w:cs="Times New Roman"/>
          <w:i/>
          <w:iCs/>
          <w:sz w:val="28"/>
          <w:szCs w:val="28"/>
          <w:lang w:val="uk-UA"/>
        </w:rPr>
        <w:t xml:space="preserve"> </w:t>
      </w:r>
      <w:r w:rsidRPr="001F4A2C">
        <w:rPr>
          <w:rFonts w:ascii="Times New Roman" w:hAnsi="Times New Roman" w:cs="Times New Roman"/>
          <w:iCs/>
          <w:sz w:val="28"/>
          <w:szCs w:val="28"/>
          <w:lang w:val="uk-UA"/>
        </w:rPr>
        <w:t xml:space="preserve">належить до </w:t>
      </w:r>
      <w:proofErr w:type="spellStart"/>
      <w:r w:rsidRPr="001F4A2C">
        <w:rPr>
          <w:rFonts w:ascii="Times New Roman" w:hAnsi="Times New Roman" w:cs="Times New Roman"/>
          <w:iCs/>
          <w:sz w:val="28"/>
          <w:szCs w:val="28"/>
          <w:lang w:val="uk-UA"/>
        </w:rPr>
        <w:t>поліфагів</w:t>
      </w:r>
      <w:proofErr w:type="spellEnd"/>
      <w:r w:rsidRPr="001F4A2C">
        <w:rPr>
          <w:rFonts w:ascii="Times New Roman" w:hAnsi="Times New Roman" w:cs="Times New Roman"/>
          <w:iCs/>
          <w:sz w:val="28"/>
          <w:szCs w:val="28"/>
          <w:lang w:val="uk-UA"/>
        </w:rPr>
        <w:t>, а його гусениці можуть живитися на понад 630 видах плодових, декоративних, лісових та інших культурах, залежно від регіону розвитку. Шкідник може достатньо швидко адаптуватися до нових екологічних умов та знаходити нові види для свого живлення. Така особливість виду є негативною та ускладнює проведення захисних заходів</w:t>
      </w:r>
      <w:r w:rsidR="00316E3B">
        <w:rPr>
          <w:rFonts w:ascii="Times New Roman" w:hAnsi="Times New Roman" w:cs="Times New Roman"/>
          <w:iCs/>
          <w:sz w:val="28"/>
          <w:szCs w:val="28"/>
          <w:lang w:val="uk-UA"/>
        </w:rPr>
        <w:t xml:space="preserve"> </w:t>
      </w:r>
      <w:r w:rsidR="00316E3B">
        <w:rPr>
          <w:rFonts w:ascii="Times New Roman" w:hAnsi="Times New Roman" w:cs="Times New Roman"/>
          <w:sz w:val="28"/>
          <w:szCs w:val="28"/>
          <w:lang w:val="uk-UA"/>
        </w:rPr>
        <w:t>[3, 33, 34]</w:t>
      </w:r>
      <w:r w:rsidRPr="001F4A2C">
        <w:rPr>
          <w:rFonts w:ascii="Times New Roman" w:hAnsi="Times New Roman" w:cs="Times New Roman"/>
          <w:iCs/>
          <w:sz w:val="28"/>
          <w:szCs w:val="28"/>
          <w:lang w:val="uk-UA"/>
        </w:rPr>
        <w:t xml:space="preserve">. </w:t>
      </w:r>
    </w:p>
    <w:p w:rsidR="00316E3B" w:rsidRPr="001F4A2C" w:rsidRDefault="00C2287D" w:rsidP="00316E3B">
      <w:pPr>
        <w:spacing w:after="0" w:line="360" w:lineRule="auto"/>
        <w:ind w:firstLine="709"/>
        <w:jc w:val="both"/>
        <w:rPr>
          <w:rFonts w:ascii="Times New Roman" w:hAnsi="Times New Roman" w:cs="Times New Roman"/>
          <w:iCs/>
          <w:sz w:val="28"/>
          <w:szCs w:val="28"/>
          <w:lang w:val="uk-UA"/>
        </w:rPr>
      </w:pPr>
      <w:r w:rsidRPr="001F4A2C">
        <w:rPr>
          <w:rFonts w:ascii="Times New Roman" w:hAnsi="Times New Roman" w:cs="Times New Roman"/>
          <w:iCs/>
          <w:sz w:val="28"/>
          <w:szCs w:val="28"/>
          <w:lang w:val="uk-UA"/>
        </w:rPr>
        <w:t xml:space="preserve">Гусениці американського білого метелика різних віків не лише </w:t>
      </w:r>
      <w:r w:rsidR="00316E3B" w:rsidRPr="001F4A2C">
        <w:rPr>
          <w:rFonts w:ascii="Times New Roman" w:hAnsi="Times New Roman" w:cs="Times New Roman"/>
          <w:iCs/>
          <w:sz w:val="28"/>
          <w:szCs w:val="28"/>
          <w:lang w:val="uk-UA"/>
        </w:rPr>
        <w:t>об’їдають</w:t>
      </w:r>
      <w:r w:rsidRPr="001F4A2C">
        <w:rPr>
          <w:rFonts w:ascii="Times New Roman" w:hAnsi="Times New Roman" w:cs="Times New Roman"/>
          <w:iCs/>
          <w:sz w:val="28"/>
          <w:szCs w:val="28"/>
          <w:lang w:val="uk-UA"/>
        </w:rPr>
        <w:t xml:space="preserve"> листя на деревах, обплітають павутиною гілки, а й за сильного розвитку можуть спричинити ослаблення рослин або й повну їх загибель</w:t>
      </w:r>
      <w:r w:rsidR="00316E3B">
        <w:rPr>
          <w:rFonts w:ascii="Times New Roman" w:hAnsi="Times New Roman" w:cs="Times New Roman"/>
          <w:iCs/>
          <w:sz w:val="28"/>
          <w:szCs w:val="28"/>
          <w:lang w:val="uk-UA"/>
        </w:rPr>
        <w:t xml:space="preserve"> </w:t>
      </w:r>
      <w:r w:rsidR="00316E3B">
        <w:rPr>
          <w:rFonts w:ascii="Times New Roman" w:hAnsi="Times New Roman" w:cs="Times New Roman"/>
          <w:sz w:val="28"/>
          <w:szCs w:val="28"/>
          <w:lang w:val="uk-UA"/>
        </w:rPr>
        <w:t>[3, 14, 34]</w:t>
      </w:r>
      <w:r w:rsidR="00316E3B" w:rsidRPr="001F4A2C">
        <w:rPr>
          <w:rFonts w:ascii="Times New Roman" w:hAnsi="Times New Roman" w:cs="Times New Roman"/>
          <w:iCs/>
          <w:sz w:val="28"/>
          <w:szCs w:val="28"/>
          <w:lang w:val="uk-UA"/>
        </w:rPr>
        <w:t xml:space="preserve">. </w:t>
      </w:r>
    </w:p>
    <w:p w:rsidR="00C2287D" w:rsidRPr="001F4A2C" w:rsidRDefault="00C2287D" w:rsidP="00C2287D">
      <w:pPr>
        <w:spacing w:after="0" w:line="360" w:lineRule="auto"/>
        <w:ind w:firstLine="709"/>
        <w:jc w:val="both"/>
        <w:rPr>
          <w:rFonts w:ascii="Times New Roman" w:hAnsi="Times New Roman" w:cs="Times New Roman"/>
          <w:iCs/>
          <w:sz w:val="28"/>
          <w:szCs w:val="28"/>
          <w:lang w:val="uk-UA"/>
        </w:rPr>
      </w:pPr>
      <w:r w:rsidRPr="001F4A2C">
        <w:rPr>
          <w:rFonts w:ascii="Times New Roman" w:hAnsi="Times New Roman" w:cs="Times New Roman"/>
          <w:iCs/>
          <w:sz w:val="28"/>
          <w:szCs w:val="28"/>
          <w:lang w:val="uk-UA"/>
        </w:rPr>
        <w:t xml:space="preserve">Американський білий метелик, залежно від стану популяції, погодних умов вегетаційного періоду, </w:t>
      </w:r>
      <w:r w:rsidR="00A43896" w:rsidRPr="001F4A2C">
        <w:rPr>
          <w:rFonts w:ascii="Times New Roman" w:hAnsi="Times New Roman" w:cs="Times New Roman"/>
          <w:iCs/>
          <w:sz w:val="28"/>
          <w:szCs w:val="28"/>
          <w:lang w:val="uk-UA"/>
        </w:rPr>
        <w:t>може розвиватися на різних культурах. Зокрема, найкращим кормом для гусениць шкідника є клен ясенелистий та шовковиця</w:t>
      </w:r>
      <w:r w:rsidR="00EA7B0A" w:rsidRPr="001F4A2C">
        <w:rPr>
          <w:rFonts w:ascii="Times New Roman" w:hAnsi="Times New Roman" w:cs="Times New Roman"/>
          <w:iCs/>
          <w:sz w:val="28"/>
          <w:szCs w:val="28"/>
          <w:lang w:val="uk-UA"/>
        </w:rPr>
        <w:t xml:space="preserve">. Досить часто шкідник живиться на плодових зерняткових та кісточкових, </w:t>
      </w:r>
      <w:proofErr w:type="spellStart"/>
      <w:r w:rsidR="00EA7B0A" w:rsidRPr="001F4A2C">
        <w:rPr>
          <w:rFonts w:ascii="Times New Roman" w:hAnsi="Times New Roman" w:cs="Times New Roman"/>
          <w:iCs/>
          <w:sz w:val="28"/>
          <w:szCs w:val="28"/>
          <w:lang w:val="uk-UA"/>
        </w:rPr>
        <w:t>ації</w:t>
      </w:r>
      <w:proofErr w:type="spellEnd"/>
      <w:r w:rsidR="00EA7B0A" w:rsidRPr="001F4A2C">
        <w:rPr>
          <w:rFonts w:ascii="Times New Roman" w:hAnsi="Times New Roman" w:cs="Times New Roman"/>
          <w:iCs/>
          <w:sz w:val="28"/>
          <w:szCs w:val="28"/>
          <w:lang w:val="uk-UA"/>
        </w:rPr>
        <w:t xml:space="preserve">, горіху грецькому, хмелеві, тощо. Гусениці старших віків за нестачі корму, можуть пошкоджувати трав’яні рослини, такі як кропива, дурман, коноплі.  Від </w:t>
      </w:r>
      <w:r w:rsidR="00EA7B0A" w:rsidRPr="001F4A2C">
        <w:rPr>
          <w:rFonts w:ascii="Times New Roman" w:hAnsi="Times New Roman" w:cs="Times New Roman"/>
          <w:iCs/>
          <w:sz w:val="28"/>
          <w:szCs w:val="28"/>
          <w:lang w:val="uk-UA"/>
        </w:rPr>
        <w:lastRenderedPageBreak/>
        <w:t>забезпеченості та якості корму залежить життєздатність, тривалість розвитку, розмір і маса гусениць, лялечок і плодючість метеликів</w:t>
      </w:r>
      <w:r w:rsidR="00386879">
        <w:rPr>
          <w:rFonts w:ascii="Times New Roman" w:hAnsi="Times New Roman" w:cs="Times New Roman"/>
          <w:iCs/>
          <w:sz w:val="28"/>
          <w:szCs w:val="28"/>
          <w:lang w:val="uk-UA"/>
        </w:rPr>
        <w:t xml:space="preserve"> [1, 16]</w:t>
      </w:r>
      <w:r w:rsidR="00EA7B0A" w:rsidRPr="001F4A2C">
        <w:rPr>
          <w:rFonts w:ascii="Times New Roman" w:hAnsi="Times New Roman" w:cs="Times New Roman"/>
          <w:iCs/>
          <w:sz w:val="28"/>
          <w:szCs w:val="28"/>
          <w:lang w:val="uk-UA"/>
        </w:rPr>
        <w:t>.</w:t>
      </w:r>
    </w:p>
    <w:p w:rsidR="00EA7B0A" w:rsidRPr="001F4A2C" w:rsidRDefault="00F703CC" w:rsidP="00F703CC">
      <w:pPr>
        <w:spacing w:after="0" w:line="360" w:lineRule="auto"/>
        <w:ind w:firstLine="709"/>
        <w:jc w:val="both"/>
        <w:rPr>
          <w:rFonts w:ascii="Times New Roman" w:hAnsi="Times New Roman" w:cs="Times New Roman"/>
          <w:iCs/>
          <w:sz w:val="28"/>
          <w:szCs w:val="28"/>
          <w:lang w:val="uk-UA"/>
        </w:rPr>
      </w:pPr>
      <w:r w:rsidRPr="001F4A2C">
        <w:rPr>
          <w:rFonts w:ascii="Times New Roman" w:hAnsi="Times New Roman" w:cs="Times New Roman"/>
          <w:iCs/>
          <w:sz w:val="28"/>
          <w:szCs w:val="28"/>
          <w:lang w:val="uk-UA"/>
        </w:rPr>
        <w:t xml:space="preserve">Поширення виду </w:t>
      </w:r>
      <w:proofErr w:type="spellStart"/>
      <w:r w:rsidRPr="001F4A2C">
        <w:rPr>
          <w:rFonts w:ascii="Times New Roman" w:hAnsi="Times New Roman" w:cs="Times New Roman"/>
          <w:i/>
          <w:iCs/>
          <w:sz w:val="28"/>
          <w:szCs w:val="28"/>
          <w:lang w:val="uk-UA"/>
        </w:rPr>
        <w:t>H.cunea</w:t>
      </w:r>
      <w:proofErr w:type="spellEnd"/>
      <w:r w:rsidRPr="001F4A2C">
        <w:rPr>
          <w:rFonts w:ascii="Times New Roman" w:hAnsi="Times New Roman" w:cs="Times New Roman"/>
          <w:i/>
          <w:iCs/>
          <w:sz w:val="28"/>
          <w:szCs w:val="28"/>
          <w:lang w:val="uk-UA"/>
        </w:rPr>
        <w:t xml:space="preserve"> </w:t>
      </w:r>
      <w:r w:rsidRPr="001F4A2C">
        <w:rPr>
          <w:rFonts w:ascii="Times New Roman" w:hAnsi="Times New Roman" w:cs="Times New Roman"/>
          <w:iCs/>
          <w:sz w:val="28"/>
          <w:szCs w:val="28"/>
          <w:lang w:val="uk-UA"/>
        </w:rPr>
        <w:t>на нові території відбувається, в основному, за рахунок пасивних факторів (транспорт, вітер). За допомогою транспортних засобів шкідник переміщується на нові території у  різних стадіях розвитку внаслідок перевезення рослинної продукції та промислових вантажів. Імаго цього регульованого організму разом із повітряними течіями також може переміщуватися на значні відстані. Крім того, у пошуках статевого партнера, самка шкідника може долати відстань до</w:t>
      </w:r>
      <w:r w:rsidR="007B2157">
        <w:rPr>
          <w:rFonts w:ascii="Times New Roman" w:hAnsi="Times New Roman" w:cs="Times New Roman"/>
          <w:iCs/>
          <w:sz w:val="28"/>
          <w:szCs w:val="28"/>
          <w:lang w:val="uk-UA"/>
        </w:rPr>
        <w:t xml:space="preserve"> 250–300 м, а самець – 3,5–4 км </w:t>
      </w:r>
      <w:r w:rsidR="00386879">
        <w:rPr>
          <w:rFonts w:ascii="Times New Roman" w:hAnsi="Times New Roman" w:cs="Times New Roman"/>
          <w:iCs/>
          <w:sz w:val="28"/>
          <w:szCs w:val="28"/>
          <w:lang w:val="uk-UA"/>
        </w:rPr>
        <w:t xml:space="preserve">[12, 16, 24, </w:t>
      </w:r>
      <w:r w:rsidR="008369C1">
        <w:rPr>
          <w:rFonts w:ascii="Times New Roman" w:hAnsi="Times New Roman" w:cs="Times New Roman"/>
          <w:iCs/>
          <w:sz w:val="28"/>
          <w:szCs w:val="28"/>
          <w:lang w:val="uk-UA"/>
        </w:rPr>
        <w:t>38</w:t>
      </w:r>
      <w:r w:rsidR="00386879">
        <w:rPr>
          <w:rFonts w:ascii="Times New Roman" w:hAnsi="Times New Roman" w:cs="Times New Roman"/>
          <w:iCs/>
          <w:sz w:val="28"/>
          <w:szCs w:val="28"/>
          <w:lang w:val="uk-UA"/>
        </w:rPr>
        <w:t>].</w:t>
      </w:r>
      <w:r w:rsidRPr="001F4A2C">
        <w:rPr>
          <w:rFonts w:ascii="Times New Roman" w:hAnsi="Times New Roman" w:cs="Times New Roman"/>
          <w:iCs/>
          <w:sz w:val="28"/>
          <w:szCs w:val="28"/>
          <w:lang w:val="uk-UA"/>
        </w:rPr>
        <w:t xml:space="preserve">  </w:t>
      </w:r>
    </w:p>
    <w:p w:rsidR="00CB5792" w:rsidRPr="001F4A2C" w:rsidRDefault="00A76731" w:rsidP="00CB5792">
      <w:pPr>
        <w:spacing w:after="0" w:line="360" w:lineRule="auto"/>
        <w:ind w:firstLine="709"/>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 xml:space="preserve">На чисельність американського білого метелика можуть впливати ряд факторів, зокрема: абіотичні, біотичні та </w:t>
      </w:r>
      <w:proofErr w:type="spellStart"/>
      <w:r w:rsidRPr="001F4A2C">
        <w:rPr>
          <w:rFonts w:ascii="Times New Roman" w:hAnsi="Times New Roman" w:cs="Times New Roman"/>
          <w:sz w:val="28"/>
          <w:szCs w:val="28"/>
          <w:lang w:val="uk-UA"/>
        </w:rPr>
        <w:t>атропічні</w:t>
      </w:r>
      <w:proofErr w:type="spellEnd"/>
      <w:r w:rsidRPr="001F4A2C">
        <w:rPr>
          <w:rFonts w:ascii="Times New Roman" w:hAnsi="Times New Roman" w:cs="Times New Roman"/>
          <w:sz w:val="28"/>
          <w:szCs w:val="28"/>
          <w:lang w:val="uk-UA"/>
        </w:rPr>
        <w:t xml:space="preserve">. </w:t>
      </w:r>
      <w:r w:rsidR="00CB5792" w:rsidRPr="001F4A2C">
        <w:rPr>
          <w:rFonts w:ascii="Times New Roman" w:hAnsi="Times New Roman" w:cs="Times New Roman"/>
          <w:sz w:val="28"/>
          <w:szCs w:val="28"/>
          <w:lang w:val="uk-UA"/>
        </w:rPr>
        <w:t>При розробці систем захисту багаторічних насаджень від АБМ обов’язковим елементом є вивчення та постійне спостереження за появою, а також динамікою розвитку фітофага</w:t>
      </w:r>
      <w:r w:rsidR="007B2157">
        <w:rPr>
          <w:rFonts w:ascii="Times New Roman" w:hAnsi="Times New Roman" w:cs="Times New Roman"/>
          <w:sz w:val="28"/>
          <w:szCs w:val="28"/>
          <w:lang w:val="uk-UA"/>
        </w:rPr>
        <w:t xml:space="preserve"> [17, 29, 40, 41]</w:t>
      </w:r>
      <w:r w:rsidR="00CB5792" w:rsidRPr="001F4A2C">
        <w:rPr>
          <w:rFonts w:ascii="Times New Roman" w:hAnsi="Times New Roman" w:cs="Times New Roman"/>
          <w:sz w:val="28"/>
          <w:szCs w:val="28"/>
          <w:lang w:val="uk-UA"/>
        </w:rPr>
        <w:t xml:space="preserve">. </w:t>
      </w:r>
    </w:p>
    <w:p w:rsidR="00D15041" w:rsidRPr="001F4A2C" w:rsidRDefault="00D15041" w:rsidP="00CB5792">
      <w:pPr>
        <w:spacing w:after="0" w:line="360" w:lineRule="auto"/>
        <w:ind w:firstLine="709"/>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Система заходів захисту багаторічних насаджень від американського білого метелика базується на</w:t>
      </w:r>
      <w:r w:rsidR="00C91E99" w:rsidRPr="001F4A2C">
        <w:rPr>
          <w:rFonts w:ascii="Times New Roman" w:hAnsi="Times New Roman" w:cs="Times New Roman"/>
          <w:sz w:val="28"/>
          <w:szCs w:val="28"/>
          <w:lang w:val="uk-UA"/>
        </w:rPr>
        <w:t xml:space="preserve"> проведенні</w:t>
      </w:r>
      <w:r w:rsidRPr="001F4A2C">
        <w:rPr>
          <w:rFonts w:ascii="Times New Roman" w:hAnsi="Times New Roman" w:cs="Times New Roman"/>
          <w:sz w:val="28"/>
          <w:szCs w:val="28"/>
          <w:lang w:val="uk-UA"/>
        </w:rPr>
        <w:t xml:space="preserve"> організаційних, агротехнічних</w:t>
      </w:r>
      <w:r w:rsidR="00C91E99" w:rsidRPr="001F4A2C">
        <w:rPr>
          <w:rFonts w:ascii="Times New Roman" w:hAnsi="Times New Roman" w:cs="Times New Roman"/>
          <w:sz w:val="28"/>
          <w:szCs w:val="28"/>
          <w:lang w:val="uk-UA"/>
        </w:rPr>
        <w:t xml:space="preserve"> заходів</w:t>
      </w:r>
      <w:r w:rsidRPr="001F4A2C">
        <w:rPr>
          <w:rFonts w:ascii="Times New Roman" w:hAnsi="Times New Roman" w:cs="Times New Roman"/>
          <w:sz w:val="28"/>
          <w:szCs w:val="28"/>
          <w:lang w:val="uk-UA"/>
        </w:rPr>
        <w:t>,</w:t>
      </w:r>
      <w:r w:rsidR="00C91E99" w:rsidRPr="001F4A2C">
        <w:rPr>
          <w:rFonts w:ascii="Times New Roman" w:hAnsi="Times New Roman" w:cs="Times New Roman"/>
          <w:sz w:val="28"/>
          <w:szCs w:val="28"/>
          <w:lang w:val="uk-UA"/>
        </w:rPr>
        <w:t xml:space="preserve"> застосуванні</w:t>
      </w:r>
      <w:r w:rsidRPr="001F4A2C">
        <w:rPr>
          <w:rFonts w:ascii="Times New Roman" w:hAnsi="Times New Roman" w:cs="Times New Roman"/>
          <w:sz w:val="28"/>
          <w:szCs w:val="28"/>
          <w:lang w:val="uk-UA"/>
        </w:rPr>
        <w:t xml:space="preserve"> хімічних, біологічних препаратів, ентомофагів та </w:t>
      </w:r>
      <w:proofErr w:type="spellStart"/>
      <w:r w:rsidRPr="001F4A2C">
        <w:rPr>
          <w:rFonts w:ascii="Times New Roman" w:hAnsi="Times New Roman" w:cs="Times New Roman"/>
          <w:sz w:val="28"/>
          <w:szCs w:val="28"/>
          <w:lang w:val="uk-UA"/>
        </w:rPr>
        <w:t>феромонних</w:t>
      </w:r>
      <w:proofErr w:type="spellEnd"/>
      <w:r w:rsidRPr="001F4A2C">
        <w:rPr>
          <w:rFonts w:ascii="Times New Roman" w:hAnsi="Times New Roman" w:cs="Times New Roman"/>
          <w:sz w:val="28"/>
          <w:szCs w:val="28"/>
          <w:lang w:val="uk-UA"/>
        </w:rPr>
        <w:t xml:space="preserve"> пасток. </w:t>
      </w:r>
      <w:r w:rsidR="00C91E99" w:rsidRPr="001F4A2C">
        <w:rPr>
          <w:rFonts w:ascii="Times New Roman" w:hAnsi="Times New Roman" w:cs="Times New Roman"/>
          <w:sz w:val="28"/>
          <w:szCs w:val="28"/>
          <w:lang w:val="uk-UA"/>
        </w:rPr>
        <w:t>Така система має бути направлена на локалізацію шкідника у визначеному вогнищі, максимальну його ліквідацію або стримування чисельності фітофага на економічно невідчутному рівні, а також має бути безпечною для навколишнього середовища</w:t>
      </w:r>
      <w:r w:rsidR="00386879">
        <w:rPr>
          <w:rFonts w:ascii="Times New Roman" w:hAnsi="Times New Roman" w:cs="Times New Roman"/>
          <w:sz w:val="28"/>
          <w:szCs w:val="28"/>
          <w:lang w:val="uk-UA"/>
        </w:rPr>
        <w:t xml:space="preserve"> [</w:t>
      </w:r>
      <w:r w:rsidR="009C6C28">
        <w:rPr>
          <w:rFonts w:ascii="Times New Roman" w:hAnsi="Times New Roman" w:cs="Times New Roman"/>
          <w:sz w:val="28"/>
          <w:szCs w:val="28"/>
          <w:lang w:val="uk-UA"/>
        </w:rPr>
        <w:t>17, 21, 29, 31</w:t>
      </w:r>
      <w:r w:rsidR="008369C1">
        <w:rPr>
          <w:rFonts w:ascii="Times New Roman" w:hAnsi="Times New Roman" w:cs="Times New Roman"/>
          <w:sz w:val="28"/>
          <w:szCs w:val="28"/>
          <w:lang w:val="uk-UA"/>
        </w:rPr>
        <w:t>, 40</w:t>
      </w:r>
      <w:r w:rsidR="00386879">
        <w:rPr>
          <w:rFonts w:ascii="Times New Roman" w:hAnsi="Times New Roman" w:cs="Times New Roman"/>
          <w:sz w:val="28"/>
          <w:szCs w:val="28"/>
          <w:lang w:val="uk-UA"/>
        </w:rPr>
        <w:t>]</w:t>
      </w:r>
      <w:r w:rsidR="00C91E99" w:rsidRPr="001F4A2C">
        <w:rPr>
          <w:rFonts w:ascii="Times New Roman" w:hAnsi="Times New Roman" w:cs="Times New Roman"/>
          <w:sz w:val="28"/>
          <w:szCs w:val="28"/>
          <w:lang w:val="uk-UA"/>
        </w:rPr>
        <w:t xml:space="preserve">. </w:t>
      </w:r>
    </w:p>
    <w:p w:rsidR="0061480A" w:rsidRPr="001F4A2C" w:rsidRDefault="0061480A" w:rsidP="009C6C28">
      <w:pPr>
        <w:pStyle w:val="af4"/>
        <w:spacing w:line="360" w:lineRule="auto"/>
        <w:ind w:firstLine="709"/>
        <w:jc w:val="both"/>
        <w:rPr>
          <w:rFonts w:ascii="Times New Roman" w:hAnsi="Times New Roman" w:cs="Times New Roman"/>
          <w:sz w:val="28"/>
          <w:szCs w:val="28"/>
        </w:rPr>
      </w:pPr>
      <w:r w:rsidRPr="001F4A2C">
        <w:rPr>
          <w:rFonts w:ascii="Times New Roman" w:hAnsi="Times New Roman" w:cs="Times New Roman"/>
          <w:sz w:val="28"/>
          <w:szCs w:val="28"/>
        </w:rPr>
        <w:t>Із агротехнічних заходів проти гусениць американського білого метелика рекомендованими є наступні: осіннє очищення дерев від нашарувань кори; побілка стовбурів вапном; знищення рослинних решток; перекопування пристовбурних кіл; зрізування та знищення гусениць АБМ у гніздах, тощо. Серед організаційних заходів виділяють зміну руху транспортних засобів та контроль за перевезенням вантажів, особливо</w:t>
      </w:r>
      <w:r w:rsidR="00AC7671">
        <w:rPr>
          <w:rFonts w:ascii="Times New Roman" w:hAnsi="Times New Roman" w:cs="Times New Roman"/>
          <w:sz w:val="28"/>
          <w:szCs w:val="28"/>
        </w:rPr>
        <w:t xml:space="preserve"> із районів поширення шкідника </w:t>
      </w:r>
      <w:r w:rsidR="009C6C28">
        <w:rPr>
          <w:rFonts w:ascii="Times New Roman" w:hAnsi="Times New Roman" w:cs="Times New Roman"/>
          <w:sz w:val="28"/>
          <w:szCs w:val="28"/>
        </w:rPr>
        <w:t>[</w:t>
      </w:r>
      <w:r w:rsidR="00DC763D">
        <w:rPr>
          <w:rFonts w:ascii="Times New Roman" w:hAnsi="Times New Roman" w:cs="Times New Roman"/>
          <w:sz w:val="28"/>
          <w:szCs w:val="28"/>
        </w:rPr>
        <w:t>12, 16, 39</w:t>
      </w:r>
      <w:r w:rsidR="009C6C28">
        <w:rPr>
          <w:rFonts w:ascii="Times New Roman" w:hAnsi="Times New Roman" w:cs="Times New Roman"/>
          <w:sz w:val="28"/>
          <w:szCs w:val="28"/>
        </w:rPr>
        <w:t>]</w:t>
      </w:r>
      <w:r w:rsidR="009C6C28" w:rsidRPr="001F4A2C">
        <w:rPr>
          <w:rFonts w:ascii="Times New Roman" w:hAnsi="Times New Roman" w:cs="Times New Roman"/>
          <w:sz w:val="28"/>
          <w:szCs w:val="28"/>
        </w:rPr>
        <w:t>.</w:t>
      </w:r>
    </w:p>
    <w:p w:rsidR="0061480A" w:rsidRPr="001F4A2C" w:rsidRDefault="0061480A" w:rsidP="0061480A">
      <w:pPr>
        <w:pStyle w:val="af4"/>
        <w:spacing w:line="360" w:lineRule="auto"/>
        <w:ind w:firstLine="709"/>
        <w:jc w:val="both"/>
        <w:rPr>
          <w:rFonts w:ascii="Times New Roman" w:hAnsi="Times New Roman" w:cs="Times New Roman"/>
          <w:color w:val="000000"/>
          <w:sz w:val="28"/>
          <w:szCs w:val="28"/>
          <w:shd w:val="clear" w:color="auto" w:fill="FFFFFF"/>
        </w:rPr>
      </w:pPr>
      <w:r w:rsidRPr="001F4A2C">
        <w:rPr>
          <w:rFonts w:ascii="Times New Roman" w:hAnsi="Times New Roman" w:cs="Times New Roman"/>
          <w:sz w:val="28"/>
          <w:szCs w:val="28"/>
        </w:rPr>
        <w:t xml:space="preserve">Дослідженнями встановлено, що для знищення гусениць АБМ різних віків можна використовувати </w:t>
      </w:r>
      <w:r w:rsidRPr="001F4A2C">
        <w:rPr>
          <w:rFonts w:ascii="Times New Roman" w:hAnsi="Times New Roman" w:cs="Times New Roman"/>
          <w:color w:val="000000"/>
          <w:sz w:val="28"/>
          <w:szCs w:val="28"/>
        </w:rPr>
        <w:t xml:space="preserve">підвиди </w:t>
      </w:r>
      <w:proofErr w:type="spellStart"/>
      <w:r w:rsidRPr="001F4A2C">
        <w:rPr>
          <w:rFonts w:ascii="Times New Roman" w:hAnsi="Times New Roman" w:cs="Times New Roman"/>
          <w:i/>
          <w:iCs/>
          <w:color w:val="000000"/>
          <w:sz w:val="28"/>
          <w:szCs w:val="28"/>
        </w:rPr>
        <w:t>Bacillus</w:t>
      </w:r>
      <w:proofErr w:type="spellEnd"/>
      <w:r w:rsidRPr="001F4A2C">
        <w:rPr>
          <w:rFonts w:ascii="Times New Roman" w:hAnsi="Times New Roman" w:cs="Times New Roman"/>
          <w:i/>
          <w:iCs/>
          <w:color w:val="000000"/>
          <w:sz w:val="28"/>
          <w:szCs w:val="28"/>
        </w:rPr>
        <w:t xml:space="preserve"> </w:t>
      </w:r>
      <w:proofErr w:type="spellStart"/>
      <w:r w:rsidRPr="001F4A2C">
        <w:rPr>
          <w:rFonts w:ascii="Times New Roman" w:hAnsi="Times New Roman" w:cs="Times New Roman"/>
          <w:i/>
          <w:iCs/>
          <w:color w:val="000000"/>
          <w:sz w:val="28"/>
          <w:szCs w:val="28"/>
        </w:rPr>
        <w:t>thuringiensis</w:t>
      </w:r>
      <w:proofErr w:type="spellEnd"/>
      <w:r w:rsidRPr="001F4A2C">
        <w:rPr>
          <w:rFonts w:ascii="Times New Roman" w:hAnsi="Times New Roman" w:cs="Times New Roman"/>
          <w:i/>
          <w:iCs/>
          <w:color w:val="000000"/>
          <w:sz w:val="28"/>
          <w:szCs w:val="28"/>
        </w:rPr>
        <w:t xml:space="preserve">, </w:t>
      </w:r>
      <w:r w:rsidRPr="001F4A2C">
        <w:rPr>
          <w:rFonts w:ascii="Times New Roman" w:hAnsi="Times New Roman" w:cs="Times New Roman"/>
          <w:iCs/>
          <w:color w:val="000000"/>
          <w:sz w:val="28"/>
          <w:szCs w:val="28"/>
        </w:rPr>
        <w:t xml:space="preserve">а також препарати на </w:t>
      </w:r>
      <w:r w:rsidRPr="001F4A2C">
        <w:rPr>
          <w:rFonts w:ascii="Times New Roman" w:hAnsi="Times New Roman" w:cs="Times New Roman"/>
          <w:iCs/>
          <w:color w:val="000000"/>
          <w:sz w:val="28"/>
          <w:szCs w:val="28"/>
        </w:rPr>
        <w:lastRenderedPageBreak/>
        <w:t>основі грибів</w:t>
      </w:r>
      <w:r w:rsidRPr="001F4A2C">
        <w:rPr>
          <w:rFonts w:ascii="Times New Roman" w:hAnsi="Times New Roman" w:cs="Times New Roman"/>
          <w:i/>
          <w:iCs/>
          <w:color w:val="000000"/>
        </w:rPr>
        <w:t xml:space="preserve"> </w:t>
      </w:r>
      <w:proofErr w:type="spellStart"/>
      <w:r w:rsidRPr="001F4A2C">
        <w:rPr>
          <w:rFonts w:ascii="Times New Roman" w:hAnsi="Times New Roman" w:cs="Times New Roman"/>
          <w:i/>
          <w:iCs/>
          <w:color w:val="000000"/>
          <w:sz w:val="28"/>
          <w:szCs w:val="28"/>
        </w:rPr>
        <w:t>Beauveria</w:t>
      </w:r>
      <w:proofErr w:type="spellEnd"/>
      <w:r w:rsidRPr="001F4A2C">
        <w:rPr>
          <w:rFonts w:ascii="Times New Roman" w:hAnsi="Times New Roman" w:cs="Times New Roman"/>
          <w:i/>
          <w:iCs/>
          <w:color w:val="000000"/>
          <w:sz w:val="28"/>
          <w:szCs w:val="28"/>
        </w:rPr>
        <w:t xml:space="preserve"> </w:t>
      </w:r>
      <w:proofErr w:type="spellStart"/>
      <w:r w:rsidRPr="001F4A2C">
        <w:rPr>
          <w:rFonts w:ascii="Times New Roman" w:hAnsi="Times New Roman" w:cs="Times New Roman"/>
          <w:i/>
          <w:iCs/>
          <w:color w:val="000000"/>
          <w:sz w:val="28"/>
          <w:szCs w:val="28"/>
        </w:rPr>
        <w:t>bassiana</w:t>
      </w:r>
      <w:proofErr w:type="spellEnd"/>
      <w:r w:rsidRPr="001F4A2C">
        <w:rPr>
          <w:rFonts w:ascii="Times New Roman" w:hAnsi="Times New Roman" w:cs="Times New Roman"/>
          <w:color w:val="000000"/>
          <w:sz w:val="28"/>
          <w:szCs w:val="28"/>
        </w:rPr>
        <w:t xml:space="preserve"> та </w:t>
      </w:r>
      <w:r w:rsidRPr="001F4A2C">
        <w:rPr>
          <w:rFonts w:ascii="Times New Roman" w:hAnsi="Times New Roman" w:cs="Times New Roman"/>
          <w:i/>
          <w:iCs/>
          <w:color w:val="000000"/>
          <w:sz w:val="28"/>
          <w:szCs w:val="28"/>
        </w:rPr>
        <w:t xml:space="preserve">B. </w:t>
      </w:r>
      <w:proofErr w:type="spellStart"/>
      <w:r w:rsidRPr="001F4A2C">
        <w:rPr>
          <w:rFonts w:ascii="Times New Roman" w:hAnsi="Times New Roman" w:cs="Times New Roman"/>
          <w:i/>
          <w:iCs/>
          <w:color w:val="000000"/>
          <w:sz w:val="28"/>
          <w:szCs w:val="28"/>
        </w:rPr>
        <w:t>globulifera</w:t>
      </w:r>
      <w:proofErr w:type="spellEnd"/>
      <w:r w:rsidRPr="001F4A2C">
        <w:rPr>
          <w:rFonts w:ascii="Times New Roman" w:hAnsi="Times New Roman" w:cs="Times New Roman"/>
          <w:i/>
          <w:iCs/>
          <w:color w:val="000000"/>
          <w:sz w:val="28"/>
          <w:szCs w:val="28"/>
        </w:rPr>
        <w:t>.</w:t>
      </w:r>
      <w:r w:rsidRPr="001F4A2C">
        <w:rPr>
          <w:rFonts w:ascii="Times New Roman" w:hAnsi="Times New Roman" w:cs="Times New Roman"/>
          <w:iCs/>
          <w:color w:val="000000"/>
          <w:sz w:val="28"/>
          <w:szCs w:val="28"/>
        </w:rPr>
        <w:t xml:space="preserve"> Із біологічних препаратів проти шкідливої стадії американського білого метелика можна застосовувати </w:t>
      </w:r>
      <w:proofErr w:type="spellStart"/>
      <w:r w:rsidRPr="001F4A2C">
        <w:rPr>
          <w:rFonts w:ascii="Times New Roman" w:hAnsi="Times New Roman" w:cs="Times New Roman"/>
          <w:sz w:val="28"/>
          <w:szCs w:val="28"/>
        </w:rPr>
        <w:t>Актофіт</w:t>
      </w:r>
      <w:proofErr w:type="spellEnd"/>
      <w:r w:rsidRPr="001F4A2C">
        <w:rPr>
          <w:rFonts w:ascii="Times New Roman" w:hAnsi="Times New Roman" w:cs="Times New Roman"/>
          <w:sz w:val="28"/>
          <w:szCs w:val="28"/>
        </w:rPr>
        <w:t xml:space="preserve">, 0,2 к. е (2,0 л/га), </w:t>
      </w:r>
      <w:proofErr w:type="spellStart"/>
      <w:r w:rsidRPr="001F4A2C">
        <w:rPr>
          <w:rFonts w:ascii="Times New Roman" w:hAnsi="Times New Roman" w:cs="Times New Roman"/>
          <w:sz w:val="28"/>
          <w:szCs w:val="28"/>
        </w:rPr>
        <w:t>Бітоксибацилін</w:t>
      </w:r>
      <w:proofErr w:type="spellEnd"/>
      <w:r w:rsidRPr="001F4A2C">
        <w:rPr>
          <w:rFonts w:ascii="Times New Roman" w:hAnsi="Times New Roman" w:cs="Times New Roman"/>
          <w:sz w:val="28"/>
          <w:szCs w:val="28"/>
        </w:rPr>
        <w:t xml:space="preserve"> (2–3 л/га) і  </w:t>
      </w:r>
      <w:proofErr w:type="spellStart"/>
      <w:r w:rsidRPr="001F4A2C">
        <w:rPr>
          <w:rFonts w:ascii="Times New Roman" w:hAnsi="Times New Roman" w:cs="Times New Roman"/>
          <w:sz w:val="28"/>
          <w:szCs w:val="28"/>
        </w:rPr>
        <w:t>Лепідоцид</w:t>
      </w:r>
      <w:proofErr w:type="spellEnd"/>
      <w:r w:rsidRPr="001F4A2C">
        <w:rPr>
          <w:rFonts w:ascii="Times New Roman" w:hAnsi="Times New Roman" w:cs="Times New Roman"/>
          <w:sz w:val="28"/>
          <w:szCs w:val="28"/>
        </w:rPr>
        <w:t xml:space="preserve"> (1 л/га).</w:t>
      </w:r>
      <w:r w:rsidR="00E03D76" w:rsidRPr="001F4A2C">
        <w:rPr>
          <w:rFonts w:ascii="Times New Roman" w:hAnsi="Times New Roman" w:cs="Times New Roman"/>
          <w:sz w:val="28"/>
          <w:szCs w:val="28"/>
        </w:rPr>
        <w:t xml:space="preserve"> Серед хімічних препаратів рекомендовано використання інсектицидів проти лускокрилих шкідників</w:t>
      </w:r>
      <w:r w:rsidR="009C6C28">
        <w:rPr>
          <w:rFonts w:ascii="Times New Roman" w:hAnsi="Times New Roman" w:cs="Times New Roman"/>
          <w:sz w:val="28"/>
          <w:szCs w:val="28"/>
        </w:rPr>
        <w:t xml:space="preserve"> [</w:t>
      </w:r>
      <w:r w:rsidR="008369C1">
        <w:rPr>
          <w:rFonts w:ascii="Times New Roman" w:hAnsi="Times New Roman" w:cs="Times New Roman"/>
          <w:sz w:val="28"/>
          <w:szCs w:val="28"/>
        </w:rPr>
        <w:t>18, 21, 31, 32</w:t>
      </w:r>
      <w:r w:rsidR="009C6C28">
        <w:rPr>
          <w:rFonts w:ascii="Times New Roman" w:hAnsi="Times New Roman" w:cs="Times New Roman"/>
          <w:sz w:val="28"/>
          <w:szCs w:val="28"/>
        </w:rPr>
        <w:t>]</w:t>
      </w:r>
      <w:r w:rsidR="00E03D76" w:rsidRPr="001F4A2C">
        <w:rPr>
          <w:rFonts w:ascii="Times New Roman" w:hAnsi="Times New Roman" w:cs="Times New Roman"/>
          <w:sz w:val="28"/>
          <w:szCs w:val="28"/>
        </w:rPr>
        <w:t xml:space="preserve">. </w:t>
      </w:r>
      <w:r w:rsidR="00965FA4">
        <w:rPr>
          <w:rFonts w:ascii="Times New Roman" w:hAnsi="Times New Roman" w:cs="Times New Roman"/>
          <w:sz w:val="28"/>
          <w:szCs w:val="28"/>
        </w:rPr>
        <w:t xml:space="preserve"> </w:t>
      </w:r>
    </w:p>
    <w:p w:rsidR="00965FA4" w:rsidRDefault="0061480A" w:rsidP="008369C1">
      <w:pPr>
        <w:pStyle w:val="aa"/>
        <w:spacing w:line="360" w:lineRule="auto"/>
        <w:ind w:firstLine="709"/>
        <w:jc w:val="both"/>
        <w:rPr>
          <w:sz w:val="28"/>
          <w:szCs w:val="28"/>
          <w:lang w:val="uk-UA"/>
        </w:rPr>
      </w:pPr>
      <w:r w:rsidRPr="00965FA4">
        <w:rPr>
          <w:sz w:val="28"/>
          <w:szCs w:val="28"/>
          <w:lang w:val="uk-UA"/>
        </w:rPr>
        <w:t xml:space="preserve">В Україні нараховується 27 видів комах-ентомофагів АБМ. На яйцях шкідника паразитують </w:t>
      </w:r>
      <w:proofErr w:type="spellStart"/>
      <w:r w:rsidRPr="00965FA4">
        <w:rPr>
          <w:i/>
          <w:iCs/>
          <w:sz w:val="28"/>
          <w:szCs w:val="28"/>
          <w:lang w:val="uk-UA"/>
        </w:rPr>
        <w:t>Apanteles</w:t>
      </w:r>
      <w:proofErr w:type="spellEnd"/>
      <w:r w:rsidRPr="00965FA4">
        <w:rPr>
          <w:i/>
          <w:iCs/>
          <w:sz w:val="28"/>
          <w:szCs w:val="28"/>
          <w:lang w:val="uk-UA"/>
        </w:rPr>
        <w:t xml:space="preserve"> </w:t>
      </w:r>
      <w:proofErr w:type="spellStart"/>
      <w:r w:rsidRPr="00965FA4">
        <w:rPr>
          <w:i/>
          <w:iCs/>
          <w:sz w:val="28"/>
          <w:szCs w:val="28"/>
          <w:lang w:val="uk-UA"/>
        </w:rPr>
        <w:t>hyphantiae</w:t>
      </w:r>
      <w:proofErr w:type="spellEnd"/>
      <w:r w:rsidRPr="00965FA4">
        <w:rPr>
          <w:i/>
          <w:iCs/>
          <w:sz w:val="28"/>
          <w:szCs w:val="28"/>
          <w:lang w:val="uk-UA"/>
        </w:rPr>
        <w:t xml:space="preserve"> </w:t>
      </w:r>
      <w:proofErr w:type="spellStart"/>
      <w:r w:rsidRPr="00965FA4">
        <w:rPr>
          <w:sz w:val="28"/>
          <w:szCs w:val="28"/>
          <w:lang w:val="uk-UA"/>
        </w:rPr>
        <w:t>Riley</w:t>
      </w:r>
      <w:proofErr w:type="spellEnd"/>
      <w:r w:rsidRPr="00965FA4">
        <w:rPr>
          <w:sz w:val="28"/>
          <w:szCs w:val="28"/>
          <w:lang w:val="uk-UA"/>
        </w:rPr>
        <w:t>,</w:t>
      </w:r>
      <w:r w:rsidRPr="00965FA4">
        <w:rPr>
          <w:i/>
          <w:iCs/>
          <w:sz w:val="28"/>
          <w:szCs w:val="28"/>
          <w:lang w:val="uk-UA"/>
        </w:rPr>
        <w:t xml:space="preserve"> </w:t>
      </w:r>
      <w:proofErr w:type="spellStart"/>
      <w:r w:rsidRPr="00965FA4">
        <w:rPr>
          <w:i/>
          <w:iCs/>
          <w:sz w:val="28"/>
          <w:szCs w:val="28"/>
          <w:lang w:val="uk-UA"/>
        </w:rPr>
        <w:t>Trichogramma</w:t>
      </w:r>
      <w:proofErr w:type="spellEnd"/>
      <w:r w:rsidRPr="00965FA4">
        <w:rPr>
          <w:i/>
          <w:iCs/>
          <w:sz w:val="28"/>
          <w:szCs w:val="28"/>
          <w:lang w:val="uk-UA"/>
        </w:rPr>
        <w:t xml:space="preserve"> </w:t>
      </w:r>
      <w:proofErr w:type="spellStart"/>
      <w:r w:rsidRPr="00965FA4">
        <w:rPr>
          <w:i/>
          <w:iCs/>
          <w:sz w:val="28"/>
          <w:szCs w:val="28"/>
          <w:lang w:val="uk-UA"/>
        </w:rPr>
        <w:t>cocoecia</w:t>
      </w:r>
      <w:proofErr w:type="spellEnd"/>
      <w:r w:rsidRPr="00965FA4">
        <w:rPr>
          <w:i/>
          <w:iCs/>
          <w:sz w:val="28"/>
          <w:szCs w:val="28"/>
          <w:lang w:val="uk-UA"/>
        </w:rPr>
        <w:t xml:space="preserve"> </w:t>
      </w:r>
      <w:proofErr w:type="spellStart"/>
      <w:r w:rsidRPr="00965FA4">
        <w:rPr>
          <w:sz w:val="28"/>
          <w:szCs w:val="28"/>
          <w:lang w:val="uk-UA"/>
        </w:rPr>
        <w:t>Meyer</w:t>
      </w:r>
      <w:proofErr w:type="spellEnd"/>
      <w:r w:rsidR="00E519C9" w:rsidRPr="00965FA4">
        <w:rPr>
          <w:i/>
          <w:iCs/>
          <w:sz w:val="28"/>
          <w:szCs w:val="28"/>
          <w:lang w:val="uk-UA"/>
        </w:rPr>
        <w:t>, T.</w:t>
      </w:r>
      <w:r w:rsidR="00E519C9" w:rsidRPr="00965FA4">
        <w:rPr>
          <w:i/>
          <w:iCs/>
          <w:sz w:val="28"/>
          <w:szCs w:val="28"/>
          <w:lang w:val="en-US"/>
        </w:rPr>
        <w:t> </w:t>
      </w:r>
      <w:proofErr w:type="spellStart"/>
      <w:r w:rsidR="00E519C9" w:rsidRPr="00965FA4">
        <w:rPr>
          <w:i/>
          <w:iCs/>
          <w:sz w:val="28"/>
          <w:szCs w:val="28"/>
          <w:lang w:val="en-US"/>
        </w:rPr>
        <w:t>evanescens</w:t>
      </w:r>
      <w:proofErr w:type="spellEnd"/>
      <w:r w:rsidRPr="00965FA4">
        <w:rPr>
          <w:i/>
          <w:iCs/>
          <w:sz w:val="28"/>
          <w:szCs w:val="28"/>
          <w:lang w:val="uk-UA"/>
        </w:rPr>
        <w:t xml:space="preserve"> </w:t>
      </w:r>
      <w:proofErr w:type="spellStart"/>
      <w:r w:rsidRPr="00965FA4">
        <w:rPr>
          <w:sz w:val="28"/>
          <w:szCs w:val="28"/>
          <w:lang w:val="uk-UA"/>
        </w:rPr>
        <w:t>Westw</w:t>
      </w:r>
      <w:proofErr w:type="spellEnd"/>
      <w:r w:rsidRPr="00965FA4">
        <w:rPr>
          <w:i/>
          <w:iCs/>
          <w:sz w:val="28"/>
          <w:szCs w:val="28"/>
          <w:lang w:val="uk-UA"/>
        </w:rPr>
        <w:t xml:space="preserve">., </w:t>
      </w:r>
      <w:proofErr w:type="spellStart"/>
      <w:r w:rsidRPr="00965FA4">
        <w:rPr>
          <w:i/>
          <w:iCs/>
          <w:sz w:val="28"/>
          <w:szCs w:val="28"/>
          <w:lang w:val="uk-UA"/>
        </w:rPr>
        <w:t>Telenomus</w:t>
      </w:r>
      <w:proofErr w:type="spellEnd"/>
      <w:r w:rsidRPr="00965FA4">
        <w:rPr>
          <w:i/>
          <w:iCs/>
          <w:sz w:val="28"/>
          <w:szCs w:val="28"/>
          <w:lang w:val="uk-UA"/>
        </w:rPr>
        <w:t xml:space="preserve"> </w:t>
      </w:r>
      <w:proofErr w:type="spellStart"/>
      <w:r w:rsidRPr="00965FA4">
        <w:rPr>
          <w:i/>
          <w:iCs/>
          <w:sz w:val="28"/>
          <w:szCs w:val="28"/>
          <w:lang w:val="uk-UA"/>
        </w:rPr>
        <w:t>mayri</w:t>
      </w:r>
      <w:proofErr w:type="spellEnd"/>
      <w:r w:rsidRPr="00965FA4">
        <w:rPr>
          <w:i/>
          <w:iCs/>
          <w:sz w:val="28"/>
          <w:szCs w:val="28"/>
          <w:lang w:val="uk-UA"/>
        </w:rPr>
        <w:t xml:space="preserve"> </w:t>
      </w:r>
      <w:proofErr w:type="spellStart"/>
      <w:r w:rsidRPr="00965FA4">
        <w:rPr>
          <w:sz w:val="28"/>
          <w:szCs w:val="28"/>
          <w:lang w:val="uk-UA"/>
        </w:rPr>
        <w:t>Kieff</w:t>
      </w:r>
      <w:proofErr w:type="spellEnd"/>
      <w:r w:rsidRPr="00965FA4">
        <w:rPr>
          <w:i/>
          <w:iCs/>
          <w:sz w:val="28"/>
          <w:szCs w:val="28"/>
          <w:lang w:val="uk-UA"/>
        </w:rPr>
        <w:t xml:space="preserve">, </w:t>
      </w:r>
      <w:proofErr w:type="spellStart"/>
      <w:r w:rsidRPr="00965FA4">
        <w:rPr>
          <w:i/>
          <w:iCs/>
          <w:sz w:val="28"/>
          <w:szCs w:val="28"/>
          <w:lang w:val="uk-UA"/>
        </w:rPr>
        <w:t>Compsilura</w:t>
      </w:r>
      <w:proofErr w:type="spellEnd"/>
      <w:r w:rsidRPr="00965FA4">
        <w:rPr>
          <w:i/>
          <w:iCs/>
          <w:sz w:val="28"/>
          <w:szCs w:val="28"/>
          <w:lang w:val="uk-UA"/>
        </w:rPr>
        <w:t xml:space="preserve"> </w:t>
      </w:r>
      <w:proofErr w:type="spellStart"/>
      <w:r w:rsidRPr="00965FA4">
        <w:rPr>
          <w:i/>
          <w:iCs/>
          <w:sz w:val="28"/>
          <w:szCs w:val="28"/>
          <w:lang w:val="uk-UA"/>
        </w:rPr>
        <w:t>concinata</w:t>
      </w:r>
      <w:proofErr w:type="spellEnd"/>
      <w:r w:rsidRPr="00965FA4">
        <w:rPr>
          <w:i/>
          <w:iCs/>
          <w:sz w:val="28"/>
          <w:szCs w:val="28"/>
          <w:lang w:val="uk-UA"/>
        </w:rPr>
        <w:t xml:space="preserve"> </w:t>
      </w:r>
      <w:proofErr w:type="spellStart"/>
      <w:r w:rsidRPr="00965FA4">
        <w:rPr>
          <w:sz w:val="28"/>
          <w:szCs w:val="28"/>
          <w:lang w:val="uk-UA"/>
        </w:rPr>
        <w:t>Mg</w:t>
      </w:r>
      <w:proofErr w:type="spellEnd"/>
      <w:r w:rsidRPr="00965FA4">
        <w:rPr>
          <w:i/>
          <w:iCs/>
          <w:sz w:val="28"/>
          <w:szCs w:val="28"/>
          <w:lang w:val="uk-UA"/>
        </w:rPr>
        <w:t xml:space="preserve">., </w:t>
      </w:r>
      <w:proofErr w:type="spellStart"/>
      <w:r w:rsidRPr="00965FA4">
        <w:rPr>
          <w:i/>
          <w:iCs/>
          <w:sz w:val="28"/>
          <w:szCs w:val="28"/>
          <w:lang w:val="uk-UA"/>
        </w:rPr>
        <w:t>Tachina</w:t>
      </w:r>
      <w:proofErr w:type="spellEnd"/>
      <w:r w:rsidRPr="00965FA4">
        <w:rPr>
          <w:i/>
          <w:iCs/>
          <w:sz w:val="28"/>
          <w:szCs w:val="28"/>
          <w:lang w:val="uk-UA"/>
        </w:rPr>
        <w:t xml:space="preserve"> </w:t>
      </w:r>
      <w:proofErr w:type="spellStart"/>
      <w:r w:rsidRPr="00965FA4">
        <w:rPr>
          <w:i/>
          <w:iCs/>
          <w:sz w:val="28"/>
          <w:szCs w:val="28"/>
          <w:lang w:val="uk-UA"/>
        </w:rPr>
        <w:t>larvarum</w:t>
      </w:r>
      <w:proofErr w:type="spellEnd"/>
      <w:r w:rsidRPr="00965FA4">
        <w:rPr>
          <w:i/>
          <w:iCs/>
          <w:sz w:val="28"/>
          <w:szCs w:val="28"/>
          <w:lang w:val="uk-UA"/>
        </w:rPr>
        <w:t xml:space="preserve"> </w:t>
      </w:r>
      <w:r w:rsidRPr="00965FA4">
        <w:rPr>
          <w:sz w:val="28"/>
          <w:szCs w:val="28"/>
          <w:lang w:val="uk-UA"/>
        </w:rPr>
        <w:t>L</w:t>
      </w:r>
      <w:r w:rsidRPr="00965FA4">
        <w:rPr>
          <w:i/>
          <w:iCs/>
          <w:sz w:val="28"/>
          <w:szCs w:val="28"/>
          <w:lang w:val="uk-UA"/>
        </w:rPr>
        <w:t xml:space="preserve">., </w:t>
      </w:r>
      <w:proofErr w:type="spellStart"/>
      <w:r w:rsidRPr="00965FA4">
        <w:rPr>
          <w:i/>
          <w:iCs/>
          <w:sz w:val="28"/>
          <w:szCs w:val="28"/>
          <w:lang w:val="uk-UA"/>
        </w:rPr>
        <w:t>Choioia</w:t>
      </w:r>
      <w:proofErr w:type="spellEnd"/>
      <w:r w:rsidRPr="00965FA4">
        <w:rPr>
          <w:i/>
          <w:iCs/>
          <w:sz w:val="28"/>
          <w:szCs w:val="28"/>
          <w:lang w:val="uk-UA"/>
        </w:rPr>
        <w:t xml:space="preserve"> </w:t>
      </w:r>
      <w:proofErr w:type="spellStart"/>
      <w:r w:rsidRPr="00965FA4">
        <w:rPr>
          <w:i/>
          <w:iCs/>
          <w:sz w:val="28"/>
          <w:szCs w:val="28"/>
          <w:lang w:val="uk-UA"/>
        </w:rPr>
        <w:t>cunea</w:t>
      </w:r>
      <w:proofErr w:type="spellEnd"/>
      <w:r w:rsidRPr="00965FA4">
        <w:rPr>
          <w:sz w:val="28"/>
          <w:szCs w:val="28"/>
          <w:lang w:val="uk-UA"/>
        </w:rPr>
        <w:t xml:space="preserve"> та ін. На гусеницях живляться</w:t>
      </w:r>
      <w:r w:rsidRPr="00965FA4">
        <w:rPr>
          <w:i/>
          <w:iCs/>
          <w:sz w:val="28"/>
          <w:szCs w:val="28"/>
          <w:lang w:val="uk-UA"/>
        </w:rPr>
        <w:t xml:space="preserve">: </w:t>
      </w:r>
      <w:proofErr w:type="spellStart"/>
      <w:r w:rsidRPr="00965FA4">
        <w:rPr>
          <w:i/>
          <w:iCs/>
          <w:sz w:val="28"/>
          <w:szCs w:val="28"/>
          <w:lang w:val="uk-UA"/>
        </w:rPr>
        <w:t>Bessa</w:t>
      </w:r>
      <w:proofErr w:type="spellEnd"/>
      <w:r w:rsidRPr="00965FA4">
        <w:rPr>
          <w:i/>
          <w:iCs/>
          <w:sz w:val="28"/>
          <w:szCs w:val="28"/>
          <w:lang w:val="uk-UA"/>
        </w:rPr>
        <w:t xml:space="preserve"> </w:t>
      </w:r>
      <w:proofErr w:type="spellStart"/>
      <w:r w:rsidRPr="00965FA4">
        <w:rPr>
          <w:i/>
          <w:iCs/>
          <w:sz w:val="28"/>
          <w:szCs w:val="28"/>
          <w:lang w:val="uk-UA"/>
        </w:rPr>
        <w:t>paralella</w:t>
      </w:r>
      <w:proofErr w:type="spellEnd"/>
      <w:r w:rsidRPr="00965FA4">
        <w:rPr>
          <w:i/>
          <w:iCs/>
          <w:sz w:val="28"/>
          <w:szCs w:val="28"/>
          <w:lang w:val="uk-UA"/>
        </w:rPr>
        <w:t xml:space="preserve"> </w:t>
      </w:r>
      <w:proofErr w:type="spellStart"/>
      <w:r w:rsidRPr="00965FA4">
        <w:rPr>
          <w:sz w:val="28"/>
          <w:szCs w:val="28"/>
          <w:lang w:val="uk-UA"/>
        </w:rPr>
        <w:t>Mg</w:t>
      </w:r>
      <w:proofErr w:type="spellEnd"/>
      <w:r w:rsidRPr="00965FA4">
        <w:rPr>
          <w:i/>
          <w:iCs/>
          <w:sz w:val="28"/>
          <w:szCs w:val="28"/>
          <w:lang w:val="uk-UA"/>
        </w:rPr>
        <w:t xml:space="preserve">., </w:t>
      </w:r>
      <w:proofErr w:type="spellStart"/>
      <w:r w:rsidRPr="00965FA4">
        <w:rPr>
          <w:i/>
          <w:iCs/>
          <w:sz w:val="28"/>
          <w:szCs w:val="28"/>
          <w:lang w:val="uk-UA"/>
        </w:rPr>
        <w:t>Clemelis</w:t>
      </w:r>
      <w:proofErr w:type="spellEnd"/>
      <w:r w:rsidRPr="00965FA4">
        <w:rPr>
          <w:i/>
          <w:iCs/>
          <w:sz w:val="28"/>
          <w:szCs w:val="28"/>
          <w:lang w:val="uk-UA"/>
        </w:rPr>
        <w:t xml:space="preserve"> </w:t>
      </w:r>
      <w:proofErr w:type="spellStart"/>
      <w:r w:rsidRPr="00965FA4">
        <w:rPr>
          <w:i/>
          <w:iCs/>
          <w:sz w:val="28"/>
          <w:szCs w:val="28"/>
          <w:lang w:val="uk-UA"/>
        </w:rPr>
        <w:t>pullata</w:t>
      </w:r>
      <w:proofErr w:type="spellEnd"/>
      <w:r w:rsidRPr="00965FA4">
        <w:rPr>
          <w:i/>
          <w:iCs/>
          <w:sz w:val="28"/>
          <w:szCs w:val="28"/>
          <w:lang w:val="uk-UA"/>
        </w:rPr>
        <w:t xml:space="preserve"> </w:t>
      </w:r>
      <w:proofErr w:type="spellStart"/>
      <w:r w:rsidRPr="00965FA4">
        <w:rPr>
          <w:sz w:val="28"/>
          <w:szCs w:val="28"/>
          <w:lang w:val="uk-UA"/>
        </w:rPr>
        <w:t>Mg</w:t>
      </w:r>
      <w:proofErr w:type="spellEnd"/>
      <w:r w:rsidRPr="00965FA4">
        <w:rPr>
          <w:i/>
          <w:iCs/>
          <w:sz w:val="28"/>
          <w:szCs w:val="28"/>
          <w:lang w:val="uk-UA"/>
        </w:rPr>
        <w:t xml:space="preserve">., </w:t>
      </w:r>
      <w:proofErr w:type="spellStart"/>
      <w:r w:rsidRPr="00965FA4">
        <w:rPr>
          <w:i/>
          <w:iCs/>
          <w:sz w:val="28"/>
          <w:szCs w:val="28"/>
          <w:lang w:val="uk-UA"/>
        </w:rPr>
        <w:t>Meteorus</w:t>
      </w:r>
      <w:proofErr w:type="spellEnd"/>
      <w:r w:rsidRPr="00965FA4">
        <w:rPr>
          <w:i/>
          <w:iCs/>
          <w:sz w:val="28"/>
          <w:szCs w:val="28"/>
          <w:lang w:val="uk-UA"/>
        </w:rPr>
        <w:t xml:space="preserve"> </w:t>
      </w:r>
      <w:proofErr w:type="spellStart"/>
      <w:r w:rsidRPr="00965FA4">
        <w:rPr>
          <w:i/>
          <w:iCs/>
          <w:sz w:val="28"/>
          <w:szCs w:val="28"/>
          <w:lang w:val="uk-UA"/>
        </w:rPr>
        <w:t>pulchricornis</w:t>
      </w:r>
      <w:proofErr w:type="spellEnd"/>
      <w:r w:rsidRPr="00965FA4">
        <w:rPr>
          <w:i/>
          <w:iCs/>
          <w:sz w:val="28"/>
          <w:szCs w:val="28"/>
          <w:lang w:val="uk-UA"/>
        </w:rPr>
        <w:t xml:space="preserve"> </w:t>
      </w:r>
      <w:proofErr w:type="spellStart"/>
      <w:r w:rsidRPr="00965FA4">
        <w:rPr>
          <w:sz w:val="28"/>
          <w:szCs w:val="28"/>
          <w:lang w:val="uk-UA"/>
        </w:rPr>
        <w:t>Wesm</w:t>
      </w:r>
      <w:proofErr w:type="spellEnd"/>
      <w:r w:rsidRPr="00965FA4">
        <w:rPr>
          <w:sz w:val="28"/>
          <w:szCs w:val="28"/>
          <w:lang w:val="uk-UA"/>
        </w:rPr>
        <w:t>,</w:t>
      </w:r>
      <w:r w:rsidRPr="00965FA4">
        <w:rPr>
          <w:i/>
          <w:iCs/>
          <w:sz w:val="28"/>
          <w:szCs w:val="28"/>
          <w:lang w:val="uk-UA"/>
        </w:rPr>
        <w:t xml:space="preserve"> </w:t>
      </w:r>
      <w:proofErr w:type="spellStart"/>
      <w:r w:rsidRPr="00965FA4">
        <w:rPr>
          <w:i/>
          <w:iCs/>
          <w:sz w:val="28"/>
          <w:szCs w:val="28"/>
          <w:lang w:val="uk-UA"/>
        </w:rPr>
        <w:t>Thelaria</w:t>
      </w:r>
      <w:proofErr w:type="spellEnd"/>
      <w:r w:rsidRPr="00965FA4">
        <w:rPr>
          <w:i/>
          <w:iCs/>
          <w:sz w:val="28"/>
          <w:szCs w:val="28"/>
          <w:lang w:val="uk-UA"/>
        </w:rPr>
        <w:t xml:space="preserve"> </w:t>
      </w:r>
      <w:proofErr w:type="spellStart"/>
      <w:r w:rsidRPr="00965FA4">
        <w:rPr>
          <w:i/>
          <w:iCs/>
          <w:sz w:val="28"/>
          <w:szCs w:val="28"/>
          <w:lang w:val="uk-UA"/>
        </w:rPr>
        <w:t>nigripes</w:t>
      </w:r>
      <w:proofErr w:type="spellEnd"/>
      <w:r w:rsidRPr="00965FA4">
        <w:rPr>
          <w:i/>
          <w:iCs/>
          <w:sz w:val="28"/>
          <w:szCs w:val="28"/>
          <w:lang w:val="uk-UA"/>
        </w:rPr>
        <w:t xml:space="preserve"> </w:t>
      </w:r>
      <w:r w:rsidRPr="00965FA4">
        <w:rPr>
          <w:sz w:val="28"/>
          <w:szCs w:val="28"/>
          <w:lang w:val="uk-UA"/>
        </w:rPr>
        <w:t>F</w:t>
      </w:r>
      <w:r w:rsidRPr="00965FA4">
        <w:rPr>
          <w:i/>
          <w:iCs/>
          <w:sz w:val="28"/>
          <w:szCs w:val="28"/>
          <w:lang w:val="uk-UA"/>
        </w:rPr>
        <w:t xml:space="preserve">., </w:t>
      </w:r>
      <w:r w:rsidRPr="00965FA4">
        <w:rPr>
          <w:sz w:val="28"/>
          <w:szCs w:val="28"/>
          <w:lang w:val="uk-UA"/>
        </w:rPr>
        <w:t>та інші види. Значну кількість яєць і гусениць шкідника знищують хижі комахи та павуки, зокрема клоп</w:t>
      </w:r>
      <w:r w:rsidRPr="00965FA4">
        <w:rPr>
          <w:i/>
          <w:iCs/>
          <w:sz w:val="28"/>
          <w:szCs w:val="28"/>
          <w:lang w:val="uk-UA"/>
        </w:rPr>
        <w:t xml:space="preserve"> </w:t>
      </w:r>
      <w:proofErr w:type="spellStart"/>
      <w:r w:rsidRPr="00965FA4">
        <w:rPr>
          <w:i/>
          <w:iCs/>
          <w:sz w:val="28"/>
          <w:szCs w:val="28"/>
          <w:lang w:val="uk-UA"/>
        </w:rPr>
        <w:t>Arma</w:t>
      </w:r>
      <w:proofErr w:type="spellEnd"/>
      <w:r w:rsidRPr="00965FA4">
        <w:rPr>
          <w:i/>
          <w:iCs/>
          <w:sz w:val="28"/>
          <w:szCs w:val="28"/>
          <w:lang w:val="uk-UA"/>
        </w:rPr>
        <w:t xml:space="preserve"> </w:t>
      </w:r>
      <w:proofErr w:type="spellStart"/>
      <w:r w:rsidRPr="00965FA4">
        <w:rPr>
          <w:i/>
          <w:iCs/>
          <w:sz w:val="28"/>
          <w:szCs w:val="28"/>
          <w:lang w:val="uk-UA"/>
        </w:rPr>
        <w:t>custos</w:t>
      </w:r>
      <w:proofErr w:type="spellEnd"/>
      <w:r w:rsidRPr="00965FA4">
        <w:rPr>
          <w:i/>
          <w:iCs/>
          <w:sz w:val="28"/>
          <w:szCs w:val="28"/>
          <w:lang w:val="uk-UA"/>
        </w:rPr>
        <w:t xml:space="preserve"> </w:t>
      </w:r>
      <w:r w:rsidRPr="00965FA4">
        <w:rPr>
          <w:sz w:val="28"/>
          <w:szCs w:val="28"/>
          <w:lang w:val="uk-UA"/>
        </w:rPr>
        <w:t>L</w:t>
      </w:r>
      <w:r w:rsidRPr="00965FA4">
        <w:rPr>
          <w:i/>
          <w:iCs/>
          <w:sz w:val="28"/>
          <w:szCs w:val="28"/>
          <w:lang w:val="uk-UA"/>
        </w:rPr>
        <w:t xml:space="preserve">. </w:t>
      </w:r>
      <w:r w:rsidRPr="00965FA4">
        <w:rPr>
          <w:sz w:val="28"/>
          <w:szCs w:val="28"/>
          <w:lang w:val="uk-UA"/>
        </w:rPr>
        <w:t>та деякі інші види родини</w:t>
      </w:r>
      <w:r w:rsidRPr="00965FA4">
        <w:rPr>
          <w:i/>
          <w:iCs/>
          <w:sz w:val="28"/>
          <w:szCs w:val="28"/>
          <w:lang w:val="uk-UA"/>
        </w:rPr>
        <w:t xml:space="preserve"> </w:t>
      </w:r>
      <w:proofErr w:type="spellStart"/>
      <w:r w:rsidRPr="00965FA4">
        <w:rPr>
          <w:i/>
          <w:iCs/>
          <w:sz w:val="28"/>
          <w:szCs w:val="28"/>
          <w:lang w:val="uk-UA"/>
        </w:rPr>
        <w:t>Pentotomidae</w:t>
      </w:r>
      <w:proofErr w:type="spellEnd"/>
      <w:r w:rsidRPr="00965FA4">
        <w:rPr>
          <w:i/>
          <w:iCs/>
          <w:sz w:val="28"/>
          <w:szCs w:val="28"/>
          <w:lang w:val="uk-UA"/>
        </w:rPr>
        <w:t xml:space="preserve">, </w:t>
      </w:r>
      <w:r w:rsidRPr="00965FA4">
        <w:rPr>
          <w:sz w:val="28"/>
          <w:szCs w:val="28"/>
          <w:lang w:val="uk-UA"/>
        </w:rPr>
        <w:t>павуки родини</w:t>
      </w:r>
      <w:r w:rsidRPr="00965FA4">
        <w:rPr>
          <w:i/>
          <w:iCs/>
          <w:sz w:val="28"/>
          <w:szCs w:val="28"/>
          <w:lang w:val="uk-UA"/>
        </w:rPr>
        <w:t xml:space="preserve"> </w:t>
      </w:r>
      <w:proofErr w:type="spellStart"/>
      <w:r w:rsidRPr="00965FA4">
        <w:rPr>
          <w:i/>
          <w:iCs/>
          <w:sz w:val="28"/>
          <w:szCs w:val="28"/>
          <w:lang w:val="uk-UA"/>
        </w:rPr>
        <w:t>Clubiionidae</w:t>
      </w:r>
      <w:proofErr w:type="spellEnd"/>
      <w:r w:rsidRPr="00965FA4">
        <w:rPr>
          <w:i/>
          <w:iCs/>
          <w:sz w:val="28"/>
          <w:szCs w:val="28"/>
          <w:lang w:val="uk-UA"/>
        </w:rPr>
        <w:t xml:space="preserve">.  </w:t>
      </w:r>
      <w:r w:rsidRPr="00965FA4">
        <w:rPr>
          <w:iCs/>
          <w:sz w:val="28"/>
          <w:szCs w:val="28"/>
          <w:lang w:val="uk-UA"/>
        </w:rPr>
        <w:t xml:space="preserve">Крім того, </w:t>
      </w:r>
      <w:r w:rsidRPr="00965FA4">
        <w:rPr>
          <w:sz w:val="28"/>
          <w:szCs w:val="28"/>
          <w:lang w:val="uk-UA"/>
        </w:rPr>
        <w:t xml:space="preserve">гусеницями АБМ живляться </w:t>
      </w:r>
      <w:r w:rsidR="007E7E82" w:rsidRPr="00965FA4">
        <w:rPr>
          <w:sz w:val="28"/>
          <w:szCs w:val="28"/>
          <w:lang w:val="uk-UA"/>
        </w:rPr>
        <w:t xml:space="preserve">велика нічниця, іволга, </w:t>
      </w:r>
      <w:r w:rsidRPr="00965FA4">
        <w:rPr>
          <w:sz w:val="28"/>
          <w:szCs w:val="28"/>
          <w:lang w:val="uk-UA"/>
        </w:rPr>
        <w:t>зозуля, сорока</w:t>
      </w:r>
      <w:r w:rsidR="009C6C28" w:rsidRPr="00965FA4">
        <w:rPr>
          <w:sz w:val="28"/>
          <w:szCs w:val="28"/>
          <w:lang w:val="uk-UA"/>
        </w:rPr>
        <w:t xml:space="preserve">  [4, 7, 31]</w:t>
      </w:r>
      <w:r w:rsidRPr="00965FA4">
        <w:rPr>
          <w:sz w:val="28"/>
          <w:szCs w:val="28"/>
          <w:lang w:val="uk-UA"/>
        </w:rPr>
        <w:t>.</w:t>
      </w:r>
      <w:r w:rsidR="00965FA4">
        <w:rPr>
          <w:sz w:val="28"/>
          <w:szCs w:val="28"/>
          <w:lang w:val="uk-UA"/>
        </w:rPr>
        <w:t xml:space="preserve"> </w:t>
      </w:r>
    </w:p>
    <w:p w:rsidR="00C91E99" w:rsidRPr="00965FA4" w:rsidRDefault="00C91E99" w:rsidP="008369C1">
      <w:pPr>
        <w:pStyle w:val="aa"/>
        <w:spacing w:line="360" w:lineRule="auto"/>
        <w:ind w:firstLine="709"/>
        <w:jc w:val="both"/>
        <w:rPr>
          <w:sz w:val="28"/>
          <w:szCs w:val="28"/>
          <w:lang w:val="uk-UA"/>
        </w:rPr>
      </w:pPr>
      <w:r w:rsidRPr="00965FA4">
        <w:rPr>
          <w:sz w:val="28"/>
          <w:szCs w:val="28"/>
          <w:lang w:val="uk-UA"/>
        </w:rPr>
        <w:t xml:space="preserve">При виявленні нових вогнищ виду </w:t>
      </w:r>
      <w:proofErr w:type="spellStart"/>
      <w:r w:rsidRPr="00965FA4">
        <w:rPr>
          <w:i/>
          <w:iCs/>
          <w:sz w:val="28"/>
          <w:szCs w:val="28"/>
          <w:lang w:val="uk-UA"/>
        </w:rPr>
        <w:t>H.cunea</w:t>
      </w:r>
      <w:proofErr w:type="spellEnd"/>
      <w:r w:rsidRPr="00965FA4">
        <w:rPr>
          <w:iCs/>
          <w:sz w:val="28"/>
          <w:szCs w:val="28"/>
          <w:lang w:val="uk-UA"/>
        </w:rPr>
        <w:t xml:space="preserve"> на визначеній території запроваджується карантинний режим, а вивезення продукції за межі карантинної зони забороняється або здійснюється за погодженням чи з дозволу </w:t>
      </w:r>
      <w:proofErr w:type="spellStart"/>
      <w:r w:rsidRPr="00965FA4">
        <w:rPr>
          <w:iCs/>
          <w:sz w:val="28"/>
          <w:szCs w:val="28"/>
          <w:lang w:val="uk-UA"/>
        </w:rPr>
        <w:t>фітосанітарного</w:t>
      </w:r>
      <w:proofErr w:type="spellEnd"/>
      <w:r w:rsidRPr="00965FA4">
        <w:rPr>
          <w:iCs/>
          <w:sz w:val="28"/>
          <w:szCs w:val="28"/>
          <w:lang w:val="uk-UA"/>
        </w:rPr>
        <w:t xml:space="preserve"> інспектора</w:t>
      </w:r>
      <w:r w:rsidR="009C6C28" w:rsidRPr="00965FA4">
        <w:rPr>
          <w:iCs/>
          <w:sz w:val="28"/>
          <w:szCs w:val="28"/>
          <w:lang w:val="uk-UA"/>
        </w:rPr>
        <w:t xml:space="preserve"> [5]</w:t>
      </w:r>
      <w:r w:rsidRPr="00965FA4">
        <w:rPr>
          <w:iCs/>
          <w:sz w:val="28"/>
          <w:szCs w:val="28"/>
          <w:lang w:val="uk-UA"/>
        </w:rPr>
        <w:t>.</w:t>
      </w:r>
    </w:p>
    <w:p w:rsidR="00C57B49" w:rsidRPr="001F4A2C" w:rsidRDefault="008057E8" w:rsidP="00AE46FB">
      <w:pPr>
        <w:spacing w:after="0" w:line="360" w:lineRule="auto"/>
        <w:ind w:firstLine="567"/>
        <w:jc w:val="both"/>
        <w:rPr>
          <w:rFonts w:ascii="Times New Roman" w:eastAsia="Times New Roman" w:hAnsi="Times New Roman" w:cs="Times New Roman"/>
          <w:sz w:val="28"/>
          <w:szCs w:val="28"/>
          <w:lang w:val="uk-UA"/>
        </w:rPr>
      </w:pPr>
      <w:r w:rsidRPr="001F4A2C">
        <w:rPr>
          <w:rFonts w:ascii="Times New Roman" w:eastAsia="Times New Roman" w:hAnsi="Times New Roman" w:cs="Times New Roman"/>
          <w:sz w:val="28"/>
          <w:szCs w:val="28"/>
          <w:lang w:val="uk-UA"/>
        </w:rPr>
        <w:t xml:space="preserve">Отже, </w:t>
      </w:r>
      <w:r w:rsidR="00E03D76" w:rsidRPr="001F4A2C">
        <w:rPr>
          <w:rFonts w:ascii="Times New Roman" w:eastAsia="Times New Roman" w:hAnsi="Times New Roman" w:cs="Times New Roman"/>
          <w:sz w:val="28"/>
          <w:szCs w:val="28"/>
          <w:lang w:val="uk-UA"/>
        </w:rPr>
        <w:t xml:space="preserve">погодно-кліматичні умови, значний товарообіг між країнами, швидка адаптація шкідника до нових умов існування та ряд інших факторів сприяють значному поширення американського білого метелика на нові території. З метою зниження негативного впливу фітофага на багаторічні насадження необхідною умовою є дотримання усіх заходів профілактичного та винищувального характеру. </w:t>
      </w:r>
    </w:p>
    <w:p w:rsidR="00E03D76" w:rsidRPr="001F4A2C" w:rsidRDefault="00E03D76" w:rsidP="00AE46FB">
      <w:pPr>
        <w:spacing w:after="0" w:line="360" w:lineRule="auto"/>
        <w:ind w:firstLine="567"/>
        <w:jc w:val="both"/>
        <w:rPr>
          <w:rFonts w:ascii="Times New Roman" w:eastAsia="Times New Roman" w:hAnsi="Times New Roman" w:cs="Times New Roman"/>
          <w:sz w:val="28"/>
          <w:szCs w:val="28"/>
          <w:lang w:val="uk-UA"/>
        </w:rPr>
      </w:pPr>
    </w:p>
    <w:p w:rsidR="00E03D76" w:rsidRPr="001F4A2C" w:rsidRDefault="00E03D76" w:rsidP="00AE46FB">
      <w:pPr>
        <w:spacing w:after="0" w:line="360" w:lineRule="auto"/>
        <w:ind w:firstLine="567"/>
        <w:jc w:val="both"/>
        <w:rPr>
          <w:rFonts w:ascii="Times New Roman" w:eastAsia="Times New Roman" w:hAnsi="Times New Roman" w:cs="Times New Roman"/>
          <w:sz w:val="28"/>
          <w:szCs w:val="28"/>
          <w:lang w:val="uk-UA"/>
        </w:rPr>
      </w:pPr>
    </w:p>
    <w:p w:rsidR="00E03D76" w:rsidRPr="001F4A2C" w:rsidRDefault="00E03D76" w:rsidP="00AE46FB">
      <w:pPr>
        <w:spacing w:after="0" w:line="360" w:lineRule="auto"/>
        <w:ind w:firstLine="567"/>
        <w:jc w:val="both"/>
        <w:rPr>
          <w:rFonts w:ascii="Times New Roman" w:eastAsia="Times New Roman" w:hAnsi="Times New Roman" w:cs="Times New Roman"/>
          <w:sz w:val="28"/>
          <w:szCs w:val="28"/>
          <w:lang w:val="uk-UA"/>
        </w:rPr>
      </w:pPr>
    </w:p>
    <w:p w:rsidR="00C57B49" w:rsidRPr="001F4A2C" w:rsidRDefault="00C57B49" w:rsidP="00AE46FB">
      <w:pPr>
        <w:spacing w:after="0" w:line="360" w:lineRule="auto"/>
        <w:ind w:firstLine="567"/>
        <w:jc w:val="both"/>
        <w:rPr>
          <w:rFonts w:ascii="Times New Roman" w:eastAsia="Times New Roman" w:hAnsi="Times New Roman" w:cs="Times New Roman"/>
          <w:sz w:val="28"/>
          <w:szCs w:val="28"/>
          <w:lang w:val="uk-UA"/>
        </w:rPr>
      </w:pPr>
    </w:p>
    <w:p w:rsidR="00C57B49" w:rsidRPr="001F4A2C" w:rsidRDefault="00C57B49" w:rsidP="00AE46FB">
      <w:pPr>
        <w:spacing w:after="0" w:line="360" w:lineRule="auto"/>
        <w:ind w:firstLine="567"/>
        <w:jc w:val="both"/>
        <w:rPr>
          <w:rFonts w:ascii="Times New Roman" w:eastAsia="Times New Roman" w:hAnsi="Times New Roman" w:cs="Times New Roman"/>
          <w:sz w:val="28"/>
          <w:szCs w:val="28"/>
          <w:lang w:val="uk-UA"/>
        </w:rPr>
      </w:pPr>
    </w:p>
    <w:p w:rsidR="00C57B49" w:rsidRPr="001F4A2C" w:rsidRDefault="00C57B49" w:rsidP="00AE46FB">
      <w:pPr>
        <w:spacing w:after="0" w:line="360" w:lineRule="auto"/>
        <w:ind w:firstLine="567"/>
        <w:jc w:val="both"/>
        <w:rPr>
          <w:rFonts w:ascii="Times New Roman" w:eastAsia="Times New Roman" w:hAnsi="Times New Roman" w:cs="Times New Roman"/>
          <w:sz w:val="28"/>
          <w:szCs w:val="28"/>
          <w:lang w:val="uk-UA"/>
        </w:rPr>
      </w:pPr>
    </w:p>
    <w:p w:rsidR="00CB5C96" w:rsidRPr="001F4A2C" w:rsidRDefault="00CB5C96" w:rsidP="00C6309E">
      <w:pPr>
        <w:spacing w:after="0" w:line="360" w:lineRule="auto"/>
        <w:ind w:firstLine="709"/>
        <w:jc w:val="center"/>
        <w:rPr>
          <w:rFonts w:ascii="Times New Roman" w:hAnsi="Times New Roman" w:cs="Times New Roman"/>
          <w:b/>
          <w:sz w:val="28"/>
          <w:szCs w:val="28"/>
          <w:lang w:val="uk-UA"/>
        </w:rPr>
      </w:pPr>
      <w:r w:rsidRPr="001F4A2C">
        <w:rPr>
          <w:rFonts w:ascii="Times New Roman" w:hAnsi="Times New Roman" w:cs="Times New Roman"/>
          <w:b/>
          <w:sz w:val="28"/>
          <w:szCs w:val="28"/>
          <w:lang w:val="uk-UA"/>
        </w:rPr>
        <w:lastRenderedPageBreak/>
        <w:t>РОЗДІЛ 2</w:t>
      </w:r>
    </w:p>
    <w:p w:rsidR="00C6309E" w:rsidRPr="001F4A2C" w:rsidRDefault="00CB5C96" w:rsidP="00C6309E">
      <w:pPr>
        <w:spacing w:after="0" w:line="360" w:lineRule="auto"/>
        <w:ind w:firstLine="709"/>
        <w:jc w:val="center"/>
        <w:rPr>
          <w:rFonts w:ascii="Times New Roman" w:hAnsi="Times New Roman" w:cs="Times New Roman"/>
          <w:b/>
          <w:sz w:val="28"/>
          <w:szCs w:val="28"/>
          <w:lang w:val="uk-UA"/>
        </w:rPr>
      </w:pPr>
      <w:r w:rsidRPr="001F4A2C">
        <w:rPr>
          <w:rFonts w:ascii="Times New Roman" w:hAnsi="Times New Roman" w:cs="Times New Roman"/>
          <w:b/>
          <w:sz w:val="28"/>
          <w:szCs w:val="28"/>
          <w:lang w:val="uk-UA"/>
        </w:rPr>
        <w:t xml:space="preserve">ПРОГРАМА, ХАРАКТЕРИСТИКА УМОВ ТА </w:t>
      </w:r>
    </w:p>
    <w:p w:rsidR="00CB5C96" w:rsidRDefault="00CB5C96" w:rsidP="00C6309E">
      <w:pPr>
        <w:spacing w:after="0" w:line="360" w:lineRule="auto"/>
        <w:ind w:firstLine="709"/>
        <w:jc w:val="center"/>
        <w:rPr>
          <w:rFonts w:ascii="Times New Roman" w:hAnsi="Times New Roman" w:cs="Times New Roman"/>
          <w:b/>
          <w:sz w:val="28"/>
          <w:szCs w:val="28"/>
          <w:lang w:val="uk-UA"/>
        </w:rPr>
      </w:pPr>
      <w:r w:rsidRPr="001F4A2C">
        <w:rPr>
          <w:rFonts w:ascii="Times New Roman" w:hAnsi="Times New Roman" w:cs="Times New Roman"/>
          <w:b/>
          <w:sz w:val="28"/>
          <w:szCs w:val="28"/>
          <w:lang w:val="uk-UA"/>
        </w:rPr>
        <w:t>МЕТОДИКА ПРОВЕДЕННЯ ДОСЛІДЖЕННЯ</w:t>
      </w:r>
    </w:p>
    <w:p w:rsidR="00321ADD" w:rsidRPr="001F4A2C" w:rsidRDefault="00321ADD" w:rsidP="00C6309E">
      <w:pPr>
        <w:spacing w:after="0" w:line="360" w:lineRule="auto"/>
        <w:ind w:firstLine="709"/>
        <w:jc w:val="center"/>
        <w:rPr>
          <w:rFonts w:ascii="Times New Roman" w:hAnsi="Times New Roman" w:cs="Times New Roman"/>
          <w:b/>
          <w:sz w:val="28"/>
          <w:szCs w:val="28"/>
          <w:lang w:val="uk-UA"/>
        </w:rPr>
      </w:pPr>
    </w:p>
    <w:p w:rsidR="0063236B" w:rsidRPr="001F4A2C" w:rsidRDefault="0063236B" w:rsidP="00C6309E">
      <w:pPr>
        <w:spacing w:after="0" w:line="360" w:lineRule="auto"/>
        <w:ind w:firstLine="709"/>
        <w:jc w:val="center"/>
        <w:rPr>
          <w:rFonts w:ascii="Times New Roman" w:hAnsi="Times New Roman" w:cs="Times New Roman"/>
          <w:b/>
          <w:sz w:val="28"/>
          <w:szCs w:val="28"/>
          <w:lang w:val="uk-UA"/>
        </w:rPr>
      </w:pPr>
      <w:r w:rsidRPr="001F4A2C">
        <w:rPr>
          <w:rFonts w:ascii="Times New Roman" w:hAnsi="Times New Roman" w:cs="Times New Roman"/>
          <w:b/>
          <w:sz w:val="28"/>
          <w:szCs w:val="28"/>
          <w:lang w:val="uk-UA"/>
        </w:rPr>
        <w:t xml:space="preserve">2.1. Програма та характеристика умов зони </w:t>
      </w:r>
      <w:r w:rsidR="00F7571E" w:rsidRPr="001F4A2C">
        <w:rPr>
          <w:rFonts w:ascii="Times New Roman" w:hAnsi="Times New Roman" w:cs="Times New Roman"/>
          <w:b/>
          <w:sz w:val="28"/>
          <w:szCs w:val="28"/>
          <w:lang w:val="uk-UA"/>
        </w:rPr>
        <w:t>проведення дослідження</w:t>
      </w:r>
    </w:p>
    <w:p w:rsidR="00553A22" w:rsidRPr="001F4A2C" w:rsidRDefault="00553A22" w:rsidP="00553A22">
      <w:pPr>
        <w:pStyle w:val="a6"/>
        <w:shd w:val="clear" w:color="auto" w:fill="FFFFFF"/>
        <w:spacing w:before="0" w:beforeAutospacing="0" w:after="0" w:afterAutospacing="0" w:line="360" w:lineRule="auto"/>
        <w:ind w:firstLine="709"/>
        <w:jc w:val="both"/>
        <w:rPr>
          <w:sz w:val="28"/>
          <w:szCs w:val="28"/>
        </w:rPr>
      </w:pPr>
      <w:r w:rsidRPr="001F4A2C">
        <w:rPr>
          <w:sz w:val="28"/>
          <w:szCs w:val="28"/>
        </w:rPr>
        <w:t xml:space="preserve">Проведення досліджень згідно теми кваліфікаційної роботи здійснювали відповідно до Закону України «Про карантин рослин», інших нормативно-правових вимог, спеціальних інструкцій та </w:t>
      </w:r>
      <w:proofErr w:type="spellStart"/>
      <w:r w:rsidRPr="001F4A2C">
        <w:rPr>
          <w:sz w:val="28"/>
          <w:szCs w:val="28"/>
        </w:rPr>
        <w:t>методик</w:t>
      </w:r>
      <w:proofErr w:type="spellEnd"/>
      <w:r w:rsidRPr="001F4A2C">
        <w:rPr>
          <w:sz w:val="28"/>
          <w:szCs w:val="28"/>
        </w:rPr>
        <w:t xml:space="preserve"> в умовах </w:t>
      </w:r>
      <w:proofErr w:type="spellStart"/>
      <w:r w:rsidRPr="001F4A2C">
        <w:rPr>
          <w:sz w:val="28"/>
          <w:szCs w:val="28"/>
        </w:rPr>
        <w:t>Андрушівського</w:t>
      </w:r>
      <w:proofErr w:type="spellEnd"/>
      <w:r w:rsidRPr="001F4A2C">
        <w:rPr>
          <w:sz w:val="28"/>
          <w:szCs w:val="28"/>
        </w:rPr>
        <w:t xml:space="preserve"> району Житомирської області протягом 2020–2021 рр. [</w:t>
      </w:r>
      <w:r w:rsidR="007F7C20">
        <w:rPr>
          <w:sz w:val="28"/>
          <w:szCs w:val="28"/>
        </w:rPr>
        <w:t>8, 13, 28, 37</w:t>
      </w:r>
      <w:r w:rsidRPr="001F4A2C">
        <w:rPr>
          <w:sz w:val="28"/>
          <w:szCs w:val="28"/>
        </w:rPr>
        <w:t>].</w:t>
      </w:r>
    </w:p>
    <w:p w:rsidR="00891DC2" w:rsidRPr="001F4A2C" w:rsidRDefault="00891DC2" w:rsidP="00891DC2">
      <w:pPr>
        <w:pStyle w:val="a6"/>
        <w:shd w:val="clear" w:color="auto" w:fill="FFFFFF"/>
        <w:spacing w:before="0" w:beforeAutospacing="0" w:after="0" w:afterAutospacing="0" w:line="360" w:lineRule="auto"/>
        <w:ind w:firstLine="709"/>
        <w:jc w:val="both"/>
        <w:rPr>
          <w:sz w:val="28"/>
          <w:szCs w:val="28"/>
        </w:rPr>
      </w:pPr>
      <w:proofErr w:type="spellStart"/>
      <w:r w:rsidRPr="001F4A2C">
        <w:rPr>
          <w:sz w:val="28"/>
          <w:szCs w:val="28"/>
        </w:rPr>
        <w:t>Андрушівський</w:t>
      </w:r>
      <w:proofErr w:type="spellEnd"/>
      <w:r w:rsidRPr="001F4A2C">
        <w:rPr>
          <w:sz w:val="28"/>
          <w:szCs w:val="28"/>
        </w:rPr>
        <w:t xml:space="preserve"> район </w:t>
      </w:r>
      <w:r w:rsidR="00553A22" w:rsidRPr="001F4A2C">
        <w:rPr>
          <w:sz w:val="28"/>
          <w:szCs w:val="28"/>
        </w:rPr>
        <w:t>розміщений</w:t>
      </w:r>
      <w:r w:rsidRPr="001F4A2C">
        <w:rPr>
          <w:sz w:val="28"/>
          <w:szCs w:val="28"/>
        </w:rPr>
        <w:t xml:space="preserve"> </w:t>
      </w:r>
      <w:r w:rsidR="00553A22" w:rsidRPr="001F4A2C">
        <w:rPr>
          <w:sz w:val="28"/>
          <w:szCs w:val="28"/>
        </w:rPr>
        <w:t>у</w:t>
      </w:r>
      <w:r w:rsidRPr="001F4A2C">
        <w:rPr>
          <w:sz w:val="28"/>
          <w:szCs w:val="28"/>
        </w:rPr>
        <w:t xml:space="preserve"> південно-східній частині </w:t>
      </w:r>
      <w:r w:rsidR="00553A22" w:rsidRPr="001F4A2C">
        <w:rPr>
          <w:sz w:val="28"/>
          <w:szCs w:val="28"/>
        </w:rPr>
        <w:t xml:space="preserve">Житомирської </w:t>
      </w:r>
      <w:r w:rsidRPr="001F4A2C">
        <w:rPr>
          <w:sz w:val="28"/>
          <w:szCs w:val="28"/>
        </w:rPr>
        <w:t xml:space="preserve">області в зоні Лісостепу. </w:t>
      </w:r>
      <w:r w:rsidR="00553A22" w:rsidRPr="001F4A2C">
        <w:rPr>
          <w:sz w:val="28"/>
          <w:szCs w:val="28"/>
        </w:rPr>
        <w:t>Він м</w:t>
      </w:r>
      <w:r w:rsidRPr="001F4A2C">
        <w:rPr>
          <w:sz w:val="28"/>
          <w:szCs w:val="28"/>
        </w:rPr>
        <w:t>ежує з 5 район</w:t>
      </w:r>
      <w:r w:rsidR="00553A22" w:rsidRPr="001F4A2C">
        <w:rPr>
          <w:sz w:val="28"/>
          <w:szCs w:val="28"/>
        </w:rPr>
        <w:t xml:space="preserve">ами Житомирської області (Житомирський, Коростишівський, </w:t>
      </w:r>
      <w:proofErr w:type="spellStart"/>
      <w:r w:rsidR="00553A22" w:rsidRPr="001F4A2C">
        <w:rPr>
          <w:sz w:val="28"/>
          <w:szCs w:val="28"/>
        </w:rPr>
        <w:t>Попільнянський</w:t>
      </w:r>
      <w:proofErr w:type="spellEnd"/>
      <w:r w:rsidR="00553A22" w:rsidRPr="001F4A2C">
        <w:rPr>
          <w:sz w:val="28"/>
          <w:szCs w:val="28"/>
        </w:rPr>
        <w:t>,</w:t>
      </w:r>
      <w:r w:rsidRPr="001F4A2C">
        <w:rPr>
          <w:sz w:val="28"/>
          <w:szCs w:val="28"/>
        </w:rPr>
        <w:t xml:space="preserve"> </w:t>
      </w:r>
      <w:proofErr w:type="spellStart"/>
      <w:r w:rsidRPr="001F4A2C">
        <w:rPr>
          <w:sz w:val="28"/>
          <w:szCs w:val="28"/>
        </w:rPr>
        <w:t>Ружинський</w:t>
      </w:r>
      <w:proofErr w:type="spellEnd"/>
      <w:r w:rsidR="00553A22" w:rsidRPr="001F4A2C">
        <w:rPr>
          <w:sz w:val="28"/>
          <w:szCs w:val="28"/>
        </w:rPr>
        <w:t>,</w:t>
      </w:r>
      <w:r w:rsidR="003B4C61" w:rsidRPr="001F4A2C">
        <w:rPr>
          <w:sz w:val="28"/>
          <w:szCs w:val="28"/>
        </w:rPr>
        <w:t xml:space="preserve"> Бердичівський</w:t>
      </w:r>
      <w:r w:rsidRPr="001F4A2C">
        <w:rPr>
          <w:sz w:val="28"/>
          <w:szCs w:val="28"/>
        </w:rPr>
        <w:t>) та Козятинс</w:t>
      </w:r>
      <w:r w:rsidR="003B4C61" w:rsidRPr="001F4A2C">
        <w:rPr>
          <w:sz w:val="28"/>
          <w:szCs w:val="28"/>
        </w:rPr>
        <w:t xml:space="preserve">ьким районом Вінницької області. Територія району має загальну площу </w:t>
      </w:r>
      <w:r w:rsidRPr="001F4A2C">
        <w:rPr>
          <w:sz w:val="28"/>
          <w:szCs w:val="28"/>
        </w:rPr>
        <w:t>95,6</w:t>
      </w:r>
      <w:r w:rsidR="003B4C61" w:rsidRPr="001F4A2C">
        <w:rPr>
          <w:sz w:val="28"/>
          <w:szCs w:val="28"/>
        </w:rPr>
        <w:t xml:space="preserve"> тис. га., у тому числі: землі</w:t>
      </w:r>
      <w:r w:rsidRPr="001F4A2C">
        <w:rPr>
          <w:sz w:val="28"/>
          <w:szCs w:val="28"/>
        </w:rPr>
        <w:t xml:space="preserve"> державної власності</w:t>
      </w:r>
      <w:r w:rsidR="003B4C61" w:rsidRPr="001F4A2C">
        <w:rPr>
          <w:sz w:val="28"/>
          <w:szCs w:val="28"/>
        </w:rPr>
        <w:t xml:space="preserve"> –</w:t>
      </w:r>
      <w:r w:rsidRPr="001F4A2C">
        <w:rPr>
          <w:sz w:val="28"/>
          <w:szCs w:val="28"/>
        </w:rPr>
        <w:t xml:space="preserve"> 34,6</w:t>
      </w:r>
      <w:r w:rsidR="003B4C61" w:rsidRPr="001F4A2C">
        <w:rPr>
          <w:sz w:val="28"/>
          <w:szCs w:val="28"/>
        </w:rPr>
        <w:t> </w:t>
      </w:r>
      <w:r w:rsidRPr="001F4A2C">
        <w:rPr>
          <w:sz w:val="28"/>
          <w:szCs w:val="28"/>
        </w:rPr>
        <w:t>тис. га, зем</w:t>
      </w:r>
      <w:r w:rsidR="003B4C61" w:rsidRPr="001F4A2C">
        <w:rPr>
          <w:sz w:val="28"/>
          <w:szCs w:val="28"/>
        </w:rPr>
        <w:t>лі</w:t>
      </w:r>
      <w:r w:rsidRPr="001F4A2C">
        <w:rPr>
          <w:sz w:val="28"/>
          <w:szCs w:val="28"/>
        </w:rPr>
        <w:t xml:space="preserve"> при</w:t>
      </w:r>
      <w:r w:rsidR="003B4C61" w:rsidRPr="001F4A2C">
        <w:rPr>
          <w:sz w:val="28"/>
          <w:szCs w:val="28"/>
        </w:rPr>
        <w:t>ватної власності — 61,0 тис. га, п</w:t>
      </w:r>
      <w:r w:rsidRPr="001F4A2C">
        <w:rPr>
          <w:sz w:val="28"/>
          <w:szCs w:val="28"/>
        </w:rPr>
        <w:t xml:space="preserve">лоща лісів — 8,5 тис. га. </w:t>
      </w:r>
    </w:p>
    <w:p w:rsidR="003B4C61" w:rsidRPr="001F4A2C" w:rsidRDefault="003B4C61" w:rsidP="00891DC2">
      <w:pPr>
        <w:pStyle w:val="a6"/>
        <w:shd w:val="clear" w:color="auto" w:fill="FFFFFF"/>
        <w:spacing w:before="0" w:beforeAutospacing="0" w:after="0" w:afterAutospacing="0" w:line="360" w:lineRule="auto"/>
        <w:ind w:firstLine="709"/>
        <w:jc w:val="both"/>
        <w:rPr>
          <w:sz w:val="28"/>
          <w:szCs w:val="28"/>
        </w:rPr>
      </w:pPr>
      <w:r w:rsidRPr="001F4A2C">
        <w:rPr>
          <w:sz w:val="28"/>
          <w:szCs w:val="28"/>
        </w:rPr>
        <w:t xml:space="preserve">Клімат </w:t>
      </w:r>
      <w:proofErr w:type="spellStart"/>
      <w:r w:rsidRPr="001F4A2C">
        <w:rPr>
          <w:sz w:val="28"/>
          <w:szCs w:val="28"/>
        </w:rPr>
        <w:t>помірно</w:t>
      </w:r>
      <w:proofErr w:type="spellEnd"/>
      <w:r w:rsidRPr="001F4A2C">
        <w:rPr>
          <w:sz w:val="28"/>
          <w:szCs w:val="28"/>
        </w:rPr>
        <w:t xml:space="preserve">-континентальний, тривалість </w:t>
      </w:r>
      <w:proofErr w:type="spellStart"/>
      <w:r w:rsidRPr="001F4A2C">
        <w:rPr>
          <w:sz w:val="28"/>
          <w:szCs w:val="28"/>
        </w:rPr>
        <w:t>безморозного</w:t>
      </w:r>
      <w:proofErr w:type="spellEnd"/>
      <w:r w:rsidRPr="001F4A2C">
        <w:rPr>
          <w:sz w:val="28"/>
          <w:szCs w:val="28"/>
        </w:rPr>
        <w:t xml:space="preserve"> періоду становить 150–160 днів. Середня температура найтеплішого</w:t>
      </w:r>
      <w:r w:rsidR="00264A35" w:rsidRPr="001F4A2C">
        <w:rPr>
          <w:sz w:val="28"/>
          <w:szCs w:val="28"/>
        </w:rPr>
        <w:t xml:space="preserve"> місяця липня становить  +</w:t>
      </w:r>
      <w:r w:rsidRPr="001F4A2C">
        <w:rPr>
          <w:sz w:val="28"/>
          <w:szCs w:val="28"/>
        </w:rPr>
        <w:t>1</w:t>
      </w:r>
      <w:r w:rsidR="00264A35" w:rsidRPr="001F4A2C">
        <w:rPr>
          <w:sz w:val="28"/>
          <w:szCs w:val="28"/>
        </w:rPr>
        <w:t>8</w:t>
      </w:r>
      <w:r w:rsidRPr="001F4A2C">
        <w:rPr>
          <w:sz w:val="28"/>
          <w:szCs w:val="28"/>
        </w:rPr>
        <w:t>,</w:t>
      </w:r>
      <w:r w:rsidR="00264A35" w:rsidRPr="001F4A2C">
        <w:rPr>
          <w:sz w:val="28"/>
          <w:szCs w:val="28"/>
        </w:rPr>
        <w:t>4</w:t>
      </w:r>
      <w:r w:rsidRPr="001F4A2C">
        <w:rPr>
          <w:sz w:val="28"/>
          <w:szCs w:val="28"/>
        </w:rPr>
        <w:t> °С</w:t>
      </w:r>
      <w:r w:rsidR="00640B59" w:rsidRPr="001F4A2C">
        <w:rPr>
          <w:sz w:val="28"/>
          <w:szCs w:val="28"/>
        </w:rPr>
        <w:t>, а найхолоднішого січня -6 °С. Відносна вологість повітря у квітні-т</w:t>
      </w:r>
      <w:r w:rsidR="007B2157">
        <w:rPr>
          <w:sz w:val="28"/>
          <w:szCs w:val="28"/>
        </w:rPr>
        <w:t>равні в середньому складає у кві</w:t>
      </w:r>
      <w:r w:rsidR="00640B59" w:rsidRPr="001F4A2C">
        <w:rPr>
          <w:sz w:val="28"/>
          <w:szCs w:val="28"/>
        </w:rPr>
        <w:t>тні-травні 68 і 69 %.</w:t>
      </w:r>
    </w:p>
    <w:p w:rsidR="00891DC2" w:rsidRPr="001F4A2C" w:rsidRDefault="00891DC2" w:rsidP="00891DC2">
      <w:pPr>
        <w:pStyle w:val="af2"/>
        <w:spacing w:after="0" w:line="360" w:lineRule="auto"/>
        <w:ind w:firstLine="900"/>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 xml:space="preserve">Ґрунти сформувалися під впливом </w:t>
      </w:r>
      <w:proofErr w:type="spellStart"/>
      <w:r w:rsidRPr="001F4A2C">
        <w:rPr>
          <w:rFonts w:ascii="Times New Roman" w:hAnsi="Times New Roman" w:cs="Times New Roman"/>
          <w:sz w:val="28"/>
          <w:szCs w:val="28"/>
          <w:lang w:val="uk-UA"/>
        </w:rPr>
        <w:t>лучно</w:t>
      </w:r>
      <w:proofErr w:type="spellEnd"/>
      <w:r w:rsidRPr="001F4A2C">
        <w:rPr>
          <w:rFonts w:ascii="Times New Roman" w:hAnsi="Times New Roman" w:cs="Times New Roman"/>
          <w:sz w:val="28"/>
          <w:szCs w:val="28"/>
          <w:lang w:val="uk-UA"/>
        </w:rPr>
        <w:t xml:space="preserve"> – степової рослинності, в умовах різноманітного зволоження на різних елементах рельєфу та різних ґрунтоутворюючих породах. Це привело до деякої строкатості ґрунтового покриву. Ґрунти, на яких проводили дослідження, дерново-підзолисті супіщані. </w:t>
      </w:r>
    </w:p>
    <w:p w:rsidR="005B4C1C" w:rsidRPr="001F4A2C" w:rsidRDefault="005B4C1C" w:rsidP="005B4C1C">
      <w:pPr>
        <w:pStyle w:val="a6"/>
        <w:shd w:val="clear" w:color="auto" w:fill="FFFFFF"/>
        <w:spacing w:before="0" w:beforeAutospacing="0" w:after="0" w:afterAutospacing="0" w:line="360" w:lineRule="auto"/>
        <w:ind w:firstLine="709"/>
        <w:jc w:val="center"/>
        <w:rPr>
          <w:b/>
          <w:sz w:val="28"/>
          <w:szCs w:val="28"/>
        </w:rPr>
      </w:pPr>
    </w:p>
    <w:p w:rsidR="005B4C1C" w:rsidRPr="001F4A2C" w:rsidRDefault="005B4C1C" w:rsidP="005B4C1C">
      <w:pPr>
        <w:pStyle w:val="a6"/>
        <w:shd w:val="clear" w:color="auto" w:fill="FFFFFF"/>
        <w:spacing w:before="0" w:beforeAutospacing="0" w:after="0" w:afterAutospacing="0" w:line="360" w:lineRule="auto"/>
        <w:ind w:firstLine="709"/>
        <w:jc w:val="center"/>
        <w:rPr>
          <w:b/>
          <w:sz w:val="28"/>
          <w:szCs w:val="28"/>
        </w:rPr>
      </w:pPr>
      <w:r w:rsidRPr="001F4A2C">
        <w:rPr>
          <w:b/>
          <w:sz w:val="28"/>
          <w:szCs w:val="28"/>
        </w:rPr>
        <w:t>2.2. Методика проведення дослідження</w:t>
      </w:r>
    </w:p>
    <w:p w:rsidR="000F6B6B" w:rsidRPr="001F4A2C" w:rsidRDefault="00DC4E17" w:rsidP="003C7A9F">
      <w:pPr>
        <w:pStyle w:val="a6"/>
        <w:shd w:val="clear" w:color="auto" w:fill="FFFFFF"/>
        <w:spacing w:before="0" w:beforeAutospacing="0" w:after="0" w:afterAutospacing="0" w:line="360" w:lineRule="auto"/>
        <w:ind w:firstLine="709"/>
        <w:jc w:val="both"/>
        <w:rPr>
          <w:sz w:val="28"/>
          <w:szCs w:val="28"/>
        </w:rPr>
      </w:pPr>
      <w:r w:rsidRPr="001F4A2C">
        <w:rPr>
          <w:sz w:val="28"/>
          <w:szCs w:val="28"/>
        </w:rPr>
        <w:t xml:space="preserve">Для виявлення карантинного організму </w:t>
      </w:r>
      <w:r w:rsidR="003C7A9F" w:rsidRPr="001F4A2C">
        <w:rPr>
          <w:sz w:val="28"/>
          <w:szCs w:val="28"/>
        </w:rPr>
        <w:t>візуально здійснювали обстеження багаторічних насаджень у період формування шкідником павутинних гнізд із гусеницями L</w:t>
      </w:r>
      <w:r w:rsidR="003C7A9F" w:rsidRPr="001F4A2C">
        <w:rPr>
          <w:sz w:val="28"/>
          <w:szCs w:val="28"/>
          <w:vertAlign w:val="subscript"/>
        </w:rPr>
        <w:t>3</w:t>
      </w:r>
      <w:r w:rsidR="003C7A9F" w:rsidRPr="001F4A2C">
        <w:rPr>
          <w:sz w:val="28"/>
          <w:szCs w:val="28"/>
        </w:rPr>
        <w:t>–L</w:t>
      </w:r>
      <w:r w:rsidR="003C7A9F" w:rsidRPr="001F4A2C">
        <w:rPr>
          <w:sz w:val="28"/>
          <w:szCs w:val="28"/>
          <w:vertAlign w:val="subscript"/>
        </w:rPr>
        <w:t xml:space="preserve">4 </w:t>
      </w:r>
      <w:r w:rsidR="003C7A9F" w:rsidRPr="001F4A2C">
        <w:rPr>
          <w:sz w:val="28"/>
          <w:szCs w:val="28"/>
        </w:rPr>
        <w:t xml:space="preserve">віків протягом травня–червня та у серпні–вересні для виявлення шкідника у І та ІІ поколіннях. Такі спостереження здійснювали з періодичністю у 10 днів. При цьому відмічали наявність або відсутність на </w:t>
      </w:r>
      <w:r w:rsidR="003C7A9F" w:rsidRPr="001F4A2C">
        <w:rPr>
          <w:sz w:val="28"/>
          <w:szCs w:val="28"/>
        </w:rPr>
        <w:lastRenderedPageBreak/>
        <w:t>рослинах  гнізд із шкідником. Видову належність визначали згідно атласів-визначників</w:t>
      </w:r>
      <w:r w:rsidR="00CE1F18" w:rsidRPr="001F4A2C">
        <w:rPr>
          <w:bCs/>
          <w:sz w:val="28"/>
          <w:szCs w:val="28"/>
        </w:rPr>
        <w:t xml:space="preserve"> </w:t>
      </w:r>
      <w:r w:rsidR="00CE1F18" w:rsidRPr="001F4A2C">
        <w:rPr>
          <w:sz w:val="28"/>
          <w:szCs w:val="28"/>
        </w:rPr>
        <w:t>[</w:t>
      </w:r>
      <w:r w:rsidR="008369C1">
        <w:rPr>
          <w:sz w:val="28"/>
          <w:szCs w:val="28"/>
        </w:rPr>
        <w:t>8, 21].</w:t>
      </w:r>
      <w:r w:rsidR="003C7A9F" w:rsidRPr="001F4A2C">
        <w:rPr>
          <w:sz w:val="28"/>
          <w:szCs w:val="28"/>
        </w:rPr>
        <w:t xml:space="preserve"> </w:t>
      </w:r>
    </w:p>
    <w:p w:rsidR="00E75742" w:rsidRDefault="003C7A9F" w:rsidP="00553A22">
      <w:pPr>
        <w:pStyle w:val="a6"/>
        <w:shd w:val="clear" w:color="auto" w:fill="FFFFFF"/>
        <w:spacing w:before="0" w:beforeAutospacing="0" w:after="0" w:afterAutospacing="0" w:line="360" w:lineRule="auto"/>
        <w:ind w:firstLine="709"/>
        <w:jc w:val="both"/>
        <w:rPr>
          <w:sz w:val="28"/>
          <w:szCs w:val="28"/>
        </w:rPr>
      </w:pPr>
      <w:r w:rsidRPr="001F4A2C">
        <w:rPr>
          <w:sz w:val="28"/>
          <w:szCs w:val="28"/>
        </w:rPr>
        <w:t xml:space="preserve">Рослини-господарі американського білого метелика визначали під час обстежень, а також фіксували </w:t>
      </w:r>
      <w:r w:rsidR="00553A22" w:rsidRPr="001F4A2C">
        <w:rPr>
          <w:sz w:val="28"/>
          <w:szCs w:val="28"/>
        </w:rPr>
        <w:t xml:space="preserve">ступінь їх пошкодження досліджуваним карантинним організмом за 5-бальною шкалою, де 1 бал – слабкий ступінь пошкодження (1–5 % пошкодженої поверхні), а 5 балів – дуже сильний ступінь пошкодження (76–100 %) </w:t>
      </w:r>
      <w:r w:rsidR="00672D83" w:rsidRPr="001F4A2C">
        <w:rPr>
          <w:sz w:val="28"/>
          <w:szCs w:val="28"/>
        </w:rPr>
        <w:t>[</w:t>
      </w:r>
      <w:r w:rsidR="008369C1">
        <w:rPr>
          <w:sz w:val="28"/>
          <w:szCs w:val="28"/>
        </w:rPr>
        <w:t>29, 33</w:t>
      </w:r>
      <w:r w:rsidR="00672D83" w:rsidRPr="001F4A2C">
        <w:rPr>
          <w:sz w:val="28"/>
          <w:szCs w:val="28"/>
        </w:rPr>
        <w:t>]</w:t>
      </w:r>
      <w:r w:rsidR="00606756" w:rsidRPr="001F4A2C">
        <w:rPr>
          <w:sz w:val="28"/>
          <w:szCs w:val="28"/>
        </w:rPr>
        <w:t>.</w:t>
      </w:r>
    </w:p>
    <w:p w:rsidR="00CD7DD3" w:rsidRPr="001F4A2C" w:rsidRDefault="00CD7DD3" w:rsidP="00CD7DD3">
      <w:pPr>
        <w:pStyle w:val="aa"/>
        <w:spacing w:line="360" w:lineRule="auto"/>
        <w:ind w:firstLine="709"/>
        <w:jc w:val="both"/>
        <w:rPr>
          <w:sz w:val="28"/>
          <w:szCs w:val="28"/>
          <w:lang w:val="uk-UA"/>
        </w:rPr>
      </w:pPr>
      <w:r>
        <w:rPr>
          <w:sz w:val="28"/>
          <w:szCs w:val="28"/>
          <w:lang w:val="uk-UA"/>
        </w:rPr>
        <w:t>Ефективність механічного методу знищення американського білого метелика визначали</w:t>
      </w:r>
      <w:r w:rsidRPr="001F4A2C">
        <w:rPr>
          <w:sz w:val="28"/>
          <w:szCs w:val="28"/>
          <w:lang w:val="uk-UA"/>
        </w:rPr>
        <w:t xml:space="preserve"> у вогнищах </w:t>
      </w:r>
      <w:r>
        <w:rPr>
          <w:sz w:val="28"/>
          <w:szCs w:val="28"/>
          <w:lang w:val="uk-UA"/>
        </w:rPr>
        <w:t>шкідника</w:t>
      </w:r>
      <w:r w:rsidRPr="001F4A2C">
        <w:rPr>
          <w:sz w:val="28"/>
          <w:szCs w:val="28"/>
          <w:lang w:val="uk-UA"/>
        </w:rPr>
        <w:t xml:space="preserve"> на </w:t>
      </w:r>
      <w:r>
        <w:rPr>
          <w:sz w:val="28"/>
          <w:szCs w:val="28"/>
          <w:lang w:val="uk-UA"/>
        </w:rPr>
        <w:t>яблуні домашній у період розвитку гусениць І покоління</w:t>
      </w:r>
      <w:r w:rsidRPr="001F4A2C">
        <w:rPr>
          <w:sz w:val="28"/>
          <w:szCs w:val="28"/>
          <w:lang w:val="uk-UA"/>
        </w:rPr>
        <w:t>.</w:t>
      </w:r>
      <w:r w:rsidR="00E05144">
        <w:rPr>
          <w:sz w:val="28"/>
          <w:szCs w:val="28"/>
          <w:lang w:val="uk-UA"/>
        </w:rPr>
        <w:t xml:space="preserve"> Повторність досліду чотирикратна.</w:t>
      </w:r>
      <w:r w:rsidRPr="001F4A2C">
        <w:rPr>
          <w:sz w:val="28"/>
          <w:szCs w:val="28"/>
          <w:lang w:val="uk-UA"/>
        </w:rPr>
        <w:t xml:space="preserve"> </w:t>
      </w:r>
    </w:p>
    <w:p w:rsidR="00CD7DD3" w:rsidRPr="001F4A2C" w:rsidRDefault="00CD7DD3" w:rsidP="00CD7DD3">
      <w:pPr>
        <w:pStyle w:val="aa"/>
        <w:spacing w:line="360" w:lineRule="auto"/>
        <w:ind w:firstLine="709"/>
        <w:jc w:val="both"/>
        <w:rPr>
          <w:sz w:val="28"/>
          <w:szCs w:val="28"/>
          <w:lang w:val="uk-UA"/>
        </w:rPr>
      </w:pPr>
      <w:r w:rsidRPr="001F4A2C">
        <w:rPr>
          <w:sz w:val="28"/>
          <w:szCs w:val="28"/>
          <w:lang w:val="uk-UA"/>
        </w:rPr>
        <w:t xml:space="preserve">У першому варіанті досліду при виявленні у кроні дерев листя з видимими ознаками пошкодження та гусеницями АБМ </w:t>
      </w:r>
      <w:r>
        <w:rPr>
          <w:sz w:val="28"/>
          <w:szCs w:val="28"/>
          <w:lang w:val="en-US"/>
        </w:rPr>
        <w:t>L</w:t>
      </w:r>
      <w:r w:rsidRPr="00CD7DD3">
        <w:rPr>
          <w:sz w:val="28"/>
          <w:szCs w:val="28"/>
          <w:vertAlign w:val="subscript"/>
          <w:lang w:val="uk-UA"/>
        </w:rPr>
        <w:t>1</w:t>
      </w:r>
      <w:r w:rsidRPr="00CD7DD3">
        <w:rPr>
          <w:sz w:val="28"/>
          <w:szCs w:val="28"/>
          <w:lang w:val="uk-UA"/>
        </w:rPr>
        <w:t>–</w:t>
      </w:r>
      <w:r>
        <w:rPr>
          <w:sz w:val="28"/>
          <w:szCs w:val="28"/>
          <w:lang w:val="en-US"/>
        </w:rPr>
        <w:t>L</w:t>
      </w:r>
      <w:r w:rsidRPr="00CD7DD3">
        <w:rPr>
          <w:sz w:val="28"/>
          <w:szCs w:val="28"/>
          <w:vertAlign w:val="subscript"/>
          <w:lang w:val="uk-UA"/>
        </w:rPr>
        <w:t>2</w:t>
      </w:r>
      <w:r w:rsidRPr="001F4A2C">
        <w:rPr>
          <w:sz w:val="28"/>
          <w:szCs w:val="28"/>
          <w:lang w:val="uk-UA"/>
        </w:rPr>
        <w:t xml:space="preserve"> вік</w:t>
      </w:r>
      <w:r>
        <w:rPr>
          <w:sz w:val="28"/>
          <w:szCs w:val="28"/>
          <w:lang w:val="uk-UA"/>
        </w:rPr>
        <w:t>ів</w:t>
      </w:r>
      <w:r w:rsidRPr="001F4A2C">
        <w:rPr>
          <w:sz w:val="28"/>
          <w:szCs w:val="28"/>
          <w:lang w:val="uk-UA"/>
        </w:rPr>
        <w:t xml:space="preserve"> проводили їх механічне видалення</w:t>
      </w:r>
      <w:r>
        <w:rPr>
          <w:sz w:val="28"/>
          <w:szCs w:val="28"/>
          <w:lang w:val="uk-UA"/>
        </w:rPr>
        <w:t xml:space="preserve"> шляхом обрізування частини або цілої гілки, де було зафіксовано шкідника</w:t>
      </w:r>
      <w:r w:rsidRPr="001F4A2C">
        <w:rPr>
          <w:sz w:val="28"/>
          <w:szCs w:val="28"/>
          <w:lang w:val="uk-UA"/>
        </w:rPr>
        <w:t xml:space="preserve">. Другий варіант досліджень передбачав зрізування павутинних гнізд з гусеницями шкідника </w:t>
      </w:r>
      <w:r>
        <w:rPr>
          <w:sz w:val="28"/>
          <w:szCs w:val="28"/>
          <w:lang w:val="en-US"/>
        </w:rPr>
        <w:t>L</w:t>
      </w:r>
      <w:r>
        <w:rPr>
          <w:sz w:val="28"/>
          <w:szCs w:val="28"/>
          <w:vertAlign w:val="subscript"/>
          <w:lang w:val="uk-UA"/>
        </w:rPr>
        <w:t>3</w:t>
      </w:r>
      <w:r w:rsidRPr="00CD7DD3">
        <w:rPr>
          <w:sz w:val="28"/>
          <w:szCs w:val="28"/>
          <w:lang w:val="uk-UA"/>
        </w:rPr>
        <w:t>–</w:t>
      </w:r>
      <w:r>
        <w:rPr>
          <w:sz w:val="28"/>
          <w:szCs w:val="28"/>
          <w:lang w:val="en-US"/>
        </w:rPr>
        <w:t>L</w:t>
      </w:r>
      <w:r>
        <w:rPr>
          <w:sz w:val="28"/>
          <w:szCs w:val="28"/>
          <w:lang w:val="uk-UA"/>
        </w:rPr>
        <w:t>4</w:t>
      </w:r>
      <w:r w:rsidRPr="001F4A2C">
        <w:rPr>
          <w:sz w:val="28"/>
          <w:szCs w:val="28"/>
          <w:lang w:val="uk-UA"/>
        </w:rPr>
        <w:t xml:space="preserve"> вік</w:t>
      </w:r>
      <w:r>
        <w:rPr>
          <w:sz w:val="28"/>
          <w:szCs w:val="28"/>
          <w:lang w:val="uk-UA"/>
        </w:rPr>
        <w:t>ів</w:t>
      </w:r>
      <w:r w:rsidRPr="001F4A2C">
        <w:rPr>
          <w:sz w:val="28"/>
          <w:szCs w:val="28"/>
          <w:lang w:val="uk-UA"/>
        </w:rPr>
        <w:t xml:space="preserve">. </w:t>
      </w:r>
      <w:r w:rsidR="00E05144">
        <w:rPr>
          <w:sz w:val="28"/>
          <w:szCs w:val="28"/>
          <w:lang w:val="uk-UA"/>
        </w:rPr>
        <w:t xml:space="preserve">Також для кожного періоду проведення обрізування підраховували чисельність шкідника без проведення захисних заходів (контроль 1 та контроль 2). </w:t>
      </w:r>
      <w:r w:rsidR="00D22766">
        <w:rPr>
          <w:sz w:val="28"/>
          <w:szCs w:val="28"/>
          <w:lang w:val="uk-UA"/>
        </w:rPr>
        <w:t>П</w:t>
      </w:r>
      <w:r w:rsidRPr="001F4A2C">
        <w:rPr>
          <w:sz w:val="28"/>
          <w:szCs w:val="28"/>
          <w:lang w:val="uk-UA"/>
        </w:rPr>
        <w:t>ісля механічного видалення гусен</w:t>
      </w:r>
      <w:r w:rsidR="00D22766">
        <w:rPr>
          <w:sz w:val="28"/>
          <w:szCs w:val="28"/>
          <w:lang w:val="uk-UA"/>
        </w:rPr>
        <w:t>иць</w:t>
      </w:r>
      <w:r w:rsidRPr="001F4A2C">
        <w:rPr>
          <w:sz w:val="28"/>
          <w:szCs w:val="28"/>
          <w:lang w:val="uk-UA"/>
        </w:rPr>
        <w:t xml:space="preserve"> </w:t>
      </w:r>
      <w:r w:rsidR="00D22766">
        <w:rPr>
          <w:sz w:val="28"/>
          <w:szCs w:val="28"/>
          <w:lang w:val="uk-UA"/>
        </w:rPr>
        <w:t>із пошкодженими гілками дерев</w:t>
      </w:r>
      <w:r w:rsidRPr="001F4A2C">
        <w:rPr>
          <w:sz w:val="28"/>
          <w:szCs w:val="28"/>
          <w:lang w:val="uk-UA"/>
        </w:rPr>
        <w:t xml:space="preserve"> </w:t>
      </w:r>
      <w:r w:rsidR="00D22766">
        <w:rPr>
          <w:sz w:val="28"/>
          <w:szCs w:val="28"/>
          <w:lang w:val="uk-UA"/>
        </w:rPr>
        <w:t>здійснювали</w:t>
      </w:r>
      <w:r w:rsidRPr="001F4A2C">
        <w:rPr>
          <w:sz w:val="28"/>
          <w:szCs w:val="28"/>
          <w:lang w:val="uk-UA"/>
        </w:rPr>
        <w:t xml:space="preserve"> наступне їх спалювання.</w:t>
      </w:r>
      <w:r w:rsidR="00E05144">
        <w:rPr>
          <w:sz w:val="28"/>
          <w:szCs w:val="28"/>
          <w:lang w:val="uk-UA"/>
        </w:rPr>
        <w:t xml:space="preserve"> </w:t>
      </w:r>
    </w:p>
    <w:p w:rsidR="00553A22" w:rsidRPr="001F4A2C" w:rsidRDefault="00553A22" w:rsidP="00553A22">
      <w:pPr>
        <w:spacing w:after="0" w:line="360" w:lineRule="auto"/>
        <w:ind w:firstLine="709"/>
        <w:jc w:val="both"/>
        <w:rPr>
          <w:rFonts w:ascii="Times New Roman" w:hAnsi="Times New Roman"/>
          <w:sz w:val="28"/>
          <w:szCs w:val="28"/>
          <w:lang w:val="uk-UA"/>
        </w:rPr>
      </w:pPr>
      <w:r w:rsidRPr="001F4A2C">
        <w:rPr>
          <w:rFonts w:ascii="Times New Roman" w:hAnsi="Times New Roman"/>
          <w:sz w:val="28"/>
          <w:szCs w:val="28"/>
          <w:lang w:val="uk-UA"/>
        </w:rPr>
        <w:t>Ефективність хімічних препаратів проти гусениць американського білого метелика різних віків визначали згідно із «Методиками випробування і застосування пестицидів» [</w:t>
      </w:r>
      <w:r w:rsidR="00F67401">
        <w:rPr>
          <w:rFonts w:ascii="Times New Roman" w:hAnsi="Times New Roman"/>
          <w:sz w:val="28"/>
          <w:szCs w:val="28"/>
          <w:lang w:val="uk-UA"/>
        </w:rPr>
        <w:t>20</w:t>
      </w:r>
      <w:r w:rsidRPr="001F4A2C">
        <w:rPr>
          <w:rFonts w:ascii="Times New Roman" w:hAnsi="Times New Roman"/>
          <w:sz w:val="28"/>
          <w:szCs w:val="28"/>
          <w:lang w:val="uk-UA"/>
        </w:rPr>
        <w:t xml:space="preserve">]. Дослідження проводили за наступною схемою: </w:t>
      </w:r>
    </w:p>
    <w:p w:rsidR="00553A22" w:rsidRPr="001F4A2C" w:rsidRDefault="00553A22" w:rsidP="00553A22">
      <w:pPr>
        <w:spacing w:after="0" w:line="360" w:lineRule="auto"/>
        <w:ind w:firstLine="709"/>
        <w:jc w:val="both"/>
        <w:rPr>
          <w:rFonts w:ascii="Times New Roman" w:hAnsi="Times New Roman"/>
          <w:sz w:val="28"/>
          <w:szCs w:val="28"/>
          <w:lang w:val="uk-UA"/>
        </w:rPr>
      </w:pPr>
      <w:r w:rsidRPr="001F4A2C">
        <w:rPr>
          <w:rFonts w:ascii="Times New Roman" w:hAnsi="Times New Roman"/>
          <w:sz w:val="28"/>
          <w:szCs w:val="28"/>
          <w:lang w:val="uk-UA"/>
        </w:rPr>
        <w:t>1. Контроль (обприскування водою);</w:t>
      </w:r>
    </w:p>
    <w:p w:rsidR="00553A22" w:rsidRPr="001F4A2C" w:rsidRDefault="00553A22" w:rsidP="00553A22">
      <w:pPr>
        <w:spacing w:after="0" w:line="360" w:lineRule="auto"/>
        <w:ind w:firstLine="709"/>
        <w:jc w:val="both"/>
        <w:rPr>
          <w:rFonts w:ascii="Times New Roman" w:hAnsi="Times New Roman"/>
          <w:sz w:val="28"/>
          <w:szCs w:val="28"/>
          <w:lang w:val="uk-UA"/>
        </w:rPr>
      </w:pPr>
      <w:r w:rsidRPr="001F4A2C">
        <w:rPr>
          <w:rFonts w:ascii="Times New Roman" w:hAnsi="Times New Roman"/>
          <w:sz w:val="28"/>
          <w:szCs w:val="28"/>
          <w:lang w:val="uk-UA"/>
        </w:rPr>
        <w:t xml:space="preserve">2. </w:t>
      </w:r>
      <w:proofErr w:type="spellStart"/>
      <w:r w:rsidRPr="001F4A2C">
        <w:rPr>
          <w:rFonts w:ascii="Times New Roman" w:hAnsi="Times New Roman"/>
          <w:sz w:val="28"/>
          <w:szCs w:val="28"/>
          <w:lang w:val="uk-UA"/>
        </w:rPr>
        <w:t>Децис</w:t>
      </w:r>
      <w:proofErr w:type="spellEnd"/>
      <w:r w:rsidRPr="001F4A2C">
        <w:rPr>
          <w:rFonts w:ascii="Times New Roman" w:hAnsi="Times New Roman"/>
          <w:sz w:val="28"/>
          <w:szCs w:val="28"/>
          <w:lang w:val="uk-UA"/>
        </w:rPr>
        <w:t xml:space="preserve"> 100 ЕС, к. е. (д. р. – </w:t>
      </w:r>
      <w:proofErr w:type="spellStart"/>
      <w:r w:rsidRPr="001F4A2C">
        <w:rPr>
          <w:rFonts w:ascii="Times New Roman" w:hAnsi="Times New Roman"/>
          <w:sz w:val="28"/>
          <w:szCs w:val="28"/>
          <w:lang w:val="uk-UA"/>
        </w:rPr>
        <w:t>дельтаметрин</w:t>
      </w:r>
      <w:proofErr w:type="spellEnd"/>
      <w:r w:rsidRPr="001F4A2C">
        <w:rPr>
          <w:rFonts w:ascii="Times New Roman" w:hAnsi="Times New Roman"/>
          <w:sz w:val="28"/>
          <w:szCs w:val="28"/>
          <w:lang w:val="uk-UA"/>
        </w:rPr>
        <w:t>, 100 г/л) – еталон;</w:t>
      </w:r>
    </w:p>
    <w:p w:rsidR="00553A22" w:rsidRPr="001F4A2C" w:rsidRDefault="00553A22" w:rsidP="00553A22">
      <w:pPr>
        <w:spacing w:after="0" w:line="360" w:lineRule="auto"/>
        <w:ind w:firstLine="709"/>
        <w:jc w:val="both"/>
        <w:rPr>
          <w:rFonts w:ascii="Times New Roman" w:hAnsi="Times New Roman"/>
          <w:sz w:val="28"/>
          <w:szCs w:val="28"/>
          <w:lang w:val="uk-UA"/>
        </w:rPr>
      </w:pPr>
      <w:r w:rsidRPr="001F4A2C">
        <w:rPr>
          <w:rFonts w:ascii="Times New Roman" w:hAnsi="Times New Roman"/>
          <w:sz w:val="28"/>
          <w:szCs w:val="28"/>
          <w:lang w:val="uk-UA"/>
        </w:rPr>
        <w:t xml:space="preserve">3. Матч 050 ЕС, к. е. (д. р. – </w:t>
      </w:r>
      <w:proofErr w:type="spellStart"/>
      <w:r w:rsidRPr="001F4A2C">
        <w:rPr>
          <w:rFonts w:ascii="Times New Roman" w:hAnsi="Times New Roman"/>
          <w:sz w:val="28"/>
          <w:szCs w:val="28"/>
          <w:lang w:val="uk-UA"/>
        </w:rPr>
        <w:t>люфенурон</w:t>
      </w:r>
      <w:proofErr w:type="spellEnd"/>
      <w:r w:rsidRPr="001F4A2C">
        <w:rPr>
          <w:rFonts w:ascii="Times New Roman" w:hAnsi="Times New Roman"/>
          <w:sz w:val="28"/>
          <w:szCs w:val="28"/>
          <w:lang w:val="uk-UA"/>
        </w:rPr>
        <w:t>, 50 г/л);</w:t>
      </w:r>
    </w:p>
    <w:p w:rsidR="00553A22" w:rsidRPr="001F4A2C" w:rsidRDefault="00553A22" w:rsidP="00553A22">
      <w:pPr>
        <w:spacing w:after="0" w:line="360" w:lineRule="auto"/>
        <w:ind w:firstLine="709"/>
        <w:jc w:val="both"/>
        <w:rPr>
          <w:rFonts w:ascii="Times New Roman" w:hAnsi="Times New Roman"/>
          <w:sz w:val="28"/>
          <w:szCs w:val="28"/>
          <w:lang w:val="uk-UA"/>
        </w:rPr>
      </w:pPr>
      <w:r w:rsidRPr="001F4A2C">
        <w:rPr>
          <w:rFonts w:ascii="Times New Roman" w:hAnsi="Times New Roman"/>
          <w:sz w:val="28"/>
          <w:szCs w:val="28"/>
          <w:lang w:val="uk-UA"/>
        </w:rPr>
        <w:t xml:space="preserve">4. </w:t>
      </w:r>
      <w:proofErr w:type="spellStart"/>
      <w:r w:rsidRPr="001F4A2C">
        <w:rPr>
          <w:rFonts w:ascii="Times New Roman" w:hAnsi="Times New Roman"/>
          <w:sz w:val="28"/>
          <w:szCs w:val="28"/>
          <w:lang w:val="uk-UA"/>
        </w:rPr>
        <w:t>Нурел</w:t>
      </w:r>
      <w:proofErr w:type="spellEnd"/>
      <w:r w:rsidRPr="001F4A2C">
        <w:rPr>
          <w:rFonts w:ascii="Times New Roman" w:hAnsi="Times New Roman"/>
          <w:sz w:val="28"/>
          <w:szCs w:val="28"/>
          <w:lang w:val="uk-UA"/>
        </w:rPr>
        <w:t xml:space="preserve"> Д, к. е. (д. р. – </w:t>
      </w:r>
      <w:proofErr w:type="spellStart"/>
      <w:r w:rsidRPr="001F4A2C">
        <w:rPr>
          <w:rFonts w:ascii="Times New Roman" w:hAnsi="Times New Roman"/>
          <w:sz w:val="28"/>
          <w:szCs w:val="28"/>
          <w:lang w:val="uk-UA"/>
        </w:rPr>
        <w:t>хлорпірифос</w:t>
      </w:r>
      <w:proofErr w:type="spellEnd"/>
      <w:r w:rsidRPr="001F4A2C">
        <w:rPr>
          <w:rFonts w:ascii="Times New Roman" w:hAnsi="Times New Roman"/>
          <w:sz w:val="28"/>
          <w:szCs w:val="28"/>
          <w:lang w:val="uk-UA"/>
        </w:rPr>
        <w:t xml:space="preserve">, 500 г/л + </w:t>
      </w:r>
      <w:proofErr w:type="spellStart"/>
      <w:r w:rsidRPr="001F4A2C">
        <w:rPr>
          <w:rFonts w:ascii="Times New Roman" w:hAnsi="Times New Roman"/>
          <w:sz w:val="28"/>
          <w:szCs w:val="28"/>
          <w:lang w:val="uk-UA"/>
        </w:rPr>
        <w:t>циперметрин</w:t>
      </w:r>
      <w:proofErr w:type="spellEnd"/>
      <w:r w:rsidRPr="001F4A2C">
        <w:rPr>
          <w:rFonts w:ascii="Times New Roman" w:hAnsi="Times New Roman"/>
          <w:sz w:val="28"/>
          <w:szCs w:val="28"/>
          <w:lang w:val="uk-UA"/>
        </w:rPr>
        <w:t>, 50 г/л).</w:t>
      </w:r>
    </w:p>
    <w:p w:rsidR="00553A22" w:rsidRPr="001F4A2C" w:rsidRDefault="00553A22" w:rsidP="00553A22">
      <w:pPr>
        <w:spacing w:after="0" w:line="360" w:lineRule="auto"/>
        <w:ind w:firstLine="709"/>
        <w:jc w:val="both"/>
        <w:rPr>
          <w:rFonts w:ascii="Times New Roman" w:hAnsi="Times New Roman"/>
          <w:sz w:val="28"/>
          <w:szCs w:val="28"/>
          <w:lang w:val="uk-UA"/>
        </w:rPr>
      </w:pPr>
      <w:r w:rsidRPr="001F4A2C">
        <w:rPr>
          <w:rFonts w:ascii="Times New Roman" w:hAnsi="Times New Roman"/>
          <w:sz w:val="28"/>
          <w:szCs w:val="28"/>
          <w:lang w:val="uk-UA"/>
        </w:rPr>
        <w:t>Досліджувані препарати використовували шляхом обприскування дерев яблуні домашньої у фазу розвитку гусениць L</w:t>
      </w:r>
      <w:r w:rsidRPr="00F67401">
        <w:rPr>
          <w:rFonts w:ascii="Times New Roman" w:hAnsi="Times New Roman"/>
          <w:sz w:val="28"/>
          <w:szCs w:val="28"/>
          <w:vertAlign w:val="subscript"/>
          <w:lang w:val="uk-UA"/>
        </w:rPr>
        <w:t>1</w:t>
      </w:r>
      <w:r w:rsidRPr="001F4A2C">
        <w:rPr>
          <w:rFonts w:ascii="Times New Roman" w:hAnsi="Times New Roman"/>
          <w:sz w:val="28"/>
          <w:szCs w:val="28"/>
          <w:lang w:val="uk-UA"/>
        </w:rPr>
        <w:t>–L</w:t>
      </w:r>
      <w:r w:rsidRPr="00F67401">
        <w:rPr>
          <w:rFonts w:ascii="Times New Roman" w:hAnsi="Times New Roman"/>
          <w:sz w:val="28"/>
          <w:szCs w:val="28"/>
          <w:vertAlign w:val="subscript"/>
          <w:lang w:val="uk-UA"/>
        </w:rPr>
        <w:t>2</w:t>
      </w:r>
      <w:r w:rsidRPr="001F4A2C">
        <w:rPr>
          <w:rFonts w:ascii="Times New Roman" w:hAnsi="Times New Roman"/>
          <w:sz w:val="28"/>
          <w:szCs w:val="28"/>
          <w:lang w:val="uk-UA"/>
        </w:rPr>
        <w:t xml:space="preserve"> та L</w:t>
      </w:r>
      <w:r w:rsidRPr="00F67401">
        <w:rPr>
          <w:rFonts w:ascii="Times New Roman" w:hAnsi="Times New Roman"/>
          <w:sz w:val="28"/>
          <w:szCs w:val="28"/>
          <w:vertAlign w:val="subscript"/>
          <w:lang w:val="uk-UA"/>
        </w:rPr>
        <w:t>3</w:t>
      </w:r>
      <w:r w:rsidRPr="001F4A2C">
        <w:rPr>
          <w:rFonts w:ascii="Times New Roman" w:hAnsi="Times New Roman"/>
          <w:sz w:val="28"/>
          <w:szCs w:val="28"/>
          <w:lang w:val="uk-UA"/>
        </w:rPr>
        <w:t>–L</w:t>
      </w:r>
      <w:r w:rsidRPr="00F67401">
        <w:rPr>
          <w:rFonts w:ascii="Times New Roman" w:hAnsi="Times New Roman"/>
          <w:sz w:val="28"/>
          <w:szCs w:val="28"/>
          <w:vertAlign w:val="subscript"/>
          <w:lang w:val="uk-UA"/>
        </w:rPr>
        <w:t>4</w:t>
      </w:r>
      <w:r w:rsidRPr="001F4A2C">
        <w:rPr>
          <w:rFonts w:ascii="Times New Roman" w:hAnsi="Times New Roman"/>
          <w:sz w:val="28"/>
          <w:szCs w:val="28"/>
          <w:lang w:val="uk-UA"/>
        </w:rPr>
        <w:t xml:space="preserve"> віків І покоління. Технічну ефективність визначали на 3, 7, 14-ту добу після використання препаратів. Повторність </w:t>
      </w:r>
      <w:proofErr w:type="spellStart"/>
      <w:r w:rsidRPr="001F4A2C">
        <w:rPr>
          <w:rFonts w:ascii="Times New Roman" w:hAnsi="Times New Roman"/>
          <w:sz w:val="28"/>
          <w:szCs w:val="28"/>
          <w:lang w:val="uk-UA"/>
        </w:rPr>
        <w:t>трьохразова</w:t>
      </w:r>
      <w:proofErr w:type="spellEnd"/>
      <w:r w:rsidRPr="001F4A2C">
        <w:rPr>
          <w:rFonts w:ascii="Times New Roman" w:hAnsi="Times New Roman"/>
          <w:sz w:val="28"/>
          <w:szCs w:val="28"/>
          <w:lang w:val="uk-UA"/>
        </w:rPr>
        <w:t xml:space="preserve">. Результати досліджень математично і </w:t>
      </w:r>
      <w:r w:rsidRPr="001F4A2C">
        <w:rPr>
          <w:rFonts w:ascii="Times New Roman" w:hAnsi="Times New Roman"/>
          <w:sz w:val="28"/>
          <w:szCs w:val="28"/>
          <w:lang w:val="uk-UA"/>
        </w:rPr>
        <w:lastRenderedPageBreak/>
        <w:t>статистично опрацьовувалися за допомогою прикладних комп’ютерних програм [</w:t>
      </w:r>
      <w:r w:rsidR="00F67401">
        <w:rPr>
          <w:rFonts w:ascii="Times New Roman" w:hAnsi="Times New Roman"/>
          <w:sz w:val="28"/>
          <w:szCs w:val="28"/>
          <w:lang w:val="uk-UA"/>
        </w:rPr>
        <w:t>6, 20</w:t>
      </w:r>
      <w:r w:rsidRPr="001F4A2C">
        <w:rPr>
          <w:rFonts w:ascii="Times New Roman" w:hAnsi="Times New Roman"/>
          <w:sz w:val="28"/>
          <w:szCs w:val="28"/>
          <w:lang w:val="uk-UA"/>
        </w:rPr>
        <w:t>].</w:t>
      </w:r>
    </w:p>
    <w:p w:rsidR="00A70C9F" w:rsidRPr="001F4A2C" w:rsidRDefault="00A70C9F" w:rsidP="00C6309E">
      <w:pPr>
        <w:spacing w:after="0" w:line="360" w:lineRule="auto"/>
        <w:ind w:firstLine="709"/>
        <w:jc w:val="both"/>
        <w:rPr>
          <w:rFonts w:ascii="Times New Roman" w:hAnsi="Times New Roman" w:cs="Times New Roman"/>
          <w:sz w:val="28"/>
          <w:szCs w:val="28"/>
          <w:shd w:val="clear" w:color="auto" w:fill="FFFFFF"/>
          <w:lang w:val="uk-UA"/>
        </w:rPr>
      </w:pPr>
    </w:p>
    <w:p w:rsidR="004458A1" w:rsidRPr="001F4A2C" w:rsidRDefault="004458A1" w:rsidP="00CB5C96">
      <w:pPr>
        <w:pStyle w:val="a6"/>
        <w:spacing w:before="0" w:beforeAutospacing="0" w:after="0" w:afterAutospacing="0" w:line="360" w:lineRule="auto"/>
        <w:ind w:firstLine="567"/>
        <w:jc w:val="center"/>
        <w:rPr>
          <w:b/>
          <w:sz w:val="28"/>
          <w:szCs w:val="28"/>
        </w:rPr>
      </w:pPr>
    </w:p>
    <w:p w:rsidR="00977B68" w:rsidRPr="001F4A2C" w:rsidRDefault="00977B68" w:rsidP="00CB5C96">
      <w:pPr>
        <w:pStyle w:val="a6"/>
        <w:spacing w:before="0" w:beforeAutospacing="0" w:after="0" w:afterAutospacing="0" w:line="360" w:lineRule="auto"/>
        <w:ind w:firstLine="567"/>
        <w:jc w:val="center"/>
        <w:rPr>
          <w:b/>
          <w:sz w:val="28"/>
          <w:szCs w:val="28"/>
        </w:rPr>
      </w:pPr>
    </w:p>
    <w:p w:rsidR="00977B68" w:rsidRPr="001F4A2C" w:rsidRDefault="00977B68" w:rsidP="00CB5C96">
      <w:pPr>
        <w:pStyle w:val="a6"/>
        <w:spacing w:before="0" w:beforeAutospacing="0" w:after="0" w:afterAutospacing="0" w:line="360" w:lineRule="auto"/>
        <w:ind w:firstLine="567"/>
        <w:jc w:val="center"/>
        <w:rPr>
          <w:b/>
          <w:sz w:val="28"/>
          <w:szCs w:val="28"/>
        </w:rPr>
      </w:pPr>
    </w:p>
    <w:p w:rsidR="00977B68" w:rsidRPr="001F4A2C" w:rsidRDefault="00977B68" w:rsidP="00CB5C96">
      <w:pPr>
        <w:pStyle w:val="a6"/>
        <w:spacing w:before="0" w:beforeAutospacing="0" w:after="0" w:afterAutospacing="0" w:line="360" w:lineRule="auto"/>
        <w:ind w:firstLine="567"/>
        <w:jc w:val="center"/>
        <w:rPr>
          <w:b/>
          <w:sz w:val="28"/>
          <w:szCs w:val="28"/>
        </w:rPr>
      </w:pPr>
    </w:p>
    <w:p w:rsidR="00977B68" w:rsidRPr="001F4A2C" w:rsidRDefault="00977B68" w:rsidP="00CB5C96">
      <w:pPr>
        <w:pStyle w:val="a6"/>
        <w:spacing w:before="0" w:beforeAutospacing="0" w:after="0" w:afterAutospacing="0" w:line="360" w:lineRule="auto"/>
        <w:ind w:firstLine="567"/>
        <w:jc w:val="center"/>
        <w:rPr>
          <w:b/>
          <w:sz w:val="28"/>
          <w:szCs w:val="28"/>
        </w:rPr>
      </w:pPr>
    </w:p>
    <w:p w:rsidR="00977B68" w:rsidRPr="001F4A2C" w:rsidRDefault="00977B68" w:rsidP="00CB5C96">
      <w:pPr>
        <w:pStyle w:val="a6"/>
        <w:spacing w:before="0" w:beforeAutospacing="0" w:after="0" w:afterAutospacing="0" w:line="360" w:lineRule="auto"/>
        <w:ind w:firstLine="567"/>
        <w:jc w:val="center"/>
        <w:rPr>
          <w:b/>
          <w:sz w:val="28"/>
          <w:szCs w:val="28"/>
        </w:rPr>
      </w:pPr>
    </w:p>
    <w:p w:rsidR="00977B68" w:rsidRPr="001F4A2C" w:rsidRDefault="00977B68" w:rsidP="00CB5C96">
      <w:pPr>
        <w:pStyle w:val="a6"/>
        <w:spacing w:before="0" w:beforeAutospacing="0" w:after="0" w:afterAutospacing="0" w:line="360" w:lineRule="auto"/>
        <w:ind w:firstLine="567"/>
        <w:jc w:val="center"/>
        <w:rPr>
          <w:b/>
          <w:sz w:val="28"/>
          <w:szCs w:val="28"/>
        </w:rPr>
      </w:pPr>
    </w:p>
    <w:p w:rsidR="00977B68" w:rsidRDefault="00977B68" w:rsidP="00CB5C96">
      <w:pPr>
        <w:pStyle w:val="a6"/>
        <w:spacing w:before="0" w:beforeAutospacing="0" w:after="0" w:afterAutospacing="0" w:line="360" w:lineRule="auto"/>
        <w:ind w:firstLine="567"/>
        <w:jc w:val="center"/>
        <w:rPr>
          <w:b/>
          <w:sz w:val="28"/>
          <w:szCs w:val="28"/>
        </w:rPr>
      </w:pPr>
    </w:p>
    <w:p w:rsidR="00321ADD" w:rsidRDefault="00321ADD" w:rsidP="00CB5C96">
      <w:pPr>
        <w:pStyle w:val="a6"/>
        <w:spacing w:before="0" w:beforeAutospacing="0" w:after="0" w:afterAutospacing="0" w:line="360" w:lineRule="auto"/>
        <w:ind w:firstLine="567"/>
        <w:jc w:val="center"/>
        <w:rPr>
          <w:b/>
          <w:sz w:val="28"/>
          <w:szCs w:val="28"/>
        </w:rPr>
      </w:pPr>
    </w:p>
    <w:p w:rsidR="00321ADD" w:rsidRDefault="00321ADD" w:rsidP="00CB5C96">
      <w:pPr>
        <w:pStyle w:val="a6"/>
        <w:spacing w:before="0" w:beforeAutospacing="0" w:after="0" w:afterAutospacing="0" w:line="360" w:lineRule="auto"/>
        <w:ind w:firstLine="567"/>
        <w:jc w:val="center"/>
        <w:rPr>
          <w:b/>
          <w:sz w:val="28"/>
          <w:szCs w:val="28"/>
        </w:rPr>
      </w:pPr>
    </w:p>
    <w:p w:rsidR="00321ADD" w:rsidRDefault="00321ADD" w:rsidP="00CB5C96">
      <w:pPr>
        <w:pStyle w:val="a6"/>
        <w:spacing w:before="0" w:beforeAutospacing="0" w:after="0" w:afterAutospacing="0" w:line="360" w:lineRule="auto"/>
        <w:ind w:firstLine="567"/>
        <w:jc w:val="center"/>
        <w:rPr>
          <w:b/>
          <w:sz w:val="28"/>
          <w:szCs w:val="28"/>
        </w:rPr>
      </w:pPr>
    </w:p>
    <w:p w:rsidR="00321ADD" w:rsidRDefault="00321ADD" w:rsidP="00CB5C96">
      <w:pPr>
        <w:pStyle w:val="a6"/>
        <w:spacing w:before="0" w:beforeAutospacing="0" w:after="0" w:afterAutospacing="0" w:line="360" w:lineRule="auto"/>
        <w:ind w:firstLine="567"/>
        <w:jc w:val="center"/>
        <w:rPr>
          <w:b/>
          <w:sz w:val="28"/>
          <w:szCs w:val="28"/>
        </w:rPr>
      </w:pPr>
    </w:p>
    <w:p w:rsidR="00321ADD" w:rsidRDefault="00321ADD" w:rsidP="00CB5C96">
      <w:pPr>
        <w:pStyle w:val="a6"/>
        <w:spacing w:before="0" w:beforeAutospacing="0" w:after="0" w:afterAutospacing="0" w:line="360" w:lineRule="auto"/>
        <w:ind w:firstLine="567"/>
        <w:jc w:val="center"/>
        <w:rPr>
          <w:b/>
          <w:sz w:val="28"/>
          <w:szCs w:val="28"/>
        </w:rPr>
      </w:pPr>
    </w:p>
    <w:p w:rsidR="00321ADD" w:rsidRDefault="00321ADD" w:rsidP="00CB5C96">
      <w:pPr>
        <w:pStyle w:val="a6"/>
        <w:spacing w:before="0" w:beforeAutospacing="0" w:after="0" w:afterAutospacing="0" w:line="360" w:lineRule="auto"/>
        <w:ind w:firstLine="567"/>
        <w:jc w:val="center"/>
        <w:rPr>
          <w:b/>
          <w:sz w:val="28"/>
          <w:szCs w:val="28"/>
        </w:rPr>
      </w:pPr>
    </w:p>
    <w:p w:rsidR="00321ADD" w:rsidRDefault="00321ADD" w:rsidP="00CB5C96">
      <w:pPr>
        <w:pStyle w:val="a6"/>
        <w:spacing w:before="0" w:beforeAutospacing="0" w:after="0" w:afterAutospacing="0" w:line="360" w:lineRule="auto"/>
        <w:ind w:firstLine="567"/>
        <w:jc w:val="center"/>
        <w:rPr>
          <w:b/>
          <w:sz w:val="28"/>
          <w:szCs w:val="28"/>
        </w:rPr>
      </w:pPr>
    </w:p>
    <w:p w:rsidR="00321ADD" w:rsidRDefault="00321ADD" w:rsidP="00CB5C96">
      <w:pPr>
        <w:pStyle w:val="a6"/>
        <w:spacing w:before="0" w:beforeAutospacing="0" w:after="0" w:afterAutospacing="0" w:line="360" w:lineRule="auto"/>
        <w:ind w:firstLine="567"/>
        <w:jc w:val="center"/>
        <w:rPr>
          <w:b/>
          <w:sz w:val="28"/>
          <w:szCs w:val="28"/>
        </w:rPr>
      </w:pPr>
    </w:p>
    <w:p w:rsidR="00321ADD" w:rsidRDefault="00321ADD" w:rsidP="00CB5C96">
      <w:pPr>
        <w:pStyle w:val="a6"/>
        <w:spacing w:before="0" w:beforeAutospacing="0" w:after="0" w:afterAutospacing="0" w:line="360" w:lineRule="auto"/>
        <w:ind w:firstLine="567"/>
        <w:jc w:val="center"/>
        <w:rPr>
          <w:b/>
          <w:sz w:val="28"/>
          <w:szCs w:val="28"/>
        </w:rPr>
      </w:pPr>
    </w:p>
    <w:p w:rsidR="00321ADD" w:rsidRDefault="00321ADD" w:rsidP="00CB5C96">
      <w:pPr>
        <w:pStyle w:val="a6"/>
        <w:spacing w:before="0" w:beforeAutospacing="0" w:after="0" w:afterAutospacing="0" w:line="360" w:lineRule="auto"/>
        <w:ind w:firstLine="567"/>
        <w:jc w:val="center"/>
        <w:rPr>
          <w:b/>
          <w:sz w:val="28"/>
          <w:szCs w:val="28"/>
        </w:rPr>
      </w:pPr>
    </w:p>
    <w:p w:rsidR="00321ADD" w:rsidRDefault="00321ADD" w:rsidP="00CB5C96">
      <w:pPr>
        <w:pStyle w:val="a6"/>
        <w:spacing w:before="0" w:beforeAutospacing="0" w:after="0" w:afterAutospacing="0" w:line="360" w:lineRule="auto"/>
        <w:ind w:firstLine="567"/>
        <w:jc w:val="center"/>
        <w:rPr>
          <w:b/>
          <w:sz w:val="28"/>
          <w:szCs w:val="28"/>
        </w:rPr>
      </w:pPr>
    </w:p>
    <w:p w:rsidR="00321ADD" w:rsidRDefault="00321ADD" w:rsidP="00CB5C96">
      <w:pPr>
        <w:pStyle w:val="a6"/>
        <w:spacing w:before="0" w:beforeAutospacing="0" w:after="0" w:afterAutospacing="0" w:line="360" w:lineRule="auto"/>
        <w:ind w:firstLine="567"/>
        <w:jc w:val="center"/>
        <w:rPr>
          <w:b/>
          <w:sz w:val="28"/>
          <w:szCs w:val="28"/>
        </w:rPr>
      </w:pPr>
    </w:p>
    <w:p w:rsidR="00321ADD" w:rsidRDefault="00321ADD" w:rsidP="00CB5C96">
      <w:pPr>
        <w:pStyle w:val="a6"/>
        <w:spacing w:before="0" w:beforeAutospacing="0" w:after="0" w:afterAutospacing="0" w:line="360" w:lineRule="auto"/>
        <w:ind w:firstLine="567"/>
        <w:jc w:val="center"/>
        <w:rPr>
          <w:b/>
          <w:sz w:val="28"/>
          <w:szCs w:val="28"/>
        </w:rPr>
      </w:pPr>
    </w:p>
    <w:p w:rsidR="00321ADD" w:rsidRDefault="00321ADD" w:rsidP="00CB5C96">
      <w:pPr>
        <w:pStyle w:val="a6"/>
        <w:spacing w:before="0" w:beforeAutospacing="0" w:after="0" w:afterAutospacing="0" w:line="360" w:lineRule="auto"/>
        <w:ind w:firstLine="567"/>
        <w:jc w:val="center"/>
        <w:rPr>
          <w:b/>
          <w:sz w:val="28"/>
          <w:szCs w:val="28"/>
        </w:rPr>
      </w:pPr>
    </w:p>
    <w:p w:rsidR="00321ADD" w:rsidRDefault="00321ADD" w:rsidP="00CB5C96">
      <w:pPr>
        <w:pStyle w:val="a6"/>
        <w:spacing w:before="0" w:beforeAutospacing="0" w:after="0" w:afterAutospacing="0" w:line="360" w:lineRule="auto"/>
        <w:ind w:firstLine="567"/>
        <w:jc w:val="center"/>
        <w:rPr>
          <w:b/>
          <w:sz w:val="28"/>
          <w:szCs w:val="28"/>
        </w:rPr>
      </w:pPr>
    </w:p>
    <w:p w:rsidR="00321ADD" w:rsidRDefault="00321ADD" w:rsidP="00CB5C96">
      <w:pPr>
        <w:pStyle w:val="a6"/>
        <w:spacing w:before="0" w:beforeAutospacing="0" w:after="0" w:afterAutospacing="0" w:line="360" w:lineRule="auto"/>
        <w:ind w:firstLine="567"/>
        <w:jc w:val="center"/>
        <w:rPr>
          <w:b/>
          <w:sz w:val="28"/>
          <w:szCs w:val="28"/>
        </w:rPr>
      </w:pPr>
    </w:p>
    <w:p w:rsidR="00BA4E40" w:rsidRDefault="00BA4E40" w:rsidP="00CB5C96">
      <w:pPr>
        <w:pStyle w:val="a6"/>
        <w:spacing w:before="0" w:beforeAutospacing="0" w:after="0" w:afterAutospacing="0" w:line="360" w:lineRule="auto"/>
        <w:ind w:firstLine="567"/>
        <w:jc w:val="center"/>
        <w:rPr>
          <w:b/>
          <w:sz w:val="28"/>
          <w:szCs w:val="28"/>
        </w:rPr>
      </w:pPr>
    </w:p>
    <w:p w:rsidR="00BA4E40" w:rsidRDefault="00BA4E40" w:rsidP="00CB5C96">
      <w:pPr>
        <w:pStyle w:val="a6"/>
        <w:spacing w:before="0" w:beforeAutospacing="0" w:after="0" w:afterAutospacing="0" w:line="360" w:lineRule="auto"/>
        <w:ind w:firstLine="567"/>
        <w:jc w:val="center"/>
        <w:rPr>
          <w:b/>
          <w:sz w:val="28"/>
          <w:szCs w:val="28"/>
        </w:rPr>
      </w:pPr>
    </w:p>
    <w:p w:rsidR="00BA4E40" w:rsidRDefault="00BA4E40" w:rsidP="00CB5C96">
      <w:pPr>
        <w:pStyle w:val="a6"/>
        <w:spacing w:before="0" w:beforeAutospacing="0" w:after="0" w:afterAutospacing="0" w:line="360" w:lineRule="auto"/>
        <w:ind w:firstLine="567"/>
        <w:jc w:val="center"/>
        <w:rPr>
          <w:b/>
          <w:sz w:val="28"/>
          <w:szCs w:val="28"/>
        </w:rPr>
      </w:pPr>
    </w:p>
    <w:p w:rsidR="00CB5C96" w:rsidRPr="001F4A2C" w:rsidRDefault="00CB5C96" w:rsidP="00C6309E">
      <w:pPr>
        <w:pStyle w:val="a6"/>
        <w:spacing w:before="0" w:beforeAutospacing="0" w:after="0" w:afterAutospacing="0" w:line="360" w:lineRule="auto"/>
        <w:ind w:firstLine="426"/>
        <w:jc w:val="center"/>
        <w:rPr>
          <w:b/>
          <w:sz w:val="28"/>
          <w:szCs w:val="28"/>
        </w:rPr>
      </w:pPr>
      <w:r w:rsidRPr="001F4A2C">
        <w:rPr>
          <w:b/>
          <w:sz w:val="28"/>
          <w:szCs w:val="28"/>
        </w:rPr>
        <w:lastRenderedPageBreak/>
        <w:t>РОЗДІЛ 3</w:t>
      </w:r>
    </w:p>
    <w:p w:rsidR="00CB5C96" w:rsidRPr="001F4A2C" w:rsidRDefault="00CB5C96" w:rsidP="00C6309E">
      <w:pPr>
        <w:pStyle w:val="a6"/>
        <w:spacing w:before="0" w:beforeAutospacing="0" w:after="0" w:afterAutospacing="0" w:line="360" w:lineRule="auto"/>
        <w:ind w:firstLine="426"/>
        <w:jc w:val="center"/>
        <w:rPr>
          <w:b/>
          <w:sz w:val="28"/>
          <w:szCs w:val="28"/>
        </w:rPr>
      </w:pPr>
      <w:r w:rsidRPr="001F4A2C">
        <w:rPr>
          <w:b/>
          <w:sz w:val="28"/>
          <w:szCs w:val="28"/>
        </w:rPr>
        <w:t>ЕКСПЕРИМЕНТАЛЬНА ЧАСТИНА</w:t>
      </w:r>
    </w:p>
    <w:p w:rsidR="0000773E" w:rsidRDefault="00E439FF" w:rsidP="00C6309E">
      <w:pPr>
        <w:pStyle w:val="a6"/>
        <w:spacing w:before="0" w:beforeAutospacing="0" w:after="0" w:afterAutospacing="0" w:line="360" w:lineRule="auto"/>
        <w:ind w:firstLine="426"/>
        <w:jc w:val="center"/>
        <w:rPr>
          <w:b/>
          <w:sz w:val="28"/>
          <w:szCs w:val="28"/>
        </w:rPr>
      </w:pPr>
      <w:r w:rsidRPr="001F4A2C">
        <w:rPr>
          <w:b/>
          <w:sz w:val="28"/>
          <w:szCs w:val="28"/>
        </w:rPr>
        <w:t xml:space="preserve">3.1. Поширення </w:t>
      </w:r>
      <w:r w:rsidR="00044984" w:rsidRPr="001F4A2C">
        <w:rPr>
          <w:b/>
          <w:sz w:val="28"/>
          <w:szCs w:val="28"/>
        </w:rPr>
        <w:t xml:space="preserve">американського білого метелика </w:t>
      </w:r>
      <w:r w:rsidR="00667EC3" w:rsidRPr="001F4A2C">
        <w:rPr>
          <w:b/>
          <w:sz w:val="28"/>
          <w:szCs w:val="28"/>
        </w:rPr>
        <w:t>у</w:t>
      </w:r>
      <w:r w:rsidR="00044984" w:rsidRPr="001F4A2C">
        <w:rPr>
          <w:b/>
          <w:sz w:val="28"/>
          <w:szCs w:val="28"/>
        </w:rPr>
        <w:t xml:space="preserve"> Житомирськ</w:t>
      </w:r>
      <w:r w:rsidR="00667EC3" w:rsidRPr="001F4A2C">
        <w:rPr>
          <w:b/>
          <w:sz w:val="28"/>
          <w:szCs w:val="28"/>
        </w:rPr>
        <w:t>ій</w:t>
      </w:r>
      <w:r w:rsidR="00044984" w:rsidRPr="001F4A2C">
        <w:rPr>
          <w:b/>
          <w:sz w:val="28"/>
          <w:szCs w:val="28"/>
        </w:rPr>
        <w:t xml:space="preserve"> області</w:t>
      </w:r>
    </w:p>
    <w:p w:rsidR="00F142B5" w:rsidRPr="001F4A2C" w:rsidRDefault="00F142B5" w:rsidP="00C6309E">
      <w:pPr>
        <w:pStyle w:val="a6"/>
        <w:spacing w:before="0" w:beforeAutospacing="0" w:after="0" w:afterAutospacing="0" w:line="360" w:lineRule="auto"/>
        <w:ind w:firstLine="426"/>
        <w:jc w:val="center"/>
        <w:rPr>
          <w:b/>
          <w:sz w:val="28"/>
          <w:szCs w:val="28"/>
        </w:rPr>
      </w:pPr>
    </w:p>
    <w:p w:rsidR="00526721" w:rsidRPr="001F4A2C" w:rsidRDefault="008B2E30" w:rsidP="00526721">
      <w:pPr>
        <w:spacing w:after="0" w:line="360" w:lineRule="auto"/>
        <w:ind w:firstLine="709"/>
        <w:jc w:val="both"/>
        <w:rPr>
          <w:rFonts w:ascii="Times New Roman" w:hAnsi="Times New Roman"/>
          <w:sz w:val="28"/>
          <w:szCs w:val="28"/>
          <w:lang w:val="uk-UA"/>
        </w:rPr>
      </w:pPr>
      <w:r w:rsidRPr="001F4A2C">
        <w:rPr>
          <w:rFonts w:ascii="Times New Roman" w:eastAsia="Times New Roman CYR" w:hAnsi="Times New Roman" w:cs="Times New Roman"/>
          <w:sz w:val="28"/>
          <w:szCs w:val="28"/>
          <w:lang w:val="uk-UA"/>
        </w:rPr>
        <w:t xml:space="preserve">Кліматичні умови, головними серед яких є температурний режим, досить тривалий час не дозволяли американському білому метелика розширювати свій ареал у північному напрямку. Але зміна клімату у сторону зростання температурних показників, а також вплив </w:t>
      </w:r>
      <w:proofErr w:type="spellStart"/>
      <w:r w:rsidRPr="001F4A2C">
        <w:rPr>
          <w:rFonts w:ascii="Times New Roman" w:eastAsia="Times New Roman CYR" w:hAnsi="Times New Roman" w:cs="Times New Roman"/>
          <w:sz w:val="28"/>
          <w:szCs w:val="28"/>
          <w:lang w:val="uk-UA"/>
        </w:rPr>
        <w:t>атропічних</w:t>
      </w:r>
      <w:proofErr w:type="spellEnd"/>
      <w:r w:rsidRPr="001F4A2C">
        <w:rPr>
          <w:rFonts w:ascii="Times New Roman" w:eastAsia="Times New Roman CYR" w:hAnsi="Times New Roman" w:cs="Times New Roman"/>
          <w:sz w:val="28"/>
          <w:szCs w:val="28"/>
          <w:lang w:val="uk-UA"/>
        </w:rPr>
        <w:t xml:space="preserve"> факторів посилили розмноження шкідника і потрапляння його у північні райони Житомирської області</w:t>
      </w:r>
      <w:r w:rsidR="005B4C1C" w:rsidRPr="001F4A2C">
        <w:rPr>
          <w:rFonts w:ascii="Times New Roman" w:eastAsia="Times New Roman CYR" w:hAnsi="Times New Roman" w:cs="Times New Roman"/>
          <w:sz w:val="28"/>
          <w:szCs w:val="28"/>
          <w:lang w:val="uk-UA"/>
        </w:rPr>
        <w:t xml:space="preserve"> (рис. 3.1)</w:t>
      </w:r>
      <w:r w:rsidRPr="001F4A2C">
        <w:rPr>
          <w:rFonts w:ascii="Times New Roman" w:eastAsia="Times New Roman CYR" w:hAnsi="Times New Roman" w:cs="Times New Roman"/>
          <w:sz w:val="28"/>
          <w:szCs w:val="28"/>
          <w:lang w:val="uk-UA"/>
        </w:rPr>
        <w:t xml:space="preserve">. </w:t>
      </w:r>
      <w:r w:rsidR="00667EC3" w:rsidRPr="001F4A2C">
        <w:rPr>
          <w:rFonts w:ascii="Times New Roman" w:hAnsi="Times New Roman"/>
          <w:sz w:val="28"/>
          <w:szCs w:val="28"/>
          <w:lang w:val="uk-UA"/>
        </w:rPr>
        <w:t xml:space="preserve">На території </w:t>
      </w:r>
      <w:r w:rsidR="00526721" w:rsidRPr="001F4A2C">
        <w:rPr>
          <w:rFonts w:ascii="Times New Roman" w:hAnsi="Times New Roman"/>
          <w:sz w:val="28"/>
          <w:szCs w:val="28"/>
          <w:lang w:val="uk-UA"/>
        </w:rPr>
        <w:t xml:space="preserve">області вперше американського білого метелика було виявлено в </w:t>
      </w:r>
      <w:proofErr w:type="spellStart"/>
      <w:r w:rsidR="00526721" w:rsidRPr="001F4A2C">
        <w:rPr>
          <w:rFonts w:ascii="Times New Roman" w:hAnsi="Times New Roman"/>
          <w:sz w:val="28"/>
          <w:szCs w:val="28"/>
          <w:lang w:val="uk-UA"/>
        </w:rPr>
        <w:t>Ружинському</w:t>
      </w:r>
      <w:proofErr w:type="spellEnd"/>
      <w:r w:rsidR="00526721" w:rsidRPr="001F4A2C">
        <w:rPr>
          <w:rFonts w:ascii="Times New Roman" w:hAnsi="Times New Roman"/>
          <w:sz w:val="28"/>
          <w:szCs w:val="28"/>
          <w:lang w:val="uk-UA"/>
        </w:rPr>
        <w:t xml:space="preserve"> районі у 2011 році. Враховуючи висновки </w:t>
      </w:r>
      <w:proofErr w:type="spellStart"/>
      <w:r w:rsidR="00526721" w:rsidRPr="001F4A2C">
        <w:rPr>
          <w:rFonts w:ascii="Times New Roman" w:hAnsi="Times New Roman"/>
          <w:sz w:val="28"/>
          <w:szCs w:val="28"/>
          <w:lang w:val="uk-UA"/>
        </w:rPr>
        <w:t>фітосанітарної</w:t>
      </w:r>
      <w:proofErr w:type="spellEnd"/>
      <w:r w:rsidR="00526721" w:rsidRPr="001F4A2C">
        <w:rPr>
          <w:rFonts w:ascii="Times New Roman" w:hAnsi="Times New Roman"/>
          <w:sz w:val="28"/>
          <w:szCs w:val="28"/>
          <w:lang w:val="uk-UA"/>
        </w:rPr>
        <w:t xml:space="preserve"> експертизи на території смт. </w:t>
      </w:r>
      <w:proofErr w:type="spellStart"/>
      <w:r w:rsidR="00526721" w:rsidRPr="001F4A2C">
        <w:rPr>
          <w:rFonts w:ascii="Times New Roman" w:hAnsi="Times New Roman"/>
          <w:sz w:val="28"/>
          <w:szCs w:val="28"/>
          <w:lang w:val="uk-UA"/>
        </w:rPr>
        <w:t>Ружин</w:t>
      </w:r>
      <w:proofErr w:type="spellEnd"/>
      <w:r w:rsidR="00526721" w:rsidRPr="001F4A2C">
        <w:rPr>
          <w:rFonts w:ascii="Times New Roman" w:hAnsi="Times New Roman"/>
          <w:sz w:val="28"/>
          <w:szCs w:val="28"/>
          <w:lang w:val="uk-UA"/>
        </w:rPr>
        <w:t xml:space="preserve"> згідно розпорядження голови </w:t>
      </w:r>
      <w:proofErr w:type="spellStart"/>
      <w:r w:rsidR="00526721" w:rsidRPr="001F4A2C">
        <w:rPr>
          <w:rFonts w:ascii="Times New Roman" w:hAnsi="Times New Roman"/>
          <w:sz w:val="28"/>
          <w:szCs w:val="28"/>
          <w:lang w:val="uk-UA"/>
        </w:rPr>
        <w:t>Ружинської</w:t>
      </w:r>
      <w:proofErr w:type="spellEnd"/>
      <w:r w:rsidR="00526721" w:rsidRPr="001F4A2C">
        <w:rPr>
          <w:rFonts w:ascii="Times New Roman" w:hAnsi="Times New Roman"/>
          <w:sz w:val="28"/>
          <w:szCs w:val="28"/>
          <w:lang w:val="uk-UA"/>
        </w:rPr>
        <w:t xml:space="preserve"> РДА було запроваджено карантинний режим на загальній площі 1,72 га. Проте стримати поширення цього карантинного організму територією області не вдалося. Проведені карантинні та </w:t>
      </w:r>
      <w:proofErr w:type="spellStart"/>
      <w:r w:rsidR="00526721" w:rsidRPr="001F4A2C">
        <w:rPr>
          <w:rFonts w:ascii="Times New Roman" w:hAnsi="Times New Roman"/>
          <w:sz w:val="28"/>
          <w:szCs w:val="28"/>
          <w:lang w:val="uk-UA"/>
        </w:rPr>
        <w:t>фітосанітарні</w:t>
      </w:r>
      <w:proofErr w:type="spellEnd"/>
      <w:r w:rsidR="00526721" w:rsidRPr="001F4A2C">
        <w:rPr>
          <w:rFonts w:ascii="Times New Roman" w:hAnsi="Times New Roman"/>
          <w:sz w:val="28"/>
          <w:szCs w:val="28"/>
          <w:lang w:val="uk-UA"/>
        </w:rPr>
        <w:t xml:space="preserve"> заходи не дали можливості зупинити збільшення ареалу розселення виду </w:t>
      </w:r>
      <w:proofErr w:type="spellStart"/>
      <w:r w:rsidR="00526721" w:rsidRPr="001F4A2C">
        <w:rPr>
          <w:rFonts w:ascii="Times New Roman" w:hAnsi="Times New Roman"/>
          <w:i/>
          <w:sz w:val="28"/>
          <w:szCs w:val="28"/>
          <w:lang w:val="uk-UA"/>
        </w:rPr>
        <w:t>Hyphantria</w:t>
      </w:r>
      <w:proofErr w:type="spellEnd"/>
      <w:r w:rsidR="00526721" w:rsidRPr="001F4A2C">
        <w:rPr>
          <w:rFonts w:ascii="Times New Roman" w:hAnsi="Times New Roman"/>
          <w:i/>
          <w:sz w:val="28"/>
          <w:szCs w:val="28"/>
          <w:lang w:val="uk-UA"/>
        </w:rPr>
        <w:t xml:space="preserve"> </w:t>
      </w:r>
      <w:proofErr w:type="spellStart"/>
      <w:r w:rsidR="00526721" w:rsidRPr="001F4A2C">
        <w:rPr>
          <w:rFonts w:ascii="Times New Roman" w:hAnsi="Times New Roman"/>
          <w:i/>
          <w:sz w:val="28"/>
          <w:szCs w:val="28"/>
          <w:lang w:val="uk-UA"/>
        </w:rPr>
        <w:t>cunea</w:t>
      </w:r>
      <w:proofErr w:type="spellEnd"/>
      <w:r w:rsidR="00526721" w:rsidRPr="001F4A2C">
        <w:rPr>
          <w:rFonts w:ascii="Times New Roman" w:hAnsi="Times New Roman"/>
          <w:sz w:val="28"/>
          <w:szCs w:val="28"/>
          <w:lang w:val="uk-UA"/>
        </w:rPr>
        <w:t xml:space="preserve"> </w:t>
      </w:r>
      <w:proofErr w:type="spellStart"/>
      <w:r w:rsidR="00526721" w:rsidRPr="001F4A2C">
        <w:rPr>
          <w:rFonts w:ascii="Times New Roman" w:hAnsi="Times New Roman"/>
          <w:sz w:val="28"/>
          <w:szCs w:val="28"/>
          <w:lang w:val="uk-UA"/>
        </w:rPr>
        <w:t>Drury</w:t>
      </w:r>
      <w:proofErr w:type="spellEnd"/>
      <w:r w:rsidR="008369C1">
        <w:rPr>
          <w:rFonts w:ascii="Times New Roman" w:hAnsi="Times New Roman"/>
          <w:sz w:val="28"/>
          <w:szCs w:val="28"/>
          <w:lang w:val="uk-UA"/>
        </w:rPr>
        <w:t xml:space="preserve"> </w:t>
      </w:r>
      <w:r w:rsidR="008369C1">
        <w:rPr>
          <w:rFonts w:ascii="Times New Roman" w:hAnsi="Times New Roman" w:cs="Times New Roman"/>
          <w:sz w:val="28"/>
          <w:szCs w:val="28"/>
          <w:lang w:val="uk-UA"/>
        </w:rPr>
        <w:t>[5]</w:t>
      </w:r>
      <w:r w:rsidR="00526721" w:rsidRPr="001F4A2C">
        <w:rPr>
          <w:rFonts w:ascii="Times New Roman" w:hAnsi="Times New Roman"/>
          <w:sz w:val="28"/>
          <w:szCs w:val="28"/>
          <w:lang w:val="uk-UA"/>
        </w:rPr>
        <w:t>.</w:t>
      </w:r>
    </w:p>
    <w:p w:rsidR="00526721" w:rsidRPr="001F4A2C" w:rsidRDefault="00526721" w:rsidP="00526721">
      <w:pPr>
        <w:spacing w:after="0" w:line="360" w:lineRule="auto"/>
        <w:ind w:firstLine="709"/>
        <w:jc w:val="both"/>
        <w:rPr>
          <w:rFonts w:ascii="Times New Roman" w:hAnsi="Times New Roman"/>
          <w:color w:val="000000"/>
          <w:sz w:val="28"/>
          <w:szCs w:val="28"/>
          <w:highlight w:val="yellow"/>
          <w:shd w:val="clear" w:color="auto" w:fill="FFFFFF"/>
          <w:lang w:val="uk-UA"/>
        </w:rPr>
      </w:pPr>
    </w:p>
    <w:p w:rsidR="00526721" w:rsidRPr="001F4A2C" w:rsidRDefault="00526721" w:rsidP="00526721">
      <w:pPr>
        <w:spacing w:after="0" w:line="360" w:lineRule="auto"/>
        <w:ind w:firstLine="709"/>
        <w:jc w:val="center"/>
        <w:rPr>
          <w:rFonts w:ascii="Times New Roman" w:hAnsi="Times New Roman"/>
          <w:color w:val="000000"/>
          <w:sz w:val="28"/>
          <w:szCs w:val="28"/>
          <w:highlight w:val="yellow"/>
          <w:shd w:val="clear" w:color="auto" w:fill="FFFFFF"/>
          <w:lang w:val="uk-UA"/>
        </w:rPr>
      </w:pPr>
      <w:r w:rsidRPr="001F4A2C">
        <w:rPr>
          <w:rFonts w:ascii="Times New Roman" w:hAnsi="Times New Roman"/>
          <w:noProof/>
          <w:sz w:val="28"/>
          <w:szCs w:val="28"/>
          <w:lang w:val="en-US"/>
        </w:rPr>
        <w:drawing>
          <wp:inline distT="0" distB="0" distL="0" distR="0">
            <wp:extent cx="4866005" cy="1988820"/>
            <wp:effectExtent l="0" t="0" r="10795" b="1143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26721" w:rsidRPr="001F4A2C" w:rsidRDefault="00526721" w:rsidP="00526721">
      <w:pPr>
        <w:pStyle w:val="aa"/>
        <w:spacing w:line="360" w:lineRule="auto"/>
        <w:ind w:firstLine="709"/>
        <w:rPr>
          <w:b/>
          <w:i/>
          <w:sz w:val="28"/>
          <w:szCs w:val="28"/>
          <w:lang w:val="uk-UA"/>
        </w:rPr>
      </w:pPr>
      <w:r w:rsidRPr="001F4A2C">
        <w:rPr>
          <w:b/>
          <w:i/>
          <w:sz w:val="28"/>
          <w:szCs w:val="28"/>
          <w:lang w:val="uk-UA"/>
        </w:rPr>
        <w:t xml:space="preserve">Рис. </w:t>
      </w:r>
      <w:r w:rsidR="00D56DE2" w:rsidRPr="001F4A2C">
        <w:rPr>
          <w:b/>
          <w:i/>
          <w:sz w:val="28"/>
          <w:szCs w:val="28"/>
          <w:lang w:val="uk-UA"/>
        </w:rPr>
        <w:t>3.</w:t>
      </w:r>
      <w:r w:rsidRPr="001F4A2C">
        <w:rPr>
          <w:b/>
          <w:i/>
          <w:sz w:val="28"/>
          <w:szCs w:val="28"/>
          <w:lang w:val="uk-UA"/>
        </w:rPr>
        <w:t xml:space="preserve">1. Динаміка площ заселення американським білим метеликом у Житомирській області, га </w:t>
      </w:r>
      <w:r w:rsidRPr="009C75C5">
        <w:rPr>
          <w:b/>
          <w:i/>
          <w:sz w:val="28"/>
          <w:szCs w:val="28"/>
          <w:lang w:val="uk-UA"/>
        </w:rPr>
        <w:t>[</w:t>
      </w:r>
      <w:r w:rsidR="009C75C5" w:rsidRPr="009C75C5">
        <w:rPr>
          <w:b/>
          <w:i/>
          <w:sz w:val="28"/>
          <w:szCs w:val="28"/>
          <w:lang w:val="uk-UA"/>
        </w:rPr>
        <w:t>5</w:t>
      </w:r>
      <w:r w:rsidRPr="009C75C5">
        <w:rPr>
          <w:b/>
          <w:i/>
          <w:sz w:val="28"/>
          <w:szCs w:val="28"/>
          <w:lang w:val="uk-UA"/>
        </w:rPr>
        <w:t>]</w:t>
      </w:r>
    </w:p>
    <w:p w:rsidR="005B4C1C" w:rsidRPr="001F4A2C" w:rsidRDefault="005B4C1C" w:rsidP="00526721">
      <w:pPr>
        <w:pStyle w:val="aa"/>
        <w:spacing w:line="360" w:lineRule="auto"/>
        <w:ind w:firstLine="709"/>
        <w:rPr>
          <w:b/>
          <w:i/>
          <w:sz w:val="28"/>
          <w:szCs w:val="28"/>
          <w:lang w:val="uk-UA"/>
        </w:rPr>
      </w:pPr>
    </w:p>
    <w:p w:rsidR="005B4C1C" w:rsidRPr="001F4A2C" w:rsidRDefault="005B4C1C" w:rsidP="00526721">
      <w:pPr>
        <w:pStyle w:val="aa"/>
        <w:spacing w:line="360" w:lineRule="auto"/>
        <w:ind w:firstLine="709"/>
        <w:jc w:val="both"/>
        <w:rPr>
          <w:sz w:val="28"/>
          <w:szCs w:val="28"/>
          <w:lang w:val="uk-UA"/>
        </w:rPr>
      </w:pPr>
    </w:p>
    <w:p w:rsidR="005B4C1C" w:rsidRPr="001F4A2C" w:rsidRDefault="005B4C1C" w:rsidP="005B4C1C">
      <w:pPr>
        <w:spacing w:after="0" w:line="360" w:lineRule="auto"/>
        <w:ind w:firstLine="709"/>
        <w:jc w:val="both"/>
        <w:rPr>
          <w:rFonts w:ascii="Times New Roman" w:hAnsi="Times New Roman"/>
          <w:sz w:val="28"/>
          <w:szCs w:val="28"/>
          <w:lang w:val="uk-UA"/>
        </w:rPr>
      </w:pPr>
      <w:r w:rsidRPr="001F4A2C">
        <w:rPr>
          <w:rFonts w:ascii="Times New Roman" w:hAnsi="Times New Roman"/>
          <w:bCs/>
          <w:sz w:val="28"/>
          <w:szCs w:val="28"/>
          <w:lang w:val="uk-UA"/>
        </w:rPr>
        <w:lastRenderedPageBreak/>
        <w:t xml:space="preserve">Географічне поширення американського білого метелика по території Житомирської області зростає практично щороку і, відповідно, збільшуються площі, на яких запроваджується карантинний режим. </w:t>
      </w:r>
    </w:p>
    <w:p w:rsidR="00526721" w:rsidRPr="001F4A2C" w:rsidRDefault="00526721" w:rsidP="00526721">
      <w:pPr>
        <w:pStyle w:val="aa"/>
        <w:spacing w:line="360" w:lineRule="auto"/>
        <w:ind w:firstLine="709"/>
        <w:jc w:val="both"/>
        <w:rPr>
          <w:sz w:val="28"/>
          <w:szCs w:val="28"/>
          <w:lang w:val="uk-UA"/>
        </w:rPr>
      </w:pPr>
      <w:r w:rsidRPr="001F4A2C">
        <w:rPr>
          <w:sz w:val="28"/>
          <w:szCs w:val="28"/>
          <w:lang w:val="uk-UA"/>
        </w:rPr>
        <w:t xml:space="preserve">Аналіз розмірів карантинних зон на території Житомирської області за останні 6 років показав швидке поширення американського білого метелика територією області. За останні роки площі заселення видом </w:t>
      </w:r>
      <w:proofErr w:type="spellStart"/>
      <w:r w:rsidRPr="001F4A2C">
        <w:rPr>
          <w:i/>
          <w:sz w:val="28"/>
          <w:szCs w:val="28"/>
          <w:lang w:val="uk-UA"/>
        </w:rPr>
        <w:t>Hyphantria</w:t>
      </w:r>
      <w:proofErr w:type="spellEnd"/>
      <w:r w:rsidRPr="001F4A2C">
        <w:rPr>
          <w:i/>
          <w:sz w:val="28"/>
          <w:szCs w:val="28"/>
          <w:lang w:val="uk-UA"/>
        </w:rPr>
        <w:t xml:space="preserve"> </w:t>
      </w:r>
      <w:proofErr w:type="spellStart"/>
      <w:r w:rsidRPr="001F4A2C">
        <w:rPr>
          <w:i/>
          <w:sz w:val="28"/>
          <w:szCs w:val="28"/>
          <w:lang w:val="uk-UA"/>
        </w:rPr>
        <w:t>cunea</w:t>
      </w:r>
      <w:proofErr w:type="spellEnd"/>
      <w:r w:rsidRPr="001F4A2C">
        <w:rPr>
          <w:sz w:val="28"/>
          <w:szCs w:val="28"/>
          <w:lang w:val="uk-UA"/>
        </w:rPr>
        <w:t xml:space="preserve"> </w:t>
      </w:r>
      <w:proofErr w:type="spellStart"/>
      <w:r w:rsidRPr="001F4A2C">
        <w:rPr>
          <w:sz w:val="28"/>
          <w:szCs w:val="28"/>
          <w:lang w:val="uk-UA"/>
        </w:rPr>
        <w:t>Drury</w:t>
      </w:r>
      <w:proofErr w:type="spellEnd"/>
      <w:r w:rsidRPr="001F4A2C">
        <w:rPr>
          <w:sz w:val="28"/>
          <w:szCs w:val="28"/>
          <w:lang w:val="uk-UA"/>
        </w:rPr>
        <w:t xml:space="preserve"> зросли із 38,42 га до 59,67 га або у 1,6 рази. Тобто</w:t>
      </w:r>
      <w:r w:rsidR="008B2E30" w:rsidRPr="001F4A2C">
        <w:rPr>
          <w:sz w:val="28"/>
          <w:szCs w:val="28"/>
          <w:lang w:val="uk-UA"/>
        </w:rPr>
        <w:t>,</w:t>
      </w:r>
      <w:r w:rsidRPr="001F4A2C">
        <w:rPr>
          <w:sz w:val="28"/>
          <w:szCs w:val="28"/>
          <w:lang w:val="uk-UA"/>
        </w:rPr>
        <w:t xml:space="preserve"> запровадження лише карантинних заходів не дає значних результатів у стримуванні ареалу поширення шкідника територією області.</w:t>
      </w:r>
    </w:p>
    <w:p w:rsidR="00D56DE2" w:rsidRPr="001F4A2C" w:rsidRDefault="00D56DE2" w:rsidP="00526721">
      <w:pPr>
        <w:pStyle w:val="aa"/>
        <w:spacing w:line="360" w:lineRule="auto"/>
        <w:ind w:firstLine="709"/>
        <w:jc w:val="both"/>
        <w:rPr>
          <w:sz w:val="28"/>
          <w:szCs w:val="28"/>
          <w:lang w:val="uk-UA"/>
        </w:rPr>
      </w:pPr>
      <w:r w:rsidRPr="001F4A2C">
        <w:rPr>
          <w:sz w:val="28"/>
          <w:szCs w:val="28"/>
          <w:lang w:val="uk-UA"/>
        </w:rPr>
        <w:t xml:space="preserve">На території </w:t>
      </w:r>
      <w:proofErr w:type="spellStart"/>
      <w:r w:rsidRPr="001F4A2C">
        <w:rPr>
          <w:sz w:val="28"/>
          <w:szCs w:val="28"/>
          <w:lang w:val="uk-UA"/>
        </w:rPr>
        <w:t>Андрушівського</w:t>
      </w:r>
      <w:proofErr w:type="spellEnd"/>
      <w:r w:rsidRPr="001F4A2C">
        <w:rPr>
          <w:sz w:val="28"/>
          <w:szCs w:val="28"/>
          <w:lang w:val="uk-UA"/>
        </w:rPr>
        <w:t xml:space="preserve"> району американського білого метелика вперше було виявлено у м. </w:t>
      </w:r>
      <w:proofErr w:type="spellStart"/>
      <w:r w:rsidRPr="001F4A2C">
        <w:rPr>
          <w:sz w:val="28"/>
          <w:szCs w:val="28"/>
          <w:lang w:val="uk-UA"/>
        </w:rPr>
        <w:t>Андрушівка</w:t>
      </w:r>
      <w:proofErr w:type="spellEnd"/>
      <w:r w:rsidRPr="001F4A2C">
        <w:rPr>
          <w:sz w:val="28"/>
          <w:szCs w:val="28"/>
          <w:lang w:val="uk-UA"/>
        </w:rPr>
        <w:t xml:space="preserve"> у 2016 р. Згідно розпорядження голови районної державної адміністрації на площі 0,25 га було запроваджено карантинний режим. Протягом цього періоду розмір карантинної зони офіційно не змінювався.</w:t>
      </w:r>
    </w:p>
    <w:p w:rsidR="00526721" w:rsidRPr="001F4A2C" w:rsidRDefault="00526721" w:rsidP="00526721">
      <w:pPr>
        <w:pStyle w:val="aa"/>
        <w:spacing w:line="360" w:lineRule="auto"/>
        <w:ind w:firstLine="709"/>
        <w:jc w:val="both"/>
        <w:rPr>
          <w:sz w:val="28"/>
          <w:szCs w:val="28"/>
          <w:lang w:val="uk-UA"/>
        </w:rPr>
      </w:pPr>
      <w:r w:rsidRPr="001F4A2C">
        <w:rPr>
          <w:sz w:val="28"/>
          <w:szCs w:val="28"/>
          <w:lang w:val="uk-UA"/>
        </w:rPr>
        <w:t>Тому з метою недопущення поширення американського білого метелика на нові території, а також для зменшення його кількості у вже виявлених вогнищах необхідно системно підходити до вирішення цієї проблеми із використанням хімічних методів регулювання чисельності цього карантинного організму.</w:t>
      </w:r>
    </w:p>
    <w:p w:rsidR="001D20AB" w:rsidRPr="001F4A2C" w:rsidRDefault="001D20AB" w:rsidP="00425DEF">
      <w:pPr>
        <w:pStyle w:val="a6"/>
        <w:spacing w:before="0" w:beforeAutospacing="0" w:after="0" w:afterAutospacing="0" w:line="360" w:lineRule="auto"/>
        <w:rPr>
          <w:b/>
          <w:sz w:val="28"/>
          <w:szCs w:val="28"/>
        </w:rPr>
      </w:pPr>
    </w:p>
    <w:p w:rsidR="004A0CA9" w:rsidRPr="001F4A2C" w:rsidRDefault="004A0CA9" w:rsidP="004A0CA9">
      <w:pPr>
        <w:pStyle w:val="a6"/>
        <w:spacing w:before="0" w:beforeAutospacing="0" w:after="0" w:afterAutospacing="0" w:line="360" w:lineRule="auto"/>
        <w:jc w:val="both"/>
        <w:rPr>
          <w:b/>
          <w:sz w:val="28"/>
          <w:szCs w:val="28"/>
        </w:rPr>
      </w:pPr>
    </w:p>
    <w:p w:rsidR="00CB5C96" w:rsidRPr="001F4A2C" w:rsidRDefault="00A41C68" w:rsidP="00C6309E">
      <w:pPr>
        <w:pStyle w:val="a6"/>
        <w:numPr>
          <w:ilvl w:val="1"/>
          <w:numId w:val="10"/>
        </w:numPr>
        <w:spacing w:before="0" w:beforeAutospacing="0" w:after="0" w:afterAutospacing="0" w:line="360" w:lineRule="auto"/>
        <w:ind w:left="0" w:firstLine="0"/>
        <w:jc w:val="center"/>
        <w:rPr>
          <w:rStyle w:val="a3"/>
          <w:i w:val="0"/>
          <w:iCs w:val="0"/>
          <w:sz w:val="28"/>
          <w:szCs w:val="28"/>
        </w:rPr>
      </w:pPr>
      <w:r w:rsidRPr="001F4A2C">
        <w:rPr>
          <w:b/>
          <w:sz w:val="28"/>
          <w:szCs w:val="28"/>
        </w:rPr>
        <w:t>Кормові рослини</w:t>
      </w:r>
      <w:r w:rsidR="0041580C" w:rsidRPr="001F4A2C">
        <w:rPr>
          <w:b/>
          <w:sz w:val="28"/>
          <w:szCs w:val="28"/>
        </w:rPr>
        <w:t xml:space="preserve"> </w:t>
      </w:r>
      <w:proofErr w:type="spellStart"/>
      <w:r w:rsidR="00FD0956" w:rsidRPr="001F4A2C">
        <w:rPr>
          <w:b/>
          <w:i/>
          <w:sz w:val="28"/>
          <w:szCs w:val="28"/>
        </w:rPr>
        <w:t>Hyphantria</w:t>
      </w:r>
      <w:proofErr w:type="spellEnd"/>
      <w:r w:rsidR="006F6D1B" w:rsidRPr="001F4A2C">
        <w:rPr>
          <w:i/>
          <w:sz w:val="28"/>
          <w:szCs w:val="28"/>
        </w:rPr>
        <w:t xml:space="preserve"> </w:t>
      </w:r>
      <w:proofErr w:type="spellStart"/>
      <w:r w:rsidR="0041580C" w:rsidRPr="001F4A2C">
        <w:rPr>
          <w:b/>
          <w:i/>
          <w:sz w:val="28"/>
          <w:szCs w:val="28"/>
        </w:rPr>
        <w:t>cunea</w:t>
      </w:r>
      <w:proofErr w:type="spellEnd"/>
      <w:r w:rsidR="0041580C" w:rsidRPr="001F4A2C">
        <w:rPr>
          <w:b/>
          <w:sz w:val="28"/>
          <w:szCs w:val="28"/>
        </w:rPr>
        <w:t xml:space="preserve"> </w:t>
      </w:r>
      <w:proofErr w:type="spellStart"/>
      <w:r w:rsidR="00FD0956" w:rsidRPr="001F4A2C">
        <w:rPr>
          <w:b/>
          <w:sz w:val="28"/>
          <w:szCs w:val="28"/>
        </w:rPr>
        <w:t>Drury</w:t>
      </w:r>
      <w:proofErr w:type="spellEnd"/>
      <w:r w:rsidR="0041580C" w:rsidRPr="001F4A2C">
        <w:rPr>
          <w:b/>
          <w:sz w:val="28"/>
          <w:szCs w:val="28"/>
        </w:rPr>
        <w:t xml:space="preserve"> </w:t>
      </w:r>
    </w:p>
    <w:p w:rsidR="00D56DE2" w:rsidRPr="001F4A2C" w:rsidRDefault="005D3C5E" w:rsidP="00D56DE2">
      <w:pPr>
        <w:spacing w:after="0" w:line="360" w:lineRule="auto"/>
        <w:ind w:firstLine="709"/>
        <w:jc w:val="both"/>
        <w:rPr>
          <w:rFonts w:ascii="Times New Roman" w:hAnsi="Times New Roman"/>
          <w:sz w:val="28"/>
          <w:szCs w:val="28"/>
          <w:lang w:val="uk-UA"/>
        </w:rPr>
      </w:pPr>
      <w:r w:rsidRPr="001F4A2C">
        <w:rPr>
          <w:rFonts w:ascii="Times New Roman" w:hAnsi="Times New Roman"/>
          <w:sz w:val="28"/>
          <w:szCs w:val="28"/>
          <w:lang w:val="uk-UA"/>
        </w:rPr>
        <w:t xml:space="preserve">Кормова база є одним із факторів, що сприяє розширення ареалу американського білого метелика на нових територіях. </w:t>
      </w:r>
      <w:r w:rsidR="00D56DE2" w:rsidRPr="001F4A2C">
        <w:rPr>
          <w:rFonts w:ascii="Times New Roman" w:hAnsi="Times New Roman"/>
          <w:sz w:val="28"/>
          <w:szCs w:val="28"/>
          <w:lang w:val="uk-UA"/>
        </w:rPr>
        <w:t xml:space="preserve">У межах карантинної зони </w:t>
      </w:r>
      <w:proofErr w:type="spellStart"/>
      <w:r w:rsidR="00D56DE2" w:rsidRPr="001F4A2C">
        <w:rPr>
          <w:rFonts w:ascii="Times New Roman" w:hAnsi="Times New Roman"/>
          <w:sz w:val="28"/>
          <w:szCs w:val="28"/>
          <w:lang w:val="uk-UA"/>
        </w:rPr>
        <w:t>Андрушівського</w:t>
      </w:r>
      <w:proofErr w:type="spellEnd"/>
      <w:r w:rsidR="00D56DE2" w:rsidRPr="001F4A2C">
        <w:rPr>
          <w:rFonts w:ascii="Times New Roman" w:hAnsi="Times New Roman"/>
          <w:sz w:val="28"/>
          <w:szCs w:val="28"/>
          <w:lang w:val="uk-UA"/>
        </w:rPr>
        <w:t xml:space="preserve"> району нами проведено вивчення рівня заселення та ступеня пошкодження багаторічних насаджень гусеницями американського білого метелика. Моніторинг деревних насаджень показав, що найкращими рослинами для живлення досліджуваного фітофагу є </w:t>
      </w:r>
      <w:r w:rsidR="00985B10" w:rsidRPr="001F4A2C">
        <w:rPr>
          <w:rFonts w:ascii="Times New Roman" w:hAnsi="Times New Roman"/>
          <w:sz w:val="28"/>
          <w:szCs w:val="28"/>
          <w:lang w:val="uk-UA"/>
        </w:rPr>
        <w:t xml:space="preserve">клен ясенелистий та </w:t>
      </w:r>
      <w:r w:rsidR="00D56DE2" w:rsidRPr="001F4A2C">
        <w:rPr>
          <w:rFonts w:ascii="Times New Roman" w:hAnsi="Times New Roman"/>
          <w:sz w:val="28"/>
          <w:szCs w:val="28"/>
          <w:lang w:val="uk-UA"/>
        </w:rPr>
        <w:t xml:space="preserve">шовковиця біла (рис. 3.2). Серед обстежених рослин на ці види припадало </w:t>
      </w:r>
      <w:r w:rsidR="00985B10" w:rsidRPr="001F4A2C">
        <w:rPr>
          <w:rFonts w:ascii="Times New Roman" w:hAnsi="Times New Roman"/>
          <w:sz w:val="28"/>
          <w:szCs w:val="28"/>
          <w:lang w:val="uk-UA"/>
        </w:rPr>
        <w:t>54 % від усіх виявлених осередків карантинного організму.</w:t>
      </w:r>
    </w:p>
    <w:p w:rsidR="00D56DE2" w:rsidRPr="001F4A2C" w:rsidRDefault="00D56DE2" w:rsidP="00D56DE2">
      <w:pPr>
        <w:spacing w:after="0" w:line="360" w:lineRule="auto"/>
        <w:ind w:firstLine="709"/>
        <w:jc w:val="center"/>
        <w:rPr>
          <w:rFonts w:ascii="Times New Roman" w:hAnsi="Times New Roman"/>
          <w:sz w:val="28"/>
          <w:szCs w:val="28"/>
          <w:lang w:val="uk-UA"/>
        </w:rPr>
      </w:pPr>
      <w:r w:rsidRPr="001F4A2C">
        <w:rPr>
          <w:rFonts w:ascii="Times New Roman" w:hAnsi="Times New Roman"/>
          <w:noProof/>
          <w:sz w:val="28"/>
          <w:szCs w:val="28"/>
          <w:lang w:val="en-US"/>
        </w:rPr>
        <w:lastRenderedPageBreak/>
        <w:drawing>
          <wp:inline distT="0" distB="0" distL="0" distR="0" wp14:anchorId="55206C6E" wp14:editId="57ECA462">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56DE2" w:rsidRPr="001F4A2C" w:rsidRDefault="00D56DE2" w:rsidP="00D56DE2">
      <w:pPr>
        <w:spacing w:after="0" w:line="360" w:lineRule="auto"/>
        <w:ind w:firstLine="709"/>
        <w:jc w:val="center"/>
        <w:rPr>
          <w:rFonts w:ascii="Times New Roman" w:hAnsi="Times New Roman"/>
          <w:b/>
          <w:i/>
          <w:sz w:val="28"/>
          <w:szCs w:val="28"/>
          <w:lang w:val="uk-UA"/>
        </w:rPr>
      </w:pPr>
      <w:r w:rsidRPr="001F4A2C">
        <w:rPr>
          <w:rFonts w:ascii="Times New Roman" w:hAnsi="Times New Roman"/>
          <w:b/>
          <w:i/>
          <w:sz w:val="28"/>
          <w:szCs w:val="28"/>
          <w:lang w:val="uk-UA"/>
        </w:rPr>
        <w:t xml:space="preserve">Рис. 3. 2. Структура рівня заселення американським білим метеликом багаторічних насадженнях </w:t>
      </w:r>
      <w:r w:rsidRPr="001F4A2C">
        <w:rPr>
          <w:rFonts w:ascii="Times New Roman" w:hAnsi="Times New Roman" w:cs="Times New Roman"/>
          <w:b/>
          <w:i/>
          <w:sz w:val="28"/>
          <w:szCs w:val="28"/>
          <w:lang w:val="uk-UA"/>
        </w:rPr>
        <w:t>(2020–2021 рр.)</w:t>
      </w:r>
    </w:p>
    <w:p w:rsidR="00D56DE2" w:rsidRPr="001F4A2C" w:rsidRDefault="00985B10" w:rsidP="00D56DE2">
      <w:pPr>
        <w:spacing w:after="0" w:line="360" w:lineRule="auto"/>
        <w:ind w:firstLine="709"/>
        <w:jc w:val="both"/>
        <w:rPr>
          <w:rFonts w:ascii="Times New Roman" w:hAnsi="Times New Roman"/>
          <w:sz w:val="28"/>
          <w:szCs w:val="28"/>
          <w:lang w:val="uk-UA"/>
        </w:rPr>
      </w:pPr>
      <w:r w:rsidRPr="001F4A2C">
        <w:rPr>
          <w:rFonts w:ascii="Times New Roman" w:hAnsi="Times New Roman"/>
          <w:sz w:val="28"/>
          <w:szCs w:val="28"/>
          <w:lang w:val="uk-UA"/>
        </w:rPr>
        <w:t xml:space="preserve">16,7 % виявлених павутинних гнізд шкідника було зафіксовано на яблуні домашній, 11 % – на бузині чорній. Також розвиток американського білого метелика було </w:t>
      </w:r>
      <w:proofErr w:type="spellStart"/>
      <w:r w:rsidRPr="001F4A2C">
        <w:rPr>
          <w:rFonts w:ascii="Times New Roman" w:hAnsi="Times New Roman"/>
          <w:sz w:val="28"/>
          <w:szCs w:val="28"/>
          <w:lang w:val="uk-UA"/>
        </w:rPr>
        <w:t>відмічено</w:t>
      </w:r>
      <w:proofErr w:type="spellEnd"/>
      <w:r w:rsidRPr="001F4A2C">
        <w:rPr>
          <w:rFonts w:ascii="Times New Roman" w:hAnsi="Times New Roman"/>
          <w:sz w:val="28"/>
          <w:szCs w:val="28"/>
          <w:lang w:val="uk-UA"/>
        </w:rPr>
        <w:t xml:space="preserve"> на вишні, груші домашній, груші дикій та сливі домашній, проте їх частка становила у межах від 2,2 до 6,4 % від загальної кількості обстежених рослин. </w:t>
      </w:r>
    </w:p>
    <w:p w:rsidR="005A34ED" w:rsidRPr="001F4A2C" w:rsidRDefault="005A34ED" w:rsidP="005A34ED">
      <w:pPr>
        <w:spacing w:after="0" w:line="360" w:lineRule="auto"/>
        <w:ind w:firstLine="709"/>
        <w:jc w:val="both"/>
        <w:rPr>
          <w:rFonts w:ascii="Times New Roman" w:hAnsi="Times New Roman"/>
          <w:sz w:val="28"/>
          <w:szCs w:val="28"/>
          <w:lang w:val="uk-UA"/>
        </w:rPr>
      </w:pPr>
      <w:r w:rsidRPr="001F4A2C">
        <w:rPr>
          <w:rFonts w:ascii="Times New Roman" w:hAnsi="Times New Roman"/>
          <w:sz w:val="28"/>
          <w:szCs w:val="28"/>
          <w:lang w:val="uk-UA"/>
        </w:rPr>
        <w:t>Розмір павутинних гнізд фітофага також залежав від виду рослини, де здійснював своє живлення шкідник. На клені ясенелистому та шовковиці білій зафіксовано і найбільші гнізда шкідника із гусеницями L</w:t>
      </w:r>
      <w:r w:rsidRPr="001F4A2C">
        <w:rPr>
          <w:rFonts w:ascii="Times New Roman" w:hAnsi="Times New Roman"/>
          <w:sz w:val="28"/>
          <w:szCs w:val="28"/>
          <w:vertAlign w:val="subscript"/>
          <w:lang w:val="uk-UA"/>
        </w:rPr>
        <w:t>3</w:t>
      </w:r>
      <w:r w:rsidRPr="001F4A2C">
        <w:rPr>
          <w:rFonts w:ascii="Times New Roman" w:hAnsi="Times New Roman"/>
          <w:sz w:val="28"/>
          <w:szCs w:val="28"/>
          <w:lang w:val="uk-UA"/>
        </w:rPr>
        <w:t>–L</w:t>
      </w:r>
      <w:r w:rsidRPr="001F4A2C">
        <w:rPr>
          <w:rFonts w:ascii="Times New Roman" w:hAnsi="Times New Roman"/>
          <w:sz w:val="28"/>
          <w:szCs w:val="28"/>
          <w:vertAlign w:val="subscript"/>
          <w:lang w:val="uk-UA"/>
        </w:rPr>
        <w:t>4</w:t>
      </w:r>
      <w:r w:rsidRPr="001F4A2C">
        <w:rPr>
          <w:rFonts w:ascii="Times New Roman" w:hAnsi="Times New Roman"/>
          <w:sz w:val="28"/>
          <w:szCs w:val="28"/>
          <w:lang w:val="uk-UA"/>
        </w:rPr>
        <w:t xml:space="preserve"> віків, які максимально досягали у розмірі до 1,5 м (рис. 3.3).</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986"/>
      </w:tblGrid>
      <w:tr w:rsidR="005D3C5E" w:rsidRPr="001F4A2C" w:rsidTr="00FC3C01">
        <w:tc>
          <w:tcPr>
            <w:tcW w:w="4813" w:type="dxa"/>
          </w:tcPr>
          <w:p w:rsidR="005D3C5E" w:rsidRPr="001F4A2C" w:rsidRDefault="005D3C5E" w:rsidP="00FC3C01">
            <w:pPr>
              <w:spacing w:line="360" w:lineRule="auto"/>
              <w:jc w:val="center"/>
              <w:rPr>
                <w:rFonts w:ascii="Times New Roman" w:hAnsi="Times New Roman"/>
                <w:sz w:val="28"/>
                <w:szCs w:val="28"/>
                <w:lang w:val="uk-UA"/>
              </w:rPr>
            </w:pPr>
            <w:r w:rsidRPr="001F4A2C">
              <w:rPr>
                <w:rFonts w:ascii="Times New Roman" w:hAnsi="Times New Roman"/>
                <w:noProof/>
                <w:sz w:val="28"/>
                <w:szCs w:val="28"/>
                <w:lang w:val="en-US"/>
              </w:rPr>
              <w:lastRenderedPageBreak/>
              <w:drawing>
                <wp:inline distT="0" distB="0" distL="0" distR="0" wp14:anchorId="3F56CE28" wp14:editId="002FAA54">
                  <wp:extent cx="2562225" cy="2752725"/>
                  <wp:effectExtent l="0" t="0" r="9525" b="9525"/>
                  <wp:docPr id="2" name="Рисунок 2" descr="D:\фото\1562044817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1562044817285.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9762"/>
                          <a:stretch/>
                        </pic:blipFill>
                        <pic:spPr bwMode="auto">
                          <a:xfrm>
                            <a:off x="0" y="0"/>
                            <a:ext cx="2565886" cy="27566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rsidR="005D3C5E" w:rsidRPr="001F4A2C" w:rsidRDefault="005D3C5E" w:rsidP="00FC3C01">
            <w:pPr>
              <w:spacing w:line="360" w:lineRule="auto"/>
              <w:jc w:val="center"/>
              <w:rPr>
                <w:rFonts w:ascii="Times New Roman" w:hAnsi="Times New Roman"/>
                <w:sz w:val="28"/>
                <w:szCs w:val="28"/>
                <w:lang w:val="uk-UA"/>
              </w:rPr>
            </w:pPr>
            <w:r w:rsidRPr="001F4A2C">
              <w:rPr>
                <w:noProof/>
                <w:lang w:val="en-US"/>
              </w:rPr>
              <w:drawing>
                <wp:inline distT="0" distB="0" distL="0" distR="0" wp14:anchorId="3FA60B2B" wp14:editId="6007425E">
                  <wp:extent cx="3024374" cy="2752725"/>
                  <wp:effectExtent l="0" t="0" r="5080" b="0"/>
                  <wp:docPr id="3" name="Рисунок 3" descr="20130826_17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30826_170006"/>
                          <pic:cNvPicPr>
                            <a:picLocks noChangeAspect="1" noChangeArrowheads="1"/>
                          </pic:cNvPicPr>
                        </pic:nvPicPr>
                        <pic:blipFill>
                          <a:blip r:embed="rId12" cstate="print">
                            <a:extLst>
                              <a:ext uri="{28A0092B-C50C-407E-A947-70E740481C1C}">
                                <a14:useLocalDpi xmlns:a14="http://schemas.microsoft.com/office/drawing/2010/main" val="0"/>
                              </a:ext>
                            </a:extLst>
                          </a:blip>
                          <a:srcRect t="5389" b="26347"/>
                          <a:stretch>
                            <a:fillRect/>
                          </a:stretch>
                        </pic:blipFill>
                        <pic:spPr bwMode="auto">
                          <a:xfrm>
                            <a:off x="0" y="0"/>
                            <a:ext cx="3058342" cy="2783642"/>
                          </a:xfrm>
                          <a:prstGeom prst="rect">
                            <a:avLst/>
                          </a:prstGeom>
                          <a:noFill/>
                          <a:ln>
                            <a:noFill/>
                          </a:ln>
                        </pic:spPr>
                      </pic:pic>
                    </a:graphicData>
                  </a:graphic>
                </wp:inline>
              </w:drawing>
            </w:r>
          </w:p>
        </w:tc>
      </w:tr>
      <w:tr w:rsidR="005D3C5E" w:rsidRPr="001F4A2C" w:rsidTr="00FC3C01">
        <w:tc>
          <w:tcPr>
            <w:tcW w:w="4813" w:type="dxa"/>
          </w:tcPr>
          <w:p w:rsidR="005D3C5E" w:rsidRPr="001F4A2C" w:rsidRDefault="005D3C5E" w:rsidP="00FC3C01">
            <w:pPr>
              <w:spacing w:line="360" w:lineRule="auto"/>
              <w:jc w:val="center"/>
              <w:rPr>
                <w:rFonts w:ascii="Times New Roman" w:hAnsi="Times New Roman" w:cs="Times New Roman"/>
                <w:noProof/>
                <w:sz w:val="28"/>
                <w:szCs w:val="28"/>
                <w:lang w:val="uk-UA"/>
              </w:rPr>
            </w:pPr>
            <w:r w:rsidRPr="001F4A2C">
              <w:rPr>
                <w:rFonts w:ascii="Times New Roman" w:hAnsi="Times New Roman" w:cs="Times New Roman"/>
                <w:noProof/>
                <w:sz w:val="28"/>
                <w:szCs w:val="28"/>
                <w:lang w:val="uk-UA"/>
              </w:rPr>
              <w:t>А</w:t>
            </w:r>
          </w:p>
        </w:tc>
        <w:tc>
          <w:tcPr>
            <w:tcW w:w="4814" w:type="dxa"/>
          </w:tcPr>
          <w:p w:rsidR="005D3C5E" w:rsidRPr="001F4A2C" w:rsidRDefault="005D3C5E" w:rsidP="00FC3C01">
            <w:pPr>
              <w:spacing w:line="360" w:lineRule="auto"/>
              <w:jc w:val="center"/>
              <w:rPr>
                <w:rFonts w:ascii="Times New Roman" w:hAnsi="Times New Roman" w:cs="Times New Roman"/>
                <w:noProof/>
                <w:sz w:val="28"/>
                <w:szCs w:val="28"/>
                <w:lang w:val="uk-UA"/>
              </w:rPr>
            </w:pPr>
            <w:r w:rsidRPr="001F4A2C">
              <w:rPr>
                <w:rFonts w:ascii="Times New Roman" w:hAnsi="Times New Roman" w:cs="Times New Roman"/>
                <w:noProof/>
                <w:sz w:val="28"/>
                <w:szCs w:val="28"/>
                <w:lang w:val="uk-UA"/>
              </w:rPr>
              <w:t>Б</w:t>
            </w:r>
          </w:p>
        </w:tc>
      </w:tr>
    </w:tbl>
    <w:p w:rsidR="005D3C5E" w:rsidRPr="001F4A2C" w:rsidRDefault="005D3C5E" w:rsidP="005D3C5E">
      <w:pPr>
        <w:spacing w:after="0" w:line="360" w:lineRule="auto"/>
        <w:ind w:firstLine="709"/>
        <w:jc w:val="center"/>
        <w:rPr>
          <w:rFonts w:ascii="Times New Roman" w:hAnsi="Times New Roman"/>
          <w:b/>
          <w:i/>
          <w:sz w:val="28"/>
          <w:szCs w:val="28"/>
          <w:lang w:val="uk-UA"/>
        </w:rPr>
      </w:pPr>
      <w:r w:rsidRPr="001F4A2C">
        <w:rPr>
          <w:rFonts w:ascii="Times New Roman" w:hAnsi="Times New Roman"/>
          <w:b/>
          <w:i/>
          <w:sz w:val="28"/>
          <w:szCs w:val="28"/>
          <w:lang w:val="uk-UA"/>
        </w:rPr>
        <w:t>Рис. 3.</w:t>
      </w:r>
      <w:r w:rsidR="009C75C5">
        <w:rPr>
          <w:rFonts w:ascii="Times New Roman" w:hAnsi="Times New Roman"/>
          <w:b/>
          <w:i/>
          <w:sz w:val="28"/>
          <w:szCs w:val="28"/>
          <w:lang w:val="uk-UA"/>
        </w:rPr>
        <w:t>3.</w:t>
      </w:r>
      <w:r w:rsidRPr="001F4A2C">
        <w:rPr>
          <w:rFonts w:ascii="Times New Roman" w:hAnsi="Times New Roman"/>
          <w:b/>
          <w:i/>
          <w:sz w:val="28"/>
          <w:szCs w:val="28"/>
          <w:lang w:val="uk-UA"/>
        </w:rPr>
        <w:t xml:space="preserve"> Павутинні гнізда виду </w:t>
      </w:r>
      <w:proofErr w:type="spellStart"/>
      <w:r w:rsidRPr="001F4A2C">
        <w:rPr>
          <w:rFonts w:ascii="Times New Roman" w:hAnsi="Times New Roman" w:cs="Times New Roman"/>
          <w:b/>
          <w:i/>
          <w:sz w:val="28"/>
          <w:szCs w:val="28"/>
          <w:lang w:val="uk-UA"/>
        </w:rPr>
        <w:t>Hyphantria</w:t>
      </w:r>
      <w:proofErr w:type="spellEnd"/>
      <w:r w:rsidRPr="001F4A2C">
        <w:rPr>
          <w:rFonts w:ascii="Times New Roman" w:hAnsi="Times New Roman" w:cs="Times New Roman"/>
          <w:b/>
          <w:i/>
          <w:sz w:val="28"/>
          <w:szCs w:val="28"/>
          <w:lang w:val="uk-UA"/>
        </w:rPr>
        <w:t xml:space="preserve"> </w:t>
      </w:r>
      <w:proofErr w:type="spellStart"/>
      <w:r w:rsidRPr="001F4A2C">
        <w:rPr>
          <w:rFonts w:ascii="Times New Roman" w:hAnsi="Times New Roman" w:cs="Times New Roman"/>
          <w:b/>
          <w:i/>
          <w:sz w:val="28"/>
          <w:szCs w:val="28"/>
          <w:lang w:val="uk-UA"/>
        </w:rPr>
        <w:t>cunea</w:t>
      </w:r>
      <w:proofErr w:type="spellEnd"/>
      <w:r w:rsidRPr="001F4A2C">
        <w:rPr>
          <w:rFonts w:ascii="Times New Roman" w:hAnsi="Times New Roman" w:cs="Times New Roman"/>
          <w:b/>
          <w:i/>
          <w:sz w:val="28"/>
          <w:szCs w:val="28"/>
          <w:lang w:val="uk-UA"/>
        </w:rPr>
        <w:t xml:space="preserve"> </w:t>
      </w:r>
      <w:proofErr w:type="spellStart"/>
      <w:r w:rsidRPr="001F4A2C">
        <w:rPr>
          <w:rFonts w:ascii="Times New Roman" w:hAnsi="Times New Roman" w:cs="Times New Roman"/>
          <w:b/>
          <w:i/>
          <w:sz w:val="28"/>
          <w:szCs w:val="28"/>
          <w:lang w:val="uk-UA"/>
        </w:rPr>
        <w:t>Drury</w:t>
      </w:r>
      <w:proofErr w:type="spellEnd"/>
      <w:r w:rsidRPr="001F4A2C">
        <w:rPr>
          <w:rFonts w:ascii="Times New Roman" w:hAnsi="Times New Roman"/>
          <w:b/>
          <w:i/>
          <w:sz w:val="28"/>
          <w:szCs w:val="28"/>
          <w:lang w:val="uk-UA"/>
        </w:rPr>
        <w:t>: А – на яблуні домашній; Б – на кленові ясенелистому</w:t>
      </w:r>
    </w:p>
    <w:p w:rsidR="005D3C5E" w:rsidRPr="001F4A2C" w:rsidRDefault="005D3C5E" w:rsidP="00985B10">
      <w:pPr>
        <w:spacing w:after="0" w:line="360" w:lineRule="auto"/>
        <w:ind w:firstLine="709"/>
        <w:jc w:val="both"/>
        <w:rPr>
          <w:rFonts w:ascii="Times New Roman" w:hAnsi="Times New Roman"/>
          <w:sz w:val="28"/>
          <w:szCs w:val="28"/>
          <w:lang w:val="uk-UA"/>
        </w:rPr>
      </w:pPr>
    </w:p>
    <w:p w:rsidR="00985B10" w:rsidRPr="001F4A2C" w:rsidRDefault="00985B10" w:rsidP="00985B10">
      <w:pPr>
        <w:spacing w:after="0" w:line="360" w:lineRule="auto"/>
        <w:ind w:firstLine="709"/>
        <w:jc w:val="both"/>
        <w:rPr>
          <w:rFonts w:ascii="Times New Roman" w:hAnsi="Times New Roman" w:cs="Times New Roman"/>
          <w:sz w:val="28"/>
          <w:szCs w:val="28"/>
          <w:lang w:val="uk-UA"/>
        </w:rPr>
      </w:pPr>
      <w:r w:rsidRPr="001F4A2C">
        <w:rPr>
          <w:rFonts w:ascii="Times New Roman" w:hAnsi="Times New Roman"/>
          <w:sz w:val="28"/>
          <w:szCs w:val="28"/>
          <w:lang w:val="uk-UA"/>
        </w:rPr>
        <w:t>Отже,</w:t>
      </w:r>
      <w:r w:rsidR="00DB02EC" w:rsidRPr="001F4A2C">
        <w:rPr>
          <w:rFonts w:ascii="Times New Roman" w:hAnsi="Times New Roman"/>
          <w:sz w:val="28"/>
          <w:szCs w:val="28"/>
          <w:lang w:val="uk-UA"/>
        </w:rPr>
        <w:t xml:space="preserve"> у</w:t>
      </w:r>
      <w:r w:rsidRPr="001F4A2C">
        <w:rPr>
          <w:rFonts w:ascii="Times New Roman" w:hAnsi="Times New Roman"/>
          <w:sz w:val="28"/>
          <w:szCs w:val="28"/>
          <w:lang w:val="uk-UA"/>
        </w:rPr>
        <w:t xml:space="preserve"> найбільшій мірі гусениці </w:t>
      </w:r>
      <w:r w:rsidR="00DB02EC" w:rsidRPr="001F4A2C">
        <w:rPr>
          <w:rFonts w:ascii="Times New Roman" w:hAnsi="Times New Roman"/>
          <w:sz w:val="28"/>
          <w:szCs w:val="28"/>
          <w:lang w:val="uk-UA"/>
        </w:rPr>
        <w:t>L</w:t>
      </w:r>
      <w:r w:rsidR="00DB02EC" w:rsidRPr="001F4A2C">
        <w:rPr>
          <w:rFonts w:ascii="Times New Roman" w:hAnsi="Times New Roman"/>
          <w:sz w:val="28"/>
          <w:szCs w:val="28"/>
          <w:vertAlign w:val="subscript"/>
          <w:lang w:val="uk-UA"/>
        </w:rPr>
        <w:t>3</w:t>
      </w:r>
      <w:r w:rsidR="00DB02EC" w:rsidRPr="001F4A2C">
        <w:rPr>
          <w:rFonts w:ascii="Times New Roman" w:hAnsi="Times New Roman"/>
          <w:sz w:val="28"/>
          <w:szCs w:val="28"/>
          <w:lang w:val="uk-UA"/>
        </w:rPr>
        <w:t>–L</w:t>
      </w:r>
      <w:r w:rsidR="00DB02EC" w:rsidRPr="001F4A2C">
        <w:rPr>
          <w:rFonts w:ascii="Times New Roman" w:hAnsi="Times New Roman"/>
          <w:sz w:val="28"/>
          <w:szCs w:val="28"/>
          <w:vertAlign w:val="subscript"/>
          <w:lang w:val="uk-UA"/>
        </w:rPr>
        <w:t>4</w:t>
      </w:r>
      <w:r w:rsidR="00DB02EC" w:rsidRPr="001F4A2C">
        <w:rPr>
          <w:rFonts w:ascii="Times New Roman" w:hAnsi="Times New Roman"/>
          <w:sz w:val="28"/>
          <w:szCs w:val="28"/>
          <w:lang w:val="uk-UA"/>
        </w:rPr>
        <w:t xml:space="preserve"> віків </w:t>
      </w:r>
      <w:r w:rsidRPr="001F4A2C">
        <w:rPr>
          <w:rFonts w:ascii="Times New Roman" w:hAnsi="Times New Roman"/>
          <w:sz w:val="28"/>
          <w:szCs w:val="28"/>
          <w:lang w:val="uk-UA"/>
        </w:rPr>
        <w:t xml:space="preserve">виду </w:t>
      </w:r>
      <w:proofErr w:type="spellStart"/>
      <w:r w:rsidRPr="001F4A2C">
        <w:rPr>
          <w:rFonts w:ascii="Times New Roman" w:hAnsi="Times New Roman" w:cs="Times New Roman"/>
          <w:i/>
          <w:sz w:val="28"/>
          <w:szCs w:val="28"/>
          <w:lang w:val="uk-UA"/>
        </w:rPr>
        <w:t>Hyphantria</w:t>
      </w:r>
      <w:proofErr w:type="spellEnd"/>
      <w:r w:rsidRPr="001F4A2C">
        <w:rPr>
          <w:rFonts w:ascii="Times New Roman" w:hAnsi="Times New Roman" w:cs="Times New Roman"/>
          <w:i/>
          <w:sz w:val="28"/>
          <w:szCs w:val="28"/>
          <w:lang w:val="uk-UA"/>
        </w:rPr>
        <w:t xml:space="preserve"> </w:t>
      </w:r>
      <w:proofErr w:type="spellStart"/>
      <w:r w:rsidRPr="001F4A2C">
        <w:rPr>
          <w:rFonts w:ascii="Times New Roman" w:hAnsi="Times New Roman" w:cs="Times New Roman"/>
          <w:i/>
          <w:sz w:val="28"/>
          <w:szCs w:val="28"/>
          <w:lang w:val="uk-UA"/>
        </w:rPr>
        <w:t>cunea</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Drury</w:t>
      </w:r>
      <w:proofErr w:type="spellEnd"/>
      <w:r w:rsidR="00DB02EC" w:rsidRPr="001F4A2C">
        <w:rPr>
          <w:rFonts w:ascii="Times New Roman" w:hAnsi="Times New Roman" w:cs="Times New Roman"/>
          <w:sz w:val="28"/>
          <w:szCs w:val="28"/>
          <w:lang w:val="uk-UA"/>
        </w:rPr>
        <w:t xml:space="preserve"> для свого живлення обирають клен ясенелистий та шовковицю білу.</w:t>
      </w:r>
    </w:p>
    <w:p w:rsidR="00DB02EC" w:rsidRDefault="00DB02EC" w:rsidP="00985B10">
      <w:pPr>
        <w:spacing w:after="0" w:line="360" w:lineRule="auto"/>
        <w:ind w:firstLine="709"/>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 xml:space="preserve">Також нами було визначено ступінь пошкодження багаторічних насаджень гусеницями АБМ. У результаті проведених обліків встановлено, що </w:t>
      </w:r>
      <w:r w:rsidR="00DD7DDC" w:rsidRPr="001F4A2C">
        <w:rPr>
          <w:rFonts w:ascii="Times New Roman" w:hAnsi="Times New Roman" w:cs="Times New Roman"/>
          <w:sz w:val="28"/>
          <w:szCs w:val="28"/>
          <w:lang w:val="uk-UA"/>
        </w:rPr>
        <w:t xml:space="preserve">ступінь пошкодження клену ясенелистого та шовковиці білої гусеницями фітофага становив 4 бали, тобто </w:t>
      </w:r>
      <w:r w:rsidR="001960E8" w:rsidRPr="001F4A2C">
        <w:rPr>
          <w:rFonts w:ascii="Times New Roman" w:hAnsi="Times New Roman" w:cs="Times New Roman"/>
          <w:sz w:val="28"/>
          <w:szCs w:val="28"/>
          <w:lang w:val="uk-UA"/>
        </w:rPr>
        <w:t xml:space="preserve">було пошкоджено у межах </w:t>
      </w:r>
      <w:r w:rsidR="001960E8" w:rsidRPr="009C75C5">
        <w:rPr>
          <w:rFonts w:ascii="Times New Roman" w:hAnsi="Times New Roman" w:cs="Times New Roman"/>
          <w:sz w:val="28"/>
          <w:szCs w:val="28"/>
          <w:lang w:val="uk-UA"/>
        </w:rPr>
        <w:t>5</w:t>
      </w:r>
      <w:r w:rsidR="009C75C5" w:rsidRPr="009C75C5">
        <w:rPr>
          <w:rFonts w:ascii="Times New Roman" w:hAnsi="Times New Roman" w:cs="Times New Roman"/>
          <w:sz w:val="28"/>
          <w:szCs w:val="28"/>
          <w:lang w:val="uk-UA"/>
        </w:rPr>
        <w:t>1</w:t>
      </w:r>
      <w:r w:rsidR="001960E8" w:rsidRPr="009C75C5">
        <w:rPr>
          <w:rFonts w:ascii="Times New Roman" w:hAnsi="Times New Roman" w:cs="Times New Roman"/>
          <w:sz w:val="28"/>
          <w:szCs w:val="28"/>
          <w:lang w:val="uk-UA"/>
        </w:rPr>
        <w:t>–75 % листкової поверхні рослин (табл. 3.</w:t>
      </w:r>
      <w:r w:rsidR="009C75C5">
        <w:rPr>
          <w:rFonts w:ascii="Times New Roman" w:hAnsi="Times New Roman" w:cs="Times New Roman"/>
          <w:sz w:val="28"/>
          <w:szCs w:val="28"/>
          <w:lang w:val="uk-UA"/>
        </w:rPr>
        <w:t>1</w:t>
      </w:r>
      <w:r w:rsidR="001960E8" w:rsidRPr="009C75C5">
        <w:rPr>
          <w:rFonts w:ascii="Times New Roman" w:hAnsi="Times New Roman" w:cs="Times New Roman"/>
          <w:sz w:val="28"/>
          <w:szCs w:val="28"/>
          <w:lang w:val="uk-UA"/>
        </w:rPr>
        <w:t>).</w:t>
      </w:r>
    </w:p>
    <w:p w:rsidR="007B2157" w:rsidRPr="001F4A2C" w:rsidRDefault="007B2157" w:rsidP="007B2157">
      <w:pPr>
        <w:spacing w:after="0" w:line="360" w:lineRule="auto"/>
        <w:ind w:firstLine="709"/>
        <w:jc w:val="both"/>
        <w:rPr>
          <w:rFonts w:ascii="Times New Roman" w:hAnsi="Times New Roman"/>
          <w:sz w:val="28"/>
          <w:szCs w:val="28"/>
          <w:lang w:val="uk-UA"/>
        </w:rPr>
      </w:pPr>
      <w:r w:rsidRPr="001F4A2C">
        <w:rPr>
          <w:rFonts w:ascii="Times New Roman" w:hAnsi="Times New Roman"/>
          <w:sz w:val="28"/>
          <w:szCs w:val="28"/>
          <w:lang w:val="uk-UA"/>
        </w:rPr>
        <w:t xml:space="preserve">Бузина чорна, груша домашня, груша дика та яблуня домашня пошкоджувалися шкідником на рівні 3 балів. Найменший ступінь пошкодження </w:t>
      </w:r>
      <w:proofErr w:type="spellStart"/>
      <w:r w:rsidRPr="001F4A2C">
        <w:rPr>
          <w:rFonts w:ascii="Times New Roman" w:hAnsi="Times New Roman"/>
          <w:sz w:val="28"/>
          <w:szCs w:val="28"/>
          <w:lang w:val="uk-UA"/>
        </w:rPr>
        <w:t>відмічено</w:t>
      </w:r>
      <w:proofErr w:type="spellEnd"/>
      <w:r w:rsidRPr="001F4A2C">
        <w:rPr>
          <w:rFonts w:ascii="Times New Roman" w:hAnsi="Times New Roman"/>
          <w:sz w:val="28"/>
          <w:szCs w:val="28"/>
          <w:lang w:val="uk-UA"/>
        </w:rPr>
        <w:t xml:space="preserve"> на кісточкових плодових рослинах, а саме на вишні та сливі, ступінь пошкодження яких гусеницями АБМ не перевищував 25 %. </w:t>
      </w:r>
    </w:p>
    <w:p w:rsidR="007B2157" w:rsidRDefault="007B2157" w:rsidP="00985B10">
      <w:pPr>
        <w:spacing w:after="0" w:line="360" w:lineRule="auto"/>
        <w:ind w:firstLine="709"/>
        <w:jc w:val="both"/>
        <w:rPr>
          <w:rFonts w:ascii="Times New Roman" w:hAnsi="Times New Roman"/>
          <w:sz w:val="28"/>
          <w:szCs w:val="28"/>
          <w:lang w:val="uk-UA"/>
        </w:rPr>
      </w:pPr>
    </w:p>
    <w:p w:rsidR="007B2157" w:rsidRDefault="007B2157" w:rsidP="00985B10">
      <w:pPr>
        <w:spacing w:after="0" w:line="360" w:lineRule="auto"/>
        <w:ind w:firstLine="709"/>
        <w:jc w:val="both"/>
        <w:rPr>
          <w:rFonts w:ascii="Times New Roman" w:hAnsi="Times New Roman"/>
          <w:sz w:val="28"/>
          <w:szCs w:val="28"/>
          <w:lang w:val="uk-UA"/>
        </w:rPr>
      </w:pPr>
    </w:p>
    <w:p w:rsidR="007B2157" w:rsidRDefault="007B2157" w:rsidP="00985B10">
      <w:pPr>
        <w:spacing w:after="0" w:line="360" w:lineRule="auto"/>
        <w:ind w:firstLine="709"/>
        <w:jc w:val="both"/>
        <w:rPr>
          <w:rFonts w:ascii="Times New Roman" w:hAnsi="Times New Roman"/>
          <w:sz w:val="28"/>
          <w:szCs w:val="28"/>
          <w:lang w:val="uk-UA"/>
        </w:rPr>
      </w:pPr>
    </w:p>
    <w:p w:rsidR="007B2157" w:rsidRPr="001F4A2C" w:rsidRDefault="007B2157" w:rsidP="00985B10">
      <w:pPr>
        <w:spacing w:after="0" w:line="360" w:lineRule="auto"/>
        <w:ind w:firstLine="709"/>
        <w:jc w:val="both"/>
        <w:rPr>
          <w:rFonts w:ascii="Times New Roman" w:hAnsi="Times New Roman"/>
          <w:sz w:val="28"/>
          <w:szCs w:val="28"/>
          <w:lang w:val="uk-UA"/>
        </w:rPr>
      </w:pPr>
    </w:p>
    <w:p w:rsidR="00D56DE2" w:rsidRPr="001F4A2C" w:rsidRDefault="00D56DE2" w:rsidP="002E2698">
      <w:pPr>
        <w:spacing w:after="0" w:line="360" w:lineRule="auto"/>
        <w:ind w:firstLine="709"/>
        <w:jc w:val="right"/>
        <w:rPr>
          <w:rFonts w:ascii="Times New Roman" w:hAnsi="Times New Roman"/>
          <w:sz w:val="28"/>
          <w:szCs w:val="28"/>
          <w:lang w:val="uk-UA"/>
        </w:rPr>
      </w:pPr>
    </w:p>
    <w:p w:rsidR="002E10DF" w:rsidRPr="001F4A2C" w:rsidRDefault="002E2698" w:rsidP="002E2698">
      <w:pPr>
        <w:spacing w:after="0" w:line="360" w:lineRule="auto"/>
        <w:ind w:firstLine="709"/>
        <w:jc w:val="right"/>
        <w:rPr>
          <w:rFonts w:ascii="Times New Roman" w:hAnsi="Times New Roman"/>
          <w:sz w:val="28"/>
          <w:szCs w:val="28"/>
          <w:lang w:val="uk-UA"/>
        </w:rPr>
      </w:pPr>
      <w:r w:rsidRPr="001F4A2C">
        <w:rPr>
          <w:rFonts w:ascii="Times New Roman" w:hAnsi="Times New Roman"/>
          <w:sz w:val="28"/>
          <w:szCs w:val="28"/>
          <w:lang w:val="uk-UA"/>
        </w:rPr>
        <w:lastRenderedPageBreak/>
        <w:t xml:space="preserve">Таблиця </w:t>
      </w:r>
      <w:r w:rsidR="009C75C5">
        <w:rPr>
          <w:rFonts w:ascii="Times New Roman" w:hAnsi="Times New Roman"/>
          <w:sz w:val="28"/>
          <w:szCs w:val="28"/>
          <w:lang w:val="uk-UA"/>
        </w:rPr>
        <w:t>3.1</w:t>
      </w:r>
    </w:p>
    <w:p w:rsidR="009C75C5" w:rsidRDefault="00985B10" w:rsidP="002E2698">
      <w:pPr>
        <w:spacing w:after="0" w:line="360" w:lineRule="auto"/>
        <w:ind w:firstLine="709"/>
        <w:jc w:val="center"/>
        <w:rPr>
          <w:rFonts w:ascii="Times New Roman" w:hAnsi="Times New Roman" w:cs="Times New Roman"/>
          <w:b/>
          <w:i/>
          <w:sz w:val="28"/>
          <w:szCs w:val="28"/>
          <w:lang w:val="uk-UA"/>
        </w:rPr>
      </w:pPr>
      <w:r w:rsidRPr="009C75C5">
        <w:rPr>
          <w:rFonts w:ascii="Times New Roman" w:hAnsi="Times New Roman" w:cs="Times New Roman"/>
          <w:b/>
          <w:i/>
          <w:sz w:val="28"/>
          <w:szCs w:val="28"/>
          <w:lang w:val="uk-UA"/>
        </w:rPr>
        <w:t>Ступінь пошкодження</w:t>
      </w:r>
      <w:r w:rsidR="00B60FCD" w:rsidRPr="009C75C5">
        <w:rPr>
          <w:rFonts w:ascii="Times New Roman" w:hAnsi="Times New Roman" w:cs="Times New Roman"/>
          <w:b/>
          <w:i/>
          <w:sz w:val="28"/>
          <w:szCs w:val="28"/>
          <w:lang w:val="uk-UA"/>
        </w:rPr>
        <w:t xml:space="preserve"> </w:t>
      </w:r>
      <w:r w:rsidR="002E2698" w:rsidRPr="009C75C5">
        <w:rPr>
          <w:rFonts w:ascii="Times New Roman" w:hAnsi="Times New Roman" w:cs="Times New Roman"/>
          <w:b/>
          <w:i/>
          <w:sz w:val="28"/>
          <w:szCs w:val="28"/>
          <w:lang w:val="uk-UA"/>
        </w:rPr>
        <w:t>багаторічних насаджень</w:t>
      </w:r>
      <w:r w:rsidR="007F4F4A" w:rsidRPr="009C75C5">
        <w:rPr>
          <w:rFonts w:ascii="Times New Roman" w:hAnsi="Times New Roman" w:cs="Times New Roman"/>
          <w:b/>
          <w:i/>
          <w:sz w:val="28"/>
          <w:szCs w:val="28"/>
          <w:lang w:val="uk-UA"/>
        </w:rPr>
        <w:t xml:space="preserve"> </w:t>
      </w:r>
    </w:p>
    <w:p w:rsidR="00B60FCD" w:rsidRPr="009C75C5" w:rsidRDefault="00B60FCD" w:rsidP="002E2698">
      <w:pPr>
        <w:spacing w:after="0" w:line="360" w:lineRule="auto"/>
        <w:ind w:firstLine="709"/>
        <w:jc w:val="center"/>
        <w:rPr>
          <w:rFonts w:ascii="Times New Roman" w:hAnsi="Times New Roman" w:cs="Times New Roman"/>
          <w:b/>
          <w:i/>
          <w:sz w:val="28"/>
          <w:szCs w:val="28"/>
          <w:lang w:val="uk-UA"/>
        </w:rPr>
      </w:pPr>
      <w:r w:rsidRPr="009C75C5">
        <w:rPr>
          <w:rFonts w:ascii="Times New Roman" w:hAnsi="Times New Roman" w:cs="Times New Roman"/>
          <w:b/>
          <w:i/>
          <w:sz w:val="28"/>
          <w:szCs w:val="28"/>
          <w:lang w:val="uk-UA"/>
        </w:rPr>
        <w:t>вид</w:t>
      </w:r>
      <w:r w:rsidR="007F4F4A" w:rsidRPr="009C75C5">
        <w:rPr>
          <w:rFonts w:ascii="Times New Roman" w:hAnsi="Times New Roman" w:cs="Times New Roman"/>
          <w:b/>
          <w:i/>
          <w:sz w:val="28"/>
          <w:szCs w:val="28"/>
          <w:lang w:val="uk-UA"/>
        </w:rPr>
        <w:t>ом</w:t>
      </w:r>
      <w:r w:rsidRPr="009C75C5">
        <w:rPr>
          <w:rFonts w:ascii="Times New Roman" w:hAnsi="Times New Roman" w:cs="Times New Roman"/>
          <w:b/>
          <w:i/>
          <w:sz w:val="28"/>
          <w:szCs w:val="28"/>
          <w:lang w:val="uk-UA"/>
        </w:rPr>
        <w:t xml:space="preserve"> </w:t>
      </w:r>
      <w:proofErr w:type="spellStart"/>
      <w:r w:rsidRPr="009C75C5">
        <w:rPr>
          <w:rFonts w:ascii="Times New Roman" w:hAnsi="Times New Roman" w:cs="Times New Roman"/>
          <w:b/>
          <w:i/>
          <w:sz w:val="28"/>
          <w:szCs w:val="28"/>
          <w:lang w:val="uk-UA"/>
        </w:rPr>
        <w:t>Hyphantria</w:t>
      </w:r>
      <w:proofErr w:type="spellEnd"/>
      <w:r w:rsidRPr="009C75C5">
        <w:rPr>
          <w:rFonts w:ascii="Times New Roman" w:hAnsi="Times New Roman" w:cs="Times New Roman"/>
          <w:b/>
          <w:i/>
          <w:sz w:val="28"/>
          <w:szCs w:val="28"/>
          <w:lang w:val="uk-UA"/>
        </w:rPr>
        <w:t xml:space="preserve"> </w:t>
      </w:r>
      <w:proofErr w:type="spellStart"/>
      <w:r w:rsidRPr="009C75C5">
        <w:rPr>
          <w:rFonts w:ascii="Times New Roman" w:hAnsi="Times New Roman" w:cs="Times New Roman"/>
          <w:b/>
          <w:i/>
          <w:sz w:val="28"/>
          <w:szCs w:val="28"/>
          <w:lang w:val="uk-UA"/>
        </w:rPr>
        <w:t>cunea</w:t>
      </w:r>
      <w:proofErr w:type="spellEnd"/>
      <w:r w:rsidRPr="009C75C5">
        <w:rPr>
          <w:rFonts w:ascii="Times New Roman" w:hAnsi="Times New Roman" w:cs="Times New Roman"/>
          <w:b/>
          <w:i/>
          <w:sz w:val="28"/>
          <w:szCs w:val="28"/>
          <w:lang w:val="uk-UA"/>
        </w:rPr>
        <w:t xml:space="preserve"> </w:t>
      </w:r>
      <w:proofErr w:type="spellStart"/>
      <w:r w:rsidRPr="009C75C5">
        <w:rPr>
          <w:rFonts w:ascii="Times New Roman" w:hAnsi="Times New Roman" w:cs="Times New Roman"/>
          <w:b/>
          <w:i/>
          <w:sz w:val="28"/>
          <w:szCs w:val="28"/>
          <w:lang w:val="uk-UA"/>
        </w:rPr>
        <w:t>Drury</w:t>
      </w:r>
      <w:proofErr w:type="spellEnd"/>
      <w:r w:rsidR="007F4F4A" w:rsidRPr="009C75C5">
        <w:rPr>
          <w:rFonts w:ascii="Times New Roman" w:hAnsi="Times New Roman" w:cs="Times New Roman"/>
          <w:b/>
          <w:i/>
          <w:sz w:val="28"/>
          <w:szCs w:val="28"/>
          <w:lang w:val="uk-UA"/>
        </w:rPr>
        <w:t xml:space="preserve"> (2020</w:t>
      </w:r>
      <w:r w:rsidRPr="009C75C5">
        <w:rPr>
          <w:rFonts w:ascii="Times New Roman" w:hAnsi="Times New Roman" w:cs="Times New Roman"/>
          <w:b/>
          <w:i/>
          <w:sz w:val="28"/>
          <w:szCs w:val="28"/>
          <w:lang w:val="uk-UA"/>
        </w:rPr>
        <w:t>–2021 рр.)</w:t>
      </w:r>
    </w:p>
    <w:tbl>
      <w:tblPr>
        <w:tblStyle w:val="a8"/>
        <w:tblW w:w="0" w:type="auto"/>
        <w:tblLook w:val="04A0" w:firstRow="1" w:lastRow="0" w:firstColumn="1" w:lastColumn="0" w:noHBand="0" w:noVBand="1"/>
      </w:tblPr>
      <w:tblGrid>
        <w:gridCol w:w="562"/>
        <w:gridCol w:w="2694"/>
        <w:gridCol w:w="2693"/>
        <w:gridCol w:w="850"/>
        <w:gridCol w:w="709"/>
        <w:gridCol w:w="709"/>
        <w:gridCol w:w="709"/>
        <w:gridCol w:w="701"/>
      </w:tblGrid>
      <w:tr w:rsidR="002B3360" w:rsidRPr="001F4A2C" w:rsidTr="002B3360">
        <w:tc>
          <w:tcPr>
            <w:tcW w:w="562" w:type="dxa"/>
            <w:vMerge w:val="restart"/>
          </w:tcPr>
          <w:p w:rsidR="002B3360" w:rsidRPr="001F4A2C" w:rsidRDefault="002B3360" w:rsidP="002B3360">
            <w:pPr>
              <w:spacing w:line="360" w:lineRule="auto"/>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 з/п</w:t>
            </w:r>
          </w:p>
        </w:tc>
        <w:tc>
          <w:tcPr>
            <w:tcW w:w="5387" w:type="dxa"/>
            <w:gridSpan w:val="2"/>
          </w:tcPr>
          <w:p w:rsidR="002B3360" w:rsidRPr="001F4A2C" w:rsidRDefault="002B3360" w:rsidP="002B3360">
            <w:pPr>
              <w:spacing w:line="36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Рослини</w:t>
            </w:r>
          </w:p>
        </w:tc>
        <w:tc>
          <w:tcPr>
            <w:tcW w:w="3678" w:type="dxa"/>
            <w:gridSpan w:val="5"/>
          </w:tcPr>
          <w:p w:rsidR="002B3360" w:rsidRPr="001F4A2C" w:rsidRDefault="002B3360" w:rsidP="002B3360">
            <w:pPr>
              <w:spacing w:line="360" w:lineRule="auto"/>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Ступінь пошкодження, бал</w:t>
            </w:r>
          </w:p>
        </w:tc>
      </w:tr>
      <w:tr w:rsidR="002B3360" w:rsidRPr="001F4A2C" w:rsidTr="002B3360">
        <w:tc>
          <w:tcPr>
            <w:tcW w:w="562" w:type="dxa"/>
            <w:vMerge/>
          </w:tcPr>
          <w:p w:rsidR="002B3360" w:rsidRPr="001F4A2C" w:rsidRDefault="002B3360" w:rsidP="002B3360">
            <w:pPr>
              <w:spacing w:line="360" w:lineRule="auto"/>
              <w:jc w:val="both"/>
              <w:rPr>
                <w:rFonts w:ascii="Times New Roman" w:hAnsi="Times New Roman" w:cs="Times New Roman"/>
                <w:sz w:val="28"/>
                <w:szCs w:val="28"/>
                <w:lang w:val="uk-UA"/>
              </w:rPr>
            </w:pPr>
          </w:p>
        </w:tc>
        <w:tc>
          <w:tcPr>
            <w:tcW w:w="2694" w:type="dxa"/>
          </w:tcPr>
          <w:p w:rsidR="002B3360" w:rsidRPr="001F4A2C" w:rsidRDefault="002B3360" w:rsidP="002B3360">
            <w:pPr>
              <w:spacing w:line="36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українська назва</w:t>
            </w:r>
          </w:p>
        </w:tc>
        <w:tc>
          <w:tcPr>
            <w:tcW w:w="2693" w:type="dxa"/>
          </w:tcPr>
          <w:p w:rsidR="002B3360" w:rsidRPr="001F4A2C" w:rsidRDefault="002B3360" w:rsidP="002B3360">
            <w:pPr>
              <w:spacing w:line="36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латинська назва</w:t>
            </w:r>
          </w:p>
        </w:tc>
        <w:tc>
          <w:tcPr>
            <w:tcW w:w="850" w:type="dxa"/>
          </w:tcPr>
          <w:p w:rsidR="002B3360" w:rsidRPr="001F4A2C" w:rsidRDefault="002B3360" w:rsidP="002B3360">
            <w:pPr>
              <w:spacing w:line="36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1</w:t>
            </w:r>
          </w:p>
        </w:tc>
        <w:tc>
          <w:tcPr>
            <w:tcW w:w="709" w:type="dxa"/>
          </w:tcPr>
          <w:p w:rsidR="002B3360" w:rsidRPr="001F4A2C" w:rsidRDefault="002B3360" w:rsidP="002B3360">
            <w:pPr>
              <w:spacing w:line="36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2</w:t>
            </w:r>
          </w:p>
        </w:tc>
        <w:tc>
          <w:tcPr>
            <w:tcW w:w="709" w:type="dxa"/>
          </w:tcPr>
          <w:p w:rsidR="002B3360" w:rsidRPr="001F4A2C" w:rsidRDefault="002B3360" w:rsidP="002B3360">
            <w:pPr>
              <w:spacing w:line="36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3</w:t>
            </w:r>
          </w:p>
        </w:tc>
        <w:tc>
          <w:tcPr>
            <w:tcW w:w="709" w:type="dxa"/>
          </w:tcPr>
          <w:p w:rsidR="002B3360" w:rsidRPr="001F4A2C" w:rsidRDefault="002B3360" w:rsidP="002B3360">
            <w:pPr>
              <w:spacing w:line="36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4</w:t>
            </w:r>
          </w:p>
        </w:tc>
        <w:tc>
          <w:tcPr>
            <w:tcW w:w="701" w:type="dxa"/>
          </w:tcPr>
          <w:p w:rsidR="002B3360" w:rsidRPr="001F4A2C" w:rsidRDefault="002B3360" w:rsidP="002B3360">
            <w:pPr>
              <w:spacing w:line="36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5</w:t>
            </w:r>
          </w:p>
        </w:tc>
      </w:tr>
      <w:tr w:rsidR="002B3360" w:rsidRPr="001F4A2C" w:rsidTr="002B3360">
        <w:tc>
          <w:tcPr>
            <w:tcW w:w="562" w:type="dxa"/>
          </w:tcPr>
          <w:p w:rsidR="002B3360" w:rsidRPr="001F4A2C" w:rsidRDefault="00C203A8" w:rsidP="00C203A8">
            <w:pPr>
              <w:spacing w:line="36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1</w:t>
            </w:r>
          </w:p>
        </w:tc>
        <w:tc>
          <w:tcPr>
            <w:tcW w:w="2694" w:type="dxa"/>
            <w:vAlign w:val="center"/>
          </w:tcPr>
          <w:p w:rsidR="002B3360" w:rsidRPr="001F4A2C" w:rsidRDefault="002B3360" w:rsidP="002B3360">
            <w:pPr>
              <w:pStyle w:val="22"/>
              <w:widowControl w:val="0"/>
              <w:shd w:val="clear" w:color="auto" w:fill="FFFFFF"/>
              <w:ind w:firstLine="0"/>
              <w:jc w:val="center"/>
            </w:pPr>
            <w:r w:rsidRPr="001F4A2C">
              <w:t>Бузина чорна</w:t>
            </w:r>
          </w:p>
        </w:tc>
        <w:tc>
          <w:tcPr>
            <w:tcW w:w="2693" w:type="dxa"/>
            <w:vAlign w:val="center"/>
          </w:tcPr>
          <w:p w:rsidR="002B3360" w:rsidRPr="001F4A2C" w:rsidRDefault="002B3360" w:rsidP="002B3360">
            <w:pPr>
              <w:pStyle w:val="22"/>
              <w:widowControl w:val="0"/>
              <w:shd w:val="clear" w:color="auto" w:fill="FFFFFF"/>
              <w:ind w:firstLine="0"/>
              <w:jc w:val="center"/>
            </w:pPr>
            <w:proofErr w:type="spellStart"/>
            <w:r w:rsidRPr="001F4A2C">
              <w:rPr>
                <w:i/>
              </w:rPr>
              <w:t>Sambucus</w:t>
            </w:r>
            <w:proofErr w:type="spellEnd"/>
            <w:r w:rsidRPr="001F4A2C">
              <w:rPr>
                <w:i/>
              </w:rPr>
              <w:t xml:space="preserve"> </w:t>
            </w:r>
            <w:proofErr w:type="spellStart"/>
            <w:r w:rsidRPr="001F4A2C">
              <w:rPr>
                <w:i/>
              </w:rPr>
              <w:t>nigra</w:t>
            </w:r>
            <w:proofErr w:type="spellEnd"/>
            <w:r w:rsidRPr="001F4A2C">
              <w:t xml:space="preserve"> L.</w:t>
            </w:r>
          </w:p>
        </w:tc>
        <w:tc>
          <w:tcPr>
            <w:tcW w:w="850" w:type="dxa"/>
          </w:tcPr>
          <w:p w:rsidR="002B3360" w:rsidRPr="001F4A2C" w:rsidRDefault="002B3360" w:rsidP="002B3360">
            <w:pPr>
              <w:spacing w:line="360" w:lineRule="auto"/>
              <w:jc w:val="center"/>
              <w:rPr>
                <w:rFonts w:ascii="Times New Roman" w:hAnsi="Times New Roman" w:cs="Times New Roman"/>
                <w:sz w:val="28"/>
                <w:szCs w:val="28"/>
                <w:lang w:val="uk-UA"/>
              </w:rPr>
            </w:pPr>
          </w:p>
        </w:tc>
        <w:tc>
          <w:tcPr>
            <w:tcW w:w="709" w:type="dxa"/>
          </w:tcPr>
          <w:p w:rsidR="002B3360" w:rsidRPr="001F4A2C" w:rsidRDefault="002B3360" w:rsidP="002B3360">
            <w:pPr>
              <w:spacing w:line="360" w:lineRule="auto"/>
              <w:jc w:val="center"/>
              <w:rPr>
                <w:rFonts w:ascii="Times New Roman" w:hAnsi="Times New Roman" w:cs="Times New Roman"/>
                <w:sz w:val="28"/>
                <w:szCs w:val="28"/>
                <w:lang w:val="uk-UA"/>
              </w:rPr>
            </w:pPr>
          </w:p>
        </w:tc>
        <w:tc>
          <w:tcPr>
            <w:tcW w:w="709" w:type="dxa"/>
          </w:tcPr>
          <w:p w:rsidR="002B3360" w:rsidRPr="001F4A2C" w:rsidRDefault="00C203A8" w:rsidP="002B3360">
            <w:pPr>
              <w:spacing w:line="36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w:t>
            </w:r>
          </w:p>
        </w:tc>
        <w:tc>
          <w:tcPr>
            <w:tcW w:w="709" w:type="dxa"/>
          </w:tcPr>
          <w:p w:rsidR="002B3360" w:rsidRPr="001F4A2C" w:rsidRDefault="002B3360" w:rsidP="002B3360">
            <w:pPr>
              <w:spacing w:line="360" w:lineRule="auto"/>
              <w:jc w:val="center"/>
              <w:rPr>
                <w:rFonts w:ascii="Times New Roman" w:hAnsi="Times New Roman" w:cs="Times New Roman"/>
                <w:sz w:val="28"/>
                <w:szCs w:val="28"/>
                <w:lang w:val="uk-UA"/>
              </w:rPr>
            </w:pPr>
          </w:p>
        </w:tc>
        <w:tc>
          <w:tcPr>
            <w:tcW w:w="701" w:type="dxa"/>
          </w:tcPr>
          <w:p w:rsidR="002B3360" w:rsidRPr="001F4A2C" w:rsidRDefault="002B3360" w:rsidP="002B3360">
            <w:pPr>
              <w:spacing w:line="360" w:lineRule="auto"/>
              <w:jc w:val="center"/>
              <w:rPr>
                <w:rFonts w:ascii="Times New Roman" w:hAnsi="Times New Roman" w:cs="Times New Roman"/>
                <w:sz w:val="28"/>
                <w:szCs w:val="28"/>
                <w:lang w:val="uk-UA"/>
              </w:rPr>
            </w:pPr>
          </w:p>
        </w:tc>
      </w:tr>
      <w:tr w:rsidR="002B3360" w:rsidRPr="001F4A2C" w:rsidTr="002B3360">
        <w:tc>
          <w:tcPr>
            <w:tcW w:w="562" w:type="dxa"/>
          </w:tcPr>
          <w:p w:rsidR="002B3360" w:rsidRPr="001F4A2C" w:rsidRDefault="00C203A8" w:rsidP="00C203A8">
            <w:pPr>
              <w:spacing w:line="36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2</w:t>
            </w:r>
          </w:p>
        </w:tc>
        <w:tc>
          <w:tcPr>
            <w:tcW w:w="2694" w:type="dxa"/>
            <w:vAlign w:val="center"/>
          </w:tcPr>
          <w:p w:rsidR="002B3360" w:rsidRPr="001F4A2C" w:rsidRDefault="002B3360" w:rsidP="002B3360">
            <w:pPr>
              <w:pStyle w:val="21"/>
              <w:ind w:firstLine="0"/>
              <w:jc w:val="center"/>
              <w:rPr>
                <w:rFonts w:ascii="Times New Roman" w:eastAsia="Times New Roman CYR" w:hAnsi="Times New Roman"/>
                <w:b/>
                <w:i/>
              </w:rPr>
            </w:pPr>
            <w:r w:rsidRPr="001F4A2C">
              <w:rPr>
                <w:rFonts w:ascii="Times New Roman" w:hAnsi="Times New Roman"/>
              </w:rPr>
              <w:t>Вишня звичайна</w:t>
            </w:r>
          </w:p>
        </w:tc>
        <w:tc>
          <w:tcPr>
            <w:tcW w:w="2693" w:type="dxa"/>
            <w:vAlign w:val="center"/>
          </w:tcPr>
          <w:p w:rsidR="002B3360" w:rsidRPr="001F4A2C" w:rsidRDefault="002B3360" w:rsidP="002B3360">
            <w:pPr>
              <w:pStyle w:val="21"/>
              <w:ind w:firstLine="0"/>
              <w:jc w:val="center"/>
              <w:rPr>
                <w:rFonts w:ascii="Times New Roman" w:eastAsia="Times New Roman CYR" w:hAnsi="Times New Roman"/>
                <w:b/>
                <w:i/>
              </w:rPr>
            </w:pPr>
            <w:proofErr w:type="spellStart"/>
            <w:r w:rsidRPr="001F4A2C">
              <w:rPr>
                <w:rFonts w:ascii="Times New Roman" w:hAnsi="Times New Roman"/>
                <w:i/>
              </w:rPr>
              <w:t>Cerasus</w:t>
            </w:r>
            <w:proofErr w:type="spellEnd"/>
            <w:r w:rsidRPr="001F4A2C">
              <w:rPr>
                <w:rFonts w:ascii="Times New Roman" w:hAnsi="Times New Roman"/>
                <w:i/>
              </w:rPr>
              <w:t xml:space="preserve"> </w:t>
            </w:r>
            <w:proofErr w:type="spellStart"/>
            <w:r w:rsidRPr="001F4A2C">
              <w:rPr>
                <w:rFonts w:ascii="Times New Roman" w:hAnsi="Times New Roman"/>
                <w:i/>
              </w:rPr>
              <w:t>vulgaris</w:t>
            </w:r>
            <w:proofErr w:type="spellEnd"/>
            <w:r w:rsidRPr="001F4A2C">
              <w:rPr>
                <w:rFonts w:ascii="Times New Roman" w:hAnsi="Times New Roman"/>
              </w:rPr>
              <w:t xml:space="preserve"> L.</w:t>
            </w:r>
          </w:p>
        </w:tc>
        <w:tc>
          <w:tcPr>
            <w:tcW w:w="850" w:type="dxa"/>
          </w:tcPr>
          <w:p w:rsidR="002B3360" w:rsidRPr="001F4A2C" w:rsidRDefault="002B3360" w:rsidP="002B3360">
            <w:pPr>
              <w:spacing w:line="360" w:lineRule="auto"/>
              <w:jc w:val="center"/>
              <w:rPr>
                <w:rFonts w:ascii="Times New Roman" w:hAnsi="Times New Roman" w:cs="Times New Roman"/>
                <w:sz w:val="28"/>
                <w:szCs w:val="28"/>
                <w:lang w:val="uk-UA"/>
              </w:rPr>
            </w:pPr>
          </w:p>
        </w:tc>
        <w:tc>
          <w:tcPr>
            <w:tcW w:w="709" w:type="dxa"/>
          </w:tcPr>
          <w:p w:rsidR="002B3360" w:rsidRPr="001F4A2C" w:rsidRDefault="00C203A8" w:rsidP="002B3360">
            <w:pPr>
              <w:spacing w:line="36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w:t>
            </w:r>
          </w:p>
        </w:tc>
        <w:tc>
          <w:tcPr>
            <w:tcW w:w="709" w:type="dxa"/>
          </w:tcPr>
          <w:p w:rsidR="002B3360" w:rsidRPr="001F4A2C" w:rsidRDefault="002B3360" w:rsidP="002B3360">
            <w:pPr>
              <w:spacing w:line="360" w:lineRule="auto"/>
              <w:jc w:val="center"/>
              <w:rPr>
                <w:rFonts w:ascii="Times New Roman" w:hAnsi="Times New Roman" w:cs="Times New Roman"/>
                <w:sz w:val="28"/>
                <w:szCs w:val="28"/>
                <w:lang w:val="uk-UA"/>
              </w:rPr>
            </w:pPr>
          </w:p>
        </w:tc>
        <w:tc>
          <w:tcPr>
            <w:tcW w:w="709" w:type="dxa"/>
          </w:tcPr>
          <w:p w:rsidR="002B3360" w:rsidRPr="001F4A2C" w:rsidRDefault="002B3360" w:rsidP="002B3360">
            <w:pPr>
              <w:spacing w:line="360" w:lineRule="auto"/>
              <w:jc w:val="center"/>
              <w:rPr>
                <w:rFonts w:ascii="Times New Roman" w:hAnsi="Times New Roman" w:cs="Times New Roman"/>
                <w:sz w:val="28"/>
                <w:szCs w:val="28"/>
                <w:lang w:val="uk-UA"/>
              </w:rPr>
            </w:pPr>
          </w:p>
        </w:tc>
        <w:tc>
          <w:tcPr>
            <w:tcW w:w="701" w:type="dxa"/>
          </w:tcPr>
          <w:p w:rsidR="002B3360" w:rsidRPr="001F4A2C" w:rsidRDefault="002B3360" w:rsidP="002B3360">
            <w:pPr>
              <w:spacing w:line="360" w:lineRule="auto"/>
              <w:jc w:val="center"/>
              <w:rPr>
                <w:rFonts w:ascii="Times New Roman" w:hAnsi="Times New Roman" w:cs="Times New Roman"/>
                <w:sz w:val="28"/>
                <w:szCs w:val="28"/>
                <w:lang w:val="uk-UA"/>
              </w:rPr>
            </w:pPr>
          </w:p>
        </w:tc>
      </w:tr>
      <w:tr w:rsidR="002B3360" w:rsidRPr="001F4A2C" w:rsidTr="002B3360">
        <w:tc>
          <w:tcPr>
            <w:tcW w:w="562" w:type="dxa"/>
          </w:tcPr>
          <w:p w:rsidR="002B3360" w:rsidRPr="001F4A2C" w:rsidRDefault="00C203A8" w:rsidP="00C203A8">
            <w:pPr>
              <w:spacing w:line="36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3</w:t>
            </w:r>
          </w:p>
        </w:tc>
        <w:tc>
          <w:tcPr>
            <w:tcW w:w="2694" w:type="dxa"/>
            <w:vAlign w:val="center"/>
          </w:tcPr>
          <w:p w:rsidR="002B3360" w:rsidRPr="001F4A2C" w:rsidRDefault="002B3360" w:rsidP="002B3360">
            <w:pPr>
              <w:pStyle w:val="21"/>
              <w:ind w:firstLine="0"/>
              <w:jc w:val="center"/>
              <w:rPr>
                <w:rFonts w:ascii="Times New Roman" w:eastAsia="Times New Roman CYR" w:hAnsi="Times New Roman"/>
                <w:b/>
                <w:i/>
              </w:rPr>
            </w:pPr>
            <w:r w:rsidRPr="001F4A2C">
              <w:rPr>
                <w:rFonts w:ascii="Times New Roman" w:hAnsi="Times New Roman"/>
              </w:rPr>
              <w:t>Груша домашня</w:t>
            </w:r>
          </w:p>
        </w:tc>
        <w:tc>
          <w:tcPr>
            <w:tcW w:w="2693" w:type="dxa"/>
            <w:vAlign w:val="center"/>
          </w:tcPr>
          <w:p w:rsidR="002B3360" w:rsidRPr="001F4A2C" w:rsidRDefault="002B3360" w:rsidP="002B3360">
            <w:pPr>
              <w:pStyle w:val="21"/>
              <w:ind w:firstLine="0"/>
              <w:jc w:val="center"/>
              <w:rPr>
                <w:rFonts w:ascii="Times New Roman" w:eastAsia="Times New Roman CYR" w:hAnsi="Times New Roman"/>
                <w:b/>
                <w:i/>
              </w:rPr>
            </w:pPr>
            <w:proofErr w:type="spellStart"/>
            <w:r w:rsidRPr="001F4A2C">
              <w:rPr>
                <w:rFonts w:ascii="Times New Roman" w:hAnsi="Times New Roman"/>
                <w:i/>
              </w:rPr>
              <w:t>Pyrus</w:t>
            </w:r>
            <w:proofErr w:type="spellEnd"/>
            <w:r w:rsidRPr="001F4A2C">
              <w:rPr>
                <w:rFonts w:ascii="Times New Roman" w:hAnsi="Times New Roman"/>
                <w:i/>
              </w:rPr>
              <w:t xml:space="preserve"> </w:t>
            </w:r>
            <w:proofErr w:type="spellStart"/>
            <w:r w:rsidRPr="001F4A2C">
              <w:rPr>
                <w:rFonts w:ascii="Times New Roman" w:hAnsi="Times New Roman"/>
                <w:i/>
              </w:rPr>
              <w:t>domestica</w:t>
            </w:r>
            <w:proofErr w:type="spellEnd"/>
            <w:r w:rsidRPr="001F4A2C">
              <w:rPr>
                <w:rFonts w:ascii="Times New Roman" w:hAnsi="Times New Roman"/>
              </w:rPr>
              <w:t xml:space="preserve"> L</w:t>
            </w:r>
          </w:p>
        </w:tc>
        <w:tc>
          <w:tcPr>
            <w:tcW w:w="850" w:type="dxa"/>
          </w:tcPr>
          <w:p w:rsidR="002B3360" w:rsidRPr="001F4A2C" w:rsidRDefault="002B3360" w:rsidP="002B3360">
            <w:pPr>
              <w:spacing w:line="360" w:lineRule="auto"/>
              <w:jc w:val="center"/>
              <w:rPr>
                <w:rFonts w:ascii="Times New Roman" w:hAnsi="Times New Roman" w:cs="Times New Roman"/>
                <w:sz w:val="28"/>
                <w:szCs w:val="28"/>
                <w:lang w:val="uk-UA"/>
              </w:rPr>
            </w:pPr>
          </w:p>
        </w:tc>
        <w:tc>
          <w:tcPr>
            <w:tcW w:w="709" w:type="dxa"/>
          </w:tcPr>
          <w:p w:rsidR="002B3360" w:rsidRPr="001F4A2C" w:rsidRDefault="002B3360" w:rsidP="002B3360">
            <w:pPr>
              <w:spacing w:line="360" w:lineRule="auto"/>
              <w:jc w:val="center"/>
              <w:rPr>
                <w:rFonts w:ascii="Times New Roman" w:hAnsi="Times New Roman" w:cs="Times New Roman"/>
                <w:sz w:val="28"/>
                <w:szCs w:val="28"/>
                <w:lang w:val="uk-UA"/>
              </w:rPr>
            </w:pPr>
          </w:p>
        </w:tc>
        <w:tc>
          <w:tcPr>
            <w:tcW w:w="709" w:type="dxa"/>
          </w:tcPr>
          <w:p w:rsidR="002B3360" w:rsidRPr="001F4A2C" w:rsidRDefault="00C203A8" w:rsidP="002B3360">
            <w:pPr>
              <w:spacing w:line="36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w:t>
            </w:r>
          </w:p>
        </w:tc>
        <w:tc>
          <w:tcPr>
            <w:tcW w:w="709" w:type="dxa"/>
          </w:tcPr>
          <w:p w:rsidR="002B3360" w:rsidRPr="001F4A2C" w:rsidRDefault="002B3360" w:rsidP="002B3360">
            <w:pPr>
              <w:spacing w:line="360" w:lineRule="auto"/>
              <w:jc w:val="center"/>
              <w:rPr>
                <w:rFonts w:ascii="Times New Roman" w:hAnsi="Times New Roman" w:cs="Times New Roman"/>
                <w:sz w:val="28"/>
                <w:szCs w:val="28"/>
                <w:lang w:val="uk-UA"/>
              </w:rPr>
            </w:pPr>
          </w:p>
        </w:tc>
        <w:tc>
          <w:tcPr>
            <w:tcW w:w="701" w:type="dxa"/>
          </w:tcPr>
          <w:p w:rsidR="002B3360" w:rsidRPr="001F4A2C" w:rsidRDefault="002B3360" w:rsidP="002B3360">
            <w:pPr>
              <w:spacing w:line="360" w:lineRule="auto"/>
              <w:jc w:val="center"/>
              <w:rPr>
                <w:rFonts w:ascii="Times New Roman" w:hAnsi="Times New Roman" w:cs="Times New Roman"/>
                <w:sz w:val="28"/>
                <w:szCs w:val="28"/>
                <w:lang w:val="uk-UA"/>
              </w:rPr>
            </w:pPr>
          </w:p>
        </w:tc>
      </w:tr>
      <w:tr w:rsidR="002B3360" w:rsidRPr="001F4A2C" w:rsidTr="002B3360">
        <w:tc>
          <w:tcPr>
            <w:tcW w:w="562" w:type="dxa"/>
          </w:tcPr>
          <w:p w:rsidR="002B3360" w:rsidRPr="001F4A2C" w:rsidRDefault="00C203A8" w:rsidP="00C203A8">
            <w:pPr>
              <w:spacing w:line="36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4</w:t>
            </w:r>
          </w:p>
        </w:tc>
        <w:tc>
          <w:tcPr>
            <w:tcW w:w="2694" w:type="dxa"/>
            <w:vAlign w:val="center"/>
          </w:tcPr>
          <w:p w:rsidR="002B3360" w:rsidRPr="001F4A2C" w:rsidRDefault="002B3360" w:rsidP="002B3360">
            <w:pPr>
              <w:pStyle w:val="22"/>
              <w:widowControl w:val="0"/>
              <w:shd w:val="clear" w:color="auto" w:fill="FFFFFF"/>
              <w:ind w:firstLine="0"/>
              <w:jc w:val="center"/>
            </w:pPr>
            <w:r w:rsidRPr="001F4A2C">
              <w:t>Груша дика</w:t>
            </w:r>
          </w:p>
        </w:tc>
        <w:tc>
          <w:tcPr>
            <w:tcW w:w="2693" w:type="dxa"/>
            <w:vAlign w:val="center"/>
          </w:tcPr>
          <w:p w:rsidR="002B3360" w:rsidRPr="001F4A2C" w:rsidRDefault="002B3360" w:rsidP="002B3360">
            <w:pPr>
              <w:pStyle w:val="22"/>
              <w:widowControl w:val="0"/>
              <w:shd w:val="clear" w:color="auto" w:fill="FFFFFF"/>
              <w:ind w:firstLine="0"/>
              <w:jc w:val="center"/>
            </w:pPr>
            <w:proofErr w:type="spellStart"/>
            <w:r w:rsidRPr="001F4A2C">
              <w:rPr>
                <w:i/>
              </w:rPr>
              <w:t>Pirus</w:t>
            </w:r>
            <w:proofErr w:type="spellEnd"/>
            <w:r w:rsidRPr="001F4A2C">
              <w:rPr>
                <w:i/>
              </w:rPr>
              <w:t xml:space="preserve"> </w:t>
            </w:r>
            <w:proofErr w:type="spellStart"/>
            <w:r w:rsidRPr="001F4A2C">
              <w:rPr>
                <w:i/>
              </w:rPr>
              <w:t>piraster</w:t>
            </w:r>
            <w:proofErr w:type="spellEnd"/>
            <w:r w:rsidRPr="001F4A2C">
              <w:t xml:space="preserve"> L.</w:t>
            </w:r>
          </w:p>
        </w:tc>
        <w:tc>
          <w:tcPr>
            <w:tcW w:w="850" w:type="dxa"/>
          </w:tcPr>
          <w:p w:rsidR="002B3360" w:rsidRPr="001F4A2C" w:rsidRDefault="002B3360" w:rsidP="002B3360">
            <w:pPr>
              <w:spacing w:line="360" w:lineRule="auto"/>
              <w:jc w:val="center"/>
              <w:rPr>
                <w:rFonts w:ascii="Times New Roman" w:hAnsi="Times New Roman" w:cs="Times New Roman"/>
                <w:sz w:val="28"/>
                <w:szCs w:val="28"/>
                <w:lang w:val="uk-UA"/>
              </w:rPr>
            </w:pPr>
          </w:p>
        </w:tc>
        <w:tc>
          <w:tcPr>
            <w:tcW w:w="709" w:type="dxa"/>
          </w:tcPr>
          <w:p w:rsidR="002B3360" w:rsidRPr="001F4A2C" w:rsidRDefault="002B3360" w:rsidP="002B3360">
            <w:pPr>
              <w:spacing w:line="360" w:lineRule="auto"/>
              <w:jc w:val="center"/>
              <w:rPr>
                <w:rFonts w:ascii="Times New Roman" w:hAnsi="Times New Roman" w:cs="Times New Roman"/>
                <w:sz w:val="28"/>
                <w:szCs w:val="28"/>
                <w:lang w:val="uk-UA"/>
              </w:rPr>
            </w:pPr>
          </w:p>
        </w:tc>
        <w:tc>
          <w:tcPr>
            <w:tcW w:w="709" w:type="dxa"/>
          </w:tcPr>
          <w:p w:rsidR="002B3360" w:rsidRPr="001F4A2C" w:rsidRDefault="00C203A8" w:rsidP="002B3360">
            <w:pPr>
              <w:spacing w:line="36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w:t>
            </w:r>
          </w:p>
        </w:tc>
        <w:tc>
          <w:tcPr>
            <w:tcW w:w="709" w:type="dxa"/>
          </w:tcPr>
          <w:p w:rsidR="002B3360" w:rsidRPr="001F4A2C" w:rsidRDefault="002B3360" w:rsidP="002B3360">
            <w:pPr>
              <w:spacing w:line="360" w:lineRule="auto"/>
              <w:jc w:val="center"/>
              <w:rPr>
                <w:rFonts w:ascii="Times New Roman" w:hAnsi="Times New Roman" w:cs="Times New Roman"/>
                <w:sz w:val="28"/>
                <w:szCs w:val="28"/>
                <w:lang w:val="uk-UA"/>
              </w:rPr>
            </w:pPr>
          </w:p>
        </w:tc>
        <w:tc>
          <w:tcPr>
            <w:tcW w:w="701" w:type="dxa"/>
          </w:tcPr>
          <w:p w:rsidR="002B3360" w:rsidRPr="001F4A2C" w:rsidRDefault="002B3360" w:rsidP="002B3360">
            <w:pPr>
              <w:spacing w:line="360" w:lineRule="auto"/>
              <w:jc w:val="center"/>
              <w:rPr>
                <w:rFonts w:ascii="Times New Roman" w:hAnsi="Times New Roman" w:cs="Times New Roman"/>
                <w:sz w:val="28"/>
                <w:szCs w:val="28"/>
                <w:lang w:val="uk-UA"/>
              </w:rPr>
            </w:pPr>
          </w:p>
        </w:tc>
      </w:tr>
      <w:tr w:rsidR="002B3360" w:rsidRPr="001F4A2C" w:rsidTr="002B3360">
        <w:tc>
          <w:tcPr>
            <w:tcW w:w="562" w:type="dxa"/>
          </w:tcPr>
          <w:p w:rsidR="002B3360" w:rsidRPr="001F4A2C" w:rsidRDefault="00C203A8" w:rsidP="00C203A8">
            <w:pPr>
              <w:spacing w:line="36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5</w:t>
            </w:r>
          </w:p>
        </w:tc>
        <w:tc>
          <w:tcPr>
            <w:tcW w:w="2694" w:type="dxa"/>
            <w:vAlign w:val="center"/>
          </w:tcPr>
          <w:p w:rsidR="002B3360" w:rsidRPr="001F4A2C" w:rsidRDefault="002B3360" w:rsidP="002B3360">
            <w:pPr>
              <w:pStyle w:val="22"/>
              <w:widowControl w:val="0"/>
              <w:shd w:val="clear" w:color="auto" w:fill="FFFFFF"/>
              <w:ind w:firstLine="0"/>
              <w:jc w:val="center"/>
            </w:pPr>
            <w:r w:rsidRPr="001F4A2C">
              <w:t>Клен ясенелистий</w:t>
            </w:r>
          </w:p>
        </w:tc>
        <w:tc>
          <w:tcPr>
            <w:tcW w:w="2693" w:type="dxa"/>
            <w:vAlign w:val="center"/>
          </w:tcPr>
          <w:p w:rsidR="002B3360" w:rsidRPr="001F4A2C" w:rsidRDefault="002B3360" w:rsidP="002B3360">
            <w:pPr>
              <w:pStyle w:val="22"/>
              <w:widowControl w:val="0"/>
              <w:shd w:val="clear" w:color="auto" w:fill="FFFFFF"/>
              <w:ind w:firstLine="0"/>
              <w:jc w:val="center"/>
            </w:pPr>
            <w:proofErr w:type="spellStart"/>
            <w:r w:rsidRPr="001F4A2C">
              <w:rPr>
                <w:i/>
              </w:rPr>
              <w:t>Acer</w:t>
            </w:r>
            <w:proofErr w:type="spellEnd"/>
            <w:r w:rsidRPr="001F4A2C">
              <w:rPr>
                <w:i/>
              </w:rPr>
              <w:t xml:space="preserve"> </w:t>
            </w:r>
            <w:proofErr w:type="spellStart"/>
            <w:r w:rsidRPr="001F4A2C">
              <w:rPr>
                <w:i/>
              </w:rPr>
              <w:t>negundo</w:t>
            </w:r>
            <w:proofErr w:type="spellEnd"/>
            <w:r w:rsidRPr="001F4A2C">
              <w:t xml:space="preserve"> L.</w:t>
            </w:r>
          </w:p>
        </w:tc>
        <w:tc>
          <w:tcPr>
            <w:tcW w:w="850" w:type="dxa"/>
          </w:tcPr>
          <w:p w:rsidR="002B3360" w:rsidRPr="001F4A2C" w:rsidRDefault="002B3360" w:rsidP="002B3360">
            <w:pPr>
              <w:spacing w:line="360" w:lineRule="auto"/>
              <w:jc w:val="center"/>
              <w:rPr>
                <w:rFonts w:ascii="Times New Roman" w:hAnsi="Times New Roman" w:cs="Times New Roman"/>
                <w:sz w:val="28"/>
                <w:szCs w:val="28"/>
                <w:lang w:val="uk-UA"/>
              </w:rPr>
            </w:pPr>
          </w:p>
        </w:tc>
        <w:tc>
          <w:tcPr>
            <w:tcW w:w="709" w:type="dxa"/>
          </w:tcPr>
          <w:p w:rsidR="002B3360" w:rsidRPr="001F4A2C" w:rsidRDefault="002B3360" w:rsidP="002B3360">
            <w:pPr>
              <w:spacing w:line="360" w:lineRule="auto"/>
              <w:jc w:val="center"/>
              <w:rPr>
                <w:rFonts w:ascii="Times New Roman" w:hAnsi="Times New Roman" w:cs="Times New Roman"/>
                <w:sz w:val="28"/>
                <w:szCs w:val="28"/>
                <w:lang w:val="uk-UA"/>
              </w:rPr>
            </w:pPr>
          </w:p>
        </w:tc>
        <w:tc>
          <w:tcPr>
            <w:tcW w:w="709" w:type="dxa"/>
          </w:tcPr>
          <w:p w:rsidR="002B3360" w:rsidRPr="001F4A2C" w:rsidRDefault="002B3360" w:rsidP="002B3360">
            <w:pPr>
              <w:spacing w:line="360" w:lineRule="auto"/>
              <w:jc w:val="center"/>
              <w:rPr>
                <w:rFonts w:ascii="Times New Roman" w:hAnsi="Times New Roman" w:cs="Times New Roman"/>
                <w:sz w:val="28"/>
                <w:szCs w:val="28"/>
                <w:lang w:val="uk-UA"/>
              </w:rPr>
            </w:pPr>
          </w:p>
        </w:tc>
        <w:tc>
          <w:tcPr>
            <w:tcW w:w="709" w:type="dxa"/>
          </w:tcPr>
          <w:p w:rsidR="002B3360" w:rsidRPr="001F4A2C" w:rsidRDefault="00C203A8" w:rsidP="002B3360">
            <w:pPr>
              <w:spacing w:line="36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w:t>
            </w:r>
          </w:p>
        </w:tc>
        <w:tc>
          <w:tcPr>
            <w:tcW w:w="701" w:type="dxa"/>
          </w:tcPr>
          <w:p w:rsidR="002B3360" w:rsidRPr="001F4A2C" w:rsidRDefault="002B3360" w:rsidP="002B3360">
            <w:pPr>
              <w:spacing w:line="360" w:lineRule="auto"/>
              <w:jc w:val="center"/>
              <w:rPr>
                <w:rFonts w:ascii="Times New Roman" w:hAnsi="Times New Roman" w:cs="Times New Roman"/>
                <w:sz w:val="28"/>
                <w:szCs w:val="28"/>
                <w:lang w:val="uk-UA"/>
              </w:rPr>
            </w:pPr>
          </w:p>
        </w:tc>
      </w:tr>
      <w:tr w:rsidR="002B3360" w:rsidRPr="001F4A2C" w:rsidTr="002B3360">
        <w:tc>
          <w:tcPr>
            <w:tcW w:w="562" w:type="dxa"/>
          </w:tcPr>
          <w:p w:rsidR="002B3360" w:rsidRPr="001F4A2C" w:rsidRDefault="00C203A8" w:rsidP="00C203A8">
            <w:pPr>
              <w:spacing w:line="36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6</w:t>
            </w:r>
          </w:p>
        </w:tc>
        <w:tc>
          <w:tcPr>
            <w:tcW w:w="2694" w:type="dxa"/>
            <w:vAlign w:val="center"/>
          </w:tcPr>
          <w:p w:rsidR="002B3360" w:rsidRPr="001F4A2C" w:rsidRDefault="002B3360" w:rsidP="002B3360">
            <w:pPr>
              <w:pStyle w:val="21"/>
              <w:ind w:firstLine="0"/>
              <w:jc w:val="center"/>
              <w:rPr>
                <w:rFonts w:ascii="Times New Roman" w:eastAsia="Times New Roman CYR" w:hAnsi="Times New Roman"/>
                <w:b/>
                <w:i/>
              </w:rPr>
            </w:pPr>
            <w:r w:rsidRPr="001F4A2C">
              <w:rPr>
                <w:rFonts w:ascii="Times New Roman" w:hAnsi="Times New Roman"/>
              </w:rPr>
              <w:t>Слива домашня</w:t>
            </w:r>
          </w:p>
        </w:tc>
        <w:tc>
          <w:tcPr>
            <w:tcW w:w="2693" w:type="dxa"/>
            <w:vAlign w:val="center"/>
          </w:tcPr>
          <w:p w:rsidR="002B3360" w:rsidRPr="001F4A2C" w:rsidRDefault="002B3360" w:rsidP="002B3360">
            <w:pPr>
              <w:pStyle w:val="21"/>
              <w:ind w:firstLine="0"/>
              <w:jc w:val="center"/>
              <w:rPr>
                <w:rFonts w:ascii="Times New Roman" w:eastAsia="Times New Roman CYR" w:hAnsi="Times New Roman"/>
                <w:b/>
                <w:i/>
              </w:rPr>
            </w:pPr>
            <w:proofErr w:type="spellStart"/>
            <w:r w:rsidRPr="001F4A2C">
              <w:rPr>
                <w:rFonts w:ascii="Times New Roman" w:hAnsi="Times New Roman"/>
                <w:i/>
              </w:rPr>
              <w:t>Prunus</w:t>
            </w:r>
            <w:proofErr w:type="spellEnd"/>
            <w:r w:rsidRPr="001F4A2C">
              <w:rPr>
                <w:rFonts w:ascii="Times New Roman" w:hAnsi="Times New Roman"/>
                <w:i/>
              </w:rPr>
              <w:t xml:space="preserve"> </w:t>
            </w:r>
            <w:proofErr w:type="spellStart"/>
            <w:r w:rsidRPr="001F4A2C">
              <w:rPr>
                <w:rFonts w:ascii="Times New Roman" w:hAnsi="Times New Roman"/>
                <w:i/>
              </w:rPr>
              <w:t>domestica</w:t>
            </w:r>
            <w:proofErr w:type="spellEnd"/>
            <w:r w:rsidRPr="001F4A2C">
              <w:rPr>
                <w:rFonts w:ascii="Times New Roman" w:hAnsi="Times New Roman"/>
              </w:rPr>
              <w:t xml:space="preserve"> L.</w:t>
            </w:r>
          </w:p>
        </w:tc>
        <w:tc>
          <w:tcPr>
            <w:tcW w:w="850" w:type="dxa"/>
          </w:tcPr>
          <w:p w:rsidR="002B3360" w:rsidRPr="001F4A2C" w:rsidRDefault="002B3360" w:rsidP="002B3360">
            <w:pPr>
              <w:spacing w:line="360" w:lineRule="auto"/>
              <w:jc w:val="center"/>
              <w:rPr>
                <w:rFonts w:ascii="Times New Roman" w:hAnsi="Times New Roman" w:cs="Times New Roman"/>
                <w:sz w:val="28"/>
                <w:szCs w:val="28"/>
                <w:lang w:val="uk-UA"/>
              </w:rPr>
            </w:pPr>
          </w:p>
        </w:tc>
        <w:tc>
          <w:tcPr>
            <w:tcW w:w="709" w:type="dxa"/>
          </w:tcPr>
          <w:p w:rsidR="002B3360" w:rsidRPr="001F4A2C" w:rsidRDefault="00C203A8" w:rsidP="002B3360">
            <w:pPr>
              <w:spacing w:line="36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w:t>
            </w:r>
          </w:p>
        </w:tc>
        <w:tc>
          <w:tcPr>
            <w:tcW w:w="709" w:type="dxa"/>
          </w:tcPr>
          <w:p w:rsidR="002B3360" w:rsidRPr="001F4A2C" w:rsidRDefault="002B3360" w:rsidP="002B3360">
            <w:pPr>
              <w:spacing w:line="360" w:lineRule="auto"/>
              <w:jc w:val="center"/>
              <w:rPr>
                <w:rFonts w:ascii="Times New Roman" w:hAnsi="Times New Roman" w:cs="Times New Roman"/>
                <w:sz w:val="28"/>
                <w:szCs w:val="28"/>
                <w:lang w:val="uk-UA"/>
              </w:rPr>
            </w:pPr>
          </w:p>
        </w:tc>
        <w:tc>
          <w:tcPr>
            <w:tcW w:w="709" w:type="dxa"/>
          </w:tcPr>
          <w:p w:rsidR="002B3360" w:rsidRPr="001F4A2C" w:rsidRDefault="002B3360" w:rsidP="002B3360">
            <w:pPr>
              <w:spacing w:line="360" w:lineRule="auto"/>
              <w:jc w:val="center"/>
              <w:rPr>
                <w:rFonts w:ascii="Times New Roman" w:hAnsi="Times New Roman" w:cs="Times New Roman"/>
                <w:sz w:val="28"/>
                <w:szCs w:val="28"/>
                <w:lang w:val="uk-UA"/>
              </w:rPr>
            </w:pPr>
          </w:p>
        </w:tc>
        <w:tc>
          <w:tcPr>
            <w:tcW w:w="701" w:type="dxa"/>
          </w:tcPr>
          <w:p w:rsidR="002B3360" w:rsidRPr="001F4A2C" w:rsidRDefault="002B3360" w:rsidP="002B3360">
            <w:pPr>
              <w:spacing w:line="360" w:lineRule="auto"/>
              <w:jc w:val="center"/>
              <w:rPr>
                <w:rFonts w:ascii="Times New Roman" w:hAnsi="Times New Roman" w:cs="Times New Roman"/>
                <w:sz w:val="28"/>
                <w:szCs w:val="28"/>
                <w:lang w:val="uk-UA"/>
              </w:rPr>
            </w:pPr>
          </w:p>
        </w:tc>
      </w:tr>
      <w:tr w:rsidR="002B3360" w:rsidRPr="001F4A2C" w:rsidTr="002B3360">
        <w:tc>
          <w:tcPr>
            <w:tcW w:w="562" w:type="dxa"/>
          </w:tcPr>
          <w:p w:rsidR="002B3360" w:rsidRPr="001F4A2C" w:rsidRDefault="00C203A8" w:rsidP="00C203A8">
            <w:pPr>
              <w:spacing w:line="36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7</w:t>
            </w:r>
          </w:p>
        </w:tc>
        <w:tc>
          <w:tcPr>
            <w:tcW w:w="2694" w:type="dxa"/>
            <w:vAlign w:val="center"/>
          </w:tcPr>
          <w:p w:rsidR="002B3360" w:rsidRPr="001F4A2C" w:rsidRDefault="002B3360" w:rsidP="002B3360">
            <w:pPr>
              <w:pStyle w:val="22"/>
              <w:widowControl w:val="0"/>
              <w:shd w:val="clear" w:color="auto" w:fill="FFFFFF"/>
              <w:ind w:firstLine="0"/>
              <w:jc w:val="center"/>
            </w:pPr>
            <w:r w:rsidRPr="001F4A2C">
              <w:t>Шовковиця біла</w:t>
            </w:r>
          </w:p>
        </w:tc>
        <w:tc>
          <w:tcPr>
            <w:tcW w:w="2693" w:type="dxa"/>
            <w:vAlign w:val="center"/>
          </w:tcPr>
          <w:p w:rsidR="002B3360" w:rsidRPr="001F4A2C" w:rsidRDefault="002B3360" w:rsidP="002B3360">
            <w:pPr>
              <w:pStyle w:val="22"/>
              <w:widowControl w:val="0"/>
              <w:shd w:val="clear" w:color="auto" w:fill="FFFFFF"/>
              <w:ind w:firstLine="0"/>
              <w:jc w:val="center"/>
            </w:pPr>
            <w:proofErr w:type="spellStart"/>
            <w:r w:rsidRPr="001F4A2C">
              <w:rPr>
                <w:i/>
              </w:rPr>
              <w:t>Morus</w:t>
            </w:r>
            <w:proofErr w:type="spellEnd"/>
            <w:r w:rsidRPr="001F4A2C">
              <w:rPr>
                <w:i/>
              </w:rPr>
              <w:t xml:space="preserve"> </w:t>
            </w:r>
            <w:proofErr w:type="spellStart"/>
            <w:r w:rsidRPr="001F4A2C">
              <w:rPr>
                <w:i/>
              </w:rPr>
              <w:t>alba</w:t>
            </w:r>
            <w:proofErr w:type="spellEnd"/>
            <w:r w:rsidRPr="001F4A2C">
              <w:t xml:space="preserve"> L.</w:t>
            </w:r>
          </w:p>
        </w:tc>
        <w:tc>
          <w:tcPr>
            <w:tcW w:w="850" w:type="dxa"/>
          </w:tcPr>
          <w:p w:rsidR="002B3360" w:rsidRPr="001F4A2C" w:rsidRDefault="002B3360" w:rsidP="002B3360">
            <w:pPr>
              <w:spacing w:line="360" w:lineRule="auto"/>
              <w:jc w:val="center"/>
              <w:rPr>
                <w:rFonts w:ascii="Times New Roman" w:hAnsi="Times New Roman" w:cs="Times New Roman"/>
                <w:sz w:val="28"/>
                <w:szCs w:val="28"/>
                <w:lang w:val="uk-UA"/>
              </w:rPr>
            </w:pPr>
          </w:p>
        </w:tc>
        <w:tc>
          <w:tcPr>
            <w:tcW w:w="709" w:type="dxa"/>
          </w:tcPr>
          <w:p w:rsidR="002B3360" w:rsidRPr="001F4A2C" w:rsidRDefault="002B3360" w:rsidP="002B3360">
            <w:pPr>
              <w:spacing w:line="360" w:lineRule="auto"/>
              <w:jc w:val="center"/>
              <w:rPr>
                <w:rFonts w:ascii="Times New Roman" w:hAnsi="Times New Roman" w:cs="Times New Roman"/>
                <w:sz w:val="28"/>
                <w:szCs w:val="28"/>
                <w:lang w:val="uk-UA"/>
              </w:rPr>
            </w:pPr>
          </w:p>
        </w:tc>
        <w:tc>
          <w:tcPr>
            <w:tcW w:w="709" w:type="dxa"/>
          </w:tcPr>
          <w:p w:rsidR="002B3360" w:rsidRPr="001F4A2C" w:rsidRDefault="002B3360" w:rsidP="002B3360">
            <w:pPr>
              <w:spacing w:line="360" w:lineRule="auto"/>
              <w:jc w:val="center"/>
              <w:rPr>
                <w:rFonts w:ascii="Times New Roman" w:hAnsi="Times New Roman" w:cs="Times New Roman"/>
                <w:sz w:val="28"/>
                <w:szCs w:val="28"/>
                <w:lang w:val="uk-UA"/>
              </w:rPr>
            </w:pPr>
          </w:p>
        </w:tc>
        <w:tc>
          <w:tcPr>
            <w:tcW w:w="709" w:type="dxa"/>
          </w:tcPr>
          <w:p w:rsidR="002B3360" w:rsidRPr="001F4A2C" w:rsidRDefault="00C203A8" w:rsidP="002B3360">
            <w:pPr>
              <w:spacing w:line="36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w:t>
            </w:r>
          </w:p>
        </w:tc>
        <w:tc>
          <w:tcPr>
            <w:tcW w:w="701" w:type="dxa"/>
          </w:tcPr>
          <w:p w:rsidR="002B3360" w:rsidRPr="001F4A2C" w:rsidRDefault="002B3360" w:rsidP="002B3360">
            <w:pPr>
              <w:spacing w:line="360" w:lineRule="auto"/>
              <w:jc w:val="center"/>
              <w:rPr>
                <w:rFonts w:ascii="Times New Roman" w:hAnsi="Times New Roman" w:cs="Times New Roman"/>
                <w:sz w:val="28"/>
                <w:szCs w:val="28"/>
                <w:lang w:val="uk-UA"/>
              </w:rPr>
            </w:pPr>
          </w:p>
        </w:tc>
      </w:tr>
      <w:tr w:rsidR="002B3360" w:rsidRPr="001F4A2C" w:rsidTr="002B3360">
        <w:tc>
          <w:tcPr>
            <w:tcW w:w="562" w:type="dxa"/>
          </w:tcPr>
          <w:p w:rsidR="002B3360" w:rsidRPr="001F4A2C" w:rsidRDefault="00C203A8" w:rsidP="00C203A8">
            <w:pPr>
              <w:spacing w:line="36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8</w:t>
            </w:r>
          </w:p>
        </w:tc>
        <w:tc>
          <w:tcPr>
            <w:tcW w:w="2694" w:type="dxa"/>
            <w:vAlign w:val="center"/>
          </w:tcPr>
          <w:p w:rsidR="002B3360" w:rsidRPr="001F4A2C" w:rsidRDefault="002B3360" w:rsidP="002B3360">
            <w:pPr>
              <w:pStyle w:val="21"/>
              <w:ind w:firstLine="0"/>
              <w:jc w:val="center"/>
              <w:rPr>
                <w:rFonts w:ascii="Times New Roman" w:eastAsia="Times New Roman CYR" w:hAnsi="Times New Roman"/>
                <w:b/>
                <w:i/>
              </w:rPr>
            </w:pPr>
            <w:r w:rsidRPr="001F4A2C">
              <w:rPr>
                <w:rFonts w:ascii="Times New Roman" w:hAnsi="Times New Roman"/>
              </w:rPr>
              <w:t>Яблуня домашня</w:t>
            </w:r>
          </w:p>
        </w:tc>
        <w:tc>
          <w:tcPr>
            <w:tcW w:w="2693" w:type="dxa"/>
            <w:vAlign w:val="center"/>
          </w:tcPr>
          <w:p w:rsidR="002B3360" w:rsidRPr="001F4A2C" w:rsidRDefault="002B3360" w:rsidP="002B3360">
            <w:pPr>
              <w:pStyle w:val="21"/>
              <w:ind w:firstLine="0"/>
              <w:jc w:val="center"/>
              <w:rPr>
                <w:rFonts w:ascii="Times New Roman" w:eastAsia="Times New Roman CYR" w:hAnsi="Times New Roman"/>
                <w:b/>
                <w:i/>
              </w:rPr>
            </w:pPr>
            <w:proofErr w:type="spellStart"/>
            <w:r w:rsidRPr="001F4A2C">
              <w:rPr>
                <w:rFonts w:ascii="Times New Roman" w:hAnsi="Times New Roman"/>
                <w:i/>
              </w:rPr>
              <w:t>Malus</w:t>
            </w:r>
            <w:proofErr w:type="spellEnd"/>
            <w:r w:rsidRPr="001F4A2C">
              <w:rPr>
                <w:rFonts w:ascii="Times New Roman" w:hAnsi="Times New Roman"/>
                <w:i/>
              </w:rPr>
              <w:t xml:space="preserve"> </w:t>
            </w:r>
            <w:proofErr w:type="spellStart"/>
            <w:r w:rsidRPr="001F4A2C">
              <w:rPr>
                <w:rFonts w:ascii="Times New Roman" w:hAnsi="Times New Roman"/>
                <w:i/>
              </w:rPr>
              <w:t>domestica</w:t>
            </w:r>
            <w:proofErr w:type="spellEnd"/>
            <w:r w:rsidRPr="001F4A2C">
              <w:rPr>
                <w:rFonts w:ascii="Times New Roman" w:hAnsi="Times New Roman"/>
              </w:rPr>
              <w:t xml:space="preserve"> L.</w:t>
            </w:r>
          </w:p>
        </w:tc>
        <w:tc>
          <w:tcPr>
            <w:tcW w:w="850" w:type="dxa"/>
          </w:tcPr>
          <w:p w:rsidR="002B3360" w:rsidRPr="001F4A2C" w:rsidRDefault="002B3360" w:rsidP="002B3360">
            <w:pPr>
              <w:spacing w:line="360" w:lineRule="auto"/>
              <w:jc w:val="center"/>
              <w:rPr>
                <w:rFonts w:ascii="Times New Roman" w:hAnsi="Times New Roman" w:cs="Times New Roman"/>
                <w:sz w:val="28"/>
                <w:szCs w:val="28"/>
                <w:lang w:val="uk-UA"/>
              </w:rPr>
            </w:pPr>
          </w:p>
        </w:tc>
        <w:tc>
          <w:tcPr>
            <w:tcW w:w="709" w:type="dxa"/>
          </w:tcPr>
          <w:p w:rsidR="002B3360" w:rsidRPr="001F4A2C" w:rsidRDefault="002B3360" w:rsidP="002B3360">
            <w:pPr>
              <w:spacing w:line="360" w:lineRule="auto"/>
              <w:jc w:val="center"/>
              <w:rPr>
                <w:rFonts w:ascii="Times New Roman" w:hAnsi="Times New Roman" w:cs="Times New Roman"/>
                <w:sz w:val="28"/>
                <w:szCs w:val="28"/>
                <w:lang w:val="uk-UA"/>
              </w:rPr>
            </w:pPr>
          </w:p>
        </w:tc>
        <w:tc>
          <w:tcPr>
            <w:tcW w:w="709" w:type="dxa"/>
          </w:tcPr>
          <w:p w:rsidR="002B3360" w:rsidRPr="001F4A2C" w:rsidRDefault="00C203A8" w:rsidP="002B3360">
            <w:pPr>
              <w:spacing w:line="360" w:lineRule="auto"/>
              <w:jc w:val="center"/>
              <w:rPr>
                <w:rFonts w:ascii="Times New Roman" w:hAnsi="Times New Roman" w:cs="Times New Roman"/>
                <w:sz w:val="28"/>
                <w:szCs w:val="28"/>
                <w:lang w:val="uk-UA"/>
              </w:rPr>
            </w:pPr>
            <w:r w:rsidRPr="001F4A2C">
              <w:rPr>
                <w:rFonts w:ascii="Times New Roman" w:hAnsi="Times New Roman" w:cs="Times New Roman"/>
                <w:sz w:val="28"/>
                <w:szCs w:val="28"/>
                <w:lang w:val="uk-UA"/>
              </w:rPr>
              <w:t>+</w:t>
            </w:r>
          </w:p>
        </w:tc>
        <w:tc>
          <w:tcPr>
            <w:tcW w:w="709" w:type="dxa"/>
          </w:tcPr>
          <w:p w:rsidR="002B3360" w:rsidRPr="001F4A2C" w:rsidRDefault="002B3360" w:rsidP="002B3360">
            <w:pPr>
              <w:spacing w:line="360" w:lineRule="auto"/>
              <w:jc w:val="center"/>
              <w:rPr>
                <w:rFonts w:ascii="Times New Roman" w:hAnsi="Times New Roman" w:cs="Times New Roman"/>
                <w:sz w:val="28"/>
                <w:szCs w:val="28"/>
                <w:lang w:val="uk-UA"/>
              </w:rPr>
            </w:pPr>
          </w:p>
        </w:tc>
        <w:tc>
          <w:tcPr>
            <w:tcW w:w="701" w:type="dxa"/>
          </w:tcPr>
          <w:p w:rsidR="002B3360" w:rsidRPr="001F4A2C" w:rsidRDefault="002B3360" w:rsidP="002B3360">
            <w:pPr>
              <w:spacing w:line="360" w:lineRule="auto"/>
              <w:jc w:val="center"/>
              <w:rPr>
                <w:rFonts w:ascii="Times New Roman" w:hAnsi="Times New Roman" w:cs="Times New Roman"/>
                <w:sz w:val="28"/>
                <w:szCs w:val="28"/>
                <w:lang w:val="uk-UA"/>
              </w:rPr>
            </w:pPr>
          </w:p>
        </w:tc>
      </w:tr>
    </w:tbl>
    <w:p w:rsidR="001960E8" w:rsidRPr="001F4A2C" w:rsidRDefault="001960E8" w:rsidP="00C6309E">
      <w:pPr>
        <w:spacing w:after="0" w:line="360" w:lineRule="auto"/>
        <w:ind w:firstLine="709"/>
        <w:jc w:val="both"/>
        <w:rPr>
          <w:rFonts w:ascii="Times New Roman" w:hAnsi="Times New Roman"/>
          <w:sz w:val="28"/>
          <w:szCs w:val="28"/>
          <w:lang w:val="uk-UA"/>
        </w:rPr>
      </w:pPr>
    </w:p>
    <w:p w:rsidR="00394007" w:rsidRPr="001F4A2C" w:rsidRDefault="008A7DDB" w:rsidP="008A7DDB">
      <w:pPr>
        <w:spacing w:after="0" w:line="360" w:lineRule="auto"/>
        <w:ind w:firstLine="709"/>
        <w:jc w:val="both"/>
        <w:rPr>
          <w:rFonts w:ascii="Times New Roman" w:hAnsi="Times New Roman" w:cs="Times New Roman"/>
          <w:sz w:val="28"/>
          <w:szCs w:val="28"/>
          <w:lang w:val="uk-UA"/>
        </w:rPr>
      </w:pPr>
      <w:r w:rsidRPr="001F4A2C">
        <w:rPr>
          <w:rFonts w:ascii="Times New Roman" w:hAnsi="Times New Roman"/>
          <w:sz w:val="28"/>
          <w:szCs w:val="28"/>
          <w:lang w:val="uk-UA"/>
        </w:rPr>
        <w:t>Отже, у найбільшій мірі гусениці L</w:t>
      </w:r>
      <w:r w:rsidRPr="001F4A2C">
        <w:rPr>
          <w:rFonts w:ascii="Times New Roman" w:hAnsi="Times New Roman"/>
          <w:sz w:val="28"/>
          <w:szCs w:val="28"/>
          <w:vertAlign w:val="subscript"/>
          <w:lang w:val="uk-UA"/>
        </w:rPr>
        <w:t>3</w:t>
      </w:r>
      <w:r w:rsidRPr="001F4A2C">
        <w:rPr>
          <w:rFonts w:ascii="Times New Roman" w:hAnsi="Times New Roman"/>
          <w:sz w:val="28"/>
          <w:szCs w:val="28"/>
          <w:lang w:val="uk-UA"/>
        </w:rPr>
        <w:t>–L</w:t>
      </w:r>
      <w:r w:rsidRPr="001F4A2C">
        <w:rPr>
          <w:rFonts w:ascii="Times New Roman" w:hAnsi="Times New Roman"/>
          <w:sz w:val="28"/>
          <w:szCs w:val="28"/>
          <w:vertAlign w:val="subscript"/>
          <w:lang w:val="uk-UA"/>
        </w:rPr>
        <w:t>4</w:t>
      </w:r>
      <w:r w:rsidRPr="001F4A2C">
        <w:rPr>
          <w:rFonts w:ascii="Times New Roman" w:hAnsi="Times New Roman"/>
          <w:sz w:val="28"/>
          <w:szCs w:val="28"/>
          <w:lang w:val="uk-UA"/>
        </w:rPr>
        <w:t xml:space="preserve"> віків виду </w:t>
      </w:r>
      <w:proofErr w:type="spellStart"/>
      <w:r w:rsidRPr="001F4A2C">
        <w:rPr>
          <w:rFonts w:ascii="Times New Roman" w:hAnsi="Times New Roman" w:cs="Times New Roman"/>
          <w:i/>
          <w:sz w:val="28"/>
          <w:szCs w:val="28"/>
          <w:lang w:val="uk-UA"/>
        </w:rPr>
        <w:t>Hyphantria</w:t>
      </w:r>
      <w:proofErr w:type="spellEnd"/>
      <w:r w:rsidRPr="001F4A2C">
        <w:rPr>
          <w:rFonts w:ascii="Times New Roman" w:hAnsi="Times New Roman" w:cs="Times New Roman"/>
          <w:i/>
          <w:sz w:val="28"/>
          <w:szCs w:val="28"/>
          <w:lang w:val="uk-UA"/>
        </w:rPr>
        <w:t xml:space="preserve"> </w:t>
      </w:r>
      <w:proofErr w:type="spellStart"/>
      <w:r w:rsidRPr="001F4A2C">
        <w:rPr>
          <w:rFonts w:ascii="Times New Roman" w:hAnsi="Times New Roman" w:cs="Times New Roman"/>
          <w:i/>
          <w:sz w:val="28"/>
          <w:szCs w:val="28"/>
          <w:lang w:val="uk-UA"/>
        </w:rPr>
        <w:t>cunea</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Drury</w:t>
      </w:r>
      <w:proofErr w:type="spellEnd"/>
      <w:r w:rsidRPr="001F4A2C">
        <w:rPr>
          <w:rFonts w:ascii="Times New Roman" w:hAnsi="Times New Roman" w:cs="Times New Roman"/>
          <w:sz w:val="28"/>
          <w:szCs w:val="28"/>
          <w:lang w:val="uk-UA"/>
        </w:rPr>
        <w:t xml:space="preserve"> для свого живлення обирають клен ясенелистий та шовковицю білу, ступінь пошкодження яких шкідником становить 4 бали. </w:t>
      </w:r>
    </w:p>
    <w:p w:rsidR="00CA569F" w:rsidRPr="001F4A2C" w:rsidRDefault="00DB482F" w:rsidP="004B0863">
      <w:pPr>
        <w:spacing w:after="0" w:line="360" w:lineRule="auto"/>
        <w:ind w:firstLine="709"/>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Дані с</w:t>
      </w:r>
      <w:r w:rsidR="00CA569F" w:rsidRPr="001F4A2C">
        <w:rPr>
          <w:rFonts w:ascii="Times New Roman" w:hAnsi="Times New Roman" w:cs="Times New Roman"/>
          <w:sz w:val="28"/>
          <w:szCs w:val="28"/>
          <w:lang w:val="uk-UA"/>
        </w:rPr>
        <w:t xml:space="preserve">постереження за </w:t>
      </w:r>
      <w:r w:rsidRPr="001F4A2C">
        <w:rPr>
          <w:rFonts w:ascii="Times New Roman" w:hAnsi="Times New Roman" w:cs="Times New Roman"/>
          <w:sz w:val="28"/>
          <w:szCs w:val="28"/>
          <w:lang w:val="uk-UA"/>
        </w:rPr>
        <w:t xml:space="preserve">живленням та </w:t>
      </w:r>
      <w:r w:rsidR="00CA569F" w:rsidRPr="001F4A2C">
        <w:rPr>
          <w:rFonts w:ascii="Times New Roman" w:hAnsi="Times New Roman" w:cs="Times New Roman"/>
          <w:sz w:val="28"/>
          <w:szCs w:val="28"/>
          <w:lang w:val="uk-UA"/>
        </w:rPr>
        <w:t xml:space="preserve">розвитком гусениць американського білого метелика </w:t>
      </w:r>
      <w:r w:rsidRPr="001F4A2C">
        <w:rPr>
          <w:rFonts w:ascii="Times New Roman" w:hAnsi="Times New Roman" w:cs="Times New Roman"/>
          <w:sz w:val="28"/>
          <w:szCs w:val="28"/>
          <w:lang w:val="uk-UA"/>
        </w:rPr>
        <w:t>різних  віків у</w:t>
      </w:r>
      <w:r w:rsidR="00CA569F" w:rsidRPr="001F4A2C">
        <w:rPr>
          <w:rFonts w:ascii="Times New Roman" w:hAnsi="Times New Roman" w:cs="Times New Roman"/>
          <w:sz w:val="28"/>
          <w:szCs w:val="28"/>
          <w:lang w:val="uk-UA"/>
        </w:rPr>
        <w:t xml:space="preserve"> конкретних ґрунтово-кліматичних умовах є </w:t>
      </w:r>
      <w:r w:rsidRPr="001F4A2C">
        <w:rPr>
          <w:rFonts w:ascii="Times New Roman" w:hAnsi="Times New Roman" w:cs="Times New Roman"/>
          <w:sz w:val="28"/>
          <w:szCs w:val="28"/>
          <w:lang w:val="uk-UA"/>
        </w:rPr>
        <w:t xml:space="preserve">основою у розробці систем заходів із </w:t>
      </w:r>
      <w:r w:rsidR="00CA569F" w:rsidRPr="001F4A2C">
        <w:rPr>
          <w:rFonts w:ascii="Times New Roman" w:hAnsi="Times New Roman" w:cs="Times New Roman"/>
          <w:sz w:val="28"/>
          <w:szCs w:val="28"/>
          <w:lang w:val="uk-UA"/>
        </w:rPr>
        <w:t xml:space="preserve">локалізації та ліквідації вогнищ цього </w:t>
      </w:r>
      <w:r w:rsidRPr="001F4A2C">
        <w:rPr>
          <w:rFonts w:ascii="Times New Roman" w:hAnsi="Times New Roman" w:cs="Times New Roman"/>
          <w:sz w:val="28"/>
          <w:szCs w:val="28"/>
          <w:lang w:val="uk-UA"/>
        </w:rPr>
        <w:t>регульованого шкідливого</w:t>
      </w:r>
      <w:r w:rsidR="00CA569F" w:rsidRPr="001F4A2C">
        <w:rPr>
          <w:rFonts w:ascii="Times New Roman" w:hAnsi="Times New Roman" w:cs="Times New Roman"/>
          <w:sz w:val="28"/>
          <w:szCs w:val="28"/>
          <w:lang w:val="uk-UA"/>
        </w:rPr>
        <w:t xml:space="preserve"> організму.</w:t>
      </w:r>
    </w:p>
    <w:p w:rsidR="00C342D8" w:rsidRPr="001F4A2C" w:rsidRDefault="00C342D8" w:rsidP="004B0863">
      <w:pPr>
        <w:spacing w:after="0" w:line="360" w:lineRule="auto"/>
        <w:ind w:firstLine="709"/>
        <w:jc w:val="both"/>
        <w:rPr>
          <w:rFonts w:ascii="Times New Roman" w:hAnsi="Times New Roman"/>
          <w:sz w:val="28"/>
          <w:szCs w:val="28"/>
          <w:lang w:val="uk-UA"/>
        </w:rPr>
      </w:pPr>
    </w:p>
    <w:p w:rsidR="00745D06" w:rsidRPr="001F4A2C" w:rsidRDefault="00C35280" w:rsidP="00C35280">
      <w:pPr>
        <w:pStyle w:val="a6"/>
        <w:numPr>
          <w:ilvl w:val="1"/>
          <w:numId w:val="10"/>
        </w:numPr>
        <w:spacing w:before="0" w:beforeAutospacing="0" w:after="0" w:afterAutospacing="0" w:line="360" w:lineRule="auto"/>
        <w:jc w:val="center"/>
        <w:rPr>
          <w:b/>
          <w:sz w:val="28"/>
          <w:szCs w:val="28"/>
        </w:rPr>
      </w:pPr>
      <w:r w:rsidRPr="001F4A2C">
        <w:rPr>
          <w:b/>
          <w:sz w:val="28"/>
          <w:szCs w:val="28"/>
        </w:rPr>
        <w:t>Ефективність механічного методу зниження чисельності американського білого метелика</w:t>
      </w:r>
    </w:p>
    <w:p w:rsidR="00C342D8" w:rsidRPr="001F4A2C" w:rsidRDefault="00CD7DD3" w:rsidP="00CD7DD3">
      <w:pPr>
        <w:pStyle w:val="aa"/>
        <w:spacing w:line="360" w:lineRule="auto"/>
        <w:ind w:firstLine="709"/>
        <w:jc w:val="both"/>
        <w:rPr>
          <w:sz w:val="28"/>
          <w:szCs w:val="28"/>
          <w:lang w:val="uk-UA"/>
        </w:rPr>
      </w:pPr>
      <w:r>
        <w:rPr>
          <w:sz w:val="28"/>
          <w:szCs w:val="28"/>
          <w:lang w:val="uk-UA"/>
        </w:rPr>
        <w:t>Застосування</w:t>
      </w:r>
      <w:r w:rsidR="00C342D8" w:rsidRPr="001F4A2C">
        <w:rPr>
          <w:sz w:val="28"/>
          <w:szCs w:val="28"/>
          <w:lang w:val="uk-UA"/>
        </w:rPr>
        <w:t xml:space="preserve"> механічного методу регулювання чисельності шкідників </w:t>
      </w:r>
      <w:r>
        <w:rPr>
          <w:sz w:val="28"/>
          <w:szCs w:val="28"/>
          <w:lang w:val="uk-UA"/>
        </w:rPr>
        <w:t xml:space="preserve">у фітоценозах </w:t>
      </w:r>
      <w:r w:rsidR="00C342D8" w:rsidRPr="001F4A2C">
        <w:rPr>
          <w:sz w:val="28"/>
          <w:szCs w:val="28"/>
          <w:lang w:val="uk-UA"/>
        </w:rPr>
        <w:t xml:space="preserve">є </w:t>
      </w:r>
      <w:r>
        <w:rPr>
          <w:sz w:val="28"/>
          <w:szCs w:val="28"/>
          <w:lang w:val="uk-UA"/>
        </w:rPr>
        <w:t>достатньо</w:t>
      </w:r>
      <w:r w:rsidR="00C342D8" w:rsidRPr="001F4A2C">
        <w:rPr>
          <w:sz w:val="28"/>
          <w:szCs w:val="28"/>
          <w:lang w:val="uk-UA"/>
        </w:rPr>
        <w:t xml:space="preserve"> трудомістким, проте </w:t>
      </w:r>
      <w:r>
        <w:rPr>
          <w:sz w:val="28"/>
          <w:szCs w:val="28"/>
          <w:lang w:val="uk-UA"/>
        </w:rPr>
        <w:t xml:space="preserve">разом з тим є </w:t>
      </w:r>
      <w:r w:rsidR="00C342D8" w:rsidRPr="001F4A2C">
        <w:rPr>
          <w:sz w:val="28"/>
          <w:szCs w:val="28"/>
          <w:lang w:val="uk-UA"/>
        </w:rPr>
        <w:t xml:space="preserve">найбільш екологічно безпечним. </w:t>
      </w:r>
      <w:r>
        <w:rPr>
          <w:sz w:val="28"/>
          <w:szCs w:val="28"/>
          <w:lang w:val="uk-UA"/>
        </w:rPr>
        <w:t>Його</w:t>
      </w:r>
      <w:r w:rsidR="00C342D8" w:rsidRPr="001F4A2C">
        <w:rPr>
          <w:sz w:val="28"/>
          <w:szCs w:val="28"/>
          <w:lang w:val="uk-UA"/>
        </w:rPr>
        <w:t xml:space="preserve"> доцільно використовувати у межах населених пунктів </w:t>
      </w:r>
      <w:r>
        <w:rPr>
          <w:sz w:val="28"/>
          <w:szCs w:val="28"/>
          <w:lang w:val="uk-UA"/>
        </w:rPr>
        <w:t>біля</w:t>
      </w:r>
      <w:r w:rsidR="00C342D8" w:rsidRPr="001F4A2C">
        <w:rPr>
          <w:sz w:val="28"/>
          <w:szCs w:val="28"/>
          <w:lang w:val="uk-UA"/>
        </w:rPr>
        <w:t xml:space="preserve"> житлових </w:t>
      </w:r>
      <w:r>
        <w:rPr>
          <w:sz w:val="28"/>
          <w:szCs w:val="28"/>
          <w:lang w:val="uk-UA"/>
        </w:rPr>
        <w:t>приміщень, де застосування хімічних препаратів є досить обмеженим</w:t>
      </w:r>
      <w:r w:rsidR="00C342D8" w:rsidRPr="001F4A2C">
        <w:rPr>
          <w:sz w:val="28"/>
          <w:szCs w:val="28"/>
          <w:lang w:val="uk-UA"/>
        </w:rPr>
        <w:t xml:space="preserve">. </w:t>
      </w:r>
      <w:r>
        <w:rPr>
          <w:sz w:val="28"/>
          <w:szCs w:val="28"/>
          <w:lang w:val="uk-UA"/>
        </w:rPr>
        <w:t>Т</w:t>
      </w:r>
      <w:r w:rsidR="00C342D8" w:rsidRPr="001F4A2C">
        <w:rPr>
          <w:sz w:val="28"/>
          <w:szCs w:val="28"/>
          <w:lang w:val="uk-UA"/>
        </w:rPr>
        <w:t>ому нами були проведені дослідження</w:t>
      </w:r>
      <w:r>
        <w:rPr>
          <w:sz w:val="28"/>
          <w:szCs w:val="28"/>
          <w:lang w:val="uk-UA"/>
        </w:rPr>
        <w:t xml:space="preserve"> щодо можливості знищення гусениць</w:t>
      </w:r>
      <w:r w:rsidR="00C342D8" w:rsidRPr="001F4A2C">
        <w:rPr>
          <w:sz w:val="28"/>
          <w:szCs w:val="28"/>
          <w:lang w:val="uk-UA"/>
        </w:rPr>
        <w:t xml:space="preserve"> </w:t>
      </w:r>
      <w:r w:rsidR="00C342D8" w:rsidRPr="001F4A2C">
        <w:rPr>
          <w:sz w:val="28"/>
          <w:szCs w:val="28"/>
          <w:lang w:val="uk-UA"/>
        </w:rPr>
        <w:lastRenderedPageBreak/>
        <w:t xml:space="preserve">американського білого метелика </w:t>
      </w:r>
      <w:r>
        <w:rPr>
          <w:sz w:val="28"/>
          <w:szCs w:val="28"/>
          <w:lang w:val="uk-UA"/>
        </w:rPr>
        <w:t xml:space="preserve">молодших та середніх </w:t>
      </w:r>
      <w:r w:rsidR="00C342D8" w:rsidRPr="001F4A2C">
        <w:rPr>
          <w:sz w:val="28"/>
          <w:szCs w:val="28"/>
          <w:lang w:val="uk-UA"/>
        </w:rPr>
        <w:t xml:space="preserve">віків за використання механічного методу. </w:t>
      </w:r>
    </w:p>
    <w:p w:rsidR="00AF3C72" w:rsidRDefault="00C342D8" w:rsidP="00AF3C72">
      <w:pPr>
        <w:pStyle w:val="aa"/>
        <w:spacing w:line="360" w:lineRule="auto"/>
        <w:ind w:firstLine="709"/>
        <w:jc w:val="both"/>
        <w:rPr>
          <w:sz w:val="28"/>
          <w:szCs w:val="28"/>
          <w:lang w:val="uk-UA"/>
        </w:rPr>
      </w:pPr>
      <w:r w:rsidRPr="001F4A2C">
        <w:rPr>
          <w:sz w:val="28"/>
          <w:szCs w:val="28"/>
          <w:lang w:val="uk-UA"/>
        </w:rPr>
        <w:t xml:space="preserve">У результаті проведених досліджень встановлено, що </w:t>
      </w:r>
      <w:r w:rsidR="00AF3C72">
        <w:rPr>
          <w:sz w:val="28"/>
          <w:szCs w:val="28"/>
          <w:lang w:val="uk-UA"/>
        </w:rPr>
        <w:t>застосування</w:t>
      </w:r>
      <w:r w:rsidRPr="001F4A2C">
        <w:rPr>
          <w:sz w:val="28"/>
          <w:szCs w:val="28"/>
          <w:lang w:val="uk-UA"/>
        </w:rPr>
        <w:t xml:space="preserve"> механічного методу </w:t>
      </w:r>
      <w:r w:rsidR="00AF3C72">
        <w:rPr>
          <w:sz w:val="28"/>
          <w:szCs w:val="28"/>
          <w:lang w:val="uk-UA"/>
        </w:rPr>
        <w:t xml:space="preserve">для </w:t>
      </w:r>
      <w:r w:rsidRPr="001F4A2C">
        <w:rPr>
          <w:sz w:val="28"/>
          <w:szCs w:val="28"/>
          <w:lang w:val="uk-UA"/>
        </w:rPr>
        <w:t xml:space="preserve">знищення гусениць </w:t>
      </w:r>
      <w:r w:rsidR="00AF3C72">
        <w:rPr>
          <w:sz w:val="28"/>
          <w:szCs w:val="28"/>
          <w:lang w:val="uk-UA"/>
        </w:rPr>
        <w:t>американського білого метелика</w:t>
      </w:r>
      <w:r w:rsidRPr="001F4A2C">
        <w:rPr>
          <w:sz w:val="28"/>
          <w:szCs w:val="28"/>
          <w:lang w:val="uk-UA"/>
        </w:rPr>
        <w:t xml:space="preserve"> </w:t>
      </w:r>
      <w:r w:rsidR="00AF3C72">
        <w:rPr>
          <w:sz w:val="28"/>
          <w:szCs w:val="28"/>
          <w:lang w:val="uk-UA"/>
        </w:rPr>
        <w:t>є достатньо ефективним (табл</w:t>
      </w:r>
      <w:r w:rsidR="00AF3C72" w:rsidRPr="009C75C5">
        <w:rPr>
          <w:sz w:val="28"/>
          <w:szCs w:val="28"/>
          <w:lang w:val="uk-UA"/>
        </w:rPr>
        <w:t>. 3.</w:t>
      </w:r>
      <w:r w:rsidR="009C75C5" w:rsidRPr="009C75C5">
        <w:rPr>
          <w:sz w:val="28"/>
          <w:szCs w:val="28"/>
          <w:lang w:val="uk-UA"/>
        </w:rPr>
        <w:t>2</w:t>
      </w:r>
      <w:r w:rsidR="00AF3C72" w:rsidRPr="009C75C5">
        <w:rPr>
          <w:sz w:val="28"/>
          <w:szCs w:val="28"/>
          <w:lang w:val="uk-UA"/>
        </w:rPr>
        <w:t>).</w:t>
      </w:r>
    </w:p>
    <w:p w:rsidR="00C342D8" w:rsidRPr="001F4A2C" w:rsidRDefault="00C342D8" w:rsidP="00AF3C72">
      <w:pPr>
        <w:pStyle w:val="aa"/>
        <w:spacing w:line="360" w:lineRule="auto"/>
        <w:jc w:val="right"/>
        <w:rPr>
          <w:i/>
          <w:sz w:val="28"/>
          <w:szCs w:val="28"/>
          <w:lang w:val="uk-UA"/>
        </w:rPr>
      </w:pPr>
      <w:r w:rsidRPr="001F4A2C">
        <w:rPr>
          <w:i/>
          <w:sz w:val="28"/>
          <w:szCs w:val="28"/>
          <w:lang w:val="uk-UA"/>
        </w:rPr>
        <w:t>Таблиця 3.</w:t>
      </w:r>
      <w:r w:rsidR="009C75C5">
        <w:rPr>
          <w:i/>
          <w:sz w:val="28"/>
          <w:szCs w:val="28"/>
          <w:lang w:val="uk-UA"/>
        </w:rPr>
        <w:t>2</w:t>
      </w:r>
      <w:r w:rsidRPr="001F4A2C">
        <w:rPr>
          <w:i/>
          <w:sz w:val="28"/>
          <w:szCs w:val="28"/>
          <w:lang w:val="uk-UA"/>
        </w:rPr>
        <w:t xml:space="preserve"> </w:t>
      </w:r>
    </w:p>
    <w:p w:rsidR="00C342D8" w:rsidRPr="001F4A2C" w:rsidRDefault="00C342D8" w:rsidP="00AF3C72">
      <w:pPr>
        <w:pStyle w:val="aa"/>
        <w:spacing w:line="360" w:lineRule="auto"/>
        <w:rPr>
          <w:b/>
          <w:i/>
          <w:sz w:val="28"/>
          <w:szCs w:val="28"/>
          <w:lang w:val="uk-UA"/>
        </w:rPr>
      </w:pPr>
      <w:r w:rsidRPr="001F4A2C">
        <w:rPr>
          <w:b/>
          <w:i/>
          <w:sz w:val="28"/>
          <w:szCs w:val="28"/>
          <w:lang w:val="uk-UA"/>
        </w:rPr>
        <w:t>Ефективність механічного знищення гусен</w:t>
      </w:r>
      <w:r w:rsidR="00AF3C72">
        <w:rPr>
          <w:b/>
          <w:i/>
          <w:sz w:val="28"/>
          <w:szCs w:val="28"/>
          <w:lang w:val="uk-UA"/>
        </w:rPr>
        <w:t>иць американського білого метелика (2020–2021 рр.</w:t>
      </w:r>
      <w:r w:rsidRPr="001F4A2C">
        <w:rPr>
          <w:b/>
          <w:i/>
          <w:sz w:val="28"/>
          <w:szCs w:val="28"/>
          <w:lang w:val="uk-U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3018"/>
        <w:gridCol w:w="3113"/>
      </w:tblGrid>
      <w:tr w:rsidR="00C342D8" w:rsidRPr="001F4A2C" w:rsidTr="00B654CE">
        <w:trPr>
          <w:jc w:val="center"/>
        </w:trPr>
        <w:tc>
          <w:tcPr>
            <w:tcW w:w="3156" w:type="dxa"/>
            <w:shd w:val="clear" w:color="auto" w:fill="auto"/>
            <w:vAlign w:val="center"/>
          </w:tcPr>
          <w:p w:rsidR="00C342D8" w:rsidRPr="001F4A2C" w:rsidRDefault="00AF3C72" w:rsidP="00035057">
            <w:pPr>
              <w:pStyle w:val="aa"/>
              <w:spacing w:line="360" w:lineRule="auto"/>
              <w:jc w:val="both"/>
              <w:rPr>
                <w:i/>
                <w:sz w:val="28"/>
                <w:szCs w:val="28"/>
                <w:lang w:val="uk-UA"/>
              </w:rPr>
            </w:pPr>
            <w:r>
              <w:rPr>
                <w:i/>
                <w:sz w:val="28"/>
                <w:szCs w:val="28"/>
                <w:lang w:val="uk-UA"/>
              </w:rPr>
              <w:t>Варіант досліду</w:t>
            </w:r>
          </w:p>
        </w:tc>
        <w:tc>
          <w:tcPr>
            <w:tcW w:w="3018" w:type="dxa"/>
            <w:shd w:val="clear" w:color="auto" w:fill="auto"/>
            <w:vAlign w:val="center"/>
          </w:tcPr>
          <w:p w:rsidR="00C342D8" w:rsidRPr="001F4A2C" w:rsidRDefault="00C342D8" w:rsidP="00035057">
            <w:pPr>
              <w:pStyle w:val="aa"/>
              <w:spacing w:line="360" w:lineRule="auto"/>
              <w:jc w:val="both"/>
              <w:rPr>
                <w:i/>
                <w:sz w:val="28"/>
                <w:szCs w:val="28"/>
                <w:lang w:val="uk-UA"/>
              </w:rPr>
            </w:pPr>
            <w:r w:rsidRPr="001F4A2C">
              <w:rPr>
                <w:i/>
                <w:sz w:val="28"/>
                <w:szCs w:val="28"/>
                <w:lang w:val="uk-UA"/>
              </w:rPr>
              <w:t xml:space="preserve">Чисельність гусениць початкова, </w:t>
            </w:r>
            <w:proofErr w:type="spellStart"/>
            <w:r w:rsidRPr="001F4A2C">
              <w:rPr>
                <w:i/>
                <w:sz w:val="28"/>
                <w:szCs w:val="28"/>
                <w:lang w:val="uk-UA"/>
              </w:rPr>
              <w:t>екз</w:t>
            </w:r>
            <w:proofErr w:type="spellEnd"/>
            <w:r w:rsidRPr="001F4A2C">
              <w:rPr>
                <w:i/>
                <w:sz w:val="28"/>
                <w:szCs w:val="28"/>
                <w:lang w:val="uk-UA"/>
              </w:rPr>
              <w:t>/гілку</w:t>
            </w:r>
          </w:p>
        </w:tc>
        <w:tc>
          <w:tcPr>
            <w:tcW w:w="3113" w:type="dxa"/>
            <w:shd w:val="clear" w:color="auto" w:fill="auto"/>
            <w:vAlign w:val="center"/>
          </w:tcPr>
          <w:p w:rsidR="00C342D8" w:rsidRPr="001F4A2C" w:rsidRDefault="00C342D8" w:rsidP="00035057">
            <w:pPr>
              <w:pStyle w:val="aa"/>
              <w:spacing w:line="360" w:lineRule="auto"/>
              <w:jc w:val="both"/>
              <w:rPr>
                <w:i/>
                <w:sz w:val="28"/>
                <w:szCs w:val="28"/>
                <w:lang w:val="uk-UA"/>
              </w:rPr>
            </w:pPr>
            <w:r w:rsidRPr="001F4A2C">
              <w:rPr>
                <w:i/>
                <w:sz w:val="28"/>
                <w:szCs w:val="28"/>
                <w:lang w:val="uk-UA"/>
              </w:rPr>
              <w:t xml:space="preserve">Чисельність гусениць на 7 добу експерименту, </w:t>
            </w:r>
            <w:proofErr w:type="spellStart"/>
            <w:r w:rsidRPr="001F4A2C">
              <w:rPr>
                <w:i/>
                <w:sz w:val="28"/>
                <w:szCs w:val="28"/>
                <w:lang w:val="uk-UA"/>
              </w:rPr>
              <w:t>екз</w:t>
            </w:r>
            <w:proofErr w:type="spellEnd"/>
            <w:r w:rsidRPr="001F4A2C">
              <w:rPr>
                <w:i/>
                <w:sz w:val="28"/>
                <w:szCs w:val="28"/>
                <w:lang w:val="uk-UA"/>
              </w:rPr>
              <w:t>/гілку</w:t>
            </w:r>
          </w:p>
        </w:tc>
      </w:tr>
      <w:tr w:rsidR="00AF3C72" w:rsidRPr="00AF3C72" w:rsidTr="00B654CE">
        <w:trPr>
          <w:jc w:val="center"/>
        </w:trPr>
        <w:tc>
          <w:tcPr>
            <w:tcW w:w="3156" w:type="dxa"/>
            <w:shd w:val="clear" w:color="auto" w:fill="auto"/>
            <w:vAlign w:val="center"/>
          </w:tcPr>
          <w:p w:rsidR="00AF3C72" w:rsidRPr="00AF3C72" w:rsidRDefault="00AF3C72" w:rsidP="00035057">
            <w:pPr>
              <w:pStyle w:val="aa"/>
              <w:spacing w:line="360" w:lineRule="auto"/>
              <w:jc w:val="both"/>
              <w:rPr>
                <w:sz w:val="28"/>
                <w:szCs w:val="28"/>
                <w:lang w:val="uk-UA"/>
              </w:rPr>
            </w:pPr>
            <w:r w:rsidRPr="00AF3C72">
              <w:rPr>
                <w:sz w:val="28"/>
                <w:szCs w:val="28"/>
                <w:lang w:val="uk-UA"/>
              </w:rPr>
              <w:t>Контроль 1</w:t>
            </w:r>
          </w:p>
        </w:tc>
        <w:tc>
          <w:tcPr>
            <w:tcW w:w="3018" w:type="dxa"/>
            <w:shd w:val="clear" w:color="auto" w:fill="auto"/>
            <w:vAlign w:val="center"/>
          </w:tcPr>
          <w:p w:rsidR="00AF3C72" w:rsidRPr="00AF3C72" w:rsidRDefault="00AF3C72" w:rsidP="00035057">
            <w:pPr>
              <w:pStyle w:val="aa"/>
              <w:spacing w:line="360" w:lineRule="auto"/>
              <w:rPr>
                <w:sz w:val="28"/>
                <w:szCs w:val="28"/>
                <w:lang w:val="uk-UA"/>
              </w:rPr>
            </w:pPr>
            <w:r>
              <w:rPr>
                <w:sz w:val="28"/>
                <w:szCs w:val="28"/>
                <w:lang w:val="uk-UA"/>
              </w:rPr>
              <w:t>64,8</w:t>
            </w:r>
          </w:p>
        </w:tc>
        <w:tc>
          <w:tcPr>
            <w:tcW w:w="3113" w:type="dxa"/>
            <w:shd w:val="clear" w:color="auto" w:fill="auto"/>
            <w:vAlign w:val="center"/>
          </w:tcPr>
          <w:p w:rsidR="00AF3C72" w:rsidRPr="00AF3C72" w:rsidRDefault="00AF3C72" w:rsidP="00035057">
            <w:pPr>
              <w:pStyle w:val="aa"/>
              <w:spacing w:line="360" w:lineRule="auto"/>
              <w:rPr>
                <w:sz w:val="28"/>
                <w:szCs w:val="28"/>
                <w:lang w:val="uk-UA"/>
              </w:rPr>
            </w:pPr>
            <w:r>
              <w:rPr>
                <w:sz w:val="28"/>
                <w:szCs w:val="28"/>
                <w:lang w:val="uk-UA"/>
              </w:rPr>
              <w:t>99,3</w:t>
            </w:r>
          </w:p>
        </w:tc>
      </w:tr>
      <w:tr w:rsidR="00C342D8" w:rsidRPr="001F4A2C" w:rsidTr="00B654CE">
        <w:trPr>
          <w:jc w:val="center"/>
        </w:trPr>
        <w:tc>
          <w:tcPr>
            <w:tcW w:w="3156" w:type="dxa"/>
            <w:shd w:val="clear" w:color="auto" w:fill="auto"/>
            <w:vAlign w:val="center"/>
          </w:tcPr>
          <w:p w:rsidR="00C342D8" w:rsidRPr="001F4A2C" w:rsidRDefault="00C342D8" w:rsidP="00035057">
            <w:pPr>
              <w:pStyle w:val="aa"/>
              <w:spacing w:line="360" w:lineRule="auto"/>
              <w:jc w:val="both"/>
              <w:rPr>
                <w:sz w:val="28"/>
                <w:szCs w:val="28"/>
                <w:lang w:val="uk-UA"/>
              </w:rPr>
            </w:pPr>
            <w:r w:rsidRPr="001F4A2C">
              <w:rPr>
                <w:sz w:val="28"/>
                <w:szCs w:val="28"/>
                <w:lang w:val="uk-UA"/>
              </w:rPr>
              <w:t xml:space="preserve">Період живлення гусениць </w:t>
            </w:r>
            <w:r w:rsidR="003A00AF" w:rsidRPr="001F4A2C">
              <w:rPr>
                <w:sz w:val="28"/>
                <w:szCs w:val="28"/>
                <w:lang w:val="uk-UA"/>
              </w:rPr>
              <w:t>L</w:t>
            </w:r>
            <w:r w:rsidR="003A00AF" w:rsidRPr="003A00AF">
              <w:rPr>
                <w:sz w:val="28"/>
                <w:szCs w:val="28"/>
                <w:vertAlign w:val="subscript"/>
                <w:lang w:val="uk-UA"/>
              </w:rPr>
              <w:t>1</w:t>
            </w:r>
            <w:r w:rsidR="003A00AF" w:rsidRPr="001F4A2C">
              <w:rPr>
                <w:sz w:val="28"/>
                <w:szCs w:val="28"/>
                <w:lang w:val="uk-UA"/>
              </w:rPr>
              <w:t>–L</w:t>
            </w:r>
            <w:r w:rsidR="003A00AF" w:rsidRPr="003A00AF">
              <w:rPr>
                <w:sz w:val="28"/>
                <w:szCs w:val="28"/>
                <w:vertAlign w:val="subscript"/>
                <w:lang w:val="uk-UA"/>
              </w:rPr>
              <w:t>2</w:t>
            </w:r>
            <w:r w:rsidR="003A00AF" w:rsidRPr="001F4A2C">
              <w:rPr>
                <w:sz w:val="28"/>
                <w:szCs w:val="28"/>
                <w:lang w:val="uk-UA"/>
              </w:rPr>
              <w:t xml:space="preserve"> </w:t>
            </w:r>
            <w:r w:rsidR="003A00AF">
              <w:rPr>
                <w:sz w:val="28"/>
                <w:szCs w:val="28"/>
                <w:lang w:val="uk-UA"/>
              </w:rPr>
              <w:t>віків</w:t>
            </w:r>
          </w:p>
        </w:tc>
        <w:tc>
          <w:tcPr>
            <w:tcW w:w="3018" w:type="dxa"/>
            <w:shd w:val="clear" w:color="auto" w:fill="auto"/>
            <w:vAlign w:val="center"/>
          </w:tcPr>
          <w:p w:rsidR="00C342D8" w:rsidRPr="001F4A2C" w:rsidRDefault="00AF3C72" w:rsidP="00035057">
            <w:pPr>
              <w:pStyle w:val="aa"/>
              <w:spacing w:line="360" w:lineRule="auto"/>
              <w:rPr>
                <w:sz w:val="28"/>
                <w:szCs w:val="28"/>
                <w:lang w:val="uk-UA"/>
              </w:rPr>
            </w:pPr>
            <w:r>
              <w:rPr>
                <w:sz w:val="28"/>
                <w:szCs w:val="28"/>
                <w:lang w:val="uk-UA"/>
              </w:rPr>
              <w:t>67,8</w:t>
            </w:r>
          </w:p>
        </w:tc>
        <w:tc>
          <w:tcPr>
            <w:tcW w:w="3113" w:type="dxa"/>
            <w:shd w:val="clear" w:color="auto" w:fill="auto"/>
            <w:vAlign w:val="center"/>
          </w:tcPr>
          <w:p w:rsidR="00C342D8" w:rsidRPr="001F4A2C" w:rsidRDefault="00AF3C72" w:rsidP="00035057">
            <w:pPr>
              <w:pStyle w:val="aa"/>
              <w:spacing w:line="360" w:lineRule="auto"/>
              <w:rPr>
                <w:sz w:val="28"/>
                <w:szCs w:val="28"/>
                <w:lang w:val="uk-UA"/>
              </w:rPr>
            </w:pPr>
            <w:r>
              <w:rPr>
                <w:sz w:val="28"/>
                <w:szCs w:val="28"/>
                <w:lang w:val="uk-UA"/>
              </w:rPr>
              <w:t>16,3</w:t>
            </w:r>
          </w:p>
        </w:tc>
      </w:tr>
      <w:tr w:rsidR="00AF3C72" w:rsidRPr="001F4A2C" w:rsidTr="00B654CE">
        <w:trPr>
          <w:jc w:val="center"/>
        </w:trPr>
        <w:tc>
          <w:tcPr>
            <w:tcW w:w="3156" w:type="dxa"/>
            <w:shd w:val="clear" w:color="auto" w:fill="auto"/>
            <w:vAlign w:val="center"/>
          </w:tcPr>
          <w:p w:rsidR="00AF3C72" w:rsidRPr="001F4A2C" w:rsidRDefault="00AF3C72" w:rsidP="00035057">
            <w:pPr>
              <w:pStyle w:val="aa"/>
              <w:spacing w:line="360" w:lineRule="auto"/>
              <w:jc w:val="both"/>
              <w:rPr>
                <w:sz w:val="28"/>
                <w:szCs w:val="28"/>
                <w:lang w:val="uk-UA"/>
              </w:rPr>
            </w:pPr>
            <w:r>
              <w:rPr>
                <w:sz w:val="28"/>
                <w:szCs w:val="28"/>
                <w:lang w:val="uk-UA"/>
              </w:rPr>
              <w:t>Контроль 2</w:t>
            </w:r>
          </w:p>
        </w:tc>
        <w:tc>
          <w:tcPr>
            <w:tcW w:w="3018" w:type="dxa"/>
            <w:shd w:val="clear" w:color="auto" w:fill="auto"/>
            <w:vAlign w:val="center"/>
          </w:tcPr>
          <w:p w:rsidR="00AF3C72" w:rsidRDefault="003A00AF" w:rsidP="00035057">
            <w:pPr>
              <w:pStyle w:val="aa"/>
              <w:spacing w:line="360" w:lineRule="auto"/>
              <w:rPr>
                <w:sz w:val="28"/>
                <w:szCs w:val="28"/>
                <w:lang w:val="uk-UA"/>
              </w:rPr>
            </w:pPr>
            <w:r>
              <w:rPr>
                <w:sz w:val="28"/>
                <w:szCs w:val="28"/>
                <w:lang w:val="uk-UA"/>
              </w:rPr>
              <w:t>77,5</w:t>
            </w:r>
          </w:p>
        </w:tc>
        <w:tc>
          <w:tcPr>
            <w:tcW w:w="3113" w:type="dxa"/>
            <w:shd w:val="clear" w:color="auto" w:fill="auto"/>
            <w:vAlign w:val="center"/>
          </w:tcPr>
          <w:p w:rsidR="00AF3C72" w:rsidRPr="001F4A2C" w:rsidRDefault="00470B31" w:rsidP="00035057">
            <w:pPr>
              <w:pStyle w:val="aa"/>
              <w:spacing w:line="360" w:lineRule="auto"/>
              <w:rPr>
                <w:sz w:val="28"/>
                <w:szCs w:val="28"/>
                <w:lang w:val="uk-UA"/>
              </w:rPr>
            </w:pPr>
            <w:r>
              <w:rPr>
                <w:sz w:val="28"/>
                <w:szCs w:val="28"/>
                <w:lang w:val="uk-UA"/>
              </w:rPr>
              <w:t>9</w:t>
            </w:r>
            <w:r w:rsidR="003A00AF">
              <w:rPr>
                <w:sz w:val="28"/>
                <w:szCs w:val="28"/>
                <w:lang w:val="uk-UA"/>
              </w:rPr>
              <w:t>2,4</w:t>
            </w:r>
          </w:p>
        </w:tc>
      </w:tr>
      <w:tr w:rsidR="00C342D8" w:rsidRPr="001F4A2C" w:rsidTr="00B654CE">
        <w:trPr>
          <w:jc w:val="center"/>
        </w:trPr>
        <w:tc>
          <w:tcPr>
            <w:tcW w:w="3156" w:type="dxa"/>
            <w:shd w:val="clear" w:color="auto" w:fill="auto"/>
            <w:vAlign w:val="center"/>
          </w:tcPr>
          <w:p w:rsidR="00C342D8" w:rsidRPr="001F4A2C" w:rsidRDefault="003A00AF" w:rsidP="00035057">
            <w:pPr>
              <w:pStyle w:val="aa"/>
              <w:spacing w:line="360" w:lineRule="auto"/>
              <w:jc w:val="both"/>
              <w:rPr>
                <w:sz w:val="28"/>
                <w:szCs w:val="28"/>
                <w:lang w:val="uk-UA"/>
              </w:rPr>
            </w:pPr>
            <w:r w:rsidRPr="001F4A2C">
              <w:rPr>
                <w:sz w:val="28"/>
                <w:szCs w:val="28"/>
                <w:lang w:val="uk-UA"/>
              </w:rPr>
              <w:t>Період живлення гусениць L</w:t>
            </w:r>
            <w:r w:rsidRPr="003A00AF">
              <w:rPr>
                <w:sz w:val="28"/>
                <w:szCs w:val="28"/>
                <w:vertAlign w:val="subscript"/>
                <w:lang w:val="uk-UA"/>
              </w:rPr>
              <w:t>3</w:t>
            </w:r>
            <w:r w:rsidRPr="001F4A2C">
              <w:rPr>
                <w:sz w:val="28"/>
                <w:szCs w:val="28"/>
                <w:lang w:val="uk-UA"/>
              </w:rPr>
              <w:t>–L</w:t>
            </w:r>
            <w:r w:rsidRPr="003A00AF">
              <w:rPr>
                <w:sz w:val="28"/>
                <w:szCs w:val="28"/>
                <w:vertAlign w:val="subscript"/>
                <w:lang w:val="uk-UA"/>
              </w:rPr>
              <w:t>4</w:t>
            </w:r>
            <w:r>
              <w:rPr>
                <w:sz w:val="28"/>
                <w:szCs w:val="28"/>
                <w:vertAlign w:val="subscript"/>
                <w:lang w:val="uk-UA"/>
              </w:rPr>
              <w:t xml:space="preserve"> </w:t>
            </w:r>
            <w:r w:rsidRPr="003A00AF">
              <w:rPr>
                <w:sz w:val="28"/>
                <w:szCs w:val="28"/>
                <w:lang w:val="uk-UA"/>
              </w:rPr>
              <w:t>віків</w:t>
            </w:r>
          </w:p>
        </w:tc>
        <w:tc>
          <w:tcPr>
            <w:tcW w:w="3018" w:type="dxa"/>
            <w:shd w:val="clear" w:color="auto" w:fill="auto"/>
            <w:vAlign w:val="center"/>
          </w:tcPr>
          <w:p w:rsidR="00C342D8" w:rsidRPr="001F4A2C" w:rsidRDefault="003A00AF" w:rsidP="00035057">
            <w:pPr>
              <w:pStyle w:val="aa"/>
              <w:spacing w:line="360" w:lineRule="auto"/>
              <w:rPr>
                <w:sz w:val="28"/>
                <w:szCs w:val="28"/>
                <w:lang w:val="uk-UA"/>
              </w:rPr>
            </w:pPr>
            <w:r>
              <w:rPr>
                <w:sz w:val="28"/>
                <w:szCs w:val="28"/>
                <w:lang w:val="uk-UA"/>
              </w:rPr>
              <w:t>79,2</w:t>
            </w:r>
          </w:p>
        </w:tc>
        <w:tc>
          <w:tcPr>
            <w:tcW w:w="3113" w:type="dxa"/>
            <w:shd w:val="clear" w:color="auto" w:fill="auto"/>
            <w:vAlign w:val="center"/>
          </w:tcPr>
          <w:p w:rsidR="00C342D8" w:rsidRPr="001F4A2C" w:rsidRDefault="003A00AF" w:rsidP="00035057">
            <w:pPr>
              <w:pStyle w:val="aa"/>
              <w:spacing w:line="360" w:lineRule="auto"/>
              <w:rPr>
                <w:sz w:val="28"/>
                <w:szCs w:val="28"/>
                <w:lang w:val="uk-UA"/>
              </w:rPr>
            </w:pPr>
            <w:r>
              <w:rPr>
                <w:sz w:val="28"/>
                <w:szCs w:val="28"/>
                <w:lang w:val="uk-UA"/>
              </w:rPr>
              <w:t>4,3</w:t>
            </w:r>
          </w:p>
        </w:tc>
      </w:tr>
      <w:tr w:rsidR="00C342D8" w:rsidRPr="001F4A2C" w:rsidTr="00B654CE">
        <w:trPr>
          <w:jc w:val="center"/>
        </w:trPr>
        <w:tc>
          <w:tcPr>
            <w:tcW w:w="3156" w:type="dxa"/>
            <w:shd w:val="clear" w:color="auto" w:fill="auto"/>
            <w:vAlign w:val="center"/>
          </w:tcPr>
          <w:p w:rsidR="00C342D8" w:rsidRPr="001F4A2C" w:rsidRDefault="00C342D8" w:rsidP="00035057">
            <w:pPr>
              <w:pStyle w:val="aa"/>
              <w:spacing w:line="360" w:lineRule="auto"/>
              <w:jc w:val="both"/>
              <w:rPr>
                <w:sz w:val="28"/>
                <w:szCs w:val="28"/>
                <w:lang w:val="uk-UA"/>
              </w:rPr>
            </w:pPr>
            <w:r w:rsidRPr="001F4A2C">
              <w:rPr>
                <w:sz w:val="28"/>
                <w:szCs w:val="28"/>
                <w:lang w:val="uk-UA"/>
              </w:rPr>
              <w:t>НІР</w:t>
            </w:r>
            <w:r w:rsidRPr="00AF3C72">
              <w:rPr>
                <w:sz w:val="28"/>
                <w:szCs w:val="28"/>
                <w:vertAlign w:val="subscript"/>
                <w:lang w:val="uk-UA"/>
              </w:rPr>
              <w:t>05</w:t>
            </w:r>
          </w:p>
        </w:tc>
        <w:tc>
          <w:tcPr>
            <w:tcW w:w="3018" w:type="dxa"/>
            <w:shd w:val="clear" w:color="auto" w:fill="auto"/>
            <w:vAlign w:val="center"/>
          </w:tcPr>
          <w:p w:rsidR="00C342D8" w:rsidRPr="001F4A2C" w:rsidRDefault="00B654CE" w:rsidP="00035057">
            <w:pPr>
              <w:pStyle w:val="aa"/>
              <w:spacing w:line="360" w:lineRule="auto"/>
              <w:rPr>
                <w:sz w:val="28"/>
                <w:szCs w:val="28"/>
                <w:lang w:val="uk-UA"/>
              </w:rPr>
            </w:pPr>
            <w:r>
              <w:rPr>
                <w:sz w:val="28"/>
                <w:szCs w:val="28"/>
                <w:lang w:val="uk-UA"/>
              </w:rPr>
              <w:t>0,3</w:t>
            </w:r>
          </w:p>
        </w:tc>
        <w:tc>
          <w:tcPr>
            <w:tcW w:w="3113" w:type="dxa"/>
            <w:shd w:val="clear" w:color="auto" w:fill="auto"/>
            <w:vAlign w:val="center"/>
          </w:tcPr>
          <w:p w:rsidR="00C342D8" w:rsidRPr="001F4A2C" w:rsidRDefault="00B654CE" w:rsidP="00035057">
            <w:pPr>
              <w:pStyle w:val="aa"/>
              <w:spacing w:line="360" w:lineRule="auto"/>
              <w:rPr>
                <w:sz w:val="28"/>
                <w:szCs w:val="28"/>
                <w:lang w:val="uk-UA"/>
              </w:rPr>
            </w:pPr>
            <w:r>
              <w:rPr>
                <w:sz w:val="28"/>
                <w:szCs w:val="28"/>
                <w:lang w:val="uk-UA"/>
              </w:rPr>
              <w:t>1,2</w:t>
            </w:r>
          </w:p>
        </w:tc>
      </w:tr>
    </w:tbl>
    <w:p w:rsidR="00C342D8" w:rsidRPr="001F4A2C" w:rsidRDefault="00C342D8" w:rsidP="00C342D8">
      <w:pPr>
        <w:pStyle w:val="aa"/>
        <w:spacing w:line="360" w:lineRule="auto"/>
        <w:jc w:val="both"/>
        <w:rPr>
          <w:sz w:val="28"/>
          <w:szCs w:val="28"/>
          <w:lang w:val="uk-UA"/>
        </w:rPr>
      </w:pPr>
    </w:p>
    <w:p w:rsidR="00C342D8" w:rsidRPr="001F4A2C" w:rsidRDefault="001A35FA" w:rsidP="001A35FA">
      <w:pPr>
        <w:pStyle w:val="aa"/>
        <w:spacing w:line="360" w:lineRule="auto"/>
        <w:ind w:firstLine="709"/>
        <w:jc w:val="both"/>
        <w:rPr>
          <w:sz w:val="28"/>
          <w:szCs w:val="28"/>
          <w:lang w:val="uk-UA"/>
        </w:rPr>
      </w:pPr>
      <w:r>
        <w:rPr>
          <w:sz w:val="28"/>
          <w:szCs w:val="28"/>
          <w:lang w:val="uk-UA"/>
        </w:rPr>
        <w:t>Встановлено</w:t>
      </w:r>
      <w:r w:rsidR="00C342D8" w:rsidRPr="001F4A2C">
        <w:rPr>
          <w:sz w:val="28"/>
          <w:szCs w:val="28"/>
          <w:lang w:val="uk-UA"/>
        </w:rPr>
        <w:t xml:space="preserve">, що </w:t>
      </w:r>
      <w:r w:rsidR="00470B31">
        <w:rPr>
          <w:sz w:val="28"/>
          <w:szCs w:val="28"/>
          <w:lang w:val="uk-UA"/>
        </w:rPr>
        <w:t xml:space="preserve">механічне видалення гілок із гусеницями АБМ </w:t>
      </w:r>
      <w:r w:rsidR="00470B31" w:rsidRPr="001F4A2C">
        <w:rPr>
          <w:sz w:val="28"/>
          <w:szCs w:val="28"/>
          <w:lang w:val="uk-UA"/>
        </w:rPr>
        <w:t>L</w:t>
      </w:r>
      <w:r w:rsidR="00470B31" w:rsidRPr="003A00AF">
        <w:rPr>
          <w:sz w:val="28"/>
          <w:szCs w:val="28"/>
          <w:vertAlign w:val="subscript"/>
          <w:lang w:val="uk-UA"/>
        </w:rPr>
        <w:t>1</w:t>
      </w:r>
      <w:r w:rsidR="00470B31" w:rsidRPr="001F4A2C">
        <w:rPr>
          <w:sz w:val="28"/>
          <w:szCs w:val="28"/>
          <w:lang w:val="uk-UA"/>
        </w:rPr>
        <w:t>–L</w:t>
      </w:r>
      <w:r w:rsidR="00470B31" w:rsidRPr="003A00AF">
        <w:rPr>
          <w:sz w:val="28"/>
          <w:szCs w:val="28"/>
          <w:vertAlign w:val="subscript"/>
          <w:lang w:val="uk-UA"/>
        </w:rPr>
        <w:t>2</w:t>
      </w:r>
      <w:r w:rsidR="00470B31" w:rsidRPr="001F4A2C">
        <w:rPr>
          <w:sz w:val="28"/>
          <w:szCs w:val="28"/>
          <w:lang w:val="uk-UA"/>
        </w:rPr>
        <w:t xml:space="preserve"> </w:t>
      </w:r>
      <w:r w:rsidR="00470B31">
        <w:rPr>
          <w:sz w:val="28"/>
          <w:szCs w:val="28"/>
          <w:lang w:val="uk-UA"/>
        </w:rPr>
        <w:t>віків</w:t>
      </w:r>
      <w:r w:rsidR="00470B31" w:rsidRPr="001F4A2C">
        <w:rPr>
          <w:sz w:val="28"/>
          <w:szCs w:val="28"/>
          <w:lang w:val="uk-UA"/>
        </w:rPr>
        <w:t xml:space="preserve"> </w:t>
      </w:r>
      <w:r w:rsidR="00470B31">
        <w:rPr>
          <w:sz w:val="28"/>
          <w:szCs w:val="28"/>
          <w:lang w:val="uk-UA"/>
        </w:rPr>
        <w:t>сприяє зниженню їх чисельності на 7 добу обліків у 4,2 рази, порівняно із початковою чисельністю та у 6,1 рази, порівняно із контрольним варіантом. З</w:t>
      </w:r>
      <w:r w:rsidR="00C342D8" w:rsidRPr="001F4A2C">
        <w:rPr>
          <w:sz w:val="28"/>
          <w:szCs w:val="28"/>
          <w:lang w:val="uk-UA"/>
        </w:rPr>
        <w:t xml:space="preserve">нищення павутинних гнізд із гусеницями АБМ </w:t>
      </w:r>
      <w:r w:rsidR="00470B31" w:rsidRPr="001F4A2C">
        <w:rPr>
          <w:sz w:val="28"/>
          <w:szCs w:val="28"/>
          <w:lang w:val="uk-UA"/>
        </w:rPr>
        <w:t>L</w:t>
      </w:r>
      <w:r w:rsidR="00470B31" w:rsidRPr="003A00AF">
        <w:rPr>
          <w:sz w:val="28"/>
          <w:szCs w:val="28"/>
          <w:vertAlign w:val="subscript"/>
          <w:lang w:val="uk-UA"/>
        </w:rPr>
        <w:t>3</w:t>
      </w:r>
      <w:r w:rsidR="00470B31" w:rsidRPr="001F4A2C">
        <w:rPr>
          <w:sz w:val="28"/>
          <w:szCs w:val="28"/>
          <w:lang w:val="uk-UA"/>
        </w:rPr>
        <w:t>–L</w:t>
      </w:r>
      <w:r w:rsidR="00470B31" w:rsidRPr="003A00AF">
        <w:rPr>
          <w:sz w:val="28"/>
          <w:szCs w:val="28"/>
          <w:vertAlign w:val="subscript"/>
          <w:lang w:val="uk-UA"/>
        </w:rPr>
        <w:t>4</w:t>
      </w:r>
      <w:r w:rsidR="00470B31">
        <w:rPr>
          <w:sz w:val="28"/>
          <w:szCs w:val="28"/>
          <w:vertAlign w:val="subscript"/>
          <w:lang w:val="uk-UA"/>
        </w:rPr>
        <w:t xml:space="preserve"> </w:t>
      </w:r>
      <w:r w:rsidR="00470B31" w:rsidRPr="003A00AF">
        <w:rPr>
          <w:sz w:val="28"/>
          <w:szCs w:val="28"/>
          <w:lang w:val="uk-UA"/>
        </w:rPr>
        <w:t>віків</w:t>
      </w:r>
      <w:r w:rsidR="00470B31" w:rsidRPr="001F4A2C">
        <w:rPr>
          <w:sz w:val="28"/>
          <w:szCs w:val="28"/>
          <w:lang w:val="uk-UA"/>
        </w:rPr>
        <w:t xml:space="preserve"> </w:t>
      </w:r>
      <w:r w:rsidR="00C342D8" w:rsidRPr="001F4A2C">
        <w:rPr>
          <w:sz w:val="28"/>
          <w:szCs w:val="28"/>
          <w:lang w:val="uk-UA"/>
        </w:rPr>
        <w:t xml:space="preserve">на сьому добу після механічного </w:t>
      </w:r>
      <w:r w:rsidR="00470B31">
        <w:rPr>
          <w:sz w:val="28"/>
          <w:szCs w:val="28"/>
          <w:lang w:val="uk-UA"/>
        </w:rPr>
        <w:t xml:space="preserve">їх </w:t>
      </w:r>
      <w:r w:rsidR="00C342D8" w:rsidRPr="001F4A2C">
        <w:rPr>
          <w:sz w:val="28"/>
          <w:szCs w:val="28"/>
          <w:lang w:val="uk-UA"/>
        </w:rPr>
        <w:t xml:space="preserve">видалення було виявлено </w:t>
      </w:r>
      <w:r w:rsidR="00470B31">
        <w:rPr>
          <w:sz w:val="28"/>
          <w:szCs w:val="28"/>
          <w:lang w:val="uk-UA"/>
        </w:rPr>
        <w:t>4,3</w:t>
      </w:r>
      <w:r w:rsidR="00C342D8" w:rsidRPr="001F4A2C">
        <w:rPr>
          <w:sz w:val="28"/>
          <w:szCs w:val="28"/>
          <w:lang w:val="uk-UA"/>
        </w:rPr>
        <w:t xml:space="preserve"> екземпляр</w:t>
      </w:r>
      <w:r w:rsidR="00470B31">
        <w:rPr>
          <w:sz w:val="28"/>
          <w:szCs w:val="28"/>
          <w:lang w:val="uk-UA"/>
        </w:rPr>
        <w:t>а</w:t>
      </w:r>
      <w:r w:rsidR="00C342D8" w:rsidRPr="001F4A2C">
        <w:rPr>
          <w:sz w:val="28"/>
          <w:szCs w:val="28"/>
          <w:lang w:val="uk-UA"/>
        </w:rPr>
        <w:t xml:space="preserve"> шкідника, що </w:t>
      </w:r>
      <w:r w:rsidR="00470B31">
        <w:rPr>
          <w:sz w:val="28"/>
          <w:szCs w:val="28"/>
          <w:lang w:val="uk-UA"/>
        </w:rPr>
        <w:t>у 18,4 рази</w:t>
      </w:r>
      <w:r w:rsidR="00C342D8" w:rsidRPr="001F4A2C">
        <w:rPr>
          <w:sz w:val="28"/>
          <w:szCs w:val="28"/>
          <w:lang w:val="uk-UA"/>
        </w:rPr>
        <w:t xml:space="preserve"> менше, ніж на початку досліду</w:t>
      </w:r>
      <w:r w:rsidR="00470B31">
        <w:rPr>
          <w:sz w:val="28"/>
          <w:szCs w:val="28"/>
          <w:lang w:val="uk-UA"/>
        </w:rPr>
        <w:t xml:space="preserve"> та у 21,5 рази нижче контрольного варіанту</w:t>
      </w:r>
      <w:r w:rsidR="00C342D8" w:rsidRPr="001F4A2C">
        <w:rPr>
          <w:sz w:val="28"/>
          <w:szCs w:val="28"/>
          <w:lang w:val="uk-UA"/>
        </w:rPr>
        <w:t xml:space="preserve">. </w:t>
      </w:r>
      <w:r w:rsidR="00470B31">
        <w:rPr>
          <w:sz w:val="28"/>
          <w:szCs w:val="28"/>
          <w:lang w:val="uk-UA"/>
        </w:rPr>
        <w:t>Отже, м</w:t>
      </w:r>
      <w:r w:rsidR="00C342D8" w:rsidRPr="001F4A2C">
        <w:rPr>
          <w:sz w:val="28"/>
          <w:szCs w:val="28"/>
          <w:lang w:val="uk-UA"/>
        </w:rPr>
        <w:t xml:space="preserve">еханічне знищення гусениць молодших віків є більш трудомістким, але менш ефективним. </w:t>
      </w:r>
      <w:r w:rsidR="00470B31">
        <w:rPr>
          <w:sz w:val="28"/>
          <w:szCs w:val="28"/>
          <w:lang w:val="uk-UA"/>
        </w:rPr>
        <w:t xml:space="preserve">Найефективнішим методом є обрізування павутинних гнізд із гусеницями шкідника </w:t>
      </w:r>
      <w:r w:rsidR="00470B31" w:rsidRPr="001F4A2C">
        <w:rPr>
          <w:sz w:val="28"/>
          <w:szCs w:val="28"/>
          <w:lang w:val="uk-UA"/>
        </w:rPr>
        <w:t>L</w:t>
      </w:r>
      <w:r w:rsidR="00470B31" w:rsidRPr="003A00AF">
        <w:rPr>
          <w:sz w:val="28"/>
          <w:szCs w:val="28"/>
          <w:vertAlign w:val="subscript"/>
          <w:lang w:val="uk-UA"/>
        </w:rPr>
        <w:t>3</w:t>
      </w:r>
      <w:r w:rsidR="00470B31" w:rsidRPr="001F4A2C">
        <w:rPr>
          <w:sz w:val="28"/>
          <w:szCs w:val="28"/>
          <w:lang w:val="uk-UA"/>
        </w:rPr>
        <w:t>–L</w:t>
      </w:r>
      <w:r w:rsidR="00470B31" w:rsidRPr="003A00AF">
        <w:rPr>
          <w:sz w:val="28"/>
          <w:szCs w:val="28"/>
          <w:vertAlign w:val="subscript"/>
          <w:lang w:val="uk-UA"/>
        </w:rPr>
        <w:t>4</w:t>
      </w:r>
      <w:r w:rsidR="00470B31">
        <w:rPr>
          <w:sz w:val="28"/>
          <w:szCs w:val="28"/>
          <w:vertAlign w:val="subscript"/>
          <w:lang w:val="uk-UA"/>
        </w:rPr>
        <w:t xml:space="preserve"> </w:t>
      </w:r>
      <w:r w:rsidR="00470B31" w:rsidRPr="003A00AF">
        <w:rPr>
          <w:sz w:val="28"/>
          <w:szCs w:val="28"/>
          <w:lang w:val="uk-UA"/>
        </w:rPr>
        <w:t>віків</w:t>
      </w:r>
      <w:r w:rsidR="00470B31">
        <w:rPr>
          <w:sz w:val="28"/>
          <w:szCs w:val="28"/>
          <w:lang w:val="uk-UA"/>
        </w:rPr>
        <w:t>.</w:t>
      </w:r>
    </w:p>
    <w:p w:rsidR="00C35280" w:rsidRDefault="00C35280" w:rsidP="00C35280">
      <w:pPr>
        <w:pStyle w:val="a6"/>
        <w:spacing w:before="0" w:beforeAutospacing="0" w:after="0" w:afterAutospacing="0" w:line="360" w:lineRule="auto"/>
        <w:ind w:left="450"/>
        <w:rPr>
          <w:b/>
          <w:sz w:val="28"/>
          <w:szCs w:val="28"/>
        </w:rPr>
      </w:pPr>
    </w:p>
    <w:p w:rsidR="009C75C5" w:rsidRPr="001F4A2C" w:rsidRDefault="009C75C5" w:rsidP="00C35280">
      <w:pPr>
        <w:pStyle w:val="a6"/>
        <w:spacing w:before="0" w:beforeAutospacing="0" w:after="0" w:afterAutospacing="0" w:line="360" w:lineRule="auto"/>
        <w:ind w:left="450"/>
        <w:rPr>
          <w:b/>
          <w:sz w:val="28"/>
          <w:szCs w:val="28"/>
        </w:rPr>
      </w:pPr>
    </w:p>
    <w:p w:rsidR="00C97CE8" w:rsidRPr="001F4A2C" w:rsidRDefault="00526721" w:rsidP="00C35280">
      <w:pPr>
        <w:pStyle w:val="a6"/>
        <w:numPr>
          <w:ilvl w:val="1"/>
          <w:numId w:val="10"/>
        </w:numPr>
        <w:spacing w:before="0" w:beforeAutospacing="0" w:after="0" w:afterAutospacing="0" w:line="360" w:lineRule="auto"/>
        <w:jc w:val="center"/>
        <w:rPr>
          <w:b/>
          <w:sz w:val="28"/>
          <w:szCs w:val="28"/>
        </w:rPr>
      </w:pPr>
      <w:r w:rsidRPr="001F4A2C">
        <w:rPr>
          <w:b/>
          <w:sz w:val="28"/>
          <w:szCs w:val="28"/>
        </w:rPr>
        <w:lastRenderedPageBreak/>
        <w:t>Ефективність інсектицидів проти гусениць американського білого метелика</w:t>
      </w:r>
    </w:p>
    <w:p w:rsidR="0001708A" w:rsidRPr="001F4A2C" w:rsidRDefault="0001708A" w:rsidP="00526721">
      <w:pPr>
        <w:pStyle w:val="aa"/>
        <w:spacing w:line="360" w:lineRule="auto"/>
        <w:ind w:firstLine="709"/>
        <w:jc w:val="both"/>
        <w:rPr>
          <w:sz w:val="28"/>
          <w:szCs w:val="28"/>
          <w:lang w:val="uk-UA"/>
        </w:rPr>
      </w:pPr>
      <w:r w:rsidRPr="001F4A2C">
        <w:rPr>
          <w:sz w:val="28"/>
          <w:szCs w:val="28"/>
          <w:lang w:val="uk-UA"/>
        </w:rPr>
        <w:t xml:space="preserve">Наразі одним із економічно вигідних заходів захисту рослин у фітоценозах є </w:t>
      </w:r>
      <w:proofErr w:type="spellStart"/>
      <w:r w:rsidR="00AA0035" w:rsidRPr="001F4A2C">
        <w:rPr>
          <w:sz w:val="28"/>
          <w:szCs w:val="28"/>
          <w:lang w:val="uk-UA"/>
        </w:rPr>
        <w:t>пестицидний</w:t>
      </w:r>
      <w:proofErr w:type="spellEnd"/>
      <w:r w:rsidR="00AA0035" w:rsidRPr="001F4A2C">
        <w:rPr>
          <w:sz w:val="28"/>
          <w:szCs w:val="28"/>
          <w:lang w:val="uk-UA"/>
        </w:rPr>
        <w:t xml:space="preserve"> метод. </w:t>
      </w:r>
    </w:p>
    <w:p w:rsidR="00526721" w:rsidRPr="001F4A2C" w:rsidRDefault="00526721" w:rsidP="00526721">
      <w:pPr>
        <w:pStyle w:val="aa"/>
        <w:spacing w:line="360" w:lineRule="auto"/>
        <w:ind w:firstLine="709"/>
        <w:jc w:val="both"/>
        <w:rPr>
          <w:sz w:val="28"/>
          <w:szCs w:val="28"/>
          <w:lang w:val="uk-UA"/>
        </w:rPr>
      </w:pPr>
      <w:r w:rsidRPr="001F4A2C">
        <w:rPr>
          <w:sz w:val="28"/>
          <w:szCs w:val="28"/>
          <w:lang w:val="uk-UA"/>
        </w:rPr>
        <w:t>Саме тому нами у карантинних вогнищах проведено обприскування дерев яблуні домашньої інсектицидами проти гусениць американського білого метелика L</w:t>
      </w:r>
      <w:r w:rsidRPr="003A00AF">
        <w:rPr>
          <w:sz w:val="28"/>
          <w:szCs w:val="28"/>
          <w:vertAlign w:val="subscript"/>
          <w:lang w:val="uk-UA"/>
        </w:rPr>
        <w:t>1</w:t>
      </w:r>
      <w:r w:rsidRPr="001F4A2C">
        <w:rPr>
          <w:sz w:val="28"/>
          <w:szCs w:val="28"/>
          <w:lang w:val="uk-UA"/>
        </w:rPr>
        <w:t>–L</w:t>
      </w:r>
      <w:r w:rsidRPr="003A00AF">
        <w:rPr>
          <w:sz w:val="28"/>
          <w:szCs w:val="28"/>
          <w:vertAlign w:val="subscript"/>
          <w:lang w:val="uk-UA"/>
        </w:rPr>
        <w:t>2</w:t>
      </w:r>
      <w:r w:rsidRPr="001F4A2C">
        <w:rPr>
          <w:sz w:val="28"/>
          <w:szCs w:val="28"/>
          <w:lang w:val="uk-UA"/>
        </w:rPr>
        <w:t xml:space="preserve"> та L</w:t>
      </w:r>
      <w:r w:rsidRPr="003A00AF">
        <w:rPr>
          <w:sz w:val="28"/>
          <w:szCs w:val="28"/>
          <w:vertAlign w:val="subscript"/>
          <w:lang w:val="uk-UA"/>
        </w:rPr>
        <w:t>3</w:t>
      </w:r>
      <w:r w:rsidRPr="001F4A2C">
        <w:rPr>
          <w:sz w:val="28"/>
          <w:szCs w:val="28"/>
          <w:lang w:val="uk-UA"/>
        </w:rPr>
        <w:t>–L</w:t>
      </w:r>
      <w:r w:rsidRPr="003A00AF">
        <w:rPr>
          <w:sz w:val="28"/>
          <w:szCs w:val="28"/>
          <w:vertAlign w:val="subscript"/>
          <w:lang w:val="uk-UA"/>
        </w:rPr>
        <w:t>4</w:t>
      </w:r>
      <w:r w:rsidRPr="001F4A2C">
        <w:rPr>
          <w:sz w:val="28"/>
          <w:szCs w:val="28"/>
          <w:lang w:val="uk-UA"/>
        </w:rPr>
        <w:t xml:space="preserve"> віків І покоління. Результати дослідження підтвердили ефективність застосування хімічних препаратів.  Зокрема, при застосуванні досліджуваних препаратів проти гусениць АБМ молодших віків отримано технічну ефективність уже на третю добу спостереження у межах 75,4–85,5 % (табл. </w:t>
      </w:r>
      <w:r w:rsidR="009C75C5">
        <w:rPr>
          <w:sz w:val="28"/>
          <w:szCs w:val="28"/>
          <w:lang w:val="uk-UA"/>
        </w:rPr>
        <w:t>3.3</w:t>
      </w:r>
      <w:r w:rsidRPr="001F4A2C">
        <w:rPr>
          <w:sz w:val="28"/>
          <w:szCs w:val="28"/>
          <w:lang w:val="uk-UA"/>
        </w:rPr>
        <w:t>).</w:t>
      </w:r>
    </w:p>
    <w:p w:rsidR="00526721" w:rsidRPr="001F4A2C" w:rsidRDefault="00526721" w:rsidP="00526721">
      <w:pPr>
        <w:pStyle w:val="aa"/>
        <w:spacing w:line="360" w:lineRule="auto"/>
        <w:ind w:firstLine="709"/>
        <w:jc w:val="right"/>
        <w:rPr>
          <w:i/>
          <w:iCs/>
          <w:sz w:val="28"/>
          <w:szCs w:val="28"/>
          <w:lang w:val="uk-UA"/>
        </w:rPr>
      </w:pPr>
      <w:r w:rsidRPr="001F4A2C">
        <w:rPr>
          <w:i/>
          <w:iCs/>
          <w:sz w:val="28"/>
          <w:szCs w:val="28"/>
          <w:lang w:val="uk-UA"/>
        </w:rPr>
        <w:t>Таблиця</w:t>
      </w:r>
      <w:r w:rsidR="009C75C5">
        <w:rPr>
          <w:i/>
          <w:iCs/>
          <w:sz w:val="28"/>
          <w:szCs w:val="28"/>
          <w:lang w:val="uk-UA"/>
        </w:rPr>
        <w:t xml:space="preserve"> 3.3</w:t>
      </w:r>
    </w:p>
    <w:p w:rsidR="00526721" w:rsidRPr="001F4A2C" w:rsidRDefault="00526721" w:rsidP="00526721">
      <w:pPr>
        <w:pStyle w:val="22"/>
        <w:shd w:val="clear" w:color="auto" w:fill="FFFFFF"/>
        <w:ind w:left="284" w:right="45" w:firstLine="709"/>
        <w:jc w:val="center"/>
        <w:rPr>
          <w:b/>
          <w:bCs/>
          <w:i/>
          <w:iCs/>
        </w:rPr>
      </w:pPr>
      <w:r w:rsidRPr="001F4A2C">
        <w:rPr>
          <w:b/>
          <w:bCs/>
          <w:i/>
          <w:iCs/>
        </w:rPr>
        <w:t>Технічна ефективність хімічних препаратів проти гусениць американського білого метелика L</w:t>
      </w:r>
      <w:r w:rsidRPr="001F4A2C">
        <w:rPr>
          <w:b/>
          <w:bCs/>
          <w:i/>
          <w:iCs/>
          <w:vertAlign w:val="subscript"/>
        </w:rPr>
        <w:t>1</w:t>
      </w:r>
      <w:r w:rsidRPr="001F4A2C">
        <w:rPr>
          <w:b/>
          <w:bCs/>
          <w:i/>
          <w:iCs/>
        </w:rPr>
        <w:t>–L</w:t>
      </w:r>
      <w:r w:rsidRPr="001F4A2C">
        <w:rPr>
          <w:b/>
          <w:bCs/>
          <w:i/>
          <w:iCs/>
          <w:vertAlign w:val="subscript"/>
        </w:rPr>
        <w:t>2</w:t>
      </w:r>
      <w:r w:rsidRPr="001F4A2C">
        <w:rPr>
          <w:b/>
          <w:bCs/>
          <w:i/>
          <w:iCs/>
        </w:rPr>
        <w:t xml:space="preserve"> віків (2020–2021 рр.)</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417"/>
        <w:gridCol w:w="1923"/>
        <w:gridCol w:w="1183"/>
        <w:gridCol w:w="1192"/>
        <w:gridCol w:w="1162"/>
      </w:tblGrid>
      <w:tr w:rsidR="00526721" w:rsidRPr="001F4A2C" w:rsidTr="008B2E30">
        <w:tc>
          <w:tcPr>
            <w:tcW w:w="2409" w:type="dxa"/>
            <w:vMerge w:val="restart"/>
            <w:shd w:val="clear" w:color="auto" w:fill="auto"/>
          </w:tcPr>
          <w:p w:rsidR="00526721" w:rsidRPr="001F4A2C" w:rsidRDefault="00526721" w:rsidP="008B2E30">
            <w:pPr>
              <w:pStyle w:val="22"/>
              <w:ind w:right="45" w:firstLine="0"/>
              <w:jc w:val="center"/>
              <w:rPr>
                <w:bCs/>
                <w:i/>
                <w:iCs/>
              </w:rPr>
            </w:pPr>
            <w:r w:rsidRPr="001F4A2C">
              <w:rPr>
                <w:bCs/>
                <w:i/>
                <w:iCs/>
              </w:rPr>
              <w:t>Варіант досліду</w:t>
            </w:r>
          </w:p>
        </w:tc>
        <w:tc>
          <w:tcPr>
            <w:tcW w:w="1417" w:type="dxa"/>
            <w:vMerge w:val="restart"/>
            <w:shd w:val="clear" w:color="auto" w:fill="auto"/>
          </w:tcPr>
          <w:p w:rsidR="00526721" w:rsidRPr="001F4A2C" w:rsidRDefault="001656ED" w:rsidP="001656ED">
            <w:pPr>
              <w:pStyle w:val="22"/>
              <w:ind w:right="45" w:firstLine="0"/>
              <w:jc w:val="center"/>
              <w:rPr>
                <w:b/>
                <w:bCs/>
                <w:i/>
                <w:iCs/>
              </w:rPr>
            </w:pPr>
            <w:r>
              <w:rPr>
                <w:i/>
                <w:iCs/>
              </w:rPr>
              <w:t>Норма витрати, л/га</w:t>
            </w:r>
          </w:p>
        </w:tc>
        <w:tc>
          <w:tcPr>
            <w:tcW w:w="1923" w:type="dxa"/>
            <w:vMerge w:val="restart"/>
            <w:shd w:val="clear" w:color="auto" w:fill="auto"/>
            <w:vAlign w:val="center"/>
          </w:tcPr>
          <w:p w:rsidR="00526721" w:rsidRPr="001F4A2C" w:rsidRDefault="00526721" w:rsidP="008B2E30">
            <w:pPr>
              <w:pStyle w:val="aa"/>
              <w:spacing w:line="360" w:lineRule="auto"/>
              <w:rPr>
                <w:i/>
                <w:iCs/>
                <w:sz w:val="28"/>
                <w:szCs w:val="28"/>
                <w:lang w:val="uk-UA"/>
              </w:rPr>
            </w:pPr>
            <w:r w:rsidRPr="001F4A2C">
              <w:rPr>
                <w:i/>
                <w:iCs/>
                <w:sz w:val="28"/>
                <w:szCs w:val="28"/>
                <w:lang w:val="uk-UA"/>
              </w:rPr>
              <w:t xml:space="preserve">Чисельність гусениць до обробки, </w:t>
            </w:r>
            <w:proofErr w:type="spellStart"/>
            <w:r w:rsidRPr="001F4A2C">
              <w:rPr>
                <w:i/>
                <w:iCs/>
                <w:sz w:val="28"/>
                <w:szCs w:val="28"/>
                <w:lang w:val="uk-UA"/>
              </w:rPr>
              <w:t>екз</w:t>
            </w:r>
            <w:proofErr w:type="spellEnd"/>
            <w:r w:rsidRPr="001F4A2C">
              <w:rPr>
                <w:i/>
                <w:iCs/>
                <w:sz w:val="28"/>
                <w:szCs w:val="28"/>
                <w:lang w:val="uk-UA"/>
              </w:rPr>
              <w:t>/гілку</w:t>
            </w:r>
          </w:p>
        </w:tc>
        <w:tc>
          <w:tcPr>
            <w:tcW w:w="3537" w:type="dxa"/>
            <w:gridSpan w:val="3"/>
            <w:shd w:val="clear" w:color="auto" w:fill="auto"/>
            <w:vAlign w:val="center"/>
          </w:tcPr>
          <w:p w:rsidR="00526721" w:rsidRPr="001F4A2C" w:rsidRDefault="00526721" w:rsidP="008B2E30">
            <w:pPr>
              <w:pStyle w:val="22"/>
              <w:ind w:right="45" w:firstLine="0"/>
              <w:jc w:val="center"/>
              <w:rPr>
                <w:bCs/>
                <w:i/>
                <w:iCs/>
              </w:rPr>
            </w:pPr>
            <w:r w:rsidRPr="001F4A2C">
              <w:rPr>
                <w:bCs/>
                <w:i/>
                <w:iCs/>
              </w:rPr>
              <w:t>Технічна ефективність, %, на…добу</w:t>
            </w:r>
          </w:p>
        </w:tc>
      </w:tr>
      <w:tr w:rsidR="00526721" w:rsidRPr="001F4A2C" w:rsidTr="008B2E30">
        <w:tc>
          <w:tcPr>
            <w:tcW w:w="2409" w:type="dxa"/>
            <w:vMerge/>
            <w:shd w:val="clear" w:color="auto" w:fill="auto"/>
          </w:tcPr>
          <w:p w:rsidR="00526721" w:rsidRPr="001F4A2C" w:rsidRDefault="00526721" w:rsidP="008B2E30">
            <w:pPr>
              <w:pStyle w:val="22"/>
              <w:ind w:right="45" w:firstLine="0"/>
              <w:jc w:val="center"/>
              <w:rPr>
                <w:b/>
                <w:bCs/>
                <w:i/>
                <w:iCs/>
              </w:rPr>
            </w:pPr>
          </w:p>
        </w:tc>
        <w:tc>
          <w:tcPr>
            <w:tcW w:w="1417" w:type="dxa"/>
            <w:vMerge/>
            <w:shd w:val="clear" w:color="auto" w:fill="auto"/>
          </w:tcPr>
          <w:p w:rsidR="00526721" w:rsidRPr="001F4A2C" w:rsidRDefault="00526721" w:rsidP="008B2E30">
            <w:pPr>
              <w:pStyle w:val="22"/>
              <w:ind w:right="45" w:firstLine="0"/>
              <w:jc w:val="center"/>
              <w:rPr>
                <w:b/>
                <w:bCs/>
                <w:i/>
                <w:iCs/>
              </w:rPr>
            </w:pPr>
          </w:p>
        </w:tc>
        <w:tc>
          <w:tcPr>
            <w:tcW w:w="1923" w:type="dxa"/>
            <w:vMerge/>
            <w:shd w:val="clear" w:color="auto" w:fill="auto"/>
          </w:tcPr>
          <w:p w:rsidR="00526721" w:rsidRPr="001F4A2C" w:rsidRDefault="00526721" w:rsidP="008B2E30">
            <w:pPr>
              <w:pStyle w:val="22"/>
              <w:ind w:right="45" w:firstLine="0"/>
              <w:jc w:val="center"/>
              <w:rPr>
                <w:bCs/>
                <w:i/>
                <w:iCs/>
              </w:rPr>
            </w:pPr>
          </w:p>
        </w:tc>
        <w:tc>
          <w:tcPr>
            <w:tcW w:w="1183" w:type="dxa"/>
            <w:shd w:val="clear" w:color="auto" w:fill="auto"/>
          </w:tcPr>
          <w:p w:rsidR="00526721" w:rsidRPr="001F4A2C" w:rsidRDefault="00526721" w:rsidP="008B2E30">
            <w:pPr>
              <w:pStyle w:val="22"/>
              <w:ind w:right="45" w:firstLine="0"/>
              <w:jc w:val="center"/>
              <w:rPr>
                <w:bCs/>
                <w:i/>
                <w:iCs/>
              </w:rPr>
            </w:pPr>
            <w:r w:rsidRPr="001F4A2C">
              <w:rPr>
                <w:bCs/>
                <w:i/>
                <w:iCs/>
              </w:rPr>
              <w:t>3</w:t>
            </w:r>
          </w:p>
        </w:tc>
        <w:tc>
          <w:tcPr>
            <w:tcW w:w="1192" w:type="dxa"/>
            <w:shd w:val="clear" w:color="auto" w:fill="auto"/>
          </w:tcPr>
          <w:p w:rsidR="00526721" w:rsidRPr="001F4A2C" w:rsidRDefault="00526721" w:rsidP="008B2E30">
            <w:pPr>
              <w:pStyle w:val="22"/>
              <w:ind w:right="45" w:firstLine="0"/>
              <w:jc w:val="center"/>
              <w:rPr>
                <w:bCs/>
                <w:i/>
                <w:iCs/>
              </w:rPr>
            </w:pPr>
            <w:r w:rsidRPr="001F4A2C">
              <w:rPr>
                <w:bCs/>
                <w:i/>
                <w:iCs/>
              </w:rPr>
              <w:t xml:space="preserve">7 </w:t>
            </w:r>
          </w:p>
        </w:tc>
        <w:tc>
          <w:tcPr>
            <w:tcW w:w="1162" w:type="dxa"/>
            <w:shd w:val="clear" w:color="auto" w:fill="auto"/>
          </w:tcPr>
          <w:p w:rsidR="00526721" w:rsidRPr="001F4A2C" w:rsidRDefault="00526721" w:rsidP="008B2E30">
            <w:pPr>
              <w:pStyle w:val="22"/>
              <w:ind w:right="45" w:firstLine="0"/>
              <w:jc w:val="center"/>
              <w:rPr>
                <w:bCs/>
                <w:i/>
                <w:iCs/>
              </w:rPr>
            </w:pPr>
            <w:r w:rsidRPr="001F4A2C">
              <w:rPr>
                <w:bCs/>
                <w:i/>
                <w:iCs/>
              </w:rPr>
              <w:t>14</w:t>
            </w:r>
          </w:p>
        </w:tc>
      </w:tr>
      <w:tr w:rsidR="00526721" w:rsidRPr="001F4A2C" w:rsidTr="008B2E30">
        <w:tc>
          <w:tcPr>
            <w:tcW w:w="2409" w:type="dxa"/>
            <w:shd w:val="clear" w:color="auto" w:fill="auto"/>
          </w:tcPr>
          <w:p w:rsidR="00526721" w:rsidRPr="001F4A2C" w:rsidRDefault="00526721" w:rsidP="008B2E30">
            <w:pPr>
              <w:pStyle w:val="22"/>
              <w:ind w:right="45" w:firstLine="0"/>
              <w:jc w:val="center"/>
              <w:rPr>
                <w:bCs/>
                <w:iCs/>
              </w:rPr>
            </w:pPr>
            <w:r w:rsidRPr="001F4A2C">
              <w:rPr>
                <w:bCs/>
                <w:iCs/>
              </w:rPr>
              <w:t>Контроль</w:t>
            </w:r>
          </w:p>
        </w:tc>
        <w:tc>
          <w:tcPr>
            <w:tcW w:w="1417" w:type="dxa"/>
            <w:shd w:val="clear" w:color="auto" w:fill="auto"/>
          </w:tcPr>
          <w:p w:rsidR="00526721" w:rsidRPr="001F4A2C" w:rsidRDefault="00526721" w:rsidP="008B2E30">
            <w:pPr>
              <w:pStyle w:val="22"/>
              <w:ind w:right="45" w:firstLine="0"/>
              <w:jc w:val="center"/>
              <w:rPr>
                <w:b/>
                <w:bCs/>
                <w:i/>
                <w:iCs/>
              </w:rPr>
            </w:pPr>
            <w:r w:rsidRPr="001F4A2C">
              <w:rPr>
                <w:b/>
                <w:bCs/>
                <w:i/>
                <w:iCs/>
              </w:rPr>
              <w:t>-</w:t>
            </w:r>
          </w:p>
        </w:tc>
        <w:tc>
          <w:tcPr>
            <w:tcW w:w="1923" w:type="dxa"/>
            <w:shd w:val="clear" w:color="auto" w:fill="auto"/>
            <w:vAlign w:val="center"/>
          </w:tcPr>
          <w:p w:rsidR="00526721" w:rsidRPr="001F4A2C" w:rsidRDefault="00526721" w:rsidP="008B2E30">
            <w:pPr>
              <w:pStyle w:val="aa"/>
              <w:spacing w:line="360" w:lineRule="auto"/>
              <w:rPr>
                <w:sz w:val="28"/>
                <w:szCs w:val="28"/>
                <w:lang w:val="uk-UA"/>
              </w:rPr>
            </w:pPr>
            <w:r w:rsidRPr="001F4A2C">
              <w:rPr>
                <w:sz w:val="28"/>
                <w:szCs w:val="28"/>
                <w:lang w:val="uk-UA"/>
              </w:rPr>
              <w:t>56,1</w:t>
            </w:r>
          </w:p>
        </w:tc>
        <w:tc>
          <w:tcPr>
            <w:tcW w:w="1183" w:type="dxa"/>
            <w:shd w:val="clear" w:color="auto" w:fill="auto"/>
            <w:vAlign w:val="center"/>
          </w:tcPr>
          <w:p w:rsidR="00526721" w:rsidRPr="001F4A2C" w:rsidRDefault="00526721" w:rsidP="008B2E30">
            <w:pPr>
              <w:pStyle w:val="aa"/>
              <w:spacing w:line="360" w:lineRule="auto"/>
              <w:rPr>
                <w:sz w:val="28"/>
                <w:szCs w:val="28"/>
                <w:lang w:val="uk-UA"/>
              </w:rPr>
            </w:pPr>
            <w:r w:rsidRPr="001F4A2C">
              <w:rPr>
                <w:sz w:val="28"/>
                <w:szCs w:val="28"/>
                <w:lang w:val="uk-UA"/>
              </w:rPr>
              <w:t>0</w:t>
            </w:r>
          </w:p>
        </w:tc>
        <w:tc>
          <w:tcPr>
            <w:tcW w:w="1192" w:type="dxa"/>
            <w:shd w:val="clear" w:color="auto" w:fill="auto"/>
            <w:vAlign w:val="center"/>
          </w:tcPr>
          <w:p w:rsidR="00526721" w:rsidRPr="001F4A2C" w:rsidRDefault="00526721" w:rsidP="008B2E30">
            <w:pPr>
              <w:pStyle w:val="aa"/>
              <w:spacing w:line="360" w:lineRule="auto"/>
              <w:rPr>
                <w:sz w:val="28"/>
                <w:szCs w:val="28"/>
                <w:lang w:val="uk-UA"/>
              </w:rPr>
            </w:pPr>
            <w:r w:rsidRPr="001F4A2C">
              <w:rPr>
                <w:sz w:val="28"/>
                <w:szCs w:val="28"/>
                <w:lang w:val="uk-UA"/>
              </w:rPr>
              <w:t>1,1</w:t>
            </w:r>
          </w:p>
        </w:tc>
        <w:tc>
          <w:tcPr>
            <w:tcW w:w="1162" w:type="dxa"/>
            <w:shd w:val="clear" w:color="auto" w:fill="auto"/>
            <w:vAlign w:val="center"/>
          </w:tcPr>
          <w:p w:rsidR="00526721" w:rsidRPr="001F4A2C" w:rsidRDefault="00526721" w:rsidP="008B2E30">
            <w:pPr>
              <w:pStyle w:val="aa"/>
              <w:spacing w:line="360" w:lineRule="auto"/>
              <w:rPr>
                <w:sz w:val="28"/>
                <w:szCs w:val="28"/>
                <w:lang w:val="uk-UA"/>
              </w:rPr>
            </w:pPr>
            <w:r w:rsidRPr="001F4A2C">
              <w:rPr>
                <w:sz w:val="28"/>
                <w:szCs w:val="28"/>
                <w:lang w:val="uk-UA"/>
              </w:rPr>
              <w:t>1,8</w:t>
            </w:r>
          </w:p>
        </w:tc>
      </w:tr>
      <w:tr w:rsidR="00526721" w:rsidRPr="001F4A2C" w:rsidTr="008B2E30">
        <w:tc>
          <w:tcPr>
            <w:tcW w:w="2409" w:type="dxa"/>
            <w:shd w:val="clear" w:color="auto" w:fill="auto"/>
          </w:tcPr>
          <w:p w:rsidR="00526721" w:rsidRPr="001F4A2C" w:rsidRDefault="00526721" w:rsidP="008B2E30">
            <w:pPr>
              <w:pStyle w:val="22"/>
              <w:ind w:right="45" w:firstLine="0"/>
              <w:jc w:val="center"/>
              <w:rPr>
                <w:b/>
                <w:bCs/>
                <w:i/>
                <w:iCs/>
              </w:rPr>
            </w:pPr>
            <w:proofErr w:type="spellStart"/>
            <w:r w:rsidRPr="001F4A2C">
              <w:t>Децис</w:t>
            </w:r>
            <w:proofErr w:type="spellEnd"/>
            <w:r w:rsidRPr="001F4A2C">
              <w:t xml:space="preserve"> 100 ЕС, к. е. – еталон</w:t>
            </w:r>
          </w:p>
        </w:tc>
        <w:tc>
          <w:tcPr>
            <w:tcW w:w="1417" w:type="dxa"/>
            <w:shd w:val="clear" w:color="auto" w:fill="auto"/>
          </w:tcPr>
          <w:p w:rsidR="00526721" w:rsidRPr="001F4A2C" w:rsidRDefault="00526721" w:rsidP="008B2E30">
            <w:pPr>
              <w:pStyle w:val="22"/>
              <w:ind w:right="45" w:firstLine="0"/>
              <w:jc w:val="center"/>
              <w:rPr>
                <w:bCs/>
                <w:iCs/>
              </w:rPr>
            </w:pPr>
            <w:r w:rsidRPr="001F4A2C">
              <w:rPr>
                <w:bCs/>
                <w:iCs/>
              </w:rPr>
              <w:t>0,2</w:t>
            </w:r>
          </w:p>
        </w:tc>
        <w:tc>
          <w:tcPr>
            <w:tcW w:w="1923" w:type="dxa"/>
            <w:shd w:val="clear" w:color="auto" w:fill="auto"/>
            <w:vAlign w:val="center"/>
          </w:tcPr>
          <w:p w:rsidR="00526721" w:rsidRPr="001F4A2C" w:rsidRDefault="00526721" w:rsidP="008B2E30">
            <w:pPr>
              <w:pStyle w:val="aa"/>
              <w:spacing w:line="360" w:lineRule="auto"/>
              <w:rPr>
                <w:sz w:val="28"/>
                <w:szCs w:val="28"/>
                <w:lang w:val="uk-UA"/>
              </w:rPr>
            </w:pPr>
            <w:r w:rsidRPr="001F4A2C">
              <w:rPr>
                <w:sz w:val="28"/>
                <w:szCs w:val="28"/>
                <w:lang w:val="uk-UA"/>
              </w:rPr>
              <w:t>59,3</w:t>
            </w:r>
          </w:p>
        </w:tc>
        <w:tc>
          <w:tcPr>
            <w:tcW w:w="1183" w:type="dxa"/>
            <w:shd w:val="clear" w:color="auto" w:fill="auto"/>
            <w:vAlign w:val="center"/>
          </w:tcPr>
          <w:p w:rsidR="00526721" w:rsidRPr="001F4A2C" w:rsidRDefault="00526721" w:rsidP="008B2E30">
            <w:pPr>
              <w:pStyle w:val="aa"/>
              <w:spacing w:line="360" w:lineRule="auto"/>
              <w:rPr>
                <w:sz w:val="28"/>
                <w:szCs w:val="28"/>
                <w:lang w:val="uk-UA"/>
              </w:rPr>
            </w:pPr>
            <w:r w:rsidRPr="001F4A2C">
              <w:rPr>
                <w:sz w:val="28"/>
                <w:szCs w:val="28"/>
                <w:lang w:val="uk-UA"/>
              </w:rPr>
              <w:t>75,4</w:t>
            </w:r>
          </w:p>
        </w:tc>
        <w:tc>
          <w:tcPr>
            <w:tcW w:w="1192" w:type="dxa"/>
            <w:shd w:val="clear" w:color="auto" w:fill="auto"/>
            <w:vAlign w:val="center"/>
          </w:tcPr>
          <w:p w:rsidR="00526721" w:rsidRPr="001F4A2C" w:rsidRDefault="00526721" w:rsidP="008B2E30">
            <w:pPr>
              <w:pStyle w:val="aa"/>
              <w:spacing w:line="360" w:lineRule="auto"/>
              <w:rPr>
                <w:sz w:val="28"/>
                <w:szCs w:val="28"/>
                <w:lang w:val="uk-UA"/>
              </w:rPr>
            </w:pPr>
            <w:r w:rsidRPr="001F4A2C">
              <w:rPr>
                <w:sz w:val="28"/>
                <w:szCs w:val="28"/>
                <w:lang w:val="uk-UA"/>
              </w:rPr>
              <w:t>87,7</w:t>
            </w:r>
          </w:p>
        </w:tc>
        <w:tc>
          <w:tcPr>
            <w:tcW w:w="1162" w:type="dxa"/>
            <w:shd w:val="clear" w:color="auto" w:fill="auto"/>
            <w:vAlign w:val="center"/>
          </w:tcPr>
          <w:p w:rsidR="00526721" w:rsidRPr="001F4A2C" w:rsidRDefault="00526721" w:rsidP="008B2E30">
            <w:pPr>
              <w:pStyle w:val="aa"/>
              <w:spacing w:line="360" w:lineRule="auto"/>
              <w:rPr>
                <w:sz w:val="28"/>
                <w:szCs w:val="28"/>
                <w:lang w:val="uk-UA"/>
              </w:rPr>
            </w:pPr>
            <w:r w:rsidRPr="001F4A2C">
              <w:rPr>
                <w:sz w:val="28"/>
                <w:szCs w:val="28"/>
                <w:lang w:val="uk-UA"/>
              </w:rPr>
              <w:t>92,4</w:t>
            </w:r>
          </w:p>
        </w:tc>
      </w:tr>
      <w:tr w:rsidR="00526721" w:rsidRPr="001F4A2C" w:rsidTr="008B2E30">
        <w:tc>
          <w:tcPr>
            <w:tcW w:w="2409" w:type="dxa"/>
            <w:shd w:val="clear" w:color="auto" w:fill="auto"/>
          </w:tcPr>
          <w:p w:rsidR="00526721" w:rsidRPr="001F4A2C" w:rsidRDefault="00526721" w:rsidP="008B2E30">
            <w:pPr>
              <w:pStyle w:val="22"/>
              <w:ind w:right="45" w:firstLine="0"/>
              <w:jc w:val="center"/>
              <w:rPr>
                <w:b/>
                <w:bCs/>
                <w:i/>
                <w:iCs/>
              </w:rPr>
            </w:pPr>
            <w:r w:rsidRPr="001F4A2C">
              <w:t>Матч 050 ЕС, к. е.</w:t>
            </w:r>
          </w:p>
        </w:tc>
        <w:tc>
          <w:tcPr>
            <w:tcW w:w="1417" w:type="dxa"/>
            <w:shd w:val="clear" w:color="auto" w:fill="auto"/>
          </w:tcPr>
          <w:p w:rsidR="00526721" w:rsidRPr="001F4A2C" w:rsidRDefault="00526721" w:rsidP="008B2E30">
            <w:pPr>
              <w:pStyle w:val="22"/>
              <w:ind w:right="45" w:firstLine="0"/>
              <w:jc w:val="center"/>
              <w:rPr>
                <w:bCs/>
                <w:iCs/>
              </w:rPr>
            </w:pPr>
            <w:r w:rsidRPr="001F4A2C">
              <w:rPr>
                <w:bCs/>
                <w:iCs/>
              </w:rPr>
              <w:t>1,0</w:t>
            </w:r>
          </w:p>
        </w:tc>
        <w:tc>
          <w:tcPr>
            <w:tcW w:w="1923" w:type="dxa"/>
            <w:shd w:val="clear" w:color="auto" w:fill="auto"/>
            <w:vAlign w:val="center"/>
          </w:tcPr>
          <w:p w:rsidR="00526721" w:rsidRPr="001F4A2C" w:rsidRDefault="00526721" w:rsidP="008B2E30">
            <w:pPr>
              <w:pStyle w:val="aa"/>
              <w:spacing w:line="360" w:lineRule="auto"/>
              <w:rPr>
                <w:sz w:val="28"/>
                <w:szCs w:val="28"/>
                <w:lang w:val="uk-UA"/>
              </w:rPr>
            </w:pPr>
            <w:r w:rsidRPr="001F4A2C">
              <w:rPr>
                <w:sz w:val="28"/>
                <w:szCs w:val="28"/>
                <w:lang w:val="uk-UA"/>
              </w:rPr>
              <w:t>55,7</w:t>
            </w:r>
          </w:p>
        </w:tc>
        <w:tc>
          <w:tcPr>
            <w:tcW w:w="1183" w:type="dxa"/>
            <w:shd w:val="clear" w:color="auto" w:fill="auto"/>
            <w:vAlign w:val="center"/>
          </w:tcPr>
          <w:p w:rsidR="00526721" w:rsidRPr="001F4A2C" w:rsidRDefault="00526721" w:rsidP="008B2E30">
            <w:pPr>
              <w:pStyle w:val="aa"/>
              <w:spacing w:line="360" w:lineRule="auto"/>
              <w:rPr>
                <w:sz w:val="28"/>
                <w:szCs w:val="28"/>
                <w:lang w:val="uk-UA"/>
              </w:rPr>
            </w:pPr>
            <w:r w:rsidRPr="001F4A2C">
              <w:rPr>
                <w:sz w:val="28"/>
                <w:szCs w:val="28"/>
                <w:lang w:val="uk-UA"/>
              </w:rPr>
              <w:t>78,5</w:t>
            </w:r>
          </w:p>
        </w:tc>
        <w:tc>
          <w:tcPr>
            <w:tcW w:w="1192" w:type="dxa"/>
            <w:shd w:val="clear" w:color="auto" w:fill="auto"/>
            <w:vAlign w:val="center"/>
          </w:tcPr>
          <w:p w:rsidR="00526721" w:rsidRPr="001F4A2C" w:rsidRDefault="00526721" w:rsidP="008B2E30">
            <w:pPr>
              <w:pStyle w:val="aa"/>
              <w:spacing w:line="360" w:lineRule="auto"/>
              <w:rPr>
                <w:sz w:val="28"/>
                <w:szCs w:val="28"/>
                <w:lang w:val="uk-UA"/>
              </w:rPr>
            </w:pPr>
            <w:r w:rsidRPr="001F4A2C">
              <w:rPr>
                <w:sz w:val="28"/>
                <w:szCs w:val="28"/>
                <w:lang w:val="uk-UA"/>
              </w:rPr>
              <w:t>87,1</w:t>
            </w:r>
          </w:p>
        </w:tc>
        <w:tc>
          <w:tcPr>
            <w:tcW w:w="1162" w:type="dxa"/>
            <w:shd w:val="clear" w:color="auto" w:fill="auto"/>
            <w:vAlign w:val="center"/>
          </w:tcPr>
          <w:p w:rsidR="00526721" w:rsidRPr="001F4A2C" w:rsidRDefault="00526721" w:rsidP="008B2E30">
            <w:pPr>
              <w:pStyle w:val="aa"/>
              <w:spacing w:line="360" w:lineRule="auto"/>
              <w:rPr>
                <w:sz w:val="28"/>
                <w:szCs w:val="28"/>
                <w:lang w:val="uk-UA"/>
              </w:rPr>
            </w:pPr>
            <w:r w:rsidRPr="001F4A2C">
              <w:rPr>
                <w:sz w:val="28"/>
                <w:szCs w:val="28"/>
                <w:lang w:val="uk-UA"/>
              </w:rPr>
              <w:t>94,5</w:t>
            </w:r>
          </w:p>
        </w:tc>
      </w:tr>
      <w:tr w:rsidR="00526721" w:rsidRPr="001F4A2C" w:rsidTr="008B2E30">
        <w:tc>
          <w:tcPr>
            <w:tcW w:w="2409" w:type="dxa"/>
            <w:shd w:val="clear" w:color="auto" w:fill="auto"/>
          </w:tcPr>
          <w:p w:rsidR="00526721" w:rsidRPr="001F4A2C" w:rsidRDefault="00526721" w:rsidP="008B2E30">
            <w:pPr>
              <w:pStyle w:val="22"/>
              <w:ind w:right="45" w:firstLine="0"/>
              <w:jc w:val="center"/>
              <w:rPr>
                <w:b/>
                <w:bCs/>
                <w:i/>
                <w:iCs/>
              </w:rPr>
            </w:pPr>
            <w:proofErr w:type="spellStart"/>
            <w:r w:rsidRPr="001F4A2C">
              <w:t>Нурел</w:t>
            </w:r>
            <w:proofErr w:type="spellEnd"/>
            <w:r w:rsidRPr="001F4A2C">
              <w:t xml:space="preserve"> Д, к. е.</w:t>
            </w:r>
          </w:p>
        </w:tc>
        <w:tc>
          <w:tcPr>
            <w:tcW w:w="1417" w:type="dxa"/>
            <w:shd w:val="clear" w:color="auto" w:fill="auto"/>
          </w:tcPr>
          <w:p w:rsidR="00526721" w:rsidRPr="001F4A2C" w:rsidRDefault="00526721" w:rsidP="008B2E30">
            <w:pPr>
              <w:pStyle w:val="22"/>
              <w:ind w:right="45" w:firstLine="0"/>
              <w:jc w:val="center"/>
              <w:rPr>
                <w:bCs/>
                <w:iCs/>
              </w:rPr>
            </w:pPr>
            <w:r w:rsidRPr="001F4A2C">
              <w:rPr>
                <w:bCs/>
                <w:iCs/>
              </w:rPr>
              <w:t>1,0</w:t>
            </w:r>
          </w:p>
        </w:tc>
        <w:tc>
          <w:tcPr>
            <w:tcW w:w="1923" w:type="dxa"/>
            <w:shd w:val="clear" w:color="auto" w:fill="auto"/>
            <w:vAlign w:val="center"/>
          </w:tcPr>
          <w:p w:rsidR="00526721" w:rsidRPr="001F4A2C" w:rsidRDefault="00526721" w:rsidP="008B2E30">
            <w:pPr>
              <w:pStyle w:val="aa"/>
              <w:spacing w:line="360" w:lineRule="auto"/>
              <w:rPr>
                <w:sz w:val="28"/>
                <w:szCs w:val="28"/>
                <w:lang w:val="uk-UA"/>
              </w:rPr>
            </w:pPr>
            <w:r w:rsidRPr="001F4A2C">
              <w:rPr>
                <w:sz w:val="28"/>
                <w:szCs w:val="28"/>
                <w:lang w:val="uk-UA"/>
              </w:rPr>
              <w:t>51,0</w:t>
            </w:r>
          </w:p>
        </w:tc>
        <w:tc>
          <w:tcPr>
            <w:tcW w:w="1183" w:type="dxa"/>
            <w:shd w:val="clear" w:color="auto" w:fill="auto"/>
            <w:vAlign w:val="center"/>
          </w:tcPr>
          <w:p w:rsidR="00526721" w:rsidRPr="001F4A2C" w:rsidRDefault="00526721" w:rsidP="008B2E30">
            <w:pPr>
              <w:pStyle w:val="aa"/>
              <w:spacing w:line="360" w:lineRule="auto"/>
              <w:rPr>
                <w:sz w:val="28"/>
                <w:szCs w:val="28"/>
                <w:lang w:val="uk-UA"/>
              </w:rPr>
            </w:pPr>
            <w:r w:rsidRPr="001F4A2C">
              <w:rPr>
                <w:sz w:val="28"/>
                <w:szCs w:val="28"/>
                <w:lang w:val="uk-UA"/>
              </w:rPr>
              <w:t>85,5</w:t>
            </w:r>
          </w:p>
        </w:tc>
        <w:tc>
          <w:tcPr>
            <w:tcW w:w="1192" w:type="dxa"/>
            <w:shd w:val="clear" w:color="auto" w:fill="auto"/>
            <w:vAlign w:val="center"/>
          </w:tcPr>
          <w:p w:rsidR="00526721" w:rsidRPr="001F4A2C" w:rsidRDefault="00526721" w:rsidP="008B2E30">
            <w:pPr>
              <w:pStyle w:val="aa"/>
              <w:spacing w:line="360" w:lineRule="auto"/>
              <w:rPr>
                <w:sz w:val="28"/>
                <w:szCs w:val="28"/>
                <w:lang w:val="uk-UA"/>
              </w:rPr>
            </w:pPr>
            <w:r w:rsidRPr="001F4A2C">
              <w:rPr>
                <w:sz w:val="28"/>
                <w:szCs w:val="28"/>
                <w:lang w:val="uk-UA"/>
              </w:rPr>
              <w:t>90,3</w:t>
            </w:r>
          </w:p>
        </w:tc>
        <w:tc>
          <w:tcPr>
            <w:tcW w:w="1162" w:type="dxa"/>
            <w:shd w:val="clear" w:color="auto" w:fill="auto"/>
            <w:vAlign w:val="center"/>
          </w:tcPr>
          <w:p w:rsidR="00526721" w:rsidRPr="001F4A2C" w:rsidRDefault="00526721" w:rsidP="008B2E30">
            <w:pPr>
              <w:pStyle w:val="aa"/>
              <w:spacing w:line="360" w:lineRule="auto"/>
              <w:rPr>
                <w:sz w:val="28"/>
                <w:szCs w:val="28"/>
                <w:lang w:val="uk-UA"/>
              </w:rPr>
            </w:pPr>
            <w:r w:rsidRPr="001F4A2C">
              <w:rPr>
                <w:sz w:val="28"/>
                <w:szCs w:val="28"/>
                <w:lang w:val="uk-UA"/>
              </w:rPr>
              <w:t>97,2</w:t>
            </w:r>
          </w:p>
        </w:tc>
      </w:tr>
      <w:tr w:rsidR="00526721" w:rsidRPr="001F4A2C" w:rsidTr="008B2E30">
        <w:tc>
          <w:tcPr>
            <w:tcW w:w="2409" w:type="dxa"/>
            <w:shd w:val="clear" w:color="auto" w:fill="auto"/>
          </w:tcPr>
          <w:p w:rsidR="00526721" w:rsidRPr="001F4A2C" w:rsidRDefault="00526721" w:rsidP="008B2E30">
            <w:pPr>
              <w:pStyle w:val="22"/>
              <w:ind w:right="45" w:firstLine="0"/>
              <w:jc w:val="center"/>
              <w:rPr>
                <w:vertAlign w:val="subscript"/>
              </w:rPr>
            </w:pPr>
            <w:r w:rsidRPr="001F4A2C">
              <w:t>НІР</w:t>
            </w:r>
            <w:r w:rsidRPr="001F4A2C">
              <w:rPr>
                <w:vertAlign w:val="subscript"/>
              </w:rPr>
              <w:t>05</w:t>
            </w:r>
          </w:p>
        </w:tc>
        <w:tc>
          <w:tcPr>
            <w:tcW w:w="1417" w:type="dxa"/>
            <w:shd w:val="clear" w:color="auto" w:fill="auto"/>
          </w:tcPr>
          <w:p w:rsidR="00526721" w:rsidRPr="001F4A2C" w:rsidRDefault="00526721" w:rsidP="008B2E30">
            <w:pPr>
              <w:pStyle w:val="22"/>
              <w:ind w:right="45" w:firstLine="0"/>
              <w:jc w:val="center"/>
              <w:rPr>
                <w:b/>
                <w:bCs/>
                <w:i/>
                <w:iCs/>
              </w:rPr>
            </w:pPr>
          </w:p>
        </w:tc>
        <w:tc>
          <w:tcPr>
            <w:tcW w:w="1923" w:type="dxa"/>
            <w:shd w:val="clear" w:color="auto" w:fill="auto"/>
            <w:vAlign w:val="center"/>
          </w:tcPr>
          <w:p w:rsidR="00526721" w:rsidRPr="001F4A2C" w:rsidRDefault="00526721" w:rsidP="008B2E30">
            <w:pPr>
              <w:pStyle w:val="aa"/>
              <w:spacing w:line="360" w:lineRule="auto"/>
              <w:rPr>
                <w:sz w:val="28"/>
                <w:szCs w:val="28"/>
                <w:lang w:val="uk-UA"/>
              </w:rPr>
            </w:pPr>
            <w:r w:rsidRPr="001F4A2C">
              <w:rPr>
                <w:sz w:val="28"/>
                <w:szCs w:val="28"/>
                <w:lang w:val="uk-UA"/>
              </w:rPr>
              <w:t>0,2</w:t>
            </w:r>
          </w:p>
        </w:tc>
        <w:tc>
          <w:tcPr>
            <w:tcW w:w="1183" w:type="dxa"/>
            <w:shd w:val="clear" w:color="auto" w:fill="auto"/>
            <w:vAlign w:val="center"/>
          </w:tcPr>
          <w:p w:rsidR="00526721" w:rsidRPr="001F4A2C" w:rsidRDefault="00526721" w:rsidP="008B2E30">
            <w:pPr>
              <w:pStyle w:val="aa"/>
              <w:spacing w:line="360" w:lineRule="auto"/>
              <w:rPr>
                <w:sz w:val="28"/>
                <w:szCs w:val="28"/>
                <w:lang w:val="uk-UA"/>
              </w:rPr>
            </w:pPr>
          </w:p>
        </w:tc>
        <w:tc>
          <w:tcPr>
            <w:tcW w:w="1192" w:type="dxa"/>
            <w:shd w:val="clear" w:color="auto" w:fill="auto"/>
            <w:vAlign w:val="center"/>
          </w:tcPr>
          <w:p w:rsidR="00526721" w:rsidRPr="001F4A2C" w:rsidRDefault="00526721" w:rsidP="008B2E30">
            <w:pPr>
              <w:pStyle w:val="aa"/>
              <w:spacing w:line="360" w:lineRule="auto"/>
              <w:rPr>
                <w:sz w:val="28"/>
                <w:szCs w:val="28"/>
                <w:lang w:val="uk-UA"/>
              </w:rPr>
            </w:pPr>
          </w:p>
        </w:tc>
        <w:tc>
          <w:tcPr>
            <w:tcW w:w="1162" w:type="dxa"/>
            <w:shd w:val="clear" w:color="auto" w:fill="auto"/>
            <w:vAlign w:val="center"/>
          </w:tcPr>
          <w:p w:rsidR="00526721" w:rsidRPr="001F4A2C" w:rsidRDefault="00526721" w:rsidP="008B2E30">
            <w:pPr>
              <w:pStyle w:val="aa"/>
              <w:spacing w:line="360" w:lineRule="auto"/>
              <w:rPr>
                <w:sz w:val="28"/>
                <w:szCs w:val="28"/>
                <w:lang w:val="uk-UA"/>
              </w:rPr>
            </w:pPr>
          </w:p>
        </w:tc>
      </w:tr>
    </w:tbl>
    <w:p w:rsidR="00526721" w:rsidRPr="001F4A2C" w:rsidRDefault="00526721" w:rsidP="00526721">
      <w:pPr>
        <w:pStyle w:val="22"/>
        <w:shd w:val="clear" w:color="auto" w:fill="FFFFFF"/>
        <w:ind w:left="284" w:right="45" w:firstLine="709"/>
        <w:jc w:val="center"/>
        <w:rPr>
          <w:b/>
          <w:bCs/>
          <w:i/>
          <w:iCs/>
        </w:rPr>
      </w:pPr>
    </w:p>
    <w:p w:rsidR="00526721" w:rsidRPr="001F4A2C" w:rsidRDefault="00526721" w:rsidP="00526721">
      <w:pPr>
        <w:pStyle w:val="aa"/>
        <w:spacing w:line="360" w:lineRule="auto"/>
        <w:ind w:firstLine="709"/>
        <w:jc w:val="both"/>
        <w:rPr>
          <w:sz w:val="28"/>
          <w:szCs w:val="28"/>
          <w:lang w:val="uk-UA"/>
        </w:rPr>
      </w:pPr>
      <w:r w:rsidRPr="001F4A2C">
        <w:rPr>
          <w:sz w:val="28"/>
          <w:szCs w:val="28"/>
          <w:lang w:val="uk-UA"/>
        </w:rPr>
        <w:t xml:space="preserve">Дослідженнями встановлено, що </w:t>
      </w:r>
      <w:r w:rsidR="000B7686">
        <w:rPr>
          <w:sz w:val="28"/>
          <w:szCs w:val="28"/>
          <w:lang w:val="uk-UA"/>
        </w:rPr>
        <w:t>найефективнішим</w:t>
      </w:r>
      <w:r w:rsidRPr="001F4A2C">
        <w:rPr>
          <w:sz w:val="28"/>
          <w:szCs w:val="28"/>
          <w:lang w:val="uk-UA"/>
        </w:rPr>
        <w:t xml:space="preserve"> у знищенні гусениць АБМ L</w:t>
      </w:r>
      <w:r w:rsidRPr="000B7686">
        <w:rPr>
          <w:sz w:val="28"/>
          <w:szCs w:val="28"/>
          <w:vertAlign w:val="subscript"/>
          <w:lang w:val="uk-UA"/>
        </w:rPr>
        <w:t>1</w:t>
      </w:r>
      <w:r w:rsidRPr="001F4A2C">
        <w:rPr>
          <w:sz w:val="28"/>
          <w:szCs w:val="28"/>
          <w:lang w:val="uk-UA"/>
        </w:rPr>
        <w:t>–L</w:t>
      </w:r>
      <w:r w:rsidRPr="000B7686">
        <w:rPr>
          <w:sz w:val="28"/>
          <w:szCs w:val="28"/>
          <w:vertAlign w:val="subscript"/>
          <w:lang w:val="uk-UA"/>
        </w:rPr>
        <w:t>2</w:t>
      </w:r>
      <w:r w:rsidRPr="001F4A2C">
        <w:rPr>
          <w:sz w:val="28"/>
          <w:szCs w:val="28"/>
          <w:lang w:val="uk-UA"/>
        </w:rPr>
        <w:t xml:space="preserve"> віків є препарат </w:t>
      </w:r>
      <w:proofErr w:type="spellStart"/>
      <w:r w:rsidRPr="001F4A2C">
        <w:rPr>
          <w:sz w:val="28"/>
          <w:szCs w:val="28"/>
          <w:lang w:val="uk-UA"/>
        </w:rPr>
        <w:t>Нурел</w:t>
      </w:r>
      <w:proofErr w:type="spellEnd"/>
      <w:r w:rsidRPr="001F4A2C">
        <w:rPr>
          <w:sz w:val="28"/>
          <w:szCs w:val="28"/>
          <w:lang w:val="uk-UA"/>
        </w:rPr>
        <w:t xml:space="preserve"> Д, к. е., технічна ефективність якого на 14 добу спостереження становила 97,2 %. Використання інсектициду </w:t>
      </w:r>
      <w:proofErr w:type="spellStart"/>
      <w:r w:rsidRPr="001F4A2C">
        <w:rPr>
          <w:sz w:val="28"/>
          <w:szCs w:val="28"/>
          <w:lang w:val="uk-UA"/>
        </w:rPr>
        <w:t>Децис</w:t>
      </w:r>
      <w:proofErr w:type="spellEnd"/>
      <w:r w:rsidRPr="001F4A2C">
        <w:rPr>
          <w:sz w:val="28"/>
          <w:szCs w:val="28"/>
          <w:lang w:val="uk-UA"/>
        </w:rPr>
        <w:t xml:space="preserve"> 100 ЕС, к. е., що слугував за еталон, дозволяє знищити 92,4 % гусениць фітофага </w:t>
      </w:r>
      <w:r w:rsidRPr="001F4A2C">
        <w:rPr>
          <w:sz w:val="28"/>
          <w:szCs w:val="28"/>
          <w:lang w:val="uk-UA"/>
        </w:rPr>
        <w:lastRenderedPageBreak/>
        <w:t>L</w:t>
      </w:r>
      <w:r w:rsidRPr="000B7686">
        <w:rPr>
          <w:sz w:val="28"/>
          <w:szCs w:val="28"/>
          <w:vertAlign w:val="subscript"/>
          <w:lang w:val="uk-UA"/>
        </w:rPr>
        <w:t>1</w:t>
      </w:r>
      <w:r w:rsidRPr="001F4A2C">
        <w:rPr>
          <w:sz w:val="28"/>
          <w:szCs w:val="28"/>
          <w:lang w:val="uk-UA"/>
        </w:rPr>
        <w:t>–L</w:t>
      </w:r>
      <w:r w:rsidRPr="000B7686">
        <w:rPr>
          <w:sz w:val="28"/>
          <w:szCs w:val="28"/>
          <w:vertAlign w:val="subscript"/>
          <w:lang w:val="uk-UA"/>
        </w:rPr>
        <w:t>2</w:t>
      </w:r>
      <w:r w:rsidRPr="001F4A2C">
        <w:rPr>
          <w:sz w:val="28"/>
          <w:szCs w:val="28"/>
          <w:lang w:val="uk-UA"/>
        </w:rPr>
        <w:t xml:space="preserve"> віків на 14 добу після проведення обприскування. Технічна ефективність препарату Матч 050 ЕС, к. е. на кінець проведення спостережень становила 94,5 %</w:t>
      </w:r>
      <w:r w:rsidR="007F7C20">
        <w:rPr>
          <w:sz w:val="28"/>
          <w:szCs w:val="28"/>
          <w:lang w:val="uk-UA"/>
        </w:rPr>
        <w:t xml:space="preserve"> [27]</w:t>
      </w:r>
      <w:r w:rsidRPr="001F4A2C">
        <w:rPr>
          <w:sz w:val="28"/>
          <w:szCs w:val="28"/>
          <w:lang w:val="uk-UA"/>
        </w:rPr>
        <w:t xml:space="preserve">. </w:t>
      </w:r>
    </w:p>
    <w:p w:rsidR="00526721" w:rsidRPr="001F4A2C" w:rsidRDefault="00526721" w:rsidP="00526721">
      <w:pPr>
        <w:pStyle w:val="aa"/>
        <w:spacing w:line="360" w:lineRule="auto"/>
        <w:ind w:firstLine="709"/>
        <w:jc w:val="both"/>
        <w:rPr>
          <w:sz w:val="28"/>
          <w:szCs w:val="28"/>
          <w:lang w:val="uk-UA"/>
        </w:rPr>
      </w:pPr>
      <w:r w:rsidRPr="001F4A2C">
        <w:rPr>
          <w:sz w:val="28"/>
          <w:szCs w:val="28"/>
          <w:lang w:val="uk-UA"/>
        </w:rPr>
        <w:t xml:space="preserve">У контрольному варіанті було зафіксовано загибель гусениць на 7 та 14 добу проведення експерименту у межах 1,1 та 1,8 % відповідно, що могло бути спричинене, на нашу думку, різними негативними факторами навколишнього середовища. </w:t>
      </w:r>
    </w:p>
    <w:p w:rsidR="00526721" w:rsidRPr="001F4A2C" w:rsidRDefault="00526721" w:rsidP="00526721">
      <w:pPr>
        <w:pStyle w:val="aa"/>
        <w:spacing w:line="360" w:lineRule="auto"/>
        <w:ind w:firstLine="709"/>
        <w:jc w:val="both"/>
        <w:rPr>
          <w:sz w:val="28"/>
          <w:szCs w:val="28"/>
          <w:lang w:val="uk-UA"/>
        </w:rPr>
      </w:pPr>
      <w:r w:rsidRPr="001F4A2C">
        <w:rPr>
          <w:sz w:val="28"/>
          <w:szCs w:val="28"/>
          <w:lang w:val="uk-UA"/>
        </w:rPr>
        <w:t xml:space="preserve">За даними ряду науковців відомо, що гусениці виду </w:t>
      </w:r>
      <w:proofErr w:type="spellStart"/>
      <w:r w:rsidRPr="001F4A2C">
        <w:rPr>
          <w:i/>
          <w:sz w:val="28"/>
          <w:szCs w:val="28"/>
          <w:lang w:val="uk-UA"/>
        </w:rPr>
        <w:t>Hyphantria</w:t>
      </w:r>
      <w:proofErr w:type="spellEnd"/>
      <w:r w:rsidRPr="001F4A2C">
        <w:rPr>
          <w:i/>
          <w:sz w:val="28"/>
          <w:szCs w:val="28"/>
          <w:lang w:val="uk-UA"/>
        </w:rPr>
        <w:t xml:space="preserve"> </w:t>
      </w:r>
      <w:proofErr w:type="spellStart"/>
      <w:r w:rsidRPr="001F4A2C">
        <w:rPr>
          <w:i/>
          <w:sz w:val="28"/>
          <w:szCs w:val="28"/>
          <w:lang w:val="uk-UA"/>
        </w:rPr>
        <w:t>cunea</w:t>
      </w:r>
      <w:proofErr w:type="spellEnd"/>
      <w:r w:rsidRPr="001F4A2C">
        <w:rPr>
          <w:sz w:val="28"/>
          <w:szCs w:val="28"/>
          <w:lang w:val="uk-UA"/>
        </w:rPr>
        <w:t xml:space="preserve"> </w:t>
      </w:r>
      <w:proofErr w:type="spellStart"/>
      <w:r w:rsidRPr="001F4A2C">
        <w:rPr>
          <w:sz w:val="28"/>
          <w:szCs w:val="28"/>
          <w:lang w:val="uk-UA"/>
        </w:rPr>
        <w:t>Drury</w:t>
      </w:r>
      <w:proofErr w:type="spellEnd"/>
      <w:r w:rsidRPr="001F4A2C">
        <w:rPr>
          <w:sz w:val="28"/>
          <w:szCs w:val="28"/>
          <w:lang w:val="uk-UA"/>
        </w:rPr>
        <w:t xml:space="preserve"> старших віків мають підвищену стійкість до несприятливих факторів навколишнього середовища, в тому числі і до хімічних препаратів [</w:t>
      </w:r>
      <w:r w:rsidR="009C75C5">
        <w:rPr>
          <w:sz w:val="28"/>
          <w:szCs w:val="28"/>
          <w:lang w:val="uk-UA"/>
        </w:rPr>
        <w:t>16, 20, 36</w:t>
      </w:r>
      <w:r w:rsidRPr="001F4A2C">
        <w:rPr>
          <w:sz w:val="28"/>
          <w:szCs w:val="28"/>
          <w:lang w:val="uk-UA"/>
        </w:rPr>
        <w:t xml:space="preserve">]. Саме тому нами проведено наступні дослідження щодо визначення ефективності хімічних препаратів із різними діючими речовинами на смертність гусениць L3–L4 віків І покоління при їх розвитку на яблуні домашній. </w:t>
      </w:r>
    </w:p>
    <w:p w:rsidR="00526721" w:rsidRDefault="00526721" w:rsidP="00526721">
      <w:pPr>
        <w:pStyle w:val="aa"/>
        <w:spacing w:line="360" w:lineRule="auto"/>
        <w:ind w:firstLine="709"/>
        <w:jc w:val="both"/>
        <w:rPr>
          <w:sz w:val="28"/>
          <w:szCs w:val="28"/>
          <w:lang w:val="uk-UA"/>
        </w:rPr>
      </w:pPr>
      <w:r w:rsidRPr="001F4A2C">
        <w:rPr>
          <w:sz w:val="28"/>
          <w:szCs w:val="28"/>
          <w:lang w:val="uk-UA"/>
        </w:rPr>
        <w:t>Результати дослідження показали, що технічна ефективність інсектицидів проти гусениць АБМ L</w:t>
      </w:r>
      <w:r w:rsidRPr="000B7686">
        <w:rPr>
          <w:sz w:val="28"/>
          <w:szCs w:val="28"/>
          <w:vertAlign w:val="subscript"/>
          <w:lang w:val="uk-UA"/>
        </w:rPr>
        <w:t>3</w:t>
      </w:r>
      <w:r w:rsidRPr="001F4A2C">
        <w:rPr>
          <w:sz w:val="28"/>
          <w:szCs w:val="28"/>
          <w:lang w:val="uk-UA"/>
        </w:rPr>
        <w:t>–L</w:t>
      </w:r>
      <w:r w:rsidRPr="000B7686">
        <w:rPr>
          <w:sz w:val="28"/>
          <w:szCs w:val="28"/>
          <w:vertAlign w:val="subscript"/>
          <w:lang w:val="uk-UA"/>
        </w:rPr>
        <w:t>4</w:t>
      </w:r>
      <w:r w:rsidRPr="001F4A2C">
        <w:rPr>
          <w:sz w:val="28"/>
          <w:szCs w:val="28"/>
          <w:lang w:val="uk-UA"/>
        </w:rPr>
        <w:t xml:space="preserve"> віків на 14 добу спостереження була 1,1 </w:t>
      </w:r>
      <w:proofErr w:type="spellStart"/>
      <w:r w:rsidRPr="001F4A2C">
        <w:rPr>
          <w:sz w:val="28"/>
          <w:szCs w:val="28"/>
          <w:lang w:val="uk-UA"/>
        </w:rPr>
        <w:t>раза</w:t>
      </w:r>
      <w:proofErr w:type="spellEnd"/>
      <w:r w:rsidRPr="001F4A2C">
        <w:rPr>
          <w:sz w:val="28"/>
          <w:szCs w:val="28"/>
          <w:lang w:val="uk-UA"/>
        </w:rPr>
        <w:t xml:space="preserve"> нижчою, ніж за їх використання проти гусениць L</w:t>
      </w:r>
      <w:r w:rsidRPr="000B7686">
        <w:rPr>
          <w:sz w:val="28"/>
          <w:szCs w:val="28"/>
          <w:vertAlign w:val="subscript"/>
          <w:lang w:val="uk-UA"/>
        </w:rPr>
        <w:t>1</w:t>
      </w:r>
      <w:r w:rsidRPr="001F4A2C">
        <w:rPr>
          <w:sz w:val="28"/>
          <w:szCs w:val="28"/>
          <w:lang w:val="uk-UA"/>
        </w:rPr>
        <w:t>–L</w:t>
      </w:r>
      <w:r w:rsidRPr="000B7686">
        <w:rPr>
          <w:sz w:val="28"/>
          <w:szCs w:val="28"/>
          <w:vertAlign w:val="subscript"/>
          <w:lang w:val="uk-UA"/>
        </w:rPr>
        <w:t>2</w:t>
      </w:r>
      <w:r w:rsidRPr="001F4A2C">
        <w:rPr>
          <w:sz w:val="28"/>
          <w:szCs w:val="28"/>
          <w:lang w:val="uk-UA"/>
        </w:rPr>
        <w:t xml:space="preserve"> віків (табл. </w:t>
      </w:r>
      <w:r w:rsidR="009C75C5">
        <w:rPr>
          <w:sz w:val="28"/>
          <w:szCs w:val="28"/>
          <w:lang w:val="uk-UA"/>
        </w:rPr>
        <w:t>3.4</w:t>
      </w:r>
      <w:r w:rsidRPr="001F4A2C">
        <w:rPr>
          <w:sz w:val="28"/>
          <w:szCs w:val="28"/>
          <w:lang w:val="uk-UA"/>
        </w:rPr>
        <w:t xml:space="preserve">). На 3 добу дослідження показник технічної ефективності досліджуваних препаратів був у межах 70,2–78,5 %, а на 7-у – 77,3–83,7 %. </w:t>
      </w:r>
    </w:p>
    <w:p w:rsidR="0065133B" w:rsidRPr="001F4A2C" w:rsidRDefault="0065133B" w:rsidP="0065133B">
      <w:pPr>
        <w:pStyle w:val="22"/>
        <w:shd w:val="clear" w:color="auto" w:fill="FFFFFF"/>
        <w:ind w:left="284" w:right="45" w:firstLine="709"/>
      </w:pPr>
      <w:r w:rsidRPr="001F4A2C">
        <w:t>У контрольному варіанті протягом усього періоду проведення спостереження також зафіксована загибель гусениць L</w:t>
      </w:r>
      <w:r w:rsidRPr="000B7686">
        <w:rPr>
          <w:vertAlign w:val="subscript"/>
        </w:rPr>
        <w:t>3</w:t>
      </w:r>
      <w:r w:rsidRPr="001F4A2C">
        <w:t>–L</w:t>
      </w:r>
      <w:r w:rsidRPr="000B7686">
        <w:rPr>
          <w:vertAlign w:val="subscript"/>
        </w:rPr>
        <w:t>4</w:t>
      </w:r>
      <w:r w:rsidRPr="001F4A2C">
        <w:t xml:space="preserve"> віків у межах 1,4–2,3 %</w:t>
      </w:r>
      <w:r>
        <w:t xml:space="preserve"> [27]</w:t>
      </w:r>
      <w:r w:rsidRPr="001F4A2C">
        <w:t xml:space="preserve">. </w:t>
      </w:r>
    </w:p>
    <w:p w:rsidR="0065133B" w:rsidRPr="001F4A2C" w:rsidRDefault="0065133B" w:rsidP="0065133B">
      <w:pPr>
        <w:pStyle w:val="22"/>
        <w:shd w:val="clear" w:color="auto" w:fill="FFFFFF"/>
        <w:ind w:left="284" w:right="45" w:firstLine="709"/>
      </w:pPr>
      <w:r w:rsidRPr="001F4A2C">
        <w:t>Гусениці АБМ L</w:t>
      </w:r>
      <w:r w:rsidRPr="000B7686">
        <w:rPr>
          <w:vertAlign w:val="subscript"/>
        </w:rPr>
        <w:t>3</w:t>
      </w:r>
      <w:r w:rsidRPr="001F4A2C">
        <w:t>–L</w:t>
      </w:r>
      <w:r w:rsidRPr="000B7686">
        <w:rPr>
          <w:vertAlign w:val="subscript"/>
        </w:rPr>
        <w:t>4</w:t>
      </w:r>
      <w:r w:rsidRPr="001F4A2C">
        <w:t xml:space="preserve"> віків проявили вищу стійкість до досліджуваних препаратів, порівняно із гусеницями молодших віків, проте досить значна їх кількість при візуальному огляді мала зовнішні симптоми ураження. </w:t>
      </w:r>
    </w:p>
    <w:p w:rsidR="0065133B" w:rsidRDefault="0065133B" w:rsidP="00526721">
      <w:pPr>
        <w:pStyle w:val="aa"/>
        <w:spacing w:line="360" w:lineRule="auto"/>
        <w:ind w:firstLine="709"/>
        <w:jc w:val="both"/>
        <w:rPr>
          <w:i/>
          <w:iCs/>
          <w:sz w:val="28"/>
          <w:szCs w:val="28"/>
          <w:lang w:val="uk-UA"/>
        </w:rPr>
      </w:pPr>
    </w:p>
    <w:p w:rsidR="0065133B" w:rsidRDefault="0065133B" w:rsidP="00526721">
      <w:pPr>
        <w:pStyle w:val="aa"/>
        <w:spacing w:line="360" w:lineRule="auto"/>
        <w:ind w:firstLine="709"/>
        <w:jc w:val="both"/>
        <w:rPr>
          <w:i/>
          <w:iCs/>
          <w:sz w:val="28"/>
          <w:szCs w:val="28"/>
          <w:lang w:val="uk-UA"/>
        </w:rPr>
      </w:pPr>
    </w:p>
    <w:p w:rsidR="0065133B" w:rsidRDefault="0065133B" w:rsidP="00526721">
      <w:pPr>
        <w:pStyle w:val="aa"/>
        <w:spacing w:line="360" w:lineRule="auto"/>
        <w:ind w:firstLine="709"/>
        <w:jc w:val="both"/>
        <w:rPr>
          <w:i/>
          <w:iCs/>
          <w:sz w:val="28"/>
          <w:szCs w:val="28"/>
          <w:lang w:val="uk-UA"/>
        </w:rPr>
      </w:pPr>
    </w:p>
    <w:p w:rsidR="0065133B" w:rsidRDefault="0065133B" w:rsidP="00526721">
      <w:pPr>
        <w:pStyle w:val="aa"/>
        <w:spacing w:line="360" w:lineRule="auto"/>
        <w:ind w:firstLine="709"/>
        <w:jc w:val="both"/>
        <w:rPr>
          <w:i/>
          <w:iCs/>
          <w:sz w:val="28"/>
          <w:szCs w:val="28"/>
          <w:lang w:val="uk-UA"/>
        </w:rPr>
      </w:pPr>
    </w:p>
    <w:p w:rsidR="0065133B" w:rsidRDefault="0065133B" w:rsidP="00526721">
      <w:pPr>
        <w:pStyle w:val="aa"/>
        <w:spacing w:line="360" w:lineRule="auto"/>
        <w:ind w:firstLine="709"/>
        <w:jc w:val="both"/>
        <w:rPr>
          <w:i/>
          <w:iCs/>
          <w:sz w:val="28"/>
          <w:szCs w:val="28"/>
          <w:lang w:val="uk-UA"/>
        </w:rPr>
      </w:pPr>
    </w:p>
    <w:p w:rsidR="0065133B" w:rsidRPr="001F4A2C" w:rsidRDefault="0065133B" w:rsidP="00526721">
      <w:pPr>
        <w:pStyle w:val="aa"/>
        <w:spacing w:line="360" w:lineRule="auto"/>
        <w:ind w:firstLine="709"/>
        <w:jc w:val="both"/>
        <w:rPr>
          <w:i/>
          <w:iCs/>
          <w:sz w:val="28"/>
          <w:szCs w:val="28"/>
          <w:lang w:val="uk-UA"/>
        </w:rPr>
      </w:pPr>
    </w:p>
    <w:p w:rsidR="00526721" w:rsidRPr="009C75C5" w:rsidRDefault="009C75C5" w:rsidP="00526721">
      <w:pPr>
        <w:pStyle w:val="aa"/>
        <w:spacing w:line="360" w:lineRule="auto"/>
        <w:ind w:firstLine="709"/>
        <w:jc w:val="right"/>
        <w:rPr>
          <w:iCs/>
          <w:sz w:val="28"/>
          <w:szCs w:val="28"/>
          <w:lang w:val="uk-UA"/>
        </w:rPr>
      </w:pPr>
      <w:r w:rsidRPr="009C75C5">
        <w:rPr>
          <w:iCs/>
          <w:sz w:val="28"/>
          <w:szCs w:val="28"/>
          <w:lang w:val="uk-UA"/>
        </w:rPr>
        <w:lastRenderedPageBreak/>
        <w:t>Таблиця 3.4</w:t>
      </w:r>
    </w:p>
    <w:p w:rsidR="00526721" w:rsidRPr="001F4A2C" w:rsidRDefault="00526721" w:rsidP="00526721">
      <w:pPr>
        <w:pStyle w:val="22"/>
        <w:shd w:val="clear" w:color="auto" w:fill="FFFFFF"/>
        <w:ind w:left="284" w:right="45" w:firstLine="709"/>
        <w:jc w:val="center"/>
        <w:rPr>
          <w:b/>
          <w:bCs/>
          <w:i/>
          <w:iCs/>
        </w:rPr>
      </w:pPr>
      <w:r w:rsidRPr="001F4A2C">
        <w:rPr>
          <w:b/>
          <w:bCs/>
          <w:i/>
          <w:iCs/>
        </w:rPr>
        <w:t>Технічна ефективність хімічних препаратів проти гусениць американського білого метелика L</w:t>
      </w:r>
      <w:r w:rsidRPr="000B7686">
        <w:rPr>
          <w:b/>
          <w:bCs/>
          <w:i/>
          <w:iCs/>
          <w:vertAlign w:val="subscript"/>
        </w:rPr>
        <w:t>3</w:t>
      </w:r>
      <w:r w:rsidRPr="001F4A2C">
        <w:rPr>
          <w:b/>
          <w:bCs/>
          <w:i/>
          <w:iCs/>
        </w:rPr>
        <w:t>–L</w:t>
      </w:r>
      <w:r w:rsidRPr="000B7686">
        <w:rPr>
          <w:b/>
          <w:bCs/>
          <w:i/>
          <w:iCs/>
          <w:vertAlign w:val="subscript"/>
        </w:rPr>
        <w:t>4</w:t>
      </w:r>
      <w:r w:rsidRPr="001F4A2C">
        <w:rPr>
          <w:b/>
          <w:bCs/>
          <w:i/>
          <w:iCs/>
        </w:rPr>
        <w:t xml:space="preserve"> віків (2020–2021 рр.)</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632"/>
        <w:gridCol w:w="2396"/>
        <w:gridCol w:w="1165"/>
        <w:gridCol w:w="1173"/>
        <w:gridCol w:w="1163"/>
      </w:tblGrid>
      <w:tr w:rsidR="00526721" w:rsidRPr="001F4A2C" w:rsidTr="008B2E30">
        <w:tc>
          <w:tcPr>
            <w:tcW w:w="1757" w:type="dxa"/>
            <w:vMerge w:val="restart"/>
            <w:shd w:val="clear" w:color="auto" w:fill="auto"/>
          </w:tcPr>
          <w:p w:rsidR="00526721" w:rsidRPr="001F4A2C" w:rsidRDefault="00526721" w:rsidP="008B2E30">
            <w:pPr>
              <w:pStyle w:val="22"/>
              <w:ind w:firstLine="0"/>
              <w:jc w:val="center"/>
              <w:rPr>
                <w:bCs/>
                <w:i/>
                <w:iCs/>
              </w:rPr>
            </w:pPr>
            <w:r w:rsidRPr="001F4A2C">
              <w:rPr>
                <w:bCs/>
                <w:i/>
                <w:iCs/>
              </w:rPr>
              <w:t>Варіант досліду</w:t>
            </w:r>
          </w:p>
        </w:tc>
        <w:tc>
          <w:tcPr>
            <w:tcW w:w="1632" w:type="dxa"/>
            <w:vMerge w:val="restart"/>
            <w:shd w:val="clear" w:color="auto" w:fill="auto"/>
          </w:tcPr>
          <w:p w:rsidR="00526721" w:rsidRPr="001F4A2C" w:rsidRDefault="00526721" w:rsidP="008B2E30">
            <w:pPr>
              <w:pStyle w:val="22"/>
              <w:ind w:firstLine="0"/>
              <w:jc w:val="center"/>
              <w:rPr>
                <w:b/>
                <w:bCs/>
                <w:i/>
                <w:iCs/>
              </w:rPr>
            </w:pPr>
            <w:r w:rsidRPr="001F4A2C">
              <w:rPr>
                <w:i/>
                <w:iCs/>
              </w:rPr>
              <w:t>Норма витрати,  л/дерево</w:t>
            </w:r>
          </w:p>
        </w:tc>
        <w:tc>
          <w:tcPr>
            <w:tcW w:w="2396" w:type="dxa"/>
            <w:vMerge w:val="restart"/>
            <w:shd w:val="clear" w:color="auto" w:fill="auto"/>
            <w:vAlign w:val="center"/>
          </w:tcPr>
          <w:p w:rsidR="00526721" w:rsidRPr="001F4A2C" w:rsidRDefault="00526721" w:rsidP="008B2E30">
            <w:pPr>
              <w:pStyle w:val="aa"/>
              <w:spacing w:line="360" w:lineRule="auto"/>
              <w:rPr>
                <w:i/>
                <w:iCs/>
                <w:sz w:val="28"/>
                <w:szCs w:val="28"/>
                <w:lang w:val="uk-UA"/>
              </w:rPr>
            </w:pPr>
            <w:r w:rsidRPr="001F4A2C">
              <w:rPr>
                <w:i/>
                <w:iCs/>
                <w:sz w:val="28"/>
                <w:szCs w:val="28"/>
                <w:lang w:val="uk-UA"/>
              </w:rPr>
              <w:t xml:space="preserve">Чисельність гусениць до обробки, </w:t>
            </w:r>
            <w:proofErr w:type="spellStart"/>
            <w:r w:rsidRPr="001F4A2C">
              <w:rPr>
                <w:i/>
                <w:iCs/>
                <w:sz w:val="28"/>
                <w:szCs w:val="28"/>
                <w:lang w:val="uk-UA"/>
              </w:rPr>
              <w:t>екз</w:t>
            </w:r>
            <w:proofErr w:type="spellEnd"/>
            <w:r w:rsidRPr="001F4A2C">
              <w:rPr>
                <w:i/>
                <w:iCs/>
                <w:sz w:val="28"/>
                <w:szCs w:val="28"/>
                <w:lang w:val="uk-UA"/>
              </w:rPr>
              <w:t>/гілку</w:t>
            </w:r>
          </w:p>
        </w:tc>
        <w:tc>
          <w:tcPr>
            <w:tcW w:w="3501" w:type="dxa"/>
            <w:gridSpan w:val="3"/>
            <w:shd w:val="clear" w:color="auto" w:fill="auto"/>
            <w:vAlign w:val="center"/>
          </w:tcPr>
          <w:p w:rsidR="00526721" w:rsidRPr="001F4A2C" w:rsidRDefault="00526721" w:rsidP="008B2E30">
            <w:pPr>
              <w:pStyle w:val="22"/>
              <w:ind w:firstLine="0"/>
              <w:jc w:val="center"/>
              <w:rPr>
                <w:bCs/>
                <w:i/>
                <w:iCs/>
              </w:rPr>
            </w:pPr>
            <w:r w:rsidRPr="001F4A2C">
              <w:rPr>
                <w:bCs/>
                <w:i/>
                <w:iCs/>
              </w:rPr>
              <w:t>Технічна ефективність, %, на…добу</w:t>
            </w:r>
          </w:p>
        </w:tc>
      </w:tr>
      <w:tr w:rsidR="00526721" w:rsidRPr="001F4A2C" w:rsidTr="008B2E30">
        <w:tc>
          <w:tcPr>
            <w:tcW w:w="1757" w:type="dxa"/>
            <w:vMerge/>
            <w:shd w:val="clear" w:color="auto" w:fill="auto"/>
          </w:tcPr>
          <w:p w:rsidR="00526721" w:rsidRPr="001F4A2C" w:rsidRDefault="00526721" w:rsidP="008B2E30">
            <w:pPr>
              <w:pStyle w:val="22"/>
              <w:ind w:firstLine="0"/>
              <w:jc w:val="center"/>
              <w:rPr>
                <w:b/>
                <w:bCs/>
                <w:i/>
                <w:iCs/>
              </w:rPr>
            </w:pPr>
          </w:p>
        </w:tc>
        <w:tc>
          <w:tcPr>
            <w:tcW w:w="1632" w:type="dxa"/>
            <w:vMerge/>
            <w:shd w:val="clear" w:color="auto" w:fill="auto"/>
          </w:tcPr>
          <w:p w:rsidR="00526721" w:rsidRPr="001F4A2C" w:rsidRDefault="00526721" w:rsidP="008B2E30">
            <w:pPr>
              <w:pStyle w:val="22"/>
              <w:ind w:firstLine="0"/>
              <w:jc w:val="center"/>
              <w:rPr>
                <w:b/>
                <w:bCs/>
                <w:i/>
                <w:iCs/>
              </w:rPr>
            </w:pPr>
          </w:p>
        </w:tc>
        <w:tc>
          <w:tcPr>
            <w:tcW w:w="2396" w:type="dxa"/>
            <w:vMerge/>
            <w:shd w:val="clear" w:color="auto" w:fill="auto"/>
          </w:tcPr>
          <w:p w:rsidR="00526721" w:rsidRPr="001F4A2C" w:rsidRDefault="00526721" w:rsidP="008B2E30">
            <w:pPr>
              <w:pStyle w:val="22"/>
              <w:ind w:firstLine="0"/>
              <w:jc w:val="center"/>
              <w:rPr>
                <w:bCs/>
                <w:i/>
                <w:iCs/>
              </w:rPr>
            </w:pPr>
          </w:p>
        </w:tc>
        <w:tc>
          <w:tcPr>
            <w:tcW w:w="1165" w:type="dxa"/>
            <w:shd w:val="clear" w:color="auto" w:fill="auto"/>
          </w:tcPr>
          <w:p w:rsidR="00526721" w:rsidRPr="001F4A2C" w:rsidRDefault="00526721" w:rsidP="008B2E30">
            <w:pPr>
              <w:pStyle w:val="22"/>
              <w:ind w:firstLine="0"/>
              <w:jc w:val="center"/>
              <w:rPr>
                <w:bCs/>
                <w:i/>
                <w:iCs/>
              </w:rPr>
            </w:pPr>
            <w:r w:rsidRPr="001F4A2C">
              <w:rPr>
                <w:bCs/>
                <w:i/>
                <w:iCs/>
              </w:rPr>
              <w:t>3</w:t>
            </w:r>
          </w:p>
        </w:tc>
        <w:tc>
          <w:tcPr>
            <w:tcW w:w="1173" w:type="dxa"/>
            <w:shd w:val="clear" w:color="auto" w:fill="auto"/>
          </w:tcPr>
          <w:p w:rsidR="00526721" w:rsidRPr="001F4A2C" w:rsidRDefault="00526721" w:rsidP="008B2E30">
            <w:pPr>
              <w:pStyle w:val="22"/>
              <w:ind w:firstLine="0"/>
              <w:jc w:val="center"/>
              <w:rPr>
                <w:bCs/>
                <w:i/>
                <w:iCs/>
              </w:rPr>
            </w:pPr>
            <w:r w:rsidRPr="001F4A2C">
              <w:rPr>
                <w:bCs/>
                <w:i/>
                <w:iCs/>
              </w:rPr>
              <w:t xml:space="preserve">7 </w:t>
            </w:r>
          </w:p>
        </w:tc>
        <w:tc>
          <w:tcPr>
            <w:tcW w:w="1163" w:type="dxa"/>
            <w:shd w:val="clear" w:color="auto" w:fill="auto"/>
          </w:tcPr>
          <w:p w:rsidR="00526721" w:rsidRPr="001F4A2C" w:rsidRDefault="00526721" w:rsidP="008B2E30">
            <w:pPr>
              <w:pStyle w:val="22"/>
              <w:ind w:firstLine="0"/>
              <w:jc w:val="center"/>
              <w:rPr>
                <w:bCs/>
                <w:i/>
                <w:iCs/>
              </w:rPr>
            </w:pPr>
            <w:r w:rsidRPr="001F4A2C">
              <w:rPr>
                <w:bCs/>
                <w:i/>
                <w:iCs/>
              </w:rPr>
              <w:t>14</w:t>
            </w:r>
          </w:p>
        </w:tc>
      </w:tr>
      <w:tr w:rsidR="00526721" w:rsidRPr="001F4A2C" w:rsidTr="008B2E30">
        <w:tc>
          <w:tcPr>
            <w:tcW w:w="1757" w:type="dxa"/>
            <w:shd w:val="clear" w:color="auto" w:fill="auto"/>
          </w:tcPr>
          <w:p w:rsidR="00526721" w:rsidRPr="001F4A2C" w:rsidRDefault="00526721" w:rsidP="008B2E30">
            <w:pPr>
              <w:pStyle w:val="22"/>
              <w:ind w:firstLine="0"/>
              <w:jc w:val="center"/>
              <w:rPr>
                <w:bCs/>
                <w:iCs/>
              </w:rPr>
            </w:pPr>
            <w:r w:rsidRPr="001F4A2C">
              <w:rPr>
                <w:bCs/>
                <w:iCs/>
              </w:rPr>
              <w:t>Контроль</w:t>
            </w:r>
          </w:p>
        </w:tc>
        <w:tc>
          <w:tcPr>
            <w:tcW w:w="1632" w:type="dxa"/>
            <w:shd w:val="clear" w:color="auto" w:fill="auto"/>
          </w:tcPr>
          <w:p w:rsidR="00526721" w:rsidRPr="001F4A2C" w:rsidRDefault="00526721" w:rsidP="008B2E30">
            <w:pPr>
              <w:pStyle w:val="22"/>
              <w:ind w:firstLine="0"/>
              <w:jc w:val="center"/>
              <w:rPr>
                <w:b/>
                <w:bCs/>
                <w:i/>
                <w:iCs/>
              </w:rPr>
            </w:pPr>
            <w:r w:rsidRPr="001F4A2C">
              <w:rPr>
                <w:b/>
                <w:bCs/>
                <w:i/>
                <w:iCs/>
              </w:rPr>
              <w:t>-</w:t>
            </w:r>
          </w:p>
        </w:tc>
        <w:tc>
          <w:tcPr>
            <w:tcW w:w="2396" w:type="dxa"/>
            <w:shd w:val="clear" w:color="auto" w:fill="auto"/>
            <w:vAlign w:val="center"/>
          </w:tcPr>
          <w:p w:rsidR="00526721" w:rsidRPr="001F4A2C" w:rsidRDefault="00526721" w:rsidP="008B2E30">
            <w:pPr>
              <w:pStyle w:val="aa"/>
              <w:spacing w:line="360" w:lineRule="auto"/>
              <w:rPr>
                <w:sz w:val="28"/>
                <w:szCs w:val="28"/>
                <w:highlight w:val="yellow"/>
                <w:lang w:val="uk-UA"/>
              </w:rPr>
            </w:pPr>
            <w:r w:rsidRPr="001F4A2C">
              <w:rPr>
                <w:sz w:val="28"/>
                <w:szCs w:val="28"/>
                <w:lang w:val="uk-UA"/>
              </w:rPr>
              <w:t>52,3</w:t>
            </w:r>
          </w:p>
        </w:tc>
        <w:tc>
          <w:tcPr>
            <w:tcW w:w="1165" w:type="dxa"/>
            <w:shd w:val="clear" w:color="auto" w:fill="auto"/>
            <w:vAlign w:val="center"/>
          </w:tcPr>
          <w:p w:rsidR="00526721" w:rsidRPr="001F4A2C" w:rsidRDefault="00526721" w:rsidP="008B2E30">
            <w:pPr>
              <w:pStyle w:val="aa"/>
              <w:spacing w:line="360" w:lineRule="auto"/>
              <w:rPr>
                <w:sz w:val="28"/>
                <w:szCs w:val="28"/>
                <w:lang w:val="uk-UA"/>
              </w:rPr>
            </w:pPr>
            <w:r w:rsidRPr="001F4A2C">
              <w:rPr>
                <w:sz w:val="28"/>
                <w:szCs w:val="28"/>
                <w:lang w:val="uk-UA"/>
              </w:rPr>
              <w:t>1,4</w:t>
            </w:r>
          </w:p>
        </w:tc>
        <w:tc>
          <w:tcPr>
            <w:tcW w:w="1173" w:type="dxa"/>
            <w:shd w:val="clear" w:color="auto" w:fill="auto"/>
            <w:vAlign w:val="center"/>
          </w:tcPr>
          <w:p w:rsidR="00526721" w:rsidRPr="001F4A2C" w:rsidRDefault="00526721" w:rsidP="008B2E30">
            <w:pPr>
              <w:pStyle w:val="aa"/>
              <w:spacing w:line="360" w:lineRule="auto"/>
              <w:rPr>
                <w:sz w:val="28"/>
                <w:szCs w:val="28"/>
                <w:lang w:val="uk-UA"/>
              </w:rPr>
            </w:pPr>
            <w:r w:rsidRPr="001F4A2C">
              <w:rPr>
                <w:sz w:val="28"/>
                <w:szCs w:val="28"/>
                <w:lang w:val="uk-UA"/>
              </w:rPr>
              <w:t>1,8</w:t>
            </w:r>
          </w:p>
        </w:tc>
        <w:tc>
          <w:tcPr>
            <w:tcW w:w="1163" w:type="dxa"/>
            <w:shd w:val="clear" w:color="auto" w:fill="auto"/>
            <w:vAlign w:val="center"/>
          </w:tcPr>
          <w:p w:rsidR="00526721" w:rsidRPr="001F4A2C" w:rsidRDefault="00526721" w:rsidP="008B2E30">
            <w:pPr>
              <w:pStyle w:val="aa"/>
              <w:spacing w:line="360" w:lineRule="auto"/>
              <w:rPr>
                <w:sz w:val="28"/>
                <w:szCs w:val="28"/>
                <w:lang w:val="uk-UA"/>
              </w:rPr>
            </w:pPr>
            <w:r w:rsidRPr="001F4A2C">
              <w:rPr>
                <w:sz w:val="28"/>
                <w:szCs w:val="28"/>
                <w:lang w:val="uk-UA"/>
              </w:rPr>
              <w:t>2,3</w:t>
            </w:r>
          </w:p>
        </w:tc>
      </w:tr>
      <w:tr w:rsidR="00526721" w:rsidRPr="001F4A2C" w:rsidTr="008B2E30">
        <w:tc>
          <w:tcPr>
            <w:tcW w:w="1757" w:type="dxa"/>
            <w:shd w:val="clear" w:color="auto" w:fill="auto"/>
          </w:tcPr>
          <w:p w:rsidR="00526721" w:rsidRPr="001F4A2C" w:rsidRDefault="00526721" w:rsidP="008B2E30">
            <w:pPr>
              <w:pStyle w:val="22"/>
              <w:ind w:firstLine="0"/>
              <w:jc w:val="center"/>
              <w:rPr>
                <w:b/>
                <w:bCs/>
                <w:i/>
                <w:iCs/>
              </w:rPr>
            </w:pPr>
            <w:proofErr w:type="spellStart"/>
            <w:r w:rsidRPr="001F4A2C">
              <w:t>Децис</w:t>
            </w:r>
            <w:proofErr w:type="spellEnd"/>
            <w:r w:rsidRPr="001F4A2C">
              <w:t xml:space="preserve"> 100ЕС, </w:t>
            </w:r>
            <w:proofErr w:type="spellStart"/>
            <w:r w:rsidRPr="001F4A2C">
              <w:t>к.е</w:t>
            </w:r>
            <w:proofErr w:type="spellEnd"/>
            <w:r w:rsidRPr="001F4A2C">
              <w:t>.</w:t>
            </w:r>
          </w:p>
        </w:tc>
        <w:tc>
          <w:tcPr>
            <w:tcW w:w="1632" w:type="dxa"/>
            <w:shd w:val="clear" w:color="auto" w:fill="auto"/>
          </w:tcPr>
          <w:p w:rsidR="00526721" w:rsidRPr="001F4A2C" w:rsidRDefault="00526721" w:rsidP="008B2E30">
            <w:pPr>
              <w:pStyle w:val="22"/>
              <w:ind w:firstLine="0"/>
              <w:jc w:val="center"/>
              <w:rPr>
                <w:bCs/>
                <w:iCs/>
              </w:rPr>
            </w:pPr>
            <w:r w:rsidRPr="001F4A2C">
              <w:rPr>
                <w:bCs/>
                <w:iCs/>
              </w:rPr>
              <w:t>0,2</w:t>
            </w:r>
          </w:p>
        </w:tc>
        <w:tc>
          <w:tcPr>
            <w:tcW w:w="2396" w:type="dxa"/>
            <w:shd w:val="clear" w:color="auto" w:fill="auto"/>
            <w:vAlign w:val="center"/>
          </w:tcPr>
          <w:p w:rsidR="00526721" w:rsidRPr="001F4A2C" w:rsidRDefault="00526721" w:rsidP="008B2E30">
            <w:pPr>
              <w:pStyle w:val="aa"/>
              <w:spacing w:line="360" w:lineRule="auto"/>
              <w:rPr>
                <w:sz w:val="28"/>
                <w:szCs w:val="28"/>
                <w:highlight w:val="yellow"/>
                <w:lang w:val="uk-UA"/>
              </w:rPr>
            </w:pPr>
            <w:r w:rsidRPr="001F4A2C">
              <w:rPr>
                <w:sz w:val="28"/>
                <w:szCs w:val="28"/>
                <w:lang w:val="uk-UA"/>
              </w:rPr>
              <w:t>47,9</w:t>
            </w:r>
          </w:p>
        </w:tc>
        <w:tc>
          <w:tcPr>
            <w:tcW w:w="1165" w:type="dxa"/>
            <w:shd w:val="clear" w:color="auto" w:fill="auto"/>
            <w:vAlign w:val="center"/>
          </w:tcPr>
          <w:p w:rsidR="00526721" w:rsidRPr="001F4A2C" w:rsidRDefault="00526721" w:rsidP="008B2E30">
            <w:pPr>
              <w:pStyle w:val="aa"/>
              <w:spacing w:line="360" w:lineRule="auto"/>
              <w:rPr>
                <w:sz w:val="28"/>
                <w:szCs w:val="28"/>
                <w:lang w:val="uk-UA"/>
              </w:rPr>
            </w:pPr>
            <w:r w:rsidRPr="001F4A2C">
              <w:rPr>
                <w:sz w:val="28"/>
                <w:szCs w:val="28"/>
                <w:lang w:val="uk-UA"/>
              </w:rPr>
              <w:t>70,2</w:t>
            </w:r>
          </w:p>
        </w:tc>
        <w:tc>
          <w:tcPr>
            <w:tcW w:w="1173" w:type="dxa"/>
            <w:shd w:val="clear" w:color="auto" w:fill="auto"/>
            <w:vAlign w:val="center"/>
          </w:tcPr>
          <w:p w:rsidR="00526721" w:rsidRPr="001F4A2C" w:rsidRDefault="00526721" w:rsidP="008B2E30">
            <w:pPr>
              <w:pStyle w:val="aa"/>
              <w:spacing w:line="360" w:lineRule="auto"/>
              <w:rPr>
                <w:sz w:val="28"/>
                <w:szCs w:val="28"/>
                <w:lang w:val="uk-UA"/>
              </w:rPr>
            </w:pPr>
            <w:r w:rsidRPr="001F4A2C">
              <w:rPr>
                <w:sz w:val="28"/>
                <w:szCs w:val="28"/>
                <w:lang w:val="uk-UA"/>
              </w:rPr>
              <w:t>77,3</w:t>
            </w:r>
          </w:p>
        </w:tc>
        <w:tc>
          <w:tcPr>
            <w:tcW w:w="1163" w:type="dxa"/>
            <w:shd w:val="clear" w:color="auto" w:fill="auto"/>
            <w:vAlign w:val="center"/>
          </w:tcPr>
          <w:p w:rsidR="00526721" w:rsidRPr="001F4A2C" w:rsidRDefault="00526721" w:rsidP="008B2E30">
            <w:pPr>
              <w:pStyle w:val="aa"/>
              <w:spacing w:line="360" w:lineRule="auto"/>
              <w:rPr>
                <w:sz w:val="28"/>
                <w:szCs w:val="28"/>
                <w:lang w:val="uk-UA"/>
              </w:rPr>
            </w:pPr>
            <w:r w:rsidRPr="001F4A2C">
              <w:rPr>
                <w:sz w:val="28"/>
                <w:szCs w:val="28"/>
                <w:lang w:val="uk-UA"/>
              </w:rPr>
              <w:t>86,7</w:t>
            </w:r>
          </w:p>
        </w:tc>
      </w:tr>
      <w:tr w:rsidR="00526721" w:rsidRPr="001F4A2C" w:rsidTr="008B2E30">
        <w:tc>
          <w:tcPr>
            <w:tcW w:w="1757" w:type="dxa"/>
            <w:shd w:val="clear" w:color="auto" w:fill="auto"/>
          </w:tcPr>
          <w:p w:rsidR="00526721" w:rsidRPr="001F4A2C" w:rsidRDefault="00526721" w:rsidP="008B2E30">
            <w:pPr>
              <w:pStyle w:val="22"/>
              <w:ind w:firstLine="0"/>
              <w:jc w:val="center"/>
              <w:rPr>
                <w:b/>
                <w:bCs/>
                <w:i/>
                <w:iCs/>
              </w:rPr>
            </w:pPr>
            <w:r w:rsidRPr="001F4A2C">
              <w:t>Матч 050 ЕС, к. е.</w:t>
            </w:r>
          </w:p>
        </w:tc>
        <w:tc>
          <w:tcPr>
            <w:tcW w:w="1632" w:type="dxa"/>
            <w:shd w:val="clear" w:color="auto" w:fill="auto"/>
          </w:tcPr>
          <w:p w:rsidR="00526721" w:rsidRPr="001F4A2C" w:rsidRDefault="00526721" w:rsidP="008B2E30">
            <w:pPr>
              <w:pStyle w:val="22"/>
              <w:ind w:firstLine="0"/>
              <w:jc w:val="center"/>
              <w:rPr>
                <w:bCs/>
                <w:iCs/>
              </w:rPr>
            </w:pPr>
            <w:r w:rsidRPr="001F4A2C">
              <w:rPr>
                <w:bCs/>
                <w:iCs/>
              </w:rPr>
              <w:t>1,0</w:t>
            </w:r>
          </w:p>
        </w:tc>
        <w:tc>
          <w:tcPr>
            <w:tcW w:w="2396" w:type="dxa"/>
            <w:shd w:val="clear" w:color="auto" w:fill="auto"/>
            <w:vAlign w:val="center"/>
          </w:tcPr>
          <w:p w:rsidR="00526721" w:rsidRPr="001F4A2C" w:rsidRDefault="00526721" w:rsidP="008B2E30">
            <w:pPr>
              <w:pStyle w:val="aa"/>
              <w:spacing w:line="360" w:lineRule="auto"/>
              <w:rPr>
                <w:sz w:val="28"/>
                <w:szCs w:val="28"/>
                <w:highlight w:val="yellow"/>
                <w:lang w:val="uk-UA"/>
              </w:rPr>
            </w:pPr>
            <w:r w:rsidRPr="001F4A2C">
              <w:rPr>
                <w:sz w:val="28"/>
                <w:szCs w:val="28"/>
                <w:lang w:val="uk-UA"/>
              </w:rPr>
              <w:t>50,7</w:t>
            </w:r>
          </w:p>
        </w:tc>
        <w:tc>
          <w:tcPr>
            <w:tcW w:w="1165" w:type="dxa"/>
            <w:shd w:val="clear" w:color="auto" w:fill="auto"/>
            <w:vAlign w:val="center"/>
          </w:tcPr>
          <w:p w:rsidR="00526721" w:rsidRPr="001F4A2C" w:rsidRDefault="00526721" w:rsidP="008B2E30">
            <w:pPr>
              <w:pStyle w:val="aa"/>
              <w:spacing w:line="360" w:lineRule="auto"/>
              <w:rPr>
                <w:sz w:val="28"/>
                <w:szCs w:val="28"/>
                <w:lang w:val="uk-UA"/>
              </w:rPr>
            </w:pPr>
            <w:r w:rsidRPr="001F4A2C">
              <w:rPr>
                <w:sz w:val="28"/>
                <w:szCs w:val="28"/>
                <w:lang w:val="uk-UA"/>
              </w:rPr>
              <w:t>71,0</w:t>
            </w:r>
          </w:p>
        </w:tc>
        <w:tc>
          <w:tcPr>
            <w:tcW w:w="1173" w:type="dxa"/>
            <w:shd w:val="clear" w:color="auto" w:fill="auto"/>
            <w:vAlign w:val="center"/>
          </w:tcPr>
          <w:p w:rsidR="00526721" w:rsidRPr="001F4A2C" w:rsidRDefault="00526721" w:rsidP="008B2E30">
            <w:pPr>
              <w:pStyle w:val="aa"/>
              <w:spacing w:line="360" w:lineRule="auto"/>
              <w:rPr>
                <w:sz w:val="28"/>
                <w:szCs w:val="28"/>
                <w:lang w:val="uk-UA"/>
              </w:rPr>
            </w:pPr>
            <w:r w:rsidRPr="001F4A2C">
              <w:rPr>
                <w:sz w:val="28"/>
                <w:szCs w:val="28"/>
                <w:lang w:val="uk-UA"/>
              </w:rPr>
              <w:t>79,1</w:t>
            </w:r>
          </w:p>
        </w:tc>
        <w:tc>
          <w:tcPr>
            <w:tcW w:w="1163" w:type="dxa"/>
            <w:shd w:val="clear" w:color="auto" w:fill="auto"/>
            <w:vAlign w:val="center"/>
          </w:tcPr>
          <w:p w:rsidR="00526721" w:rsidRPr="001F4A2C" w:rsidRDefault="00526721" w:rsidP="008B2E30">
            <w:pPr>
              <w:pStyle w:val="aa"/>
              <w:spacing w:line="360" w:lineRule="auto"/>
              <w:rPr>
                <w:sz w:val="28"/>
                <w:szCs w:val="28"/>
                <w:lang w:val="uk-UA"/>
              </w:rPr>
            </w:pPr>
            <w:r w:rsidRPr="001F4A2C">
              <w:rPr>
                <w:sz w:val="28"/>
                <w:szCs w:val="28"/>
                <w:lang w:val="uk-UA"/>
              </w:rPr>
              <w:t>87,5</w:t>
            </w:r>
          </w:p>
        </w:tc>
      </w:tr>
      <w:tr w:rsidR="00526721" w:rsidRPr="001F4A2C" w:rsidTr="008B2E30">
        <w:tc>
          <w:tcPr>
            <w:tcW w:w="1757" w:type="dxa"/>
            <w:shd w:val="clear" w:color="auto" w:fill="auto"/>
          </w:tcPr>
          <w:p w:rsidR="00526721" w:rsidRPr="001F4A2C" w:rsidRDefault="00526721" w:rsidP="008B2E30">
            <w:pPr>
              <w:pStyle w:val="22"/>
              <w:ind w:firstLine="0"/>
              <w:jc w:val="center"/>
              <w:rPr>
                <w:b/>
                <w:bCs/>
                <w:i/>
                <w:iCs/>
              </w:rPr>
            </w:pPr>
            <w:proofErr w:type="spellStart"/>
            <w:r w:rsidRPr="001F4A2C">
              <w:t>Нурел</w:t>
            </w:r>
            <w:proofErr w:type="spellEnd"/>
            <w:r w:rsidRPr="001F4A2C">
              <w:t xml:space="preserve"> Д, </w:t>
            </w:r>
            <w:proofErr w:type="spellStart"/>
            <w:r w:rsidRPr="001F4A2C">
              <w:t>к.е</w:t>
            </w:r>
            <w:proofErr w:type="spellEnd"/>
            <w:r w:rsidRPr="001F4A2C">
              <w:t>.</w:t>
            </w:r>
          </w:p>
        </w:tc>
        <w:tc>
          <w:tcPr>
            <w:tcW w:w="1632" w:type="dxa"/>
            <w:shd w:val="clear" w:color="auto" w:fill="auto"/>
          </w:tcPr>
          <w:p w:rsidR="00526721" w:rsidRPr="001F4A2C" w:rsidRDefault="00526721" w:rsidP="008B2E30">
            <w:pPr>
              <w:pStyle w:val="22"/>
              <w:ind w:firstLine="0"/>
              <w:jc w:val="center"/>
              <w:rPr>
                <w:bCs/>
                <w:iCs/>
              </w:rPr>
            </w:pPr>
            <w:r w:rsidRPr="001F4A2C">
              <w:rPr>
                <w:bCs/>
                <w:iCs/>
              </w:rPr>
              <w:t>1,0</w:t>
            </w:r>
          </w:p>
        </w:tc>
        <w:tc>
          <w:tcPr>
            <w:tcW w:w="2396" w:type="dxa"/>
            <w:shd w:val="clear" w:color="auto" w:fill="auto"/>
            <w:vAlign w:val="center"/>
          </w:tcPr>
          <w:p w:rsidR="00526721" w:rsidRPr="001F4A2C" w:rsidRDefault="00526721" w:rsidP="008B2E30">
            <w:pPr>
              <w:pStyle w:val="aa"/>
              <w:spacing w:line="360" w:lineRule="auto"/>
              <w:rPr>
                <w:sz w:val="28"/>
                <w:szCs w:val="28"/>
                <w:highlight w:val="yellow"/>
                <w:lang w:val="uk-UA"/>
              </w:rPr>
            </w:pPr>
            <w:r w:rsidRPr="001F4A2C">
              <w:rPr>
                <w:sz w:val="28"/>
                <w:szCs w:val="28"/>
                <w:lang w:val="uk-UA"/>
              </w:rPr>
              <w:t>53,0</w:t>
            </w:r>
          </w:p>
        </w:tc>
        <w:tc>
          <w:tcPr>
            <w:tcW w:w="1165" w:type="dxa"/>
            <w:shd w:val="clear" w:color="auto" w:fill="auto"/>
            <w:vAlign w:val="center"/>
          </w:tcPr>
          <w:p w:rsidR="00526721" w:rsidRPr="001F4A2C" w:rsidRDefault="00526721" w:rsidP="008B2E30">
            <w:pPr>
              <w:pStyle w:val="aa"/>
              <w:spacing w:line="360" w:lineRule="auto"/>
              <w:rPr>
                <w:sz w:val="28"/>
                <w:szCs w:val="28"/>
                <w:lang w:val="uk-UA"/>
              </w:rPr>
            </w:pPr>
            <w:r w:rsidRPr="001F4A2C">
              <w:rPr>
                <w:sz w:val="28"/>
                <w:szCs w:val="28"/>
                <w:lang w:val="uk-UA"/>
              </w:rPr>
              <w:t>78,5</w:t>
            </w:r>
          </w:p>
        </w:tc>
        <w:tc>
          <w:tcPr>
            <w:tcW w:w="1173" w:type="dxa"/>
            <w:shd w:val="clear" w:color="auto" w:fill="auto"/>
            <w:vAlign w:val="center"/>
          </w:tcPr>
          <w:p w:rsidR="00526721" w:rsidRPr="001F4A2C" w:rsidRDefault="00526721" w:rsidP="008B2E30">
            <w:pPr>
              <w:pStyle w:val="aa"/>
              <w:spacing w:line="360" w:lineRule="auto"/>
              <w:rPr>
                <w:sz w:val="28"/>
                <w:szCs w:val="28"/>
                <w:lang w:val="uk-UA"/>
              </w:rPr>
            </w:pPr>
            <w:r w:rsidRPr="001F4A2C">
              <w:rPr>
                <w:sz w:val="28"/>
                <w:szCs w:val="28"/>
                <w:lang w:val="uk-UA"/>
              </w:rPr>
              <w:t>83,7</w:t>
            </w:r>
          </w:p>
        </w:tc>
        <w:tc>
          <w:tcPr>
            <w:tcW w:w="1163" w:type="dxa"/>
            <w:shd w:val="clear" w:color="auto" w:fill="auto"/>
            <w:vAlign w:val="center"/>
          </w:tcPr>
          <w:p w:rsidR="00526721" w:rsidRPr="001F4A2C" w:rsidRDefault="00526721" w:rsidP="008B2E30">
            <w:pPr>
              <w:pStyle w:val="aa"/>
              <w:spacing w:line="360" w:lineRule="auto"/>
              <w:rPr>
                <w:sz w:val="28"/>
                <w:szCs w:val="28"/>
                <w:lang w:val="uk-UA"/>
              </w:rPr>
            </w:pPr>
            <w:r w:rsidRPr="001F4A2C">
              <w:rPr>
                <w:sz w:val="28"/>
                <w:szCs w:val="28"/>
                <w:lang w:val="uk-UA"/>
              </w:rPr>
              <w:t>92,1</w:t>
            </w:r>
          </w:p>
        </w:tc>
      </w:tr>
      <w:tr w:rsidR="00526721" w:rsidRPr="001F4A2C" w:rsidTr="008B2E30">
        <w:tc>
          <w:tcPr>
            <w:tcW w:w="1757" w:type="dxa"/>
            <w:shd w:val="clear" w:color="auto" w:fill="auto"/>
          </w:tcPr>
          <w:p w:rsidR="00526721" w:rsidRPr="001F4A2C" w:rsidRDefault="00526721" w:rsidP="008B2E30">
            <w:pPr>
              <w:pStyle w:val="22"/>
              <w:ind w:firstLine="0"/>
              <w:jc w:val="center"/>
              <w:rPr>
                <w:vertAlign w:val="subscript"/>
              </w:rPr>
            </w:pPr>
            <w:r w:rsidRPr="001F4A2C">
              <w:t>НІР</w:t>
            </w:r>
            <w:r w:rsidRPr="001F4A2C">
              <w:rPr>
                <w:vertAlign w:val="subscript"/>
              </w:rPr>
              <w:t>05</w:t>
            </w:r>
          </w:p>
        </w:tc>
        <w:tc>
          <w:tcPr>
            <w:tcW w:w="1632" w:type="dxa"/>
            <w:shd w:val="clear" w:color="auto" w:fill="auto"/>
          </w:tcPr>
          <w:p w:rsidR="00526721" w:rsidRPr="001F4A2C" w:rsidRDefault="00526721" w:rsidP="008B2E30">
            <w:pPr>
              <w:pStyle w:val="22"/>
              <w:ind w:firstLine="0"/>
              <w:jc w:val="center"/>
              <w:rPr>
                <w:bCs/>
                <w:iCs/>
              </w:rPr>
            </w:pPr>
          </w:p>
        </w:tc>
        <w:tc>
          <w:tcPr>
            <w:tcW w:w="2396" w:type="dxa"/>
            <w:shd w:val="clear" w:color="auto" w:fill="auto"/>
            <w:vAlign w:val="center"/>
          </w:tcPr>
          <w:p w:rsidR="00526721" w:rsidRPr="001F4A2C" w:rsidRDefault="00526721" w:rsidP="008B2E30">
            <w:pPr>
              <w:pStyle w:val="aa"/>
              <w:spacing w:line="360" w:lineRule="auto"/>
              <w:rPr>
                <w:sz w:val="28"/>
                <w:szCs w:val="28"/>
                <w:lang w:val="uk-UA"/>
              </w:rPr>
            </w:pPr>
            <w:r w:rsidRPr="001F4A2C">
              <w:rPr>
                <w:sz w:val="28"/>
                <w:szCs w:val="28"/>
                <w:lang w:val="uk-UA"/>
              </w:rPr>
              <w:t>0,4</w:t>
            </w:r>
          </w:p>
        </w:tc>
        <w:tc>
          <w:tcPr>
            <w:tcW w:w="1165" w:type="dxa"/>
            <w:shd w:val="clear" w:color="auto" w:fill="auto"/>
            <w:vAlign w:val="center"/>
          </w:tcPr>
          <w:p w:rsidR="00526721" w:rsidRPr="001F4A2C" w:rsidRDefault="00526721" w:rsidP="008B2E30">
            <w:pPr>
              <w:pStyle w:val="aa"/>
              <w:spacing w:line="360" w:lineRule="auto"/>
              <w:rPr>
                <w:sz w:val="28"/>
                <w:szCs w:val="28"/>
                <w:lang w:val="uk-UA"/>
              </w:rPr>
            </w:pPr>
          </w:p>
        </w:tc>
        <w:tc>
          <w:tcPr>
            <w:tcW w:w="1173" w:type="dxa"/>
            <w:shd w:val="clear" w:color="auto" w:fill="auto"/>
            <w:vAlign w:val="center"/>
          </w:tcPr>
          <w:p w:rsidR="00526721" w:rsidRPr="001F4A2C" w:rsidRDefault="00526721" w:rsidP="008B2E30">
            <w:pPr>
              <w:pStyle w:val="aa"/>
              <w:spacing w:line="360" w:lineRule="auto"/>
              <w:rPr>
                <w:sz w:val="28"/>
                <w:szCs w:val="28"/>
                <w:lang w:val="uk-UA"/>
              </w:rPr>
            </w:pPr>
          </w:p>
        </w:tc>
        <w:tc>
          <w:tcPr>
            <w:tcW w:w="1163" w:type="dxa"/>
            <w:shd w:val="clear" w:color="auto" w:fill="auto"/>
            <w:vAlign w:val="center"/>
          </w:tcPr>
          <w:p w:rsidR="00526721" w:rsidRPr="001F4A2C" w:rsidRDefault="00526721" w:rsidP="008B2E30">
            <w:pPr>
              <w:pStyle w:val="aa"/>
              <w:spacing w:line="360" w:lineRule="auto"/>
              <w:rPr>
                <w:sz w:val="28"/>
                <w:szCs w:val="28"/>
                <w:lang w:val="uk-UA"/>
              </w:rPr>
            </w:pPr>
          </w:p>
        </w:tc>
      </w:tr>
    </w:tbl>
    <w:p w:rsidR="00526721" w:rsidRPr="001F4A2C" w:rsidRDefault="00526721" w:rsidP="00526721">
      <w:pPr>
        <w:pStyle w:val="22"/>
        <w:shd w:val="clear" w:color="auto" w:fill="FFFFFF"/>
        <w:ind w:left="284" w:right="45" w:firstLine="709"/>
        <w:jc w:val="center"/>
        <w:rPr>
          <w:b/>
          <w:bCs/>
          <w:i/>
          <w:iCs/>
        </w:rPr>
      </w:pPr>
    </w:p>
    <w:p w:rsidR="00526721" w:rsidRPr="001F4A2C" w:rsidRDefault="00526721" w:rsidP="00526721">
      <w:pPr>
        <w:pStyle w:val="22"/>
        <w:shd w:val="clear" w:color="auto" w:fill="FFFFFF"/>
        <w:ind w:left="284" w:right="45" w:firstLine="709"/>
      </w:pPr>
      <w:r w:rsidRPr="001F4A2C">
        <w:t>У результаті отриманих даних можна зробити висновок, що використання хімічних препаратів, які рекомендовані проти лускокрилих шкідників на яблуні домашній, забезпечує знищення гусениць американського білого метелика L</w:t>
      </w:r>
      <w:r w:rsidRPr="000B7686">
        <w:rPr>
          <w:vertAlign w:val="subscript"/>
        </w:rPr>
        <w:t>1</w:t>
      </w:r>
      <w:r w:rsidRPr="001F4A2C">
        <w:t>–L</w:t>
      </w:r>
      <w:r w:rsidRPr="000B7686">
        <w:rPr>
          <w:vertAlign w:val="subscript"/>
        </w:rPr>
        <w:t>4</w:t>
      </w:r>
      <w:r w:rsidRPr="001F4A2C">
        <w:t xml:space="preserve"> віків І покоління. </w:t>
      </w:r>
    </w:p>
    <w:p w:rsidR="00C97CE8" w:rsidRPr="001F4A2C" w:rsidRDefault="00C97CE8" w:rsidP="00C6309E">
      <w:pPr>
        <w:pStyle w:val="a6"/>
        <w:spacing w:before="0" w:beforeAutospacing="0" w:after="0" w:afterAutospacing="0" w:line="360" w:lineRule="auto"/>
        <w:ind w:firstLine="709"/>
        <w:jc w:val="both"/>
        <w:rPr>
          <w:highlight w:val="yellow"/>
        </w:rPr>
      </w:pPr>
    </w:p>
    <w:p w:rsidR="00C97CE8" w:rsidRPr="001F4A2C" w:rsidRDefault="00C97CE8" w:rsidP="00C6309E">
      <w:pPr>
        <w:pStyle w:val="a6"/>
        <w:spacing w:before="0" w:beforeAutospacing="0" w:after="0" w:afterAutospacing="0" w:line="360" w:lineRule="auto"/>
        <w:ind w:firstLine="709"/>
        <w:jc w:val="both"/>
        <w:rPr>
          <w:highlight w:val="yellow"/>
        </w:rPr>
      </w:pPr>
    </w:p>
    <w:p w:rsidR="00CA569F" w:rsidRPr="001F4A2C" w:rsidRDefault="00CA569F" w:rsidP="00C6309E">
      <w:pPr>
        <w:pStyle w:val="a6"/>
        <w:spacing w:before="0" w:beforeAutospacing="0" w:after="0" w:afterAutospacing="0" w:line="360" w:lineRule="auto"/>
        <w:ind w:firstLine="709"/>
        <w:jc w:val="both"/>
        <w:rPr>
          <w:highlight w:val="yellow"/>
        </w:rPr>
      </w:pPr>
    </w:p>
    <w:p w:rsidR="00CA569F" w:rsidRPr="001F4A2C" w:rsidRDefault="00CA569F" w:rsidP="00C6309E">
      <w:pPr>
        <w:pStyle w:val="a6"/>
        <w:spacing w:before="0" w:beforeAutospacing="0" w:after="0" w:afterAutospacing="0" w:line="360" w:lineRule="auto"/>
        <w:ind w:firstLine="709"/>
        <w:jc w:val="both"/>
        <w:rPr>
          <w:highlight w:val="yellow"/>
        </w:rPr>
      </w:pPr>
    </w:p>
    <w:p w:rsidR="00C97CE8" w:rsidRPr="001F4A2C" w:rsidRDefault="00C97CE8" w:rsidP="00C6309E">
      <w:pPr>
        <w:pStyle w:val="a6"/>
        <w:spacing w:before="0" w:beforeAutospacing="0" w:after="0" w:afterAutospacing="0" w:line="360" w:lineRule="auto"/>
        <w:ind w:firstLine="709"/>
        <w:jc w:val="both"/>
        <w:rPr>
          <w:highlight w:val="yellow"/>
        </w:rPr>
      </w:pPr>
    </w:p>
    <w:p w:rsidR="00130F19" w:rsidRPr="001F4A2C" w:rsidRDefault="00130F19" w:rsidP="00C6309E">
      <w:pPr>
        <w:pStyle w:val="a6"/>
        <w:spacing w:before="0" w:beforeAutospacing="0" w:after="0" w:afterAutospacing="0" w:line="360" w:lineRule="auto"/>
        <w:ind w:firstLine="709"/>
        <w:jc w:val="both"/>
        <w:rPr>
          <w:highlight w:val="yellow"/>
        </w:rPr>
      </w:pPr>
    </w:p>
    <w:p w:rsidR="00130F19" w:rsidRPr="001F4A2C" w:rsidRDefault="00130F19" w:rsidP="00C6309E">
      <w:pPr>
        <w:pStyle w:val="a6"/>
        <w:spacing w:before="0" w:beforeAutospacing="0" w:after="0" w:afterAutospacing="0" w:line="360" w:lineRule="auto"/>
        <w:ind w:firstLine="709"/>
        <w:jc w:val="both"/>
        <w:rPr>
          <w:highlight w:val="yellow"/>
        </w:rPr>
      </w:pPr>
    </w:p>
    <w:p w:rsidR="00130F19" w:rsidRPr="001F4A2C" w:rsidRDefault="00130F19" w:rsidP="00C6309E">
      <w:pPr>
        <w:pStyle w:val="a6"/>
        <w:spacing w:before="0" w:beforeAutospacing="0" w:after="0" w:afterAutospacing="0" w:line="360" w:lineRule="auto"/>
        <w:ind w:firstLine="709"/>
        <w:jc w:val="both"/>
        <w:rPr>
          <w:highlight w:val="yellow"/>
        </w:rPr>
      </w:pPr>
    </w:p>
    <w:p w:rsidR="00130F19" w:rsidRPr="001F4A2C" w:rsidRDefault="00130F19" w:rsidP="00C6309E">
      <w:pPr>
        <w:pStyle w:val="a6"/>
        <w:spacing w:before="0" w:beforeAutospacing="0" w:after="0" w:afterAutospacing="0" w:line="360" w:lineRule="auto"/>
        <w:ind w:firstLine="709"/>
        <w:jc w:val="both"/>
        <w:rPr>
          <w:highlight w:val="yellow"/>
        </w:rPr>
      </w:pPr>
    </w:p>
    <w:p w:rsidR="00130F19" w:rsidRPr="001F4A2C" w:rsidRDefault="00130F19" w:rsidP="00C6309E">
      <w:pPr>
        <w:pStyle w:val="a6"/>
        <w:spacing w:before="0" w:beforeAutospacing="0" w:after="0" w:afterAutospacing="0" w:line="360" w:lineRule="auto"/>
        <w:ind w:firstLine="709"/>
        <w:jc w:val="both"/>
        <w:rPr>
          <w:highlight w:val="yellow"/>
        </w:rPr>
      </w:pPr>
    </w:p>
    <w:p w:rsidR="00130F19" w:rsidRPr="001F4A2C" w:rsidRDefault="00130F19" w:rsidP="00C6309E">
      <w:pPr>
        <w:pStyle w:val="a6"/>
        <w:spacing w:before="0" w:beforeAutospacing="0" w:after="0" w:afterAutospacing="0" w:line="360" w:lineRule="auto"/>
        <w:ind w:firstLine="709"/>
        <w:jc w:val="both"/>
        <w:rPr>
          <w:highlight w:val="yellow"/>
        </w:rPr>
      </w:pPr>
    </w:p>
    <w:p w:rsidR="00130F19" w:rsidRPr="001F4A2C" w:rsidRDefault="00130F19" w:rsidP="00C6309E">
      <w:pPr>
        <w:pStyle w:val="a6"/>
        <w:spacing w:before="0" w:beforeAutospacing="0" w:after="0" w:afterAutospacing="0" w:line="360" w:lineRule="auto"/>
        <w:ind w:firstLine="709"/>
        <w:jc w:val="both"/>
        <w:rPr>
          <w:highlight w:val="yellow"/>
        </w:rPr>
      </w:pPr>
    </w:p>
    <w:p w:rsidR="00CB5C96" w:rsidRPr="001F4A2C" w:rsidRDefault="00CB5C96" w:rsidP="004B1015">
      <w:pPr>
        <w:spacing w:after="0" w:line="360" w:lineRule="auto"/>
        <w:jc w:val="center"/>
        <w:rPr>
          <w:rFonts w:ascii="Times New Roman" w:hAnsi="Times New Roman" w:cs="Times New Roman"/>
          <w:b/>
          <w:bCs/>
          <w:caps/>
          <w:sz w:val="28"/>
          <w:szCs w:val="28"/>
          <w:lang w:val="uk-UA"/>
        </w:rPr>
      </w:pPr>
      <w:r w:rsidRPr="001F4A2C">
        <w:rPr>
          <w:rFonts w:ascii="Times New Roman" w:hAnsi="Times New Roman" w:cs="Times New Roman"/>
          <w:b/>
          <w:bCs/>
          <w:caps/>
          <w:sz w:val="28"/>
          <w:szCs w:val="28"/>
          <w:lang w:val="uk-UA"/>
        </w:rPr>
        <w:lastRenderedPageBreak/>
        <w:t>Висновки</w:t>
      </w:r>
    </w:p>
    <w:p w:rsidR="009770A6" w:rsidRPr="001F4A2C" w:rsidRDefault="009770A6" w:rsidP="004B1015">
      <w:pPr>
        <w:spacing w:after="0" w:line="360" w:lineRule="auto"/>
        <w:jc w:val="center"/>
        <w:rPr>
          <w:rFonts w:ascii="Times New Roman" w:hAnsi="Times New Roman" w:cs="Times New Roman"/>
          <w:b/>
          <w:bCs/>
          <w:caps/>
          <w:sz w:val="28"/>
          <w:szCs w:val="28"/>
          <w:lang w:val="uk-UA"/>
        </w:rPr>
      </w:pPr>
    </w:p>
    <w:p w:rsidR="00665B08" w:rsidRPr="001F4A2C" w:rsidRDefault="005E2372" w:rsidP="00470B31">
      <w:pPr>
        <w:pStyle w:val="a4"/>
        <w:numPr>
          <w:ilvl w:val="3"/>
          <w:numId w:val="7"/>
        </w:numPr>
        <w:spacing w:after="0" w:line="360" w:lineRule="auto"/>
        <w:ind w:left="0" w:firstLine="709"/>
        <w:jc w:val="both"/>
        <w:rPr>
          <w:rFonts w:ascii="Times New Roman" w:hAnsi="Times New Roman" w:cs="Times New Roman"/>
          <w:bCs/>
          <w:caps/>
          <w:sz w:val="28"/>
          <w:szCs w:val="28"/>
          <w:lang w:val="uk-UA"/>
        </w:rPr>
      </w:pPr>
      <w:r w:rsidRPr="001F4A2C">
        <w:rPr>
          <w:rFonts w:ascii="Times New Roman" w:hAnsi="Times New Roman"/>
          <w:sz w:val="28"/>
          <w:szCs w:val="28"/>
          <w:lang w:val="uk-UA"/>
        </w:rPr>
        <w:t xml:space="preserve">На території Житомирської області протягом останніх шести років спостерігається зростання карантинних зон та розширення площ заселення видом </w:t>
      </w:r>
      <w:proofErr w:type="spellStart"/>
      <w:r w:rsidRPr="001F4A2C">
        <w:rPr>
          <w:rFonts w:ascii="Times New Roman" w:hAnsi="Times New Roman"/>
          <w:i/>
          <w:sz w:val="28"/>
          <w:szCs w:val="28"/>
          <w:lang w:val="uk-UA"/>
        </w:rPr>
        <w:t>Hyphantria</w:t>
      </w:r>
      <w:proofErr w:type="spellEnd"/>
      <w:r w:rsidRPr="001F4A2C">
        <w:rPr>
          <w:rFonts w:ascii="Times New Roman" w:hAnsi="Times New Roman"/>
          <w:i/>
          <w:sz w:val="28"/>
          <w:szCs w:val="28"/>
          <w:lang w:val="uk-UA"/>
        </w:rPr>
        <w:t xml:space="preserve"> </w:t>
      </w:r>
      <w:proofErr w:type="spellStart"/>
      <w:r w:rsidRPr="001F4A2C">
        <w:rPr>
          <w:rFonts w:ascii="Times New Roman" w:hAnsi="Times New Roman"/>
          <w:i/>
          <w:sz w:val="28"/>
          <w:szCs w:val="28"/>
          <w:lang w:val="uk-UA"/>
        </w:rPr>
        <w:t>cunea</w:t>
      </w:r>
      <w:proofErr w:type="spellEnd"/>
      <w:r w:rsidRPr="001F4A2C">
        <w:rPr>
          <w:rFonts w:ascii="Times New Roman" w:hAnsi="Times New Roman"/>
          <w:sz w:val="28"/>
          <w:szCs w:val="28"/>
          <w:lang w:val="uk-UA"/>
        </w:rPr>
        <w:t xml:space="preserve"> </w:t>
      </w:r>
      <w:proofErr w:type="spellStart"/>
      <w:r w:rsidRPr="001F4A2C">
        <w:rPr>
          <w:rFonts w:ascii="Times New Roman" w:hAnsi="Times New Roman"/>
          <w:sz w:val="28"/>
          <w:szCs w:val="28"/>
          <w:lang w:val="uk-UA"/>
        </w:rPr>
        <w:t>Drury</w:t>
      </w:r>
      <w:proofErr w:type="spellEnd"/>
      <w:r w:rsidRPr="001F4A2C">
        <w:rPr>
          <w:rFonts w:ascii="Times New Roman" w:hAnsi="Times New Roman"/>
          <w:sz w:val="28"/>
          <w:szCs w:val="28"/>
          <w:lang w:val="uk-UA"/>
        </w:rPr>
        <w:t xml:space="preserve"> із 38,42 га до 59,67 га або у 1,6 рази.</w:t>
      </w:r>
      <w:r w:rsidR="00470B31">
        <w:rPr>
          <w:rFonts w:ascii="Times New Roman" w:hAnsi="Times New Roman" w:cs="Times New Roman"/>
          <w:sz w:val="28"/>
          <w:szCs w:val="28"/>
          <w:lang w:val="uk-UA"/>
        </w:rPr>
        <w:t xml:space="preserve"> В </w:t>
      </w:r>
      <w:proofErr w:type="spellStart"/>
      <w:r w:rsidR="00470B31">
        <w:rPr>
          <w:rFonts w:ascii="Times New Roman" w:hAnsi="Times New Roman" w:cs="Times New Roman"/>
          <w:sz w:val="28"/>
          <w:szCs w:val="28"/>
          <w:lang w:val="uk-UA"/>
        </w:rPr>
        <w:t>Андрушівському</w:t>
      </w:r>
      <w:proofErr w:type="spellEnd"/>
      <w:r w:rsidR="00470B31">
        <w:rPr>
          <w:rFonts w:ascii="Times New Roman" w:hAnsi="Times New Roman" w:cs="Times New Roman"/>
          <w:sz w:val="28"/>
          <w:szCs w:val="28"/>
          <w:lang w:val="uk-UA"/>
        </w:rPr>
        <w:t xml:space="preserve"> районі розмір карантинної зони по </w:t>
      </w:r>
      <w:r>
        <w:rPr>
          <w:rFonts w:ascii="Times New Roman" w:hAnsi="Times New Roman" w:cs="Times New Roman"/>
          <w:sz w:val="28"/>
          <w:szCs w:val="28"/>
          <w:lang w:val="uk-UA"/>
        </w:rPr>
        <w:t>американському білому метелику</w:t>
      </w:r>
      <w:r w:rsidR="00D91944" w:rsidRPr="001F4A2C">
        <w:rPr>
          <w:rFonts w:ascii="Times New Roman" w:hAnsi="Times New Roman" w:cs="Times New Roman"/>
          <w:sz w:val="28"/>
          <w:szCs w:val="28"/>
          <w:lang w:val="uk-UA"/>
        </w:rPr>
        <w:t xml:space="preserve"> </w:t>
      </w:r>
      <w:r w:rsidR="00470B31">
        <w:rPr>
          <w:rFonts w:ascii="Times New Roman" w:hAnsi="Times New Roman" w:cs="Times New Roman"/>
          <w:sz w:val="28"/>
          <w:szCs w:val="28"/>
          <w:lang w:val="uk-UA"/>
        </w:rPr>
        <w:t>становить 0,25 </w:t>
      </w:r>
      <w:r w:rsidR="00D91944" w:rsidRPr="001F4A2C">
        <w:rPr>
          <w:rFonts w:ascii="Times New Roman" w:hAnsi="Times New Roman" w:cs="Times New Roman"/>
          <w:sz w:val="28"/>
          <w:szCs w:val="28"/>
          <w:lang w:val="uk-UA"/>
        </w:rPr>
        <w:t>га</w:t>
      </w:r>
      <w:r w:rsidR="00665B08" w:rsidRPr="001F4A2C">
        <w:rPr>
          <w:rFonts w:ascii="Times New Roman" w:hAnsi="Times New Roman" w:cs="Times New Roman"/>
          <w:sz w:val="28"/>
          <w:szCs w:val="28"/>
          <w:lang w:val="uk-UA"/>
        </w:rPr>
        <w:t>.</w:t>
      </w:r>
    </w:p>
    <w:p w:rsidR="001C6CAD" w:rsidRPr="005E2372" w:rsidRDefault="001C6CAD" w:rsidP="00067002">
      <w:pPr>
        <w:pStyle w:val="a4"/>
        <w:numPr>
          <w:ilvl w:val="3"/>
          <w:numId w:val="7"/>
        </w:numPr>
        <w:spacing w:after="0" w:line="360" w:lineRule="auto"/>
        <w:ind w:left="0" w:firstLine="709"/>
        <w:jc w:val="both"/>
        <w:rPr>
          <w:rFonts w:ascii="Times New Roman" w:hAnsi="Times New Roman" w:cs="Times New Roman"/>
          <w:bCs/>
          <w:caps/>
          <w:sz w:val="28"/>
          <w:szCs w:val="28"/>
          <w:lang w:val="uk-UA"/>
        </w:rPr>
      </w:pPr>
      <w:r w:rsidRPr="001F4A2C">
        <w:rPr>
          <w:rFonts w:ascii="Times New Roman" w:hAnsi="Times New Roman"/>
          <w:sz w:val="28"/>
          <w:szCs w:val="28"/>
          <w:lang w:val="uk-UA"/>
        </w:rPr>
        <w:t xml:space="preserve">В умовах карантинної зони </w:t>
      </w:r>
      <w:proofErr w:type="spellStart"/>
      <w:r w:rsidRPr="001F4A2C">
        <w:rPr>
          <w:rFonts w:ascii="Times New Roman" w:hAnsi="Times New Roman"/>
          <w:sz w:val="28"/>
          <w:szCs w:val="28"/>
          <w:lang w:val="uk-UA"/>
        </w:rPr>
        <w:t>Андрушівського</w:t>
      </w:r>
      <w:proofErr w:type="spellEnd"/>
      <w:r w:rsidRPr="001F4A2C">
        <w:rPr>
          <w:rFonts w:ascii="Times New Roman" w:hAnsi="Times New Roman"/>
          <w:sz w:val="28"/>
          <w:szCs w:val="28"/>
          <w:lang w:val="uk-UA"/>
        </w:rPr>
        <w:t xml:space="preserve"> району живлення </w:t>
      </w:r>
      <w:proofErr w:type="spellStart"/>
      <w:r w:rsidRPr="001F4A2C">
        <w:rPr>
          <w:rFonts w:ascii="Times New Roman" w:hAnsi="Times New Roman" w:cs="Times New Roman"/>
          <w:i/>
          <w:sz w:val="28"/>
          <w:szCs w:val="28"/>
          <w:lang w:val="uk-UA"/>
        </w:rPr>
        <w:t>Hyphantria</w:t>
      </w:r>
      <w:proofErr w:type="spellEnd"/>
      <w:r w:rsidRPr="001F4A2C">
        <w:rPr>
          <w:rFonts w:ascii="Times New Roman" w:hAnsi="Times New Roman" w:cs="Times New Roman"/>
          <w:i/>
          <w:sz w:val="28"/>
          <w:szCs w:val="28"/>
          <w:lang w:val="uk-UA"/>
        </w:rPr>
        <w:t xml:space="preserve"> </w:t>
      </w:r>
      <w:proofErr w:type="spellStart"/>
      <w:r w:rsidRPr="001F4A2C">
        <w:rPr>
          <w:rFonts w:ascii="Times New Roman" w:hAnsi="Times New Roman" w:cs="Times New Roman"/>
          <w:i/>
          <w:sz w:val="28"/>
          <w:szCs w:val="28"/>
          <w:lang w:val="uk-UA"/>
        </w:rPr>
        <w:t>cunea</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Drury</w:t>
      </w:r>
      <w:proofErr w:type="spellEnd"/>
      <w:r w:rsidRPr="001F4A2C">
        <w:rPr>
          <w:rFonts w:ascii="Times New Roman" w:hAnsi="Times New Roman" w:cs="Times New Roman"/>
          <w:sz w:val="28"/>
          <w:szCs w:val="28"/>
          <w:lang w:val="uk-UA"/>
        </w:rPr>
        <w:t xml:space="preserve"> зафіксовано на 8 видах багаторічних насаджень: кленові ясенелистому, шовковиці білій, яблуні домашній, бузині чорній, груші домашній, груші дикій, вишні, сливі домашній</w:t>
      </w:r>
      <w:r w:rsidR="00035057">
        <w:rPr>
          <w:rFonts w:ascii="Times New Roman" w:hAnsi="Times New Roman" w:cs="Times New Roman"/>
          <w:sz w:val="28"/>
          <w:szCs w:val="28"/>
          <w:lang w:val="uk-UA"/>
        </w:rPr>
        <w:t xml:space="preserve">, а ступінь пошкодження рослин цим фітофагом варіює від 2 до 4 балів. </w:t>
      </w:r>
    </w:p>
    <w:p w:rsidR="005E2372" w:rsidRPr="001F4A2C" w:rsidRDefault="00035057" w:rsidP="00035057">
      <w:pPr>
        <w:pStyle w:val="a4"/>
        <w:numPr>
          <w:ilvl w:val="3"/>
          <w:numId w:val="7"/>
        </w:numPr>
        <w:spacing w:after="0" w:line="360" w:lineRule="auto"/>
        <w:ind w:left="0" w:firstLine="709"/>
        <w:jc w:val="both"/>
        <w:rPr>
          <w:rFonts w:ascii="Times New Roman" w:hAnsi="Times New Roman" w:cs="Times New Roman"/>
          <w:bCs/>
          <w:caps/>
          <w:sz w:val="28"/>
          <w:szCs w:val="28"/>
          <w:lang w:val="uk-UA"/>
        </w:rPr>
      </w:pPr>
      <w:r>
        <w:rPr>
          <w:rFonts w:ascii="Times New Roman" w:hAnsi="Times New Roman"/>
          <w:sz w:val="28"/>
          <w:szCs w:val="28"/>
          <w:lang w:val="uk-UA"/>
        </w:rPr>
        <w:t xml:space="preserve"> Екологічно безпечним </w:t>
      </w:r>
      <w:r w:rsidRPr="00035057">
        <w:rPr>
          <w:rFonts w:ascii="Times New Roman" w:hAnsi="Times New Roman" w:cs="Times New Roman"/>
          <w:sz w:val="28"/>
          <w:szCs w:val="28"/>
          <w:lang w:val="uk-UA"/>
        </w:rPr>
        <w:t>методом є обрізування павутинних</w:t>
      </w:r>
      <w:r>
        <w:rPr>
          <w:rFonts w:ascii="Times New Roman" w:hAnsi="Times New Roman" w:cs="Times New Roman"/>
          <w:sz w:val="28"/>
          <w:szCs w:val="28"/>
          <w:lang w:val="uk-UA"/>
        </w:rPr>
        <w:t xml:space="preserve"> гнізд, що дає можливість знищити до 94,6 % гусениць </w:t>
      </w:r>
      <w:r w:rsidRPr="00035057">
        <w:rPr>
          <w:rFonts w:ascii="Times New Roman" w:hAnsi="Times New Roman" w:cs="Times New Roman"/>
          <w:sz w:val="28"/>
          <w:szCs w:val="28"/>
          <w:lang w:val="uk-UA"/>
        </w:rPr>
        <w:t>шкідника L</w:t>
      </w:r>
      <w:r w:rsidRPr="00035057">
        <w:rPr>
          <w:rFonts w:ascii="Times New Roman" w:hAnsi="Times New Roman" w:cs="Times New Roman"/>
          <w:sz w:val="28"/>
          <w:szCs w:val="28"/>
          <w:vertAlign w:val="subscript"/>
          <w:lang w:val="uk-UA"/>
        </w:rPr>
        <w:t>3</w:t>
      </w:r>
      <w:r w:rsidRPr="00035057">
        <w:rPr>
          <w:rFonts w:ascii="Times New Roman" w:hAnsi="Times New Roman" w:cs="Times New Roman"/>
          <w:sz w:val="28"/>
          <w:szCs w:val="28"/>
          <w:lang w:val="uk-UA"/>
        </w:rPr>
        <w:t>–L</w:t>
      </w:r>
      <w:r w:rsidRPr="00035057">
        <w:rPr>
          <w:rFonts w:ascii="Times New Roman" w:hAnsi="Times New Roman" w:cs="Times New Roman"/>
          <w:sz w:val="28"/>
          <w:szCs w:val="28"/>
          <w:vertAlign w:val="subscript"/>
          <w:lang w:val="uk-UA"/>
        </w:rPr>
        <w:t xml:space="preserve">4 </w:t>
      </w:r>
      <w:r w:rsidRPr="00035057">
        <w:rPr>
          <w:rFonts w:ascii="Times New Roman" w:hAnsi="Times New Roman" w:cs="Times New Roman"/>
          <w:sz w:val="28"/>
          <w:szCs w:val="28"/>
          <w:lang w:val="uk-UA"/>
        </w:rPr>
        <w:t>віків</w:t>
      </w:r>
      <w:r>
        <w:rPr>
          <w:rFonts w:ascii="Times New Roman" w:hAnsi="Times New Roman" w:cs="Times New Roman"/>
          <w:sz w:val="28"/>
          <w:szCs w:val="28"/>
          <w:lang w:val="uk-UA"/>
        </w:rPr>
        <w:t>, порівняно із початковою чисельністю.</w:t>
      </w:r>
    </w:p>
    <w:p w:rsidR="006745FC" w:rsidRPr="00035057" w:rsidRDefault="006745FC" w:rsidP="001656ED">
      <w:pPr>
        <w:pStyle w:val="a4"/>
        <w:numPr>
          <w:ilvl w:val="3"/>
          <w:numId w:val="7"/>
        </w:numPr>
        <w:tabs>
          <w:tab w:val="clear" w:pos="928"/>
          <w:tab w:val="num" w:pos="568"/>
        </w:tabs>
        <w:spacing w:after="0" w:line="360" w:lineRule="auto"/>
        <w:ind w:left="0" w:firstLine="709"/>
        <w:jc w:val="both"/>
        <w:rPr>
          <w:rFonts w:ascii="Times New Roman" w:hAnsi="Times New Roman"/>
          <w:sz w:val="28"/>
          <w:szCs w:val="28"/>
          <w:lang w:val="uk-UA"/>
        </w:rPr>
      </w:pPr>
      <w:r w:rsidRPr="00035057">
        <w:rPr>
          <w:rFonts w:ascii="Times New Roman" w:hAnsi="Times New Roman"/>
          <w:sz w:val="28"/>
          <w:szCs w:val="28"/>
          <w:lang w:val="uk-UA"/>
        </w:rPr>
        <w:t xml:space="preserve">При розробці систем заходів захисту насаджень яблуні домашньої від гусениць американського білого метелика різних віків І покоління доцільно застосовувати хімічні препарати </w:t>
      </w:r>
      <w:proofErr w:type="spellStart"/>
      <w:r w:rsidRPr="00035057">
        <w:rPr>
          <w:rFonts w:ascii="Times New Roman" w:hAnsi="Times New Roman"/>
          <w:sz w:val="28"/>
          <w:szCs w:val="28"/>
          <w:lang w:val="uk-UA"/>
        </w:rPr>
        <w:t>Децис</w:t>
      </w:r>
      <w:proofErr w:type="spellEnd"/>
      <w:r w:rsidRPr="00035057">
        <w:rPr>
          <w:rFonts w:ascii="Times New Roman" w:hAnsi="Times New Roman"/>
          <w:sz w:val="28"/>
          <w:szCs w:val="28"/>
          <w:lang w:val="uk-UA"/>
        </w:rPr>
        <w:t xml:space="preserve"> 100 ЕС, </w:t>
      </w:r>
      <w:proofErr w:type="spellStart"/>
      <w:r w:rsidRPr="00035057">
        <w:rPr>
          <w:rFonts w:ascii="Times New Roman" w:hAnsi="Times New Roman"/>
          <w:sz w:val="28"/>
          <w:szCs w:val="28"/>
          <w:lang w:val="uk-UA"/>
        </w:rPr>
        <w:t>к.е</w:t>
      </w:r>
      <w:proofErr w:type="spellEnd"/>
      <w:r w:rsidRPr="00035057">
        <w:rPr>
          <w:rFonts w:ascii="Times New Roman" w:hAnsi="Times New Roman"/>
          <w:sz w:val="28"/>
          <w:szCs w:val="28"/>
          <w:lang w:val="uk-UA"/>
        </w:rPr>
        <w:t>.</w:t>
      </w:r>
      <w:r w:rsidR="001656ED" w:rsidRPr="001656ED">
        <w:rPr>
          <w:rFonts w:ascii="Times New Roman" w:hAnsi="Times New Roman"/>
          <w:sz w:val="28"/>
          <w:szCs w:val="28"/>
          <w:lang w:val="uk-UA"/>
        </w:rPr>
        <w:t xml:space="preserve"> (</w:t>
      </w:r>
      <w:r w:rsidR="001656ED">
        <w:rPr>
          <w:rFonts w:ascii="Times New Roman" w:hAnsi="Times New Roman"/>
          <w:sz w:val="28"/>
          <w:szCs w:val="28"/>
          <w:lang w:val="uk-UA"/>
        </w:rPr>
        <w:t>0,2 л/га</w:t>
      </w:r>
      <w:r w:rsidR="001656ED" w:rsidRPr="001656ED">
        <w:rPr>
          <w:rFonts w:ascii="Times New Roman" w:hAnsi="Times New Roman"/>
          <w:sz w:val="28"/>
          <w:szCs w:val="28"/>
          <w:lang w:val="uk-UA"/>
        </w:rPr>
        <w:t>)</w:t>
      </w:r>
      <w:r w:rsidRPr="00035057">
        <w:rPr>
          <w:rFonts w:ascii="Times New Roman" w:hAnsi="Times New Roman"/>
          <w:sz w:val="28"/>
          <w:szCs w:val="28"/>
          <w:lang w:val="uk-UA"/>
        </w:rPr>
        <w:t xml:space="preserve">, Матч 050 ЕС, </w:t>
      </w:r>
      <w:proofErr w:type="spellStart"/>
      <w:r w:rsidRPr="00035057">
        <w:rPr>
          <w:rFonts w:ascii="Times New Roman" w:hAnsi="Times New Roman"/>
          <w:sz w:val="28"/>
          <w:szCs w:val="28"/>
          <w:lang w:val="uk-UA"/>
        </w:rPr>
        <w:t>к.е</w:t>
      </w:r>
      <w:proofErr w:type="spellEnd"/>
      <w:r w:rsidRPr="00035057">
        <w:rPr>
          <w:rFonts w:ascii="Times New Roman" w:hAnsi="Times New Roman"/>
          <w:sz w:val="28"/>
          <w:szCs w:val="28"/>
          <w:lang w:val="uk-UA"/>
        </w:rPr>
        <w:t>.</w:t>
      </w:r>
      <w:r w:rsidR="001656ED">
        <w:rPr>
          <w:rFonts w:ascii="Times New Roman" w:hAnsi="Times New Roman"/>
          <w:sz w:val="28"/>
          <w:szCs w:val="28"/>
          <w:lang w:val="uk-UA"/>
        </w:rPr>
        <w:t xml:space="preserve"> (1,0 л/га)</w:t>
      </w:r>
      <w:r w:rsidRPr="00035057">
        <w:rPr>
          <w:rFonts w:ascii="Times New Roman" w:hAnsi="Times New Roman"/>
          <w:sz w:val="28"/>
          <w:szCs w:val="28"/>
          <w:lang w:val="uk-UA"/>
        </w:rPr>
        <w:t xml:space="preserve">, </w:t>
      </w:r>
      <w:proofErr w:type="spellStart"/>
      <w:r w:rsidRPr="00035057">
        <w:rPr>
          <w:rFonts w:ascii="Times New Roman" w:hAnsi="Times New Roman"/>
          <w:sz w:val="28"/>
          <w:szCs w:val="28"/>
          <w:lang w:val="uk-UA"/>
        </w:rPr>
        <w:t>Нурел</w:t>
      </w:r>
      <w:proofErr w:type="spellEnd"/>
      <w:r w:rsidRPr="00035057">
        <w:rPr>
          <w:rFonts w:ascii="Times New Roman" w:hAnsi="Times New Roman"/>
          <w:sz w:val="28"/>
          <w:szCs w:val="28"/>
          <w:lang w:val="uk-UA"/>
        </w:rPr>
        <w:t xml:space="preserve"> Д, к. е.</w:t>
      </w:r>
      <w:r w:rsidR="001656ED">
        <w:rPr>
          <w:rFonts w:ascii="Times New Roman" w:hAnsi="Times New Roman"/>
          <w:sz w:val="28"/>
          <w:szCs w:val="28"/>
          <w:lang w:val="uk-UA"/>
        </w:rPr>
        <w:t xml:space="preserve"> (1,0 л/га).</w:t>
      </w:r>
      <w:r w:rsidRPr="00035057">
        <w:rPr>
          <w:rFonts w:ascii="Times New Roman" w:hAnsi="Times New Roman"/>
          <w:sz w:val="28"/>
          <w:szCs w:val="28"/>
          <w:lang w:val="uk-UA"/>
        </w:rPr>
        <w:t xml:space="preserve"> Використання названих препаратів сприяє на 14 добу після застосування інсектицидів загибелі гусениць фітофага L</w:t>
      </w:r>
      <w:r w:rsidRPr="000B7686">
        <w:rPr>
          <w:rFonts w:ascii="Times New Roman" w:hAnsi="Times New Roman"/>
          <w:sz w:val="28"/>
          <w:szCs w:val="28"/>
          <w:vertAlign w:val="subscript"/>
          <w:lang w:val="uk-UA"/>
        </w:rPr>
        <w:t>1</w:t>
      </w:r>
      <w:r w:rsidRPr="00035057">
        <w:rPr>
          <w:rFonts w:ascii="Times New Roman" w:hAnsi="Times New Roman"/>
          <w:sz w:val="28"/>
          <w:szCs w:val="28"/>
          <w:lang w:val="uk-UA"/>
        </w:rPr>
        <w:t>–L</w:t>
      </w:r>
      <w:r w:rsidRPr="000B7686">
        <w:rPr>
          <w:rFonts w:ascii="Times New Roman" w:hAnsi="Times New Roman"/>
          <w:sz w:val="28"/>
          <w:szCs w:val="28"/>
          <w:vertAlign w:val="subscript"/>
          <w:lang w:val="uk-UA"/>
        </w:rPr>
        <w:t>2</w:t>
      </w:r>
      <w:r w:rsidRPr="00035057">
        <w:rPr>
          <w:rFonts w:ascii="Times New Roman" w:hAnsi="Times New Roman"/>
          <w:sz w:val="28"/>
          <w:szCs w:val="28"/>
          <w:lang w:val="uk-UA"/>
        </w:rPr>
        <w:t xml:space="preserve"> віків у межах 92,4–97,2 %, а  L</w:t>
      </w:r>
      <w:r w:rsidRPr="000B7686">
        <w:rPr>
          <w:rFonts w:ascii="Times New Roman" w:hAnsi="Times New Roman"/>
          <w:sz w:val="28"/>
          <w:szCs w:val="28"/>
          <w:vertAlign w:val="subscript"/>
          <w:lang w:val="uk-UA"/>
        </w:rPr>
        <w:t>3</w:t>
      </w:r>
      <w:r w:rsidRPr="00035057">
        <w:rPr>
          <w:rFonts w:ascii="Times New Roman" w:hAnsi="Times New Roman"/>
          <w:sz w:val="28"/>
          <w:szCs w:val="28"/>
          <w:lang w:val="uk-UA"/>
        </w:rPr>
        <w:t>–L</w:t>
      </w:r>
      <w:r w:rsidRPr="000B7686">
        <w:rPr>
          <w:rFonts w:ascii="Times New Roman" w:hAnsi="Times New Roman"/>
          <w:sz w:val="28"/>
          <w:szCs w:val="28"/>
          <w:vertAlign w:val="subscript"/>
          <w:lang w:val="uk-UA"/>
        </w:rPr>
        <w:t>4</w:t>
      </w:r>
      <w:r w:rsidRPr="00035057">
        <w:rPr>
          <w:rFonts w:ascii="Times New Roman" w:hAnsi="Times New Roman"/>
          <w:sz w:val="28"/>
          <w:szCs w:val="28"/>
          <w:lang w:val="uk-UA"/>
        </w:rPr>
        <w:t xml:space="preserve"> віків – 86,7–92,1 %. Згідно наших досліджень, найвищий показник технічної ефективності отримано при застосуванні інсектициду </w:t>
      </w:r>
      <w:proofErr w:type="spellStart"/>
      <w:r w:rsidRPr="00035057">
        <w:rPr>
          <w:rFonts w:ascii="Times New Roman" w:hAnsi="Times New Roman"/>
          <w:sz w:val="28"/>
          <w:szCs w:val="28"/>
          <w:lang w:val="uk-UA"/>
        </w:rPr>
        <w:t>Нурел</w:t>
      </w:r>
      <w:proofErr w:type="spellEnd"/>
      <w:r w:rsidRPr="00035057">
        <w:rPr>
          <w:rFonts w:ascii="Times New Roman" w:hAnsi="Times New Roman"/>
          <w:sz w:val="28"/>
          <w:szCs w:val="28"/>
          <w:lang w:val="uk-UA"/>
        </w:rPr>
        <w:t xml:space="preserve"> Д, к. е. </w:t>
      </w:r>
      <w:r w:rsidR="001656ED">
        <w:rPr>
          <w:rFonts w:ascii="Times New Roman" w:hAnsi="Times New Roman"/>
          <w:sz w:val="28"/>
          <w:szCs w:val="28"/>
          <w:lang w:val="uk-UA"/>
        </w:rPr>
        <w:t>(1,0 л/га).</w:t>
      </w:r>
    </w:p>
    <w:p w:rsidR="00C0483D" w:rsidRPr="001F4A2C" w:rsidRDefault="00C0483D" w:rsidP="00C97CE8">
      <w:pPr>
        <w:pStyle w:val="a4"/>
        <w:spacing w:after="0" w:line="360" w:lineRule="auto"/>
        <w:ind w:left="709"/>
        <w:jc w:val="both"/>
        <w:rPr>
          <w:rFonts w:ascii="Times New Roman" w:hAnsi="Times New Roman"/>
          <w:sz w:val="28"/>
          <w:szCs w:val="28"/>
          <w:lang w:val="uk-UA"/>
        </w:rPr>
      </w:pPr>
    </w:p>
    <w:p w:rsidR="009D7451" w:rsidRPr="001F4A2C" w:rsidRDefault="009D7451" w:rsidP="00C97CE8">
      <w:pPr>
        <w:spacing w:after="0" w:line="360" w:lineRule="auto"/>
        <w:ind w:left="2869"/>
        <w:jc w:val="both"/>
        <w:rPr>
          <w:rStyle w:val="a3"/>
          <w:rFonts w:ascii="Times New Roman" w:hAnsi="Times New Roman" w:cs="Times New Roman"/>
          <w:bCs/>
          <w:i w:val="0"/>
          <w:iCs w:val="0"/>
          <w:caps/>
          <w:sz w:val="28"/>
          <w:szCs w:val="28"/>
          <w:lang w:val="uk-UA"/>
        </w:rPr>
      </w:pPr>
    </w:p>
    <w:p w:rsidR="00665B08" w:rsidRPr="001F4A2C" w:rsidRDefault="00665B08" w:rsidP="00665B08">
      <w:pPr>
        <w:spacing w:after="0" w:line="360" w:lineRule="auto"/>
        <w:jc w:val="both"/>
        <w:rPr>
          <w:rFonts w:ascii="Times New Roman" w:hAnsi="Times New Roman" w:cs="Times New Roman"/>
          <w:sz w:val="28"/>
          <w:szCs w:val="28"/>
          <w:lang w:val="uk-UA"/>
        </w:rPr>
      </w:pPr>
    </w:p>
    <w:p w:rsidR="00665B08" w:rsidRPr="001F4A2C" w:rsidRDefault="00665B08" w:rsidP="00665B08">
      <w:pPr>
        <w:spacing w:after="0" w:line="360" w:lineRule="auto"/>
        <w:jc w:val="both"/>
        <w:rPr>
          <w:rFonts w:ascii="Times New Roman" w:hAnsi="Times New Roman" w:cs="Times New Roman"/>
          <w:sz w:val="28"/>
          <w:szCs w:val="28"/>
          <w:lang w:val="uk-UA"/>
        </w:rPr>
      </w:pPr>
    </w:p>
    <w:p w:rsidR="00665B08" w:rsidRPr="001F4A2C" w:rsidRDefault="00665B08" w:rsidP="00665B08">
      <w:pPr>
        <w:spacing w:after="0" w:line="360" w:lineRule="auto"/>
        <w:jc w:val="both"/>
        <w:rPr>
          <w:rFonts w:ascii="Times New Roman" w:hAnsi="Times New Roman" w:cs="Times New Roman"/>
          <w:sz w:val="28"/>
          <w:szCs w:val="28"/>
          <w:lang w:val="uk-UA"/>
        </w:rPr>
      </w:pPr>
    </w:p>
    <w:p w:rsidR="00665B08" w:rsidRPr="001F4A2C" w:rsidRDefault="00665B08" w:rsidP="00665B08">
      <w:pPr>
        <w:spacing w:after="0" w:line="360" w:lineRule="auto"/>
        <w:jc w:val="both"/>
        <w:rPr>
          <w:rFonts w:ascii="Times New Roman" w:hAnsi="Times New Roman" w:cs="Times New Roman"/>
          <w:sz w:val="28"/>
          <w:szCs w:val="28"/>
          <w:lang w:val="uk-UA"/>
        </w:rPr>
      </w:pPr>
    </w:p>
    <w:p w:rsidR="00665B08" w:rsidRPr="001F4A2C" w:rsidRDefault="00665B08" w:rsidP="00665B08">
      <w:pPr>
        <w:spacing w:after="0" w:line="360" w:lineRule="auto"/>
        <w:jc w:val="both"/>
        <w:rPr>
          <w:rFonts w:ascii="Times New Roman" w:hAnsi="Times New Roman" w:cs="Times New Roman"/>
          <w:sz w:val="28"/>
          <w:szCs w:val="28"/>
          <w:lang w:val="uk-UA"/>
        </w:rPr>
      </w:pPr>
    </w:p>
    <w:p w:rsidR="00665B08" w:rsidRPr="001F4A2C" w:rsidRDefault="00665B08" w:rsidP="00665B08">
      <w:pPr>
        <w:spacing w:after="0" w:line="360" w:lineRule="auto"/>
        <w:jc w:val="both"/>
        <w:rPr>
          <w:rFonts w:ascii="Times New Roman" w:hAnsi="Times New Roman" w:cs="Times New Roman"/>
          <w:sz w:val="28"/>
          <w:szCs w:val="28"/>
          <w:lang w:val="uk-UA"/>
        </w:rPr>
      </w:pPr>
    </w:p>
    <w:p w:rsidR="00FD0956" w:rsidRPr="001F4A2C" w:rsidRDefault="00FD0956" w:rsidP="00FD0956">
      <w:pPr>
        <w:spacing w:after="0" w:line="360" w:lineRule="auto"/>
        <w:jc w:val="center"/>
        <w:rPr>
          <w:rFonts w:ascii="Times New Roman" w:hAnsi="Times New Roman" w:cs="Times New Roman"/>
          <w:b/>
          <w:sz w:val="28"/>
          <w:szCs w:val="28"/>
          <w:lang w:val="uk-UA"/>
        </w:rPr>
      </w:pPr>
      <w:r w:rsidRPr="001F4A2C">
        <w:rPr>
          <w:rFonts w:ascii="Times New Roman" w:hAnsi="Times New Roman" w:cs="Times New Roman"/>
          <w:b/>
          <w:sz w:val="28"/>
          <w:szCs w:val="28"/>
          <w:lang w:val="uk-UA"/>
        </w:rPr>
        <w:t>ПРОПОЗИЦІЇ ВИРОБНИЦТВУ</w:t>
      </w:r>
    </w:p>
    <w:p w:rsidR="001B464A" w:rsidRDefault="00FD0956" w:rsidP="00FD0956">
      <w:pPr>
        <w:spacing w:after="0" w:line="360" w:lineRule="auto"/>
        <w:ind w:firstLine="709"/>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 xml:space="preserve">При </w:t>
      </w:r>
      <w:r w:rsidR="001B464A">
        <w:rPr>
          <w:rFonts w:ascii="Times New Roman" w:hAnsi="Times New Roman" w:cs="Times New Roman"/>
          <w:sz w:val="28"/>
          <w:szCs w:val="28"/>
          <w:lang w:val="uk-UA"/>
        </w:rPr>
        <w:t xml:space="preserve">проведенні заходів </w:t>
      </w:r>
      <w:r w:rsidRPr="001F4A2C">
        <w:rPr>
          <w:rFonts w:ascii="Times New Roman" w:hAnsi="Times New Roman" w:cs="Times New Roman"/>
          <w:sz w:val="28"/>
          <w:szCs w:val="28"/>
          <w:lang w:val="uk-UA"/>
        </w:rPr>
        <w:t xml:space="preserve">із локалізації та ліквідації вогнищ американського білого метелика </w:t>
      </w:r>
      <w:r w:rsidR="001B464A">
        <w:rPr>
          <w:rFonts w:ascii="Times New Roman" w:hAnsi="Times New Roman" w:cs="Times New Roman"/>
          <w:sz w:val="28"/>
          <w:szCs w:val="28"/>
          <w:lang w:val="uk-UA"/>
        </w:rPr>
        <w:t xml:space="preserve">рекомендовано </w:t>
      </w:r>
      <w:r w:rsidRPr="001F4A2C">
        <w:rPr>
          <w:rFonts w:ascii="Times New Roman" w:hAnsi="Times New Roman" w:cs="Times New Roman"/>
          <w:sz w:val="28"/>
          <w:szCs w:val="28"/>
          <w:lang w:val="uk-UA"/>
        </w:rPr>
        <w:t>власникам</w:t>
      </w:r>
      <w:r w:rsidR="001B464A">
        <w:rPr>
          <w:rFonts w:ascii="Times New Roman" w:hAnsi="Times New Roman" w:cs="Times New Roman"/>
          <w:sz w:val="28"/>
          <w:szCs w:val="28"/>
          <w:lang w:val="uk-UA"/>
        </w:rPr>
        <w:t xml:space="preserve"> присадибних</w:t>
      </w:r>
      <w:r w:rsidRPr="001F4A2C">
        <w:rPr>
          <w:rFonts w:ascii="Times New Roman" w:hAnsi="Times New Roman" w:cs="Times New Roman"/>
          <w:sz w:val="28"/>
          <w:szCs w:val="28"/>
          <w:lang w:val="uk-UA"/>
        </w:rPr>
        <w:t xml:space="preserve"> ділянок, де виявлено шкідника,</w:t>
      </w:r>
      <w:r w:rsidR="001B464A">
        <w:rPr>
          <w:rFonts w:ascii="Times New Roman" w:hAnsi="Times New Roman" w:cs="Times New Roman"/>
          <w:sz w:val="28"/>
          <w:szCs w:val="28"/>
          <w:lang w:val="uk-UA"/>
        </w:rPr>
        <w:t xml:space="preserve"> здійснювати механічне обрізування павутинних гнізд фітофага із наступним їх спалюванням. </w:t>
      </w:r>
    </w:p>
    <w:p w:rsidR="00FD0956" w:rsidRPr="001F4A2C" w:rsidRDefault="001B464A" w:rsidP="00FD095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межах карантинного вогнища для знищення виду </w:t>
      </w:r>
      <w:proofErr w:type="spellStart"/>
      <w:r w:rsidRPr="001F4A2C">
        <w:rPr>
          <w:rFonts w:ascii="Times New Roman" w:hAnsi="Times New Roman"/>
          <w:i/>
          <w:sz w:val="28"/>
          <w:szCs w:val="28"/>
          <w:lang w:val="uk-UA"/>
        </w:rPr>
        <w:t>Hyphantria</w:t>
      </w:r>
      <w:proofErr w:type="spellEnd"/>
      <w:r w:rsidRPr="001F4A2C">
        <w:rPr>
          <w:rFonts w:ascii="Times New Roman" w:hAnsi="Times New Roman"/>
          <w:i/>
          <w:sz w:val="28"/>
          <w:szCs w:val="28"/>
          <w:lang w:val="uk-UA"/>
        </w:rPr>
        <w:t xml:space="preserve"> </w:t>
      </w:r>
      <w:proofErr w:type="spellStart"/>
      <w:r w:rsidRPr="001F4A2C">
        <w:rPr>
          <w:rFonts w:ascii="Times New Roman" w:hAnsi="Times New Roman"/>
          <w:i/>
          <w:sz w:val="28"/>
          <w:szCs w:val="28"/>
          <w:lang w:val="uk-UA"/>
        </w:rPr>
        <w:t>cunea</w:t>
      </w:r>
      <w:proofErr w:type="spellEnd"/>
      <w:r w:rsidRPr="001F4A2C">
        <w:rPr>
          <w:rFonts w:ascii="Times New Roman" w:hAnsi="Times New Roman"/>
          <w:sz w:val="28"/>
          <w:szCs w:val="28"/>
          <w:lang w:val="uk-UA"/>
        </w:rPr>
        <w:t xml:space="preserve"> </w:t>
      </w:r>
      <w:proofErr w:type="spellStart"/>
      <w:r w:rsidRPr="001F4A2C">
        <w:rPr>
          <w:rFonts w:ascii="Times New Roman" w:hAnsi="Times New Roman"/>
          <w:sz w:val="28"/>
          <w:szCs w:val="28"/>
          <w:lang w:val="uk-UA"/>
        </w:rPr>
        <w:t>Drury</w:t>
      </w:r>
      <w:proofErr w:type="spellEnd"/>
      <w:r w:rsidR="00FD0956" w:rsidRPr="001F4A2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застосовувати хімічні препарати проти лускокрилих шкідників, а саме: </w:t>
      </w:r>
      <w:proofErr w:type="spellStart"/>
      <w:r w:rsidRPr="00035057">
        <w:rPr>
          <w:rFonts w:ascii="Times New Roman" w:hAnsi="Times New Roman"/>
          <w:sz w:val="28"/>
          <w:szCs w:val="28"/>
          <w:lang w:val="uk-UA"/>
        </w:rPr>
        <w:t>Децис</w:t>
      </w:r>
      <w:proofErr w:type="spellEnd"/>
      <w:r w:rsidRPr="00035057">
        <w:rPr>
          <w:rFonts w:ascii="Times New Roman" w:hAnsi="Times New Roman"/>
          <w:sz w:val="28"/>
          <w:szCs w:val="28"/>
          <w:lang w:val="uk-UA"/>
        </w:rPr>
        <w:t xml:space="preserve"> 100 ЕС, </w:t>
      </w:r>
      <w:proofErr w:type="spellStart"/>
      <w:r w:rsidRPr="00035057">
        <w:rPr>
          <w:rFonts w:ascii="Times New Roman" w:hAnsi="Times New Roman"/>
          <w:sz w:val="28"/>
          <w:szCs w:val="28"/>
          <w:lang w:val="uk-UA"/>
        </w:rPr>
        <w:t>к.е</w:t>
      </w:r>
      <w:proofErr w:type="spellEnd"/>
      <w:r w:rsidRPr="00035057">
        <w:rPr>
          <w:rFonts w:ascii="Times New Roman" w:hAnsi="Times New Roman"/>
          <w:sz w:val="28"/>
          <w:szCs w:val="28"/>
          <w:lang w:val="uk-UA"/>
        </w:rPr>
        <w:t>.</w:t>
      </w:r>
      <w:r w:rsidR="00A6696A">
        <w:rPr>
          <w:rFonts w:ascii="Times New Roman" w:hAnsi="Times New Roman"/>
          <w:sz w:val="28"/>
          <w:szCs w:val="28"/>
          <w:lang w:val="uk-UA"/>
        </w:rPr>
        <w:t xml:space="preserve"> (0,2 л/га)</w:t>
      </w:r>
      <w:r w:rsidRPr="00035057">
        <w:rPr>
          <w:rFonts w:ascii="Times New Roman" w:hAnsi="Times New Roman"/>
          <w:sz w:val="28"/>
          <w:szCs w:val="28"/>
          <w:lang w:val="uk-UA"/>
        </w:rPr>
        <w:t xml:space="preserve">, Матч 050 ЕС, </w:t>
      </w:r>
      <w:proofErr w:type="spellStart"/>
      <w:r w:rsidRPr="00035057">
        <w:rPr>
          <w:rFonts w:ascii="Times New Roman" w:hAnsi="Times New Roman"/>
          <w:sz w:val="28"/>
          <w:szCs w:val="28"/>
          <w:lang w:val="uk-UA"/>
        </w:rPr>
        <w:t>к.е</w:t>
      </w:r>
      <w:proofErr w:type="spellEnd"/>
      <w:r w:rsidRPr="00035057">
        <w:rPr>
          <w:rFonts w:ascii="Times New Roman" w:hAnsi="Times New Roman"/>
          <w:sz w:val="28"/>
          <w:szCs w:val="28"/>
          <w:lang w:val="uk-UA"/>
        </w:rPr>
        <w:t>.</w:t>
      </w:r>
      <w:r w:rsidR="00A6696A">
        <w:rPr>
          <w:rFonts w:ascii="Times New Roman" w:hAnsi="Times New Roman"/>
          <w:sz w:val="28"/>
          <w:szCs w:val="28"/>
          <w:lang w:val="uk-UA"/>
        </w:rPr>
        <w:t xml:space="preserve"> (1,0 л/га)</w:t>
      </w:r>
      <w:r w:rsidRPr="00035057">
        <w:rPr>
          <w:rFonts w:ascii="Times New Roman" w:hAnsi="Times New Roman"/>
          <w:sz w:val="28"/>
          <w:szCs w:val="28"/>
          <w:lang w:val="uk-UA"/>
        </w:rPr>
        <w:t xml:space="preserve">, </w:t>
      </w:r>
      <w:proofErr w:type="spellStart"/>
      <w:r w:rsidRPr="00035057">
        <w:rPr>
          <w:rFonts w:ascii="Times New Roman" w:hAnsi="Times New Roman"/>
          <w:sz w:val="28"/>
          <w:szCs w:val="28"/>
          <w:lang w:val="uk-UA"/>
        </w:rPr>
        <w:t>Нурел</w:t>
      </w:r>
      <w:proofErr w:type="spellEnd"/>
      <w:r w:rsidRPr="00035057">
        <w:rPr>
          <w:rFonts w:ascii="Times New Roman" w:hAnsi="Times New Roman"/>
          <w:sz w:val="28"/>
          <w:szCs w:val="28"/>
          <w:lang w:val="uk-UA"/>
        </w:rPr>
        <w:t xml:space="preserve"> Д, к. е.</w:t>
      </w:r>
      <w:r>
        <w:rPr>
          <w:rFonts w:ascii="Times New Roman" w:hAnsi="Times New Roman"/>
          <w:sz w:val="28"/>
          <w:szCs w:val="28"/>
          <w:lang w:val="uk-UA"/>
        </w:rPr>
        <w:t xml:space="preserve"> </w:t>
      </w:r>
      <w:r w:rsidR="00A6696A">
        <w:rPr>
          <w:rFonts w:ascii="Times New Roman" w:hAnsi="Times New Roman"/>
          <w:sz w:val="28"/>
          <w:szCs w:val="28"/>
          <w:lang w:val="uk-UA"/>
        </w:rPr>
        <w:t>(1,0 л/га).</w:t>
      </w:r>
    </w:p>
    <w:p w:rsidR="00C770C8" w:rsidRPr="001F4A2C" w:rsidRDefault="00C770C8" w:rsidP="003B5299">
      <w:pPr>
        <w:spacing w:after="0" w:line="360" w:lineRule="auto"/>
        <w:jc w:val="center"/>
        <w:rPr>
          <w:rFonts w:ascii="Times New Roman" w:hAnsi="Times New Roman" w:cs="Times New Roman"/>
          <w:b/>
          <w:sz w:val="28"/>
          <w:szCs w:val="28"/>
          <w:lang w:val="uk-UA"/>
        </w:rPr>
      </w:pPr>
    </w:p>
    <w:p w:rsidR="00C770C8" w:rsidRPr="001F4A2C" w:rsidRDefault="00C770C8" w:rsidP="003B5299">
      <w:pPr>
        <w:spacing w:after="0" w:line="360" w:lineRule="auto"/>
        <w:jc w:val="center"/>
        <w:rPr>
          <w:rFonts w:ascii="Times New Roman" w:hAnsi="Times New Roman" w:cs="Times New Roman"/>
          <w:b/>
          <w:sz w:val="28"/>
          <w:szCs w:val="28"/>
          <w:lang w:val="uk-UA"/>
        </w:rPr>
      </w:pPr>
    </w:p>
    <w:p w:rsidR="00C770C8" w:rsidRPr="001F4A2C" w:rsidRDefault="00C770C8" w:rsidP="003B5299">
      <w:pPr>
        <w:spacing w:after="0" w:line="360" w:lineRule="auto"/>
        <w:jc w:val="center"/>
        <w:rPr>
          <w:rFonts w:ascii="Times New Roman" w:hAnsi="Times New Roman" w:cs="Times New Roman"/>
          <w:b/>
          <w:sz w:val="28"/>
          <w:szCs w:val="28"/>
          <w:lang w:val="uk-UA"/>
        </w:rPr>
      </w:pPr>
    </w:p>
    <w:p w:rsidR="00C770C8" w:rsidRPr="001F4A2C" w:rsidRDefault="00C770C8" w:rsidP="003B5299">
      <w:pPr>
        <w:spacing w:after="0" w:line="360" w:lineRule="auto"/>
        <w:jc w:val="center"/>
        <w:rPr>
          <w:rFonts w:ascii="Times New Roman" w:hAnsi="Times New Roman" w:cs="Times New Roman"/>
          <w:b/>
          <w:sz w:val="28"/>
          <w:szCs w:val="28"/>
          <w:lang w:val="uk-UA"/>
        </w:rPr>
      </w:pPr>
    </w:p>
    <w:p w:rsidR="00C770C8" w:rsidRPr="001F4A2C" w:rsidRDefault="00C770C8" w:rsidP="003B5299">
      <w:pPr>
        <w:spacing w:after="0" w:line="360" w:lineRule="auto"/>
        <w:jc w:val="center"/>
        <w:rPr>
          <w:rFonts w:ascii="Times New Roman" w:hAnsi="Times New Roman" w:cs="Times New Roman"/>
          <w:b/>
          <w:sz w:val="28"/>
          <w:szCs w:val="28"/>
          <w:lang w:val="uk-UA"/>
        </w:rPr>
      </w:pPr>
    </w:p>
    <w:p w:rsidR="00C770C8" w:rsidRPr="001F4A2C" w:rsidRDefault="00C770C8" w:rsidP="003B5299">
      <w:pPr>
        <w:spacing w:after="0" w:line="360" w:lineRule="auto"/>
        <w:jc w:val="center"/>
        <w:rPr>
          <w:rFonts w:ascii="Times New Roman" w:hAnsi="Times New Roman" w:cs="Times New Roman"/>
          <w:b/>
          <w:sz w:val="28"/>
          <w:szCs w:val="28"/>
          <w:lang w:val="uk-UA"/>
        </w:rPr>
      </w:pPr>
    </w:p>
    <w:p w:rsidR="00C770C8" w:rsidRPr="001F4A2C" w:rsidRDefault="00C770C8" w:rsidP="003B5299">
      <w:pPr>
        <w:spacing w:after="0" w:line="360" w:lineRule="auto"/>
        <w:jc w:val="center"/>
        <w:rPr>
          <w:rFonts w:ascii="Times New Roman" w:hAnsi="Times New Roman" w:cs="Times New Roman"/>
          <w:b/>
          <w:sz w:val="28"/>
          <w:szCs w:val="28"/>
          <w:lang w:val="uk-UA"/>
        </w:rPr>
      </w:pPr>
    </w:p>
    <w:p w:rsidR="00C770C8" w:rsidRPr="001F4A2C" w:rsidRDefault="00C770C8" w:rsidP="003B5299">
      <w:pPr>
        <w:spacing w:after="0" w:line="360" w:lineRule="auto"/>
        <w:jc w:val="center"/>
        <w:rPr>
          <w:rFonts w:ascii="Times New Roman" w:hAnsi="Times New Roman" w:cs="Times New Roman"/>
          <w:b/>
          <w:sz w:val="28"/>
          <w:szCs w:val="28"/>
          <w:lang w:val="uk-UA"/>
        </w:rPr>
      </w:pPr>
    </w:p>
    <w:p w:rsidR="00C770C8" w:rsidRPr="001F4A2C" w:rsidRDefault="00C770C8" w:rsidP="003B5299">
      <w:pPr>
        <w:spacing w:after="0" w:line="360" w:lineRule="auto"/>
        <w:jc w:val="center"/>
        <w:rPr>
          <w:rFonts w:ascii="Times New Roman" w:hAnsi="Times New Roman" w:cs="Times New Roman"/>
          <w:b/>
          <w:sz w:val="28"/>
          <w:szCs w:val="28"/>
          <w:lang w:val="uk-UA"/>
        </w:rPr>
      </w:pPr>
    </w:p>
    <w:p w:rsidR="00C770C8" w:rsidRPr="001F4A2C" w:rsidRDefault="00C770C8" w:rsidP="003B5299">
      <w:pPr>
        <w:spacing w:after="0" w:line="360" w:lineRule="auto"/>
        <w:jc w:val="center"/>
        <w:rPr>
          <w:rFonts w:ascii="Times New Roman" w:hAnsi="Times New Roman" w:cs="Times New Roman"/>
          <w:b/>
          <w:sz w:val="28"/>
          <w:szCs w:val="28"/>
          <w:lang w:val="uk-UA"/>
        </w:rPr>
      </w:pPr>
    </w:p>
    <w:p w:rsidR="00C770C8" w:rsidRPr="001F4A2C" w:rsidRDefault="00C770C8" w:rsidP="003B5299">
      <w:pPr>
        <w:spacing w:after="0" w:line="360" w:lineRule="auto"/>
        <w:jc w:val="center"/>
        <w:rPr>
          <w:rFonts w:ascii="Times New Roman" w:hAnsi="Times New Roman" w:cs="Times New Roman"/>
          <w:b/>
          <w:sz w:val="28"/>
          <w:szCs w:val="28"/>
          <w:lang w:val="uk-UA"/>
        </w:rPr>
      </w:pPr>
    </w:p>
    <w:p w:rsidR="00C770C8" w:rsidRPr="001F4A2C" w:rsidRDefault="00C770C8" w:rsidP="003B5299">
      <w:pPr>
        <w:spacing w:after="0" w:line="360" w:lineRule="auto"/>
        <w:jc w:val="center"/>
        <w:rPr>
          <w:rFonts w:ascii="Times New Roman" w:hAnsi="Times New Roman" w:cs="Times New Roman"/>
          <w:b/>
          <w:sz w:val="28"/>
          <w:szCs w:val="28"/>
          <w:lang w:val="uk-UA"/>
        </w:rPr>
      </w:pPr>
    </w:p>
    <w:p w:rsidR="00C770C8" w:rsidRPr="001F4A2C" w:rsidRDefault="00C770C8" w:rsidP="003B5299">
      <w:pPr>
        <w:spacing w:after="0" w:line="360" w:lineRule="auto"/>
        <w:jc w:val="center"/>
        <w:rPr>
          <w:rFonts w:ascii="Times New Roman" w:hAnsi="Times New Roman" w:cs="Times New Roman"/>
          <w:b/>
          <w:sz w:val="28"/>
          <w:szCs w:val="28"/>
          <w:lang w:val="uk-UA"/>
        </w:rPr>
      </w:pPr>
    </w:p>
    <w:p w:rsidR="00C770C8" w:rsidRPr="001F4A2C" w:rsidRDefault="00C770C8" w:rsidP="003B5299">
      <w:pPr>
        <w:spacing w:after="0" w:line="360" w:lineRule="auto"/>
        <w:jc w:val="center"/>
        <w:rPr>
          <w:rFonts w:ascii="Times New Roman" w:hAnsi="Times New Roman" w:cs="Times New Roman"/>
          <w:b/>
          <w:sz w:val="28"/>
          <w:szCs w:val="28"/>
          <w:lang w:val="uk-UA"/>
        </w:rPr>
      </w:pPr>
    </w:p>
    <w:p w:rsidR="00C770C8" w:rsidRPr="001F4A2C" w:rsidRDefault="00C770C8" w:rsidP="003B5299">
      <w:pPr>
        <w:spacing w:after="0" w:line="360" w:lineRule="auto"/>
        <w:jc w:val="center"/>
        <w:rPr>
          <w:rFonts w:ascii="Times New Roman" w:hAnsi="Times New Roman" w:cs="Times New Roman"/>
          <w:b/>
          <w:sz w:val="28"/>
          <w:szCs w:val="28"/>
          <w:lang w:val="uk-UA"/>
        </w:rPr>
      </w:pPr>
    </w:p>
    <w:p w:rsidR="00C770C8" w:rsidRPr="001F4A2C" w:rsidRDefault="00C770C8" w:rsidP="003B5299">
      <w:pPr>
        <w:spacing w:after="0" w:line="360" w:lineRule="auto"/>
        <w:jc w:val="center"/>
        <w:rPr>
          <w:rFonts w:ascii="Times New Roman" w:hAnsi="Times New Roman" w:cs="Times New Roman"/>
          <w:b/>
          <w:sz w:val="28"/>
          <w:szCs w:val="28"/>
          <w:lang w:val="uk-UA"/>
        </w:rPr>
      </w:pPr>
    </w:p>
    <w:p w:rsidR="00C770C8" w:rsidRPr="001F4A2C" w:rsidRDefault="00C770C8" w:rsidP="003B5299">
      <w:pPr>
        <w:spacing w:after="0" w:line="360" w:lineRule="auto"/>
        <w:jc w:val="center"/>
        <w:rPr>
          <w:rFonts w:ascii="Times New Roman" w:hAnsi="Times New Roman" w:cs="Times New Roman"/>
          <w:b/>
          <w:sz w:val="28"/>
          <w:szCs w:val="28"/>
          <w:lang w:val="uk-UA"/>
        </w:rPr>
      </w:pPr>
    </w:p>
    <w:p w:rsidR="00C770C8" w:rsidRPr="001F4A2C" w:rsidRDefault="00C770C8" w:rsidP="003B5299">
      <w:pPr>
        <w:spacing w:after="0" w:line="360" w:lineRule="auto"/>
        <w:jc w:val="center"/>
        <w:rPr>
          <w:rFonts w:ascii="Times New Roman" w:hAnsi="Times New Roman" w:cs="Times New Roman"/>
          <w:b/>
          <w:sz w:val="28"/>
          <w:szCs w:val="28"/>
          <w:lang w:val="uk-UA"/>
        </w:rPr>
      </w:pPr>
    </w:p>
    <w:p w:rsidR="00C770C8" w:rsidRPr="001F4A2C" w:rsidRDefault="00C770C8" w:rsidP="003B5299">
      <w:pPr>
        <w:spacing w:after="0" w:line="360" w:lineRule="auto"/>
        <w:jc w:val="center"/>
        <w:rPr>
          <w:rFonts w:ascii="Times New Roman" w:hAnsi="Times New Roman" w:cs="Times New Roman"/>
          <w:b/>
          <w:sz w:val="28"/>
          <w:szCs w:val="28"/>
          <w:lang w:val="uk-UA"/>
        </w:rPr>
      </w:pPr>
    </w:p>
    <w:p w:rsidR="00C770C8" w:rsidRPr="001F4A2C" w:rsidRDefault="00C770C8" w:rsidP="003B5299">
      <w:pPr>
        <w:spacing w:after="0" w:line="360" w:lineRule="auto"/>
        <w:jc w:val="center"/>
        <w:rPr>
          <w:rFonts w:ascii="Times New Roman" w:hAnsi="Times New Roman" w:cs="Times New Roman"/>
          <w:b/>
          <w:sz w:val="28"/>
          <w:szCs w:val="28"/>
          <w:lang w:val="uk-UA"/>
        </w:rPr>
      </w:pPr>
    </w:p>
    <w:p w:rsidR="00C770C8" w:rsidRPr="001F4A2C" w:rsidRDefault="00C770C8" w:rsidP="003B5299">
      <w:pPr>
        <w:spacing w:after="0" w:line="360" w:lineRule="auto"/>
        <w:jc w:val="center"/>
        <w:rPr>
          <w:rFonts w:ascii="Times New Roman" w:hAnsi="Times New Roman" w:cs="Times New Roman"/>
          <w:b/>
          <w:sz w:val="28"/>
          <w:szCs w:val="28"/>
          <w:lang w:val="uk-UA"/>
        </w:rPr>
      </w:pPr>
    </w:p>
    <w:p w:rsidR="003B5299" w:rsidRDefault="003B5299" w:rsidP="003B5299">
      <w:pPr>
        <w:spacing w:after="0" w:line="360" w:lineRule="auto"/>
        <w:jc w:val="center"/>
        <w:rPr>
          <w:rFonts w:ascii="Times New Roman" w:hAnsi="Times New Roman" w:cs="Times New Roman"/>
          <w:b/>
          <w:sz w:val="28"/>
          <w:szCs w:val="28"/>
          <w:lang w:val="uk-UA"/>
        </w:rPr>
      </w:pPr>
      <w:r w:rsidRPr="001F4A2C">
        <w:rPr>
          <w:rFonts w:ascii="Times New Roman" w:hAnsi="Times New Roman" w:cs="Times New Roman"/>
          <w:b/>
          <w:sz w:val="28"/>
          <w:szCs w:val="28"/>
          <w:lang w:val="uk-UA"/>
        </w:rPr>
        <w:lastRenderedPageBreak/>
        <w:t>СПИСОК ВИКОРИСТАНИХ ДЖЕРЕЛ</w:t>
      </w:r>
    </w:p>
    <w:p w:rsidR="00281A3D" w:rsidRPr="001F4A2C" w:rsidRDefault="00281A3D" w:rsidP="003B5299">
      <w:pPr>
        <w:spacing w:after="0" w:line="360" w:lineRule="auto"/>
        <w:jc w:val="center"/>
        <w:rPr>
          <w:rFonts w:ascii="Times New Roman" w:hAnsi="Times New Roman" w:cs="Times New Roman"/>
          <w:b/>
          <w:sz w:val="28"/>
          <w:szCs w:val="28"/>
          <w:lang w:val="uk-UA"/>
        </w:rPr>
      </w:pPr>
    </w:p>
    <w:p w:rsidR="007C06C5" w:rsidRPr="001F4A2C" w:rsidRDefault="007C06C5" w:rsidP="003B5299">
      <w:pPr>
        <w:numPr>
          <w:ilvl w:val="0"/>
          <w:numId w:val="17"/>
        </w:numPr>
        <w:spacing w:after="0" w:line="360" w:lineRule="auto"/>
        <w:ind w:left="0" w:firstLine="709"/>
        <w:jc w:val="both"/>
        <w:rPr>
          <w:rFonts w:ascii="Times New Roman" w:eastAsia="Times New Roman" w:hAnsi="Times New Roman" w:cs="Times New Roman"/>
          <w:sz w:val="28"/>
          <w:szCs w:val="28"/>
          <w:lang w:val="uk-UA" w:eastAsia="ru-RU"/>
        </w:rPr>
      </w:pPr>
      <w:r w:rsidRPr="001F4A2C">
        <w:rPr>
          <w:rFonts w:ascii="Times New Roman" w:hAnsi="Times New Roman" w:cs="Times New Roman"/>
          <w:sz w:val="28"/>
          <w:szCs w:val="28"/>
          <w:lang w:val="uk-UA"/>
        </w:rPr>
        <w:t>Американський білий метелик – небезпечний карантинний шкідник / С. А. </w:t>
      </w:r>
      <w:proofErr w:type="spellStart"/>
      <w:r w:rsidRPr="001F4A2C">
        <w:rPr>
          <w:rFonts w:ascii="Times New Roman" w:hAnsi="Times New Roman" w:cs="Times New Roman"/>
          <w:sz w:val="28"/>
          <w:szCs w:val="28"/>
          <w:lang w:val="uk-UA"/>
        </w:rPr>
        <w:t>Заполовський</w:t>
      </w:r>
      <w:proofErr w:type="spellEnd"/>
      <w:r w:rsidRPr="001F4A2C">
        <w:rPr>
          <w:rFonts w:ascii="Times New Roman" w:hAnsi="Times New Roman" w:cs="Times New Roman"/>
          <w:sz w:val="28"/>
          <w:szCs w:val="28"/>
          <w:lang w:val="uk-UA"/>
        </w:rPr>
        <w:t>, А. І. </w:t>
      </w:r>
      <w:proofErr w:type="spellStart"/>
      <w:r w:rsidRPr="001F4A2C">
        <w:rPr>
          <w:rFonts w:ascii="Times New Roman" w:hAnsi="Times New Roman" w:cs="Times New Roman"/>
          <w:sz w:val="28"/>
          <w:szCs w:val="28"/>
          <w:lang w:val="uk-UA"/>
        </w:rPr>
        <w:t>Ігнатюк</w:t>
      </w:r>
      <w:proofErr w:type="spellEnd"/>
      <w:r w:rsidRPr="001F4A2C">
        <w:rPr>
          <w:rFonts w:ascii="Times New Roman" w:hAnsi="Times New Roman" w:cs="Times New Roman"/>
          <w:sz w:val="28"/>
          <w:szCs w:val="28"/>
          <w:lang w:val="uk-UA"/>
        </w:rPr>
        <w:t>, Ю. Ф. Руденко та ін. Житомир, 2013. 31 с.</w:t>
      </w:r>
    </w:p>
    <w:p w:rsidR="007C06C5" w:rsidRPr="001F4A2C" w:rsidRDefault="007C06C5" w:rsidP="003B5299">
      <w:pPr>
        <w:pStyle w:val="a4"/>
        <w:numPr>
          <w:ilvl w:val="0"/>
          <w:numId w:val="17"/>
        </w:numPr>
        <w:spacing w:after="0" w:line="360" w:lineRule="auto"/>
        <w:ind w:left="0" w:firstLine="709"/>
        <w:jc w:val="both"/>
        <w:rPr>
          <w:rFonts w:ascii="Times New Roman" w:eastAsia="Times New Roman" w:hAnsi="Times New Roman" w:cs="Times New Roman"/>
          <w:sz w:val="28"/>
          <w:szCs w:val="28"/>
          <w:lang w:val="uk-UA" w:eastAsia="ru-RU"/>
        </w:rPr>
      </w:pPr>
      <w:r w:rsidRPr="001F4A2C">
        <w:rPr>
          <w:rFonts w:ascii="Times New Roman" w:eastAsia="Times New Roman" w:hAnsi="Times New Roman" w:cs="Times New Roman"/>
          <w:sz w:val="28"/>
          <w:szCs w:val="28"/>
          <w:lang w:val="uk-UA" w:eastAsia="ru-RU"/>
        </w:rPr>
        <w:t xml:space="preserve">Американський білий метелик: розвиток в умовах Кіровоградської області. </w:t>
      </w:r>
      <w:proofErr w:type="spellStart"/>
      <w:r w:rsidRPr="001F4A2C">
        <w:rPr>
          <w:rFonts w:ascii="Times New Roman" w:eastAsia="Times New Roman" w:hAnsi="Times New Roman" w:cs="Times New Roman"/>
          <w:sz w:val="28"/>
          <w:szCs w:val="28"/>
          <w:lang w:val="uk-UA" w:eastAsia="ru-RU"/>
        </w:rPr>
        <w:t>Романченко</w:t>
      </w:r>
      <w:proofErr w:type="spellEnd"/>
      <w:r w:rsidRPr="001F4A2C">
        <w:rPr>
          <w:rFonts w:ascii="Times New Roman" w:eastAsia="Times New Roman" w:hAnsi="Times New Roman" w:cs="Times New Roman"/>
          <w:sz w:val="28"/>
          <w:szCs w:val="28"/>
          <w:lang w:val="uk-UA" w:eastAsia="ru-RU"/>
        </w:rPr>
        <w:t xml:space="preserve"> В. О. і ін. Карантин і захист рослин. 2013. № 12. С. 21–23.</w:t>
      </w:r>
    </w:p>
    <w:p w:rsidR="007C06C5" w:rsidRPr="001F4A2C" w:rsidRDefault="007C06C5" w:rsidP="003B5299">
      <w:pPr>
        <w:pStyle w:val="11"/>
        <w:numPr>
          <w:ilvl w:val="0"/>
          <w:numId w:val="17"/>
        </w:numPr>
        <w:spacing w:line="360" w:lineRule="auto"/>
        <w:ind w:left="0" w:firstLine="709"/>
        <w:jc w:val="both"/>
        <w:rPr>
          <w:sz w:val="28"/>
          <w:szCs w:val="28"/>
          <w:lang w:val="uk-UA"/>
        </w:rPr>
      </w:pPr>
      <w:proofErr w:type="spellStart"/>
      <w:r w:rsidRPr="001F4A2C">
        <w:rPr>
          <w:sz w:val="28"/>
          <w:szCs w:val="28"/>
          <w:lang w:val="uk-UA"/>
        </w:rPr>
        <w:t>Большакова</w:t>
      </w:r>
      <w:proofErr w:type="spellEnd"/>
      <w:r w:rsidRPr="001F4A2C">
        <w:rPr>
          <w:sz w:val="28"/>
          <w:szCs w:val="28"/>
          <w:lang w:val="uk-UA"/>
        </w:rPr>
        <w:t xml:space="preserve"> В. Н. </w:t>
      </w:r>
      <w:proofErr w:type="spellStart"/>
      <w:r w:rsidRPr="001F4A2C">
        <w:rPr>
          <w:sz w:val="28"/>
          <w:szCs w:val="28"/>
          <w:lang w:val="uk-UA"/>
        </w:rPr>
        <w:t>Особенности</w:t>
      </w:r>
      <w:proofErr w:type="spellEnd"/>
      <w:r w:rsidRPr="001F4A2C">
        <w:rPr>
          <w:sz w:val="28"/>
          <w:szCs w:val="28"/>
          <w:lang w:val="uk-UA"/>
        </w:rPr>
        <w:t xml:space="preserve"> </w:t>
      </w:r>
      <w:proofErr w:type="spellStart"/>
      <w:r w:rsidRPr="001F4A2C">
        <w:rPr>
          <w:sz w:val="28"/>
          <w:szCs w:val="28"/>
          <w:lang w:val="uk-UA"/>
        </w:rPr>
        <w:t>развития</w:t>
      </w:r>
      <w:proofErr w:type="spellEnd"/>
      <w:r w:rsidRPr="001F4A2C">
        <w:rPr>
          <w:sz w:val="28"/>
          <w:szCs w:val="28"/>
          <w:lang w:val="uk-UA"/>
        </w:rPr>
        <w:t xml:space="preserve"> </w:t>
      </w:r>
      <w:proofErr w:type="spellStart"/>
      <w:r w:rsidRPr="001F4A2C">
        <w:rPr>
          <w:sz w:val="28"/>
          <w:szCs w:val="28"/>
          <w:lang w:val="uk-UA"/>
        </w:rPr>
        <w:t>американской</w:t>
      </w:r>
      <w:proofErr w:type="spellEnd"/>
      <w:r w:rsidRPr="001F4A2C">
        <w:rPr>
          <w:sz w:val="28"/>
          <w:szCs w:val="28"/>
          <w:lang w:val="uk-UA"/>
        </w:rPr>
        <w:t xml:space="preserve"> </w:t>
      </w:r>
      <w:proofErr w:type="spellStart"/>
      <w:r w:rsidRPr="001F4A2C">
        <w:rPr>
          <w:sz w:val="28"/>
          <w:szCs w:val="28"/>
          <w:lang w:val="uk-UA"/>
        </w:rPr>
        <w:t>белой</w:t>
      </w:r>
      <w:proofErr w:type="spellEnd"/>
      <w:r w:rsidRPr="001F4A2C">
        <w:rPr>
          <w:sz w:val="28"/>
          <w:szCs w:val="28"/>
          <w:lang w:val="uk-UA"/>
        </w:rPr>
        <w:t xml:space="preserve"> </w:t>
      </w:r>
      <w:proofErr w:type="spellStart"/>
      <w:r w:rsidRPr="001F4A2C">
        <w:rPr>
          <w:sz w:val="28"/>
          <w:szCs w:val="28"/>
          <w:lang w:val="uk-UA"/>
        </w:rPr>
        <w:t>бабочки</w:t>
      </w:r>
      <w:proofErr w:type="spellEnd"/>
      <w:r w:rsidRPr="001F4A2C">
        <w:rPr>
          <w:sz w:val="28"/>
          <w:szCs w:val="28"/>
          <w:lang w:val="uk-UA"/>
        </w:rPr>
        <w:t xml:space="preserve">.  </w:t>
      </w:r>
      <w:proofErr w:type="spellStart"/>
      <w:r w:rsidRPr="001F4A2C">
        <w:rPr>
          <w:sz w:val="28"/>
          <w:szCs w:val="28"/>
          <w:lang w:val="uk-UA"/>
        </w:rPr>
        <w:t>Защита</w:t>
      </w:r>
      <w:proofErr w:type="spellEnd"/>
      <w:r w:rsidRPr="001F4A2C">
        <w:rPr>
          <w:sz w:val="28"/>
          <w:szCs w:val="28"/>
          <w:lang w:val="uk-UA"/>
        </w:rPr>
        <w:t xml:space="preserve"> и карантин </w:t>
      </w:r>
      <w:proofErr w:type="spellStart"/>
      <w:r w:rsidRPr="001F4A2C">
        <w:rPr>
          <w:sz w:val="28"/>
          <w:szCs w:val="28"/>
          <w:lang w:val="uk-UA"/>
        </w:rPr>
        <w:t>растений</w:t>
      </w:r>
      <w:proofErr w:type="spellEnd"/>
      <w:r w:rsidRPr="001F4A2C">
        <w:rPr>
          <w:sz w:val="28"/>
          <w:szCs w:val="28"/>
          <w:lang w:val="uk-UA"/>
        </w:rPr>
        <w:t xml:space="preserve">. 1996.  № 8. С. 34—35. </w:t>
      </w:r>
    </w:p>
    <w:p w:rsidR="007C06C5" w:rsidRPr="001F4A2C" w:rsidRDefault="007C06C5" w:rsidP="003B5299">
      <w:pPr>
        <w:pStyle w:val="11"/>
        <w:numPr>
          <w:ilvl w:val="0"/>
          <w:numId w:val="17"/>
        </w:numPr>
        <w:spacing w:line="360" w:lineRule="auto"/>
        <w:ind w:left="0" w:firstLine="709"/>
        <w:jc w:val="both"/>
        <w:rPr>
          <w:sz w:val="28"/>
          <w:szCs w:val="28"/>
          <w:lang w:val="uk-UA"/>
        </w:rPr>
      </w:pPr>
      <w:proofErr w:type="spellStart"/>
      <w:r w:rsidRPr="001F4A2C">
        <w:rPr>
          <w:sz w:val="28"/>
          <w:szCs w:val="28"/>
          <w:lang w:val="uk-UA"/>
        </w:rPr>
        <w:t>Большакова</w:t>
      </w:r>
      <w:proofErr w:type="spellEnd"/>
      <w:r w:rsidRPr="001F4A2C">
        <w:rPr>
          <w:sz w:val="28"/>
          <w:szCs w:val="28"/>
          <w:lang w:val="uk-UA"/>
        </w:rPr>
        <w:t xml:space="preserve"> В.Н. </w:t>
      </w:r>
      <w:proofErr w:type="spellStart"/>
      <w:r w:rsidRPr="001F4A2C">
        <w:rPr>
          <w:sz w:val="28"/>
          <w:szCs w:val="28"/>
          <w:lang w:val="uk-UA"/>
        </w:rPr>
        <w:t>Энтомофаги</w:t>
      </w:r>
      <w:proofErr w:type="spellEnd"/>
      <w:r w:rsidRPr="001F4A2C">
        <w:rPr>
          <w:sz w:val="28"/>
          <w:szCs w:val="28"/>
          <w:lang w:val="uk-UA"/>
        </w:rPr>
        <w:t xml:space="preserve"> </w:t>
      </w:r>
      <w:proofErr w:type="spellStart"/>
      <w:r w:rsidRPr="001F4A2C">
        <w:rPr>
          <w:sz w:val="28"/>
          <w:szCs w:val="28"/>
          <w:lang w:val="uk-UA"/>
        </w:rPr>
        <w:t>американской</w:t>
      </w:r>
      <w:proofErr w:type="spellEnd"/>
      <w:r w:rsidRPr="001F4A2C">
        <w:rPr>
          <w:sz w:val="28"/>
          <w:szCs w:val="28"/>
          <w:lang w:val="uk-UA"/>
        </w:rPr>
        <w:t xml:space="preserve"> </w:t>
      </w:r>
      <w:proofErr w:type="spellStart"/>
      <w:r w:rsidRPr="001F4A2C">
        <w:rPr>
          <w:sz w:val="28"/>
          <w:szCs w:val="28"/>
          <w:lang w:val="uk-UA"/>
        </w:rPr>
        <w:t>белой</w:t>
      </w:r>
      <w:proofErr w:type="spellEnd"/>
      <w:r w:rsidRPr="001F4A2C">
        <w:rPr>
          <w:sz w:val="28"/>
          <w:szCs w:val="28"/>
          <w:lang w:val="uk-UA"/>
        </w:rPr>
        <w:t xml:space="preserve"> </w:t>
      </w:r>
      <w:proofErr w:type="spellStart"/>
      <w:r w:rsidRPr="001F4A2C">
        <w:rPr>
          <w:sz w:val="28"/>
          <w:szCs w:val="28"/>
          <w:lang w:val="uk-UA"/>
        </w:rPr>
        <w:t>бабочки</w:t>
      </w:r>
      <w:proofErr w:type="spellEnd"/>
      <w:r w:rsidRPr="001F4A2C">
        <w:rPr>
          <w:sz w:val="28"/>
          <w:szCs w:val="28"/>
          <w:lang w:val="uk-UA"/>
        </w:rPr>
        <w:t xml:space="preserve">. </w:t>
      </w:r>
      <w:proofErr w:type="spellStart"/>
      <w:r w:rsidRPr="001F4A2C">
        <w:rPr>
          <w:sz w:val="28"/>
          <w:szCs w:val="28"/>
          <w:lang w:val="uk-UA"/>
        </w:rPr>
        <w:t>Защита</w:t>
      </w:r>
      <w:proofErr w:type="spellEnd"/>
      <w:r w:rsidRPr="001F4A2C">
        <w:rPr>
          <w:sz w:val="28"/>
          <w:szCs w:val="28"/>
          <w:lang w:val="uk-UA"/>
        </w:rPr>
        <w:t xml:space="preserve"> и карантин </w:t>
      </w:r>
      <w:proofErr w:type="spellStart"/>
      <w:r w:rsidRPr="001F4A2C">
        <w:rPr>
          <w:sz w:val="28"/>
          <w:szCs w:val="28"/>
          <w:lang w:val="uk-UA"/>
        </w:rPr>
        <w:t>растений</w:t>
      </w:r>
      <w:proofErr w:type="spellEnd"/>
      <w:r w:rsidRPr="001F4A2C">
        <w:rPr>
          <w:sz w:val="28"/>
          <w:szCs w:val="28"/>
          <w:lang w:val="uk-UA"/>
        </w:rPr>
        <w:t>. М., 1997.  №5. С. 30–31.</w:t>
      </w:r>
    </w:p>
    <w:p w:rsidR="007C06C5" w:rsidRPr="001F4A2C" w:rsidRDefault="007C06C5" w:rsidP="003B5299">
      <w:pPr>
        <w:numPr>
          <w:ilvl w:val="0"/>
          <w:numId w:val="17"/>
        </w:numPr>
        <w:spacing w:after="0" w:line="360" w:lineRule="auto"/>
        <w:ind w:left="0" w:firstLine="709"/>
        <w:jc w:val="both"/>
        <w:rPr>
          <w:rFonts w:ascii="Times New Roman" w:hAnsi="Times New Roman" w:cs="Times New Roman"/>
          <w:sz w:val="28"/>
          <w:szCs w:val="28"/>
          <w:lang w:val="uk-UA" w:eastAsia="ru-RU"/>
        </w:rPr>
      </w:pPr>
      <w:proofErr w:type="spellStart"/>
      <w:r w:rsidRPr="001F4A2C">
        <w:rPr>
          <w:rFonts w:ascii="Times New Roman" w:hAnsi="Times New Roman" w:cs="Times New Roman"/>
          <w:sz w:val="28"/>
          <w:szCs w:val="28"/>
          <w:lang w:val="uk-UA"/>
        </w:rPr>
        <w:t>Держпродспоживслужба</w:t>
      </w:r>
      <w:proofErr w:type="spellEnd"/>
      <w:r w:rsidRPr="001F4A2C">
        <w:rPr>
          <w:rFonts w:ascii="Times New Roman" w:hAnsi="Times New Roman" w:cs="Times New Roman"/>
          <w:sz w:val="28"/>
          <w:szCs w:val="28"/>
          <w:lang w:val="uk-UA"/>
        </w:rPr>
        <w:t xml:space="preserve"> України. URL: </w:t>
      </w:r>
      <w:hyperlink r:id="rId13" w:history="1">
        <w:r w:rsidRPr="001F4A2C">
          <w:rPr>
            <w:rStyle w:val="a9"/>
            <w:rFonts w:ascii="Times New Roman" w:eastAsia="Calibri" w:hAnsi="Times New Roman" w:cs="Times New Roman"/>
            <w:color w:val="auto"/>
            <w:sz w:val="28"/>
            <w:szCs w:val="28"/>
            <w:u w:val="none"/>
            <w:lang w:val="uk-UA" w:eastAsia="uk-UA"/>
          </w:rPr>
          <w:t>https://dpss.gov.ua/</w:t>
        </w:r>
      </w:hyperlink>
      <w:r w:rsidRPr="001F4A2C">
        <w:rPr>
          <w:rFonts w:ascii="Times New Roman" w:hAnsi="Times New Roman" w:cs="Times New Roman"/>
          <w:sz w:val="28"/>
          <w:szCs w:val="28"/>
          <w:lang w:val="uk-UA" w:eastAsia="uk-UA"/>
        </w:rPr>
        <w:t xml:space="preserve"> </w:t>
      </w:r>
      <w:r w:rsidRPr="001F4A2C">
        <w:rPr>
          <w:rFonts w:ascii="Times New Roman" w:hAnsi="Times New Roman" w:cs="Times New Roman"/>
          <w:sz w:val="28"/>
          <w:szCs w:val="28"/>
          <w:lang w:val="uk-UA"/>
        </w:rPr>
        <w:t>(дата звернення: 18.09.2021 р.)</w:t>
      </w:r>
    </w:p>
    <w:p w:rsidR="007C06C5" w:rsidRPr="001F4A2C" w:rsidRDefault="007C06C5" w:rsidP="003B5299">
      <w:pPr>
        <w:numPr>
          <w:ilvl w:val="0"/>
          <w:numId w:val="17"/>
        </w:numPr>
        <w:autoSpaceDE w:val="0"/>
        <w:autoSpaceDN w:val="0"/>
        <w:adjustRightInd w:val="0"/>
        <w:spacing w:after="0" w:line="360" w:lineRule="auto"/>
        <w:ind w:left="0" w:firstLine="709"/>
        <w:jc w:val="both"/>
        <w:rPr>
          <w:rFonts w:ascii="Times New Roman" w:eastAsia="TimesNewRomanPSMT" w:hAnsi="Times New Roman" w:cs="Times New Roman"/>
          <w:sz w:val="28"/>
          <w:szCs w:val="28"/>
          <w:lang w:val="uk-UA"/>
        </w:rPr>
      </w:pPr>
      <w:proofErr w:type="spellStart"/>
      <w:r w:rsidRPr="001F4A2C">
        <w:rPr>
          <w:rFonts w:ascii="Times New Roman" w:hAnsi="Times New Roman" w:cs="Times New Roman"/>
          <w:sz w:val="28"/>
          <w:szCs w:val="28"/>
          <w:lang w:val="uk-UA"/>
        </w:rPr>
        <w:t>Доспехов</w:t>
      </w:r>
      <w:proofErr w:type="spellEnd"/>
      <w:r w:rsidRPr="001F4A2C">
        <w:rPr>
          <w:rFonts w:ascii="Times New Roman" w:hAnsi="Times New Roman" w:cs="Times New Roman"/>
          <w:sz w:val="28"/>
          <w:szCs w:val="28"/>
          <w:lang w:val="uk-UA"/>
        </w:rPr>
        <w:t xml:space="preserve"> Б. А. Методика </w:t>
      </w:r>
      <w:proofErr w:type="spellStart"/>
      <w:r w:rsidRPr="001F4A2C">
        <w:rPr>
          <w:rFonts w:ascii="Times New Roman" w:hAnsi="Times New Roman" w:cs="Times New Roman"/>
          <w:sz w:val="28"/>
          <w:szCs w:val="28"/>
          <w:lang w:val="uk-UA"/>
        </w:rPr>
        <w:t>полевого</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опыта</w:t>
      </w:r>
      <w:proofErr w:type="spellEnd"/>
      <w:r w:rsidRPr="001F4A2C">
        <w:rPr>
          <w:rFonts w:ascii="Times New Roman" w:hAnsi="Times New Roman" w:cs="Times New Roman"/>
          <w:sz w:val="28"/>
          <w:szCs w:val="28"/>
          <w:lang w:val="uk-UA"/>
        </w:rPr>
        <w:t xml:space="preserve"> (с основами </w:t>
      </w:r>
      <w:proofErr w:type="spellStart"/>
      <w:r w:rsidRPr="001F4A2C">
        <w:rPr>
          <w:rFonts w:ascii="Times New Roman" w:hAnsi="Times New Roman" w:cs="Times New Roman"/>
          <w:sz w:val="28"/>
          <w:szCs w:val="28"/>
          <w:lang w:val="uk-UA"/>
        </w:rPr>
        <w:t>статистической</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обработки</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результатов</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исследований</w:t>
      </w:r>
      <w:proofErr w:type="spellEnd"/>
      <w:r w:rsidRPr="001F4A2C">
        <w:rPr>
          <w:rFonts w:ascii="Times New Roman" w:hAnsi="Times New Roman" w:cs="Times New Roman"/>
          <w:sz w:val="28"/>
          <w:szCs w:val="28"/>
          <w:lang w:val="uk-UA"/>
        </w:rPr>
        <w:t xml:space="preserve">). 5-е </w:t>
      </w:r>
      <w:proofErr w:type="spellStart"/>
      <w:r w:rsidRPr="001F4A2C">
        <w:rPr>
          <w:rFonts w:ascii="Times New Roman" w:hAnsi="Times New Roman" w:cs="Times New Roman"/>
          <w:sz w:val="28"/>
          <w:szCs w:val="28"/>
          <w:lang w:val="uk-UA"/>
        </w:rPr>
        <w:t>изд</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доп</w:t>
      </w:r>
      <w:proofErr w:type="spellEnd"/>
      <w:r w:rsidRPr="001F4A2C">
        <w:rPr>
          <w:rFonts w:ascii="Times New Roman" w:hAnsi="Times New Roman" w:cs="Times New Roman"/>
          <w:sz w:val="28"/>
          <w:szCs w:val="28"/>
          <w:lang w:val="uk-UA"/>
        </w:rPr>
        <w:t xml:space="preserve">. и </w:t>
      </w:r>
      <w:proofErr w:type="spellStart"/>
      <w:r w:rsidRPr="001F4A2C">
        <w:rPr>
          <w:rFonts w:ascii="Times New Roman" w:hAnsi="Times New Roman" w:cs="Times New Roman"/>
          <w:sz w:val="28"/>
          <w:szCs w:val="28"/>
          <w:lang w:val="uk-UA"/>
        </w:rPr>
        <w:t>перераб</w:t>
      </w:r>
      <w:proofErr w:type="spellEnd"/>
      <w:r w:rsidRPr="001F4A2C">
        <w:rPr>
          <w:rFonts w:ascii="Times New Roman" w:hAnsi="Times New Roman" w:cs="Times New Roman"/>
          <w:sz w:val="28"/>
          <w:szCs w:val="28"/>
          <w:lang w:val="uk-UA"/>
        </w:rPr>
        <w:t xml:space="preserve">. М.: </w:t>
      </w:r>
      <w:proofErr w:type="spellStart"/>
      <w:r w:rsidRPr="001F4A2C">
        <w:rPr>
          <w:rFonts w:ascii="Times New Roman" w:hAnsi="Times New Roman" w:cs="Times New Roman"/>
          <w:sz w:val="28"/>
          <w:szCs w:val="28"/>
          <w:lang w:val="uk-UA"/>
        </w:rPr>
        <w:t>Агропромиздат</w:t>
      </w:r>
      <w:proofErr w:type="spellEnd"/>
      <w:r w:rsidRPr="001F4A2C">
        <w:rPr>
          <w:rFonts w:ascii="Times New Roman" w:hAnsi="Times New Roman" w:cs="Times New Roman"/>
          <w:sz w:val="28"/>
          <w:szCs w:val="28"/>
          <w:lang w:val="uk-UA"/>
        </w:rPr>
        <w:t>, 1985. 351 с.</w:t>
      </w:r>
    </w:p>
    <w:p w:rsidR="007C06C5" w:rsidRPr="001F4A2C" w:rsidRDefault="007C06C5" w:rsidP="003B5299">
      <w:pPr>
        <w:pStyle w:val="a4"/>
        <w:numPr>
          <w:ilvl w:val="0"/>
          <w:numId w:val="17"/>
        </w:numPr>
        <w:spacing w:after="0" w:line="360" w:lineRule="auto"/>
        <w:ind w:left="0" w:firstLine="709"/>
        <w:jc w:val="both"/>
        <w:rPr>
          <w:rFonts w:ascii="Times New Roman" w:hAnsi="Times New Roman" w:cs="Times New Roman"/>
          <w:sz w:val="28"/>
          <w:szCs w:val="28"/>
          <w:lang w:val="uk-UA"/>
        </w:rPr>
      </w:pPr>
      <w:proofErr w:type="spellStart"/>
      <w:r w:rsidRPr="001F4A2C">
        <w:rPr>
          <w:rFonts w:ascii="Times New Roman" w:hAnsi="Times New Roman" w:cs="Times New Roman"/>
          <w:sz w:val="28"/>
          <w:szCs w:val="28"/>
          <w:lang w:val="uk-UA"/>
        </w:rPr>
        <w:t>Дрегваль</w:t>
      </w:r>
      <w:proofErr w:type="spellEnd"/>
      <w:r w:rsidRPr="001F4A2C">
        <w:rPr>
          <w:rFonts w:ascii="Times New Roman" w:hAnsi="Times New Roman" w:cs="Times New Roman"/>
          <w:sz w:val="28"/>
          <w:szCs w:val="28"/>
          <w:lang w:val="uk-UA"/>
        </w:rPr>
        <w:t xml:space="preserve"> О. А., </w:t>
      </w:r>
      <w:proofErr w:type="spellStart"/>
      <w:r w:rsidRPr="001F4A2C">
        <w:rPr>
          <w:rFonts w:ascii="Times New Roman" w:hAnsi="Times New Roman" w:cs="Times New Roman"/>
          <w:sz w:val="28"/>
          <w:szCs w:val="28"/>
          <w:lang w:val="uk-UA"/>
        </w:rPr>
        <w:t>Черевач</w:t>
      </w:r>
      <w:proofErr w:type="spellEnd"/>
      <w:r w:rsidRPr="001F4A2C">
        <w:rPr>
          <w:rFonts w:ascii="Times New Roman" w:hAnsi="Times New Roman" w:cs="Times New Roman"/>
          <w:sz w:val="28"/>
          <w:szCs w:val="28"/>
          <w:lang w:val="uk-UA"/>
        </w:rPr>
        <w:t xml:space="preserve"> Н. В., </w:t>
      </w:r>
      <w:proofErr w:type="spellStart"/>
      <w:r w:rsidRPr="001F4A2C">
        <w:rPr>
          <w:rFonts w:ascii="Times New Roman" w:hAnsi="Times New Roman" w:cs="Times New Roman"/>
          <w:sz w:val="28"/>
          <w:szCs w:val="28"/>
          <w:lang w:val="uk-UA"/>
        </w:rPr>
        <w:t>Тимчук</w:t>
      </w:r>
      <w:proofErr w:type="spellEnd"/>
      <w:r w:rsidRPr="001F4A2C">
        <w:rPr>
          <w:rFonts w:ascii="Times New Roman" w:hAnsi="Times New Roman" w:cs="Times New Roman"/>
          <w:sz w:val="28"/>
          <w:szCs w:val="28"/>
          <w:lang w:val="uk-UA"/>
        </w:rPr>
        <w:t xml:space="preserve"> О. А., </w:t>
      </w:r>
      <w:proofErr w:type="spellStart"/>
      <w:r w:rsidRPr="001F4A2C">
        <w:rPr>
          <w:rFonts w:ascii="Times New Roman" w:hAnsi="Times New Roman" w:cs="Times New Roman"/>
          <w:sz w:val="28"/>
          <w:szCs w:val="28"/>
          <w:lang w:val="uk-UA"/>
        </w:rPr>
        <w:t>Вінніков</w:t>
      </w:r>
      <w:proofErr w:type="spellEnd"/>
      <w:r w:rsidRPr="001F4A2C">
        <w:rPr>
          <w:rFonts w:ascii="Times New Roman" w:hAnsi="Times New Roman" w:cs="Times New Roman"/>
          <w:sz w:val="28"/>
          <w:szCs w:val="28"/>
          <w:lang w:val="uk-UA"/>
        </w:rPr>
        <w:t xml:space="preserve"> А. І. Використання </w:t>
      </w:r>
      <w:proofErr w:type="spellStart"/>
      <w:r w:rsidRPr="001F4A2C">
        <w:rPr>
          <w:rFonts w:ascii="Times New Roman" w:hAnsi="Times New Roman" w:cs="Times New Roman"/>
          <w:sz w:val="28"/>
          <w:szCs w:val="28"/>
          <w:lang w:val="uk-UA"/>
        </w:rPr>
        <w:t>ентомопатогенних</w:t>
      </w:r>
      <w:proofErr w:type="spellEnd"/>
      <w:r w:rsidRPr="001F4A2C">
        <w:rPr>
          <w:rFonts w:ascii="Times New Roman" w:hAnsi="Times New Roman" w:cs="Times New Roman"/>
          <w:sz w:val="28"/>
          <w:szCs w:val="28"/>
          <w:lang w:val="uk-UA"/>
        </w:rPr>
        <w:t xml:space="preserve"> мікроорганізмів для захисту лісопаркових та садових насаджень від американського білого метелика. Екологія та </w:t>
      </w:r>
      <w:proofErr w:type="spellStart"/>
      <w:r w:rsidRPr="001F4A2C">
        <w:rPr>
          <w:rFonts w:ascii="Times New Roman" w:hAnsi="Times New Roman" w:cs="Times New Roman"/>
          <w:sz w:val="28"/>
          <w:szCs w:val="28"/>
          <w:lang w:val="uk-UA"/>
        </w:rPr>
        <w:t>ноосферологія</w:t>
      </w:r>
      <w:proofErr w:type="spellEnd"/>
      <w:r w:rsidRPr="001F4A2C">
        <w:rPr>
          <w:rFonts w:ascii="Times New Roman" w:hAnsi="Times New Roman" w:cs="Times New Roman"/>
          <w:sz w:val="28"/>
          <w:szCs w:val="28"/>
          <w:lang w:val="uk-UA"/>
        </w:rPr>
        <w:t xml:space="preserve">. 2008. Т. 19, № 3–4 С. 194–198 </w:t>
      </w:r>
    </w:p>
    <w:p w:rsidR="007C06C5" w:rsidRPr="001F4A2C" w:rsidRDefault="007C06C5" w:rsidP="003B5299">
      <w:pPr>
        <w:pStyle w:val="a4"/>
        <w:numPr>
          <w:ilvl w:val="0"/>
          <w:numId w:val="17"/>
        </w:numPr>
        <w:spacing w:after="0" w:line="360" w:lineRule="auto"/>
        <w:ind w:left="0" w:firstLine="709"/>
        <w:jc w:val="both"/>
        <w:rPr>
          <w:rFonts w:ascii="Times New Roman" w:hAnsi="Times New Roman" w:cs="Times New Roman"/>
          <w:b/>
          <w:sz w:val="28"/>
          <w:szCs w:val="28"/>
          <w:lang w:val="uk-UA"/>
        </w:rPr>
      </w:pPr>
      <w:r w:rsidRPr="001F4A2C">
        <w:rPr>
          <w:rFonts w:ascii="Times New Roman" w:hAnsi="Times New Roman" w:cs="Times New Roman"/>
          <w:sz w:val="28"/>
          <w:szCs w:val="28"/>
          <w:lang w:val="uk-UA"/>
        </w:rPr>
        <w:t xml:space="preserve">Збірник рекомендацій по обстеженню сільськогосподарських угідь та складських приміщень на виявлення карантинних шкідників, </w:t>
      </w:r>
      <w:proofErr w:type="spellStart"/>
      <w:r w:rsidRPr="001F4A2C">
        <w:rPr>
          <w:rFonts w:ascii="Times New Roman" w:hAnsi="Times New Roman" w:cs="Times New Roman"/>
          <w:sz w:val="28"/>
          <w:szCs w:val="28"/>
          <w:lang w:val="uk-UA"/>
        </w:rPr>
        <w:t>хвороб</w:t>
      </w:r>
      <w:proofErr w:type="spellEnd"/>
      <w:r w:rsidRPr="001F4A2C">
        <w:rPr>
          <w:rFonts w:ascii="Times New Roman" w:hAnsi="Times New Roman" w:cs="Times New Roman"/>
          <w:sz w:val="28"/>
          <w:szCs w:val="28"/>
          <w:lang w:val="uk-UA"/>
        </w:rPr>
        <w:t xml:space="preserve"> і бур’янів.  Одеса, 2009. 62 с.</w:t>
      </w:r>
    </w:p>
    <w:p w:rsidR="007C06C5" w:rsidRPr="001F4A2C" w:rsidRDefault="007C06C5" w:rsidP="003B5299">
      <w:pPr>
        <w:pStyle w:val="a4"/>
        <w:numPr>
          <w:ilvl w:val="0"/>
          <w:numId w:val="17"/>
        </w:numPr>
        <w:spacing w:after="0" w:line="360" w:lineRule="auto"/>
        <w:ind w:left="0" w:firstLine="709"/>
        <w:jc w:val="both"/>
        <w:rPr>
          <w:rStyle w:val="apple-style-span"/>
          <w:rFonts w:ascii="Times New Roman" w:hAnsi="Times New Roman" w:cs="Times New Roman"/>
          <w:sz w:val="28"/>
          <w:szCs w:val="28"/>
          <w:lang w:val="uk-UA"/>
        </w:rPr>
      </w:pPr>
      <w:proofErr w:type="spellStart"/>
      <w:r w:rsidRPr="001F4A2C">
        <w:rPr>
          <w:rStyle w:val="apple-style-span"/>
          <w:rFonts w:ascii="Times New Roman" w:hAnsi="Times New Roman" w:cs="Times New Roman"/>
          <w:color w:val="000000"/>
          <w:sz w:val="28"/>
          <w:szCs w:val="28"/>
          <w:lang w:val="uk-UA"/>
        </w:rPr>
        <w:t>Зверев</w:t>
      </w:r>
      <w:proofErr w:type="spellEnd"/>
      <w:r w:rsidRPr="001F4A2C">
        <w:rPr>
          <w:rStyle w:val="apple-style-span"/>
          <w:rFonts w:ascii="Times New Roman" w:hAnsi="Times New Roman" w:cs="Times New Roman"/>
          <w:color w:val="000000"/>
          <w:sz w:val="28"/>
          <w:szCs w:val="28"/>
          <w:lang w:val="uk-UA"/>
        </w:rPr>
        <w:t xml:space="preserve"> А. А., </w:t>
      </w:r>
      <w:proofErr w:type="spellStart"/>
      <w:r w:rsidRPr="001F4A2C">
        <w:rPr>
          <w:rStyle w:val="apple-style-span"/>
          <w:rFonts w:ascii="Times New Roman" w:hAnsi="Times New Roman" w:cs="Times New Roman"/>
          <w:color w:val="000000"/>
          <w:sz w:val="28"/>
          <w:szCs w:val="28"/>
          <w:lang w:val="uk-UA"/>
        </w:rPr>
        <w:t>Павлюшин</w:t>
      </w:r>
      <w:proofErr w:type="spellEnd"/>
      <w:r w:rsidRPr="001F4A2C">
        <w:rPr>
          <w:rStyle w:val="apple-style-span"/>
          <w:rFonts w:ascii="Times New Roman" w:hAnsi="Times New Roman" w:cs="Times New Roman"/>
          <w:color w:val="000000"/>
          <w:sz w:val="28"/>
          <w:szCs w:val="28"/>
          <w:lang w:val="uk-UA"/>
        </w:rPr>
        <w:t xml:space="preserve"> В. А., </w:t>
      </w:r>
      <w:proofErr w:type="spellStart"/>
      <w:r w:rsidRPr="001F4A2C">
        <w:rPr>
          <w:rStyle w:val="apple-style-span"/>
          <w:rFonts w:ascii="Times New Roman" w:hAnsi="Times New Roman" w:cs="Times New Roman"/>
          <w:color w:val="000000"/>
          <w:sz w:val="28"/>
          <w:szCs w:val="28"/>
          <w:lang w:val="uk-UA"/>
        </w:rPr>
        <w:t>Махоткин</w:t>
      </w:r>
      <w:proofErr w:type="spellEnd"/>
      <w:r w:rsidRPr="001F4A2C">
        <w:rPr>
          <w:rStyle w:val="apple-style-span"/>
          <w:rFonts w:ascii="Times New Roman" w:hAnsi="Times New Roman" w:cs="Times New Roman"/>
          <w:color w:val="000000"/>
          <w:sz w:val="28"/>
          <w:szCs w:val="28"/>
          <w:lang w:val="uk-UA"/>
        </w:rPr>
        <w:t xml:space="preserve"> А. Г. </w:t>
      </w:r>
      <w:proofErr w:type="spellStart"/>
      <w:r w:rsidRPr="001F4A2C">
        <w:rPr>
          <w:rStyle w:val="apple-style-span"/>
          <w:rFonts w:ascii="Times New Roman" w:hAnsi="Times New Roman" w:cs="Times New Roman"/>
          <w:color w:val="000000"/>
          <w:sz w:val="28"/>
          <w:szCs w:val="28"/>
          <w:lang w:val="uk-UA"/>
        </w:rPr>
        <w:t>Бактериальные</w:t>
      </w:r>
      <w:proofErr w:type="spellEnd"/>
      <w:r w:rsidRPr="001F4A2C">
        <w:rPr>
          <w:rStyle w:val="apple-style-span"/>
          <w:rFonts w:ascii="Times New Roman" w:hAnsi="Times New Roman" w:cs="Times New Roman"/>
          <w:color w:val="000000"/>
          <w:sz w:val="28"/>
          <w:szCs w:val="28"/>
          <w:lang w:val="uk-UA"/>
        </w:rPr>
        <w:t xml:space="preserve"> </w:t>
      </w:r>
      <w:proofErr w:type="spellStart"/>
      <w:r w:rsidRPr="001F4A2C">
        <w:rPr>
          <w:rStyle w:val="apple-style-span"/>
          <w:rFonts w:ascii="Times New Roman" w:hAnsi="Times New Roman" w:cs="Times New Roman"/>
          <w:color w:val="000000"/>
          <w:sz w:val="28"/>
          <w:szCs w:val="28"/>
          <w:lang w:val="uk-UA"/>
        </w:rPr>
        <w:t>препараты</w:t>
      </w:r>
      <w:proofErr w:type="spellEnd"/>
      <w:r w:rsidRPr="001F4A2C">
        <w:rPr>
          <w:rStyle w:val="apple-style-span"/>
          <w:rFonts w:ascii="Times New Roman" w:hAnsi="Times New Roman" w:cs="Times New Roman"/>
          <w:color w:val="000000"/>
          <w:sz w:val="28"/>
          <w:szCs w:val="28"/>
          <w:lang w:val="uk-UA"/>
        </w:rPr>
        <w:t xml:space="preserve"> в </w:t>
      </w:r>
      <w:proofErr w:type="spellStart"/>
      <w:r w:rsidRPr="001F4A2C">
        <w:rPr>
          <w:rStyle w:val="apple-style-span"/>
          <w:rFonts w:ascii="Times New Roman" w:hAnsi="Times New Roman" w:cs="Times New Roman"/>
          <w:color w:val="000000"/>
          <w:sz w:val="28"/>
          <w:szCs w:val="28"/>
          <w:lang w:val="uk-UA"/>
        </w:rPr>
        <w:t>борьбе</w:t>
      </w:r>
      <w:proofErr w:type="spellEnd"/>
      <w:r w:rsidRPr="001F4A2C">
        <w:rPr>
          <w:rStyle w:val="apple-style-span"/>
          <w:rFonts w:ascii="Times New Roman" w:hAnsi="Times New Roman" w:cs="Times New Roman"/>
          <w:color w:val="000000"/>
          <w:sz w:val="28"/>
          <w:szCs w:val="28"/>
          <w:lang w:val="uk-UA"/>
        </w:rPr>
        <w:t xml:space="preserve"> с </w:t>
      </w:r>
      <w:proofErr w:type="spellStart"/>
      <w:r w:rsidRPr="001F4A2C">
        <w:rPr>
          <w:rStyle w:val="apple-style-span"/>
          <w:rFonts w:ascii="Times New Roman" w:hAnsi="Times New Roman" w:cs="Times New Roman"/>
          <w:color w:val="000000"/>
          <w:sz w:val="28"/>
          <w:szCs w:val="28"/>
          <w:lang w:val="uk-UA"/>
        </w:rPr>
        <w:t>американской</w:t>
      </w:r>
      <w:proofErr w:type="spellEnd"/>
      <w:r w:rsidRPr="001F4A2C">
        <w:rPr>
          <w:rStyle w:val="apple-style-span"/>
          <w:rFonts w:ascii="Times New Roman" w:hAnsi="Times New Roman" w:cs="Times New Roman"/>
          <w:color w:val="000000"/>
          <w:sz w:val="28"/>
          <w:szCs w:val="28"/>
          <w:lang w:val="uk-UA"/>
        </w:rPr>
        <w:t xml:space="preserve"> </w:t>
      </w:r>
      <w:proofErr w:type="spellStart"/>
      <w:r w:rsidRPr="001F4A2C">
        <w:rPr>
          <w:rStyle w:val="apple-style-span"/>
          <w:rFonts w:ascii="Times New Roman" w:hAnsi="Times New Roman" w:cs="Times New Roman"/>
          <w:color w:val="000000"/>
          <w:sz w:val="28"/>
          <w:szCs w:val="28"/>
          <w:lang w:val="uk-UA"/>
        </w:rPr>
        <w:t>белой</w:t>
      </w:r>
      <w:proofErr w:type="spellEnd"/>
      <w:r w:rsidRPr="001F4A2C">
        <w:rPr>
          <w:rStyle w:val="apple-style-span"/>
          <w:rFonts w:ascii="Times New Roman" w:hAnsi="Times New Roman" w:cs="Times New Roman"/>
          <w:color w:val="000000"/>
          <w:sz w:val="28"/>
          <w:szCs w:val="28"/>
          <w:lang w:val="uk-UA"/>
        </w:rPr>
        <w:t xml:space="preserve"> </w:t>
      </w:r>
      <w:proofErr w:type="spellStart"/>
      <w:r w:rsidRPr="001F4A2C">
        <w:rPr>
          <w:rStyle w:val="apple-style-span"/>
          <w:rFonts w:ascii="Times New Roman" w:hAnsi="Times New Roman" w:cs="Times New Roman"/>
          <w:color w:val="000000"/>
          <w:sz w:val="28"/>
          <w:szCs w:val="28"/>
          <w:lang w:val="uk-UA"/>
        </w:rPr>
        <w:t>бабочкой</w:t>
      </w:r>
      <w:proofErr w:type="spellEnd"/>
      <w:r w:rsidRPr="001F4A2C">
        <w:rPr>
          <w:rStyle w:val="apple-style-span"/>
          <w:rFonts w:ascii="Times New Roman" w:hAnsi="Times New Roman" w:cs="Times New Roman"/>
          <w:color w:val="000000"/>
          <w:sz w:val="28"/>
          <w:szCs w:val="28"/>
          <w:lang w:val="uk-UA"/>
        </w:rPr>
        <w:t xml:space="preserve"> в </w:t>
      </w:r>
      <w:proofErr w:type="spellStart"/>
      <w:r w:rsidRPr="001F4A2C">
        <w:rPr>
          <w:rStyle w:val="apple-style-span"/>
          <w:rFonts w:ascii="Times New Roman" w:hAnsi="Times New Roman" w:cs="Times New Roman"/>
          <w:color w:val="000000"/>
          <w:sz w:val="28"/>
          <w:szCs w:val="28"/>
          <w:lang w:val="uk-UA"/>
        </w:rPr>
        <w:t>плодовых</w:t>
      </w:r>
      <w:proofErr w:type="spellEnd"/>
      <w:r w:rsidRPr="001F4A2C">
        <w:rPr>
          <w:rStyle w:val="apple-style-span"/>
          <w:rFonts w:ascii="Times New Roman" w:hAnsi="Times New Roman" w:cs="Times New Roman"/>
          <w:color w:val="000000"/>
          <w:sz w:val="28"/>
          <w:szCs w:val="28"/>
          <w:lang w:val="uk-UA"/>
        </w:rPr>
        <w:t xml:space="preserve"> культурах. Мат. </w:t>
      </w:r>
      <w:proofErr w:type="spellStart"/>
      <w:r w:rsidRPr="001F4A2C">
        <w:rPr>
          <w:rStyle w:val="apple-style-span"/>
          <w:rFonts w:ascii="Times New Roman" w:hAnsi="Times New Roman" w:cs="Times New Roman"/>
          <w:color w:val="000000"/>
          <w:sz w:val="28"/>
          <w:szCs w:val="28"/>
          <w:lang w:val="uk-UA"/>
        </w:rPr>
        <w:t>Всерос</w:t>
      </w:r>
      <w:proofErr w:type="spellEnd"/>
      <w:r w:rsidRPr="001F4A2C">
        <w:rPr>
          <w:rStyle w:val="apple-style-span"/>
          <w:rFonts w:ascii="Times New Roman" w:hAnsi="Times New Roman" w:cs="Times New Roman"/>
          <w:color w:val="000000"/>
          <w:sz w:val="28"/>
          <w:szCs w:val="28"/>
          <w:lang w:val="uk-UA"/>
        </w:rPr>
        <w:t xml:space="preserve">. </w:t>
      </w:r>
      <w:proofErr w:type="spellStart"/>
      <w:r w:rsidRPr="001F4A2C">
        <w:rPr>
          <w:rStyle w:val="apple-style-span"/>
          <w:rFonts w:ascii="Times New Roman" w:hAnsi="Times New Roman" w:cs="Times New Roman"/>
          <w:color w:val="000000"/>
          <w:sz w:val="28"/>
          <w:szCs w:val="28"/>
          <w:lang w:val="uk-UA"/>
        </w:rPr>
        <w:t>научн-произв</w:t>
      </w:r>
      <w:proofErr w:type="spellEnd"/>
      <w:r w:rsidRPr="001F4A2C">
        <w:rPr>
          <w:rStyle w:val="apple-style-span"/>
          <w:rFonts w:ascii="Times New Roman" w:hAnsi="Times New Roman" w:cs="Times New Roman"/>
          <w:color w:val="000000"/>
          <w:sz w:val="28"/>
          <w:szCs w:val="28"/>
          <w:lang w:val="uk-UA"/>
        </w:rPr>
        <w:t xml:space="preserve">. </w:t>
      </w:r>
      <w:proofErr w:type="spellStart"/>
      <w:r w:rsidRPr="001F4A2C">
        <w:rPr>
          <w:rStyle w:val="apple-style-span"/>
          <w:rFonts w:ascii="Times New Roman" w:hAnsi="Times New Roman" w:cs="Times New Roman"/>
          <w:color w:val="000000"/>
          <w:sz w:val="28"/>
          <w:szCs w:val="28"/>
          <w:lang w:val="uk-UA"/>
        </w:rPr>
        <w:t>Совещания</w:t>
      </w:r>
      <w:proofErr w:type="spellEnd"/>
      <w:r w:rsidRPr="001F4A2C">
        <w:rPr>
          <w:rStyle w:val="apple-style-span"/>
          <w:rFonts w:ascii="Times New Roman" w:hAnsi="Times New Roman" w:cs="Times New Roman"/>
          <w:color w:val="000000"/>
          <w:sz w:val="28"/>
          <w:szCs w:val="28"/>
          <w:lang w:val="uk-UA"/>
        </w:rPr>
        <w:t xml:space="preserve">. Краснодар, 1994. </w:t>
      </w:r>
      <w:proofErr w:type="spellStart"/>
      <w:r w:rsidRPr="001F4A2C">
        <w:rPr>
          <w:rStyle w:val="apple-style-span"/>
          <w:rFonts w:ascii="Times New Roman" w:hAnsi="Times New Roman" w:cs="Times New Roman"/>
          <w:color w:val="000000"/>
          <w:sz w:val="28"/>
          <w:szCs w:val="28"/>
          <w:lang w:val="uk-UA"/>
        </w:rPr>
        <w:t>Пущино</w:t>
      </w:r>
      <w:proofErr w:type="spellEnd"/>
      <w:r w:rsidRPr="001F4A2C">
        <w:rPr>
          <w:rStyle w:val="apple-style-span"/>
          <w:rFonts w:ascii="Times New Roman" w:hAnsi="Times New Roman" w:cs="Times New Roman"/>
          <w:color w:val="000000"/>
          <w:sz w:val="28"/>
          <w:szCs w:val="28"/>
          <w:lang w:val="uk-UA"/>
        </w:rPr>
        <w:t>, 1994. С.82</w:t>
      </w:r>
    </w:p>
    <w:p w:rsidR="007C06C5" w:rsidRPr="001F4A2C" w:rsidRDefault="007C06C5" w:rsidP="003B5299">
      <w:pPr>
        <w:pStyle w:val="a4"/>
        <w:numPr>
          <w:ilvl w:val="0"/>
          <w:numId w:val="17"/>
        </w:numPr>
        <w:spacing w:after="0" w:line="360" w:lineRule="auto"/>
        <w:ind w:left="0" w:firstLine="709"/>
        <w:jc w:val="both"/>
        <w:rPr>
          <w:rFonts w:ascii="Times New Roman" w:hAnsi="Times New Roman" w:cs="Times New Roman"/>
          <w:sz w:val="28"/>
          <w:szCs w:val="28"/>
          <w:lang w:val="uk-UA"/>
        </w:rPr>
      </w:pPr>
      <w:proofErr w:type="spellStart"/>
      <w:r w:rsidRPr="001F4A2C">
        <w:rPr>
          <w:rFonts w:ascii="Times New Roman" w:hAnsi="Times New Roman" w:cs="Times New Roman"/>
          <w:sz w:val="28"/>
          <w:szCs w:val="28"/>
          <w:lang w:val="uk-UA"/>
        </w:rPr>
        <w:t>Ижевский</w:t>
      </w:r>
      <w:proofErr w:type="spellEnd"/>
      <w:r w:rsidRPr="001F4A2C">
        <w:rPr>
          <w:rFonts w:ascii="Times New Roman" w:hAnsi="Times New Roman" w:cs="Times New Roman"/>
          <w:sz w:val="28"/>
          <w:szCs w:val="28"/>
          <w:lang w:val="uk-UA"/>
        </w:rPr>
        <w:t xml:space="preserve"> С. С. </w:t>
      </w:r>
      <w:proofErr w:type="spellStart"/>
      <w:r w:rsidRPr="001F4A2C">
        <w:rPr>
          <w:rFonts w:ascii="Times New Roman" w:hAnsi="Times New Roman" w:cs="Times New Roman"/>
          <w:sz w:val="28"/>
          <w:szCs w:val="28"/>
          <w:lang w:val="uk-UA"/>
        </w:rPr>
        <w:t>Инвазии</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неизбежность</w:t>
      </w:r>
      <w:proofErr w:type="spellEnd"/>
      <w:r w:rsidRPr="001F4A2C">
        <w:rPr>
          <w:rFonts w:ascii="Times New Roman" w:hAnsi="Times New Roman" w:cs="Times New Roman"/>
          <w:sz w:val="28"/>
          <w:szCs w:val="28"/>
          <w:lang w:val="uk-UA"/>
        </w:rPr>
        <w:t xml:space="preserve"> и контроль. </w:t>
      </w:r>
      <w:proofErr w:type="spellStart"/>
      <w:r w:rsidRPr="001F4A2C">
        <w:rPr>
          <w:rFonts w:ascii="Times New Roman" w:hAnsi="Times New Roman" w:cs="Times New Roman"/>
          <w:sz w:val="28"/>
          <w:szCs w:val="28"/>
          <w:lang w:val="uk-UA"/>
        </w:rPr>
        <w:t>Экологическая</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безопасность</w:t>
      </w:r>
      <w:proofErr w:type="spellEnd"/>
      <w:r w:rsidRPr="001F4A2C">
        <w:rPr>
          <w:rFonts w:ascii="Times New Roman" w:hAnsi="Times New Roman" w:cs="Times New Roman"/>
          <w:sz w:val="28"/>
          <w:szCs w:val="28"/>
          <w:lang w:val="uk-UA"/>
        </w:rPr>
        <w:t xml:space="preserve"> и </w:t>
      </w:r>
      <w:proofErr w:type="spellStart"/>
      <w:r w:rsidRPr="001F4A2C">
        <w:rPr>
          <w:rFonts w:ascii="Times New Roman" w:hAnsi="Times New Roman" w:cs="Times New Roman"/>
          <w:sz w:val="28"/>
          <w:szCs w:val="28"/>
          <w:lang w:val="uk-UA"/>
        </w:rPr>
        <w:t>инвазии</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чужеродных</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организмов</w:t>
      </w:r>
      <w:proofErr w:type="spellEnd"/>
      <w:r w:rsidRPr="001F4A2C">
        <w:rPr>
          <w:rFonts w:ascii="Times New Roman" w:hAnsi="Times New Roman" w:cs="Times New Roman"/>
          <w:sz w:val="28"/>
          <w:szCs w:val="28"/>
          <w:lang w:val="uk-UA"/>
        </w:rPr>
        <w:t xml:space="preserve">.  М. : </w:t>
      </w:r>
      <w:proofErr w:type="spellStart"/>
      <w:r w:rsidRPr="001F4A2C">
        <w:rPr>
          <w:rFonts w:ascii="Times New Roman" w:hAnsi="Times New Roman" w:cs="Times New Roman"/>
          <w:sz w:val="28"/>
          <w:szCs w:val="28"/>
          <w:lang w:val="uk-UA"/>
        </w:rPr>
        <w:t>Агропромиздат</w:t>
      </w:r>
      <w:proofErr w:type="spellEnd"/>
      <w:r w:rsidRPr="001F4A2C">
        <w:rPr>
          <w:rFonts w:ascii="Times New Roman" w:hAnsi="Times New Roman" w:cs="Times New Roman"/>
          <w:sz w:val="28"/>
          <w:szCs w:val="28"/>
          <w:lang w:val="uk-UA"/>
        </w:rPr>
        <w:t xml:space="preserve">, 2002. С. 50–61. </w:t>
      </w:r>
    </w:p>
    <w:p w:rsidR="007C06C5" w:rsidRPr="001F4A2C" w:rsidRDefault="007C06C5" w:rsidP="003B5299">
      <w:pPr>
        <w:numPr>
          <w:ilvl w:val="0"/>
          <w:numId w:val="17"/>
        </w:numPr>
        <w:spacing w:after="0" w:line="360" w:lineRule="auto"/>
        <w:ind w:left="0" w:firstLine="709"/>
        <w:jc w:val="both"/>
        <w:rPr>
          <w:rFonts w:ascii="Times New Roman" w:eastAsia="Times New Roman" w:hAnsi="Times New Roman" w:cs="Times New Roman"/>
          <w:sz w:val="28"/>
          <w:szCs w:val="28"/>
          <w:lang w:val="uk-UA" w:eastAsia="ru-RU"/>
        </w:rPr>
      </w:pPr>
      <w:proofErr w:type="spellStart"/>
      <w:r w:rsidRPr="001F4A2C">
        <w:rPr>
          <w:rFonts w:ascii="Times New Roman" w:hAnsi="Times New Roman" w:cs="Times New Roman"/>
          <w:sz w:val="28"/>
          <w:szCs w:val="28"/>
          <w:lang w:val="uk-UA"/>
        </w:rPr>
        <w:lastRenderedPageBreak/>
        <w:t>Ігнатюк</w:t>
      </w:r>
      <w:proofErr w:type="spellEnd"/>
      <w:r w:rsidRPr="001F4A2C">
        <w:rPr>
          <w:rFonts w:ascii="Times New Roman" w:hAnsi="Times New Roman" w:cs="Times New Roman"/>
          <w:sz w:val="28"/>
          <w:szCs w:val="28"/>
          <w:lang w:val="uk-UA"/>
        </w:rPr>
        <w:t xml:space="preserve"> А. І., Руденко Ю. Ф., </w:t>
      </w:r>
      <w:proofErr w:type="spellStart"/>
      <w:r w:rsidRPr="001F4A2C">
        <w:rPr>
          <w:rFonts w:ascii="Times New Roman" w:hAnsi="Times New Roman" w:cs="Times New Roman"/>
          <w:sz w:val="28"/>
          <w:szCs w:val="28"/>
          <w:lang w:val="uk-UA"/>
        </w:rPr>
        <w:t>Плотницька</w:t>
      </w:r>
      <w:proofErr w:type="spellEnd"/>
      <w:r w:rsidRPr="001F4A2C">
        <w:rPr>
          <w:rFonts w:ascii="Times New Roman" w:hAnsi="Times New Roman" w:cs="Times New Roman"/>
          <w:sz w:val="28"/>
          <w:szCs w:val="28"/>
          <w:lang w:val="uk-UA"/>
        </w:rPr>
        <w:t xml:space="preserve"> Н. М. Виявлення, локалізація і ліквідація вогнищ американського білого метелика в Житомирській області. Вісник ЖНАЕУ</w:t>
      </w:r>
      <w:r w:rsidRPr="001F4A2C">
        <w:rPr>
          <w:rFonts w:ascii="Times New Roman" w:hAnsi="Times New Roman" w:cs="Times New Roman"/>
          <w:i/>
          <w:sz w:val="28"/>
          <w:szCs w:val="28"/>
          <w:lang w:val="uk-UA"/>
        </w:rPr>
        <w:t>.</w:t>
      </w:r>
      <w:r w:rsidRPr="001F4A2C">
        <w:rPr>
          <w:rFonts w:ascii="Times New Roman" w:hAnsi="Times New Roman" w:cs="Times New Roman"/>
          <w:sz w:val="28"/>
          <w:szCs w:val="28"/>
          <w:lang w:val="uk-UA"/>
        </w:rPr>
        <w:t xml:space="preserve"> 2013. № 1, т. 1. С. 100–108.</w:t>
      </w:r>
    </w:p>
    <w:p w:rsidR="007C06C5" w:rsidRPr="001F4A2C" w:rsidRDefault="007C06C5" w:rsidP="003B5299">
      <w:pPr>
        <w:pStyle w:val="a4"/>
        <w:numPr>
          <w:ilvl w:val="0"/>
          <w:numId w:val="17"/>
        </w:numPr>
        <w:spacing w:after="0" w:line="360" w:lineRule="auto"/>
        <w:ind w:left="0" w:firstLine="709"/>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 xml:space="preserve">Ілюстрований довідник регульованих шкідливих організмів в Україні / [О. В. </w:t>
      </w:r>
      <w:proofErr w:type="spellStart"/>
      <w:r w:rsidRPr="001F4A2C">
        <w:rPr>
          <w:rFonts w:ascii="Times New Roman" w:hAnsi="Times New Roman" w:cs="Times New Roman"/>
          <w:sz w:val="28"/>
          <w:szCs w:val="28"/>
          <w:lang w:val="uk-UA"/>
        </w:rPr>
        <w:t>Башинська</w:t>
      </w:r>
      <w:proofErr w:type="spellEnd"/>
      <w:r w:rsidRPr="001F4A2C">
        <w:rPr>
          <w:rFonts w:ascii="Times New Roman" w:hAnsi="Times New Roman" w:cs="Times New Roman"/>
          <w:sz w:val="28"/>
          <w:szCs w:val="28"/>
          <w:lang w:val="uk-UA"/>
        </w:rPr>
        <w:t xml:space="preserve">, Н. А. </w:t>
      </w:r>
      <w:proofErr w:type="spellStart"/>
      <w:r w:rsidRPr="001F4A2C">
        <w:rPr>
          <w:rFonts w:ascii="Times New Roman" w:hAnsi="Times New Roman" w:cs="Times New Roman"/>
          <w:sz w:val="28"/>
          <w:szCs w:val="28"/>
          <w:lang w:val="uk-UA"/>
        </w:rPr>
        <w:t>Константінова</w:t>
      </w:r>
      <w:proofErr w:type="spellEnd"/>
      <w:r w:rsidRPr="001F4A2C">
        <w:rPr>
          <w:rFonts w:ascii="Times New Roman" w:hAnsi="Times New Roman" w:cs="Times New Roman"/>
          <w:sz w:val="28"/>
          <w:szCs w:val="28"/>
          <w:lang w:val="uk-UA"/>
        </w:rPr>
        <w:t>, Л. А. Пилипенко та ін.]. К. : Урожай, 2009. 249 с.</w:t>
      </w:r>
    </w:p>
    <w:p w:rsidR="007C06C5" w:rsidRPr="001F4A2C" w:rsidRDefault="007C06C5" w:rsidP="003B5299">
      <w:pPr>
        <w:pStyle w:val="a4"/>
        <w:numPr>
          <w:ilvl w:val="0"/>
          <w:numId w:val="17"/>
        </w:numPr>
        <w:spacing w:after="0" w:line="360" w:lineRule="auto"/>
        <w:ind w:left="0" w:firstLine="709"/>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 xml:space="preserve">Карантин рослин. Методи ентомологічної експертизи </w:t>
      </w:r>
      <w:proofErr w:type="spellStart"/>
      <w:r w:rsidRPr="001F4A2C">
        <w:rPr>
          <w:rFonts w:ascii="Times New Roman" w:hAnsi="Times New Roman" w:cs="Times New Roman"/>
          <w:sz w:val="28"/>
          <w:szCs w:val="28"/>
          <w:lang w:val="uk-UA"/>
        </w:rPr>
        <w:t>підкарантинних</w:t>
      </w:r>
      <w:proofErr w:type="spellEnd"/>
      <w:r w:rsidRPr="001F4A2C">
        <w:rPr>
          <w:rFonts w:ascii="Times New Roman" w:hAnsi="Times New Roman" w:cs="Times New Roman"/>
          <w:sz w:val="28"/>
          <w:szCs w:val="28"/>
          <w:lang w:val="uk-UA"/>
        </w:rPr>
        <w:t xml:space="preserve"> матеріалів: ДСТУ 3354–96. [Чинний від 2001-10- 01]. Київ: Держспоживстандарт України, 2001.</w:t>
      </w:r>
    </w:p>
    <w:p w:rsidR="007C06C5" w:rsidRPr="001F4A2C" w:rsidRDefault="007C06C5" w:rsidP="003B5299">
      <w:pPr>
        <w:pStyle w:val="11"/>
        <w:numPr>
          <w:ilvl w:val="0"/>
          <w:numId w:val="17"/>
        </w:numPr>
        <w:spacing w:line="360" w:lineRule="auto"/>
        <w:ind w:left="0" w:firstLine="709"/>
        <w:jc w:val="both"/>
        <w:rPr>
          <w:sz w:val="28"/>
          <w:szCs w:val="28"/>
          <w:lang w:val="uk-UA"/>
        </w:rPr>
      </w:pPr>
      <w:r w:rsidRPr="001F4A2C">
        <w:rPr>
          <w:sz w:val="28"/>
          <w:szCs w:val="28"/>
          <w:lang w:val="uk-UA"/>
        </w:rPr>
        <w:t xml:space="preserve">Карантинні шкідливі організми. Мовчан О. М., Устинов І. Д., </w:t>
      </w:r>
      <w:proofErr w:type="spellStart"/>
      <w:r w:rsidRPr="001F4A2C">
        <w:rPr>
          <w:sz w:val="28"/>
          <w:szCs w:val="28"/>
          <w:lang w:val="uk-UA"/>
        </w:rPr>
        <w:t>Марков</w:t>
      </w:r>
      <w:proofErr w:type="spellEnd"/>
      <w:r w:rsidRPr="001F4A2C">
        <w:rPr>
          <w:sz w:val="28"/>
          <w:szCs w:val="28"/>
          <w:lang w:val="uk-UA"/>
        </w:rPr>
        <w:t xml:space="preserve"> І. Л. та ін. К. : Світ, 2000. 100 с. </w:t>
      </w:r>
    </w:p>
    <w:p w:rsidR="007C06C5" w:rsidRPr="001F4A2C" w:rsidRDefault="007C06C5" w:rsidP="003B5299">
      <w:pPr>
        <w:pStyle w:val="a4"/>
        <w:numPr>
          <w:ilvl w:val="0"/>
          <w:numId w:val="17"/>
        </w:numPr>
        <w:spacing w:after="0" w:line="360" w:lineRule="auto"/>
        <w:ind w:left="0" w:firstLine="709"/>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 xml:space="preserve">Карантинні шкідники та хвороби рослин. </w:t>
      </w:r>
      <w:proofErr w:type="spellStart"/>
      <w:r w:rsidRPr="001F4A2C">
        <w:rPr>
          <w:rFonts w:ascii="Times New Roman" w:hAnsi="Times New Roman" w:cs="Times New Roman"/>
          <w:sz w:val="28"/>
          <w:szCs w:val="28"/>
          <w:lang w:val="uk-UA"/>
        </w:rPr>
        <w:t>Супіханов</w:t>
      </w:r>
      <w:proofErr w:type="spellEnd"/>
      <w:r w:rsidRPr="001F4A2C">
        <w:rPr>
          <w:rFonts w:ascii="Times New Roman" w:hAnsi="Times New Roman" w:cs="Times New Roman"/>
          <w:sz w:val="28"/>
          <w:szCs w:val="28"/>
          <w:lang w:val="uk-UA"/>
        </w:rPr>
        <w:t xml:space="preserve"> Б. М., Левченко В. І., Івченко В. М та ін. Суми: Козацький вал, 2004. 184 с.</w:t>
      </w:r>
    </w:p>
    <w:p w:rsidR="007C06C5" w:rsidRPr="001F4A2C" w:rsidRDefault="007C06C5" w:rsidP="003B5299">
      <w:pPr>
        <w:pStyle w:val="11"/>
        <w:numPr>
          <w:ilvl w:val="0"/>
          <w:numId w:val="17"/>
        </w:numPr>
        <w:spacing w:line="360" w:lineRule="auto"/>
        <w:ind w:left="0" w:firstLine="709"/>
        <w:jc w:val="both"/>
        <w:rPr>
          <w:sz w:val="28"/>
          <w:szCs w:val="28"/>
          <w:lang w:val="uk-UA" w:eastAsia="en-US"/>
        </w:rPr>
      </w:pPr>
      <w:proofErr w:type="spellStart"/>
      <w:r w:rsidRPr="001F4A2C">
        <w:rPr>
          <w:sz w:val="28"/>
          <w:szCs w:val="28"/>
          <w:lang w:val="uk-UA"/>
        </w:rPr>
        <w:t>Клечковський</w:t>
      </w:r>
      <w:proofErr w:type="spellEnd"/>
      <w:r w:rsidRPr="001F4A2C">
        <w:rPr>
          <w:sz w:val="28"/>
          <w:szCs w:val="28"/>
          <w:lang w:val="uk-UA"/>
        </w:rPr>
        <w:t xml:space="preserve"> Ю. Е. Американський білий метелик. К. : </w:t>
      </w:r>
      <w:proofErr w:type="spellStart"/>
      <w:r w:rsidRPr="001F4A2C">
        <w:rPr>
          <w:sz w:val="28"/>
          <w:szCs w:val="28"/>
          <w:lang w:val="uk-UA"/>
        </w:rPr>
        <w:t>Колобіг</w:t>
      </w:r>
      <w:proofErr w:type="spellEnd"/>
      <w:r w:rsidRPr="001F4A2C">
        <w:rPr>
          <w:sz w:val="28"/>
          <w:szCs w:val="28"/>
          <w:lang w:val="uk-UA"/>
        </w:rPr>
        <w:t xml:space="preserve">, 2005. 104 с. </w:t>
      </w:r>
    </w:p>
    <w:p w:rsidR="007C06C5" w:rsidRPr="001F4A2C" w:rsidRDefault="007C06C5" w:rsidP="003B5299">
      <w:pPr>
        <w:pStyle w:val="11"/>
        <w:numPr>
          <w:ilvl w:val="0"/>
          <w:numId w:val="17"/>
        </w:numPr>
        <w:spacing w:line="360" w:lineRule="auto"/>
        <w:ind w:left="0" w:firstLine="709"/>
        <w:jc w:val="both"/>
        <w:rPr>
          <w:sz w:val="28"/>
          <w:szCs w:val="28"/>
          <w:lang w:val="uk-UA" w:eastAsia="en-US"/>
        </w:rPr>
      </w:pPr>
      <w:r w:rsidRPr="00CF231C">
        <w:rPr>
          <w:sz w:val="28"/>
          <w:szCs w:val="28"/>
          <w:lang w:val="uk-UA"/>
        </w:rPr>
        <w:t>Коломієць Ю.</w:t>
      </w:r>
      <w:r>
        <w:rPr>
          <w:sz w:val="28"/>
          <w:szCs w:val="28"/>
          <w:lang w:val="en-US"/>
        </w:rPr>
        <w:t> </w:t>
      </w:r>
      <w:r w:rsidRPr="00CF231C">
        <w:rPr>
          <w:sz w:val="28"/>
          <w:szCs w:val="28"/>
          <w:lang w:val="uk-UA"/>
        </w:rPr>
        <w:t xml:space="preserve">О., </w:t>
      </w:r>
      <w:proofErr w:type="spellStart"/>
      <w:r w:rsidRPr="00CF231C">
        <w:rPr>
          <w:sz w:val="28"/>
          <w:szCs w:val="28"/>
          <w:lang w:val="uk-UA"/>
        </w:rPr>
        <w:t>Станкевич</w:t>
      </w:r>
      <w:proofErr w:type="spellEnd"/>
      <w:r w:rsidRPr="00CF231C">
        <w:rPr>
          <w:sz w:val="28"/>
          <w:szCs w:val="28"/>
          <w:lang w:val="uk-UA"/>
        </w:rPr>
        <w:t xml:space="preserve"> С.</w:t>
      </w:r>
      <w:r>
        <w:rPr>
          <w:sz w:val="28"/>
          <w:szCs w:val="28"/>
          <w:lang w:val="en-US"/>
        </w:rPr>
        <w:t> </w:t>
      </w:r>
      <w:r w:rsidRPr="00CF231C">
        <w:rPr>
          <w:sz w:val="28"/>
          <w:szCs w:val="28"/>
          <w:lang w:val="uk-UA"/>
        </w:rPr>
        <w:t>В., Міщенко О. В. Ефективність застосування інсектицидних препаратів проти американського білого метелика (</w:t>
      </w:r>
      <w:proofErr w:type="spellStart"/>
      <w:r w:rsidRPr="00CF231C">
        <w:rPr>
          <w:i/>
          <w:sz w:val="28"/>
          <w:szCs w:val="28"/>
        </w:rPr>
        <w:t>Hyphantria</w:t>
      </w:r>
      <w:proofErr w:type="spellEnd"/>
      <w:r w:rsidRPr="00CF231C">
        <w:rPr>
          <w:i/>
          <w:sz w:val="28"/>
          <w:szCs w:val="28"/>
          <w:lang w:val="uk-UA"/>
        </w:rPr>
        <w:t xml:space="preserve"> </w:t>
      </w:r>
      <w:proofErr w:type="spellStart"/>
      <w:r w:rsidRPr="00CF231C">
        <w:rPr>
          <w:i/>
          <w:sz w:val="28"/>
          <w:szCs w:val="28"/>
        </w:rPr>
        <w:t>cunea</w:t>
      </w:r>
      <w:proofErr w:type="spellEnd"/>
      <w:r w:rsidRPr="00CF231C">
        <w:rPr>
          <w:sz w:val="28"/>
          <w:szCs w:val="28"/>
          <w:lang w:val="uk-UA"/>
        </w:rPr>
        <w:t xml:space="preserve"> </w:t>
      </w:r>
      <w:r w:rsidRPr="00CF231C">
        <w:rPr>
          <w:sz w:val="28"/>
          <w:szCs w:val="28"/>
        </w:rPr>
        <w:t>DRURY</w:t>
      </w:r>
      <w:r w:rsidRPr="00CF231C">
        <w:rPr>
          <w:sz w:val="28"/>
          <w:szCs w:val="28"/>
          <w:lang w:val="uk-UA"/>
        </w:rPr>
        <w:t xml:space="preserve">, 1773) на території Харківської області. </w:t>
      </w:r>
      <w:r w:rsidRPr="00CF231C">
        <w:rPr>
          <w:i/>
          <w:sz w:val="28"/>
          <w:szCs w:val="28"/>
          <w:lang w:val="uk-UA"/>
        </w:rPr>
        <w:t>Таврійський науковий вісник</w:t>
      </w:r>
      <w:r w:rsidRPr="00CF231C">
        <w:rPr>
          <w:sz w:val="28"/>
          <w:szCs w:val="28"/>
          <w:lang w:val="uk-UA"/>
        </w:rPr>
        <w:t xml:space="preserve">. </w:t>
      </w:r>
      <w:proofErr w:type="spellStart"/>
      <w:r w:rsidRPr="00CF231C">
        <w:rPr>
          <w:sz w:val="28"/>
          <w:szCs w:val="28"/>
          <w:lang w:val="uk-UA"/>
        </w:rPr>
        <w:t>Вип</w:t>
      </w:r>
      <w:proofErr w:type="spellEnd"/>
      <w:r w:rsidRPr="00CF231C">
        <w:rPr>
          <w:sz w:val="28"/>
          <w:szCs w:val="28"/>
          <w:lang w:val="uk-UA"/>
        </w:rPr>
        <w:t>. 120.  2021. С. 60–68</w:t>
      </w:r>
    </w:p>
    <w:p w:rsidR="007C06C5" w:rsidRPr="007C06C5" w:rsidRDefault="007C06C5" w:rsidP="00D43CC6">
      <w:pPr>
        <w:pStyle w:val="a4"/>
        <w:numPr>
          <w:ilvl w:val="0"/>
          <w:numId w:val="17"/>
        </w:numPr>
        <w:spacing w:after="0" w:line="360" w:lineRule="auto"/>
        <w:ind w:left="0" w:firstLine="709"/>
        <w:jc w:val="both"/>
        <w:rPr>
          <w:rFonts w:ascii="Times New Roman" w:hAnsi="Times New Roman" w:cs="Times New Roman"/>
          <w:sz w:val="28"/>
          <w:szCs w:val="28"/>
          <w:lang w:val="uk-UA"/>
        </w:rPr>
      </w:pPr>
      <w:proofErr w:type="spellStart"/>
      <w:r w:rsidRPr="007C06C5">
        <w:rPr>
          <w:rFonts w:ascii="Times New Roman" w:hAnsi="Times New Roman" w:cs="Times New Roman"/>
          <w:sz w:val="28"/>
          <w:szCs w:val="28"/>
          <w:lang w:val="uk-UA"/>
        </w:rPr>
        <w:t>Кордулян</w:t>
      </w:r>
      <w:proofErr w:type="spellEnd"/>
      <w:r w:rsidRPr="007C06C5">
        <w:rPr>
          <w:rFonts w:ascii="Times New Roman" w:hAnsi="Times New Roman" w:cs="Times New Roman"/>
          <w:sz w:val="28"/>
          <w:szCs w:val="28"/>
          <w:lang w:val="uk-UA"/>
        </w:rPr>
        <w:t xml:space="preserve"> Р.О. Моніторинг і прогноз розвитку американського білого метелика (</w:t>
      </w:r>
      <w:proofErr w:type="spellStart"/>
      <w:r w:rsidRPr="007C06C5">
        <w:rPr>
          <w:rFonts w:ascii="Times New Roman" w:hAnsi="Times New Roman" w:cs="Times New Roman"/>
          <w:i/>
          <w:sz w:val="28"/>
          <w:szCs w:val="28"/>
        </w:rPr>
        <w:t>Hyphantria</w:t>
      </w:r>
      <w:proofErr w:type="spellEnd"/>
      <w:r w:rsidRPr="007C06C5">
        <w:rPr>
          <w:rFonts w:ascii="Times New Roman" w:hAnsi="Times New Roman" w:cs="Times New Roman"/>
          <w:i/>
          <w:sz w:val="28"/>
          <w:szCs w:val="28"/>
          <w:lang w:val="uk-UA"/>
        </w:rPr>
        <w:t xml:space="preserve"> </w:t>
      </w:r>
      <w:proofErr w:type="spellStart"/>
      <w:r w:rsidRPr="007C06C5">
        <w:rPr>
          <w:rFonts w:ascii="Times New Roman" w:hAnsi="Times New Roman" w:cs="Times New Roman"/>
          <w:i/>
          <w:sz w:val="28"/>
          <w:szCs w:val="28"/>
        </w:rPr>
        <w:t>cunea</w:t>
      </w:r>
      <w:proofErr w:type="spellEnd"/>
      <w:r w:rsidRPr="007C06C5">
        <w:rPr>
          <w:rFonts w:ascii="Times New Roman" w:hAnsi="Times New Roman" w:cs="Times New Roman"/>
          <w:sz w:val="28"/>
          <w:szCs w:val="28"/>
          <w:lang w:val="uk-UA"/>
        </w:rPr>
        <w:t xml:space="preserve"> </w:t>
      </w:r>
      <w:proofErr w:type="spellStart"/>
      <w:r w:rsidRPr="007C06C5">
        <w:rPr>
          <w:rFonts w:ascii="Times New Roman" w:hAnsi="Times New Roman" w:cs="Times New Roman"/>
          <w:sz w:val="28"/>
          <w:szCs w:val="28"/>
        </w:rPr>
        <w:t>Drury</w:t>
      </w:r>
      <w:proofErr w:type="spellEnd"/>
      <w:r w:rsidRPr="007C06C5">
        <w:rPr>
          <w:rFonts w:ascii="Times New Roman" w:hAnsi="Times New Roman" w:cs="Times New Roman"/>
          <w:sz w:val="28"/>
          <w:szCs w:val="28"/>
          <w:lang w:val="uk-UA"/>
        </w:rPr>
        <w:t>) та західного кукурудзяного жука (</w:t>
      </w:r>
      <w:proofErr w:type="spellStart"/>
      <w:r w:rsidRPr="007C06C5">
        <w:rPr>
          <w:rFonts w:ascii="Times New Roman" w:hAnsi="Times New Roman" w:cs="Times New Roman"/>
          <w:i/>
          <w:sz w:val="28"/>
          <w:szCs w:val="28"/>
        </w:rPr>
        <w:t>Diabrotica</w:t>
      </w:r>
      <w:proofErr w:type="spellEnd"/>
      <w:r w:rsidRPr="007C06C5">
        <w:rPr>
          <w:rFonts w:ascii="Times New Roman" w:hAnsi="Times New Roman" w:cs="Times New Roman"/>
          <w:i/>
          <w:sz w:val="28"/>
          <w:szCs w:val="28"/>
          <w:lang w:val="uk-UA"/>
        </w:rPr>
        <w:t xml:space="preserve"> </w:t>
      </w:r>
      <w:proofErr w:type="spellStart"/>
      <w:r w:rsidRPr="007C06C5">
        <w:rPr>
          <w:rFonts w:ascii="Times New Roman" w:hAnsi="Times New Roman" w:cs="Times New Roman"/>
          <w:i/>
          <w:sz w:val="28"/>
          <w:szCs w:val="28"/>
        </w:rPr>
        <w:t>virgivera</w:t>
      </w:r>
      <w:proofErr w:type="spellEnd"/>
      <w:r w:rsidRPr="007C06C5">
        <w:rPr>
          <w:rFonts w:ascii="Times New Roman" w:hAnsi="Times New Roman" w:cs="Times New Roman"/>
          <w:i/>
          <w:sz w:val="28"/>
          <w:szCs w:val="28"/>
          <w:lang w:val="uk-UA"/>
        </w:rPr>
        <w:t xml:space="preserve"> </w:t>
      </w:r>
      <w:proofErr w:type="spellStart"/>
      <w:r w:rsidRPr="007C06C5">
        <w:rPr>
          <w:rFonts w:ascii="Times New Roman" w:hAnsi="Times New Roman" w:cs="Times New Roman"/>
          <w:i/>
          <w:sz w:val="28"/>
          <w:szCs w:val="28"/>
        </w:rPr>
        <w:t>virgivera</w:t>
      </w:r>
      <w:proofErr w:type="spellEnd"/>
      <w:r w:rsidRPr="007C06C5">
        <w:rPr>
          <w:rFonts w:ascii="Times New Roman" w:hAnsi="Times New Roman" w:cs="Times New Roman"/>
          <w:sz w:val="28"/>
          <w:szCs w:val="28"/>
          <w:lang w:val="uk-UA"/>
        </w:rPr>
        <w:t xml:space="preserve"> </w:t>
      </w:r>
      <w:proofErr w:type="spellStart"/>
      <w:r w:rsidRPr="007C06C5">
        <w:rPr>
          <w:rFonts w:ascii="Times New Roman" w:hAnsi="Times New Roman" w:cs="Times New Roman"/>
          <w:sz w:val="28"/>
          <w:szCs w:val="28"/>
        </w:rPr>
        <w:t>Le</w:t>
      </w:r>
      <w:proofErr w:type="spellEnd"/>
      <w:r w:rsidRPr="007C06C5">
        <w:rPr>
          <w:rFonts w:ascii="Times New Roman" w:hAnsi="Times New Roman" w:cs="Times New Roman"/>
          <w:sz w:val="28"/>
          <w:szCs w:val="28"/>
          <w:lang w:val="uk-UA"/>
        </w:rPr>
        <w:t xml:space="preserve"> </w:t>
      </w:r>
      <w:proofErr w:type="spellStart"/>
      <w:r w:rsidRPr="007C06C5">
        <w:rPr>
          <w:rFonts w:ascii="Times New Roman" w:hAnsi="Times New Roman" w:cs="Times New Roman"/>
          <w:sz w:val="28"/>
          <w:szCs w:val="28"/>
        </w:rPr>
        <w:t>Conte</w:t>
      </w:r>
      <w:proofErr w:type="spellEnd"/>
      <w:r w:rsidRPr="007C06C5">
        <w:rPr>
          <w:rFonts w:ascii="Times New Roman" w:hAnsi="Times New Roman" w:cs="Times New Roman"/>
          <w:sz w:val="28"/>
          <w:szCs w:val="28"/>
          <w:lang w:val="uk-UA"/>
        </w:rPr>
        <w:t xml:space="preserve">) в Західному Лісостепу України: </w:t>
      </w:r>
      <w:proofErr w:type="spellStart"/>
      <w:r w:rsidRPr="007C06C5">
        <w:rPr>
          <w:rFonts w:ascii="Times New Roman" w:hAnsi="Times New Roman" w:cs="Times New Roman"/>
          <w:sz w:val="28"/>
          <w:szCs w:val="28"/>
          <w:lang w:val="uk-UA"/>
        </w:rPr>
        <w:t>авт</w:t>
      </w:r>
      <w:proofErr w:type="spellEnd"/>
      <w:r w:rsidRPr="007C06C5">
        <w:rPr>
          <w:rFonts w:ascii="Times New Roman" w:hAnsi="Times New Roman" w:cs="Times New Roman"/>
          <w:sz w:val="28"/>
          <w:szCs w:val="28"/>
          <w:lang w:val="uk-UA"/>
        </w:rPr>
        <w:t xml:space="preserve">. </w:t>
      </w:r>
      <w:proofErr w:type="spellStart"/>
      <w:r w:rsidRPr="007C06C5">
        <w:rPr>
          <w:rFonts w:ascii="Times New Roman" w:hAnsi="Times New Roman" w:cs="Times New Roman"/>
          <w:sz w:val="28"/>
          <w:szCs w:val="28"/>
          <w:lang w:val="uk-UA"/>
        </w:rPr>
        <w:t>дис</w:t>
      </w:r>
      <w:proofErr w:type="spellEnd"/>
      <w:r w:rsidRPr="007C06C5">
        <w:rPr>
          <w:rFonts w:ascii="Times New Roman" w:hAnsi="Times New Roman" w:cs="Times New Roman"/>
          <w:sz w:val="28"/>
          <w:szCs w:val="28"/>
          <w:lang w:val="uk-UA"/>
        </w:rPr>
        <w:t xml:space="preserve">… на здобуття наук. ступ. </w:t>
      </w:r>
      <w:proofErr w:type="spellStart"/>
      <w:r w:rsidRPr="007C06C5">
        <w:rPr>
          <w:rFonts w:ascii="Times New Roman" w:hAnsi="Times New Roman" w:cs="Times New Roman"/>
          <w:sz w:val="28"/>
          <w:szCs w:val="28"/>
          <w:lang w:val="uk-UA"/>
        </w:rPr>
        <w:t>канд</w:t>
      </w:r>
      <w:proofErr w:type="spellEnd"/>
      <w:r w:rsidRPr="007C06C5">
        <w:rPr>
          <w:rFonts w:ascii="Times New Roman" w:hAnsi="Times New Roman" w:cs="Times New Roman"/>
          <w:sz w:val="28"/>
          <w:szCs w:val="28"/>
          <w:lang w:val="uk-UA"/>
        </w:rPr>
        <w:t>. с.-г наук: 16.00.10 – ентомологія. Національний університет біоресурсів і природокористування України. К. 2016. 22 с.</w:t>
      </w:r>
    </w:p>
    <w:p w:rsidR="007C06C5" w:rsidRDefault="007C06C5" w:rsidP="003B5299">
      <w:pPr>
        <w:pStyle w:val="11"/>
        <w:numPr>
          <w:ilvl w:val="0"/>
          <w:numId w:val="17"/>
        </w:numPr>
        <w:spacing w:line="360" w:lineRule="auto"/>
        <w:ind w:left="0" w:firstLine="709"/>
        <w:jc w:val="both"/>
        <w:rPr>
          <w:sz w:val="28"/>
          <w:szCs w:val="28"/>
          <w:lang w:val="uk-UA" w:eastAsia="en-US"/>
        </w:rPr>
      </w:pPr>
      <w:r w:rsidRPr="001F4A2C">
        <w:rPr>
          <w:sz w:val="28"/>
          <w:szCs w:val="28"/>
          <w:lang w:val="uk-UA"/>
        </w:rPr>
        <w:t xml:space="preserve">Кравець І. С. </w:t>
      </w:r>
      <w:proofErr w:type="spellStart"/>
      <w:r w:rsidRPr="001F4A2C">
        <w:rPr>
          <w:sz w:val="28"/>
          <w:szCs w:val="28"/>
          <w:lang w:val="uk-UA"/>
        </w:rPr>
        <w:t>Біоекологічні</w:t>
      </w:r>
      <w:proofErr w:type="spellEnd"/>
      <w:r w:rsidRPr="001F4A2C">
        <w:rPr>
          <w:sz w:val="28"/>
          <w:szCs w:val="28"/>
          <w:lang w:val="uk-UA"/>
        </w:rPr>
        <w:t xml:space="preserve"> особливості розвитку американського білого метелика (</w:t>
      </w:r>
      <w:proofErr w:type="spellStart"/>
      <w:r w:rsidRPr="001F4A2C">
        <w:rPr>
          <w:i/>
          <w:sz w:val="28"/>
          <w:szCs w:val="28"/>
          <w:lang w:val="uk-UA"/>
        </w:rPr>
        <w:t>Hyphantria</w:t>
      </w:r>
      <w:proofErr w:type="spellEnd"/>
      <w:r w:rsidRPr="001F4A2C">
        <w:rPr>
          <w:i/>
          <w:sz w:val="28"/>
          <w:szCs w:val="28"/>
          <w:lang w:val="uk-UA"/>
        </w:rPr>
        <w:t xml:space="preserve"> </w:t>
      </w:r>
      <w:proofErr w:type="spellStart"/>
      <w:r w:rsidRPr="001F4A2C">
        <w:rPr>
          <w:i/>
          <w:sz w:val="28"/>
          <w:szCs w:val="28"/>
          <w:lang w:val="uk-UA"/>
        </w:rPr>
        <w:t>cunea</w:t>
      </w:r>
      <w:proofErr w:type="spellEnd"/>
      <w:r w:rsidRPr="001F4A2C">
        <w:rPr>
          <w:sz w:val="28"/>
          <w:szCs w:val="28"/>
          <w:lang w:val="uk-UA"/>
        </w:rPr>
        <w:t xml:space="preserve"> </w:t>
      </w:r>
      <w:proofErr w:type="spellStart"/>
      <w:r w:rsidRPr="001F4A2C">
        <w:rPr>
          <w:sz w:val="28"/>
          <w:szCs w:val="28"/>
          <w:lang w:val="uk-UA"/>
        </w:rPr>
        <w:t>Drury</w:t>
      </w:r>
      <w:proofErr w:type="spellEnd"/>
      <w:r w:rsidRPr="001F4A2C">
        <w:rPr>
          <w:sz w:val="28"/>
          <w:szCs w:val="28"/>
          <w:lang w:val="uk-UA"/>
        </w:rPr>
        <w:t xml:space="preserve">) у Правобережному Лісостепу України. Збірник наукових праць Уманського національного університету садівництва. 2015. </w:t>
      </w:r>
      <w:proofErr w:type="spellStart"/>
      <w:r w:rsidRPr="001F4A2C">
        <w:rPr>
          <w:sz w:val="28"/>
          <w:szCs w:val="28"/>
          <w:lang w:val="uk-UA"/>
        </w:rPr>
        <w:t>Вип</w:t>
      </w:r>
      <w:proofErr w:type="spellEnd"/>
      <w:r w:rsidRPr="001F4A2C">
        <w:rPr>
          <w:sz w:val="28"/>
          <w:szCs w:val="28"/>
          <w:lang w:val="uk-UA"/>
        </w:rPr>
        <w:t>. 87 (1). С. 125</w:t>
      </w:r>
      <w:r>
        <w:rPr>
          <w:sz w:val="28"/>
          <w:szCs w:val="28"/>
          <w:lang w:val="uk-UA"/>
        </w:rPr>
        <w:t>–</w:t>
      </w:r>
      <w:r w:rsidRPr="001F4A2C">
        <w:rPr>
          <w:sz w:val="28"/>
          <w:szCs w:val="28"/>
          <w:lang w:val="uk-UA"/>
        </w:rPr>
        <w:t>131.</w:t>
      </w:r>
    </w:p>
    <w:p w:rsidR="007C06C5" w:rsidRPr="001F4A2C" w:rsidRDefault="007F7C20" w:rsidP="003B5299">
      <w:pPr>
        <w:numPr>
          <w:ilvl w:val="0"/>
          <w:numId w:val="17"/>
        </w:numPr>
        <w:spacing w:after="0" w:line="360" w:lineRule="auto"/>
        <w:ind w:left="0" w:firstLine="709"/>
        <w:jc w:val="both"/>
        <w:rPr>
          <w:rFonts w:ascii="Times New Roman" w:eastAsia="Times New Roman" w:hAnsi="Times New Roman" w:cs="Times New Roman"/>
          <w:sz w:val="28"/>
          <w:szCs w:val="28"/>
          <w:lang w:val="uk-UA" w:eastAsia="ru-RU"/>
        </w:rPr>
      </w:pPr>
      <w:r w:rsidRPr="00D76FC0">
        <w:rPr>
          <w:rFonts w:ascii="Times New Roman" w:hAnsi="Times New Roman"/>
          <w:sz w:val="28"/>
          <w:szCs w:val="28"/>
          <w:lang w:eastAsia="ru-RU"/>
        </w:rPr>
        <w:lastRenderedPageBreak/>
        <w:t>Методик</w:t>
      </w:r>
      <w:r>
        <w:rPr>
          <w:rFonts w:ascii="Times New Roman" w:hAnsi="Times New Roman"/>
          <w:sz w:val="28"/>
          <w:szCs w:val="28"/>
          <w:lang w:val="uk-UA" w:eastAsia="ru-RU"/>
        </w:rPr>
        <w:t>и</w:t>
      </w:r>
      <w:r w:rsidRPr="00D76FC0">
        <w:rPr>
          <w:rFonts w:ascii="Times New Roman" w:hAnsi="Times New Roman"/>
          <w:sz w:val="28"/>
          <w:szCs w:val="28"/>
          <w:lang w:eastAsia="ru-RU"/>
        </w:rPr>
        <w:t xml:space="preserve"> </w:t>
      </w:r>
      <w:proofErr w:type="spellStart"/>
      <w:r w:rsidRPr="00D76FC0">
        <w:rPr>
          <w:rFonts w:ascii="Times New Roman" w:hAnsi="Times New Roman"/>
          <w:sz w:val="28"/>
          <w:szCs w:val="28"/>
          <w:lang w:eastAsia="ru-RU"/>
        </w:rPr>
        <w:t>випробування</w:t>
      </w:r>
      <w:proofErr w:type="spellEnd"/>
      <w:r w:rsidRPr="00D76FC0">
        <w:rPr>
          <w:rFonts w:ascii="Times New Roman" w:hAnsi="Times New Roman"/>
          <w:sz w:val="28"/>
          <w:szCs w:val="28"/>
          <w:lang w:eastAsia="ru-RU"/>
        </w:rPr>
        <w:t xml:space="preserve"> і </w:t>
      </w:r>
      <w:proofErr w:type="spellStart"/>
      <w:r w:rsidRPr="00D76FC0">
        <w:rPr>
          <w:rFonts w:ascii="Times New Roman" w:hAnsi="Times New Roman"/>
          <w:sz w:val="28"/>
          <w:szCs w:val="28"/>
          <w:lang w:eastAsia="ru-RU"/>
        </w:rPr>
        <w:t>застосування</w:t>
      </w:r>
      <w:proofErr w:type="spellEnd"/>
      <w:r w:rsidRPr="00D76FC0">
        <w:rPr>
          <w:rFonts w:ascii="Times New Roman" w:hAnsi="Times New Roman"/>
          <w:sz w:val="28"/>
          <w:szCs w:val="28"/>
          <w:lang w:eastAsia="ru-RU"/>
        </w:rPr>
        <w:t xml:space="preserve"> </w:t>
      </w:r>
      <w:proofErr w:type="spellStart"/>
      <w:r w:rsidRPr="00D76FC0">
        <w:rPr>
          <w:rFonts w:ascii="Times New Roman" w:hAnsi="Times New Roman"/>
          <w:sz w:val="28"/>
          <w:szCs w:val="28"/>
          <w:lang w:eastAsia="ru-RU"/>
        </w:rPr>
        <w:t>пестицидів</w:t>
      </w:r>
      <w:proofErr w:type="spellEnd"/>
      <w:r w:rsidRPr="00D76FC0">
        <w:rPr>
          <w:rFonts w:ascii="Times New Roman" w:hAnsi="Times New Roman"/>
          <w:sz w:val="28"/>
          <w:szCs w:val="28"/>
          <w:lang w:eastAsia="ru-RU"/>
        </w:rPr>
        <w:t xml:space="preserve"> / </w:t>
      </w:r>
      <w:r w:rsidRPr="00D76FC0">
        <w:rPr>
          <w:rFonts w:ascii="Times New Roman" w:hAnsi="Times New Roman"/>
          <w:sz w:val="28"/>
          <w:szCs w:val="28"/>
          <w:lang w:val="uk-UA" w:eastAsia="ru-RU"/>
        </w:rPr>
        <w:t>С. </w:t>
      </w:r>
      <w:proofErr w:type="spellStart"/>
      <w:r w:rsidRPr="00D76FC0">
        <w:rPr>
          <w:rFonts w:ascii="Times New Roman" w:hAnsi="Times New Roman"/>
          <w:sz w:val="28"/>
          <w:szCs w:val="28"/>
          <w:lang w:val="uk-UA" w:eastAsia="ru-RU"/>
        </w:rPr>
        <w:t>О.Трибель</w:t>
      </w:r>
      <w:proofErr w:type="spellEnd"/>
      <w:r w:rsidRPr="00D76FC0">
        <w:rPr>
          <w:rFonts w:ascii="Times New Roman" w:hAnsi="Times New Roman"/>
          <w:sz w:val="28"/>
          <w:szCs w:val="28"/>
          <w:lang w:val="uk-UA" w:eastAsia="ru-RU"/>
        </w:rPr>
        <w:t xml:space="preserve"> та ін. ; </w:t>
      </w:r>
      <w:r w:rsidRPr="00D76FC0">
        <w:rPr>
          <w:rFonts w:ascii="Times New Roman" w:hAnsi="Times New Roman"/>
          <w:sz w:val="28"/>
          <w:szCs w:val="28"/>
          <w:lang w:eastAsia="ru-RU"/>
        </w:rPr>
        <w:t xml:space="preserve">за ред. С. О. </w:t>
      </w:r>
      <w:proofErr w:type="spellStart"/>
      <w:r w:rsidRPr="00D76FC0">
        <w:rPr>
          <w:rFonts w:ascii="Times New Roman" w:hAnsi="Times New Roman"/>
          <w:sz w:val="28"/>
          <w:szCs w:val="28"/>
          <w:lang w:eastAsia="ru-RU"/>
        </w:rPr>
        <w:t>Трибеля</w:t>
      </w:r>
      <w:proofErr w:type="spellEnd"/>
      <w:r w:rsidRPr="00D76FC0">
        <w:rPr>
          <w:rFonts w:ascii="Times New Roman" w:hAnsi="Times New Roman"/>
          <w:sz w:val="28"/>
          <w:szCs w:val="28"/>
          <w:lang w:eastAsia="ru-RU"/>
        </w:rPr>
        <w:t>. К.</w:t>
      </w:r>
      <w:r w:rsidRPr="00D76FC0">
        <w:rPr>
          <w:rFonts w:ascii="Times New Roman" w:hAnsi="Times New Roman"/>
          <w:sz w:val="28"/>
          <w:szCs w:val="28"/>
          <w:lang w:val="uk-UA" w:eastAsia="ru-RU"/>
        </w:rPr>
        <w:t xml:space="preserve"> </w:t>
      </w:r>
      <w:r w:rsidRPr="00D76FC0">
        <w:rPr>
          <w:rFonts w:ascii="Times New Roman" w:hAnsi="Times New Roman"/>
          <w:sz w:val="28"/>
          <w:szCs w:val="28"/>
          <w:lang w:eastAsia="ru-RU"/>
        </w:rPr>
        <w:t xml:space="preserve">: </w:t>
      </w:r>
      <w:proofErr w:type="spellStart"/>
      <w:r w:rsidRPr="00D76FC0">
        <w:rPr>
          <w:rFonts w:ascii="Times New Roman" w:hAnsi="Times New Roman"/>
          <w:sz w:val="28"/>
          <w:szCs w:val="28"/>
          <w:lang w:eastAsia="ru-RU"/>
        </w:rPr>
        <w:t>Світ</w:t>
      </w:r>
      <w:proofErr w:type="spellEnd"/>
      <w:r w:rsidRPr="00D76FC0">
        <w:rPr>
          <w:rFonts w:ascii="Times New Roman" w:hAnsi="Times New Roman"/>
          <w:sz w:val="28"/>
          <w:szCs w:val="28"/>
          <w:lang w:eastAsia="ru-RU"/>
        </w:rPr>
        <w:t>, 2001. 448 с.</w:t>
      </w:r>
    </w:p>
    <w:p w:rsidR="007C06C5" w:rsidRPr="001F4A2C" w:rsidRDefault="007C06C5" w:rsidP="003B5299">
      <w:pPr>
        <w:pStyle w:val="11"/>
        <w:numPr>
          <w:ilvl w:val="0"/>
          <w:numId w:val="17"/>
        </w:numPr>
        <w:spacing w:line="360" w:lineRule="auto"/>
        <w:ind w:left="0" w:firstLine="709"/>
        <w:jc w:val="both"/>
        <w:rPr>
          <w:sz w:val="28"/>
          <w:szCs w:val="28"/>
          <w:lang w:val="uk-UA" w:eastAsia="en-US"/>
        </w:rPr>
      </w:pPr>
      <w:r w:rsidRPr="001F4A2C">
        <w:rPr>
          <w:sz w:val="28"/>
          <w:szCs w:val="28"/>
          <w:lang w:val="uk-UA"/>
        </w:rPr>
        <w:t xml:space="preserve">Моргун Р. Ю. Кормові рослини і розвиток та життєздатність американського білого метелика.  Захист рослин. 2001. № 2. C. 20. </w:t>
      </w:r>
    </w:p>
    <w:p w:rsidR="007C06C5" w:rsidRDefault="007C06C5" w:rsidP="00D43CC6">
      <w:pPr>
        <w:pStyle w:val="a4"/>
        <w:numPr>
          <w:ilvl w:val="0"/>
          <w:numId w:val="17"/>
        </w:numPr>
        <w:spacing w:after="0" w:line="360" w:lineRule="auto"/>
        <w:ind w:left="0" w:firstLine="709"/>
        <w:jc w:val="both"/>
        <w:rPr>
          <w:rFonts w:ascii="Times New Roman" w:hAnsi="Times New Roman" w:cs="Times New Roman"/>
          <w:sz w:val="28"/>
          <w:szCs w:val="28"/>
          <w:lang w:val="uk-UA"/>
        </w:rPr>
      </w:pPr>
      <w:r w:rsidRPr="004D4B4A">
        <w:rPr>
          <w:rFonts w:ascii="Times New Roman" w:hAnsi="Times New Roman" w:cs="Times New Roman"/>
          <w:sz w:val="28"/>
          <w:szCs w:val="28"/>
          <w:lang w:val="uk-UA"/>
        </w:rPr>
        <w:t>Наконечна Ю.</w:t>
      </w:r>
      <w:r>
        <w:rPr>
          <w:rFonts w:ascii="Times New Roman" w:hAnsi="Times New Roman" w:cs="Times New Roman"/>
          <w:sz w:val="28"/>
          <w:szCs w:val="28"/>
          <w:lang w:val="uk-UA"/>
        </w:rPr>
        <w:t> </w:t>
      </w:r>
      <w:r w:rsidRPr="004D4B4A">
        <w:rPr>
          <w:rFonts w:ascii="Times New Roman" w:hAnsi="Times New Roman" w:cs="Times New Roman"/>
          <w:sz w:val="28"/>
          <w:szCs w:val="28"/>
          <w:lang w:val="uk-UA"/>
        </w:rPr>
        <w:t xml:space="preserve">О., </w:t>
      </w:r>
      <w:proofErr w:type="spellStart"/>
      <w:r w:rsidRPr="004D4B4A">
        <w:rPr>
          <w:rFonts w:ascii="Times New Roman" w:hAnsi="Times New Roman" w:cs="Times New Roman"/>
          <w:sz w:val="28"/>
          <w:szCs w:val="28"/>
          <w:lang w:val="uk-UA"/>
        </w:rPr>
        <w:t>Станкевич</w:t>
      </w:r>
      <w:proofErr w:type="spellEnd"/>
      <w:r w:rsidRPr="004D4B4A">
        <w:rPr>
          <w:rFonts w:ascii="Times New Roman" w:hAnsi="Times New Roman" w:cs="Times New Roman"/>
          <w:sz w:val="28"/>
          <w:szCs w:val="28"/>
          <w:lang w:val="uk-UA"/>
        </w:rPr>
        <w:t xml:space="preserve"> С.</w:t>
      </w:r>
      <w:r>
        <w:rPr>
          <w:rFonts w:ascii="Times New Roman" w:hAnsi="Times New Roman" w:cs="Times New Roman"/>
          <w:sz w:val="28"/>
          <w:szCs w:val="28"/>
          <w:lang w:val="uk-UA"/>
        </w:rPr>
        <w:t> </w:t>
      </w:r>
      <w:r w:rsidRPr="004D4B4A">
        <w:rPr>
          <w:rFonts w:ascii="Times New Roman" w:hAnsi="Times New Roman" w:cs="Times New Roman"/>
          <w:sz w:val="28"/>
          <w:szCs w:val="28"/>
          <w:lang w:val="uk-UA"/>
        </w:rPr>
        <w:t>В. Географічне поширення американського білого метелика (</w:t>
      </w:r>
      <w:proofErr w:type="spellStart"/>
      <w:r w:rsidRPr="004D4B4A">
        <w:rPr>
          <w:rFonts w:ascii="Times New Roman" w:hAnsi="Times New Roman" w:cs="Times New Roman"/>
          <w:i/>
          <w:sz w:val="28"/>
          <w:szCs w:val="28"/>
        </w:rPr>
        <w:t>Hyphantria</w:t>
      </w:r>
      <w:proofErr w:type="spellEnd"/>
      <w:r w:rsidRPr="004D4B4A">
        <w:rPr>
          <w:rFonts w:ascii="Times New Roman" w:hAnsi="Times New Roman" w:cs="Times New Roman"/>
          <w:i/>
          <w:sz w:val="28"/>
          <w:szCs w:val="28"/>
          <w:lang w:val="uk-UA"/>
        </w:rPr>
        <w:t xml:space="preserve"> </w:t>
      </w:r>
      <w:proofErr w:type="spellStart"/>
      <w:r w:rsidRPr="004D4B4A">
        <w:rPr>
          <w:rFonts w:ascii="Times New Roman" w:hAnsi="Times New Roman" w:cs="Times New Roman"/>
          <w:i/>
          <w:sz w:val="28"/>
          <w:szCs w:val="28"/>
        </w:rPr>
        <w:t>cunea</w:t>
      </w:r>
      <w:proofErr w:type="spellEnd"/>
      <w:r w:rsidRPr="004D4B4A">
        <w:rPr>
          <w:rFonts w:ascii="Times New Roman" w:hAnsi="Times New Roman" w:cs="Times New Roman"/>
          <w:sz w:val="28"/>
          <w:szCs w:val="28"/>
          <w:lang w:val="uk-UA"/>
        </w:rPr>
        <w:t xml:space="preserve"> </w:t>
      </w:r>
      <w:proofErr w:type="spellStart"/>
      <w:r w:rsidRPr="004D4B4A">
        <w:rPr>
          <w:rFonts w:ascii="Times New Roman" w:hAnsi="Times New Roman" w:cs="Times New Roman"/>
          <w:sz w:val="28"/>
          <w:szCs w:val="28"/>
        </w:rPr>
        <w:t>Drury</w:t>
      </w:r>
      <w:proofErr w:type="spellEnd"/>
      <w:r w:rsidRPr="004D4B4A">
        <w:rPr>
          <w:rFonts w:ascii="Times New Roman" w:hAnsi="Times New Roman" w:cs="Times New Roman"/>
          <w:sz w:val="28"/>
          <w:szCs w:val="28"/>
          <w:lang w:val="uk-UA"/>
        </w:rPr>
        <w:t xml:space="preserve">, 1773). </w:t>
      </w:r>
      <w:r w:rsidRPr="007C06C5">
        <w:rPr>
          <w:rFonts w:ascii="Times New Roman" w:hAnsi="Times New Roman" w:cs="Times New Roman"/>
          <w:sz w:val="28"/>
          <w:szCs w:val="28"/>
          <w:lang w:val="uk-UA"/>
        </w:rPr>
        <w:t>Вісник ХНАУ. Серія: Фітопато</w:t>
      </w:r>
      <w:r w:rsidRPr="004D4B4A">
        <w:rPr>
          <w:rFonts w:ascii="Times New Roman" w:hAnsi="Times New Roman" w:cs="Times New Roman"/>
          <w:sz w:val="28"/>
          <w:szCs w:val="28"/>
          <w:lang w:val="uk-UA"/>
        </w:rPr>
        <w:t xml:space="preserve">логія </w:t>
      </w:r>
      <w:r w:rsidRPr="007C06C5">
        <w:rPr>
          <w:rFonts w:ascii="Times New Roman" w:hAnsi="Times New Roman" w:cs="Times New Roman"/>
          <w:sz w:val="28"/>
          <w:szCs w:val="28"/>
          <w:lang w:val="uk-UA"/>
        </w:rPr>
        <w:t>та ентомологія. 2019. № 1−2. С. 109–118.</w:t>
      </w:r>
    </w:p>
    <w:p w:rsidR="007C06C5" w:rsidRPr="001F4A2C" w:rsidRDefault="007C06C5" w:rsidP="003B5299">
      <w:pPr>
        <w:pStyle w:val="aa"/>
        <w:numPr>
          <w:ilvl w:val="0"/>
          <w:numId w:val="17"/>
        </w:numPr>
        <w:tabs>
          <w:tab w:val="left" w:pos="284"/>
        </w:tabs>
        <w:autoSpaceDE/>
        <w:autoSpaceDN/>
        <w:spacing w:line="360" w:lineRule="auto"/>
        <w:ind w:left="0" w:firstLine="709"/>
        <w:jc w:val="both"/>
        <w:rPr>
          <w:sz w:val="28"/>
          <w:szCs w:val="28"/>
          <w:lang w:val="uk-UA"/>
        </w:rPr>
      </w:pPr>
      <w:proofErr w:type="spellStart"/>
      <w:r w:rsidRPr="001F4A2C">
        <w:rPr>
          <w:color w:val="000000"/>
          <w:sz w:val="28"/>
          <w:szCs w:val="28"/>
          <w:lang w:val="uk-UA" w:eastAsia="uk-UA"/>
        </w:rPr>
        <w:t>Омелюта</w:t>
      </w:r>
      <w:proofErr w:type="spellEnd"/>
      <w:r w:rsidRPr="001F4A2C">
        <w:rPr>
          <w:color w:val="000000"/>
          <w:sz w:val="28"/>
          <w:szCs w:val="28"/>
          <w:lang w:val="uk-UA" w:eastAsia="uk-UA"/>
        </w:rPr>
        <w:t xml:space="preserve"> В. П., </w:t>
      </w:r>
      <w:r w:rsidRPr="001F4A2C">
        <w:rPr>
          <w:sz w:val="28"/>
          <w:szCs w:val="28"/>
          <w:lang w:val="uk-UA"/>
        </w:rPr>
        <w:t xml:space="preserve">Кривошеєв С. П. </w:t>
      </w:r>
      <w:r w:rsidRPr="001F4A2C">
        <w:rPr>
          <w:color w:val="000000"/>
          <w:sz w:val="28"/>
          <w:szCs w:val="28"/>
          <w:lang w:val="uk-UA" w:eastAsia="uk-UA"/>
        </w:rPr>
        <w:t>Географічне поширення американського білого метелика і фактори, що його обумовлюють.  VI з'їзд Українського ентомологічного товариства: Тези доповідей. Біла Церква, 2003.  С. 85–86.</w:t>
      </w:r>
    </w:p>
    <w:p w:rsidR="007C06C5" w:rsidRPr="001F4A2C" w:rsidRDefault="007C06C5" w:rsidP="003B5299">
      <w:pPr>
        <w:pStyle w:val="a4"/>
        <w:numPr>
          <w:ilvl w:val="0"/>
          <w:numId w:val="17"/>
        </w:numPr>
        <w:spacing w:after="0" w:line="360" w:lineRule="auto"/>
        <w:ind w:left="0" w:firstLine="709"/>
        <w:jc w:val="both"/>
        <w:rPr>
          <w:rFonts w:ascii="Times New Roman" w:hAnsi="Times New Roman" w:cs="Times New Roman"/>
          <w:sz w:val="28"/>
          <w:szCs w:val="28"/>
          <w:lang w:val="uk-UA"/>
        </w:rPr>
      </w:pPr>
      <w:proofErr w:type="spellStart"/>
      <w:r w:rsidRPr="001F4A2C">
        <w:rPr>
          <w:rFonts w:ascii="Times New Roman" w:hAnsi="Times New Roman" w:cs="Times New Roman"/>
          <w:sz w:val="28"/>
          <w:szCs w:val="28"/>
          <w:lang w:val="uk-UA"/>
        </w:rPr>
        <w:t>Омелюта</w:t>
      </w:r>
      <w:proofErr w:type="spellEnd"/>
      <w:r w:rsidRPr="001F4A2C">
        <w:rPr>
          <w:rFonts w:ascii="Times New Roman" w:hAnsi="Times New Roman" w:cs="Times New Roman"/>
          <w:sz w:val="28"/>
          <w:szCs w:val="28"/>
          <w:lang w:val="uk-UA"/>
        </w:rPr>
        <w:t xml:space="preserve"> В. П., Кривошеєв С. П., Шевченко Н. Г. </w:t>
      </w:r>
      <w:proofErr w:type="spellStart"/>
      <w:r w:rsidRPr="001F4A2C">
        <w:rPr>
          <w:rFonts w:ascii="Times New Roman" w:hAnsi="Times New Roman" w:cs="Times New Roman"/>
          <w:sz w:val="28"/>
          <w:szCs w:val="28"/>
          <w:lang w:val="uk-UA"/>
        </w:rPr>
        <w:t>Распространение</w:t>
      </w:r>
      <w:proofErr w:type="spellEnd"/>
      <w:r w:rsidRPr="001F4A2C">
        <w:rPr>
          <w:rFonts w:ascii="Times New Roman" w:hAnsi="Times New Roman" w:cs="Times New Roman"/>
          <w:sz w:val="28"/>
          <w:szCs w:val="28"/>
          <w:lang w:val="uk-UA"/>
        </w:rPr>
        <w:t xml:space="preserve"> и </w:t>
      </w:r>
      <w:proofErr w:type="spellStart"/>
      <w:r w:rsidRPr="001F4A2C">
        <w:rPr>
          <w:rFonts w:ascii="Times New Roman" w:hAnsi="Times New Roman" w:cs="Times New Roman"/>
          <w:sz w:val="28"/>
          <w:szCs w:val="28"/>
          <w:lang w:val="uk-UA"/>
        </w:rPr>
        <w:t>специфика</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развития</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американской</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белой</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бабочки</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i/>
          <w:sz w:val="28"/>
          <w:szCs w:val="28"/>
          <w:lang w:val="uk-UA"/>
        </w:rPr>
        <w:t>Hyphantria</w:t>
      </w:r>
      <w:proofErr w:type="spellEnd"/>
      <w:r w:rsidRPr="001F4A2C">
        <w:rPr>
          <w:rFonts w:ascii="Times New Roman" w:hAnsi="Times New Roman" w:cs="Times New Roman"/>
          <w:i/>
          <w:sz w:val="28"/>
          <w:szCs w:val="28"/>
          <w:lang w:val="uk-UA"/>
        </w:rPr>
        <w:t xml:space="preserve"> </w:t>
      </w:r>
      <w:proofErr w:type="spellStart"/>
      <w:r w:rsidRPr="001F4A2C">
        <w:rPr>
          <w:rFonts w:ascii="Times New Roman" w:hAnsi="Times New Roman" w:cs="Times New Roman"/>
          <w:i/>
          <w:sz w:val="28"/>
          <w:szCs w:val="28"/>
          <w:lang w:val="uk-UA"/>
        </w:rPr>
        <w:t>cunea</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Drury</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Lepidoptera</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Arctiidae</w:t>
      </w:r>
      <w:proofErr w:type="spellEnd"/>
      <w:r w:rsidRPr="001F4A2C">
        <w:rPr>
          <w:rFonts w:ascii="Times New Roman" w:hAnsi="Times New Roman" w:cs="Times New Roman"/>
          <w:sz w:val="28"/>
          <w:szCs w:val="28"/>
          <w:lang w:val="uk-UA"/>
        </w:rPr>
        <w:t xml:space="preserve">) в </w:t>
      </w:r>
      <w:proofErr w:type="spellStart"/>
      <w:r w:rsidRPr="001F4A2C">
        <w:rPr>
          <w:rFonts w:ascii="Times New Roman" w:hAnsi="Times New Roman" w:cs="Times New Roman"/>
          <w:sz w:val="28"/>
          <w:szCs w:val="28"/>
          <w:lang w:val="uk-UA"/>
        </w:rPr>
        <w:t>Киевской</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области</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Инф</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Бюлл</w:t>
      </w:r>
      <w:proofErr w:type="spellEnd"/>
      <w:r w:rsidRPr="001F4A2C">
        <w:rPr>
          <w:rFonts w:ascii="Times New Roman" w:hAnsi="Times New Roman" w:cs="Times New Roman"/>
          <w:sz w:val="28"/>
          <w:szCs w:val="28"/>
          <w:lang w:val="uk-UA"/>
        </w:rPr>
        <w:t xml:space="preserve">. ВПРС МОББ. </w:t>
      </w:r>
      <w:proofErr w:type="spellStart"/>
      <w:r w:rsidRPr="001F4A2C">
        <w:rPr>
          <w:rFonts w:ascii="Times New Roman" w:hAnsi="Times New Roman" w:cs="Times New Roman"/>
          <w:sz w:val="28"/>
          <w:szCs w:val="28"/>
          <w:lang w:val="uk-UA"/>
        </w:rPr>
        <w:t>Черновцы</w:t>
      </w:r>
      <w:proofErr w:type="spellEnd"/>
      <w:r w:rsidRPr="001F4A2C">
        <w:rPr>
          <w:rFonts w:ascii="Times New Roman" w:hAnsi="Times New Roman" w:cs="Times New Roman"/>
          <w:sz w:val="28"/>
          <w:szCs w:val="28"/>
          <w:lang w:val="uk-UA"/>
        </w:rPr>
        <w:t>, 2004.  №34. С. 126–132.</w:t>
      </w:r>
    </w:p>
    <w:p w:rsidR="007C06C5" w:rsidRPr="001F4A2C" w:rsidRDefault="007C06C5" w:rsidP="003B5299">
      <w:pPr>
        <w:pStyle w:val="a4"/>
        <w:numPr>
          <w:ilvl w:val="0"/>
          <w:numId w:val="17"/>
        </w:numPr>
        <w:spacing w:after="0" w:line="360" w:lineRule="auto"/>
        <w:ind w:left="0" w:firstLine="709"/>
        <w:jc w:val="both"/>
        <w:rPr>
          <w:rFonts w:ascii="Times New Roman" w:hAnsi="Times New Roman" w:cs="Times New Roman"/>
          <w:sz w:val="28"/>
          <w:szCs w:val="28"/>
          <w:lang w:val="uk-UA"/>
        </w:rPr>
      </w:pPr>
      <w:proofErr w:type="spellStart"/>
      <w:r w:rsidRPr="001F4A2C">
        <w:rPr>
          <w:rFonts w:ascii="Times New Roman" w:hAnsi="Times New Roman" w:cs="Times New Roman"/>
          <w:sz w:val="28"/>
          <w:szCs w:val="28"/>
          <w:lang w:val="uk-UA"/>
        </w:rPr>
        <w:t>Омелюта</w:t>
      </w:r>
      <w:proofErr w:type="spellEnd"/>
      <w:r w:rsidRPr="001F4A2C">
        <w:rPr>
          <w:rFonts w:ascii="Times New Roman" w:hAnsi="Times New Roman" w:cs="Times New Roman"/>
          <w:sz w:val="28"/>
          <w:szCs w:val="28"/>
          <w:lang w:val="uk-UA"/>
        </w:rPr>
        <w:t xml:space="preserve"> В. П., Пилипенко Л. А. Концептуальні основи </w:t>
      </w:r>
      <w:proofErr w:type="spellStart"/>
      <w:r w:rsidRPr="001F4A2C">
        <w:rPr>
          <w:rFonts w:ascii="Times New Roman" w:hAnsi="Times New Roman" w:cs="Times New Roman"/>
          <w:sz w:val="28"/>
          <w:szCs w:val="28"/>
          <w:lang w:val="uk-UA"/>
        </w:rPr>
        <w:t>фітосанітарного</w:t>
      </w:r>
      <w:proofErr w:type="spellEnd"/>
      <w:r w:rsidRPr="001F4A2C">
        <w:rPr>
          <w:rFonts w:ascii="Times New Roman" w:hAnsi="Times New Roman" w:cs="Times New Roman"/>
          <w:sz w:val="28"/>
          <w:szCs w:val="28"/>
          <w:lang w:val="uk-UA"/>
        </w:rPr>
        <w:t xml:space="preserve"> карантину. Захист і карантин рослин. 2004. </w:t>
      </w:r>
      <w:proofErr w:type="spellStart"/>
      <w:r w:rsidRPr="001F4A2C">
        <w:rPr>
          <w:rFonts w:ascii="Times New Roman" w:hAnsi="Times New Roman" w:cs="Times New Roman"/>
          <w:sz w:val="28"/>
          <w:szCs w:val="28"/>
          <w:lang w:val="uk-UA"/>
        </w:rPr>
        <w:t>Вип</w:t>
      </w:r>
      <w:proofErr w:type="spellEnd"/>
      <w:r w:rsidRPr="001F4A2C">
        <w:rPr>
          <w:rFonts w:ascii="Times New Roman" w:hAnsi="Times New Roman" w:cs="Times New Roman"/>
          <w:sz w:val="28"/>
          <w:szCs w:val="28"/>
          <w:lang w:val="uk-UA"/>
        </w:rPr>
        <w:t>. 50. С. 83-90</w:t>
      </w:r>
    </w:p>
    <w:p w:rsidR="007C06C5" w:rsidRPr="001F4A2C" w:rsidRDefault="007C06C5" w:rsidP="003B5299">
      <w:pPr>
        <w:pStyle w:val="a4"/>
        <w:numPr>
          <w:ilvl w:val="0"/>
          <w:numId w:val="17"/>
        </w:numPr>
        <w:spacing w:after="0" w:line="360" w:lineRule="auto"/>
        <w:ind w:left="0" w:firstLine="709"/>
        <w:jc w:val="both"/>
        <w:rPr>
          <w:rFonts w:ascii="Times New Roman" w:hAnsi="Times New Roman" w:cs="Times New Roman"/>
          <w:sz w:val="28"/>
          <w:szCs w:val="28"/>
          <w:lang w:val="uk-UA"/>
        </w:rPr>
      </w:pPr>
      <w:proofErr w:type="spellStart"/>
      <w:r w:rsidRPr="001F4A2C">
        <w:rPr>
          <w:rFonts w:ascii="Times New Roman" w:hAnsi="Times New Roman" w:cs="Times New Roman"/>
          <w:sz w:val="28"/>
          <w:szCs w:val="28"/>
          <w:lang w:val="uk-UA"/>
        </w:rPr>
        <w:t>Плотницька</w:t>
      </w:r>
      <w:proofErr w:type="spellEnd"/>
      <w:r w:rsidRPr="001F4A2C">
        <w:rPr>
          <w:rFonts w:ascii="Times New Roman" w:hAnsi="Times New Roman" w:cs="Times New Roman"/>
          <w:sz w:val="28"/>
          <w:szCs w:val="28"/>
          <w:lang w:val="uk-UA"/>
        </w:rPr>
        <w:t xml:space="preserve"> Н. М., </w:t>
      </w:r>
      <w:proofErr w:type="spellStart"/>
      <w:r w:rsidRPr="001F4A2C">
        <w:rPr>
          <w:rFonts w:ascii="Times New Roman" w:hAnsi="Times New Roman" w:cs="Times New Roman"/>
          <w:bCs/>
          <w:sz w:val="28"/>
          <w:szCs w:val="28"/>
          <w:lang w:val="uk-UA" w:eastAsia="uk-UA"/>
        </w:rPr>
        <w:t>Невмержицька</w:t>
      </w:r>
      <w:proofErr w:type="spellEnd"/>
      <w:r w:rsidRPr="001F4A2C">
        <w:rPr>
          <w:rFonts w:ascii="Times New Roman" w:hAnsi="Times New Roman" w:cs="Times New Roman"/>
          <w:bCs/>
          <w:sz w:val="28"/>
          <w:szCs w:val="28"/>
          <w:lang w:val="uk-UA" w:eastAsia="uk-UA"/>
        </w:rPr>
        <w:t xml:space="preserve"> О. М., </w:t>
      </w:r>
      <w:proofErr w:type="spellStart"/>
      <w:r w:rsidRPr="001F4A2C">
        <w:rPr>
          <w:rFonts w:ascii="Times New Roman" w:hAnsi="Times New Roman" w:cs="Times New Roman"/>
          <w:bCs/>
          <w:sz w:val="28"/>
          <w:szCs w:val="28"/>
          <w:lang w:val="uk-UA" w:eastAsia="uk-UA"/>
        </w:rPr>
        <w:t>Гурманчук</w:t>
      </w:r>
      <w:proofErr w:type="spellEnd"/>
      <w:r w:rsidRPr="001F4A2C">
        <w:rPr>
          <w:rFonts w:ascii="Times New Roman" w:hAnsi="Times New Roman" w:cs="Times New Roman"/>
          <w:bCs/>
          <w:sz w:val="28"/>
          <w:szCs w:val="28"/>
          <w:lang w:val="uk-UA" w:eastAsia="uk-UA"/>
        </w:rPr>
        <w:t xml:space="preserve"> О. В., </w:t>
      </w:r>
      <w:proofErr w:type="spellStart"/>
      <w:r w:rsidRPr="001F4A2C">
        <w:rPr>
          <w:rFonts w:ascii="Times New Roman" w:hAnsi="Times New Roman" w:cs="Times New Roman"/>
          <w:bCs/>
          <w:sz w:val="28"/>
          <w:szCs w:val="28"/>
          <w:lang w:val="uk-UA" w:eastAsia="uk-UA"/>
        </w:rPr>
        <w:t>Матолінець</w:t>
      </w:r>
      <w:proofErr w:type="spellEnd"/>
      <w:r w:rsidRPr="001F4A2C">
        <w:rPr>
          <w:rFonts w:ascii="Times New Roman" w:hAnsi="Times New Roman" w:cs="Times New Roman"/>
          <w:bCs/>
          <w:sz w:val="28"/>
          <w:szCs w:val="28"/>
          <w:lang w:val="uk-UA" w:eastAsia="uk-UA"/>
        </w:rPr>
        <w:t xml:space="preserve"> М. І.</w:t>
      </w:r>
      <w:r w:rsidRPr="001F4A2C">
        <w:rPr>
          <w:rFonts w:ascii="Times New Roman" w:eastAsia="PMingLiU" w:hAnsi="Times New Roman" w:cs="Times New Roman"/>
          <w:b/>
          <w:caps/>
          <w:sz w:val="28"/>
          <w:szCs w:val="28"/>
          <w:lang w:val="uk-UA"/>
        </w:rPr>
        <w:t xml:space="preserve"> </w:t>
      </w:r>
      <w:r w:rsidRPr="001F4A2C">
        <w:rPr>
          <w:rFonts w:ascii="Times New Roman" w:eastAsia="PMingLiU" w:hAnsi="Times New Roman" w:cs="Times New Roman"/>
          <w:sz w:val="28"/>
          <w:szCs w:val="28"/>
          <w:lang w:val="uk-UA"/>
        </w:rPr>
        <w:t xml:space="preserve">Особливості розвитку виду  </w:t>
      </w:r>
      <w:proofErr w:type="spellStart"/>
      <w:r w:rsidRPr="001F4A2C">
        <w:rPr>
          <w:rFonts w:ascii="Times New Roman" w:eastAsia="PMingLiU" w:hAnsi="Times New Roman" w:cs="Times New Roman"/>
          <w:i/>
          <w:sz w:val="28"/>
          <w:szCs w:val="28"/>
          <w:lang w:val="uk-UA"/>
        </w:rPr>
        <w:t>Hyphantria</w:t>
      </w:r>
      <w:proofErr w:type="spellEnd"/>
      <w:r w:rsidRPr="001F4A2C">
        <w:rPr>
          <w:rFonts w:ascii="Times New Roman" w:eastAsia="PMingLiU" w:hAnsi="Times New Roman" w:cs="Times New Roman"/>
          <w:i/>
          <w:sz w:val="28"/>
          <w:szCs w:val="28"/>
          <w:lang w:val="uk-UA"/>
        </w:rPr>
        <w:t xml:space="preserve"> </w:t>
      </w:r>
      <w:proofErr w:type="spellStart"/>
      <w:r w:rsidRPr="001F4A2C">
        <w:rPr>
          <w:rFonts w:ascii="Times New Roman" w:eastAsia="PMingLiU" w:hAnsi="Times New Roman" w:cs="Times New Roman"/>
          <w:i/>
          <w:sz w:val="28"/>
          <w:szCs w:val="28"/>
          <w:lang w:val="uk-UA"/>
        </w:rPr>
        <w:t>cunea</w:t>
      </w:r>
      <w:proofErr w:type="spellEnd"/>
      <w:r w:rsidRPr="001F4A2C">
        <w:rPr>
          <w:rFonts w:ascii="Times New Roman" w:eastAsia="PMingLiU" w:hAnsi="Times New Roman" w:cs="Times New Roman"/>
          <w:sz w:val="28"/>
          <w:szCs w:val="28"/>
          <w:lang w:val="uk-UA"/>
        </w:rPr>
        <w:t xml:space="preserve"> </w:t>
      </w:r>
      <w:proofErr w:type="spellStart"/>
      <w:r w:rsidRPr="001F4A2C">
        <w:rPr>
          <w:rFonts w:ascii="Times New Roman" w:eastAsia="PMingLiU" w:hAnsi="Times New Roman" w:cs="Times New Roman"/>
          <w:sz w:val="28"/>
          <w:szCs w:val="28"/>
          <w:lang w:val="uk-UA"/>
        </w:rPr>
        <w:t>Drury</w:t>
      </w:r>
      <w:proofErr w:type="spellEnd"/>
      <w:r w:rsidRPr="001F4A2C">
        <w:rPr>
          <w:rFonts w:ascii="Times New Roman" w:eastAsia="PMingLiU" w:hAnsi="Times New Roman" w:cs="Times New Roman"/>
          <w:sz w:val="28"/>
          <w:szCs w:val="28"/>
          <w:lang w:val="uk-UA"/>
        </w:rPr>
        <w:t xml:space="preserve"> в умовах Волинської області. </w:t>
      </w:r>
      <w:r w:rsidRPr="001F4A2C">
        <w:rPr>
          <w:rFonts w:ascii="Times New Roman" w:hAnsi="Times New Roman" w:cs="Times New Roman"/>
          <w:sz w:val="28"/>
          <w:szCs w:val="28"/>
          <w:shd w:val="clear" w:color="auto" w:fill="FFFFFF"/>
          <w:lang w:val="uk-UA"/>
        </w:rPr>
        <w:t>Таврійський науковий вісник</w:t>
      </w:r>
      <w:r w:rsidRPr="001F4A2C">
        <w:rPr>
          <w:rFonts w:ascii="Times New Roman" w:hAnsi="Times New Roman" w:cs="Times New Roman"/>
          <w:i/>
          <w:sz w:val="28"/>
          <w:szCs w:val="28"/>
          <w:shd w:val="clear" w:color="auto" w:fill="FFFFFF"/>
          <w:lang w:val="uk-UA"/>
        </w:rPr>
        <w:t xml:space="preserve">. </w:t>
      </w:r>
      <w:r w:rsidRPr="001F4A2C">
        <w:rPr>
          <w:rFonts w:ascii="Times New Roman" w:hAnsi="Times New Roman" w:cs="Times New Roman"/>
          <w:sz w:val="28"/>
          <w:szCs w:val="28"/>
          <w:shd w:val="clear" w:color="auto" w:fill="FFFFFF"/>
          <w:lang w:val="uk-UA"/>
        </w:rPr>
        <w:t xml:space="preserve">№ 116. </w:t>
      </w:r>
      <w:r w:rsidRPr="007C06C5">
        <w:rPr>
          <w:rFonts w:ascii="Times New Roman" w:hAnsi="Times New Roman" w:cs="Times New Roman"/>
          <w:sz w:val="28"/>
          <w:szCs w:val="28"/>
          <w:shd w:val="clear" w:color="auto" w:fill="FFFFFF"/>
          <w:lang w:val="uk-UA"/>
        </w:rPr>
        <w:t>2020. С. 55</w:t>
      </w:r>
      <w:r>
        <w:rPr>
          <w:rFonts w:ascii="Times New Roman" w:hAnsi="Times New Roman" w:cs="Times New Roman"/>
          <w:sz w:val="28"/>
          <w:szCs w:val="28"/>
          <w:shd w:val="clear" w:color="auto" w:fill="FFFFFF"/>
          <w:lang w:val="uk-UA"/>
        </w:rPr>
        <w:t xml:space="preserve">–60 </w:t>
      </w:r>
    </w:p>
    <w:p w:rsidR="007C06C5" w:rsidRPr="004D4B4A" w:rsidRDefault="007C06C5" w:rsidP="00D43CC6">
      <w:pPr>
        <w:pStyle w:val="a4"/>
        <w:numPr>
          <w:ilvl w:val="0"/>
          <w:numId w:val="17"/>
        </w:numPr>
        <w:spacing w:after="0" w:line="360" w:lineRule="auto"/>
        <w:ind w:left="0" w:firstLine="709"/>
        <w:jc w:val="both"/>
        <w:rPr>
          <w:rFonts w:ascii="Times New Roman" w:hAnsi="Times New Roman" w:cs="Times New Roman"/>
          <w:sz w:val="28"/>
          <w:szCs w:val="28"/>
          <w:lang w:val="uk-UA"/>
        </w:rPr>
      </w:pPr>
      <w:proofErr w:type="spellStart"/>
      <w:r w:rsidRPr="00D43CC6">
        <w:rPr>
          <w:rFonts w:ascii="Times New Roman" w:hAnsi="Times New Roman" w:cs="Times New Roman"/>
          <w:sz w:val="28"/>
          <w:szCs w:val="28"/>
          <w:lang w:val="uk-UA"/>
        </w:rPr>
        <w:t>Плотницька</w:t>
      </w:r>
      <w:proofErr w:type="spellEnd"/>
      <w:r w:rsidRPr="00D43CC6">
        <w:rPr>
          <w:rFonts w:ascii="Times New Roman" w:hAnsi="Times New Roman" w:cs="Times New Roman"/>
          <w:sz w:val="28"/>
          <w:szCs w:val="28"/>
          <w:lang w:val="uk-UA"/>
        </w:rPr>
        <w:t xml:space="preserve"> Н. М., </w:t>
      </w:r>
      <w:proofErr w:type="spellStart"/>
      <w:r w:rsidRPr="00D43CC6">
        <w:rPr>
          <w:rFonts w:ascii="Times New Roman" w:hAnsi="Times New Roman" w:cs="Times New Roman"/>
          <w:bCs/>
          <w:sz w:val="28"/>
          <w:szCs w:val="28"/>
          <w:lang w:val="uk-UA" w:eastAsia="uk-UA"/>
        </w:rPr>
        <w:t>Невмержицька</w:t>
      </w:r>
      <w:proofErr w:type="spellEnd"/>
      <w:r w:rsidRPr="00D43CC6">
        <w:rPr>
          <w:rFonts w:ascii="Times New Roman" w:hAnsi="Times New Roman" w:cs="Times New Roman"/>
          <w:bCs/>
          <w:sz w:val="28"/>
          <w:szCs w:val="28"/>
          <w:lang w:val="uk-UA" w:eastAsia="uk-UA"/>
        </w:rPr>
        <w:t xml:space="preserve"> О. М., </w:t>
      </w:r>
      <w:proofErr w:type="spellStart"/>
      <w:r w:rsidRPr="00D43CC6">
        <w:rPr>
          <w:rFonts w:ascii="Times New Roman" w:hAnsi="Times New Roman" w:cs="Times New Roman"/>
          <w:bCs/>
          <w:sz w:val="28"/>
          <w:szCs w:val="28"/>
          <w:lang w:val="uk-UA" w:eastAsia="uk-UA"/>
        </w:rPr>
        <w:t>Гурманчук</w:t>
      </w:r>
      <w:proofErr w:type="spellEnd"/>
      <w:r w:rsidRPr="00D43CC6">
        <w:rPr>
          <w:rFonts w:ascii="Times New Roman" w:hAnsi="Times New Roman" w:cs="Times New Roman"/>
          <w:bCs/>
          <w:sz w:val="28"/>
          <w:szCs w:val="28"/>
          <w:lang w:val="uk-UA" w:eastAsia="uk-UA"/>
        </w:rPr>
        <w:t xml:space="preserve"> О. В., </w:t>
      </w:r>
      <w:proofErr w:type="spellStart"/>
      <w:r w:rsidRPr="00D43CC6">
        <w:rPr>
          <w:rFonts w:ascii="Times New Roman" w:hAnsi="Times New Roman" w:cs="Times New Roman"/>
          <w:bCs/>
          <w:sz w:val="28"/>
          <w:szCs w:val="28"/>
          <w:lang w:val="uk-UA" w:eastAsia="uk-UA"/>
        </w:rPr>
        <w:t>Овезмирадова</w:t>
      </w:r>
      <w:proofErr w:type="spellEnd"/>
      <w:r w:rsidRPr="001F4A2C">
        <w:rPr>
          <w:rFonts w:ascii="Times New Roman" w:hAnsi="Times New Roman" w:cs="Times New Roman"/>
          <w:bCs/>
          <w:sz w:val="28"/>
          <w:szCs w:val="28"/>
          <w:lang w:val="uk-UA" w:eastAsia="uk-UA"/>
        </w:rPr>
        <w:t xml:space="preserve"> О. Б., </w:t>
      </w:r>
      <w:proofErr w:type="spellStart"/>
      <w:r w:rsidRPr="001F4A2C">
        <w:rPr>
          <w:rFonts w:ascii="Times New Roman" w:hAnsi="Times New Roman" w:cs="Times New Roman"/>
          <w:bCs/>
          <w:sz w:val="28"/>
          <w:szCs w:val="28"/>
          <w:lang w:val="uk-UA" w:eastAsia="uk-UA"/>
        </w:rPr>
        <w:t>Пуздрач</w:t>
      </w:r>
      <w:proofErr w:type="spellEnd"/>
      <w:r w:rsidRPr="001F4A2C">
        <w:rPr>
          <w:rFonts w:ascii="Times New Roman" w:hAnsi="Times New Roman" w:cs="Times New Roman"/>
          <w:bCs/>
          <w:sz w:val="28"/>
          <w:szCs w:val="28"/>
          <w:lang w:val="uk-UA" w:eastAsia="uk-UA"/>
        </w:rPr>
        <w:t xml:space="preserve"> А. М. </w:t>
      </w:r>
      <w:r w:rsidRPr="001F4A2C">
        <w:rPr>
          <w:rFonts w:ascii="Times New Roman" w:hAnsi="Times New Roman" w:cs="Times New Roman"/>
          <w:bCs/>
          <w:color w:val="000000"/>
          <w:sz w:val="28"/>
          <w:szCs w:val="28"/>
          <w:lang w:val="uk-UA"/>
        </w:rPr>
        <w:t xml:space="preserve">Ефективність інсектицидів у захисті яблуні домашньої від американського білого метелика. </w:t>
      </w:r>
      <w:r w:rsidRPr="001F4A2C">
        <w:rPr>
          <w:rFonts w:ascii="Times New Roman" w:hAnsi="Times New Roman" w:cs="Times New Roman"/>
          <w:i/>
          <w:sz w:val="28"/>
          <w:szCs w:val="28"/>
          <w:shd w:val="clear" w:color="auto" w:fill="FFFFFF"/>
          <w:lang w:val="uk-UA"/>
        </w:rPr>
        <w:t xml:space="preserve">Таврійський науковий вісник. </w:t>
      </w:r>
      <w:r w:rsidRPr="001F4A2C">
        <w:rPr>
          <w:rFonts w:ascii="Times New Roman" w:hAnsi="Times New Roman" w:cs="Times New Roman"/>
          <w:sz w:val="28"/>
          <w:szCs w:val="28"/>
          <w:shd w:val="clear" w:color="auto" w:fill="FFFFFF"/>
          <w:lang w:val="uk-UA"/>
        </w:rPr>
        <w:t>№ 122. 2021.</w:t>
      </w:r>
      <w:r w:rsidR="00237AFF">
        <w:rPr>
          <w:rFonts w:ascii="Times New Roman" w:hAnsi="Times New Roman" w:cs="Times New Roman"/>
          <w:sz w:val="28"/>
          <w:szCs w:val="28"/>
          <w:shd w:val="clear" w:color="auto" w:fill="FFFFFF"/>
          <w:lang w:val="uk-UA"/>
        </w:rPr>
        <w:t xml:space="preserve"> С</w:t>
      </w:r>
      <w:bookmarkStart w:id="0" w:name="_GoBack"/>
      <w:bookmarkEnd w:id="0"/>
      <w:r w:rsidR="00237AFF">
        <w:rPr>
          <w:rFonts w:ascii="Times New Roman" w:hAnsi="Times New Roman" w:cs="Times New Roman"/>
          <w:sz w:val="28"/>
          <w:szCs w:val="28"/>
          <w:shd w:val="clear" w:color="auto" w:fill="FFFFFF"/>
          <w:lang w:val="uk-UA"/>
        </w:rPr>
        <w:t>.</w:t>
      </w:r>
    </w:p>
    <w:p w:rsidR="007C06C5" w:rsidRDefault="007C06C5" w:rsidP="003B5299">
      <w:pPr>
        <w:numPr>
          <w:ilvl w:val="0"/>
          <w:numId w:val="17"/>
        </w:numPr>
        <w:spacing w:after="0" w:line="360" w:lineRule="auto"/>
        <w:ind w:left="0" w:firstLine="709"/>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Про карантин рослин : Закон України від 19 січня 2006 р. № 3369-IV зі змінами. Відомості Верховної Ради України. 2006. № 19/20. 167 с.</w:t>
      </w:r>
    </w:p>
    <w:p w:rsidR="007C06C5" w:rsidRPr="001F4A2C" w:rsidRDefault="007C06C5" w:rsidP="003B5299">
      <w:pPr>
        <w:numPr>
          <w:ilvl w:val="0"/>
          <w:numId w:val="17"/>
        </w:numPr>
        <w:spacing w:after="0" w:line="360" w:lineRule="auto"/>
        <w:ind w:left="0" w:firstLine="709"/>
        <w:jc w:val="both"/>
        <w:rPr>
          <w:rFonts w:ascii="Times New Roman" w:hAnsi="Times New Roman" w:cs="Times New Roman"/>
          <w:sz w:val="28"/>
          <w:szCs w:val="28"/>
          <w:lang w:val="uk-UA"/>
        </w:rPr>
      </w:pPr>
      <w:r>
        <w:rPr>
          <w:rFonts w:ascii="Times New Roman" w:eastAsia="Times New Roman" w:hAnsi="Times New Roman"/>
          <w:sz w:val="28"/>
          <w:szCs w:val="28"/>
          <w:lang w:val="uk-UA"/>
        </w:rPr>
        <w:t xml:space="preserve">Руденко Ю. Ф., </w:t>
      </w:r>
      <w:proofErr w:type="spellStart"/>
      <w:r>
        <w:rPr>
          <w:rFonts w:ascii="Times New Roman" w:eastAsia="Times New Roman" w:hAnsi="Times New Roman"/>
          <w:sz w:val="28"/>
          <w:szCs w:val="28"/>
          <w:lang w:val="uk-UA"/>
        </w:rPr>
        <w:t>Плотницька</w:t>
      </w:r>
      <w:proofErr w:type="spellEnd"/>
      <w:r>
        <w:rPr>
          <w:rFonts w:ascii="Times New Roman" w:eastAsia="Times New Roman" w:hAnsi="Times New Roman"/>
          <w:sz w:val="28"/>
          <w:szCs w:val="28"/>
          <w:lang w:val="uk-UA"/>
        </w:rPr>
        <w:t xml:space="preserve"> Н. М., </w:t>
      </w:r>
      <w:proofErr w:type="spellStart"/>
      <w:r>
        <w:rPr>
          <w:rFonts w:ascii="Times New Roman" w:eastAsia="Times New Roman" w:hAnsi="Times New Roman"/>
          <w:sz w:val="28"/>
          <w:szCs w:val="28"/>
          <w:lang w:val="uk-UA"/>
        </w:rPr>
        <w:t>Ігнатюк</w:t>
      </w:r>
      <w:proofErr w:type="spellEnd"/>
      <w:r>
        <w:rPr>
          <w:rFonts w:ascii="Times New Roman" w:eastAsia="Times New Roman" w:hAnsi="Times New Roman"/>
          <w:sz w:val="28"/>
          <w:szCs w:val="28"/>
          <w:lang w:val="uk-UA"/>
        </w:rPr>
        <w:t xml:space="preserve"> А. І. Захист багаторічних насаджень від американського білого метелика на території Житомирської області. </w:t>
      </w:r>
      <w:proofErr w:type="spellStart"/>
      <w:r>
        <w:rPr>
          <w:rFonts w:ascii="Times New Roman" w:hAnsi="Times New Roman"/>
          <w:sz w:val="28"/>
          <w:szCs w:val="28"/>
        </w:rPr>
        <w:t>Вісник</w:t>
      </w:r>
      <w:proofErr w:type="spellEnd"/>
      <w:r>
        <w:rPr>
          <w:rFonts w:ascii="Times New Roman" w:hAnsi="Times New Roman"/>
          <w:sz w:val="28"/>
          <w:szCs w:val="28"/>
        </w:rPr>
        <w:t xml:space="preserve"> ЖНАЕУ.  2014. № 1 (39), т. 1. </w:t>
      </w:r>
      <w:r w:rsidRPr="00E978DD">
        <w:rPr>
          <w:rFonts w:ascii="Times New Roman" w:hAnsi="Times New Roman"/>
          <w:sz w:val="28"/>
          <w:szCs w:val="28"/>
        </w:rPr>
        <w:t xml:space="preserve"> С. 87–93.</w:t>
      </w:r>
    </w:p>
    <w:p w:rsidR="007C06C5" w:rsidRPr="001F4A2C" w:rsidRDefault="007C06C5" w:rsidP="003B5299">
      <w:pPr>
        <w:numPr>
          <w:ilvl w:val="0"/>
          <w:numId w:val="17"/>
        </w:numPr>
        <w:tabs>
          <w:tab w:val="left" w:pos="0"/>
          <w:tab w:val="left" w:pos="284"/>
        </w:tabs>
        <w:spacing w:before="100" w:beforeAutospacing="1" w:after="0" w:afterAutospacing="1" w:line="360" w:lineRule="auto"/>
        <w:ind w:left="0" w:firstLine="709"/>
        <w:jc w:val="both"/>
        <w:rPr>
          <w:rFonts w:ascii="Times New Roman" w:hAnsi="Times New Roman" w:cs="Times New Roman"/>
          <w:spacing w:val="6"/>
          <w:sz w:val="28"/>
          <w:szCs w:val="28"/>
          <w:lang w:val="uk-UA"/>
        </w:rPr>
      </w:pPr>
      <w:proofErr w:type="spellStart"/>
      <w:r w:rsidRPr="001F4A2C">
        <w:rPr>
          <w:rFonts w:ascii="Times New Roman" w:hAnsi="Times New Roman" w:cs="Times New Roman"/>
          <w:sz w:val="28"/>
          <w:szCs w:val="28"/>
          <w:lang w:val="uk-UA"/>
        </w:rPr>
        <w:lastRenderedPageBreak/>
        <w:t>Сікура</w:t>
      </w:r>
      <w:proofErr w:type="spellEnd"/>
      <w:r w:rsidRPr="001F4A2C">
        <w:rPr>
          <w:rFonts w:ascii="Times New Roman" w:hAnsi="Times New Roman" w:cs="Times New Roman"/>
          <w:sz w:val="28"/>
          <w:szCs w:val="28"/>
          <w:lang w:val="uk-UA"/>
        </w:rPr>
        <w:t xml:space="preserve"> О. А. Зональні особливості розповсюдження американського білого метелика </w:t>
      </w:r>
      <w:proofErr w:type="spellStart"/>
      <w:r w:rsidRPr="001F4A2C">
        <w:rPr>
          <w:rFonts w:ascii="Times New Roman" w:hAnsi="Times New Roman" w:cs="Times New Roman"/>
          <w:i/>
          <w:sz w:val="28"/>
          <w:szCs w:val="28"/>
          <w:lang w:val="uk-UA"/>
        </w:rPr>
        <w:t>Hyphantria</w:t>
      </w:r>
      <w:proofErr w:type="spellEnd"/>
      <w:r w:rsidRPr="001F4A2C">
        <w:rPr>
          <w:rFonts w:ascii="Times New Roman" w:hAnsi="Times New Roman" w:cs="Times New Roman"/>
          <w:i/>
          <w:sz w:val="28"/>
          <w:szCs w:val="28"/>
          <w:lang w:val="uk-UA"/>
        </w:rPr>
        <w:t xml:space="preserve"> </w:t>
      </w:r>
      <w:proofErr w:type="spellStart"/>
      <w:r w:rsidRPr="001F4A2C">
        <w:rPr>
          <w:rFonts w:ascii="Times New Roman" w:hAnsi="Times New Roman" w:cs="Times New Roman"/>
          <w:i/>
          <w:sz w:val="28"/>
          <w:szCs w:val="28"/>
          <w:lang w:val="uk-UA"/>
        </w:rPr>
        <w:t>cunea</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Drury</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Lepidoptera</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Arctiidae</w:t>
      </w:r>
      <w:proofErr w:type="spellEnd"/>
      <w:r w:rsidRPr="001F4A2C">
        <w:rPr>
          <w:rFonts w:ascii="Times New Roman" w:hAnsi="Times New Roman" w:cs="Times New Roman"/>
          <w:sz w:val="28"/>
          <w:szCs w:val="28"/>
          <w:lang w:val="uk-UA"/>
        </w:rPr>
        <w:t xml:space="preserve">) в Закарпатті. </w:t>
      </w:r>
      <w:proofErr w:type="spellStart"/>
      <w:r w:rsidRPr="001F4A2C">
        <w:rPr>
          <w:rFonts w:ascii="Times New Roman" w:hAnsi="Times New Roman" w:cs="Times New Roman"/>
          <w:sz w:val="28"/>
          <w:szCs w:val="28"/>
          <w:lang w:val="uk-UA"/>
        </w:rPr>
        <w:t>Известия</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Харьковского</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энтомологического</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общества</w:t>
      </w:r>
      <w:proofErr w:type="spellEnd"/>
      <w:r w:rsidRPr="001F4A2C">
        <w:rPr>
          <w:rFonts w:ascii="Times New Roman" w:hAnsi="Times New Roman" w:cs="Times New Roman"/>
          <w:sz w:val="28"/>
          <w:szCs w:val="28"/>
          <w:lang w:val="uk-UA"/>
        </w:rPr>
        <w:t>. 2000. Т. 8. Вып.2. С.  35–138.</w:t>
      </w:r>
    </w:p>
    <w:p w:rsidR="007C06C5" w:rsidRPr="001F4A2C" w:rsidRDefault="007C06C5" w:rsidP="003B5299">
      <w:pPr>
        <w:numPr>
          <w:ilvl w:val="0"/>
          <w:numId w:val="17"/>
        </w:numPr>
        <w:tabs>
          <w:tab w:val="left" w:pos="0"/>
          <w:tab w:val="left" w:pos="284"/>
        </w:tabs>
        <w:spacing w:before="100" w:beforeAutospacing="1" w:after="0" w:afterAutospacing="1" w:line="360" w:lineRule="auto"/>
        <w:ind w:left="0" w:firstLine="709"/>
        <w:jc w:val="both"/>
        <w:rPr>
          <w:rFonts w:ascii="Times New Roman" w:hAnsi="Times New Roman" w:cs="Times New Roman"/>
          <w:spacing w:val="6"/>
          <w:sz w:val="28"/>
          <w:szCs w:val="28"/>
          <w:lang w:val="uk-UA"/>
        </w:rPr>
      </w:pPr>
      <w:proofErr w:type="spellStart"/>
      <w:r w:rsidRPr="001F4A2C">
        <w:rPr>
          <w:rFonts w:ascii="Times New Roman" w:hAnsi="Times New Roman" w:cs="Times New Roman"/>
          <w:sz w:val="28"/>
          <w:szCs w:val="28"/>
          <w:lang w:val="uk-UA"/>
        </w:rPr>
        <w:t>Совершенова</w:t>
      </w:r>
      <w:proofErr w:type="spellEnd"/>
      <w:r w:rsidRPr="001F4A2C">
        <w:rPr>
          <w:rFonts w:ascii="Times New Roman" w:hAnsi="Times New Roman" w:cs="Times New Roman"/>
          <w:sz w:val="28"/>
          <w:szCs w:val="28"/>
          <w:lang w:val="uk-UA"/>
        </w:rPr>
        <w:t xml:space="preserve"> В. А. </w:t>
      </w:r>
      <w:proofErr w:type="spellStart"/>
      <w:r w:rsidRPr="001F4A2C">
        <w:rPr>
          <w:rFonts w:ascii="Times New Roman" w:hAnsi="Times New Roman" w:cs="Times New Roman"/>
          <w:sz w:val="28"/>
          <w:szCs w:val="28"/>
          <w:lang w:val="uk-UA"/>
        </w:rPr>
        <w:t>Энтомофаги</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американской</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белой</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бабочки</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Защита</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растений</w:t>
      </w:r>
      <w:proofErr w:type="spellEnd"/>
      <w:r w:rsidRPr="001F4A2C">
        <w:rPr>
          <w:rFonts w:ascii="Times New Roman" w:hAnsi="Times New Roman" w:cs="Times New Roman"/>
          <w:sz w:val="28"/>
          <w:szCs w:val="28"/>
          <w:lang w:val="uk-UA"/>
        </w:rPr>
        <w:t>. М., 1991. №4. С. 50–52.</w:t>
      </w:r>
    </w:p>
    <w:p w:rsidR="007C06C5" w:rsidRPr="001F4A2C" w:rsidRDefault="007C06C5" w:rsidP="003B5299">
      <w:pPr>
        <w:pStyle w:val="a4"/>
        <w:numPr>
          <w:ilvl w:val="0"/>
          <w:numId w:val="17"/>
        </w:numPr>
        <w:spacing w:after="0" w:line="360" w:lineRule="auto"/>
        <w:ind w:left="0" w:firstLine="709"/>
        <w:jc w:val="both"/>
        <w:rPr>
          <w:rFonts w:ascii="Times New Roman" w:hAnsi="Times New Roman" w:cs="Times New Roman"/>
          <w:sz w:val="28"/>
          <w:szCs w:val="28"/>
          <w:lang w:val="uk-UA"/>
        </w:rPr>
      </w:pPr>
      <w:proofErr w:type="spellStart"/>
      <w:r w:rsidRPr="001F4A2C">
        <w:rPr>
          <w:rFonts w:ascii="Times New Roman" w:hAnsi="Times New Roman" w:cs="Times New Roman"/>
          <w:sz w:val="28"/>
          <w:szCs w:val="28"/>
          <w:lang w:val="uk-UA"/>
        </w:rPr>
        <w:t>Станкевич</w:t>
      </w:r>
      <w:proofErr w:type="spellEnd"/>
      <w:r w:rsidRPr="001F4A2C">
        <w:rPr>
          <w:rFonts w:ascii="Times New Roman" w:hAnsi="Times New Roman" w:cs="Times New Roman"/>
          <w:sz w:val="28"/>
          <w:szCs w:val="28"/>
          <w:lang w:val="uk-UA"/>
        </w:rPr>
        <w:t xml:space="preserve"> С. В., Забродіна І. В. Моніторинг шкідників сільськогосподарських культур: </w:t>
      </w:r>
      <w:proofErr w:type="spellStart"/>
      <w:r w:rsidRPr="001F4A2C">
        <w:rPr>
          <w:rFonts w:ascii="Times New Roman" w:hAnsi="Times New Roman" w:cs="Times New Roman"/>
          <w:sz w:val="28"/>
          <w:szCs w:val="28"/>
          <w:lang w:val="uk-UA"/>
        </w:rPr>
        <w:t>навч</w:t>
      </w:r>
      <w:proofErr w:type="spellEnd"/>
      <w:r w:rsidRPr="001F4A2C">
        <w:rPr>
          <w:rFonts w:ascii="Times New Roman" w:hAnsi="Times New Roman" w:cs="Times New Roman"/>
          <w:sz w:val="28"/>
          <w:szCs w:val="28"/>
          <w:lang w:val="uk-UA"/>
        </w:rPr>
        <w:t xml:space="preserve">. посібник. </w:t>
      </w:r>
      <w:proofErr w:type="spellStart"/>
      <w:r w:rsidRPr="001F4A2C">
        <w:rPr>
          <w:rFonts w:ascii="Times New Roman" w:hAnsi="Times New Roman" w:cs="Times New Roman"/>
          <w:sz w:val="28"/>
          <w:szCs w:val="28"/>
          <w:lang w:val="uk-UA"/>
        </w:rPr>
        <w:t>Харк</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нац</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аграр</w:t>
      </w:r>
      <w:proofErr w:type="spellEnd"/>
      <w:r w:rsidRPr="001F4A2C">
        <w:rPr>
          <w:rFonts w:ascii="Times New Roman" w:hAnsi="Times New Roman" w:cs="Times New Roman"/>
          <w:sz w:val="28"/>
          <w:szCs w:val="28"/>
          <w:lang w:val="uk-UA"/>
        </w:rPr>
        <w:t xml:space="preserve">. ун-т ім. В. В. Докучаєва. Х.: ФОП </w:t>
      </w:r>
      <w:proofErr w:type="spellStart"/>
      <w:r w:rsidRPr="001F4A2C">
        <w:rPr>
          <w:rFonts w:ascii="Times New Roman" w:hAnsi="Times New Roman" w:cs="Times New Roman"/>
          <w:sz w:val="28"/>
          <w:szCs w:val="28"/>
          <w:lang w:val="uk-UA"/>
        </w:rPr>
        <w:t>Бровін</w:t>
      </w:r>
      <w:proofErr w:type="spellEnd"/>
      <w:r w:rsidRPr="001F4A2C">
        <w:rPr>
          <w:rFonts w:ascii="Times New Roman" w:hAnsi="Times New Roman" w:cs="Times New Roman"/>
          <w:sz w:val="28"/>
          <w:szCs w:val="28"/>
          <w:lang w:val="uk-UA"/>
        </w:rPr>
        <w:t xml:space="preserve"> О.В., 2016. 216 с.</w:t>
      </w:r>
    </w:p>
    <w:p w:rsidR="007C06C5" w:rsidRPr="001F4A2C" w:rsidRDefault="007C06C5" w:rsidP="003B5299">
      <w:pPr>
        <w:numPr>
          <w:ilvl w:val="0"/>
          <w:numId w:val="17"/>
        </w:numPr>
        <w:tabs>
          <w:tab w:val="left" w:pos="0"/>
          <w:tab w:val="left" w:pos="284"/>
        </w:tabs>
        <w:spacing w:before="100" w:beforeAutospacing="1" w:after="0" w:afterAutospacing="1" w:line="360" w:lineRule="auto"/>
        <w:ind w:left="0" w:firstLine="709"/>
        <w:jc w:val="both"/>
        <w:rPr>
          <w:rFonts w:ascii="Times New Roman" w:hAnsi="Times New Roman" w:cs="Times New Roman"/>
          <w:spacing w:val="6"/>
          <w:sz w:val="28"/>
          <w:szCs w:val="28"/>
          <w:lang w:val="uk-UA"/>
        </w:rPr>
      </w:pPr>
      <w:proofErr w:type="spellStart"/>
      <w:r w:rsidRPr="001F4A2C">
        <w:rPr>
          <w:rFonts w:ascii="Times New Roman" w:hAnsi="Times New Roman" w:cs="Times New Roman"/>
          <w:sz w:val="28"/>
          <w:szCs w:val="28"/>
          <w:lang w:val="uk-UA"/>
        </w:rPr>
        <w:t>Супіханов</w:t>
      </w:r>
      <w:proofErr w:type="spellEnd"/>
      <w:r w:rsidRPr="001F4A2C">
        <w:rPr>
          <w:rFonts w:ascii="Times New Roman" w:hAnsi="Times New Roman" w:cs="Times New Roman"/>
          <w:sz w:val="28"/>
          <w:szCs w:val="28"/>
          <w:lang w:val="uk-UA"/>
        </w:rPr>
        <w:t xml:space="preserve"> Б. М. Карантинні шкідники та хвороби рослин. Суми. Козацький вал, 2004. 184 с.</w:t>
      </w:r>
    </w:p>
    <w:p w:rsidR="007C06C5" w:rsidRPr="001F4A2C" w:rsidRDefault="007C06C5" w:rsidP="003B5299">
      <w:pPr>
        <w:pStyle w:val="a4"/>
        <w:numPr>
          <w:ilvl w:val="0"/>
          <w:numId w:val="17"/>
        </w:numPr>
        <w:spacing w:after="0" w:line="360" w:lineRule="auto"/>
        <w:ind w:left="0" w:firstLine="709"/>
        <w:jc w:val="both"/>
        <w:rPr>
          <w:rFonts w:ascii="Times New Roman" w:hAnsi="Times New Roman" w:cs="Times New Roman"/>
          <w:sz w:val="28"/>
          <w:szCs w:val="28"/>
          <w:lang w:val="uk-UA"/>
        </w:rPr>
      </w:pPr>
      <w:proofErr w:type="spellStart"/>
      <w:r w:rsidRPr="001F4A2C">
        <w:rPr>
          <w:rFonts w:ascii="Times New Roman" w:hAnsi="Times New Roman" w:cs="Times New Roman"/>
          <w:sz w:val="28"/>
          <w:szCs w:val="28"/>
          <w:lang w:val="uk-UA"/>
        </w:rPr>
        <w:t>Трибель</w:t>
      </w:r>
      <w:proofErr w:type="spellEnd"/>
      <w:r w:rsidRPr="001F4A2C">
        <w:rPr>
          <w:rFonts w:ascii="Times New Roman" w:hAnsi="Times New Roman" w:cs="Times New Roman"/>
          <w:sz w:val="28"/>
          <w:szCs w:val="28"/>
          <w:lang w:val="uk-UA"/>
        </w:rPr>
        <w:t xml:space="preserve"> С. Д., Моргун Р. Ю. Багаторічна динаміка чисельності АБМ. Захист рослин. 2001. № 6. С. 21–22.</w:t>
      </w:r>
    </w:p>
    <w:p w:rsidR="007C06C5" w:rsidRPr="001F4A2C" w:rsidRDefault="007C06C5" w:rsidP="003B5299">
      <w:pPr>
        <w:pStyle w:val="a4"/>
        <w:numPr>
          <w:ilvl w:val="0"/>
          <w:numId w:val="17"/>
        </w:numPr>
        <w:spacing w:after="0" w:line="360" w:lineRule="auto"/>
        <w:ind w:left="0" w:firstLine="709"/>
        <w:jc w:val="both"/>
        <w:rPr>
          <w:rFonts w:ascii="Times New Roman" w:hAnsi="Times New Roman" w:cs="Times New Roman"/>
          <w:sz w:val="28"/>
          <w:szCs w:val="28"/>
          <w:lang w:val="uk-UA"/>
        </w:rPr>
      </w:pPr>
      <w:proofErr w:type="spellStart"/>
      <w:r w:rsidRPr="001F4A2C">
        <w:rPr>
          <w:rFonts w:ascii="Times New Roman" w:hAnsi="Times New Roman" w:cs="Times New Roman"/>
          <w:sz w:val="28"/>
          <w:szCs w:val="28"/>
          <w:lang w:val="uk-UA"/>
        </w:rPr>
        <w:t>Трихограмма</w:t>
      </w:r>
      <w:proofErr w:type="spellEnd"/>
      <w:r w:rsidRPr="001F4A2C">
        <w:rPr>
          <w:rFonts w:ascii="Times New Roman" w:hAnsi="Times New Roman" w:cs="Times New Roman"/>
          <w:sz w:val="28"/>
          <w:szCs w:val="28"/>
          <w:lang w:val="uk-UA"/>
        </w:rPr>
        <w:t xml:space="preserve"> – паразит </w:t>
      </w:r>
      <w:proofErr w:type="spellStart"/>
      <w:r w:rsidRPr="001F4A2C">
        <w:rPr>
          <w:rFonts w:ascii="Times New Roman" w:hAnsi="Times New Roman" w:cs="Times New Roman"/>
          <w:sz w:val="28"/>
          <w:szCs w:val="28"/>
          <w:lang w:val="uk-UA"/>
        </w:rPr>
        <w:t>американской</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белой</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бабочки</w:t>
      </w:r>
      <w:proofErr w:type="spellEnd"/>
      <w:r w:rsidRPr="001F4A2C">
        <w:rPr>
          <w:rFonts w:ascii="Times New Roman" w:hAnsi="Times New Roman" w:cs="Times New Roman"/>
          <w:sz w:val="28"/>
          <w:szCs w:val="28"/>
          <w:lang w:val="uk-UA"/>
        </w:rPr>
        <w:t xml:space="preserve">. Шаров А. А. и </w:t>
      </w:r>
      <w:proofErr w:type="spellStart"/>
      <w:r w:rsidRPr="001F4A2C">
        <w:rPr>
          <w:rFonts w:ascii="Times New Roman" w:hAnsi="Times New Roman" w:cs="Times New Roman"/>
          <w:sz w:val="28"/>
          <w:szCs w:val="28"/>
          <w:lang w:val="uk-UA"/>
        </w:rPr>
        <w:t>др</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Защита</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растений</w:t>
      </w:r>
      <w:proofErr w:type="spellEnd"/>
      <w:r w:rsidRPr="001F4A2C">
        <w:rPr>
          <w:rFonts w:ascii="Times New Roman" w:hAnsi="Times New Roman" w:cs="Times New Roman"/>
          <w:sz w:val="28"/>
          <w:szCs w:val="28"/>
          <w:lang w:val="uk-UA"/>
        </w:rPr>
        <w:t>. М., 1989. № 1 .С. 41.</w:t>
      </w:r>
    </w:p>
    <w:p w:rsidR="007C06C5" w:rsidRPr="001F4A2C" w:rsidRDefault="007C06C5" w:rsidP="003B5299">
      <w:pPr>
        <w:numPr>
          <w:ilvl w:val="0"/>
          <w:numId w:val="17"/>
        </w:numPr>
        <w:spacing w:after="0" w:line="360" w:lineRule="auto"/>
        <w:ind w:left="0" w:firstLine="709"/>
        <w:jc w:val="both"/>
        <w:rPr>
          <w:rFonts w:ascii="Times New Roman" w:eastAsia="Times New Roman" w:hAnsi="Times New Roman" w:cs="Times New Roman"/>
          <w:sz w:val="28"/>
          <w:szCs w:val="28"/>
          <w:lang w:val="uk-UA" w:eastAsia="ru-RU"/>
        </w:rPr>
      </w:pPr>
      <w:proofErr w:type="spellStart"/>
      <w:r w:rsidRPr="001F4A2C">
        <w:rPr>
          <w:rFonts w:ascii="Times New Roman" w:hAnsi="Times New Roman" w:cs="Times New Roman"/>
          <w:sz w:val="28"/>
          <w:szCs w:val="28"/>
          <w:lang w:val="uk-UA"/>
        </w:rPr>
        <w:t>Устінов</w:t>
      </w:r>
      <w:proofErr w:type="spellEnd"/>
      <w:r w:rsidRPr="001F4A2C">
        <w:rPr>
          <w:rFonts w:ascii="Times New Roman" w:hAnsi="Times New Roman" w:cs="Times New Roman"/>
          <w:sz w:val="28"/>
          <w:szCs w:val="28"/>
          <w:lang w:val="uk-UA"/>
        </w:rPr>
        <w:t xml:space="preserve"> І. Д., Мовчан О. М., </w:t>
      </w:r>
      <w:proofErr w:type="spellStart"/>
      <w:r w:rsidRPr="001F4A2C">
        <w:rPr>
          <w:rFonts w:ascii="Times New Roman" w:hAnsi="Times New Roman" w:cs="Times New Roman"/>
          <w:sz w:val="28"/>
          <w:szCs w:val="28"/>
          <w:lang w:val="uk-UA"/>
        </w:rPr>
        <w:t>Кудіна</w:t>
      </w:r>
      <w:proofErr w:type="spellEnd"/>
      <w:r w:rsidRPr="001F4A2C">
        <w:rPr>
          <w:rFonts w:ascii="Times New Roman" w:hAnsi="Times New Roman" w:cs="Times New Roman"/>
          <w:sz w:val="28"/>
          <w:szCs w:val="28"/>
          <w:lang w:val="uk-UA"/>
        </w:rPr>
        <w:t xml:space="preserve"> Ж. Д. Карантин рослин. Ч. 1. Карантинні шкідники. Київ : </w:t>
      </w:r>
      <w:proofErr w:type="spellStart"/>
      <w:r w:rsidRPr="001F4A2C">
        <w:rPr>
          <w:rFonts w:ascii="Times New Roman" w:hAnsi="Times New Roman" w:cs="Times New Roman"/>
          <w:sz w:val="28"/>
          <w:szCs w:val="28"/>
          <w:lang w:val="uk-UA"/>
        </w:rPr>
        <w:t>Іріс</w:t>
      </w:r>
      <w:proofErr w:type="spellEnd"/>
      <w:r w:rsidRPr="001F4A2C">
        <w:rPr>
          <w:rFonts w:ascii="Times New Roman" w:hAnsi="Times New Roman" w:cs="Times New Roman"/>
          <w:sz w:val="28"/>
          <w:szCs w:val="28"/>
          <w:lang w:val="uk-UA"/>
        </w:rPr>
        <w:t>, 1995. 416 с.</w:t>
      </w:r>
    </w:p>
    <w:p w:rsidR="007C06C5" w:rsidRPr="001F4A2C" w:rsidRDefault="007C06C5" w:rsidP="003B5299">
      <w:pPr>
        <w:pStyle w:val="a4"/>
        <w:numPr>
          <w:ilvl w:val="0"/>
          <w:numId w:val="17"/>
        </w:numPr>
        <w:spacing w:after="0" w:line="360" w:lineRule="auto"/>
        <w:ind w:left="0" w:firstLine="709"/>
        <w:jc w:val="both"/>
        <w:rPr>
          <w:rFonts w:ascii="Times New Roman" w:hAnsi="Times New Roman" w:cs="Times New Roman"/>
          <w:sz w:val="28"/>
          <w:szCs w:val="28"/>
          <w:lang w:val="uk-UA"/>
        </w:rPr>
      </w:pPr>
      <w:proofErr w:type="spellStart"/>
      <w:r w:rsidRPr="001F4A2C">
        <w:rPr>
          <w:rFonts w:ascii="Times New Roman" w:hAnsi="Times New Roman" w:cs="Times New Roman"/>
          <w:sz w:val="28"/>
          <w:szCs w:val="28"/>
          <w:lang w:val="uk-UA"/>
        </w:rPr>
        <w:t>Фітосанітарні</w:t>
      </w:r>
      <w:proofErr w:type="spellEnd"/>
      <w:r w:rsidRPr="001F4A2C">
        <w:rPr>
          <w:rFonts w:ascii="Times New Roman" w:hAnsi="Times New Roman" w:cs="Times New Roman"/>
          <w:sz w:val="28"/>
          <w:szCs w:val="28"/>
          <w:lang w:val="uk-UA"/>
        </w:rPr>
        <w:t xml:space="preserve"> принципи карантину та захисту рослин і застосування </w:t>
      </w:r>
      <w:proofErr w:type="spellStart"/>
      <w:r w:rsidRPr="001F4A2C">
        <w:rPr>
          <w:rFonts w:ascii="Times New Roman" w:hAnsi="Times New Roman" w:cs="Times New Roman"/>
          <w:sz w:val="28"/>
          <w:szCs w:val="28"/>
          <w:lang w:val="uk-UA"/>
        </w:rPr>
        <w:t>фітосанітарних</w:t>
      </w:r>
      <w:proofErr w:type="spellEnd"/>
      <w:r w:rsidRPr="001F4A2C">
        <w:rPr>
          <w:rFonts w:ascii="Times New Roman" w:hAnsi="Times New Roman" w:cs="Times New Roman"/>
          <w:sz w:val="28"/>
          <w:szCs w:val="28"/>
          <w:lang w:val="uk-UA"/>
        </w:rPr>
        <w:t xml:space="preserve"> заходів в міжнародній торгівлі. Секретаріат Міжнародної конвенції із захисту рослин; Міжнародні стандарти з </w:t>
      </w:r>
      <w:proofErr w:type="spellStart"/>
      <w:r w:rsidRPr="001F4A2C">
        <w:rPr>
          <w:rFonts w:ascii="Times New Roman" w:hAnsi="Times New Roman" w:cs="Times New Roman"/>
          <w:sz w:val="28"/>
          <w:szCs w:val="28"/>
          <w:lang w:val="uk-UA"/>
        </w:rPr>
        <w:t>фітосанітарного</w:t>
      </w:r>
      <w:proofErr w:type="spellEnd"/>
      <w:r w:rsidRPr="001F4A2C">
        <w:rPr>
          <w:rFonts w:ascii="Times New Roman" w:hAnsi="Times New Roman" w:cs="Times New Roman"/>
          <w:sz w:val="28"/>
          <w:szCs w:val="28"/>
          <w:lang w:val="uk-UA"/>
        </w:rPr>
        <w:t xml:space="preserve"> захисту. Рим: ФАО, 2006. № 1. 19 с.</w:t>
      </w:r>
    </w:p>
    <w:p w:rsidR="007C06C5" w:rsidRPr="001F4A2C" w:rsidRDefault="007C06C5" w:rsidP="003B5299">
      <w:pPr>
        <w:numPr>
          <w:ilvl w:val="0"/>
          <w:numId w:val="17"/>
        </w:numPr>
        <w:tabs>
          <w:tab w:val="left" w:pos="0"/>
        </w:tabs>
        <w:spacing w:after="0" w:line="360" w:lineRule="auto"/>
        <w:ind w:left="0" w:firstLine="709"/>
        <w:jc w:val="both"/>
        <w:rPr>
          <w:rFonts w:ascii="Times New Roman" w:eastAsia="Times New Roman" w:hAnsi="Times New Roman" w:cs="Times New Roman"/>
          <w:sz w:val="28"/>
          <w:szCs w:val="28"/>
          <w:lang w:val="uk-UA" w:eastAsia="ru-RU"/>
        </w:rPr>
      </w:pPr>
      <w:r w:rsidRPr="001F4A2C">
        <w:rPr>
          <w:rFonts w:ascii="Times New Roman" w:hAnsi="Times New Roman" w:cs="Times New Roman"/>
          <w:color w:val="000000"/>
          <w:sz w:val="28"/>
          <w:szCs w:val="28"/>
          <w:lang w:val="uk-UA"/>
        </w:rPr>
        <w:t>Фокін А. В.,  Кривошеєв С. П. Роль вітру в поширенні американського білого метелика (</w:t>
      </w:r>
      <w:proofErr w:type="spellStart"/>
      <w:r w:rsidRPr="001F4A2C">
        <w:rPr>
          <w:rFonts w:ascii="Times New Roman" w:hAnsi="Times New Roman" w:cs="Times New Roman"/>
          <w:i/>
          <w:color w:val="000000"/>
          <w:sz w:val="28"/>
          <w:szCs w:val="28"/>
          <w:lang w:val="uk-UA"/>
        </w:rPr>
        <w:t>Hyphantria</w:t>
      </w:r>
      <w:proofErr w:type="spellEnd"/>
      <w:r w:rsidRPr="001F4A2C">
        <w:rPr>
          <w:rFonts w:ascii="Times New Roman" w:hAnsi="Times New Roman" w:cs="Times New Roman"/>
          <w:i/>
          <w:color w:val="000000"/>
          <w:sz w:val="28"/>
          <w:szCs w:val="28"/>
          <w:lang w:val="uk-UA"/>
        </w:rPr>
        <w:t xml:space="preserve"> </w:t>
      </w:r>
      <w:proofErr w:type="spellStart"/>
      <w:r w:rsidRPr="001F4A2C">
        <w:rPr>
          <w:rFonts w:ascii="Times New Roman" w:hAnsi="Times New Roman" w:cs="Times New Roman"/>
          <w:i/>
          <w:color w:val="000000"/>
          <w:sz w:val="28"/>
          <w:szCs w:val="28"/>
          <w:lang w:val="uk-UA"/>
        </w:rPr>
        <w:t>cunea</w:t>
      </w:r>
      <w:proofErr w:type="spellEnd"/>
      <w:r w:rsidRPr="001F4A2C">
        <w:rPr>
          <w:rFonts w:ascii="Times New Roman" w:hAnsi="Times New Roman" w:cs="Times New Roman"/>
          <w:color w:val="000000"/>
          <w:sz w:val="28"/>
          <w:szCs w:val="28"/>
          <w:lang w:val="uk-UA"/>
        </w:rPr>
        <w:t xml:space="preserve"> </w:t>
      </w:r>
      <w:proofErr w:type="spellStart"/>
      <w:r w:rsidRPr="001F4A2C">
        <w:rPr>
          <w:rFonts w:ascii="Times New Roman" w:hAnsi="Times New Roman" w:cs="Times New Roman"/>
          <w:color w:val="000000"/>
          <w:sz w:val="28"/>
          <w:szCs w:val="28"/>
          <w:lang w:val="uk-UA"/>
        </w:rPr>
        <w:t>Drury</w:t>
      </w:r>
      <w:proofErr w:type="spellEnd"/>
      <w:r w:rsidRPr="001F4A2C">
        <w:rPr>
          <w:rFonts w:ascii="Times New Roman" w:hAnsi="Times New Roman" w:cs="Times New Roman"/>
          <w:color w:val="000000"/>
          <w:sz w:val="28"/>
          <w:szCs w:val="28"/>
          <w:lang w:val="uk-UA"/>
        </w:rPr>
        <w:t xml:space="preserve">) у перші роки появи на півдні України. Науковий вісник Національного аграрного університету: </w:t>
      </w:r>
      <w:proofErr w:type="spellStart"/>
      <w:r w:rsidRPr="001F4A2C">
        <w:rPr>
          <w:rFonts w:ascii="Times New Roman" w:hAnsi="Times New Roman" w:cs="Times New Roman"/>
          <w:color w:val="000000"/>
          <w:sz w:val="28"/>
          <w:szCs w:val="28"/>
          <w:lang w:val="uk-UA"/>
        </w:rPr>
        <w:t>Зб</w:t>
      </w:r>
      <w:proofErr w:type="spellEnd"/>
      <w:r w:rsidRPr="001F4A2C">
        <w:rPr>
          <w:rFonts w:ascii="Times New Roman" w:hAnsi="Times New Roman" w:cs="Times New Roman"/>
          <w:color w:val="000000"/>
          <w:sz w:val="28"/>
          <w:szCs w:val="28"/>
          <w:lang w:val="uk-UA"/>
        </w:rPr>
        <w:t xml:space="preserve">. наук. праць. К., 2005. </w:t>
      </w:r>
      <w:proofErr w:type="spellStart"/>
      <w:r w:rsidRPr="001F4A2C">
        <w:rPr>
          <w:rFonts w:ascii="Times New Roman" w:hAnsi="Times New Roman" w:cs="Times New Roman"/>
          <w:color w:val="000000"/>
          <w:sz w:val="28"/>
          <w:szCs w:val="28"/>
          <w:lang w:val="uk-UA"/>
        </w:rPr>
        <w:t>Вип</w:t>
      </w:r>
      <w:proofErr w:type="spellEnd"/>
      <w:r w:rsidRPr="001F4A2C">
        <w:rPr>
          <w:rFonts w:ascii="Times New Roman" w:hAnsi="Times New Roman" w:cs="Times New Roman"/>
          <w:color w:val="000000"/>
          <w:sz w:val="28"/>
          <w:szCs w:val="28"/>
          <w:lang w:val="uk-UA"/>
        </w:rPr>
        <w:t>. 91. С. 126–130.</w:t>
      </w:r>
    </w:p>
    <w:p w:rsidR="007C06C5" w:rsidRPr="001F4A2C" w:rsidRDefault="007C06C5" w:rsidP="003B5299">
      <w:pPr>
        <w:pStyle w:val="a4"/>
        <w:numPr>
          <w:ilvl w:val="0"/>
          <w:numId w:val="17"/>
        </w:numPr>
        <w:spacing w:after="0" w:line="360" w:lineRule="auto"/>
        <w:ind w:left="0" w:firstLine="709"/>
        <w:jc w:val="both"/>
        <w:rPr>
          <w:rFonts w:ascii="Times New Roman" w:hAnsi="Times New Roman" w:cs="Times New Roman"/>
          <w:sz w:val="28"/>
          <w:szCs w:val="28"/>
          <w:lang w:val="uk-UA"/>
        </w:rPr>
      </w:pPr>
      <w:proofErr w:type="spellStart"/>
      <w:r w:rsidRPr="001F4A2C">
        <w:rPr>
          <w:rFonts w:ascii="Times New Roman" w:hAnsi="Times New Roman" w:cs="Times New Roman"/>
          <w:sz w:val="28"/>
          <w:szCs w:val="28"/>
          <w:lang w:val="uk-UA"/>
        </w:rPr>
        <w:t>Чураев</w:t>
      </w:r>
      <w:proofErr w:type="spellEnd"/>
      <w:r w:rsidRPr="001F4A2C">
        <w:rPr>
          <w:rFonts w:ascii="Times New Roman" w:hAnsi="Times New Roman" w:cs="Times New Roman"/>
          <w:sz w:val="28"/>
          <w:szCs w:val="28"/>
          <w:lang w:val="uk-UA"/>
        </w:rPr>
        <w:t xml:space="preserve"> И. В. К </w:t>
      </w:r>
      <w:proofErr w:type="spellStart"/>
      <w:r w:rsidRPr="001F4A2C">
        <w:rPr>
          <w:rFonts w:ascii="Times New Roman" w:hAnsi="Times New Roman" w:cs="Times New Roman"/>
          <w:sz w:val="28"/>
          <w:szCs w:val="28"/>
          <w:lang w:val="uk-UA"/>
        </w:rPr>
        <w:t>вопросу</w:t>
      </w:r>
      <w:proofErr w:type="spellEnd"/>
      <w:r w:rsidRPr="001F4A2C">
        <w:rPr>
          <w:rFonts w:ascii="Times New Roman" w:hAnsi="Times New Roman" w:cs="Times New Roman"/>
          <w:sz w:val="28"/>
          <w:szCs w:val="28"/>
          <w:lang w:val="uk-UA"/>
        </w:rPr>
        <w:t xml:space="preserve"> о </w:t>
      </w:r>
      <w:proofErr w:type="spellStart"/>
      <w:r w:rsidRPr="001F4A2C">
        <w:rPr>
          <w:rFonts w:ascii="Times New Roman" w:hAnsi="Times New Roman" w:cs="Times New Roman"/>
          <w:sz w:val="28"/>
          <w:szCs w:val="28"/>
          <w:lang w:val="uk-UA"/>
        </w:rPr>
        <w:t>кормовой</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специализации</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американской</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белой</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бабочки</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i/>
          <w:sz w:val="28"/>
          <w:szCs w:val="28"/>
          <w:lang w:val="uk-UA"/>
        </w:rPr>
        <w:t>Hyphantria</w:t>
      </w:r>
      <w:proofErr w:type="spellEnd"/>
      <w:r w:rsidRPr="001F4A2C">
        <w:rPr>
          <w:rFonts w:ascii="Times New Roman" w:hAnsi="Times New Roman" w:cs="Times New Roman"/>
          <w:i/>
          <w:sz w:val="28"/>
          <w:szCs w:val="28"/>
          <w:lang w:val="uk-UA"/>
        </w:rPr>
        <w:t xml:space="preserve"> </w:t>
      </w:r>
      <w:proofErr w:type="spellStart"/>
      <w:r w:rsidRPr="001F4A2C">
        <w:rPr>
          <w:rFonts w:ascii="Times New Roman" w:hAnsi="Times New Roman" w:cs="Times New Roman"/>
          <w:i/>
          <w:sz w:val="28"/>
          <w:szCs w:val="28"/>
          <w:lang w:val="uk-UA"/>
        </w:rPr>
        <w:t>cunea</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Drury</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Труды</w:t>
      </w:r>
      <w:proofErr w:type="spellEnd"/>
      <w:r w:rsidRPr="001F4A2C">
        <w:rPr>
          <w:rFonts w:ascii="Times New Roman" w:hAnsi="Times New Roman" w:cs="Times New Roman"/>
          <w:sz w:val="28"/>
          <w:szCs w:val="28"/>
          <w:lang w:val="uk-UA"/>
        </w:rPr>
        <w:t xml:space="preserve"> ВИЗР. Л., 1958. </w:t>
      </w:r>
      <w:proofErr w:type="spellStart"/>
      <w:r w:rsidRPr="001F4A2C">
        <w:rPr>
          <w:rFonts w:ascii="Times New Roman" w:hAnsi="Times New Roman" w:cs="Times New Roman"/>
          <w:sz w:val="28"/>
          <w:szCs w:val="28"/>
          <w:lang w:val="uk-UA"/>
        </w:rPr>
        <w:t>Вып</w:t>
      </w:r>
      <w:proofErr w:type="spellEnd"/>
      <w:r w:rsidRPr="001F4A2C">
        <w:rPr>
          <w:rFonts w:ascii="Times New Roman" w:hAnsi="Times New Roman" w:cs="Times New Roman"/>
          <w:sz w:val="28"/>
          <w:szCs w:val="28"/>
          <w:lang w:val="uk-UA"/>
        </w:rPr>
        <w:t>. 11. С. 85–101.</w:t>
      </w:r>
    </w:p>
    <w:p w:rsidR="007C06C5" w:rsidRPr="001F4A2C" w:rsidRDefault="007C06C5" w:rsidP="003B5299">
      <w:pPr>
        <w:pStyle w:val="a4"/>
        <w:numPr>
          <w:ilvl w:val="0"/>
          <w:numId w:val="17"/>
        </w:numPr>
        <w:spacing w:after="0" w:line="360" w:lineRule="auto"/>
        <w:ind w:left="0" w:firstLine="709"/>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lastRenderedPageBreak/>
        <w:t xml:space="preserve">Шевченко Н. Г., Кривошеєв С. П., </w:t>
      </w:r>
      <w:proofErr w:type="spellStart"/>
      <w:r w:rsidRPr="001F4A2C">
        <w:rPr>
          <w:rFonts w:ascii="Times New Roman" w:hAnsi="Times New Roman" w:cs="Times New Roman"/>
          <w:sz w:val="28"/>
          <w:szCs w:val="28"/>
          <w:lang w:val="uk-UA"/>
        </w:rPr>
        <w:t>Омелюта</w:t>
      </w:r>
      <w:proofErr w:type="spellEnd"/>
      <w:r w:rsidRPr="001F4A2C">
        <w:rPr>
          <w:rFonts w:ascii="Times New Roman" w:hAnsi="Times New Roman" w:cs="Times New Roman"/>
          <w:sz w:val="28"/>
          <w:szCs w:val="28"/>
          <w:lang w:val="uk-UA"/>
        </w:rPr>
        <w:t xml:space="preserve"> В. П. Прогнозування розвитку американського білого метелика в Київській області. Захист і карантин рослин: Міжвідомчий тематичний науковий збірник. К., 2004. № 50. С. 208–214.</w:t>
      </w:r>
    </w:p>
    <w:p w:rsidR="007C06C5" w:rsidRPr="001F4A2C" w:rsidRDefault="007C06C5" w:rsidP="003B5299">
      <w:pPr>
        <w:pStyle w:val="aa"/>
        <w:numPr>
          <w:ilvl w:val="0"/>
          <w:numId w:val="17"/>
        </w:numPr>
        <w:tabs>
          <w:tab w:val="left" w:pos="709"/>
        </w:tabs>
        <w:autoSpaceDE/>
        <w:autoSpaceDN/>
        <w:spacing w:line="360" w:lineRule="auto"/>
        <w:ind w:left="0" w:firstLine="709"/>
        <w:jc w:val="both"/>
        <w:rPr>
          <w:sz w:val="28"/>
          <w:szCs w:val="28"/>
          <w:lang w:val="uk-UA"/>
        </w:rPr>
      </w:pPr>
      <w:proofErr w:type="spellStart"/>
      <w:r w:rsidRPr="001F4A2C">
        <w:rPr>
          <w:spacing w:val="-2"/>
          <w:sz w:val="28"/>
          <w:szCs w:val="28"/>
          <w:lang w:val="uk-UA"/>
        </w:rPr>
        <w:t>Шестопалов</w:t>
      </w:r>
      <w:proofErr w:type="spellEnd"/>
      <w:r w:rsidRPr="001F4A2C">
        <w:rPr>
          <w:spacing w:val="-2"/>
          <w:sz w:val="28"/>
          <w:szCs w:val="28"/>
          <w:lang w:val="uk-UA"/>
        </w:rPr>
        <w:t xml:space="preserve"> М. В. </w:t>
      </w:r>
      <w:proofErr w:type="spellStart"/>
      <w:r w:rsidRPr="001F4A2C">
        <w:rPr>
          <w:spacing w:val="-2"/>
          <w:sz w:val="28"/>
          <w:szCs w:val="28"/>
          <w:lang w:val="uk-UA"/>
        </w:rPr>
        <w:t>Американская</w:t>
      </w:r>
      <w:proofErr w:type="spellEnd"/>
      <w:r w:rsidRPr="001F4A2C">
        <w:rPr>
          <w:spacing w:val="-2"/>
          <w:sz w:val="28"/>
          <w:szCs w:val="28"/>
          <w:lang w:val="uk-UA"/>
        </w:rPr>
        <w:t xml:space="preserve"> </w:t>
      </w:r>
      <w:proofErr w:type="spellStart"/>
      <w:r w:rsidRPr="001F4A2C">
        <w:rPr>
          <w:spacing w:val="-2"/>
          <w:sz w:val="28"/>
          <w:szCs w:val="28"/>
          <w:lang w:val="uk-UA"/>
        </w:rPr>
        <w:t>белая</w:t>
      </w:r>
      <w:proofErr w:type="spellEnd"/>
      <w:r w:rsidRPr="001F4A2C">
        <w:rPr>
          <w:spacing w:val="-2"/>
          <w:sz w:val="28"/>
          <w:szCs w:val="28"/>
          <w:lang w:val="uk-UA"/>
        </w:rPr>
        <w:t xml:space="preserve"> </w:t>
      </w:r>
      <w:proofErr w:type="spellStart"/>
      <w:r w:rsidRPr="001F4A2C">
        <w:rPr>
          <w:spacing w:val="-2"/>
          <w:sz w:val="28"/>
          <w:szCs w:val="28"/>
          <w:lang w:val="uk-UA"/>
        </w:rPr>
        <w:t>бабочка</w:t>
      </w:r>
      <w:proofErr w:type="spellEnd"/>
      <w:r w:rsidRPr="001F4A2C">
        <w:rPr>
          <w:spacing w:val="-2"/>
          <w:sz w:val="28"/>
          <w:szCs w:val="28"/>
          <w:lang w:val="uk-UA"/>
        </w:rPr>
        <w:t xml:space="preserve"> в садах </w:t>
      </w:r>
      <w:proofErr w:type="spellStart"/>
      <w:r w:rsidRPr="001F4A2C">
        <w:rPr>
          <w:spacing w:val="-2"/>
          <w:sz w:val="28"/>
          <w:szCs w:val="28"/>
          <w:lang w:val="uk-UA"/>
        </w:rPr>
        <w:t>Крыма</w:t>
      </w:r>
      <w:proofErr w:type="spellEnd"/>
      <w:r w:rsidRPr="001F4A2C">
        <w:rPr>
          <w:spacing w:val="-2"/>
          <w:sz w:val="28"/>
          <w:szCs w:val="28"/>
          <w:lang w:val="uk-UA"/>
        </w:rPr>
        <w:t xml:space="preserve">. Сб. науч. </w:t>
      </w:r>
      <w:proofErr w:type="spellStart"/>
      <w:r w:rsidRPr="001F4A2C">
        <w:rPr>
          <w:spacing w:val="-2"/>
          <w:sz w:val="28"/>
          <w:szCs w:val="28"/>
          <w:lang w:val="uk-UA"/>
        </w:rPr>
        <w:t>тр</w:t>
      </w:r>
      <w:proofErr w:type="spellEnd"/>
      <w:r w:rsidRPr="001F4A2C">
        <w:rPr>
          <w:spacing w:val="-2"/>
          <w:sz w:val="28"/>
          <w:szCs w:val="28"/>
          <w:lang w:val="uk-UA"/>
        </w:rPr>
        <w:t xml:space="preserve">. </w:t>
      </w:r>
      <w:proofErr w:type="spellStart"/>
      <w:r w:rsidRPr="001F4A2C">
        <w:rPr>
          <w:spacing w:val="-2"/>
          <w:sz w:val="28"/>
          <w:szCs w:val="28"/>
          <w:lang w:val="uk-UA"/>
        </w:rPr>
        <w:t>Крымского</w:t>
      </w:r>
      <w:proofErr w:type="spellEnd"/>
      <w:r w:rsidRPr="001F4A2C">
        <w:rPr>
          <w:spacing w:val="-2"/>
          <w:sz w:val="28"/>
          <w:szCs w:val="28"/>
          <w:lang w:val="uk-UA"/>
        </w:rPr>
        <w:t xml:space="preserve"> ГАУ. </w:t>
      </w:r>
      <w:proofErr w:type="spellStart"/>
      <w:r w:rsidRPr="001F4A2C">
        <w:rPr>
          <w:spacing w:val="-2"/>
          <w:sz w:val="28"/>
          <w:szCs w:val="28"/>
          <w:lang w:val="uk-UA"/>
        </w:rPr>
        <w:t>Сельскохозяйственные</w:t>
      </w:r>
      <w:proofErr w:type="spellEnd"/>
      <w:r w:rsidRPr="001F4A2C">
        <w:rPr>
          <w:spacing w:val="-2"/>
          <w:sz w:val="28"/>
          <w:szCs w:val="28"/>
          <w:lang w:val="uk-UA"/>
        </w:rPr>
        <w:t xml:space="preserve"> науки. </w:t>
      </w:r>
      <w:proofErr w:type="spellStart"/>
      <w:r w:rsidRPr="001F4A2C">
        <w:rPr>
          <w:spacing w:val="-2"/>
          <w:sz w:val="28"/>
          <w:szCs w:val="28"/>
          <w:lang w:val="uk-UA"/>
        </w:rPr>
        <w:t>Симферополь</w:t>
      </w:r>
      <w:proofErr w:type="spellEnd"/>
      <w:r w:rsidRPr="001F4A2C">
        <w:rPr>
          <w:spacing w:val="-2"/>
          <w:sz w:val="28"/>
          <w:szCs w:val="28"/>
          <w:lang w:val="uk-UA"/>
        </w:rPr>
        <w:t xml:space="preserve">: КГАУ, 2002.  </w:t>
      </w:r>
      <w:proofErr w:type="spellStart"/>
      <w:r w:rsidRPr="001F4A2C">
        <w:rPr>
          <w:spacing w:val="-2"/>
          <w:sz w:val="28"/>
          <w:szCs w:val="28"/>
          <w:lang w:val="uk-UA"/>
        </w:rPr>
        <w:t>Вып</w:t>
      </w:r>
      <w:proofErr w:type="spellEnd"/>
      <w:r w:rsidRPr="001F4A2C">
        <w:rPr>
          <w:spacing w:val="-2"/>
          <w:sz w:val="28"/>
          <w:szCs w:val="28"/>
          <w:lang w:val="uk-UA"/>
        </w:rPr>
        <w:t>. 72.  С. 166–169</w:t>
      </w:r>
    </w:p>
    <w:p w:rsidR="007C06C5" w:rsidRDefault="007C06C5" w:rsidP="003B5299">
      <w:pPr>
        <w:pStyle w:val="a4"/>
        <w:numPr>
          <w:ilvl w:val="0"/>
          <w:numId w:val="17"/>
        </w:numPr>
        <w:spacing w:after="0" w:line="360" w:lineRule="auto"/>
        <w:ind w:left="0" w:firstLine="709"/>
        <w:jc w:val="both"/>
        <w:rPr>
          <w:rFonts w:ascii="Times New Roman" w:hAnsi="Times New Roman" w:cs="Times New Roman"/>
          <w:sz w:val="28"/>
          <w:szCs w:val="28"/>
          <w:lang w:val="uk-UA"/>
        </w:rPr>
      </w:pPr>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Шестопалов</w:t>
      </w:r>
      <w:proofErr w:type="spellEnd"/>
      <w:r w:rsidRPr="001F4A2C">
        <w:rPr>
          <w:rFonts w:ascii="Times New Roman" w:hAnsi="Times New Roman" w:cs="Times New Roman"/>
          <w:sz w:val="28"/>
          <w:szCs w:val="28"/>
          <w:lang w:val="uk-UA"/>
        </w:rPr>
        <w:t xml:space="preserve"> М.,  </w:t>
      </w:r>
      <w:proofErr w:type="spellStart"/>
      <w:r w:rsidRPr="001F4A2C">
        <w:rPr>
          <w:rFonts w:ascii="Times New Roman" w:hAnsi="Times New Roman" w:cs="Times New Roman"/>
          <w:sz w:val="28"/>
          <w:szCs w:val="28"/>
          <w:lang w:val="uk-UA"/>
        </w:rPr>
        <w:t>Турин</w:t>
      </w:r>
      <w:proofErr w:type="spellEnd"/>
      <w:r w:rsidRPr="001F4A2C">
        <w:rPr>
          <w:rFonts w:ascii="Times New Roman" w:hAnsi="Times New Roman" w:cs="Times New Roman"/>
          <w:sz w:val="28"/>
          <w:szCs w:val="28"/>
          <w:lang w:val="uk-UA"/>
        </w:rPr>
        <w:t xml:space="preserve"> Е. </w:t>
      </w:r>
      <w:proofErr w:type="spellStart"/>
      <w:r w:rsidRPr="001F4A2C">
        <w:rPr>
          <w:rFonts w:ascii="Times New Roman" w:hAnsi="Times New Roman" w:cs="Times New Roman"/>
          <w:sz w:val="28"/>
          <w:szCs w:val="28"/>
          <w:lang w:val="uk-UA"/>
        </w:rPr>
        <w:t>Американская</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белая</w:t>
      </w:r>
      <w:proofErr w:type="spellEnd"/>
      <w:r w:rsidRPr="001F4A2C">
        <w:rPr>
          <w:rFonts w:ascii="Times New Roman" w:hAnsi="Times New Roman" w:cs="Times New Roman"/>
          <w:sz w:val="28"/>
          <w:szCs w:val="28"/>
          <w:lang w:val="uk-UA"/>
        </w:rPr>
        <w:t xml:space="preserve"> </w:t>
      </w:r>
      <w:proofErr w:type="spellStart"/>
      <w:r w:rsidRPr="001F4A2C">
        <w:rPr>
          <w:rFonts w:ascii="Times New Roman" w:hAnsi="Times New Roman" w:cs="Times New Roman"/>
          <w:sz w:val="28"/>
          <w:szCs w:val="28"/>
          <w:lang w:val="uk-UA"/>
        </w:rPr>
        <w:t>бабочка</w:t>
      </w:r>
      <w:proofErr w:type="spellEnd"/>
      <w:r w:rsidRPr="001F4A2C">
        <w:rPr>
          <w:rFonts w:ascii="Times New Roman" w:hAnsi="Times New Roman" w:cs="Times New Roman"/>
          <w:sz w:val="28"/>
          <w:szCs w:val="28"/>
          <w:lang w:val="uk-UA"/>
        </w:rPr>
        <w:t>. Аграрний тиждень. 2012. № 24. С. 16.</w:t>
      </w:r>
    </w:p>
    <w:p w:rsidR="007F7C20" w:rsidRDefault="007F7C20" w:rsidP="00281A3D">
      <w:pPr>
        <w:pStyle w:val="a4"/>
        <w:spacing w:after="0" w:line="360" w:lineRule="auto"/>
        <w:ind w:left="709"/>
        <w:jc w:val="both"/>
        <w:rPr>
          <w:rFonts w:ascii="Times New Roman" w:hAnsi="Times New Roman" w:cs="Times New Roman"/>
          <w:sz w:val="28"/>
          <w:szCs w:val="28"/>
          <w:lang w:val="uk-UA"/>
        </w:rPr>
      </w:pPr>
    </w:p>
    <w:p w:rsidR="00C6309E" w:rsidRPr="001F4A2C" w:rsidRDefault="00C6309E" w:rsidP="00967569">
      <w:pPr>
        <w:spacing w:after="0" w:line="360" w:lineRule="auto"/>
        <w:jc w:val="both"/>
        <w:rPr>
          <w:rFonts w:ascii="Times New Roman" w:hAnsi="Times New Roman" w:cs="Times New Roman"/>
          <w:sz w:val="28"/>
          <w:szCs w:val="28"/>
          <w:lang w:val="uk-UA"/>
        </w:rPr>
      </w:pPr>
    </w:p>
    <w:sectPr w:rsidR="00C6309E" w:rsidRPr="001F4A2C" w:rsidSect="00C6309E">
      <w:head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849" w:rsidRDefault="00EE0849" w:rsidP="0008539D">
      <w:pPr>
        <w:spacing w:after="0" w:line="240" w:lineRule="auto"/>
      </w:pPr>
      <w:r>
        <w:separator/>
      </w:r>
    </w:p>
  </w:endnote>
  <w:endnote w:type="continuationSeparator" w:id="0">
    <w:p w:rsidR="00EE0849" w:rsidRDefault="00EE0849" w:rsidP="00085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charset w:val="80"/>
    <w:family w:val="auto"/>
    <w:pitch w:val="variable"/>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849" w:rsidRDefault="00EE0849" w:rsidP="0008539D">
      <w:pPr>
        <w:spacing w:after="0" w:line="240" w:lineRule="auto"/>
      </w:pPr>
      <w:r>
        <w:separator/>
      </w:r>
    </w:p>
  </w:footnote>
  <w:footnote w:type="continuationSeparator" w:id="0">
    <w:p w:rsidR="00EE0849" w:rsidRDefault="00EE0849" w:rsidP="00085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531697"/>
      <w:docPartObj>
        <w:docPartGallery w:val="Page Numbers (Top of Page)"/>
        <w:docPartUnique/>
      </w:docPartObj>
    </w:sdtPr>
    <w:sdtEndPr/>
    <w:sdtContent>
      <w:p w:rsidR="00F142B5" w:rsidRDefault="00F142B5">
        <w:pPr>
          <w:pStyle w:val="ac"/>
          <w:jc w:val="right"/>
        </w:pPr>
        <w:r>
          <w:fldChar w:fldCharType="begin"/>
        </w:r>
        <w:r>
          <w:instrText>PAGE   \* MERGEFORMAT</w:instrText>
        </w:r>
        <w:r>
          <w:fldChar w:fldCharType="separate"/>
        </w:r>
        <w:r w:rsidR="00237AFF">
          <w:rPr>
            <w:noProof/>
          </w:rPr>
          <w:t>31</w:t>
        </w:r>
        <w:r>
          <w:fldChar w:fldCharType="end"/>
        </w:r>
      </w:p>
    </w:sdtContent>
  </w:sdt>
  <w:p w:rsidR="00F142B5" w:rsidRDefault="00F142B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E3D28CE2"/>
    <w:lvl w:ilvl="0">
      <w:start w:val="1"/>
      <w:numFmt w:val="decimal"/>
      <w:lvlText w:val="%1."/>
      <w:lvlJc w:val="left"/>
      <w:pPr>
        <w:ind w:left="360" w:hanging="360"/>
      </w:pPr>
      <w:rPr>
        <w:rFonts w:cs="Times New Roman" w:hint="default"/>
        <w:b w:val="0"/>
        <w:sz w:val="28"/>
        <w:szCs w:val="28"/>
      </w:rPr>
    </w:lvl>
    <w:lvl w:ilvl="1">
      <w:start w:val="1"/>
      <w:numFmt w:val="decimal"/>
      <w:lvlText w:val="%1.%2"/>
      <w:lvlJc w:val="left"/>
      <w:pPr>
        <w:ind w:left="1789" w:hanging="36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2" w15:restartNumberingAfterBreak="0">
    <w:nsid w:val="07322C75"/>
    <w:multiLevelType w:val="hybridMultilevel"/>
    <w:tmpl w:val="C89A7428"/>
    <w:lvl w:ilvl="0" w:tplc="B3B25A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7D3C9B"/>
    <w:multiLevelType w:val="multilevel"/>
    <w:tmpl w:val="202A61D8"/>
    <w:lvl w:ilvl="0">
      <w:start w:val="1"/>
      <w:numFmt w:val="decimal"/>
      <w:lvlText w:val="%1."/>
      <w:lvlJc w:val="left"/>
      <w:pPr>
        <w:ind w:left="720" w:hanging="360"/>
      </w:pPr>
      <w:rPr>
        <w:rFonts w:hint="default"/>
        <w:b w:val="0"/>
      </w:rPr>
    </w:lvl>
    <w:lvl w:ilvl="1">
      <w:start w:val="2"/>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E502637"/>
    <w:multiLevelType w:val="hybridMultilevel"/>
    <w:tmpl w:val="8AE0550C"/>
    <w:lvl w:ilvl="0" w:tplc="2BF6C5D4">
      <w:start w:val="1"/>
      <w:numFmt w:val="decimal"/>
      <w:lvlText w:val="%1."/>
      <w:lvlJc w:val="left"/>
      <w:pPr>
        <w:ind w:left="1069"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4142B9"/>
    <w:multiLevelType w:val="multilevel"/>
    <w:tmpl w:val="5DFE3DCE"/>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928"/>
        </w:tabs>
        <w:ind w:left="928"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6" w15:restartNumberingAfterBreak="0">
    <w:nsid w:val="297246C4"/>
    <w:multiLevelType w:val="hybridMultilevel"/>
    <w:tmpl w:val="FDAC5D4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2F866831"/>
    <w:multiLevelType w:val="hybridMultilevel"/>
    <w:tmpl w:val="D6B8138A"/>
    <w:lvl w:ilvl="0" w:tplc="42D09E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39053C0"/>
    <w:multiLevelType w:val="multilevel"/>
    <w:tmpl w:val="FB581772"/>
    <w:lvl w:ilvl="0">
      <w:start w:val="3"/>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4891E35"/>
    <w:multiLevelType w:val="hybridMultilevel"/>
    <w:tmpl w:val="1BE6CFE4"/>
    <w:lvl w:ilvl="0" w:tplc="B4DA9AB8">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E13AFE"/>
    <w:multiLevelType w:val="hybridMultilevel"/>
    <w:tmpl w:val="BDFAC01C"/>
    <w:lvl w:ilvl="0" w:tplc="57EA10EC">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181328"/>
    <w:multiLevelType w:val="hybridMultilevel"/>
    <w:tmpl w:val="551A44CC"/>
    <w:lvl w:ilvl="0" w:tplc="B4DA9AB8">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892B88"/>
    <w:multiLevelType w:val="hybridMultilevel"/>
    <w:tmpl w:val="95102EEC"/>
    <w:lvl w:ilvl="0" w:tplc="B4DA9AB8">
      <w:start w:val="1"/>
      <w:numFmt w:val="decimal"/>
      <w:lvlText w:val="%1."/>
      <w:lvlJc w:val="left"/>
      <w:pPr>
        <w:ind w:left="1778"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1494047"/>
    <w:multiLevelType w:val="hybridMultilevel"/>
    <w:tmpl w:val="DED08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986F3E"/>
    <w:multiLevelType w:val="hybridMultilevel"/>
    <w:tmpl w:val="821E19BE"/>
    <w:lvl w:ilvl="0" w:tplc="0C522396">
      <w:start w:val="1"/>
      <w:numFmt w:val="bullet"/>
      <w:lvlText w:val="-"/>
      <w:lvlJc w:val="left"/>
      <w:pPr>
        <w:ind w:left="1070" w:hanging="360"/>
      </w:pPr>
      <w:rPr>
        <w:rFonts w:ascii="Times New Roman" w:eastAsiaTheme="minorHAns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5" w15:restartNumberingAfterBreak="0">
    <w:nsid w:val="4B577FB4"/>
    <w:multiLevelType w:val="multilevel"/>
    <w:tmpl w:val="CC2AF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0E6256"/>
    <w:multiLevelType w:val="hybridMultilevel"/>
    <w:tmpl w:val="D6B8138A"/>
    <w:lvl w:ilvl="0" w:tplc="42D09E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4CB350C"/>
    <w:multiLevelType w:val="hybridMultilevel"/>
    <w:tmpl w:val="A82E6CCE"/>
    <w:lvl w:ilvl="0" w:tplc="B4DA9A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78030F8"/>
    <w:multiLevelType w:val="hybridMultilevel"/>
    <w:tmpl w:val="8ACE6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9447FD3"/>
    <w:multiLevelType w:val="hybridMultilevel"/>
    <w:tmpl w:val="514AE936"/>
    <w:lvl w:ilvl="0" w:tplc="B4DA9AB8">
      <w:start w:val="1"/>
      <w:numFmt w:val="decimal"/>
      <w:lvlText w:val="%1."/>
      <w:lvlJc w:val="left"/>
      <w:pPr>
        <w:ind w:left="1778"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E16787B"/>
    <w:multiLevelType w:val="multilevel"/>
    <w:tmpl w:val="EA78B68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num w:numId="1">
    <w:abstractNumId w:val="3"/>
  </w:num>
  <w:num w:numId="2">
    <w:abstractNumId w:val="14"/>
  </w:num>
  <w:num w:numId="3">
    <w:abstractNumId w:val="17"/>
  </w:num>
  <w:num w:numId="4">
    <w:abstractNumId w:val="2"/>
  </w:num>
  <w:num w:numId="5">
    <w:abstractNumId w:val="0"/>
    <w:lvlOverride w:ilvl="0">
      <w:lvl w:ilvl="0">
        <w:numFmt w:val="bullet"/>
        <w:lvlText w:val="-"/>
        <w:legacy w:legacy="1" w:legacySpace="0" w:legacyIndent="510"/>
        <w:lvlJc w:val="left"/>
        <w:pPr>
          <w:ind w:left="1077" w:hanging="510"/>
        </w:pPr>
      </w:lvl>
    </w:lvlOverride>
  </w:num>
  <w:num w:numId="6">
    <w:abstractNumId w:val="20"/>
  </w:num>
  <w:num w:numId="7">
    <w:abstractNumId w:val="5"/>
  </w:num>
  <w:num w:numId="8">
    <w:abstractNumId w:val="16"/>
  </w:num>
  <w:num w:numId="9">
    <w:abstractNumId w:val="7"/>
  </w:num>
  <w:num w:numId="10">
    <w:abstractNumId w:val="8"/>
  </w:num>
  <w:num w:numId="11">
    <w:abstractNumId w:val="18"/>
  </w:num>
  <w:num w:numId="12">
    <w:abstractNumId w:val="11"/>
  </w:num>
  <w:num w:numId="13">
    <w:abstractNumId w:val="19"/>
  </w:num>
  <w:num w:numId="14">
    <w:abstractNumId w:val="9"/>
  </w:num>
  <w:num w:numId="15">
    <w:abstractNumId w:val="15"/>
  </w:num>
  <w:num w:numId="16">
    <w:abstractNumId w:val="12"/>
  </w:num>
  <w:num w:numId="17">
    <w:abstractNumId w:val="4"/>
  </w:num>
  <w:num w:numId="18">
    <w:abstractNumId w:val="14"/>
  </w:num>
  <w:num w:numId="19">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3"/>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2DD"/>
    <w:rsid w:val="00001E92"/>
    <w:rsid w:val="00002E2E"/>
    <w:rsid w:val="0000312B"/>
    <w:rsid w:val="00004984"/>
    <w:rsid w:val="0000773E"/>
    <w:rsid w:val="000139CD"/>
    <w:rsid w:val="0001555E"/>
    <w:rsid w:val="0001708A"/>
    <w:rsid w:val="00021F94"/>
    <w:rsid w:val="000253C3"/>
    <w:rsid w:val="00027F26"/>
    <w:rsid w:val="00033A5F"/>
    <w:rsid w:val="00035057"/>
    <w:rsid w:val="00036340"/>
    <w:rsid w:val="00037543"/>
    <w:rsid w:val="00043821"/>
    <w:rsid w:val="00044984"/>
    <w:rsid w:val="000463E0"/>
    <w:rsid w:val="00050A22"/>
    <w:rsid w:val="000563EA"/>
    <w:rsid w:val="00060D75"/>
    <w:rsid w:val="00063080"/>
    <w:rsid w:val="00065E91"/>
    <w:rsid w:val="00067002"/>
    <w:rsid w:val="000741DC"/>
    <w:rsid w:val="00075CEA"/>
    <w:rsid w:val="000765C5"/>
    <w:rsid w:val="0008154C"/>
    <w:rsid w:val="0008539D"/>
    <w:rsid w:val="0009098B"/>
    <w:rsid w:val="00093D9F"/>
    <w:rsid w:val="00094B66"/>
    <w:rsid w:val="00095DCF"/>
    <w:rsid w:val="00096AAC"/>
    <w:rsid w:val="000A37CB"/>
    <w:rsid w:val="000B7686"/>
    <w:rsid w:val="000C07E9"/>
    <w:rsid w:val="000C46B2"/>
    <w:rsid w:val="000C6C3D"/>
    <w:rsid w:val="000D2085"/>
    <w:rsid w:val="000D5BAA"/>
    <w:rsid w:val="000E4793"/>
    <w:rsid w:val="000E4D2C"/>
    <w:rsid w:val="000E6362"/>
    <w:rsid w:val="000F3EAF"/>
    <w:rsid w:val="000F5EE1"/>
    <w:rsid w:val="000F6B6B"/>
    <w:rsid w:val="001007BF"/>
    <w:rsid w:val="00102327"/>
    <w:rsid w:val="00107EEB"/>
    <w:rsid w:val="00111703"/>
    <w:rsid w:val="00117200"/>
    <w:rsid w:val="00117C2B"/>
    <w:rsid w:val="001200CC"/>
    <w:rsid w:val="001204BD"/>
    <w:rsid w:val="0012196C"/>
    <w:rsid w:val="001250DE"/>
    <w:rsid w:val="001269C8"/>
    <w:rsid w:val="00130F19"/>
    <w:rsid w:val="00131B57"/>
    <w:rsid w:val="001339B9"/>
    <w:rsid w:val="0013763A"/>
    <w:rsid w:val="001406B4"/>
    <w:rsid w:val="00141F55"/>
    <w:rsid w:val="0014286D"/>
    <w:rsid w:val="00145478"/>
    <w:rsid w:val="00145F1F"/>
    <w:rsid w:val="00146E9C"/>
    <w:rsid w:val="00147C5C"/>
    <w:rsid w:val="00152A4C"/>
    <w:rsid w:val="00153145"/>
    <w:rsid w:val="001656ED"/>
    <w:rsid w:val="00170295"/>
    <w:rsid w:val="00183223"/>
    <w:rsid w:val="001845C6"/>
    <w:rsid w:val="00190C8A"/>
    <w:rsid w:val="00195B59"/>
    <w:rsid w:val="001960E8"/>
    <w:rsid w:val="001A0F99"/>
    <w:rsid w:val="001A1613"/>
    <w:rsid w:val="001A311E"/>
    <w:rsid w:val="001A35FA"/>
    <w:rsid w:val="001A38D4"/>
    <w:rsid w:val="001A52B8"/>
    <w:rsid w:val="001B464A"/>
    <w:rsid w:val="001B57A9"/>
    <w:rsid w:val="001C067A"/>
    <w:rsid w:val="001C2625"/>
    <w:rsid w:val="001C6CAD"/>
    <w:rsid w:val="001D0778"/>
    <w:rsid w:val="001D0B12"/>
    <w:rsid w:val="001D20AB"/>
    <w:rsid w:val="001D32CB"/>
    <w:rsid w:val="001D3455"/>
    <w:rsid w:val="001D559E"/>
    <w:rsid w:val="001E34AC"/>
    <w:rsid w:val="001E4442"/>
    <w:rsid w:val="001F4A2C"/>
    <w:rsid w:val="00204D52"/>
    <w:rsid w:val="002073A8"/>
    <w:rsid w:val="00211996"/>
    <w:rsid w:val="00211E0F"/>
    <w:rsid w:val="002124BA"/>
    <w:rsid w:val="002131D8"/>
    <w:rsid w:val="00221F4E"/>
    <w:rsid w:val="00223BEA"/>
    <w:rsid w:val="00224B9A"/>
    <w:rsid w:val="00232F63"/>
    <w:rsid w:val="00233AF3"/>
    <w:rsid w:val="0023478D"/>
    <w:rsid w:val="00237AFF"/>
    <w:rsid w:val="00241DDD"/>
    <w:rsid w:val="0024213C"/>
    <w:rsid w:val="00242E54"/>
    <w:rsid w:val="0025227C"/>
    <w:rsid w:val="00254646"/>
    <w:rsid w:val="002634DC"/>
    <w:rsid w:val="00263F51"/>
    <w:rsid w:val="00264A35"/>
    <w:rsid w:val="00264DD0"/>
    <w:rsid w:val="00273A1C"/>
    <w:rsid w:val="00277690"/>
    <w:rsid w:val="00280C80"/>
    <w:rsid w:val="002812A4"/>
    <w:rsid w:val="00281878"/>
    <w:rsid w:val="00281A3D"/>
    <w:rsid w:val="002845A5"/>
    <w:rsid w:val="00286D48"/>
    <w:rsid w:val="00291199"/>
    <w:rsid w:val="00293F0B"/>
    <w:rsid w:val="002A1C61"/>
    <w:rsid w:val="002A5AC9"/>
    <w:rsid w:val="002B3360"/>
    <w:rsid w:val="002B3C16"/>
    <w:rsid w:val="002C01FF"/>
    <w:rsid w:val="002C02AA"/>
    <w:rsid w:val="002C3558"/>
    <w:rsid w:val="002C6A02"/>
    <w:rsid w:val="002C7ECC"/>
    <w:rsid w:val="002D0E67"/>
    <w:rsid w:val="002D165B"/>
    <w:rsid w:val="002D2064"/>
    <w:rsid w:val="002D24E6"/>
    <w:rsid w:val="002D449F"/>
    <w:rsid w:val="002D47CF"/>
    <w:rsid w:val="002E10DF"/>
    <w:rsid w:val="002E2698"/>
    <w:rsid w:val="002F2E3E"/>
    <w:rsid w:val="002F3588"/>
    <w:rsid w:val="002F748D"/>
    <w:rsid w:val="002F7B1F"/>
    <w:rsid w:val="002F7B6C"/>
    <w:rsid w:val="002F7FB6"/>
    <w:rsid w:val="00301A76"/>
    <w:rsid w:val="00302090"/>
    <w:rsid w:val="003057CE"/>
    <w:rsid w:val="003062D8"/>
    <w:rsid w:val="00307159"/>
    <w:rsid w:val="00311BA9"/>
    <w:rsid w:val="00314A16"/>
    <w:rsid w:val="00316E3B"/>
    <w:rsid w:val="00321ADD"/>
    <w:rsid w:val="00323B3D"/>
    <w:rsid w:val="00324CB6"/>
    <w:rsid w:val="00325936"/>
    <w:rsid w:val="00327C7B"/>
    <w:rsid w:val="00333989"/>
    <w:rsid w:val="003449EB"/>
    <w:rsid w:val="00344DEC"/>
    <w:rsid w:val="003466A7"/>
    <w:rsid w:val="00346991"/>
    <w:rsid w:val="00360338"/>
    <w:rsid w:val="00371049"/>
    <w:rsid w:val="00371926"/>
    <w:rsid w:val="00371C59"/>
    <w:rsid w:val="0037201A"/>
    <w:rsid w:val="00375B96"/>
    <w:rsid w:val="0038240F"/>
    <w:rsid w:val="00386879"/>
    <w:rsid w:val="00393476"/>
    <w:rsid w:val="00394007"/>
    <w:rsid w:val="003A00AF"/>
    <w:rsid w:val="003A326D"/>
    <w:rsid w:val="003A666E"/>
    <w:rsid w:val="003B4C61"/>
    <w:rsid w:val="003B5299"/>
    <w:rsid w:val="003B6715"/>
    <w:rsid w:val="003B704C"/>
    <w:rsid w:val="003C7A9F"/>
    <w:rsid w:val="003D4599"/>
    <w:rsid w:val="003D4B4C"/>
    <w:rsid w:val="003D4F37"/>
    <w:rsid w:val="003E05EF"/>
    <w:rsid w:val="003E3AC9"/>
    <w:rsid w:val="003E6617"/>
    <w:rsid w:val="003E6E9E"/>
    <w:rsid w:val="003F26B9"/>
    <w:rsid w:val="003F3693"/>
    <w:rsid w:val="003F3E16"/>
    <w:rsid w:val="00400529"/>
    <w:rsid w:val="00402D06"/>
    <w:rsid w:val="004030D3"/>
    <w:rsid w:val="004031B3"/>
    <w:rsid w:val="0040524C"/>
    <w:rsid w:val="004062B4"/>
    <w:rsid w:val="0041580C"/>
    <w:rsid w:val="00417B34"/>
    <w:rsid w:val="00425265"/>
    <w:rsid w:val="00425DEF"/>
    <w:rsid w:val="00433866"/>
    <w:rsid w:val="004352DD"/>
    <w:rsid w:val="00437267"/>
    <w:rsid w:val="00442C6A"/>
    <w:rsid w:val="00442F1F"/>
    <w:rsid w:val="00444C12"/>
    <w:rsid w:val="004451C7"/>
    <w:rsid w:val="004458A1"/>
    <w:rsid w:val="00446017"/>
    <w:rsid w:val="00447980"/>
    <w:rsid w:val="00447E98"/>
    <w:rsid w:val="00452905"/>
    <w:rsid w:val="00453268"/>
    <w:rsid w:val="00454AEF"/>
    <w:rsid w:val="0046534F"/>
    <w:rsid w:val="004657B2"/>
    <w:rsid w:val="00470B31"/>
    <w:rsid w:val="00470C72"/>
    <w:rsid w:val="00475A8D"/>
    <w:rsid w:val="00484848"/>
    <w:rsid w:val="004861F6"/>
    <w:rsid w:val="004862F4"/>
    <w:rsid w:val="00497976"/>
    <w:rsid w:val="004A0CA9"/>
    <w:rsid w:val="004A773B"/>
    <w:rsid w:val="004B0863"/>
    <w:rsid w:val="004B1015"/>
    <w:rsid w:val="004B1677"/>
    <w:rsid w:val="004B6522"/>
    <w:rsid w:val="004C391A"/>
    <w:rsid w:val="004C739B"/>
    <w:rsid w:val="004C75CE"/>
    <w:rsid w:val="004C7827"/>
    <w:rsid w:val="004D4B4A"/>
    <w:rsid w:val="004E3A9D"/>
    <w:rsid w:val="004E60DD"/>
    <w:rsid w:val="004E7A27"/>
    <w:rsid w:val="004F3F7C"/>
    <w:rsid w:val="004F42E4"/>
    <w:rsid w:val="005032D4"/>
    <w:rsid w:val="00511C7F"/>
    <w:rsid w:val="00513B5A"/>
    <w:rsid w:val="00513E08"/>
    <w:rsid w:val="00517022"/>
    <w:rsid w:val="00524B03"/>
    <w:rsid w:val="00526721"/>
    <w:rsid w:val="005303BA"/>
    <w:rsid w:val="00530A64"/>
    <w:rsid w:val="00535C4D"/>
    <w:rsid w:val="005403C5"/>
    <w:rsid w:val="00543000"/>
    <w:rsid w:val="005469A3"/>
    <w:rsid w:val="00553A22"/>
    <w:rsid w:val="00563E1A"/>
    <w:rsid w:val="00564C5C"/>
    <w:rsid w:val="005669A2"/>
    <w:rsid w:val="005706BE"/>
    <w:rsid w:val="0057301F"/>
    <w:rsid w:val="005737B6"/>
    <w:rsid w:val="005917D5"/>
    <w:rsid w:val="00593725"/>
    <w:rsid w:val="00593A02"/>
    <w:rsid w:val="005A2D0F"/>
    <w:rsid w:val="005A34ED"/>
    <w:rsid w:val="005A6085"/>
    <w:rsid w:val="005B2BA5"/>
    <w:rsid w:val="005B3DE8"/>
    <w:rsid w:val="005B4C1C"/>
    <w:rsid w:val="005B4F93"/>
    <w:rsid w:val="005B775C"/>
    <w:rsid w:val="005C2A2A"/>
    <w:rsid w:val="005C3B16"/>
    <w:rsid w:val="005C3F3D"/>
    <w:rsid w:val="005C6586"/>
    <w:rsid w:val="005D3C5E"/>
    <w:rsid w:val="005D59E6"/>
    <w:rsid w:val="005D664E"/>
    <w:rsid w:val="005E2372"/>
    <w:rsid w:val="005E7A8E"/>
    <w:rsid w:val="005F0359"/>
    <w:rsid w:val="005F1A61"/>
    <w:rsid w:val="005F2649"/>
    <w:rsid w:val="005F332E"/>
    <w:rsid w:val="00606756"/>
    <w:rsid w:val="00606C9B"/>
    <w:rsid w:val="00607084"/>
    <w:rsid w:val="006122BD"/>
    <w:rsid w:val="0061480A"/>
    <w:rsid w:val="0061516A"/>
    <w:rsid w:val="00617BA9"/>
    <w:rsid w:val="00617E02"/>
    <w:rsid w:val="00620D15"/>
    <w:rsid w:val="00622713"/>
    <w:rsid w:val="00622AA8"/>
    <w:rsid w:val="006259CD"/>
    <w:rsid w:val="006302E0"/>
    <w:rsid w:val="00631841"/>
    <w:rsid w:val="0063236B"/>
    <w:rsid w:val="00640B59"/>
    <w:rsid w:val="006418F8"/>
    <w:rsid w:val="00643BC0"/>
    <w:rsid w:val="006445B5"/>
    <w:rsid w:val="006447A8"/>
    <w:rsid w:val="00645177"/>
    <w:rsid w:val="0065133B"/>
    <w:rsid w:val="00651AF9"/>
    <w:rsid w:val="00655B34"/>
    <w:rsid w:val="00655F49"/>
    <w:rsid w:val="00656C8C"/>
    <w:rsid w:val="00657160"/>
    <w:rsid w:val="00665B08"/>
    <w:rsid w:val="00667EC3"/>
    <w:rsid w:val="00671DC7"/>
    <w:rsid w:val="00672D83"/>
    <w:rsid w:val="006745FC"/>
    <w:rsid w:val="006811AF"/>
    <w:rsid w:val="006867E9"/>
    <w:rsid w:val="00693C2F"/>
    <w:rsid w:val="00695A48"/>
    <w:rsid w:val="00696C9C"/>
    <w:rsid w:val="00697E69"/>
    <w:rsid w:val="006A1472"/>
    <w:rsid w:val="006A61EC"/>
    <w:rsid w:val="006B27A4"/>
    <w:rsid w:val="006B336D"/>
    <w:rsid w:val="006D1DDE"/>
    <w:rsid w:val="006D2F0F"/>
    <w:rsid w:val="006D4F62"/>
    <w:rsid w:val="006E1A89"/>
    <w:rsid w:val="006E20E6"/>
    <w:rsid w:val="006F4CEF"/>
    <w:rsid w:val="006F6D1B"/>
    <w:rsid w:val="007014F0"/>
    <w:rsid w:val="007059AC"/>
    <w:rsid w:val="0070655B"/>
    <w:rsid w:val="00707CA1"/>
    <w:rsid w:val="007163EE"/>
    <w:rsid w:val="00720DCC"/>
    <w:rsid w:val="00721F57"/>
    <w:rsid w:val="007229CE"/>
    <w:rsid w:val="0072776C"/>
    <w:rsid w:val="00731C67"/>
    <w:rsid w:val="007334B4"/>
    <w:rsid w:val="007354C0"/>
    <w:rsid w:val="00736408"/>
    <w:rsid w:val="0074365B"/>
    <w:rsid w:val="00745D06"/>
    <w:rsid w:val="00745E0C"/>
    <w:rsid w:val="007461DC"/>
    <w:rsid w:val="0074663C"/>
    <w:rsid w:val="00750139"/>
    <w:rsid w:val="0075196C"/>
    <w:rsid w:val="00752E04"/>
    <w:rsid w:val="00763B8F"/>
    <w:rsid w:val="00770FF9"/>
    <w:rsid w:val="00772234"/>
    <w:rsid w:val="00777E8B"/>
    <w:rsid w:val="0078463E"/>
    <w:rsid w:val="00784E52"/>
    <w:rsid w:val="00794619"/>
    <w:rsid w:val="0079520E"/>
    <w:rsid w:val="00795878"/>
    <w:rsid w:val="00796808"/>
    <w:rsid w:val="007A2222"/>
    <w:rsid w:val="007A2FD2"/>
    <w:rsid w:val="007A7178"/>
    <w:rsid w:val="007B2157"/>
    <w:rsid w:val="007B2D25"/>
    <w:rsid w:val="007B475A"/>
    <w:rsid w:val="007B4E14"/>
    <w:rsid w:val="007B58A3"/>
    <w:rsid w:val="007C06C5"/>
    <w:rsid w:val="007C6BC2"/>
    <w:rsid w:val="007D1CFC"/>
    <w:rsid w:val="007E7E82"/>
    <w:rsid w:val="007F12CC"/>
    <w:rsid w:val="007F176E"/>
    <w:rsid w:val="007F4E7F"/>
    <w:rsid w:val="007F4F4A"/>
    <w:rsid w:val="007F5038"/>
    <w:rsid w:val="007F6908"/>
    <w:rsid w:val="007F7C20"/>
    <w:rsid w:val="008006CB"/>
    <w:rsid w:val="008027BE"/>
    <w:rsid w:val="008057E8"/>
    <w:rsid w:val="0081167D"/>
    <w:rsid w:val="0081556B"/>
    <w:rsid w:val="00815C37"/>
    <w:rsid w:val="00827389"/>
    <w:rsid w:val="00832756"/>
    <w:rsid w:val="00836889"/>
    <w:rsid w:val="008369C1"/>
    <w:rsid w:val="0083746A"/>
    <w:rsid w:val="00845777"/>
    <w:rsid w:val="00851395"/>
    <w:rsid w:val="00853853"/>
    <w:rsid w:val="008543F3"/>
    <w:rsid w:val="00856112"/>
    <w:rsid w:val="008625F5"/>
    <w:rsid w:val="00875970"/>
    <w:rsid w:val="00876AF0"/>
    <w:rsid w:val="0087799C"/>
    <w:rsid w:val="008847B2"/>
    <w:rsid w:val="00891DC2"/>
    <w:rsid w:val="00892FC1"/>
    <w:rsid w:val="008A228A"/>
    <w:rsid w:val="008A3DAF"/>
    <w:rsid w:val="008A7DDB"/>
    <w:rsid w:val="008B2E30"/>
    <w:rsid w:val="008B4625"/>
    <w:rsid w:val="008B4D87"/>
    <w:rsid w:val="008B6786"/>
    <w:rsid w:val="008B6DDB"/>
    <w:rsid w:val="008C1399"/>
    <w:rsid w:val="008C1E40"/>
    <w:rsid w:val="008C210D"/>
    <w:rsid w:val="008C29D7"/>
    <w:rsid w:val="008C528E"/>
    <w:rsid w:val="008C5F5A"/>
    <w:rsid w:val="008D079F"/>
    <w:rsid w:val="008E0217"/>
    <w:rsid w:val="008E12FF"/>
    <w:rsid w:val="008E3ACF"/>
    <w:rsid w:val="008E5074"/>
    <w:rsid w:val="008E588B"/>
    <w:rsid w:val="008E6B4E"/>
    <w:rsid w:val="008E6BEC"/>
    <w:rsid w:val="008E6F44"/>
    <w:rsid w:val="008E797C"/>
    <w:rsid w:val="008F002F"/>
    <w:rsid w:val="008F5B92"/>
    <w:rsid w:val="008F68B6"/>
    <w:rsid w:val="0090126E"/>
    <w:rsid w:val="0090335B"/>
    <w:rsid w:val="00910735"/>
    <w:rsid w:val="00913046"/>
    <w:rsid w:val="00916691"/>
    <w:rsid w:val="009212EA"/>
    <w:rsid w:val="009222E0"/>
    <w:rsid w:val="00924BDD"/>
    <w:rsid w:val="00930F3C"/>
    <w:rsid w:val="009326AD"/>
    <w:rsid w:val="00934E5C"/>
    <w:rsid w:val="00942DFA"/>
    <w:rsid w:val="0095425D"/>
    <w:rsid w:val="00954FD2"/>
    <w:rsid w:val="00965905"/>
    <w:rsid w:val="00965FA4"/>
    <w:rsid w:val="00966954"/>
    <w:rsid w:val="00967120"/>
    <w:rsid w:val="00967569"/>
    <w:rsid w:val="00970241"/>
    <w:rsid w:val="009770A6"/>
    <w:rsid w:val="00977B68"/>
    <w:rsid w:val="0098069D"/>
    <w:rsid w:val="0098598A"/>
    <w:rsid w:val="00985B10"/>
    <w:rsid w:val="00990AF1"/>
    <w:rsid w:val="009919A8"/>
    <w:rsid w:val="009930DF"/>
    <w:rsid w:val="00997BA7"/>
    <w:rsid w:val="009A1307"/>
    <w:rsid w:val="009B63E7"/>
    <w:rsid w:val="009B777A"/>
    <w:rsid w:val="009C14B0"/>
    <w:rsid w:val="009C3AB6"/>
    <w:rsid w:val="009C6C28"/>
    <w:rsid w:val="009C75C5"/>
    <w:rsid w:val="009C79C8"/>
    <w:rsid w:val="009D3DFB"/>
    <w:rsid w:val="009D5AC3"/>
    <w:rsid w:val="009D7451"/>
    <w:rsid w:val="009F3569"/>
    <w:rsid w:val="009F4131"/>
    <w:rsid w:val="009F4282"/>
    <w:rsid w:val="009F617A"/>
    <w:rsid w:val="00A04399"/>
    <w:rsid w:val="00A1119A"/>
    <w:rsid w:val="00A12CF4"/>
    <w:rsid w:val="00A13D27"/>
    <w:rsid w:val="00A1791F"/>
    <w:rsid w:val="00A22E23"/>
    <w:rsid w:val="00A23A2C"/>
    <w:rsid w:val="00A25898"/>
    <w:rsid w:val="00A3216E"/>
    <w:rsid w:val="00A35D5B"/>
    <w:rsid w:val="00A41C68"/>
    <w:rsid w:val="00A43896"/>
    <w:rsid w:val="00A45883"/>
    <w:rsid w:val="00A51715"/>
    <w:rsid w:val="00A54E75"/>
    <w:rsid w:val="00A55A23"/>
    <w:rsid w:val="00A57B87"/>
    <w:rsid w:val="00A61449"/>
    <w:rsid w:val="00A61B7D"/>
    <w:rsid w:val="00A6696A"/>
    <w:rsid w:val="00A70C9F"/>
    <w:rsid w:val="00A75A16"/>
    <w:rsid w:val="00A76731"/>
    <w:rsid w:val="00A819BA"/>
    <w:rsid w:val="00A81B09"/>
    <w:rsid w:val="00A90DE8"/>
    <w:rsid w:val="00A94058"/>
    <w:rsid w:val="00A9461D"/>
    <w:rsid w:val="00A94A39"/>
    <w:rsid w:val="00AA0035"/>
    <w:rsid w:val="00AA0715"/>
    <w:rsid w:val="00AA3F43"/>
    <w:rsid w:val="00AC1606"/>
    <w:rsid w:val="00AC2986"/>
    <w:rsid w:val="00AC6574"/>
    <w:rsid w:val="00AC7163"/>
    <w:rsid w:val="00AC7671"/>
    <w:rsid w:val="00AD24F9"/>
    <w:rsid w:val="00AD3CE9"/>
    <w:rsid w:val="00AD4415"/>
    <w:rsid w:val="00AE178E"/>
    <w:rsid w:val="00AE46FB"/>
    <w:rsid w:val="00AE5CFB"/>
    <w:rsid w:val="00AE79F9"/>
    <w:rsid w:val="00AF3C72"/>
    <w:rsid w:val="00AF482A"/>
    <w:rsid w:val="00AF5586"/>
    <w:rsid w:val="00B00513"/>
    <w:rsid w:val="00B038C0"/>
    <w:rsid w:val="00B06A3B"/>
    <w:rsid w:val="00B11005"/>
    <w:rsid w:val="00B13045"/>
    <w:rsid w:val="00B14640"/>
    <w:rsid w:val="00B21BB4"/>
    <w:rsid w:val="00B220B2"/>
    <w:rsid w:val="00B255DA"/>
    <w:rsid w:val="00B266DE"/>
    <w:rsid w:val="00B27414"/>
    <w:rsid w:val="00B31850"/>
    <w:rsid w:val="00B31C47"/>
    <w:rsid w:val="00B336D4"/>
    <w:rsid w:val="00B36A4F"/>
    <w:rsid w:val="00B43A5B"/>
    <w:rsid w:val="00B46E35"/>
    <w:rsid w:val="00B556F4"/>
    <w:rsid w:val="00B60FCD"/>
    <w:rsid w:val="00B614C7"/>
    <w:rsid w:val="00B61769"/>
    <w:rsid w:val="00B6441B"/>
    <w:rsid w:val="00B654CE"/>
    <w:rsid w:val="00B65CD5"/>
    <w:rsid w:val="00B734A3"/>
    <w:rsid w:val="00B75C6F"/>
    <w:rsid w:val="00B778E2"/>
    <w:rsid w:val="00B82323"/>
    <w:rsid w:val="00B85169"/>
    <w:rsid w:val="00B8689F"/>
    <w:rsid w:val="00B9305D"/>
    <w:rsid w:val="00B96145"/>
    <w:rsid w:val="00B9795E"/>
    <w:rsid w:val="00BA088B"/>
    <w:rsid w:val="00BA0963"/>
    <w:rsid w:val="00BA1877"/>
    <w:rsid w:val="00BA201A"/>
    <w:rsid w:val="00BA2BCE"/>
    <w:rsid w:val="00BA3B0B"/>
    <w:rsid w:val="00BA4086"/>
    <w:rsid w:val="00BA4E40"/>
    <w:rsid w:val="00BB5EFC"/>
    <w:rsid w:val="00BB7275"/>
    <w:rsid w:val="00BC0AC8"/>
    <w:rsid w:val="00BC1A8B"/>
    <w:rsid w:val="00BC2D05"/>
    <w:rsid w:val="00BD78B3"/>
    <w:rsid w:val="00BE6C59"/>
    <w:rsid w:val="00BF64CE"/>
    <w:rsid w:val="00C0483D"/>
    <w:rsid w:val="00C07B3B"/>
    <w:rsid w:val="00C07D64"/>
    <w:rsid w:val="00C1006E"/>
    <w:rsid w:val="00C15108"/>
    <w:rsid w:val="00C203A8"/>
    <w:rsid w:val="00C2287D"/>
    <w:rsid w:val="00C2381F"/>
    <w:rsid w:val="00C2474B"/>
    <w:rsid w:val="00C31721"/>
    <w:rsid w:val="00C342D8"/>
    <w:rsid w:val="00C35280"/>
    <w:rsid w:val="00C35D52"/>
    <w:rsid w:val="00C40362"/>
    <w:rsid w:val="00C43166"/>
    <w:rsid w:val="00C56A2E"/>
    <w:rsid w:val="00C57B49"/>
    <w:rsid w:val="00C6309E"/>
    <w:rsid w:val="00C63489"/>
    <w:rsid w:val="00C65D3D"/>
    <w:rsid w:val="00C66A40"/>
    <w:rsid w:val="00C7330F"/>
    <w:rsid w:val="00C75977"/>
    <w:rsid w:val="00C770C8"/>
    <w:rsid w:val="00C83BC9"/>
    <w:rsid w:val="00C85177"/>
    <w:rsid w:val="00C863FE"/>
    <w:rsid w:val="00C91E99"/>
    <w:rsid w:val="00C97CE8"/>
    <w:rsid w:val="00CA461B"/>
    <w:rsid w:val="00CA569F"/>
    <w:rsid w:val="00CA6707"/>
    <w:rsid w:val="00CB0CD5"/>
    <w:rsid w:val="00CB1915"/>
    <w:rsid w:val="00CB1EF8"/>
    <w:rsid w:val="00CB3F7A"/>
    <w:rsid w:val="00CB5792"/>
    <w:rsid w:val="00CB5C96"/>
    <w:rsid w:val="00CC0DF9"/>
    <w:rsid w:val="00CD0F00"/>
    <w:rsid w:val="00CD7DD3"/>
    <w:rsid w:val="00CD7F47"/>
    <w:rsid w:val="00CE1F09"/>
    <w:rsid w:val="00CE1F18"/>
    <w:rsid w:val="00CE5C4F"/>
    <w:rsid w:val="00CE5D00"/>
    <w:rsid w:val="00CF25AE"/>
    <w:rsid w:val="00CF63CA"/>
    <w:rsid w:val="00D01556"/>
    <w:rsid w:val="00D01748"/>
    <w:rsid w:val="00D021DD"/>
    <w:rsid w:val="00D03FA3"/>
    <w:rsid w:val="00D14E03"/>
    <w:rsid w:val="00D15041"/>
    <w:rsid w:val="00D174C7"/>
    <w:rsid w:val="00D22766"/>
    <w:rsid w:val="00D22A5B"/>
    <w:rsid w:val="00D2547A"/>
    <w:rsid w:val="00D259C4"/>
    <w:rsid w:val="00D33CAF"/>
    <w:rsid w:val="00D34F55"/>
    <w:rsid w:val="00D40594"/>
    <w:rsid w:val="00D43098"/>
    <w:rsid w:val="00D43CC6"/>
    <w:rsid w:val="00D45D54"/>
    <w:rsid w:val="00D506B8"/>
    <w:rsid w:val="00D52F6D"/>
    <w:rsid w:val="00D54A11"/>
    <w:rsid w:val="00D55CB5"/>
    <w:rsid w:val="00D56C9A"/>
    <w:rsid w:val="00D56DE2"/>
    <w:rsid w:val="00D60408"/>
    <w:rsid w:val="00D7046D"/>
    <w:rsid w:val="00D761D0"/>
    <w:rsid w:val="00D772EE"/>
    <w:rsid w:val="00D91944"/>
    <w:rsid w:val="00D91DA9"/>
    <w:rsid w:val="00D95679"/>
    <w:rsid w:val="00DA126B"/>
    <w:rsid w:val="00DB02EC"/>
    <w:rsid w:val="00DB482F"/>
    <w:rsid w:val="00DB6F4E"/>
    <w:rsid w:val="00DC4E17"/>
    <w:rsid w:val="00DC5E93"/>
    <w:rsid w:val="00DC763D"/>
    <w:rsid w:val="00DD42C9"/>
    <w:rsid w:val="00DD7DDC"/>
    <w:rsid w:val="00DF070D"/>
    <w:rsid w:val="00DF2680"/>
    <w:rsid w:val="00DF3E27"/>
    <w:rsid w:val="00DF5E41"/>
    <w:rsid w:val="00DF6DC0"/>
    <w:rsid w:val="00DF7F09"/>
    <w:rsid w:val="00E013B9"/>
    <w:rsid w:val="00E03D76"/>
    <w:rsid w:val="00E05144"/>
    <w:rsid w:val="00E21BA1"/>
    <w:rsid w:val="00E25D44"/>
    <w:rsid w:val="00E32A06"/>
    <w:rsid w:val="00E33450"/>
    <w:rsid w:val="00E34E4C"/>
    <w:rsid w:val="00E360D8"/>
    <w:rsid w:val="00E36885"/>
    <w:rsid w:val="00E37E59"/>
    <w:rsid w:val="00E408B5"/>
    <w:rsid w:val="00E439FF"/>
    <w:rsid w:val="00E465E8"/>
    <w:rsid w:val="00E50223"/>
    <w:rsid w:val="00E519C9"/>
    <w:rsid w:val="00E54741"/>
    <w:rsid w:val="00E5731E"/>
    <w:rsid w:val="00E658C5"/>
    <w:rsid w:val="00E67C0C"/>
    <w:rsid w:val="00E67C90"/>
    <w:rsid w:val="00E7010E"/>
    <w:rsid w:val="00E73639"/>
    <w:rsid w:val="00E75742"/>
    <w:rsid w:val="00E80592"/>
    <w:rsid w:val="00E94970"/>
    <w:rsid w:val="00E94E4D"/>
    <w:rsid w:val="00E95E9C"/>
    <w:rsid w:val="00EA7B0A"/>
    <w:rsid w:val="00EA7C16"/>
    <w:rsid w:val="00EB3548"/>
    <w:rsid w:val="00EB49F0"/>
    <w:rsid w:val="00EB63AF"/>
    <w:rsid w:val="00EB64F5"/>
    <w:rsid w:val="00EC72AC"/>
    <w:rsid w:val="00ED4117"/>
    <w:rsid w:val="00EE0849"/>
    <w:rsid w:val="00EE46B4"/>
    <w:rsid w:val="00EF107B"/>
    <w:rsid w:val="00EF36DD"/>
    <w:rsid w:val="00EF7ECC"/>
    <w:rsid w:val="00F01E39"/>
    <w:rsid w:val="00F035D8"/>
    <w:rsid w:val="00F04DDE"/>
    <w:rsid w:val="00F07F11"/>
    <w:rsid w:val="00F07F73"/>
    <w:rsid w:val="00F142B5"/>
    <w:rsid w:val="00F17589"/>
    <w:rsid w:val="00F211CB"/>
    <w:rsid w:val="00F23996"/>
    <w:rsid w:val="00F32B42"/>
    <w:rsid w:val="00F32E6F"/>
    <w:rsid w:val="00F37969"/>
    <w:rsid w:val="00F41D03"/>
    <w:rsid w:val="00F50E20"/>
    <w:rsid w:val="00F522DD"/>
    <w:rsid w:val="00F54798"/>
    <w:rsid w:val="00F5516D"/>
    <w:rsid w:val="00F575F7"/>
    <w:rsid w:val="00F61AE3"/>
    <w:rsid w:val="00F66000"/>
    <w:rsid w:val="00F67401"/>
    <w:rsid w:val="00F703CC"/>
    <w:rsid w:val="00F72367"/>
    <w:rsid w:val="00F72784"/>
    <w:rsid w:val="00F742F6"/>
    <w:rsid w:val="00F7571E"/>
    <w:rsid w:val="00F77809"/>
    <w:rsid w:val="00F7795E"/>
    <w:rsid w:val="00F858C5"/>
    <w:rsid w:val="00F85B61"/>
    <w:rsid w:val="00F87E13"/>
    <w:rsid w:val="00F92C4A"/>
    <w:rsid w:val="00F9421D"/>
    <w:rsid w:val="00F94996"/>
    <w:rsid w:val="00FA056C"/>
    <w:rsid w:val="00FA12F9"/>
    <w:rsid w:val="00FA4503"/>
    <w:rsid w:val="00FA69C8"/>
    <w:rsid w:val="00FB402D"/>
    <w:rsid w:val="00FB5A15"/>
    <w:rsid w:val="00FC0E4D"/>
    <w:rsid w:val="00FC3C01"/>
    <w:rsid w:val="00FD054B"/>
    <w:rsid w:val="00FD0956"/>
    <w:rsid w:val="00FD09F2"/>
    <w:rsid w:val="00FD2B87"/>
    <w:rsid w:val="00FD2BF4"/>
    <w:rsid w:val="00FD44C7"/>
    <w:rsid w:val="00FD5EE0"/>
    <w:rsid w:val="00FE08D8"/>
    <w:rsid w:val="00FE348C"/>
    <w:rsid w:val="00FF1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7AC14D"/>
  <w15:docId w15:val="{0F6EA1D0-5F80-4F95-BF6F-1CC344A3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046"/>
  </w:style>
  <w:style w:type="paragraph" w:styleId="1">
    <w:name w:val="heading 1"/>
    <w:basedOn w:val="a"/>
    <w:next w:val="a"/>
    <w:link w:val="10"/>
    <w:uiPriority w:val="9"/>
    <w:qFormat/>
    <w:rsid w:val="00AA07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D0B1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913046"/>
    <w:rPr>
      <w:i/>
      <w:iCs/>
    </w:rPr>
  </w:style>
  <w:style w:type="paragraph" w:styleId="a4">
    <w:name w:val="List Paragraph"/>
    <w:basedOn w:val="a"/>
    <w:uiPriority w:val="34"/>
    <w:qFormat/>
    <w:rsid w:val="00FA4503"/>
    <w:pPr>
      <w:ind w:left="720"/>
      <w:contextualSpacing/>
    </w:pPr>
  </w:style>
  <w:style w:type="paragraph" w:customStyle="1" w:styleId="a5">
    <w:name w:val="Знак"/>
    <w:basedOn w:val="a"/>
    <w:rsid w:val="00FA4503"/>
    <w:pPr>
      <w:spacing w:after="0" w:line="240" w:lineRule="auto"/>
    </w:pPr>
    <w:rPr>
      <w:rFonts w:ascii="Verdana" w:eastAsia="Times New Roman" w:hAnsi="Verdana" w:cs="Verdana"/>
      <w:sz w:val="20"/>
      <w:szCs w:val="20"/>
      <w:lang w:val="en-US"/>
    </w:rPr>
  </w:style>
  <w:style w:type="paragraph" w:styleId="a6">
    <w:name w:val="Normal (Web)"/>
    <w:basedOn w:val="a"/>
    <w:rsid w:val="00CB5C96"/>
    <w:pPr>
      <w:spacing w:before="100" w:beforeAutospacing="1" w:after="100" w:afterAutospacing="1" w:line="240" w:lineRule="auto"/>
    </w:pPr>
    <w:rPr>
      <w:rFonts w:ascii="Times New Roman" w:eastAsia="Times New Roman" w:hAnsi="Times New Roman" w:cs="Times New Roman"/>
      <w:sz w:val="24"/>
      <w:szCs w:val="24"/>
      <w:lang w:val="uk-UA" w:eastAsia="uk-UA" w:bidi="he-IL"/>
    </w:rPr>
  </w:style>
  <w:style w:type="character" w:styleId="a7">
    <w:name w:val="Strong"/>
    <w:basedOn w:val="a0"/>
    <w:uiPriority w:val="22"/>
    <w:qFormat/>
    <w:rsid w:val="00564C5C"/>
    <w:rPr>
      <w:b/>
      <w:bCs/>
    </w:rPr>
  </w:style>
  <w:style w:type="table" w:styleId="a8">
    <w:name w:val="Table Grid"/>
    <w:basedOn w:val="a1"/>
    <w:uiPriority w:val="59"/>
    <w:rsid w:val="00564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nhideWhenUsed/>
    <w:rsid w:val="00564C5C"/>
    <w:rPr>
      <w:color w:val="0000FF"/>
      <w:u w:val="single"/>
    </w:rPr>
  </w:style>
  <w:style w:type="character" w:customStyle="1" w:styleId="20">
    <w:name w:val="Заголовок 2 Знак"/>
    <w:basedOn w:val="a0"/>
    <w:link w:val="2"/>
    <w:uiPriority w:val="9"/>
    <w:rsid w:val="001D0B12"/>
    <w:rPr>
      <w:rFonts w:ascii="Times New Roman" w:eastAsia="Times New Roman" w:hAnsi="Times New Roman" w:cs="Times New Roman"/>
      <w:b/>
      <w:bCs/>
      <w:sz w:val="36"/>
      <w:szCs w:val="36"/>
      <w:lang w:val="en-US"/>
    </w:rPr>
  </w:style>
  <w:style w:type="paragraph" w:styleId="HTML">
    <w:name w:val="HTML Preformatted"/>
    <w:basedOn w:val="a"/>
    <w:link w:val="HTML0"/>
    <w:uiPriority w:val="99"/>
    <w:unhideWhenUsed/>
    <w:rsid w:val="001D0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1D0B12"/>
    <w:rPr>
      <w:rFonts w:ascii="Courier New" w:eastAsia="Times New Roman" w:hAnsi="Courier New" w:cs="Courier New"/>
      <w:sz w:val="20"/>
      <w:szCs w:val="20"/>
      <w:lang w:val="en-US"/>
    </w:rPr>
  </w:style>
  <w:style w:type="character" w:customStyle="1" w:styleId="10">
    <w:name w:val="Заголовок 1 Знак"/>
    <w:basedOn w:val="a0"/>
    <w:link w:val="1"/>
    <w:uiPriority w:val="9"/>
    <w:rsid w:val="00AA0715"/>
    <w:rPr>
      <w:rFonts w:asciiTheme="majorHAnsi" w:eastAsiaTheme="majorEastAsia" w:hAnsiTheme="majorHAnsi" w:cstheme="majorBidi"/>
      <w:color w:val="365F91" w:themeColor="accent1" w:themeShade="BF"/>
      <w:sz w:val="32"/>
      <w:szCs w:val="32"/>
    </w:rPr>
  </w:style>
  <w:style w:type="paragraph" w:styleId="aa">
    <w:name w:val="Title"/>
    <w:basedOn w:val="a"/>
    <w:link w:val="ab"/>
    <w:qFormat/>
    <w:rsid w:val="00221F4E"/>
    <w:pPr>
      <w:autoSpaceDE w:val="0"/>
      <w:autoSpaceDN w:val="0"/>
      <w:spacing w:after="0" w:line="240" w:lineRule="auto"/>
      <w:jc w:val="center"/>
    </w:pPr>
    <w:rPr>
      <w:rFonts w:ascii="Times New Roman" w:eastAsiaTheme="minorEastAsia" w:hAnsi="Times New Roman" w:cs="Times New Roman"/>
      <w:sz w:val="32"/>
      <w:szCs w:val="32"/>
    </w:rPr>
  </w:style>
  <w:style w:type="character" w:customStyle="1" w:styleId="ab">
    <w:name w:val="Заголовок Знак"/>
    <w:basedOn w:val="a0"/>
    <w:link w:val="aa"/>
    <w:rsid w:val="00221F4E"/>
    <w:rPr>
      <w:rFonts w:ascii="Times New Roman" w:eastAsiaTheme="minorEastAsia" w:hAnsi="Times New Roman" w:cs="Times New Roman"/>
      <w:sz w:val="32"/>
      <w:szCs w:val="32"/>
    </w:rPr>
  </w:style>
  <w:style w:type="paragraph" w:customStyle="1" w:styleId="Iauiue">
    <w:name w:val="Iau?iue"/>
    <w:uiPriority w:val="99"/>
    <w:rsid w:val="00221F4E"/>
    <w:pPr>
      <w:autoSpaceDE w:val="0"/>
      <w:autoSpaceDN w:val="0"/>
      <w:spacing w:after="0" w:line="240" w:lineRule="auto"/>
      <w:jc w:val="both"/>
    </w:pPr>
    <w:rPr>
      <w:rFonts w:ascii="Times New Roman" w:eastAsiaTheme="minorEastAsia" w:hAnsi="Times New Roman" w:cs="Times New Roman"/>
      <w:sz w:val="28"/>
      <w:szCs w:val="28"/>
      <w:lang w:val="uk-UA"/>
    </w:rPr>
  </w:style>
  <w:style w:type="paragraph" w:styleId="ac">
    <w:name w:val="header"/>
    <w:basedOn w:val="a"/>
    <w:link w:val="ad"/>
    <w:uiPriority w:val="99"/>
    <w:unhideWhenUsed/>
    <w:rsid w:val="0008539D"/>
    <w:pPr>
      <w:tabs>
        <w:tab w:val="center" w:pos="4844"/>
        <w:tab w:val="right" w:pos="9689"/>
      </w:tabs>
      <w:spacing w:after="0" w:line="240" w:lineRule="auto"/>
    </w:pPr>
  </w:style>
  <w:style w:type="character" w:customStyle="1" w:styleId="ad">
    <w:name w:val="Верхний колонтитул Знак"/>
    <w:basedOn w:val="a0"/>
    <w:link w:val="ac"/>
    <w:uiPriority w:val="99"/>
    <w:rsid w:val="0008539D"/>
  </w:style>
  <w:style w:type="paragraph" w:styleId="ae">
    <w:name w:val="footer"/>
    <w:basedOn w:val="a"/>
    <w:link w:val="af"/>
    <w:uiPriority w:val="99"/>
    <w:unhideWhenUsed/>
    <w:rsid w:val="0008539D"/>
    <w:pPr>
      <w:tabs>
        <w:tab w:val="center" w:pos="4844"/>
        <w:tab w:val="right" w:pos="9689"/>
      </w:tabs>
      <w:spacing w:after="0" w:line="240" w:lineRule="auto"/>
    </w:pPr>
  </w:style>
  <w:style w:type="character" w:customStyle="1" w:styleId="af">
    <w:name w:val="Нижний колонтитул Знак"/>
    <w:basedOn w:val="a0"/>
    <w:link w:val="ae"/>
    <w:uiPriority w:val="99"/>
    <w:rsid w:val="0008539D"/>
  </w:style>
  <w:style w:type="paragraph" w:customStyle="1" w:styleId="xfmc1">
    <w:name w:val="xfmc1"/>
    <w:basedOn w:val="a"/>
    <w:rsid w:val="0044601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f0">
    <w:name w:val="Название Знак"/>
    <w:rsid w:val="00470C72"/>
    <w:rPr>
      <w:rFonts w:ascii="Times New Roman" w:eastAsia="Times New Roman" w:hAnsi="Times New Roman" w:cs="Times New Roman"/>
      <w:sz w:val="28"/>
      <w:szCs w:val="24"/>
      <w:lang w:val="uk-UA" w:eastAsia="ru-RU"/>
    </w:rPr>
  </w:style>
  <w:style w:type="paragraph" w:customStyle="1" w:styleId="21">
    <w:name w:val="Основной текст с отступом 21"/>
    <w:basedOn w:val="a"/>
    <w:rsid w:val="00EB3548"/>
    <w:pPr>
      <w:widowControl w:val="0"/>
      <w:suppressAutoHyphens/>
      <w:spacing w:after="0" w:line="360" w:lineRule="auto"/>
      <w:ind w:firstLine="720"/>
      <w:jc w:val="both"/>
    </w:pPr>
    <w:rPr>
      <w:rFonts w:ascii="Arial" w:eastAsia="DejaVu Sans" w:hAnsi="Arial" w:cs="Times New Roman"/>
      <w:kern w:val="1"/>
      <w:sz w:val="28"/>
      <w:szCs w:val="28"/>
      <w:lang w:val="uk-UA" w:eastAsia="ru-RU"/>
    </w:rPr>
  </w:style>
  <w:style w:type="paragraph" w:styleId="22">
    <w:name w:val="Body Text Indent 2"/>
    <w:basedOn w:val="a"/>
    <w:link w:val="23"/>
    <w:uiPriority w:val="99"/>
    <w:rsid w:val="00EB3548"/>
    <w:pPr>
      <w:autoSpaceDE w:val="0"/>
      <w:autoSpaceDN w:val="0"/>
      <w:spacing w:after="0" w:line="360" w:lineRule="auto"/>
      <w:ind w:firstLine="720"/>
      <w:jc w:val="both"/>
    </w:pPr>
    <w:rPr>
      <w:rFonts w:ascii="Times New Roman" w:eastAsiaTheme="minorEastAsia" w:hAnsi="Times New Roman" w:cs="Times New Roman"/>
      <w:sz w:val="28"/>
      <w:szCs w:val="28"/>
      <w:lang w:val="uk-UA" w:eastAsia="ru-RU"/>
    </w:rPr>
  </w:style>
  <w:style w:type="character" w:customStyle="1" w:styleId="23">
    <w:name w:val="Основной текст с отступом 2 Знак"/>
    <w:basedOn w:val="a0"/>
    <w:link w:val="22"/>
    <w:uiPriority w:val="99"/>
    <w:rsid w:val="00EB3548"/>
    <w:rPr>
      <w:rFonts w:ascii="Times New Roman" w:eastAsiaTheme="minorEastAsia" w:hAnsi="Times New Roman" w:cs="Times New Roman"/>
      <w:sz w:val="28"/>
      <w:szCs w:val="28"/>
      <w:lang w:val="uk-UA" w:eastAsia="ru-RU"/>
    </w:rPr>
  </w:style>
  <w:style w:type="character" w:customStyle="1" w:styleId="fontstyle01">
    <w:name w:val="fontstyle01"/>
    <w:rsid w:val="00233AF3"/>
    <w:rPr>
      <w:rFonts w:ascii="TimesNewRomanPSMT" w:eastAsia="Times New Roman" w:hAnsi="TimesNewRomanPSMT" w:cs="Times New Roman" w:hint="default"/>
      <w:b w:val="0"/>
      <w:bCs w:val="0"/>
      <w:i w:val="0"/>
      <w:iCs w:val="0"/>
      <w:color w:val="000000"/>
      <w:sz w:val="22"/>
      <w:szCs w:val="22"/>
    </w:rPr>
  </w:style>
  <w:style w:type="character" w:customStyle="1" w:styleId="fontstyle21">
    <w:name w:val="fontstyle21"/>
    <w:rsid w:val="00233AF3"/>
    <w:rPr>
      <w:rFonts w:ascii="TimesNewRomanPS-ItalicMT" w:eastAsia="Times New Roman" w:hAnsi="TimesNewRomanPS-ItalicMT" w:cs="Times New Roman" w:hint="default"/>
      <w:b w:val="0"/>
      <w:bCs w:val="0"/>
      <w:i/>
      <w:iCs/>
      <w:color w:val="000000"/>
      <w:sz w:val="22"/>
      <w:szCs w:val="22"/>
    </w:rPr>
  </w:style>
  <w:style w:type="character" w:customStyle="1" w:styleId="UnresolvedMention">
    <w:name w:val="Unresolved Mention"/>
    <w:basedOn w:val="a0"/>
    <w:uiPriority w:val="99"/>
    <w:semiHidden/>
    <w:unhideWhenUsed/>
    <w:rsid w:val="00EB49F0"/>
    <w:rPr>
      <w:color w:val="605E5C"/>
      <w:shd w:val="clear" w:color="auto" w:fill="E1DFDD"/>
    </w:rPr>
  </w:style>
  <w:style w:type="character" w:customStyle="1" w:styleId="fontstyle31">
    <w:name w:val="fontstyle31"/>
    <w:rsid w:val="00FB402D"/>
    <w:rPr>
      <w:rFonts w:ascii="TimesNewRomanPS-BoldMT" w:eastAsia="Times New Roman" w:hAnsi="TimesNewRomanPS-BoldMT" w:cs="Times New Roman" w:hint="default"/>
      <w:b/>
      <w:bCs/>
      <w:i w:val="0"/>
      <w:iCs w:val="0"/>
      <w:color w:val="000000"/>
      <w:sz w:val="22"/>
      <w:szCs w:val="22"/>
    </w:rPr>
  </w:style>
  <w:style w:type="paragraph" w:customStyle="1" w:styleId="220">
    <w:name w:val="Основной текст с отступом 22"/>
    <w:basedOn w:val="a"/>
    <w:rsid w:val="004B0863"/>
    <w:pPr>
      <w:widowControl w:val="0"/>
      <w:suppressAutoHyphens/>
      <w:spacing w:after="0" w:line="360" w:lineRule="auto"/>
      <w:ind w:firstLine="720"/>
      <w:jc w:val="both"/>
    </w:pPr>
    <w:rPr>
      <w:rFonts w:ascii="Arial" w:eastAsia="DejaVu Sans" w:hAnsi="Arial" w:cs="Times New Roman"/>
      <w:kern w:val="1"/>
      <w:sz w:val="28"/>
      <w:szCs w:val="28"/>
      <w:lang w:val="uk-UA"/>
    </w:rPr>
  </w:style>
  <w:style w:type="character" w:customStyle="1" w:styleId="ListParagraphChar">
    <w:name w:val="List Paragraph Char"/>
    <w:link w:val="11"/>
    <w:rsid w:val="00AF5586"/>
    <w:rPr>
      <w:rFonts w:ascii="Times New Roman" w:eastAsia="Times New Roman" w:hAnsi="Times New Roman" w:cs="Times New Roman"/>
      <w:sz w:val="24"/>
      <w:szCs w:val="24"/>
      <w:lang w:eastAsia="ru-RU"/>
    </w:rPr>
  </w:style>
  <w:style w:type="paragraph" w:customStyle="1" w:styleId="11">
    <w:name w:val="Абзац списка1"/>
    <w:basedOn w:val="a"/>
    <w:link w:val="ListParagraphChar"/>
    <w:rsid w:val="00AF558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3">
    <w:name w:val="Знак Знак3"/>
    <w:basedOn w:val="a"/>
    <w:rsid w:val="00B61769"/>
    <w:pPr>
      <w:spacing w:after="0" w:line="240" w:lineRule="auto"/>
    </w:pPr>
    <w:rPr>
      <w:rFonts w:ascii="Verdana" w:eastAsia="Calibri" w:hAnsi="Verdana" w:cs="Verdana"/>
      <w:sz w:val="20"/>
      <w:szCs w:val="20"/>
      <w:lang w:val="en-US"/>
    </w:rPr>
  </w:style>
  <w:style w:type="character" w:customStyle="1" w:styleId="apple-style-span">
    <w:name w:val="apple-style-span"/>
    <w:rsid w:val="0090335B"/>
  </w:style>
  <w:style w:type="character" w:styleId="af1">
    <w:name w:val="Placeholder Text"/>
    <w:basedOn w:val="a0"/>
    <w:uiPriority w:val="99"/>
    <w:semiHidden/>
    <w:rsid w:val="000C46B2"/>
    <w:rPr>
      <w:color w:val="808080"/>
    </w:rPr>
  </w:style>
  <w:style w:type="paragraph" w:styleId="af2">
    <w:name w:val="Body Text"/>
    <w:basedOn w:val="a"/>
    <w:link w:val="af3"/>
    <w:uiPriority w:val="99"/>
    <w:semiHidden/>
    <w:unhideWhenUsed/>
    <w:rsid w:val="00891DC2"/>
    <w:pPr>
      <w:spacing w:after="120"/>
    </w:pPr>
  </w:style>
  <w:style w:type="character" w:customStyle="1" w:styleId="af3">
    <w:name w:val="Основной текст Знак"/>
    <w:basedOn w:val="a0"/>
    <w:link w:val="af2"/>
    <w:uiPriority w:val="99"/>
    <w:semiHidden/>
    <w:rsid w:val="00891DC2"/>
  </w:style>
  <w:style w:type="character" w:customStyle="1" w:styleId="apple-converted-space">
    <w:name w:val="apple-converted-space"/>
    <w:basedOn w:val="a0"/>
    <w:rsid w:val="00891DC2"/>
  </w:style>
  <w:style w:type="paragraph" w:styleId="af4">
    <w:name w:val="Plain Text"/>
    <w:basedOn w:val="a"/>
    <w:link w:val="af5"/>
    <w:rsid w:val="0061480A"/>
    <w:pPr>
      <w:spacing w:after="0" w:line="240" w:lineRule="auto"/>
    </w:pPr>
    <w:rPr>
      <w:rFonts w:ascii="Courier New" w:eastAsia="Times New Roman" w:hAnsi="Courier New" w:cs="Courier New"/>
      <w:sz w:val="20"/>
      <w:szCs w:val="20"/>
      <w:lang w:val="uk-UA" w:eastAsia="uk-UA"/>
    </w:rPr>
  </w:style>
  <w:style w:type="character" w:customStyle="1" w:styleId="af5">
    <w:name w:val="Текст Знак"/>
    <w:basedOn w:val="a0"/>
    <w:link w:val="af4"/>
    <w:rsid w:val="0061480A"/>
    <w:rPr>
      <w:rFonts w:ascii="Courier New" w:eastAsia="Times New Roman" w:hAnsi="Courier New" w:cs="Courier New"/>
      <w:sz w:val="20"/>
      <w:szCs w:val="20"/>
      <w:lang w:val="uk-UA" w:eastAsia="uk-UA"/>
    </w:rPr>
  </w:style>
  <w:style w:type="paragraph" w:customStyle="1" w:styleId="30">
    <w:name w:val="Знак Знак3"/>
    <w:basedOn w:val="a"/>
    <w:rsid w:val="00C342D8"/>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22965">
      <w:bodyDiv w:val="1"/>
      <w:marLeft w:val="0"/>
      <w:marRight w:val="0"/>
      <w:marTop w:val="0"/>
      <w:marBottom w:val="0"/>
      <w:divBdr>
        <w:top w:val="none" w:sz="0" w:space="0" w:color="auto"/>
        <w:left w:val="none" w:sz="0" w:space="0" w:color="auto"/>
        <w:bottom w:val="none" w:sz="0" w:space="0" w:color="auto"/>
        <w:right w:val="none" w:sz="0" w:space="0" w:color="auto"/>
      </w:divBdr>
    </w:div>
    <w:div w:id="60176870">
      <w:bodyDiv w:val="1"/>
      <w:marLeft w:val="0"/>
      <w:marRight w:val="0"/>
      <w:marTop w:val="0"/>
      <w:marBottom w:val="0"/>
      <w:divBdr>
        <w:top w:val="none" w:sz="0" w:space="0" w:color="auto"/>
        <w:left w:val="none" w:sz="0" w:space="0" w:color="auto"/>
        <w:bottom w:val="none" w:sz="0" w:space="0" w:color="auto"/>
        <w:right w:val="none" w:sz="0" w:space="0" w:color="auto"/>
      </w:divBdr>
      <w:divsChild>
        <w:div w:id="635641728">
          <w:marLeft w:val="0"/>
          <w:marRight w:val="0"/>
          <w:marTop w:val="0"/>
          <w:marBottom w:val="0"/>
          <w:divBdr>
            <w:top w:val="none" w:sz="0" w:space="0" w:color="auto"/>
            <w:left w:val="none" w:sz="0" w:space="0" w:color="auto"/>
            <w:bottom w:val="none" w:sz="0" w:space="0" w:color="auto"/>
            <w:right w:val="none" w:sz="0" w:space="0" w:color="auto"/>
          </w:divBdr>
        </w:div>
        <w:div w:id="780802427">
          <w:marLeft w:val="0"/>
          <w:marRight w:val="0"/>
          <w:marTop w:val="0"/>
          <w:marBottom w:val="0"/>
          <w:divBdr>
            <w:top w:val="none" w:sz="0" w:space="0" w:color="auto"/>
            <w:left w:val="none" w:sz="0" w:space="0" w:color="auto"/>
            <w:bottom w:val="none" w:sz="0" w:space="0" w:color="auto"/>
            <w:right w:val="none" w:sz="0" w:space="0" w:color="auto"/>
          </w:divBdr>
        </w:div>
      </w:divsChild>
    </w:div>
    <w:div w:id="228930205">
      <w:bodyDiv w:val="1"/>
      <w:marLeft w:val="0"/>
      <w:marRight w:val="0"/>
      <w:marTop w:val="0"/>
      <w:marBottom w:val="0"/>
      <w:divBdr>
        <w:top w:val="none" w:sz="0" w:space="0" w:color="auto"/>
        <w:left w:val="none" w:sz="0" w:space="0" w:color="auto"/>
        <w:bottom w:val="none" w:sz="0" w:space="0" w:color="auto"/>
        <w:right w:val="none" w:sz="0" w:space="0" w:color="auto"/>
      </w:divBdr>
    </w:div>
    <w:div w:id="366377189">
      <w:bodyDiv w:val="1"/>
      <w:marLeft w:val="0"/>
      <w:marRight w:val="0"/>
      <w:marTop w:val="0"/>
      <w:marBottom w:val="0"/>
      <w:divBdr>
        <w:top w:val="none" w:sz="0" w:space="0" w:color="auto"/>
        <w:left w:val="none" w:sz="0" w:space="0" w:color="auto"/>
        <w:bottom w:val="none" w:sz="0" w:space="0" w:color="auto"/>
        <w:right w:val="none" w:sz="0" w:space="0" w:color="auto"/>
      </w:divBdr>
    </w:div>
    <w:div w:id="699820097">
      <w:bodyDiv w:val="1"/>
      <w:marLeft w:val="0"/>
      <w:marRight w:val="0"/>
      <w:marTop w:val="0"/>
      <w:marBottom w:val="0"/>
      <w:divBdr>
        <w:top w:val="none" w:sz="0" w:space="0" w:color="auto"/>
        <w:left w:val="none" w:sz="0" w:space="0" w:color="auto"/>
        <w:bottom w:val="none" w:sz="0" w:space="0" w:color="auto"/>
        <w:right w:val="none" w:sz="0" w:space="0" w:color="auto"/>
      </w:divBdr>
    </w:div>
    <w:div w:id="769007402">
      <w:bodyDiv w:val="1"/>
      <w:marLeft w:val="0"/>
      <w:marRight w:val="0"/>
      <w:marTop w:val="0"/>
      <w:marBottom w:val="0"/>
      <w:divBdr>
        <w:top w:val="none" w:sz="0" w:space="0" w:color="auto"/>
        <w:left w:val="none" w:sz="0" w:space="0" w:color="auto"/>
        <w:bottom w:val="none" w:sz="0" w:space="0" w:color="auto"/>
        <w:right w:val="none" w:sz="0" w:space="0" w:color="auto"/>
      </w:divBdr>
    </w:div>
    <w:div w:id="867983309">
      <w:bodyDiv w:val="1"/>
      <w:marLeft w:val="0"/>
      <w:marRight w:val="0"/>
      <w:marTop w:val="0"/>
      <w:marBottom w:val="0"/>
      <w:divBdr>
        <w:top w:val="none" w:sz="0" w:space="0" w:color="auto"/>
        <w:left w:val="none" w:sz="0" w:space="0" w:color="auto"/>
        <w:bottom w:val="none" w:sz="0" w:space="0" w:color="auto"/>
        <w:right w:val="none" w:sz="0" w:space="0" w:color="auto"/>
      </w:divBdr>
    </w:div>
    <w:div w:id="966550581">
      <w:bodyDiv w:val="1"/>
      <w:marLeft w:val="0"/>
      <w:marRight w:val="0"/>
      <w:marTop w:val="0"/>
      <w:marBottom w:val="0"/>
      <w:divBdr>
        <w:top w:val="none" w:sz="0" w:space="0" w:color="auto"/>
        <w:left w:val="none" w:sz="0" w:space="0" w:color="auto"/>
        <w:bottom w:val="none" w:sz="0" w:space="0" w:color="auto"/>
        <w:right w:val="none" w:sz="0" w:space="0" w:color="auto"/>
      </w:divBdr>
    </w:div>
    <w:div w:id="1270966617">
      <w:bodyDiv w:val="1"/>
      <w:marLeft w:val="0"/>
      <w:marRight w:val="0"/>
      <w:marTop w:val="0"/>
      <w:marBottom w:val="0"/>
      <w:divBdr>
        <w:top w:val="none" w:sz="0" w:space="0" w:color="auto"/>
        <w:left w:val="none" w:sz="0" w:space="0" w:color="auto"/>
        <w:bottom w:val="none" w:sz="0" w:space="0" w:color="auto"/>
        <w:right w:val="none" w:sz="0" w:space="0" w:color="auto"/>
      </w:divBdr>
    </w:div>
    <w:div w:id="1365793684">
      <w:bodyDiv w:val="1"/>
      <w:marLeft w:val="0"/>
      <w:marRight w:val="0"/>
      <w:marTop w:val="0"/>
      <w:marBottom w:val="0"/>
      <w:divBdr>
        <w:top w:val="none" w:sz="0" w:space="0" w:color="auto"/>
        <w:left w:val="none" w:sz="0" w:space="0" w:color="auto"/>
        <w:bottom w:val="none" w:sz="0" w:space="0" w:color="auto"/>
        <w:right w:val="none" w:sz="0" w:space="0" w:color="auto"/>
      </w:divBdr>
    </w:div>
    <w:div w:id="1379040643">
      <w:bodyDiv w:val="1"/>
      <w:marLeft w:val="0"/>
      <w:marRight w:val="0"/>
      <w:marTop w:val="0"/>
      <w:marBottom w:val="0"/>
      <w:divBdr>
        <w:top w:val="none" w:sz="0" w:space="0" w:color="auto"/>
        <w:left w:val="none" w:sz="0" w:space="0" w:color="auto"/>
        <w:bottom w:val="none" w:sz="0" w:space="0" w:color="auto"/>
        <w:right w:val="none" w:sz="0" w:space="0" w:color="auto"/>
      </w:divBdr>
    </w:div>
    <w:div w:id="1519854596">
      <w:bodyDiv w:val="1"/>
      <w:marLeft w:val="0"/>
      <w:marRight w:val="0"/>
      <w:marTop w:val="0"/>
      <w:marBottom w:val="0"/>
      <w:divBdr>
        <w:top w:val="none" w:sz="0" w:space="0" w:color="auto"/>
        <w:left w:val="none" w:sz="0" w:space="0" w:color="auto"/>
        <w:bottom w:val="none" w:sz="0" w:space="0" w:color="auto"/>
        <w:right w:val="none" w:sz="0" w:space="0" w:color="auto"/>
      </w:divBdr>
    </w:div>
    <w:div w:id="1538739875">
      <w:bodyDiv w:val="1"/>
      <w:marLeft w:val="0"/>
      <w:marRight w:val="0"/>
      <w:marTop w:val="0"/>
      <w:marBottom w:val="0"/>
      <w:divBdr>
        <w:top w:val="none" w:sz="0" w:space="0" w:color="auto"/>
        <w:left w:val="none" w:sz="0" w:space="0" w:color="auto"/>
        <w:bottom w:val="none" w:sz="0" w:space="0" w:color="auto"/>
        <w:right w:val="none" w:sz="0" w:space="0" w:color="auto"/>
      </w:divBdr>
    </w:div>
    <w:div w:id="1655376646">
      <w:bodyDiv w:val="1"/>
      <w:marLeft w:val="0"/>
      <w:marRight w:val="0"/>
      <w:marTop w:val="0"/>
      <w:marBottom w:val="0"/>
      <w:divBdr>
        <w:top w:val="none" w:sz="0" w:space="0" w:color="auto"/>
        <w:left w:val="none" w:sz="0" w:space="0" w:color="auto"/>
        <w:bottom w:val="none" w:sz="0" w:space="0" w:color="auto"/>
        <w:right w:val="none" w:sz="0" w:space="0" w:color="auto"/>
      </w:divBdr>
    </w:div>
    <w:div w:id="1754203111">
      <w:bodyDiv w:val="1"/>
      <w:marLeft w:val="0"/>
      <w:marRight w:val="0"/>
      <w:marTop w:val="0"/>
      <w:marBottom w:val="0"/>
      <w:divBdr>
        <w:top w:val="none" w:sz="0" w:space="0" w:color="auto"/>
        <w:left w:val="none" w:sz="0" w:space="0" w:color="auto"/>
        <w:bottom w:val="none" w:sz="0" w:space="0" w:color="auto"/>
        <w:right w:val="none" w:sz="0" w:space="0" w:color="auto"/>
      </w:divBdr>
      <w:divsChild>
        <w:div w:id="487670987">
          <w:marLeft w:val="0"/>
          <w:marRight w:val="0"/>
          <w:marTop w:val="0"/>
          <w:marBottom w:val="0"/>
          <w:divBdr>
            <w:top w:val="none" w:sz="0" w:space="0" w:color="auto"/>
            <w:left w:val="none" w:sz="0" w:space="0" w:color="auto"/>
            <w:bottom w:val="none" w:sz="0" w:space="0" w:color="auto"/>
            <w:right w:val="none" w:sz="0" w:space="0" w:color="auto"/>
          </w:divBdr>
        </w:div>
        <w:div w:id="774012263">
          <w:marLeft w:val="0"/>
          <w:marRight w:val="0"/>
          <w:marTop w:val="0"/>
          <w:marBottom w:val="0"/>
          <w:divBdr>
            <w:top w:val="none" w:sz="0" w:space="0" w:color="auto"/>
            <w:left w:val="none" w:sz="0" w:space="0" w:color="auto"/>
            <w:bottom w:val="none" w:sz="0" w:space="0" w:color="auto"/>
            <w:right w:val="none" w:sz="0" w:space="0" w:color="auto"/>
          </w:divBdr>
        </w:div>
        <w:div w:id="818376294">
          <w:marLeft w:val="0"/>
          <w:marRight w:val="0"/>
          <w:marTop w:val="0"/>
          <w:marBottom w:val="0"/>
          <w:divBdr>
            <w:top w:val="none" w:sz="0" w:space="0" w:color="auto"/>
            <w:left w:val="none" w:sz="0" w:space="0" w:color="auto"/>
            <w:bottom w:val="none" w:sz="0" w:space="0" w:color="auto"/>
            <w:right w:val="none" w:sz="0" w:space="0" w:color="auto"/>
          </w:divBdr>
        </w:div>
        <w:div w:id="936061043">
          <w:marLeft w:val="0"/>
          <w:marRight w:val="0"/>
          <w:marTop w:val="0"/>
          <w:marBottom w:val="0"/>
          <w:divBdr>
            <w:top w:val="none" w:sz="0" w:space="0" w:color="auto"/>
            <w:left w:val="none" w:sz="0" w:space="0" w:color="auto"/>
            <w:bottom w:val="none" w:sz="0" w:space="0" w:color="auto"/>
            <w:right w:val="none" w:sz="0" w:space="0" w:color="auto"/>
          </w:divBdr>
        </w:div>
        <w:div w:id="1535077023">
          <w:marLeft w:val="0"/>
          <w:marRight w:val="0"/>
          <w:marTop w:val="0"/>
          <w:marBottom w:val="0"/>
          <w:divBdr>
            <w:top w:val="none" w:sz="0" w:space="0" w:color="auto"/>
            <w:left w:val="none" w:sz="0" w:space="0" w:color="auto"/>
            <w:bottom w:val="none" w:sz="0" w:space="0" w:color="auto"/>
            <w:right w:val="none" w:sz="0" w:space="0" w:color="auto"/>
          </w:divBdr>
        </w:div>
        <w:div w:id="1535731710">
          <w:marLeft w:val="0"/>
          <w:marRight w:val="0"/>
          <w:marTop w:val="0"/>
          <w:marBottom w:val="0"/>
          <w:divBdr>
            <w:top w:val="none" w:sz="0" w:space="0" w:color="auto"/>
            <w:left w:val="none" w:sz="0" w:space="0" w:color="auto"/>
            <w:bottom w:val="none" w:sz="0" w:space="0" w:color="auto"/>
            <w:right w:val="none" w:sz="0" w:space="0" w:color="auto"/>
          </w:divBdr>
        </w:div>
        <w:div w:id="1804881926">
          <w:marLeft w:val="0"/>
          <w:marRight w:val="0"/>
          <w:marTop w:val="0"/>
          <w:marBottom w:val="0"/>
          <w:divBdr>
            <w:top w:val="none" w:sz="0" w:space="0" w:color="auto"/>
            <w:left w:val="none" w:sz="0" w:space="0" w:color="auto"/>
            <w:bottom w:val="none" w:sz="0" w:space="0" w:color="auto"/>
            <w:right w:val="none" w:sz="0" w:space="0" w:color="auto"/>
          </w:divBdr>
        </w:div>
        <w:div w:id="1906448877">
          <w:marLeft w:val="0"/>
          <w:marRight w:val="0"/>
          <w:marTop w:val="0"/>
          <w:marBottom w:val="0"/>
          <w:divBdr>
            <w:top w:val="none" w:sz="0" w:space="0" w:color="auto"/>
            <w:left w:val="none" w:sz="0" w:space="0" w:color="auto"/>
            <w:bottom w:val="none" w:sz="0" w:space="0" w:color="auto"/>
            <w:right w:val="none" w:sz="0" w:space="0" w:color="auto"/>
          </w:divBdr>
        </w:div>
        <w:div w:id="1933320087">
          <w:marLeft w:val="0"/>
          <w:marRight w:val="0"/>
          <w:marTop w:val="0"/>
          <w:marBottom w:val="0"/>
          <w:divBdr>
            <w:top w:val="none" w:sz="0" w:space="0" w:color="auto"/>
            <w:left w:val="none" w:sz="0" w:space="0" w:color="auto"/>
            <w:bottom w:val="none" w:sz="0" w:space="0" w:color="auto"/>
            <w:right w:val="none" w:sz="0" w:space="0" w:color="auto"/>
          </w:divBdr>
        </w:div>
        <w:div w:id="1934510095">
          <w:marLeft w:val="0"/>
          <w:marRight w:val="0"/>
          <w:marTop w:val="0"/>
          <w:marBottom w:val="0"/>
          <w:divBdr>
            <w:top w:val="none" w:sz="0" w:space="0" w:color="auto"/>
            <w:left w:val="none" w:sz="0" w:space="0" w:color="auto"/>
            <w:bottom w:val="none" w:sz="0" w:space="0" w:color="auto"/>
            <w:right w:val="none" w:sz="0" w:space="0" w:color="auto"/>
          </w:divBdr>
        </w:div>
        <w:div w:id="1935548171">
          <w:marLeft w:val="0"/>
          <w:marRight w:val="0"/>
          <w:marTop w:val="0"/>
          <w:marBottom w:val="0"/>
          <w:divBdr>
            <w:top w:val="none" w:sz="0" w:space="0" w:color="auto"/>
            <w:left w:val="none" w:sz="0" w:space="0" w:color="auto"/>
            <w:bottom w:val="none" w:sz="0" w:space="0" w:color="auto"/>
            <w:right w:val="none" w:sz="0" w:space="0" w:color="auto"/>
          </w:divBdr>
        </w:div>
        <w:div w:id="1990015119">
          <w:marLeft w:val="0"/>
          <w:marRight w:val="0"/>
          <w:marTop w:val="0"/>
          <w:marBottom w:val="0"/>
          <w:divBdr>
            <w:top w:val="none" w:sz="0" w:space="0" w:color="auto"/>
            <w:left w:val="none" w:sz="0" w:space="0" w:color="auto"/>
            <w:bottom w:val="none" w:sz="0" w:space="0" w:color="auto"/>
            <w:right w:val="none" w:sz="0" w:space="0" w:color="auto"/>
          </w:divBdr>
        </w:div>
        <w:div w:id="2118282830">
          <w:marLeft w:val="0"/>
          <w:marRight w:val="0"/>
          <w:marTop w:val="0"/>
          <w:marBottom w:val="0"/>
          <w:divBdr>
            <w:top w:val="none" w:sz="0" w:space="0" w:color="auto"/>
            <w:left w:val="none" w:sz="0" w:space="0" w:color="auto"/>
            <w:bottom w:val="none" w:sz="0" w:space="0" w:color="auto"/>
            <w:right w:val="none" w:sz="0" w:space="0" w:color="auto"/>
          </w:divBdr>
        </w:div>
      </w:divsChild>
    </w:div>
    <w:div w:id="1846090713">
      <w:bodyDiv w:val="1"/>
      <w:marLeft w:val="0"/>
      <w:marRight w:val="0"/>
      <w:marTop w:val="0"/>
      <w:marBottom w:val="0"/>
      <w:divBdr>
        <w:top w:val="none" w:sz="0" w:space="0" w:color="auto"/>
        <w:left w:val="none" w:sz="0" w:space="0" w:color="auto"/>
        <w:bottom w:val="none" w:sz="0" w:space="0" w:color="auto"/>
        <w:right w:val="none" w:sz="0" w:space="0" w:color="auto"/>
      </w:divBdr>
    </w:div>
    <w:div w:id="1916011984">
      <w:bodyDiv w:val="1"/>
      <w:marLeft w:val="0"/>
      <w:marRight w:val="0"/>
      <w:marTop w:val="0"/>
      <w:marBottom w:val="0"/>
      <w:divBdr>
        <w:top w:val="none" w:sz="0" w:space="0" w:color="auto"/>
        <w:left w:val="none" w:sz="0" w:space="0" w:color="auto"/>
        <w:bottom w:val="none" w:sz="0" w:space="0" w:color="auto"/>
        <w:right w:val="none" w:sz="0" w:space="0" w:color="auto"/>
      </w:divBdr>
    </w:div>
    <w:div w:id="2016224811">
      <w:bodyDiv w:val="1"/>
      <w:marLeft w:val="0"/>
      <w:marRight w:val="0"/>
      <w:marTop w:val="0"/>
      <w:marBottom w:val="0"/>
      <w:divBdr>
        <w:top w:val="none" w:sz="0" w:space="0" w:color="auto"/>
        <w:left w:val="none" w:sz="0" w:space="0" w:color="auto"/>
        <w:bottom w:val="none" w:sz="0" w:space="0" w:color="auto"/>
        <w:right w:val="none" w:sz="0" w:space="0" w:color="auto"/>
      </w:divBdr>
      <w:divsChild>
        <w:div w:id="96944697">
          <w:marLeft w:val="0"/>
          <w:marRight w:val="0"/>
          <w:marTop w:val="0"/>
          <w:marBottom w:val="0"/>
          <w:divBdr>
            <w:top w:val="none" w:sz="0" w:space="0" w:color="auto"/>
            <w:left w:val="none" w:sz="0" w:space="0" w:color="auto"/>
            <w:bottom w:val="none" w:sz="0" w:space="0" w:color="auto"/>
            <w:right w:val="none" w:sz="0" w:space="0" w:color="auto"/>
          </w:divBdr>
        </w:div>
        <w:div w:id="640618287">
          <w:marLeft w:val="0"/>
          <w:marRight w:val="0"/>
          <w:marTop w:val="0"/>
          <w:marBottom w:val="0"/>
          <w:divBdr>
            <w:top w:val="none" w:sz="0" w:space="0" w:color="auto"/>
            <w:left w:val="none" w:sz="0" w:space="0" w:color="auto"/>
            <w:bottom w:val="none" w:sz="0" w:space="0" w:color="auto"/>
            <w:right w:val="none" w:sz="0" w:space="0" w:color="auto"/>
          </w:divBdr>
        </w:div>
        <w:div w:id="1606615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pss.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D:\&#1076;&#1080;&#1087;&#1083;&#1086;&#1084;&#1085;&#1110;\&#1050;&#1086;&#1083;&#1077;&#1089;&#1085;&#1080;&#1082;\&#1087;&#1083;&#1086;&#1097;&#1110;%20&#1072;&#1073;&#1084;%20&#1078;&#1080;&#1090;&#1086;&#1084;&#1080;&#1088;.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1076;&#1080;&#1087;&#1083;&#1086;&#1084;&#1085;&#1110;\&#1052;&#1072;&#1090;&#1086;&#1083;&#1110;&#1085;&#1077;&#1094;&#1100;%20&#1040;&#1041;&#1052;\&#1055;&#1086;&#1096;&#1080;&#1088;&#1077;&#1085;&#1085;&#1103;%20&#1040;&#1041;&#1052;%20&#1046;&#1080;&#1090;&#1086;&#1084;&#1080;&#1088;&#1089;&#1100;&#1082;&#1072;%20&#1086;&#1073;&#1083;.xlsx" TargetMode="Externa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Лист1!$A$2</c:f>
              <c:strCache>
                <c:ptCount val="1"/>
                <c:pt idx="0">
                  <c:v>площа, га</c:v>
                </c:pt>
              </c:strCache>
            </c:strRef>
          </c:tx>
          <c:spPr>
            <a:solidFill>
              <a:schemeClr val="accent1"/>
            </a:solidFill>
            <a:ln>
              <a:noFill/>
            </a:ln>
            <a:effectLst/>
            <a:sp3d/>
          </c:spPr>
          <c:invertIfNegative val="0"/>
          <c:cat>
            <c:numRef>
              <c:f>Лист1!$B$1:$L$1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Лист1!$B$2:$L$2</c:f>
              <c:numCache>
                <c:formatCode>General</c:formatCode>
                <c:ptCount val="11"/>
                <c:pt idx="0">
                  <c:v>95099.854000000007</c:v>
                </c:pt>
                <c:pt idx="1">
                  <c:v>69855.864000000001</c:v>
                </c:pt>
                <c:pt idx="2">
                  <c:v>44381.64</c:v>
                </c:pt>
                <c:pt idx="3">
                  <c:v>50098.63</c:v>
                </c:pt>
                <c:pt idx="4">
                  <c:v>63198.03</c:v>
                </c:pt>
                <c:pt idx="5">
                  <c:v>62386</c:v>
                </c:pt>
                <c:pt idx="6">
                  <c:v>49847.66</c:v>
                </c:pt>
                <c:pt idx="7">
                  <c:v>49376.75</c:v>
                </c:pt>
                <c:pt idx="8">
                  <c:v>36417.129999999997</c:v>
                </c:pt>
                <c:pt idx="9">
                  <c:v>48075.94</c:v>
                </c:pt>
                <c:pt idx="10">
                  <c:v>49510.879999999997</c:v>
                </c:pt>
              </c:numCache>
            </c:numRef>
          </c:val>
          <c:extLst>
            <c:ext xmlns:c16="http://schemas.microsoft.com/office/drawing/2014/chart" uri="{C3380CC4-5D6E-409C-BE32-E72D297353CC}">
              <c16:uniqueId val="{00000000-4A79-46ED-9FA4-1D67D991E755}"/>
            </c:ext>
          </c:extLst>
        </c:ser>
        <c:dLbls>
          <c:showLegendKey val="0"/>
          <c:showVal val="0"/>
          <c:showCatName val="0"/>
          <c:showSerName val="0"/>
          <c:showPercent val="0"/>
          <c:showBubbleSize val="0"/>
        </c:dLbls>
        <c:gapWidth val="150"/>
        <c:shape val="box"/>
        <c:axId val="397176072"/>
        <c:axId val="397176400"/>
        <c:axId val="0"/>
      </c:bar3DChart>
      <c:catAx>
        <c:axId val="39717607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be-BY">
                    <a:solidFill>
                      <a:sysClr val="windowText" lastClr="000000"/>
                    </a:solidFill>
                    <a:latin typeface="Times New Roman" panose="02020603050405020304" pitchFamily="18" charset="0"/>
                    <a:cs typeface="Times New Roman" panose="02020603050405020304" pitchFamily="18" charset="0"/>
                  </a:rPr>
                  <a:t>рік</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97176400"/>
        <c:crosses val="autoZero"/>
        <c:auto val="1"/>
        <c:lblAlgn val="ctr"/>
        <c:lblOffset val="100"/>
        <c:noMultiLvlLbl val="0"/>
      </c:catAx>
      <c:valAx>
        <c:axId val="397176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be-BY">
                    <a:solidFill>
                      <a:sysClr val="windowText" lastClr="000000"/>
                    </a:solidFill>
                    <a:latin typeface="Times New Roman" panose="02020603050405020304" pitchFamily="18" charset="0"/>
                    <a:cs typeface="Times New Roman" panose="02020603050405020304" pitchFamily="18" charset="0"/>
                  </a:rPr>
                  <a:t>площа, га</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97176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2015 рік</c:v>
                </c:pt>
                <c:pt idx="1">
                  <c:v>2016 рік </c:v>
                </c:pt>
                <c:pt idx="2">
                  <c:v>2017 рік</c:v>
                </c:pt>
                <c:pt idx="3">
                  <c:v>2018 рік</c:v>
                </c:pt>
                <c:pt idx="4">
                  <c:v>2019 рік</c:v>
                </c:pt>
                <c:pt idx="5">
                  <c:v>2020 рік</c:v>
                </c:pt>
              </c:strCache>
            </c:strRef>
          </c:cat>
          <c:val>
            <c:numRef>
              <c:f>Лист1!$B$2:$B$7</c:f>
              <c:numCache>
                <c:formatCode>General</c:formatCode>
                <c:ptCount val="6"/>
                <c:pt idx="0">
                  <c:v>38.42</c:v>
                </c:pt>
                <c:pt idx="1">
                  <c:v>38.67</c:v>
                </c:pt>
                <c:pt idx="2">
                  <c:v>38.67</c:v>
                </c:pt>
                <c:pt idx="3">
                  <c:v>40.770000000000003</c:v>
                </c:pt>
                <c:pt idx="4">
                  <c:v>53.67</c:v>
                </c:pt>
                <c:pt idx="5">
                  <c:v>59.67</c:v>
                </c:pt>
              </c:numCache>
            </c:numRef>
          </c:val>
          <c:extLst>
            <c:ext xmlns:c16="http://schemas.microsoft.com/office/drawing/2014/chart" uri="{C3380CC4-5D6E-409C-BE32-E72D297353CC}">
              <c16:uniqueId val="{00000000-C176-4A3B-9E35-E0CAED540C75}"/>
            </c:ext>
          </c:extLst>
        </c:ser>
        <c:dLbls>
          <c:dLblPos val="outEnd"/>
          <c:showLegendKey val="0"/>
          <c:showVal val="1"/>
          <c:showCatName val="0"/>
          <c:showSerName val="0"/>
          <c:showPercent val="0"/>
          <c:showBubbleSize val="0"/>
        </c:dLbls>
        <c:gapWidth val="219"/>
        <c:overlap val="-27"/>
        <c:axId val="334231784"/>
        <c:axId val="334228176"/>
      </c:barChart>
      <c:catAx>
        <c:axId val="3342317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34228176"/>
        <c:crosses val="autoZero"/>
        <c:auto val="1"/>
        <c:lblAlgn val="ctr"/>
        <c:lblOffset val="100"/>
        <c:noMultiLvlLbl val="0"/>
      </c:catAx>
      <c:valAx>
        <c:axId val="33422817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334231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explosion val="19"/>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DC52-4996-9829-7FA4C0F75566}"/>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DC52-4996-9829-7FA4C0F75566}"/>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DC52-4996-9829-7FA4C0F75566}"/>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DC52-4996-9829-7FA4C0F75566}"/>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DC52-4996-9829-7FA4C0F75566}"/>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DC52-4996-9829-7FA4C0F75566}"/>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DC52-4996-9829-7FA4C0F75566}"/>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F-DC52-4996-9829-7FA4C0F75566}"/>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Лист1!$A$2:$A$9</c:f>
              <c:strCache>
                <c:ptCount val="8"/>
                <c:pt idx="0">
                  <c:v>Бузина чорна</c:v>
                </c:pt>
                <c:pt idx="1">
                  <c:v>Вишня</c:v>
                </c:pt>
                <c:pt idx="2">
                  <c:v>Груша домашня</c:v>
                </c:pt>
                <c:pt idx="3">
                  <c:v>Груша дика</c:v>
                </c:pt>
                <c:pt idx="4">
                  <c:v>Клен ясенелистий</c:v>
                </c:pt>
                <c:pt idx="5">
                  <c:v>Слива домашня</c:v>
                </c:pt>
                <c:pt idx="6">
                  <c:v>Шовковиця біла</c:v>
                </c:pt>
                <c:pt idx="7">
                  <c:v>Яблуня домашня</c:v>
                </c:pt>
              </c:strCache>
            </c:strRef>
          </c:cat>
          <c:val>
            <c:numRef>
              <c:f>Лист1!$B$2:$B$9</c:f>
              <c:numCache>
                <c:formatCode>General</c:formatCode>
                <c:ptCount val="8"/>
                <c:pt idx="0">
                  <c:v>11</c:v>
                </c:pt>
                <c:pt idx="1">
                  <c:v>3.9</c:v>
                </c:pt>
                <c:pt idx="2">
                  <c:v>5.8</c:v>
                </c:pt>
                <c:pt idx="3">
                  <c:v>6.4</c:v>
                </c:pt>
                <c:pt idx="4">
                  <c:v>32.700000000000003</c:v>
                </c:pt>
                <c:pt idx="5">
                  <c:v>2.2000000000000002</c:v>
                </c:pt>
                <c:pt idx="6">
                  <c:v>21.3</c:v>
                </c:pt>
                <c:pt idx="7">
                  <c:v>16.7</c:v>
                </c:pt>
              </c:numCache>
            </c:numRef>
          </c:val>
          <c:extLst>
            <c:ext xmlns:c16="http://schemas.microsoft.com/office/drawing/2014/chart" uri="{C3380CC4-5D6E-409C-BE32-E72D297353CC}">
              <c16:uniqueId val="{00000010-DC52-4996-9829-7FA4C0F75566}"/>
            </c:ext>
          </c:extLst>
        </c:ser>
        <c:dLbls>
          <c:dLblPos val="bestFit"/>
          <c:showLegendKey val="0"/>
          <c:showVal val="1"/>
          <c:showCatName val="0"/>
          <c:showSerName val="0"/>
          <c:showPercent val="0"/>
          <c:showBubbleSize val="0"/>
          <c:showLeaderLines val="1"/>
        </c:dLbls>
        <c:firstSliceAng val="2"/>
      </c:pieChart>
      <c:spPr>
        <a:noFill/>
        <a:ln>
          <a:noFill/>
        </a:ln>
        <a:effectLst/>
      </c:spPr>
    </c:plotArea>
    <c:legend>
      <c:legendPos val="b"/>
      <c:layout>
        <c:manualLayout>
          <c:xMode val="edge"/>
          <c:yMode val="edge"/>
          <c:x val="3.0389873140857393E-2"/>
          <c:y val="0.7540823022122235"/>
          <c:w val="0.94384970107903199"/>
          <c:h val="0.1903621422322209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73BD4-BA17-489B-A442-DDFC8BD41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4017</TotalTime>
  <Pages>33</Pages>
  <Words>6588</Words>
  <Characters>37557</Characters>
  <Application>Microsoft Office Word</Application>
  <DocSecurity>0</DocSecurity>
  <Lines>312</Lines>
  <Paragraphs>88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92</cp:revision>
  <dcterms:created xsi:type="dcterms:W3CDTF">2020-11-02T16:03:00Z</dcterms:created>
  <dcterms:modified xsi:type="dcterms:W3CDTF">2021-12-14T10:12:00Z</dcterms:modified>
</cp:coreProperties>
</file>