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EDC" w:rsidRPr="004E3336" w:rsidRDefault="001F1EDC" w:rsidP="001F1EDC">
      <w:pPr>
        <w:spacing w:after="0" w:line="240" w:lineRule="auto"/>
        <w:jc w:val="center"/>
        <w:rPr>
          <w:rFonts w:ascii="Times New Roman" w:hAnsi="Times New Roman" w:cs="Times New Roman"/>
          <w:b/>
          <w:sz w:val="28"/>
          <w:szCs w:val="28"/>
        </w:rPr>
      </w:pPr>
      <w:r w:rsidRPr="004E3336">
        <w:rPr>
          <w:rFonts w:ascii="Times New Roman" w:hAnsi="Times New Roman" w:cs="Times New Roman"/>
          <w:b/>
          <w:sz w:val="28"/>
          <w:szCs w:val="28"/>
        </w:rPr>
        <w:t>Міністерство освіти і науки України</w:t>
      </w:r>
    </w:p>
    <w:p w:rsidR="001F1EDC" w:rsidRPr="004E3336" w:rsidRDefault="001F1EDC" w:rsidP="001F1EDC">
      <w:pPr>
        <w:spacing w:after="0" w:line="240" w:lineRule="auto"/>
        <w:jc w:val="center"/>
        <w:rPr>
          <w:rFonts w:ascii="Times New Roman" w:hAnsi="Times New Roman" w:cs="Times New Roman"/>
          <w:b/>
          <w:sz w:val="28"/>
          <w:szCs w:val="28"/>
        </w:rPr>
      </w:pPr>
      <w:r w:rsidRPr="004E3336">
        <w:rPr>
          <w:rFonts w:ascii="Times New Roman" w:hAnsi="Times New Roman" w:cs="Times New Roman"/>
          <w:b/>
          <w:sz w:val="28"/>
          <w:szCs w:val="28"/>
        </w:rPr>
        <w:t>Поліський національний університет</w:t>
      </w:r>
    </w:p>
    <w:p w:rsidR="001F1EDC" w:rsidRPr="004E3336" w:rsidRDefault="001F1EDC" w:rsidP="001F1EDC">
      <w:pPr>
        <w:spacing w:after="0" w:line="240" w:lineRule="auto"/>
        <w:jc w:val="center"/>
        <w:rPr>
          <w:rFonts w:ascii="Times New Roman" w:hAnsi="Times New Roman" w:cs="Times New Roman"/>
          <w:b/>
          <w:sz w:val="28"/>
          <w:szCs w:val="28"/>
        </w:rPr>
      </w:pPr>
      <w:r w:rsidRPr="004E3336">
        <w:rPr>
          <w:rFonts w:ascii="Times New Roman" w:hAnsi="Times New Roman" w:cs="Times New Roman"/>
          <w:b/>
          <w:sz w:val="28"/>
          <w:szCs w:val="28"/>
        </w:rPr>
        <w:t>Кафедра бухгалтерського обліку, оподаткування та аудиту</w:t>
      </w:r>
    </w:p>
    <w:p w:rsidR="001F1EDC" w:rsidRPr="004E3336" w:rsidRDefault="001F1EDC" w:rsidP="001F1EDC">
      <w:pPr>
        <w:spacing w:after="0" w:line="360" w:lineRule="auto"/>
        <w:jc w:val="center"/>
        <w:rPr>
          <w:rFonts w:ascii="Times New Roman" w:hAnsi="Times New Roman" w:cs="Times New Roman"/>
          <w:b/>
          <w:caps/>
          <w:sz w:val="28"/>
          <w:szCs w:val="28"/>
        </w:rPr>
      </w:pPr>
    </w:p>
    <w:p w:rsidR="001F1EDC" w:rsidRPr="004E3336" w:rsidRDefault="001F1EDC" w:rsidP="001F1EDC">
      <w:pPr>
        <w:spacing w:after="0" w:line="360" w:lineRule="auto"/>
        <w:jc w:val="right"/>
        <w:rPr>
          <w:rFonts w:ascii="Times New Roman" w:hAnsi="Times New Roman" w:cs="Times New Roman"/>
          <w:sz w:val="28"/>
          <w:szCs w:val="28"/>
        </w:rPr>
      </w:pPr>
      <w:r w:rsidRPr="004E3336">
        <w:rPr>
          <w:rFonts w:ascii="Times New Roman" w:hAnsi="Times New Roman" w:cs="Times New Roman"/>
          <w:sz w:val="28"/>
          <w:szCs w:val="28"/>
        </w:rPr>
        <w:t xml:space="preserve">Кваліфікаційна робота </w:t>
      </w:r>
    </w:p>
    <w:p w:rsidR="001F1EDC" w:rsidRPr="004E3336" w:rsidRDefault="001F1EDC" w:rsidP="001F1EDC">
      <w:pPr>
        <w:spacing w:after="0" w:line="360" w:lineRule="auto"/>
        <w:jc w:val="right"/>
        <w:rPr>
          <w:rFonts w:ascii="Times New Roman" w:hAnsi="Times New Roman" w:cs="Times New Roman"/>
          <w:sz w:val="28"/>
          <w:szCs w:val="28"/>
        </w:rPr>
      </w:pPr>
      <w:r w:rsidRPr="004E3336">
        <w:rPr>
          <w:rFonts w:ascii="Times New Roman" w:hAnsi="Times New Roman" w:cs="Times New Roman"/>
          <w:sz w:val="28"/>
          <w:szCs w:val="28"/>
        </w:rPr>
        <w:t>на правах рукопису</w:t>
      </w:r>
    </w:p>
    <w:p w:rsidR="001F1EDC" w:rsidRPr="004E3336" w:rsidRDefault="001F1EDC" w:rsidP="001F1EDC">
      <w:pPr>
        <w:spacing w:after="0" w:line="360" w:lineRule="auto"/>
        <w:jc w:val="center"/>
        <w:rPr>
          <w:rFonts w:ascii="Times New Roman" w:hAnsi="Times New Roman" w:cs="Times New Roman"/>
          <w:b/>
          <w:caps/>
          <w:sz w:val="28"/>
          <w:szCs w:val="28"/>
        </w:rPr>
      </w:pPr>
    </w:p>
    <w:p w:rsidR="001F1EDC" w:rsidRPr="004E3336" w:rsidRDefault="00CF0797" w:rsidP="001F1EDC">
      <w:pPr>
        <w:spacing w:after="0" w:line="360" w:lineRule="auto"/>
        <w:jc w:val="center"/>
        <w:rPr>
          <w:rFonts w:ascii="Times New Roman" w:hAnsi="Times New Roman" w:cs="Times New Roman"/>
          <w:b/>
          <w:caps/>
          <w:sz w:val="28"/>
          <w:szCs w:val="28"/>
        </w:rPr>
      </w:pPr>
      <w:r>
        <w:rPr>
          <w:rFonts w:ascii="Times New Roman" w:hAnsi="Times New Roman" w:cs="Times New Roman"/>
          <w:b/>
          <w:caps/>
          <w:sz w:val="28"/>
          <w:szCs w:val="28"/>
        </w:rPr>
        <w:t xml:space="preserve">краєвська катерина вікторівна </w:t>
      </w:r>
    </w:p>
    <w:p w:rsidR="001F1EDC" w:rsidRPr="004E3336" w:rsidRDefault="001F1EDC" w:rsidP="001F1EDC">
      <w:pPr>
        <w:spacing w:after="0" w:line="360" w:lineRule="auto"/>
        <w:jc w:val="center"/>
        <w:rPr>
          <w:rFonts w:ascii="Times New Roman" w:hAnsi="Times New Roman" w:cs="Times New Roman"/>
          <w:b/>
          <w:caps/>
          <w:sz w:val="28"/>
          <w:szCs w:val="28"/>
          <w:shd w:val="clear" w:color="auto" w:fill="FFFFFF"/>
        </w:rPr>
      </w:pPr>
    </w:p>
    <w:p w:rsidR="001F1EDC" w:rsidRPr="004E3336" w:rsidRDefault="007C5321" w:rsidP="001F1EDC">
      <w:pPr>
        <w:spacing w:after="0" w:line="360" w:lineRule="auto"/>
        <w:jc w:val="right"/>
        <w:rPr>
          <w:rFonts w:ascii="Times New Roman" w:hAnsi="Times New Roman" w:cs="Times New Roman"/>
          <w:sz w:val="28"/>
          <w:szCs w:val="28"/>
        </w:rPr>
      </w:pPr>
      <w:r w:rsidRPr="004E3336">
        <w:rPr>
          <w:rFonts w:ascii="Times New Roman" w:hAnsi="Times New Roman" w:cs="Times New Roman"/>
          <w:color w:val="000000"/>
          <w:sz w:val="28"/>
          <w:szCs w:val="28"/>
          <w:shd w:val="clear" w:color="auto" w:fill="FFFFFF"/>
        </w:rPr>
        <w:t>УДК 657</w:t>
      </w:r>
      <w:r w:rsidR="00B60066" w:rsidRPr="004E3336">
        <w:rPr>
          <w:rFonts w:ascii="Times New Roman" w:hAnsi="Times New Roman" w:cs="Times New Roman"/>
          <w:color w:val="000000"/>
          <w:sz w:val="28"/>
          <w:szCs w:val="28"/>
          <w:shd w:val="clear" w:color="auto" w:fill="FFFFFF"/>
        </w:rPr>
        <w:t>:631.162</w:t>
      </w:r>
    </w:p>
    <w:p w:rsidR="001F1EDC" w:rsidRPr="004E3336" w:rsidRDefault="001F1EDC" w:rsidP="001F1EDC">
      <w:pPr>
        <w:spacing w:after="0" w:line="360" w:lineRule="auto"/>
        <w:jc w:val="center"/>
        <w:rPr>
          <w:rFonts w:ascii="Times New Roman" w:hAnsi="Times New Roman" w:cs="Times New Roman"/>
          <w:b/>
          <w:sz w:val="28"/>
          <w:szCs w:val="28"/>
        </w:rPr>
      </w:pPr>
    </w:p>
    <w:p w:rsidR="001F1EDC" w:rsidRPr="004E3336" w:rsidRDefault="001F1EDC" w:rsidP="001F1EDC">
      <w:pPr>
        <w:spacing w:after="0" w:line="360" w:lineRule="auto"/>
        <w:jc w:val="center"/>
        <w:rPr>
          <w:rFonts w:ascii="Times New Roman" w:hAnsi="Times New Roman" w:cs="Times New Roman"/>
          <w:b/>
          <w:caps/>
          <w:sz w:val="28"/>
          <w:szCs w:val="28"/>
        </w:rPr>
      </w:pPr>
      <w:r w:rsidRPr="004E3336">
        <w:rPr>
          <w:rFonts w:ascii="Times New Roman" w:hAnsi="Times New Roman" w:cs="Times New Roman"/>
          <w:b/>
          <w:caps/>
          <w:sz w:val="28"/>
          <w:szCs w:val="28"/>
        </w:rPr>
        <w:t>кваліфікаційна робота</w:t>
      </w:r>
    </w:p>
    <w:p w:rsidR="001F1EDC" w:rsidRPr="004E3336" w:rsidRDefault="001F1EDC" w:rsidP="001F1EDC">
      <w:pPr>
        <w:spacing w:after="0" w:line="360" w:lineRule="auto"/>
        <w:jc w:val="center"/>
        <w:rPr>
          <w:rFonts w:ascii="Times New Roman" w:hAnsi="Times New Roman" w:cs="Times New Roman"/>
          <w:b/>
          <w:sz w:val="28"/>
          <w:szCs w:val="28"/>
        </w:rPr>
      </w:pPr>
    </w:p>
    <w:p w:rsidR="00962593" w:rsidRPr="004E3336" w:rsidRDefault="00962593" w:rsidP="00962593">
      <w:pPr>
        <w:spacing w:after="0" w:line="360" w:lineRule="auto"/>
        <w:ind w:firstLine="567"/>
        <w:jc w:val="center"/>
        <w:rPr>
          <w:rFonts w:ascii="Times New Roman" w:hAnsi="Times New Roman" w:cs="Times New Roman"/>
          <w:b/>
          <w:caps/>
          <w:sz w:val="28"/>
          <w:szCs w:val="28"/>
          <w:lang w:eastAsia="ru-RU"/>
        </w:rPr>
      </w:pPr>
      <w:r w:rsidRPr="004E3336">
        <w:rPr>
          <w:rFonts w:ascii="Times New Roman" w:hAnsi="Times New Roman" w:cs="Times New Roman"/>
          <w:b/>
          <w:caps/>
          <w:sz w:val="28"/>
          <w:szCs w:val="28"/>
          <w:lang w:eastAsia="ru-RU"/>
        </w:rPr>
        <w:t xml:space="preserve">Організація обліку і контролю </w:t>
      </w:r>
      <w:r w:rsidR="00CF0797">
        <w:rPr>
          <w:rFonts w:ascii="Times New Roman" w:hAnsi="Times New Roman" w:cs="Times New Roman"/>
          <w:b/>
          <w:caps/>
          <w:sz w:val="28"/>
          <w:szCs w:val="28"/>
          <w:lang w:eastAsia="ru-RU"/>
        </w:rPr>
        <w:t>собівартості реалізованої продукції на лісогосподарських підприємствах</w:t>
      </w:r>
    </w:p>
    <w:p w:rsidR="0022233D" w:rsidRPr="004E3336" w:rsidRDefault="0022233D" w:rsidP="0022233D">
      <w:pPr>
        <w:spacing w:after="0" w:line="360" w:lineRule="auto"/>
        <w:ind w:firstLine="567"/>
        <w:jc w:val="center"/>
        <w:rPr>
          <w:rFonts w:ascii="Times New Roman" w:hAnsi="Times New Roman" w:cs="Times New Roman"/>
          <w:b/>
          <w:caps/>
          <w:sz w:val="28"/>
          <w:szCs w:val="28"/>
          <w:lang w:eastAsia="ru-RU"/>
        </w:rPr>
      </w:pPr>
    </w:p>
    <w:p w:rsidR="00961E3C" w:rsidRPr="004E3336" w:rsidRDefault="00961E3C" w:rsidP="001F1EDC">
      <w:pPr>
        <w:spacing w:after="0" w:line="360" w:lineRule="auto"/>
        <w:jc w:val="center"/>
        <w:rPr>
          <w:rFonts w:ascii="Times New Roman" w:hAnsi="Times New Roman" w:cs="Times New Roman"/>
          <w:sz w:val="28"/>
          <w:szCs w:val="28"/>
        </w:rPr>
      </w:pPr>
    </w:p>
    <w:p w:rsidR="001F1EDC" w:rsidRPr="004E3336" w:rsidRDefault="001F1EDC" w:rsidP="001F1EDC">
      <w:pPr>
        <w:spacing w:after="0" w:line="360" w:lineRule="auto"/>
        <w:jc w:val="center"/>
        <w:rPr>
          <w:rFonts w:ascii="Times New Roman" w:hAnsi="Times New Roman" w:cs="Times New Roman"/>
          <w:sz w:val="28"/>
          <w:szCs w:val="28"/>
        </w:rPr>
      </w:pPr>
      <w:r w:rsidRPr="004E3336">
        <w:rPr>
          <w:rFonts w:ascii="Times New Roman" w:hAnsi="Times New Roman" w:cs="Times New Roman"/>
          <w:sz w:val="28"/>
          <w:szCs w:val="28"/>
        </w:rPr>
        <w:t>Спеціальність 071 – облік і оподаткування</w:t>
      </w:r>
    </w:p>
    <w:p w:rsidR="001F1EDC" w:rsidRPr="004E3336" w:rsidRDefault="001F1EDC" w:rsidP="001F1EDC">
      <w:pPr>
        <w:spacing w:after="0" w:line="360" w:lineRule="auto"/>
        <w:jc w:val="center"/>
        <w:rPr>
          <w:rFonts w:ascii="Times New Roman" w:hAnsi="Times New Roman" w:cs="Times New Roman"/>
          <w:sz w:val="28"/>
          <w:szCs w:val="28"/>
        </w:rPr>
      </w:pPr>
    </w:p>
    <w:p w:rsidR="001F1EDC" w:rsidRPr="004E3336" w:rsidRDefault="001F1EDC" w:rsidP="001F1EDC">
      <w:pPr>
        <w:spacing w:after="0" w:line="360" w:lineRule="auto"/>
        <w:jc w:val="center"/>
        <w:rPr>
          <w:rFonts w:ascii="Times New Roman" w:hAnsi="Times New Roman" w:cs="Times New Roman"/>
          <w:sz w:val="28"/>
          <w:szCs w:val="28"/>
        </w:rPr>
      </w:pPr>
      <w:r w:rsidRPr="004E3336">
        <w:rPr>
          <w:rFonts w:ascii="Times New Roman" w:hAnsi="Times New Roman" w:cs="Times New Roman"/>
          <w:sz w:val="28"/>
          <w:szCs w:val="28"/>
        </w:rPr>
        <w:t xml:space="preserve">Подається на здобуття освітнього ступеня </w:t>
      </w:r>
      <w:r w:rsidR="00412D6B" w:rsidRPr="004E3336">
        <w:rPr>
          <w:rFonts w:ascii="Times New Roman" w:hAnsi="Times New Roman" w:cs="Times New Roman"/>
          <w:sz w:val="28"/>
          <w:szCs w:val="28"/>
        </w:rPr>
        <w:t>магістр</w:t>
      </w:r>
    </w:p>
    <w:p w:rsidR="001F1EDC" w:rsidRPr="004E3336" w:rsidRDefault="001F1EDC" w:rsidP="001F1EDC">
      <w:pPr>
        <w:spacing w:after="0" w:line="360" w:lineRule="auto"/>
        <w:rPr>
          <w:rFonts w:ascii="Times New Roman" w:hAnsi="Times New Roman" w:cs="Times New Roman"/>
          <w:sz w:val="28"/>
          <w:szCs w:val="28"/>
        </w:rPr>
      </w:pPr>
    </w:p>
    <w:p w:rsidR="00924399" w:rsidRPr="006E1321" w:rsidRDefault="00924399" w:rsidP="00924399">
      <w:pPr>
        <w:spacing w:after="0" w:line="240" w:lineRule="auto"/>
        <w:jc w:val="center"/>
        <w:rPr>
          <w:rFonts w:ascii="Times New Roman" w:hAnsi="Times New Roman"/>
          <w:sz w:val="24"/>
          <w:szCs w:val="24"/>
        </w:rPr>
      </w:pPr>
    </w:p>
    <w:p w:rsidR="00924399" w:rsidRDefault="00924399" w:rsidP="00CE460E">
      <w:pPr>
        <w:spacing w:after="0" w:line="288" w:lineRule="auto"/>
        <w:jc w:val="center"/>
        <w:rPr>
          <w:rFonts w:ascii="Times New Roman" w:hAnsi="Times New Roman"/>
          <w:sz w:val="24"/>
          <w:szCs w:val="24"/>
        </w:rPr>
      </w:pPr>
      <w:r w:rsidRPr="006E1321">
        <w:rPr>
          <w:rFonts w:ascii="Times New Roman" w:hAnsi="Times New Roman"/>
          <w:sz w:val="24"/>
          <w:szCs w:val="24"/>
        </w:rPr>
        <w:t xml:space="preserve">Кваліфікаційна робота містить результати власних досліджень. Використання ідей, </w:t>
      </w:r>
    </w:p>
    <w:p w:rsidR="00924399" w:rsidRPr="006E1321" w:rsidRDefault="00924399" w:rsidP="00CE460E">
      <w:pPr>
        <w:spacing w:after="0" w:line="288" w:lineRule="auto"/>
        <w:jc w:val="center"/>
        <w:rPr>
          <w:rFonts w:ascii="Times New Roman" w:hAnsi="Times New Roman"/>
          <w:sz w:val="24"/>
          <w:szCs w:val="24"/>
        </w:rPr>
      </w:pPr>
      <w:r w:rsidRPr="006E1321">
        <w:rPr>
          <w:rFonts w:ascii="Times New Roman" w:hAnsi="Times New Roman"/>
          <w:sz w:val="24"/>
          <w:szCs w:val="24"/>
        </w:rPr>
        <w:t>результатів і текстів інших авторів мають посилання на відповідне джерело</w:t>
      </w:r>
    </w:p>
    <w:p w:rsidR="00924399" w:rsidRPr="006E1321" w:rsidRDefault="00924399" w:rsidP="00CE460E">
      <w:pPr>
        <w:spacing w:after="0" w:line="288" w:lineRule="auto"/>
        <w:ind w:firstLine="567"/>
        <w:rPr>
          <w:rFonts w:ascii="Times New Roman" w:hAnsi="Times New Roman"/>
          <w:sz w:val="24"/>
          <w:szCs w:val="24"/>
        </w:rPr>
      </w:pPr>
      <w:r>
        <w:rPr>
          <w:rFonts w:ascii="Times New Roman" w:hAnsi="Times New Roman"/>
          <w:sz w:val="24"/>
          <w:szCs w:val="24"/>
        </w:rPr>
        <w:t>__________________</w:t>
      </w:r>
      <w:r w:rsidRPr="006E1321">
        <w:rPr>
          <w:rFonts w:ascii="Times New Roman" w:hAnsi="Times New Roman"/>
          <w:sz w:val="24"/>
          <w:szCs w:val="24"/>
        </w:rPr>
        <w:t xml:space="preserve">_  </w:t>
      </w:r>
      <w:r w:rsidR="00CF0797">
        <w:rPr>
          <w:rFonts w:ascii="Times New Roman" w:hAnsi="Times New Roman"/>
          <w:sz w:val="24"/>
          <w:szCs w:val="24"/>
        </w:rPr>
        <w:t xml:space="preserve">К. В. </w:t>
      </w:r>
      <w:proofErr w:type="spellStart"/>
      <w:r w:rsidR="00CF0797">
        <w:rPr>
          <w:rFonts w:ascii="Times New Roman" w:hAnsi="Times New Roman"/>
          <w:sz w:val="24"/>
          <w:szCs w:val="24"/>
        </w:rPr>
        <w:t>Краєвська</w:t>
      </w:r>
      <w:proofErr w:type="spellEnd"/>
    </w:p>
    <w:p w:rsidR="00924399" w:rsidRDefault="00924399" w:rsidP="001F1EDC">
      <w:pPr>
        <w:spacing w:after="0" w:line="360" w:lineRule="auto"/>
        <w:jc w:val="right"/>
        <w:rPr>
          <w:rFonts w:ascii="Times New Roman" w:hAnsi="Times New Roman" w:cs="Times New Roman"/>
          <w:sz w:val="28"/>
          <w:szCs w:val="28"/>
        </w:rPr>
      </w:pPr>
    </w:p>
    <w:p w:rsidR="001F1EDC" w:rsidRPr="004E3336" w:rsidRDefault="001F1EDC" w:rsidP="001F1EDC">
      <w:pPr>
        <w:spacing w:after="0" w:line="360" w:lineRule="auto"/>
        <w:jc w:val="right"/>
        <w:rPr>
          <w:rFonts w:ascii="Times New Roman" w:hAnsi="Times New Roman" w:cs="Times New Roman"/>
          <w:sz w:val="28"/>
          <w:szCs w:val="28"/>
        </w:rPr>
      </w:pPr>
      <w:r w:rsidRPr="004E3336">
        <w:rPr>
          <w:rFonts w:ascii="Times New Roman" w:hAnsi="Times New Roman" w:cs="Times New Roman"/>
          <w:sz w:val="28"/>
          <w:szCs w:val="28"/>
        </w:rPr>
        <w:t>Науковий керівник</w:t>
      </w:r>
    </w:p>
    <w:p w:rsidR="001F1EDC" w:rsidRPr="004E3336" w:rsidRDefault="00CF0797" w:rsidP="001F1EDC">
      <w:pPr>
        <w:spacing w:after="0" w:line="360" w:lineRule="auto"/>
        <w:jc w:val="right"/>
        <w:rPr>
          <w:rFonts w:ascii="Times New Roman" w:hAnsi="Times New Roman" w:cs="Times New Roman"/>
          <w:sz w:val="28"/>
          <w:szCs w:val="28"/>
        </w:rPr>
      </w:pPr>
      <w:proofErr w:type="spellStart"/>
      <w:r>
        <w:rPr>
          <w:rFonts w:ascii="Times New Roman" w:hAnsi="Times New Roman" w:cs="Times New Roman"/>
          <w:sz w:val="28"/>
          <w:szCs w:val="28"/>
        </w:rPr>
        <w:t>Суліменко</w:t>
      </w:r>
      <w:proofErr w:type="spellEnd"/>
      <w:r>
        <w:rPr>
          <w:rFonts w:ascii="Times New Roman" w:hAnsi="Times New Roman" w:cs="Times New Roman"/>
          <w:sz w:val="28"/>
          <w:szCs w:val="28"/>
        </w:rPr>
        <w:t xml:space="preserve"> Лариса Антонівна</w:t>
      </w:r>
    </w:p>
    <w:p w:rsidR="001F1EDC" w:rsidRPr="004E3336" w:rsidRDefault="001F1EDC" w:rsidP="001F1EDC">
      <w:pPr>
        <w:spacing w:after="0" w:line="360" w:lineRule="auto"/>
        <w:jc w:val="right"/>
        <w:rPr>
          <w:rFonts w:ascii="Times New Roman" w:hAnsi="Times New Roman" w:cs="Times New Roman"/>
          <w:sz w:val="28"/>
          <w:szCs w:val="28"/>
        </w:rPr>
      </w:pPr>
      <w:r w:rsidRPr="004E3336">
        <w:rPr>
          <w:rFonts w:ascii="Times New Roman" w:hAnsi="Times New Roman" w:cs="Times New Roman"/>
          <w:sz w:val="28"/>
          <w:szCs w:val="28"/>
        </w:rPr>
        <w:t xml:space="preserve">кандидат економічних наук, </w:t>
      </w:r>
      <w:r w:rsidR="00CF0797">
        <w:rPr>
          <w:rFonts w:ascii="Times New Roman" w:hAnsi="Times New Roman" w:cs="Times New Roman"/>
          <w:sz w:val="28"/>
          <w:szCs w:val="28"/>
        </w:rPr>
        <w:t>професор</w:t>
      </w:r>
    </w:p>
    <w:p w:rsidR="001F1EDC" w:rsidRPr="004E3336" w:rsidRDefault="001F1EDC" w:rsidP="001F1EDC">
      <w:pPr>
        <w:spacing w:after="0" w:line="360" w:lineRule="auto"/>
        <w:jc w:val="center"/>
        <w:rPr>
          <w:rFonts w:ascii="Times New Roman" w:hAnsi="Times New Roman" w:cs="Times New Roman"/>
          <w:b/>
          <w:sz w:val="28"/>
          <w:szCs w:val="28"/>
        </w:rPr>
      </w:pPr>
    </w:p>
    <w:p w:rsidR="001F1EDC" w:rsidRPr="004E3336" w:rsidRDefault="00CF0797" w:rsidP="001F1EDC">
      <w:pPr>
        <w:jc w:val="center"/>
        <w:rPr>
          <w:rFonts w:ascii="Times New Roman" w:hAnsi="Times New Roman" w:cs="Times New Roman"/>
          <w:b/>
          <w:sz w:val="28"/>
        </w:rPr>
      </w:pPr>
      <w:r>
        <w:rPr>
          <w:rFonts w:ascii="Times New Roman" w:hAnsi="Times New Roman" w:cs="Times New Roman"/>
          <w:b/>
          <w:sz w:val="28"/>
          <w:szCs w:val="28"/>
        </w:rPr>
        <w:t>Житомир – 2022</w:t>
      </w:r>
    </w:p>
    <w:p w:rsidR="002A7197" w:rsidRPr="006E1321" w:rsidRDefault="002A7197" w:rsidP="002A7197">
      <w:pPr>
        <w:spacing w:after="0" w:line="360" w:lineRule="auto"/>
        <w:rPr>
          <w:rFonts w:ascii="Times New Roman" w:hAnsi="Times New Roman"/>
          <w:sz w:val="28"/>
          <w:szCs w:val="28"/>
        </w:rPr>
      </w:pPr>
      <w:r w:rsidRPr="006E1321">
        <w:rPr>
          <w:rFonts w:ascii="Times New Roman" w:hAnsi="Times New Roman"/>
          <w:sz w:val="28"/>
          <w:szCs w:val="28"/>
        </w:rPr>
        <w:lastRenderedPageBreak/>
        <w:t xml:space="preserve">Робота виконана на кафедрі бухгалтерського обліку, оподаткування та аудиту Поліського національного університету </w:t>
      </w:r>
    </w:p>
    <w:p w:rsidR="002A7197" w:rsidRPr="006E1321" w:rsidRDefault="002A7197" w:rsidP="002A7197">
      <w:pPr>
        <w:widowControl w:val="0"/>
        <w:spacing w:after="0" w:line="360" w:lineRule="auto"/>
        <w:ind w:firstLine="600"/>
        <w:rPr>
          <w:rFonts w:ascii="Times New Roman" w:hAnsi="Times New Roman"/>
          <w:sz w:val="28"/>
          <w:szCs w:val="28"/>
        </w:rPr>
      </w:pPr>
    </w:p>
    <w:p w:rsidR="002A7197" w:rsidRDefault="002A7197" w:rsidP="002A7197">
      <w:pPr>
        <w:widowControl w:val="0"/>
        <w:spacing w:after="0" w:line="360" w:lineRule="auto"/>
        <w:rPr>
          <w:rFonts w:ascii="Times New Roman" w:hAnsi="Times New Roman"/>
          <w:sz w:val="28"/>
          <w:szCs w:val="28"/>
        </w:rPr>
      </w:pPr>
      <w:r w:rsidRPr="006E1321">
        <w:rPr>
          <w:rFonts w:ascii="Times New Roman" w:hAnsi="Times New Roman"/>
          <w:sz w:val="28"/>
          <w:szCs w:val="28"/>
        </w:rPr>
        <w:t xml:space="preserve">Рецензент: </w:t>
      </w:r>
    </w:p>
    <w:p w:rsidR="002A7197" w:rsidRPr="00A333E8" w:rsidRDefault="00AC68F4" w:rsidP="002A7197">
      <w:pPr>
        <w:widowControl w:val="0"/>
        <w:spacing w:after="0" w:line="360" w:lineRule="auto"/>
        <w:rPr>
          <w:rFonts w:ascii="Times New Roman" w:hAnsi="Times New Roman"/>
          <w:sz w:val="28"/>
          <w:szCs w:val="28"/>
        </w:rPr>
      </w:pPr>
      <w:r w:rsidRPr="00A333E8">
        <w:rPr>
          <w:rFonts w:ascii="Times New Roman" w:hAnsi="Times New Roman"/>
          <w:sz w:val="28"/>
          <w:szCs w:val="28"/>
        </w:rPr>
        <w:t>доцент</w:t>
      </w:r>
      <w:r w:rsidR="002A7197" w:rsidRPr="00A333E8">
        <w:rPr>
          <w:rFonts w:ascii="Times New Roman" w:hAnsi="Times New Roman"/>
          <w:sz w:val="28"/>
          <w:szCs w:val="28"/>
        </w:rPr>
        <w:t xml:space="preserve"> кафедри фінансів і кредиту Поліського національного університету, </w:t>
      </w:r>
      <w:proofErr w:type="spellStart"/>
      <w:r w:rsidR="002A7197" w:rsidRPr="00A333E8">
        <w:rPr>
          <w:rFonts w:ascii="Times New Roman" w:hAnsi="Times New Roman"/>
          <w:sz w:val="28"/>
          <w:szCs w:val="28"/>
        </w:rPr>
        <w:t>к.е.н</w:t>
      </w:r>
      <w:proofErr w:type="spellEnd"/>
      <w:r w:rsidR="002A7197" w:rsidRPr="00A333E8">
        <w:rPr>
          <w:rFonts w:ascii="Times New Roman" w:hAnsi="Times New Roman"/>
          <w:sz w:val="28"/>
          <w:szCs w:val="28"/>
        </w:rPr>
        <w:t xml:space="preserve">., </w:t>
      </w:r>
      <w:r w:rsidRPr="00A333E8">
        <w:rPr>
          <w:rFonts w:ascii="Times New Roman" w:hAnsi="Times New Roman"/>
          <w:sz w:val="28"/>
          <w:szCs w:val="28"/>
        </w:rPr>
        <w:t>доц</w:t>
      </w:r>
      <w:r w:rsidR="002A7197" w:rsidRPr="00A333E8">
        <w:rPr>
          <w:rFonts w:ascii="Times New Roman" w:hAnsi="Times New Roman"/>
          <w:sz w:val="28"/>
          <w:szCs w:val="28"/>
        </w:rPr>
        <w:t xml:space="preserve">. </w:t>
      </w:r>
      <w:proofErr w:type="spellStart"/>
      <w:r w:rsidR="00A333E8" w:rsidRPr="00A333E8">
        <w:rPr>
          <w:rFonts w:ascii="Times New Roman" w:hAnsi="Times New Roman"/>
          <w:sz w:val="28"/>
          <w:szCs w:val="28"/>
        </w:rPr>
        <w:t>Сус</w:t>
      </w:r>
      <w:proofErr w:type="spellEnd"/>
      <w:r w:rsidR="00A333E8" w:rsidRPr="00A333E8">
        <w:rPr>
          <w:rFonts w:ascii="Times New Roman" w:hAnsi="Times New Roman"/>
          <w:sz w:val="28"/>
          <w:szCs w:val="28"/>
        </w:rPr>
        <w:t xml:space="preserve"> Леся Валеріївна</w:t>
      </w:r>
      <w:r w:rsidR="002A7197" w:rsidRPr="00A333E8">
        <w:rPr>
          <w:rFonts w:ascii="Times New Roman" w:hAnsi="Times New Roman"/>
          <w:sz w:val="28"/>
          <w:szCs w:val="28"/>
        </w:rPr>
        <w:t xml:space="preserve"> </w:t>
      </w:r>
    </w:p>
    <w:p w:rsidR="002A7197" w:rsidRPr="00A333E8" w:rsidRDefault="002A7197" w:rsidP="002A7197">
      <w:pPr>
        <w:widowControl w:val="0"/>
        <w:spacing w:after="0" w:line="360" w:lineRule="auto"/>
        <w:jc w:val="center"/>
        <w:rPr>
          <w:rFonts w:ascii="Times New Roman" w:hAnsi="Times New Roman"/>
          <w:sz w:val="28"/>
          <w:szCs w:val="28"/>
        </w:rPr>
      </w:pPr>
    </w:p>
    <w:p w:rsidR="002A7197" w:rsidRDefault="002A7197" w:rsidP="002A7197">
      <w:pPr>
        <w:widowControl w:val="0"/>
        <w:spacing w:after="0" w:line="360" w:lineRule="auto"/>
        <w:rPr>
          <w:rFonts w:ascii="Times New Roman" w:hAnsi="Times New Roman"/>
          <w:sz w:val="28"/>
          <w:szCs w:val="28"/>
        </w:rPr>
      </w:pPr>
      <w:r w:rsidRPr="006E1321">
        <w:rPr>
          <w:rFonts w:ascii="Times New Roman" w:hAnsi="Times New Roman"/>
          <w:sz w:val="28"/>
          <w:szCs w:val="28"/>
        </w:rPr>
        <w:t xml:space="preserve">Висновок комісії за результатами попереднього захисту: </w:t>
      </w:r>
    </w:p>
    <w:p w:rsidR="002A7197" w:rsidRPr="006E1321" w:rsidRDefault="002A7197" w:rsidP="002A7197">
      <w:pPr>
        <w:widowControl w:val="0"/>
        <w:spacing w:after="0" w:line="360" w:lineRule="auto"/>
        <w:rPr>
          <w:rFonts w:ascii="Times New Roman" w:hAnsi="Times New Roman"/>
          <w:sz w:val="28"/>
          <w:szCs w:val="28"/>
        </w:rPr>
      </w:pPr>
      <w:r w:rsidRPr="006E1321">
        <w:rPr>
          <w:rFonts w:ascii="Times New Roman" w:hAnsi="Times New Roman"/>
          <w:sz w:val="28"/>
          <w:szCs w:val="28"/>
        </w:rPr>
        <w:t>___________________</w:t>
      </w:r>
      <w:r w:rsidRPr="00440552">
        <w:rPr>
          <w:rFonts w:ascii="Times New Roman" w:hAnsi="Times New Roman"/>
          <w:sz w:val="28"/>
          <w:szCs w:val="28"/>
          <w:u w:val="single"/>
        </w:rPr>
        <w:t>допустити до захисту</w:t>
      </w:r>
      <w:r w:rsidRPr="006E1321">
        <w:rPr>
          <w:rFonts w:ascii="Times New Roman" w:hAnsi="Times New Roman"/>
          <w:sz w:val="28"/>
          <w:szCs w:val="28"/>
        </w:rPr>
        <w:t>_____________________________</w:t>
      </w:r>
    </w:p>
    <w:p w:rsidR="002A7197" w:rsidRDefault="002A7197" w:rsidP="002A7197">
      <w:pPr>
        <w:widowControl w:val="0"/>
        <w:spacing w:after="0" w:line="240" w:lineRule="auto"/>
        <w:jc w:val="center"/>
        <w:rPr>
          <w:rFonts w:ascii="Times New Roman" w:hAnsi="Times New Roman"/>
          <w:sz w:val="28"/>
          <w:szCs w:val="28"/>
        </w:rPr>
      </w:pPr>
    </w:p>
    <w:p w:rsidR="002A7197" w:rsidRPr="006E1321" w:rsidRDefault="002A7197" w:rsidP="002A7197">
      <w:pPr>
        <w:widowControl w:val="0"/>
        <w:spacing w:after="0" w:line="240" w:lineRule="auto"/>
        <w:rPr>
          <w:rFonts w:ascii="Times New Roman" w:hAnsi="Times New Roman"/>
          <w:sz w:val="16"/>
          <w:szCs w:val="16"/>
        </w:rPr>
      </w:pPr>
      <w:r w:rsidRPr="006E1321">
        <w:rPr>
          <w:rFonts w:ascii="Times New Roman" w:hAnsi="Times New Roman"/>
          <w:sz w:val="28"/>
          <w:szCs w:val="28"/>
        </w:rPr>
        <w:t>Голова комісії __________________</w:t>
      </w:r>
      <w:r>
        <w:rPr>
          <w:rFonts w:ascii="Times New Roman" w:hAnsi="Times New Roman"/>
          <w:sz w:val="28"/>
          <w:szCs w:val="28"/>
        </w:rPr>
        <w:t xml:space="preserve"> </w:t>
      </w:r>
      <w:proofErr w:type="spellStart"/>
      <w:r>
        <w:rPr>
          <w:rFonts w:ascii="Times New Roman" w:hAnsi="Times New Roman"/>
          <w:sz w:val="28"/>
          <w:szCs w:val="28"/>
        </w:rPr>
        <w:t>к.е.н</w:t>
      </w:r>
      <w:proofErr w:type="spellEnd"/>
      <w:r>
        <w:rPr>
          <w:rFonts w:ascii="Times New Roman" w:hAnsi="Times New Roman"/>
          <w:sz w:val="28"/>
          <w:szCs w:val="28"/>
        </w:rPr>
        <w:t xml:space="preserve">., доц. </w:t>
      </w:r>
      <w:proofErr w:type="spellStart"/>
      <w:r>
        <w:rPr>
          <w:rFonts w:ascii="Times New Roman" w:hAnsi="Times New Roman"/>
          <w:sz w:val="28"/>
          <w:szCs w:val="28"/>
        </w:rPr>
        <w:t>Гайдучок</w:t>
      </w:r>
      <w:proofErr w:type="spellEnd"/>
      <w:r>
        <w:rPr>
          <w:rFonts w:ascii="Times New Roman" w:hAnsi="Times New Roman"/>
          <w:sz w:val="28"/>
          <w:szCs w:val="28"/>
        </w:rPr>
        <w:t xml:space="preserve"> Т.</w:t>
      </w:r>
      <w:r w:rsidR="00521720">
        <w:rPr>
          <w:rFonts w:ascii="Times New Roman" w:hAnsi="Times New Roman"/>
          <w:sz w:val="28"/>
          <w:szCs w:val="28"/>
        </w:rPr>
        <w:t xml:space="preserve"> </w:t>
      </w:r>
      <w:r>
        <w:rPr>
          <w:rFonts w:ascii="Times New Roman" w:hAnsi="Times New Roman"/>
          <w:sz w:val="28"/>
          <w:szCs w:val="28"/>
        </w:rPr>
        <w:t>С.</w:t>
      </w:r>
    </w:p>
    <w:p w:rsidR="002A7197" w:rsidRPr="006E1321" w:rsidRDefault="002A7197" w:rsidP="002A7197">
      <w:pPr>
        <w:widowControl w:val="0"/>
        <w:spacing w:after="0" w:line="360" w:lineRule="auto"/>
        <w:ind w:hanging="1716"/>
        <w:rPr>
          <w:rFonts w:ascii="Times New Roman" w:hAnsi="Times New Roman"/>
          <w:sz w:val="28"/>
          <w:szCs w:val="28"/>
        </w:rPr>
      </w:pPr>
    </w:p>
    <w:p w:rsidR="002A7197" w:rsidRDefault="002A7197" w:rsidP="002A7197">
      <w:pPr>
        <w:widowControl w:val="0"/>
        <w:spacing w:after="0" w:line="360" w:lineRule="auto"/>
        <w:jc w:val="both"/>
        <w:rPr>
          <w:rFonts w:ascii="Times New Roman" w:hAnsi="Times New Roman"/>
          <w:sz w:val="28"/>
          <w:szCs w:val="28"/>
        </w:rPr>
      </w:pPr>
    </w:p>
    <w:p w:rsidR="002A7197" w:rsidRPr="006E1321" w:rsidRDefault="002A7197" w:rsidP="002A7197">
      <w:pPr>
        <w:widowControl w:val="0"/>
        <w:spacing w:after="0" w:line="360" w:lineRule="auto"/>
        <w:jc w:val="both"/>
        <w:rPr>
          <w:rFonts w:ascii="Times New Roman" w:hAnsi="Times New Roman"/>
          <w:sz w:val="28"/>
          <w:szCs w:val="28"/>
        </w:rPr>
      </w:pPr>
      <w:r w:rsidRPr="006E1321">
        <w:rPr>
          <w:rFonts w:ascii="Times New Roman" w:hAnsi="Times New Roman"/>
          <w:sz w:val="28"/>
          <w:szCs w:val="28"/>
        </w:rPr>
        <w:t xml:space="preserve">Висновок кафедри бухгалтерського обліку, оподаткування та аудиту за результатами попереднього захисту: </w:t>
      </w:r>
    </w:p>
    <w:p w:rsidR="002A7197" w:rsidRPr="006E1321" w:rsidRDefault="002A7197" w:rsidP="002A7197">
      <w:pPr>
        <w:widowControl w:val="0"/>
        <w:spacing w:after="0" w:line="360" w:lineRule="auto"/>
        <w:rPr>
          <w:rFonts w:ascii="Times New Roman" w:hAnsi="Times New Roman"/>
          <w:sz w:val="28"/>
          <w:szCs w:val="28"/>
        </w:rPr>
      </w:pPr>
      <w:r w:rsidRPr="006E1321">
        <w:rPr>
          <w:rFonts w:ascii="Times New Roman" w:hAnsi="Times New Roman"/>
          <w:sz w:val="28"/>
          <w:szCs w:val="28"/>
        </w:rPr>
        <w:t>___________________</w:t>
      </w:r>
      <w:r w:rsidRPr="00440552">
        <w:rPr>
          <w:rFonts w:ascii="Times New Roman" w:hAnsi="Times New Roman"/>
          <w:sz w:val="28"/>
          <w:szCs w:val="28"/>
          <w:u w:val="single"/>
        </w:rPr>
        <w:t>допустити до захисту</w:t>
      </w:r>
      <w:r w:rsidRPr="006E1321">
        <w:rPr>
          <w:rFonts w:ascii="Times New Roman" w:hAnsi="Times New Roman"/>
          <w:sz w:val="28"/>
          <w:szCs w:val="28"/>
        </w:rPr>
        <w:t>_____________________________</w:t>
      </w:r>
    </w:p>
    <w:p w:rsidR="00AC68F4" w:rsidRDefault="002A7197" w:rsidP="00AC68F4">
      <w:pPr>
        <w:widowControl w:val="0"/>
        <w:spacing w:after="0" w:line="360" w:lineRule="auto"/>
        <w:jc w:val="both"/>
        <w:rPr>
          <w:rFonts w:ascii="Times New Roman" w:hAnsi="Times New Roman"/>
          <w:sz w:val="28"/>
          <w:szCs w:val="28"/>
        </w:rPr>
      </w:pPr>
      <w:r w:rsidRPr="006E1321">
        <w:rPr>
          <w:rFonts w:ascii="Times New Roman" w:hAnsi="Times New Roman"/>
          <w:sz w:val="28"/>
          <w:szCs w:val="28"/>
        </w:rPr>
        <w:t xml:space="preserve">Протокол засідання кафедри бухгалтерського обліку, оподаткування та аудиту </w:t>
      </w:r>
    </w:p>
    <w:p w:rsidR="002A7197" w:rsidRPr="006E1321" w:rsidRDefault="002A7197" w:rsidP="00AC68F4">
      <w:pPr>
        <w:widowControl w:val="0"/>
        <w:spacing w:after="0" w:line="360" w:lineRule="auto"/>
        <w:jc w:val="both"/>
        <w:rPr>
          <w:rFonts w:ascii="Times New Roman" w:hAnsi="Times New Roman"/>
          <w:sz w:val="28"/>
          <w:szCs w:val="28"/>
        </w:rPr>
      </w:pPr>
      <w:r w:rsidRPr="006E1321">
        <w:rPr>
          <w:rFonts w:ascii="Times New Roman" w:hAnsi="Times New Roman"/>
          <w:sz w:val="28"/>
          <w:szCs w:val="28"/>
        </w:rPr>
        <w:t xml:space="preserve">№ </w:t>
      </w:r>
      <w:r w:rsidR="001E3AA6">
        <w:rPr>
          <w:rFonts w:ascii="Times New Roman" w:hAnsi="Times New Roman"/>
          <w:sz w:val="28"/>
          <w:szCs w:val="28"/>
        </w:rPr>
        <w:t>__</w:t>
      </w:r>
      <w:r w:rsidRPr="006E1321">
        <w:rPr>
          <w:rFonts w:ascii="Times New Roman" w:hAnsi="Times New Roman"/>
          <w:sz w:val="28"/>
          <w:szCs w:val="28"/>
        </w:rPr>
        <w:t xml:space="preserve"> від </w:t>
      </w:r>
      <w:r w:rsidR="001C15C6">
        <w:rPr>
          <w:rFonts w:ascii="Times New Roman" w:hAnsi="Times New Roman"/>
          <w:sz w:val="28"/>
          <w:szCs w:val="28"/>
        </w:rPr>
        <w:t>___</w:t>
      </w:r>
      <w:r>
        <w:rPr>
          <w:rFonts w:ascii="Times New Roman" w:hAnsi="Times New Roman"/>
          <w:sz w:val="28"/>
          <w:szCs w:val="28"/>
        </w:rPr>
        <w:t xml:space="preserve"> </w:t>
      </w:r>
      <w:r w:rsidR="001C15C6">
        <w:rPr>
          <w:rFonts w:ascii="Times New Roman" w:hAnsi="Times New Roman"/>
          <w:sz w:val="28"/>
          <w:szCs w:val="28"/>
        </w:rPr>
        <w:t>______</w:t>
      </w:r>
      <w:r>
        <w:rPr>
          <w:rFonts w:ascii="Times New Roman" w:hAnsi="Times New Roman"/>
          <w:sz w:val="28"/>
          <w:szCs w:val="28"/>
        </w:rPr>
        <w:t xml:space="preserve"> 202</w:t>
      </w:r>
      <w:r w:rsidR="001C15C6">
        <w:rPr>
          <w:rFonts w:ascii="Times New Roman" w:hAnsi="Times New Roman"/>
          <w:sz w:val="28"/>
          <w:szCs w:val="28"/>
        </w:rPr>
        <w:t>__</w:t>
      </w:r>
      <w:r w:rsidRPr="006E1321">
        <w:rPr>
          <w:rFonts w:ascii="Times New Roman" w:hAnsi="Times New Roman"/>
          <w:sz w:val="28"/>
          <w:szCs w:val="28"/>
        </w:rPr>
        <w:t xml:space="preserve"> року.</w:t>
      </w:r>
    </w:p>
    <w:p w:rsidR="002A7197" w:rsidRPr="006E1321" w:rsidRDefault="002A7197" w:rsidP="002A7197">
      <w:pPr>
        <w:widowControl w:val="0"/>
        <w:spacing w:after="0" w:line="360" w:lineRule="auto"/>
        <w:jc w:val="both"/>
        <w:rPr>
          <w:rFonts w:ascii="Times New Roman" w:hAnsi="Times New Roman"/>
          <w:sz w:val="28"/>
          <w:szCs w:val="28"/>
        </w:rPr>
      </w:pPr>
      <w:r w:rsidRPr="006E1321">
        <w:rPr>
          <w:rFonts w:ascii="Times New Roman" w:hAnsi="Times New Roman"/>
          <w:sz w:val="28"/>
          <w:szCs w:val="28"/>
        </w:rPr>
        <w:t xml:space="preserve">Завідувач кафедри бухгалтерського обліку, оподаткування та аудиту </w:t>
      </w:r>
      <w:proofErr w:type="spellStart"/>
      <w:r w:rsidRPr="006E1321">
        <w:rPr>
          <w:rFonts w:ascii="Times New Roman" w:hAnsi="Times New Roman"/>
          <w:sz w:val="28"/>
          <w:szCs w:val="28"/>
        </w:rPr>
        <w:t>д.е.н</w:t>
      </w:r>
      <w:proofErr w:type="spellEnd"/>
      <w:r w:rsidRPr="006E1321">
        <w:rPr>
          <w:rFonts w:ascii="Times New Roman" w:hAnsi="Times New Roman"/>
          <w:sz w:val="28"/>
          <w:szCs w:val="28"/>
        </w:rPr>
        <w:t>., проф. Мороз Ю.</w:t>
      </w:r>
      <w:r>
        <w:rPr>
          <w:rFonts w:ascii="Times New Roman" w:hAnsi="Times New Roman"/>
          <w:sz w:val="28"/>
          <w:szCs w:val="28"/>
        </w:rPr>
        <w:t xml:space="preserve"> </w:t>
      </w:r>
      <w:r w:rsidRPr="006E1321">
        <w:rPr>
          <w:rFonts w:ascii="Times New Roman" w:hAnsi="Times New Roman"/>
          <w:sz w:val="28"/>
          <w:szCs w:val="28"/>
        </w:rPr>
        <w:t>Ю. _____________________</w:t>
      </w:r>
    </w:p>
    <w:p w:rsidR="002A7197" w:rsidRPr="006E1321" w:rsidRDefault="001C15C6" w:rsidP="002A7197">
      <w:pPr>
        <w:widowControl w:val="0"/>
        <w:spacing w:after="0" w:line="360" w:lineRule="auto"/>
        <w:ind w:firstLine="426"/>
        <w:rPr>
          <w:rFonts w:ascii="Times New Roman" w:hAnsi="Times New Roman"/>
          <w:sz w:val="16"/>
          <w:szCs w:val="16"/>
        </w:rPr>
      </w:pPr>
      <w:r>
        <w:rPr>
          <w:rFonts w:ascii="Times New Roman" w:hAnsi="Times New Roman"/>
          <w:sz w:val="28"/>
          <w:szCs w:val="28"/>
        </w:rPr>
        <w:t xml:space="preserve">__ ________ </w:t>
      </w:r>
      <w:r w:rsidR="002A7197">
        <w:rPr>
          <w:rFonts w:ascii="Times New Roman" w:hAnsi="Times New Roman"/>
          <w:sz w:val="28"/>
          <w:szCs w:val="28"/>
        </w:rPr>
        <w:t>202</w:t>
      </w:r>
      <w:r>
        <w:rPr>
          <w:rFonts w:ascii="Times New Roman" w:hAnsi="Times New Roman"/>
          <w:sz w:val="28"/>
          <w:szCs w:val="28"/>
        </w:rPr>
        <w:t>2</w:t>
      </w:r>
      <w:r w:rsidR="002A7197" w:rsidRPr="006E1321">
        <w:rPr>
          <w:rFonts w:ascii="Times New Roman" w:hAnsi="Times New Roman"/>
          <w:sz w:val="28"/>
          <w:szCs w:val="28"/>
        </w:rPr>
        <w:t xml:space="preserve"> р</w:t>
      </w:r>
      <w:r w:rsidR="002A7197">
        <w:rPr>
          <w:rFonts w:ascii="Times New Roman" w:hAnsi="Times New Roman"/>
          <w:sz w:val="28"/>
          <w:szCs w:val="28"/>
        </w:rPr>
        <w:t>оку</w:t>
      </w:r>
      <w:r w:rsidR="002A7197" w:rsidRPr="006E1321">
        <w:rPr>
          <w:rFonts w:ascii="Times New Roman" w:hAnsi="Times New Roman"/>
          <w:sz w:val="28"/>
          <w:szCs w:val="28"/>
        </w:rPr>
        <w:t xml:space="preserve"> </w:t>
      </w:r>
    </w:p>
    <w:p w:rsidR="002A7197" w:rsidRPr="006E1321" w:rsidRDefault="002A7197" w:rsidP="002A7197">
      <w:pPr>
        <w:widowControl w:val="0"/>
        <w:spacing w:after="0" w:line="360" w:lineRule="auto"/>
        <w:jc w:val="center"/>
        <w:rPr>
          <w:rFonts w:ascii="Times New Roman" w:hAnsi="Times New Roman"/>
          <w:sz w:val="28"/>
          <w:szCs w:val="28"/>
        </w:rPr>
      </w:pPr>
    </w:p>
    <w:p w:rsidR="002A7197" w:rsidRPr="006E1321" w:rsidRDefault="002A7197" w:rsidP="002A7197">
      <w:pPr>
        <w:widowControl w:val="0"/>
        <w:spacing w:after="0" w:line="360" w:lineRule="auto"/>
        <w:jc w:val="center"/>
        <w:rPr>
          <w:rFonts w:ascii="Times New Roman" w:hAnsi="Times New Roman"/>
          <w:sz w:val="28"/>
          <w:szCs w:val="28"/>
        </w:rPr>
      </w:pPr>
      <w:r w:rsidRPr="006E1321">
        <w:rPr>
          <w:rFonts w:ascii="Times New Roman" w:hAnsi="Times New Roman"/>
          <w:sz w:val="28"/>
          <w:szCs w:val="28"/>
        </w:rPr>
        <w:t>Результати захисту кваліфікаційної роботи</w:t>
      </w:r>
    </w:p>
    <w:p w:rsidR="002A7197" w:rsidRPr="006E1321" w:rsidRDefault="002A7197" w:rsidP="00AC68F4">
      <w:pPr>
        <w:widowControl w:val="0"/>
        <w:spacing w:after="0" w:line="360" w:lineRule="auto"/>
        <w:jc w:val="both"/>
        <w:rPr>
          <w:rFonts w:ascii="Times New Roman" w:hAnsi="Times New Roman"/>
          <w:sz w:val="28"/>
          <w:szCs w:val="28"/>
        </w:rPr>
      </w:pPr>
      <w:r w:rsidRPr="006E1321">
        <w:rPr>
          <w:rFonts w:ascii="Times New Roman" w:hAnsi="Times New Roman"/>
          <w:sz w:val="28"/>
          <w:szCs w:val="28"/>
        </w:rPr>
        <w:t>Студент</w:t>
      </w:r>
      <w:r w:rsidR="00AC68F4">
        <w:rPr>
          <w:rFonts w:ascii="Times New Roman" w:hAnsi="Times New Roman"/>
          <w:sz w:val="28"/>
          <w:szCs w:val="28"/>
        </w:rPr>
        <w:t xml:space="preserve">ка </w:t>
      </w:r>
      <w:proofErr w:type="spellStart"/>
      <w:r w:rsidR="001C15C6">
        <w:rPr>
          <w:rFonts w:ascii="Times New Roman" w:hAnsi="Times New Roman"/>
          <w:sz w:val="28"/>
          <w:szCs w:val="28"/>
        </w:rPr>
        <w:t>Краєвська</w:t>
      </w:r>
      <w:proofErr w:type="spellEnd"/>
      <w:r w:rsidR="001C15C6">
        <w:rPr>
          <w:rFonts w:ascii="Times New Roman" w:hAnsi="Times New Roman"/>
          <w:sz w:val="28"/>
          <w:szCs w:val="28"/>
        </w:rPr>
        <w:t xml:space="preserve"> Катерина Вікторівна</w:t>
      </w:r>
      <w:r>
        <w:rPr>
          <w:rFonts w:ascii="Times New Roman" w:hAnsi="Times New Roman"/>
          <w:sz w:val="28"/>
          <w:szCs w:val="28"/>
        </w:rPr>
        <w:t xml:space="preserve"> </w:t>
      </w:r>
      <w:r w:rsidRPr="006E1321">
        <w:rPr>
          <w:rFonts w:ascii="Times New Roman" w:hAnsi="Times New Roman"/>
          <w:sz w:val="28"/>
          <w:szCs w:val="28"/>
        </w:rPr>
        <w:t>захистила кваліфікаційну роботу з оцінкою за шкалою ECTS _________, сума балів _______ за національною шкалою з оцінкою________</w:t>
      </w:r>
      <w:r>
        <w:rPr>
          <w:rFonts w:ascii="Times New Roman" w:hAnsi="Times New Roman"/>
          <w:sz w:val="28"/>
          <w:szCs w:val="28"/>
        </w:rPr>
        <w:t>__________.</w:t>
      </w:r>
    </w:p>
    <w:p w:rsidR="002A7197" w:rsidRPr="006E1321" w:rsidRDefault="002A7197" w:rsidP="002A7197">
      <w:pPr>
        <w:widowControl w:val="0"/>
        <w:spacing w:after="0" w:line="240" w:lineRule="auto"/>
        <w:rPr>
          <w:rFonts w:ascii="Times New Roman" w:hAnsi="Times New Roman"/>
          <w:sz w:val="28"/>
          <w:szCs w:val="28"/>
        </w:rPr>
      </w:pPr>
    </w:p>
    <w:p w:rsidR="002A7197" w:rsidRPr="004568E7" w:rsidRDefault="002A7197" w:rsidP="002A7197">
      <w:pPr>
        <w:widowControl w:val="0"/>
        <w:spacing w:after="0" w:line="240" w:lineRule="auto"/>
        <w:ind w:left="708" w:firstLine="708"/>
        <w:rPr>
          <w:rFonts w:ascii="Times New Roman" w:hAnsi="Times New Roman"/>
          <w:sz w:val="28"/>
          <w:szCs w:val="28"/>
        </w:rPr>
      </w:pPr>
      <w:r w:rsidRPr="006E1321">
        <w:rPr>
          <w:rFonts w:ascii="Times New Roman" w:hAnsi="Times New Roman"/>
          <w:sz w:val="28"/>
          <w:szCs w:val="28"/>
        </w:rPr>
        <w:t>Секретар ЕК</w:t>
      </w:r>
      <w:r>
        <w:rPr>
          <w:rFonts w:ascii="Times New Roman" w:hAnsi="Times New Roman"/>
          <w:sz w:val="28"/>
          <w:szCs w:val="28"/>
        </w:rPr>
        <w:t xml:space="preserve"> </w:t>
      </w:r>
      <w:r w:rsidRPr="006E1321">
        <w:rPr>
          <w:rFonts w:ascii="Times New Roman" w:hAnsi="Times New Roman"/>
          <w:sz w:val="28"/>
          <w:szCs w:val="28"/>
        </w:rPr>
        <w:t xml:space="preserve"> </w:t>
      </w:r>
      <w:r>
        <w:rPr>
          <w:rFonts w:ascii="Times New Roman" w:hAnsi="Times New Roman"/>
          <w:sz w:val="28"/>
          <w:szCs w:val="28"/>
        </w:rPr>
        <w:t xml:space="preserve">                                          </w:t>
      </w:r>
      <w:proofErr w:type="spellStart"/>
      <w:r>
        <w:rPr>
          <w:rFonts w:ascii="Times New Roman" w:hAnsi="Times New Roman"/>
          <w:sz w:val="28"/>
          <w:szCs w:val="28"/>
        </w:rPr>
        <w:t>Майдуда</w:t>
      </w:r>
      <w:proofErr w:type="spellEnd"/>
      <w:r>
        <w:rPr>
          <w:rFonts w:ascii="Times New Roman" w:hAnsi="Times New Roman"/>
          <w:sz w:val="28"/>
          <w:szCs w:val="28"/>
        </w:rPr>
        <w:t xml:space="preserve"> Г. С.</w:t>
      </w:r>
    </w:p>
    <w:p w:rsidR="001F1EDC" w:rsidRPr="004E3336" w:rsidRDefault="001F1EDC" w:rsidP="001F1EDC">
      <w:pPr>
        <w:rPr>
          <w:rFonts w:ascii="Times New Roman" w:hAnsi="Times New Roman" w:cs="Times New Roman"/>
          <w:b/>
          <w:sz w:val="28"/>
        </w:rPr>
      </w:pPr>
    </w:p>
    <w:p w:rsidR="001F1EDC" w:rsidRPr="004E3336" w:rsidRDefault="001F1EDC" w:rsidP="001F1EDC">
      <w:pPr>
        <w:rPr>
          <w:rFonts w:ascii="Times New Roman" w:hAnsi="Times New Roman" w:cs="Times New Roman"/>
          <w:b/>
          <w:sz w:val="28"/>
        </w:rPr>
        <w:sectPr w:rsidR="001F1EDC" w:rsidRPr="004E3336" w:rsidSect="00072BB0">
          <w:headerReference w:type="default" r:id="rId8"/>
          <w:pgSz w:w="11906" w:h="16838"/>
          <w:pgMar w:top="1134" w:right="680" w:bottom="1134" w:left="1418" w:header="709" w:footer="709" w:gutter="0"/>
          <w:cols w:space="708"/>
          <w:docGrid w:linePitch="360"/>
        </w:sectPr>
      </w:pPr>
    </w:p>
    <w:p w:rsidR="001F1EDC" w:rsidRPr="004E3336" w:rsidRDefault="001F1EDC" w:rsidP="00FA0247">
      <w:pPr>
        <w:spacing w:after="0" w:line="360" w:lineRule="auto"/>
        <w:ind w:firstLine="709"/>
        <w:jc w:val="center"/>
        <w:rPr>
          <w:rFonts w:ascii="Times New Roman" w:hAnsi="Times New Roman" w:cs="Times New Roman"/>
          <w:b/>
          <w:caps/>
          <w:sz w:val="28"/>
          <w:szCs w:val="28"/>
        </w:rPr>
      </w:pPr>
      <w:r w:rsidRPr="004E3336">
        <w:rPr>
          <w:rFonts w:ascii="Times New Roman" w:hAnsi="Times New Roman" w:cs="Times New Roman"/>
          <w:b/>
          <w:caps/>
          <w:sz w:val="28"/>
          <w:szCs w:val="28"/>
        </w:rPr>
        <w:t>Анотація</w:t>
      </w:r>
    </w:p>
    <w:p w:rsidR="001F1EDC" w:rsidRPr="004E3336" w:rsidRDefault="00754946" w:rsidP="00FA0247">
      <w:pPr>
        <w:spacing w:after="0" w:line="36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Краєвська</w:t>
      </w:r>
      <w:proofErr w:type="spellEnd"/>
      <w:r>
        <w:rPr>
          <w:rFonts w:ascii="Times New Roman" w:hAnsi="Times New Roman" w:cs="Times New Roman"/>
          <w:sz w:val="28"/>
          <w:szCs w:val="28"/>
        </w:rPr>
        <w:t xml:space="preserve"> К. В</w:t>
      </w:r>
      <w:r w:rsidR="00962593" w:rsidRPr="004E3336">
        <w:rPr>
          <w:rFonts w:ascii="Times New Roman" w:hAnsi="Times New Roman" w:cs="Times New Roman"/>
          <w:sz w:val="28"/>
          <w:szCs w:val="28"/>
        </w:rPr>
        <w:t>.</w:t>
      </w:r>
      <w:r w:rsidR="001F1EDC" w:rsidRPr="004E3336">
        <w:rPr>
          <w:rFonts w:ascii="Times New Roman" w:hAnsi="Times New Roman" w:cs="Times New Roman"/>
          <w:sz w:val="28"/>
          <w:szCs w:val="28"/>
        </w:rPr>
        <w:t xml:space="preserve"> </w:t>
      </w:r>
      <w:r w:rsidRPr="00754946">
        <w:rPr>
          <w:rFonts w:ascii="Times New Roman" w:hAnsi="Times New Roman" w:cs="Times New Roman"/>
          <w:sz w:val="28"/>
          <w:szCs w:val="28"/>
          <w:lang w:eastAsia="ru-RU"/>
        </w:rPr>
        <w:t>Організація обліку і контролю собівартості реалізованої продукції на лісогосподарських підприємствах</w:t>
      </w:r>
      <w:r w:rsidR="0022233D" w:rsidRPr="00754946">
        <w:rPr>
          <w:rFonts w:ascii="Times New Roman" w:hAnsi="Times New Roman" w:cs="Times New Roman"/>
          <w:sz w:val="28"/>
          <w:szCs w:val="28"/>
          <w:lang w:eastAsia="ru-RU"/>
        </w:rPr>
        <w:t>.</w:t>
      </w:r>
      <w:r w:rsidR="001F1EDC" w:rsidRPr="00754946">
        <w:rPr>
          <w:rFonts w:ascii="Times New Roman" w:hAnsi="Times New Roman" w:cs="Times New Roman"/>
          <w:sz w:val="28"/>
          <w:szCs w:val="28"/>
          <w:lang w:eastAsia="ru-RU"/>
        </w:rPr>
        <w:t xml:space="preserve"> </w:t>
      </w:r>
      <w:r w:rsidR="001F1EDC" w:rsidRPr="004E3336">
        <w:rPr>
          <w:rFonts w:ascii="Times New Roman" w:hAnsi="Times New Roman" w:cs="Times New Roman"/>
          <w:sz w:val="28"/>
          <w:szCs w:val="28"/>
          <w:lang w:eastAsia="ru-RU"/>
        </w:rPr>
        <w:t>– Рукопис</w:t>
      </w:r>
      <w:r w:rsidR="001F1EDC" w:rsidRPr="004E3336">
        <w:rPr>
          <w:rFonts w:ascii="Times New Roman" w:hAnsi="Times New Roman" w:cs="Times New Roman"/>
          <w:sz w:val="28"/>
          <w:szCs w:val="28"/>
        </w:rPr>
        <w:t>.</w:t>
      </w:r>
    </w:p>
    <w:p w:rsidR="001F1EDC" w:rsidRPr="004E3336" w:rsidRDefault="001F1EDC" w:rsidP="00FA0247">
      <w:pPr>
        <w:tabs>
          <w:tab w:val="left" w:pos="142"/>
        </w:tabs>
        <w:spacing w:after="0" w:line="360" w:lineRule="auto"/>
        <w:ind w:firstLine="709"/>
        <w:jc w:val="both"/>
        <w:rPr>
          <w:rFonts w:ascii="Times New Roman" w:hAnsi="Times New Roman" w:cs="Times New Roman"/>
          <w:sz w:val="28"/>
          <w:szCs w:val="28"/>
        </w:rPr>
      </w:pPr>
      <w:r w:rsidRPr="004E3336">
        <w:rPr>
          <w:rFonts w:ascii="Times New Roman" w:hAnsi="Times New Roman" w:cs="Times New Roman"/>
          <w:sz w:val="28"/>
          <w:szCs w:val="28"/>
        </w:rPr>
        <w:t xml:space="preserve">Кваліфікаційна робота на здобуття освітнього ступеня </w:t>
      </w:r>
      <w:r w:rsidR="00B52870" w:rsidRPr="004E3336">
        <w:rPr>
          <w:rFonts w:ascii="Times New Roman" w:hAnsi="Times New Roman" w:cs="Times New Roman"/>
          <w:sz w:val="28"/>
          <w:szCs w:val="28"/>
        </w:rPr>
        <w:t xml:space="preserve">магістр </w:t>
      </w:r>
      <w:r w:rsidRPr="004E3336">
        <w:rPr>
          <w:rFonts w:ascii="Times New Roman" w:hAnsi="Times New Roman" w:cs="Times New Roman"/>
          <w:sz w:val="28"/>
          <w:szCs w:val="28"/>
        </w:rPr>
        <w:t>за спеціальністю 071 – облік і оподаткування. – Поліський національний університет Міністерства освіти і науки України, Житомир, 202</w:t>
      </w:r>
      <w:r w:rsidR="001C15C6">
        <w:rPr>
          <w:rFonts w:ascii="Times New Roman" w:hAnsi="Times New Roman" w:cs="Times New Roman"/>
          <w:sz w:val="28"/>
          <w:szCs w:val="28"/>
        </w:rPr>
        <w:t>2</w:t>
      </w:r>
      <w:r w:rsidRPr="004E3336">
        <w:rPr>
          <w:rFonts w:ascii="Times New Roman" w:hAnsi="Times New Roman" w:cs="Times New Roman"/>
          <w:sz w:val="28"/>
          <w:szCs w:val="28"/>
        </w:rPr>
        <w:t xml:space="preserve">.  </w:t>
      </w:r>
    </w:p>
    <w:p w:rsidR="007369EA" w:rsidRDefault="007369EA" w:rsidP="00FA0247">
      <w:pPr>
        <w:tabs>
          <w:tab w:val="left" w:pos="142"/>
        </w:tabs>
        <w:autoSpaceDN w:val="0"/>
        <w:spacing w:after="0" w:line="360" w:lineRule="auto"/>
        <w:ind w:firstLine="709"/>
        <w:jc w:val="both"/>
        <w:rPr>
          <w:rFonts w:ascii="Times New Roman" w:eastAsia="Times New Roman" w:hAnsi="Times New Roman" w:cs="Times New Roman"/>
          <w:sz w:val="28"/>
          <w:szCs w:val="28"/>
          <w:lang w:eastAsia="ru-RU"/>
        </w:rPr>
      </w:pPr>
      <w:r w:rsidRPr="001055BE">
        <w:rPr>
          <w:rFonts w:ascii="Times New Roman" w:eastAsia="Times New Roman" w:hAnsi="Times New Roman" w:cs="Times New Roman"/>
          <w:sz w:val="28"/>
          <w:szCs w:val="28"/>
          <w:lang w:eastAsia="ru-RU"/>
        </w:rPr>
        <w:t xml:space="preserve">У кваліфікаційній роботі </w:t>
      </w:r>
      <w:r>
        <w:rPr>
          <w:rFonts w:ascii="Times New Roman" w:eastAsia="Times New Roman" w:hAnsi="Times New Roman" w:cs="Times New Roman"/>
          <w:sz w:val="28"/>
          <w:szCs w:val="28"/>
          <w:lang w:eastAsia="ru-RU"/>
        </w:rPr>
        <w:t xml:space="preserve">розглянуто загальнотеоретичні основи  обліку й контролю собівартості реалізованої продукції в умовах формування інформаційного забезпечення прийняття управлінських рішень. </w:t>
      </w:r>
    </w:p>
    <w:p w:rsidR="007369EA" w:rsidRDefault="007369EA" w:rsidP="00FA0247">
      <w:pPr>
        <w:tabs>
          <w:tab w:val="left" w:pos="142"/>
        </w:tabs>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Автором досліджено теоретичні основи обліку і контролю собівартості реалізованої продукції, економічний зміст витрат, їх класифікацію і основні завдання обліку. </w:t>
      </w:r>
    </w:p>
    <w:p w:rsidR="007369EA" w:rsidRPr="001055BE" w:rsidRDefault="007369EA" w:rsidP="00FA0247">
      <w:pPr>
        <w:tabs>
          <w:tab w:val="left" w:pos="142"/>
        </w:tabs>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кваліфікаційній роботі розглянуто особливості обліку і концептуальні засади організації внутрішньогосподарського контролю собівартості реалізованої продукції. Проведено економічний аналіз собівартості реалізації </w:t>
      </w:r>
      <w:proofErr w:type="spellStart"/>
      <w:r>
        <w:rPr>
          <w:rFonts w:ascii="Times New Roman" w:eastAsia="Times New Roman" w:hAnsi="Times New Roman" w:cs="Times New Roman"/>
          <w:sz w:val="28"/>
          <w:szCs w:val="28"/>
          <w:lang w:eastAsia="ru-RU"/>
        </w:rPr>
        <w:t>лісопродукції</w:t>
      </w:r>
      <w:proofErr w:type="spellEnd"/>
      <w:r>
        <w:rPr>
          <w:rFonts w:ascii="Times New Roman" w:eastAsia="Times New Roman" w:hAnsi="Times New Roman" w:cs="Times New Roman"/>
          <w:sz w:val="28"/>
          <w:szCs w:val="28"/>
          <w:lang w:eastAsia="ru-RU"/>
        </w:rPr>
        <w:t xml:space="preserve"> в умовах функціонування досліджуваного підприємства. </w:t>
      </w:r>
    </w:p>
    <w:p w:rsidR="007369EA" w:rsidRDefault="007369EA" w:rsidP="00FA0247">
      <w:pPr>
        <w:tabs>
          <w:tab w:val="left" w:pos="142"/>
        </w:tabs>
        <w:autoSpaceDN w:val="0"/>
        <w:spacing w:after="0" w:line="360" w:lineRule="auto"/>
        <w:ind w:firstLine="709"/>
        <w:jc w:val="both"/>
      </w:pPr>
      <w:r w:rsidRPr="00C4173F">
        <w:rPr>
          <w:rFonts w:ascii="Times New Roman" w:eastAsia="Times New Roman" w:hAnsi="Times New Roman" w:cs="Times New Roman"/>
          <w:sz w:val="28"/>
          <w:szCs w:val="28"/>
          <w:lang w:eastAsia="ru-RU"/>
        </w:rPr>
        <w:t xml:space="preserve">Виконання </w:t>
      </w:r>
      <w:r>
        <w:rPr>
          <w:rFonts w:ascii="Times New Roman" w:eastAsia="Times New Roman" w:hAnsi="Times New Roman" w:cs="Times New Roman"/>
          <w:sz w:val="28"/>
          <w:szCs w:val="28"/>
          <w:lang w:eastAsia="ru-RU"/>
        </w:rPr>
        <w:t xml:space="preserve">наукового дослідження сприяло розробці </w:t>
      </w:r>
      <w:r>
        <w:rPr>
          <w:rFonts w:ascii="Times New Roman" w:hAnsi="Times New Roman" w:cs="Times New Roman"/>
          <w:color w:val="000000"/>
          <w:sz w:val="28"/>
          <w:szCs w:val="28"/>
          <w:lang w:eastAsia="ru-RU"/>
        </w:rPr>
        <w:t>і</w:t>
      </w:r>
      <w:r w:rsidRPr="004E3336">
        <w:rPr>
          <w:rFonts w:ascii="Times New Roman" w:hAnsi="Times New Roman" w:cs="Times New Roman"/>
          <w:color w:val="000000"/>
          <w:sz w:val="28"/>
          <w:szCs w:val="28"/>
          <w:lang w:eastAsia="ru-RU"/>
        </w:rPr>
        <w:t>нноваційн</w:t>
      </w:r>
      <w:r>
        <w:rPr>
          <w:rFonts w:ascii="Times New Roman" w:hAnsi="Times New Roman" w:cs="Times New Roman"/>
          <w:color w:val="000000"/>
          <w:sz w:val="28"/>
          <w:szCs w:val="28"/>
          <w:lang w:eastAsia="ru-RU"/>
        </w:rPr>
        <w:t>ого</w:t>
      </w:r>
      <w:r w:rsidRPr="004E3336">
        <w:rPr>
          <w:rFonts w:ascii="Times New Roman" w:hAnsi="Times New Roman" w:cs="Times New Roman"/>
          <w:color w:val="000000"/>
          <w:sz w:val="28"/>
          <w:szCs w:val="28"/>
          <w:lang w:eastAsia="ru-RU"/>
        </w:rPr>
        <w:t xml:space="preserve"> проект</w:t>
      </w:r>
      <w:r>
        <w:rPr>
          <w:rFonts w:ascii="Times New Roman" w:hAnsi="Times New Roman" w:cs="Times New Roman"/>
          <w:color w:val="000000"/>
          <w:sz w:val="28"/>
          <w:szCs w:val="28"/>
          <w:lang w:eastAsia="ru-RU"/>
        </w:rPr>
        <w:t>у</w:t>
      </w:r>
      <w:r w:rsidRPr="004E3336">
        <w:rPr>
          <w:rFonts w:ascii="Times New Roman" w:hAnsi="Times New Roman" w:cs="Times New Roman"/>
          <w:color w:val="000000"/>
          <w:sz w:val="28"/>
          <w:szCs w:val="28"/>
          <w:lang w:eastAsia="ru-RU"/>
        </w:rPr>
        <w:t xml:space="preserve"> з </w:t>
      </w:r>
      <w:r w:rsidRPr="004E3336">
        <w:rPr>
          <w:rFonts w:ascii="Times New Roman" w:hAnsi="Times New Roman" w:cs="Times New Roman"/>
          <w:sz w:val="28"/>
          <w:szCs w:val="28"/>
          <w:lang w:eastAsia="ru-RU"/>
        </w:rPr>
        <w:t xml:space="preserve">організації бухгалтерського обліку і контролю </w:t>
      </w:r>
      <w:r>
        <w:rPr>
          <w:rFonts w:ascii="Times New Roman" w:hAnsi="Times New Roman" w:cs="Times New Roman"/>
          <w:color w:val="000000"/>
          <w:sz w:val="28"/>
          <w:szCs w:val="28"/>
          <w:lang w:eastAsia="ru-RU"/>
        </w:rPr>
        <w:t>собівартості реалізованої продукції лісогосподарських підприємств.</w:t>
      </w:r>
    </w:p>
    <w:p w:rsidR="00C42F4F" w:rsidRPr="004E3336" w:rsidRDefault="00C42F4F" w:rsidP="00FA0247">
      <w:pPr>
        <w:tabs>
          <w:tab w:val="left" w:pos="142"/>
        </w:tabs>
        <w:autoSpaceDN w:val="0"/>
        <w:spacing w:after="0" w:line="360" w:lineRule="auto"/>
        <w:ind w:firstLine="709"/>
        <w:jc w:val="both"/>
        <w:rPr>
          <w:rFonts w:ascii="Times New Roman" w:eastAsia="Times New Roman" w:hAnsi="Times New Roman" w:cs="Times New Roman"/>
          <w:b/>
          <w:sz w:val="28"/>
          <w:szCs w:val="28"/>
          <w:lang w:eastAsia="ru-RU"/>
        </w:rPr>
      </w:pPr>
    </w:p>
    <w:p w:rsidR="001F1EDC" w:rsidRPr="004E3336" w:rsidRDefault="001F1EDC" w:rsidP="00FA0247">
      <w:pPr>
        <w:tabs>
          <w:tab w:val="left" w:pos="142"/>
        </w:tabs>
        <w:autoSpaceDN w:val="0"/>
        <w:spacing w:after="0" w:line="360" w:lineRule="auto"/>
        <w:ind w:firstLine="709"/>
        <w:jc w:val="both"/>
        <w:rPr>
          <w:rFonts w:ascii="Times New Roman" w:eastAsia="Times New Roman" w:hAnsi="Times New Roman" w:cs="Times New Roman"/>
          <w:sz w:val="28"/>
          <w:szCs w:val="28"/>
          <w:lang w:eastAsia="ru-RU"/>
        </w:rPr>
      </w:pPr>
      <w:r w:rsidRPr="004E3336">
        <w:rPr>
          <w:rFonts w:ascii="Times New Roman" w:eastAsia="Times New Roman" w:hAnsi="Times New Roman" w:cs="Times New Roman"/>
          <w:b/>
          <w:sz w:val="28"/>
          <w:szCs w:val="28"/>
          <w:lang w:eastAsia="ru-RU"/>
        </w:rPr>
        <w:t>Ключові слова</w:t>
      </w:r>
      <w:r w:rsidRPr="004E3336">
        <w:rPr>
          <w:rFonts w:ascii="Times New Roman" w:eastAsia="Times New Roman" w:hAnsi="Times New Roman" w:cs="Times New Roman"/>
          <w:sz w:val="28"/>
          <w:szCs w:val="28"/>
          <w:lang w:eastAsia="ru-RU"/>
        </w:rPr>
        <w:t xml:space="preserve">: </w:t>
      </w:r>
      <w:proofErr w:type="spellStart"/>
      <w:r w:rsidR="007369EA">
        <w:rPr>
          <w:rFonts w:ascii="Times New Roman" w:eastAsia="Times New Roman" w:hAnsi="Times New Roman" w:cs="Times New Roman"/>
          <w:sz w:val="28"/>
          <w:szCs w:val="28"/>
          <w:lang w:eastAsia="ru-RU"/>
        </w:rPr>
        <w:t>лісопродукція</w:t>
      </w:r>
      <w:proofErr w:type="spellEnd"/>
      <w:r w:rsidR="007369EA">
        <w:rPr>
          <w:rFonts w:ascii="Times New Roman" w:eastAsia="Times New Roman" w:hAnsi="Times New Roman" w:cs="Times New Roman"/>
          <w:sz w:val="28"/>
          <w:szCs w:val="28"/>
          <w:lang w:eastAsia="ru-RU"/>
        </w:rPr>
        <w:t>, собівартість реалізації, управління, контроль, облік</w:t>
      </w:r>
    </w:p>
    <w:p w:rsidR="00DF6B69" w:rsidRPr="004E3336" w:rsidRDefault="00DF6B69" w:rsidP="00FA0247">
      <w:pPr>
        <w:spacing w:after="0" w:line="360" w:lineRule="auto"/>
        <w:rPr>
          <w:rStyle w:val="fontstyle01"/>
          <w:b/>
        </w:rPr>
      </w:pPr>
    </w:p>
    <w:p w:rsidR="00FA0247" w:rsidRDefault="00FA0247">
      <w:pPr>
        <w:rPr>
          <w:rStyle w:val="fontstyle01"/>
          <w:b/>
        </w:rPr>
      </w:pPr>
      <w:r>
        <w:rPr>
          <w:rStyle w:val="fontstyle01"/>
          <w:b/>
        </w:rPr>
        <w:br w:type="page"/>
      </w:r>
    </w:p>
    <w:p w:rsidR="00694329" w:rsidRPr="004E3336" w:rsidRDefault="00694329" w:rsidP="00FA0247">
      <w:pPr>
        <w:spacing w:after="0" w:line="360" w:lineRule="auto"/>
        <w:ind w:firstLine="709"/>
        <w:jc w:val="center"/>
        <w:rPr>
          <w:rFonts w:ascii="Times New Roman" w:hAnsi="Times New Roman" w:cs="Times New Roman"/>
          <w:b/>
          <w:sz w:val="28"/>
          <w:szCs w:val="28"/>
          <w:lang w:val="en-US"/>
        </w:rPr>
      </w:pPr>
      <w:r w:rsidRPr="004E3336">
        <w:rPr>
          <w:rStyle w:val="fontstyle01"/>
          <w:b/>
        </w:rPr>
        <w:t>ABSTRACT</w:t>
      </w:r>
    </w:p>
    <w:p w:rsidR="007369EA" w:rsidRPr="00FA0247" w:rsidRDefault="00FA0247" w:rsidP="00FA0247">
      <w:pPr>
        <w:spacing w:after="0" w:line="360" w:lineRule="auto"/>
        <w:ind w:firstLine="709"/>
        <w:jc w:val="both"/>
        <w:rPr>
          <w:rFonts w:ascii="Times New Roman" w:hAnsi="Times New Roman" w:cs="Times New Roman"/>
          <w:sz w:val="28"/>
          <w:lang w:val="en-US"/>
        </w:rPr>
      </w:pPr>
      <w:proofErr w:type="spellStart"/>
      <w:r>
        <w:rPr>
          <w:rFonts w:ascii="Times New Roman" w:hAnsi="Times New Roman" w:cs="Times New Roman"/>
          <w:sz w:val="28"/>
          <w:lang w:val="en-US"/>
        </w:rPr>
        <w:t>Krajevsjka</w:t>
      </w:r>
      <w:proofErr w:type="spellEnd"/>
      <w:r w:rsidR="007369EA" w:rsidRPr="00FA0247">
        <w:rPr>
          <w:rFonts w:ascii="Times New Roman" w:hAnsi="Times New Roman" w:cs="Times New Roman"/>
          <w:sz w:val="28"/>
          <w:lang w:val="en-US"/>
        </w:rPr>
        <w:t xml:space="preserve"> K</w:t>
      </w:r>
      <w:r>
        <w:rPr>
          <w:rFonts w:ascii="Times New Roman" w:hAnsi="Times New Roman" w:cs="Times New Roman"/>
          <w:sz w:val="28"/>
        </w:rPr>
        <w:t xml:space="preserve">. </w:t>
      </w:r>
      <w:r w:rsidR="007369EA" w:rsidRPr="00FA0247">
        <w:rPr>
          <w:rFonts w:ascii="Times New Roman" w:hAnsi="Times New Roman" w:cs="Times New Roman"/>
          <w:sz w:val="28"/>
          <w:lang w:val="en-US"/>
        </w:rPr>
        <w:t>V</w:t>
      </w:r>
      <w:r>
        <w:rPr>
          <w:rFonts w:ascii="Times New Roman" w:hAnsi="Times New Roman" w:cs="Times New Roman"/>
          <w:sz w:val="28"/>
        </w:rPr>
        <w:t>.</w:t>
      </w:r>
      <w:r w:rsidR="007369EA" w:rsidRPr="00FA0247">
        <w:rPr>
          <w:rFonts w:ascii="Times New Roman" w:hAnsi="Times New Roman" w:cs="Times New Roman"/>
          <w:sz w:val="28"/>
          <w:lang w:val="en-US"/>
        </w:rPr>
        <w:t xml:space="preserve"> Organization of accounting and control of cost of goods sold at forestry enterprises. </w:t>
      </w:r>
      <w:r>
        <w:rPr>
          <w:rFonts w:ascii="Times New Roman" w:hAnsi="Times New Roman" w:cs="Times New Roman"/>
          <w:sz w:val="28"/>
          <w:lang w:val="en-US"/>
        </w:rPr>
        <w:t>–</w:t>
      </w:r>
      <w:r>
        <w:rPr>
          <w:rFonts w:ascii="Times New Roman" w:hAnsi="Times New Roman" w:cs="Times New Roman"/>
          <w:sz w:val="28"/>
        </w:rPr>
        <w:t xml:space="preserve"> </w:t>
      </w:r>
      <w:r w:rsidR="007369EA" w:rsidRPr="00FA0247">
        <w:rPr>
          <w:rFonts w:ascii="Times New Roman" w:hAnsi="Times New Roman" w:cs="Times New Roman"/>
          <w:sz w:val="28"/>
          <w:lang w:val="en-US"/>
        </w:rPr>
        <w:t>Manuscript.</w:t>
      </w:r>
    </w:p>
    <w:p w:rsidR="007369EA" w:rsidRPr="00FA0247" w:rsidRDefault="007369EA" w:rsidP="00FA0247">
      <w:pPr>
        <w:spacing w:after="0" w:line="360" w:lineRule="auto"/>
        <w:ind w:firstLine="709"/>
        <w:jc w:val="both"/>
        <w:rPr>
          <w:rFonts w:ascii="Times New Roman" w:hAnsi="Times New Roman" w:cs="Times New Roman"/>
          <w:sz w:val="28"/>
          <w:lang w:val="en-US"/>
        </w:rPr>
      </w:pPr>
      <w:r w:rsidRPr="00FA0247">
        <w:rPr>
          <w:rFonts w:ascii="Times New Roman" w:hAnsi="Times New Roman" w:cs="Times New Roman"/>
          <w:sz w:val="28"/>
          <w:lang w:val="en-US"/>
        </w:rPr>
        <w:t xml:space="preserve">Qualification work for a master's degree in specialty 071 </w:t>
      </w:r>
      <w:r w:rsidR="00FA0247">
        <w:rPr>
          <w:rFonts w:ascii="Times New Roman" w:hAnsi="Times New Roman" w:cs="Times New Roman"/>
          <w:sz w:val="28"/>
          <w:lang w:val="en-US"/>
        </w:rPr>
        <w:t>–</w:t>
      </w:r>
      <w:r w:rsidRPr="00FA0247">
        <w:rPr>
          <w:rFonts w:ascii="Times New Roman" w:hAnsi="Times New Roman" w:cs="Times New Roman"/>
          <w:sz w:val="28"/>
          <w:lang w:val="en-US"/>
        </w:rPr>
        <w:t xml:space="preserve"> Accounting and Taxation. </w:t>
      </w:r>
      <w:r w:rsidR="00FA0247">
        <w:rPr>
          <w:rFonts w:ascii="Times New Roman" w:hAnsi="Times New Roman" w:cs="Times New Roman"/>
          <w:sz w:val="28"/>
          <w:lang w:val="en-US"/>
        </w:rPr>
        <w:t>–</w:t>
      </w:r>
      <w:r w:rsidRPr="00FA0247">
        <w:rPr>
          <w:rFonts w:ascii="Times New Roman" w:hAnsi="Times New Roman" w:cs="Times New Roman"/>
          <w:sz w:val="28"/>
          <w:lang w:val="en-US"/>
        </w:rPr>
        <w:t xml:space="preserve"> </w:t>
      </w:r>
      <w:proofErr w:type="spellStart"/>
      <w:r w:rsidRPr="00FA0247">
        <w:rPr>
          <w:rFonts w:ascii="Times New Roman" w:hAnsi="Times New Roman" w:cs="Times New Roman"/>
          <w:sz w:val="28"/>
          <w:lang w:val="en-US"/>
        </w:rPr>
        <w:t>Polissya</w:t>
      </w:r>
      <w:proofErr w:type="spellEnd"/>
      <w:r w:rsidRPr="00FA0247">
        <w:rPr>
          <w:rFonts w:ascii="Times New Roman" w:hAnsi="Times New Roman" w:cs="Times New Roman"/>
          <w:sz w:val="28"/>
          <w:lang w:val="en-US"/>
        </w:rPr>
        <w:t xml:space="preserve"> National University of the Ministry of Education and Science of Ukraine, Zhytomyr, 2022.</w:t>
      </w:r>
    </w:p>
    <w:p w:rsidR="007369EA" w:rsidRPr="00FA0247" w:rsidRDefault="007369EA" w:rsidP="00FA0247">
      <w:pPr>
        <w:spacing w:after="0" w:line="360" w:lineRule="auto"/>
        <w:ind w:firstLine="709"/>
        <w:jc w:val="both"/>
        <w:rPr>
          <w:rFonts w:ascii="Times New Roman" w:hAnsi="Times New Roman" w:cs="Times New Roman"/>
          <w:sz w:val="28"/>
          <w:lang w:val="en-US"/>
        </w:rPr>
      </w:pPr>
      <w:r w:rsidRPr="00FA0247">
        <w:rPr>
          <w:rFonts w:ascii="Times New Roman" w:hAnsi="Times New Roman" w:cs="Times New Roman"/>
          <w:sz w:val="28"/>
          <w:lang w:val="en-US"/>
        </w:rPr>
        <w:t>In the qualification work the general theoretical bases of the account and control of prime cost of the realized production in the conditions of formation of information maintenance of acceptance of administrative decisions are considered.</w:t>
      </w:r>
    </w:p>
    <w:p w:rsidR="007369EA" w:rsidRPr="00FA0247" w:rsidRDefault="007369EA" w:rsidP="00FA0247">
      <w:pPr>
        <w:spacing w:after="0" w:line="360" w:lineRule="auto"/>
        <w:ind w:firstLine="709"/>
        <w:jc w:val="both"/>
        <w:rPr>
          <w:rFonts w:ascii="Times New Roman" w:hAnsi="Times New Roman" w:cs="Times New Roman"/>
          <w:sz w:val="28"/>
          <w:lang w:val="en-US"/>
        </w:rPr>
      </w:pPr>
      <w:r w:rsidRPr="00FA0247">
        <w:rPr>
          <w:rFonts w:ascii="Times New Roman" w:hAnsi="Times New Roman" w:cs="Times New Roman"/>
          <w:sz w:val="28"/>
          <w:lang w:val="en-US"/>
        </w:rPr>
        <w:t>The author investigates the theoretical foundations of accounting and control of the cost of goods sold, the economic content of costs, their classification and the main tasks of accounting.</w:t>
      </w:r>
    </w:p>
    <w:p w:rsidR="007369EA" w:rsidRPr="00FA0247" w:rsidRDefault="007369EA" w:rsidP="00FA0247">
      <w:pPr>
        <w:spacing w:after="0" w:line="360" w:lineRule="auto"/>
        <w:ind w:firstLine="709"/>
        <w:jc w:val="both"/>
        <w:rPr>
          <w:rFonts w:ascii="Times New Roman" w:hAnsi="Times New Roman" w:cs="Times New Roman"/>
          <w:sz w:val="28"/>
          <w:lang w:val="en-US"/>
        </w:rPr>
      </w:pPr>
      <w:r w:rsidRPr="00FA0247">
        <w:rPr>
          <w:rFonts w:ascii="Times New Roman" w:hAnsi="Times New Roman" w:cs="Times New Roman"/>
          <w:sz w:val="28"/>
          <w:lang w:val="en-US"/>
        </w:rPr>
        <w:t>In the qualification work the peculiarities of accounting and conceptual principles of organization of internal control of the cost of goods sold are considered. The economic analysis of the prime cost of sale of wood products in the conditions of functioning of the investigated enterprise is carried out.</w:t>
      </w:r>
    </w:p>
    <w:p w:rsidR="007369EA" w:rsidRPr="00FA0247" w:rsidRDefault="007369EA" w:rsidP="00FA0247">
      <w:pPr>
        <w:spacing w:after="0" w:line="360" w:lineRule="auto"/>
        <w:ind w:firstLine="709"/>
        <w:jc w:val="both"/>
        <w:rPr>
          <w:rFonts w:ascii="Times New Roman" w:hAnsi="Times New Roman" w:cs="Times New Roman"/>
          <w:sz w:val="28"/>
          <w:lang w:val="en-US"/>
        </w:rPr>
      </w:pPr>
      <w:r w:rsidRPr="00FA0247">
        <w:rPr>
          <w:rFonts w:ascii="Times New Roman" w:hAnsi="Times New Roman" w:cs="Times New Roman"/>
          <w:sz w:val="28"/>
          <w:lang w:val="en-US"/>
        </w:rPr>
        <w:t>The implementation of scientific research contributed to the development of an innovative project for the organization of accounting and control of the cost of goods sold by forestry enterprises.</w:t>
      </w:r>
    </w:p>
    <w:p w:rsidR="007369EA" w:rsidRPr="00FA0247" w:rsidRDefault="007369EA" w:rsidP="00FA0247">
      <w:pPr>
        <w:spacing w:after="0" w:line="360" w:lineRule="auto"/>
        <w:ind w:firstLine="709"/>
        <w:jc w:val="both"/>
        <w:rPr>
          <w:rFonts w:ascii="Times New Roman" w:hAnsi="Times New Roman" w:cs="Times New Roman"/>
          <w:sz w:val="28"/>
          <w:lang w:val="en-US"/>
        </w:rPr>
      </w:pPr>
    </w:p>
    <w:p w:rsidR="007369EA" w:rsidRPr="00FA0247" w:rsidRDefault="007369EA" w:rsidP="00FA0247">
      <w:pPr>
        <w:spacing w:after="0" w:line="360" w:lineRule="auto"/>
        <w:ind w:firstLine="709"/>
        <w:jc w:val="both"/>
        <w:rPr>
          <w:rFonts w:ascii="Times New Roman" w:hAnsi="Times New Roman" w:cs="Times New Roman"/>
          <w:sz w:val="28"/>
          <w:lang w:val="en-US"/>
        </w:rPr>
      </w:pPr>
      <w:r w:rsidRPr="00FA0247">
        <w:rPr>
          <w:rFonts w:ascii="Times New Roman" w:hAnsi="Times New Roman" w:cs="Times New Roman"/>
          <w:i/>
          <w:sz w:val="28"/>
          <w:lang w:val="en-US"/>
        </w:rPr>
        <w:t>Key words</w:t>
      </w:r>
      <w:r w:rsidRPr="00FA0247">
        <w:rPr>
          <w:rFonts w:ascii="Times New Roman" w:hAnsi="Times New Roman" w:cs="Times New Roman"/>
          <w:sz w:val="28"/>
          <w:lang w:val="en-US"/>
        </w:rPr>
        <w:t>: forest products, cost of sales, management, control, accounting</w:t>
      </w:r>
    </w:p>
    <w:p w:rsidR="00B61991" w:rsidRPr="004E3336" w:rsidRDefault="00B61991" w:rsidP="00FA0247">
      <w:pPr>
        <w:tabs>
          <w:tab w:val="left" w:pos="142"/>
        </w:tabs>
        <w:spacing w:after="0" w:line="360" w:lineRule="auto"/>
        <w:ind w:firstLine="709"/>
        <w:jc w:val="both"/>
        <w:rPr>
          <w:rFonts w:ascii="Times New Roman" w:hAnsi="Times New Roman" w:cs="Times New Roman"/>
          <w:sz w:val="28"/>
        </w:rPr>
      </w:pPr>
    </w:p>
    <w:p w:rsidR="004A3236" w:rsidRPr="004E3336" w:rsidRDefault="004A3236">
      <w:pPr>
        <w:rPr>
          <w:rFonts w:ascii="Times New Roman" w:hAnsi="Times New Roman" w:cs="Times New Roman"/>
          <w:b/>
          <w:sz w:val="28"/>
        </w:rPr>
      </w:pPr>
      <w:r w:rsidRPr="004E3336">
        <w:rPr>
          <w:rFonts w:ascii="Times New Roman" w:hAnsi="Times New Roman" w:cs="Times New Roman"/>
          <w:b/>
          <w:sz w:val="28"/>
        </w:rPr>
        <w:br w:type="page"/>
      </w:r>
    </w:p>
    <w:p w:rsidR="00C94408" w:rsidRPr="004E3336" w:rsidRDefault="00764FF3" w:rsidP="00764FF3">
      <w:pPr>
        <w:jc w:val="center"/>
        <w:rPr>
          <w:rFonts w:ascii="Times New Roman" w:hAnsi="Times New Roman" w:cs="Times New Roman"/>
          <w:b/>
          <w:sz w:val="28"/>
        </w:rPr>
      </w:pPr>
      <w:r w:rsidRPr="004E3336">
        <w:rPr>
          <w:rFonts w:ascii="Times New Roman" w:hAnsi="Times New Roman" w:cs="Times New Roman"/>
          <w:b/>
          <w:sz w:val="28"/>
        </w:rPr>
        <w:t>ЗМІСТ</w:t>
      </w:r>
    </w:p>
    <w:p w:rsidR="00D0419D" w:rsidRPr="004E3336" w:rsidRDefault="00D0419D" w:rsidP="00764FF3">
      <w:pPr>
        <w:jc w:val="center"/>
        <w:rPr>
          <w:rFonts w:ascii="Times New Roman" w:hAnsi="Times New Roman" w:cs="Times New Roman"/>
          <w:b/>
          <w:sz w:val="28"/>
        </w:rPr>
      </w:pPr>
    </w:p>
    <w:tbl>
      <w:tblPr>
        <w:tblW w:w="9747" w:type="dxa"/>
        <w:tblInd w:w="142" w:type="dxa"/>
        <w:tblLayout w:type="fixed"/>
        <w:tblLook w:val="01E0" w:firstRow="1" w:lastRow="1" w:firstColumn="1" w:lastColumn="1" w:noHBand="0" w:noVBand="0"/>
      </w:tblPr>
      <w:tblGrid>
        <w:gridCol w:w="8897"/>
        <w:gridCol w:w="850"/>
      </w:tblGrid>
      <w:tr w:rsidR="00D0419D" w:rsidRPr="004E3336" w:rsidTr="0085228F">
        <w:tc>
          <w:tcPr>
            <w:tcW w:w="8897" w:type="dxa"/>
            <w:shd w:val="clear" w:color="auto" w:fill="auto"/>
          </w:tcPr>
          <w:p w:rsidR="00D0419D" w:rsidRPr="004E3336" w:rsidRDefault="00D0419D" w:rsidP="001023E6">
            <w:pPr>
              <w:spacing w:after="0" w:line="336" w:lineRule="auto"/>
              <w:jc w:val="both"/>
              <w:rPr>
                <w:rFonts w:ascii="Times New Roman" w:hAnsi="Times New Roman" w:cs="Times New Roman"/>
                <w:bCs/>
                <w:caps/>
                <w:sz w:val="28"/>
                <w:szCs w:val="28"/>
                <w:lang w:eastAsia="ru-RU"/>
              </w:rPr>
            </w:pPr>
            <w:r w:rsidRPr="004E3336">
              <w:rPr>
                <w:rFonts w:ascii="Times New Roman" w:hAnsi="Times New Roman" w:cs="Times New Roman"/>
                <w:bCs/>
                <w:caps/>
                <w:sz w:val="28"/>
                <w:szCs w:val="28"/>
                <w:lang w:eastAsia="ru-RU"/>
              </w:rPr>
              <w:t>Вступ</w:t>
            </w:r>
          </w:p>
        </w:tc>
        <w:tc>
          <w:tcPr>
            <w:tcW w:w="850" w:type="dxa"/>
            <w:vAlign w:val="bottom"/>
          </w:tcPr>
          <w:p w:rsidR="00D0419D" w:rsidRPr="004E3336" w:rsidRDefault="000A0D98" w:rsidP="001023E6">
            <w:pPr>
              <w:spacing w:after="0" w:line="336"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6</w:t>
            </w:r>
          </w:p>
        </w:tc>
      </w:tr>
      <w:tr w:rsidR="00D0419D" w:rsidRPr="004E3336" w:rsidTr="0085228F">
        <w:trPr>
          <w:trHeight w:val="259"/>
        </w:trPr>
        <w:tc>
          <w:tcPr>
            <w:tcW w:w="8897" w:type="dxa"/>
            <w:shd w:val="clear" w:color="auto" w:fill="auto"/>
          </w:tcPr>
          <w:p w:rsidR="00D0419D" w:rsidRPr="004E3336" w:rsidRDefault="00D0419D" w:rsidP="00CA5081">
            <w:pPr>
              <w:tabs>
                <w:tab w:val="left" w:pos="1185"/>
              </w:tabs>
              <w:spacing w:after="0" w:line="336" w:lineRule="auto"/>
              <w:jc w:val="both"/>
              <w:rPr>
                <w:rFonts w:ascii="Times New Roman" w:hAnsi="Times New Roman" w:cs="Times New Roman"/>
                <w:caps/>
                <w:color w:val="000000"/>
                <w:sz w:val="28"/>
                <w:szCs w:val="28"/>
                <w:lang w:eastAsia="ru-RU"/>
              </w:rPr>
            </w:pPr>
            <w:r w:rsidRPr="004E3336">
              <w:rPr>
                <w:rFonts w:ascii="Times New Roman" w:hAnsi="Times New Roman" w:cs="Times New Roman"/>
                <w:caps/>
                <w:color w:val="000000"/>
                <w:sz w:val="28"/>
                <w:szCs w:val="28"/>
                <w:lang w:eastAsia="ru-RU"/>
              </w:rPr>
              <w:t xml:space="preserve">Розділ 1. Організаційні основи </w:t>
            </w:r>
            <w:r w:rsidR="00A42456" w:rsidRPr="004E3336">
              <w:rPr>
                <w:rFonts w:ascii="Times New Roman" w:hAnsi="Times New Roman" w:cs="Times New Roman"/>
                <w:caps/>
                <w:color w:val="000000"/>
                <w:sz w:val="28"/>
                <w:szCs w:val="28"/>
                <w:lang w:eastAsia="ru-RU"/>
              </w:rPr>
              <w:t xml:space="preserve">обліку і контролю </w:t>
            </w:r>
            <w:r w:rsidR="00CA5081">
              <w:rPr>
                <w:rFonts w:ascii="Times New Roman" w:hAnsi="Times New Roman" w:cs="Times New Roman"/>
                <w:caps/>
                <w:color w:val="000000"/>
                <w:sz w:val="28"/>
                <w:szCs w:val="28"/>
                <w:lang w:eastAsia="ru-RU"/>
              </w:rPr>
              <w:t>собівартості реалізованої продукції</w:t>
            </w:r>
            <w:r w:rsidRPr="004E3336">
              <w:rPr>
                <w:rFonts w:ascii="Times New Roman" w:hAnsi="Times New Roman" w:cs="Times New Roman"/>
                <w:caps/>
                <w:color w:val="000000"/>
                <w:sz w:val="28"/>
                <w:szCs w:val="28"/>
                <w:lang w:eastAsia="ru-RU"/>
              </w:rPr>
              <w:t xml:space="preserve"> та інформаційного забезпечення процесу управління</w:t>
            </w:r>
          </w:p>
        </w:tc>
        <w:tc>
          <w:tcPr>
            <w:tcW w:w="850" w:type="dxa"/>
            <w:vAlign w:val="bottom"/>
          </w:tcPr>
          <w:p w:rsidR="00D0419D" w:rsidRPr="004E3336" w:rsidRDefault="00435E7F" w:rsidP="001023E6">
            <w:pPr>
              <w:tabs>
                <w:tab w:val="left" w:pos="1185"/>
              </w:tabs>
              <w:spacing w:after="0" w:line="336"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8</w:t>
            </w:r>
          </w:p>
        </w:tc>
      </w:tr>
      <w:tr w:rsidR="00D0419D" w:rsidRPr="004E3336" w:rsidTr="0085228F">
        <w:tc>
          <w:tcPr>
            <w:tcW w:w="8897" w:type="dxa"/>
            <w:shd w:val="clear" w:color="auto" w:fill="auto"/>
          </w:tcPr>
          <w:p w:rsidR="00D0419D" w:rsidRPr="004E3336" w:rsidRDefault="009465E4" w:rsidP="00BA69EB">
            <w:pPr>
              <w:tabs>
                <w:tab w:val="left" w:pos="1185"/>
              </w:tabs>
              <w:spacing w:after="0" w:line="336" w:lineRule="auto"/>
              <w:ind w:firstLine="349"/>
              <w:jc w:val="both"/>
              <w:rPr>
                <w:rFonts w:ascii="Times New Roman" w:hAnsi="Times New Roman" w:cs="Times New Roman"/>
                <w:color w:val="000000"/>
                <w:sz w:val="28"/>
                <w:szCs w:val="28"/>
                <w:lang w:eastAsia="ru-RU"/>
              </w:rPr>
            </w:pPr>
            <w:r w:rsidRPr="004E3336">
              <w:rPr>
                <w:rFonts w:ascii="Times New Roman" w:hAnsi="Times New Roman" w:cs="Times New Roman"/>
                <w:color w:val="000000"/>
                <w:sz w:val="28"/>
                <w:szCs w:val="28"/>
                <w:lang w:eastAsia="ru-RU"/>
              </w:rPr>
              <w:t xml:space="preserve">1.1. </w:t>
            </w:r>
            <w:r w:rsidR="00BA69EB" w:rsidRPr="00BA69EB">
              <w:rPr>
                <w:rFonts w:ascii="Times New Roman" w:hAnsi="Times New Roman" w:cs="Times New Roman"/>
                <w:color w:val="000000"/>
                <w:sz w:val="28"/>
                <w:szCs w:val="28"/>
                <w:lang w:eastAsia="ru-RU"/>
              </w:rPr>
              <w:t>Собівартість реал</w:t>
            </w:r>
            <w:r w:rsidR="00BA69EB">
              <w:rPr>
                <w:rFonts w:ascii="Times New Roman" w:hAnsi="Times New Roman" w:cs="Times New Roman"/>
                <w:color w:val="000000"/>
                <w:sz w:val="28"/>
                <w:szCs w:val="28"/>
                <w:lang w:eastAsia="ru-RU"/>
              </w:rPr>
              <w:t>і</w:t>
            </w:r>
            <w:r w:rsidR="00BA69EB" w:rsidRPr="00BA69EB">
              <w:rPr>
                <w:rFonts w:ascii="Times New Roman" w:hAnsi="Times New Roman" w:cs="Times New Roman"/>
                <w:color w:val="000000"/>
                <w:sz w:val="28"/>
                <w:szCs w:val="28"/>
                <w:lang w:eastAsia="ru-RU"/>
              </w:rPr>
              <w:t>зованої продукц</w:t>
            </w:r>
            <w:r w:rsidR="00BA69EB">
              <w:rPr>
                <w:rFonts w:ascii="Times New Roman" w:hAnsi="Times New Roman" w:cs="Times New Roman"/>
                <w:color w:val="000000"/>
                <w:sz w:val="28"/>
                <w:szCs w:val="28"/>
                <w:lang w:eastAsia="ru-RU"/>
              </w:rPr>
              <w:t>ії</w:t>
            </w:r>
            <w:r w:rsidR="00514F12" w:rsidRPr="004E3336">
              <w:rPr>
                <w:rFonts w:ascii="Times New Roman" w:hAnsi="Times New Roman" w:cs="Times New Roman"/>
                <w:color w:val="000000"/>
                <w:sz w:val="28"/>
                <w:szCs w:val="28"/>
                <w:lang w:eastAsia="ru-RU"/>
              </w:rPr>
              <w:t xml:space="preserve"> як об’єкт  обліку і контролю </w:t>
            </w:r>
          </w:p>
        </w:tc>
        <w:tc>
          <w:tcPr>
            <w:tcW w:w="850" w:type="dxa"/>
            <w:vAlign w:val="bottom"/>
          </w:tcPr>
          <w:p w:rsidR="00D0419D" w:rsidRPr="004E3336" w:rsidRDefault="00435E7F" w:rsidP="001023E6">
            <w:pPr>
              <w:tabs>
                <w:tab w:val="left" w:pos="1185"/>
              </w:tabs>
              <w:spacing w:after="0" w:line="336"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8</w:t>
            </w:r>
          </w:p>
        </w:tc>
      </w:tr>
      <w:tr w:rsidR="00D0419D" w:rsidRPr="004E3336" w:rsidTr="0085228F">
        <w:tc>
          <w:tcPr>
            <w:tcW w:w="8897" w:type="dxa"/>
            <w:shd w:val="clear" w:color="auto" w:fill="auto"/>
          </w:tcPr>
          <w:p w:rsidR="00D0419D" w:rsidRPr="004E3336" w:rsidRDefault="00D0419D" w:rsidP="00BA69EB">
            <w:pPr>
              <w:tabs>
                <w:tab w:val="left" w:pos="1185"/>
              </w:tabs>
              <w:spacing w:after="0" w:line="336" w:lineRule="auto"/>
              <w:ind w:firstLine="349"/>
              <w:jc w:val="both"/>
              <w:rPr>
                <w:rFonts w:ascii="Times New Roman" w:hAnsi="Times New Roman" w:cs="Times New Roman"/>
                <w:color w:val="000000"/>
                <w:sz w:val="28"/>
                <w:szCs w:val="28"/>
                <w:lang w:eastAsia="ru-RU"/>
              </w:rPr>
            </w:pPr>
            <w:r w:rsidRPr="004E3336">
              <w:rPr>
                <w:rFonts w:ascii="Times New Roman" w:hAnsi="Times New Roman" w:cs="Times New Roman"/>
                <w:color w:val="000000"/>
                <w:sz w:val="28"/>
                <w:szCs w:val="28"/>
                <w:lang w:eastAsia="ru-RU"/>
              </w:rPr>
              <w:t>1.2. Організація обліку</w:t>
            </w:r>
            <w:r w:rsidR="001023E6" w:rsidRPr="004E3336">
              <w:rPr>
                <w:rFonts w:ascii="Times New Roman" w:hAnsi="Times New Roman" w:cs="Times New Roman"/>
                <w:color w:val="000000"/>
                <w:sz w:val="28"/>
                <w:szCs w:val="28"/>
                <w:lang w:eastAsia="ru-RU"/>
              </w:rPr>
              <w:t xml:space="preserve"> і</w:t>
            </w:r>
            <w:r w:rsidRPr="004E3336">
              <w:rPr>
                <w:rFonts w:ascii="Times New Roman" w:hAnsi="Times New Roman" w:cs="Times New Roman"/>
                <w:color w:val="000000"/>
                <w:sz w:val="28"/>
                <w:szCs w:val="28"/>
                <w:lang w:eastAsia="ru-RU"/>
              </w:rPr>
              <w:t xml:space="preserve"> контролю </w:t>
            </w:r>
            <w:r w:rsidR="00BA69EB">
              <w:rPr>
                <w:rFonts w:ascii="Times New Roman" w:hAnsi="Times New Roman" w:cs="Times New Roman"/>
                <w:color w:val="000000"/>
                <w:sz w:val="28"/>
                <w:szCs w:val="28"/>
                <w:lang w:eastAsia="ru-RU"/>
              </w:rPr>
              <w:t>собівартості реалізованої продукції</w:t>
            </w:r>
          </w:p>
        </w:tc>
        <w:tc>
          <w:tcPr>
            <w:tcW w:w="850" w:type="dxa"/>
            <w:vAlign w:val="bottom"/>
          </w:tcPr>
          <w:p w:rsidR="00D0419D" w:rsidRPr="004E3336" w:rsidRDefault="000A0D98" w:rsidP="000D3F0A">
            <w:pPr>
              <w:tabs>
                <w:tab w:val="left" w:pos="1185"/>
              </w:tabs>
              <w:spacing w:after="0" w:line="336"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w:t>
            </w:r>
            <w:r w:rsidR="000D3F0A">
              <w:rPr>
                <w:rFonts w:ascii="Times New Roman" w:hAnsi="Times New Roman" w:cs="Times New Roman"/>
                <w:color w:val="000000"/>
                <w:sz w:val="28"/>
                <w:szCs w:val="28"/>
                <w:lang w:eastAsia="ru-RU"/>
              </w:rPr>
              <w:t>2</w:t>
            </w:r>
          </w:p>
        </w:tc>
      </w:tr>
      <w:tr w:rsidR="00D0419D" w:rsidRPr="004E3336" w:rsidTr="0085228F">
        <w:tc>
          <w:tcPr>
            <w:tcW w:w="8897" w:type="dxa"/>
            <w:shd w:val="clear" w:color="auto" w:fill="auto"/>
          </w:tcPr>
          <w:p w:rsidR="00D0419D" w:rsidRPr="004E3336" w:rsidRDefault="00D0419D" w:rsidP="0073425A">
            <w:pPr>
              <w:tabs>
                <w:tab w:val="left" w:pos="1185"/>
              </w:tabs>
              <w:spacing w:after="0" w:line="336" w:lineRule="auto"/>
              <w:ind w:firstLine="349"/>
              <w:jc w:val="both"/>
              <w:rPr>
                <w:rFonts w:ascii="Times New Roman" w:hAnsi="Times New Roman" w:cs="Times New Roman"/>
                <w:color w:val="000000"/>
                <w:sz w:val="28"/>
                <w:szCs w:val="28"/>
                <w:lang w:eastAsia="ru-RU"/>
              </w:rPr>
            </w:pPr>
            <w:r w:rsidRPr="004E3336">
              <w:rPr>
                <w:rFonts w:ascii="Times New Roman" w:hAnsi="Times New Roman" w:cs="Times New Roman"/>
                <w:color w:val="000000"/>
                <w:sz w:val="28"/>
                <w:szCs w:val="28"/>
                <w:lang w:eastAsia="ru-RU"/>
              </w:rPr>
              <w:t xml:space="preserve">1.3. Характеристика та аналіз господарської діяльності </w:t>
            </w:r>
            <w:r w:rsidR="0073425A" w:rsidRPr="004E3336">
              <w:rPr>
                <w:rFonts w:ascii="Times New Roman" w:hAnsi="Times New Roman" w:cs="Times New Roman"/>
                <w:color w:val="000000"/>
                <w:sz w:val="28"/>
                <w:szCs w:val="28"/>
                <w:lang w:eastAsia="ru-RU"/>
              </w:rPr>
              <w:t>лісогосподарського</w:t>
            </w:r>
            <w:r w:rsidRPr="004E3336">
              <w:rPr>
                <w:rFonts w:ascii="Times New Roman" w:hAnsi="Times New Roman" w:cs="Times New Roman"/>
                <w:color w:val="000000"/>
                <w:sz w:val="28"/>
                <w:szCs w:val="28"/>
                <w:lang w:eastAsia="ru-RU"/>
              </w:rPr>
              <w:t xml:space="preserve"> підприємства </w:t>
            </w:r>
          </w:p>
        </w:tc>
        <w:tc>
          <w:tcPr>
            <w:tcW w:w="850" w:type="dxa"/>
            <w:vAlign w:val="bottom"/>
          </w:tcPr>
          <w:p w:rsidR="00D0419D" w:rsidRPr="004E3336" w:rsidRDefault="000A0D98" w:rsidP="000D3F0A">
            <w:pPr>
              <w:tabs>
                <w:tab w:val="left" w:pos="1185"/>
              </w:tabs>
              <w:spacing w:after="0" w:line="336"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w:t>
            </w:r>
            <w:r w:rsidR="000D3F0A">
              <w:rPr>
                <w:rFonts w:ascii="Times New Roman" w:hAnsi="Times New Roman" w:cs="Times New Roman"/>
                <w:color w:val="000000"/>
                <w:sz w:val="28"/>
                <w:szCs w:val="28"/>
                <w:lang w:eastAsia="ru-RU"/>
              </w:rPr>
              <w:t>5</w:t>
            </w:r>
          </w:p>
        </w:tc>
      </w:tr>
      <w:tr w:rsidR="00D0419D" w:rsidRPr="004E3336" w:rsidTr="0085228F">
        <w:tc>
          <w:tcPr>
            <w:tcW w:w="8897" w:type="dxa"/>
            <w:shd w:val="clear" w:color="auto" w:fill="auto"/>
          </w:tcPr>
          <w:p w:rsidR="00D0419D" w:rsidRPr="004E3336" w:rsidRDefault="00D0419D" w:rsidP="00033E25">
            <w:pPr>
              <w:tabs>
                <w:tab w:val="left" w:pos="1185"/>
              </w:tabs>
              <w:spacing w:after="0" w:line="336" w:lineRule="auto"/>
              <w:jc w:val="both"/>
              <w:rPr>
                <w:rFonts w:ascii="Times New Roman" w:hAnsi="Times New Roman" w:cs="Times New Roman"/>
                <w:caps/>
                <w:color w:val="000000"/>
                <w:sz w:val="28"/>
                <w:szCs w:val="28"/>
                <w:lang w:eastAsia="ru-RU"/>
              </w:rPr>
            </w:pPr>
            <w:r w:rsidRPr="004E3336">
              <w:rPr>
                <w:rFonts w:ascii="Times New Roman" w:hAnsi="Times New Roman" w:cs="Times New Roman"/>
                <w:caps/>
                <w:color w:val="000000"/>
                <w:sz w:val="28"/>
                <w:szCs w:val="28"/>
                <w:lang w:eastAsia="ru-RU"/>
              </w:rPr>
              <w:t xml:space="preserve">Розділ 2. Облік і </w:t>
            </w:r>
            <w:r w:rsidR="00941E66" w:rsidRPr="004E3336">
              <w:rPr>
                <w:rFonts w:ascii="Times New Roman" w:hAnsi="Times New Roman" w:cs="Times New Roman"/>
                <w:caps/>
                <w:color w:val="000000"/>
                <w:sz w:val="28"/>
                <w:szCs w:val="28"/>
                <w:lang w:eastAsia="ru-RU"/>
              </w:rPr>
              <w:t xml:space="preserve">контроль </w:t>
            </w:r>
            <w:r w:rsidR="00033E25">
              <w:rPr>
                <w:rFonts w:ascii="Times New Roman" w:hAnsi="Times New Roman" w:cs="Times New Roman"/>
                <w:caps/>
                <w:color w:val="000000"/>
                <w:sz w:val="28"/>
                <w:szCs w:val="28"/>
                <w:lang w:eastAsia="ru-RU"/>
              </w:rPr>
              <w:t>собівартості реа</w:t>
            </w:r>
            <w:r w:rsidR="00E245E1">
              <w:rPr>
                <w:rFonts w:ascii="Times New Roman" w:hAnsi="Times New Roman" w:cs="Times New Roman"/>
                <w:caps/>
                <w:color w:val="000000"/>
                <w:sz w:val="28"/>
                <w:szCs w:val="28"/>
                <w:lang w:eastAsia="ru-RU"/>
              </w:rPr>
              <w:t>Л</w:t>
            </w:r>
            <w:r w:rsidR="00033E25">
              <w:rPr>
                <w:rFonts w:ascii="Times New Roman" w:hAnsi="Times New Roman" w:cs="Times New Roman"/>
                <w:caps/>
                <w:color w:val="000000"/>
                <w:sz w:val="28"/>
                <w:szCs w:val="28"/>
                <w:lang w:eastAsia="ru-RU"/>
              </w:rPr>
              <w:t xml:space="preserve">ізованої продукції на лісогосподарських підприємствах </w:t>
            </w:r>
          </w:p>
        </w:tc>
        <w:tc>
          <w:tcPr>
            <w:tcW w:w="850" w:type="dxa"/>
            <w:vAlign w:val="bottom"/>
          </w:tcPr>
          <w:p w:rsidR="00D0419D" w:rsidRPr="004E3336" w:rsidRDefault="000A0D98" w:rsidP="00435E7F">
            <w:pPr>
              <w:tabs>
                <w:tab w:val="left" w:pos="1185"/>
              </w:tabs>
              <w:spacing w:after="0" w:line="336"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w:t>
            </w:r>
            <w:r w:rsidR="00435E7F">
              <w:rPr>
                <w:rFonts w:ascii="Times New Roman" w:hAnsi="Times New Roman" w:cs="Times New Roman"/>
                <w:color w:val="000000"/>
                <w:sz w:val="28"/>
                <w:szCs w:val="28"/>
                <w:lang w:eastAsia="ru-RU"/>
              </w:rPr>
              <w:t>2</w:t>
            </w:r>
          </w:p>
        </w:tc>
      </w:tr>
      <w:tr w:rsidR="00D0419D" w:rsidRPr="004E3336" w:rsidTr="0085228F">
        <w:tc>
          <w:tcPr>
            <w:tcW w:w="8897" w:type="dxa"/>
            <w:shd w:val="clear" w:color="auto" w:fill="auto"/>
          </w:tcPr>
          <w:p w:rsidR="00D0419D" w:rsidRPr="004E3336" w:rsidRDefault="00D0419D" w:rsidP="00941E66">
            <w:pPr>
              <w:spacing w:after="0" w:line="336" w:lineRule="auto"/>
              <w:ind w:firstLine="349"/>
              <w:jc w:val="both"/>
              <w:rPr>
                <w:rFonts w:ascii="Times New Roman" w:hAnsi="Times New Roman" w:cs="Times New Roman"/>
                <w:color w:val="000000"/>
                <w:sz w:val="28"/>
                <w:szCs w:val="28"/>
                <w:lang w:eastAsia="ru-RU"/>
              </w:rPr>
            </w:pPr>
            <w:r w:rsidRPr="004E3336">
              <w:rPr>
                <w:rFonts w:ascii="Times New Roman" w:hAnsi="Times New Roman" w:cs="Times New Roman"/>
                <w:color w:val="000000"/>
                <w:sz w:val="28"/>
                <w:szCs w:val="28"/>
                <w:lang w:eastAsia="ru-RU"/>
              </w:rPr>
              <w:t xml:space="preserve">2.1. Завдання і роль системи обліку і </w:t>
            </w:r>
            <w:r w:rsidR="00941E66" w:rsidRPr="004E3336">
              <w:rPr>
                <w:rFonts w:ascii="Times New Roman" w:hAnsi="Times New Roman" w:cs="Times New Roman"/>
                <w:color w:val="000000"/>
                <w:sz w:val="28"/>
                <w:szCs w:val="28"/>
                <w:lang w:eastAsia="ru-RU"/>
              </w:rPr>
              <w:t xml:space="preserve">контролю </w:t>
            </w:r>
            <w:r w:rsidR="00BA69EB">
              <w:rPr>
                <w:rFonts w:ascii="Times New Roman" w:hAnsi="Times New Roman" w:cs="Times New Roman"/>
                <w:color w:val="000000"/>
                <w:sz w:val="28"/>
                <w:szCs w:val="28"/>
                <w:lang w:eastAsia="ru-RU"/>
              </w:rPr>
              <w:t>собівартості реалізованої продукції</w:t>
            </w:r>
          </w:p>
        </w:tc>
        <w:tc>
          <w:tcPr>
            <w:tcW w:w="850" w:type="dxa"/>
            <w:vAlign w:val="bottom"/>
          </w:tcPr>
          <w:p w:rsidR="00D0419D" w:rsidRPr="004E3336" w:rsidRDefault="000A0D98" w:rsidP="00435E7F">
            <w:pPr>
              <w:spacing w:after="0" w:line="336"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w:t>
            </w:r>
            <w:r w:rsidR="00435E7F">
              <w:rPr>
                <w:rFonts w:ascii="Times New Roman" w:hAnsi="Times New Roman" w:cs="Times New Roman"/>
                <w:color w:val="000000"/>
                <w:sz w:val="28"/>
                <w:szCs w:val="28"/>
                <w:lang w:eastAsia="ru-RU"/>
              </w:rPr>
              <w:t>2</w:t>
            </w:r>
          </w:p>
        </w:tc>
      </w:tr>
      <w:tr w:rsidR="00D0419D" w:rsidRPr="004E3336" w:rsidTr="0085228F">
        <w:tc>
          <w:tcPr>
            <w:tcW w:w="8897" w:type="dxa"/>
            <w:shd w:val="clear" w:color="auto" w:fill="auto"/>
          </w:tcPr>
          <w:p w:rsidR="00D0419D" w:rsidRPr="004E3336" w:rsidRDefault="00D0419D" w:rsidP="00941E66">
            <w:pPr>
              <w:spacing w:after="0" w:line="336" w:lineRule="auto"/>
              <w:ind w:firstLine="349"/>
              <w:jc w:val="both"/>
              <w:rPr>
                <w:rFonts w:ascii="Times New Roman" w:hAnsi="Times New Roman" w:cs="Times New Roman"/>
                <w:color w:val="000000"/>
                <w:sz w:val="28"/>
                <w:szCs w:val="28"/>
                <w:lang w:eastAsia="ru-RU"/>
              </w:rPr>
            </w:pPr>
            <w:r w:rsidRPr="004E3336">
              <w:rPr>
                <w:rFonts w:ascii="Times New Roman" w:hAnsi="Times New Roman" w:cs="Times New Roman"/>
                <w:color w:val="000000"/>
                <w:sz w:val="28"/>
                <w:szCs w:val="28"/>
                <w:lang w:eastAsia="ru-RU"/>
              </w:rPr>
              <w:t xml:space="preserve">2.2. Облік </w:t>
            </w:r>
            <w:r w:rsidR="00BA69EB">
              <w:rPr>
                <w:rFonts w:ascii="Times New Roman" w:hAnsi="Times New Roman" w:cs="Times New Roman"/>
                <w:color w:val="000000"/>
                <w:sz w:val="28"/>
                <w:szCs w:val="28"/>
                <w:lang w:eastAsia="ru-RU"/>
              </w:rPr>
              <w:t>собівартості реалізованої продукції</w:t>
            </w:r>
          </w:p>
        </w:tc>
        <w:tc>
          <w:tcPr>
            <w:tcW w:w="850" w:type="dxa"/>
            <w:vAlign w:val="bottom"/>
          </w:tcPr>
          <w:p w:rsidR="00D0419D" w:rsidRPr="004E3336" w:rsidRDefault="000A0D98" w:rsidP="000D3F0A">
            <w:pPr>
              <w:spacing w:after="0" w:line="336"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w:t>
            </w:r>
            <w:r w:rsidR="000D3F0A">
              <w:rPr>
                <w:rFonts w:ascii="Times New Roman" w:hAnsi="Times New Roman" w:cs="Times New Roman"/>
                <w:color w:val="000000"/>
                <w:sz w:val="28"/>
                <w:szCs w:val="28"/>
                <w:lang w:eastAsia="ru-RU"/>
              </w:rPr>
              <w:t>5</w:t>
            </w:r>
          </w:p>
        </w:tc>
      </w:tr>
      <w:tr w:rsidR="00D0419D" w:rsidRPr="004E3336" w:rsidTr="0085228F">
        <w:tc>
          <w:tcPr>
            <w:tcW w:w="8897" w:type="dxa"/>
            <w:shd w:val="clear" w:color="auto" w:fill="auto"/>
          </w:tcPr>
          <w:p w:rsidR="00D0419D" w:rsidRPr="004E3336" w:rsidRDefault="00D0419D" w:rsidP="00941E66">
            <w:pPr>
              <w:spacing w:after="0" w:line="336" w:lineRule="auto"/>
              <w:ind w:firstLine="349"/>
              <w:jc w:val="both"/>
              <w:rPr>
                <w:rFonts w:ascii="Times New Roman" w:hAnsi="Times New Roman" w:cs="Times New Roman"/>
                <w:color w:val="000000"/>
                <w:sz w:val="28"/>
                <w:szCs w:val="28"/>
                <w:lang w:eastAsia="ru-RU"/>
              </w:rPr>
            </w:pPr>
            <w:r w:rsidRPr="004E3336">
              <w:rPr>
                <w:rFonts w:ascii="Times New Roman" w:hAnsi="Times New Roman" w:cs="Times New Roman"/>
                <w:color w:val="000000"/>
                <w:sz w:val="28"/>
                <w:szCs w:val="28"/>
                <w:lang w:eastAsia="ru-RU"/>
              </w:rPr>
              <w:t xml:space="preserve">2.3. Система та інструменти </w:t>
            </w:r>
            <w:r w:rsidR="00941E66" w:rsidRPr="004E3336">
              <w:rPr>
                <w:rFonts w:ascii="Times New Roman" w:hAnsi="Times New Roman" w:cs="Times New Roman"/>
                <w:color w:val="000000"/>
                <w:sz w:val="28"/>
                <w:szCs w:val="28"/>
                <w:lang w:eastAsia="ru-RU"/>
              </w:rPr>
              <w:t xml:space="preserve">контролю </w:t>
            </w:r>
            <w:r w:rsidR="00BA69EB">
              <w:rPr>
                <w:rFonts w:ascii="Times New Roman" w:hAnsi="Times New Roman" w:cs="Times New Roman"/>
                <w:color w:val="000000"/>
                <w:sz w:val="28"/>
                <w:szCs w:val="28"/>
                <w:lang w:eastAsia="ru-RU"/>
              </w:rPr>
              <w:t>собівартості реалізованої продукції</w:t>
            </w:r>
          </w:p>
        </w:tc>
        <w:tc>
          <w:tcPr>
            <w:tcW w:w="850" w:type="dxa"/>
            <w:vAlign w:val="bottom"/>
          </w:tcPr>
          <w:p w:rsidR="00D0419D" w:rsidRPr="004E3336" w:rsidRDefault="000D3F0A" w:rsidP="00435E7F">
            <w:pPr>
              <w:spacing w:after="0" w:line="336"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w:t>
            </w:r>
            <w:r w:rsidR="00435E7F">
              <w:rPr>
                <w:rFonts w:ascii="Times New Roman" w:hAnsi="Times New Roman" w:cs="Times New Roman"/>
                <w:color w:val="000000"/>
                <w:sz w:val="28"/>
                <w:szCs w:val="28"/>
                <w:lang w:eastAsia="ru-RU"/>
              </w:rPr>
              <w:t>8</w:t>
            </w:r>
          </w:p>
        </w:tc>
      </w:tr>
      <w:tr w:rsidR="00D0419D" w:rsidRPr="004E3336" w:rsidTr="0085228F">
        <w:tc>
          <w:tcPr>
            <w:tcW w:w="8897" w:type="dxa"/>
            <w:shd w:val="clear" w:color="auto" w:fill="auto"/>
          </w:tcPr>
          <w:p w:rsidR="00D0419D" w:rsidRPr="004E3336" w:rsidRDefault="00D0419D" w:rsidP="001023E6">
            <w:pPr>
              <w:spacing w:after="0" w:line="336" w:lineRule="auto"/>
              <w:jc w:val="both"/>
              <w:rPr>
                <w:rFonts w:ascii="Times New Roman" w:hAnsi="Times New Roman" w:cs="Times New Roman"/>
                <w:caps/>
                <w:color w:val="000000"/>
                <w:sz w:val="28"/>
                <w:szCs w:val="28"/>
                <w:lang w:eastAsia="ru-RU"/>
              </w:rPr>
            </w:pPr>
            <w:r w:rsidRPr="004E3336">
              <w:rPr>
                <w:rFonts w:ascii="Times New Roman" w:hAnsi="Times New Roman" w:cs="Times New Roman"/>
                <w:caps/>
                <w:color w:val="000000"/>
                <w:sz w:val="28"/>
                <w:szCs w:val="28"/>
                <w:lang w:eastAsia="ru-RU"/>
              </w:rPr>
              <w:t xml:space="preserve">Висновки </w:t>
            </w:r>
          </w:p>
        </w:tc>
        <w:tc>
          <w:tcPr>
            <w:tcW w:w="850" w:type="dxa"/>
            <w:vAlign w:val="bottom"/>
          </w:tcPr>
          <w:p w:rsidR="00D0419D" w:rsidRPr="004E3336" w:rsidRDefault="000A0D98" w:rsidP="00435E7F">
            <w:pPr>
              <w:spacing w:after="0" w:line="336"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w:t>
            </w:r>
            <w:r w:rsidR="00435E7F">
              <w:rPr>
                <w:rFonts w:ascii="Times New Roman" w:hAnsi="Times New Roman" w:cs="Times New Roman"/>
                <w:color w:val="000000"/>
                <w:sz w:val="28"/>
                <w:szCs w:val="28"/>
                <w:lang w:eastAsia="ru-RU"/>
              </w:rPr>
              <w:t>2</w:t>
            </w:r>
          </w:p>
        </w:tc>
      </w:tr>
      <w:tr w:rsidR="00D0419D" w:rsidRPr="004E3336" w:rsidTr="0085228F">
        <w:tc>
          <w:tcPr>
            <w:tcW w:w="8897" w:type="dxa"/>
            <w:shd w:val="clear" w:color="auto" w:fill="auto"/>
          </w:tcPr>
          <w:p w:rsidR="00D0419D" w:rsidRPr="004E3336" w:rsidRDefault="00D0419D" w:rsidP="001023E6">
            <w:pPr>
              <w:spacing w:after="0" w:line="336" w:lineRule="auto"/>
              <w:jc w:val="both"/>
              <w:rPr>
                <w:rFonts w:ascii="Times New Roman" w:hAnsi="Times New Roman" w:cs="Times New Roman"/>
                <w:caps/>
                <w:color w:val="000000"/>
                <w:sz w:val="28"/>
                <w:szCs w:val="28"/>
                <w:lang w:eastAsia="ru-RU"/>
              </w:rPr>
            </w:pPr>
            <w:r w:rsidRPr="004E3336">
              <w:rPr>
                <w:rFonts w:ascii="Times New Roman" w:hAnsi="Times New Roman" w:cs="Times New Roman"/>
                <w:caps/>
                <w:color w:val="000000"/>
                <w:sz w:val="28"/>
                <w:szCs w:val="28"/>
                <w:lang w:eastAsia="ru-RU"/>
              </w:rPr>
              <w:t>Список використаних джерел</w:t>
            </w:r>
          </w:p>
        </w:tc>
        <w:tc>
          <w:tcPr>
            <w:tcW w:w="850" w:type="dxa"/>
            <w:vAlign w:val="bottom"/>
          </w:tcPr>
          <w:p w:rsidR="00D0419D" w:rsidRPr="004E3336" w:rsidRDefault="000A0D98" w:rsidP="00435E7F">
            <w:pPr>
              <w:spacing w:after="0" w:line="336"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w:t>
            </w:r>
            <w:r w:rsidR="00435E7F">
              <w:rPr>
                <w:rFonts w:ascii="Times New Roman" w:hAnsi="Times New Roman" w:cs="Times New Roman"/>
                <w:color w:val="000000"/>
                <w:sz w:val="28"/>
                <w:szCs w:val="28"/>
                <w:lang w:eastAsia="ru-RU"/>
              </w:rPr>
              <w:t>4</w:t>
            </w:r>
          </w:p>
        </w:tc>
      </w:tr>
      <w:tr w:rsidR="00D0419D" w:rsidRPr="004E3336" w:rsidTr="0085228F">
        <w:tc>
          <w:tcPr>
            <w:tcW w:w="8897" w:type="dxa"/>
            <w:shd w:val="clear" w:color="auto" w:fill="auto"/>
          </w:tcPr>
          <w:p w:rsidR="00D0419D" w:rsidRPr="004E3336" w:rsidRDefault="00D0419D" w:rsidP="001023E6">
            <w:pPr>
              <w:spacing w:after="0" w:line="336" w:lineRule="auto"/>
              <w:jc w:val="both"/>
              <w:rPr>
                <w:rFonts w:ascii="Times New Roman" w:hAnsi="Times New Roman" w:cs="Times New Roman"/>
                <w:caps/>
                <w:color w:val="000000"/>
                <w:sz w:val="28"/>
                <w:szCs w:val="28"/>
                <w:lang w:eastAsia="ru-RU"/>
              </w:rPr>
            </w:pPr>
            <w:r w:rsidRPr="004E3336">
              <w:rPr>
                <w:rFonts w:ascii="Times New Roman" w:hAnsi="Times New Roman" w:cs="Times New Roman"/>
                <w:caps/>
                <w:color w:val="000000"/>
                <w:sz w:val="28"/>
                <w:szCs w:val="28"/>
                <w:lang w:eastAsia="ru-RU"/>
              </w:rPr>
              <w:t>Додатки</w:t>
            </w:r>
          </w:p>
        </w:tc>
        <w:tc>
          <w:tcPr>
            <w:tcW w:w="850" w:type="dxa"/>
            <w:vAlign w:val="bottom"/>
          </w:tcPr>
          <w:p w:rsidR="00D0419D" w:rsidRPr="004E3336" w:rsidRDefault="000D3F0A" w:rsidP="00435E7F">
            <w:pPr>
              <w:spacing w:after="0" w:line="336"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w:t>
            </w:r>
            <w:r w:rsidR="00435E7F">
              <w:rPr>
                <w:rFonts w:ascii="Times New Roman" w:hAnsi="Times New Roman" w:cs="Times New Roman"/>
                <w:color w:val="000000"/>
                <w:sz w:val="28"/>
                <w:szCs w:val="28"/>
                <w:lang w:eastAsia="ru-RU"/>
              </w:rPr>
              <w:t>8</w:t>
            </w:r>
          </w:p>
        </w:tc>
      </w:tr>
      <w:tr w:rsidR="00B229B6" w:rsidRPr="004E3336" w:rsidTr="0085228F">
        <w:tc>
          <w:tcPr>
            <w:tcW w:w="8897" w:type="dxa"/>
            <w:shd w:val="clear" w:color="auto" w:fill="auto"/>
          </w:tcPr>
          <w:p w:rsidR="00B229B6" w:rsidRPr="004E3336" w:rsidRDefault="00B229B6" w:rsidP="00B229B6">
            <w:pPr>
              <w:spacing w:after="0" w:line="336" w:lineRule="auto"/>
              <w:jc w:val="both"/>
              <w:rPr>
                <w:rFonts w:ascii="Times New Roman" w:hAnsi="Times New Roman" w:cs="Times New Roman"/>
                <w:caps/>
                <w:color w:val="000000"/>
                <w:sz w:val="28"/>
                <w:szCs w:val="28"/>
                <w:lang w:eastAsia="ru-RU"/>
              </w:rPr>
            </w:pPr>
            <w:bookmarkStart w:id="0" w:name="_Hlk86238518"/>
            <w:r w:rsidRPr="004E3336">
              <w:rPr>
                <w:rFonts w:ascii="Times New Roman" w:hAnsi="Times New Roman" w:cs="Times New Roman"/>
                <w:color w:val="000000"/>
                <w:sz w:val="28"/>
                <w:szCs w:val="28"/>
                <w:lang w:eastAsia="ru-RU"/>
              </w:rPr>
              <w:t xml:space="preserve">Інноваційний проект з </w:t>
            </w:r>
            <w:r w:rsidRPr="004E3336">
              <w:rPr>
                <w:rFonts w:ascii="Times New Roman" w:hAnsi="Times New Roman" w:cs="Times New Roman"/>
                <w:sz w:val="28"/>
                <w:szCs w:val="28"/>
                <w:lang w:eastAsia="ru-RU"/>
              </w:rPr>
              <w:t xml:space="preserve">організації бухгалтерського обліку і </w:t>
            </w:r>
            <w:bookmarkEnd w:id="0"/>
            <w:r w:rsidRPr="004E3336">
              <w:rPr>
                <w:rFonts w:ascii="Times New Roman" w:hAnsi="Times New Roman" w:cs="Times New Roman"/>
                <w:sz w:val="28"/>
                <w:szCs w:val="28"/>
                <w:lang w:eastAsia="ru-RU"/>
              </w:rPr>
              <w:t xml:space="preserve">контролю </w:t>
            </w:r>
            <w:r w:rsidR="00BA69EB">
              <w:rPr>
                <w:rFonts w:ascii="Times New Roman" w:hAnsi="Times New Roman" w:cs="Times New Roman"/>
                <w:color w:val="000000"/>
                <w:sz w:val="28"/>
                <w:szCs w:val="28"/>
                <w:lang w:eastAsia="ru-RU"/>
              </w:rPr>
              <w:t xml:space="preserve">собівартості реалізованої продукції лісогосподарських підприємств </w:t>
            </w:r>
          </w:p>
        </w:tc>
        <w:tc>
          <w:tcPr>
            <w:tcW w:w="850" w:type="dxa"/>
            <w:vAlign w:val="bottom"/>
          </w:tcPr>
          <w:p w:rsidR="00B229B6" w:rsidRPr="004E3336" w:rsidRDefault="00B229B6" w:rsidP="001023E6">
            <w:pPr>
              <w:spacing w:after="0" w:line="336" w:lineRule="auto"/>
              <w:jc w:val="center"/>
              <w:rPr>
                <w:rFonts w:ascii="Times New Roman" w:hAnsi="Times New Roman" w:cs="Times New Roman"/>
                <w:color w:val="000000"/>
                <w:sz w:val="28"/>
                <w:szCs w:val="28"/>
                <w:lang w:eastAsia="ru-RU"/>
              </w:rPr>
            </w:pPr>
          </w:p>
        </w:tc>
      </w:tr>
    </w:tbl>
    <w:p w:rsidR="00D0419D" w:rsidRPr="004E3336" w:rsidRDefault="00D0419D" w:rsidP="00764FF3">
      <w:pPr>
        <w:jc w:val="center"/>
        <w:rPr>
          <w:rFonts w:ascii="Times New Roman" w:hAnsi="Times New Roman" w:cs="Times New Roman"/>
          <w:b/>
          <w:sz w:val="28"/>
        </w:rPr>
      </w:pPr>
    </w:p>
    <w:p w:rsidR="00D0419D" w:rsidRPr="004E3336" w:rsidRDefault="00D0419D" w:rsidP="00764FF3">
      <w:pPr>
        <w:jc w:val="center"/>
        <w:rPr>
          <w:rFonts w:ascii="Times New Roman" w:hAnsi="Times New Roman" w:cs="Times New Roman"/>
          <w:b/>
          <w:sz w:val="28"/>
        </w:rPr>
      </w:pPr>
    </w:p>
    <w:p w:rsidR="00764FF3" w:rsidRPr="004E3336" w:rsidRDefault="00764FF3">
      <w:pPr>
        <w:rPr>
          <w:rFonts w:ascii="Times New Roman" w:hAnsi="Times New Roman" w:cs="Times New Roman"/>
        </w:rPr>
      </w:pPr>
    </w:p>
    <w:p w:rsidR="004A2B77" w:rsidRPr="004E3336" w:rsidRDefault="004A2B77">
      <w:pPr>
        <w:rPr>
          <w:rFonts w:ascii="Times New Roman" w:hAnsi="Times New Roman" w:cs="Times New Roman"/>
        </w:rPr>
      </w:pPr>
      <w:r w:rsidRPr="004E3336">
        <w:rPr>
          <w:rFonts w:ascii="Times New Roman" w:hAnsi="Times New Roman" w:cs="Times New Roman"/>
        </w:rPr>
        <w:br w:type="page"/>
      </w:r>
    </w:p>
    <w:p w:rsidR="004A2B77" w:rsidRPr="004E3336" w:rsidRDefault="004A2B77" w:rsidP="004A2B77">
      <w:pPr>
        <w:spacing w:after="0" w:line="360" w:lineRule="auto"/>
        <w:ind w:firstLine="709"/>
        <w:jc w:val="center"/>
        <w:rPr>
          <w:rFonts w:ascii="Times New Roman" w:hAnsi="Times New Roman" w:cs="Times New Roman"/>
          <w:b/>
          <w:caps/>
          <w:sz w:val="28"/>
          <w:szCs w:val="28"/>
        </w:rPr>
      </w:pPr>
      <w:r w:rsidRPr="004E3336">
        <w:rPr>
          <w:rFonts w:ascii="Times New Roman" w:hAnsi="Times New Roman" w:cs="Times New Roman"/>
          <w:b/>
          <w:caps/>
          <w:sz w:val="28"/>
          <w:szCs w:val="28"/>
        </w:rPr>
        <w:t>Вступ</w:t>
      </w:r>
    </w:p>
    <w:p w:rsidR="00CD2E64" w:rsidRDefault="00CD2E64" w:rsidP="00387A5D">
      <w:pPr>
        <w:shd w:val="clear" w:color="auto" w:fill="FFFFFF"/>
        <w:spacing w:after="0" w:line="360" w:lineRule="auto"/>
        <w:ind w:firstLine="709"/>
        <w:jc w:val="both"/>
        <w:rPr>
          <w:rFonts w:ascii="Times New Roman" w:hAnsi="Times New Roman" w:cs="Times New Roman"/>
          <w:b/>
          <w:sz w:val="28"/>
          <w:szCs w:val="28"/>
        </w:rPr>
      </w:pPr>
    </w:p>
    <w:p w:rsidR="002921F6" w:rsidRPr="004E3336" w:rsidRDefault="00455C3F" w:rsidP="00387A5D">
      <w:pPr>
        <w:shd w:val="clear" w:color="auto" w:fill="FFFFFF"/>
        <w:spacing w:after="0" w:line="360" w:lineRule="auto"/>
        <w:ind w:firstLine="709"/>
        <w:jc w:val="both"/>
        <w:rPr>
          <w:rFonts w:ascii="Times New Roman" w:hAnsi="Times New Roman" w:cs="Times New Roman"/>
          <w:color w:val="000000"/>
          <w:sz w:val="28"/>
          <w:szCs w:val="28"/>
          <w:lang w:eastAsia="ru-RU"/>
        </w:rPr>
      </w:pPr>
      <w:r w:rsidRPr="004E3336">
        <w:rPr>
          <w:rFonts w:ascii="Times New Roman" w:hAnsi="Times New Roman" w:cs="Times New Roman"/>
          <w:b/>
          <w:sz w:val="28"/>
          <w:szCs w:val="28"/>
        </w:rPr>
        <w:t>Актуальність теми дослідження.</w:t>
      </w:r>
      <w:r w:rsidRPr="004E3336">
        <w:rPr>
          <w:rFonts w:ascii="Times New Roman" w:hAnsi="Times New Roman" w:cs="Times New Roman"/>
          <w:sz w:val="28"/>
          <w:szCs w:val="28"/>
        </w:rPr>
        <w:t xml:space="preserve"> </w:t>
      </w:r>
      <w:r w:rsidRPr="00455C3F">
        <w:rPr>
          <w:rFonts w:ascii="Times New Roman" w:hAnsi="Times New Roman" w:cs="Times New Roman"/>
          <w:color w:val="000000"/>
          <w:sz w:val="28"/>
          <w:szCs w:val="28"/>
          <w:lang w:eastAsia="uk-UA"/>
        </w:rPr>
        <w:t>Л</w:t>
      </w:r>
      <w:r>
        <w:rPr>
          <w:rFonts w:ascii="Times New Roman" w:hAnsi="Times New Roman" w:cs="Times New Roman"/>
          <w:color w:val="000000"/>
          <w:sz w:val="28"/>
          <w:szCs w:val="28"/>
          <w:lang w:eastAsia="uk-UA"/>
        </w:rPr>
        <w:t>і</w:t>
      </w:r>
      <w:r w:rsidRPr="00455C3F">
        <w:rPr>
          <w:rFonts w:ascii="Times New Roman" w:hAnsi="Times New Roman" w:cs="Times New Roman"/>
          <w:color w:val="000000"/>
          <w:sz w:val="28"/>
          <w:szCs w:val="28"/>
          <w:lang w:eastAsia="uk-UA"/>
        </w:rPr>
        <w:t>согосподарськ</w:t>
      </w:r>
      <w:r>
        <w:rPr>
          <w:rFonts w:ascii="Times New Roman" w:hAnsi="Times New Roman" w:cs="Times New Roman"/>
          <w:color w:val="000000"/>
          <w:sz w:val="28"/>
          <w:szCs w:val="28"/>
          <w:lang w:eastAsia="uk-UA"/>
        </w:rPr>
        <w:t>і п</w:t>
      </w:r>
      <w:r w:rsidR="002921F6" w:rsidRPr="004E3336">
        <w:rPr>
          <w:rFonts w:ascii="Times New Roman" w:hAnsi="Times New Roman" w:cs="Times New Roman"/>
          <w:color w:val="000000"/>
          <w:sz w:val="28"/>
          <w:szCs w:val="28"/>
          <w:lang w:eastAsia="uk-UA"/>
        </w:rPr>
        <w:t xml:space="preserve">ідприємства </w:t>
      </w:r>
      <w:r>
        <w:rPr>
          <w:rFonts w:ascii="Times New Roman" w:hAnsi="Times New Roman" w:cs="Times New Roman"/>
          <w:color w:val="000000"/>
          <w:sz w:val="28"/>
          <w:szCs w:val="28"/>
          <w:lang w:eastAsia="uk-UA"/>
        </w:rPr>
        <w:t>наразі</w:t>
      </w:r>
      <w:r w:rsidR="002921F6" w:rsidRPr="004E3336">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займають ключову</w:t>
      </w:r>
      <w:r w:rsidR="002921F6" w:rsidRPr="004E3336">
        <w:rPr>
          <w:rFonts w:ascii="Times New Roman" w:hAnsi="Times New Roman" w:cs="Times New Roman"/>
          <w:color w:val="000000"/>
          <w:sz w:val="28"/>
          <w:szCs w:val="28"/>
          <w:lang w:eastAsia="uk-UA"/>
        </w:rPr>
        <w:t xml:space="preserve"> роль у формуванні економічних</w:t>
      </w:r>
      <w:r>
        <w:rPr>
          <w:rFonts w:ascii="Times New Roman" w:hAnsi="Times New Roman" w:cs="Times New Roman"/>
          <w:color w:val="000000"/>
          <w:sz w:val="28"/>
          <w:szCs w:val="28"/>
          <w:lang w:eastAsia="uk-UA"/>
        </w:rPr>
        <w:t xml:space="preserve"> і соціальних</w:t>
      </w:r>
      <w:r w:rsidR="002921F6" w:rsidRPr="004E3336">
        <w:rPr>
          <w:rFonts w:ascii="Times New Roman" w:hAnsi="Times New Roman" w:cs="Times New Roman"/>
          <w:color w:val="000000"/>
          <w:sz w:val="28"/>
          <w:szCs w:val="28"/>
          <w:lang w:eastAsia="uk-UA"/>
        </w:rPr>
        <w:t xml:space="preserve"> відносин країни. </w:t>
      </w:r>
      <w:r>
        <w:rPr>
          <w:rFonts w:ascii="Times New Roman" w:hAnsi="Times New Roman" w:cs="Times New Roman"/>
          <w:color w:val="000000"/>
          <w:sz w:val="28"/>
          <w:szCs w:val="28"/>
          <w:lang w:eastAsia="uk-UA"/>
        </w:rPr>
        <w:t>Тут доцільно відмітити</w:t>
      </w:r>
      <w:r w:rsidR="002921F6" w:rsidRPr="004E3336">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 xml:space="preserve">що </w:t>
      </w:r>
      <w:r w:rsidR="002921F6" w:rsidRPr="004E3336">
        <w:rPr>
          <w:rFonts w:ascii="Times New Roman" w:hAnsi="Times New Roman" w:cs="Times New Roman"/>
          <w:color w:val="000000"/>
          <w:sz w:val="28"/>
          <w:szCs w:val="28"/>
          <w:lang w:eastAsia="ru-RU"/>
        </w:rPr>
        <w:t xml:space="preserve">ліси країни виступають </w:t>
      </w:r>
      <w:r>
        <w:rPr>
          <w:rFonts w:ascii="Times New Roman" w:hAnsi="Times New Roman" w:cs="Times New Roman"/>
          <w:color w:val="000000"/>
          <w:sz w:val="28"/>
          <w:szCs w:val="28"/>
          <w:lang w:eastAsia="ru-RU"/>
        </w:rPr>
        <w:t xml:space="preserve">стратегічним ресурсним надбанням країни. </w:t>
      </w:r>
    </w:p>
    <w:p w:rsidR="007D3524" w:rsidRPr="007D3524" w:rsidRDefault="003861BC" w:rsidP="00185087">
      <w:pPr>
        <w:tabs>
          <w:tab w:val="left" w:pos="720"/>
        </w:tabs>
        <w:spacing w:after="0" w:line="360" w:lineRule="auto"/>
        <w:ind w:firstLine="709"/>
        <w:jc w:val="both"/>
        <w:rPr>
          <w:rFonts w:ascii="Times New Roman" w:hAnsi="Times New Roman" w:cs="Times New Roman"/>
          <w:sz w:val="28"/>
          <w:szCs w:val="28"/>
        </w:rPr>
      </w:pPr>
      <w:r w:rsidRPr="007D3524">
        <w:rPr>
          <w:rFonts w:ascii="Times New Roman" w:hAnsi="Times New Roman" w:cs="Times New Roman"/>
          <w:sz w:val="28"/>
          <w:szCs w:val="28"/>
        </w:rPr>
        <w:t xml:space="preserve">Проведення </w:t>
      </w:r>
      <w:r w:rsidR="00387A5D">
        <w:rPr>
          <w:rFonts w:ascii="Times New Roman" w:hAnsi="Times New Roman" w:cs="Times New Roman"/>
          <w:sz w:val="28"/>
          <w:szCs w:val="28"/>
        </w:rPr>
        <w:t xml:space="preserve">в країні різних </w:t>
      </w:r>
      <w:r w:rsidRPr="007D3524">
        <w:rPr>
          <w:rFonts w:ascii="Times New Roman" w:hAnsi="Times New Roman" w:cs="Times New Roman"/>
          <w:sz w:val="28"/>
          <w:szCs w:val="28"/>
        </w:rPr>
        <w:t xml:space="preserve">економічних реформ направлено на </w:t>
      </w:r>
      <w:r w:rsidR="00387A5D">
        <w:rPr>
          <w:rFonts w:ascii="Times New Roman" w:hAnsi="Times New Roman" w:cs="Times New Roman"/>
          <w:sz w:val="28"/>
          <w:szCs w:val="28"/>
        </w:rPr>
        <w:t>реформування</w:t>
      </w:r>
      <w:r w:rsidRPr="007D3524">
        <w:rPr>
          <w:rFonts w:ascii="Times New Roman" w:hAnsi="Times New Roman" w:cs="Times New Roman"/>
          <w:sz w:val="28"/>
          <w:szCs w:val="28"/>
        </w:rPr>
        <w:t xml:space="preserve"> </w:t>
      </w:r>
      <w:r w:rsidR="00387A5D">
        <w:rPr>
          <w:rFonts w:ascii="Times New Roman" w:hAnsi="Times New Roman" w:cs="Times New Roman"/>
          <w:sz w:val="28"/>
          <w:szCs w:val="28"/>
        </w:rPr>
        <w:t>всієї системи управління підприємством</w:t>
      </w:r>
      <w:r w:rsidRPr="007D3524">
        <w:rPr>
          <w:rFonts w:ascii="Times New Roman" w:hAnsi="Times New Roman" w:cs="Times New Roman"/>
          <w:sz w:val="28"/>
          <w:szCs w:val="28"/>
        </w:rPr>
        <w:t xml:space="preserve">. </w:t>
      </w:r>
      <w:r w:rsidR="00906DBF">
        <w:rPr>
          <w:rFonts w:ascii="Times New Roman" w:hAnsi="Times New Roman" w:cs="Times New Roman"/>
          <w:sz w:val="28"/>
          <w:szCs w:val="28"/>
        </w:rPr>
        <w:t>Найсуттєвіші перетворення відбуваються в системі ведення</w:t>
      </w:r>
      <w:r w:rsidR="006433CF" w:rsidRPr="007D3524">
        <w:rPr>
          <w:rFonts w:ascii="Times New Roman" w:hAnsi="Times New Roman" w:cs="Times New Roman"/>
          <w:sz w:val="28"/>
          <w:szCs w:val="28"/>
        </w:rPr>
        <w:t xml:space="preserve"> бухгалтерського обліку, </w:t>
      </w:r>
      <w:r w:rsidR="00906DBF">
        <w:rPr>
          <w:rFonts w:ascii="Times New Roman" w:hAnsi="Times New Roman" w:cs="Times New Roman"/>
          <w:sz w:val="28"/>
          <w:szCs w:val="28"/>
        </w:rPr>
        <w:t xml:space="preserve">контролю </w:t>
      </w:r>
      <w:r w:rsidR="00C60C84">
        <w:rPr>
          <w:rFonts w:ascii="Times New Roman" w:hAnsi="Times New Roman" w:cs="Times New Roman"/>
          <w:sz w:val="28"/>
          <w:szCs w:val="28"/>
        </w:rPr>
        <w:t>і ана</w:t>
      </w:r>
      <w:r w:rsidR="00906DBF">
        <w:rPr>
          <w:rFonts w:ascii="Times New Roman" w:hAnsi="Times New Roman" w:cs="Times New Roman"/>
          <w:sz w:val="28"/>
          <w:szCs w:val="28"/>
        </w:rPr>
        <w:t>лі</w:t>
      </w:r>
      <w:r w:rsidR="00C60C84">
        <w:rPr>
          <w:rFonts w:ascii="Times New Roman" w:hAnsi="Times New Roman" w:cs="Times New Roman"/>
          <w:sz w:val="28"/>
          <w:szCs w:val="28"/>
        </w:rPr>
        <w:t>зу</w:t>
      </w:r>
      <w:r w:rsidR="006433CF" w:rsidRPr="007D3524">
        <w:rPr>
          <w:rFonts w:ascii="Times New Roman" w:hAnsi="Times New Roman" w:cs="Times New Roman"/>
          <w:sz w:val="28"/>
          <w:szCs w:val="28"/>
        </w:rPr>
        <w:t>.</w:t>
      </w:r>
      <w:r w:rsidR="007D3524" w:rsidRPr="007D3524">
        <w:rPr>
          <w:rFonts w:ascii="Times New Roman" w:hAnsi="Times New Roman" w:cs="Times New Roman"/>
          <w:sz w:val="28"/>
          <w:szCs w:val="28"/>
        </w:rPr>
        <w:t xml:space="preserve"> </w:t>
      </w:r>
      <w:r w:rsidR="00C60C84">
        <w:rPr>
          <w:rFonts w:ascii="Times New Roman" w:hAnsi="Times New Roman" w:cs="Times New Roman"/>
          <w:sz w:val="28"/>
          <w:szCs w:val="28"/>
        </w:rPr>
        <w:t>Т</w:t>
      </w:r>
      <w:r w:rsidR="007D3524" w:rsidRPr="007D3524">
        <w:rPr>
          <w:rFonts w:ascii="Times New Roman" w:hAnsi="Times New Roman" w:cs="Times New Roman"/>
          <w:sz w:val="28"/>
          <w:szCs w:val="28"/>
        </w:rPr>
        <w:t>рудомістки</w:t>
      </w:r>
      <w:r w:rsidR="00C60C84">
        <w:rPr>
          <w:rFonts w:ascii="Times New Roman" w:hAnsi="Times New Roman" w:cs="Times New Roman"/>
          <w:sz w:val="28"/>
          <w:szCs w:val="28"/>
        </w:rPr>
        <w:t>м</w:t>
      </w:r>
      <w:r w:rsidR="007D3524" w:rsidRPr="007D3524">
        <w:rPr>
          <w:rFonts w:ascii="Times New Roman" w:hAnsi="Times New Roman" w:cs="Times New Roman"/>
          <w:sz w:val="28"/>
          <w:szCs w:val="28"/>
        </w:rPr>
        <w:t xml:space="preserve"> об'єкт</w:t>
      </w:r>
      <w:r w:rsidR="00C60C84">
        <w:rPr>
          <w:rFonts w:ascii="Times New Roman" w:hAnsi="Times New Roman" w:cs="Times New Roman"/>
          <w:sz w:val="28"/>
          <w:szCs w:val="28"/>
        </w:rPr>
        <w:t>ом</w:t>
      </w:r>
      <w:r w:rsidR="007D3524" w:rsidRPr="007D3524">
        <w:rPr>
          <w:rFonts w:ascii="Times New Roman" w:hAnsi="Times New Roman" w:cs="Times New Roman"/>
          <w:sz w:val="28"/>
          <w:szCs w:val="28"/>
        </w:rPr>
        <w:t xml:space="preserve"> обліку є облік </w:t>
      </w:r>
      <w:r w:rsidR="00C60C84">
        <w:rPr>
          <w:rFonts w:ascii="Times New Roman" w:hAnsi="Times New Roman" w:cs="Times New Roman"/>
          <w:sz w:val="28"/>
          <w:szCs w:val="28"/>
        </w:rPr>
        <w:t xml:space="preserve">збуту </w:t>
      </w:r>
      <w:proofErr w:type="spellStart"/>
      <w:r w:rsidR="00C60C84">
        <w:rPr>
          <w:rFonts w:ascii="Times New Roman" w:hAnsi="Times New Roman" w:cs="Times New Roman"/>
          <w:sz w:val="28"/>
          <w:szCs w:val="28"/>
        </w:rPr>
        <w:t>лісопродукції</w:t>
      </w:r>
      <w:proofErr w:type="spellEnd"/>
      <w:r w:rsidR="00C60C84">
        <w:rPr>
          <w:rFonts w:ascii="Times New Roman" w:hAnsi="Times New Roman" w:cs="Times New Roman"/>
          <w:sz w:val="28"/>
          <w:szCs w:val="28"/>
        </w:rPr>
        <w:t xml:space="preserve"> і формування собівартості реалізованої продукції</w:t>
      </w:r>
      <w:r w:rsidR="007D3524" w:rsidRPr="007D3524">
        <w:rPr>
          <w:rFonts w:ascii="Times New Roman" w:hAnsi="Times New Roman" w:cs="Times New Roman"/>
          <w:sz w:val="28"/>
          <w:szCs w:val="28"/>
        </w:rPr>
        <w:t xml:space="preserve">. </w:t>
      </w:r>
    </w:p>
    <w:p w:rsidR="00880AB4" w:rsidRPr="00183D78" w:rsidRDefault="00880AB4" w:rsidP="00185087">
      <w:pPr>
        <w:spacing w:after="0" w:line="360" w:lineRule="auto"/>
        <w:ind w:firstLine="720"/>
        <w:jc w:val="both"/>
        <w:rPr>
          <w:rFonts w:ascii="Times New Roman" w:hAnsi="Times New Roman" w:cs="Times New Roman"/>
          <w:sz w:val="32"/>
        </w:rPr>
      </w:pPr>
      <w:r w:rsidRPr="00183D78">
        <w:rPr>
          <w:rStyle w:val="fontstyle01"/>
          <w:b/>
        </w:rPr>
        <w:t>Аналіз досліджень</w:t>
      </w:r>
      <w:r>
        <w:rPr>
          <w:rStyle w:val="fontstyle01"/>
        </w:rPr>
        <w:t xml:space="preserve">. </w:t>
      </w:r>
      <w:r w:rsidR="00455C3F">
        <w:rPr>
          <w:rStyle w:val="fontstyle01"/>
        </w:rPr>
        <w:t>Проблеми формування собівартості продукції ліс</w:t>
      </w:r>
      <w:r w:rsidR="002B50F9">
        <w:rPr>
          <w:rStyle w:val="fontstyle01"/>
        </w:rPr>
        <w:t xml:space="preserve">огосподарських підприємств, процесу облікового забезпечення збуту </w:t>
      </w:r>
      <w:proofErr w:type="spellStart"/>
      <w:r w:rsidR="002B50F9">
        <w:rPr>
          <w:rStyle w:val="fontstyle01"/>
        </w:rPr>
        <w:t>лісопродукції</w:t>
      </w:r>
      <w:proofErr w:type="spellEnd"/>
      <w:r w:rsidR="002B50F9">
        <w:rPr>
          <w:rStyle w:val="fontstyle01"/>
        </w:rPr>
        <w:t xml:space="preserve"> займають особливу роль у системі інформаційного забезпечення процесу управління підприємством і знаходяться в площині наукових досліджень   </w:t>
      </w:r>
      <w:proofErr w:type="spellStart"/>
      <w:r w:rsidR="002B50F9">
        <w:rPr>
          <w:rStyle w:val="fontstyle01"/>
        </w:rPr>
        <w:t>Цаль-Цалко</w:t>
      </w:r>
      <w:proofErr w:type="spellEnd"/>
      <w:r w:rsidR="002B50F9">
        <w:rPr>
          <w:rStyle w:val="fontstyle01"/>
        </w:rPr>
        <w:t xml:space="preserve"> Ю. </w:t>
      </w:r>
      <w:r w:rsidR="002B50F9" w:rsidRPr="00183D78">
        <w:rPr>
          <w:rStyle w:val="fontstyle01"/>
        </w:rPr>
        <w:t>С.,</w:t>
      </w:r>
      <w:r w:rsidR="002B50F9" w:rsidRPr="002B50F9">
        <w:rPr>
          <w:rStyle w:val="fontstyle01"/>
        </w:rPr>
        <w:t xml:space="preserve"> </w:t>
      </w:r>
      <w:r w:rsidR="002B50F9" w:rsidRPr="00183D78">
        <w:rPr>
          <w:rStyle w:val="fontstyle01"/>
        </w:rPr>
        <w:t>Ковбас</w:t>
      </w:r>
      <w:r w:rsidR="002B50F9">
        <w:rPr>
          <w:rStyle w:val="fontstyle01"/>
        </w:rPr>
        <w:t>и</w:t>
      </w:r>
      <w:r w:rsidR="002B50F9" w:rsidRPr="00183D78">
        <w:rPr>
          <w:rStyle w:val="fontstyle01"/>
        </w:rPr>
        <w:t xml:space="preserve"> Т. А.</w:t>
      </w:r>
      <w:r w:rsidR="002B50F9">
        <w:rPr>
          <w:rStyle w:val="fontstyle01"/>
        </w:rPr>
        <w:t>,</w:t>
      </w:r>
      <w:r w:rsidR="002B50F9" w:rsidRPr="002B50F9">
        <w:rPr>
          <w:rStyle w:val="fontstyle01"/>
        </w:rPr>
        <w:t xml:space="preserve"> </w:t>
      </w:r>
      <w:r w:rsidR="002B50F9" w:rsidRPr="00183D78">
        <w:rPr>
          <w:rStyle w:val="fontstyle01"/>
        </w:rPr>
        <w:t>Котляревськ</w:t>
      </w:r>
      <w:r w:rsidR="002B50F9">
        <w:rPr>
          <w:rStyle w:val="fontstyle01"/>
        </w:rPr>
        <w:t>ої</w:t>
      </w:r>
      <w:r w:rsidR="002B50F9" w:rsidRPr="00183D78">
        <w:rPr>
          <w:rStyle w:val="fontstyle01"/>
        </w:rPr>
        <w:t xml:space="preserve"> Н. С.,</w:t>
      </w:r>
      <w:r w:rsidR="00041207">
        <w:rPr>
          <w:rStyle w:val="fontstyle01"/>
        </w:rPr>
        <w:t xml:space="preserve"> Мороз Ю. Ю., </w:t>
      </w:r>
      <w:proofErr w:type="spellStart"/>
      <w:r w:rsidR="00041207">
        <w:rPr>
          <w:rStyle w:val="fontstyle01"/>
        </w:rPr>
        <w:t>Гайдучок</w:t>
      </w:r>
      <w:proofErr w:type="spellEnd"/>
      <w:r w:rsidR="00041207">
        <w:rPr>
          <w:rStyle w:val="fontstyle01"/>
        </w:rPr>
        <w:t> </w:t>
      </w:r>
      <w:r w:rsidR="002B50F9">
        <w:rPr>
          <w:rStyle w:val="fontstyle01"/>
        </w:rPr>
        <w:t>Т. С. тощо. Але є чимало питань, які залишаються</w:t>
      </w:r>
      <w:r w:rsidRPr="00183D78">
        <w:rPr>
          <w:rStyle w:val="fontstyle01"/>
        </w:rPr>
        <w:t xml:space="preserve"> невирішеними </w:t>
      </w:r>
      <w:r w:rsidR="002B50F9">
        <w:rPr>
          <w:rStyle w:val="fontstyle01"/>
        </w:rPr>
        <w:t>і потребують удосконалення</w:t>
      </w:r>
      <w:r>
        <w:rPr>
          <w:rStyle w:val="fontstyle01"/>
        </w:rPr>
        <w:t xml:space="preserve">. </w:t>
      </w:r>
    </w:p>
    <w:p w:rsidR="004A2B77" w:rsidRPr="00455C3F" w:rsidRDefault="008137D8" w:rsidP="006D4C4C">
      <w:pPr>
        <w:spacing w:after="0" w:line="360" w:lineRule="auto"/>
        <w:ind w:firstLine="709"/>
        <w:jc w:val="both"/>
        <w:rPr>
          <w:rFonts w:ascii="Times New Roman" w:hAnsi="Times New Roman" w:cs="Times New Roman"/>
          <w:sz w:val="28"/>
          <w:szCs w:val="28"/>
        </w:rPr>
      </w:pPr>
      <w:r w:rsidRPr="00455C3F">
        <w:rPr>
          <w:rFonts w:ascii="Times New Roman" w:hAnsi="Times New Roman" w:cs="Times New Roman"/>
          <w:b/>
          <w:sz w:val="28"/>
          <w:szCs w:val="28"/>
        </w:rPr>
        <w:t>Постановка завдання.</w:t>
      </w:r>
      <w:r w:rsidR="006D4C4C" w:rsidRPr="00455C3F">
        <w:rPr>
          <w:rFonts w:ascii="Times New Roman" w:hAnsi="Times New Roman" w:cs="Times New Roman"/>
          <w:b/>
          <w:sz w:val="28"/>
          <w:szCs w:val="28"/>
        </w:rPr>
        <w:t xml:space="preserve"> </w:t>
      </w:r>
      <w:r w:rsidR="006D4C4C" w:rsidRPr="00455C3F">
        <w:rPr>
          <w:rFonts w:ascii="Times New Roman" w:hAnsi="Times New Roman" w:cs="Times New Roman"/>
          <w:i/>
          <w:sz w:val="28"/>
          <w:szCs w:val="28"/>
        </w:rPr>
        <w:t>Мет</w:t>
      </w:r>
      <w:r w:rsidR="006C3463" w:rsidRPr="00455C3F">
        <w:rPr>
          <w:rFonts w:ascii="Times New Roman" w:hAnsi="Times New Roman" w:cs="Times New Roman"/>
          <w:i/>
          <w:sz w:val="28"/>
          <w:szCs w:val="28"/>
        </w:rPr>
        <w:t>ою</w:t>
      </w:r>
      <w:r w:rsidR="006D4C4C" w:rsidRPr="00455C3F">
        <w:rPr>
          <w:rFonts w:ascii="Times New Roman" w:hAnsi="Times New Roman" w:cs="Times New Roman"/>
          <w:i/>
          <w:sz w:val="28"/>
          <w:szCs w:val="28"/>
        </w:rPr>
        <w:t xml:space="preserve"> кваліфікаційної роботи</w:t>
      </w:r>
      <w:r w:rsidR="006D4C4C" w:rsidRPr="00455C3F">
        <w:rPr>
          <w:rFonts w:ascii="Times New Roman" w:hAnsi="Times New Roman" w:cs="Times New Roman"/>
          <w:sz w:val="28"/>
          <w:szCs w:val="28"/>
        </w:rPr>
        <w:t xml:space="preserve"> </w:t>
      </w:r>
      <w:r w:rsidR="006C3463" w:rsidRPr="00455C3F">
        <w:rPr>
          <w:rFonts w:ascii="Times New Roman" w:hAnsi="Times New Roman" w:cs="Times New Roman"/>
          <w:sz w:val="28"/>
          <w:szCs w:val="28"/>
        </w:rPr>
        <w:t>є</w:t>
      </w:r>
      <w:r w:rsidR="006D4C4C" w:rsidRPr="00455C3F">
        <w:rPr>
          <w:rFonts w:ascii="Times New Roman" w:hAnsi="Times New Roman" w:cs="Times New Roman"/>
          <w:sz w:val="28"/>
          <w:szCs w:val="28"/>
        </w:rPr>
        <w:t xml:space="preserve"> </w:t>
      </w:r>
      <w:r w:rsidR="00F61158" w:rsidRPr="00455C3F">
        <w:rPr>
          <w:rFonts w:ascii="Times New Roman" w:hAnsi="Times New Roman" w:cs="Times New Roman"/>
          <w:sz w:val="28"/>
          <w:szCs w:val="28"/>
        </w:rPr>
        <w:t xml:space="preserve">дослідження </w:t>
      </w:r>
      <w:r w:rsidR="006D4C4C" w:rsidRPr="00455C3F">
        <w:rPr>
          <w:rFonts w:ascii="Times New Roman" w:hAnsi="Times New Roman" w:cs="Times New Roman"/>
          <w:sz w:val="28"/>
          <w:szCs w:val="28"/>
        </w:rPr>
        <w:t xml:space="preserve">загальнотеоретичних основ та </w:t>
      </w:r>
      <w:r w:rsidR="006C3463" w:rsidRPr="00455C3F">
        <w:rPr>
          <w:rFonts w:ascii="Times New Roman" w:hAnsi="Times New Roman" w:cs="Times New Roman"/>
          <w:sz w:val="28"/>
          <w:szCs w:val="28"/>
        </w:rPr>
        <w:t>розроблення</w:t>
      </w:r>
      <w:r w:rsidR="006D4C4C" w:rsidRPr="00455C3F">
        <w:rPr>
          <w:rFonts w:ascii="Times New Roman" w:hAnsi="Times New Roman" w:cs="Times New Roman"/>
          <w:sz w:val="28"/>
          <w:szCs w:val="28"/>
        </w:rPr>
        <w:t xml:space="preserve"> практичних рекомендацій щодо обліково</w:t>
      </w:r>
      <w:r w:rsidR="006C3463" w:rsidRPr="00455C3F">
        <w:rPr>
          <w:rFonts w:ascii="Times New Roman" w:hAnsi="Times New Roman" w:cs="Times New Roman"/>
          <w:sz w:val="28"/>
          <w:szCs w:val="28"/>
        </w:rPr>
        <w:t>-контрольного</w:t>
      </w:r>
      <w:r w:rsidR="006D4C4C" w:rsidRPr="00455C3F">
        <w:rPr>
          <w:rFonts w:ascii="Times New Roman" w:hAnsi="Times New Roman" w:cs="Times New Roman"/>
          <w:sz w:val="28"/>
          <w:szCs w:val="28"/>
        </w:rPr>
        <w:t xml:space="preserve"> процесу </w:t>
      </w:r>
      <w:r w:rsidR="006C3463" w:rsidRPr="00455C3F">
        <w:rPr>
          <w:rFonts w:ascii="Times New Roman" w:hAnsi="Times New Roman" w:cs="Times New Roman"/>
          <w:sz w:val="28"/>
          <w:szCs w:val="28"/>
        </w:rPr>
        <w:t>собівартості реалізованої продукції</w:t>
      </w:r>
      <w:r w:rsidR="006D4C4C" w:rsidRPr="00455C3F">
        <w:rPr>
          <w:rFonts w:ascii="Times New Roman" w:hAnsi="Times New Roman" w:cs="Times New Roman"/>
          <w:sz w:val="28"/>
          <w:szCs w:val="28"/>
        </w:rPr>
        <w:t>.</w:t>
      </w:r>
    </w:p>
    <w:p w:rsidR="006D4C4C" w:rsidRPr="00455C3F" w:rsidRDefault="006C3463" w:rsidP="006D4C4C">
      <w:pPr>
        <w:spacing w:after="0" w:line="360" w:lineRule="auto"/>
        <w:ind w:firstLine="709"/>
        <w:jc w:val="both"/>
        <w:rPr>
          <w:rFonts w:ascii="Times New Roman" w:hAnsi="Times New Roman" w:cs="Times New Roman"/>
          <w:sz w:val="28"/>
          <w:szCs w:val="28"/>
        </w:rPr>
      </w:pPr>
      <w:r w:rsidRPr="00455C3F">
        <w:rPr>
          <w:rFonts w:ascii="Times New Roman" w:hAnsi="Times New Roman" w:cs="Times New Roman"/>
          <w:sz w:val="28"/>
          <w:szCs w:val="28"/>
        </w:rPr>
        <w:t xml:space="preserve">Поставлена </w:t>
      </w:r>
      <w:r w:rsidR="006D4C4C" w:rsidRPr="00455C3F">
        <w:rPr>
          <w:rFonts w:ascii="Times New Roman" w:hAnsi="Times New Roman" w:cs="Times New Roman"/>
          <w:sz w:val="28"/>
          <w:szCs w:val="28"/>
        </w:rPr>
        <w:t xml:space="preserve">мета </w:t>
      </w:r>
      <w:r w:rsidRPr="00455C3F">
        <w:rPr>
          <w:rFonts w:ascii="Times New Roman" w:hAnsi="Times New Roman" w:cs="Times New Roman"/>
          <w:sz w:val="28"/>
          <w:szCs w:val="28"/>
        </w:rPr>
        <w:t xml:space="preserve">у кваліфікаційній </w:t>
      </w:r>
      <w:r w:rsidR="006D4C4C" w:rsidRPr="00455C3F">
        <w:rPr>
          <w:rFonts w:ascii="Times New Roman" w:hAnsi="Times New Roman" w:cs="Times New Roman"/>
          <w:sz w:val="28"/>
          <w:szCs w:val="28"/>
        </w:rPr>
        <w:t>робот</w:t>
      </w:r>
      <w:r w:rsidRPr="00455C3F">
        <w:rPr>
          <w:rFonts w:ascii="Times New Roman" w:hAnsi="Times New Roman" w:cs="Times New Roman"/>
          <w:sz w:val="28"/>
          <w:szCs w:val="28"/>
        </w:rPr>
        <w:t>і</w:t>
      </w:r>
      <w:r w:rsidR="006D4C4C" w:rsidRPr="00455C3F">
        <w:rPr>
          <w:rFonts w:ascii="Times New Roman" w:hAnsi="Times New Roman" w:cs="Times New Roman"/>
          <w:sz w:val="28"/>
          <w:szCs w:val="28"/>
        </w:rPr>
        <w:t xml:space="preserve"> обумовила розв’язання </w:t>
      </w:r>
      <w:r w:rsidRPr="00455C3F">
        <w:rPr>
          <w:rFonts w:ascii="Times New Roman" w:hAnsi="Times New Roman" w:cs="Times New Roman"/>
          <w:sz w:val="28"/>
          <w:szCs w:val="28"/>
        </w:rPr>
        <w:t>наступних</w:t>
      </w:r>
      <w:r w:rsidR="006D4C4C" w:rsidRPr="00455C3F">
        <w:rPr>
          <w:rFonts w:ascii="Times New Roman" w:hAnsi="Times New Roman" w:cs="Times New Roman"/>
          <w:sz w:val="28"/>
          <w:szCs w:val="28"/>
        </w:rPr>
        <w:t xml:space="preserve"> </w:t>
      </w:r>
      <w:r w:rsidR="006D4C4C" w:rsidRPr="00455C3F">
        <w:rPr>
          <w:rFonts w:ascii="Times New Roman" w:hAnsi="Times New Roman" w:cs="Times New Roman"/>
          <w:i/>
          <w:sz w:val="28"/>
          <w:szCs w:val="28"/>
        </w:rPr>
        <w:t>завдань</w:t>
      </w:r>
      <w:r w:rsidR="00DB2E55" w:rsidRPr="00455C3F">
        <w:rPr>
          <w:rFonts w:ascii="Times New Roman" w:hAnsi="Times New Roman" w:cs="Times New Roman"/>
          <w:sz w:val="28"/>
          <w:szCs w:val="28"/>
        </w:rPr>
        <w:t>:</w:t>
      </w:r>
    </w:p>
    <w:p w:rsidR="00185087" w:rsidRPr="00455C3F" w:rsidRDefault="0086046C" w:rsidP="00237646">
      <w:pPr>
        <w:pStyle w:val="af6"/>
        <w:numPr>
          <w:ilvl w:val="0"/>
          <w:numId w:val="28"/>
        </w:numPr>
        <w:ind w:left="0" w:firstLine="709"/>
        <w:rPr>
          <w:lang w:val="uk-UA"/>
        </w:rPr>
      </w:pPr>
      <w:r w:rsidRPr="00455C3F">
        <w:rPr>
          <w:lang w:val="uk-UA"/>
        </w:rPr>
        <w:t>розкрити</w:t>
      </w:r>
      <w:r w:rsidR="00185087" w:rsidRPr="00455C3F">
        <w:rPr>
          <w:lang w:val="uk-UA"/>
        </w:rPr>
        <w:t xml:space="preserve"> економічну</w:t>
      </w:r>
      <w:r w:rsidRPr="00455C3F">
        <w:rPr>
          <w:lang w:val="uk-UA"/>
        </w:rPr>
        <w:t xml:space="preserve"> та облікову</w:t>
      </w:r>
      <w:r w:rsidR="00C91B1C" w:rsidRPr="00455C3F">
        <w:rPr>
          <w:lang w:val="uk-UA"/>
        </w:rPr>
        <w:t xml:space="preserve"> суть</w:t>
      </w:r>
      <w:r w:rsidR="00185087" w:rsidRPr="00455C3F">
        <w:rPr>
          <w:lang w:val="uk-UA"/>
        </w:rPr>
        <w:t xml:space="preserve"> </w:t>
      </w:r>
      <w:r w:rsidRPr="00455C3F">
        <w:rPr>
          <w:lang w:val="uk-UA"/>
        </w:rPr>
        <w:t>собівартості реалізованої продукції</w:t>
      </w:r>
      <w:r w:rsidR="00185087" w:rsidRPr="00455C3F">
        <w:rPr>
          <w:lang w:val="uk-UA"/>
        </w:rPr>
        <w:t xml:space="preserve"> як об’єкта обліку і контролю;</w:t>
      </w:r>
    </w:p>
    <w:p w:rsidR="00185087" w:rsidRPr="00455C3F" w:rsidRDefault="0086046C" w:rsidP="00237646">
      <w:pPr>
        <w:pStyle w:val="af6"/>
        <w:numPr>
          <w:ilvl w:val="0"/>
          <w:numId w:val="28"/>
        </w:numPr>
        <w:ind w:left="0" w:firstLine="709"/>
        <w:rPr>
          <w:lang w:val="uk-UA"/>
        </w:rPr>
      </w:pPr>
      <w:r w:rsidRPr="00455C3F">
        <w:rPr>
          <w:lang w:val="uk-UA"/>
        </w:rPr>
        <w:t>визначити особливості</w:t>
      </w:r>
      <w:r w:rsidR="00337FEB" w:rsidRPr="00455C3F">
        <w:rPr>
          <w:lang w:val="uk-UA"/>
        </w:rPr>
        <w:t xml:space="preserve"> організації обліку і контролю </w:t>
      </w:r>
      <w:r w:rsidRPr="00455C3F">
        <w:rPr>
          <w:lang w:val="uk-UA"/>
        </w:rPr>
        <w:t>собівартості реалізованої продукції</w:t>
      </w:r>
      <w:r w:rsidR="00337FEB" w:rsidRPr="00455C3F">
        <w:rPr>
          <w:lang w:val="uk-UA"/>
        </w:rPr>
        <w:t>;</w:t>
      </w:r>
    </w:p>
    <w:p w:rsidR="000033AA" w:rsidRPr="00455C3F" w:rsidRDefault="0086046C" w:rsidP="00237646">
      <w:pPr>
        <w:pStyle w:val="af6"/>
        <w:numPr>
          <w:ilvl w:val="0"/>
          <w:numId w:val="28"/>
        </w:numPr>
        <w:ind w:left="0" w:firstLine="709"/>
        <w:rPr>
          <w:lang w:val="uk-UA"/>
        </w:rPr>
      </w:pPr>
      <w:proofErr w:type="spellStart"/>
      <w:r w:rsidRPr="00455C3F">
        <w:rPr>
          <w:lang w:val="uk-UA"/>
        </w:rPr>
        <w:t>обгрунтувати</w:t>
      </w:r>
      <w:proofErr w:type="spellEnd"/>
      <w:r w:rsidRPr="00455C3F">
        <w:rPr>
          <w:lang w:val="uk-UA"/>
        </w:rPr>
        <w:t xml:space="preserve"> процес</w:t>
      </w:r>
      <w:r w:rsidR="000033AA" w:rsidRPr="00455C3F">
        <w:rPr>
          <w:lang w:val="uk-UA"/>
        </w:rPr>
        <w:t xml:space="preserve"> відображення </w:t>
      </w:r>
      <w:r w:rsidRPr="00455C3F">
        <w:rPr>
          <w:lang w:val="uk-UA"/>
        </w:rPr>
        <w:t xml:space="preserve">собівартості реалізованої продукції лісу </w:t>
      </w:r>
      <w:r w:rsidR="000033AA" w:rsidRPr="00455C3F">
        <w:rPr>
          <w:lang w:val="uk-UA"/>
        </w:rPr>
        <w:t xml:space="preserve">на </w:t>
      </w:r>
      <w:r w:rsidRPr="00455C3F">
        <w:rPr>
          <w:lang w:val="uk-UA"/>
        </w:rPr>
        <w:t>рахунках бухгалтерського обліку</w:t>
      </w:r>
      <w:r w:rsidR="000033AA" w:rsidRPr="00455C3F">
        <w:rPr>
          <w:lang w:val="uk-UA"/>
        </w:rPr>
        <w:t>;</w:t>
      </w:r>
    </w:p>
    <w:p w:rsidR="000033AA" w:rsidRPr="00455C3F" w:rsidRDefault="0086046C" w:rsidP="00237646">
      <w:pPr>
        <w:pStyle w:val="af6"/>
        <w:numPr>
          <w:ilvl w:val="0"/>
          <w:numId w:val="28"/>
        </w:numPr>
        <w:ind w:left="0" w:firstLine="709"/>
        <w:rPr>
          <w:lang w:val="uk-UA"/>
        </w:rPr>
      </w:pPr>
      <w:r w:rsidRPr="00455C3F">
        <w:rPr>
          <w:lang w:val="uk-UA"/>
        </w:rPr>
        <w:t>розкрити</w:t>
      </w:r>
      <w:r w:rsidR="000033AA" w:rsidRPr="00455C3F">
        <w:rPr>
          <w:lang w:val="uk-UA"/>
        </w:rPr>
        <w:t xml:space="preserve"> особливості</w:t>
      </w:r>
      <w:r w:rsidR="00337FEB" w:rsidRPr="00455C3F">
        <w:rPr>
          <w:lang w:val="uk-UA"/>
        </w:rPr>
        <w:t xml:space="preserve"> </w:t>
      </w:r>
      <w:r w:rsidRPr="00455C3F">
        <w:rPr>
          <w:lang w:val="uk-UA"/>
        </w:rPr>
        <w:t>с</w:t>
      </w:r>
      <w:r w:rsidRPr="00455C3F">
        <w:rPr>
          <w:color w:val="000000"/>
          <w:szCs w:val="28"/>
          <w:lang w:val="uk-UA"/>
        </w:rPr>
        <w:t>истеми та інструменти контролю собівартості реалізованої продукції</w:t>
      </w:r>
      <w:r w:rsidR="000033AA" w:rsidRPr="00455C3F">
        <w:rPr>
          <w:lang w:val="uk-UA"/>
        </w:rPr>
        <w:t>;</w:t>
      </w:r>
    </w:p>
    <w:p w:rsidR="0086046C" w:rsidRPr="00455C3F" w:rsidRDefault="00446587" w:rsidP="0086046C">
      <w:pPr>
        <w:pStyle w:val="af6"/>
        <w:numPr>
          <w:ilvl w:val="0"/>
          <w:numId w:val="28"/>
        </w:numPr>
        <w:ind w:left="0" w:firstLine="709"/>
        <w:rPr>
          <w:lang w:val="uk-UA"/>
        </w:rPr>
      </w:pPr>
      <w:r w:rsidRPr="00455C3F">
        <w:rPr>
          <w:lang w:val="uk-UA"/>
        </w:rPr>
        <w:t xml:space="preserve">розробити інноваційний проект </w:t>
      </w:r>
      <w:r w:rsidR="0086046C" w:rsidRPr="00455C3F">
        <w:rPr>
          <w:color w:val="000000"/>
          <w:szCs w:val="28"/>
          <w:lang w:val="uk-UA"/>
        </w:rPr>
        <w:t xml:space="preserve">з </w:t>
      </w:r>
      <w:r w:rsidR="0086046C" w:rsidRPr="00455C3F">
        <w:rPr>
          <w:szCs w:val="28"/>
          <w:lang w:val="uk-UA"/>
        </w:rPr>
        <w:t xml:space="preserve">організації бухгалтерського обліку і контролю </w:t>
      </w:r>
      <w:r w:rsidR="0086046C" w:rsidRPr="00455C3F">
        <w:rPr>
          <w:color w:val="000000"/>
          <w:szCs w:val="28"/>
          <w:lang w:val="uk-UA"/>
        </w:rPr>
        <w:t>собівартості реалізованої продукції лісогосподарських підприємств в нинішніх умовах функціонування суб’єкта господарювання.</w:t>
      </w:r>
    </w:p>
    <w:p w:rsidR="0092503C" w:rsidRPr="00455C3F" w:rsidRDefault="0092503C" w:rsidP="00C91B1C">
      <w:pPr>
        <w:pStyle w:val="af6"/>
        <w:rPr>
          <w:iCs/>
          <w:lang w:val="uk-UA"/>
        </w:rPr>
      </w:pPr>
      <w:r w:rsidRPr="00455C3F">
        <w:rPr>
          <w:i/>
          <w:lang w:val="uk-UA"/>
        </w:rPr>
        <w:t>Об’єктом дослідження</w:t>
      </w:r>
      <w:r w:rsidRPr="00455C3F">
        <w:rPr>
          <w:i/>
          <w:iCs/>
          <w:lang w:val="uk-UA"/>
        </w:rPr>
        <w:t xml:space="preserve"> </w:t>
      </w:r>
      <w:r w:rsidRPr="00455C3F">
        <w:rPr>
          <w:iCs/>
          <w:lang w:val="uk-UA"/>
        </w:rPr>
        <w:t>є</w:t>
      </w:r>
      <w:r w:rsidRPr="00455C3F">
        <w:rPr>
          <w:lang w:val="uk-UA"/>
        </w:rPr>
        <w:t xml:space="preserve"> </w:t>
      </w:r>
      <w:r w:rsidRPr="00455C3F">
        <w:rPr>
          <w:iCs/>
          <w:lang w:val="uk-UA"/>
        </w:rPr>
        <w:t xml:space="preserve">процес </w:t>
      </w:r>
      <w:r w:rsidR="006C3463" w:rsidRPr="00455C3F">
        <w:rPr>
          <w:iCs/>
          <w:lang w:val="uk-UA"/>
        </w:rPr>
        <w:t xml:space="preserve">організації і ведення </w:t>
      </w:r>
      <w:r w:rsidRPr="00455C3F">
        <w:rPr>
          <w:iCs/>
          <w:lang w:val="uk-UA"/>
        </w:rPr>
        <w:t xml:space="preserve">обліку </w:t>
      </w:r>
      <w:r w:rsidR="006C3463" w:rsidRPr="00455C3F">
        <w:rPr>
          <w:iCs/>
          <w:lang w:val="uk-UA"/>
        </w:rPr>
        <w:t xml:space="preserve">та здійснення </w:t>
      </w:r>
      <w:r w:rsidRPr="00455C3F">
        <w:rPr>
          <w:iCs/>
          <w:lang w:val="uk-UA"/>
        </w:rPr>
        <w:t xml:space="preserve">контролю </w:t>
      </w:r>
      <w:r w:rsidR="006C3463" w:rsidRPr="00455C3F">
        <w:rPr>
          <w:iCs/>
          <w:lang w:val="uk-UA"/>
        </w:rPr>
        <w:t>собівартості реалізованої продукції</w:t>
      </w:r>
      <w:r w:rsidRPr="00455C3F">
        <w:rPr>
          <w:iCs/>
          <w:lang w:val="uk-UA"/>
        </w:rPr>
        <w:t xml:space="preserve"> </w:t>
      </w:r>
      <w:r w:rsidRPr="00455C3F">
        <w:rPr>
          <w:lang w:val="uk-UA"/>
        </w:rPr>
        <w:t>ДП «</w:t>
      </w:r>
      <w:r w:rsidR="006C3463" w:rsidRPr="00455C3F">
        <w:rPr>
          <w:lang w:val="uk-UA"/>
        </w:rPr>
        <w:t>Новоград-Волинський лісгосп АПК</w:t>
      </w:r>
      <w:r w:rsidRPr="00455C3F">
        <w:rPr>
          <w:lang w:val="uk-UA"/>
        </w:rPr>
        <w:t>» Житомирської області</w:t>
      </w:r>
      <w:r w:rsidRPr="00455C3F">
        <w:rPr>
          <w:iCs/>
          <w:lang w:val="uk-UA"/>
        </w:rPr>
        <w:t>.</w:t>
      </w:r>
    </w:p>
    <w:p w:rsidR="0092503C" w:rsidRPr="00455C3F" w:rsidRDefault="0092503C" w:rsidP="00C91B1C">
      <w:pPr>
        <w:pStyle w:val="af6"/>
        <w:rPr>
          <w:lang w:val="uk-UA"/>
        </w:rPr>
      </w:pPr>
      <w:r w:rsidRPr="00455C3F">
        <w:rPr>
          <w:i/>
          <w:lang w:val="uk-UA"/>
        </w:rPr>
        <w:t>Предметом дослідження</w:t>
      </w:r>
      <w:r w:rsidRPr="00455C3F">
        <w:rPr>
          <w:lang w:val="uk-UA"/>
        </w:rPr>
        <w:t xml:space="preserve"> є сукупність теорети</w:t>
      </w:r>
      <w:r w:rsidR="0086046C" w:rsidRPr="00455C3F">
        <w:rPr>
          <w:lang w:val="uk-UA"/>
        </w:rPr>
        <w:t xml:space="preserve">чних і </w:t>
      </w:r>
      <w:r w:rsidRPr="00455C3F">
        <w:rPr>
          <w:lang w:val="uk-UA"/>
        </w:rPr>
        <w:t xml:space="preserve">практичних </w:t>
      </w:r>
      <w:r w:rsidR="0086046C" w:rsidRPr="00455C3F">
        <w:rPr>
          <w:lang w:val="uk-UA"/>
        </w:rPr>
        <w:t xml:space="preserve">основ ведення </w:t>
      </w:r>
      <w:r w:rsidRPr="00455C3F">
        <w:rPr>
          <w:lang w:val="uk-UA"/>
        </w:rPr>
        <w:t xml:space="preserve">бухгалтерського обліку </w:t>
      </w:r>
      <w:r w:rsidR="0086046C" w:rsidRPr="00455C3F">
        <w:rPr>
          <w:lang w:val="uk-UA"/>
        </w:rPr>
        <w:t>й контролю собівартості реалізованої продукції підприємств лісогосподарського комплексу.</w:t>
      </w:r>
    </w:p>
    <w:p w:rsidR="00D30D7A" w:rsidRPr="00455C3F" w:rsidRDefault="008F03C2" w:rsidP="00D30D7A">
      <w:pPr>
        <w:shd w:val="clear" w:color="auto" w:fill="FFFFFF"/>
        <w:spacing w:after="0" w:line="360" w:lineRule="auto"/>
        <w:ind w:firstLine="720"/>
        <w:jc w:val="both"/>
        <w:rPr>
          <w:rFonts w:ascii="Times New Roman" w:hAnsi="Times New Roman" w:cs="Times New Roman"/>
          <w:sz w:val="28"/>
          <w:szCs w:val="28"/>
        </w:rPr>
      </w:pPr>
      <w:r w:rsidRPr="00455C3F">
        <w:rPr>
          <w:rFonts w:ascii="Times New Roman" w:hAnsi="Times New Roman" w:cs="Times New Roman"/>
          <w:b/>
          <w:sz w:val="28"/>
          <w:szCs w:val="28"/>
        </w:rPr>
        <w:t>Методи дослідження</w:t>
      </w:r>
      <w:r w:rsidRPr="00455C3F">
        <w:rPr>
          <w:rFonts w:ascii="Times New Roman" w:hAnsi="Times New Roman" w:cs="Times New Roman"/>
          <w:sz w:val="28"/>
          <w:szCs w:val="28"/>
        </w:rPr>
        <w:t xml:space="preserve">. </w:t>
      </w:r>
      <w:r w:rsidR="00A749BC" w:rsidRPr="00455C3F">
        <w:rPr>
          <w:rFonts w:ascii="Times New Roman" w:hAnsi="Times New Roman" w:cs="Times New Roman"/>
          <w:sz w:val="28"/>
          <w:szCs w:val="28"/>
        </w:rPr>
        <w:t xml:space="preserve">В процесі виконання </w:t>
      </w:r>
      <w:r w:rsidR="00D30D7A" w:rsidRPr="00455C3F">
        <w:rPr>
          <w:rFonts w:ascii="Times New Roman" w:hAnsi="Times New Roman" w:cs="Times New Roman"/>
          <w:sz w:val="28"/>
          <w:szCs w:val="28"/>
        </w:rPr>
        <w:t xml:space="preserve">кваліфікаційної роботи </w:t>
      </w:r>
      <w:r w:rsidR="00A749BC" w:rsidRPr="00455C3F">
        <w:rPr>
          <w:rFonts w:ascii="Times New Roman" w:hAnsi="Times New Roman" w:cs="Times New Roman"/>
          <w:sz w:val="28"/>
          <w:szCs w:val="28"/>
        </w:rPr>
        <w:t xml:space="preserve">автором </w:t>
      </w:r>
      <w:r w:rsidR="00D30D7A" w:rsidRPr="00455C3F">
        <w:rPr>
          <w:rFonts w:ascii="Times New Roman" w:hAnsi="Times New Roman" w:cs="Times New Roman"/>
          <w:sz w:val="28"/>
          <w:szCs w:val="28"/>
        </w:rPr>
        <w:t xml:space="preserve">використані </w:t>
      </w:r>
      <w:r w:rsidR="00A749BC" w:rsidRPr="00455C3F">
        <w:rPr>
          <w:rFonts w:ascii="Times New Roman" w:hAnsi="Times New Roman" w:cs="Times New Roman"/>
          <w:sz w:val="28"/>
          <w:szCs w:val="28"/>
        </w:rPr>
        <w:t>такі методи, як</w:t>
      </w:r>
      <w:r w:rsidR="00D30D7A" w:rsidRPr="00455C3F">
        <w:rPr>
          <w:rFonts w:ascii="Times New Roman" w:hAnsi="Times New Roman" w:cs="Times New Roman"/>
          <w:sz w:val="28"/>
          <w:szCs w:val="28"/>
        </w:rPr>
        <w:t xml:space="preserve">: </w:t>
      </w:r>
      <w:r w:rsidR="00A749BC" w:rsidRPr="00455C3F">
        <w:rPr>
          <w:rFonts w:ascii="Times New Roman" w:hAnsi="Times New Roman" w:cs="Times New Roman"/>
          <w:sz w:val="28"/>
          <w:szCs w:val="28"/>
        </w:rPr>
        <w:t xml:space="preserve">абстрагування, </w:t>
      </w:r>
      <w:r w:rsidR="00D30D7A" w:rsidRPr="00455C3F">
        <w:rPr>
          <w:rFonts w:ascii="Times New Roman" w:hAnsi="Times New Roman" w:cs="Times New Roman"/>
          <w:sz w:val="28"/>
          <w:szCs w:val="28"/>
        </w:rPr>
        <w:t xml:space="preserve">спостереження, порівняння, </w:t>
      </w:r>
      <w:r w:rsidR="00A749BC" w:rsidRPr="00455C3F">
        <w:rPr>
          <w:rFonts w:ascii="Times New Roman" w:hAnsi="Times New Roman" w:cs="Times New Roman"/>
          <w:sz w:val="28"/>
          <w:szCs w:val="28"/>
        </w:rPr>
        <w:t xml:space="preserve">синтезу, формалізації, </w:t>
      </w:r>
      <w:r w:rsidR="00D30D7A" w:rsidRPr="00455C3F">
        <w:rPr>
          <w:rFonts w:ascii="Times New Roman" w:hAnsi="Times New Roman" w:cs="Times New Roman"/>
          <w:sz w:val="28"/>
          <w:szCs w:val="28"/>
        </w:rPr>
        <w:t>аналізу, індукції, дедукції, системного підходу</w:t>
      </w:r>
      <w:r w:rsidR="00A749BC" w:rsidRPr="00455C3F">
        <w:rPr>
          <w:rFonts w:ascii="Times New Roman" w:hAnsi="Times New Roman" w:cs="Times New Roman"/>
          <w:sz w:val="28"/>
          <w:szCs w:val="28"/>
        </w:rPr>
        <w:t xml:space="preserve"> </w:t>
      </w:r>
      <w:r w:rsidR="00D30D7A" w:rsidRPr="00455C3F">
        <w:rPr>
          <w:rFonts w:ascii="Times New Roman" w:hAnsi="Times New Roman" w:cs="Times New Roman"/>
          <w:sz w:val="28"/>
          <w:szCs w:val="28"/>
        </w:rPr>
        <w:t>тощо.</w:t>
      </w:r>
    </w:p>
    <w:p w:rsidR="00B76BD6" w:rsidRDefault="00D30D7A" w:rsidP="002710B8">
      <w:pPr>
        <w:pStyle w:val="a7"/>
        <w:spacing w:after="0" w:line="360" w:lineRule="auto"/>
        <w:ind w:left="0" w:firstLine="709"/>
        <w:jc w:val="both"/>
        <w:rPr>
          <w:sz w:val="28"/>
          <w:szCs w:val="28"/>
          <w:lang w:val="uk-UA"/>
        </w:rPr>
      </w:pPr>
      <w:r w:rsidRPr="00455C3F">
        <w:rPr>
          <w:b/>
          <w:sz w:val="28"/>
          <w:szCs w:val="28"/>
          <w:lang w:val="uk-UA"/>
        </w:rPr>
        <w:t xml:space="preserve">Інформаційною базою </w:t>
      </w:r>
      <w:r w:rsidR="00A749BC" w:rsidRPr="00455C3F">
        <w:rPr>
          <w:b/>
          <w:sz w:val="28"/>
          <w:szCs w:val="28"/>
          <w:lang w:val="uk-UA"/>
        </w:rPr>
        <w:t>написання кваліфікаційної роботи</w:t>
      </w:r>
      <w:r w:rsidR="001F3DFA" w:rsidRPr="00455C3F">
        <w:rPr>
          <w:sz w:val="28"/>
          <w:szCs w:val="28"/>
          <w:lang w:val="uk-UA"/>
        </w:rPr>
        <w:t xml:space="preserve"> </w:t>
      </w:r>
      <w:r w:rsidR="00A749BC" w:rsidRPr="00455C3F">
        <w:rPr>
          <w:sz w:val="28"/>
          <w:szCs w:val="28"/>
          <w:lang w:val="uk-UA"/>
        </w:rPr>
        <w:t>виступали: нормативно-правові</w:t>
      </w:r>
      <w:r w:rsidRPr="00455C3F">
        <w:rPr>
          <w:sz w:val="28"/>
          <w:szCs w:val="28"/>
          <w:lang w:val="uk-UA"/>
        </w:rPr>
        <w:t xml:space="preserve"> акти України, праці </w:t>
      </w:r>
      <w:r w:rsidR="00A749BC" w:rsidRPr="00455C3F">
        <w:rPr>
          <w:sz w:val="28"/>
          <w:szCs w:val="28"/>
          <w:lang w:val="uk-UA"/>
        </w:rPr>
        <w:t>вчених-</w:t>
      </w:r>
      <w:r w:rsidRPr="00455C3F">
        <w:rPr>
          <w:sz w:val="28"/>
          <w:szCs w:val="28"/>
          <w:lang w:val="uk-UA"/>
        </w:rPr>
        <w:t xml:space="preserve">економістів </w:t>
      </w:r>
      <w:r w:rsidR="00A749BC" w:rsidRPr="00455C3F">
        <w:rPr>
          <w:sz w:val="28"/>
          <w:szCs w:val="28"/>
          <w:lang w:val="uk-UA"/>
        </w:rPr>
        <w:t>з питань обліково-контрольного забезпечення собівартості продукції</w:t>
      </w:r>
      <w:r w:rsidRPr="00455C3F">
        <w:rPr>
          <w:sz w:val="28"/>
          <w:szCs w:val="28"/>
          <w:lang w:val="uk-UA"/>
        </w:rPr>
        <w:t xml:space="preserve">, </w:t>
      </w:r>
      <w:r w:rsidR="00A749BC" w:rsidRPr="00455C3F">
        <w:rPr>
          <w:sz w:val="28"/>
          <w:szCs w:val="28"/>
          <w:lang w:val="uk-UA"/>
        </w:rPr>
        <w:t xml:space="preserve">статистична й облікова </w:t>
      </w:r>
      <w:r w:rsidRPr="00455C3F">
        <w:rPr>
          <w:sz w:val="28"/>
          <w:szCs w:val="28"/>
          <w:lang w:val="uk-UA"/>
        </w:rPr>
        <w:t xml:space="preserve">інформація </w:t>
      </w:r>
      <w:r w:rsidR="00A749BC" w:rsidRPr="00455C3F">
        <w:rPr>
          <w:sz w:val="28"/>
          <w:szCs w:val="28"/>
          <w:lang w:val="uk-UA"/>
        </w:rPr>
        <w:t>щодо фінансового-господарської діяльності підприємства</w:t>
      </w:r>
      <w:r w:rsidRPr="00455C3F">
        <w:rPr>
          <w:sz w:val="28"/>
          <w:szCs w:val="28"/>
          <w:lang w:val="uk-UA"/>
        </w:rPr>
        <w:t>.</w:t>
      </w:r>
    </w:p>
    <w:p w:rsidR="00DE3E37" w:rsidRPr="00DE3E37" w:rsidRDefault="00DE3E37" w:rsidP="00DE3E37">
      <w:pPr>
        <w:tabs>
          <w:tab w:val="num" w:pos="0"/>
        </w:tabs>
        <w:spacing w:after="0" w:line="360" w:lineRule="auto"/>
        <w:ind w:firstLine="720"/>
        <w:jc w:val="both"/>
        <w:rPr>
          <w:rFonts w:ascii="Times New Roman" w:hAnsi="Times New Roman" w:cs="Times New Roman"/>
          <w:sz w:val="28"/>
          <w:szCs w:val="28"/>
        </w:rPr>
      </w:pPr>
      <w:r w:rsidRPr="00DE3E37">
        <w:rPr>
          <w:rFonts w:ascii="Times New Roman" w:hAnsi="Times New Roman" w:cs="Times New Roman"/>
          <w:b/>
          <w:bCs/>
          <w:iCs/>
          <w:sz w:val="28"/>
          <w:szCs w:val="28"/>
        </w:rPr>
        <w:t xml:space="preserve">Практичне значення результатів </w:t>
      </w:r>
      <w:r w:rsidR="009077C0" w:rsidRPr="009077C0">
        <w:rPr>
          <w:rFonts w:ascii="Times New Roman" w:hAnsi="Times New Roman" w:cs="Times New Roman"/>
          <w:bCs/>
          <w:iCs/>
          <w:sz w:val="28"/>
          <w:szCs w:val="28"/>
        </w:rPr>
        <w:t xml:space="preserve">отриманих при виконанні кваліфікаційної роботи </w:t>
      </w:r>
      <w:proofErr w:type="spellStart"/>
      <w:r w:rsidR="009077C0">
        <w:rPr>
          <w:rFonts w:ascii="Times New Roman" w:hAnsi="Times New Roman" w:cs="Times New Roman"/>
          <w:iCs/>
          <w:sz w:val="28"/>
          <w:szCs w:val="28"/>
        </w:rPr>
        <w:t>ціленаправлено</w:t>
      </w:r>
      <w:proofErr w:type="spellEnd"/>
      <w:r w:rsidR="009D2423">
        <w:rPr>
          <w:rFonts w:ascii="Times New Roman" w:hAnsi="Times New Roman" w:cs="Times New Roman"/>
          <w:iCs/>
          <w:sz w:val="28"/>
          <w:szCs w:val="28"/>
        </w:rPr>
        <w:t xml:space="preserve"> на </w:t>
      </w:r>
      <w:r w:rsidRPr="00DE3E37">
        <w:rPr>
          <w:rFonts w:ascii="Times New Roman" w:hAnsi="Times New Roman" w:cs="Times New Roman"/>
          <w:iCs/>
          <w:sz w:val="28"/>
          <w:szCs w:val="28"/>
        </w:rPr>
        <w:t>розроб</w:t>
      </w:r>
      <w:r w:rsidR="009077C0">
        <w:rPr>
          <w:rFonts w:ascii="Times New Roman" w:hAnsi="Times New Roman" w:cs="Times New Roman"/>
          <w:iCs/>
          <w:sz w:val="28"/>
          <w:szCs w:val="28"/>
        </w:rPr>
        <w:t>лення</w:t>
      </w:r>
      <w:r w:rsidR="009D2423">
        <w:rPr>
          <w:rFonts w:ascii="Times New Roman" w:hAnsi="Times New Roman" w:cs="Times New Roman"/>
          <w:iCs/>
          <w:sz w:val="28"/>
          <w:szCs w:val="28"/>
        </w:rPr>
        <w:t xml:space="preserve"> </w:t>
      </w:r>
      <w:r w:rsidR="009077C0">
        <w:rPr>
          <w:rFonts w:ascii="Times New Roman" w:hAnsi="Times New Roman" w:cs="Times New Roman"/>
          <w:iCs/>
          <w:sz w:val="28"/>
          <w:szCs w:val="28"/>
        </w:rPr>
        <w:t>і</w:t>
      </w:r>
      <w:r w:rsidRPr="00DE3E37">
        <w:rPr>
          <w:rFonts w:ascii="Times New Roman" w:hAnsi="Times New Roman" w:cs="Times New Roman"/>
          <w:iCs/>
          <w:sz w:val="28"/>
          <w:szCs w:val="28"/>
        </w:rPr>
        <w:t xml:space="preserve"> наданн</w:t>
      </w:r>
      <w:r w:rsidR="009D2423">
        <w:rPr>
          <w:rFonts w:ascii="Times New Roman" w:hAnsi="Times New Roman" w:cs="Times New Roman"/>
          <w:iCs/>
          <w:sz w:val="28"/>
          <w:szCs w:val="28"/>
        </w:rPr>
        <w:t>я</w:t>
      </w:r>
      <w:r w:rsidRPr="00DE3E37">
        <w:rPr>
          <w:rFonts w:ascii="Times New Roman" w:hAnsi="Times New Roman" w:cs="Times New Roman"/>
          <w:iCs/>
          <w:sz w:val="28"/>
          <w:szCs w:val="28"/>
        </w:rPr>
        <w:t xml:space="preserve"> </w:t>
      </w:r>
      <w:r w:rsidR="009077C0">
        <w:rPr>
          <w:rFonts w:ascii="Times New Roman" w:hAnsi="Times New Roman" w:cs="Times New Roman"/>
          <w:iCs/>
          <w:sz w:val="28"/>
          <w:szCs w:val="28"/>
        </w:rPr>
        <w:t xml:space="preserve">конкретних </w:t>
      </w:r>
      <w:r w:rsidRPr="00DE3E37">
        <w:rPr>
          <w:rFonts w:ascii="Times New Roman" w:hAnsi="Times New Roman" w:cs="Times New Roman"/>
          <w:iCs/>
          <w:sz w:val="28"/>
          <w:szCs w:val="28"/>
        </w:rPr>
        <w:t xml:space="preserve">рекомендацій щодо </w:t>
      </w:r>
      <w:r w:rsidR="009077C0">
        <w:rPr>
          <w:rFonts w:ascii="Times New Roman" w:hAnsi="Times New Roman" w:cs="Times New Roman"/>
          <w:sz w:val="28"/>
          <w:szCs w:val="28"/>
        </w:rPr>
        <w:t xml:space="preserve">покращення </w:t>
      </w:r>
      <w:r w:rsidRPr="00DE3E37">
        <w:rPr>
          <w:rFonts w:ascii="Times New Roman" w:hAnsi="Times New Roman" w:cs="Times New Roman"/>
          <w:sz w:val="28"/>
          <w:szCs w:val="28"/>
        </w:rPr>
        <w:t xml:space="preserve">обліку </w:t>
      </w:r>
      <w:r w:rsidR="009077C0">
        <w:rPr>
          <w:rFonts w:ascii="Times New Roman" w:hAnsi="Times New Roman" w:cs="Times New Roman"/>
          <w:sz w:val="28"/>
          <w:szCs w:val="28"/>
        </w:rPr>
        <w:t>собівартості реалізованої продукції</w:t>
      </w:r>
      <w:r w:rsidR="009D2423">
        <w:rPr>
          <w:rFonts w:ascii="Times New Roman" w:hAnsi="Times New Roman" w:cs="Times New Roman"/>
          <w:sz w:val="28"/>
          <w:szCs w:val="28"/>
        </w:rPr>
        <w:t xml:space="preserve"> в </w:t>
      </w:r>
      <w:r w:rsidR="009077C0">
        <w:rPr>
          <w:rFonts w:ascii="Times New Roman" w:hAnsi="Times New Roman" w:cs="Times New Roman"/>
          <w:sz w:val="28"/>
          <w:szCs w:val="28"/>
        </w:rPr>
        <w:t>системі</w:t>
      </w:r>
      <w:r w:rsidR="009D2423">
        <w:rPr>
          <w:rFonts w:ascii="Times New Roman" w:hAnsi="Times New Roman" w:cs="Times New Roman"/>
          <w:sz w:val="28"/>
          <w:szCs w:val="28"/>
        </w:rPr>
        <w:t xml:space="preserve"> управління підприємством</w:t>
      </w:r>
      <w:r w:rsidRPr="00DE3E37">
        <w:rPr>
          <w:rFonts w:ascii="Times New Roman" w:hAnsi="Times New Roman" w:cs="Times New Roman"/>
          <w:sz w:val="28"/>
          <w:szCs w:val="28"/>
        </w:rPr>
        <w:t xml:space="preserve">. </w:t>
      </w:r>
    </w:p>
    <w:p w:rsidR="00B76BD6" w:rsidRDefault="00B76BD6" w:rsidP="002710B8">
      <w:pPr>
        <w:pStyle w:val="a7"/>
        <w:spacing w:after="0" w:line="360" w:lineRule="auto"/>
        <w:ind w:left="0" w:firstLine="709"/>
        <w:jc w:val="both"/>
        <w:rPr>
          <w:sz w:val="28"/>
          <w:szCs w:val="28"/>
          <w:lang w:val="uk-UA"/>
        </w:rPr>
      </w:pPr>
    </w:p>
    <w:p w:rsidR="00B76BD6" w:rsidRDefault="00B76BD6">
      <w:pPr>
        <w:rPr>
          <w:rFonts w:ascii="Times New Roman" w:eastAsia="Calibri" w:hAnsi="Times New Roman" w:cs="Times New Roman"/>
          <w:sz w:val="28"/>
          <w:szCs w:val="28"/>
          <w:lang w:eastAsia="ru-RU"/>
        </w:rPr>
      </w:pPr>
      <w:r>
        <w:rPr>
          <w:sz w:val="28"/>
          <w:szCs w:val="28"/>
        </w:rPr>
        <w:br w:type="page"/>
      </w:r>
    </w:p>
    <w:p w:rsidR="00464F77" w:rsidRPr="00464F77" w:rsidRDefault="00464F77" w:rsidP="00464F77">
      <w:pPr>
        <w:tabs>
          <w:tab w:val="left" w:pos="1185"/>
        </w:tabs>
        <w:spacing w:after="0" w:line="336" w:lineRule="auto"/>
        <w:ind w:firstLine="709"/>
        <w:jc w:val="center"/>
        <w:rPr>
          <w:rFonts w:ascii="Times New Roman" w:hAnsi="Times New Roman" w:cs="Times New Roman"/>
          <w:b/>
          <w:caps/>
          <w:color w:val="000000"/>
          <w:sz w:val="28"/>
          <w:szCs w:val="28"/>
          <w:lang w:eastAsia="ru-RU"/>
        </w:rPr>
      </w:pPr>
      <w:r w:rsidRPr="00464F77">
        <w:rPr>
          <w:rFonts w:ascii="Times New Roman" w:hAnsi="Times New Roman" w:cs="Times New Roman"/>
          <w:b/>
          <w:caps/>
          <w:color w:val="000000"/>
          <w:sz w:val="28"/>
          <w:szCs w:val="28"/>
          <w:lang w:eastAsia="ru-RU"/>
        </w:rPr>
        <w:t>Розділ 1. Організаційні основи обліку і контролю собівартості реалізованої продукції та інформаційного забезпечення процесу управління</w:t>
      </w:r>
    </w:p>
    <w:p w:rsidR="00941E66" w:rsidRPr="004E3336" w:rsidRDefault="00941E66" w:rsidP="00941E66">
      <w:pPr>
        <w:tabs>
          <w:tab w:val="left" w:pos="9147"/>
        </w:tabs>
        <w:spacing w:after="0" w:line="360" w:lineRule="auto"/>
        <w:ind w:firstLine="709"/>
        <w:jc w:val="center"/>
        <w:rPr>
          <w:rFonts w:ascii="Times New Roman" w:hAnsi="Times New Roman" w:cs="Times New Roman"/>
          <w:b/>
          <w:color w:val="000000"/>
          <w:sz w:val="28"/>
          <w:szCs w:val="28"/>
          <w:lang w:eastAsia="ru-RU"/>
        </w:rPr>
      </w:pPr>
    </w:p>
    <w:p w:rsidR="00941E66" w:rsidRPr="004E3336" w:rsidRDefault="00941E66" w:rsidP="00464F77">
      <w:pPr>
        <w:tabs>
          <w:tab w:val="left" w:pos="9147"/>
        </w:tabs>
        <w:spacing w:after="0" w:line="360" w:lineRule="auto"/>
        <w:ind w:firstLine="709"/>
        <w:jc w:val="center"/>
        <w:rPr>
          <w:rFonts w:ascii="Times New Roman" w:hAnsi="Times New Roman" w:cs="Times New Roman"/>
          <w:b/>
          <w:color w:val="000000"/>
          <w:sz w:val="28"/>
          <w:szCs w:val="28"/>
          <w:lang w:eastAsia="ru-RU"/>
        </w:rPr>
      </w:pPr>
      <w:r w:rsidRPr="004E3336">
        <w:rPr>
          <w:rFonts w:ascii="Times New Roman" w:hAnsi="Times New Roman" w:cs="Times New Roman"/>
          <w:b/>
          <w:color w:val="000000"/>
          <w:sz w:val="28"/>
          <w:szCs w:val="28"/>
          <w:lang w:eastAsia="ru-RU"/>
        </w:rPr>
        <w:t xml:space="preserve">1.1. </w:t>
      </w:r>
      <w:r w:rsidR="00464F77" w:rsidRPr="00B416A6">
        <w:rPr>
          <w:rFonts w:ascii="Times New Roman" w:hAnsi="Times New Roman" w:cs="Times New Roman"/>
          <w:b/>
          <w:color w:val="000000"/>
          <w:sz w:val="28"/>
          <w:szCs w:val="28"/>
          <w:lang w:eastAsia="ru-RU"/>
        </w:rPr>
        <w:t>Собівартість реалізованої продукції</w:t>
      </w:r>
      <w:r w:rsidR="00B416A6">
        <w:rPr>
          <w:rFonts w:ascii="Times New Roman" w:hAnsi="Times New Roman" w:cs="Times New Roman"/>
          <w:b/>
          <w:color w:val="000000"/>
          <w:sz w:val="28"/>
          <w:szCs w:val="28"/>
          <w:lang w:eastAsia="ru-RU"/>
        </w:rPr>
        <w:t xml:space="preserve"> як об’єкт</w:t>
      </w:r>
      <w:r w:rsidR="00464F77" w:rsidRPr="00B416A6">
        <w:rPr>
          <w:rFonts w:ascii="Times New Roman" w:hAnsi="Times New Roman" w:cs="Times New Roman"/>
          <w:b/>
          <w:color w:val="000000"/>
          <w:sz w:val="28"/>
          <w:szCs w:val="28"/>
          <w:lang w:eastAsia="ru-RU"/>
        </w:rPr>
        <w:t xml:space="preserve"> обліку і контролю</w:t>
      </w:r>
    </w:p>
    <w:p w:rsidR="002B50F9" w:rsidRDefault="002B50F9" w:rsidP="0028261E">
      <w:pPr>
        <w:spacing w:after="0" w:line="360" w:lineRule="auto"/>
        <w:ind w:firstLine="709"/>
        <w:jc w:val="both"/>
        <w:rPr>
          <w:rFonts w:ascii="Times New Roman" w:eastAsia="Times New Roman" w:hAnsi="Times New Roman" w:cs="Times New Roman"/>
          <w:sz w:val="28"/>
          <w:szCs w:val="28"/>
          <w:lang w:eastAsia="ru-RU"/>
        </w:rPr>
      </w:pPr>
    </w:p>
    <w:p w:rsidR="0028261E" w:rsidRPr="00D00373" w:rsidRDefault="0028261E" w:rsidP="0028261E">
      <w:pPr>
        <w:spacing w:after="0" w:line="360" w:lineRule="auto"/>
        <w:ind w:firstLine="709"/>
        <w:jc w:val="both"/>
        <w:rPr>
          <w:rFonts w:ascii="Times New Roman" w:eastAsia="Times New Roman" w:hAnsi="Times New Roman" w:cs="Times New Roman"/>
          <w:sz w:val="28"/>
          <w:szCs w:val="28"/>
          <w:lang w:eastAsia="ru-RU"/>
        </w:rPr>
      </w:pPr>
      <w:r w:rsidRPr="00D00373">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xml:space="preserve">сучасних </w:t>
      </w:r>
      <w:r w:rsidRPr="00D00373">
        <w:rPr>
          <w:rFonts w:ascii="Times New Roman" w:eastAsia="Times New Roman" w:hAnsi="Times New Roman" w:cs="Times New Roman"/>
          <w:sz w:val="28"/>
          <w:szCs w:val="28"/>
          <w:lang w:eastAsia="ru-RU"/>
        </w:rPr>
        <w:t xml:space="preserve">умовах </w:t>
      </w:r>
      <w:r>
        <w:rPr>
          <w:rFonts w:ascii="Times New Roman" w:eastAsia="Times New Roman" w:hAnsi="Times New Roman" w:cs="Times New Roman"/>
          <w:sz w:val="28"/>
          <w:szCs w:val="28"/>
          <w:lang w:eastAsia="ru-RU"/>
        </w:rPr>
        <w:t>головною метою діяльності</w:t>
      </w:r>
      <w:r w:rsidRPr="00D00373">
        <w:rPr>
          <w:rFonts w:ascii="Times New Roman" w:eastAsia="Times New Roman" w:hAnsi="Times New Roman" w:cs="Times New Roman"/>
          <w:sz w:val="28"/>
          <w:szCs w:val="28"/>
          <w:lang w:eastAsia="ru-RU"/>
        </w:rPr>
        <w:t xml:space="preserve"> підприємства</w:t>
      </w:r>
      <w:r>
        <w:rPr>
          <w:rFonts w:ascii="Times New Roman" w:eastAsia="Times New Roman" w:hAnsi="Times New Roman" w:cs="Times New Roman"/>
          <w:sz w:val="28"/>
          <w:szCs w:val="28"/>
          <w:lang w:eastAsia="ru-RU"/>
        </w:rPr>
        <w:t xml:space="preserve"> </w:t>
      </w:r>
      <w:r w:rsidRPr="00D00373">
        <w:rPr>
          <w:rFonts w:ascii="Times New Roman" w:eastAsia="Times New Roman" w:hAnsi="Times New Roman" w:cs="Times New Roman"/>
          <w:sz w:val="28"/>
          <w:szCs w:val="28"/>
          <w:lang w:eastAsia="ru-RU"/>
        </w:rPr>
        <w:t xml:space="preserve">є </w:t>
      </w:r>
      <w:r>
        <w:rPr>
          <w:rFonts w:ascii="Times New Roman" w:eastAsia="Times New Roman" w:hAnsi="Times New Roman" w:cs="Times New Roman"/>
          <w:sz w:val="28"/>
          <w:szCs w:val="28"/>
          <w:lang w:eastAsia="ru-RU"/>
        </w:rPr>
        <w:t xml:space="preserve">одержання прибутку, джерелом якого є реалізація готової продукції. </w:t>
      </w:r>
      <w:r w:rsidRPr="00D00373">
        <w:rPr>
          <w:rFonts w:ascii="Times New Roman" w:eastAsia="Times New Roman" w:hAnsi="Times New Roman" w:cs="Times New Roman"/>
          <w:sz w:val="28"/>
          <w:szCs w:val="28"/>
          <w:lang w:eastAsia="ru-RU"/>
        </w:rPr>
        <w:t xml:space="preserve">Для того щоб вижити і зберегти конкурентоспроможність, підприємства повинні </w:t>
      </w:r>
      <w:r>
        <w:rPr>
          <w:rFonts w:ascii="Times New Roman" w:eastAsia="Times New Roman" w:hAnsi="Times New Roman" w:cs="Times New Roman"/>
          <w:sz w:val="28"/>
          <w:szCs w:val="28"/>
          <w:lang w:eastAsia="ru-RU"/>
        </w:rPr>
        <w:t>покращувати</w:t>
      </w:r>
      <w:r w:rsidRPr="00D00373">
        <w:rPr>
          <w:rFonts w:ascii="Times New Roman" w:eastAsia="Times New Roman" w:hAnsi="Times New Roman" w:cs="Times New Roman"/>
          <w:sz w:val="28"/>
          <w:szCs w:val="28"/>
          <w:lang w:eastAsia="ru-RU"/>
        </w:rPr>
        <w:t xml:space="preserve"> свою діяльність та бути стійкими до змін </w:t>
      </w:r>
      <w:r>
        <w:rPr>
          <w:rFonts w:ascii="Times New Roman" w:eastAsia="Times New Roman" w:hAnsi="Times New Roman" w:cs="Times New Roman"/>
          <w:sz w:val="28"/>
          <w:szCs w:val="28"/>
          <w:lang w:eastAsia="ru-RU"/>
        </w:rPr>
        <w:t xml:space="preserve">зовнішнього й внутрішнього </w:t>
      </w:r>
      <w:r w:rsidRPr="00D00373">
        <w:rPr>
          <w:rFonts w:ascii="Times New Roman" w:eastAsia="Times New Roman" w:hAnsi="Times New Roman" w:cs="Times New Roman"/>
          <w:sz w:val="28"/>
          <w:szCs w:val="28"/>
          <w:lang w:eastAsia="ru-RU"/>
        </w:rPr>
        <w:t xml:space="preserve">середовища. Для </w:t>
      </w:r>
      <w:r>
        <w:rPr>
          <w:rFonts w:ascii="Times New Roman" w:eastAsia="Times New Roman" w:hAnsi="Times New Roman" w:cs="Times New Roman"/>
          <w:sz w:val="28"/>
          <w:szCs w:val="28"/>
          <w:lang w:eastAsia="ru-RU"/>
        </w:rPr>
        <w:t xml:space="preserve">здійснення </w:t>
      </w:r>
      <w:r w:rsidRPr="00D00373">
        <w:rPr>
          <w:rFonts w:ascii="Times New Roman" w:eastAsia="Times New Roman" w:hAnsi="Times New Roman" w:cs="Times New Roman"/>
          <w:sz w:val="28"/>
          <w:szCs w:val="28"/>
          <w:lang w:eastAsia="ru-RU"/>
        </w:rPr>
        <w:t xml:space="preserve">контролю ефективності роботи </w:t>
      </w:r>
      <w:r>
        <w:rPr>
          <w:rFonts w:ascii="Times New Roman" w:eastAsia="Times New Roman" w:hAnsi="Times New Roman" w:cs="Times New Roman"/>
          <w:sz w:val="28"/>
          <w:szCs w:val="28"/>
          <w:lang w:eastAsia="ru-RU"/>
        </w:rPr>
        <w:t>підприємства</w:t>
      </w:r>
      <w:r w:rsidRPr="00D00373">
        <w:rPr>
          <w:rFonts w:ascii="Times New Roman" w:eastAsia="Times New Roman" w:hAnsi="Times New Roman" w:cs="Times New Roman"/>
          <w:sz w:val="28"/>
          <w:szCs w:val="28"/>
          <w:lang w:eastAsia="ru-RU"/>
        </w:rPr>
        <w:t xml:space="preserve"> та отриманих від виробництва продукції результатів, управління </w:t>
      </w:r>
      <w:r>
        <w:rPr>
          <w:rFonts w:ascii="Times New Roman" w:eastAsia="Times New Roman" w:hAnsi="Times New Roman" w:cs="Times New Roman"/>
          <w:sz w:val="28"/>
          <w:szCs w:val="28"/>
          <w:lang w:eastAsia="ru-RU"/>
        </w:rPr>
        <w:t>підприємством</w:t>
      </w:r>
      <w:r w:rsidRPr="00D00373">
        <w:rPr>
          <w:rFonts w:ascii="Times New Roman" w:eastAsia="Times New Roman" w:hAnsi="Times New Roman" w:cs="Times New Roman"/>
          <w:sz w:val="28"/>
          <w:szCs w:val="28"/>
          <w:lang w:eastAsia="ru-RU"/>
        </w:rPr>
        <w:t xml:space="preserve"> не може обходитися без управління витратами на виробництво. Це робить проблему управління витратами однією з </w:t>
      </w:r>
      <w:r>
        <w:rPr>
          <w:rFonts w:ascii="Times New Roman" w:eastAsia="Times New Roman" w:hAnsi="Times New Roman" w:cs="Times New Roman"/>
          <w:sz w:val="28"/>
          <w:szCs w:val="28"/>
          <w:lang w:eastAsia="ru-RU"/>
        </w:rPr>
        <w:t>ключових умов</w:t>
      </w:r>
      <w:r w:rsidRPr="00D00373">
        <w:rPr>
          <w:rFonts w:ascii="Times New Roman" w:eastAsia="Times New Roman" w:hAnsi="Times New Roman" w:cs="Times New Roman"/>
          <w:sz w:val="28"/>
          <w:szCs w:val="28"/>
          <w:lang w:eastAsia="ru-RU"/>
        </w:rPr>
        <w:t xml:space="preserve"> для </w:t>
      </w:r>
      <w:r>
        <w:rPr>
          <w:rFonts w:ascii="Times New Roman" w:eastAsia="Times New Roman" w:hAnsi="Times New Roman" w:cs="Times New Roman"/>
          <w:sz w:val="28"/>
          <w:szCs w:val="28"/>
          <w:lang w:eastAsia="ru-RU"/>
        </w:rPr>
        <w:t xml:space="preserve">всієї </w:t>
      </w:r>
      <w:r w:rsidRPr="00D00373">
        <w:rPr>
          <w:rFonts w:ascii="Times New Roman" w:eastAsia="Times New Roman" w:hAnsi="Times New Roman" w:cs="Times New Roman"/>
          <w:sz w:val="28"/>
          <w:szCs w:val="28"/>
          <w:lang w:eastAsia="ru-RU"/>
        </w:rPr>
        <w:t>системи управління підприємством</w:t>
      </w:r>
      <w:r>
        <w:rPr>
          <w:rFonts w:ascii="Times New Roman" w:eastAsia="Times New Roman" w:hAnsi="Times New Roman" w:cs="Times New Roman"/>
          <w:sz w:val="28"/>
          <w:szCs w:val="28"/>
          <w:lang w:eastAsia="ru-RU"/>
        </w:rPr>
        <w:t xml:space="preserve"> </w:t>
      </w:r>
      <w:r w:rsidRPr="00D00373">
        <w:rPr>
          <w:rFonts w:ascii="Times New Roman" w:eastAsia="Times New Roman" w:hAnsi="Times New Roman" w:cs="Times New Roman"/>
          <w:sz w:val="28"/>
          <w:szCs w:val="28"/>
          <w:lang w:eastAsia="ru-RU"/>
        </w:rPr>
        <w:t>[</w:t>
      </w:r>
      <w:r w:rsidR="00A05956">
        <w:rPr>
          <w:rFonts w:ascii="Times New Roman" w:eastAsia="Times New Roman" w:hAnsi="Times New Roman" w:cs="Times New Roman"/>
          <w:sz w:val="28"/>
          <w:szCs w:val="28"/>
          <w:lang w:eastAsia="ru-RU"/>
        </w:rPr>
        <w:t>22</w:t>
      </w:r>
      <w:r w:rsidRPr="00D00373">
        <w:rPr>
          <w:rFonts w:ascii="Times New Roman" w:eastAsia="Times New Roman" w:hAnsi="Times New Roman" w:cs="Times New Roman"/>
          <w:sz w:val="28"/>
          <w:szCs w:val="28"/>
          <w:lang w:eastAsia="ru-RU"/>
        </w:rPr>
        <w:t>].</w:t>
      </w:r>
    </w:p>
    <w:p w:rsidR="0028261E" w:rsidRPr="00D00373" w:rsidRDefault="0028261E" w:rsidP="0028261E">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D00373">
        <w:rPr>
          <w:rFonts w:ascii="Times New Roman" w:eastAsia="Times New Roman" w:hAnsi="Times New Roman" w:cs="Times New Roman"/>
          <w:sz w:val="28"/>
          <w:szCs w:val="28"/>
          <w:lang w:eastAsia="ru-RU"/>
        </w:rPr>
        <w:t>алежн</w:t>
      </w:r>
      <w:r>
        <w:rPr>
          <w:rFonts w:ascii="Times New Roman" w:eastAsia="Times New Roman" w:hAnsi="Times New Roman" w:cs="Times New Roman"/>
          <w:sz w:val="28"/>
          <w:szCs w:val="28"/>
          <w:lang w:eastAsia="ru-RU"/>
        </w:rPr>
        <w:t>а</w:t>
      </w:r>
      <w:r w:rsidRPr="00D00373">
        <w:rPr>
          <w:rFonts w:ascii="Times New Roman" w:eastAsia="Times New Roman" w:hAnsi="Times New Roman" w:cs="Times New Roman"/>
          <w:sz w:val="28"/>
          <w:szCs w:val="28"/>
          <w:lang w:eastAsia="ru-RU"/>
        </w:rPr>
        <w:t xml:space="preserve"> організаці</w:t>
      </w:r>
      <w:r>
        <w:rPr>
          <w:rFonts w:ascii="Times New Roman" w:eastAsia="Times New Roman" w:hAnsi="Times New Roman" w:cs="Times New Roman"/>
          <w:sz w:val="28"/>
          <w:szCs w:val="28"/>
          <w:lang w:eastAsia="ru-RU"/>
        </w:rPr>
        <w:t>я</w:t>
      </w:r>
      <w:r w:rsidRPr="00D00373">
        <w:rPr>
          <w:rFonts w:ascii="Times New Roman" w:eastAsia="Times New Roman" w:hAnsi="Times New Roman" w:cs="Times New Roman"/>
          <w:sz w:val="28"/>
          <w:szCs w:val="28"/>
          <w:lang w:eastAsia="ru-RU"/>
        </w:rPr>
        <w:t xml:space="preserve"> обліку витрат</w:t>
      </w:r>
      <w:r>
        <w:rPr>
          <w:rFonts w:ascii="Times New Roman" w:eastAsia="Times New Roman" w:hAnsi="Times New Roman" w:cs="Times New Roman"/>
          <w:sz w:val="28"/>
          <w:szCs w:val="28"/>
          <w:lang w:eastAsia="ru-RU"/>
        </w:rPr>
        <w:t>, формування й</w:t>
      </w:r>
      <w:r w:rsidRPr="00D00373">
        <w:rPr>
          <w:rFonts w:ascii="Times New Roman" w:eastAsia="Times New Roman" w:hAnsi="Times New Roman" w:cs="Times New Roman"/>
          <w:sz w:val="28"/>
          <w:szCs w:val="28"/>
          <w:lang w:eastAsia="ru-RU"/>
        </w:rPr>
        <w:t xml:space="preserve"> калькулювання собівартості продукції </w:t>
      </w:r>
      <w:r>
        <w:rPr>
          <w:rFonts w:ascii="Times New Roman" w:eastAsia="Times New Roman" w:hAnsi="Times New Roman" w:cs="Times New Roman"/>
          <w:sz w:val="28"/>
          <w:szCs w:val="28"/>
          <w:lang w:eastAsia="ru-RU"/>
        </w:rPr>
        <w:t>призводить до</w:t>
      </w:r>
      <w:r w:rsidRPr="00D00373">
        <w:rPr>
          <w:rFonts w:ascii="Times New Roman" w:eastAsia="Times New Roman" w:hAnsi="Times New Roman" w:cs="Times New Roman"/>
          <w:sz w:val="28"/>
          <w:szCs w:val="28"/>
          <w:lang w:eastAsia="ru-RU"/>
        </w:rPr>
        <w:t xml:space="preserve"> економічного </w:t>
      </w:r>
      <w:r>
        <w:rPr>
          <w:rFonts w:ascii="Times New Roman" w:eastAsia="Times New Roman" w:hAnsi="Times New Roman" w:cs="Times New Roman"/>
          <w:sz w:val="28"/>
          <w:szCs w:val="28"/>
          <w:lang w:eastAsia="ru-RU"/>
        </w:rPr>
        <w:t>зростання</w:t>
      </w:r>
      <w:r w:rsidRPr="00D00373">
        <w:rPr>
          <w:rFonts w:ascii="Times New Roman" w:eastAsia="Times New Roman" w:hAnsi="Times New Roman" w:cs="Times New Roman"/>
          <w:sz w:val="28"/>
          <w:szCs w:val="28"/>
          <w:lang w:eastAsia="ru-RU"/>
        </w:rPr>
        <w:t xml:space="preserve"> підприємств</w:t>
      </w:r>
      <w:r>
        <w:rPr>
          <w:rFonts w:ascii="Times New Roman" w:eastAsia="Times New Roman" w:hAnsi="Times New Roman" w:cs="Times New Roman"/>
          <w:sz w:val="28"/>
          <w:szCs w:val="28"/>
          <w:lang w:eastAsia="ru-RU"/>
        </w:rPr>
        <w:t>а</w:t>
      </w:r>
      <w:r w:rsidRPr="00D00373">
        <w:rPr>
          <w:rFonts w:ascii="Times New Roman" w:eastAsia="Times New Roman" w:hAnsi="Times New Roman" w:cs="Times New Roman"/>
          <w:sz w:val="28"/>
          <w:szCs w:val="28"/>
          <w:lang w:eastAsia="ru-RU"/>
        </w:rPr>
        <w:t xml:space="preserve">, впливу результатів діяльності на підвищення ефективності виробництва, </w:t>
      </w:r>
      <w:r>
        <w:rPr>
          <w:rFonts w:ascii="Times New Roman" w:eastAsia="Times New Roman" w:hAnsi="Times New Roman" w:cs="Times New Roman"/>
          <w:sz w:val="28"/>
          <w:szCs w:val="28"/>
          <w:lang w:eastAsia="ru-RU"/>
        </w:rPr>
        <w:t>систем</w:t>
      </w:r>
      <w:r w:rsidR="00200379">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eastAsia="ru-RU"/>
        </w:rPr>
        <w:t xml:space="preserve"> ціноутворення тощо. </w:t>
      </w:r>
    </w:p>
    <w:p w:rsidR="0028261E" w:rsidRPr="00D00373" w:rsidRDefault="0028261E" w:rsidP="0028261E">
      <w:pPr>
        <w:spacing w:after="0" w:line="360" w:lineRule="auto"/>
        <w:ind w:firstLine="709"/>
        <w:jc w:val="both"/>
        <w:rPr>
          <w:rFonts w:ascii="Times New Roman" w:eastAsia="Times New Roman" w:hAnsi="Times New Roman" w:cs="Times New Roman"/>
          <w:sz w:val="24"/>
          <w:szCs w:val="24"/>
          <w:lang w:eastAsia="ru-RU"/>
        </w:rPr>
      </w:pPr>
      <w:r w:rsidRPr="00D00373">
        <w:rPr>
          <w:rFonts w:ascii="Times New Roman" w:eastAsia="Times New Roman" w:hAnsi="Times New Roman" w:cs="Times New Roman"/>
          <w:sz w:val="28"/>
          <w:szCs w:val="28"/>
          <w:lang w:eastAsia="ru-RU"/>
        </w:rPr>
        <w:t xml:space="preserve">Лісогосподарські підприємства є самостійними суб’єктами господарювання. </w:t>
      </w:r>
      <w:r>
        <w:rPr>
          <w:rFonts w:ascii="Times New Roman" w:eastAsia="Times New Roman" w:hAnsi="Times New Roman" w:cs="Times New Roman"/>
          <w:sz w:val="28"/>
          <w:szCs w:val="28"/>
          <w:lang w:eastAsia="ru-RU"/>
        </w:rPr>
        <w:t>Зазвичай, в</w:t>
      </w:r>
      <w:r w:rsidRPr="00D00373">
        <w:rPr>
          <w:rFonts w:ascii="Times New Roman" w:eastAsia="Times New Roman" w:hAnsi="Times New Roman" w:cs="Times New Roman"/>
          <w:sz w:val="28"/>
          <w:szCs w:val="28"/>
          <w:lang w:eastAsia="ru-RU"/>
        </w:rPr>
        <w:t xml:space="preserve">они користуються правами юридичної особи та мають лісогосподарське і лісопромислове виробництва. Лісогосподарські підприємства виконують такі види робіт: лісогосподарські роботи; лісозахисні роботи; охорона лісу від пожеж; лісокультурні роботи; придбання та заготівля лісового насіння; реалізація </w:t>
      </w:r>
      <w:proofErr w:type="spellStart"/>
      <w:r w:rsidRPr="00D00373">
        <w:rPr>
          <w:rFonts w:ascii="Times New Roman" w:eastAsia="Times New Roman" w:hAnsi="Times New Roman" w:cs="Times New Roman"/>
          <w:sz w:val="28"/>
          <w:szCs w:val="28"/>
          <w:lang w:eastAsia="ru-RU"/>
        </w:rPr>
        <w:t>лісопродукції</w:t>
      </w:r>
      <w:proofErr w:type="spellEnd"/>
      <w:r w:rsidRPr="00D00373">
        <w:rPr>
          <w:rFonts w:ascii="Times New Roman" w:eastAsia="Times New Roman" w:hAnsi="Times New Roman" w:cs="Times New Roman"/>
          <w:sz w:val="28"/>
          <w:szCs w:val="28"/>
          <w:lang w:eastAsia="ru-RU"/>
        </w:rPr>
        <w:t xml:space="preserve"> від рубок догляду; стягнення лісового доходу; тощо</w:t>
      </w:r>
      <w:r w:rsidR="00E245E1">
        <w:rPr>
          <w:rFonts w:ascii="Times New Roman" w:eastAsia="Times New Roman" w:hAnsi="Times New Roman" w:cs="Times New Roman"/>
          <w:sz w:val="28"/>
          <w:szCs w:val="28"/>
          <w:lang w:eastAsia="ru-RU"/>
        </w:rPr>
        <w:t xml:space="preserve"> </w:t>
      </w:r>
      <w:r w:rsidR="00E245E1" w:rsidRPr="00E245E1">
        <w:rPr>
          <w:rFonts w:ascii="Times New Roman" w:eastAsia="Times New Roman" w:hAnsi="Times New Roman" w:cs="Times New Roman"/>
          <w:sz w:val="28"/>
          <w:szCs w:val="28"/>
          <w:lang w:eastAsia="ru-RU"/>
        </w:rPr>
        <w:t>[2]</w:t>
      </w:r>
      <w:r w:rsidRPr="00D00373">
        <w:rPr>
          <w:rFonts w:ascii="Times New Roman" w:eastAsia="Times New Roman" w:hAnsi="Times New Roman" w:cs="Times New Roman"/>
          <w:sz w:val="28"/>
          <w:szCs w:val="28"/>
          <w:lang w:eastAsia="ru-RU"/>
        </w:rPr>
        <w:t xml:space="preserve">. </w:t>
      </w:r>
    </w:p>
    <w:p w:rsidR="0028261E" w:rsidRPr="00D00373" w:rsidRDefault="0028261E" w:rsidP="0028261E">
      <w:pPr>
        <w:spacing w:after="0" w:line="360" w:lineRule="auto"/>
        <w:ind w:firstLine="709"/>
        <w:jc w:val="both"/>
        <w:rPr>
          <w:rFonts w:ascii="Times New Roman" w:eastAsia="Times New Roman" w:hAnsi="Times New Roman" w:cs="Times New Roman"/>
          <w:sz w:val="28"/>
          <w:szCs w:val="28"/>
          <w:lang w:eastAsia="ru-RU"/>
        </w:rPr>
      </w:pPr>
      <w:r w:rsidRPr="00D00373">
        <w:rPr>
          <w:rFonts w:ascii="Times New Roman" w:eastAsia="Times New Roman" w:hAnsi="Times New Roman" w:cs="Times New Roman"/>
          <w:sz w:val="28"/>
          <w:szCs w:val="28"/>
          <w:lang w:eastAsia="ru-RU"/>
        </w:rPr>
        <w:t xml:space="preserve">Водночас велике значення для організації обліку витрат і калькулювання собівартості продукції має групування витрат за складом у розрізі сфер їх виникнення (рис. 1.1). </w:t>
      </w:r>
    </w:p>
    <w:p w:rsidR="0028261E" w:rsidRPr="00D00373" w:rsidRDefault="0028261E" w:rsidP="0028261E">
      <w:pPr>
        <w:spacing w:after="200" w:line="276" w:lineRule="auto"/>
        <w:rPr>
          <w:rFonts w:ascii="Calibri" w:eastAsia="Times New Roman" w:hAnsi="Calibri" w:cs="Times New Roman"/>
          <w:lang w:eastAsia="ru-RU"/>
        </w:rPr>
      </w:pPr>
      <w:r w:rsidRPr="00D00373">
        <w:rPr>
          <w:rFonts w:ascii="Calibri" w:eastAsia="Times New Roman" w:hAnsi="Calibri" w:cs="Times New Roman"/>
          <w:noProof/>
          <w:lang w:eastAsia="uk-UA"/>
        </w:rPr>
        <w:drawing>
          <wp:inline distT="0" distB="0" distL="0" distR="0" wp14:anchorId="0120F99A" wp14:editId="69144902">
            <wp:extent cx="6064250" cy="661035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4250" cy="6610350"/>
                    </a:xfrm>
                    <a:prstGeom prst="rect">
                      <a:avLst/>
                    </a:prstGeom>
                    <a:noFill/>
                    <a:ln>
                      <a:noFill/>
                    </a:ln>
                  </pic:spPr>
                </pic:pic>
              </a:graphicData>
            </a:graphic>
          </wp:inline>
        </w:drawing>
      </w:r>
    </w:p>
    <w:p w:rsidR="0028261E" w:rsidRPr="007A77FC" w:rsidRDefault="0028261E" w:rsidP="0028261E">
      <w:pPr>
        <w:spacing w:after="0" w:line="360" w:lineRule="auto"/>
        <w:ind w:firstLine="709"/>
        <w:jc w:val="center"/>
        <w:rPr>
          <w:rFonts w:ascii="Times New Roman" w:eastAsia="Times New Roman" w:hAnsi="Times New Roman" w:cs="Times New Roman"/>
          <w:i/>
          <w:sz w:val="28"/>
          <w:szCs w:val="28"/>
          <w:lang w:eastAsia="ru-RU"/>
        </w:rPr>
      </w:pPr>
      <w:r w:rsidRPr="007A77FC">
        <w:rPr>
          <w:rFonts w:ascii="Times New Roman" w:eastAsia="Times New Roman" w:hAnsi="Times New Roman" w:cs="Times New Roman"/>
          <w:i/>
          <w:sz w:val="28"/>
          <w:szCs w:val="28"/>
          <w:lang w:eastAsia="ru-RU"/>
        </w:rPr>
        <w:t>Рис. 1.1. Класифікація витрат виробництв підприємств лісового господарства у розрізі сфер їх виникнення</w:t>
      </w:r>
    </w:p>
    <w:p w:rsidR="0028261E" w:rsidRPr="00D00373" w:rsidRDefault="0028261E" w:rsidP="0028261E">
      <w:pPr>
        <w:spacing w:after="0" w:line="360" w:lineRule="auto"/>
        <w:ind w:firstLine="709"/>
        <w:jc w:val="both"/>
        <w:rPr>
          <w:rFonts w:ascii="Times New Roman" w:eastAsia="Times New Roman" w:hAnsi="Times New Roman" w:cs="Times New Roman"/>
          <w:sz w:val="28"/>
          <w:szCs w:val="28"/>
          <w:lang w:eastAsia="ru-RU"/>
        </w:rPr>
      </w:pPr>
      <w:r w:rsidRPr="00D00373">
        <w:rPr>
          <w:rFonts w:ascii="Times New Roman" w:eastAsia="Times New Roman" w:hAnsi="Times New Roman" w:cs="Times New Roman"/>
          <w:sz w:val="28"/>
          <w:szCs w:val="28"/>
          <w:lang w:eastAsia="ru-RU"/>
        </w:rPr>
        <w:t xml:space="preserve">Ефективне формування витрат виробництва є </w:t>
      </w:r>
      <w:r>
        <w:rPr>
          <w:rFonts w:ascii="Times New Roman" w:eastAsia="Times New Roman" w:hAnsi="Times New Roman" w:cs="Times New Roman"/>
          <w:sz w:val="28"/>
          <w:szCs w:val="28"/>
          <w:lang w:eastAsia="ru-RU"/>
        </w:rPr>
        <w:t>основою</w:t>
      </w:r>
      <w:r w:rsidRPr="00D00373">
        <w:rPr>
          <w:rFonts w:ascii="Times New Roman" w:eastAsia="Times New Roman" w:hAnsi="Times New Roman" w:cs="Times New Roman"/>
          <w:sz w:val="28"/>
          <w:szCs w:val="28"/>
          <w:lang w:eastAsia="ru-RU"/>
        </w:rPr>
        <w:t xml:space="preserve"> фінансової стійкості підприємства. </w:t>
      </w:r>
      <w:r>
        <w:rPr>
          <w:rFonts w:ascii="Times New Roman" w:eastAsia="Times New Roman" w:hAnsi="Times New Roman" w:cs="Times New Roman"/>
          <w:sz w:val="28"/>
          <w:szCs w:val="28"/>
          <w:lang w:eastAsia="ru-RU"/>
        </w:rPr>
        <w:t>П</w:t>
      </w:r>
      <w:r w:rsidRPr="00D00373">
        <w:rPr>
          <w:rFonts w:ascii="Times New Roman" w:eastAsia="Times New Roman" w:hAnsi="Times New Roman" w:cs="Times New Roman"/>
          <w:sz w:val="28"/>
          <w:szCs w:val="28"/>
          <w:lang w:eastAsia="ru-RU"/>
        </w:rPr>
        <w:t>ідприємств</w:t>
      </w:r>
      <w:r>
        <w:rPr>
          <w:rFonts w:ascii="Times New Roman" w:eastAsia="Times New Roman" w:hAnsi="Times New Roman" w:cs="Times New Roman"/>
          <w:sz w:val="28"/>
          <w:szCs w:val="28"/>
          <w:lang w:eastAsia="ru-RU"/>
        </w:rPr>
        <w:t>а</w:t>
      </w:r>
      <w:r w:rsidRPr="00D00373">
        <w:rPr>
          <w:rFonts w:ascii="Times New Roman" w:eastAsia="Times New Roman" w:hAnsi="Times New Roman" w:cs="Times New Roman"/>
          <w:sz w:val="28"/>
          <w:szCs w:val="28"/>
          <w:lang w:eastAsia="ru-RU"/>
        </w:rPr>
        <w:t xml:space="preserve"> повинн</w:t>
      </w:r>
      <w:r>
        <w:rPr>
          <w:rFonts w:ascii="Times New Roman" w:eastAsia="Times New Roman" w:hAnsi="Times New Roman" w:cs="Times New Roman"/>
          <w:sz w:val="28"/>
          <w:szCs w:val="28"/>
          <w:lang w:eastAsia="ru-RU"/>
        </w:rPr>
        <w:t>і</w:t>
      </w:r>
      <w:r w:rsidRPr="00D00373">
        <w:rPr>
          <w:rFonts w:ascii="Times New Roman" w:eastAsia="Times New Roman" w:hAnsi="Times New Roman" w:cs="Times New Roman"/>
          <w:sz w:val="28"/>
          <w:szCs w:val="28"/>
          <w:lang w:eastAsia="ru-RU"/>
        </w:rPr>
        <w:t xml:space="preserve"> використовувати такий механізм формування витрат виробництва, який </w:t>
      </w:r>
      <w:r>
        <w:rPr>
          <w:rFonts w:ascii="Times New Roman" w:eastAsia="Times New Roman" w:hAnsi="Times New Roman" w:cs="Times New Roman"/>
          <w:sz w:val="28"/>
          <w:szCs w:val="28"/>
          <w:lang w:eastAsia="ru-RU"/>
        </w:rPr>
        <w:t>давав би</w:t>
      </w:r>
      <w:r w:rsidRPr="00D00373">
        <w:rPr>
          <w:rFonts w:ascii="Times New Roman" w:eastAsia="Times New Roman" w:hAnsi="Times New Roman" w:cs="Times New Roman"/>
          <w:sz w:val="28"/>
          <w:szCs w:val="28"/>
          <w:lang w:eastAsia="ru-RU"/>
        </w:rPr>
        <w:t xml:space="preserve"> отрим</w:t>
      </w:r>
      <w:r>
        <w:rPr>
          <w:rFonts w:ascii="Times New Roman" w:eastAsia="Times New Roman" w:hAnsi="Times New Roman" w:cs="Times New Roman"/>
          <w:sz w:val="28"/>
          <w:szCs w:val="28"/>
          <w:lang w:eastAsia="ru-RU"/>
        </w:rPr>
        <w:t>увати</w:t>
      </w:r>
      <w:r w:rsidRPr="00D00373">
        <w:rPr>
          <w:rFonts w:ascii="Times New Roman" w:eastAsia="Times New Roman" w:hAnsi="Times New Roman" w:cs="Times New Roman"/>
          <w:sz w:val="28"/>
          <w:szCs w:val="28"/>
          <w:lang w:eastAsia="ru-RU"/>
        </w:rPr>
        <w:t xml:space="preserve"> повну</w:t>
      </w:r>
      <w:r w:rsidR="00747485">
        <w:rPr>
          <w:rFonts w:ascii="Times New Roman" w:eastAsia="Times New Roman" w:hAnsi="Times New Roman" w:cs="Times New Roman"/>
          <w:sz w:val="28"/>
          <w:szCs w:val="28"/>
          <w:lang w:eastAsia="ru-RU"/>
        </w:rPr>
        <w:t xml:space="preserve"> й достовірну</w:t>
      </w:r>
      <w:r w:rsidRPr="00D00373">
        <w:rPr>
          <w:rFonts w:ascii="Times New Roman" w:eastAsia="Times New Roman" w:hAnsi="Times New Roman" w:cs="Times New Roman"/>
          <w:sz w:val="28"/>
          <w:szCs w:val="28"/>
          <w:lang w:eastAsia="ru-RU"/>
        </w:rPr>
        <w:t xml:space="preserve"> інформацію </w:t>
      </w:r>
      <w:r w:rsidR="00747485">
        <w:rPr>
          <w:rFonts w:ascii="Times New Roman" w:eastAsia="Times New Roman" w:hAnsi="Times New Roman" w:cs="Times New Roman"/>
          <w:sz w:val="28"/>
          <w:szCs w:val="28"/>
          <w:lang w:eastAsia="ru-RU"/>
        </w:rPr>
        <w:t>для потреб управління</w:t>
      </w:r>
      <w:r w:rsidRPr="00D00373">
        <w:rPr>
          <w:rFonts w:ascii="Times New Roman" w:eastAsia="Times New Roman" w:hAnsi="Times New Roman" w:cs="Times New Roman"/>
          <w:sz w:val="28"/>
          <w:szCs w:val="28"/>
          <w:lang w:eastAsia="ru-RU"/>
        </w:rPr>
        <w:t>. Саме така інформація є гарантом успіху підприємства в конкурентному середовищі [</w:t>
      </w:r>
      <w:r w:rsidR="00A05956">
        <w:rPr>
          <w:rFonts w:ascii="Times New Roman" w:eastAsia="Times New Roman" w:hAnsi="Times New Roman" w:cs="Times New Roman"/>
          <w:sz w:val="28"/>
          <w:szCs w:val="28"/>
          <w:lang w:eastAsia="ru-RU"/>
        </w:rPr>
        <w:t>28</w:t>
      </w:r>
      <w:r w:rsidRPr="00D00373">
        <w:rPr>
          <w:rFonts w:ascii="Times New Roman" w:eastAsia="Times New Roman" w:hAnsi="Times New Roman" w:cs="Times New Roman"/>
          <w:sz w:val="28"/>
          <w:szCs w:val="28"/>
          <w:lang w:eastAsia="ru-RU"/>
        </w:rPr>
        <w:t>].</w:t>
      </w:r>
    </w:p>
    <w:p w:rsidR="0028261E" w:rsidRPr="00747485" w:rsidRDefault="0028261E" w:rsidP="00747485">
      <w:pPr>
        <w:autoSpaceDE w:val="0"/>
        <w:autoSpaceDN w:val="0"/>
        <w:adjustRightInd w:val="0"/>
        <w:spacing w:after="0" w:line="360" w:lineRule="auto"/>
        <w:ind w:firstLine="709"/>
        <w:jc w:val="both"/>
        <w:rPr>
          <w:rFonts w:ascii="Times New Roman" w:eastAsia="Calibri" w:hAnsi="Times New Roman" w:cs="Times New Roman"/>
          <w:sz w:val="28"/>
          <w:szCs w:val="28"/>
        </w:rPr>
      </w:pPr>
      <w:r w:rsidRPr="00747485">
        <w:rPr>
          <w:rFonts w:ascii="Times New Roman" w:eastAsia="Calibri" w:hAnsi="Times New Roman" w:cs="Times New Roman"/>
          <w:sz w:val="28"/>
          <w:szCs w:val="28"/>
        </w:rPr>
        <w:t xml:space="preserve">На сьогодні система обліково-аналітичного забезпечення  виступає основним інформаційним джерелом для прийняття управлінських рішень щодо формування собівартості та витрат на заготівлю </w:t>
      </w:r>
      <w:proofErr w:type="spellStart"/>
      <w:r w:rsidRPr="00747485">
        <w:rPr>
          <w:rFonts w:ascii="Times New Roman" w:eastAsia="Calibri" w:hAnsi="Times New Roman" w:cs="Times New Roman"/>
          <w:sz w:val="28"/>
          <w:szCs w:val="28"/>
        </w:rPr>
        <w:t>лісопродукції</w:t>
      </w:r>
      <w:proofErr w:type="spellEnd"/>
      <w:r w:rsidRPr="00747485">
        <w:rPr>
          <w:rFonts w:ascii="Times New Roman" w:eastAsia="Calibri" w:hAnsi="Times New Roman" w:cs="Times New Roman"/>
          <w:sz w:val="28"/>
          <w:szCs w:val="28"/>
        </w:rPr>
        <w:t xml:space="preserve"> підприємства. Така система має забезпечувати </w:t>
      </w:r>
      <w:proofErr w:type="spellStart"/>
      <w:r w:rsidRPr="00747485">
        <w:rPr>
          <w:rFonts w:ascii="Times New Roman" w:eastAsia="Calibri" w:hAnsi="Times New Roman" w:cs="Times New Roman"/>
          <w:sz w:val="28"/>
          <w:szCs w:val="28"/>
        </w:rPr>
        <w:t>стейкхолдерів</w:t>
      </w:r>
      <w:proofErr w:type="spellEnd"/>
      <w:r w:rsidRPr="00747485">
        <w:rPr>
          <w:rFonts w:ascii="Times New Roman" w:eastAsia="Calibri" w:hAnsi="Times New Roman" w:cs="Times New Roman"/>
          <w:sz w:val="28"/>
          <w:szCs w:val="28"/>
        </w:rPr>
        <w:t xml:space="preserve"> необхідною інформацією, що міститься в облікових реєстрах та внутрігосподарській звітності [</w:t>
      </w:r>
      <w:r w:rsidR="00A05956">
        <w:rPr>
          <w:rFonts w:ascii="Times New Roman" w:eastAsia="Calibri" w:hAnsi="Times New Roman" w:cs="Times New Roman"/>
          <w:sz w:val="28"/>
          <w:szCs w:val="28"/>
        </w:rPr>
        <w:t>31</w:t>
      </w:r>
      <w:r w:rsidRPr="00747485">
        <w:rPr>
          <w:rFonts w:ascii="Times New Roman" w:eastAsia="Calibri" w:hAnsi="Times New Roman" w:cs="Times New Roman"/>
          <w:sz w:val="28"/>
          <w:szCs w:val="28"/>
        </w:rPr>
        <w:t>].</w:t>
      </w:r>
    </w:p>
    <w:p w:rsidR="0028261E" w:rsidRPr="00747485" w:rsidRDefault="0028261E" w:rsidP="00747485">
      <w:pPr>
        <w:pStyle w:val="ae"/>
        <w:spacing w:after="0" w:line="360" w:lineRule="auto"/>
        <w:ind w:firstLine="709"/>
        <w:jc w:val="both"/>
        <w:rPr>
          <w:rFonts w:ascii="Times New Roman" w:hAnsi="Times New Roman" w:cs="Times New Roman"/>
          <w:sz w:val="28"/>
          <w:szCs w:val="28"/>
        </w:rPr>
      </w:pPr>
      <w:r w:rsidRPr="00747485">
        <w:rPr>
          <w:rFonts w:ascii="Times New Roman" w:hAnsi="Times New Roman" w:cs="Times New Roman"/>
          <w:sz w:val="28"/>
          <w:szCs w:val="28"/>
        </w:rPr>
        <w:t xml:space="preserve">Сьогодні собівартість є показником, який відображає рівень функціонування основних ділянок підприємства, його структури та організації в цілому. Тому підприємство зацікавлене у зниженні собівартості продукції, що приведе до зростання прибутку. Склад собівартості продукції </w:t>
      </w:r>
      <w:proofErr w:type="spellStart"/>
      <w:r w:rsidRPr="00747485">
        <w:rPr>
          <w:rFonts w:ascii="Times New Roman" w:hAnsi="Times New Roman" w:cs="Times New Roman"/>
          <w:sz w:val="28"/>
          <w:szCs w:val="28"/>
        </w:rPr>
        <w:t>візуалізовано</w:t>
      </w:r>
      <w:proofErr w:type="spellEnd"/>
      <w:r w:rsidR="00747485">
        <w:rPr>
          <w:rFonts w:ascii="Times New Roman" w:hAnsi="Times New Roman" w:cs="Times New Roman"/>
          <w:sz w:val="28"/>
          <w:szCs w:val="28"/>
        </w:rPr>
        <w:t xml:space="preserve"> на рис. </w:t>
      </w:r>
      <w:r w:rsidRPr="00747485">
        <w:rPr>
          <w:rFonts w:ascii="Times New Roman" w:hAnsi="Times New Roman" w:cs="Times New Roman"/>
          <w:sz w:val="28"/>
          <w:szCs w:val="28"/>
        </w:rPr>
        <w:t>1.2.</w:t>
      </w:r>
    </w:p>
    <w:p w:rsidR="0028261E" w:rsidRPr="00D00373" w:rsidRDefault="0028261E" w:rsidP="0028261E">
      <w:pPr>
        <w:pStyle w:val="ae"/>
        <w:spacing w:line="360" w:lineRule="auto"/>
        <w:ind w:right="383"/>
      </w:pPr>
      <w:r w:rsidRPr="00D00373">
        <w:rPr>
          <w:noProof/>
          <w:lang w:eastAsia="uk-UA"/>
        </w:rPr>
        <w:drawing>
          <wp:inline distT="0" distB="0" distL="0" distR="0" wp14:anchorId="4A41B72E" wp14:editId="561D42C4">
            <wp:extent cx="6124575" cy="4819650"/>
            <wp:effectExtent l="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4575" cy="4819650"/>
                    </a:xfrm>
                    <a:prstGeom prst="rect">
                      <a:avLst/>
                    </a:prstGeom>
                    <a:noFill/>
                    <a:ln>
                      <a:noFill/>
                    </a:ln>
                  </pic:spPr>
                </pic:pic>
              </a:graphicData>
            </a:graphic>
          </wp:inline>
        </w:drawing>
      </w:r>
    </w:p>
    <w:p w:rsidR="0028261E" w:rsidRPr="00C62AED" w:rsidRDefault="0028261E" w:rsidP="0028261E">
      <w:pPr>
        <w:spacing w:before="23"/>
        <w:jc w:val="center"/>
        <w:rPr>
          <w:rFonts w:ascii="Times New Roman" w:hAnsi="Times New Roman" w:cs="Times New Roman"/>
          <w:i/>
          <w:sz w:val="28"/>
        </w:rPr>
      </w:pPr>
      <w:r w:rsidRPr="00C62AED">
        <w:rPr>
          <w:rFonts w:ascii="Times New Roman" w:hAnsi="Times New Roman" w:cs="Times New Roman"/>
          <w:i/>
          <w:sz w:val="28"/>
        </w:rPr>
        <w:t>Рис.</w:t>
      </w:r>
      <w:r>
        <w:rPr>
          <w:rFonts w:ascii="Times New Roman" w:hAnsi="Times New Roman" w:cs="Times New Roman"/>
          <w:i/>
          <w:sz w:val="28"/>
        </w:rPr>
        <w:t xml:space="preserve"> </w:t>
      </w:r>
      <w:r w:rsidRPr="00C62AED">
        <w:rPr>
          <w:rFonts w:ascii="Times New Roman" w:hAnsi="Times New Roman" w:cs="Times New Roman"/>
          <w:i/>
          <w:sz w:val="28"/>
        </w:rPr>
        <w:t>1.2. Склад</w:t>
      </w:r>
      <w:r w:rsidRPr="00C62AED">
        <w:rPr>
          <w:rFonts w:ascii="Times New Roman" w:hAnsi="Times New Roman" w:cs="Times New Roman"/>
          <w:i/>
          <w:spacing w:val="-4"/>
          <w:sz w:val="28"/>
        </w:rPr>
        <w:t xml:space="preserve"> </w:t>
      </w:r>
      <w:r w:rsidRPr="00C62AED">
        <w:rPr>
          <w:rFonts w:ascii="Times New Roman" w:hAnsi="Times New Roman" w:cs="Times New Roman"/>
          <w:i/>
          <w:sz w:val="28"/>
        </w:rPr>
        <w:t>собівартості</w:t>
      </w:r>
    </w:p>
    <w:p w:rsidR="0028261E" w:rsidRPr="00747485" w:rsidRDefault="0028261E" w:rsidP="00747485">
      <w:pPr>
        <w:pStyle w:val="ae"/>
        <w:spacing w:after="0" w:line="360" w:lineRule="auto"/>
        <w:ind w:firstLine="709"/>
        <w:jc w:val="both"/>
        <w:rPr>
          <w:rFonts w:ascii="Times New Roman" w:hAnsi="Times New Roman" w:cs="Times New Roman"/>
          <w:sz w:val="28"/>
        </w:rPr>
      </w:pPr>
      <w:r w:rsidRPr="00747485">
        <w:rPr>
          <w:rFonts w:ascii="Times New Roman" w:hAnsi="Times New Roman" w:cs="Times New Roman"/>
          <w:sz w:val="28"/>
        </w:rPr>
        <w:t>Собівартість</w:t>
      </w:r>
      <w:r w:rsidRPr="00747485">
        <w:rPr>
          <w:rFonts w:ascii="Times New Roman" w:hAnsi="Times New Roman" w:cs="Times New Roman"/>
          <w:spacing w:val="7"/>
          <w:sz w:val="28"/>
        </w:rPr>
        <w:t xml:space="preserve"> </w:t>
      </w:r>
      <w:r w:rsidRPr="00747485">
        <w:rPr>
          <w:rFonts w:ascii="Times New Roman" w:hAnsi="Times New Roman" w:cs="Times New Roman"/>
          <w:sz w:val="28"/>
        </w:rPr>
        <w:t>продукції,</w:t>
      </w:r>
      <w:r w:rsidRPr="00747485">
        <w:rPr>
          <w:rFonts w:ascii="Times New Roman" w:hAnsi="Times New Roman" w:cs="Times New Roman"/>
          <w:spacing w:val="12"/>
          <w:sz w:val="28"/>
        </w:rPr>
        <w:t xml:space="preserve"> </w:t>
      </w:r>
      <w:r w:rsidRPr="00747485">
        <w:rPr>
          <w:rFonts w:ascii="Times New Roman" w:hAnsi="Times New Roman" w:cs="Times New Roman"/>
          <w:sz w:val="28"/>
        </w:rPr>
        <w:t>будучи</w:t>
      </w:r>
      <w:r w:rsidRPr="00747485">
        <w:rPr>
          <w:rFonts w:ascii="Times New Roman" w:hAnsi="Times New Roman" w:cs="Times New Roman"/>
          <w:spacing w:val="13"/>
          <w:sz w:val="28"/>
        </w:rPr>
        <w:t xml:space="preserve"> </w:t>
      </w:r>
      <w:r w:rsidRPr="00747485">
        <w:rPr>
          <w:rFonts w:ascii="Times New Roman" w:hAnsi="Times New Roman" w:cs="Times New Roman"/>
          <w:sz w:val="28"/>
        </w:rPr>
        <w:t>витратами</w:t>
      </w:r>
      <w:r w:rsidRPr="00747485">
        <w:rPr>
          <w:rFonts w:ascii="Times New Roman" w:hAnsi="Times New Roman" w:cs="Times New Roman"/>
          <w:spacing w:val="10"/>
          <w:sz w:val="28"/>
        </w:rPr>
        <w:t xml:space="preserve"> </w:t>
      </w:r>
      <w:r w:rsidRPr="00747485">
        <w:rPr>
          <w:rFonts w:ascii="Times New Roman" w:hAnsi="Times New Roman" w:cs="Times New Roman"/>
          <w:sz w:val="28"/>
        </w:rPr>
        <w:t>підприємства</w:t>
      </w:r>
      <w:r w:rsidRPr="00747485">
        <w:rPr>
          <w:rFonts w:ascii="Times New Roman" w:hAnsi="Times New Roman" w:cs="Times New Roman"/>
          <w:spacing w:val="11"/>
          <w:sz w:val="28"/>
        </w:rPr>
        <w:t xml:space="preserve"> </w:t>
      </w:r>
      <w:r w:rsidRPr="00747485">
        <w:rPr>
          <w:rFonts w:ascii="Times New Roman" w:hAnsi="Times New Roman" w:cs="Times New Roman"/>
          <w:sz w:val="28"/>
        </w:rPr>
        <w:t>на</w:t>
      </w:r>
      <w:r w:rsidRPr="00747485">
        <w:rPr>
          <w:rFonts w:ascii="Times New Roman" w:hAnsi="Times New Roman" w:cs="Times New Roman"/>
          <w:spacing w:val="10"/>
          <w:sz w:val="28"/>
        </w:rPr>
        <w:t xml:space="preserve"> </w:t>
      </w:r>
      <w:r w:rsidRPr="00747485">
        <w:rPr>
          <w:rFonts w:ascii="Times New Roman" w:hAnsi="Times New Roman" w:cs="Times New Roman"/>
          <w:sz w:val="28"/>
        </w:rPr>
        <w:t>виробництво, є</w:t>
      </w:r>
      <w:r w:rsidRPr="00747485">
        <w:rPr>
          <w:rFonts w:ascii="Times New Roman" w:hAnsi="Times New Roman" w:cs="Times New Roman"/>
          <w:spacing w:val="-67"/>
          <w:sz w:val="28"/>
        </w:rPr>
        <w:t xml:space="preserve"> </w:t>
      </w:r>
      <w:r w:rsidRPr="00747485">
        <w:rPr>
          <w:rFonts w:ascii="Times New Roman" w:hAnsi="Times New Roman" w:cs="Times New Roman"/>
          <w:sz w:val="28"/>
        </w:rPr>
        <w:t xml:space="preserve">основою порівняння витрат і доходів, тобто </w:t>
      </w:r>
      <w:proofErr w:type="spellStart"/>
      <w:r w:rsidRPr="00747485">
        <w:rPr>
          <w:rFonts w:ascii="Times New Roman" w:hAnsi="Times New Roman" w:cs="Times New Roman"/>
          <w:sz w:val="28"/>
        </w:rPr>
        <w:t>самоокуповування</w:t>
      </w:r>
      <w:proofErr w:type="spellEnd"/>
      <w:r w:rsidRPr="00747485">
        <w:rPr>
          <w:rFonts w:ascii="Times New Roman" w:hAnsi="Times New Roman" w:cs="Times New Roman"/>
          <w:sz w:val="28"/>
        </w:rPr>
        <w:t>.</w:t>
      </w:r>
      <w:r w:rsidRPr="00747485">
        <w:rPr>
          <w:rFonts w:ascii="Times New Roman" w:hAnsi="Times New Roman" w:cs="Times New Roman"/>
          <w:spacing w:val="31"/>
          <w:sz w:val="28"/>
        </w:rPr>
        <w:t xml:space="preserve"> </w:t>
      </w:r>
      <w:r w:rsidRPr="00747485">
        <w:rPr>
          <w:rFonts w:ascii="Times New Roman" w:hAnsi="Times New Roman" w:cs="Times New Roman"/>
          <w:sz w:val="28"/>
        </w:rPr>
        <w:t>Собівартість один</w:t>
      </w:r>
      <w:r w:rsidRPr="00747485">
        <w:rPr>
          <w:rFonts w:ascii="Times New Roman" w:hAnsi="Times New Roman" w:cs="Times New Roman"/>
          <w:spacing w:val="-4"/>
          <w:sz w:val="28"/>
        </w:rPr>
        <w:t xml:space="preserve"> </w:t>
      </w:r>
      <w:r w:rsidRPr="00747485">
        <w:rPr>
          <w:rFonts w:ascii="Times New Roman" w:hAnsi="Times New Roman" w:cs="Times New Roman"/>
          <w:sz w:val="28"/>
        </w:rPr>
        <w:t>з</w:t>
      </w:r>
      <w:r w:rsidRPr="00747485">
        <w:rPr>
          <w:rFonts w:ascii="Times New Roman" w:hAnsi="Times New Roman" w:cs="Times New Roman"/>
          <w:spacing w:val="-3"/>
          <w:sz w:val="28"/>
        </w:rPr>
        <w:t xml:space="preserve"> </w:t>
      </w:r>
      <w:r w:rsidRPr="00747485">
        <w:rPr>
          <w:rFonts w:ascii="Times New Roman" w:hAnsi="Times New Roman" w:cs="Times New Roman"/>
          <w:sz w:val="28"/>
        </w:rPr>
        <w:t>найважливіших</w:t>
      </w:r>
      <w:r w:rsidRPr="00747485">
        <w:rPr>
          <w:rFonts w:ascii="Times New Roman" w:hAnsi="Times New Roman" w:cs="Times New Roman"/>
          <w:spacing w:val="-7"/>
          <w:sz w:val="28"/>
        </w:rPr>
        <w:t xml:space="preserve"> </w:t>
      </w:r>
      <w:r w:rsidRPr="00747485">
        <w:rPr>
          <w:rFonts w:ascii="Times New Roman" w:hAnsi="Times New Roman" w:cs="Times New Roman"/>
          <w:sz w:val="28"/>
        </w:rPr>
        <w:t>показників</w:t>
      </w:r>
      <w:r w:rsidRPr="00747485">
        <w:rPr>
          <w:rFonts w:ascii="Times New Roman" w:hAnsi="Times New Roman" w:cs="Times New Roman"/>
          <w:spacing w:val="-5"/>
          <w:sz w:val="28"/>
        </w:rPr>
        <w:t xml:space="preserve"> </w:t>
      </w:r>
      <w:r w:rsidRPr="00747485">
        <w:rPr>
          <w:rFonts w:ascii="Times New Roman" w:hAnsi="Times New Roman" w:cs="Times New Roman"/>
          <w:sz w:val="28"/>
        </w:rPr>
        <w:t>ефективності</w:t>
      </w:r>
      <w:r w:rsidRPr="00747485">
        <w:rPr>
          <w:rFonts w:ascii="Times New Roman" w:hAnsi="Times New Roman" w:cs="Times New Roman"/>
          <w:spacing w:val="-9"/>
          <w:sz w:val="28"/>
        </w:rPr>
        <w:t xml:space="preserve"> </w:t>
      </w:r>
      <w:r w:rsidRPr="00747485">
        <w:rPr>
          <w:rFonts w:ascii="Times New Roman" w:hAnsi="Times New Roman" w:cs="Times New Roman"/>
          <w:sz w:val="28"/>
        </w:rPr>
        <w:t>споживання</w:t>
      </w:r>
      <w:r w:rsidRPr="00747485">
        <w:rPr>
          <w:rFonts w:ascii="Times New Roman" w:hAnsi="Times New Roman" w:cs="Times New Roman"/>
          <w:spacing w:val="-1"/>
          <w:sz w:val="28"/>
        </w:rPr>
        <w:t xml:space="preserve"> </w:t>
      </w:r>
      <w:r w:rsidRPr="00747485">
        <w:rPr>
          <w:rFonts w:ascii="Times New Roman" w:hAnsi="Times New Roman" w:cs="Times New Roman"/>
          <w:sz w:val="28"/>
        </w:rPr>
        <w:t>ресурсів.</w:t>
      </w:r>
    </w:p>
    <w:p w:rsidR="0028261E" w:rsidRPr="000466E4" w:rsidRDefault="0028261E" w:rsidP="0028261E">
      <w:pPr>
        <w:spacing w:after="0" w:line="360" w:lineRule="auto"/>
        <w:ind w:firstLine="567"/>
        <w:jc w:val="both"/>
        <w:rPr>
          <w:rFonts w:ascii="Times New Roman" w:hAnsi="Times New Roman" w:cs="Times New Roman"/>
          <w:sz w:val="28"/>
          <w:szCs w:val="28"/>
          <w:lang w:eastAsia="ru-RU"/>
        </w:rPr>
      </w:pPr>
      <w:r w:rsidRPr="000466E4">
        <w:rPr>
          <w:rFonts w:ascii="Times New Roman" w:hAnsi="Times New Roman" w:cs="Times New Roman"/>
          <w:sz w:val="28"/>
          <w:szCs w:val="28"/>
          <w:lang w:eastAsia="ru-RU"/>
        </w:rPr>
        <w:t>НП(С)БО 16 «Витрати» [</w:t>
      </w:r>
      <w:r w:rsidR="00A05956">
        <w:rPr>
          <w:rFonts w:ascii="Times New Roman" w:hAnsi="Times New Roman" w:cs="Times New Roman"/>
          <w:sz w:val="28"/>
          <w:szCs w:val="28"/>
          <w:lang w:eastAsia="ru-RU"/>
        </w:rPr>
        <w:t>18</w:t>
      </w:r>
      <w:r w:rsidRPr="000466E4">
        <w:rPr>
          <w:rFonts w:ascii="Times New Roman" w:hAnsi="Times New Roman" w:cs="Times New Roman"/>
          <w:sz w:val="28"/>
          <w:szCs w:val="28"/>
          <w:lang w:eastAsia="ru-RU"/>
        </w:rPr>
        <w:t>] визначає два поняття собівартості готової продукції:</w:t>
      </w:r>
    </w:p>
    <w:p w:rsidR="0028261E" w:rsidRPr="000466E4" w:rsidRDefault="0028261E" w:rsidP="0028261E">
      <w:pPr>
        <w:numPr>
          <w:ilvl w:val="0"/>
          <w:numId w:val="29"/>
        </w:numPr>
        <w:spacing w:after="0" w:line="360" w:lineRule="auto"/>
        <w:ind w:left="0" w:firstLine="567"/>
        <w:jc w:val="both"/>
        <w:rPr>
          <w:rFonts w:ascii="Times New Roman" w:hAnsi="Times New Roman" w:cs="Times New Roman"/>
          <w:sz w:val="28"/>
          <w:szCs w:val="28"/>
          <w:lang w:eastAsia="ru-RU"/>
        </w:rPr>
      </w:pPr>
      <w:r w:rsidRPr="000466E4">
        <w:rPr>
          <w:rFonts w:ascii="Times New Roman" w:hAnsi="Times New Roman" w:cs="Times New Roman"/>
          <w:sz w:val="28"/>
          <w:szCs w:val="28"/>
          <w:lang w:eastAsia="ru-RU"/>
        </w:rPr>
        <w:t>собівартість реалізованої продукції;</w:t>
      </w:r>
    </w:p>
    <w:p w:rsidR="0028261E" w:rsidRPr="000466E4" w:rsidRDefault="0028261E" w:rsidP="0028261E">
      <w:pPr>
        <w:numPr>
          <w:ilvl w:val="0"/>
          <w:numId w:val="29"/>
        </w:numPr>
        <w:spacing w:after="0" w:line="360" w:lineRule="auto"/>
        <w:ind w:left="0" w:firstLine="567"/>
        <w:jc w:val="both"/>
        <w:rPr>
          <w:rFonts w:ascii="Times New Roman" w:hAnsi="Times New Roman" w:cs="Times New Roman"/>
          <w:sz w:val="28"/>
          <w:szCs w:val="28"/>
          <w:lang w:eastAsia="ru-RU"/>
        </w:rPr>
      </w:pPr>
      <w:r w:rsidRPr="000466E4">
        <w:rPr>
          <w:rFonts w:ascii="Times New Roman" w:hAnsi="Times New Roman" w:cs="Times New Roman"/>
          <w:sz w:val="28"/>
          <w:szCs w:val="28"/>
          <w:lang w:eastAsia="ru-RU"/>
        </w:rPr>
        <w:t>виробнича собівартість продукції.</w:t>
      </w:r>
    </w:p>
    <w:p w:rsidR="0028261E" w:rsidRDefault="0028261E" w:rsidP="0028261E">
      <w:pPr>
        <w:spacing w:after="0" w:line="360" w:lineRule="auto"/>
        <w:ind w:firstLine="567"/>
        <w:jc w:val="both"/>
        <w:rPr>
          <w:rFonts w:ascii="Times New Roman" w:hAnsi="Times New Roman" w:cs="Times New Roman"/>
          <w:sz w:val="28"/>
          <w:szCs w:val="28"/>
          <w:lang w:eastAsia="ru-RU"/>
        </w:rPr>
      </w:pPr>
      <w:r w:rsidRPr="000466E4">
        <w:rPr>
          <w:rFonts w:ascii="Times New Roman" w:hAnsi="Times New Roman" w:cs="Times New Roman"/>
          <w:sz w:val="28"/>
          <w:szCs w:val="28"/>
          <w:lang w:eastAsia="ru-RU"/>
        </w:rPr>
        <w:t>До виробничої собівартості продукції входять наступні витрати (рис. 1.</w:t>
      </w:r>
      <w:r w:rsidR="00A6617F">
        <w:rPr>
          <w:rFonts w:ascii="Times New Roman" w:hAnsi="Times New Roman" w:cs="Times New Roman"/>
          <w:sz w:val="28"/>
          <w:szCs w:val="28"/>
          <w:lang w:eastAsia="ru-RU"/>
        </w:rPr>
        <w:t>3</w:t>
      </w:r>
      <w:r w:rsidRPr="00753BD7">
        <w:rPr>
          <w:rFonts w:ascii="Times New Roman" w:hAnsi="Times New Roman" w:cs="Times New Roman"/>
          <w:sz w:val="28"/>
          <w:szCs w:val="28"/>
          <w:lang w:eastAsia="ru-RU"/>
        </w:rPr>
        <w:t>).</w:t>
      </w:r>
    </w:p>
    <w:p w:rsidR="0028261E" w:rsidRDefault="0028261E" w:rsidP="0028261E">
      <w:pPr>
        <w:spacing w:after="0" w:line="360" w:lineRule="auto"/>
        <w:ind w:firstLine="567"/>
        <w:jc w:val="both"/>
        <w:rPr>
          <w:rFonts w:ascii="Times New Roman" w:hAnsi="Times New Roman" w:cs="Times New Roman"/>
          <w:sz w:val="28"/>
          <w:szCs w:val="28"/>
          <w:lang w:eastAsia="ru-RU"/>
        </w:rPr>
      </w:pPr>
      <w:r>
        <w:rPr>
          <w:rFonts w:ascii="Times New Roman" w:hAnsi="Times New Roman" w:cs="Times New Roman"/>
          <w:noProof/>
          <w:sz w:val="28"/>
          <w:szCs w:val="28"/>
          <w:lang w:eastAsia="uk-UA"/>
        </w:rPr>
        <w:drawing>
          <wp:inline distT="0" distB="0" distL="0" distR="0" wp14:anchorId="3B9737FD" wp14:editId="334BB622">
            <wp:extent cx="5708650" cy="427355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8650" cy="4273550"/>
                    </a:xfrm>
                    <a:prstGeom prst="rect">
                      <a:avLst/>
                    </a:prstGeom>
                    <a:noFill/>
                    <a:ln>
                      <a:noFill/>
                    </a:ln>
                  </pic:spPr>
                </pic:pic>
              </a:graphicData>
            </a:graphic>
          </wp:inline>
        </w:drawing>
      </w:r>
    </w:p>
    <w:p w:rsidR="0028261E" w:rsidRPr="000466E4" w:rsidRDefault="0028261E" w:rsidP="0028261E">
      <w:pPr>
        <w:spacing w:after="0" w:line="360" w:lineRule="auto"/>
        <w:jc w:val="center"/>
        <w:rPr>
          <w:rFonts w:ascii="Times New Roman" w:hAnsi="Times New Roman" w:cs="Times New Roman"/>
          <w:i/>
          <w:sz w:val="28"/>
          <w:szCs w:val="28"/>
          <w:lang w:eastAsia="ru-RU"/>
        </w:rPr>
      </w:pPr>
      <w:r w:rsidRPr="000466E4">
        <w:rPr>
          <w:rFonts w:ascii="Times New Roman" w:hAnsi="Times New Roman" w:cs="Times New Roman"/>
          <w:i/>
          <w:sz w:val="28"/>
          <w:szCs w:val="28"/>
          <w:lang w:eastAsia="ru-RU"/>
        </w:rPr>
        <w:t>Рис. 1.</w:t>
      </w:r>
      <w:r w:rsidR="00A6617F">
        <w:rPr>
          <w:rFonts w:ascii="Times New Roman" w:hAnsi="Times New Roman" w:cs="Times New Roman"/>
          <w:i/>
          <w:sz w:val="28"/>
          <w:szCs w:val="28"/>
          <w:lang w:eastAsia="ru-RU"/>
        </w:rPr>
        <w:t>3</w:t>
      </w:r>
      <w:r w:rsidRPr="000466E4">
        <w:rPr>
          <w:rFonts w:ascii="Times New Roman" w:hAnsi="Times New Roman" w:cs="Times New Roman"/>
          <w:i/>
          <w:sz w:val="28"/>
          <w:szCs w:val="28"/>
          <w:lang w:eastAsia="ru-RU"/>
        </w:rPr>
        <w:t>. Склад витрат виробничої собівартості готової продукції</w:t>
      </w:r>
    </w:p>
    <w:p w:rsidR="0028261E" w:rsidRPr="000466E4" w:rsidRDefault="0028261E" w:rsidP="0028261E">
      <w:pPr>
        <w:spacing w:after="0" w:line="360" w:lineRule="auto"/>
        <w:ind w:firstLine="567"/>
        <w:jc w:val="both"/>
        <w:rPr>
          <w:rFonts w:ascii="Times New Roman" w:hAnsi="Times New Roman" w:cs="Times New Roman"/>
          <w:sz w:val="28"/>
          <w:szCs w:val="28"/>
          <w:lang w:eastAsia="ru-RU"/>
        </w:rPr>
      </w:pPr>
      <w:r w:rsidRPr="000466E4">
        <w:rPr>
          <w:rFonts w:ascii="Times New Roman" w:hAnsi="Times New Roman" w:cs="Times New Roman"/>
          <w:noProof/>
          <w:sz w:val="28"/>
          <w:szCs w:val="28"/>
          <w:lang w:eastAsia="uk-UA"/>
        </w:rPr>
        <w:drawing>
          <wp:anchor distT="0" distB="0" distL="114300" distR="114300" simplePos="0" relativeHeight="251714560" behindDoc="1" locked="0" layoutInCell="1" allowOverlap="1" wp14:anchorId="7A970C4B" wp14:editId="0FBF8033">
            <wp:simplePos x="0" y="0"/>
            <wp:positionH relativeFrom="column">
              <wp:posOffset>248920</wp:posOffset>
            </wp:positionH>
            <wp:positionV relativeFrom="paragraph">
              <wp:posOffset>367665</wp:posOffset>
            </wp:positionV>
            <wp:extent cx="5949950" cy="1816100"/>
            <wp:effectExtent l="0" t="0" r="0" b="0"/>
            <wp:wrapTight wrapText="bothSides">
              <wp:wrapPolygon edited="0">
                <wp:start x="0" y="0"/>
                <wp:lineTo x="0" y="21298"/>
                <wp:lineTo x="21508" y="21298"/>
                <wp:lineTo x="21508"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9950" cy="1816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66E4">
        <w:rPr>
          <w:rFonts w:ascii="Times New Roman" w:hAnsi="Times New Roman" w:cs="Times New Roman"/>
          <w:sz w:val="28"/>
          <w:szCs w:val="28"/>
          <w:lang w:eastAsia="ru-RU"/>
        </w:rPr>
        <w:t>Собівартість реалізованої продукції складається з наступних витрат (рис. 1.</w:t>
      </w:r>
      <w:r w:rsidR="00A6617F">
        <w:rPr>
          <w:rFonts w:ascii="Times New Roman" w:hAnsi="Times New Roman" w:cs="Times New Roman"/>
          <w:sz w:val="28"/>
          <w:szCs w:val="28"/>
          <w:lang w:eastAsia="ru-RU"/>
        </w:rPr>
        <w:t>4</w:t>
      </w:r>
      <w:r w:rsidRPr="000466E4">
        <w:rPr>
          <w:rFonts w:ascii="Times New Roman" w:hAnsi="Times New Roman" w:cs="Times New Roman"/>
          <w:sz w:val="28"/>
          <w:szCs w:val="28"/>
          <w:lang w:eastAsia="ru-RU"/>
        </w:rPr>
        <w:t>).</w:t>
      </w:r>
    </w:p>
    <w:p w:rsidR="0028261E" w:rsidRPr="00407713" w:rsidRDefault="0028261E" w:rsidP="0028261E">
      <w:pPr>
        <w:spacing w:after="0" w:line="360" w:lineRule="auto"/>
        <w:jc w:val="center"/>
        <w:rPr>
          <w:rFonts w:ascii="Times New Roman" w:hAnsi="Times New Roman" w:cs="Times New Roman"/>
          <w:i/>
          <w:sz w:val="28"/>
          <w:szCs w:val="28"/>
          <w:lang w:eastAsia="ru-RU"/>
        </w:rPr>
      </w:pPr>
      <w:r w:rsidRPr="00753BD7">
        <w:rPr>
          <w:rFonts w:ascii="Times New Roman" w:hAnsi="Times New Roman" w:cs="Times New Roman"/>
          <w:i/>
          <w:sz w:val="28"/>
          <w:szCs w:val="28"/>
          <w:lang w:eastAsia="ru-RU"/>
        </w:rPr>
        <w:t>Рис. 1.</w:t>
      </w:r>
      <w:r w:rsidR="00A6617F">
        <w:rPr>
          <w:rFonts w:ascii="Times New Roman" w:hAnsi="Times New Roman" w:cs="Times New Roman"/>
          <w:i/>
          <w:sz w:val="28"/>
          <w:szCs w:val="28"/>
          <w:lang w:eastAsia="ru-RU"/>
        </w:rPr>
        <w:t>4</w:t>
      </w:r>
      <w:r w:rsidRPr="00753BD7">
        <w:rPr>
          <w:rFonts w:ascii="Times New Roman" w:hAnsi="Times New Roman" w:cs="Times New Roman"/>
          <w:i/>
          <w:sz w:val="28"/>
          <w:szCs w:val="28"/>
          <w:lang w:eastAsia="ru-RU"/>
        </w:rPr>
        <w:t xml:space="preserve">. </w:t>
      </w:r>
      <w:r w:rsidRPr="00407713">
        <w:rPr>
          <w:rFonts w:ascii="Times New Roman" w:hAnsi="Times New Roman" w:cs="Times New Roman"/>
          <w:i/>
          <w:sz w:val="28"/>
          <w:szCs w:val="28"/>
          <w:lang w:eastAsia="ru-RU"/>
        </w:rPr>
        <w:t>Склад собівартості</w:t>
      </w:r>
      <w:r>
        <w:rPr>
          <w:rFonts w:ascii="Times New Roman" w:hAnsi="Times New Roman" w:cs="Times New Roman"/>
          <w:i/>
          <w:sz w:val="28"/>
          <w:szCs w:val="28"/>
          <w:lang w:eastAsia="ru-RU"/>
        </w:rPr>
        <w:t xml:space="preserve"> реалізованої</w:t>
      </w:r>
      <w:r w:rsidRPr="00407713">
        <w:rPr>
          <w:rFonts w:ascii="Times New Roman" w:hAnsi="Times New Roman" w:cs="Times New Roman"/>
          <w:i/>
          <w:sz w:val="28"/>
          <w:szCs w:val="28"/>
          <w:lang w:eastAsia="ru-RU"/>
        </w:rPr>
        <w:t xml:space="preserve"> продукції</w:t>
      </w:r>
    </w:p>
    <w:p w:rsidR="0028261E" w:rsidRPr="000466E4" w:rsidRDefault="0028261E" w:rsidP="0028261E">
      <w:pPr>
        <w:spacing w:after="0" w:line="360" w:lineRule="auto"/>
        <w:ind w:firstLine="709"/>
        <w:jc w:val="center"/>
        <w:rPr>
          <w:rFonts w:ascii="Times New Roman" w:hAnsi="Times New Roman" w:cs="Times New Roman"/>
          <w:i/>
          <w:sz w:val="28"/>
        </w:rPr>
      </w:pPr>
      <w:r w:rsidRPr="000466E4">
        <w:rPr>
          <w:noProof/>
          <w:lang w:eastAsia="uk-UA"/>
        </w:rPr>
        <w:drawing>
          <wp:anchor distT="0" distB="0" distL="114300" distR="114300" simplePos="0" relativeHeight="251713536" behindDoc="1" locked="0" layoutInCell="1" allowOverlap="1" wp14:anchorId="40A5EE2F" wp14:editId="38AF49C1">
            <wp:simplePos x="0" y="0"/>
            <wp:positionH relativeFrom="column">
              <wp:posOffset>83820</wp:posOffset>
            </wp:positionH>
            <wp:positionV relativeFrom="paragraph">
              <wp:posOffset>97790</wp:posOffset>
            </wp:positionV>
            <wp:extent cx="5988050" cy="2419350"/>
            <wp:effectExtent l="0" t="0" r="0" b="0"/>
            <wp:wrapTight wrapText="bothSides">
              <wp:wrapPolygon edited="0">
                <wp:start x="0" y="0"/>
                <wp:lineTo x="0" y="21430"/>
                <wp:lineTo x="21508" y="21430"/>
                <wp:lineTo x="21508"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8050" cy="241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66E4">
        <w:rPr>
          <w:rFonts w:ascii="Times New Roman" w:hAnsi="Times New Roman" w:cs="Times New Roman"/>
          <w:i/>
          <w:sz w:val="28"/>
        </w:rPr>
        <w:t xml:space="preserve">Рис. </w:t>
      </w:r>
      <w:r w:rsidR="00A6617F">
        <w:rPr>
          <w:rFonts w:ascii="Times New Roman" w:hAnsi="Times New Roman" w:cs="Times New Roman"/>
          <w:i/>
          <w:sz w:val="28"/>
        </w:rPr>
        <w:t>1.4</w:t>
      </w:r>
      <w:r w:rsidRPr="000466E4">
        <w:rPr>
          <w:rFonts w:ascii="Times New Roman" w:hAnsi="Times New Roman" w:cs="Times New Roman"/>
          <w:i/>
          <w:sz w:val="28"/>
        </w:rPr>
        <w:t>. Склад витрат діяльності підприємства</w:t>
      </w:r>
    </w:p>
    <w:p w:rsidR="0028261E" w:rsidRPr="000466E4" w:rsidRDefault="0028261E" w:rsidP="0028261E">
      <w:pPr>
        <w:spacing w:after="0" w:line="360" w:lineRule="auto"/>
        <w:jc w:val="both"/>
        <w:rPr>
          <w:rFonts w:ascii="Times New Roman" w:hAnsi="Times New Roman" w:cs="Times New Roman"/>
          <w:sz w:val="24"/>
        </w:rPr>
      </w:pPr>
      <w:r w:rsidRPr="000466E4">
        <w:rPr>
          <w:rFonts w:ascii="Times New Roman" w:hAnsi="Times New Roman" w:cs="Times New Roman"/>
          <w:sz w:val="24"/>
        </w:rPr>
        <w:t>Адаптовано за [</w:t>
      </w:r>
      <w:r w:rsidR="00A72C9F">
        <w:rPr>
          <w:rFonts w:ascii="Times New Roman" w:hAnsi="Times New Roman" w:cs="Times New Roman"/>
          <w:sz w:val="24"/>
        </w:rPr>
        <w:t>13</w:t>
      </w:r>
      <w:r w:rsidRPr="000466E4">
        <w:rPr>
          <w:rFonts w:ascii="Times New Roman" w:hAnsi="Times New Roman" w:cs="Times New Roman"/>
          <w:sz w:val="24"/>
        </w:rPr>
        <w:t>]</w:t>
      </w:r>
    </w:p>
    <w:p w:rsidR="0028261E" w:rsidRPr="000466E4" w:rsidRDefault="0028261E" w:rsidP="0028261E">
      <w:pPr>
        <w:spacing w:after="0" w:line="360" w:lineRule="auto"/>
        <w:ind w:firstLine="709"/>
        <w:jc w:val="both"/>
        <w:rPr>
          <w:rFonts w:ascii="Times New Roman" w:hAnsi="Times New Roman" w:cs="Times New Roman"/>
          <w:sz w:val="28"/>
          <w:szCs w:val="28"/>
          <w:lang w:eastAsia="ru-RU"/>
        </w:rPr>
      </w:pPr>
    </w:p>
    <w:p w:rsidR="0028261E" w:rsidRPr="000466E4" w:rsidRDefault="0028261E" w:rsidP="0028261E">
      <w:pPr>
        <w:spacing w:after="0" w:line="360" w:lineRule="auto"/>
        <w:ind w:firstLine="709"/>
        <w:jc w:val="both"/>
      </w:pPr>
      <w:r w:rsidRPr="000466E4">
        <w:rPr>
          <w:rFonts w:ascii="Times New Roman" w:hAnsi="Times New Roman" w:cs="Times New Roman"/>
          <w:sz w:val="28"/>
          <w:szCs w:val="28"/>
          <w:lang w:eastAsia="ru-RU"/>
        </w:rPr>
        <w:t>Отже</w:t>
      </w:r>
      <w:r w:rsidR="00C9167D">
        <w:rPr>
          <w:rFonts w:ascii="Times New Roman" w:hAnsi="Times New Roman" w:cs="Times New Roman"/>
          <w:sz w:val="28"/>
          <w:szCs w:val="28"/>
          <w:lang w:eastAsia="ru-RU"/>
        </w:rPr>
        <w:t>,</w:t>
      </w:r>
      <w:r w:rsidRPr="000466E4">
        <w:rPr>
          <w:rFonts w:ascii="Times New Roman" w:hAnsi="Times New Roman" w:cs="Times New Roman"/>
          <w:sz w:val="28"/>
          <w:szCs w:val="28"/>
          <w:lang w:eastAsia="ru-RU"/>
        </w:rPr>
        <w:t xml:space="preserve"> виробництво та отримання доходів від її реалізації є </w:t>
      </w:r>
      <w:r>
        <w:rPr>
          <w:rFonts w:ascii="Times New Roman" w:hAnsi="Times New Roman" w:cs="Times New Roman"/>
          <w:sz w:val="28"/>
          <w:szCs w:val="28"/>
          <w:lang w:eastAsia="ru-RU"/>
        </w:rPr>
        <w:t xml:space="preserve">каталізатором </w:t>
      </w:r>
      <w:r w:rsidRPr="000466E4">
        <w:rPr>
          <w:rFonts w:ascii="Times New Roman" w:hAnsi="Times New Roman" w:cs="Times New Roman"/>
          <w:sz w:val="28"/>
          <w:szCs w:val="28"/>
          <w:lang w:eastAsia="ru-RU"/>
        </w:rPr>
        <w:t xml:space="preserve">функціонування підприємств. </w:t>
      </w:r>
      <w:r>
        <w:rPr>
          <w:rFonts w:ascii="Times New Roman" w:hAnsi="Times New Roman" w:cs="Times New Roman"/>
          <w:sz w:val="28"/>
          <w:szCs w:val="28"/>
          <w:lang w:eastAsia="ru-RU"/>
        </w:rPr>
        <w:t>Сьогодні змін</w:t>
      </w:r>
      <w:r w:rsidRPr="000466E4">
        <w:rPr>
          <w:rFonts w:ascii="Times New Roman" w:hAnsi="Times New Roman" w:cs="Times New Roman"/>
          <w:sz w:val="28"/>
          <w:szCs w:val="28"/>
          <w:lang w:eastAsia="ru-RU"/>
        </w:rPr>
        <w:t>а структур</w:t>
      </w:r>
      <w:r>
        <w:rPr>
          <w:rFonts w:ascii="Times New Roman" w:hAnsi="Times New Roman" w:cs="Times New Roman"/>
          <w:sz w:val="28"/>
          <w:szCs w:val="28"/>
          <w:lang w:eastAsia="ru-RU"/>
        </w:rPr>
        <w:t>и</w:t>
      </w:r>
      <w:r w:rsidRPr="000466E4">
        <w:rPr>
          <w:rFonts w:ascii="Times New Roman" w:hAnsi="Times New Roman" w:cs="Times New Roman"/>
          <w:sz w:val="28"/>
          <w:szCs w:val="28"/>
          <w:lang w:eastAsia="ru-RU"/>
        </w:rPr>
        <w:t xml:space="preserve"> споживчого попиту за номенклатурою продукції та обсягом реалізації не завжди збігається </w:t>
      </w:r>
      <w:r>
        <w:rPr>
          <w:rFonts w:ascii="Times New Roman" w:hAnsi="Times New Roman" w:cs="Times New Roman"/>
          <w:sz w:val="28"/>
          <w:szCs w:val="28"/>
          <w:lang w:eastAsia="ru-RU"/>
        </w:rPr>
        <w:t xml:space="preserve">з </w:t>
      </w:r>
      <w:r w:rsidRPr="000466E4">
        <w:rPr>
          <w:rFonts w:ascii="Times New Roman" w:hAnsi="Times New Roman" w:cs="Times New Roman"/>
          <w:sz w:val="28"/>
          <w:szCs w:val="28"/>
          <w:lang w:eastAsia="ru-RU"/>
        </w:rPr>
        <w:t>виробничи</w:t>
      </w:r>
      <w:r>
        <w:rPr>
          <w:rFonts w:ascii="Times New Roman" w:hAnsi="Times New Roman" w:cs="Times New Roman"/>
          <w:sz w:val="28"/>
          <w:szCs w:val="28"/>
          <w:lang w:eastAsia="ru-RU"/>
        </w:rPr>
        <w:t>ми</w:t>
      </w:r>
      <w:r w:rsidRPr="000466E4">
        <w:rPr>
          <w:rFonts w:ascii="Times New Roman" w:hAnsi="Times New Roman" w:cs="Times New Roman"/>
          <w:sz w:val="28"/>
          <w:szCs w:val="28"/>
          <w:lang w:eastAsia="ru-RU"/>
        </w:rPr>
        <w:t xml:space="preserve"> </w:t>
      </w:r>
      <w:proofErr w:type="spellStart"/>
      <w:r w:rsidRPr="000466E4">
        <w:rPr>
          <w:rFonts w:ascii="Times New Roman" w:hAnsi="Times New Roman" w:cs="Times New Roman"/>
          <w:sz w:val="28"/>
          <w:szCs w:val="28"/>
          <w:lang w:eastAsia="ru-RU"/>
        </w:rPr>
        <w:t>потужност</w:t>
      </w:r>
      <w:r>
        <w:rPr>
          <w:rFonts w:ascii="Times New Roman" w:hAnsi="Times New Roman" w:cs="Times New Roman"/>
          <w:sz w:val="28"/>
          <w:szCs w:val="28"/>
          <w:lang w:eastAsia="ru-RU"/>
        </w:rPr>
        <w:t>ями</w:t>
      </w:r>
      <w:proofErr w:type="spellEnd"/>
      <w:r w:rsidRPr="000466E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й</w:t>
      </w:r>
      <w:r w:rsidRPr="000466E4">
        <w:rPr>
          <w:rFonts w:ascii="Times New Roman" w:hAnsi="Times New Roman" w:cs="Times New Roman"/>
          <w:sz w:val="28"/>
          <w:szCs w:val="28"/>
          <w:lang w:eastAsia="ru-RU"/>
        </w:rPr>
        <w:t xml:space="preserve"> ресурс</w:t>
      </w:r>
      <w:r>
        <w:rPr>
          <w:rFonts w:ascii="Times New Roman" w:hAnsi="Times New Roman" w:cs="Times New Roman"/>
          <w:sz w:val="28"/>
          <w:szCs w:val="28"/>
          <w:lang w:eastAsia="ru-RU"/>
        </w:rPr>
        <w:t>ами</w:t>
      </w:r>
      <w:r w:rsidRPr="000466E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І т</w:t>
      </w:r>
      <w:r w:rsidRPr="000466E4">
        <w:rPr>
          <w:rFonts w:ascii="Times New Roman" w:hAnsi="Times New Roman" w:cs="Times New Roman"/>
          <w:sz w:val="28"/>
          <w:szCs w:val="28"/>
          <w:lang w:eastAsia="ru-RU"/>
        </w:rPr>
        <w:t>ому виникає потреб</w:t>
      </w:r>
      <w:r>
        <w:rPr>
          <w:rFonts w:ascii="Times New Roman" w:hAnsi="Times New Roman" w:cs="Times New Roman"/>
          <w:sz w:val="28"/>
          <w:szCs w:val="28"/>
          <w:lang w:eastAsia="ru-RU"/>
        </w:rPr>
        <w:t>а формування підприємствами такого бюджету витрат</w:t>
      </w:r>
      <w:r w:rsidRPr="000466E4">
        <w:rPr>
          <w:rFonts w:ascii="Times New Roman" w:hAnsi="Times New Roman" w:cs="Times New Roman"/>
          <w:sz w:val="28"/>
          <w:szCs w:val="28"/>
          <w:lang w:eastAsia="ru-RU"/>
        </w:rPr>
        <w:t>, як</w:t>
      </w:r>
      <w:r>
        <w:rPr>
          <w:rFonts w:ascii="Times New Roman" w:hAnsi="Times New Roman" w:cs="Times New Roman"/>
          <w:sz w:val="28"/>
          <w:szCs w:val="28"/>
          <w:lang w:eastAsia="ru-RU"/>
        </w:rPr>
        <w:t>ий</w:t>
      </w:r>
      <w:r w:rsidRPr="000466E4">
        <w:rPr>
          <w:rFonts w:ascii="Times New Roman" w:hAnsi="Times New Roman" w:cs="Times New Roman"/>
          <w:sz w:val="28"/>
          <w:szCs w:val="28"/>
          <w:lang w:eastAsia="ru-RU"/>
        </w:rPr>
        <w:t xml:space="preserve"> задовольн</w:t>
      </w:r>
      <w:r>
        <w:rPr>
          <w:rFonts w:ascii="Times New Roman" w:hAnsi="Times New Roman" w:cs="Times New Roman"/>
          <w:sz w:val="28"/>
          <w:szCs w:val="28"/>
          <w:lang w:eastAsia="ru-RU"/>
        </w:rPr>
        <w:t>яв</w:t>
      </w:r>
      <w:r w:rsidRPr="000466E4">
        <w:rPr>
          <w:rFonts w:ascii="Times New Roman" w:hAnsi="Times New Roman" w:cs="Times New Roman"/>
          <w:sz w:val="28"/>
          <w:szCs w:val="28"/>
          <w:lang w:eastAsia="ru-RU"/>
        </w:rPr>
        <w:t xml:space="preserve"> попит і забезпечува</w:t>
      </w:r>
      <w:r>
        <w:rPr>
          <w:rFonts w:ascii="Times New Roman" w:hAnsi="Times New Roman" w:cs="Times New Roman"/>
          <w:sz w:val="28"/>
          <w:szCs w:val="28"/>
          <w:lang w:eastAsia="ru-RU"/>
        </w:rPr>
        <w:t xml:space="preserve">в </w:t>
      </w:r>
      <w:r w:rsidRPr="000466E4">
        <w:rPr>
          <w:rFonts w:ascii="Times New Roman" w:hAnsi="Times New Roman" w:cs="Times New Roman"/>
          <w:sz w:val="28"/>
          <w:szCs w:val="28"/>
          <w:lang w:eastAsia="ru-RU"/>
        </w:rPr>
        <w:t>прибуток.</w:t>
      </w:r>
    </w:p>
    <w:p w:rsidR="00D16FFC" w:rsidRDefault="00D16FFC">
      <w:pPr>
        <w:rPr>
          <w:rFonts w:ascii="Times New Roman" w:hAnsi="Times New Roman" w:cs="Times New Roman"/>
          <w:b/>
          <w:color w:val="000000"/>
          <w:sz w:val="28"/>
          <w:szCs w:val="28"/>
          <w:lang w:eastAsia="ru-RU"/>
        </w:rPr>
      </w:pPr>
    </w:p>
    <w:p w:rsidR="00B32C09" w:rsidRPr="004E3336" w:rsidRDefault="00B32C09">
      <w:pPr>
        <w:rPr>
          <w:rFonts w:ascii="Times New Roman" w:hAnsi="Times New Roman" w:cs="Times New Roman"/>
          <w:b/>
          <w:color w:val="000000"/>
          <w:sz w:val="28"/>
          <w:szCs w:val="28"/>
          <w:lang w:eastAsia="ru-RU"/>
        </w:rPr>
      </w:pPr>
    </w:p>
    <w:p w:rsidR="00941E66" w:rsidRPr="004E3336" w:rsidRDefault="00D16FFC" w:rsidP="00941E66">
      <w:pPr>
        <w:tabs>
          <w:tab w:val="left" w:pos="9147"/>
        </w:tabs>
        <w:spacing w:after="0" w:line="360" w:lineRule="auto"/>
        <w:ind w:firstLine="709"/>
        <w:jc w:val="center"/>
        <w:rPr>
          <w:rFonts w:ascii="Times New Roman" w:hAnsi="Times New Roman" w:cs="Times New Roman"/>
          <w:b/>
          <w:color w:val="000000"/>
          <w:sz w:val="28"/>
          <w:szCs w:val="28"/>
          <w:lang w:eastAsia="ru-RU"/>
        </w:rPr>
      </w:pPr>
      <w:r w:rsidRPr="004E3336">
        <w:rPr>
          <w:rFonts w:ascii="Times New Roman" w:hAnsi="Times New Roman" w:cs="Times New Roman"/>
          <w:b/>
          <w:color w:val="000000"/>
          <w:sz w:val="28"/>
          <w:szCs w:val="28"/>
          <w:lang w:eastAsia="ru-RU"/>
        </w:rPr>
        <w:t>1</w:t>
      </w:r>
      <w:r w:rsidR="00941E66" w:rsidRPr="004E3336">
        <w:rPr>
          <w:rFonts w:ascii="Times New Roman" w:hAnsi="Times New Roman" w:cs="Times New Roman"/>
          <w:b/>
          <w:color w:val="000000"/>
          <w:sz w:val="28"/>
          <w:szCs w:val="28"/>
          <w:lang w:eastAsia="ru-RU"/>
        </w:rPr>
        <w:t xml:space="preserve">.2. </w:t>
      </w:r>
      <w:r w:rsidR="00B416A6" w:rsidRPr="00B416A6">
        <w:rPr>
          <w:rFonts w:ascii="Times New Roman" w:hAnsi="Times New Roman" w:cs="Times New Roman"/>
          <w:b/>
          <w:color w:val="000000"/>
          <w:sz w:val="28"/>
          <w:szCs w:val="28"/>
          <w:lang w:eastAsia="ru-RU"/>
        </w:rPr>
        <w:t>Організація обліку і контролю собівартості реалізованої продукції</w:t>
      </w:r>
    </w:p>
    <w:p w:rsidR="001C08E8" w:rsidRPr="006A553C" w:rsidRDefault="001C08E8" w:rsidP="006A553C">
      <w:pPr>
        <w:tabs>
          <w:tab w:val="left" w:pos="9147"/>
        </w:tabs>
        <w:spacing w:after="0" w:line="360" w:lineRule="auto"/>
        <w:ind w:firstLine="709"/>
        <w:jc w:val="both"/>
        <w:rPr>
          <w:rFonts w:ascii="Times New Roman" w:hAnsi="Times New Roman" w:cs="Times New Roman"/>
          <w:color w:val="000000"/>
          <w:sz w:val="36"/>
          <w:szCs w:val="28"/>
          <w:lang w:eastAsia="ru-RU"/>
        </w:rPr>
      </w:pPr>
    </w:p>
    <w:p w:rsidR="006A553C" w:rsidRPr="006A553C" w:rsidRDefault="006A553C" w:rsidP="006A553C">
      <w:pPr>
        <w:pStyle w:val="ae"/>
        <w:spacing w:after="0" w:line="360" w:lineRule="auto"/>
        <w:ind w:firstLine="709"/>
        <w:jc w:val="both"/>
        <w:rPr>
          <w:rFonts w:ascii="Times New Roman" w:hAnsi="Times New Roman" w:cs="Times New Roman"/>
          <w:sz w:val="28"/>
        </w:rPr>
      </w:pPr>
      <w:r w:rsidRPr="006A553C">
        <w:rPr>
          <w:rFonts w:ascii="Times New Roman" w:hAnsi="Times New Roman" w:cs="Times New Roman"/>
          <w:sz w:val="28"/>
        </w:rPr>
        <w:t>В умовах сьогодення, особлива роль належить формуванню собівартості продукції в лісогосподарських підприємствах, адже саме вона здійснює безпосередній вплив на формування фінансового результату – прибутку, або збитку відповідно. Водночас, необхідно відмітити, що існує безпосередній взаємозв’язок між доходами, витратами та фінансовими результатами, який узагальнено на рис. 1.</w:t>
      </w:r>
      <w:r w:rsidR="00A6617F">
        <w:rPr>
          <w:rFonts w:ascii="Times New Roman" w:hAnsi="Times New Roman" w:cs="Times New Roman"/>
          <w:sz w:val="28"/>
        </w:rPr>
        <w:t>5.</w:t>
      </w:r>
    </w:p>
    <w:p w:rsidR="006A553C" w:rsidRDefault="006A553C" w:rsidP="00CC1035">
      <w:pPr>
        <w:pStyle w:val="ae"/>
        <w:spacing w:before="1" w:line="360" w:lineRule="auto"/>
        <w:ind w:right="169"/>
      </w:pPr>
      <w:r>
        <w:rPr>
          <w:noProof/>
          <w:lang w:eastAsia="uk-UA"/>
        </w:rPr>
        <w:drawing>
          <wp:inline distT="0" distB="0" distL="0" distR="0" wp14:anchorId="100EFF22" wp14:editId="2A5E7D5D">
            <wp:extent cx="5956300" cy="2673350"/>
            <wp:effectExtent l="0" t="0" r="635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6300" cy="2673350"/>
                    </a:xfrm>
                    <a:prstGeom prst="rect">
                      <a:avLst/>
                    </a:prstGeom>
                    <a:noFill/>
                    <a:ln>
                      <a:noFill/>
                    </a:ln>
                  </pic:spPr>
                </pic:pic>
              </a:graphicData>
            </a:graphic>
          </wp:inline>
        </w:drawing>
      </w:r>
    </w:p>
    <w:p w:rsidR="006A553C" w:rsidRPr="006A553C" w:rsidRDefault="006A553C" w:rsidP="006A553C">
      <w:pPr>
        <w:pStyle w:val="ae"/>
        <w:spacing w:after="0" w:line="360" w:lineRule="auto"/>
        <w:ind w:firstLine="709"/>
        <w:jc w:val="center"/>
        <w:rPr>
          <w:rFonts w:ascii="Times New Roman" w:hAnsi="Times New Roman" w:cs="Times New Roman"/>
          <w:i/>
          <w:sz w:val="28"/>
          <w:szCs w:val="28"/>
        </w:rPr>
      </w:pPr>
      <w:r w:rsidRPr="006A553C">
        <w:rPr>
          <w:rFonts w:ascii="Times New Roman" w:hAnsi="Times New Roman" w:cs="Times New Roman"/>
          <w:i/>
          <w:sz w:val="28"/>
          <w:szCs w:val="28"/>
        </w:rPr>
        <w:t>Рис. 1</w:t>
      </w:r>
      <w:r w:rsidR="00A6617F">
        <w:rPr>
          <w:rFonts w:ascii="Times New Roman" w:hAnsi="Times New Roman" w:cs="Times New Roman"/>
          <w:i/>
          <w:sz w:val="28"/>
          <w:szCs w:val="28"/>
        </w:rPr>
        <w:t>.5</w:t>
      </w:r>
      <w:r w:rsidRPr="006A553C">
        <w:rPr>
          <w:rFonts w:ascii="Times New Roman" w:hAnsi="Times New Roman" w:cs="Times New Roman"/>
          <w:i/>
          <w:sz w:val="28"/>
          <w:szCs w:val="28"/>
        </w:rPr>
        <w:t>. Взаємозв’язок собівартості готової продукції та фінансових</w:t>
      </w:r>
      <w:r w:rsidRPr="006A553C">
        <w:rPr>
          <w:rFonts w:ascii="Times New Roman" w:hAnsi="Times New Roman" w:cs="Times New Roman"/>
          <w:i/>
          <w:spacing w:val="-67"/>
          <w:sz w:val="28"/>
          <w:szCs w:val="28"/>
        </w:rPr>
        <w:t xml:space="preserve"> </w:t>
      </w:r>
      <w:r w:rsidRPr="006A553C">
        <w:rPr>
          <w:rFonts w:ascii="Times New Roman" w:hAnsi="Times New Roman" w:cs="Times New Roman"/>
          <w:i/>
          <w:sz w:val="28"/>
          <w:szCs w:val="28"/>
        </w:rPr>
        <w:t>результатів</w:t>
      </w:r>
      <w:r w:rsidRPr="006A553C">
        <w:rPr>
          <w:rFonts w:ascii="Times New Roman" w:hAnsi="Times New Roman" w:cs="Times New Roman"/>
          <w:i/>
          <w:spacing w:val="-2"/>
          <w:sz w:val="28"/>
          <w:szCs w:val="28"/>
        </w:rPr>
        <w:t xml:space="preserve"> лісогосподарського </w:t>
      </w:r>
      <w:r w:rsidRPr="006A553C">
        <w:rPr>
          <w:rFonts w:ascii="Times New Roman" w:hAnsi="Times New Roman" w:cs="Times New Roman"/>
          <w:i/>
          <w:sz w:val="28"/>
          <w:szCs w:val="28"/>
        </w:rPr>
        <w:t>підприємства</w:t>
      </w:r>
    </w:p>
    <w:p w:rsidR="00CC1035" w:rsidRDefault="00CC1035" w:rsidP="006A553C">
      <w:pPr>
        <w:shd w:val="clear" w:color="auto" w:fill="FFFFFF"/>
        <w:spacing w:after="0" w:line="360" w:lineRule="auto"/>
        <w:ind w:firstLine="709"/>
        <w:jc w:val="both"/>
        <w:rPr>
          <w:rFonts w:ascii="Times New Roman" w:eastAsia="Times New Roman" w:hAnsi="Times New Roman" w:cs="Times New Roman"/>
          <w:color w:val="000000"/>
          <w:sz w:val="28"/>
          <w:szCs w:val="28"/>
          <w:lang w:eastAsia="ru-UA"/>
        </w:rPr>
      </w:pPr>
    </w:p>
    <w:p w:rsidR="006A553C" w:rsidRPr="006A553C" w:rsidRDefault="00CC1035" w:rsidP="006A553C">
      <w:pPr>
        <w:shd w:val="clear" w:color="auto" w:fill="FFFFFF"/>
        <w:spacing w:after="0" w:line="360" w:lineRule="auto"/>
        <w:ind w:firstLine="709"/>
        <w:jc w:val="both"/>
        <w:rPr>
          <w:rFonts w:ascii="Times New Roman" w:eastAsia="Times New Roman" w:hAnsi="Times New Roman" w:cs="Times New Roman"/>
          <w:color w:val="000000"/>
          <w:sz w:val="28"/>
          <w:szCs w:val="28"/>
          <w:lang w:eastAsia="ru-UA"/>
        </w:rPr>
      </w:pPr>
      <w:r>
        <w:rPr>
          <w:rFonts w:ascii="Times New Roman" w:eastAsia="Times New Roman" w:hAnsi="Times New Roman" w:cs="Times New Roman"/>
          <w:noProof/>
          <w:color w:val="000000"/>
          <w:sz w:val="28"/>
          <w:szCs w:val="28"/>
          <w:lang w:eastAsia="uk-UA"/>
        </w:rPr>
        <w:drawing>
          <wp:anchor distT="0" distB="0" distL="114300" distR="114300" simplePos="0" relativeHeight="251716608" behindDoc="1" locked="0" layoutInCell="1" allowOverlap="1" wp14:anchorId="19D8CE80" wp14:editId="2D76C65D">
            <wp:simplePos x="0" y="0"/>
            <wp:positionH relativeFrom="column">
              <wp:posOffset>45720</wp:posOffset>
            </wp:positionH>
            <wp:positionV relativeFrom="paragraph">
              <wp:posOffset>909955</wp:posOffset>
            </wp:positionV>
            <wp:extent cx="5915025" cy="3695700"/>
            <wp:effectExtent l="0" t="0" r="9525" b="0"/>
            <wp:wrapTight wrapText="bothSides">
              <wp:wrapPolygon edited="0">
                <wp:start x="0" y="0"/>
                <wp:lineTo x="0" y="21489"/>
                <wp:lineTo x="21565" y="21489"/>
                <wp:lineTo x="21565" y="0"/>
                <wp:lineTo x="0" y="0"/>
              </wp:wrapPolygon>
            </wp:wrapTight>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15025" cy="3695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A553C" w:rsidRPr="006A553C">
        <w:rPr>
          <w:rFonts w:ascii="Times New Roman" w:eastAsia="Times New Roman" w:hAnsi="Times New Roman" w:cs="Times New Roman"/>
          <w:color w:val="000000"/>
          <w:sz w:val="28"/>
          <w:szCs w:val="28"/>
          <w:lang w:eastAsia="ru-UA"/>
        </w:rPr>
        <w:t>Основні завдання обліку витрат на виробництво та калькулювання собівартості і продукції в лісогосподарському підприємстві узагальнено на рис.</w:t>
      </w:r>
      <w:r w:rsidR="00A6617F">
        <w:rPr>
          <w:rFonts w:ascii="Times New Roman" w:eastAsia="Times New Roman" w:hAnsi="Times New Roman" w:cs="Times New Roman"/>
          <w:color w:val="000000"/>
          <w:sz w:val="28"/>
          <w:szCs w:val="28"/>
          <w:lang w:eastAsia="ru-UA"/>
        </w:rPr>
        <w:t> 1</w:t>
      </w:r>
      <w:r w:rsidR="006A553C" w:rsidRPr="006A553C">
        <w:rPr>
          <w:rFonts w:ascii="Times New Roman" w:eastAsia="Times New Roman" w:hAnsi="Times New Roman" w:cs="Times New Roman"/>
          <w:color w:val="000000"/>
          <w:sz w:val="28"/>
          <w:szCs w:val="28"/>
          <w:lang w:eastAsia="ru-UA"/>
        </w:rPr>
        <w:t>.</w:t>
      </w:r>
      <w:r w:rsidR="00A6617F">
        <w:rPr>
          <w:rFonts w:ascii="Times New Roman" w:eastAsia="Times New Roman" w:hAnsi="Times New Roman" w:cs="Times New Roman"/>
          <w:color w:val="000000"/>
          <w:sz w:val="28"/>
          <w:szCs w:val="28"/>
          <w:lang w:eastAsia="ru-UA"/>
        </w:rPr>
        <w:t>6.</w:t>
      </w:r>
    </w:p>
    <w:p w:rsidR="006A553C" w:rsidRDefault="006A553C" w:rsidP="006A553C">
      <w:pPr>
        <w:shd w:val="clear" w:color="auto" w:fill="FFFFFF"/>
        <w:spacing w:after="0" w:line="360" w:lineRule="auto"/>
        <w:jc w:val="both"/>
        <w:rPr>
          <w:rFonts w:ascii="Times New Roman" w:eastAsia="Times New Roman" w:hAnsi="Times New Roman" w:cs="Times New Roman"/>
          <w:color w:val="000000"/>
          <w:sz w:val="28"/>
          <w:szCs w:val="28"/>
          <w:lang w:eastAsia="ru-UA"/>
        </w:rPr>
      </w:pPr>
    </w:p>
    <w:p w:rsidR="006A553C" w:rsidRPr="006E5E85" w:rsidRDefault="006A553C" w:rsidP="00A652DF">
      <w:pPr>
        <w:pStyle w:val="a9"/>
        <w:spacing w:before="0" w:beforeAutospacing="0" w:after="0" w:afterAutospacing="0" w:line="360" w:lineRule="auto"/>
        <w:ind w:firstLine="709"/>
        <w:jc w:val="center"/>
        <w:rPr>
          <w:i/>
          <w:color w:val="000000"/>
          <w:sz w:val="28"/>
          <w:szCs w:val="28"/>
          <w:lang w:val="uk-UA"/>
        </w:rPr>
      </w:pPr>
      <w:r w:rsidRPr="006E5E85">
        <w:rPr>
          <w:i/>
          <w:color w:val="000000"/>
          <w:sz w:val="28"/>
          <w:szCs w:val="28"/>
          <w:lang w:val="uk-UA"/>
        </w:rPr>
        <w:t xml:space="preserve">Рис. </w:t>
      </w:r>
      <w:r w:rsidR="00A6617F">
        <w:rPr>
          <w:i/>
          <w:color w:val="000000"/>
          <w:sz w:val="28"/>
          <w:szCs w:val="28"/>
          <w:lang w:val="uk-UA"/>
        </w:rPr>
        <w:t>1.6</w:t>
      </w:r>
      <w:r w:rsidRPr="006E5E85">
        <w:rPr>
          <w:i/>
          <w:color w:val="000000"/>
          <w:sz w:val="28"/>
          <w:szCs w:val="28"/>
          <w:lang w:val="uk-UA"/>
        </w:rPr>
        <w:t>. Основні завдання обліку витрат на виробництво та калькулювання собівартості продукції в лісогосподарському підприємстві</w:t>
      </w:r>
    </w:p>
    <w:p w:rsidR="006A553C" w:rsidRDefault="006A553C" w:rsidP="00A652DF">
      <w:pPr>
        <w:pStyle w:val="a9"/>
        <w:spacing w:before="0" w:beforeAutospacing="0" w:after="0" w:afterAutospacing="0" w:line="360" w:lineRule="auto"/>
        <w:ind w:firstLine="709"/>
        <w:jc w:val="both"/>
        <w:rPr>
          <w:color w:val="000000"/>
          <w:sz w:val="28"/>
          <w:szCs w:val="28"/>
          <w:lang w:val="uk-UA"/>
        </w:rPr>
      </w:pPr>
      <w:r>
        <w:rPr>
          <w:color w:val="000000"/>
          <w:sz w:val="28"/>
          <w:szCs w:val="28"/>
          <w:lang w:val="uk-UA"/>
        </w:rPr>
        <w:t>В умовах сьогодення к</w:t>
      </w:r>
      <w:r w:rsidRPr="00226FDE">
        <w:rPr>
          <w:color w:val="000000"/>
          <w:sz w:val="28"/>
          <w:szCs w:val="28"/>
          <w:lang w:val="uk-UA"/>
        </w:rPr>
        <w:t xml:space="preserve">онтроль за формуванням собівартості продукції, </w:t>
      </w:r>
      <w:r>
        <w:rPr>
          <w:color w:val="000000"/>
          <w:sz w:val="28"/>
          <w:szCs w:val="28"/>
          <w:lang w:val="uk-UA"/>
        </w:rPr>
        <w:t xml:space="preserve">а також визначенням </w:t>
      </w:r>
      <w:r w:rsidRPr="00226FDE">
        <w:rPr>
          <w:color w:val="000000"/>
          <w:sz w:val="28"/>
          <w:szCs w:val="28"/>
          <w:lang w:val="uk-UA"/>
        </w:rPr>
        <w:t xml:space="preserve">витрат на виробництво </w:t>
      </w:r>
      <w:r w:rsidR="00A652DF">
        <w:rPr>
          <w:color w:val="000000"/>
          <w:sz w:val="28"/>
          <w:szCs w:val="28"/>
          <w:lang w:val="uk-UA"/>
        </w:rPr>
        <w:t>–</w:t>
      </w:r>
      <w:r w:rsidRPr="00226FDE">
        <w:rPr>
          <w:color w:val="000000"/>
          <w:sz w:val="28"/>
          <w:szCs w:val="28"/>
          <w:lang w:val="uk-UA"/>
        </w:rPr>
        <w:t xml:space="preserve"> одна з найважливіших ділянок </w:t>
      </w:r>
      <w:r>
        <w:rPr>
          <w:color w:val="000000"/>
          <w:sz w:val="28"/>
          <w:szCs w:val="28"/>
          <w:lang w:val="uk-UA"/>
        </w:rPr>
        <w:t>аналітично-контрольної роботи на лісогосподарському підприємстві, адже саме с</w:t>
      </w:r>
      <w:r w:rsidRPr="00226FDE">
        <w:rPr>
          <w:color w:val="000000"/>
          <w:sz w:val="28"/>
          <w:szCs w:val="28"/>
          <w:lang w:val="uk-UA"/>
        </w:rPr>
        <w:t xml:space="preserve">обівартість продукції є </w:t>
      </w:r>
      <w:r>
        <w:rPr>
          <w:color w:val="000000"/>
          <w:sz w:val="28"/>
          <w:szCs w:val="28"/>
          <w:lang w:val="uk-UA"/>
        </w:rPr>
        <w:t>одним із основних показників, який дає можливість оцінити якість роботи суб’єкта господарювання та від визначення якого залежить оцінка господарської діяльності підприємства загалом.</w:t>
      </w:r>
    </w:p>
    <w:p w:rsidR="006A553C" w:rsidRPr="009A5708" w:rsidRDefault="006A553C" w:rsidP="00A652DF">
      <w:pPr>
        <w:pStyle w:val="a9"/>
        <w:spacing w:before="0" w:beforeAutospacing="0" w:after="0" w:afterAutospacing="0" w:line="360" w:lineRule="auto"/>
        <w:ind w:firstLine="709"/>
        <w:jc w:val="both"/>
        <w:rPr>
          <w:iCs/>
          <w:color w:val="000000"/>
          <w:sz w:val="28"/>
          <w:szCs w:val="28"/>
          <w:lang w:val="uk-UA"/>
        </w:rPr>
      </w:pPr>
      <w:r>
        <w:rPr>
          <w:iCs/>
          <w:color w:val="000000"/>
          <w:sz w:val="28"/>
          <w:szCs w:val="28"/>
          <w:lang w:val="uk-UA"/>
        </w:rPr>
        <w:t>Основн</w:t>
      </w:r>
      <w:r w:rsidR="00E67AC3">
        <w:rPr>
          <w:iCs/>
          <w:color w:val="000000"/>
          <w:sz w:val="28"/>
          <w:szCs w:val="28"/>
          <w:lang w:val="uk-UA"/>
        </w:rPr>
        <w:t>і</w:t>
      </w:r>
      <w:r>
        <w:rPr>
          <w:iCs/>
          <w:color w:val="000000"/>
          <w:sz w:val="28"/>
          <w:szCs w:val="28"/>
          <w:lang w:val="uk-UA"/>
        </w:rPr>
        <w:t xml:space="preserve"> джерела інформації для здійснення контролю за формуванням собівартості продукції узагальнено на рис. </w:t>
      </w:r>
      <w:r w:rsidR="00A6617F">
        <w:rPr>
          <w:iCs/>
          <w:color w:val="000000"/>
          <w:sz w:val="28"/>
          <w:szCs w:val="28"/>
          <w:lang w:val="uk-UA"/>
        </w:rPr>
        <w:t>1.7</w:t>
      </w:r>
      <w:r>
        <w:rPr>
          <w:iCs/>
          <w:color w:val="000000"/>
          <w:sz w:val="28"/>
          <w:szCs w:val="28"/>
          <w:lang w:val="uk-UA"/>
        </w:rPr>
        <w:t>.</w:t>
      </w:r>
    </w:p>
    <w:p w:rsidR="006A553C" w:rsidRDefault="006A553C" w:rsidP="006A553C">
      <w:pPr>
        <w:pStyle w:val="a9"/>
        <w:spacing w:before="0" w:beforeAutospacing="0" w:after="0" w:afterAutospacing="0" w:line="360" w:lineRule="auto"/>
        <w:jc w:val="both"/>
        <w:rPr>
          <w:i/>
          <w:iCs/>
          <w:color w:val="000000"/>
          <w:sz w:val="28"/>
          <w:szCs w:val="28"/>
          <w:lang w:val="uk-UA"/>
        </w:rPr>
      </w:pPr>
      <w:r>
        <w:rPr>
          <w:i/>
          <w:iCs/>
          <w:noProof/>
          <w:color w:val="000000"/>
          <w:sz w:val="28"/>
          <w:szCs w:val="28"/>
          <w:lang w:val="uk-UA" w:eastAsia="uk-UA"/>
        </w:rPr>
        <w:drawing>
          <wp:inline distT="0" distB="0" distL="0" distR="0" wp14:anchorId="392BCD14" wp14:editId="60674B5C">
            <wp:extent cx="5962650" cy="4108450"/>
            <wp:effectExtent l="0" t="0" r="0" b="6350"/>
            <wp:docPr id="503" name="Рисунок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2650" cy="4108450"/>
                    </a:xfrm>
                    <a:prstGeom prst="rect">
                      <a:avLst/>
                    </a:prstGeom>
                    <a:noFill/>
                    <a:ln>
                      <a:noFill/>
                    </a:ln>
                  </pic:spPr>
                </pic:pic>
              </a:graphicData>
            </a:graphic>
          </wp:inline>
        </w:drawing>
      </w:r>
    </w:p>
    <w:p w:rsidR="006A553C" w:rsidRPr="00F76F46" w:rsidRDefault="006A553C" w:rsidP="006A553C">
      <w:pPr>
        <w:pStyle w:val="a9"/>
        <w:spacing w:before="0" w:beforeAutospacing="0" w:after="0" w:afterAutospacing="0" w:line="360" w:lineRule="auto"/>
        <w:jc w:val="center"/>
        <w:rPr>
          <w:i/>
          <w:iCs/>
          <w:color w:val="000000"/>
          <w:sz w:val="28"/>
          <w:szCs w:val="28"/>
          <w:lang w:val="uk-UA"/>
        </w:rPr>
      </w:pPr>
      <w:r w:rsidRPr="00F76F46">
        <w:rPr>
          <w:i/>
          <w:iCs/>
          <w:color w:val="000000"/>
          <w:sz w:val="28"/>
          <w:szCs w:val="28"/>
          <w:lang w:val="uk-UA"/>
        </w:rPr>
        <w:t xml:space="preserve">Рис. </w:t>
      </w:r>
      <w:r w:rsidR="00A6617F">
        <w:rPr>
          <w:i/>
          <w:iCs/>
          <w:color w:val="000000"/>
          <w:sz w:val="28"/>
          <w:szCs w:val="28"/>
          <w:lang w:val="uk-UA"/>
        </w:rPr>
        <w:t>1.7</w:t>
      </w:r>
      <w:r>
        <w:rPr>
          <w:i/>
          <w:iCs/>
          <w:color w:val="000000"/>
          <w:sz w:val="28"/>
          <w:szCs w:val="28"/>
          <w:lang w:val="uk-UA"/>
        </w:rPr>
        <w:t xml:space="preserve">. </w:t>
      </w:r>
      <w:r w:rsidRPr="00F76F46">
        <w:rPr>
          <w:i/>
          <w:iCs/>
          <w:color w:val="000000"/>
          <w:sz w:val="28"/>
          <w:szCs w:val="28"/>
          <w:lang w:val="uk-UA"/>
        </w:rPr>
        <w:t xml:space="preserve">Джерела інформації для здійснення контролю за формуванням собівартості продукції </w:t>
      </w:r>
    </w:p>
    <w:p w:rsidR="00E67AC3" w:rsidRDefault="00E67AC3" w:rsidP="006A553C">
      <w:pPr>
        <w:pStyle w:val="a9"/>
        <w:shd w:val="clear" w:color="auto" w:fill="FFFFFF"/>
        <w:spacing w:before="0" w:beforeAutospacing="0" w:after="0" w:afterAutospacing="0" w:line="360" w:lineRule="auto"/>
        <w:ind w:right="23" w:firstLine="540"/>
        <w:jc w:val="both"/>
        <w:rPr>
          <w:sz w:val="28"/>
          <w:szCs w:val="28"/>
          <w:lang w:val="uk-UA"/>
        </w:rPr>
      </w:pPr>
    </w:p>
    <w:p w:rsidR="006A553C" w:rsidRDefault="006A553C" w:rsidP="006A553C">
      <w:pPr>
        <w:pStyle w:val="a9"/>
        <w:shd w:val="clear" w:color="auto" w:fill="FFFFFF"/>
        <w:spacing w:before="0" w:beforeAutospacing="0" w:after="0" w:afterAutospacing="0" w:line="360" w:lineRule="auto"/>
        <w:ind w:right="23" w:firstLine="540"/>
        <w:jc w:val="both"/>
        <w:rPr>
          <w:sz w:val="28"/>
          <w:szCs w:val="28"/>
          <w:lang w:val="uk-UA"/>
        </w:rPr>
      </w:pPr>
      <w:r w:rsidRPr="004504EB">
        <w:rPr>
          <w:sz w:val="28"/>
          <w:szCs w:val="28"/>
          <w:lang w:val="uk-UA"/>
        </w:rPr>
        <w:t>Отже, для ефективного розвитку</w:t>
      </w:r>
      <w:r>
        <w:rPr>
          <w:sz w:val="28"/>
          <w:szCs w:val="28"/>
          <w:lang w:val="uk-UA"/>
        </w:rPr>
        <w:t xml:space="preserve"> лісогосподарських підприємств</w:t>
      </w:r>
      <w:r w:rsidRPr="004504EB">
        <w:rPr>
          <w:sz w:val="28"/>
          <w:szCs w:val="28"/>
          <w:lang w:val="uk-UA"/>
        </w:rPr>
        <w:t xml:space="preserve"> в Україні необхідна адекватна ринковим відносинам система подання інформації, </w:t>
      </w:r>
      <w:r>
        <w:rPr>
          <w:sz w:val="28"/>
          <w:szCs w:val="28"/>
          <w:lang w:val="uk-UA"/>
        </w:rPr>
        <w:t xml:space="preserve">яку може надати система бухгалтерського обліку, </w:t>
      </w:r>
      <w:r w:rsidRPr="004504EB">
        <w:rPr>
          <w:sz w:val="28"/>
          <w:szCs w:val="28"/>
          <w:lang w:val="uk-UA"/>
        </w:rPr>
        <w:t>що</w:t>
      </w:r>
      <w:r>
        <w:rPr>
          <w:sz w:val="28"/>
          <w:szCs w:val="28"/>
          <w:lang w:val="uk-UA"/>
        </w:rPr>
        <w:t xml:space="preserve">, в свою чергу, </w:t>
      </w:r>
      <w:r w:rsidRPr="004504EB">
        <w:rPr>
          <w:sz w:val="28"/>
          <w:szCs w:val="28"/>
          <w:lang w:val="uk-UA"/>
        </w:rPr>
        <w:t>дасть</w:t>
      </w:r>
      <w:r>
        <w:rPr>
          <w:sz w:val="28"/>
          <w:szCs w:val="28"/>
          <w:lang w:val="uk-UA"/>
        </w:rPr>
        <w:t xml:space="preserve"> можливість </w:t>
      </w:r>
      <w:r w:rsidRPr="004504EB">
        <w:rPr>
          <w:sz w:val="28"/>
          <w:szCs w:val="28"/>
          <w:lang w:val="uk-UA"/>
        </w:rPr>
        <w:t xml:space="preserve">формувати релевантну інформацію, аналізувати її і приймати раціональні управлінські рішення. </w:t>
      </w:r>
    </w:p>
    <w:p w:rsidR="00941E66" w:rsidRPr="004E3336" w:rsidRDefault="00941E66" w:rsidP="009D7344">
      <w:pPr>
        <w:tabs>
          <w:tab w:val="left" w:pos="1134"/>
          <w:tab w:val="left" w:pos="9147"/>
        </w:tabs>
        <w:spacing w:after="0" w:line="360" w:lineRule="auto"/>
        <w:ind w:firstLine="709"/>
        <w:jc w:val="center"/>
        <w:rPr>
          <w:rFonts w:ascii="Times New Roman" w:hAnsi="Times New Roman" w:cs="Times New Roman"/>
          <w:b/>
          <w:color w:val="000000"/>
          <w:sz w:val="28"/>
          <w:szCs w:val="28"/>
          <w:lang w:eastAsia="ru-RU"/>
        </w:rPr>
      </w:pPr>
      <w:r w:rsidRPr="004E3336">
        <w:rPr>
          <w:rFonts w:ascii="Times New Roman" w:hAnsi="Times New Roman" w:cs="Times New Roman"/>
          <w:b/>
          <w:color w:val="000000"/>
          <w:sz w:val="28"/>
          <w:szCs w:val="28"/>
          <w:lang w:eastAsia="ru-RU"/>
        </w:rPr>
        <w:t>1.3. Характеристика та аналіз господарської діяльності лісогосподарського підприємства</w:t>
      </w:r>
    </w:p>
    <w:p w:rsidR="00F7599B" w:rsidRPr="004E3336" w:rsidRDefault="00F7599B" w:rsidP="00F7599B">
      <w:pPr>
        <w:tabs>
          <w:tab w:val="left" w:pos="9147"/>
        </w:tabs>
        <w:spacing w:after="0" w:line="360" w:lineRule="auto"/>
        <w:ind w:firstLine="709"/>
        <w:jc w:val="center"/>
        <w:rPr>
          <w:rFonts w:ascii="Times New Roman" w:hAnsi="Times New Roman" w:cs="Times New Roman"/>
          <w:b/>
          <w:color w:val="000000"/>
          <w:sz w:val="28"/>
          <w:szCs w:val="28"/>
          <w:lang w:eastAsia="ru-RU"/>
        </w:rPr>
      </w:pPr>
    </w:p>
    <w:p w:rsidR="006D53F5" w:rsidRPr="004E3336" w:rsidRDefault="006D53F5" w:rsidP="006D53F5">
      <w:pPr>
        <w:tabs>
          <w:tab w:val="left" w:pos="9147"/>
        </w:tabs>
        <w:spacing w:after="0" w:line="360" w:lineRule="auto"/>
        <w:ind w:firstLine="709"/>
        <w:jc w:val="both"/>
        <w:rPr>
          <w:rFonts w:ascii="Times New Roman" w:hAnsi="Times New Roman" w:cs="Times New Roman"/>
          <w:color w:val="000000"/>
          <w:sz w:val="28"/>
          <w:szCs w:val="28"/>
          <w:lang w:eastAsia="ru-RU"/>
        </w:rPr>
      </w:pPr>
      <w:r w:rsidRPr="004E3336">
        <w:rPr>
          <w:rFonts w:ascii="Times New Roman" w:hAnsi="Times New Roman" w:cs="Times New Roman"/>
          <w:color w:val="000000"/>
          <w:sz w:val="28"/>
          <w:szCs w:val="28"/>
          <w:lang w:eastAsia="ru-RU"/>
        </w:rPr>
        <w:t xml:space="preserve">Об’єктом </w:t>
      </w:r>
      <w:r w:rsidR="00B416A6">
        <w:rPr>
          <w:rFonts w:ascii="Times New Roman" w:hAnsi="Times New Roman" w:cs="Times New Roman"/>
          <w:color w:val="000000"/>
          <w:sz w:val="28"/>
          <w:szCs w:val="28"/>
          <w:lang w:eastAsia="ru-RU"/>
        </w:rPr>
        <w:t>виконанн</w:t>
      </w:r>
      <w:r w:rsidRPr="004E3336">
        <w:rPr>
          <w:rFonts w:ascii="Times New Roman" w:hAnsi="Times New Roman" w:cs="Times New Roman"/>
          <w:color w:val="000000"/>
          <w:sz w:val="28"/>
          <w:szCs w:val="28"/>
          <w:lang w:eastAsia="ru-RU"/>
        </w:rPr>
        <w:t>я кваліфікаційної роботи виступає ДП «</w:t>
      </w:r>
      <w:r w:rsidR="00B416A6">
        <w:rPr>
          <w:rFonts w:ascii="Times New Roman" w:hAnsi="Times New Roman" w:cs="Times New Roman"/>
          <w:color w:val="000000"/>
          <w:sz w:val="28"/>
          <w:szCs w:val="28"/>
          <w:lang w:eastAsia="ru-RU"/>
        </w:rPr>
        <w:t>Новоград-Волинський лісгосп АПК</w:t>
      </w:r>
      <w:r w:rsidRPr="004E3336">
        <w:rPr>
          <w:rFonts w:ascii="Times New Roman" w:hAnsi="Times New Roman" w:cs="Times New Roman"/>
          <w:color w:val="000000"/>
          <w:sz w:val="28"/>
          <w:szCs w:val="28"/>
          <w:lang w:eastAsia="ru-RU"/>
        </w:rPr>
        <w:t>»</w:t>
      </w:r>
      <w:r w:rsidR="005764B9" w:rsidRPr="004E3336">
        <w:rPr>
          <w:rFonts w:ascii="Times New Roman" w:hAnsi="Times New Roman" w:cs="Times New Roman"/>
          <w:color w:val="000000"/>
          <w:sz w:val="28"/>
          <w:szCs w:val="28"/>
          <w:lang w:eastAsia="ru-RU"/>
        </w:rPr>
        <w:t xml:space="preserve"> </w:t>
      </w:r>
      <w:r w:rsidR="005764B9" w:rsidRPr="004E3336">
        <w:rPr>
          <w:rFonts w:ascii="Times New Roman" w:hAnsi="Times New Roman" w:cs="Times New Roman"/>
          <w:sz w:val="28"/>
          <w:szCs w:val="28"/>
        </w:rPr>
        <w:t xml:space="preserve">– підприємство, </w:t>
      </w:r>
      <w:r w:rsidR="00B416A6">
        <w:rPr>
          <w:rFonts w:ascii="Times New Roman" w:hAnsi="Times New Roman" w:cs="Times New Roman"/>
          <w:sz w:val="28"/>
          <w:szCs w:val="28"/>
        </w:rPr>
        <w:t xml:space="preserve">основним видом діяльності, </w:t>
      </w:r>
      <w:r w:rsidR="005764B9" w:rsidRPr="004E3336">
        <w:rPr>
          <w:rFonts w:ascii="Times New Roman" w:hAnsi="Times New Roman" w:cs="Times New Roman"/>
          <w:sz w:val="28"/>
          <w:szCs w:val="28"/>
        </w:rPr>
        <w:t>як</w:t>
      </w:r>
      <w:r w:rsidR="00B416A6">
        <w:rPr>
          <w:rFonts w:ascii="Times New Roman" w:hAnsi="Times New Roman" w:cs="Times New Roman"/>
          <w:sz w:val="28"/>
          <w:szCs w:val="28"/>
        </w:rPr>
        <w:t xml:space="preserve">ого є </w:t>
      </w:r>
      <w:r w:rsidR="005764B9" w:rsidRPr="004E3336">
        <w:rPr>
          <w:rFonts w:ascii="Times New Roman" w:hAnsi="Times New Roman" w:cs="Times New Roman"/>
          <w:sz w:val="28"/>
          <w:szCs w:val="28"/>
        </w:rPr>
        <w:t>ведення лісового господарства, охорон</w:t>
      </w:r>
      <w:r w:rsidR="00BA4062">
        <w:rPr>
          <w:rFonts w:ascii="Times New Roman" w:hAnsi="Times New Roman" w:cs="Times New Roman"/>
          <w:sz w:val="28"/>
          <w:szCs w:val="28"/>
        </w:rPr>
        <w:t>а</w:t>
      </w:r>
      <w:r w:rsidR="005764B9" w:rsidRPr="004E3336">
        <w:rPr>
          <w:rFonts w:ascii="Times New Roman" w:hAnsi="Times New Roman" w:cs="Times New Roman"/>
          <w:sz w:val="28"/>
          <w:szCs w:val="28"/>
        </w:rPr>
        <w:t xml:space="preserve"> лісів тощо. </w:t>
      </w:r>
    </w:p>
    <w:p w:rsidR="00CB3EDF" w:rsidRDefault="00CB3EDF" w:rsidP="00CB3EDF">
      <w:pPr>
        <w:spacing w:after="0" w:line="360" w:lineRule="auto"/>
        <w:ind w:firstLine="709"/>
        <w:jc w:val="both"/>
        <w:rPr>
          <w:rFonts w:ascii="Times New Roman" w:eastAsia="Times New Roman" w:hAnsi="Times New Roman" w:cs="Times New Roman"/>
          <w:sz w:val="28"/>
          <w:szCs w:val="28"/>
          <w:lang w:eastAsia="ru-RU"/>
        </w:rPr>
      </w:pPr>
      <w:r w:rsidRPr="004E3336">
        <w:rPr>
          <w:rFonts w:ascii="Times New Roman" w:hAnsi="Times New Roman" w:cs="Times New Roman"/>
          <w:color w:val="000000"/>
          <w:sz w:val="28"/>
          <w:szCs w:val="28"/>
          <w:lang w:eastAsia="ru-RU"/>
        </w:rPr>
        <w:t>ДП «</w:t>
      </w:r>
      <w:r>
        <w:rPr>
          <w:rFonts w:ascii="Times New Roman" w:hAnsi="Times New Roman" w:cs="Times New Roman"/>
          <w:color w:val="000000"/>
          <w:sz w:val="28"/>
          <w:szCs w:val="28"/>
          <w:lang w:eastAsia="ru-RU"/>
        </w:rPr>
        <w:t>Новоград-Волинський лісгосп АПК</w:t>
      </w:r>
      <w:r w:rsidRPr="004E3336">
        <w:rPr>
          <w:rFonts w:ascii="Times New Roman" w:hAnsi="Times New Roman" w:cs="Times New Roman"/>
          <w:color w:val="000000"/>
          <w:sz w:val="28"/>
          <w:szCs w:val="28"/>
          <w:lang w:eastAsia="ru-RU"/>
        </w:rPr>
        <w:t>»</w:t>
      </w:r>
      <w:r>
        <w:rPr>
          <w:rFonts w:ascii="Times New Roman" w:eastAsia="Times New Roman" w:hAnsi="Times New Roman" w:cs="Times New Roman"/>
          <w:sz w:val="28"/>
          <w:szCs w:val="28"/>
          <w:lang w:eastAsia="ru-RU"/>
        </w:rPr>
        <w:t xml:space="preserve"> підпорядковане Житомирському обласному комунальному </w:t>
      </w:r>
      <w:proofErr w:type="spellStart"/>
      <w:r>
        <w:rPr>
          <w:rFonts w:ascii="Times New Roman" w:eastAsia="Times New Roman" w:hAnsi="Times New Roman" w:cs="Times New Roman"/>
          <w:sz w:val="28"/>
          <w:szCs w:val="28"/>
          <w:lang w:eastAsia="ru-RU"/>
        </w:rPr>
        <w:t>агролісогосподарському</w:t>
      </w:r>
      <w:proofErr w:type="spellEnd"/>
      <w:r>
        <w:rPr>
          <w:rFonts w:ascii="Times New Roman" w:eastAsia="Times New Roman" w:hAnsi="Times New Roman" w:cs="Times New Roman"/>
          <w:sz w:val="28"/>
          <w:szCs w:val="28"/>
          <w:lang w:eastAsia="ru-RU"/>
        </w:rPr>
        <w:t xml:space="preserve"> підприємству «</w:t>
      </w:r>
      <w:proofErr w:type="spellStart"/>
      <w:r>
        <w:rPr>
          <w:rFonts w:ascii="Times New Roman" w:eastAsia="Times New Roman" w:hAnsi="Times New Roman" w:cs="Times New Roman"/>
          <w:sz w:val="28"/>
          <w:szCs w:val="28"/>
          <w:lang w:eastAsia="ru-RU"/>
        </w:rPr>
        <w:t>Житомироблагроліс</w:t>
      </w:r>
      <w:proofErr w:type="spellEnd"/>
      <w:r>
        <w:rPr>
          <w:rFonts w:ascii="Times New Roman" w:eastAsia="Times New Roman" w:hAnsi="Times New Roman" w:cs="Times New Roman"/>
          <w:sz w:val="28"/>
          <w:szCs w:val="28"/>
          <w:lang w:eastAsia="ru-RU"/>
        </w:rPr>
        <w:t>» Житомирської обласної ради. Характеристика підприємства за кодами економічної класифікації представлено в табл. 1.1.</w:t>
      </w:r>
    </w:p>
    <w:p w:rsidR="00CB3EDF" w:rsidRDefault="00CB3EDF" w:rsidP="00CB3EDF">
      <w:pPr>
        <w:spacing w:after="0" w:line="360" w:lineRule="auto"/>
        <w:ind w:firstLine="539"/>
        <w:jc w:val="right"/>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Таблиця 1.1</w:t>
      </w:r>
    </w:p>
    <w:p w:rsidR="00CB3EDF" w:rsidRDefault="00CB3EDF" w:rsidP="00CB3EDF">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Характеристика </w:t>
      </w:r>
      <w:r w:rsidRPr="004E3336">
        <w:rPr>
          <w:rFonts w:ascii="Times New Roman" w:hAnsi="Times New Roman" w:cs="Times New Roman"/>
          <w:color w:val="000000"/>
          <w:sz w:val="28"/>
          <w:szCs w:val="28"/>
          <w:lang w:eastAsia="ru-RU"/>
        </w:rPr>
        <w:t>ДП «</w:t>
      </w:r>
      <w:r>
        <w:rPr>
          <w:rFonts w:ascii="Times New Roman" w:hAnsi="Times New Roman" w:cs="Times New Roman"/>
          <w:color w:val="000000"/>
          <w:sz w:val="28"/>
          <w:szCs w:val="28"/>
          <w:lang w:eastAsia="ru-RU"/>
        </w:rPr>
        <w:t>Новоград-Волинський лісгосп АПК</w:t>
      </w:r>
      <w:r w:rsidRPr="004E3336">
        <w:rPr>
          <w:rFonts w:ascii="Times New Roman" w:hAnsi="Times New Roman" w:cs="Times New Roman"/>
          <w:color w:val="000000"/>
          <w:sz w:val="28"/>
          <w:szCs w:val="28"/>
          <w:lang w:eastAsia="ru-RU"/>
        </w:rPr>
        <w:t>»</w:t>
      </w:r>
      <w:r>
        <w:rPr>
          <w:rFonts w:ascii="Times New Roman" w:eastAsia="Times New Roman" w:hAnsi="Times New Roman" w:cs="Times New Roman"/>
          <w:sz w:val="28"/>
          <w:szCs w:val="28"/>
          <w:lang w:eastAsia="ru-RU"/>
        </w:rPr>
        <w:t xml:space="preserve"> </w:t>
      </w:r>
    </w:p>
    <w:p w:rsidR="00CB3EDF" w:rsidRDefault="002B50F9" w:rsidP="00CB3EDF">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color w:val="000000"/>
          <w:sz w:val="28"/>
          <w:szCs w:val="28"/>
          <w:lang w:eastAsia="uk-UA"/>
        </w:rPr>
        <w:drawing>
          <wp:anchor distT="0" distB="0" distL="114300" distR="114300" simplePos="0" relativeHeight="251717632" behindDoc="1" locked="0" layoutInCell="1" allowOverlap="1" wp14:anchorId="00BB5E67" wp14:editId="2F213603">
            <wp:simplePos x="0" y="0"/>
            <wp:positionH relativeFrom="column">
              <wp:posOffset>128270</wp:posOffset>
            </wp:positionH>
            <wp:positionV relativeFrom="paragraph">
              <wp:posOffset>355600</wp:posOffset>
            </wp:positionV>
            <wp:extent cx="6140450" cy="1885950"/>
            <wp:effectExtent l="0" t="0" r="0" b="0"/>
            <wp:wrapTight wrapText="bothSides">
              <wp:wrapPolygon edited="0">
                <wp:start x="0" y="0"/>
                <wp:lineTo x="0" y="21382"/>
                <wp:lineTo x="21511" y="21382"/>
                <wp:lineTo x="21511"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40450"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CB3EDF">
        <w:rPr>
          <w:rFonts w:ascii="Times New Roman" w:eastAsia="Times New Roman" w:hAnsi="Times New Roman" w:cs="Times New Roman"/>
          <w:sz w:val="28"/>
          <w:szCs w:val="28"/>
          <w:lang w:eastAsia="ru-RU"/>
        </w:rPr>
        <w:t>за кодами економічної класифікації</w:t>
      </w:r>
    </w:p>
    <w:p w:rsidR="00CB3EDF" w:rsidRDefault="00CB3EDF" w:rsidP="00CB3EDF">
      <w:pPr>
        <w:shd w:val="clear" w:color="auto" w:fill="FFFFFF"/>
        <w:spacing w:after="0" w:line="360" w:lineRule="auto"/>
        <w:ind w:firstLine="709"/>
        <w:jc w:val="both"/>
        <w:rPr>
          <w:rFonts w:ascii="Times New Roman" w:eastAsia="Times New Roman" w:hAnsi="Times New Roman" w:cs="Times New Roman"/>
          <w:color w:val="000000"/>
          <w:sz w:val="28"/>
          <w:szCs w:val="28"/>
          <w:lang w:eastAsia="ru-UA"/>
        </w:rPr>
      </w:pPr>
      <w:r>
        <w:rPr>
          <w:rFonts w:ascii="Times New Roman" w:eastAsia="Times New Roman" w:hAnsi="Times New Roman" w:cs="Times New Roman"/>
          <w:color w:val="000000"/>
          <w:sz w:val="28"/>
          <w:szCs w:val="28"/>
          <w:lang w:eastAsia="ru-UA"/>
        </w:rPr>
        <w:t xml:space="preserve">Динаміка активів </w:t>
      </w:r>
      <w:r w:rsidRPr="004E3336">
        <w:rPr>
          <w:rFonts w:ascii="Times New Roman" w:hAnsi="Times New Roman" w:cs="Times New Roman"/>
          <w:color w:val="000000"/>
          <w:sz w:val="28"/>
          <w:szCs w:val="28"/>
          <w:lang w:eastAsia="ru-RU"/>
        </w:rPr>
        <w:t>ДП «</w:t>
      </w:r>
      <w:r>
        <w:rPr>
          <w:rFonts w:ascii="Times New Roman" w:hAnsi="Times New Roman" w:cs="Times New Roman"/>
          <w:color w:val="000000"/>
          <w:sz w:val="28"/>
          <w:szCs w:val="28"/>
          <w:lang w:eastAsia="ru-RU"/>
        </w:rPr>
        <w:t>Новоград-Волинський лісгосп АПК</w:t>
      </w:r>
      <w:r w:rsidRPr="004E3336">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 xml:space="preserve"> </w:t>
      </w:r>
      <w:r w:rsidR="00257BE9">
        <w:rPr>
          <w:rFonts w:ascii="Times New Roman" w:eastAsia="Times New Roman" w:hAnsi="Times New Roman" w:cs="Times New Roman"/>
          <w:color w:val="000000"/>
          <w:sz w:val="28"/>
          <w:szCs w:val="28"/>
          <w:lang w:eastAsia="ru-UA"/>
        </w:rPr>
        <w:t>за 2018-2020 </w:t>
      </w:r>
      <w:r>
        <w:rPr>
          <w:rFonts w:ascii="Times New Roman" w:eastAsia="Times New Roman" w:hAnsi="Times New Roman" w:cs="Times New Roman"/>
          <w:color w:val="000000"/>
          <w:sz w:val="28"/>
          <w:szCs w:val="28"/>
          <w:lang w:eastAsia="ru-UA"/>
        </w:rPr>
        <w:t>роки наведена в табл. 1.2.</w:t>
      </w:r>
    </w:p>
    <w:p w:rsidR="00E67AC3" w:rsidRDefault="00E67AC3" w:rsidP="00E67AC3">
      <w:pPr>
        <w:shd w:val="clear" w:color="auto" w:fill="FFFFFF"/>
        <w:spacing w:after="0" w:line="360" w:lineRule="auto"/>
        <w:ind w:firstLine="709"/>
        <w:jc w:val="both"/>
        <w:rPr>
          <w:rFonts w:ascii="Times New Roman" w:eastAsia="Times New Roman" w:hAnsi="Times New Roman" w:cs="Times New Roman"/>
          <w:color w:val="000000"/>
          <w:sz w:val="28"/>
          <w:szCs w:val="28"/>
          <w:lang w:eastAsia="ru-UA"/>
        </w:rPr>
      </w:pPr>
      <w:r>
        <w:rPr>
          <w:rFonts w:ascii="Times New Roman" w:eastAsia="Times New Roman" w:hAnsi="Times New Roman" w:cs="Times New Roman"/>
          <w:color w:val="000000"/>
          <w:sz w:val="28"/>
          <w:szCs w:val="28"/>
          <w:lang w:eastAsia="ru-UA"/>
        </w:rPr>
        <w:t xml:space="preserve">Аналіз основних показників економічного потенціалу </w:t>
      </w:r>
      <w:r w:rsidRPr="004E3336">
        <w:rPr>
          <w:rFonts w:ascii="Times New Roman" w:hAnsi="Times New Roman" w:cs="Times New Roman"/>
          <w:color w:val="000000"/>
          <w:sz w:val="28"/>
          <w:szCs w:val="28"/>
          <w:lang w:eastAsia="ru-RU"/>
        </w:rPr>
        <w:t>ДП «</w:t>
      </w:r>
      <w:r>
        <w:rPr>
          <w:rFonts w:ascii="Times New Roman" w:hAnsi="Times New Roman" w:cs="Times New Roman"/>
          <w:color w:val="000000"/>
          <w:sz w:val="28"/>
          <w:szCs w:val="28"/>
          <w:lang w:eastAsia="ru-RU"/>
        </w:rPr>
        <w:t>Новоград-Волинський лісгосп АПК</w:t>
      </w:r>
      <w:r w:rsidRPr="004E3336">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UA"/>
        </w:rPr>
        <w:t>дав наступні результати. Загальна сума активів в 2020 році зменшилась порівняно з 2018 роком на 306,1 тис. грн. (3,07 %), а в порівнянні з 2019 роком збільшення склало 41,0 тис. грн. (0,43 %) та дорівнювала 9663,9 тис. грн.</w:t>
      </w:r>
    </w:p>
    <w:p w:rsidR="00E67AC3" w:rsidRDefault="00E67AC3" w:rsidP="00E67AC3">
      <w:pPr>
        <w:shd w:val="clear" w:color="auto" w:fill="FFFFFF"/>
        <w:spacing w:after="0" w:line="360" w:lineRule="auto"/>
        <w:ind w:firstLine="709"/>
        <w:jc w:val="both"/>
        <w:rPr>
          <w:rFonts w:ascii="Times New Roman" w:eastAsia="Times New Roman" w:hAnsi="Times New Roman" w:cs="Times New Roman"/>
          <w:color w:val="000000"/>
          <w:sz w:val="28"/>
          <w:szCs w:val="28"/>
          <w:lang w:eastAsia="ru-UA"/>
        </w:rPr>
      </w:pPr>
      <w:r>
        <w:rPr>
          <w:rFonts w:ascii="Times New Roman" w:eastAsia="Times New Roman" w:hAnsi="Times New Roman" w:cs="Times New Roman"/>
          <w:color w:val="000000"/>
          <w:sz w:val="28"/>
          <w:szCs w:val="28"/>
          <w:lang w:eastAsia="ru-UA"/>
        </w:rPr>
        <w:t xml:space="preserve">Це відбулось внаслідок зменшення необоротних активів </w:t>
      </w:r>
      <w:r w:rsidRPr="004E3336">
        <w:rPr>
          <w:rFonts w:ascii="Times New Roman" w:hAnsi="Times New Roman" w:cs="Times New Roman"/>
          <w:color w:val="000000"/>
          <w:sz w:val="28"/>
          <w:szCs w:val="28"/>
          <w:lang w:eastAsia="ru-RU"/>
        </w:rPr>
        <w:t>ДП «</w:t>
      </w:r>
      <w:r>
        <w:rPr>
          <w:rFonts w:ascii="Times New Roman" w:hAnsi="Times New Roman" w:cs="Times New Roman"/>
          <w:color w:val="000000"/>
          <w:sz w:val="28"/>
          <w:szCs w:val="28"/>
          <w:lang w:eastAsia="ru-RU"/>
        </w:rPr>
        <w:t>Новоград-Волинський лісгосп АПК</w:t>
      </w:r>
      <w:r w:rsidRPr="004E3336">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UA"/>
        </w:rPr>
        <w:t>за останні три роки на 450,0 тис. грн. (14,40 %), а порівняно з 2019 роком необоротні активи зменшились на 273,1 тис. грн. (9,27 %).</w:t>
      </w:r>
    </w:p>
    <w:p w:rsidR="00CB3EDF" w:rsidRDefault="00CB3EDF" w:rsidP="00CB3EDF">
      <w:pPr>
        <w:shd w:val="clear" w:color="auto" w:fill="FFFFFF"/>
        <w:spacing w:after="0" w:line="360" w:lineRule="auto"/>
        <w:ind w:firstLine="709"/>
        <w:jc w:val="right"/>
        <w:rPr>
          <w:rFonts w:ascii="Times New Roman" w:eastAsia="Times New Roman" w:hAnsi="Times New Roman" w:cs="Times New Roman"/>
          <w:i/>
          <w:color w:val="000000"/>
          <w:sz w:val="28"/>
          <w:szCs w:val="28"/>
          <w:lang w:eastAsia="ru-UA"/>
        </w:rPr>
      </w:pPr>
      <w:r>
        <w:rPr>
          <w:rFonts w:ascii="Times New Roman" w:eastAsia="Times New Roman" w:hAnsi="Times New Roman" w:cs="Times New Roman"/>
          <w:i/>
          <w:color w:val="000000"/>
          <w:sz w:val="28"/>
          <w:szCs w:val="28"/>
          <w:lang w:eastAsia="ru-UA"/>
        </w:rPr>
        <w:t>Таблиця 1.2</w:t>
      </w:r>
    </w:p>
    <w:p w:rsidR="00CB3EDF" w:rsidRDefault="00CB3EDF" w:rsidP="00CB3EDF">
      <w:pPr>
        <w:shd w:val="clear" w:color="auto" w:fill="FFFFFF"/>
        <w:spacing w:after="0" w:line="360" w:lineRule="auto"/>
        <w:ind w:firstLine="709"/>
        <w:jc w:val="center"/>
        <w:outlineLvl w:val="1"/>
        <w:rPr>
          <w:rFonts w:ascii="Times New Roman" w:eastAsia="Times New Roman" w:hAnsi="Times New Roman" w:cs="Times New Roman"/>
          <w:bCs/>
          <w:color w:val="000000"/>
          <w:sz w:val="28"/>
          <w:szCs w:val="28"/>
          <w:lang w:eastAsia="ru-UA"/>
        </w:rPr>
      </w:pPr>
      <w:r>
        <w:rPr>
          <w:rFonts w:ascii="Times New Roman" w:eastAsia="Times New Roman" w:hAnsi="Times New Roman" w:cs="Times New Roman"/>
          <w:bCs/>
          <w:color w:val="000000"/>
          <w:sz w:val="28"/>
          <w:szCs w:val="28"/>
          <w:lang w:eastAsia="ru-UA"/>
        </w:rPr>
        <w:t xml:space="preserve">Динаміка активів </w:t>
      </w:r>
      <w:r w:rsidRPr="004E3336">
        <w:rPr>
          <w:rFonts w:ascii="Times New Roman" w:hAnsi="Times New Roman" w:cs="Times New Roman"/>
          <w:color w:val="000000"/>
          <w:sz w:val="28"/>
          <w:szCs w:val="28"/>
          <w:lang w:eastAsia="ru-RU"/>
        </w:rPr>
        <w:t>ДП «</w:t>
      </w:r>
      <w:r>
        <w:rPr>
          <w:rFonts w:ascii="Times New Roman" w:hAnsi="Times New Roman" w:cs="Times New Roman"/>
          <w:color w:val="000000"/>
          <w:sz w:val="28"/>
          <w:szCs w:val="28"/>
          <w:lang w:eastAsia="ru-RU"/>
        </w:rPr>
        <w:t>Новоград-Волинський лісгосп АПК</w:t>
      </w:r>
      <w:r w:rsidRPr="004E3336">
        <w:rPr>
          <w:rFonts w:ascii="Times New Roman" w:hAnsi="Times New Roman" w:cs="Times New Roman"/>
          <w:color w:val="000000"/>
          <w:sz w:val="28"/>
          <w:szCs w:val="28"/>
          <w:lang w:eastAsia="ru-RU"/>
        </w:rPr>
        <w:t>»</w:t>
      </w:r>
      <w:r>
        <w:rPr>
          <w:rFonts w:ascii="Times New Roman" w:eastAsia="Times New Roman" w:hAnsi="Times New Roman" w:cs="Times New Roman"/>
          <w:bCs/>
          <w:color w:val="000000"/>
          <w:sz w:val="28"/>
          <w:szCs w:val="28"/>
          <w:lang w:eastAsia="ru-UA"/>
        </w:rPr>
        <w:t xml:space="preserve"> </w:t>
      </w:r>
    </w:p>
    <w:p w:rsidR="00CB3EDF" w:rsidRDefault="00CB3EDF" w:rsidP="00CB3EDF">
      <w:pPr>
        <w:shd w:val="clear" w:color="auto" w:fill="FFFFFF"/>
        <w:spacing w:after="0" w:line="360" w:lineRule="auto"/>
        <w:ind w:firstLine="709"/>
        <w:jc w:val="center"/>
        <w:outlineLvl w:val="1"/>
        <w:rPr>
          <w:rFonts w:ascii="Times New Roman" w:eastAsia="Times New Roman" w:hAnsi="Times New Roman" w:cs="Times New Roman"/>
          <w:bCs/>
          <w:color w:val="000000"/>
          <w:sz w:val="28"/>
          <w:szCs w:val="28"/>
          <w:lang w:eastAsia="ru-UA"/>
        </w:rPr>
      </w:pPr>
      <w:r>
        <w:rPr>
          <w:rFonts w:ascii="Times New Roman" w:eastAsia="Times New Roman" w:hAnsi="Times New Roman" w:cs="Times New Roman"/>
          <w:bCs/>
          <w:color w:val="000000"/>
          <w:sz w:val="28"/>
          <w:szCs w:val="28"/>
          <w:lang w:eastAsia="ru-UA"/>
        </w:rPr>
        <w:t>за 2018-2020 роки</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578"/>
        <w:gridCol w:w="680"/>
        <w:gridCol w:w="680"/>
        <w:gridCol w:w="680"/>
        <w:gridCol w:w="827"/>
        <w:gridCol w:w="763"/>
        <w:gridCol w:w="827"/>
        <w:gridCol w:w="763"/>
      </w:tblGrid>
      <w:tr w:rsidR="00CB3EDF" w:rsidRPr="00CB3EDF" w:rsidTr="00CB3EDF">
        <w:trPr>
          <w:tblCellSpacing w:w="0" w:type="dxa"/>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Показники</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Роки</w:t>
            </w:r>
          </w:p>
        </w:tc>
        <w:tc>
          <w:tcPr>
            <w:tcW w:w="0" w:type="auto"/>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Відхилення 2020 р, від</w:t>
            </w:r>
          </w:p>
        </w:tc>
      </w:tr>
      <w:tr w:rsidR="00CB3EDF" w:rsidRPr="00CB3EDF" w:rsidTr="00CB3EDF">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rPr>
                <w:rFonts w:ascii="Times New Roman" w:eastAsia="Times New Roman" w:hAnsi="Times New Roman" w:cs="Times New Roman"/>
                <w:sz w:val="24"/>
                <w:szCs w:val="24"/>
                <w:lang w:eastAsia="ru-UA"/>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2018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2019</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2020</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2018 р,</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2019 р,</w:t>
            </w:r>
          </w:p>
        </w:tc>
      </w:tr>
      <w:tr w:rsidR="00CB3EDF" w:rsidRPr="00CB3EDF" w:rsidTr="00CB3EDF">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rPr>
                <w:rFonts w:ascii="Times New Roman" w:eastAsia="Times New Roman" w:hAnsi="Times New Roman" w:cs="Times New Roman"/>
                <w:sz w:val="24"/>
                <w:szCs w:val="24"/>
                <w:lang w:eastAsia="ru-UA"/>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rPr>
                <w:rFonts w:ascii="Times New Roman" w:eastAsia="Times New Roman" w:hAnsi="Times New Roman" w:cs="Times New Roman"/>
                <w:sz w:val="24"/>
                <w:szCs w:val="24"/>
                <w:lang w:eastAsia="ru-UA"/>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rPr>
                <w:rFonts w:ascii="Times New Roman" w:eastAsia="Times New Roman" w:hAnsi="Times New Roman" w:cs="Times New Roman"/>
                <w:sz w:val="24"/>
                <w:szCs w:val="24"/>
                <w:lang w:eastAsia="ru-UA"/>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rPr>
                <w:rFonts w:ascii="Times New Roman" w:eastAsia="Times New Roman" w:hAnsi="Times New Roman" w:cs="Times New Roman"/>
                <w:sz w:val="24"/>
                <w:szCs w:val="24"/>
                <w:lang w:eastAsia="ru-UA"/>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proofErr w:type="spellStart"/>
            <w:r w:rsidRPr="00CB3EDF">
              <w:rPr>
                <w:rFonts w:ascii="Times New Roman" w:eastAsia="Times New Roman" w:hAnsi="Times New Roman" w:cs="Times New Roman"/>
                <w:sz w:val="24"/>
                <w:szCs w:val="24"/>
                <w:lang w:eastAsia="ru-UA"/>
              </w:rPr>
              <w:t>абс</w:t>
            </w:r>
            <w:proofErr w:type="spellEnd"/>
            <w:r w:rsidRPr="00CB3EDF">
              <w:rPr>
                <w:rFonts w:ascii="Times New Roman" w:eastAsia="Times New Roman" w:hAnsi="Times New Roman" w:cs="Times New Roman"/>
                <w:sz w:val="24"/>
                <w:szCs w:val="24"/>
                <w:lang w:eastAsia="ru-UA"/>
              </w:rPr>
              <w:t>.</w:t>
            </w:r>
            <w:r w:rsidRPr="00CB3EDF">
              <w:rPr>
                <w:rFonts w:ascii="Times New Roman" w:eastAsia="Times New Roman" w:hAnsi="Times New Roman" w:cs="Times New Roman"/>
                <w:sz w:val="24"/>
                <w:szCs w:val="24"/>
                <w:lang w:eastAsia="ru-UA"/>
              </w:rPr>
              <w:br/>
            </w:r>
            <w:proofErr w:type="spellStart"/>
            <w:r w:rsidRPr="00CB3EDF">
              <w:rPr>
                <w:rFonts w:ascii="Times New Roman" w:eastAsia="Times New Roman" w:hAnsi="Times New Roman" w:cs="Times New Roman"/>
                <w:sz w:val="24"/>
                <w:szCs w:val="24"/>
                <w:lang w:eastAsia="ru-UA"/>
              </w:rPr>
              <w:t>тис,грн</w:t>
            </w:r>
            <w:proofErr w:type="spellEnd"/>
            <w:r w:rsidRPr="00CB3EDF">
              <w:rPr>
                <w:rFonts w:ascii="Times New Roman" w:eastAsia="Times New Roman" w:hAnsi="Times New Roman" w:cs="Times New Roman"/>
                <w:sz w:val="24"/>
                <w:szCs w:val="24"/>
                <w:lang w:eastAsia="ru-UA"/>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proofErr w:type="spellStart"/>
            <w:r w:rsidRPr="00CB3EDF">
              <w:rPr>
                <w:rFonts w:ascii="Times New Roman" w:eastAsia="Times New Roman" w:hAnsi="Times New Roman" w:cs="Times New Roman"/>
                <w:sz w:val="24"/>
                <w:szCs w:val="24"/>
                <w:lang w:eastAsia="ru-UA"/>
              </w:rPr>
              <w:t>відн</w:t>
            </w:r>
            <w:proofErr w:type="spellEnd"/>
            <w:r w:rsidRPr="00CB3EDF">
              <w:rPr>
                <w:rFonts w:ascii="Times New Roman" w:eastAsia="Times New Roman" w:hAnsi="Times New Roman" w:cs="Times New Roman"/>
                <w:sz w:val="24"/>
                <w:szCs w:val="24"/>
                <w:lang w:eastAsia="ru-UA"/>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proofErr w:type="spellStart"/>
            <w:r w:rsidRPr="00CB3EDF">
              <w:rPr>
                <w:rFonts w:ascii="Times New Roman" w:eastAsia="Times New Roman" w:hAnsi="Times New Roman" w:cs="Times New Roman"/>
                <w:sz w:val="24"/>
                <w:szCs w:val="24"/>
                <w:lang w:eastAsia="ru-UA"/>
              </w:rPr>
              <w:t>абс</w:t>
            </w:r>
            <w:proofErr w:type="spellEnd"/>
            <w:r w:rsidRPr="00CB3EDF">
              <w:rPr>
                <w:rFonts w:ascii="Times New Roman" w:eastAsia="Times New Roman" w:hAnsi="Times New Roman" w:cs="Times New Roman"/>
                <w:sz w:val="24"/>
                <w:szCs w:val="24"/>
                <w:lang w:eastAsia="ru-UA"/>
              </w:rPr>
              <w:t>.</w:t>
            </w:r>
            <w:r w:rsidRPr="00CB3EDF">
              <w:rPr>
                <w:rFonts w:ascii="Times New Roman" w:eastAsia="Times New Roman" w:hAnsi="Times New Roman" w:cs="Times New Roman"/>
                <w:sz w:val="24"/>
                <w:szCs w:val="24"/>
                <w:lang w:eastAsia="ru-UA"/>
              </w:rPr>
              <w:br/>
            </w:r>
            <w:proofErr w:type="spellStart"/>
            <w:r w:rsidRPr="00CB3EDF">
              <w:rPr>
                <w:rFonts w:ascii="Times New Roman" w:eastAsia="Times New Roman" w:hAnsi="Times New Roman" w:cs="Times New Roman"/>
                <w:sz w:val="24"/>
                <w:szCs w:val="24"/>
                <w:lang w:eastAsia="ru-UA"/>
              </w:rPr>
              <w:t>тис,грн</w:t>
            </w:r>
            <w:proofErr w:type="spellEnd"/>
            <w:r w:rsidRPr="00CB3EDF">
              <w:rPr>
                <w:rFonts w:ascii="Times New Roman" w:eastAsia="Times New Roman" w:hAnsi="Times New Roman" w:cs="Times New Roman"/>
                <w:sz w:val="24"/>
                <w:szCs w:val="24"/>
                <w:lang w:eastAsia="ru-UA"/>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proofErr w:type="spellStart"/>
            <w:r w:rsidRPr="00CB3EDF">
              <w:rPr>
                <w:rFonts w:ascii="Times New Roman" w:eastAsia="Times New Roman" w:hAnsi="Times New Roman" w:cs="Times New Roman"/>
                <w:sz w:val="24"/>
                <w:szCs w:val="24"/>
                <w:lang w:eastAsia="ru-UA"/>
              </w:rPr>
              <w:t>відн</w:t>
            </w:r>
            <w:proofErr w:type="spellEnd"/>
            <w:r w:rsidRPr="00CB3EDF">
              <w:rPr>
                <w:rFonts w:ascii="Times New Roman" w:eastAsia="Times New Roman" w:hAnsi="Times New Roman" w:cs="Times New Roman"/>
                <w:sz w:val="24"/>
                <w:szCs w:val="24"/>
                <w:lang w:eastAsia="ru-UA"/>
              </w:rPr>
              <w:t>. %</w:t>
            </w:r>
          </w:p>
        </w:tc>
      </w:tr>
      <w:tr w:rsidR="00CB3EDF" w:rsidRPr="00CB3EDF" w:rsidTr="00CB3EDF">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Нематеріальні активи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43,0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43,0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43,0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0,00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0,00</w:t>
            </w:r>
          </w:p>
        </w:tc>
      </w:tr>
      <w:tr w:rsidR="00CB3EDF" w:rsidRPr="00CB3EDF" w:rsidTr="00CB3EDF">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Незавершені капітальні інвестиції</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679,0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598,4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844,0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165,0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24,30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245,6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41,04</w:t>
            </w:r>
          </w:p>
        </w:tc>
      </w:tr>
      <w:tr w:rsidR="00CB3EDF" w:rsidRPr="00CB3EDF" w:rsidTr="00CB3EDF">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Основні засоби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2402,0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2305,7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1787,0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-615,0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-25,60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-518,7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-22,50</w:t>
            </w:r>
          </w:p>
        </w:tc>
      </w:tr>
      <w:tr w:rsidR="00CB3EDF" w:rsidRPr="00CB3EDF" w:rsidTr="00CB3EDF">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Необоротні активи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3124,0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2947,1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2674,0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-450,0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-14,40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-273,1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-9,27</w:t>
            </w:r>
          </w:p>
        </w:tc>
      </w:tr>
      <w:tr w:rsidR="00CB3EDF" w:rsidRPr="00CB3EDF" w:rsidTr="00CB3EDF">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Запаси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2975,0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4678,0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3193,9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218,9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7,36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-1484,1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-31,73</w:t>
            </w:r>
          </w:p>
        </w:tc>
      </w:tr>
      <w:tr w:rsidR="00CB3EDF" w:rsidRPr="00CB3EDF" w:rsidTr="00CB3EDF">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Дебіторська заборгованість за товари і послуги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541,0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780,6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668,4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127,4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23,55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-112,2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-14,37</w:t>
            </w:r>
          </w:p>
        </w:tc>
      </w:tr>
      <w:tr w:rsidR="00CB3EDF" w:rsidRPr="00CB3EDF" w:rsidTr="00CB3EDF">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Дебіторська заборгованість з бюджетом</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141,0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598,8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97,9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-43,1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-30,57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-500,9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-83,65</w:t>
            </w:r>
          </w:p>
        </w:tc>
      </w:tr>
      <w:tr w:rsidR="00CB3EDF" w:rsidRPr="00CB3EDF" w:rsidTr="00CB3EDF">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Інша поточна дебіторська заборгованість</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122,0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138,8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660,0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538,0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440,98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521,2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375,50</w:t>
            </w:r>
          </w:p>
        </w:tc>
      </w:tr>
      <w:tr w:rsidR="00CB3EDF" w:rsidRPr="00CB3EDF" w:rsidTr="00CB3EDF">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Гроші та їх еквіваленти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2935,0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479,6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2251,1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-683,9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-23,30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1771,5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369,37</w:t>
            </w:r>
          </w:p>
        </w:tc>
      </w:tr>
      <w:tr w:rsidR="00CB3EDF" w:rsidRPr="00CB3EDF" w:rsidTr="00CB3EDF">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Інші оборотні активи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132,0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118,6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-13,4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-10,15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118,6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w:t>
            </w:r>
          </w:p>
        </w:tc>
      </w:tr>
      <w:tr w:rsidR="00CB3EDF" w:rsidRPr="00CB3EDF" w:rsidTr="00CB3EDF">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Оборотні активи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6846,0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6675,8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6989,9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143,9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2,10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314,1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4,71</w:t>
            </w:r>
          </w:p>
        </w:tc>
      </w:tr>
      <w:tr w:rsidR="00CB3EDF" w:rsidRPr="00CB3EDF" w:rsidTr="00CB3EDF">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rPr>
                <w:rFonts w:ascii="Times New Roman" w:eastAsia="Times New Roman" w:hAnsi="Times New Roman" w:cs="Times New Roman"/>
                <w:b/>
                <w:sz w:val="24"/>
                <w:szCs w:val="24"/>
                <w:lang w:eastAsia="ru-UA"/>
              </w:rPr>
            </w:pPr>
            <w:r w:rsidRPr="00CB3EDF">
              <w:rPr>
                <w:rFonts w:ascii="Times New Roman" w:eastAsia="Times New Roman" w:hAnsi="Times New Roman" w:cs="Times New Roman"/>
                <w:b/>
                <w:sz w:val="24"/>
                <w:szCs w:val="24"/>
                <w:lang w:eastAsia="ru-UA"/>
              </w:rPr>
              <w:t>Активи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b/>
                <w:sz w:val="24"/>
                <w:szCs w:val="24"/>
                <w:lang w:eastAsia="ru-UA"/>
              </w:rPr>
            </w:pPr>
            <w:r w:rsidRPr="00CB3EDF">
              <w:rPr>
                <w:rFonts w:ascii="Times New Roman" w:eastAsia="Times New Roman" w:hAnsi="Times New Roman" w:cs="Times New Roman"/>
                <w:b/>
                <w:sz w:val="24"/>
                <w:szCs w:val="24"/>
                <w:lang w:eastAsia="ru-UA"/>
              </w:rPr>
              <w:t>9970,0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b/>
                <w:sz w:val="24"/>
                <w:szCs w:val="24"/>
                <w:lang w:eastAsia="ru-UA"/>
              </w:rPr>
            </w:pPr>
            <w:r w:rsidRPr="00CB3EDF">
              <w:rPr>
                <w:rFonts w:ascii="Times New Roman" w:eastAsia="Times New Roman" w:hAnsi="Times New Roman" w:cs="Times New Roman"/>
                <w:b/>
                <w:sz w:val="24"/>
                <w:szCs w:val="24"/>
                <w:lang w:eastAsia="ru-UA"/>
              </w:rPr>
              <w:t>9622,9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b/>
                <w:sz w:val="24"/>
                <w:szCs w:val="24"/>
                <w:lang w:eastAsia="ru-UA"/>
              </w:rPr>
            </w:pPr>
            <w:r w:rsidRPr="00CB3EDF">
              <w:rPr>
                <w:rFonts w:ascii="Times New Roman" w:eastAsia="Times New Roman" w:hAnsi="Times New Roman" w:cs="Times New Roman"/>
                <w:b/>
                <w:sz w:val="24"/>
                <w:szCs w:val="24"/>
                <w:lang w:eastAsia="ru-UA"/>
              </w:rPr>
              <w:t>9663,9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b/>
                <w:sz w:val="24"/>
                <w:szCs w:val="24"/>
                <w:lang w:eastAsia="ru-UA"/>
              </w:rPr>
            </w:pPr>
            <w:r w:rsidRPr="00CB3EDF">
              <w:rPr>
                <w:rFonts w:ascii="Times New Roman" w:eastAsia="Times New Roman" w:hAnsi="Times New Roman" w:cs="Times New Roman"/>
                <w:b/>
                <w:sz w:val="24"/>
                <w:szCs w:val="24"/>
                <w:lang w:eastAsia="ru-UA"/>
              </w:rPr>
              <w:t>-306,1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b/>
                <w:sz w:val="24"/>
                <w:szCs w:val="24"/>
                <w:lang w:eastAsia="ru-UA"/>
              </w:rPr>
            </w:pPr>
            <w:r w:rsidRPr="00CB3EDF">
              <w:rPr>
                <w:rFonts w:ascii="Times New Roman" w:eastAsia="Times New Roman" w:hAnsi="Times New Roman" w:cs="Times New Roman"/>
                <w:b/>
                <w:sz w:val="24"/>
                <w:szCs w:val="24"/>
                <w:lang w:eastAsia="ru-UA"/>
              </w:rPr>
              <w:t>-3,07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b/>
                <w:sz w:val="24"/>
                <w:szCs w:val="24"/>
                <w:lang w:eastAsia="ru-UA"/>
              </w:rPr>
            </w:pPr>
            <w:r w:rsidRPr="00CB3EDF">
              <w:rPr>
                <w:rFonts w:ascii="Times New Roman" w:eastAsia="Times New Roman" w:hAnsi="Times New Roman" w:cs="Times New Roman"/>
                <w:b/>
                <w:sz w:val="24"/>
                <w:szCs w:val="24"/>
                <w:lang w:eastAsia="ru-UA"/>
              </w:rPr>
              <w:t>41,0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b/>
                <w:sz w:val="24"/>
                <w:szCs w:val="24"/>
                <w:lang w:eastAsia="ru-UA"/>
              </w:rPr>
            </w:pPr>
            <w:r w:rsidRPr="00CB3EDF">
              <w:rPr>
                <w:rFonts w:ascii="Times New Roman" w:eastAsia="Times New Roman" w:hAnsi="Times New Roman" w:cs="Times New Roman"/>
                <w:b/>
                <w:sz w:val="24"/>
                <w:szCs w:val="24"/>
                <w:lang w:eastAsia="ru-UA"/>
              </w:rPr>
              <w:t>0,43</w:t>
            </w:r>
          </w:p>
        </w:tc>
      </w:tr>
    </w:tbl>
    <w:p w:rsidR="00CB3EDF" w:rsidRDefault="00CB3EDF" w:rsidP="00CB3EDF">
      <w:pPr>
        <w:shd w:val="clear" w:color="auto" w:fill="FFFFFF"/>
        <w:spacing w:after="0" w:line="360" w:lineRule="auto"/>
        <w:ind w:firstLine="709"/>
        <w:jc w:val="center"/>
        <w:outlineLvl w:val="1"/>
        <w:rPr>
          <w:rFonts w:ascii="Times New Roman" w:eastAsia="Times New Roman" w:hAnsi="Times New Roman" w:cs="Times New Roman"/>
          <w:b/>
          <w:bCs/>
          <w:color w:val="000000"/>
          <w:sz w:val="28"/>
          <w:szCs w:val="28"/>
          <w:lang w:eastAsia="ru-UA"/>
        </w:rPr>
      </w:pPr>
    </w:p>
    <w:p w:rsidR="00CB3EDF" w:rsidRDefault="00CB3EDF" w:rsidP="00CB3EDF">
      <w:pPr>
        <w:shd w:val="clear" w:color="auto" w:fill="FFFFFF"/>
        <w:spacing w:after="0" w:line="360" w:lineRule="auto"/>
        <w:ind w:firstLine="709"/>
        <w:jc w:val="both"/>
        <w:rPr>
          <w:rFonts w:ascii="Times New Roman" w:eastAsia="Times New Roman" w:hAnsi="Times New Roman" w:cs="Times New Roman"/>
          <w:color w:val="000000"/>
          <w:sz w:val="28"/>
          <w:szCs w:val="28"/>
          <w:lang w:eastAsia="ru-UA"/>
        </w:rPr>
      </w:pPr>
      <w:r>
        <w:rPr>
          <w:rFonts w:ascii="Times New Roman" w:eastAsia="Times New Roman" w:hAnsi="Times New Roman" w:cs="Times New Roman"/>
          <w:color w:val="000000"/>
          <w:sz w:val="28"/>
          <w:szCs w:val="28"/>
          <w:lang w:eastAsia="ru-UA"/>
        </w:rPr>
        <w:t>У складі необоротних активів найбільшого зменшення зазнала сума основних засобів. Вона скоротила</w:t>
      </w:r>
      <w:r w:rsidR="005319FE">
        <w:rPr>
          <w:rFonts w:ascii="Times New Roman" w:eastAsia="Times New Roman" w:hAnsi="Times New Roman" w:cs="Times New Roman"/>
          <w:color w:val="000000"/>
          <w:sz w:val="28"/>
          <w:szCs w:val="28"/>
          <w:lang w:eastAsia="ru-UA"/>
        </w:rPr>
        <w:t xml:space="preserve">сь протягом 2018-2020 років на </w:t>
      </w:r>
      <w:r>
        <w:rPr>
          <w:rFonts w:ascii="Times New Roman" w:eastAsia="Times New Roman" w:hAnsi="Times New Roman" w:cs="Times New Roman"/>
          <w:color w:val="000000"/>
          <w:sz w:val="28"/>
          <w:szCs w:val="28"/>
          <w:lang w:eastAsia="ru-UA"/>
        </w:rPr>
        <w:t>615</w:t>
      </w:r>
      <w:r w:rsidR="005319FE">
        <w:rPr>
          <w:rFonts w:ascii="Times New Roman" w:eastAsia="Times New Roman" w:hAnsi="Times New Roman" w:cs="Times New Roman"/>
          <w:color w:val="000000"/>
          <w:sz w:val="28"/>
          <w:szCs w:val="28"/>
          <w:lang w:eastAsia="ru-UA"/>
        </w:rPr>
        <w:t>,</w:t>
      </w:r>
      <w:r w:rsidR="00B063A2">
        <w:rPr>
          <w:rFonts w:ascii="Times New Roman" w:eastAsia="Times New Roman" w:hAnsi="Times New Roman" w:cs="Times New Roman"/>
          <w:color w:val="000000"/>
          <w:sz w:val="28"/>
          <w:szCs w:val="28"/>
          <w:lang w:eastAsia="ru-UA"/>
        </w:rPr>
        <w:t>0 тис. грн. (</w:t>
      </w:r>
      <w:r>
        <w:rPr>
          <w:rFonts w:ascii="Times New Roman" w:eastAsia="Times New Roman" w:hAnsi="Times New Roman" w:cs="Times New Roman"/>
          <w:color w:val="000000"/>
          <w:sz w:val="28"/>
          <w:szCs w:val="28"/>
          <w:lang w:eastAsia="ru-UA"/>
        </w:rPr>
        <w:t>25</w:t>
      </w:r>
      <w:r w:rsidR="005319FE">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60 %), а протягом останніх двох років, що аналізуються, падіння склало 518</w:t>
      </w:r>
      <w:r w:rsidR="005319FE">
        <w:rPr>
          <w:rFonts w:ascii="Times New Roman" w:eastAsia="Times New Roman" w:hAnsi="Times New Roman" w:cs="Times New Roman"/>
          <w:color w:val="000000"/>
          <w:sz w:val="28"/>
          <w:szCs w:val="28"/>
          <w:lang w:eastAsia="ru-UA"/>
        </w:rPr>
        <w:t>,</w:t>
      </w:r>
      <w:r w:rsidR="00B063A2">
        <w:rPr>
          <w:rFonts w:ascii="Times New Roman" w:eastAsia="Times New Roman" w:hAnsi="Times New Roman" w:cs="Times New Roman"/>
          <w:color w:val="000000"/>
          <w:sz w:val="28"/>
          <w:szCs w:val="28"/>
          <w:lang w:eastAsia="ru-UA"/>
        </w:rPr>
        <w:t>7 тис. грн. (</w:t>
      </w:r>
      <w:r>
        <w:rPr>
          <w:rFonts w:ascii="Times New Roman" w:eastAsia="Times New Roman" w:hAnsi="Times New Roman" w:cs="Times New Roman"/>
          <w:color w:val="000000"/>
          <w:sz w:val="28"/>
          <w:szCs w:val="28"/>
          <w:lang w:eastAsia="ru-UA"/>
        </w:rPr>
        <w:t>22</w:t>
      </w:r>
      <w:r w:rsidR="005319FE">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50 %). В той же час в складі необоротних активів протягом 2018-2020 років зросла вартість незавершених капітальних інвестицій на 165</w:t>
      </w:r>
      <w:r w:rsidR="005319FE">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0 тис. грн. (24</w:t>
      </w:r>
      <w:r w:rsidR="005319FE">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30 %).</w:t>
      </w:r>
    </w:p>
    <w:p w:rsidR="00CB3EDF" w:rsidRDefault="00CB3EDF" w:rsidP="00CB3EDF">
      <w:pPr>
        <w:shd w:val="clear" w:color="auto" w:fill="FFFFFF"/>
        <w:spacing w:after="0" w:line="360" w:lineRule="auto"/>
        <w:ind w:firstLine="709"/>
        <w:jc w:val="both"/>
        <w:rPr>
          <w:rFonts w:ascii="Times New Roman" w:eastAsia="Times New Roman" w:hAnsi="Times New Roman" w:cs="Times New Roman"/>
          <w:color w:val="000000"/>
          <w:sz w:val="28"/>
          <w:szCs w:val="28"/>
          <w:lang w:eastAsia="ru-UA"/>
        </w:rPr>
      </w:pPr>
      <w:r>
        <w:rPr>
          <w:rFonts w:ascii="Times New Roman" w:eastAsia="Times New Roman" w:hAnsi="Times New Roman" w:cs="Times New Roman"/>
          <w:color w:val="000000"/>
          <w:sz w:val="28"/>
          <w:szCs w:val="28"/>
          <w:lang w:eastAsia="ru-UA"/>
        </w:rPr>
        <w:t xml:space="preserve">Аналіз стану оборотних активів </w:t>
      </w:r>
      <w:r w:rsidR="005319FE" w:rsidRPr="004E3336">
        <w:rPr>
          <w:rFonts w:ascii="Times New Roman" w:hAnsi="Times New Roman" w:cs="Times New Roman"/>
          <w:color w:val="000000"/>
          <w:sz w:val="28"/>
          <w:szCs w:val="28"/>
          <w:lang w:eastAsia="ru-RU"/>
        </w:rPr>
        <w:t>ДП «</w:t>
      </w:r>
      <w:r w:rsidR="005319FE">
        <w:rPr>
          <w:rFonts w:ascii="Times New Roman" w:hAnsi="Times New Roman" w:cs="Times New Roman"/>
          <w:color w:val="000000"/>
          <w:sz w:val="28"/>
          <w:szCs w:val="28"/>
          <w:lang w:eastAsia="ru-RU"/>
        </w:rPr>
        <w:t>Новоград-Волинський лісгосп АПК</w:t>
      </w:r>
      <w:r w:rsidR="005319FE" w:rsidRPr="004E3336">
        <w:rPr>
          <w:rFonts w:ascii="Times New Roman" w:hAnsi="Times New Roman" w:cs="Times New Roman"/>
          <w:color w:val="000000"/>
          <w:sz w:val="28"/>
          <w:szCs w:val="28"/>
          <w:lang w:eastAsia="ru-RU"/>
        </w:rPr>
        <w:t>»</w:t>
      </w:r>
      <w:r w:rsidR="005319FE">
        <w:rPr>
          <w:rFonts w:ascii="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UA"/>
        </w:rPr>
        <w:t>показав, що їх сума за 2018-2020 роки зросла на 143</w:t>
      </w:r>
      <w:r w:rsidR="00CB77EB">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9 тис. грн. (2</w:t>
      </w:r>
      <w:r w:rsidR="00CB77EB">
        <w:rPr>
          <w:rFonts w:ascii="Times New Roman" w:eastAsia="Times New Roman" w:hAnsi="Times New Roman" w:cs="Times New Roman"/>
          <w:color w:val="000000"/>
          <w:sz w:val="28"/>
          <w:szCs w:val="28"/>
          <w:lang w:eastAsia="ru-UA"/>
        </w:rPr>
        <w:t>,</w:t>
      </w:r>
      <w:r w:rsidR="00BA4062">
        <w:rPr>
          <w:rFonts w:ascii="Times New Roman" w:eastAsia="Times New Roman" w:hAnsi="Times New Roman" w:cs="Times New Roman"/>
          <w:color w:val="000000"/>
          <w:sz w:val="28"/>
          <w:szCs w:val="28"/>
          <w:lang w:eastAsia="ru-UA"/>
        </w:rPr>
        <w:t>1</w:t>
      </w:r>
      <w:r>
        <w:rPr>
          <w:rFonts w:ascii="Times New Roman" w:eastAsia="Times New Roman" w:hAnsi="Times New Roman" w:cs="Times New Roman"/>
          <w:color w:val="000000"/>
          <w:sz w:val="28"/>
          <w:szCs w:val="28"/>
          <w:lang w:eastAsia="ru-UA"/>
        </w:rPr>
        <w:t xml:space="preserve"> %), а протягом 2019-2020 років збільшення склало 314</w:t>
      </w:r>
      <w:r w:rsidR="00CB77EB">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1 тис. грн. (4</w:t>
      </w:r>
      <w:r w:rsidR="00CB77EB">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71 %). Ці зміни в оборотних активах сталися завдяки зростанню вартості іншої поточної дебіторської заборгованості. Вона зросла протягом 2018-2020 років на 538</w:t>
      </w:r>
      <w:r w:rsidR="00BA4062">
        <w:rPr>
          <w:rFonts w:ascii="Times New Roman" w:eastAsia="Times New Roman" w:hAnsi="Times New Roman" w:cs="Times New Roman"/>
          <w:color w:val="000000"/>
          <w:sz w:val="28"/>
          <w:szCs w:val="28"/>
          <w:lang w:eastAsia="ru-UA"/>
        </w:rPr>
        <w:t xml:space="preserve"> </w:t>
      </w:r>
      <w:r>
        <w:rPr>
          <w:rFonts w:ascii="Times New Roman" w:eastAsia="Times New Roman" w:hAnsi="Times New Roman" w:cs="Times New Roman"/>
          <w:color w:val="000000"/>
          <w:sz w:val="28"/>
          <w:szCs w:val="28"/>
          <w:lang w:eastAsia="ru-UA"/>
        </w:rPr>
        <w:t>тис. грн. (440</w:t>
      </w:r>
      <w:r w:rsidR="00CB77EB">
        <w:rPr>
          <w:rFonts w:ascii="Times New Roman" w:eastAsia="Times New Roman" w:hAnsi="Times New Roman" w:cs="Times New Roman"/>
          <w:color w:val="000000"/>
          <w:sz w:val="28"/>
          <w:szCs w:val="28"/>
          <w:lang w:eastAsia="ru-UA"/>
        </w:rPr>
        <w:t>,98 </w:t>
      </w:r>
      <w:r>
        <w:rPr>
          <w:rFonts w:ascii="Times New Roman" w:eastAsia="Times New Roman" w:hAnsi="Times New Roman" w:cs="Times New Roman"/>
          <w:color w:val="000000"/>
          <w:sz w:val="28"/>
          <w:szCs w:val="28"/>
          <w:lang w:eastAsia="ru-UA"/>
        </w:rPr>
        <w:t>%), а протягом останніх двох років, що аналізуються, ріст склав 521</w:t>
      </w:r>
      <w:r w:rsidR="00CB77EB">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2 тис. грн. (375</w:t>
      </w:r>
      <w:r w:rsidR="00CB77EB">
        <w:rPr>
          <w:rFonts w:ascii="Times New Roman" w:eastAsia="Times New Roman" w:hAnsi="Times New Roman" w:cs="Times New Roman"/>
          <w:color w:val="000000"/>
          <w:sz w:val="28"/>
          <w:szCs w:val="28"/>
          <w:lang w:eastAsia="ru-UA"/>
        </w:rPr>
        <w:t>,</w:t>
      </w:r>
      <w:r w:rsidR="00BA4062">
        <w:rPr>
          <w:rFonts w:ascii="Times New Roman" w:eastAsia="Times New Roman" w:hAnsi="Times New Roman" w:cs="Times New Roman"/>
          <w:color w:val="000000"/>
          <w:sz w:val="28"/>
          <w:szCs w:val="28"/>
          <w:lang w:eastAsia="ru-UA"/>
        </w:rPr>
        <w:t>5 </w:t>
      </w:r>
      <w:r>
        <w:rPr>
          <w:rFonts w:ascii="Times New Roman" w:eastAsia="Times New Roman" w:hAnsi="Times New Roman" w:cs="Times New Roman"/>
          <w:color w:val="000000"/>
          <w:sz w:val="28"/>
          <w:szCs w:val="28"/>
          <w:lang w:eastAsia="ru-UA"/>
        </w:rPr>
        <w:t>%). Таку ж тенденцію до збільшення обсягу як і вся сума оборот</w:t>
      </w:r>
      <w:r w:rsidR="002571F4">
        <w:rPr>
          <w:rFonts w:ascii="Times New Roman" w:eastAsia="Times New Roman" w:hAnsi="Times New Roman" w:cs="Times New Roman"/>
          <w:color w:val="000000"/>
          <w:sz w:val="28"/>
          <w:szCs w:val="28"/>
          <w:lang w:eastAsia="ru-UA"/>
        </w:rPr>
        <w:t>них активів мали: запаси на 218,</w:t>
      </w:r>
      <w:r>
        <w:rPr>
          <w:rFonts w:ascii="Times New Roman" w:eastAsia="Times New Roman" w:hAnsi="Times New Roman" w:cs="Times New Roman"/>
          <w:color w:val="000000"/>
          <w:sz w:val="28"/>
          <w:szCs w:val="28"/>
          <w:lang w:eastAsia="ru-UA"/>
        </w:rPr>
        <w:t>9 тис. грн. (7</w:t>
      </w:r>
      <w:r w:rsidR="002571F4">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36 %), дебіторська заборгованість за товари і послуги на 127</w:t>
      </w:r>
      <w:r w:rsidR="002571F4">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4 тис. грн. (23</w:t>
      </w:r>
      <w:r w:rsidR="002571F4">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55 %). В той же час в складі оборотних активів протягом 2018-2020 років скоротилась вартість дебіторської заборгованості з бюджетом на 43</w:t>
      </w:r>
      <w:r w:rsidR="00B063A2">
        <w:rPr>
          <w:rFonts w:ascii="Times New Roman" w:eastAsia="Times New Roman" w:hAnsi="Times New Roman" w:cs="Times New Roman"/>
          <w:color w:val="000000"/>
          <w:sz w:val="28"/>
          <w:szCs w:val="28"/>
          <w:lang w:eastAsia="ru-UA"/>
        </w:rPr>
        <w:t>,1 тис. грн. (</w:t>
      </w:r>
      <w:r>
        <w:rPr>
          <w:rFonts w:ascii="Times New Roman" w:eastAsia="Times New Roman" w:hAnsi="Times New Roman" w:cs="Times New Roman"/>
          <w:color w:val="000000"/>
          <w:sz w:val="28"/>
          <w:szCs w:val="28"/>
          <w:lang w:eastAsia="ru-UA"/>
        </w:rPr>
        <w:t>30</w:t>
      </w:r>
      <w:r w:rsidR="002571F4">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57 %), грошей та їх еквівалентів на 683</w:t>
      </w:r>
      <w:r w:rsidR="002571F4">
        <w:rPr>
          <w:rFonts w:ascii="Times New Roman" w:eastAsia="Times New Roman" w:hAnsi="Times New Roman" w:cs="Times New Roman"/>
          <w:color w:val="000000"/>
          <w:sz w:val="28"/>
          <w:szCs w:val="28"/>
          <w:lang w:eastAsia="ru-UA"/>
        </w:rPr>
        <w:t>,</w:t>
      </w:r>
      <w:r w:rsidR="00B063A2">
        <w:rPr>
          <w:rFonts w:ascii="Times New Roman" w:eastAsia="Times New Roman" w:hAnsi="Times New Roman" w:cs="Times New Roman"/>
          <w:color w:val="000000"/>
          <w:sz w:val="28"/>
          <w:szCs w:val="28"/>
          <w:lang w:eastAsia="ru-UA"/>
        </w:rPr>
        <w:t>9 тис. грн. (</w:t>
      </w:r>
      <w:r>
        <w:rPr>
          <w:rFonts w:ascii="Times New Roman" w:eastAsia="Times New Roman" w:hAnsi="Times New Roman" w:cs="Times New Roman"/>
          <w:color w:val="000000"/>
          <w:sz w:val="28"/>
          <w:szCs w:val="28"/>
          <w:lang w:eastAsia="ru-UA"/>
        </w:rPr>
        <w:t>23</w:t>
      </w:r>
      <w:r w:rsidR="002571F4">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30 %), ін</w:t>
      </w:r>
      <w:r w:rsidR="002571F4">
        <w:rPr>
          <w:rFonts w:ascii="Times New Roman" w:eastAsia="Times New Roman" w:hAnsi="Times New Roman" w:cs="Times New Roman"/>
          <w:color w:val="000000"/>
          <w:sz w:val="28"/>
          <w:szCs w:val="28"/>
          <w:lang w:eastAsia="ru-UA"/>
        </w:rPr>
        <w:t xml:space="preserve">ших оборотних активів на </w:t>
      </w:r>
      <w:r>
        <w:rPr>
          <w:rFonts w:ascii="Times New Roman" w:eastAsia="Times New Roman" w:hAnsi="Times New Roman" w:cs="Times New Roman"/>
          <w:color w:val="000000"/>
          <w:sz w:val="28"/>
          <w:szCs w:val="28"/>
          <w:lang w:eastAsia="ru-UA"/>
        </w:rPr>
        <w:t>13</w:t>
      </w:r>
      <w:r w:rsidR="002571F4">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4 т</w:t>
      </w:r>
      <w:r w:rsidR="00B063A2">
        <w:rPr>
          <w:rFonts w:ascii="Times New Roman" w:eastAsia="Times New Roman" w:hAnsi="Times New Roman" w:cs="Times New Roman"/>
          <w:color w:val="000000"/>
          <w:sz w:val="28"/>
          <w:szCs w:val="28"/>
          <w:lang w:eastAsia="ru-UA"/>
        </w:rPr>
        <w:t>ис. грн. (</w:t>
      </w:r>
      <w:r>
        <w:rPr>
          <w:rFonts w:ascii="Times New Roman" w:eastAsia="Times New Roman" w:hAnsi="Times New Roman" w:cs="Times New Roman"/>
          <w:color w:val="000000"/>
          <w:sz w:val="28"/>
          <w:szCs w:val="28"/>
          <w:lang w:eastAsia="ru-UA"/>
        </w:rPr>
        <w:t>10</w:t>
      </w:r>
      <w:r w:rsidR="002571F4">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15 %).</w:t>
      </w:r>
    </w:p>
    <w:p w:rsidR="00CB3EDF" w:rsidRDefault="00CB3EDF" w:rsidP="00CB3EDF">
      <w:pPr>
        <w:shd w:val="clear" w:color="auto" w:fill="FFFFFF"/>
        <w:spacing w:after="0" w:line="360" w:lineRule="auto"/>
        <w:ind w:firstLine="709"/>
        <w:jc w:val="both"/>
        <w:rPr>
          <w:rFonts w:ascii="Times New Roman" w:eastAsia="Times New Roman" w:hAnsi="Times New Roman" w:cs="Times New Roman"/>
          <w:color w:val="000000"/>
          <w:sz w:val="28"/>
          <w:szCs w:val="28"/>
          <w:lang w:eastAsia="ru-UA"/>
        </w:rPr>
      </w:pPr>
      <w:r>
        <w:rPr>
          <w:rFonts w:ascii="Times New Roman" w:eastAsia="Times New Roman" w:hAnsi="Times New Roman" w:cs="Times New Roman"/>
          <w:color w:val="000000"/>
          <w:sz w:val="28"/>
          <w:szCs w:val="28"/>
          <w:lang w:eastAsia="ru-UA"/>
        </w:rPr>
        <w:t xml:space="preserve">Динаміка активів </w:t>
      </w:r>
      <w:r w:rsidR="002571F4" w:rsidRPr="004E3336">
        <w:rPr>
          <w:rFonts w:ascii="Times New Roman" w:hAnsi="Times New Roman" w:cs="Times New Roman"/>
          <w:color w:val="000000"/>
          <w:sz w:val="28"/>
          <w:szCs w:val="28"/>
          <w:lang w:eastAsia="ru-RU"/>
        </w:rPr>
        <w:t>ДП «</w:t>
      </w:r>
      <w:r w:rsidR="002571F4">
        <w:rPr>
          <w:rFonts w:ascii="Times New Roman" w:hAnsi="Times New Roman" w:cs="Times New Roman"/>
          <w:color w:val="000000"/>
          <w:sz w:val="28"/>
          <w:szCs w:val="28"/>
          <w:lang w:eastAsia="ru-RU"/>
        </w:rPr>
        <w:t>Новоград-Волинський лісгосп АПК</w:t>
      </w:r>
      <w:r w:rsidR="002571F4" w:rsidRPr="004E3336">
        <w:rPr>
          <w:rFonts w:ascii="Times New Roman" w:hAnsi="Times New Roman" w:cs="Times New Roman"/>
          <w:color w:val="000000"/>
          <w:sz w:val="28"/>
          <w:szCs w:val="28"/>
          <w:lang w:eastAsia="ru-RU"/>
        </w:rPr>
        <w:t>»</w:t>
      </w:r>
      <w:r w:rsidR="002571F4">
        <w:rPr>
          <w:rFonts w:ascii="Times New Roman" w:hAnsi="Times New Roman" w:cs="Times New Roman"/>
          <w:color w:val="000000"/>
          <w:sz w:val="28"/>
          <w:szCs w:val="28"/>
          <w:lang w:eastAsia="ru-RU"/>
        </w:rPr>
        <w:t xml:space="preserve"> </w:t>
      </w:r>
      <w:r w:rsidR="00BA4062">
        <w:rPr>
          <w:rFonts w:ascii="Times New Roman" w:eastAsia="Times New Roman" w:hAnsi="Times New Roman" w:cs="Times New Roman"/>
          <w:color w:val="000000"/>
          <w:sz w:val="28"/>
          <w:szCs w:val="28"/>
          <w:lang w:eastAsia="ru-UA"/>
        </w:rPr>
        <w:t>за 2018-2020 </w:t>
      </w:r>
      <w:r>
        <w:rPr>
          <w:rFonts w:ascii="Times New Roman" w:eastAsia="Times New Roman" w:hAnsi="Times New Roman" w:cs="Times New Roman"/>
          <w:color w:val="000000"/>
          <w:sz w:val="28"/>
          <w:szCs w:val="28"/>
          <w:lang w:eastAsia="ru-UA"/>
        </w:rPr>
        <w:t>роки наведена на рис. 1.</w:t>
      </w:r>
      <w:r w:rsidR="00823A28">
        <w:rPr>
          <w:rFonts w:ascii="Times New Roman" w:eastAsia="Times New Roman" w:hAnsi="Times New Roman" w:cs="Times New Roman"/>
          <w:color w:val="000000"/>
          <w:sz w:val="28"/>
          <w:szCs w:val="28"/>
          <w:lang w:eastAsia="ru-UA"/>
        </w:rPr>
        <w:t>8.</w:t>
      </w:r>
    </w:p>
    <w:p w:rsidR="00CB3EDF" w:rsidRDefault="00CB3EDF" w:rsidP="00CB3EDF">
      <w:pPr>
        <w:spacing w:after="0" w:line="240" w:lineRule="auto"/>
        <w:rPr>
          <w:rFonts w:ascii="Times New Roman" w:eastAsia="Times New Roman" w:hAnsi="Times New Roman" w:cs="Times New Roman"/>
          <w:noProof/>
          <w:sz w:val="24"/>
          <w:szCs w:val="24"/>
          <w:lang w:eastAsia="ru-UA"/>
        </w:rPr>
      </w:pPr>
      <w:r>
        <w:rPr>
          <w:rFonts w:ascii="Times New Roman" w:eastAsia="Times New Roman" w:hAnsi="Times New Roman" w:cs="Times New Roman"/>
          <w:noProof/>
          <w:sz w:val="24"/>
          <w:szCs w:val="24"/>
          <w:lang w:eastAsia="uk-UA"/>
        </w:rPr>
        <w:drawing>
          <wp:inline distT="0" distB="0" distL="0" distR="0">
            <wp:extent cx="6148070" cy="3200400"/>
            <wp:effectExtent l="0" t="0" r="508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76352" cy="3215122"/>
                    </a:xfrm>
                    <a:prstGeom prst="rect">
                      <a:avLst/>
                    </a:prstGeom>
                    <a:noFill/>
                    <a:ln>
                      <a:noFill/>
                    </a:ln>
                  </pic:spPr>
                </pic:pic>
              </a:graphicData>
            </a:graphic>
          </wp:inline>
        </w:drawing>
      </w:r>
    </w:p>
    <w:p w:rsidR="00CB3EDF" w:rsidRDefault="00CB3EDF" w:rsidP="00CB3EDF">
      <w:pPr>
        <w:shd w:val="clear" w:color="auto" w:fill="FFFFFF"/>
        <w:spacing w:after="0" w:line="360" w:lineRule="auto"/>
        <w:ind w:firstLine="709"/>
        <w:jc w:val="center"/>
        <w:rPr>
          <w:rFonts w:ascii="Times New Roman" w:eastAsia="Times New Roman" w:hAnsi="Times New Roman" w:cs="Times New Roman"/>
          <w:i/>
          <w:color w:val="000000"/>
          <w:sz w:val="28"/>
          <w:szCs w:val="28"/>
          <w:lang w:eastAsia="ru-UA"/>
        </w:rPr>
      </w:pPr>
    </w:p>
    <w:p w:rsidR="00CB3EDF" w:rsidRDefault="00CB3EDF" w:rsidP="00CB3EDF">
      <w:pPr>
        <w:shd w:val="clear" w:color="auto" w:fill="FFFFFF"/>
        <w:spacing w:after="0" w:line="360" w:lineRule="auto"/>
        <w:ind w:firstLine="709"/>
        <w:jc w:val="center"/>
        <w:rPr>
          <w:rFonts w:ascii="Times New Roman" w:eastAsia="Times New Roman" w:hAnsi="Times New Roman" w:cs="Times New Roman"/>
          <w:i/>
          <w:color w:val="000000"/>
          <w:sz w:val="28"/>
          <w:szCs w:val="28"/>
          <w:lang w:eastAsia="ru-UA"/>
        </w:rPr>
      </w:pPr>
      <w:r>
        <w:rPr>
          <w:rFonts w:ascii="Times New Roman" w:eastAsia="Times New Roman" w:hAnsi="Times New Roman" w:cs="Times New Roman"/>
          <w:i/>
          <w:color w:val="000000"/>
          <w:sz w:val="28"/>
          <w:szCs w:val="28"/>
          <w:lang w:eastAsia="ru-UA"/>
        </w:rPr>
        <w:t>Рис. 1.</w:t>
      </w:r>
      <w:r w:rsidR="00823A28">
        <w:rPr>
          <w:rFonts w:ascii="Times New Roman" w:eastAsia="Times New Roman" w:hAnsi="Times New Roman" w:cs="Times New Roman"/>
          <w:i/>
          <w:color w:val="000000"/>
          <w:sz w:val="28"/>
          <w:szCs w:val="28"/>
          <w:lang w:eastAsia="ru-UA"/>
        </w:rPr>
        <w:t>8.</w:t>
      </w:r>
      <w:r>
        <w:rPr>
          <w:rFonts w:ascii="Times New Roman" w:eastAsia="Times New Roman" w:hAnsi="Times New Roman" w:cs="Times New Roman"/>
          <w:i/>
          <w:color w:val="000000"/>
          <w:sz w:val="28"/>
          <w:szCs w:val="28"/>
          <w:lang w:eastAsia="ru-UA"/>
        </w:rPr>
        <w:t xml:space="preserve"> Динаміка активів </w:t>
      </w:r>
      <w:r w:rsidR="002571F4" w:rsidRPr="002571F4">
        <w:rPr>
          <w:rFonts w:ascii="Times New Roman" w:hAnsi="Times New Roman" w:cs="Times New Roman"/>
          <w:i/>
          <w:color w:val="000000"/>
          <w:sz w:val="28"/>
          <w:szCs w:val="28"/>
          <w:lang w:eastAsia="ru-RU"/>
        </w:rPr>
        <w:t>ДП «Новоград-Волинський лісгосп АПК»</w:t>
      </w:r>
    </w:p>
    <w:p w:rsidR="00CB3EDF" w:rsidRDefault="00CB3EDF" w:rsidP="00CB3EDF">
      <w:pPr>
        <w:shd w:val="clear" w:color="auto" w:fill="FFFFFF"/>
        <w:spacing w:after="0" w:line="360" w:lineRule="auto"/>
        <w:ind w:firstLine="709"/>
        <w:jc w:val="center"/>
        <w:rPr>
          <w:rFonts w:ascii="Times New Roman" w:eastAsia="Times New Roman" w:hAnsi="Times New Roman" w:cs="Times New Roman"/>
          <w:i/>
          <w:color w:val="000000"/>
          <w:sz w:val="28"/>
          <w:szCs w:val="28"/>
          <w:lang w:eastAsia="ru-UA"/>
        </w:rPr>
      </w:pPr>
      <w:r>
        <w:rPr>
          <w:rFonts w:ascii="Times New Roman" w:eastAsia="Times New Roman" w:hAnsi="Times New Roman" w:cs="Times New Roman"/>
          <w:i/>
          <w:color w:val="000000"/>
          <w:sz w:val="28"/>
          <w:szCs w:val="28"/>
          <w:lang w:eastAsia="ru-UA"/>
        </w:rPr>
        <w:t>за 2018-2020 рр.</w:t>
      </w:r>
    </w:p>
    <w:p w:rsidR="00CB3EDF" w:rsidRDefault="00CB3EDF" w:rsidP="00CB3EDF">
      <w:pPr>
        <w:shd w:val="clear" w:color="auto" w:fill="FFFFFF"/>
        <w:spacing w:after="0" w:line="360" w:lineRule="auto"/>
        <w:ind w:firstLine="709"/>
        <w:jc w:val="both"/>
        <w:rPr>
          <w:rFonts w:ascii="Times New Roman" w:eastAsia="Times New Roman" w:hAnsi="Times New Roman" w:cs="Times New Roman"/>
          <w:color w:val="000000"/>
          <w:sz w:val="28"/>
          <w:szCs w:val="28"/>
          <w:lang w:eastAsia="ru-UA"/>
        </w:rPr>
      </w:pPr>
      <w:r>
        <w:rPr>
          <w:rFonts w:ascii="Times New Roman" w:eastAsia="Times New Roman" w:hAnsi="Times New Roman" w:cs="Times New Roman"/>
          <w:color w:val="000000"/>
          <w:sz w:val="28"/>
          <w:szCs w:val="28"/>
          <w:lang w:eastAsia="ru-UA"/>
        </w:rPr>
        <w:t xml:space="preserve">На наступному етапі аналізу балансу </w:t>
      </w:r>
      <w:r w:rsidR="002571F4" w:rsidRPr="004E3336">
        <w:rPr>
          <w:rFonts w:ascii="Times New Roman" w:hAnsi="Times New Roman" w:cs="Times New Roman"/>
          <w:color w:val="000000"/>
          <w:sz w:val="28"/>
          <w:szCs w:val="28"/>
          <w:lang w:eastAsia="ru-RU"/>
        </w:rPr>
        <w:t>ДП «</w:t>
      </w:r>
      <w:r w:rsidR="002571F4">
        <w:rPr>
          <w:rFonts w:ascii="Times New Roman" w:hAnsi="Times New Roman" w:cs="Times New Roman"/>
          <w:color w:val="000000"/>
          <w:sz w:val="28"/>
          <w:szCs w:val="28"/>
          <w:lang w:eastAsia="ru-RU"/>
        </w:rPr>
        <w:t>Новоград-Волинський лісгосп АПК</w:t>
      </w:r>
      <w:r w:rsidR="002571F4" w:rsidRPr="004E3336">
        <w:rPr>
          <w:rFonts w:ascii="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UA"/>
        </w:rPr>
        <w:t xml:space="preserve"> здійснимо оцінку показників пасиву за 20</w:t>
      </w:r>
      <w:r w:rsidR="00BA4062">
        <w:rPr>
          <w:rFonts w:ascii="Times New Roman" w:eastAsia="Times New Roman" w:hAnsi="Times New Roman" w:cs="Times New Roman"/>
          <w:color w:val="000000"/>
          <w:sz w:val="28"/>
          <w:szCs w:val="28"/>
          <w:lang w:eastAsia="ru-UA"/>
        </w:rPr>
        <w:t>18-2020 роки за допомогою табл. </w:t>
      </w:r>
      <w:r w:rsidR="00823A28">
        <w:rPr>
          <w:rFonts w:ascii="Times New Roman" w:eastAsia="Times New Roman" w:hAnsi="Times New Roman" w:cs="Times New Roman"/>
          <w:color w:val="000000"/>
          <w:sz w:val="28"/>
          <w:szCs w:val="28"/>
          <w:lang w:eastAsia="ru-UA"/>
        </w:rPr>
        <w:t>1.3</w:t>
      </w:r>
      <w:r>
        <w:rPr>
          <w:rFonts w:ascii="Times New Roman" w:eastAsia="Times New Roman" w:hAnsi="Times New Roman" w:cs="Times New Roman"/>
          <w:color w:val="000000"/>
          <w:sz w:val="28"/>
          <w:szCs w:val="28"/>
          <w:lang w:eastAsia="ru-UA"/>
        </w:rPr>
        <w:t>.</w:t>
      </w:r>
    </w:p>
    <w:p w:rsidR="00E67AC3" w:rsidRDefault="00E67AC3" w:rsidP="00E67AC3">
      <w:pPr>
        <w:shd w:val="clear" w:color="auto" w:fill="FFFFFF"/>
        <w:spacing w:after="0" w:line="360" w:lineRule="auto"/>
        <w:ind w:firstLine="709"/>
        <w:jc w:val="both"/>
        <w:rPr>
          <w:rFonts w:ascii="Times New Roman" w:eastAsia="Times New Roman" w:hAnsi="Times New Roman" w:cs="Times New Roman"/>
          <w:color w:val="000000"/>
          <w:sz w:val="28"/>
          <w:szCs w:val="28"/>
          <w:lang w:eastAsia="ru-UA"/>
        </w:rPr>
      </w:pPr>
      <w:r>
        <w:rPr>
          <w:rFonts w:ascii="Times New Roman" w:eastAsia="Times New Roman" w:hAnsi="Times New Roman" w:cs="Times New Roman"/>
          <w:color w:val="000000"/>
          <w:sz w:val="28"/>
          <w:szCs w:val="28"/>
          <w:lang w:eastAsia="ru-UA"/>
        </w:rPr>
        <w:t xml:space="preserve">За результатами аналізу показників джерел фінансування ресурсів </w:t>
      </w:r>
      <w:r>
        <w:rPr>
          <w:rFonts w:ascii="Times New Roman" w:hAnsi="Times New Roman" w:cs="Times New Roman"/>
          <w:color w:val="000000"/>
          <w:sz w:val="28"/>
          <w:szCs w:val="28"/>
          <w:lang w:eastAsia="ru-RU"/>
        </w:rPr>
        <w:t>ДП </w:t>
      </w:r>
      <w:r w:rsidRPr="004E3336">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Новоград-Волинський лісгосп АПК</w:t>
      </w:r>
      <w:r w:rsidRPr="004E3336">
        <w:rPr>
          <w:rFonts w:ascii="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UA"/>
        </w:rPr>
        <w:t xml:space="preserve"> можна зробити наступні висновки. Вся сума пасивів в 2020 році дорівнювала 9663,9 тис. грн. Вона зменшилась при порівнянні з 2018 роком на 306,1 тис. грн. (3,07 %), а якщо порівнювати з 2019 роком збільшення склало 41,0 тис. грн. (0,43 %).</w:t>
      </w:r>
    </w:p>
    <w:p w:rsidR="00E67AC3" w:rsidRDefault="00E67AC3" w:rsidP="00E67AC3">
      <w:pPr>
        <w:shd w:val="clear" w:color="auto" w:fill="FFFFFF"/>
        <w:spacing w:after="0" w:line="360" w:lineRule="auto"/>
        <w:ind w:firstLine="709"/>
        <w:jc w:val="both"/>
        <w:rPr>
          <w:rFonts w:ascii="Times New Roman" w:eastAsia="Times New Roman" w:hAnsi="Times New Roman" w:cs="Times New Roman"/>
          <w:color w:val="000000"/>
          <w:sz w:val="28"/>
          <w:szCs w:val="28"/>
          <w:lang w:eastAsia="ru-UA"/>
        </w:rPr>
      </w:pPr>
      <w:r>
        <w:rPr>
          <w:rFonts w:ascii="Times New Roman" w:eastAsia="Times New Roman" w:hAnsi="Times New Roman" w:cs="Times New Roman"/>
          <w:color w:val="000000"/>
          <w:sz w:val="28"/>
          <w:szCs w:val="28"/>
          <w:lang w:eastAsia="ru-UA"/>
        </w:rPr>
        <w:t xml:space="preserve">Така динаміка відбулась завдяки збільшенню власного капіталу </w:t>
      </w:r>
      <w:r>
        <w:rPr>
          <w:rFonts w:ascii="Times New Roman" w:hAnsi="Times New Roman" w:cs="Times New Roman"/>
          <w:color w:val="000000"/>
          <w:sz w:val="28"/>
          <w:szCs w:val="28"/>
          <w:lang w:eastAsia="ru-RU"/>
        </w:rPr>
        <w:t>ДП </w:t>
      </w:r>
      <w:r w:rsidRPr="004E3336">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Новоград-Волинський лісгосп АПК</w:t>
      </w:r>
      <w:r w:rsidRPr="004E3336">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UA"/>
        </w:rPr>
        <w:t xml:space="preserve">за останні три роки на 946,0 тис. грн. (20,71 %), а порівняно з 2019 роком власний капітал збільшився на 211,0 тис. грн. (3,98 %). Серед власного капіталу найбільше збільшення мала вартість нерозподіленого прибутку. </w:t>
      </w:r>
    </w:p>
    <w:p w:rsidR="00CB3EDF" w:rsidRDefault="00CB3EDF" w:rsidP="00CB3EDF">
      <w:pPr>
        <w:shd w:val="clear" w:color="auto" w:fill="FFFFFF"/>
        <w:spacing w:after="0" w:line="360" w:lineRule="auto"/>
        <w:jc w:val="right"/>
        <w:rPr>
          <w:rFonts w:ascii="Times New Roman" w:eastAsia="Times New Roman" w:hAnsi="Times New Roman" w:cs="Times New Roman"/>
          <w:i/>
          <w:color w:val="000000"/>
          <w:sz w:val="28"/>
          <w:szCs w:val="28"/>
          <w:lang w:eastAsia="ru-UA"/>
        </w:rPr>
      </w:pPr>
      <w:r>
        <w:rPr>
          <w:rFonts w:ascii="Times New Roman" w:eastAsia="Times New Roman" w:hAnsi="Times New Roman" w:cs="Times New Roman"/>
          <w:i/>
          <w:color w:val="000000"/>
          <w:sz w:val="28"/>
          <w:szCs w:val="28"/>
          <w:lang w:eastAsia="ru-UA"/>
        </w:rPr>
        <w:t>Таблиця 1.3</w:t>
      </w:r>
    </w:p>
    <w:p w:rsidR="002571F4" w:rsidRDefault="00CB3EDF" w:rsidP="002571F4">
      <w:pPr>
        <w:shd w:val="clear" w:color="auto" w:fill="FFFFFF"/>
        <w:spacing w:after="0" w:line="360" w:lineRule="auto"/>
        <w:ind w:firstLine="709"/>
        <w:jc w:val="center"/>
        <w:outlineLvl w:val="1"/>
        <w:rPr>
          <w:rFonts w:ascii="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UA"/>
        </w:rPr>
        <w:t xml:space="preserve">Динаміка пасивів </w:t>
      </w:r>
      <w:r w:rsidR="002571F4" w:rsidRPr="004E3336">
        <w:rPr>
          <w:rFonts w:ascii="Times New Roman" w:hAnsi="Times New Roman" w:cs="Times New Roman"/>
          <w:color w:val="000000"/>
          <w:sz w:val="28"/>
          <w:szCs w:val="28"/>
          <w:lang w:eastAsia="ru-RU"/>
        </w:rPr>
        <w:t>ДП «</w:t>
      </w:r>
      <w:r w:rsidR="002571F4">
        <w:rPr>
          <w:rFonts w:ascii="Times New Roman" w:hAnsi="Times New Roman" w:cs="Times New Roman"/>
          <w:color w:val="000000"/>
          <w:sz w:val="28"/>
          <w:szCs w:val="28"/>
          <w:lang w:eastAsia="ru-RU"/>
        </w:rPr>
        <w:t>Новоград-Волинський лісгосп АПК</w:t>
      </w:r>
      <w:r w:rsidR="002571F4" w:rsidRPr="004E3336">
        <w:rPr>
          <w:rFonts w:ascii="Times New Roman" w:hAnsi="Times New Roman" w:cs="Times New Roman"/>
          <w:color w:val="000000"/>
          <w:sz w:val="28"/>
          <w:szCs w:val="28"/>
          <w:lang w:eastAsia="ru-RU"/>
        </w:rPr>
        <w:t>»</w:t>
      </w:r>
    </w:p>
    <w:p w:rsidR="00CB3EDF" w:rsidRDefault="00CB3EDF" w:rsidP="002571F4">
      <w:pPr>
        <w:shd w:val="clear" w:color="auto" w:fill="FFFFFF"/>
        <w:spacing w:after="0" w:line="360" w:lineRule="auto"/>
        <w:ind w:firstLine="709"/>
        <w:jc w:val="center"/>
        <w:outlineLvl w:val="1"/>
        <w:rPr>
          <w:rFonts w:ascii="Times New Roman" w:eastAsia="Times New Roman" w:hAnsi="Times New Roman" w:cs="Times New Roman"/>
          <w:bCs/>
          <w:color w:val="000000"/>
          <w:sz w:val="28"/>
          <w:szCs w:val="28"/>
          <w:lang w:eastAsia="ru-UA"/>
        </w:rPr>
      </w:pPr>
      <w:r>
        <w:rPr>
          <w:rFonts w:ascii="Times New Roman" w:eastAsia="Times New Roman" w:hAnsi="Times New Roman" w:cs="Times New Roman"/>
          <w:bCs/>
          <w:color w:val="000000"/>
          <w:sz w:val="28"/>
          <w:szCs w:val="28"/>
          <w:lang w:eastAsia="ru-UA"/>
        </w:rPr>
        <w:t>за 2018-2020 роки</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750"/>
        <w:gridCol w:w="680"/>
        <w:gridCol w:w="680"/>
        <w:gridCol w:w="680"/>
        <w:gridCol w:w="827"/>
        <w:gridCol w:w="677"/>
        <w:gridCol w:w="827"/>
        <w:gridCol w:w="677"/>
      </w:tblGrid>
      <w:tr w:rsidR="00CB3EDF" w:rsidRPr="00CB3EDF" w:rsidTr="00CB3EDF">
        <w:trPr>
          <w:tblCellSpacing w:w="0" w:type="dxa"/>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Показники</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Роки</w:t>
            </w:r>
          </w:p>
        </w:tc>
        <w:tc>
          <w:tcPr>
            <w:tcW w:w="0" w:type="auto"/>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Відхилення 2020 р, від</w:t>
            </w:r>
          </w:p>
        </w:tc>
      </w:tr>
      <w:tr w:rsidR="00CB3EDF" w:rsidRPr="00CB3EDF" w:rsidTr="00CB3EDF">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rPr>
                <w:rFonts w:ascii="Times New Roman" w:eastAsia="Times New Roman" w:hAnsi="Times New Roman" w:cs="Times New Roman"/>
                <w:sz w:val="24"/>
                <w:szCs w:val="24"/>
                <w:lang w:eastAsia="ru-UA"/>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2018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2019</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2020</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2018 р,</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2018 р,</w:t>
            </w:r>
          </w:p>
        </w:tc>
      </w:tr>
      <w:tr w:rsidR="00CB3EDF" w:rsidRPr="00CB3EDF" w:rsidTr="00CB3EDF">
        <w:trPr>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rPr>
                <w:rFonts w:ascii="Times New Roman" w:eastAsia="Times New Roman" w:hAnsi="Times New Roman" w:cs="Times New Roman"/>
                <w:sz w:val="24"/>
                <w:szCs w:val="24"/>
                <w:lang w:eastAsia="ru-UA"/>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rPr>
                <w:rFonts w:ascii="Times New Roman" w:eastAsia="Times New Roman" w:hAnsi="Times New Roman" w:cs="Times New Roman"/>
                <w:sz w:val="24"/>
                <w:szCs w:val="24"/>
                <w:lang w:eastAsia="ru-UA"/>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rPr>
                <w:rFonts w:ascii="Times New Roman" w:eastAsia="Times New Roman" w:hAnsi="Times New Roman" w:cs="Times New Roman"/>
                <w:sz w:val="24"/>
                <w:szCs w:val="24"/>
                <w:lang w:eastAsia="ru-UA"/>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rPr>
                <w:rFonts w:ascii="Times New Roman" w:eastAsia="Times New Roman" w:hAnsi="Times New Roman" w:cs="Times New Roman"/>
                <w:sz w:val="24"/>
                <w:szCs w:val="24"/>
                <w:lang w:eastAsia="ru-UA"/>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proofErr w:type="spellStart"/>
            <w:r w:rsidRPr="00CB3EDF">
              <w:rPr>
                <w:rFonts w:ascii="Times New Roman" w:eastAsia="Times New Roman" w:hAnsi="Times New Roman" w:cs="Times New Roman"/>
                <w:sz w:val="24"/>
                <w:szCs w:val="24"/>
                <w:lang w:eastAsia="ru-UA"/>
              </w:rPr>
              <w:t>абс</w:t>
            </w:r>
            <w:proofErr w:type="spellEnd"/>
            <w:r w:rsidRPr="00CB3EDF">
              <w:rPr>
                <w:rFonts w:ascii="Times New Roman" w:eastAsia="Times New Roman" w:hAnsi="Times New Roman" w:cs="Times New Roman"/>
                <w:sz w:val="24"/>
                <w:szCs w:val="24"/>
                <w:lang w:eastAsia="ru-UA"/>
              </w:rPr>
              <w:t>.</w:t>
            </w:r>
            <w:r w:rsidRPr="00CB3EDF">
              <w:rPr>
                <w:rFonts w:ascii="Times New Roman" w:eastAsia="Times New Roman" w:hAnsi="Times New Roman" w:cs="Times New Roman"/>
                <w:sz w:val="24"/>
                <w:szCs w:val="24"/>
                <w:lang w:eastAsia="ru-UA"/>
              </w:rPr>
              <w:br/>
            </w:r>
            <w:proofErr w:type="spellStart"/>
            <w:r w:rsidRPr="00CB3EDF">
              <w:rPr>
                <w:rFonts w:ascii="Times New Roman" w:eastAsia="Times New Roman" w:hAnsi="Times New Roman" w:cs="Times New Roman"/>
                <w:sz w:val="24"/>
                <w:szCs w:val="24"/>
                <w:lang w:eastAsia="ru-UA"/>
              </w:rPr>
              <w:t>тис,грн</w:t>
            </w:r>
            <w:proofErr w:type="spellEnd"/>
            <w:r w:rsidRPr="00CB3EDF">
              <w:rPr>
                <w:rFonts w:ascii="Times New Roman" w:eastAsia="Times New Roman" w:hAnsi="Times New Roman" w:cs="Times New Roman"/>
                <w:sz w:val="24"/>
                <w:szCs w:val="24"/>
                <w:lang w:eastAsia="ru-UA"/>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proofErr w:type="spellStart"/>
            <w:r w:rsidRPr="00CB3EDF">
              <w:rPr>
                <w:rFonts w:ascii="Times New Roman" w:eastAsia="Times New Roman" w:hAnsi="Times New Roman" w:cs="Times New Roman"/>
                <w:sz w:val="24"/>
                <w:szCs w:val="24"/>
                <w:lang w:eastAsia="ru-UA"/>
              </w:rPr>
              <w:t>відн</w:t>
            </w:r>
            <w:proofErr w:type="spellEnd"/>
            <w:r w:rsidRPr="00CB3EDF">
              <w:rPr>
                <w:rFonts w:ascii="Times New Roman" w:eastAsia="Times New Roman" w:hAnsi="Times New Roman" w:cs="Times New Roman"/>
                <w:sz w:val="24"/>
                <w:szCs w:val="24"/>
                <w:lang w:eastAsia="ru-UA"/>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proofErr w:type="spellStart"/>
            <w:r w:rsidRPr="00CB3EDF">
              <w:rPr>
                <w:rFonts w:ascii="Times New Roman" w:eastAsia="Times New Roman" w:hAnsi="Times New Roman" w:cs="Times New Roman"/>
                <w:sz w:val="24"/>
                <w:szCs w:val="24"/>
                <w:lang w:eastAsia="ru-UA"/>
              </w:rPr>
              <w:t>абс</w:t>
            </w:r>
            <w:proofErr w:type="spellEnd"/>
            <w:r w:rsidRPr="00CB3EDF">
              <w:rPr>
                <w:rFonts w:ascii="Times New Roman" w:eastAsia="Times New Roman" w:hAnsi="Times New Roman" w:cs="Times New Roman"/>
                <w:sz w:val="24"/>
                <w:szCs w:val="24"/>
                <w:lang w:eastAsia="ru-UA"/>
              </w:rPr>
              <w:t>.</w:t>
            </w:r>
            <w:r w:rsidRPr="00CB3EDF">
              <w:rPr>
                <w:rFonts w:ascii="Times New Roman" w:eastAsia="Times New Roman" w:hAnsi="Times New Roman" w:cs="Times New Roman"/>
                <w:sz w:val="24"/>
                <w:szCs w:val="24"/>
                <w:lang w:eastAsia="ru-UA"/>
              </w:rPr>
              <w:br/>
            </w:r>
            <w:proofErr w:type="spellStart"/>
            <w:r w:rsidRPr="00CB3EDF">
              <w:rPr>
                <w:rFonts w:ascii="Times New Roman" w:eastAsia="Times New Roman" w:hAnsi="Times New Roman" w:cs="Times New Roman"/>
                <w:sz w:val="24"/>
                <w:szCs w:val="24"/>
                <w:lang w:eastAsia="ru-UA"/>
              </w:rPr>
              <w:t>тис,грн</w:t>
            </w:r>
            <w:proofErr w:type="spellEnd"/>
            <w:r w:rsidRPr="00CB3EDF">
              <w:rPr>
                <w:rFonts w:ascii="Times New Roman" w:eastAsia="Times New Roman" w:hAnsi="Times New Roman" w:cs="Times New Roman"/>
                <w:sz w:val="24"/>
                <w:szCs w:val="24"/>
                <w:lang w:eastAsia="ru-UA"/>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proofErr w:type="spellStart"/>
            <w:r w:rsidRPr="00CB3EDF">
              <w:rPr>
                <w:rFonts w:ascii="Times New Roman" w:eastAsia="Times New Roman" w:hAnsi="Times New Roman" w:cs="Times New Roman"/>
                <w:sz w:val="24"/>
                <w:szCs w:val="24"/>
                <w:lang w:eastAsia="ru-UA"/>
              </w:rPr>
              <w:t>відн</w:t>
            </w:r>
            <w:proofErr w:type="spellEnd"/>
            <w:r w:rsidRPr="00CB3EDF">
              <w:rPr>
                <w:rFonts w:ascii="Times New Roman" w:eastAsia="Times New Roman" w:hAnsi="Times New Roman" w:cs="Times New Roman"/>
                <w:sz w:val="24"/>
                <w:szCs w:val="24"/>
                <w:lang w:eastAsia="ru-UA"/>
              </w:rPr>
              <w:t>. %</w:t>
            </w:r>
          </w:p>
        </w:tc>
      </w:tr>
      <w:tr w:rsidR="00CB3EDF" w:rsidRPr="00CB3EDF" w:rsidTr="00CB3EDF">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Нерозподілений прибуток</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4568,0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5303,0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5514,0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946,0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20,71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211,0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3,98</w:t>
            </w:r>
          </w:p>
        </w:tc>
      </w:tr>
      <w:tr w:rsidR="00CB3EDF" w:rsidRPr="00CB3EDF" w:rsidTr="00CB3EDF">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Власний капітал</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4568,0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5303,0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5514,0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946,0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20,71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211,0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3,98</w:t>
            </w:r>
          </w:p>
        </w:tc>
      </w:tr>
      <w:tr w:rsidR="00CB3EDF" w:rsidRPr="00CB3EDF" w:rsidTr="00CB3EDF">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Поточна кредиторська заборгованість за товари, роботи, послуги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1253,0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2521,1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2406,8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1153,8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92,08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-114,3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-4,53</w:t>
            </w:r>
          </w:p>
        </w:tc>
      </w:tr>
      <w:tr w:rsidR="00CB3EDF" w:rsidRPr="00CB3EDF" w:rsidTr="00CB3EDF">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Поточна кредиторська заборгованість за розрахунками з бюджетом</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1449,0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731,8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576,1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-872,9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60,24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-155,7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-21,28</w:t>
            </w:r>
          </w:p>
        </w:tc>
      </w:tr>
      <w:tr w:rsidR="00CB3EDF" w:rsidRPr="00CB3EDF" w:rsidTr="00CB3EDF">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Поточна кредиторська заборгованість за розрахунками зі страхування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228,0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118,0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74,8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-153,2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-67,19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-43,2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-36,61</w:t>
            </w:r>
          </w:p>
        </w:tc>
      </w:tr>
      <w:tr w:rsidR="00CB3EDF" w:rsidRPr="00CB3EDF" w:rsidTr="00CB3EDF">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Поточна кредиторська заборгованість за розрахунками з оплати праці</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897,0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433,0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214,7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-682,3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-76,06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-218,3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-50,42</w:t>
            </w:r>
          </w:p>
        </w:tc>
      </w:tr>
      <w:tr w:rsidR="00CB3EDF" w:rsidRPr="00CB3EDF" w:rsidTr="00CB3EDF">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Інші поточні зобов’язання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1376,0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516,0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877,5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-498,5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-36,23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361,5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70,06</w:t>
            </w:r>
          </w:p>
        </w:tc>
      </w:tr>
      <w:tr w:rsidR="00CB3EDF" w:rsidRPr="00CB3EDF" w:rsidTr="00CB3EDF">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Поточні зобов’язання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5203,0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4319,9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4149,9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-1053,1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-20,24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-170,0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CB3EDF" w:rsidRDefault="00CB3EDF">
            <w:pPr>
              <w:spacing w:after="0" w:line="240" w:lineRule="auto"/>
              <w:jc w:val="center"/>
              <w:rPr>
                <w:rFonts w:ascii="Times New Roman" w:eastAsia="Times New Roman" w:hAnsi="Times New Roman" w:cs="Times New Roman"/>
                <w:sz w:val="24"/>
                <w:szCs w:val="24"/>
                <w:lang w:eastAsia="ru-UA"/>
              </w:rPr>
            </w:pPr>
            <w:r w:rsidRPr="00CB3EDF">
              <w:rPr>
                <w:rFonts w:ascii="Times New Roman" w:eastAsia="Times New Roman" w:hAnsi="Times New Roman" w:cs="Times New Roman"/>
                <w:sz w:val="24"/>
                <w:szCs w:val="24"/>
                <w:lang w:eastAsia="ru-UA"/>
              </w:rPr>
              <w:t>3,94</w:t>
            </w:r>
          </w:p>
        </w:tc>
      </w:tr>
      <w:tr w:rsidR="00CB3EDF" w:rsidRPr="002571F4" w:rsidTr="00CB3EDF">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2571F4" w:rsidRDefault="00CB3EDF">
            <w:pPr>
              <w:spacing w:after="0" w:line="240" w:lineRule="auto"/>
              <w:rPr>
                <w:rFonts w:ascii="Times New Roman" w:eastAsia="Times New Roman" w:hAnsi="Times New Roman" w:cs="Times New Roman"/>
                <w:b/>
                <w:sz w:val="24"/>
                <w:szCs w:val="24"/>
                <w:lang w:eastAsia="ru-UA"/>
              </w:rPr>
            </w:pPr>
            <w:r w:rsidRPr="002571F4">
              <w:rPr>
                <w:rFonts w:ascii="Times New Roman" w:eastAsia="Times New Roman" w:hAnsi="Times New Roman" w:cs="Times New Roman"/>
                <w:b/>
                <w:sz w:val="24"/>
                <w:szCs w:val="24"/>
                <w:lang w:eastAsia="ru-UA"/>
              </w:rPr>
              <w:t>Пасив</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b/>
                <w:sz w:val="24"/>
                <w:szCs w:val="24"/>
                <w:lang w:eastAsia="ru-UA"/>
              </w:rPr>
            </w:pPr>
            <w:r w:rsidRPr="002571F4">
              <w:rPr>
                <w:rFonts w:ascii="Times New Roman" w:eastAsia="Times New Roman" w:hAnsi="Times New Roman" w:cs="Times New Roman"/>
                <w:b/>
                <w:sz w:val="24"/>
                <w:szCs w:val="24"/>
                <w:lang w:eastAsia="ru-UA"/>
              </w:rPr>
              <w:t>9970,0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b/>
                <w:sz w:val="24"/>
                <w:szCs w:val="24"/>
                <w:lang w:eastAsia="ru-UA"/>
              </w:rPr>
            </w:pPr>
            <w:r w:rsidRPr="002571F4">
              <w:rPr>
                <w:rFonts w:ascii="Times New Roman" w:eastAsia="Times New Roman" w:hAnsi="Times New Roman" w:cs="Times New Roman"/>
                <w:b/>
                <w:sz w:val="24"/>
                <w:szCs w:val="24"/>
                <w:lang w:eastAsia="ru-UA"/>
              </w:rPr>
              <w:t>9622,9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b/>
                <w:sz w:val="24"/>
                <w:szCs w:val="24"/>
                <w:lang w:eastAsia="ru-UA"/>
              </w:rPr>
            </w:pPr>
            <w:r w:rsidRPr="002571F4">
              <w:rPr>
                <w:rFonts w:ascii="Times New Roman" w:eastAsia="Times New Roman" w:hAnsi="Times New Roman" w:cs="Times New Roman"/>
                <w:b/>
                <w:sz w:val="24"/>
                <w:szCs w:val="24"/>
                <w:lang w:eastAsia="ru-UA"/>
              </w:rPr>
              <w:t>9663,9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b/>
                <w:sz w:val="24"/>
                <w:szCs w:val="24"/>
                <w:lang w:eastAsia="ru-UA"/>
              </w:rPr>
            </w:pPr>
            <w:r w:rsidRPr="002571F4">
              <w:rPr>
                <w:rFonts w:ascii="Times New Roman" w:eastAsia="Times New Roman" w:hAnsi="Times New Roman" w:cs="Times New Roman"/>
                <w:b/>
                <w:sz w:val="24"/>
                <w:szCs w:val="24"/>
                <w:lang w:eastAsia="ru-UA"/>
              </w:rPr>
              <w:t>-306,1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b/>
                <w:sz w:val="24"/>
                <w:szCs w:val="24"/>
                <w:lang w:eastAsia="ru-UA"/>
              </w:rPr>
            </w:pPr>
            <w:r w:rsidRPr="002571F4">
              <w:rPr>
                <w:rFonts w:ascii="Times New Roman" w:eastAsia="Times New Roman" w:hAnsi="Times New Roman" w:cs="Times New Roman"/>
                <w:b/>
                <w:sz w:val="24"/>
                <w:szCs w:val="24"/>
                <w:lang w:eastAsia="ru-UA"/>
              </w:rPr>
              <w:t>-3,07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b/>
                <w:sz w:val="24"/>
                <w:szCs w:val="24"/>
                <w:lang w:eastAsia="ru-UA"/>
              </w:rPr>
            </w:pPr>
            <w:r w:rsidRPr="002571F4">
              <w:rPr>
                <w:rFonts w:ascii="Times New Roman" w:eastAsia="Times New Roman" w:hAnsi="Times New Roman" w:cs="Times New Roman"/>
                <w:b/>
                <w:sz w:val="24"/>
                <w:szCs w:val="24"/>
                <w:lang w:eastAsia="ru-UA"/>
              </w:rPr>
              <w:t>41,0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b/>
                <w:sz w:val="24"/>
                <w:szCs w:val="24"/>
                <w:lang w:eastAsia="ru-UA"/>
              </w:rPr>
            </w:pPr>
            <w:r w:rsidRPr="002571F4">
              <w:rPr>
                <w:rFonts w:ascii="Times New Roman" w:eastAsia="Times New Roman" w:hAnsi="Times New Roman" w:cs="Times New Roman"/>
                <w:b/>
                <w:sz w:val="24"/>
                <w:szCs w:val="24"/>
                <w:lang w:eastAsia="ru-UA"/>
              </w:rPr>
              <w:t>0,43</w:t>
            </w:r>
          </w:p>
        </w:tc>
      </w:tr>
    </w:tbl>
    <w:p w:rsidR="00E67AC3" w:rsidRDefault="00E67AC3" w:rsidP="00CB3EDF">
      <w:pPr>
        <w:shd w:val="clear" w:color="auto" w:fill="FFFFFF"/>
        <w:spacing w:after="0" w:line="360" w:lineRule="auto"/>
        <w:ind w:firstLine="709"/>
        <w:jc w:val="both"/>
        <w:rPr>
          <w:rFonts w:ascii="Times New Roman" w:eastAsia="Times New Roman" w:hAnsi="Times New Roman" w:cs="Times New Roman"/>
          <w:color w:val="000000"/>
          <w:sz w:val="28"/>
          <w:szCs w:val="28"/>
          <w:lang w:eastAsia="ru-UA"/>
        </w:rPr>
      </w:pPr>
    </w:p>
    <w:p w:rsidR="00725EC3" w:rsidRDefault="00725EC3" w:rsidP="00725EC3">
      <w:pPr>
        <w:shd w:val="clear" w:color="auto" w:fill="FFFFFF"/>
        <w:spacing w:after="0" w:line="360" w:lineRule="auto"/>
        <w:ind w:firstLine="709"/>
        <w:jc w:val="both"/>
        <w:rPr>
          <w:rFonts w:ascii="Times New Roman" w:eastAsia="Times New Roman" w:hAnsi="Times New Roman" w:cs="Times New Roman"/>
          <w:color w:val="000000"/>
          <w:sz w:val="28"/>
          <w:szCs w:val="28"/>
          <w:lang w:eastAsia="ru-UA"/>
        </w:rPr>
      </w:pPr>
      <w:r>
        <w:rPr>
          <w:rFonts w:ascii="Times New Roman" w:eastAsia="Times New Roman" w:hAnsi="Times New Roman" w:cs="Times New Roman"/>
          <w:color w:val="000000"/>
          <w:sz w:val="28"/>
          <w:szCs w:val="28"/>
          <w:lang w:eastAsia="ru-UA"/>
        </w:rPr>
        <w:t>Цей показник зріс за 2018-2020 роки на 946,0 тис. грн. (20,71 %), а за останні два роки, які оцінюються, зростання склало 211,0 тис. грн. (3,98 %).</w:t>
      </w:r>
    </w:p>
    <w:p w:rsidR="00CB3EDF" w:rsidRDefault="00CB3EDF" w:rsidP="00CB3EDF">
      <w:pPr>
        <w:shd w:val="clear" w:color="auto" w:fill="FFFFFF"/>
        <w:spacing w:after="0" w:line="360" w:lineRule="auto"/>
        <w:ind w:firstLine="709"/>
        <w:jc w:val="both"/>
        <w:rPr>
          <w:rFonts w:ascii="Times New Roman" w:eastAsia="Times New Roman" w:hAnsi="Times New Roman" w:cs="Times New Roman"/>
          <w:color w:val="000000"/>
          <w:sz w:val="28"/>
          <w:szCs w:val="28"/>
          <w:lang w:eastAsia="ru-UA"/>
        </w:rPr>
      </w:pPr>
      <w:r>
        <w:rPr>
          <w:rFonts w:ascii="Times New Roman" w:eastAsia="Times New Roman" w:hAnsi="Times New Roman" w:cs="Times New Roman"/>
          <w:color w:val="000000"/>
          <w:sz w:val="28"/>
          <w:szCs w:val="28"/>
          <w:lang w:eastAsia="ru-UA"/>
        </w:rPr>
        <w:t xml:space="preserve">На зміну загальної суми пасивів також вплинуло скорочення об’єму поточних зобов’язань та забезпечень. Їх вартість дорівнювала в 2020 році </w:t>
      </w:r>
      <w:r w:rsidR="002571F4">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 xml:space="preserve"> 4149</w:t>
      </w:r>
      <w:r w:rsidR="002571F4">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9 тис. грн. і протягом аналізованого періоду впала на 1053</w:t>
      </w:r>
      <w:r w:rsidR="002571F4">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 xml:space="preserve">1 тис. грн., що склало </w:t>
      </w:r>
      <w:r w:rsidR="002571F4">
        <w:rPr>
          <w:rFonts w:ascii="Times New Roman" w:eastAsia="Times New Roman" w:hAnsi="Times New Roman" w:cs="Times New Roman"/>
          <w:color w:val="000000"/>
          <w:sz w:val="28"/>
          <w:szCs w:val="28"/>
          <w:lang w:eastAsia="ru-UA"/>
        </w:rPr>
        <w:t xml:space="preserve">– </w:t>
      </w:r>
      <w:r>
        <w:rPr>
          <w:rFonts w:ascii="Times New Roman" w:eastAsia="Times New Roman" w:hAnsi="Times New Roman" w:cs="Times New Roman"/>
          <w:color w:val="000000"/>
          <w:sz w:val="28"/>
          <w:szCs w:val="28"/>
          <w:lang w:eastAsia="ru-UA"/>
        </w:rPr>
        <w:t>20</w:t>
      </w:r>
      <w:r w:rsidR="002571F4">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24 % та на 170</w:t>
      </w:r>
      <w:r w:rsidR="002571F4">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0 тис. грн. (3</w:t>
      </w:r>
      <w:r w:rsidR="002571F4">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94 %) за два останні роки. На зміні цього показника максимально позначився убуток поточної кредиторської заборгованості за товари і послуги. За 2018-2020 роки він склав 1153</w:t>
      </w:r>
      <w:r w:rsidR="002571F4">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8 тис. грн. (92</w:t>
      </w:r>
      <w:r w:rsidR="002571F4">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08 %) та -114</w:t>
      </w:r>
      <w:r w:rsidR="002571F4">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3 тис. грн. (-4</w:t>
      </w:r>
      <w:r w:rsidR="002571F4">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 xml:space="preserve">53 %), порівнюючи 2019-2020 роки. При цьому протилежної тенденції до пониження мали показники: поточна кредиторська заборгованість за розрахунками з бюджетом </w:t>
      </w:r>
      <w:r w:rsidR="002571F4">
        <w:rPr>
          <w:rFonts w:ascii="Times New Roman" w:eastAsia="Times New Roman" w:hAnsi="Times New Roman" w:cs="Times New Roman"/>
          <w:color w:val="000000"/>
          <w:sz w:val="28"/>
          <w:szCs w:val="28"/>
          <w:lang w:eastAsia="ru-UA"/>
        </w:rPr>
        <w:t>–</w:t>
      </w:r>
      <w:r w:rsidR="00B063A2">
        <w:rPr>
          <w:rFonts w:ascii="Times New Roman" w:eastAsia="Times New Roman" w:hAnsi="Times New Roman" w:cs="Times New Roman"/>
          <w:color w:val="000000"/>
          <w:sz w:val="28"/>
          <w:szCs w:val="28"/>
          <w:lang w:eastAsia="ru-UA"/>
        </w:rPr>
        <w:t xml:space="preserve"> на </w:t>
      </w:r>
      <w:r>
        <w:rPr>
          <w:rFonts w:ascii="Times New Roman" w:eastAsia="Times New Roman" w:hAnsi="Times New Roman" w:cs="Times New Roman"/>
          <w:color w:val="000000"/>
          <w:sz w:val="28"/>
          <w:szCs w:val="28"/>
          <w:lang w:eastAsia="ru-UA"/>
        </w:rPr>
        <w:t>872</w:t>
      </w:r>
      <w:r w:rsidR="002571F4">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9 тис. грн. (60</w:t>
      </w:r>
      <w:r w:rsidR="002571F4">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 xml:space="preserve">24 %), поточна кредиторська заборгованість за розрахунками зі страхування </w:t>
      </w:r>
      <w:r w:rsidR="002571F4">
        <w:rPr>
          <w:rFonts w:ascii="Times New Roman" w:eastAsia="Times New Roman" w:hAnsi="Times New Roman" w:cs="Times New Roman"/>
          <w:color w:val="000000"/>
          <w:sz w:val="28"/>
          <w:szCs w:val="28"/>
          <w:lang w:eastAsia="ru-UA"/>
        </w:rPr>
        <w:t>–</w:t>
      </w:r>
      <w:r w:rsidR="00B063A2">
        <w:rPr>
          <w:rFonts w:ascii="Times New Roman" w:eastAsia="Times New Roman" w:hAnsi="Times New Roman" w:cs="Times New Roman"/>
          <w:color w:val="000000"/>
          <w:sz w:val="28"/>
          <w:szCs w:val="28"/>
          <w:lang w:eastAsia="ru-UA"/>
        </w:rPr>
        <w:t xml:space="preserve"> на </w:t>
      </w:r>
      <w:r>
        <w:rPr>
          <w:rFonts w:ascii="Times New Roman" w:eastAsia="Times New Roman" w:hAnsi="Times New Roman" w:cs="Times New Roman"/>
          <w:color w:val="000000"/>
          <w:sz w:val="28"/>
          <w:szCs w:val="28"/>
          <w:lang w:eastAsia="ru-UA"/>
        </w:rPr>
        <w:t>153</w:t>
      </w:r>
      <w:r w:rsidR="002571F4">
        <w:rPr>
          <w:rFonts w:ascii="Times New Roman" w:eastAsia="Times New Roman" w:hAnsi="Times New Roman" w:cs="Times New Roman"/>
          <w:color w:val="000000"/>
          <w:sz w:val="28"/>
          <w:szCs w:val="28"/>
          <w:lang w:eastAsia="ru-UA"/>
        </w:rPr>
        <w:t>,</w:t>
      </w:r>
      <w:r w:rsidR="00B063A2">
        <w:rPr>
          <w:rFonts w:ascii="Times New Roman" w:eastAsia="Times New Roman" w:hAnsi="Times New Roman" w:cs="Times New Roman"/>
          <w:color w:val="000000"/>
          <w:sz w:val="28"/>
          <w:szCs w:val="28"/>
          <w:lang w:eastAsia="ru-UA"/>
        </w:rPr>
        <w:t>2 тис. грн. (</w:t>
      </w:r>
      <w:r>
        <w:rPr>
          <w:rFonts w:ascii="Times New Roman" w:eastAsia="Times New Roman" w:hAnsi="Times New Roman" w:cs="Times New Roman"/>
          <w:color w:val="000000"/>
          <w:sz w:val="28"/>
          <w:szCs w:val="28"/>
          <w:lang w:eastAsia="ru-UA"/>
        </w:rPr>
        <w:t>67</w:t>
      </w:r>
      <w:r w:rsidR="002571F4">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 xml:space="preserve">19 %), поточна кредиторська заборгованість за розрахунками з оплати праці </w:t>
      </w:r>
      <w:r w:rsidR="002571F4">
        <w:rPr>
          <w:rFonts w:ascii="Times New Roman" w:eastAsia="Times New Roman" w:hAnsi="Times New Roman" w:cs="Times New Roman"/>
          <w:color w:val="000000"/>
          <w:sz w:val="28"/>
          <w:szCs w:val="28"/>
          <w:lang w:eastAsia="ru-UA"/>
        </w:rPr>
        <w:t>–</w:t>
      </w:r>
      <w:r w:rsidR="00B063A2">
        <w:rPr>
          <w:rFonts w:ascii="Times New Roman" w:eastAsia="Times New Roman" w:hAnsi="Times New Roman" w:cs="Times New Roman"/>
          <w:color w:val="000000"/>
          <w:sz w:val="28"/>
          <w:szCs w:val="28"/>
          <w:lang w:eastAsia="ru-UA"/>
        </w:rPr>
        <w:t xml:space="preserve"> на </w:t>
      </w:r>
      <w:r>
        <w:rPr>
          <w:rFonts w:ascii="Times New Roman" w:eastAsia="Times New Roman" w:hAnsi="Times New Roman" w:cs="Times New Roman"/>
          <w:color w:val="000000"/>
          <w:sz w:val="28"/>
          <w:szCs w:val="28"/>
          <w:lang w:eastAsia="ru-UA"/>
        </w:rPr>
        <w:t>682</w:t>
      </w:r>
      <w:r w:rsidR="002571F4">
        <w:rPr>
          <w:rFonts w:ascii="Times New Roman" w:eastAsia="Times New Roman" w:hAnsi="Times New Roman" w:cs="Times New Roman"/>
          <w:color w:val="000000"/>
          <w:sz w:val="28"/>
          <w:szCs w:val="28"/>
          <w:lang w:eastAsia="ru-UA"/>
        </w:rPr>
        <w:t>,</w:t>
      </w:r>
      <w:r w:rsidR="00B063A2">
        <w:rPr>
          <w:rFonts w:ascii="Times New Roman" w:eastAsia="Times New Roman" w:hAnsi="Times New Roman" w:cs="Times New Roman"/>
          <w:color w:val="000000"/>
          <w:sz w:val="28"/>
          <w:szCs w:val="28"/>
          <w:lang w:eastAsia="ru-UA"/>
        </w:rPr>
        <w:t>3 тис. грн. (</w:t>
      </w:r>
      <w:r>
        <w:rPr>
          <w:rFonts w:ascii="Times New Roman" w:eastAsia="Times New Roman" w:hAnsi="Times New Roman" w:cs="Times New Roman"/>
          <w:color w:val="000000"/>
          <w:sz w:val="28"/>
          <w:szCs w:val="28"/>
          <w:lang w:eastAsia="ru-UA"/>
        </w:rPr>
        <w:t>76</w:t>
      </w:r>
      <w:r w:rsidR="002571F4">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 xml:space="preserve">06 %), інші поточні зобов’язання </w:t>
      </w:r>
      <w:r w:rsidR="002571F4">
        <w:rPr>
          <w:rFonts w:ascii="Times New Roman" w:eastAsia="Times New Roman" w:hAnsi="Times New Roman" w:cs="Times New Roman"/>
          <w:color w:val="000000"/>
          <w:sz w:val="28"/>
          <w:szCs w:val="28"/>
          <w:lang w:eastAsia="ru-UA"/>
        </w:rPr>
        <w:t>–</w:t>
      </w:r>
      <w:r w:rsidR="00B063A2">
        <w:rPr>
          <w:rFonts w:ascii="Times New Roman" w:eastAsia="Times New Roman" w:hAnsi="Times New Roman" w:cs="Times New Roman"/>
          <w:color w:val="000000"/>
          <w:sz w:val="28"/>
          <w:szCs w:val="28"/>
          <w:lang w:eastAsia="ru-UA"/>
        </w:rPr>
        <w:t xml:space="preserve"> на </w:t>
      </w:r>
      <w:r w:rsidR="00BA4062">
        <w:rPr>
          <w:rFonts w:ascii="Times New Roman" w:eastAsia="Times New Roman" w:hAnsi="Times New Roman" w:cs="Times New Roman"/>
          <w:color w:val="000000"/>
          <w:sz w:val="28"/>
          <w:szCs w:val="28"/>
          <w:lang w:eastAsia="ru-UA"/>
        </w:rPr>
        <w:t>498</w:t>
      </w:r>
      <w:r w:rsidR="002571F4">
        <w:rPr>
          <w:rFonts w:ascii="Times New Roman" w:eastAsia="Times New Roman" w:hAnsi="Times New Roman" w:cs="Times New Roman"/>
          <w:color w:val="000000"/>
          <w:sz w:val="28"/>
          <w:szCs w:val="28"/>
          <w:lang w:eastAsia="ru-UA"/>
        </w:rPr>
        <w:t>,</w:t>
      </w:r>
      <w:r w:rsidR="00B063A2">
        <w:rPr>
          <w:rFonts w:ascii="Times New Roman" w:eastAsia="Times New Roman" w:hAnsi="Times New Roman" w:cs="Times New Roman"/>
          <w:color w:val="000000"/>
          <w:sz w:val="28"/>
          <w:szCs w:val="28"/>
          <w:lang w:eastAsia="ru-UA"/>
        </w:rPr>
        <w:t>5 тис. грн. (</w:t>
      </w:r>
      <w:r>
        <w:rPr>
          <w:rFonts w:ascii="Times New Roman" w:eastAsia="Times New Roman" w:hAnsi="Times New Roman" w:cs="Times New Roman"/>
          <w:color w:val="000000"/>
          <w:sz w:val="28"/>
          <w:szCs w:val="28"/>
          <w:lang w:eastAsia="ru-UA"/>
        </w:rPr>
        <w:t>36</w:t>
      </w:r>
      <w:r w:rsidR="002571F4">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23 %).</w:t>
      </w:r>
    </w:p>
    <w:p w:rsidR="00CB3EDF" w:rsidRDefault="00CB3EDF" w:rsidP="00CB3EDF">
      <w:pPr>
        <w:shd w:val="clear" w:color="auto" w:fill="FFFFFF"/>
        <w:spacing w:after="0" w:line="360" w:lineRule="auto"/>
        <w:ind w:firstLine="709"/>
        <w:jc w:val="both"/>
        <w:rPr>
          <w:rFonts w:ascii="Times New Roman" w:eastAsia="Times New Roman" w:hAnsi="Times New Roman" w:cs="Times New Roman"/>
          <w:color w:val="000000"/>
          <w:sz w:val="28"/>
          <w:szCs w:val="28"/>
          <w:lang w:eastAsia="ru-UA"/>
        </w:rPr>
      </w:pPr>
      <w:r>
        <w:rPr>
          <w:rFonts w:ascii="Times New Roman" w:eastAsia="Times New Roman" w:hAnsi="Times New Roman" w:cs="Times New Roman"/>
          <w:color w:val="000000"/>
          <w:sz w:val="28"/>
          <w:szCs w:val="28"/>
          <w:lang w:eastAsia="ru-UA"/>
        </w:rPr>
        <w:t xml:space="preserve">Наочно динаміка пасивів </w:t>
      </w:r>
      <w:r w:rsidR="002571F4" w:rsidRPr="004E3336">
        <w:rPr>
          <w:rFonts w:ascii="Times New Roman" w:hAnsi="Times New Roman" w:cs="Times New Roman"/>
          <w:color w:val="000000"/>
          <w:sz w:val="28"/>
          <w:szCs w:val="28"/>
          <w:lang w:eastAsia="ru-RU"/>
        </w:rPr>
        <w:t>ДП «</w:t>
      </w:r>
      <w:r w:rsidR="002571F4">
        <w:rPr>
          <w:rFonts w:ascii="Times New Roman" w:hAnsi="Times New Roman" w:cs="Times New Roman"/>
          <w:color w:val="000000"/>
          <w:sz w:val="28"/>
          <w:szCs w:val="28"/>
          <w:lang w:eastAsia="ru-RU"/>
        </w:rPr>
        <w:t>Новоград-Волинський лісгосп АПК</w:t>
      </w:r>
      <w:r w:rsidR="002571F4" w:rsidRPr="004E3336">
        <w:rPr>
          <w:rFonts w:ascii="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UA"/>
        </w:rPr>
        <w:t xml:space="preserve"> за 2018-2020 роки представлена на рис. </w:t>
      </w:r>
      <w:r w:rsidR="00823A28">
        <w:rPr>
          <w:rFonts w:ascii="Times New Roman" w:eastAsia="Times New Roman" w:hAnsi="Times New Roman" w:cs="Times New Roman"/>
          <w:color w:val="000000"/>
          <w:sz w:val="28"/>
          <w:szCs w:val="28"/>
          <w:lang w:eastAsia="ru-UA"/>
        </w:rPr>
        <w:t>1.9</w:t>
      </w:r>
      <w:r>
        <w:rPr>
          <w:rFonts w:ascii="Times New Roman" w:eastAsia="Times New Roman" w:hAnsi="Times New Roman" w:cs="Times New Roman"/>
          <w:color w:val="000000"/>
          <w:sz w:val="28"/>
          <w:szCs w:val="28"/>
          <w:lang w:eastAsia="ru-UA"/>
        </w:rPr>
        <w:t>.</w:t>
      </w:r>
    </w:p>
    <w:p w:rsidR="00CB3EDF" w:rsidRDefault="00CB3EDF" w:rsidP="00CB3EDF">
      <w:r>
        <w:rPr>
          <w:noProof/>
          <w:lang w:eastAsia="uk-UA"/>
        </w:rPr>
        <w:drawing>
          <wp:inline distT="0" distB="0" distL="0" distR="0">
            <wp:extent cx="6133465" cy="4038600"/>
            <wp:effectExtent l="0" t="0" r="63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42430" cy="4044503"/>
                    </a:xfrm>
                    <a:prstGeom prst="rect">
                      <a:avLst/>
                    </a:prstGeom>
                    <a:noFill/>
                    <a:ln>
                      <a:noFill/>
                    </a:ln>
                  </pic:spPr>
                </pic:pic>
              </a:graphicData>
            </a:graphic>
          </wp:inline>
        </w:drawing>
      </w:r>
    </w:p>
    <w:p w:rsidR="00CB3EDF" w:rsidRDefault="00CB3EDF" w:rsidP="00CB3EDF">
      <w:pPr>
        <w:shd w:val="clear" w:color="auto" w:fill="FFFFFF"/>
        <w:spacing w:after="0" w:line="360" w:lineRule="auto"/>
        <w:ind w:firstLine="567"/>
        <w:jc w:val="center"/>
        <w:rPr>
          <w:rFonts w:ascii="Times New Roman" w:eastAsia="Times New Roman" w:hAnsi="Times New Roman" w:cs="Times New Roman"/>
          <w:i/>
          <w:color w:val="000000"/>
          <w:sz w:val="28"/>
          <w:szCs w:val="28"/>
          <w:lang w:eastAsia="ru-UA"/>
        </w:rPr>
      </w:pPr>
      <w:r>
        <w:rPr>
          <w:rFonts w:ascii="Times New Roman" w:eastAsia="Times New Roman" w:hAnsi="Times New Roman" w:cs="Times New Roman"/>
          <w:i/>
          <w:color w:val="000000"/>
          <w:sz w:val="28"/>
          <w:szCs w:val="28"/>
          <w:lang w:eastAsia="ru-UA"/>
        </w:rPr>
        <w:t xml:space="preserve">Рис. </w:t>
      </w:r>
      <w:r w:rsidR="00823A28">
        <w:rPr>
          <w:rFonts w:ascii="Times New Roman" w:eastAsia="Times New Roman" w:hAnsi="Times New Roman" w:cs="Times New Roman"/>
          <w:i/>
          <w:color w:val="000000"/>
          <w:sz w:val="28"/>
          <w:szCs w:val="28"/>
          <w:lang w:eastAsia="ru-UA"/>
        </w:rPr>
        <w:t xml:space="preserve">1.9. </w:t>
      </w:r>
      <w:r>
        <w:rPr>
          <w:rFonts w:ascii="Times New Roman" w:eastAsia="Times New Roman" w:hAnsi="Times New Roman" w:cs="Times New Roman"/>
          <w:i/>
          <w:color w:val="000000"/>
          <w:sz w:val="28"/>
          <w:szCs w:val="28"/>
          <w:lang w:eastAsia="ru-UA"/>
        </w:rPr>
        <w:t xml:space="preserve">Аналіз динаміки пасивів </w:t>
      </w:r>
      <w:r w:rsidR="002571F4" w:rsidRPr="002571F4">
        <w:rPr>
          <w:rFonts w:ascii="Times New Roman" w:hAnsi="Times New Roman" w:cs="Times New Roman"/>
          <w:i/>
          <w:color w:val="000000"/>
          <w:sz w:val="28"/>
          <w:szCs w:val="28"/>
          <w:lang w:eastAsia="ru-RU"/>
        </w:rPr>
        <w:t>ДП «Новоград-Волинський лісгосп АПК»</w:t>
      </w:r>
    </w:p>
    <w:p w:rsidR="00CB3EDF" w:rsidRDefault="00CB3EDF" w:rsidP="00CB3EDF">
      <w:pPr>
        <w:shd w:val="clear" w:color="auto" w:fill="FFFFFF"/>
        <w:spacing w:after="0" w:line="360" w:lineRule="auto"/>
        <w:ind w:firstLine="567"/>
        <w:jc w:val="center"/>
        <w:rPr>
          <w:rFonts w:ascii="Times New Roman" w:eastAsia="Times New Roman" w:hAnsi="Times New Roman" w:cs="Times New Roman"/>
          <w:i/>
          <w:color w:val="000000"/>
          <w:sz w:val="28"/>
          <w:szCs w:val="28"/>
          <w:lang w:eastAsia="ru-UA"/>
        </w:rPr>
      </w:pPr>
      <w:r>
        <w:rPr>
          <w:rFonts w:ascii="Times New Roman" w:eastAsia="Times New Roman" w:hAnsi="Times New Roman" w:cs="Times New Roman"/>
          <w:i/>
          <w:color w:val="000000"/>
          <w:sz w:val="28"/>
          <w:szCs w:val="28"/>
          <w:lang w:eastAsia="ru-UA"/>
        </w:rPr>
        <w:t>за 2018-2020 рр.</w:t>
      </w:r>
    </w:p>
    <w:p w:rsidR="00CB3EDF" w:rsidRDefault="00CB3EDF" w:rsidP="00CB3EDF">
      <w:pPr>
        <w:shd w:val="clear" w:color="auto" w:fill="FFFFFF"/>
        <w:spacing w:after="0" w:line="360" w:lineRule="auto"/>
        <w:jc w:val="center"/>
      </w:pPr>
    </w:p>
    <w:p w:rsidR="00CB3EDF" w:rsidRDefault="00CB3EDF" w:rsidP="00CB3EDF">
      <w:pPr>
        <w:shd w:val="clear" w:color="auto" w:fill="FFFFFF"/>
        <w:spacing w:after="0" w:line="360" w:lineRule="auto"/>
        <w:ind w:firstLine="709"/>
        <w:jc w:val="both"/>
        <w:rPr>
          <w:rFonts w:ascii="Times New Roman" w:eastAsia="Times New Roman" w:hAnsi="Times New Roman" w:cs="Times New Roman"/>
          <w:color w:val="000000"/>
          <w:sz w:val="28"/>
          <w:szCs w:val="28"/>
          <w:lang w:eastAsia="ru-UA"/>
        </w:rPr>
      </w:pPr>
      <w:r>
        <w:rPr>
          <w:rFonts w:ascii="Times New Roman" w:eastAsia="Times New Roman" w:hAnsi="Times New Roman" w:cs="Times New Roman"/>
          <w:color w:val="000000"/>
          <w:sz w:val="28"/>
          <w:szCs w:val="28"/>
          <w:lang w:eastAsia="ru-UA"/>
        </w:rPr>
        <w:t xml:space="preserve">Динаміка активів </w:t>
      </w:r>
      <w:r w:rsidR="002571F4" w:rsidRPr="004E3336">
        <w:rPr>
          <w:rFonts w:ascii="Times New Roman" w:hAnsi="Times New Roman" w:cs="Times New Roman"/>
          <w:color w:val="000000"/>
          <w:sz w:val="28"/>
          <w:szCs w:val="28"/>
          <w:lang w:eastAsia="ru-RU"/>
        </w:rPr>
        <w:t>ДП «</w:t>
      </w:r>
      <w:r w:rsidR="002571F4">
        <w:rPr>
          <w:rFonts w:ascii="Times New Roman" w:hAnsi="Times New Roman" w:cs="Times New Roman"/>
          <w:color w:val="000000"/>
          <w:sz w:val="28"/>
          <w:szCs w:val="28"/>
          <w:lang w:eastAsia="ru-RU"/>
        </w:rPr>
        <w:t>Новоград-Волинський лісгосп АПК</w:t>
      </w:r>
      <w:r w:rsidR="002571F4" w:rsidRPr="004E3336">
        <w:rPr>
          <w:rFonts w:ascii="Times New Roman" w:hAnsi="Times New Roman" w:cs="Times New Roman"/>
          <w:color w:val="000000"/>
          <w:sz w:val="28"/>
          <w:szCs w:val="28"/>
          <w:lang w:eastAsia="ru-RU"/>
        </w:rPr>
        <w:t>»</w:t>
      </w:r>
      <w:r w:rsidR="002571F4">
        <w:rPr>
          <w:rFonts w:ascii="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UA"/>
        </w:rPr>
        <w:t>за 2018-2020 роки наведена в табл. 1.</w:t>
      </w:r>
      <w:r w:rsidR="00823A28">
        <w:rPr>
          <w:rFonts w:ascii="Times New Roman" w:eastAsia="Times New Roman" w:hAnsi="Times New Roman" w:cs="Times New Roman"/>
          <w:color w:val="000000"/>
          <w:sz w:val="28"/>
          <w:szCs w:val="28"/>
          <w:lang w:eastAsia="ru-UA"/>
        </w:rPr>
        <w:t>4.</w:t>
      </w:r>
    </w:p>
    <w:p w:rsidR="002660E5" w:rsidRDefault="002660E5" w:rsidP="002660E5">
      <w:pPr>
        <w:shd w:val="clear" w:color="auto" w:fill="FFFFFF"/>
        <w:tabs>
          <w:tab w:val="left" w:pos="142"/>
        </w:tabs>
        <w:spacing w:after="0" w:line="360" w:lineRule="auto"/>
        <w:ind w:firstLine="709"/>
        <w:jc w:val="both"/>
        <w:rPr>
          <w:rFonts w:ascii="Times New Roman" w:eastAsia="Times New Roman" w:hAnsi="Times New Roman" w:cs="Times New Roman"/>
          <w:color w:val="000000"/>
          <w:sz w:val="28"/>
          <w:szCs w:val="28"/>
          <w:lang w:eastAsia="ru-UA"/>
        </w:rPr>
      </w:pPr>
      <w:r>
        <w:rPr>
          <w:rFonts w:ascii="Times New Roman" w:eastAsia="Times New Roman" w:hAnsi="Times New Roman" w:cs="Times New Roman"/>
          <w:color w:val="000000"/>
          <w:sz w:val="28"/>
          <w:szCs w:val="28"/>
          <w:lang w:eastAsia="ru-UA"/>
        </w:rPr>
        <w:t xml:space="preserve">За результатами аналізу фінансових результатів діяльності </w:t>
      </w:r>
      <w:r w:rsidRPr="004E3336">
        <w:rPr>
          <w:rFonts w:ascii="Times New Roman" w:hAnsi="Times New Roman" w:cs="Times New Roman"/>
          <w:color w:val="000000"/>
          <w:sz w:val="28"/>
          <w:szCs w:val="28"/>
          <w:lang w:eastAsia="ru-RU"/>
        </w:rPr>
        <w:t>ДП «</w:t>
      </w:r>
      <w:r>
        <w:rPr>
          <w:rFonts w:ascii="Times New Roman" w:hAnsi="Times New Roman" w:cs="Times New Roman"/>
          <w:color w:val="000000"/>
          <w:sz w:val="28"/>
          <w:szCs w:val="28"/>
          <w:lang w:eastAsia="ru-RU"/>
        </w:rPr>
        <w:t>Новоград-Волинський лісгосп АПК</w:t>
      </w:r>
      <w:r w:rsidRPr="004E3336">
        <w:rPr>
          <w:rFonts w:ascii="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UA"/>
        </w:rPr>
        <w:t xml:space="preserve"> за 2018-2020 роки можна зробити наступні висновки. Чистий дохід від реалізації продукції (робіт, послуг) в 2020 році складав 23534,4 тис. грн., що на 4560,6 тис. грн. менше порівняно з 2018 роком і на 160,1 тис. грн. більше ніж в 2019 році. </w:t>
      </w:r>
    </w:p>
    <w:p w:rsidR="002660E5" w:rsidRDefault="002660E5" w:rsidP="002660E5">
      <w:pPr>
        <w:shd w:val="clear" w:color="auto" w:fill="FFFFFF"/>
        <w:spacing w:after="0" w:line="360" w:lineRule="auto"/>
        <w:ind w:firstLine="709"/>
        <w:jc w:val="both"/>
        <w:rPr>
          <w:rFonts w:ascii="Times New Roman" w:eastAsia="Times New Roman" w:hAnsi="Times New Roman" w:cs="Times New Roman"/>
          <w:color w:val="000000"/>
          <w:sz w:val="28"/>
          <w:szCs w:val="28"/>
          <w:lang w:eastAsia="ru-UA"/>
        </w:rPr>
      </w:pPr>
      <w:r>
        <w:rPr>
          <w:rFonts w:ascii="Times New Roman" w:eastAsia="Times New Roman" w:hAnsi="Times New Roman" w:cs="Times New Roman"/>
          <w:color w:val="000000"/>
          <w:sz w:val="28"/>
          <w:szCs w:val="28"/>
          <w:lang w:eastAsia="ru-UA"/>
        </w:rPr>
        <w:t xml:space="preserve">В 2020 році за результатами операційної діяльності </w:t>
      </w:r>
      <w:r w:rsidRPr="004E3336">
        <w:rPr>
          <w:rFonts w:ascii="Times New Roman" w:hAnsi="Times New Roman" w:cs="Times New Roman"/>
          <w:color w:val="000000"/>
          <w:sz w:val="28"/>
          <w:szCs w:val="28"/>
          <w:lang w:eastAsia="ru-RU"/>
        </w:rPr>
        <w:t>ДП «</w:t>
      </w:r>
      <w:r>
        <w:rPr>
          <w:rFonts w:ascii="Times New Roman" w:hAnsi="Times New Roman" w:cs="Times New Roman"/>
          <w:color w:val="000000"/>
          <w:sz w:val="28"/>
          <w:szCs w:val="28"/>
          <w:lang w:eastAsia="ru-RU"/>
        </w:rPr>
        <w:t>Новоград-Волинський лісгосп АПК</w:t>
      </w:r>
      <w:r w:rsidRPr="004E3336">
        <w:rPr>
          <w:rFonts w:ascii="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UA"/>
        </w:rPr>
        <w:t xml:space="preserve"> мало прибуток у розмірі 514,4 тис. грн. При порівнянні його з показником 2018 року виявляється погіршення операційного фінансового результату на 3436,6 тис. грн. (86,98 %), а порівнюючи з 2019 роком – скорочення було на рівні 775,3 тис. грн. (60,11 %).</w:t>
      </w:r>
    </w:p>
    <w:p w:rsidR="00823A28" w:rsidRDefault="00823A28">
      <w:pPr>
        <w:rPr>
          <w:rFonts w:ascii="Times New Roman" w:eastAsia="Times New Roman" w:hAnsi="Times New Roman" w:cs="Times New Roman"/>
          <w:i/>
          <w:color w:val="000000"/>
          <w:sz w:val="28"/>
          <w:szCs w:val="28"/>
          <w:lang w:eastAsia="ru-UA"/>
        </w:rPr>
      </w:pPr>
      <w:r>
        <w:rPr>
          <w:rFonts w:ascii="Times New Roman" w:eastAsia="Times New Roman" w:hAnsi="Times New Roman" w:cs="Times New Roman"/>
          <w:i/>
          <w:color w:val="000000"/>
          <w:sz w:val="28"/>
          <w:szCs w:val="28"/>
          <w:lang w:eastAsia="ru-UA"/>
        </w:rPr>
        <w:br w:type="page"/>
      </w:r>
    </w:p>
    <w:p w:rsidR="00CB3EDF" w:rsidRDefault="00CB3EDF" w:rsidP="00CB3EDF">
      <w:pPr>
        <w:shd w:val="clear" w:color="auto" w:fill="FFFFFF"/>
        <w:spacing w:after="0" w:line="360" w:lineRule="auto"/>
        <w:jc w:val="right"/>
        <w:rPr>
          <w:rFonts w:ascii="Times New Roman" w:eastAsia="Times New Roman" w:hAnsi="Times New Roman" w:cs="Times New Roman"/>
          <w:i/>
          <w:color w:val="000000"/>
          <w:sz w:val="28"/>
          <w:szCs w:val="28"/>
          <w:lang w:eastAsia="ru-UA"/>
        </w:rPr>
      </w:pPr>
      <w:r>
        <w:rPr>
          <w:rFonts w:ascii="Times New Roman" w:eastAsia="Times New Roman" w:hAnsi="Times New Roman" w:cs="Times New Roman"/>
          <w:i/>
          <w:color w:val="000000"/>
          <w:sz w:val="28"/>
          <w:szCs w:val="28"/>
          <w:lang w:eastAsia="ru-UA"/>
        </w:rPr>
        <w:t>Таблиця 1.</w:t>
      </w:r>
      <w:r w:rsidR="00823A28">
        <w:rPr>
          <w:rFonts w:ascii="Times New Roman" w:eastAsia="Times New Roman" w:hAnsi="Times New Roman" w:cs="Times New Roman"/>
          <w:i/>
          <w:color w:val="000000"/>
          <w:sz w:val="28"/>
          <w:szCs w:val="28"/>
          <w:lang w:eastAsia="ru-UA"/>
        </w:rPr>
        <w:t>4</w:t>
      </w:r>
    </w:p>
    <w:p w:rsidR="002571F4" w:rsidRDefault="00CB3EDF" w:rsidP="00CB3EDF">
      <w:pPr>
        <w:shd w:val="clear" w:color="auto" w:fill="FFFFFF"/>
        <w:spacing w:after="0" w:line="360" w:lineRule="auto"/>
        <w:jc w:val="center"/>
        <w:outlineLvl w:val="1"/>
        <w:rPr>
          <w:rFonts w:ascii="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UA"/>
        </w:rPr>
        <w:t xml:space="preserve">Динаміка фінансових результатів </w:t>
      </w:r>
      <w:r w:rsidR="002571F4" w:rsidRPr="004E3336">
        <w:rPr>
          <w:rFonts w:ascii="Times New Roman" w:hAnsi="Times New Roman" w:cs="Times New Roman"/>
          <w:color w:val="000000"/>
          <w:sz w:val="28"/>
          <w:szCs w:val="28"/>
          <w:lang w:eastAsia="ru-RU"/>
        </w:rPr>
        <w:t>ДП «</w:t>
      </w:r>
      <w:r w:rsidR="002571F4">
        <w:rPr>
          <w:rFonts w:ascii="Times New Roman" w:hAnsi="Times New Roman" w:cs="Times New Roman"/>
          <w:color w:val="000000"/>
          <w:sz w:val="28"/>
          <w:szCs w:val="28"/>
          <w:lang w:eastAsia="ru-RU"/>
        </w:rPr>
        <w:t>Новоград-Волинський лісгосп АПК</w:t>
      </w:r>
      <w:r w:rsidR="002571F4" w:rsidRPr="004E3336">
        <w:rPr>
          <w:rFonts w:ascii="Times New Roman" w:hAnsi="Times New Roman" w:cs="Times New Roman"/>
          <w:color w:val="000000"/>
          <w:sz w:val="28"/>
          <w:szCs w:val="28"/>
          <w:lang w:eastAsia="ru-RU"/>
        </w:rPr>
        <w:t>»</w:t>
      </w:r>
    </w:p>
    <w:p w:rsidR="00CB3EDF" w:rsidRDefault="00CB3EDF" w:rsidP="00CB3EDF">
      <w:pPr>
        <w:shd w:val="clear" w:color="auto" w:fill="FFFFFF"/>
        <w:spacing w:after="0" w:line="360" w:lineRule="auto"/>
        <w:jc w:val="center"/>
        <w:outlineLvl w:val="1"/>
        <w:rPr>
          <w:rFonts w:ascii="Times New Roman" w:eastAsia="Times New Roman" w:hAnsi="Times New Roman" w:cs="Times New Roman"/>
          <w:bCs/>
          <w:color w:val="000000"/>
          <w:sz w:val="28"/>
          <w:szCs w:val="28"/>
          <w:lang w:eastAsia="ru-UA"/>
        </w:rPr>
      </w:pPr>
      <w:r>
        <w:rPr>
          <w:rFonts w:ascii="Times New Roman" w:eastAsia="Times New Roman" w:hAnsi="Times New Roman" w:cs="Times New Roman"/>
          <w:bCs/>
          <w:color w:val="000000"/>
          <w:sz w:val="28"/>
          <w:szCs w:val="28"/>
          <w:lang w:eastAsia="ru-UA"/>
        </w:rPr>
        <w:t xml:space="preserve"> за 2018-2020 роки</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13"/>
        <w:gridCol w:w="800"/>
        <w:gridCol w:w="800"/>
        <w:gridCol w:w="800"/>
        <w:gridCol w:w="827"/>
        <w:gridCol w:w="731"/>
        <w:gridCol w:w="827"/>
        <w:gridCol w:w="800"/>
      </w:tblGrid>
      <w:tr w:rsidR="00CB3EDF" w:rsidRPr="002571F4" w:rsidTr="00BA4062">
        <w:trPr>
          <w:tblCellSpacing w:w="0" w:type="dxa"/>
        </w:trPr>
        <w:tc>
          <w:tcPr>
            <w:tcW w:w="0" w:type="auto"/>
            <w:vMerge w:val="restart"/>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Показники</w:t>
            </w:r>
          </w:p>
        </w:tc>
        <w:tc>
          <w:tcPr>
            <w:tcW w:w="0" w:type="auto"/>
            <w:gridSpan w:val="3"/>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Роки</w:t>
            </w:r>
          </w:p>
        </w:tc>
        <w:tc>
          <w:tcPr>
            <w:tcW w:w="0" w:type="auto"/>
            <w:gridSpan w:val="4"/>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Відхилення 2020 р, від</w:t>
            </w:r>
          </w:p>
        </w:tc>
      </w:tr>
      <w:tr w:rsidR="00CB3EDF" w:rsidRPr="002571F4" w:rsidTr="00BA4062">
        <w:trPr>
          <w:tblCellSpacing w:w="0" w:type="dxa"/>
        </w:trPr>
        <w:tc>
          <w:tcPr>
            <w:tcW w:w="0" w:type="auto"/>
            <w:vMerge/>
            <w:shd w:val="clear" w:color="auto" w:fill="FFFFFF"/>
            <w:vAlign w:val="center"/>
            <w:hideMark/>
          </w:tcPr>
          <w:p w:rsidR="00CB3EDF" w:rsidRPr="002571F4" w:rsidRDefault="00CB3EDF">
            <w:pPr>
              <w:spacing w:after="0"/>
              <w:rPr>
                <w:rFonts w:ascii="Times New Roman" w:eastAsia="Times New Roman" w:hAnsi="Times New Roman" w:cs="Times New Roman"/>
                <w:sz w:val="24"/>
                <w:szCs w:val="24"/>
                <w:lang w:eastAsia="ru-UA"/>
              </w:rPr>
            </w:pPr>
          </w:p>
        </w:tc>
        <w:tc>
          <w:tcPr>
            <w:tcW w:w="0" w:type="auto"/>
            <w:vMerge w:val="restart"/>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2018</w:t>
            </w:r>
          </w:p>
        </w:tc>
        <w:tc>
          <w:tcPr>
            <w:tcW w:w="0" w:type="auto"/>
            <w:vMerge w:val="restart"/>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2019</w:t>
            </w:r>
          </w:p>
        </w:tc>
        <w:tc>
          <w:tcPr>
            <w:tcW w:w="0" w:type="auto"/>
            <w:vMerge w:val="restart"/>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2020</w:t>
            </w:r>
          </w:p>
        </w:tc>
        <w:tc>
          <w:tcPr>
            <w:tcW w:w="0" w:type="auto"/>
            <w:gridSpan w:val="2"/>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2018 р,</w:t>
            </w:r>
          </w:p>
        </w:tc>
        <w:tc>
          <w:tcPr>
            <w:tcW w:w="0" w:type="auto"/>
            <w:gridSpan w:val="2"/>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2019 р,</w:t>
            </w:r>
          </w:p>
        </w:tc>
      </w:tr>
      <w:tr w:rsidR="00CB3EDF" w:rsidRPr="002571F4" w:rsidTr="00BA4062">
        <w:trPr>
          <w:tblCellSpacing w:w="0" w:type="dxa"/>
        </w:trPr>
        <w:tc>
          <w:tcPr>
            <w:tcW w:w="0" w:type="auto"/>
            <w:vMerge/>
            <w:shd w:val="clear" w:color="auto" w:fill="FFFFFF"/>
            <w:vAlign w:val="center"/>
            <w:hideMark/>
          </w:tcPr>
          <w:p w:rsidR="00CB3EDF" w:rsidRPr="002571F4" w:rsidRDefault="00CB3EDF">
            <w:pPr>
              <w:spacing w:after="0"/>
              <w:rPr>
                <w:rFonts w:ascii="Times New Roman" w:eastAsia="Times New Roman" w:hAnsi="Times New Roman" w:cs="Times New Roman"/>
                <w:sz w:val="24"/>
                <w:szCs w:val="24"/>
                <w:lang w:eastAsia="ru-UA"/>
              </w:rPr>
            </w:pPr>
          </w:p>
        </w:tc>
        <w:tc>
          <w:tcPr>
            <w:tcW w:w="0" w:type="auto"/>
            <w:vMerge/>
            <w:shd w:val="clear" w:color="auto" w:fill="FFFFFF"/>
            <w:vAlign w:val="center"/>
            <w:hideMark/>
          </w:tcPr>
          <w:p w:rsidR="00CB3EDF" w:rsidRPr="002571F4" w:rsidRDefault="00CB3EDF">
            <w:pPr>
              <w:spacing w:after="0"/>
              <w:rPr>
                <w:rFonts w:ascii="Times New Roman" w:eastAsia="Times New Roman" w:hAnsi="Times New Roman" w:cs="Times New Roman"/>
                <w:sz w:val="24"/>
                <w:szCs w:val="24"/>
                <w:lang w:eastAsia="ru-UA"/>
              </w:rPr>
            </w:pPr>
          </w:p>
        </w:tc>
        <w:tc>
          <w:tcPr>
            <w:tcW w:w="0" w:type="auto"/>
            <w:vMerge/>
            <w:shd w:val="clear" w:color="auto" w:fill="FFFFFF"/>
            <w:vAlign w:val="center"/>
            <w:hideMark/>
          </w:tcPr>
          <w:p w:rsidR="00CB3EDF" w:rsidRPr="002571F4" w:rsidRDefault="00CB3EDF">
            <w:pPr>
              <w:spacing w:after="0"/>
              <w:rPr>
                <w:rFonts w:ascii="Times New Roman" w:eastAsia="Times New Roman" w:hAnsi="Times New Roman" w:cs="Times New Roman"/>
                <w:sz w:val="24"/>
                <w:szCs w:val="24"/>
                <w:lang w:eastAsia="ru-UA"/>
              </w:rPr>
            </w:pPr>
          </w:p>
        </w:tc>
        <w:tc>
          <w:tcPr>
            <w:tcW w:w="0" w:type="auto"/>
            <w:vMerge/>
            <w:shd w:val="clear" w:color="auto" w:fill="FFFFFF"/>
            <w:vAlign w:val="center"/>
            <w:hideMark/>
          </w:tcPr>
          <w:p w:rsidR="00CB3EDF" w:rsidRPr="002571F4" w:rsidRDefault="00CB3EDF">
            <w:pPr>
              <w:spacing w:after="0"/>
              <w:rPr>
                <w:rFonts w:ascii="Times New Roman" w:eastAsia="Times New Roman" w:hAnsi="Times New Roman" w:cs="Times New Roman"/>
                <w:sz w:val="24"/>
                <w:szCs w:val="24"/>
                <w:lang w:eastAsia="ru-UA"/>
              </w:rPr>
            </w:pP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proofErr w:type="spellStart"/>
            <w:r w:rsidRPr="002571F4">
              <w:rPr>
                <w:rFonts w:ascii="Times New Roman" w:eastAsia="Times New Roman" w:hAnsi="Times New Roman" w:cs="Times New Roman"/>
                <w:sz w:val="24"/>
                <w:szCs w:val="24"/>
                <w:lang w:eastAsia="ru-UA"/>
              </w:rPr>
              <w:t>абс</w:t>
            </w:r>
            <w:proofErr w:type="spellEnd"/>
            <w:r w:rsidRPr="002571F4">
              <w:rPr>
                <w:rFonts w:ascii="Times New Roman" w:eastAsia="Times New Roman" w:hAnsi="Times New Roman" w:cs="Times New Roman"/>
                <w:sz w:val="24"/>
                <w:szCs w:val="24"/>
                <w:lang w:eastAsia="ru-UA"/>
              </w:rPr>
              <w:t>.</w:t>
            </w:r>
            <w:r w:rsidRPr="002571F4">
              <w:rPr>
                <w:rFonts w:ascii="Times New Roman" w:eastAsia="Times New Roman" w:hAnsi="Times New Roman" w:cs="Times New Roman"/>
                <w:sz w:val="24"/>
                <w:szCs w:val="24"/>
                <w:lang w:eastAsia="ru-UA"/>
              </w:rPr>
              <w:br/>
            </w:r>
            <w:proofErr w:type="spellStart"/>
            <w:r w:rsidRPr="002571F4">
              <w:rPr>
                <w:rFonts w:ascii="Times New Roman" w:eastAsia="Times New Roman" w:hAnsi="Times New Roman" w:cs="Times New Roman"/>
                <w:sz w:val="24"/>
                <w:szCs w:val="24"/>
                <w:lang w:eastAsia="ru-UA"/>
              </w:rPr>
              <w:t>тис,грн</w:t>
            </w:r>
            <w:proofErr w:type="spellEnd"/>
            <w:r w:rsidRPr="002571F4">
              <w:rPr>
                <w:rFonts w:ascii="Times New Roman" w:eastAsia="Times New Roman" w:hAnsi="Times New Roman" w:cs="Times New Roman"/>
                <w:sz w:val="24"/>
                <w:szCs w:val="24"/>
                <w:lang w:eastAsia="ru-UA"/>
              </w:rPr>
              <w:t>,</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proofErr w:type="spellStart"/>
            <w:r w:rsidRPr="002571F4">
              <w:rPr>
                <w:rFonts w:ascii="Times New Roman" w:eastAsia="Times New Roman" w:hAnsi="Times New Roman" w:cs="Times New Roman"/>
                <w:sz w:val="24"/>
                <w:szCs w:val="24"/>
                <w:lang w:eastAsia="ru-UA"/>
              </w:rPr>
              <w:t>відн</w:t>
            </w:r>
            <w:proofErr w:type="spellEnd"/>
            <w:r w:rsidRPr="002571F4">
              <w:rPr>
                <w:rFonts w:ascii="Times New Roman" w:eastAsia="Times New Roman" w:hAnsi="Times New Roman" w:cs="Times New Roman"/>
                <w:sz w:val="24"/>
                <w:szCs w:val="24"/>
                <w:lang w:eastAsia="ru-UA"/>
              </w:rPr>
              <w:t>. %</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proofErr w:type="spellStart"/>
            <w:r w:rsidRPr="002571F4">
              <w:rPr>
                <w:rFonts w:ascii="Times New Roman" w:eastAsia="Times New Roman" w:hAnsi="Times New Roman" w:cs="Times New Roman"/>
                <w:sz w:val="24"/>
                <w:szCs w:val="24"/>
                <w:lang w:eastAsia="ru-UA"/>
              </w:rPr>
              <w:t>абс</w:t>
            </w:r>
            <w:proofErr w:type="spellEnd"/>
            <w:r w:rsidRPr="002571F4">
              <w:rPr>
                <w:rFonts w:ascii="Times New Roman" w:eastAsia="Times New Roman" w:hAnsi="Times New Roman" w:cs="Times New Roman"/>
                <w:sz w:val="24"/>
                <w:szCs w:val="24"/>
                <w:lang w:eastAsia="ru-UA"/>
              </w:rPr>
              <w:t>.</w:t>
            </w:r>
            <w:r w:rsidRPr="002571F4">
              <w:rPr>
                <w:rFonts w:ascii="Times New Roman" w:eastAsia="Times New Roman" w:hAnsi="Times New Roman" w:cs="Times New Roman"/>
                <w:sz w:val="24"/>
                <w:szCs w:val="24"/>
                <w:lang w:eastAsia="ru-UA"/>
              </w:rPr>
              <w:br/>
            </w:r>
            <w:proofErr w:type="spellStart"/>
            <w:r w:rsidRPr="002571F4">
              <w:rPr>
                <w:rFonts w:ascii="Times New Roman" w:eastAsia="Times New Roman" w:hAnsi="Times New Roman" w:cs="Times New Roman"/>
                <w:sz w:val="24"/>
                <w:szCs w:val="24"/>
                <w:lang w:eastAsia="ru-UA"/>
              </w:rPr>
              <w:t>тис,грн</w:t>
            </w:r>
            <w:proofErr w:type="spellEnd"/>
            <w:r w:rsidRPr="002571F4">
              <w:rPr>
                <w:rFonts w:ascii="Times New Roman" w:eastAsia="Times New Roman" w:hAnsi="Times New Roman" w:cs="Times New Roman"/>
                <w:sz w:val="24"/>
                <w:szCs w:val="24"/>
                <w:lang w:eastAsia="ru-UA"/>
              </w:rPr>
              <w:t>,</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proofErr w:type="spellStart"/>
            <w:r w:rsidRPr="002571F4">
              <w:rPr>
                <w:rFonts w:ascii="Times New Roman" w:eastAsia="Times New Roman" w:hAnsi="Times New Roman" w:cs="Times New Roman"/>
                <w:sz w:val="24"/>
                <w:szCs w:val="24"/>
                <w:lang w:eastAsia="ru-UA"/>
              </w:rPr>
              <w:t>відн</w:t>
            </w:r>
            <w:proofErr w:type="spellEnd"/>
            <w:r w:rsidRPr="002571F4">
              <w:rPr>
                <w:rFonts w:ascii="Times New Roman" w:eastAsia="Times New Roman" w:hAnsi="Times New Roman" w:cs="Times New Roman"/>
                <w:sz w:val="24"/>
                <w:szCs w:val="24"/>
                <w:lang w:eastAsia="ru-UA"/>
              </w:rPr>
              <w:t>. %</w:t>
            </w:r>
          </w:p>
        </w:tc>
      </w:tr>
      <w:tr w:rsidR="00CB3EDF" w:rsidRPr="002571F4" w:rsidTr="00BA4062">
        <w:trPr>
          <w:tblCellSpacing w:w="0" w:type="dxa"/>
        </w:trPr>
        <w:tc>
          <w:tcPr>
            <w:tcW w:w="0" w:type="auto"/>
            <w:shd w:val="clear" w:color="auto" w:fill="FFFFFF"/>
            <w:vAlign w:val="center"/>
            <w:hideMark/>
          </w:tcPr>
          <w:p w:rsidR="00CB3EDF" w:rsidRPr="002571F4" w:rsidRDefault="00CB3EDF">
            <w:pPr>
              <w:spacing w:after="0" w:line="240" w:lineRule="auto"/>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Чистий дохід від реалізації продукції (товарів, робіт, послуг)</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28095,0</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23374,3</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23534,4</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-4560,6</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-16,23</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160,1</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0,68</w:t>
            </w:r>
          </w:p>
        </w:tc>
      </w:tr>
      <w:tr w:rsidR="00CB3EDF" w:rsidRPr="002571F4" w:rsidTr="00BA4062">
        <w:trPr>
          <w:tblCellSpacing w:w="0" w:type="dxa"/>
        </w:trPr>
        <w:tc>
          <w:tcPr>
            <w:tcW w:w="0" w:type="auto"/>
            <w:shd w:val="clear" w:color="auto" w:fill="FFFFFF"/>
            <w:vAlign w:val="center"/>
            <w:hideMark/>
          </w:tcPr>
          <w:p w:rsidR="00CB3EDF" w:rsidRPr="002571F4" w:rsidRDefault="00CB3EDF">
            <w:pPr>
              <w:spacing w:after="0" w:line="240" w:lineRule="auto"/>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Собівартість реалізованої продукції (товарів, робіт, послуг)</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16068,0</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13798,0</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16533,4</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465,4</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2,90</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2735,4</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19,82</w:t>
            </w:r>
          </w:p>
        </w:tc>
      </w:tr>
      <w:tr w:rsidR="00CB3EDF" w:rsidRPr="002571F4" w:rsidTr="00BA4062">
        <w:trPr>
          <w:tblCellSpacing w:w="0" w:type="dxa"/>
        </w:trPr>
        <w:tc>
          <w:tcPr>
            <w:tcW w:w="0" w:type="auto"/>
            <w:shd w:val="clear" w:color="auto" w:fill="FFFFFF"/>
            <w:vAlign w:val="center"/>
            <w:hideMark/>
          </w:tcPr>
          <w:p w:rsidR="00CB3EDF" w:rsidRPr="002571F4" w:rsidRDefault="00CB3EDF">
            <w:pPr>
              <w:spacing w:after="0" w:line="240" w:lineRule="auto"/>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Валовий прибуток (збиток)</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12027,0</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9576,3</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7001,0</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-5026,0</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-41,79</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-2575,3</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-26,89</w:t>
            </w:r>
          </w:p>
        </w:tc>
      </w:tr>
      <w:tr w:rsidR="00CB3EDF" w:rsidRPr="002571F4" w:rsidTr="00BA4062">
        <w:trPr>
          <w:tblCellSpacing w:w="0" w:type="dxa"/>
        </w:trPr>
        <w:tc>
          <w:tcPr>
            <w:tcW w:w="0" w:type="auto"/>
            <w:shd w:val="clear" w:color="auto" w:fill="FFFFFF"/>
            <w:vAlign w:val="center"/>
            <w:hideMark/>
          </w:tcPr>
          <w:p w:rsidR="00CB3EDF" w:rsidRPr="002571F4" w:rsidRDefault="00CB3EDF">
            <w:pPr>
              <w:spacing w:after="0" w:line="240" w:lineRule="auto"/>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Інші операційні доходи</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59,0</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44,2</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568,4</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509,4</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863,39</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524,2</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1185,97</w:t>
            </w:r>
          </w:p>
        </w:tc>
      </w:tr>
      <w:tr w:rsidR="00CB3EDF" w:rsidRPr="002571F4" w:rsidTr="00BA4062">
        <w:trPr>
          <w:tblCellSpacing w:w="0" w:type="dxa"/>
        </w:trPr>
        <w:tc>
          <w:tcPr>
            <w:tcW w:w="0" w:type="auto"/>
            <w:shd w:val="clear" w:color="auto" w:fill="FFFFFF"/>
            <w:vAlign w:val="center"/>
            <w:hideMark/>
          </w:tcPr>
          <w:p w:rsidR="00CB3EDF" w:rsidRPr="002571F4" w:rsidRDefault="00CB3EDF">
            <w:pPr>
              <w:spacing w:after="0" w:line="240" w:lineRule="auto"/>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Інші операційні витрати</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8135,0</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8330,8</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7055,0</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-1080,0</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-13,28</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-1275,8</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-15,31</w:t>
            </w:r>
          </w:p>
        </w:tc>
      </w:tr>
      <w:tr w:rsidR="00CB3EDF" w:rsidRPr="002571F4" w:rsidTr="00BA4062">
        <w:trPr>
          <w:tblCellSpacing w:w="0" w:type="dxa"/>
        </w:trPr>
        <w:tc>
          <w:tcPr>
            <w:tcW w:w="0" w:type="auto"/>
            <w:shd w:val="clear" w:color="auto" w:fill="FFFFFF"/>
            <w:vAlign w:val="center"/>
            <w:hideMark/>
          </w:tcPr>
          <w:p w:rsidR="00CB3EDF" w:rsidRPr="002571F4" w:rsidRDefault="00CB3EDF">
            <w:pPr>
              <w:spacing w:after="0" w:line="240" w:lineRule="auto"/>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Фінансовий результат від операційної діяльності</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3951,0</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1289,7</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514,4</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-3436,6</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-86,98</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-775,3</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-60,11</w:t>
            </w:r>
          </w:p>
        </w:tc>
      </w:tr>
      <w:tr w:rsidR="00CB3EDF" w:rsidRPr="002571F4" w:rsidTr="00BA4062">
        <w:trPr>
          <w:tblCellSpacing w:w="0" w:type="dxa"/>
        </w:trPr>
        <w:tc>
          <w:tcPr>
            <w:tcW w:w="0" w:type="auto"/>
            <w:shd w:val="clear" w:color="auto" w:fill="FFFFFF"/>
            <w:vAlign w:val="center"/>
            <w:hideMark/>
          </w:tcPr>
          <w:p w:rsidR="00CB3EDF" w:rsidRPr="002571F4" w:rsidRDefault="00CB3EDF">
            <w:pPr>
              <w:spacing w:after="0" w:line="240" w:lineRule="auto"/>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Інші доходи</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0,0</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10,7</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0,0</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0,0</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-10,7</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-100,00</w:t>
            </w:r>
          </w:p>
        </w:tc>
      </w:tr>
      <w:tr w:rsidR="00CB3EDF" w:rsidRPr="002571F4" w:rsidTr="00BA4062">
        <w:trPr>
          <w:tblCellSpacing w:w="0" w:type="dxa"/>
        </w:trPr>
        <w:tc>
          <w:tcPr>
            <w:tcW w:w="0" w:type="auto"/>
            <w:shd w:val="clear" w:color="auto" w:fill="FFFFFF"/>
            <w:vAlign w:val="center"/>
            <w:hideMark/>
          </w:tcPr>
          <w:p w:rsidR="00CB3EDF" w:rsidRPr="002571F4" w:rsidRDefault="00CB3EDF">
            <w:pPr>
              <w:spacing w:after="0" w:line="240" w:lineRule="auto"/>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Фінансовий результат до оподаткування</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3951,0</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1300,4</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514,4</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-3436,6</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-86,98</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-786,0</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-60,44</w:t>
            </w:r>
          </w:p>
        </w:tc>
      </w:tr>
      <w:tr w:rsidR="00CB3EDF" w:rsidRPr="002571F4" w:rsidTr="00BA4062">
        <w:trPr>
          <w:tblCellSpacing w:w="0" w:type="dxa"/>
        </w:trPr>
        <w:tc>
          <w:tcPr>
            <w:tcW w:w="0" w:type="auto"/>
            <w:shd w:val="clear" w:color="auto" w:fill="FFFFFF"/>
            <w:vAlign w:val="center"/>
            <w:hideMark/>
          </w:tcPr>
          <w:p w:rsidR="00CB3EDF" w:rsidRPr="002571F4" w:rsidRDefault="00CB3EDF">
            <w:pPr>
              <w:spacing w:after="0" w:line="240" w:lineRule="auto"/>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Витрати з податку на прибуток</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711,0</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234,1</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92,6</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-618,4</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-86,98</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-141,5</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-60,44</w:t>
            </w:r>
          </w:p>
        </w:tc>
      </w:tr>
      <w:tr w:rsidR="00CB3EDF" w:rsidRPr="002571F4" w:rsidTr="00BA4062">
        <w:trPr>
          <w:tblCellSpacing w:w="0" w:type="dxa"/>
        </w:trPr>
        <w:tc>
          <w:tcPr>
            <w:tcW w:w="0" w:type="auto"/>
            <w:shd w:val="clear" w:color="auto" w:fill="FFFFFF"/>
            <w:vAlign w:val="center"/>
            <w:hideMark/>
          </w:tcPr>
          <w:p w:rsidR="00CB3EDF" w:rsidRPr="002571F4" w:rsidRDefault="00CB3EDF">
            <w:pPr>
              <w:spacing w:after="0" w:line="240" w:lineRule="auto"/>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Чистий прибуток (збиток)</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3240,0</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1066,3</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421,8</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-2818,2</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-86,98</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-644,5</w:t>
            </w:r>
          </w:p>
        </w:tc>
        <w:tc>
          <w:tcPr>
            <w:tcW w:w="0" w:type="auto"/>
            <w:shd w:val="clear" w:color="auto" w:fill="FFFFFF"/>
            <w:vAlign w:val="center"/>
            <w:hideMark/>
          </w:tcPr>
          <w:p w:rsidR="00CB3EDF" w:rsidRPr="002571F4" w:rsidRDefault="00CB3EDF">
            <w:pPr>
              <w:spacing w:after="0" w:line="240" w:lineRule="auto"/>
              <w:jc w:val="center"/>
              <w:rPr>
                <w:rFonts w:ascii="Times New Roman" w:eastAsia="Times New Roman" w:hAnsi="Times New Roman" w:cs="Times New Roman"/>
                <w:sz w:val="24"/>
                <w:szCs w:val="24"/>
                <w:lang w:eastAsia="ru-UA"/>
              </w:rPr>
            </w:pPr>
            <w:r w:rsidRPr="002571F4">
              <w:rPr>
                <w:rFonts w:ascii="Times New Roman" w:eastAsia="Times New Roman" w:hAnsi="Times New Roman" w:cs="Times New Roman"/>
                <w:sz w:val="24"/>
                <w:szCs w:val="24"/>
                <w:lang w:eastAsia="ru-UA"/>
              </w:rPr>
              <w:t>-60,44</w:t>
            </w:r>
          </w:p>
        </w:tc>
      </w:tr>
    </w:tbl>
    <w:p w:rsidR="002660E5" w:rsidRDefault="002660E5" w:rsidP="00CB3EDF">
      <w:pPr>
        <w:shd w:val="clear" w:color="auto" w:fill="FFFFFF"/>
        <w:tabs>
          <w:tab w:val="left" w:pos="142"/>
        </w:tabs>
        <w:spacing w:after="0" w:line="360" w:lineRule="auto"/>
        <w:ind w:firstLine="709"/>
        <w:jc w:val="both"/>
        <w:rPr>
          <w:rFonts w:ascii="Times New Roman" w:eastAsia="Times New Roman" w:hAnsi="Times New Roman" w:cs="Times New Roman"/>
          <w:color w:val="000000"/>
          <w:sz w:val="28"/>
          <w:szCs w:val="28"/>
          <w:lang w:eastAsia="ru-UA"/>
        </w:rPr>
      </w:pPr>
    </w:p>
    <w:p w:rsidR="00CB3EDF" w:rsidRDefault="00CB3EDF" w:rsidP="00CB3EDF">
      <w:pPr>
        <w:shd w:val="clear" w:color="auto" w:fill="FFFFFF"/>
        <w:tabs>
          <w:tab w:val="left" w:pos="142"/>
        </w:tabs>
        <w:spacing w:after="0" w:line="360" w:lineRule="auto"/>
        <w:ind w:firstLine="709"/>
        <w:jc w:val="both"/>
        <w:rPr>
          <w:rFonts w:ascii="Times New Roman" w:eastAsia="Times New Roman" w:hAnsi="Times New Roman" w:cs="Times New Roman"/>
          <w:color w:val="000000"/>
          <w:sz w:val="28"/>
          <w:szCs w:val="28"/>
          <w:lang w:eastAsia="ru-UA"/>
        </w:rPr>
      </w:pPr>
      <w:r>
        <w:rPr>
          <w:rFonts w:ascii="Times New Roman" w:eastAsia="Times New Roman" w:hAnsi="Times New Roman" w:cs="Times New Roman"/>
          <w:color w:val="000000"/>
          <w:sz w:val="28"/>
          <w:szCs w:val="28"/>
          <w:lang w:eastAsia="ru-UA"/>
        </w:rPr>
        <w:t xml:space="preserve">Наочно динаміка фінансових результатів за 2018-2020 роки представлена на рис. </w:t>
      </w:r>
      <w:r w:rsidR="00823A28">
        <w:rPr>
          <w:rFonts w:ascii="Times New Roman" w:eastAsia="Times New Roman" w:hAnsi="Times New Roman" w:cs="Times New Roman"/>
          <w:color w:val="000000"/>
          <w:sz w:val="28"/>
          <w:szCs w:val="28"/>
          <w:lang w:eastAsia="ru-UA"/>
        </w:rPr>
        <w:t>1.10</w:t>
      </w:r>
      <w:r>
        <w:rPr>
          <w:rFonts w:ascii="Times New Roman" w:eastAsia="Times New Roman" w:hAnsi="Times New Roman" w:cs="Times New Roman"/>
          <w:color w:val="000000"/>
          <w:sz w:val="28"/>
          <w:szCs w:val="28"/>
          <w:lang w:eastAsia="ru-UA"/>
        </w:rPr>
        <w:t>.</w:t>
      </w:r>
    </w:p>
    <w:p w:rsidR="00CB3EDF" w:rsidRDefault="00CB3EDF" w:rsidP="00CB3EDF">
      <w:r>
        <w:rPr>
          <w:noProof/>
          <w:lang w:eastAsia="uk-UA"/>
        </w:rPr>
        <w:drawing>
          <wp:inline distT="0" distB="0" distL="0" distR="0">
            <wp:extent cx="6100549" cy="3636424"/>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09002" cy="3641463"/>
                    </a:xfrm>
                    <a:prstGeom prst="rect">
                      <a:avLst/>
                    </a:prstGeom>
                    <a:noFill/>
                    <a:ln>
                      <a:noFill/>
                    </a:ln>
                  </pic:spPr>
                </pic:pic>
              </a:graphicData>
            </a:graphic>
          </wp:inline>
        </w:drawing>
      </w:r>
    </w:p>
    <w:p w:rsidR="00CB3EDF" w:rsidRDefault="00CB3EDF" w:rsidP="00CB3EDF">
      <w:pPr>
        <w:shd w:val="clear" w:color="auto" w:fill="FFFFFF"/>
        <w:tabs>
          <w:tab w:val="left" w:pos="142"/>
        </w:tabs>
        <w:spacing w:after="0" w:line="360" w:lineRule="auto"/>
        <w:jc w:val="center"/>
        <w:rPr>
          <w:rFonts w:ascii="Times New Roman" w:eastAsia="Times New Roman" w:hAnsi="Times New Roman" w:cs="Times New Roman"/>
          <w:i/>
          <w:color w:val="000000"/>
          <w:sz w:val="28"/>
          <w:szCs w:val="28"/>
          <w:lang w:eastAsia="ru-UA"/>
        </w:rPr>
      </w:pPr>
      <w:r>
        <w:rPr>
          <w:rFonts w:ascii="Times New Roman" w:eastAsia="Times New Roman" w:hAnsi="Times New Roman" w:cs="Times New Roman"/>
          <w:i/>
          <w:color w:val="000000"/>
          <w:sz w:val="28"/>
          <w:szCs w:val="28"/>
          <w:lang w:eastAsia="ru-UA"/>
        </w:rPr>
        <w:t xml:space="preserve">Рис. </w:t>
      </w:r>
      <w:r w:rsidR="00823A28">
        <w:rPr>
          <w:rFonts w:ascii="Times New Roman" w:eastAsia="Times New Roman" w:hAnsi="Times New Roman" w:cs="Times New Roman"/>
          <w:i/>
          <w:color w:val="000000"/>
          <w:sz w:val="28"/>
          <w:szCs w:val="28"/>
          <w:lang w:eastAsia="ru-UA"/>
        </w:rPr>
        <w:t>1.10</w:t>
      </w:r>
      <w:r>
        <w:rPr>
          <w:rFonts w:ascii="Times New Roman" w:eastAsia="Times New Roman" w:hAnsi="Times New Roman" w:cs="Times New Roman"/>
          <w:i/>
          <w:color w:val="000000"/>
          <w:sz w:val="28"/>
          <w:szCs w:val="28"/>
          <w:lang w:eastAsia="ru-UA"/>
        </w:rPr>
        <w:t>. Оцінка фінансових результатів підприємства за 2018-2020 рр.</w:t>
      </w:r>
    </w:p>
    <w:p w:rsidR="00CB3EDF" w:rsidRDefault="00CB3EDF" w:rsidP="00CB3EDF">
      <w:pPr>
        <w:shd w:val="clear" w:color="auto" w:fill="FFFFFF"/>
        <w:tabs>
          <w:tab w:val="left" w:pos="142"/>
        </w:tabs>
        <w:spacing w:after="0" w:line="360" w:lineRule="auto"/>
        <w:ind w:firstLine="709"/>
        <w:jc w:val="both"/>
        <w:rPr>
          <w:rFonts w:ascii="Times New Roman" w:eastAsia="Times New Roman" w:hAnsi="Times New Roman" w:cs="Times New Roman"/>
          <w:color w:val="000000"/>
          <w:sz w:val="28"/>
          <w:szCs w:val="28"/>
          <w:lang w:eastAsia="ru-UA"/>
        </w:rPr>
      </w:pPr>
      <w:r>
        <w:rPr>
          <w:rFonts w:ascii="Times New Roman" w:eastAsia="Times New Roman" w:hAnsi="Times New Roman" w:cs="Times New Roman"/>
          <w:color w:val="000000"/>
          <w:sz w:val="28"/>
          <w:szCs w:val="28"/>
          <w:lang w:eastAsia="ru-UA"/>
        </w:rPr>
        <w:t>На зміну фінансового результату від операційної діяльності найбільше вплинуло зменшення суми адміністративних витрат. Вона скоротилась протягом 2018-2020 років на 0</w:t>
      </w:r>
      <w:r w:rsidR="002571F4">
        <w:rPr>
          <w:rFonts w:ascii="Times New Roman" w:eastAsia="Times New Roman" w:hAnsi="Times New Roman" w:cs="Times New Roman"/>
          <w:color w:val="000000"/>
          <w:sz w:val="28"/>
          <w:szCs w:val="28"/>
          <w:lang w:eastAsia="ru-UA"/>
        </w:rPr>
        <w:t>,</w:t>
      </w:r>
      <w:r w:rsidR="0059349A">
        <w:rPr>
          <w:rFonts w:ascii="Times New Roman" w:eastAsia="Times New Roman" w:hAnsi="Times New Roman" w:cs="Times New Roman"/>
          <w:color w:val="000000"/>
          <w:sz w:val="28"/>
          <w:szCs w:val="28"/>
          <w:lang w:eastAsia="ru-UA"/>
        </w:rPr>
        <w:t>0 тис. грн.</w:t>
      </w:r>
      <w:r>
        <w:rPr>
          <w:rFonts w:ascii="Times New Roman" w:eastAsia="Times New Roman" w:hAnsi="Times New Roman" w:cs="Times New Roman"/>
          <w:color w:val="000000"/>
          <w:sz w:val="28"/>
          <w:szCs w:val="28"/>
          <w:lang w:eastAsia="ru-UA"/>
        </w:rPr>
        <w:t>, а за останні два роки, що аналізуються, падіння склало 0</w:t>
      </w:r>
      <w:r w:rsidR="002571F4">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0 тис. грн. Також за період, що аналізується, зменшилась сума інших операційних витрат на 1080</w:t>
      </w:r>
      <w:r w:rsidR="002571F4">
        <w:rPr>
          <w:rFonts w:ascii="Times New Roman" w:eastAsia="Times New Roman" w:hAnsi="Times New Roman" w:cs="Times New Roman"/>
          <w:color w:val="000000"/>
          <w:sz w:val="28"/>
          <w:szCs w:val="28"/>
          <w:lang w:eastAsia="ru-UA"/>
        </w:rPr>
        <w:t>,</w:t>
      </w:r>
      <w:r w:rsidR="00742D43">
        <w:rPr>
          <w:rFonts w:ascii="Times New Roman" w:eastAsia="Times New Roman" w:hAnsi="Times New Roman" w:cs="Times New Roman"/>
          <w:color w:val="000000"/>
          <w:sz w:val="28"/>
          <w:szCs w:val="28"/>
          <w:lang w:eastAsia="ru-UA"/>
        </w:rPr>
        <w:t>0 тис. грн. (</w:t>
      </w:r>
      <w:r>
        <w:rPr>
          <w:rFonts w:ascii="Times New Roman" w:eastAsia="Times New Roman" w:hAnsi="Times New Roman" w:cs="Times New Roman"/>
          <w:color w:val="000000"/>
          <w:sz w:val="28"/>
          <w:szCs w:val="28"/>
          <w:lang w:eastAsia="ru-UA"/>
        </w:rPr>
        <w:t>13</w:t>
      </w:r>
      <w:r w:rsidR="002571F4">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28 %). В той же час на фінансові результати в 2018-2020 роках позитивно вплинула зміна інших операційних доходів на 509</w:t>
      </w:r>
      <w:r w:rsidR="002571F4">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4 тис. грн. (863</w:t>
      </w:r>
      <w:r w:rsidR="002571F4">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39 %).</w:t>
      </w:r>
    </w:p>
    <w:p w:rsidR="00CB3EDF" w:rsidRDefault="00CB3EDF" w:rsidP="00CB3EDF">
      <w:pPr>
        <w:shd w:val="clear" w:color="auto" w:fill="FFFFFF"/>
        <w:tabs>
          <w:tab w:val="left" w:pos="142"/>
        </w:tabs>
        <w:spacing w:after="0" w:line="360" w:lineRule="auto"/>
        <w:ind w:firstLine="709"/>
        <w:jc w:val="both"/>
        <w:rPr>
          <w:rFonts w:ascii="Times New Roman" w:eastAsia="Times New Roman" w:hAnsi="Times New Roman" w:cs="Times New Roman"/>
          <w:color w:val="000000"/>
          <w:sz w:val="28"/>
          <w:szCs w:val="28"/>
          <w:lang w:eastAsia="ru-UA"/>
        </w:rPr>
      </w:pPr>
      <w:r>
        <w:rPr>
          <w:rFonts w:ascii="Times New Roman" w:eastAsia="Times New Roman" w:hAnsi="Times New Roman" w:cs="Times New Roman"/>
          <w:color w:val="000000"/>
          <w:sz w:val="28"/>
          <w:szCs w:val="28"/>
          <w:lang w:eastAsia="ru-UA"/>
        </w:rPr>
        <w:t xml:space="preserve">Фінансовим результатом до оподаткування </w:t>
      </w:r>
      <w:r w:rsidR="002571F4" w:rsidRPr="004E3336">
        <w:rPr>
          <w:rFonts w:ascii="Times New Roman" w:hAnsi="Times New Roman" w:cs="Times New Roman"/>
          <w:color w:val="000000"/>
          <w:sz w:val="28"/>
          <w:szCs w:val="28"/>
          <w:lang w:eastAsia="ru-RU"/>
        </w:rPr>
        <w:t>ДП «</w:t>
      </w:r>
      <w:r w:rsidR="002571F4">
        <w:rPr>
          <w:rFonts w:ascii="Times New Roman" w:hAnsi="Times New Roman" w:cs="Times New Roman"/>
          <w:color w:val="000000"/>
          <w:sz w:val="28"/>
          <w:szCs w:val="28"/>
          <w:lang w:eastAsia="ru-RU"/>
        </w:rPr>
        <w:t>Новоград-Волинський лісгосп АПК</w:t>
      </w:r>
      <w:r w:rsidR="002571F4" w:rsidRPr="004E3336">
        <w:rPr>
          <w:rFonts w:ascii="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UA"/>
        </w:rPr>
        <w:t xml:space="preserve"> в 2020 був прибуток на суму 514</w:t>
      </w:r>
      <w:r w:rsidR="00963AB1">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4 тис. грн. За ост</w:t>
      </w:r>
      <w:r w:rsidR="00D5618E">
        <w:rPr>
          <w:rFonts w:ascii="Times New Roman" w:eastAsia="Times New Roman" w:hAnsi="Times New Roman" w:cs="Times New Roman"/>
          <w:color w:val="000000"/>
          <w:sz w:val="28"/>
          <w:szCs w:val="28"/>
          <w:lang w:eastAsia="ru-UA"/>
        </w:rPr>
        <w:t xml:space="preserve">анні три роки він понизився на </w:t>
      </w:r>
      <w:r>
        <w:rPr>
          <w:rFonts w:ascii="Times New Roman" w:eastAsia="Times New Roman" w:hAnsi="Times New Roman" w:cs="Times New Roman"/>
          <w:color w:val="000000"/>
          <w:sz w:val="28"/>
          <w:szCs w:val="28"/>
          <w:lang w:eastAsia="ru-UA"/>
        </w:rPr>
        <w:t>3436</w:t>
      </w:r>
      <w:r w:rsidR="00D5618E">
        <w:rPr>
          <w:rFonts w:ascii="Times New Roman" w:eastAsia="Times New Roman" w:hAnsi="Times New Roman" w:cs="Times New Roman"/>
          <w:color w:val="000000"/>
          <w:sz w:val="28"/>
          <w:szCs w:val="28"/>
          <w:lang w:eastAsia="ru-UA"/>
        </w:rPr>
        <w:t>,</w:t>
      </w:r>
      <w:r w:rsidR="00B063A2">
        <w:rPr>
          <w:rFonts w:ascii="Times New Roman" w:eastAsia="Times New Roman" w:hAnsi="Times New Roman" w:cs="Times New Roman"/>
          <w:color w:val="000000"/>
          <w:sz w:val="28"/>
          <w:szCs w:val="28"/>
          <w:lang w:eastAsia="ru-UA"/>
        </w:rPr>
        <w:t>6 тис. грн. (</w:t>
      </w:r>
      <w:r>
        <w:rPr>
          <w:rFonts w:ascii="Times New Roman" w:eastAsia="Times New Roman" w:hAnsi="Times New Roman" w:cs="Times New Roman"/>
          <w:color w:val="000000"/>
          <w:sz w:val="28"/>
          <w:szCs w:val="28"/>
          <w:lang w:eastAsia="ru-UA"/>
        </w:rPr>
        <w:t>86</w:t>
      </w:r>
      <w:r w:rsidR="00D5618E">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 xml:space="preserve">98 %), а за 2019-2020 роки </w:t>
      </w:r>
      <w:r w:rsidR="00D5618E">
        <w:rPr>
          <w:rFonts w:ascii="Times New Roman" w:eastAsia="Times New Roman" w:hAnsi="Times New Roman" w:cs="Times New Roman"/>
          <w:color w:val="000000"/>
          <w:sz w:val="28"/>
          <w:szCs w:val="28"/>
          <w:lang w:eastAsia="ru-UA"/>
        </w:rPr>
        <w:t xml:space="preserve">– впав на </w:t>
      </w:r>
      <w:r>
        <w:rPr>
          <w:rFonts w:ascii="Times New Roman" w:eastAsia="Times New Roman" w:hAnsi="Times New Roman" w:cs="Times New Roman"/>
          <w:color w:val="000000"/>
          <w:sz w:val="28"/>
          <w:szCs w:val="28"/>
          <w:lang w:eastAsia="ru-UA"/>
        </w:rPr>
        <w:t>786</w:t>
      </w:r>
      <w:r w:rsidR="00D5618E">
        <w:rPr>
          <w:rFonts w:ascii="Times New Roman" w:eastAsia="Times New Roman" w:hAnsi="Times New Roman" w:cs="Times New Roman"/>
          <w:color w:val="000000"/>
          <w:sz w:val="28"/>
          <w:szCs w:val="28"/>
          <w:lang w:eastAsia="ru-UA"/>
        </w:rPr>
        <w:t>,</w:t>
      </w:r>
      <w:r w:rsidR="00C85EA5">
        <w:rPr>
          <w:rFonts w:ascii="Times New Roman" w:eastAsia="Times New Roman" w:hAnsi="Times New Roman" w:cs="Times New Roman"/>
          <w:color w:val="000000"/>
          <w:sz w:val="28"/>
          <w:szCs w:val="28"/>
          <w:lang w:eastAsia="ru-UA"/>
        </w:rPr>
        <w:t>0 тис. </w:t>
      </w:r>
      <w:r w:rsidR="00B063A2">
        <w:rPr>
          <w:rFonts w:ascii="Times New Roman" w:eastAsia="Times New Roman" w:hAnsi="Times New Roman" w:cs="Times New Roman"/>
          <w:color w:val="000000"/>
          <w:sz w:val="28"/>
          <w:szCs w:val="28"/>
          <w:lang w:eastAsia="ru-UA"/>
        </w:rPr>
        <w:t>грн. (</w:t>
      </w:r>
      <w:r>
        <w:rPr>
          <w:rFonts w:ascii="Times New Roman" w:eastAsia="Times New Roman" w:hAnsi="Times New Roman" w:cs="Times New Roman"/>
          <w:color w:val="000000"/>
          <w:sz w:val="28"/>
          <w:szCs w:val="28"/>
          <w:lang w:eastAsia="ru-UA"/>
        </w:rPr>
        <w:t>60</w:t>
      </w:r>
      <w:r w:rsidR="00D5618E">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44 %). Найбільший вплив на цей показник мало зменшення суми доходу від участі в капіталі. Вона скоротилась протягом 2018-2020 років на 0</w:t>
      </w:r>
      <w:r w:rsidR="00D5618E">
        <w:rPr>
          <w:rFonts w:ascii="Times New Roman" w:eastAsia="Times New Roman" w:hAnsi="Times New Roman" w:cs="Times New Roman"/>
          <w:color w:val="000000"/>
          <w:sz w:val="28"/>
          <w:szCs w:val="28"/>
          <w:lang w:eastAsia="ru-UA"/>
        </w:rPr>
        <w:t>,0 тис. грн.</w:t>
      </w:r>
      <w:r>
        <w:rPr>
          <w:rFonts w:ascii="Times New Roman" w:eastAsia="Times New Roman" w:hAnsi="Times New Roman" w:cs="Times New Roman"/>
          <w:color w:val="000000"/>
          <w:sz w:val="28"/>
          <w:szCs w:val="28"/>
          <w:lang w:eastAsia="ru-UA"/>
        </w:rPr>
        <w:t>, а за останні два роки, що аналізуються, падіння склало 0</w:t>
      </w:r>
      <w:r w:rsidR="00D5618E">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0 тис. грн.</w:t>
      </w:r>
    </w:p>
    <w:p w:rsidR="00CB3EDF" w:rsidRDefault="00CB3EDF" w:rsidP="00CB3EDF">
      <w:pPr>
        <w:shd w:val="clear" w:color="auto" w:fill="FFFFFF"/>
        <w:tabs>
          <w:tab w:val="left" w:pos="142"/>
        </w:tabs>
        <w:spacing w:after="0" w:line="360" w:lineRule="auto"/>
        <w:ind w:firstLine="709"/>
        <w:jc w:val="both"/>
        <w:rPr>
          <w:rFonts w:ascii="Times New Roman" w:eastAsia="Times New Roman" w:hAnsi="Times New Roman" w:cs="Times New Roman"/>
          <w:color w:val="000000"/>
          <w:sz w:val="28"/>
          <w:szCs w:val="28"/>
          <w:lang w:eastAsia="ru-UA"/>
        </w:rPr>
      </w:pPr>
      <w:r>
        <w:rPr>
          <w:rFonts w:ascii="Times New Roman" w:eastAsia="Times New Roman" w:hAnsi="Times New Roman" w:cs="Times New Roman"/>
          <w:color w:val="000000"/>
          <w:sz w:val="28"/>
          <w:szCs w:val="28"/>
          <w:lang w:eastAsia="ru-UA"/>
        </w:rPr>
        <w:t xml:space="preserve">Виплати податку на прибуток зменшили суму чистого прибутку </w:t>
      </w:r>
      <w:r w:rsidR="00727B40">
        <w:rPr>
          <w:rFonts w:ascii="Times New Roman" w:hAnsi="Times New Roman" w:cs="Times New Roman"/>
          <w:color w:val="000000"/>
          <w:sz w:val="28"/>
          <w:szCs w:val="28"/>
          <w:lang w:eastAsia="ru-RU"/>
        </w:rPr>
        <w:t>ДП </w:t>
      </w:r>
      <w:r w:rsidR="00D5618E" w:rsidRPr="004E3336">
        <w:rPr>
          <w:rFonts w:ascii="Times New Roman" w:hAnsi="Times New Roman" w:cs="Times New Roman"/>
          <w:color w:val="000000"/>
          <w:sz w:val="28"/>
          <w:szCs w:val="28"/>
          <w:lang w:eastAsia="ru-RU"/>
        </w:rPr>
        <w:t>«</w:t>
      </w:r>
      <w:r w:rsidR="00D5618E">
        <w:rPr>
          <w:rFonts w:ascii="Times New Roman" w:hAnsi="Times New Roman" w:cs="Times New Roman"/>
          <w:color w:val="000000"/>
          <w:sz w:val="28"/>
          <w:szCs w:val="28"/>
          <w:lang w:eastAsia="ru-RU"/>
        </w:rPr>
        <w:t>Новоград-Волинський лісгосп АПК</w:t>
      </w:r>
      <w:r w:rsidR="00D5618E" w:rsidRPr="004E3336">
        <w:rPr>
          <w:rFonts w:ascii="Times New Roman" w:hAnsi="Times New Roman" w:cs="Times New Roman"/>
          <w:color w:val="000000"/>
          <w:sz w:val="28"/>
          <w:szCs w:val="28"/>
          <w:lang w:eastAsia="ru-RU"/>
        </w:rPr>
        <w:t>»</w:t>
      </w:r>
      <w:r w:rsidR="00727B40">
        <w:rPr>
          <w:rFonts w:ascii="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UA"/>
        </w:rPr>
        <w:t>в 2020 році до 421</w:t>
      </w:r>
      <w:r w:rsidR="00727B40">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8 тис. грн. Це на 2818</w:t>
      </w:r>
      <w:r w:rsidR="00727B40">
        <w:rPr>
          <w:rFonts w:ascii="Times New Roman" w:eastAsia="Times New Roman" w:hAnsi="Times New Roman" w:cs="Times New Roman"/>
          <w:color w:val="000000"/>
          <w:sz w:val="28"/>
          <w:szCs w:val="28"/>
          <w:lang w:eastAsia="ru-UA"/>
        </w:rPr>
        <w:t>,</w:t>
      </w:r>
      <w:r w:rsidR="00B063A2">
        <w:rPr>
          <w:rFonts w:ascii="Times New Roman" w:eastAsia="Times New Roman" w:hAnsi="Times New Roman" w:cs="Times New Roman"/>
          <w:color w:val="000000"/>
          <w:sz w:val="28"/>
          <w:szCs w:val="28"/>
          <w:lang w:eastAsia="ru-UA"/>
        </w:rPr>
        <w:t>2 тис. грн. (</w:t>
      </w:r>
      <w:r>
        <w:rPr>
          <w:rFonts w:ascii="Times New Roman" w:eastAsia="Times New Roman" w:hAnsi="Times New Roman" w:cs="Times New Roman"/>
          <w:color w:val="000000"/>
          <w:sz w:val="28"/>
          <w:szCs w:val="28"/>
          <w:lang w:eastAsia="ru-UA"/>
        </w:rPr>
        <w:t>86</w:t>
      </w:r>
      <w:r w:rsidR="00727B40">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98 %</w:t>
      </w:r>
      <w:r w:rsidR="00727B40">
        <w:rPr>
          <w:rFonts w:ascii="Times New Roman" w:eastAsia="Times New Roman" w:hAnsi="Times New Roman" w:cs="Times New Roman"/>
          <w:color w:val="000000"/>
          <w:sz w:val="28"/>
          <w:szCs w:val="28"/>
          <w:lang w:eastAsia="ru-UA"/>
        </w:rPr>
        <w:t xml:space="preserve">) менше, ніж в 2018 році та на </w:t>
      </w:r>
      <w:r>
        <w:rPr>
          <w:rFonts w:ascii="Times New Roman" w:eastAsia="Times New Roman" w:hAnsi="Times New Roman" w:cs="Times New Roman"/>
          <w:color w:val="000000"/>
          <w:sz w:val="28"/>
          <w:szCs w:val="28"/>
          <w:lang w:eastAsia="ru-UA"/>
        </w:rPr>
        <w:t>644</w:t>
      </w:r>
      <w:r w:rsidR="00727B40">
        <w:rPr>
          <w:rFonts w:ascii="Times New Roman" w:eastAsia="Times New Roman" w:hAnsi="Times New Roman" w:cs="Times New Roman"/>
          <w:color w:val="000000"/>
          <w:sz w:val="28"/>
          <w:szCs w:val="28"/>
          <w:lang w:eastAsia="ru-UA"/>
        </w:rPr>
        <w:t>,</w:t>
      </w:r>
      <w:r w:rsidR="00B063A2">
        <w:rPr>
          <w:rFonts w:ascii="Times New Roman" w:eastAsia="Times New Roman" w:hAnsi="Times New Roman" w:cs="Times New Roman"/>
          <w:color w:val="000000"/>
          <w:sz w:val="28"/>
          <w:szCs w:val="28"/>
          <w:lang w:eastAsia="ru-UA"/>
        </w:rPr>
        <w:t>5 тис. грн. (</w:t>
      </w:r>
      <w:r>
        <w:rPr>
          <w:rFonts w:ascii="Times New Roman" w:eastAsia="Times New Roman" w:hAnsi="Times New Roman" w:cs="Times New Roman"/>
          <w:color w:val="000000"/>
          <w:sz w:val="28"/>
          <w:szCs w:val="28"/>
          <w:lang w:eastAsia="ru-UA"/>
        </w:rPr>
        <w:t>60</w:t>
      </w:r>
      <w:r w:rsidR="00727B40">
        <w:rPr>
          <w:rFonts w:ascii="Times New Roman" w:eastAsia="Times New Roman" w:hAnsi="Times New Roman" w:cs="Times New Roman"/>
          <w:color w:val="000000"/>
          <w:sz w:val="28"/>
          <w:szCs w:val="28"/>
          <w:lang w:eastAsia="ru-UA"/>
        </w:rPr>
        <w:t>,</w:t>
      </w:r>
      <w:r>
        <w:rPr>
          <w:rFonts w:ascii="Times New Roman" w:eastAsia="Times New Roman" w:hAnsi="Times New Roman" w:cs="Times New Roman"/>
          <w:color w:val="000000"/>
          <w:sz w:val="28"/>
          <w:szCs w:val="28"/>
          <w:lang w:eastAsia="ru-UA"/>
        </w:rPr>
        <w:t>44 %) менше, ніж в 2019 році.</w:t>
      </w:r>
    </w:p>
    <w:p w:rsidR="00CB3EDF" w:rsidRDefault="00CB3EDF" w:rsidP="00CB3EDF">
      <w:pPr>
        <w:shd w:val="clear" w:color="auto" w:fill="FFFFFF"/>
        <w:tabs>
          <w:tab w:val="left" w:pos="142"/>
        </w:tabs>
        <w:spacing w:after="0" w:line="360" w:lineRule="auto"/>
        <w:ind w:firstLine="709"/>
        <w:jc w:val="both"/>
        <w:rPr>
          <w:rFonts w:ascii="Times New Roman" w:eastAsia="Times New Roman" w:hAnsi="Times New Roman" w:cs="Times New Roman"/>
          <w:color w:val="000000"/>
          <w:sz w:val="28"/>
          <w:szCs w:val="28"/>
          <w:lang w:eastAsia="ru-UA"/>
        </w:rPr>
      </w:pPr>
      <w:r>
        <w:rPr>
          <w:rFonts w:ascii="Times New Roman" w:eastAsia="Times New Roman" w:hAnsi="Times New Roman" w:cs="Times New Roman"/>
          <w:color w:val="000000"/>
          <w:sz w:val="28"/>
          <w:szCs w:val="28"/>
          <w:lang w:eastAsia="ru-UA"/>
        </w:rPr>
        <w:t xml:space="preserve">Таким чином, фінансові результати діяльності </w:t>
      </w:r>
      <w:r w:rsidR="00727B40" w:rsidRPr="004E3336">
        <w:rPr>
          <w:rFonts w:ascii="Times New Roman" w:hAnsi="Times New Roman" w:cs="Times New Roman"/>
          <w:color w:val="000000"/>
          <w:sz w:val="28"/>
          <w:szCs w:val="28"/>
          <w:lang w:eastAsia="ru-RU"/>
        </w:rPr>
        <w:t>ДП «</w:t>
      </w:r>
      <w:r w:rsidR="00727B40">
        <w:rPr>
          <w:rFonts w:ascii="Times New Roman" w:hAnsi="Times New Roman" w:cs="Times New Roman"/>
          <w:color w:val="000000"/>
          <w:sz w:val="28"/>
          <w:szCs w:val="28"/>
          <w:lang w:eastAsia="ru-RU"/>
        </w:rPr>
        <w:t>Новоград-Волинський лісгосп АПК</w:t>
      </w:r>
      <w:r w:rsidR="00727B40" w:rsidRPr="004E3336">
        <w:rPr>
          <w:rFonts w:ascii="Times New Roman" w:hAnsi="Times New Roman" w:cs="Times New Roman"/>
          <w:color w:val="000000"/>
          <w:sz w:val="28"/>
          <w:szCs w:val="28"/>
          <w:lang w:eastAsia="ru-RU"/>
        </w:rPr>
        <w:t>»</w:t>
      </w:r>
      <w:r w:rsidR="00727B40">
        <w:rPr>
          <w:rFonts w:ascii="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UA"/>
        </w:rPr>
        <w:t>протягом 2018-2020 років можна оцінити наступним чином. В 2020 році підприємство отримало чистий прибуток. Хоча протягом періоду, який аналізується, він скорочується.</w:t>
      </w:r>
    </w:p>
    <w:p w:rsidR="00CB3EDF" w:rsidRDefault="00CB3EDF" w:rsidP="00CB3EDF">
      <w:pPr>
        <w:shd w:val="clear" w:color="auto" w:fill="FFFFFF"/>
        <w:tabs>
          <w:tab w:val="left" w:pos="142"/>
        </w:tabs>
        <w:spacing w:after="0" w:line="360" w:lineRule="auto"/>
        <w:jc w:val="center"/>
        <w:rPr>
          <w:rFonts w:ascii="Times New Roman" w:eastAsia="Times New Roman" w:hAnsi="Times New Roman" w:cs="Times New Roman"/>
          <w:i/>
          <w:color w:val="000000"/>
          <w:sz w:val="28"/>
          <w:szCs w:val="28"/>
          <w:lang w:eastAsia="ru-UA"/>
        </w:rPr>
      </w:pPr>
    </w:p>
    <w:p w:rsidR="00CB3EDF" w:rsidRDefault="00CB3EDF">
      <w:pPr>
        <w:rPr>
          <w:rFonts w:ascii="Times New Roman" w:hAnsi="Times New Roman" w:cs="Times New Roman"/>
          <w:sz w:val="28"/>
          <w:szCs w:val="28"/>
        </w:rPr>
      </w:pPr>
    </w:p>
    <w:p w:rsidR="00CB3EDF" w:rsidRDefault="00CB3EDF">
      <w:pPr>
        <w:rPr>
          <w:rFonts w:ascii="Times New Roman" w:hAnsi="Times New Roman" w:cs="Times New Roman"/>
          <w:sz w:val="28"/>
          <w:szCs w:val="28"/>
        </w:rPr>
      </w:pPr>
    </w:p>
    <w:p w:rsidR="00CB3EDF" w:rsidRDefault="00CB3EDF">
      <w:pPr>
        <w:rPr>
          <w:rFonts w:ascii="Times New Roman" w:hAnsi="Times New Roman" w:cs="Times New Roman"/>
          <w:sz w:val="28"/>
          <w:szCs w:val="28"/>
        </w:rPr>
      </w:pPr>
      <w:r>
        <w:rPr>
          <w:rFonts w:ascii="Times New Roman" w:hAnsi="Times New Roman" w:cs="Times New Roman"/>
          <w:sz w:val="28"/>
          <w:szCs w:val="28"/>
        </w:rPr>
        <w:br w:type="page"/>
      </w:r>
    </w:p>
    <w:p w:rsidR="00F7599B" w:rsidRPr="004E3336" w:rsidRDefault="00F7599B" w:rsidP="005756E5">
      <w:pPr>
        <w:tabs>
          <w:tab w:val="left" w:pos="9147"/>
        </w:tabs>
        <w:spacing w:after="0" w:line="360" w:lineRule="auto"/>
        <w:ind w:firstLine="709"/>
        <w:jc w:val="center"/>
        <w:rPr>
          <w:rFonts w:ascii="Times New Roman" w:hAnsi="Times New Roman" w:cs="Times New Roman"/>
          <w:b/>
          <w:color w:val="000000"/>
          <w:sz w:val="28"/>
          <w:szCs w:val="28"/>
          <w:lang w:eastAsia="ru-RU"/>
        </w:rPr>
      </w:pPr>
      <w:r w:rsidRPr="004E3336">
        <w:rPr>
          <w:rFonts w:ascii="Times New Roman" w:hAnsi="Times New Roman" w:cs="Times New Roman"/>
          <w:b/>
          <w:caps/>
          <w:color w:val="000000"/>
          <w:sz w:val="28"/>
          <w:szCs w:val="28"/>
          <w:lang w:eastAsia="ru-RU"/>
        </w:rPr>
        <w:t xml:space="preserve">Розділ 2. </w:t>
      </w:r>
      <w:r w:rsidR="005756E5" w:rsidRPr="005756E5">
        <w:rPr>
          <w:rFonts w:ascii="Times New Roman" w:hAnsi="Times New Roman" w:cs="Times New Roman"/>
          <w:b/>
          <w:caps/>
          <w:color w:val="000000"/>
          <w:sz w:val="28"/>
          <w:szCs w:val="28"/>
          <w:lang w:eastAsia="ru-RU"/>
        </w:rPr>
        <w:t>Облік і контроль собівартості реаізованої продукції на лісогосподарських підприємствах</w:t>
      </w:r>
    </w:p>
    <w:p w:rsidR="00F7599B" w:rsidRPr="004E3336" w:rsidRDefault="00F7599B" w:rsidP="00F7599B">
      <w:pPr>
        <w:tabs>
          <w:tab w:val="left" w:pos="9147"/>
        </w:tabs>
        <w:spacing w:after="0" w:line="360" w:lineRule="auto"/>
        <w:ind w:firstLine="709"/>
        <w:jc w:val="center"/>
        <w:rPr>
          <w:rFonts w:ascii="Times New Roman" w:hAnsi="Times New Roman" w:cs="Times New Roman"/>
          <w:b/>
          <w:color w:val="000000"/>
          <w:sz w:val="28"/>
          <w:szCs w:val="28"/>
          <w:lang w:eastAsia="ru-RU"/>
        </w:rPr>
      </w:pPr>
    </w:p>
    <w:p w:rsidR="00F7599B" w:rsidRPr="004E3336" w:rsidRDefault="00F7599B" w:rsidP="00F7599B">
      <w:pPr>
        <w:tabs>
          <w:tab w:val="left" w:pos="9147"/>
        </w:tabs>
        <w:spacing w:after="0" w:line="360" w:lineRule="auto"/>
        <w:ind w:firstLine="709"/>
        <w:jc w:val="center"/>
        <w:rPr>
          <w:rFonts w:ascii="Times New Roman" w:hAnsi="Times New Roman" w:cs="Times New Roman"/>
          <w:b/>
          <w:color w:val="000000"/>
          <w:sz w:val="28"/>
          <w:szCs w:val="28"/>
          <w:lang w:eastAsia="ru-RU"/>
        </w:rPr>
      </w:pPr>
      <w:r w:rsidRPr="004E3336">
        <w:rPr>
          <w:rFonts w:ascii="Times New Roman" w:hAnsi="Times New Roman" w:cs="Times New Roman"/>
          <w:b/>
          <w:color w:val="000000"/>
          <w:sz w:val="28"/>
          <w:szCs w:val="28"/>
          <w:lang w:eastAsia="ru-RU"/>
        </w:rPr>
        <w:t xml:space="preserve">2.1. </w:t>
      </w:r>
      <w:r w:rsidR="005756E5" w:rsidRPr="005756E5">
        <w:rPr>
          <w:rFonts w:ascii="Times New Roman" w:hAnsi="Times New Roman" w:cs="Times New Roman"/>
          <w:b/>
          <w:color w:val="000000"/>
          <w:sz w:val="28"/>
          <w:szCs w:val="28"/>
          <w:lang w:eastAsia="ru-RU"/>
        </w:rPr>
        <w:t>Завдання і роль системи обліку і контролю собівартості реалізованої продукції</w:t>
      </w:r>
    </w:p>
    <w:p w:rsidR="005E43E8" w:rsidRDefault="005E43E8" w:rsidP="00E73EE3">
      <w:pPr>
        <w:spacing w:after="0" w:line="360" w:lineRule="auto"/>
        <w:ind w:firstLine="709"/>
        <w:jc w:val="both"/>
        <w:rPr>
          <w:rFonts w:ascii="Times New Roman" w:hAnsi="Times New Roman" w:cs="Times New Roman"/>
          <w:sz w:val="28"/>
          <w:szCs w:val="28"/>
        </w:rPr>
      </w:pPr>
    </w:p>
    <w:p w:rsidR="00E73EE3" w:rsidRPr="00226FDE" w:rsidRDefault="00E73EE3" w:rsidP="00E73E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умовах сьогодення о</w:t>
      </w:r>
      <w:r w:rsidRPr="00226FDE">
        <w:rPr>
          <w:rFonts w:ascii="Times New Roman" w:hAnsi="Times New Roman" w:cs="Times New Roman"/>
          <w:sz w:val="28"/>
          <w:szCs w:val="28"/>
        </w:rPr>
        <w:t xml:space="preserve">блік виробничих витрат і калькулювання собівартості продукції є </w:t>
      </w:r>
      <w:r>
        <w:rPr>
          <w:rFonts w:ascii="Times New Roman" w:hAnsi="Times New Roman" w:cs="Times New Roman"/>
          <w:sz w:val="28"/>
          <w:szCs w:val="28"/>
        </w:rPr>
        <w:t xml:space="preserve">ключовою </w:t>
      </w:r>
      <w:r w:rsidRPr="00226FDE">
        <w:rPr>
          <w:rFonts w:ascii="Times New Roman" w:hAnsi="Times New Roman" w:cs="Times New Roman"/>
          <w:sz w:val="28"/>
          <w:szCs w:val="28"/>
        </w:rPr>
        <w:t xml:space="preserve">ланкою бухгалтерського обліку </w:t>
      </w:r>
      <w:r>
        <w:rPr>
          <w:rFonts w:ascii="Times New Roman" w:hAnsi="Times New Roman" w:cs="Times New Roman"/>
          <w:sz w:val="28"/>
          <w:szCs w:val="28"/>
        </w:rPr>
        <w:t xml:space="preserve">лісогосподарського </w:t>
      </w:r>
      <w:r w:rsidRPr="00226FDE">
        <w:rPr>
          <w:rFonts w:ascii="Times New Roman" w:hAnsi="Times New Roman" w:cs="Times New Roman"/>
          <w:sz w:val="28"/>
          <w:szCs w:val="28"/>
        </w:rPr>
        <w:t xml:space="preserve">підприємства, адже формування системи управління виробничими витратами та собівартістю неможливе без наявності достовірної, точної, повної та своєчасної бухгалтерської інформації. Узагальнену схему формування собівартості готової продукції </w:t>
      </w:r>
      <w:r>
        <w:rPr>
          <w:rFonts w:ascii="Times New Roman" w:hAnsi="Times New Roman" w:cs="Times New Roman"/>
          <w:sz w:val="28"/>
          <w:szCs w:val="28"/>
        </w:rPr>
        <w:t xml:space="preserve">та її реалізації </w:t>
      </w:r>
      <w:r w:rsidRPr="00226FDE">
        <w:rPr>
          <w:rFonts w:ascii="Times New Roman" w:hAnsi="Times New Roman" w:cs="Times New Roman"/>
          <w:sz w:val="28"/>
          <w:szCs w:val="28"/>
        </w:rPr>
        <w:t xml:space="preserve">представлено на рис. </w:t>
      </w:r>
      <w:r>
        <w:rPr>
          <w:rFonts w:ascii="Times New Roman" w:hAnsi="Times New Roman" w:cs="Times New Roman"/>
          <w:sz w:val="28"/>
          <w:szCs w:val="28"/>
        </w:rPr>
        <w:t>2.1.</w:t>
      </w:r>
    </w:p>
    <w:p w:rsidR="00E73EE3" w:rsidRPr="00226FDE" w:rsidRDefault="00E73EE3" w:rsidP="00E73EE3">
      <w:pPr>
        <w:spacing w:after="0" w:line="360" w:lineRule="auto"/>
        <w:jc w:val="both"/>
        <w:rPr>
          <w:rFonts w:ascii="Times New Roman" w:eastAsia="Times New Roman" w:hAnsi="Times New Roman" w:cs="Times New Roman"/>
          <w:sz w:val="28"/>
          <w:szCs w:val="28"/>
          <w:lang w:eastAsia="ru-RU"/>
        </w:rPr>
      </w:pPr>
      <w:r w:rsidRPr="00226FDE">
        <w:rPr>
          <w:rFonts w:ascii="Times New Roman" w:eastAsia="Times New Roman" w:hAnsi="Times New Roman" w:cs="Times New Roman"/>
          <w:noProof/>
          <w:sz w:val="28"/>
          <w:szCs w:val="28"/>
          <w:lang w:eastAsia="uk-UA"/>
        </w:rPr>
        <w:drawing>
          <wp:inline distT="0" distB="0" distL="0" distR="0" wp14:anchorId="03F52FD2" wp14:editId="703841C2">
            <wp:extent cx="6167689" cy="302895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84289" cy="3037102"/>
                    </a:xfrm>
                    <a:prstGeom prst="rect">
                      <a:avLst/>
                    </a:prstGeom>
                    <a:noFill/>
                    <a:ln>
                      <a:noFill/>
                    </a:ln>
                  </pic:spPr>
                </pic:pic>
              </a:graphicData>
            </a:graphic>
          </wp:inline>
        </w:drawing>
      </w:r>
    </w:p>
    <w:p w:rsidR="00E73EE3" w:rsidRPr="00226FDE" w:rsidRDefault="00E73EE3" w:rsidP="00E73EE3">
      <w:pPr>
        <w:spacing w:after="0" w:line="360" w:lineRule="auto"/>
        <w:ind w:firstLine="709"/>
        <w:jc w:val="center"/>
        <w:rPr>
          <w:rFonts w:ascii="Times New Roman" w:eastAsia="Times New Roman" w:hAnsi="Times New Roman" w:cs="Times New Roman"/>
          <w:i/>
          <w:sz w:val="28"/>
          <w:szCs w:val="28"/>
          <w:lang w:eastAsia="ru-RU"/>
        </w:rPr>
      </w:pPr>
      <w:r w:rsidRPr="00226FDE">
        <w:rPr>
          <w:rFonts w:ascii="Times New Roman" w:hAnsi="Times New Roman" w:cs="Times New Roman"/>
          <w:i/>
          <w:sz w:val="28"/>
          <w:szCs w:val="28"/>
        </w:rPr>
        <w:t>Рис. 2.1. Порядок формування собівартості готової продукції</w:t>
      </w:r>
      <w:r>
        <w:rPr>
          <w:rFonts w:ascii="Times New Roman" w:hAnsi="Times New Roman" w:cs="Times New Roman"/>
          <w:i/>
          <w:sz w:val="28"/>
          <w:szCs w:val="28"/>
        </w:rPr>
        <w:t xml:space="preserve"> та її реалізації </w:t>
      </w:r>
    </w:p>
    <w:p w:rsidR="00E73EE3" w:rsidRDefault="00E73EE3" w:rsidP="00E73EE3">
      <w:pPr>
        <w:spacing w:after="0" w:line="360" w:lineRule="auto"/>
        <w:ind w:firstLine="709"/>
        <w:jc w:val="both"/>
        <w:rPr>
          <w:rFonts w:ascii="Times New Roman" w:eastAsia="Times New Roman" w:hAnsi="Times New Roman" w:cs="Times New Roman"/>
          <w:color w:val="000000"/>
          <w:sz w:val="28"/>
          <w:szCs w:val="28"/>
          <w:lang w:eastAsia="ru-RU"/>
        </w:rPr>
      </w:pPr>
      <w:r w:rsidRPr="00226FDE">
        <w:rPr>
          <w:rFonts w:ascii="Times New Roman" w:eastAsia="Times New Roman" w:hAnsi="Times New Roman" w:cs="Times New Roman"/>
          <w:color w:val="000000"/>
          <w:sz w:val="28"/>
          <w:szCs w:val="28"/>
          <w:lang w:eastAsia="ru-RU"/>
        </w:rPr>
        <w:t xml:space="preserve">Витрати та собівартість продукції є важливою складовою системи обліку та контролю у лісовому господарстві. В умовах сьогодення загальна технологія організації обліку та контролю в </w:t>
      </w:r>
      <w:bookmarkStart w:id="1" w:name="_Hlk100752357"/>
      <w:r w:rsidRPr="00226FDE">
        <w:rPr>
          <w:rFonts w:ascii="Times New Roman" w:eastAsia="Times New Roman" w:hAnsi="Times New Roman" w:cs="Times New Roman"/>
          <w:sz w:val="28"/>
          <w:szCs w:val="28"/>
          <w:lang w:eastAsia="ru-RU"/>
        </w:rPr>
        <w:t xml:space="preserve">ДП «Новоград-Волинський лісгосп АПК» </w:t>
      </w:r>
      <w:bookmarkEnd w:id="1"/>
      <w:r w:rsidRPr="00226FDE">
        <w:rPr>
          <w:rFonts w:ascii="Times New Roman" w:eastAsia="Times New Roman" w:hAnsi="Times New Roman" w:cs="Times New Roman"/>
          <w:sz w:val="28"/>
          <w:szCs w:val="28"/>
          <w:lang w:eastAsia="ru-RU"/>
        </w:rPr>
        <w:t>пе</w:t>
      </w:r>
      <w:r w:rsidRPr="00226FDE">
        <w:rPr>
          <w:rFonts w:ascii="Times New Roman" w:eastAsia="Times New Roman" w:hAnsi="Times New Roman" w:cs="Times New Roman"/>
          <w:color w:val="000000"/>
          <w:sz w:val="28"/>
          <w:szCs w:val="28"/>
          <w:lang w:eastAsia="ru-RU"/>
        </w:rPr>
        <w:t xml:space="preserve">редбачає виділення ряду етапів, які відображено на рис. </w:t>
      </w:r>
      <w:r>
        <w:rPr>
          <w:rFonts w:ascii="Times New Roman" w:eastAsia="Times New Roman" w:hAnsi="Times New Roman" w:cs="Times New Roman"/>
          <w:color w:val="000000"/>
          <w:sz w:val="28"/>
          <w:szCs w:val="28"/>
          <w:lang w:eastAsia="ru-RU"/>
        </w:rPr>
        <w:t>2.2.</w:t>
      </w:r>
    </w:p>
    <w:p w:rsidR="00E73EE3" w:rsidRPr="00226FDE" w:rsidRDefault="00E73EE3" w:rsidP="00E73EE3">
      <w:pPr>
        <w:spacing w:after="0" w:line="360" w:lineRule="auto"/>
        <w:jc w:val="center"/>
        <w:rPr>
          <w:rFonts w:ascii="Times New Roman" w:eastAsia="Times New Roman" w:hAnsi="Times New Roman" w:cs="Times New Roman"/>
          <w:b/>
          <w:i/>
          <w:color w:val="000000"/>
          <w:sz w:val="28"/>
          <w:szCs w:val="28"/>
          <w:lang w:eastAsia="ru-RU"/>
        </w:rPr>
      </w:pPr>
      <w:r w:rsidRPr="00226FDE">
        <w:rPr>
          <w:rFonts w:ascii="Times New Roman" w:eastAsia="Times New Roman" w:hAnsi="Times New Roman" w:cs="Times New Roman"/>
          <w:b/>
          <w:i/>
          <w:noProof/>
          <w:color w:val="000000"/>
          <w:sz w:val="28"/>
          <w:szCs w:val="28"/>
          <w:lang w:eastAsia="uk-UA"/>
        </w:rPr>
        <w:drawing>
          <wp:inline distT="0" distB="0" distL="0" distR="0" wp14:anchorId="393FB1B4" wp14:editId="5B91148A">
            <wp:extent cx="6148070" cy="4914900"/>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50025" cy="4916463"/>
                    </a:xfrm>
                    <a:prstGeom prst="rect">
                      <a:avLst/>
                    </a:prstGeom>
                    <a:noFill/>
                    <a:ln>
                      <a:noFill/>
                    </a:ln>
                  </pic:spPr>
                </pic:pic>
              </a:graphicData>
            </a:graphic>
          </wp:inline>
        </w:drawing>
      </w:r>
    </w:p>
    <w:p w:rsidR="00E73EE3" w:rsidRPr="00226FDE" w:rsidRDefault="00E73EE3" w:rsidP="00E73EE3">
      <w:pPr>
        <w:spacing w:after="0" w:line="360" w:lineRule="auto"/>
        <w:jc w:val="center"/>
        <w:rPr>
          <w:rFonts w:ascii="Times New Roman" w:eastAsia="Times New Roman" w:hAnsi="Times New Roman" w:cs="Times New Roman"/>
          <w:i/>
          <w:color w:val="000000"/>
          <w:sz w:val="28"/>
          <w:szCs w:val="28"/>
          <w:lang w:eastAsia="ru-RU"/>
        </w:rPr>
      </w:pPr>
      <w:r w:rsidRPr="00226FDE">
        <w:rPr>
          <w:rFonts w:ascii="Times New Roman" w:eastAsia="Times New Roman" w:hAnsi="Times New Roman" w:cs="Times New Roman"/>
          <w:i/>
          <w:color w:val="000000"/>
          <w:sz w:val="28"/>
          <w:szCs w:val="28"/>
          <w:lang w:eastAsia="ru-RU"/>
        </w:rPr>
        <w:t xml:space="preserve">Рис. 2.2. Елементи системи обліку і контролю витрат та собівартості продукції в </w:t>
      </w:r>
      <w:r w:rsidRPr="00226FDE">
        <w:rPr>
          <w:rFonts w:ascii="Times New Roman" w:eastAsia="Times New Roman" w:hAnsi="Times New Roman" w:cs="Times New Roman"/>
          <w:i/>
          <w:sz w:val="28"/>
          <w:szCs w:val="28"/>
          <w:lang w:eastAsia="ru-RU"/>
        </w:rPr>
        <w:t>ДП «Новоград-Волинський лісгосп АПК»</w:t>
      </w:r>
    </w:p>
    <w:p w:rsidR="00793AA1" w:rsidRDefault="00793AA1" w:rsidP="00E73EE3">
      <w:pPr>
        <w:spacing w:after="0" w:line="360" w:lineRule="auto"/>
        <w:ind w:firstLine="709"/>
        <w:jc w:val="both"/>
        <w:rPr>
          <w:rFonts w:ascii="Times New Roman" w:eastAsia="Times New Roman" w:hAnsi="Times New Roman" w:cs="Times New Roman"/>
          <w:sz w:val="28"/>
          <w:szCs w:val="28"/>
          <w:lang w:eastAsia="ru-RU"/>
        </w:rPr>
      </w:pPr>
    </w:p>
    <w:p w:rsidR="00793AA1" w:rsidRPr="00226FDE" w:rsidRDefault="00793AA1" w:rsidP="00793AA1">
      <w:pPr>
        <w:spacing w:after="0" w:line="360" w:lineRule="auto"/>
        <w:ind w:firstLine="709"/>
        <w:jc w:val="both"/>
        <w:rPr>
          <w:rFonts w:ascii="Times New Roman" w:eastAsia="Times New Roman" w:hAnsi="Times New Roman" w:cs="Times New Roman"/>
          <w:color w:val="000000"/>
          <w:sz w:val="28"/>
          <w:szCs w:val="28"/>
          <w:lang w:eastAsia="ru-RU"/>
        </w:rPr>
      </w:pPr>
      <w:r w:rsidRPr="00226FDE">
        <w:rPr>
          <w:rFonts w:ascii="Times New Roman" w:eastAsia="Times New Roman" w:hAnsi="Times New Roman" w:cs="Times New Roman"/>
          <w:color w:val="000000"/>
          <w:sz w:val="28"/>
          <w:szCs w:val="28"/>
          <w:lang w:eastAsia="ru-RU"/>
        </w:rPr>
        <w:t xml:space="preserve">Важливим елементом управління, поряд зі системою обліку, в </w:t>
      </w:r>
      <w:r>
        <w:rPr>
          <w:rFonts w:ascii="Times New Roman" w:eastAsia="Times New Roman" w:hAnsi="Times New Roman" w:cs="Times New Roman"/>
          <w:sz w:val="28"/>
          <w:szCs w:val="28"/>
          <w:lang w:eastAsia="ru-RU"/>
        </w:rPr>
        <w:t>ДП </w:t>
      </w:r>
      <w:r w:rsidRPr="00226FDE">
        <w:rPr>
          <w:rFonts w:ascii="Times New Roman" w:eastAsia="Times New Roman" w:hAnsi="Times New Roman" w:cs="Times New Roman"/>
          <w:sz w:val="28"/>
          <w:szCs w:val="28"/>
          <w:lang w:eastAsia="ru-RU"/>
        </w:rPr>
        <w:t xml:space="preserve">«Новоград-Волинський лісгосп АПК» </w:t>
      </w:r>
      <w:r w:rsidRPr="00226FDE">
        <w:rPr>
          <w:rFonts w:ascii="Times New Roman" w:eastAsia="Times New Roman" w:hAnsi="Times New Roman" w:cs="Times New Roman"/>
          <w:color w:val="000000"/>
          <w:sz w:val="28"/>
          <w:szCs w:val="28"/>
          <w:lang w:eastAsia="ru-RU"/>
        </w:rPr>
        <w:t xml:space="preserve">є система контролю, оскільки функціонування ефективної системи обліку витрат та собівартості, безпосередньо, вимагає її контролю. </w:t>
      </w:r>
    </w:p>
    <w:p w:rsidR="00793AA1" w:rsidRPr="00226FDE" w:rsidRDefault="00793AA1" w:rsidP="00793AA1">
      <w:pPr>
        <w:spacing w:after="0" w:line="360" w:lineRule="auto"/>
        <w:ind w:firstLine="709"/>
        <w:jc w:val="both"/>
        <w:rPr>
          <w:rFonts w:ascii="Times New Roman" w:eastAsia="Times New Roman" w:hAnsi="Times New Roman" w:cs="Times New Roman"/>
          <w:color w:val="000000"/>
          <w:sz w:val="28"/>
          <w:szCs w:val="28"/>
          <w:lang w:eastAsia="ru-RU"/>
        </w:rPr>
      </w:pPr>
      <w:r w:rsidRPr="00226FDE">
        <w:rPr>
          <w:rFonts w:ascii="Times New Roman" w:eastAsia="Times New Roman" w:hAnsi="Times New Roman" w:cs="Times New Roman"/>
          <w:color w:val="000000"/>
          <w:sz w:val="28"/>
          <w:szCs w:val="28"/>
          <w:lang w:eastAsia="ru-RU"/>
        </w:rPr>
        <w:t xml:space="preserve">На нашу дуку, система обліку і контролю витрат та собівартості продукції в </w:t>
      </w:r>
      <w:r w:rsidRPr="00226FDE">
        <w:rPr>
          <w:rFonts w:ascii="Times New Roman" w:eastAsia="Times New Roman" w:hAnsi="Times New Roman" w:cs="Times New Roman"/>
          <w:sz w:val="28"/>
          <w:szCs w:val="28"/>
          <w:lang w:eastAsia="ru-RU"/>
        </w:rPr>
        <w:t xml:space="preserve">ДП «Новоград-Волинський лісгосп АПК» </w:t>
      </w:r>
      <w:r w:rsidRPr="00226FDE">
        <w:rPr>
          <w:rFonts w:ascii="Times New Roman" w:eastAsia="Times New Roman" w:hAnsi="Times New Roman" w:cs="Times New Roman"/>
          <w:color w:val="000000"/>
          <w:sz w:val="28"/>
          <w:szCs w:val="28"/>
          <w:lang w:eastAsia="ru-RU"/>
        </w:rPr>
        <w:t>– це сукупність обліково-аналітичних і контрольних процесів, які формують достовірну інформацію про хід та результати господарської діяльності, що необхідна для оперативного управління.</w:t>
      </w:r>
    </w:p>
    <w:p w:rsidR="00E73EE3" w:rsidRPr="00226FDE" w:rsidRDefault="00E73EE3" w:rsidP="00E73EE3">
      <w:pPr>
        <w:spacing w:after="0" w:line="360" w:lineRule="auto"/>
        <w:ind w:firstLine="709"/>
        <w:jc w:val="both"/>
        <w:rPr>
          <w:rFonts w:ascii="Times New Roman" w:eastAsia="Times New Roman" w:hAnsi="Times New Roman" w:cs="Times New Roman"/>
          <w:color w:val="000000"/>
          <w:sz w:val="28"/>
          <w:szCs w:val="28"/>
          <w:lang w:eastAsia="ru-RU"/>
        </w:rPr>
      </w:pPr>
      <w:r w:rsidRPr="00226FDE">
        <w:rPr>
          <w:rFonts w:ascii="Times New Roman" w:eastAsia="Times New Roman" w:hAnsi="Times New Roman" w:cs="Times New Roman"/>
          <w:sz w:val="28"/>
          <w:szCs w:val="28"/>
          <w:lang w:eastAsia="ru-RU"/>
        </w:rPr>
        <w:t>В умовах сьогодення особливості галузі лісового господарства лісовому господарстві здійснюють значний вплив на методику обліку та контролю витрат і калькулювання собівартості продукції. Адже саме раціонально та ефективно побудовані системи обліку та контролю витрат</w:t>
      </w:r>
      <w:r w:rsidR="00742D43">
        <w:rPr>
          <w:rFonts w:ascii="Times New Roman" w:eastAsia="Times New Roman" w:hAnsi="Times New Roman" w:cs="Times New Roman"/>
          <w:sz w:val="28"/>
          <w:szCs w:val="28"/>
          <w:lang w:eastAsia="ru-RU"/>
        </w:rPr>
        <w:t xml:space="preserve"> та собівартості продукції в ДП </w:t>
      </w:r>
      <w:r w:rsidRPr="00226FDE">
        <w:rPr>
          <w:rFonts w:ascii="Times New Roman" w:eastAsia="Times New Roman" w:hAnsi="Times New Roman" w:cs="Times New Roman"/>
          <w:sz w:val="28"/>
          <w:szCs w:val="28"/>
          <w:lang w:eastAsia="ru-RU"/>
        </w:rPr>
        <w:t>«Новоград-Волинський лісгосп АПК» є ключовою умовою прибуткової діяльності суб’єкта господарювання.</w:t>
      </w:r>
      <w:r w:rsidRPr="00226FDE">
        <w:rPr>
          <w:rFonts w:ascii="Times New Roman" w:eastAsia="Times New Roman" w:hAnsi="Times New Roman" w:cs="Times New Roman"/>
          <w:color w:val="000000"/>
          <w:sz w:val="28"/>
          <w:szCs w:val="28"/>
          <w:lang w:eastAsia="ru-RU"/>
        </w:rPr>
        <w:t xml:space="preserve"> Характеристику і</w:t>
      </w:r>
      <w:r w:rsidRPr="00226FDE">
        <w:rPr>
          <w:rFonts w:ascii="Times New Roman" w:eastAsia="Times New Roman" w:hAnsi="Times New Roman" w:cs="Times New Roman"/>
          <w:sz w:val="28"/>
          <w:szCs w:val="28"/>
          <w:lang w:eastAsia="ru-RU"/>
        </w:rPr>
        <w:t xml:space="preserve">нформації про технологію вирощування та реалізацію </w:t>
      </w:r>
      <w:proofErr w:type="spellStart"/>
      <w:r w:rsidRPr="00226FDE">
        <w:rPr>
          <w:rFonts w:ascii="Times New Roman" w:eastAsia="Times New Roman" w:hAnsi="Times New Roman" w:cs="Times New Roman"/>
          <w:sz w:val="28"/>
          <w:szCs w:val="28"/>
          <w:lang w:eastAsia="ru-RU"/>
        </w:rPr>
        <w:t>лісопродукції</w:t>
      </w:r>
      <w:proofErr w:type="spellEnd"/>
      <w:r w:rsidRPr="00226FDE">
        <w:rPr>
          <w:rFonts w:ascii="Times New Roman" w:eastAsia="Times New Roman" w:hAnsi="Times New Roman" w:cs="Times New Roman"/>
          <w:sz w:val="28"/>
          <w:szCs w:val="28"/>
          <w:lang w:eastAsia="ru-RU"/>
        </w:rPr>
        <w:t xml:space="preserve"> узагальнено на рис. </w:t>
      </w:r>
      <w:r>
        <w:rPr>
          <w:rFonts w:ascii="Times New Roman" w:eastAsia="Times New Roman" w:hAnsi="Times New Roman" w:cs="Times New Roman"/>
          <w:sz w:val="28"/>
          <w:szCs w:val="28"/>
          <w:lang w:eastAsia="ru-RU"/>
        </w:rPr>
        <w:t>2.3</w:t>
      </w:r>
      <w:r w:rsidRPr="00226FDE">
        <w:rPr>
          <w:rFonts w:ascii="Times New Roman" w:eastAsia="Times New Roman" w:hAnsi="Times New Roman" w:cs="Times New Roman"/>
          <w:sz w:val="28"/>
          <w:szCs w:val="28"/>
          <w:lang w:eastAsia="ru-RU"/>
        </w:rPr>
        <w:t>.</w:t>
      </w:r>
    </w:p>
    <w:p w:rsidR="00E73EE3" w:rsidRPr="00226FDE" w:rsidRDefault="00E73EE3" w:rsidP="00E73EE3">
      <w:pPr>
        <w:spacing w:after="0" w:line="360" w:lineRule="auto"/>
        <w:jc w:val="both"/>
        <w:rPr>
          <w:rFonts w:ascii="Times New Roman" w:eastAsia="Times New Roman" w:hAnsi="Times New Roman" w:cs="Times New Roman"/>
          <w:sz w:val="28"/>
          <w:szCs w:val="28"/>
          <w:lang w:eastAsia="ru-RU"/>
        </w:rPr>
      </w:pPr>
      <w:r w:rsidRPr="00226FDE">
        <w:rPr>
          <w:rFonts w:ascii="Times New Roman" w:eastAsia="Times New Roman" w:hAnsi="Times New Roman" w:cs="Times New Roman"/>
          <w:noProof/>
          <w:sz w:val="28"/>
          <w:szCs w:val="28"/>
          <w:lang w:eastAsia="uk-UA"/>
        </w:rPr>
        <w:drawing>
          <wp:inline distT="0" distB="0" distL="0" distR="0" wp14:anchorId="67CDDD47" wp14:editId="5FAEE341">
            <wp:extent cx="6257925" cy="4546600"/>
            <wp:effectExtent l="0" t="0" r="9525"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57925" cy="4546600"/>
                    </a:xfrm>
                    <a:prstGeom prst="rect">
                      <a:avLst/>
                    </a:prstGeom>
                    <a:noFill/>
                    <a:ln>
                      <a:noFill/>
                    </a:ln>
                  </pic:spPr>
                </pic:pic>
              </a:graphicData>
            </a:graphic>
          </wp:inline>
        </w:drawing>
      </w:r>
    </w:p>
    <w:p w:rsidR="00E73EE3" w:rsidRPr="00226FDE" w:rsidRDefault="00E73EE3" w:rsidP="00E73EE3">
      <w:pPr>
        <w:spacing w:after="0" w:line="360" w:lineRule="auto"/>
        <w:jc w:val="center"/>
        <w:rPr>
          <w:rFonts w:ascii="Times New Roman" w:eastAsia="Times New Roman" w:hAnsi="Times New Roman" w:cs="Times New Roman"/>
          <w:i/>
          <w:sz w:val="28"/>
          <w:szCs w:val="28"/>
          <w:lang w:eastAsia="ru-RU"/>
        </w:rPr>
      </w:pPr>
      <w:r w:rsidRPr="00226FDE">
        <w:rPr>
          <w:rFonts w:ascii="Times New Roman" w:eastAsia="Times New Roman" w:hAnsi="Times New Roman" w:cs="Times New Roman"/>
          <w:i/>
          <w:sz w:val="28"/>
          <w:szCs w:val="28"/>
          <w:lang w:eastAsia="ru-RU"/>
        </w:rPr>
        <w:t>Рис.</w:t>
      </w:r>
      <w:r>
        <w:rPr>
          <w:rFonts w:ascii="Times New Roman" w:eastAsia="Times New Roman" w:hAnsi="Times New Roman" w:cs="Times New Roman"/>
          <w:i/>
          <w:sz w:val="28"/>
          <w:szCs w:val="28"/>
          <w:lang w:eastAsia="ru-RU"/>
        </w:rPr>
        <w:t xml:space="preserve"> 2.3</w:t>
      </w:r>
      <w:r w:rsidRPr="00226FDE">
        <w:rPr>
          <w:rFonts w:ascii="Times New Roman" w:eastAsia="Times New Roman" w:hAnsi="Times New Roman" w:cs="Times New Roman"/>
          <w:i/>
          <w:sz w:val="28"/>
          <w:szCs w:val="28"/>
          <w:lang w:eastAsia="ru-RU"/>
        </w:rPr>
        <w:t xml:space="preserve">  Технологія вирощування та реалізації </w:t>
      </w:r>
      <w:proofErr w:type="spellStart"/>
      <w:r w:rsidRPr="00226FDE">
        <w:rPr>
          <w:rFonts w:ascii="Times New Roman" w:eastAsia="Times New Roman" w:hAnsi="Times New Roman" w:cs="Times New Roman"/>
          <w:i/>
          <w:sz w:val="28"/>
          <w:szCs w:val="28"/>
          <w:lang w:eastAsia="ru-RU"/>
        </w:rPr>
        <w:t>лісопродукції</w:t>
      </w:r>
      <w:proofErr w:type="spellEnd"/>
      <w:r w:rsidRPr="00226FDE">
        <w:rPr>
          <w:rFonts w:ascii="Times New Roman" w:eastAsia="Times New Roman" w:hAnsi="Times New Roman" w:cs="Times New Roman"/>
          <w:i/>
          <w:sz w:val="28"/>
          <w:szCs w:val="28"/>
          <w:lang w:eastAsia="ru-RU"/>
        </w:rPr>
        <w:t xml:space="preserve"> в ДП «Новоград-Волинський лісгосп АПК»</w:t>
      </w:r>
    </w:p>
    <w:p w:rsidR="00E73EE3" w:rsidRPr="00226FDE" w:rsidRDefault="00E73EE3" w:rsidP="00E73EE3">
      <w:pPr>
        <w:spacing w:after="0" w:line="360" w:lineRule="auto"/>
        <w:ind w:firstLine="709"/>
        <w:jc w:val="both"/>
        <w:rPr>
          <w:rFonts w:ascii="Times New Roman" w:eastAsia="Times New Roman" w:hAnsi="Times New Roman" w:cs="Times New Roman"/>
          <w:sz w:val="28"/>
          <w:szCs w:val="28"/>
          <w:lang w:eastAsia="ru-RU"/>
        </w:rPr>
      </w:pPr>
      <w:r w:rsidRPr="00226FDE">
        <w:rPr>
          <w:rFonts w:ascii="Times New Roman" w:eastAsia="Times New Roman" w:hAnsi="Times New Roman" w:cs="Times New Roman"/>
          <w:sz w:val="28"/>
          <w:szCs w:val="28"/>
          <w:lang w:eastAsia="ru-RU"/>
        </w:rPr>
        <w:t xml:space="preserve">Забезпечення конкурентоспроможного розвитку підприємства значною мірою залежать від поведінки витрат та управління ними. В умовах швидких змін конкурентного середовища, зростання розміру підприємств, підвищення складності процесів управління у керівництва підприємства недостатньо інформації, необхідної для прийняття правильних управлінських рішень та забезпечення конкурентоспроможності. </w:t>
      </w:r>
    </w:p>
    <w:p w:rsidR="00FC6AB7" w:rsidRDefault="00FC6AB7" w:rsidP="00F7599B">
      <w:pPr>
        <w:tabs>
          <w:tab w:val="left" w:pos="9147"/>
        </w:tabs>
        <w:spacing w:after="0" w:line="360" w:lineRule="auto"/>
        <w:ind w:firstLine="709"/>
        <w:jc w:val="center"/>
        <w:rPr>
          <w:rFonts w:ascii="Times New Roman" w:hAnsi="Times New Roman" w:cs="Times New Roman"/>
          <w:b/>
          <w:color w:val="000000"/>
          <w:sz w:val="28"/>
          <w:szCs w:val="28"/>
          <w:lang w:eastAsia="ru-RU"/>
        </w:rPr>
      </w:pPr>
    </w:p>
    <w:p w:rsidR="00793AA1" w:rsidRDefault="00793AA1">
      <w:pPr>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br w:type="page"/>
      </w:r>
    </w:p>
    <w:p w:rsidR="00F7599B" w:rsidRPr="004E3336" w:rsidRDefault="00F7599B" w:rsidP="00F7599B">
      <w:pPr>
        <w:tabs>
          <w:tab w:val="left" w:pos="9147"/>
        </w:tabs>
        <w:spacing w:after="0" w:line="360" w:lineRule="auto"/>
        <w:ind w:firstLine="709"/>
        <w:jc w:val="center"/>
        <w:rPr>
          <w:rFonts w:ascii="Times New Roman" w:hAnsi="Times New Roman" w:cs="Times New Roman"/>
          <w:b/>
          <w:color w:val="000000"/>
          <w:sz w:val="28"/>
          <w:szCs w:val="28"/>
          <w:lang w:eastAsia="ru-RU"/>
        </w:rPr>
      </w:pPr>
      <w:r w:rsidRPr="004E3336">
        <w:rPr>
          <w:rFonts w:ascii="Times New Roman" w:hAnsi="Times New Roman" w:cs="Times New Roman"/>
          <w:b/>
          <w:color w:val="000000"/>
          <w:sz w:val="28"/>
          <w:szCs w:val="28"/>
          <w:lang w:eastAsia="ru-RU"/>
        </w:rPr>
        <w:t xml:space="preserve">2.2. </w:t>
      </w:r>
      <w:r w:rsidR="005756E5" w:rsidRPr="005756E5">
        <w:rPr>
          <w:rFonts w:ascii="Times New Roman" w:hAnsi="Times New Roman" w:cs="Times New Roman"/>
          <w:b/>
          <w:color w:val="000000"/>
          <w:sz w:val="28"/>
          <w:szCs w:val="28"/>
          <w:lang w:eastAsia="ru-RU"/>
        </w:rPr>
        <w:t>Облік собівартості реалізованої продукції</w:t>
      </w:r>
    </w:p>
    <w:p w:rsidR="006531D1" w:rsidRDefault="006531D1" w:rsidP="006531D1">
      <w:pPr>
        <w:spacing w:after="0" w:line="360" w:lineRule="auto"/>
        <w:ind w:firstLine="709"/>
        <w:jc w:val="both"/>
        <w:rPr>
          <w:rFonts w:ascii="Times New Roman" w:hAnsi="Times New Roman" w:cs="Times New Roman"/>
          <w:color w:val="000000"/>
          <w:sz w:val="28"/>
          <w:shd w:val="clear" w:color="auto" w:fill="FFFFFF"/>
        </w:rPr>
      </w:pPr>
    </w:p>
    <w:p w:rsidR="006531D1" w:rsidRPr="00683595" w:rsidRDefault="006531D1" w:rsidP="006531D1">
      <w:pPr>
        <w:spacing w:after="0" w:line="360" w:lineRule="auto"/>
        <w:ind w:firstLine="709"/>
        <w:jc w:val="both"/>
        <w:rPr>
          <w:rFonts w:ascii="Times New Roman" w:hAnsi="Times New Roman" w:cs="Times New Roman"/>
          <w:color w:val="000000"/>
          <w:sz w:val="28"/>
          <w:shd w:val="clear" w:color="auto" w:fill="FFFFFF"/>
        </w:rPr>
      </w:pPr>
      <w:r w:rsidRPr="00683595">
        <w:rPr>
          <w:rFonts w:ascii="Times New Roman" w:hAnsi="Times New Roman" w:cs="Times New Roman"/>
          <w:color w:val="000000"/>
          <w:sz w:val="28"/>
          <w:shd w:val="clear" w:color="auto" w:fill="FFFFFF"/>
        </w:rPr>
        <w:t>Процес реалізації виробленої продукції відіграє особливе значення, оскільки збут продукції є завершальним етапом руху продукції зі сфери виробництва до сфери споживання [</w:t>
      </w:r>
      <w:r w:rsidR="00A05956">
        <w:rPr>
          <w:rFonts w:ascii="Times New Roman" w:hAnsi="Times New Roman" w:cs="Times New Roman"/>
          <w:color w:val="000000"/>
          <w:sz w:val="28"/>
          <w:shd w:val="clear" w:color="auto" w:fill="FFFFFF"/>
        </w:rPr>
        <w:t>3</w:t>
      </w:r>
      <w:r w:rsidRPr="00683595">
        <w:rPr>
          <w:rFonts w:ascii="Times New Roman" w:hAnsi="Times New Roman" w:cs="Times New Roman"/>
          <w:color w:val="000000"/>
          <w:sz w:val="28"/>
          <w:shd w:val="clear" w:color="auto" w:fill="FFFFFF"/>
        </w:rPr>
        <w:t>].</w:t>
      </w:r>
    </w:p>
    <w:p w:rsidR="001D4803" w:rsidRDefault="00BB54BD" w:rsidP="006531D1">
      <w:pPr>
        <w:spacing w:after="0" w:line="360" w:lineRule="auto"/>
        <w:ind w:firstLine="709"/>
        <w:jc w:val="both"/>
        <w:rPr>
          <w:rStyle w:val="FontStyle53"/>
          <w:rFonts w:cs="Times New Roman"/>
          <w:spacing w:val="0"/>
          <w:sz w:val="28"/>
          <w:szCs w:val="28"/>
          <w:lang w:val="ru-RU"/>
        </w:rPr>
      </w:pPr>
      <w:r>
        <w:rPr>
          <w:rStyle w:val="FontStyle53"/>
          <w:rFonts w:cs="Times New Roman"/>
          <w:spacing w:val="0"/>
          <w:sz w:val="28"/>
          <w:szCs w:val="28"/>
        </w:rPr>
        <w:t xml:space="preserve">У системі бухгалтерського обліку готова продукція, в </w:t>
      </w:r>
      <w:proofErr w:type="spellStart"/>
      <w:r>
        <w:rPr>
          <w:rStyle w:val="FontStyle53"/>
          <w:rFonts w:cs="Times New Roman"/>
          <w:spacing w:val="0"/>
          <w:sz w:val="28"/>
          <w:szCs w:val="28"/>
        </w:rPr>
        <w:t>т.ч</w:t>
      </w:r>
      <w:proofErr w:type="spellEnd"/>
      <w:r>
        <w:rPr>
          <w:rStyle w:val="FontStyle53"/>
          <w:rFonts w:cs="Times New Roman"/>
          <w:spacing w:val="0"/>
          <w:sz w:val="28"/>
          <w:szCs w:val="28"/>
        </w:rPr>
        <w:t xml:space="preserve">. і </w:t>
      </w:r>
      <w:proofErr w:type="spellStart"/>
      <w:r>
        <w:rPr>
          <w:rStyle w:val="FontStyle53"/>
          <w:rFonts w:cs="Times New Roman"/>
          <w:spacing w:val="0"/>
          <w:sz w:val="28"/>
          <w:szCs w:val="28"/>
        </w:rPr>
        <w:t>лісопродукція</w:t>
      </w:r>
      <w:proofErr w:type="spellEnd"/>
      <w:r>
        <w:rPr>
          <w:rStyle w:val="FontStyle53"/>
          <w:rFonts w:cs="Times New Roman"/>
          <w:spacing w:val="0"/>
          <w:sz w:val="28"/>
          <w:szCs w:val="28"/>
        </w:rPr>
        <w:t xml:space="preserve"> підприємства оцінюється за фактичною собівартістю виробництва. Проте, фактична собівартість, як правило, може бути визначена тільки в кінці звітного періоду, коли будуть сформовані всі витрати, понесені при її виробництві. Тому, для цього використовується нормативна (планова) фактична собівартість. В кінці місяця розраховується фактична собівартість і </w:t>
      </w:r>
      <w:r w:rsidR="005E43E8">
        <w:rPr>
          <w:rStyle w:val="FontStyle53"/>
          <w:rFonts w:cs="Times New Roman"/>
          <w:spacing w:val="0"/>
          <w:sz w:val="28"/>
          <w:szCs w:val="28"/>
        </w:rPr>
        <w:t xml:space="preserve">її </w:t>
      </w:r>
      <w:r>
        <w:rPr>
          <w:rStyle w:val="FontStyle53"/>
          <w:rFonts w:cs="Times New Roman"/>
          <w:spacing w:val="0"/>
          <w:sz w:val="28"/>
          <w:szCs w:val="28"/>
        </w:rPr>
        <w:t>порівню</w:t>
      </w:r>
      <w:r w:rsidR="005E43E8">
        <w:rPr>
          <w:rStyle w:val="FontStyle53"/>
          <w:rFonts w:cs="Times New Roman"/>
          <w:spacing w:val="0"/>
          <w:sz w:val="28"/>
          <w:szCs w:val="28"/>
        </w:rPr>
        <w:t xml:space="preserve">ють </w:t>
      </w:r>
      <w:r>
        <w:rPr>
          <w:rStyle w:val="FontStyle53"/>
          <w:rFonts w:cs="Times New Roman"/>
          <w:spacing w:val="0"/>
          <w:sz w:val="28"/>
          <w:szCs w:val="28"/>
        </w:rPr>
        <w:t xml:space="preserve">з нормативною вартістю продукції. </w:t>
      </w:r>
      <w:r w:rsidR="008C2048">
        <w:rPr>
          <w:rStyle w:val="FontStyle53"/>
          <w:rFonts w:cs="Times New Roman"/>
          <w:spacing w:val="0"/>
          <w:sz w:val="28"/>
          <w:szCs w:val="28"/>
        </w:rPr>
        <w:t xml:space="preserve">При перевищенні фактичної собівартості на різницю складається </w:t>
      </w:r>
      <w:proofErr w:type="spellStart"/>
      <w:r w:rsidR="008C2048">
        <w:rPr>
          <w:rStyle w:val="FontStyle53"/>
          <w:rFonts w:cs="Times New Roman"/>
          <w:spacing w:val="0"/>
          <w:sz w:val="28"/>
          <w:szCs w:val="28"/>
        </w:rPr>
        <w:t>допроведення</w:t>
      </w:r>
      <w:proofErr w:type="spellEnd"/>
      <w:r w:rsidR="008C2048">
        <w:rPr>
          <w:rStyle w:val="FontStyle53"/>
          <w:rFonts w:cs="Times New Roman"/>
          <w:spacing w:val="0"/>
          <w:sz w:val="28"/>
          <w:szCs w:val="28"/>
        </w:rPr>
        <w:t xml:space="preserve">, </w:t>
      </w:r>
      <w:r w:rsidR="000C361E">
        <w:rPr>
          <w:rStyle w:val="FontStyle53"/>
          <w:rFonts w:cs="Times New Roman"/>
          <w:spacing w:val="0"/>
          <w:sz w:val="28"/>
          <w:szCs w:val="28"/>
        </w:rPr>
        <w:t>а за умови, що фактична собівартість нижча нормативної,</w:t>
      </w:r>
      <w:r w:rsidR="008C2048">
        <w:rPr>
          <w:rStyle w:val="FontStyle53"/>
          <w:rFonts w:cs="Times New Roman"/>
          <w:spacing w:val="0"/>
          <w:sz w:val="28"/>
          <w:szCs w:val="28"/>
        </w:rPr>
        <w:t xml:space="preserve"> то різниця – </w:t>
      </w:r>
      <w:proofErr w:type="spellStart"/>
      <w:r w:rsidR="008C2048">
        <w:rPr>
          <w:rStyle w:val="FontStyle53"/>
          <w:rFonts w:cs="Times New Roman"/>
          <w:spacing w:val="0"/>
          <w:sz w:val="28"/>
          <w:szCs w:val="28"/>
        </w:rPr>
        <w:t>сторнується</w:t>
      </w:r>
      <w:proofErr w:type="spellEnd"/>
      <w:r w:rsidR="008C2048">
        <w:rPr>
          <w:rStyle w:val="FontStyle53"/>
          <w:rFonts w:cs="Times New Roman"/>
          <w:spacing w:val="0"/>
          <w:sz w:val="28"/>
          <w:szCs w:val="28"/>
        </w:rPr>
        <w:t xml:space="preserve"> </w:t>
      </w:r>
      <w:r w:rsidR="008C2048" w:rsidRPr="008C2048">
        <w:rPr>
          <w:rStyle w:val="FontStyle53"/>
          <w:rFonts w:cs="Times New Roman"/>
          <w:spacing w:val="0"/>
          <w:sz w:val="28"/>
          <w:szCs w:val="28"/>
          <w:lang w:val="ru-RU"/>
        </w:rPr>
        <w:t>[</w:t>
      </w:r>
      <w:r w:rsidR="00A05956">
        <w:rPr>
          <w:rStyle w:val="FontStyle53"/>
          <w:rFonts w:cs="Times New Roman"/>
          <w:spacing w:val="0"/>
          <w:sz w:val="28"/>
          <w:szCs w:val="28"/>
          <w:lang w:val="ru-RU"/>
        </w:rPr>
        <w:t>10</w:t>
      </w:r>
      <w:r w:rsidR="008C2048" w:rsidRPr="008C2048">
        <w:rPr>
          <w:rStyle w:val="FontStyle53"/>
          <w:rFonts w:cs="Times New Roman"/>
          <w:spacing w:val="0"/>
          <w:sz w:val="28"/>
          <w:szCs w:val="28"/>
          <w:lang w:val="ru-RU"/>
        </w:rPr>
        <w:t>]</w:t>
      </w:r>
      <w:r w:rsidR="008C2048">
        <w:rPr>
          <w:rStyle w:val="FontStyle53"/>
          <w:rFonts w:cs="Times New Roman"/>
          <w:spacing w:val="0"/>
          <w:sz w:val="28"/>
          <w:szCs w:val="28"/>
          <w:lang w:val="ru-RU"/>
        </w:rPr>
        <w:t>.</w:t>
      </w:r>
    </w:p>
    <w:p w:rsidR="008C2048" w:rsidRPr="00636E1E" w:rsidRDefault="00636E1E" w:rsidP="006531D1">
      <w:pPr>
        <w:spacing w:after="0" w:line="360" w:lineRule="auto"/>
        <w:ind w:firstLine="709"/>
        <w:jc w:val="both"/>
        <w:rPr>
          <w:rStyle w:val="FontStyle53"/>
          <w:rFonts w:cs="Times New Roman"/>
          <w:spacing w:val="0"/>
          <w:sz w:val="28"/>
          <w:szCs w:val="28"/>
        </w:rPr>
      </w:pPr>
      <w:r w:rsidRPr="00636E1E">
        <w:rPr>
          <w:rStyle w:val="FontStyle53"/>
          <w:rFonts w:cs="Times New Roman"/>
          <w:spacing w:val="0"/>
          <w:sz w:val="28"/>
          <w:szCs w:val="28"/>
        </w:rPr>
        <w:t xml:space="preserve">В процесі реалізації </w:t>
      </w:r>
      <w:proofErr w:type="spellStart"/>
      <w:r>
        <w:rPr>
          <w:rStyle w:val="FontStyle53"/>
          <w:rFonts w:cs="Times New Roman"/>
          <w:spacing w:val="0"/>
          <w:sz w:val="28"/>
          <w:szCs w:val="28"/>
        </w:rPr>
        <w:t>лісопродукції</w:t>
      </w:r>
      <w:proofErr w:type="spellEnd"/>
      <w:r>
        <w:rPr>
          <w:rStyle w:val="FontStyle53"/>
          <w:rFonts w:cs="Times New Roman"/>
          <w:spacing w:val="0"/>
          <w:sz w:val="28"/>
          <w:szCs w:val="28"/>
        </w:rPr>
        <w:t xml:space="preserve"> на підприємстві виникає потреба у розрахунку фактичної собівартості </w:t>
      </w:r>
      <w:r w:rsidR="00C43517">
        <w:rPr>
          <w:rStyle w:val="FontStyle53"/>
          <w:rFonts w:cs="Times New Roman"/>
          <w:spacing w:val="0"/>
          <w:sz w:val="28"/>
          <w:szCs w:val="28"/>
        </w:rPr>
        <w:t>реалізації</w:t>
      </w:r>
      <w:r>
        <w:rPr>
          <w:rStyle w:val="FontStyle53"/>
          <w:rFonts w:cs="Times New Roman"/>
          <w:spacing w:val="0"/>
          <w:sz w:val="28"/>
          <w:szCs w:val="28"/>
        </w:rPr>
        <w:t xml:space="preserve">. </w:t>
      </w:r>
      <w:r w:rsidR="002F63E0">
        <w:rPr>
          <w:rStyle w:val="FontStyle53"/>
          <w:rFonts w:cs="Times New Roman"/>
          <w:spacing w:val="0"/>
          <w:sz w:val="28"/>
          <w:szCs w:val="28"/>
        </w:rPr>
        <w:t xml:space="preserve">Це пов’язано з тим, що на складі на початок місяця знаходиться продукція, оцінена за собівартістю минулого звітного періоду і яка реалізується разом з продукцією, що надійшла за собівартістю вже звітного періоду </w:t>
      </w:r>
      <w:r w:rsidR="002F63E0" w:rsidRPr="002F63E0">
        <w:rPr>
          <w:rStyle w:val="FontStyle53"/>
          <w:rFonts w:cs="Times New Roman"/>
          <w:spacing w:val="0"/>
          <w:sz w:val="28"/>
          <w:szCs w:val="28"/>
        </w:rPr>
        <w:t>[</w:t>
      </w:r>
      <w:r w:rsidR="00A05956">
        <w:rPr>
          <w:rStyle w:val="FontStyle53"/>
          <w:rFonts w:cs="Times New Roman"/>
          <w:spacing w:val="0"/>
          <w:sz w:val="28"/>
          <w:szCs w:val="28"/>
        </w:rPr>
        <w:t>10</w:t>
      </w:r>
      <w:r w:rsidR="002F63E0" w:rsidRPr="002F63E0">
        <w:rPr>
          <w:rStyle w:val="FontStyle53"/>
          <w:rFonts w:cs="Times New Roman"/>
          <w:spacing w:val="0"/>
          <w:sz w:val="28"/>
          <w:szCs w:val="28"/>
        </w:rPr>
        <w:t>]</w:t>
      </w:r>
      <w:r w:rsidR="002F63E0">
        <w:rPr>
          <w:rStyle w:val="FontStyle53"/>
          <w:rFonts w:cs="Times New Roman"/>
          <w:spacing w:val="0"/>
          <w:sz w:val="28"/>
          <w:szCs w:val="28"/>
        </w:rPr>
        <w:t xml:space="preserve">. </w:t>
      </w:r>
    </w:p>
    <w:p w:rsidR="008C5F00" w:rsidRDefault="00C43517" w:rsidP="008C5F00">
      <w:pPr>
        <w:spacing w:after="0" w:line="360" w:lineRule="auto"/>
        <w:ind w:firstLine="709"/>
        <w:jc w:val="both"/>
        <w:rPr>
          <w:rStyle w:val="FontStyle53"/>
          <w:rFonts w:cs="Times New Roman"/>
          <w:spacing w:val="0"/>
          <w:sz w:val="28"/>
          <w:szCs w:val="28"/>
        </w:rPr>
      </w:pPr>
      <w:r>
        <w:rPr>
          <w:rStyle w:val="FontStyle53"/>
          <w:rFonts w:cs="Times New Roman"/>
          <w:spacing w:val="0"/>
          <w:sz w:val="28"/>
          <w:szCs w:val="28"/>
        </w:rPr>
        <w:t xml:space="preserve">На підприємстві застосовується метод визначення собівартості реалізованої продукції за допомогою коефіцієнта реалізації. </w:t>
      </w:r>
    </w:p>
    <w:p w:rsidR="008C5F00" w:rsidRPr="008C5F00" w:rsidRDefault="008C5F00" w:rsidP="008C5F00">
      <w:pPr>
        <w:spacing w:after="0" w:line="360" w:lineRule="auto"/>
        <w:ind w:firstLine="709"/>
        <w:jc w:val="both"/>
        <w:rPr>
          <w:rStyle w:val="FontStyle53"/>
          <w:rFonts w:cs="Times New Roman"/>
          <w:spacing w:val="0"/>
          <w:sz w:val="28"/>
          <w:szCs w:val="28"/>
        </w:rPr>
      </w:pPr>
      <w:r>
        <w:rPr>
          <w:rStyle w:val="FontStyle53"/>
          <w:rFonts w:cs="Times New Roman"/>
          <w:spacing w:val="0"/>
          <w:sz w:val="28"/>
          <w:szCs w:val="28"/>
        </w:rPr>
        <w:t xml:space="preserve">Алгоритм розрахунку </w:t>
      </w:r>
      <w:proofErr w:type="spellStart"/>
      <w:r>
        <w:rPr>
          <w:rStyle w:val="FontStyle53"/>
          <w:rFonts w:cs="Times New Roman"/>
          <w:spacing w:val="0"/>
          <w:sz w:val="28"/>
          <w:szCs w:val="28"/>
        </w:rPr>
        <w:t>заключається</w:t>
      </w:r>
      <w:proofErr w:type="spellEnd"/>
      <w:r>
        <w:rPr>
          <w:rStyle w:val="FontStyle53"/>
          <w:rFonts w:cs="Times New Roman"/>
          <w:spacing w:val="0"/>
          <w:sz w:val="28"/>
          <w:szCs w:val="28"/>
        </w:rPr>
        <w:t xml:space="preserve"> в наступному </w:t>
      </w:r>
      <w:r w:rsidRPr="002F63E0">
        <w:rPr>
          <w:rStyle w:val="FontStyle53"/>
          <w:rFonts w:cs="Times New Roman"/>
          <w:spacing w:val="0"/>
          <w:sz w:val="28"/>
          <w:szCs w:val="28"/>
        </w:rPr>
        <w:t>[</w:t>
      </w:r>
      <w:r w:rsidR="00A05956">
        <w:rPr>
          <w:rStyle w:val="FontStyle53"/>
          <w:rFonts w:cs="Times New Roman"/>
          <w:spacing w:val="0"/>
          <w:sz w:val="28"/>
          <w:szCs w:val="28"/>
        </w:rPr>
        <w:t>10</w:t>
      </w:r>
      <w:r w:rsidRPr="002F63E0">
        <w:rPr>
          <w:rStyle w:val="FontStyle53"/>
          <w:rFonts w:cs="Times New Roman"/>
          <w:spacing w:val="0"/>
          <w:sz w:val="28"/>
          <w:szCs w:val="28"/>
        </w:rPr>
        <w:t>]</w:t>
      </w:r>
      <w:r>
        <w:rPr>
          <w:rStyle w:val="FontStyle53"/>
          <w:rFonts w:cs="Times New Roman"/>
          <w:spacing w:val="0"/>
          <w:sz w:val="28"/>
          <w:szCs w:val="28"/>
        </w:rPr>
        <w:t>:</w:t>
      </w:r>
    </w:p>
    <w:p w:rsidR="00636E1E" w:rsidRDefault="00636E1E" w:rsidP="006531D1">
      <w:pPr>
        <w:spacing w:after="0" w:line="360" w:lineRule="auto"/>
        <w:ind w:firstLine="709"/>
        <w:jc w:val="both"/>
        <w:rPr>
          <w:rStyle w:val="FontStyle53"/>
          <w:rFonts w:cs="Times New Roman"/>
          <w:spacing w:val="0"/>
          <w:sz w:val="28"/>
          <w:szCs w:val="28"/>
        </w:rPr>
      </w:pPr>
    </w:p>
    <w:p w:rsidR="006531D1" w:rsidRPr="00683595" w:rsidRDefault="00793AA1" w:rsidP="006531D1">
      <w:pPr>
        <w:spacing w:after="0" w:line="360" w:lineRule="auto"/>
        <w:ind w:firstLine="709"/>
        <w:jc w:val="both"/>
        <w:rPr>
          <w:rStyle w:val="FontStyle53"/>
          <w:rFonts w:cs="Times New Roman"/>
          <w:spacing w:val="0"/>
          <w:sz w:val="28"/>
          <w:szCs w:val="28"/>
          <w:lang w:eastAsia="uk-UA"/>
        </w:rPr>
      </w:pPr>
      <w:r>
        <w:rPr>
          <w:rStyle w:val="FontStyle53"/>
          <w:rFonts w:cs="Times New Roman"/>
          <w:noProof/>
          <w:spacing w:val="0"/>
          <w:sz w:val="28"/>
          <w:szCs w:val="28"/>
          <w:lang w:eastAsia="uk-UA"/>
        </w:rPr>
        <w:drawing>
          <wp:anchor distT="0" distB="0" distL="114300" distR="114300" simplePos="0" relativeHeight="251718656" behindDoc="1" locked="0" layoutInCell="1" allowOverlap="1" wp14:anchorId="695112E4" wp14:editId="664E97A8">
            <wp:simplePos x="0" y="0"/>
            <wp:positionH relativeFrom="column">
              <wp:posOffset>153670</wp:posOffset>
            </wp:positionH>
            <wp:positionV relativeFrom="paragraph">
              <wp:posOffset>0</wp:posOffset>
            </wp:positionV>
            <wp:extent cx="5956300" cy="4514850"/>
            <wp:effectExtent l="0" t="0" r="6350" b="0"/>
            <wp:wrapTight wrapText="bothSides">
              <wp:wrapPolygon edited="0">
                <wp:start x="0" y="0"/>
                <wp:lineTo x="0" y="21509"/>
                <wp:lineTo x="21554" y="21509"/>
                <wp:lineTo x="21554"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56300" cy="4514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color w:val="000000"/>
          <w:sz w:val="28"/>
          <w:szCs w:val="28"/>
          <w:lang w:eastAsia="uk-UA"/>
        </w:rPr>
        <w:drawing>
          <wp:anchor distT="0" distB="0" distL="114300" distR="114300" simplePos="0" relativeHeight="251715584" behindDoc="1" locked="0" layoutInCell="1" allowOverlap="1" wp14:anchorId="7A5C406F" wp14:editId="4020E29A">
            <wp:simplePos x="0" y="0"/>
            <wp:positionH relativeFrom="column">
              <wp:posOffset>407670</wp:posOffset>
            </wp:positionH>
            <wp:positionV relativeFrom="paragraph">
              <wp:posOffset>1375410</wp:posOffset>
            </wp:positionV>
            <wp:extent cx="5645150" cy="2514600"/>
            <wp:effectExtent l="0" t="0" r="0" b="0"/>
            <wp:wrapTight wrapText="bothSides">
              <wp:wrapPolygon edited="0">
                <wp:start x="0" y="0"/>
                <wp:lineTo x="0" y="21436"/>
                <wp:lineTo x="21503" y="21436"/>
                <wp:lineTo x="21503"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4515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sidR="006531D1" w:rsidRPr="00683595">
        <w:rPr>
          <w:rStyle w:val="FontStyle53"/>
          <w:rFonts w:cs="Times New Roman"/>
          <w:spacing w:val="0"/>
          <w:sz w:val="28"/>
          <w:szCs w:val="28"/>
        </w:rPr>
        <w:t xml:space="preserve">В </w:t>
      </w:r>
      <w:r w:rsidR="006531D1" w:rsidRPr="00683595">
        <w:rPr>
          <w:rFonts w:ascii="Times New Roman" w:hAnsi="Times New Roman" w:cs="Times New Roman"/>
          <w:sz w:val="28"/>
          <w:szCs w:val="28"/>
        </w:rPr>
        <w:t xml:space="preserve">ДП </w:t>
      </w:r>
      <w:r w:rsidR="006531D1" w:rsidRPr="00683595">
        <w:rPr>
          <w:rFonts w:ascii="Times New Roman" w:eastAsia="Times New Roman" w:hAnsi="Times New Roman" w:cs="Times New Roman"/>
          <w:i/>
          <w:sz w:val="28"/>
          <w:szCs w:val="28"/>
          <w:lang w:eastAsia="ru-RU"/>
        </w:rPr>
        <w:t>«</w:t>
      </w:r>
      <w:r w:rsidR="006531D1" w:rsidRPr="00683595">
        <w:rPr>
          <w:rFonts w:ascii="Times New Roman" w:eastAsia="Times New Roman" w:hAnsi="Times New Roman" w:cs="Times New Roman"/>
          <w:sz w:val="28"/>
          <w:szCs w:val="28"/>
          <w:lang w:eastAsia="ru-RU"/>
        </w:rPr>
        <w:t>Новоград-Волинський лісгосп АПК</w:t>
      </w:r>
      <w:r w:rsidR="006531D1" w:rsidRPr="00683595">
        <w:rPr>
          <w:rFonts w:ascii="Times New Roman" w:hAnsi="Times New Roman" w:cs="Times New Roman"/>
          <w:color w:val="000000"/>
          <w:sz w:val="28"/>
          <w:szCs w:val="28"/>
        </w:rPr>
        <w:t xml:space="preserve">» </w:t>
      </w:r>
      <w:r w:rsidR="006531D1" w:rsidRPr="00683595">
        <w:rPr>
          <w:rStyle w:val="FontStyle53"/>
          <w:rFonts w:cs="Times New Roman"/>
          <w:spacing w:val="0"/>
          <w:sz w:val="28"/>
          <w:szCs w:val="28"/>
        </w:rPr>
        <w:t xml:space="preserve">згідно «Наказу про облікову політику підприємства» для обліку собівартості реалізованої продукції використовують рахунок 90 «Собівартість реалізації». </w:t>
      </w:r>
      <w:r w:rsidR="006531D1" w:rsidRPr="00683595">
        <w:rPr>
          <w:rStyle w:val="FontStyle53"/>
          <w:rFonts w:cs="Times New Roman"/>
          <w:spacing w:val="0"/>
          <w:sz w:val="28"/>
          <w:szCs w:val="28"/>
          <w:lang w:eastAsia="uk-UA"/>
        </w:rPr>
        <w:t>Механізм формування інформації на вказаному рахунку представлено на рис. 2.</w:t>
      </w:r>
      <w:r>
        <w:rPr>
          <w:rStyle w:val="FontStyle53"/>
          <w:rFonts w:cs="Times New Roman"/>
          <w:spacing w:val="0"/>
          <w:sz w:val="28"/>
          <w:szCs w:val="28"/>
          <w:lang w:eastAsia="uk-UA"/>
        </w:rPr>
        <w:t>4</w:t>
      </w:r>
      <w:r w:rsidR="006531D1" w:rsidRPr="00683595">
        <w:rPr>
          <w:rStyle w:val="FontStyle53"/>
          <w:rFonts w:cs="Times New Roman"/>
          <w:spacing w:val="0"/>
          <w:sz w:val="28"/>
          <w:szCs w:val="28"/>
          <w:lang w:eastAsia="uk-UA"/>
        </w:rPr>
        <w:t>.</w:t>
      </w:r>
    </w:p>
    <w:p w:rsidR="00793AA1" w:rsidRDefault="00476AE1" w:rsidP="00A05956">
      <w:pPr>
        <w:spacing w:after="0" w:line="360" w:lineRule="auto"/>
        <w:ind w:firstLine="426"/>
        <w:jc w:val="center"/>
        <w:rPr>
          <w:rFonts w:ascii="Times New Roman" w:hAnsi="Times New Roman" w:cs="Times New Roman"/>
          <w:i/>
          <w:sz w:val="28"/>
        </w:rPr>
      </w:pPr>
      <w:r>
        <w:rPr>
          <w:rFonts w:ascii="Times New Roman" w:hAnsi="Times New Roman" w:cs="Times New Roman"/>
          <w:i/>
          <w:noProof/>
          <w:sz w:val="28"/>
          <w:lang w:eastAsia="uk-UA"/>
        </w:rPr>
        <w:drawing>
          <wp:inline distT="0" distB="0" distL="0" distR="0">
            <wp:extent cx="5257800" cy="27495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57800" cy="2749550"/>
                    </a:xfrm>
                    <a:prstGeom prst="rect">
                      <a:avLst/>
                    </a:prstGeom>
                    <a:noFill/>
                    <a:ln>
                      <a:noFill/>
                    </a:ln>
                  </pic:spPr>
                </pic:pic>
              </a:graphicData>
            </a:graphic>
          </wp:inline>
        </w:drawing>
      </w:r>
    </w:p>
    <w:p w:rsidR="001D4803" w:rsidRPr="00B97CFA" w:rsidRDefault="001D4803" w:rsidP="001D4803">
      <w:pPr>
        <w:spacing w:after="0" w:line="360" w:lineRule="auto"/>
        <w:ind w:firstLine="709"/>
        <w:jc w:val="center"/>
        <w:rPr>
          <w:rFonts w:ascii="Times New Roman" w:hAnsi="Times New Roman" w:cs="Times New Roman"/>
          <w:i/>
          <w:sz w:val="28"/>
        </w:rPr>
      </w:pPr>
      <w:r w:rsidRPr="00B97CFA">
        <w:rPr>
          <w:rFonts w:ascii="Times New Roman" w:hAnsi="Times New Roman" w:cs="Times New Roman"/>
          <w:i/>
          <w:sz w:val="28"/>
        </w:rPr>
        <w:t xml:space="preserve">Рис. </w:t>
      </w:r>
      <w:r>
        <w:rPr>
          <w:rFonts w:ascii="Times New Roman" w:hAnsi="Times New Roman" w:cs="Times New Roman"/>
          <w:i/>
          <w:sz w:val="28"/>
        </w:rPr>
        <w:t>2.</w:t>
      </w:r>
      <w:r w:rsidR="00A05956">
        <w:rPr>
          <w:rFonts w:ascii="Times New Roman" w:hAnsi="Times New Roman" w:cs="Times New Roman"/>
          <w:i/>
          <w:sz w:val="28"/>
        </w:rPr>
        <w:t>4</w:t>
      </w:r>
      <w:r>
        <w:rPr>
          <w:rFonts w:ascii="Times New Roman" w:hAnsi="Times New Roman" w:cs="Times New Roman"/>
          <w:i/>
          <w:sz w:val="28"/>
        </w:rPr>
        <w:t>. Порядок</w:t>
      </w:r>
      <w:r w:rsidRPr="00B97CFA">
        <w:rPr>
          <w:rFonts w:ascii="Times New Roman" w:hAnsi="Times New Roman" w:cs="Times New Roman"/>
          <w:i/>
          <w:sz w:val="28"/>
        </w:rPr>
        <w:t xml:space="preserve"> формування інформації на рахунку </w:t>
      </w:r>
      <w:r>
        <w:rPr>
          <w:rFonts w:ascii="Times New Roman" w:hAnsi="Times New Roman" w:cs="Times New Roman"/>
          <w:i/>
          <w:sz w:val="28"/>
        </w:rPr>
        <w:t>9</w:t>
      </w:r>
      <w:r w:rsidRPr="00B97CFA">
        <w:rPr>
          <w:rFonts w:ascii="Times New Roman" w:hAnsi="Times New Roman" w:cs="Times New Roman"/>
          <w:i/>
          <w:sz w:val="28"/>
        </w:rPr>
        <w:t>0 «</w:t>
      </w:r>
      <w:r>
        <w:rPr>
          <w:rFonts w:ascii="Times New Roman" w:hAnsi="Times New Roman" w:cs="Times New Roman"/>
          <w:i/>
          <w:sz w:val="28"/>
        </w:rPr>
        <w:t>Собівартість реалізації</w:t>
      </w:r>
      <w:r w:rsidRPr="00B97CFA">
        <w:rPr>
          <w:rFonts w:ascii="Times New Roman" w:hAnsi="Times New Roman" w:cs="Times New Roman"/>
          <w:i/>
          <w:sz w:val="28"/>
        </w:rPr>
        <w:t>» [</w:t>
      </w:r>
      <w:r>
        <w:rPr>
          <w:rFonts w:ascii="Times New Roman" w:hAnsi="Times New Roman" w:cs="Times New Roman"/>
          <w:i/>
          <w:sz w:val="28"/>
        </w:rPr>
        <w:t>21</w:t>
      </w:r>
      <w:r w:rsidRPr="00B97CFA">
        <w:rPr>
          <w:rFonts w:ascii="Times New Roman" w:hAnsi="Times New Roman" w:cs="Times New Roman"/>
          <w:i/>
          <w:sz w:val="28"/>
        </w:rPr>
        <w:t>]</w:t>
      </w:r>
    </w:p>
    <w:p w:rsidR="001D4803" w:rsidRDefault="0047508E" w:rsidP="008C303E">
      <w:pPr>
        <w:tabs>
          <w:tab w:val="left" w:pos="9147"/>
        </w:tabs>
        <w:spacing w:after="0" w:line="360" w:lineRule="auto"/>
        <w:ind w:firstLine="709"/>
        <w:jc w:val="both"/>
        <w:rPr>
          <w:rFonts w:ascii="Times New Roman" w:hAnsi="Times New Roman" w:cs="Times New Roman"/>
          <w:color w:val="000000"/>
          <w:sz w:val="28"/>
          <w:szCs w:val="28"/>
          <w:lang w:eastAsia="ru-RU"/>
        </w:rPr>
      </w:pPr>
      <w:r w:rsidRPr="008C303E">
        <w:rPr>
          <w:rFonts w:ascii="Times New Roman" w:hAnsi="Times New Roman" w:cs="Times New Roman"/>
          <w:color w:val="000000"/>
          <w:sz w:val="28"/>
          <w:szCs w:val="28"/>
          <w:lang w:eastAsia="ru-RU"/>
        </w:rPr>
        <w:t>Собівартість</w:t>
      </w:r>
      <w:r w:rsidR="008C303E" w:rsidRPr="008C303E">
        <w:rPr>
          <w:rFonts w:ascii="Times New Roman" w:hAnsi="Times New Roman" w:cs="Times New Roman"/>
          <w:color w:val="000000"/>
          <w:sz w:val="28"/>
          <w:szCs w:val="28"/>
          <w:lang w:eastAsia="ru-RU"/>
        </w:rPr>
        <w:t xml:space="preserve"> реалізованої продукції виступає чинником формування фінансових </w:t>
      </w:r>
      <w:r w:rsidRPr="008C303E">
        <w:rPr>
          <w:rFonts w:ascii="Times New Roman" w:hAnsi="Times New Roman" w:cs="Times New Roman"/>
          <w:color w:val="000000"/>
          <w:sz w:val="28"/>
          <w:szCs w:val="28"/>
          <w:lang w:eastAsia="ru-RU"/>
        </w:rPr>
        <w:t>результатів</w:t>
      </w:r>
      <w:r>
        <w:rPr>
          <w:rFonts w:ascii="Times New Roman" w:hAnsi="Times New Roman" w:cs="Times New Roman"/>
          <w:color w:val="000000"/>
          <w:sz w:val="28"/>
          <w:szCs w:val="28"/>
          <w:lang w:eastAsia="ru-RU"/>
        </w:rPr>
        <w:t xml:space="preserve"> підприємства. В табл. </w:t>
      </w:r>
      <w:r w:rsidR="00A05956">
        <w:rPr>
          <w:rFonts w:ascii="Times New Roman" w:hAnsi="Times New Roman" w:cs="Times New Roman"/>
          <w:color w:val="000000"/>
          <w:sz w:val="28"/>
          <w:szCs w:val="28"/>
          <w:lang w:eastAsia="ru-RU"/>
        </w:rPr>
        <w:t xml:space="preserve">2.1. </w:t>
      </w:r>
      <w:r>
        <w:rPr>
          <w:rFonts w:ascii="Times New Roman" w:hAnsi="Times New Roman" w:cs="Times New Roman"/>
          <w:color w:val="000000"/>
          <w:sz w:val="28"/>
          <w:szCs w:val="28"/>
          <w:lang w:eastAsia="ru-RU"/>
        </w:rPr>
        <w:t>наведемо порядок відображення на рахунках бухгалтерського обліку.</w:t>
      </w:r>
    </w:p>
    <w:p w:rsidR="0047508E" w:rsidRPr="0047508E" w:rsidRDefault="0047508E" w:rsidP="0047508E">
      <w:pPr>
        <w:tabs>
          <w:tab w:val="left" w:pos="9147"/>
        </w:tabs>
        <w:spacing w:after="0" w:line="360" w:lineRule="auto"/>
        <w:ind w:firstLine="709"/>
        <w:jc w:val="right"/>
        <w:rPr>
          <w:rFonts w:ascii="Times New Roman" w:hAnsi="Times New Roman" w:cs="Times New Roman"/>
          <w:i/>
          <w:color w:val="000000"/>
          <w:sz w:val="28"/>
          <w:szCs w:val="28"/>
          <w:lang w:eastAsia="ru-RU"/>
        </w:rPr>
      </w:pPr>
      <w:r w:rsidRPr="0047508E">
        <w:rPr>
          <w:rFonts w:ascii="Times New Roman" w:hAnsi="Times New Roman" w:cs="Times New Roman"/>
          <w:i/>
          <w:color w:val="000000"/>
          <w:sz w:val="28"/>
          <w:szCs w:val="28"/>
          <w:lang w:eastAsia="ru-RU"/>
        </w:rPr>
        <w:t>Таблиця</w:t>
      </w:r>
      <w:r w:rsidR="00A05956">
        <w:rPr>
          <w:rFonts w:ascii="Times New Roman" w:hAnsi="Times New Roman" w:cs="Times New Roman"/>
          <w:i/>
          <w:color w:val="000000"/>
          <w:sz w:val="28"/>
          <w:szCs w:val="28"/>
          <w:lang w:eastAsia="ru-RU"/>
        </w:rPr>
        <w:t xml:space="preserve"> 2.1</w:t>
      </w:r>
    </w:p>
    <w:p w:rsidR="0047508E" w:rsidRDefault="0047508E" w:rsidP="0047508E">
      <w:pPr>
        <w:tabs>
          <w:tab w:val="left" w:pos="9147"/>
        </w:tabs>
        <w:spacing w:after="0" w:line="360" w:lineRule="auto"/>
        <w:ind w:firstLine="709"/>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Відображення фінансових результатів діяльності підприємства </w:t>
      </w:r>
    </w:p>
    <w:p w:rsidR="0047508E" w:rsidRPr="008C303E" w:rsidRDefault="0047508E" w:rsidP="0047508E">
      <w:pPr>
        <w:tabs>
          <w:tab w:val="left" w:pos="9147"/>
        </w:tabs>
        <w:spacing w:after="0" w:line="360" w:lineRule="auto"/>
        <w:ind w:firstLine="709"/>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за вересень 2020 р. </w:t>
      </w:r>
    </w:p>
    <w:tbl>
      <w:tblPr>
        <w:tblStyle w:val="a3"/>
        <w:tblW w:w="9918" w:type="dxa"/>
        <w:tblLook w:val="04A0" w:firstRow="1" w:lastRow="0" w:firstColumn="1" w:lastColumn="0" w:noHBand="0" w:noVBand="1"/>
      </w:tblPr>
      <w:tblGrid>
        <w:gridCol w:w="846"/>
        <w:gridCol w:w="4819"/>
        <w:gridCol w:w="1418"/>
        <w:gridCol w:w="1417"/>
        <w:gridCol w:w="1418"/>
      </w:tblGrid>
      <w:tr w:rsidR="0047508E" w:rsidRPr="0047508E" w:rsidTr="0047508E">
        <w:tc>
          <w:tcPr>
            <w:tcW w:w="846" w:type="dxa"/>
            <w:vMerge w:val="restart"/>
            <w:vAlign w:val="center"/>
          </w:tcPr>
          <w:p w:rsidR="0047508E" w:rsidRPr="0047508E" w:rsidRDefault="0047508E" w:rsidP="00801193">
            <w:pPr>
              <w:tabs>
                <w:tab w:val="left" w:pos="9147"/>
              </w:tabs>
              <w:spacing w:line="288" w:lineRule="auto"/>
              <w:jc w:val="center"/>
              <w:rPr>
                <w:rFonts w:ascii="Times New Roman" w:hAnsi="Times New Roman" w:cs="Times New Roman"/>
                <w:color w:val="000000"/>
                <w:sz w:val="28"/>
                <w:szCs w:val="28"/>
                <w:lang w:eastAsia="ru-RU"/>
              </w:rPr>
            </w:pPr>
            <w:r w:rsidRPr="0047508E">
              <w:rPr>
                <w:rFonts w:ascii="Times New Roman" w:hAnsi="Times New Roman" w:cs="Times New Roman"/>
                <w:color w:val="000000"/>
                <w:sz w:val="28"/>
                <w:szCs w:val="28"/>
                <w:lang w:eastAsia="ru-RU"/>
              </w:rPr>
              <w:t>№ п/п</w:t>
            </w:r>
          </w:p>
        </w:tc>
        <w:tc>
          <w:tcPr>
            <w:tcW w:w="4819" w:type="dxa"/>
            <w:vMerge w:val="restart"/>
            <w:vAlign w:val="center"/>
          </w:tcPr>
          <w:p w:rsidR="0047508E" w:rsidRPr="0047508E" w:rsidRDefault="0047508E" w:rsidP="00801193">
            <w:pPr>
              <w:tabs>
                <w:tab w:val="left" w:pos="9147"/>
              </w:tabs>
              <w:spacing w:line="288" w:lineRule="auto"/>
              <w:jc w:val="center"/>
              <w:rPr>
                <w:rFonts w:ascii="Times New Roman" w:hAnsi="Times New Roman" w:cs="Times New Roman"/>
                <w:color w:val="000000"/>
                <w:sz w:val="28"/>
                <w:szCs w:val="28"/>
                <w:lang w:eastAsia="ru-RU"/>
              </w:rPr>
            </w:pPr>
            <w:r w:rsidRPr="0047508E">
              <w:rPr>
                <w:rFonts w:ascii="Times New Roman" w:hAnsi="Times New Roman" w:cs="Times New Roman"/>
                <w:color w:val="000000"/>
                <w:sz w:val="28"/>
                <w:szCs w:val="28"/>
                <w:lang w:eastAsia="ru-RU"/>
              </w:rPr>
              <w:t xml:space="preserve">Зміст господарської операції </w:t>
            </w:r>
          </w:p>
        </w:tc>
        <w:tc>
          <w:tcPr>
            <w:tcW w:w="1418" w:type="dxa"/>
            <w:vMerge w:val="restart"/>
            <w:vAlign w:val="center"/>
          </w:tcPr>
          <w:p w:rsidR="0047508E" w:rsidRPr="0047508E" w:rsidRDefault="0047508E" w:rsidP="00801193">
            <w:pPr>
              <w:tabs>
                <w:tab w:val="left" w:pos="9147"/>
              </w:tabs>
              <w:spacing w:line="288" w:lineRule="auto"/>
              <w:jc w:val="center"/>
              <w:rPr>
                <w:rFonts w:ascii="Times New Roman" w:hAnsi="Times New Roman" w:cs="Times New Roman"/>
                <w:color w:val="000000"/>
                <w:sz w:val="28"/>
                <w:szCs w:val="28"/>
                <w:lang w:eastAsia="ru-RU"/>
              </w:rPr>
            </w:pPr>
            <w:r w:rsidRPr="0047508E">
              <w:rPr>
                <w:rFonts w:ascii="Times New Roman" w:hAnsi="Times New Roman" w:cs="Times New Roman"/>
                <w:color w:val="000000"/>
                <w:sz w:val="28"/>
                <w:szCs w:val="28"/>
                <w:lang w:eastAsia="ru-RU"/>
              </w:rPr>
              <w:t>Сума,  грн</w:t>
            </w:r>
          </w:p>
        </w:tc>
        <w:tc>
          <w:tcPr>
            <w:tcW w:w="2835" w:type="dxa"/>
            <w:gridSpan w:val="2"/>
            <w:vAlign w:val="center"/>
          </w:tcPr>
          <w:p w:rsidR="0047508E" w:rsidRPr="0047508E" w:rsidRDefault="0047508E" w:rsidP="00801193">
            <w:pPr>
              <w:tabs>
                <w:tab w:val="left" w:pos="9147"/>
              </w:tabs>
              <w:spacing w:line="288" w:lineRule="auto"/>
              <w:jc w:val="center"/>
              <w:rPr>
                <w:rFonts w:ascii="Times New Roman" w:hAnsi="Times New Roman" w:cs="Times New Roman"/>
                <w:color w:val="000000"/>
                <w:sz w:val="28"/>
                <w:szCs w:val="28"/>
                <w:lang w:eastAsia="ru-RU"/>
              </w:rPr>
            </w:pPr>
            <w:r w:rsidRPr="0047508E">
              <w:rPr>
                <w:rFonts w:ascii="Times New Roman" w:hAnsi="Times New Roman" w:cs="Times New Roman"/>
                <w:color w:val="000000"/>
                <w:sz w:val="28"/>
                <w:szCs w:val="28"/>
                <w:lang w:eastAsia="ru-RU"/>
              </w:rPr>
              <w:t>Кореспонденція рахунків</w:t>
            </w:r>
          </w:p>
        </w:tc>
      </w:tr>
      <w:tr w:rsidR="0047508E" w:rsidRPr="0047508E" w:rsidTr="0047508E">
        <w:tc>
          <w:tcPr>
            <w:tcW w:w="846" w:type="dxa"/>
            <w:vMerge/>
            <w:vAlign w:val="center"/>
          </w:tcPr>
          <w:p w:rsidR="0047508E" w:rsidRPr="0047508E" w:rsidRDefault="0047508E" w:rsidP="00801193">
            <w:pPr>
              <w:tabs>
                <w:tab w:val="left" w:pos="9147"/>
              </w:tabs>
              <w:spacing w:line="288" w:lineRule="auto"/>
              <w:jc w:val="center"/>
              <w:rPr>
                <w:rFonts w:ascii="Times New Roman" w:hAnsi="Times New Roman" w:cs="Times New Roman"/>
                <w:color w:val="000000"/>
                <w:sz w:val="28"/>
                <w:szCs w:val="28"/>
                <w:lang w:eastAsia="ru-RU"/>
              </w:rPr>
            </w:pPr>
          </w:p>
        </w:tc>
        <w:tc>
          <w:tcPr>
            <w:tcW w:w="4819" w:type="dxa"/>
            <w:vMerge/>
            <w:vAlign w:val="center"/>
          </w:tcPr>
          <w:p w:rsidR="0047508E" w:rsidRPr="0047508E" w:rsidRDefault="0047508E" w:rsidP="00801193">
            <w:pPr>
              <w:tabs>
                <w:tab w:val="left" w:pos="9147"/>
              </w:tabs>
              <w:spacing w:line="288" w:lineRule="auto"/>
              <w:jc w:val="both"/>
              <w:rPr>
                <w:rFonts w:ascii="Times New Roman" w:hAnsi="Times New Roman" w:cs="Times New Roman"/>
                <w:color w:val="000000"/>
                <w:sz w:val="28"/>
                <w:szCs w:val="28"/>
                <w:lang w:eastAsia="ru-RU"/>
              </w:rPr>
            </w:pPr>
          </w:p>
        </w:tc>
        <w:tc>
          <w:tcPr>
            <w:tcW w:w="1418" w:type="dxa"/>
            <w:vMerge/>
            <w:vAlign w:val="center"/>
          </w:tcPr>
          <w:p w:rsidR="0047508E" w:rsidRPr="0047508E" w:rsidRDefault="0047508E" w:rsidP="00801193">
            <w:pPr>
              <w:tabs>
                <w:tab w:val="left" w:pos="9147"/>
              </w:tabs>
              <w:spacing w:line="288" w:lineRule="auto"/>
              <w:jc w:val="center"/>
              <w:rPr>
                <w:rFonts w:ascii="Times New Roman" w:hAnsi="Times New Roman" w:cs="Times New Roman"/>
                <w:color w:val="000000"/>
                <w:sz w:val="28"/>
                <w:szCs w:val="28"/>
                <w:lang w:eastAsia="ru-RU"/>
              </w:rPr>
            </w:pPr>
          </w:p>
        </w:tc>
        <w:tc>
          <w:tcPr>
            <w:tcW w:w="1417" w:type="dxa"/>
            <w:vAlign w:val="center"/>
          </w:tcPr>
          <w:p w:rsidR="0047508E" w:rsidRPr="0047508E" w:rsidRDefault="0047508E" w:rsidP="00801193">
            <w:pPr>
              <w:tabs>
                <w:tab w:val="left" w:pos="9147"/>
              </w:tabs>
              <w:spacing w:line="288" w:lineRule="auto"/>
              <w:jc w:val="center"/>
              <w:rPr>
                <w:rFonts w:ascii="Times New Roman" w:hAnsi="Times New Roman" w:cs="Times New Roman"/>
                <w:color w:val="000000"/>
                <w:sz w:val="28"/>
                <w:szCs w:val="28"/>
                <w:lang w:eastAsia="ru-RU"/>
              </w:rPr>
            </w:pPr>
            <w:r w:rsidRPr="0047508E">
              <w:rPr>
                <w:rFonts w:ascii="Times New Roman" w:hAnsi="Times New Roman" w:cs="Times New Roman"/>
                <w:color w:val="000000"/>
                <w:sz w:val="28"/>
                <w:szCs w:val="28"/>
                <w:lang w:eastAsia="ru-RU"/>
              </w:rPr>
              <w:t>Д-т</w:t>
            </w:r>
          </w:p>
        </w:tc>
        <w:tc>
          <w:tcPr>
            <w:tcW w:w="1418" w:type="dxa"/>
            <w:vAlign w:val="center"/>
          </w:tcPr>
          <w:p w:rsidR="0047508E" w:rsidRPr="0047508E" w:rsidRDefault="0047508E" w:rsidP="00801193">
            <w:pPr>
              <w:tabs>
                <w:tab w:val="left" w:pos="9147"/>
              </w:tabs>
              <w:spacing w:line="288" w:lineRule="auto"/>
              <w:jc w:val="center"/>
              <w:rPr>
                <w:rFonts w:ascii="Times New Roman" w:hAnsi="Times New Roman" w:cs="Times New Roman"/>
                <w:color w:val="000000"/>
                <w:sz w:val="28"/>
                <w:szCs w:val="28"/>
                <w:lang w:eastAsia="ru-RU"/>
              </w:rPr>
            </w:pPr>
            <w:r w:rsidRPr="0047508E">
              <w:rPr>
                <w:rFonts w:ascii="Times New Roman" w:hAnsi="Times New Roman" w:cs="Times New Roman"/>
                <w:color w:val="000000"/>
                <w:sz w:val="28"/>
                <w:szCs w:val="28"/>
                <w:lang w:eastAsia="ru-RU"/>
              </w:rPr>
              <w:t>К-т</w:t>
            </w:r>
          </w:p>
        </w:tc>
      </w:tr>
      <w:tr w:rsidR="0047508E" w:rsidRPr="0047508E" w:rsidTr="0047508E">
        <w:tc>
          <w:tcPr>
            <w:tcW w:w="846" w:type="dxa"/>
          </w:tcPr>
          <w:p w:rsidR="0047508E" w:rsidRPr="0047508E" w:rsidRDefault="0047508E" w:rsidP="00801193">
            <w:pPr>
              <w:tabs>
                <w:tab w:val="left" w:pos="9147"/>
              </w:tabs>
              <w:spacing w:line="288" w:lineRule="auto"/>
              <w:jc w:val="center"/>
              <w:rPr>
                <w:rFonts w:ascii="Times New Roman" w:hAnsi="Times New Roman" w:cs="Times New Roman"/>
                <w:color w:val="000000"/>
                <w:sz w:val="28"/>
                <w:szCs w:val="28"/>
                <w:lang w:eastAsia="ru-RU"/>
              </w:rPr>
            </w:pPr>
            <w:r w:rsidRPr="0047508E">
              <w:rPr>
                <w:rFonts w:ascii="Times New Roman" w:hAnsi="Times New Roman" w:cs="Times New Roman"/>
                <w:color w:val="000000"/>
                <w:sz w:val="28"/>
                <w:szCs w:val="28"/>
                <w:lang w:eastAsia="ru-RU"/>
              </w:rPr>
              <w:t>1</w:t>
            </w:r>
          </w:p>
        </w:tc>
        <w:tc>
          <w:tcPr>
            <w:tcW w:w="4819" w:type="dxa"/>
          </w:tcPr>
          <w:p w:rsidR="0047508E" w:rsidRPr="0047508E" w:rsidRDefault="0047508E" w:rsidP="00801193">
            <w:pPr>
              <w:tabs>
                <w:tab w:val="left" w:pos="9147"/>
              </w:tabs>
              <w:spacing w:line="288" w:lineRule="auto"/>
              <w:jc w:val="both"/>
              <w:rPr>
                <w:rFonts w:ascii="Times New Roman" w:hAnsi="Times New Roman" w:cs="Times New Roman"/>
                <w:color w:val="000000"/>
                <w:sz w:val="28"/>
                <w:szCs w:val="28"/>
                <w:lang w:eastAsia="ru-RU"/>
              </w:rPr>
            </w:pPr>
            <w:r w:rsidRPr="0047508E">
              <w:rPr>
                <w:rFonts w:ascii="Times New Roman" w:hAnsi="Times New Roman" w:cs="Times New Roman"/>
                <w:color w:val="000000"/>
                <w:sz w:val="28"/>
                <w:szCs w:val="28"/>
                <w:lang w:eastAsia="ru-RU"/>
              </w:rPr>
              <w:t xml:space="preserve">Нараховано дохід покупця </w:t>
            </w:r>
            <w:proofErr w:type="spellStart"/>
            <w:r w:rsidRPr="0047508E">
              <w:rPr>
                <w:rFonts w:ascii="Times New Roman" w:hAnsi="Times New Roman" w:cs="Times New Roman"/>
                <w:color w:val="000000"/>
                <w:sz w:val="28"/>
                <w:szCs w:val="28"/>
                <w:lang w:eastAsia="ru-RU"/>
              </w:rPr>
              <w:t>лісопродукції</w:t>
            </w:r>
            <w:proofErr w:type="spellEnd"/>
            <w:r w:rsidRPr="0047508E">
              <w:rPr>
                <w:rFonts w:ascii="Times New Roman" w:hAnsi="Times New Roman" w:cs="Times New Roman"/>
                <w:color w:val="000000"/>
                <w:sz w:val="28"/>
                <w:szCs w:val="28"/>
                <w:lang w:eastAsia="ru-RU"/>
              </w:rPr>
              <w:t xml:space="preserve"> </w:t>
            </w:r>
          </w:p>
        </w:tc>
        <w:tc>
          <w:tcPr>
            <w:tcW w:w="1418" w:type="dxa"/>
            <w:vAlign w:val="center"/>
          </w:tcPr>
          <w:p w:rsidR="0047508E" w:rsidRPr="0047508E" w:rsidRDefault="0047508E" w:rsidP="00801193">
            <w:pPr>
              <w:tabs>
                <w:tab w:val="left" w:pos="9147"/>
              </w:tabs>
              <w:spacing w:line="288" w:lineRule="auto"/>
              <w:jc w:val="center"/>
              <w:rPr>
                <w:rFonts w:ascii="Times New Roman" w:hAnsi="Times New Roman" w:cs="Times New Roman"/>
                <w:color w:val="000000"/>
                <w:sz w:val="28"/>
                <w:szCs w:val="28"/>
                <w:lang w:eastAsia="ru-RU"/>
              </w:rPr>
            </w:pPr>
            <w:r w:rsidRPr="0047508E">
              <w:rPr>
                <w:rFonts w:ascii="Times New Roman" w:hAnsi="Times New Roman" w:cs="Times New Roman"/>
                <w:color w:val="000000"/>
                <w:sz w:val="28"/>
                <w:szCs w:val="28"/>
                <w:lang w:eastAsia="ru-RU"/>
              </w:rPr>
              <w:t>3</w:t>
            </w:r>
            <w:r w:rsidR="00060A2C">
              <w:rPr>
                <w:rFonts w:ascii="Times New Roman" w:hAnsi="Times New Roman" w:cs="Times New Roman"/>
                <w:color w:val="000000"/>
                <w:sz w:val="28"/>
                <w:szCs w:val="28"/>
                <w:lang w:eastAsia="ru-RU"/>
              </w:rPr>
              <w:t> </w:t>
            </w:r>
            <w:r w:rsidRPr="0047508E">
              <w:rPr>
                <w:rFonts w:ascii="Times New Roman" w:hAnsi="Times New Roman" w:cs="Times New Roman"/>
                <w:color w:val="000000"/>
                <w:sz w:val="28"/>
                <w:szCs w:val="28"/>
                <w:lang w:eastAsia="ru-RU"/>
              </w:rPr>
              <w:t>754</w:t>
            </w:r>
            <w:r w:rsidR="00060A2C">
              <w:rPr>
                <w:rFonts w:ascii="Times New Roman" w:hAnsi="Times New Roman" w:cs="Times New Roman"/>
                <w:color w:val="000000"/>
                <w:sz w:val="28"/>
                <w:szCs w:val="28"/>
                <w:lang w:eastAsia="ru-RU"/>
              </w:rPr>
              <w:t> </w:t>
            </w:r>
            <w:r w:rsidRPr="0047508E">
              <w:rPr>
                <w:rFonts w:ascii="Times New Roman" w:hAnsi="Times New Roman" w:cs="Times New Roman"/>
                <w:color w:val="000000"/>
                <w:sz w:val="28"/>
                <w:szCs w:val="28"/>
                <w:lang w:eastAsia="ru-RU"/>
              </w:rPr>
              <w:t>280</w:t>
            </w:r>
          </w:p>
        </w:tc>
        <w:tc>
          <w:tcPr>
            <w:tcW w:w="1417" w:type="dxa"/>
            <w:vAlign w:val="center"/>
          </w:tcPr>
          <w:p w:rsidR="0047508E" w:rsidRPr="0047508E" w:rsidRDefault="0047508E" w:rsidP="00801193">
            <w:pPr>
              <w:tabs>
                <w:tab w:val="left" w:pos="9147"/>
              </w:tabs>
              <w:spacing w:line="288" w:lineRule="auto"/>
              <w:jc w:val="center"/>
              <w:rPr>
                <w:rFonts w:ascii="Times New Roman" w:hAnsi="Times New Roman" w:cs="Times New Roman"/>
                <w:color w:val="000000"/>
                <w:sz w:val="28"/>
                <w:szCs w:val="28"/>
                <w:lang w:eastAsia="ru-RU"/>
              </w:rPr>
            </w:pPr>
            <w:r w:rsidRPr="0047508E">
              <w:rPr>
                <w:rFonts w:ascii="Times New Roman" w:hAnsi="Times New Roman" w:cs="Times New Roman"/>
                <w:color w:val="000000"/>
                <w:sz w:val="28"/>
                <w:szCs w:val="28"/>
                <w:lang w:eastAsia="ru-RU"/>
              </w:rPr>
              <w:t>361</w:t>
            </w:r>
          </w:p>
        </w:tc>
        <w:tc>
          <w:tcPr>
            <w:tcW w:w="1418" w:type="dxa"/>
            <w:vAlign w:val="center"/>
          </w:tcPr>
          <w:p w:rsidR="0047508E" w:rsidRPr="0047508E" w:rsidRDefault="0047508E" w:rsidP="00801193">
            <w:pPr>
              <w:tabs>
                <w:tab w:val="left" w:pos="9147"/>
              </w:tabs>
              <w:spacing w:line="288" w:lineRule="auto"/>
              <w:jc w:val="center"/>
              <w:rPr>
                <w:rFonts w:ascii="Times New Roman" w:hAnsi="Times New Roman" w:cs="Times New Roman"/>
                <w:color w:val="000000"/>
                <w:sz w:val="28"/>
                <w:szCs w:val="28"/>
                <w:lang w:eastAsia="ru-RU"/>
              </w:rPr>
            </w:pPr>
            <w:r w:rsidRPr="0047508E">
              <w:rPr>
                <w:rFonts w:ascii="Times New Roman" w:hAnsi="Times New Roman" w:cs="Times New Roman"/>
                <w:color w:val="000000"/>
                <w:sz w:val="28"/>
                <w:szCs w:val="28"/>
                <w:lang w:eastAsia="ru-RU"/>
              </w:rPr>
              <w:t>701</w:t>
            </w:r>
          </w:p>
        </w:tc>
      </w:tr>
      <w:tr w:rsidR="0047508E" w:rsidRPr="0047508E" w:rsidTr="0047508E">
        <w:tc>
          <w:tcPr>
            <w:tcW w:w="846" w:type="dxa"/>
          </w:tcPr>
          <w:p w:rsidR="0047508E" w:rsidRPr="0047508E" w:rsidRDefault="0047508E" w:rsidP="00801193">
            <w:pPr>
              <w:tabs>
                <w:tab w:val="left" w:pos="9147"/>
              </w:tabs>
              <w:spacing w:line="288" w:lineRule="auto"/>
              <w:jc w:val="center"/>
              <w:rPr>
                <w:rFonts w:ascii="Times New Roman" w:hAnsi="Times New Roman" w:cs="Times New Roman"/>
                <w:color w:val="000000"/>
                <w:sz w:val="28"/>
                <w:szCs w:val="28"/>
                <w:lang w:eastAsia="ru-RU"/>
              </w:rPr>
            </w:pPr>
            <w:r w:rsidRPr="0047508E">
              <w:rPr>
                <w:rFonts w:ascii="Times New Roman" w:hAnsi="Times New Roman" w:cs="Times New Roman"/>
                <w:color w:val="000000"/>
                <w:sz w:val="28"/>
                <w:szCs w:val="28"/>
                <w:lang w:eastAsia="ru-RU"/>
              </w:rPr>
              <w:t>2</w:t>
            </w:r>
          </w:p>
        </w:tc>
        <w:tc>
          <w:tcPr>
            <w:tcW w:w="4819" w:type="dxa"/>
          </w:tcPr>
          <w:p w:rsidR="0047508E" w:rsidRPr="0047508E" w:rsidRDefault="0047508E" w:rsidP="00801193">
            <w:pPr>
              <w:tabs>
                <w:tab w:val="left" w:pos="9147"/>
              </w:tabs>
              <w:spacing w:line="288"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Відображено податкові зобов’язання з ПДВ </w:t>
            </w:r>
          </w:p>
        </w:tc>
        <w:tc>
          <w:tcPr>
            <w:tcW w:w="1418" w:type="dxa"/>
            <w:vAlign w:val="center"/>
          </w:tcPr>
          <w:p w:rsidR="0047508E" w:rsidRPr="0047508E" w:rsidRDefault="0047508E" w:rsidP="00801193">
            <w:pPr>
              <w:tabs>
                <w:tab w:val="left" w:pos="9147"/>
              </w:tabs>
              <w:spacing w:line="288"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750</w:t>
            </w:r>
            <w:r w:rsidR="00060A2C">
              <w:rPr>
                <w:rFonts w:ascii="Times New Roman" w:hAnsi="Times New Roman" w:cs="Times New Roman"/>
                <w:color w:val="000000"/>
                <w:sz w:val="28"/>
                <w:szCs w:val="28"/>
                <w:lang w:eastAsia="ru-RU"/>
              </w:rPr>
              <w:t> </w:t>
            </w:r>
            <w:r>
              <w:rPr>
                <w:rFonts w:ascii="Times New Roman" w:hAnsi="Times New Roman" w:cs="Times New Roman"/>
                <w:color w:val="000000"/>
                <w:sz w:val="28"/>
                <w:szCs w:val="28"/>
                <w:lang w:eastAsia="ru-RU"/>
              </w:rPr>
              <w:t>856</w:t>
            </w:r>
          </w:p>
        </w:tc>
        <w:tc>
          <w:tcPr>
            <w:tcW w:w="1417" w:type="dxa"/>
            <w:vAlign w:val="center"/>
          </w:tcPr>
          <w:p w:rsidR="0047508E" w:rsidRPr="0047508E" w:rsidRDefault="0047508E" w:rsidP="00801193">
            <w:pPr>
              <w:tabs>
                <w:tab w:val="left" w:pos="9147"/>
              </w:tabs>
              <w:spacing w:line="288"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701</w:t>
            </w:r>
          </w:p>
        </w:tc>
        <w:tc>
          <w:tcPr>
            <w:tcW w:w="1418" w:type="dxa"/>
            <w:vAlign w:val="center"/>
          </w:tcPr>
          <w:p w:rsidR="0047508E" w:rsidRPr="0047508E" w:rsidRDefault="0047508E" w:rsidP="00801193">
            <w:pPr>
              <w:tabs>
                <w:tab w:val="left" w:pos="9147"/>
              </w:tabs>
              <w:spacing w:line="288"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641</w:t>
            </w:r>
          </w:p>
        </w:tc>
      </w:tr>
      <w:tr w:rsidR="0047508E" w:rsidRPr="0047508E" w:rsidTr="0047508E">
        <w:tc>
          <w:tcPr>
            <w:tcW w:w="846" w:type="dxa"/>
          </w:tcPr>
          <w:p w:rsidR="0047508E" w:rsidRPr="0047508E" w:rsidRDefault="0047508E" w:rsidP="00801193">
            <w:pPr>
              <w:tabs>
                <w:tab w:val="left" w:pos="9147"/>
              </w:tabs>
              <w:spacing w:line="288"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w:t>
            </w:r>
          </w:p>
        </w:tc>
        <w:tc>
          <w:tcPr>
            <w:tcW w:w="4819" w:type="dxa"/>
          </w:tcPr>
          <w:p w:rsidR="0047508E" w:rsidRPr="0047508E" w:rsidRDefault="0047508E" w:rsidP="00801193">
            <w:pPr>
              <w:tabs>
                <w:tab w:val="left" w:pos="9147"/>
              </w:tabs>
              <w:spacing w:line="288"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Відображено собівартість реалізованої </w:t>
            </w:r>
            <w:proofErr w:type="spellStart"/>
            <w:r>
              <w:rPr>
                <w:rFonts w:ascii="Times New Roman" w:hAnsi="Times New Roman" w:cs="Times New Roman"/>
                <w:color w:val="000000"/>
                <w:sz w:val="28"/>
                <w:szCs w:val="28"/>
                <w:lang w:eastAsia="ru-RU"/>
              </w:rPr>
              <w:t>лісопродукції</w:t>
            </w:r>
            <w:proofErr w:type="spellEnd"/>
            <w:r>
              <w:rPr>
                <w:rFonts w:ascii="Times New Roman" w:hAnsi="Times New Roman" w:cs="Times New Roman"/>
                <w:color w:val="000000"/>
                <w:sz w:val="28"/>
                <w:szCs w:val="28"/>
                <w:lang w:eastAsia="ru-RU"/>
              </w:rPr>
              <w:t xml:space="preserve"> </w:t>
            </w:r>
          </w:p>
        </w:tc>
        <w:tc>
          <w:tcPr>
            <w:tcW w:w="1418" w:type="dxa"/>
            <w:vAlign w:val="center"/>
          </w:tcPr>
          <w:p w:rsidR="0047508E" w:rsidRPr="0047508E" w:rsidRDefault="00060A2C" w:rsidP="00801193">
            <w:pPr>
              <w:tabs>
                <w:tab w:val="left" w:pos="9147"/>
              </w:tabs>
              <w:spacing w:line="288"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1 825 546</w:t>
            </w:r>
          </w:p>
        </w:tc>
        <w:tc>
          <w:tcPr>
            <w:tcW w:w="1417" w:type="dxa"/>
            <w:vAlign w:val="center"/>
          </w:tcPr>
          <w:p w:rsidR="0047508E" w:rsidRPr="0047508E" w:rsidRDefault="00060A2C" w:rsidP="00801193">
            <w:pPr>
              <w:tabs>
                <w:tab w:val="left" w:pos="9147"/>
              </w:tabs>
              <w:spacing w:line="288"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901</w:t>
            </w:r>
          </w:p>
        </w:tc>
        <w:tc>
          <w:tcPr>
            <w:tcW w:w="1418" w:type="dxa"/>
            <w:vAlign w:val="center"/>
          </w:tcPr>
          <w:p w:rsidR="0047508E" w:rsidRPr="0047508E" w:rsidRDefault="00060A2C" w:rsidP="00801193">
            <w:pPr>
              <w:tabs>
                <w:tab w:val="left" w:pos="9147"/>
              </w:tabs>
              <w:spacing w:line="288"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26</w:t>
            </w:r>
          </w:p>
        </w:tc>
      </w:tr>
      <w:tr w:rsidR="0047508E" w:rsidRPr="0047508E" w:rsidTr="0047508E">
        <w:tc>
          <w:tcPr>
            <w:tcW w:w="846" w:type="dxa"/>
          </w:tcPr>
          <w:p w:rsidR="0047508E" w:rsidRPr="0047508E" w:rsidRDefault="00060A2C" w:rsidP="00801193">
            <w:pPr>
              <w:tabs>
                <w:tab w:val="left" w:pos="9147"/>
              </w:tabs>
              <w:spacing w:line="288"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w:t>
            </w:r>
          </w:p>
        </w:tc>
        <w:tc>
          <w:tcPr>
            <w:tcW w:w="4819" w:type="dxa"/>
          </w:tcPr>
          <w:p w:rsidR="0047508E" w:rsidRPr="0047508E" w:rsidRDefault="00060A2C" w:rsidP="00801193">
            <w:pPr>
              <w:tabs>
                <w:tab w:val="left" w:pos="9147"/>
              </w:tabs>
              <w:spacing w:line="288"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Списано доходи від реалізації продукції</w:t>
            </w:r>
          </w:p>
        </w:tc>
        <w:tc>
          <w:tcPr>
            <w:tcW w:w="1418" w:type="dxa"/>
            <w:vAlign w:val="center"/>
          </w:tcPr>
          <w:p w:rsidR="0047508E" w:rsidRPr="0047508E" w:rsidRDefault="00060A2C" w:rsidP="00801193">
            <w:pPr>
              <w:tabs>
                <w:tab w:val="left" w:pos="9147"/>
              </w:tabs>
              <w:spacing w:line="288"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3 003 424</w:t>
            </w:r>
          </w:p>
        </w:tc>
        <w:tc>
          <w:tcPr>
            <w:tcW w:w="1417" w:type="dxa"/>
            <w:vAlign w:val="center"/>
          </w:tcPr>
          <w:p w:rsidR="0047508E" w:rsidRPr="0047508E" w:rsidRDefault="00060A2C" w:rsidP="00801193">
            <w:pPr>
              <w:tabs>
                <w:tab w:val="left" w:pos="9147"/>
              </w:tabs>
              <w:spacing w:line="288"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701</w:t>
            </w:r>
          </w:p>
        </w:tc>
        <w:tc>
          <w:tcPr>
            <w:tcW w:w="1418" w:type="dxa"/>
            <w:vAlign w:val="center"/>
          </w:tcPr>
          <w:p w:rsidR="0047508E" w:rsidRPr="0047508E" w:rsidRDefault="00060A2C" w:rsidP="00801193">
            <w:pPr>
              <w:tabs>
                <w:tab w:val="left" w:pos="9147"/>
              </w:tabs>
              <w:spacing w:line="288"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791</w:t>
            </w:r>
          </w:p>
        </w:tc>
      </w:tr>
      <w:tr w:rsidR="00060A2C" w:rsidRPr="0047508E" w:rsidTr="0047508E">
        <w:tc>
          <w:tcPr>
            <w:tcW w:w="846" w:type="dxa"/>
          </w:tcPr>
          <w:p w:rsidR="00060A2C" w:rsidRPr="0047508E" w:rsidRDefault="00060A2C" w:rsidP="00801193">
            <w:pPr>
              <w:tabs>
                <w:tab w:val="left" w:pos="9147"/>
              </w:tabs>
              <w:spacing w:line="288"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5</w:t>
            </w:r>
          </w:p>
        </w:tc>
        <w:tc>
          <w:tcPr>
            <w:tcW w:w="4819" w:type="dxa"/>
          </w:tcPr>
          <w:p w:rsidR="00060A2C" w:rsidRPr="0047508E" w:rsidRDefault="00060A2C" w:rsidP="00801193">
            <w:pPr>
              <w:tabs>
                <w:tab w:val="left" w:pos="9147"/>
              </w:tabs>
              <w:spacing w:line="288"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Списано собівартість реалізованої </w:t>
            </w:r>
            <w:proofErr w:type="spellStart"/>
            <w:r>
              <w:rPr>
                <w:rFonts w:ascii="Times New Roman" w:hAnsi="Times New Roman" w:cs="Times New Roman"/>
                <w:color w:val="000000"/>
                <w:sz w:val="28"/>
                <w:szCs w:val="28"/>
                <w:lang w:eastAsia="ru-RU"/>
              </w:rPr>
              <w:t>лісопродукції</w:t>
            </w:r>
            <w:proofErr w:type="spellEnd"/>
            <w:r>
              <w:rPr>
                <w:rFonts w:ascii="Times New Roman" w:hAnsi="Times New Roman" w:cs="Times New Roman"/>
                <w:color w:val="000000"/>
                <w:sz w:val="28"/>
                <w:szCs w:val="28"/>
                <w:lang w:eastAsia="ru-RU"/>
              </w:rPr>
              <w:t xml:space="preserve"> </w:t>
            </w:r>
          </w:p>
        </w:tc>
        <w:tc>
          <w:tcPr>
            <w:tcW w:w="1418" w:type="dxa"/>
            <w:vAlign w:val="center"/>
          </w:tcPr>
          <w:p w:rsidR="00060A2C" w:rsidRPr="0047508E" w:rsidRDefault="00060A2C" w:rsidP="00801193">
            <w:pPr>
              <w:tabs>
                <w:tab w:val="left" w:pos="9147"/>
              </w:tabs>
              <w:spacing w:line="288"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1 825 546</w:t>
            </w:r>
          </w:p>
        </w:tc>
        <w:tc>
          <w:tcPr>
            <w:tcW w:w="1417" w:type="dxa"/>
            <w:vAlign w:val="center"/>
          </w:tcPr>
          <w:p w:rsidR="00060A2C" w:rsidRPr="0047508E" w:rsidRDefault="00060A2C" w:rsidP="00801193">
            <w:pPr>
              <w:tabs>
                <w:tab w:val="left" w:pos="9147"/>
              </w:tabs>
              <w:spacing w:line="288"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791</w:t>
            </w:r>
          </w:p>
        </w:tc>
        <w:tc>
          <w:tcPr>
            <w:tcW w:w="1418" w:type="dxa"/>
            <w:vAlign w:val="center"/>
          </w:tcPr>
          <w:p w:rsidR="00060A2C" w:rsidRPr="0047508E" w:rsidRDefault="00060A2C" w:rsidP="00801193">
            <w:pPr>
              <w:tabs>
                <w:tab w:val="left" w:pos="9147"/>
              </w:tabs>
              <w:spacing w:line="288"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901</w:t>
            </w:r>
          </w:p>
        </w:tc>
      </w:tr>
      <w:tr w:rsidR="00060A2C" w:rsidRPr="0047508E" w:rsidTr="0047508E">
        <w:tc>
          <w:tcPr>
            <w:tcW w:w="846" w:type="dxa"/>
          </w:tcPr>
          <w:p w:rsidR="00060A2C" w:rsidRDefault="00060A2C" w:rsidP="00801193">
            <w:pPr>
              <w:tabs>
                <w:tab w:val="left" w:pos="9147"/>
              </w:tabs>
              <w:spacing w:line="288"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6</w:t>
            </w:r>
          </w:p>
        </w:tc>
        <w:tc>
          <w:tcPr>
            <w:tcW w:w="4819" w:type="dxa"/>
          </w:tcPr>
          <w:p w:rsidR="00060A2C" w:rsidRDefault="00060A2C" w:rsidP="00801193">
            <w:pPr>
              <w:tabs>
                <w:tab w:val="left" w:pos="9147"/>
              </w:tabs>
              <w:spacing w:line="288"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Визначено фінансовий результат (прибуток) від реалізованої продукції </w:t>
            </w:r>
          </w:p>
        </w:tc>
        <w:tc>
          <w:tcPr>
            <w:tcW w:w="1418" w:type="dxa"/>
            <w:vAlign w:val="center"/>
          </w:tcPr>
          <w:p w:rsidR="00060A2C" w:rsidRDefault="00060A2C" w:rsidP="00801193">
            <w:pPr>
              <w:tabs>
                <w:tab w:val="left" w:pos="9147"/>
              </w:tabs>
              <w:spacing w:line="288"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1 177 878</w:t>
            </w:r>
          </w:p>
        </w:tc>
        <w:tc>
          <w:tcPr>
            <w:tcW w:w="1417" w:type="dxa"/>
            <w:vAlign w:val="center"/>
          </w:tcPr>
          <w:p w:rsidR="00060A2C" w:rsidRDefault="00060A2C" w:rsidP="00801193">
            <w:pPr>
              <w:tabs>
                <w:tab w:val="left" w:pos="9147"/>
              </w:tabs>
              <w:spacing w:line="288"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791</w:t>
            </w:r>
          </w:p>
        </w:tc>
        <w:tc>
          <w:tcPr>
            <w:tcW w:w="1418" w:type="dxa"/>
            <w:vAlign w:val="center"/>
          </w:tcPr>
          <w:p w:rsidR="00060A2C" w:rsidRDefault="00060A2C" w:rsidP="00801193">
            <w:pPr>
              <w:tabs>
                <w:tab w:val="left" w:pos="9147"/>
              </w:tabs>
              <w:spacing w:line="288"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441</w:t>
            </w:r>
          </w:p>
        </w:tc>
      </w:tr>
    </w:tbl>
    <w:p w:rsidR="00814468" w:rsidRDefault="00814468" w:rsidP="00814468">
      <w:pPr>
        <w:tabs>
          <w:tab w:val="left" w:pos="9147"/>
        </w:tabs>
        <w:spacing w:after="0" w:line="312" w:lineRule="auto"/>
        <w:ind w:firstLine="284"/>
        <w:jc w:val="both"/>
        <w:rPr>
          <w:rFonts w:ascii="Times New Roman" w:eastAsia="Times New Roman" w:hAnsi="Times New Roman" w:cs="Times New Roman"/>
          <w:sz w:val="24"/>
          <w:szCs w:val="24"/>
          <w:bdr w:val="none" w:sz="0" w:space="0" w:color="auto" w:frame="1"/>
          <w:lang w:eastAsia="ru-RU"/>
        </w:rPr>
      </w:pPr>
      <w:r w:rsidRPr="00B40430">
        <w:rPr>
          <w:rFonts w:ascii="Times New Roman" w:eastAsia="Times New Roman" w:hAnsi="Times New Roman" w:cs="Times New Roman"/>
          <w:sz w:val="24"/>
          <w:szCs w:val="24"/>
          <w:bdr w:val="none" w:sz="0" w:space="0" w:color="auto" w:frame="1"/>
          <w:lang w:eastAsia="ru-RU"/>
        </w:rPr>
        <w:t xml:space="preserve">Джерело: </w:t>
      </w:r>
      <w:r w:rsidRPr="00B40430">
        <w:rPr>
          <w:rFonts w:ascii="Times New Roman" w:hAnsi="Times New Roman" w:cs="Times New Roman"/>
          <w:sz w:val="24"/>
          <w:szCs w:val="28"/>
        </w:rPr>
        <w:t>розроблено автором</w:t>
      </w:r>
      <w:r w:rsidRPr="00B40430">
        <w:rPr>
          <w:rFonts w:ascii="Times New Roman" w:eastAsia="Times New Roman" w:hAnsi="Times New Roman" w:cs="Times New Roman"/>
          <w:sz w:val="24"/>
          <w:szCs w:val="24"/>
          <w:bdr w:val="none" w:sz="0" w:space="0" w:color="auto" w:frame="1"/>
          <w:lang w:eastAsia="ru-RU"/>
        </w:rPr>
        <w:t xml:space="preserve"> на основі даних первинного обліку</w:t>
      </w:r>
    </w:p>
    <w:p w:rsidR="00814468" w:rsidRDefault="00814468" w:rsidP="00814468">
      <w:pPr>
        <w:tabs>
          <w:tab w:val="left" w:pos="9147"/>
        </w:tabs>
        <w:spacing w:after="0" w:line="360" w:lineRule="auto"/>
        <w:ind w:firstLine="284"/>
        <w:jc w:val="both"/>
        <w:rPr>
          <w:rFonts w:ascii="Times New Roman" w:hAnsi="Times New Roman" w:cs="Times New Roman"/>
          <w:b/>
          <w:color w:val="000000"/>
          <w:sz w:val="28"/>
          <w:szCs w:val="28"/>
          <w:lang w:eastAsia="ru-RU"/>
        </w:rPr>
      </w:pPr>
    </w:p>
    <w:p w:rsidR="00EB73EC" w:rsidRPr="00EB73EC" w:rsidRDefault="00EB73EC" w:rsidP="00EB73EC">
      <w:pPr>
        <w:tabs>
          <w:tab w:val="left" w:pos="9147"/>
        </w:tabs>
        <w:spacing w:after="0" w:line="360" w:lineRule="auto"/>
        <w:ind w:firstLine="709"/>
        <w:jc w:val="both"/>
        <w:rPr>
          <w:rFonts w:ascii="Times New Roman" w:hAnsi="Times New Roman" w:cs="Times New Roman"/>
          <w:color w:val="000000"/>
          <w:sz w:val="28"/>
          <w:szCs w:val="28"/>
          <w:lang w:eastAsia="ru-RU"/>
        </w:rPr>
      </w:pPr>
      <w:r w:rsidRPr="00EB73EC">
        <w:rPr>
          <w:rFonts w:ascii="Times New Roman" w:hAnsi="Times New Roman" w:cs="Times New Roman"/>
          <w:color w:val="000000"/>
          <w:sz w:val="28"/>
          <w:szCs w:val="28"/>
          <w:lang w:eastAsia="ru-RU"/>
        </w:rPr>
        <w:t>Отже, такий механізм облікового відображення собівар</w:t>
      </w:r>
      <w:r>
        <w:rPr>
          <w:rFonts w:ascii="Times New Roman" w:hAnsi="Times New Roman" w:cs="Times New Roman"/>
          <w:color w:val="000000"/>
          <w:sz w:val="28"/>
          <w:szCs w:val="28"/>
          <w:lang w:eastAsia="ru-RU"/>
        </w:rPr>
        <w:t>тості</w:t>
      </w:r>
      <w:r w:rsidRPr="00EB73EC">
        <w:rPr>
          <w:rFonts w:ascii="Times New Roman" w:hAnsi="Times New Roman" w:cs="Times New Roman"/>
          <w:color w:val="000000"/>
          <w:sz w:val="28"/>
          <w:szCs w:val="28"/>
          <w:lang w:eastAsia="ru-RU"/>
        </w:rPr>
        <w:t xml:space="preserve"> реалізації на досліджуваному підприємстві. </w:t>
      </w:r>
    </w:p>
    <w:p w:rsidR="00D76A11" w:rsidRDefault="00D76A11" w:rsidP="00F7599B">
      <w:pPr>
        <w:tabs>
          <w:tab w:val="left" w:pos="9147"/>
        </w:tabs>
        <w:spacing w:after="0" w:line="360" w:lineRule="auto"/>
        <w:ind w:firstLine="709"/>
        <w:jc w:val="center"/>
        <w:rPr>
          <w:rFonts w:ascii="Times New Roman" w:hAnsi="Times New Roman" w:cs="Times New Roman"/>
          <w:b/>
          <w:color w:val="000000"/>
          <w:sz w:val="28"/>
          <w:szCs w:val="28"/>
          <w:lang w:eastAsia="ru-RU"/>
        </w:rPr>
      </w:pPr>
    </w:p>
    <w:p w:rsidR="00D76A11" w:rsidRDefault="00D76A11" w:rsidP="00F7599B">
      <w:pPr>
        <w:tabs>
          <w:tab w:val="left" w:pos="9147"/>
        </w:tabs>
        <w:spacing w:after="0" w:line="360" w:lineRule="auto"/>
        <w:ind w:firstLine="709"/>
        <w:jc w:val="center"/>
        <w:rPr>
          <w:rFonts w:ascii="Times New Roman" w:hAnsi="Times New Roman" w:cs="Times New Roman"/>
          <w:b/>
          <w:color w:val="000000"/>
          <w:sz w:val="28"/>
          <w:szCs w:val="28"/>
          <w:lang w:eastAsia="ru-RU"/>
        </w:rPr>
      </w:pPr>
    </w:p>
    <w:p w:rsidR="00F7599B" w:rsidRPr="005756E5" w:rsidRDefault="00F7599B" w:rsidP="00F7599B">
      <w:pPr>
        <w:tabs>
          <w:tab w:val="left" w:pos="9147"/>
        </w:tabs>
        <w:spacing w:after="0" w:line="360" w:lineRule="auto"/>
        <w:ind w:firstLine="709"/>
        <w:jc w:val="center"/>
        <w:rPr>
          <w:rFonts w:ascii="Times New Roman" w:hAnsi="Times New Roman" w:cs="Times New Roman"/>
          <w:b/>
          <w:color w:val="000000"/>
          <w:sz w:val="28"/>
          <w:szCs w:val="28"/>
          <w:lang w:eastAsia="ru-RU"/>
        </w:rPr>
      </w:pPr>
      <w:r w:rsidRPr="004E3336">
        <w:rPr>
          <w:rFonts w:ascii="Times New Roman" w:hAnsi="Times New Roman" w:cs="Times New Roman"/>
          <w:b/>
          <w:color w:val="000000"/>
          <w:sz w:val="28"/>
          <w:szCs w:val="28"/>
          <w:lang w:eastAsia="ru-RU"/>
        </w:rPr>
        <w:t xml:space="preserve">2.3. Система та інструменти контролю </w:t>
      </w:r>
      <w:r w:rsidR="005756E5" w:rsidRPr="005756E5">
        <w:rPr>
          <w:rFonts w:ascii="Times New Roman" w:hAnsi="Times New Roman" w:cs="Times New Roman"/>
          <w:b/>
          <w:color w:val="000000"/>
          <w:sz w:val="28"/>
          <w:szCs w:val="28"/>
          <w:lang w:eastAsia="ru-RU"/>
        </w:rPr>
        <w:t>собівартості реалізованої продукції</w:t>
      </w:r>
    </w:p>
    <w:p w:rsidR="00014A36" w:rsidRDefault="00014A36" w:rsidP="00F7599B">
      <w:pPr>
        <w:tabs>
          <w:tab w:val="left" w:pos="9147"/>
        </w:tabs>
        <w:spacing w:after="0" w:line="360" w:lineRule="auto"/>
        <w:ind w:firstLine="709"/>
        <w:jc w:val="center"/>
        <w:rPr>
          <w:rFonts w:ascii="Times New Roman" w:hAnsi="Times New Roman" w:cs="Times New Roman"/>
          <w:b/>
          <w:color w:val="000000"/>
          <w:sz w:val="28"/>
          <w:szCs w:val="28"/>
          <w:lang w:eastAsia="ru-RU"/>
        </w:rPr>
      </w:pPr>
    </w:p>
    <w:p w:rsidR="000E6F28" w:rsidRPr="00866C64" w:rsidRDefault="000E6F28" w:rsidP="000E6F28">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866C64">
        <w:rPr>
          <w:rFonts w:ascii="Times New Roman" w:hAnsi="Times New Roman" w:cs="Times New Roman"/>
          <w:sz w:val="28"/>
          <w:szCs w:val="28"/>
        </w:rPr>
        <w:t xml:space="preserve">ідприємствам </w:t>
      </w:r>
      <w:r>
        <w:rPr>
          <w:rFonts w:ascii="Times New Roman" w:hAnsi="Times New Roman" w:cs="Times New Roman"/>
          <w:sz w:val="28"/>
          <w:szCs w:val="28"/>
        </w:rPr>
        <w:t xml:space="preserve">для </w:t>
      </w:r>
      <w:r w:rsidRPr="00866C64">
        <w:rPr>
          <w:rFonts w:ascii="Times New Roman" w:hAnsi="Times New Roman" w:cs="Times New Roman"/>
          <w:sz w:val="28"/>
          <w:szCs w:val="28"/>
        </w:rPr>
        <w:t xml:space="preserve">досягнення </w:t>
      </w:r>
      <w:r>
        <w:rPr>
          <w:rFonts w:ascii="Times New Roman" w:hAnsi="Times New Roman" w:cs="Times New Roman"/>
          <w:sz w:val="28"/>
          <w:szCs w:val="28"/>
        </w:rPr>
        <w:t>достатнього</w:t>
      </w:r>
      <w:r w:rsidRPr="00866C64">
        <w:rPr>
          <w:rFonts w:ascii="Times New Roman" w:hAnsi="Times New Roman" w:cs="Times New Roman"/>
          <w:sz w:val="28"/>
          <w:szCs w:val="28"/>
        </w:rPr>
        <w:t xml:space="preserve"> рівня конкурентоспроможності необхідно </w:t>
      </w:r>
      <w:r>
        <w:rPr>
          <w:rFonts w:ascii="Times New Roman" w:hAnsi="Times New Roman" w:cs="Times New Roman"/>
          <w:sz w:val="28"/>
          <w:szCs w:val="28"/>
        </w:rPr>
        <w:t>здійснювати ефективне планування та прогнозування розвитку бізнесу. Найв</w:t>
      </w:r>
      <w:r w:rsidRPr="00866C64">
        <w:rPr>
          <w:rFonts w:ascii="Times New Roman" w:hAnsi="Times New Roman" w:cs="Times New Roman"/>
          <w:sz w:val="28"/>
          <w:szCs w:val="28"/>
        </w:rPr>
        <w:t>ажлив</w:t>
      </w:r>
      <w:r>
        <w:rPr>
          <w:rFonts w:ascii="Times New Roman" w:hAnsi="Times New Roman" w:cs="Times New Roman"/>
          <w:sz w:val="28"/>
          <w:szCs w:val="28"/>
        </w:rPr>
        <w:t>ішою компонентною</w:t>
      </w:r>
      <w:r w:rsidRPr="00866C64">
        <w:rPr>
          <w:rFonts w:ascii="Times New Roman" w:hAnsi="Times New Roman" w:cs="Times New Roman"/>
          <w:sz w:val="28"/>
          <w:szCs w:val="28"/>
        </w:rPr>
        <w:t xml:space="preserve"> </w:t>
      </w:r>
      <w:r>
        <w:rPr>
          <w:rFonts w:ascii="Times New Roman" w:hAnsi="Times New Roman" w:cs="Times New Roman"/>
          <w:sz w:val="28"/>
          <w:szCs w:val="28"/>
        </w:rPr>
        <w:t>бізнес-прогнозування</w:t>
      </w:r>
      <w:r w:rsidRPr="00866C64">
        <w:rPr>
          <w:rFonts w:ascii="Times New Roman" w:hAnsi="Times New Roman" w:cs="Times New Roman"/>
          <w:sz w:val="28"/>
          <w:szCs w:val="28"/>
        </w:rPr>
        <w:t xml:space="preserve"> є аналіз </w:t>
      </w:r>
      <w:r>
        <w:rPr>
          <w:rFonts w:ascii="Times New Roman" w:hAnsi="Times New Roman" w:cs="Times New Roman"/>
          <w:sz w:val="28"/>
          <w:szCs w:val="28"/>
        </w:rPr>
        <w:t>собівартості виробленої продукції з метою прогнозування отриманого доходу і визначення прибутку суб’єкта господарювання.</w:t>
      </w:r>
    </w:p>
    <w:p w:rsidR="000E6F28" w:rsidRDefault="000E6F28" w:rsidP="000E6F28">
      <w:pPr>
        <w:spacing w:after="0" w:line="360" w:lineRule="auto"/>
        <w:ind w:firstLine="709"/>
        <w:jc w:val="both"/>
        <w:rPr>
          <w:rFonts w:ascii="Times New Roman" w:hAnsi="Times New Roman" w:cs="Times New Roman"/>
          <w:sz w:val="28"/>
          <w:szCs w:val="28"/>
        </w:rPr>
      </w:pPr>
      <w:r w:rsidRPr="00DB7378">
        <w:rPr>
          <w:rFonts w:ascii="Times New Roman" w:hAnsi="Times New Roman" w:cs="Times New Roman"/>
          <w:sz w:val="28"/>
          <w:szCs w:val="28"/>
        </w:rPr>
        <w:t>В</w:t>
      </w:r>
      <w:r>
        <w:rPr>
          <w:rFonts w:ascii="Times New Roman" w:hAnsi="Times New Roman" w:cs="Times New Roman"/>
          <w:sz w:val="28"/>
          <w:szCs w:val="28"/>
        </w:rPr>
        <w:t xml:space="preserve"> складі собівартості продукції</w:t>
      </w:r>
      <w:r w:rsidRPr="00DB7378">
        <w:rPr>
          <w:rFonts w:ascii="Times New Roman" w:hAnsi="Times New Roman" w:cs="Times New Roman"/>
          <w:sz w:val="28"/>
          <w:szCs w:val="28"/>
        </w:rPr>
        <w:t xml:space="preserve"> ДП «</w:t>
      </w:r>
      <w:r w:rsidRPr="0086414C">
        <w:rPr>
          <w:rFonts w:ascii="Times New Roman" w:eastAsia="Times New Roman" w:hAnsi="Times New Roman" w:cs="Times New Roman"/>
          <w:sz w:val="28"/>
          <w:szCs w:val="28"/>
          <w:lang w:eastAsia="ru-RU"/>
        </w:rPr>
        <w:t>Новоград-Волинський лісгосп АПК</w:t>
      </w:r>
      <w:r w:rsidRPr="00DB7378">
        <w:rPr>
          <w:rFonts w:ascii="Times New Roman" w:hAnsi="Times New Roman" w:cs="Times New Roman"/>
          <w:sz w:val="28"/>
          <w:szCs w:val="28"/>
        </w:rPr>
        <w:t>» найбільшу суму займають лісоматеріали круглі 709648,56 грн та деревина дров'яна для промисловог</w:t>
      </w:r>
      <w:r>
        <w:rPr>
          <w:rFonts w:ascii="Times New Roman" w:hAnsi="Times New Roman" w:cs="Times New Roman"/>
          <w:sz w:val="28"/>
          <w:szCs w:val="28"/>
        </w:rPr>
        <w:t xml:space="preserve">о використання – 576195,07 грн., що </w:t>
      </w:r>
      <w:proofErr w:type="spellStart"/>
      <w:r>
        <w:rPr>
          <w:rFonts w:ascii="Times New Roman" w:hAnsi="Times New Roman" w:cs="Times New Roman"/>
          <w:sz w:val="28"/>
          <w:szCs w:val="28"/>
        </w:rPr>
        <w:t>візуалізує</w:t>
      </w:r>
      <w:proofErr w:type="spellEnd"/>
      <w:r>
        <w:rPr>
          <w:rFonts w:ascii="Times New Roman" w:hAnsi="Times New Roman" w:cs="Times New Roman"/>
          <w:sz w:val="28"/>
          <w:szCs w:val="28"/>
        </w:rPr>
        <w:t xml:space="preserve"> рис. 2.</w:t>
      </w:r>
      <w:r w:rsidR="00A05956">
        <w:rPr>
          <w:rFonts w:ascii="Times New Roman" w:hAnsi="Times New Roman" w:cs="Times New Roman"/>
          <w:sz w:val="28"/>
          <w:szCs w:val="28"/>
        </w:rPr>
        <w:t>5</w:t>
      </w:r>
      <w:r>
        <w:rPr>
          <w:rFonts w:ascii="Times New Roman" w:hAnsi="Times New Roman" w:cs="Times New Roman"/>
          <w:sz w:val="28"/>
          <w:szCs w:val="28"/>
        </w:rPr>
        <w:t>.</w:t>
      </w:r>
    </w:p>
    <w:p w:rsidR="001C0743" w:rsidRDefault="001C0743" w:rsidP="000E6F28">
      <w:pPr>
        <w:spacing w:after="0" w:line="360" w:lineRule="auto"/>
        <w:ind w:firstLine="709"/>
        <w:jc w:val="both"/>
        <w:rPr>
          <w:rFonts w:ascii="Times New Roman" w:hAnsi="Times New Roman" w:cs="Times New Roman"/>
          <w:sz w:val="28"/>
          <w:szCs w:val="28"/>
        </w:rPr>
      </w:pPr>
      <w:r>
        <w:rPr>
          <w:noProof/>
          <w:lang w:eastAsia="uk-UA"/>
        </w:rPr>
        <w:drawing>
          <wp:anchor distT="0" distB="0" distL="114300" distR="114300" simplePos="0" relativeHeight="251709440" behindDoc="1" locked="0" layoutInCell="1" allowOverlap="1" wp14:anchorId="591589E3" wp14:editId="2A57C061">
            <wp:simplePos x="0" y="0"/>
            <wp:positionH relativeFrom="column">
              <wp:posOffset>136250</wp:posOffset>
            </wp:positionH>
            <wp:positionV relativeFrom="paragraph">
              <wp:posOffset>324542</wp:posOffset>
            </wp:positionV>
            <wp:extent cx="6059170" cy="2879090"/>
            <wp:effectExtent l="0" t="0" r="17780" b="16510"/>
            <wp:wrapTight wrapText="bothSides">
              <wp:wrapPolygon edited="0">
                <wp:start x="0" y="0"/>
                <wp:lineTo x="0" y="21581"/>
                <wp:lineTo x="21595" y="21581"/>
                <wp:lineTo x="21595" y="0"/>
                <wp:lineTo x="0" y="0"/>
              </wp:wrapPolygon>
            </wp:wrapTight>
            <wp:docPr id="8" name="Диаграмма 8">
              <a:extLst xmlns:a="http://schemas.openxmlformats.org/drawingml/2006/main">
                <a:ext uri="{FF2B5EF4-FFF2-40B4-BE49-F238E27FC236}">
                  <a16:creationId xmlns:a16="http://schemas.microsoft.com/office/drawing/2014/main" id="{67D597DB-14D6-43A9-BB32-0EA409CE12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p>
    <w:p w:rsidR="000E6F28" w:rsidRPr="0052443F" w:rsidRDefault="000E6F28" w:rsidP="001C0743">
      <w:pPr>
        <w:spacing w:after="0" w:line="360" w:lineRule="auto"/>
        <w:ind w:firstLine="709"/>
        <w:jc w:val="center"/>
        <w:rPr>
          <w:rFonts w:ascii="Times New Roman" w:hAnsi="Times New Roman" w:cs="Times New Roman"/>
          <w:i/>
          <w:sz w:val="28"/>
          <w:szCs w:val="28"/>
        </w:rPr>
      </w:pPr>
      <w:r w:rsidRPr="0052443F">
        <w:rPr>
          <w:rFonts w:ascii="Times New Roman" w:hAnsi="Times New Roman" w:cs="Times New Roman"/>
          <w:i/>
          <w:sz w:val="28"/>
          <w:szCs w:val="28"/>
        </w:rPr>
        <w:t xml:space="preserve">Рис. </w:t>
      </w:r>
      <w:r w:rsidR="00A05956">
        <w:rPr>
          <w:rFonts w:ascii="Times New Roman" w:hAnsi="Times New Roman" w:cs="Times New Roman"/>
          <w:i/>
          <w:sz w:val="28"/>
          <w:szCs w:val="28"/>
        </w:rPr>
        <w:t>2</w:t>
      </w:r>
      <w:r w:rsidRPr="0052443F">
        <w:rPr>
          <w:rFonts w:ascii="Times New Roman" w:hAnsi="Times New Roman" w:cs="Times New Roman"/>
          <w:i/>
          <w:sz w:val="28"/>
          <w:szCs w:val="28"/>
        </w:rPr>
        <w:t>.</w:t>
      </w:r>
      <w:r w:rsidR="00A05956">
        <w:rPr>
          <w:rFonts w:ascii="Times New Roman" w:hAnsi="Times New Roman" w:cs="Times New Roman"/>
          <w:i/>
          <w:sz w:val="28"/>
          <w:szCs w:val="28"/>
        </w:rPr>
        <w:t>5</w:t>
      </w:r>
      <w:r w:rsidRPr="0052443F">
        <w:rPr>
          <w:rFonts w:ascii="Times New Roman" w:hAnsi="Times New Roman" w:cs="Times New Roman"/>
          <w:i/>
          <w:sz w:val="28"/>
          <w:szCs w:val="28"/>
        </w:rPr>
        <w:t xml:space="preserve">. Склад собівартості продукції в </w:t>
      </w:r>
      <w:r w:rsidRPr="0052443F">
        <w:rPr>
          <w:rFonts w:ascii="Times New Roman" w:eastAsia="Times New Roman" w:hAnsi="Times New Roman" w:cs="Times New Roman"/>
          <w:i/>
          <w:sz w:val="28"/>
          <w:szCs w:val="28"/>
          <w:lang w:eastAsia="ru-RU"/>
        </w:rPr>
        <w:t xml:space="preserve">ДП </w:t>
      </w:r>
      <w:r>
        <w:rPr>
          <w:rFonts w:ascii="Times New Roman" w:eastAsia="Times New Roman" w:hAnsi="Times New Roman" w:cs="Times New Roman"/>
          <w:i/>
          <w:sz w:val="28"/>
          <w:szCs w:val="28"/>
          <w:lang w:eastAsia="ru-RU"/>
        </w:rPr>
        <w:t>«</w:t>
      </w:r>
      <w:r w:rsidRPr="0052443F">
        <w:rPr>
          <w:rFonts w:ascii="Times New Roman" w:eastAsia="Times New Roman" w:hAnsi="Times New Roman" w:cs="Times New Roman"/>
          <w:i/>
          <w:sz w:val="28"/>
          <w:szCs w:val="28"/>
          <w:lang w:eastAsia="ru-RU"/>
        </w:rPr>
        <w:t>Новоград-Волинський лісгосп АПК</w:t>
      </w:r>
      <w:r>
        <w:rPr>
          <w:rFonts w:ascii="Times New Roman" w:eastAsia="Times New Roman" w:hAnsi="Times New Roman" w:cs="Times New Roman"/>
          <w:i/>
          <w:sz w:val="28"/>
          <w:szCs w:val="28"/>
          <w:lang w:eastAsia="ru-RU"/>
        </w:rPr>
        <w:t>»</w:t>
      </w:r>
      <w:r w:rsidRPr="0052443F">
        <w:rPr>
          <w:rFonts w:ascii="Times New Roman" w:eastAsia="Times New Roman" w:hAnsi="Times New Roman" w:cs="Times New Roman"/>
          <w:i/>
          <w:sz w:val="28"/>
          <w:szCs w:val="28"/>
          <w:lang w:eastAsia="ru-RU"/>
        </w:rPr>
        <w:t xml:space="preserve"> за вересень 2020 року</w:t>
      </w:r>
    </w:p>
    <w:p w:rsidR="000E6F28" w:rsidRDefault="000E6F28" w:rsidP="000E6F28">
      <w:pPr>
        <w:shd w:val="clear" w:color="auto" w:fill="FFFFFF"/>
        <w:tabs>
          <w:tab w:val="left" w:pos="142"/>
        </w:tabs>
        <w:spacing w:after="0" w:line="360" w:lineRule="auto"/>
        <w:ind w:firstLine="709"/>
        <w:jc w:val="both"/>
        <w:rPr>
          <w:rFonts w:ascii="Times New Roman" w:eastAsia="Times New Roman" w:hAnsi="Times New Roman" w:cs="Times New Roman"/>
          <w:color w:val="000000"/>
          <w:sz w:val="28"/>
          <w:szCs w:val="28"/>
          <w:lang w:eastAsia="ru-UA"/>
        </w:rPr>
      </w:pPr>
      <w:r>
        <w:rPr>
          <w:rFonts w:ascii="Times New Roman" w:eastAsia="Times New Roman" w:hAnsi="Times New Roman" w:cs="Times New Roman"/>
          <w:color w:val="000000"/>
          <w:sz w:val="28"/>
          <w:szCs w:val="28"/>
          <w:lang w:eastAsia="ru-UA"/>
        </w:rPr>
        <w:t>За даними табл. 2.</w:t>
      </w:r>
      <w:r w:rsidR="00A05956">
        <w:rPr>
          <w:rFonts w:ascii="Times New Roman" w:eastAsia="Times New Roman" w:hAnsi="Times New Roman" w:cs="Times New Roman"/>
          <w:color w:val="000000"/>
          <w:sz w:val="28"/>
          <w:szCs w:val="28"/>
          <w:lang w:eastAsia="ru-UA"/>
        </w:rPr>
        <w:t>5</w:t>
      </w:r>
      <w:r>
        <w:rPr>
          <w:rFonts w:ascii="Times New Roman" w:eastAsia="Times New Roman" w:hAnsi="Times New Roman" w:cs="Times New Roman"/>
          <w:color w:val="000000"/>
          <w:sz w:val="28"/>
          <w:szCs w:val="28"/>
          <w:lang w:eastAsia="ru-UA"/>
        </w:rPr>
        <w:t xml:space="preserve"> собівартість реалізованої продукції зросла за останні три роки на 465,4 тис. грн. і дорівнювала 16533,4 тис. грн. Впродовж 2019-2020 років підвищення цього показника склало 2735,4 тис. грн. Це призвело до отримання в 2020 році валового прибутку в сумі 7001 тис. грн., що на 5026 тис. грн. (41,8 %) менше за валовий фінансовий результат </w:t>
      </w:r>
      <w:r>
        <w:rPr>
          <w:rFonts w:ascii="Times New Roman" w:hAnsi="Times New Roman" w:cs="Times New Roman"/>
          <w:color w:val="000000"/>
          <w:sz w:val="28"/>
          <w:szCs w:val="28"/>
          <w:lang w:eastAsia="ru-RU"/>
        </w:rPr>
        <w:t>ДП </w:t>
      </w:r>
      <w:r w:rsidRPr="004E3336">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Новоград-Волинський лісгосп АПК</w:t>
      </w:r>
      <w:r w:rsidRPr="004E3336">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UA"/>
        </w:rPr>
        <w:t>в 2018 році. А за останні два роки валовий прибуток понизився на 2575,3 тис. грн. (26,9 %).</w:t>
      </w:r>
    </w:p>
    <w:p w:rsidR="000E6F28" w:rsidRDefault="000E6F28" w:rsidP="000E6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w:t>
      </w:r>
      <w:r w:rsidRPr="00866C64">
        <w:rPr>
          <w:rFonts w:ascii="Times New Roman" w:hAnsi="Times New Roman" w:cs="Times New Roman"/>
          <w:sz w:val="28"/>
          <w:szCs w:val="28"/>
        </w:rPr>
        <w:t xml:space="preserve">, понесені витрати </w:t>
      </w:r>
      <w:r>
        <w:rPr>
          <w:rFonts w:ascii="Times New Roman" w:hAnsi="Times New Roman" w:cs="Times New Roman"/>
          <w:sz w:val="28"/>
          <w:szCs w:val="28"/>
        </w:rPr>
        <w:t xml:space="preserve">досліджуваним </w:t>
      </w:r>
      <w:r w:rsidRPr="00866C64">
        <w:rPr>
          <w:rFonts w:ascii="Times New Roman" w:hAnsi="Times New Roman" w:cs="Times New Roman"/>
          <w:sz w:val="28"/>
          <w:szCs w:val="28"/>
        </w:rPr>
        <w:t xml:space="preserve">підприємство </w:t>
      </w:r>
      <w:r>
        <w:rPr>
          <w:rFonts w:ascii="Times New Roman" w:hAnsi="Times New Roman" w:cs="Times New Roman"/>
          <w:sz w:val="28"/>
          <w:szCs w:val="28"/>
        </w:rPr>
        <w:t>дає можливість</w:t>
      </w:r>
      <w:r w:rsidRPr="00866C64">
        <w:rPr>
          <w:rFonts w:ascii="Times New Roman" w:hAnsi="Times New Roman" w:cs="Times New Roman"/>
          <w:sz w:val="28"/>
          <w:szCs w:val="28"/>
        </w:rPr>
        <w:t xml:space="preserve"> покрити </w:t>
      </w:r>
      <w:r>
        <w:rPr>
          <w:rFonts w:ascii="Times New Roman" w:hAnsi="Times New Roman" w:cs="Times New Roman"/>
          <w:sz w:val="28"/>
          <w:szCs w:val="28"/>
        </w:rPr>
        <w:t xml:space="preserve">витрати </w:t>
      </w:r>
      <w:r w:rsidRPr="00866C64">
        <w:rPr>
          <w:rFonts w:ascii="Times New Roman" w:hAnsi="Times New Roman" w:cs="Times New Roman"/>
          <w:sz w:val="28"/>
          <w:szCs w:val="28"/>
        </w:rPr>
        <w:t>з</w:t>
      </w:r>
      <w:r>
        <w:rPr>
          <w:rFonts w:ascii="Times New Roman" w:hAnsi="Times New Roman" w:cs="Times New Roman"/>
          <w:sz w:val="28"/>
          <w:szCs w:val="28"/>
        </w:rPr>
        <w:t xml:space="preserve"> допомогою </w:t>
      </w:r>
      <w:r w:rsidRPr="00866C64">
        <w:rPr>
          <w:rFonts w:ascii="Times New Roman" w:hAnsi="Times New Roman" w:cs="Times New Roman"/>
          <w:sz w:val="28"/>
          <w:szCs w:val="28"/>
        </w:rPr>
        <w:t>о</w:t>
      </w:r>
      <w:r>
        <w:rPr>
          <w:rFonts w:ascii="Times New Roman" w:hAnsi="Times New Roman" w:cs="Times New Roman"/>
          <w:sz w:val="28"/>
          <w:szCs w:val="28"/>
        </w:rPr>
        <w:t>держаних</w:t>
      </w:r>
      <w:r w:rsidRPr="00866C64">
        <w:rPr>
          <w:rFonts w:ascii="Times New Roman" w:hAnsi="Times New Roman" w:cs="Times New Roman"/>
          <w:sz w:val="28"/>
          <w:szCs w:val="28"/>
        </w:rPr>
        <w:t xml:space="preserve"> доходів і це </w:t>
      </w:r>
      <w:r>
        <w:rPr>
          <w:rFonts w:ascii="Times New Roman" w:hAnsi="Times New Roman" w:cs="Times New Roman"/>
          <w:sz w:val="28"/>
          <w:szCs w:val="28"/>
        </w:rPr>
        <w:t>в свою чергу сприятиме одержанню</w:t>
      </w:r>
      <w:r w:rsidRPr="00866C64">
        <w:rPr>
          <w:rFonts w:ascii="Times New Roman" w:hAnsi="Times New Roman" w:cs="Times New Roman"/>
          <w:sz w:val="28"/>
          <w:szCs w:val="28"/>
        </w:rPr>
        <w:t xml:space="preserve"> прибутків.</w:t>
      </w:r>
    </w:p>
    <w:p w:rsidR="000E6F28" w:rsidRDefault="000E6F28" w:rsidP="000E6F28">
      <w:pPr>
        <w:shd w:val="clear" w:color="auto" w:fill="FFFFFF"/>
        <w:spacing w:after="0" w:line="360" w:lineRule="auto"/>
        <w:ind w:firstLine="709"/>
        <w:jc w:val="both"/>
        <w:rPr>
          <w:rFonts w:ascii="Times New Roman" w:hAnsi="Times New Roman" w:cs="Times New Roman"/>
          <w:sz w:val="28"/>
        </w:rPr>
      </w:pPr>
      <w:r>
        <w:rPr>
          <w:rFonts w:ascii="Times New Roman" w:hAnsi="Times New Roman" w:cs="Times New Roman"/>
          <w:sz w:val="28"/>
          <w:szCs w:val="28"/>
        </w:rPr>
        <w:t>Ключовим напрямом зростання якості управління є запровадження на підприємстві внутрішнього контролю. З точки зору вітчизняних науковців, «…</w:t>
      </w:r>
      <w:r>
        <w:rPr>
          <w:rFonts w:ascii="Times New Roman" w:hAnsi="Times New Roman" w:cs="Times New Roman"/>
          <w:sz w:val="28"/>
        </w:rPr>
        <w:t>р</w:t>
      </w:r>
      <w:r w:rsidRPr="00507B52">
        <w:rPr>
          <w:rFonts w:ascii="Times New Roman" w:hAnsi="Times New Roman" w:cs="Times New Roman"/>
          <w:sz w:val="28"/>
        </w:rPr>
        <w:t xml:space="preserve">еалізація </w:t>
      </w:r>
      <w:r>
        <w:rPr>
          <w:rFonts w:ascii="Times New Roman" w:hAnsi="Times New Roman" w:cs="Times New Roman"/>
          <w:sz w:val="28"/>
        </w:rPr>
        <w:t xml:space="preserve">ключових </w:t>
      </w:r>
      <w:r w:rsidRPr="00507B52">
        <w:rPr>
          <w:rFonts w:ascii="Times New Roman" w:hAnsi="Times New Roman" w:cs="Times New Roman"/>
          <w:sz w:val="28"/>
        </w:rPr>
        <w:t xml:space="preserve">функції </w:t>
      </w:r>
      <w:r>
        <w:rPr>
          <w:rFonts w:ascii="Times New Roman" w:hAnsi="Times New Roman" w:cs="Times New Roman"/>
          <w:sz w:val="28"/>
        </w:rPr>
        <w:t xml:space="preserve">такого </w:t>
      </w:r>
      <w:r w:rsidRPr="00507B52">
        <w:rPr>
          <w:rFonts w:ascii="Times New Roman" w:hAnsi="Times New Roman" w:cs="Times New Roman"/>
          <w:sz w:val="28"/>
        </w:rPr>
        <w:t xml:space="preserve">контролю відбувається в процесі управління через систему внутрішнього контролю, яка </w:t>
      </w:r>
      <w:r>
        <w:rPr>
          <w:rFonts w:ascii="Times New Roman" w:hAnsi="Times New Roman" w:cs="Times New Roman"/>
          <w:sz w:val="28"/>
        </w:rPr>
        <w:t>включає</w:t>
      </w:r>
      <w:r w:rsidRPr="00507B52">
        <w:rPr>
          <w:rFonts w:ascii="Times New Roman" w:hAnsi="Times New Roman" w:cs="Times New Roman"/>
          <w:sz w:val="28"/>
        </w:rPr>
        <w:t xml:space="preserve"> </w:t>
      </w:r>
      <w:r>
        <w:rPr>
          <w:rFonts w:ascii="Times New Roman" w:hAnsi="Times New Roman" w:cs="Times New Roman"/>
          <w:sz w:val="28"/>
        </w:rPr>
        <w:t>в</w:t>
      </w:r>
      <w:r w:rsidRPr="00507B52">
        <w:rPr>
          <w:rFonts w:ascii="Times New Roman" w:hAnsi="Times New Roman" w:cs="Times New Roman"/>
          <w:sz w:val="28"/>
        </w:rPr>
        <w:t>сі ел</w:t>
      </w:r>
      <w:r>
        <w:rPr>
          <w:rFonts w:ascii="Times New Roman" w:hAnsi="Times New Roman" w:cs="Times New Roman"/>
          <w:sz w:val="28"/>
        </w:rPr>
        <w:t>ементи організаційної структури</w:t>
      </w:r>
      <w:r w:rsidRPr="00507B52">
        <w:rPr>
          <w:rFonts w:ascii="Times New Roman" w:hAnsi="Times New Roman" w:cs="Times New Roman"/>
          <w:sz w:val="28"/>
        </w:rPr>
        <w:t xml:space="preserve"> </w:t>
      </w:r>
      <w:r>
        <w:rPr>
          <w:rFonts w:ascii="Times New Roman" w:hAnsi="Times New Roman" w:cs="Times New Roman"/>
          <w:sz w:val="28"/>
        </w:rPr>
        <w:t>(</w:t>
      </w:r>
      <w:r w:rsidRPr="00507B52">
        <w:rPr>
          <w:rFonts w:ascii="Times New Roman" w:hAnsi="Times New Roman" w:cs="Times New Roman"/>
          <w:sz w:val="28"/>
        </w:rPr>
        <w:t xml:space="preserve">ресурси </w:t>
      </w:r>
      <w:r>
        <w:rPr>
          <w:rFonts w:ascii="Times New Roman" w:hAnsi="Times New Roman" w:cs="Times New Roman"/>
          <w:sz w:val="28"/>
        </w:rPr>
        <w:t>підприємства;</w:t>
      </w:r>
      <w:r w:rsidRPr="00507B52">
        <w:rPr>
          <w:rFonts w:ascii="Times New Roman" w:hAnsi="Times New Roman" w:cs="Times New Roman"/>
          <w:sz w:val="28"/>
        </w:rPr>
        <w:t xml:space="preserve"> організаційну інфраструктуру</w:t>
      </w:r>
      <w:r>
        <w:rPr>
          <w:rFonts w:ascii="Times New Roman" w:hAnsi="Times New Roman" w:cs="Times New Roman"/>
          <w:sz w:val="28"/>
        </w:rPr>
        <w:t xml:space="preserve">; </w:t>
      </w:r>
      <w:r w:rsidRPr="00507B52">
        <w:rPr>
          <w:rFonts w:ascii="Times New Roman" w:hAnsi="Times New Roman" w:cs="Times New Roman"/>
          <w:sz w:val="28"/>
        </w:rPr>
        <w:t>процеси</w:t>
      </w:r>
      <w:r>
        <w:rPr>
          <w:rFonts w:ascii="Times New Roman" w:hAnsi="Times New Roman" w:cs="Times New Roman"/>
          <w:sz w:val="28"/>
        </w:rPr>
        <w:t xml:space="preserve">; </w:t>
      </w:r>
      <w:r w:rsidRPr="00507B52">
        <w:rPr>
          <w:rFonts w:ascii="Times New Roman" w:hAnsi="Times New Roman" w:cs="Times New Roman"/>
          <w:sz w:val="28"/>
        </w:rPr>
        <w:t xml:space="preserve">структуру </w:t>
      </w:r>
      <w:r>
        <w:rPr>
          <w:rFonts w:ascii="Times New Roman" w:hAnsi="Times New Roman" w:cs="Times New Roman"/>
          <w:sz w:val="28"/>
        </w:rPr>
        <w:t xml:space="preserve">тощо) </w:t>
      </w:r>
      <w:r w:rsidRPr="00507B52">
        <w:rPr>
          <w:rFonts w:ascii="Times New Roman" w:hAnsi="Times New Roman" w:cs="Times New Roman"/>
          <w:sz w:val="28"/>
        </w:rPr>
        <w:t xml:space="preserve">для досягнення </w:t>
      </w:r>
      <w:r>
        <w:rPr>
          <w:rFonts w:ascii="Times New Roman" w:hAnsi="Times New Roman" w:cs="Times New Roman"/>
          <w:sz w:val="28"/>
        </w:rPr>
        <w:t xml:space="preserve">статутної цілі </w:t>
      </w:r>
      <w:r w:rsidRPr="00507B52">
        <w:rPr>
          <w:rFonts w:ascii="Times New Roman" w:hAnsi="Times New Roman" w:cs="Times New Roman"/>
          <w:sz w:val="28"/>
        </w:rPr>
        <w:t>підприємства</w:t>
      </w:r>
      <w:r>
        <w:rPr>
          <w:rFonts w:ascii="Times New Roman" w:hAnsi="Times New Roman" w:cs="Times New Roman"/>
          <w:sz w:val="28"/>
        </w:rPr>
        <w:t xml:space="preserve">»  </w:t>
      </w:r>
      <w:r w:rsidRPr="00332D3E">
        <w:rPr>
          <w:rFonts w:ascii="Times New Roman" w:hAnsi="Times New Roman" w:cs="Times New Roman"/>
          <w:sz w:val="28"/>
        </w:rPr>
        <w:t>[</w:t>
      </w:r>
      <w:r w:rsidR="00A05956">
        <w:rPr>
          <w:rFonts w:ascii="Times New Roman" w:hAnsi="Times New Roman" w:cs="Times New Roman"/>
          <w:sz w:val="28"/>
        </w:rPr>
        <w:t>27</w:t>
      </w:r>
      <w:r w:rsidRPr="00332D3E">
        <w:rPr>
          <w:rFonts w:ascii="Times New Roman" w:hAnsi="Times New Roman" w:cs="Times New Roman"/>
          <w:sz w:val="28"/>
        </w:rPr>
        <w:t>].</w:t>
      </w:r>
    </w:p>
    <w:p w:rsidR="000E6F28" w:rsidRDefault="000E6F28" w:rsidP="000E6F28">
      <w:pPr>
        <w:shd w:val="clear" w:color="auto" w:fill="FFFFFF"/>
        <w:spacing w:after="0" w:line="360" w:lineRule="auto"/>
        <w:ind w:firstLine="709"/>
        <w:jc w:val="both"/>
        <w:rPr>
          <w:rFonts w:ascii="Times New Roman" w:hAnsi="Times New Roman" w:cs="Times New Roman"/>
          <w:sz w:val="28"/>
        </w:rPr>
      </w:pPr>
      <w:r>
        <w:rPr>
          <w:rFonts w:ascii="Times New Roman" w:hAnsi="Times New Roman" w:cs="Times New Roman"/>
          <w:noProof/>
          <w:sz w:val="28"/>
          <w:lang w:eastAsia="uk-UA"/>
        </w:rPr>
        <w:drawing>
          <wp:anchor distT="0" distB="0" distL="114300" distR="114300" simplePos="0" relativeHeight="251711488" behindDoc="1" locked="0" layoutInCell="1" allowOverlap="1" wp14:anchorId="01865AEE" wp14:editId="1A5B19D4">
            <wp:simplePos x="0" y="0"/>
            <wp:positionH relativeFrom="column">
              <wp:posOffset>294005</wp:posOffset>
            </wp:positionH>
            <wp:positionV relativeFrom="paragraph">
              <wp:posOffset>767080</wp:posOffset>
            </wp:positionV>
            <wp:extent cx="5731510" cy="1651635"/>
            <wp:effectExtent l="0" t="0" r="2540" b="5715"/>
            <wp:wrapTight wrapText="bothSides">
              <wp:wrapPolygon edited="0">
                <wp:start x="0" y="0"/>
                <wp:lineTo x="0" y="21426"/>
                <wp:lineTo x="21538" y="21426"/>
                <wp:lineTo x="21538"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1651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5FEE">
        <w:rPr>
          <w:rFonts w:ascii="Times New Roman" w:hAnsi="Times New Roman" w:cs="Times New Roman"/>
          <w:sz w:val="28"/>
        </w:rPr>
        <w:t>Внутрішній контроль –</w:t>
      </w:r>
      <w:r>
        <w:rPr>
          <w:rFonts w:ascii="Times New Roman" w:hAnsi="Times New Roman" w:cs="Times New Roman"/>
          <w:sz w:val="28"/>
        </w:rPr>
        <w:t xml:space="preserve"> </w:t>
      </w:r>
      <w:r w:rsidRPr="00055FEE">
        <w:rPr>
          <w:rFonts w:ascii="Times New Roman" w:hAnsi="Times New Roman" w:cs="Times New Roman"/>
          <w:sz w:val="28"/>
        </w:rPr>
        <w:t xml:space="preserve">процес, спрямований на </w:t>
      </w:r>
      <w:r>
        <w:rPr>
          <w:rFonts w:ascii="Times New Roman" w:hAnsi="Times New Roman" w:cs="Times New Roman"/>
          <w:sz w:val="28"/>
        </w:rPr>
        <w:t>одержання</w:t>
      </w:r>
      <w:r w:rsidRPr="00055FEE">
        <w:rPr>
          <w:rFonts w:ascii="Times New Roman" w:hAnsi="Times New Roman" w:cs="Times New Roman"/>
          <w:sz w:val="28"/>
        </w:rPr>
        <w:t xml:space="preserve"> впевненості в тому, що </w:t>
      </w:r>
      <w:r>
        <w:rPr>
          <w:rFonts w:ascii="Times New Roman" w:hAnsi="Times New Roman" w:cs="Times New Roman"/>
          <w:sz w:val="28"/>
        </w:rPr>
        <w:t>підприємство</w:t>
      </w:r>
      <w:r w:rsidRPr="00055FEE">
        <w:rPr>
          <w:rFonts w:ascii="Times New Roman" w:hAnsi="Times New Roman" w:cs="Times New Roman"/>
          <w:sz w:val="28"/>
        </w:rPr>
        <w:t xml:space="preserve"> забезпечує [</w:t>
      </w:r>
      <w:r w:rsidR="00A05956">
        <w:rPr>
          <w:rFonts w:ascii="Times New Roman" w:hAnsi="Times New Roman" w:cs="Times New Roman"/>
          <w:sz w:val="28"/>
        </w:rPr>
        <w:t>4</w:t>
      </w:r>
      <w:r>
        <w:rPr>
          <w:rFonts w:ascii="Times New Roman" w:hAnsi="Times New Roman" w:cs="Times New Roman"/>
          <w:sz w:val="28"/>
        </w:rPr>
        <w:t>]</w:t>
      </w:r>
      <w:r w:rsidRPr="00055FEE">
        <w:rPr>
          <w:rFonts w:ascii="Times New Roman" w:hAnsi="Times New Roman" w:cs="Times New Roman"/>
          <w:sz w:val="28"/>
        </w:rPr>
        <w:t xml:space="preserve">: </w:t>
      </w:r>
    </w:p>
    <w:p w:rsidR="000E6F28" w:rsidRPr="00E34ABB" w:rsidRDefault="000E6F28" w:rsidP="000E6F28">
      <w:pPr>
        <w:shd w:val="clear" w:color="auto" w:fill="FFFFFF"/>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Варто також погодитися з думкою </w:t>
      </w:r>
      <w:r w:rsidRPr="00E34ABB">
        <w:rPr>
          <w:rFonts w:ascii="Times New Roman" w:hAnsi="Times New Roman" w:cs="Times New Roman"/>
          <w:sz w:val="28"/>
        </w:rPr>
        <w:t>Петренко С. М.</w:t>
      </w:r>
      <w:r>
        <w:rPr>
          <w:rFonts w:ascii="Times New Roman" w:hAnsi="Times New Roman" w:cs="Times New Roman"/>
          <w:sz w:val="28"/>
        </w:rPr>
        <w:t>, що внутрішній контроль – це</w:t>
      </w:r>
      <w:r w:rsidRPr="00E34ABB">
        <w:rPr>
          <w:rFonts w:ascii="Times New Roman" w:hAnsi="Times New Roman" w:cs="Times New Roman"/>
          <w:sz w:val="28"/>
        </w:rPr>
        <w:t xml:space="preserve"> «</w:t>
      </w:r>
      <w:r>
        <w:rPr>
          <w:rFonts w:ascii="Times New Roman" w:hAnsi="Times New Roman" w:cs="Times New Roman"/>
          <w:sz w:val="28"/>
        </w:rPr>
        <w:t>сукупність</w:t>
      </w:r>
      <w:r w:rsidRPr="00E34ABB">
        <w:rPr>
          <w:rFonts w:ascii="Times New Roman" w:hAnsi="Times New Roman" w:cs="Times New Roman"/>
          <w:sz w:val="28"/>
        </w:rPr>
        <w:t xml:space="preserve"> контрольних дій, організованих керівництвом підприємства і спрямованих на досягнення </w:t>
      </w:r>
      <w:r>
        <w:rPr>
          <w:rFonts w:ascii="Times New Roman" w:hAnsi="Times New Roman" w:cs="Times New Roman"/>
          <w:sz w:val="28"/>
        </w:rPr>
        <w:t xml:space="preserve">цілі </w:t>
      </w:r>
      <w:r w:rsidRPr="00E34ABB">
        <w:rPr>
          <w:rFonts w:ascii="Times New Roman" w:hAnsi="Times New Roman" w:cs="Times New Roman"/>
          <w:sz w:val="28"/>
        </w:rPr>
        <w:t>підприємства з позиції оцінки управлінської діяльності щодо різних рівнів управління в частині ідентифікації і зниження ризиків ведення бізнесу» [</w:t>
      </w:r>
      <w:r w:rsidR="00A05956">
        <w:rPr>
          <w:rFonts w:ascii="Times New Roman" w:hAnsi="Times New Roman" w:cs="Times New Roman"/>
          <w:sz w:val="28"/>
        </w:rPr>
        <w:t>20</w:t>
      </w:r>
      <w:r w:rsidRPr="00E34ABB">
        <w:rPr>
          <w:rFonts w:ascii="Times New Roman" w:hAnsi="Times New Roman" w:cs="Times New Roman"/>
          <w:sz w:val="28"/>
        </w:rPr>
        <w:t>, с.13].</w:t>
      </w:r>
    </w:p>
    <w:p w:rsidR="000E6F28" w:rsidRDefault="000E6F28" w:rsidP="000E6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здійсненні внутрішнього контролю</w:t>
      </w:r>
      <w:r w:rsidRPr="00866C64">
        <w:rPr>
          <w:rFonts w:ascii="Times New Roman" w:hAnsi="Times New Roman" w:cs="Times New Roman"/>
          <w:sz w:val="28"/>
          <w:szCs w:val="28"/>
        </w:rPr>
        <w:t xml:space="preserve"> </w:t>
      </w:r>
      <w:r>
        <w:rPr>
          <w:rFonts w:ascii="Times New Roman" w:hAnsi="Times New Roman" w:cs="Times New Roman"/>
          <w:sz w:val="28"/>
          <w:szCs w:val="28"/>
        </w:rPr>
        <w:t>р</w:t>
      </w:r>
      <w:r w:rsidRPr="00866C64">
        <w:rPr>
          <w:rFonts w:ascii="Times New Roman" w:hAnsi="Times New Roman" w:cs="Times New Roman"/>
          <w:sz w:val="28"/>
          <w:szCs w:val="28"/>
        </w:rPr>
        <w:t xml:space="preserve">озрізняють </w:t>
      </w:r>
      <w:r>
        <w:rPr>
          <w:rFonts w:ascii="Times New Roman" w:hAnsi="Times New Roman" w:cs="Times New Roman"/>
          <w:sz w:val="28"/>
          <w:szCs w:val="28"/>
        </w:rPr>
        <w:t xml:space="preserve">такі його види, як: </w:t>
      </w:r>
      <w:r w:rsidRPr="00866C64">
        <w:rPr>
          <w:rFonts w:ascii="Times New Roman" w:hAnsi="Times New Roman" w:cs="Times New Roman"/>
          <w:sz w:val="28"/>
          <w:szCs w:val="28"/>
        </w:rPr>
        <w:t xml:space="preserve">попередній, поточний і наступний контроль (рис. </w:t>
      </w:r>
      <w:r>
        <w:rPr>
          <w:rFonts w:ascii="Times New Roman" w:hAnsi="Times New Roman" w:cs="Times New Roman"/>
          <w:sz w:val="28"/>
          <w:szCs w:val="28"/>
        </w:rPr>
        <w:t>2</w:t>
      </w:r>
      <w:r w:rsidRPr="00866C64">
        <w:rPr>
          <w:rFonts w:ascii="Times New Roman" w:hAnsi="Times New Roman" w:cs="Times New Roman"/>
          <w:sz w:val="28"/>
          <w:szCs w:val="28"/>
        </w:rPr>
        <w:t>.</w:t>
      </w:r>
      <w:r w:rsidR="00A05956">
        <w:rPr>
          <w:rFonts w:ascii="Times New Roman" w:hAnsi="Times New Roman" w:cs="Times New Roman"/>
          <w:sz w:val="28"/>
          <w:szCs w:val="28"/>
        </w:rPr>
        <w:t>6</w:t>
      </w:r>
      <w:r w:rsidRPr="00866C64">
        <w:rPr>
          <w:rFonts w:ascii="Times New Roman" w:hAnsi="Times New Roman" w:cs="Times New Roman"/>
          <w:sz w:val="28"/>
          <w:szCs w:val="28"/>
        </w:rPr>
        <w:t>).</w:t>
      </w:r>
    </w:p>
    <w:p w:rsidR="00A05956" w:rsidRDefault="00A05956" w:rsidP="00A0595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Як відомо, метою контролю з обліку собівартості реалізованої продукції є встановлення достовірності первинної інформації щодо накопичення і списання витрат, своєчасності та повноти відображення відповідної інформації у реєстрах обліку, правильності ведення обліку та відповідності прийнятій на підприємстві облікової політики.</w:t>
      </w:r>
    </w:p>
    <w:p w:rsidR="00A05956" w:rsidRDefault="00A05956" w:rsidP="00A0595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Собівартість реалізованої продукції є найбільш значущою статтею витрат підприємства. При цьому, ключовим елементом собівартості є виробничі собівартість. </w:t>
      </w:r>
    </w:p>
    <w:p w:rsidR="00A05956" w:rsidRDefault="00A05956" w:rsidP="00A0595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здійсненні внутрішнього контролю собівартості реалізованої продукції доцільно дотримуватися всіх необхідних процедур. </w:t>
      </w:r>
    </w:p>
    <w:p w:rsidR="000E6F28" w:rsidRDefault="000E6F28" w:rsidP="000E6F28">
      <w:pPr>
        <w:shd w:val="clear" w:color="auto" w:fill="FFFFFF"/>
        <w:spacing w:after="0" w:line="360" w:lineRule="auto"/>
        <w:ind w:firstLine="709"/>
        <w:jc w:val="both"/>
        <w:rPr>
          <w:rFonts w:ascii="Times New Roman" w:hAnsi="Times New Roman" w:cs="Times New Roman"/>
          <w:sz w:val="28"/>
        </w:rPr>
      </w:pPr>
      <w:r>
        <w:rPr>
          <w:rFonts w:ascii="Times New Roman" w:hAnsi="Times New Roman" w:cs="Times New Roman"/>
          <w:noProof/>
          <w:sz w:val="28"/>
          <w:lang w:eastAsia="uk-UA"/>
        </w:rPr>
        <w:drawing>
          <wp:anchor distT="0" distB="0" distL="114300" distR="114300" simplePos="0" relativeHeight="251710464" behindDoc="1" locked="0" layoutInCell="1" allowOverlap="1" wp14:anchorId="33FAAACA" wp14:editId="3276E562">
            <wp:simplePos x="0" y="0"/>
            <wp:positionH relativeFrom="column">
              <wp:posOffset>248920</wp:posOffset>
            </wp:positionH>
            <wp:positionV relativeFrom="paragraph">
              <wp:posOffset>0</wp:posOffset>
            </wp:positionV>
            <wp:extent cx="5657215" cy="6711950"/>
            <wp:effectExtent l="0" t="0" r="635" b="0"/>
            <wp:wrapTight wrapText="bothSides">
              <wp:wrapPolygon edited="0">
                <wp:start x="0" y="0"/>
                <wp:lineTo x="0" y="21518"/>
                <wp:lineTo x="21530" y="21518"/>
                <wp:lineTo x="21530"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57215" cy="6711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6F28" w:rsidRPr="00E34ABB" w:rsidRDefault="000E6F28" w:rsidP="000E6F28">
      <w:pPr>
        <w:shd w:val="clear" w:color="auto" w:fill="FFFFFF"/>
        <w:spacing w:after="0" w:line="360" w:lineRule="auto"/>
        <w:ind w:firstLine="709"/>
        <w:jc w:val="center"/>
        <w:rPr>
          <w:rFonts w:ascii="Times New Roman" w:hAnsi="Times New Roman" w:cs="Times New Roman"/>
          <w:i/>
          <w:sz w:val="28"/>
          <w:szCs w:val="28"/>
        </w:rPr>
      </w:pPr>
      <w:r w:rsidRPr="00E34ABB">
        <w:rPr>
          <w:rFonts w:ascii="Times New Roman" w:hAnsi="Times New Roman" w:cs="Times New Roman"/>
          <w:i/>
          <w:sz w:val="28"/>
          <w:szCs w:val="28"/>
        </w:rPr>
        <w:t>Рис. 2.</w:t>
      </w:r>
      <w:r w:rsidR="00A05956">
        <w:rPr>
          <w:rFonts w:ascii="Times New Roman" w:hAnsi="Times New Roman" w:cs="Times New Roman"/>
          <w:i/>
          <w:sz w:val="28"/>
          <w:szCs w:val="28"/>
        </w:rPr>
        <w:t>6</w:t>
      </w:r>
      <w:r w:rsidRPr="00E34ABB">
        <w:rPr>
          <w:rFonts w:ascii="Times New Roman" w:hAnsi="Times New Roman" w:cs="Times New Roman"/>
          <w:i/>
          <w:sz w:val="28"/>
          <w:szCs w:val="28"/>
        </w:rPr>
        <w:t>. Завдання внутрішнього контролю виробничих витрат</w:t>
      </w:r>
    </w:p>
    <w:p w:rsidR="000E6F28" w:rsidRPr="00E34ABB" w:rsidRDefault="000E6F28" w:rsidP="000E6F28">
      <w:pPr>
        <w:shd w:val="clear" w:color="auto" w:fill="FFFFFF"/>
        <w:spacing w:after="0" w:line="360" w:lineRule="auto"/>
        <w:ind w:firstLine="284"/>
        <w:jc w:val="both"/>
        <w:rPr>
          <w:rFonts w:ascii="Times New Roman" w:hAnsi="Times New Roman" w:cs="Times New Roman"/>
          <w:i/>
          <w:sz w:val="28"/>
          <w:szCs w:val="28"/>
        </w:rPr>
      </w:pPr>
      <w:r w:rsidRPr="00E34ABB">
        <w:rPr>
          <w:rFonts w:ascii="Times New Roman" w:hAnsi="Times New Roman" w:cs="Times New Roman"/>
          <w:i/>
          <w:sz w:val="28"/>
          <w:szCs w:val="28"/>
        </w:rPr>
        <w:t>Джерело: адаптовано на основі [</w:t>
      </w:r>
      <w:r w:rsidR="00A05956" w:rsidRPr="00041207">
        <w:rPr>
          <w:rFonts w:ascii="Times New Roman" w:hAnsi="Times New Roman" w:cs="Times New Roman"/>
          <w:i/>
          <w:sz w:val="28"/>
          <w:szCs w:val="28"/>
        </w:rPr>
        <w:t>1</w:t>
      </w:r>
      <w:r w:rsidRPr="00E34ABB">
        <w:rPr>
          <w:rFonts w:ascii="Times New Roman" w:hAnsi="Times New Roman" w:cs="Times New Roman"/>
          <w:i/>
          <w:sz w:val="28"/>
          <w:szCs w:val="28"/>
        </w:rPr>
        <w:t>]</w:t>
      </w:r>
    </w:p>
    <w:p w:rsidR="000E6F28" w:rsidRPr="00866C64" w:rsidRDefault="000E6F28" w:rsidP="000E6F28">
      <w:pPr>
        <w:shd w:val="clear" w:color="auto" w:fill="FFFFFF"/>
        <w:spacing w:after="0" w:line="360" w:lineRule="auto"/>
        <w:ind w:firstLine="709"/>
        <w:jc w:val="both"/>
        <w:rPr>
          <w:rFonts w:ascii="Times New Roman" w:hAnsi="Times New Roman" w:cs="Times New Roman"/>
          <w:sz w:val="28"/>
          <w:szCs w:val="28"/>
        </w:rPr>
      </w:pPr>
      <w:r w:rsidRPr="00866C64">
        <w:rPr>
          <w:rFonts w:ascii="Times New Roman" w:hAnsi="Times New Roman" w:cs="Times New Roman"/>
          <w:sz w:val="28"/>
          <w:szCs w:val="28"/>
        </w:rPr>
        <w:t xml:space="preserve">Основними джерелами інформації </w:t>
      </w:r>
      <w:r>
        <w:rPr>
          <w:rFonts w:ascii="Times New Roman" w:hAnsi="Times New Roman" w:cs="Times New Roman"/>
          <w:sz w:val="28"/>
          <w:szCs w:val="28"/>
        </w:rPr>
        <w:t>здійснення контролю собівартості реалізації</w:t>
      </w:r>
      <w:r w:rsidRPr="00866C64">
        <w:rPr>
          <w:rFonts w:ascii="Times New Roman" w:hAnsi="Times New Roman" w:cs="Times New Roman"/>
          <w:sz w:val="28"/>
          <w:szCs w:val="28"/>
        </w:rPr>
        <w:t xml:space="preserve"> </w:t>
      </w:r>
      <w:r>
        <w:rPr>
          <w:rFonts w:ascii="Times New Roman" w:hAnsi="Times New Roman" w:cs="Times New Roman"/>
          <w:sz w:val="28"/>
          <w:szCs w:val="28"/>
        </w:rPr>
        <w:t xml:space="preserve">продукції </w:t>
      </w:r>
      <w:r w:rsidRPr="00866C64">
        <w:rPr>
          <w:rFonts w:ascii="Times New Roman" w:hAnsi="Times New Roman" w:cs="Times New Roman"/>
          <w:sz w:val="28"/>
          <w:szCs w:val="28"/>
        </w:rPr>
        <w:t>є «облікова політика</w:t>
      </w:r>
      <w:r>
        <w:rPr>
          <w:rFonts w:ascii="Times New Roman" w:hAnsi="Times New Roman" w:cs="Times New Roman"/>
          <w:sz w:val="28"/>
          <w:szCs w:val="28"/>
        </w:rPr>
        <w:t xml:space="preserve"> підприємства</w:t>
      </w:r>
      <w:r w:rsidRPr="00866C64">
        <w:rPr>
          <w:rFonts w:ascii="Times New Roman" w:hAnsi="Times New Roman" w:cs="Times New Roman"/>
          <w:sz w:val="28"/>
          <w:szCs w:val="28"/>
        </w:rPr>
        <w:t>; калькуляції; розрахунки розподілу непрямих витрат;</w:t>
      </w:r>
      <w:r>
        <w:rPr>
          <w:rFonts w:ascii="Times New Roman" w:hAnsi="Times New Roman" w:cs="Times New Roman"/>
          <w:sz w:val="28"/>
          <w:szCs w:val="28"/>
        </w:rPr>
        <w:t xml:space="preserve"> </w:t>
      </w:r>
      <w:r w:rsidRPr="00866C64">
        <w:rPr>
          <w:rFonts w:ascii="Times New Roman" w:hAnsi="Times New Roman" w:cs="Times New Roman"/>
          <w:sz w:val="28"/>
          <w:szCs w:val="28"/>
        </w:rPr>
        <w:t xml:space="preserve">кошториси прямих витрат; бюджети витрат; </w:t>
      </w:r>
      <w:r>
        <w:rPr>
          <w:rFonts w:ascii="Times New Roman" w:hAnsi="Times New Roman" w:cs="Times New Roman"/>
          <w:sz w:val="28"/>
          <w:szCs w:val="28"/>
        </w:rPr>
        <w:t>оборотні</w:t>
      </w:r>
      <w:r w:rsidRPr="00866C64">
        <w:rPr>
          <w:rFonts w:ascii="Times New Roman" w:hAnsi="Times New Roman" w:cs="Times New Roman"/>
          <w:sz w:val="28"/>
          <w:szCs w:val="28"/>
        </w:rPr>
        <w:t xml:space="preserve"> відомості; звітність підприємств тощо» [</w:t>
      </w:r>
      <w:r w:rsidR="00A05956">
        <w:rPr>
          <w:rFonts w:ascii="Times New Roman" w:hAnsi="Times New Roman" w:cs="Times New Roman"/>
          <w:sz w:val="28"/>
          <w:szCs w:val="28"/>
        </w:rPr>
        <w:t>6</w:t>
      </w:r>
      <w:r>
        <w:rPr>
          <w:rFonts w:ascii="Times New Roman" w:hAnsi="Times New Roman" w:cs="Times New Roman"/>
          <w:sz w:val="28"/>
          <w:szCs w:val="28"/>
        </w:rPr>
        <w:t>, </w:t>
      </w:r>
      <w:r w:rsidRPr="00866C64">
        <w:rPr>
          <w:rFonts w:ascii="Times New Roman" w:hAnsi="Times New Roman" w:cs="Times New Roman"/>
          <w:bCs/>
          <w:sz w:val="28"/>
          <w:szCs w:val="28"/>
        </w:rPr>
        <w:t>с</w:t>
      </w:r>
      <w:r w:rsidRPr="0090534D">
        <w:rPr>
          <w:rFonts w:ascii="Times New Roman" w:hAnsi="Times New Roman" w:cs="Times New Roman"/>
          <w:bCs/>
          <w:sz w:val="28"/>
          <w:szCs w:val="28"/>
        </w:rPr>
        <w:t>.</w:t>
      </w:r>
      <w:r>
        <w:rPr>
          <w:rFonts w:ascii="Times New Roman" w:hAnsi="Times New Roman" w:cs="Times New Roman"/>
          <w:bCs/>
          <w:sz w:val="28"/>
          <w:szCs w:val="28"/>
        </w:rPr>
        <w:t> </w:t>
      </w:r>
      <w:r w:rsidRPr="00866C64">
        <w:rPr>
          <w:rFonts w:ascii="Times New Roman" w:hAnsi="Times New Roman" w:cs="Times New Roman"/>
          <w:sz w:val="28"/>
          <w:szCs w:val="28"/>
        </w:rPr>
        <w:t>177].</w:t>
      </w:r>
    </w:p>
    <w:p w:rsidR="000E6F28" w:rsidRPr="005402BA" w:rsidRDefault="000E6F28" w:rsidP="000E6F28">
      <w:pPr>
        <w:shd w:val="clear" w:color="auto" w:fill="FFFFFF"/>
        <w:spacing w:after="0" w:line="360" w:lineRule="auto"/>
        <w:ind w:firstLine="709"/>
        <w:jc w:val="both"/>
        <w:rPr>
          <w:rFonts w:ascii="Times New Roman" w:hAnsi="Times New Roman" w:cs="Times New Roman"/>
          <w:sz w:val="36"/>
        </w:rPr>
      </w:pPr>
      <w:r w:rsidRPr="00570400">
        <w:rPr>
          <w:rFonts w:ascii="Times New Roman" w:hAnsi="Times New Roman" w:cs="Times New Roman"/>
          <w:sz w:val="28"/>
          <w:szCs w:val="28"/>
        </w:rPr>
        <w:t xml:space="preserve">Загалом, </w:t>
      </w:r>
      <w:r w:rsidRPr="005402BA">
        <w:rPr>
          <w:rFonts w:ascii="Times New Roman" w:hAnsi="Times New Roman" w:cs="Times New Roman"/>
          <w:sz w:val="28"/>
        </w:rPr>
        <w:t xml:space="preserve">запровадження </w:t>
      </w:r>
      <w:r>
        <w:rPr>
          <w:rFonts w:ascii="Times New Roman" w:hAnsi="Times New Roman" w:cs="Times New Roman"/>
          <w:sz w:val="28"/>
        </w:rPr>
        <w:t xml:space="preserve">внутрішнього контролю на </w:t>
      </w:r>
      <w:r w:rsidRPr="005402BA">
        <w:rPr>
          <w:rFonts w:ascii="Times New Roman" w:hAnsi="Times New Roman" w:cs="Times New Roman"/>
          <w:sz w:val="28"/>
        </w:rPr>
        <w:t xml:space="preserve">лісогосподарських підприємствах </w:t>
      </w:r>
      <w:proofErr w:type="spellStart"/>
      <w:r>
        <w:rPr>
          <w:rFonts w:ascii="Times New Roman" w:hAnsi="Times New Roman" w:cs="Times New Roman"/>
          <w:sz w:val="28"/>
        </w:rPr>
        <w:t>надасть</w:t>
      </w:r>
      <w:proofErr w:type="spellEnd"/>
      <w:r>
        <w:rPr>
          <w:rFonts w:ascii="Times New Roman" w:hAnsi="Times New Roman" w:cs="Times New Roman"/>
          <w:sz w:val="28"/>
        </w:rPr>
        <w:t xml:space="preserve"> можливість </w:t>
      </w:r>
      <w:r w:rsidRPr="005402BA">
        <w:rPr>
          <w:rFonts w:ascii="Times New Roman" w:hAnsi="Times New Roman" w:cs="Times New Roman"/>
          <w:sz w:val="28"/>
        </w:rPr>
        <w:t xml:space="preserve">систематично </w:t>
      </w:r>
      <w:r>
        <w:rPr>
          <w:rFonts w:ascii="Times New Roman" w:hAnsi="Times New Roman" w:cs="Times New Roman"/>
          <w:sz w:val="28"/>
        </w:rPr>
        <w:t xml:space="preserve">здійснювати контроль за процесом </w:t>
      </w:r>
      <w:r w:rsidRPr="005402BA">
        <w:rPr>
          <w:rFonts w:ascii="Times New Roman" w:hAnsi="Times New Roman" w:cs="Times New Roman"/>
          <w:sz w:val="28"/>
        </w:rPr>
        <w:t xml:space="preserve"> </w:t>
      </w:r>
      <w:r>
        <w:rPr>
          <w:rFonts w:ascii="Times New Roman" w:hAnsi="Times New Roman" w:cs="Times New Roman"/>
          <w:sz w:val="28"/>
        </w:rPr>
        <w:t xml:space="preserve">формування собівартості реалізованої продукції, зокрема за процесом формування витрат, відображення їх в обліку і формування в кінцевому результаті валового й чистого прибутку підприємства. </w:t>
      </w:r>
    </w:p>
    <w:p w:rsidR="00014A36" w:rsidRPr="004E3336" w:rsidRDefault="00014A36" w:rsidP="00F7599B">
      <w:pPr>
        <w:tabs>
          <w:tab w:val="left" w:pos="9147"/>
        </w:tabs>
        <w:spacing w:after="0" w:line="360" w:lineRule="auto"/>
        <w:ind w:firstLine="709"/>
        <w:jc w:val="center"/>
        <w:rPr>
          <w:rFonts w:ascii="Times New Roman" w:hAnsi="Times New Roman" w:cs="Times New Roman"/>
          <w:b/>
          <w:color w:val="000000"/>
          <w:sz w:val="28"/>
          <w:szCs w:val="28"/>
          <w:lang w:eastAsia="ru-RU"/>
        </w:rPr>
      </w:pPr>
    </w:p>
    <w:p w:rsidR="00F7599B" w:rsidRPr="004E3336" w:rsidRDefault="00F7599B">
      <w:pPr>
        <w:rPr>
          <w:rFonts w:ascii="Times New Roman" w:hAnsi="Times New Roman" w:cs="Times New Roman"/>
          <w:caps/>
          <w:color w:val="000000"/>
          <w:sz w:val="28"/>
          <w:szCs w:val="28"/>
          <w:lang w:eastAsia="ru-RU"/>
        </w:rPr>
      </w:pPr>
      <w:r w:rsidRPr="004E3336">
        <w:rPr>
          <w:rFonts w:ascii="Times New Roman" w:hAnsi="Times New Roman" w:cs="Times New Roman"/>
          <w:caps/>
          <w:color w:val="000000"/>
          <w:sz w:val="28"/>
          <w:szCs w:val="28"/>
          <w:lang w:eastAsia="ru-RU"/>
        </w:rPr>
        <w:br w:type="page"/>
      </w:r>
    </w:p>
    <w:p w:rsidR="00F7599B" w:rsidRPr="004E3336" w:rsidRDefault="00F7599B" w:rsidP="00F7599B">
      <w:pPr>
        <w:tabs>
          <w:tab w:val="left" w:pos="9147"/>
        </w:tabs>
        <w:spacing w:after="0" w:line="336" w:lineRule="auto"/>
        <w:ind w:left="216"/>
        <w:jc w:val="center"/>
        <w:rPr>
          <w:rFonts w:ascii="Times New Roman" w:hAnsi="Times New Roman" w:cs="Times New Roman"/>
          <w:b/>
          <w:color w:val="000000"/>
          <w:sz w:val="28"/>
          <w:szCs w:val="28"/>
          <w:lang w:eastAsia="ru-RU"/>
        </w:rPr>
      </w:pPr>
      <w:r w:rsidRPr="004E3336">
        <w:rPr>
          <w:rFonts w:ascii="Times New Roman" w:hAnsi="Times New Roman" w:cs="Times New Roman"/>
          <w:b/>
          <w:caps/>
          <w:color w:val="000000"/>
          <w:sz w:val="28"/>
          <w:szCs w:val="28"/>
          <w:lang w:eastAsia="ru-RU"/>
        </w:rPr>
        <w:t>Висновки</w:t>
      </w:r>
    </w:p>
    <w:p w:rsidR="007E0503" w:rsidRDefault="007E0503" w:rsidP="000A0D98">
      <w:pPr>
        <w:pStyle w:val="21"/>
        <w:spacing w:after="0" w:line="360" w:lineRule="auto"/>
        <w:ind w:firstLine="709"/>
        <w:jc w:val="both"/>
        <w:rPr>
          <w:sz w:val="28"/>
          <w:szCs w:val="28"/>
          <w:lang w:val="uk-UA"/>
        </w:rPr>
      </w:pPr>
    </w:p>
    <w:p w:rsidR="000A0D98" w:rsidRDefault="00673690" w:rsidP="007E0503">
      <w:pPr>
        <w:pStyle w:val="21"/>
        <w:spacing w:after="0" w:line="360" w:lineRule="auto"/>
        <w:ind w:firstLine="709"/>
        <w:jc w:val="both"/>
        <w:rPr>
          <w:sz w:val="28"/>
          <w:szCs w:val="28"/>
          <w:lang w:val="uk-UA"/>
        </w:rPr>
      </w:pPr>
      <w:r>
        <w:rPr>
          <w:sz w:val="28"/>
          <w:szCs w:val="28"/>
          <w:lang w:val="uk-UA"/>
        </w:rPr>
        <w:t xml:space="preserve">В процесі наукового дослідження здійснено теоретичне узагальнення і окреслено практичні заходи щодо облікового й контрольного процесу собівартості </w:t>
      </w:r>
      <w:r w:rsidR="00B27DA5">
        <w:rPr>
          <w:sz w:val="28"/>
          <w:szCs w:val="28"/>
          <w:lang w:val="uk-UA"/>
        </w:rPr>
        <w:t>продукції лісогосподарських підприємств. Це в сукупності дозволило сформувати наступні висновки.</w:t>
      </w:r>
    </w:p>
    <w:p w:rsidR="007E0503" w:rsidRDefault="007E0503" w:rsidP="007E050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w:t>
      </w:r>
      <w:r w:rsidRPr="00D00373">
        <w:rPr>
          <w:rFonts w:ascii="Times New Roman" w:eastAsia="Times New Roman" w:hAnsi="Times New Roman" w:cs="Times New Roman"/>
          <w:sz w:val="28"/>
          <w:szCs w:val="28"/>
          <w:lang w:eastAsia="ru-RU"/>
        </w:rPr>
        <w:t>алежн</w:t>
      </w:r>
      <w:r>
        <w:rPr>
          <w:rFonts w:ascii="Times New Roman" w:eastAsia="Times New Roman" w:hAnsi="Times New Roman" w:cs="Times New Roman"/>
          <w:sz w:val="28"/>
          <w:szCs w:val="28"/>
          <w:lang w:eastAsia="ru-RU"/>
        </w:rPr>
        <w:t>о організований</w:t>
      </w:r>
      <w:r w:rsidRPr="00D00373">
        <w:rPr>
          <w:rFonts w:ascii="Times New Roman" w:eastAsia="Times New Roman" w:hAnsi="Times New Roman" w:cs="Times New Roman"/>
          <w:sz w:val="28"/>
          <w:szCs w:val="28"/>
          <w:lang w:eastAsia="ru-RU"/>
        </w:rPr>
        <w:t xml:space="preserve"> облік витрат</w:t>
      </w:r>
      <w:r>
        <w:rPr>
          <w:rFonts w:ascii="Times New Roman" w:eastAsia="Times New Roman" w:hAnsi="Times New Roman" w:cs="Times New Roman"/>
          <w:sz w:val="28"/>
          <w:szCs w:val="28"/>
          <w:lang w:eastAsia="ru-RU"/>
        </w:rPr>
        <w:t xml:space="preserve"> приводить до</w:t>
      </w:r>
      <w:r w:rsidRPr="00D00373">
        <w:rPr>
          <w:rFonts w:ascii="Times New Roman" w:eastAsia="Times New Roman" w:hAnsi="Times New Roman" w:cs="Times New Roman"/>
          <w:sz w:val="28"/>
          <w:szCs w:val="28"/>
          <w:lang w:eastAsia="ru-RU"/>
        </w:rPr>
        <w:t xml:space="preserve"> економічного </w:t>
      </w:r>
      <w:r>
        <w:rPr>
          <w:rFonts w:ascii="Times New Roman" w:eastAsia="Times New Roman" w:hAnsi="Times New Roman" w:cs="Times New Roman"/>
          <w:sz w:val="28"/>
          <w:szCs w:val="28"/>
          <w:lang w:eastAsia="ru-RU"/>
        </w:rPr>
        <w:t>росту</w:t>
      </w:r>
      <w:r w:rsidRPr="00D00373">
        <w:rPr>
          <w:rFonts w:ascii="Times New Roman" w:eastAsia="Times New Roman" w:hAnsi="Times New Roman" w:cs="Times New Roman"/>
          <w:sz w:val="28"/>
          <w:szCs w:val="28"/>
          <w:lang w:eastAsia="ru-RU"/>
        </w:rPr>
        <w:t xml:space="preserve"> підприємств</w:t>
      </w:r>
      <w:r>
        <w:rPr>
          <w:rFonts w:ascii="Times New Roman" w:eastAsia="Times New Roman" w:hAnsi="Times New Roman" w:cs="Times New Roman"/>
          <w:sz w:val="28"/>
          <w:szCs w:val="28"/>
          <w:lang w:eastAsia="ru-RU"/>
        </w:rPr>
        <w:t>а</w:t>
      </w:r>
      <w:r w:rsidRPr="00D00373">
        <w:rPr>
          <w:rFonts w:ascii="Times New Roman" w:eastAsia="Times New Roman" w:hAnsi="Times New Roman" w:cs="Times New Roman"/>
          <w:sz w:val="28"/>
          <w:szCs w:val="28"/>
          <w:lang w:eastAsia="ru-RU"/>
        </w:rPr>
        <w:t xml:space="preserve">, впливу результатів діяльності на підвищення ефективності виробництва, </w:t>
      </w:r>
      <w:r>
        <w:rPr>
          <w:rFonts w:ascii="Times New Roman" w:eastAsia="Times New Roman" w:hAnsi="Times New Roman" w:cs="Times New Roman"/>
          <w:sz w:val="28"/>
          <w:szCs w:val="28"/>
          <w:lang w:eastAsia="ru-RU"/>
        </w:rPr>
        <w:t>систему ціноутворення. П</w:t>
      </w:r>
      <w:r w:rsidRPr="00D00373">
        <w:rPr>
          <w:rFonts w:ascii="Times New Roman" w:eastAsia="Times New Roman" w:hAnsi="Times New Roman" w:cs="Times New Roman"/>
          <w:sz w:val="28"/>
          <w:szCs w:val="28"/>
          <w:lang w:eastAsia="ru-RU"/>
        </w:rPr>
        <w:t>ідприємств</w:t>
      </w:r>
      <w:r>
        <w:rPr>
          <w:rFonts w:ascii="Times New Roman" w:eastAsia="Times New Roman" w:hAnsi="Times New Roman" w:cs="Times New Roman"/>
          <w:sz w:val="28"/>
          <w:szCs w:val="28"/>
          <w:lang w:eastAsia="ru-RU"/>
        </w:rPr>
        <w:t>а</w:t>
      </w:r>
      <w:r w:rsidRPr="00D00373">
        <w:rPr>
          <w:rFonts w:ascii="Times New Roman" w:eastAsia="Times New Roman" w:hAnsi="Times New Roman" w:cs="Times New Roman"/>
          <w:sz w:val="28"/>
          <w:szCs w:val="28"/>
          <w:lang w:eastAsia="ru-RU"/>
        </w:rPr>
        <w:t xml:space="preserve"> повинн</w:t>
      </w:r>
      <w:r>
        <w:rPr>
          <w:rFonts w:ascii="Times New Roman" w:eastAsia="Times New Roman" w:hAnsi="Times New Roman" w:cs="Times New Roman"/>
          <w:sz w:val="28"/>
          <w:szCs w:val="28"/>
          <w:lang w:eastAsia="ru-RU"/>
        </w:rPr>
        <w:t>і</w:t>
      </w:r>
      <w:r w:rsidRPr="00D00373">
        <w:rPr>
          <w:rFonts w:ascii="Times New Roman" w:eastAsia="Times New Roman" w:hAnsi="Times New Roman" w:cs="Times New Roman"/>
          <w:sz w:val="28"/>
          <w:szCs w:val="28"/>
          <w:lang w:eastAsia="ru-RU"/>
        </w:rPr>
        <w:t xml:space="preserve"> використовувати такий механізм формування витрат виробництва, який </w:t>
      </w:r>
      <w:r>
        <w:rPr>
          <w:rFonts w:ascii="Times New Roman" w:eastAsia="Times New Roman" w:hAnsi="Times New Roman" w:cs="Times New Roman"/>
          <w:sz w:val="28"/>
          <w:szCs w:val="28"/>
          <w:lang w:eastAsia="ru-RU"/>
        </w:rPr>
        <w:t>давав би</w:t>
      </w:r>
      <w:r w:rsidRPr="00D00373">
        <w:rPr>
          <w:rFonts w:ascii="Times New Roman" w:eastAsia="Times New Roman" w:hAnsi="Times New Roman" w:cs="Times New Roman"/>
          <w:sz w:val="28"/>
          <w:szCs w:val="28"/>
          <w:lang w:eastAsia="ru-RU"/>
        </w:rPr>
        <w:t xml:space="preserve"> отрим</w:t>
      </w:r>
      <w:r>
        <w:rPr>
          <w:rFonts w:ascii="Times New Roman" w:eastAsia="Times New Roman" w:hAnsi="Times New Roman" w:cs="Times New Roman"/>
          <w:sz w:val="28"/>
          <w:szCs w:val="28"/>
          <w:lang w:eastAsia="ru-RU"/>
        </w:rPr>
        <w:t>увати</w:t>
      </w:r>
      <w:r w:rsidRPr="00D00373">
        <w:rPr>
          <w:rFonts w:ascii="Times New Roman" w:eastAsia="Times New Roman" w:hAnsi="Times New Roman" w:cs="Times New Roman"/>
          <w:sz w:val="28"/>
          <w:szCs w:val="28"/>
          <w:lang w:eastAsia="ru-RU"/>
        </w:rPr>
        <w:t xml:space="preserve"> повну</w:t>
      </w:r>
      <w:r>
        <w:rPr>
          <w:rFonts w:ascii="Times New Roman" w:eastAsia="Times New Roman" w:hAnsi="Times New Roman" w:cs="Times New Roman"/>
          <w:sz w:val="28"/>
          <w:szCs w:val="28"/>
          <w:lang w:eastAsia="ru-RU"/>
        </w:rPr>
        <w:t xml:space="preserve"> й достовірну</w:t>
      </w:r>
      <w:r w:rsidRPr="00D00373">
        <w:rPr>
          <w:rFonts w:ascii="Times New Roman" w:eastAsia="Times New Roman" w:hAnsi="Times New Roman" w:cs="Times New Roman"/>
          <w:sz w:val="28"/>
          <w:szCs w:val="28"/>
          <w:lang w:eastAsia="ru-RU"/>
        </w:rPr>
        <w:t xml:space="preserve"> інформацію </w:t>
      </w:r>
      <w:r>
        <w:rPr>
          <w:rFonts w:ascii="Times New Roman" w:eastAsia="Times New Roman" w:hAnsi="Times New Roman" w:cs="Times New Roman"/>
          <w:sz w:val="28"/>
          <w:szCs w:val="28"/>
          <w:lang w:eastAsia="ru-RU"/>
        </w:rPr>
        <w:t>для потреб управління</w:t>
      </w:r>
      <w:r w:rsidRPr="00D00373">
        <w:rPr>
          <w:rFonts w:ascii="Times New Roman" w:eastAsia="Times New Roman" w:hAnsi="Times New Roman" w:cs="Times New Roman"/>
          <w:sz w:val="28"/>
          <w:szCs w:val="28"/>
          <w:lang w:eastAsia="ru-RU"/>
        </w:rPr>
        <w:t>.</w:t>
      </w:r>
    </w:p>
    <w:p w:rsidR="007E0503" w:rsidRDefault="007E0503" w:rsidP="007E05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747485">
        <w:rPr>
          <w:rFonts w:ascii="Times New Roman" w:hAnsi="Times New Roman" w:cs="Times New Roman"/>
          <w:sz w:val="28"/>
          <w:szCs w:val="28"/>
        </w:rPr>
        <w:t xml:space="preserve">Собівартість </w:t>
      </w:r>
      <w:r>
        <w:rPr>
          <w:rFonts w:ascii="Times New Roman" w:hAnsi="Times New Roman" w:cs="Times New Roman"/>
          <w:sz w:val="28"/>
          <w:szCs w:val="28"/>
        </w:rPr>
        <w:t>виступає</w:t>
      </w:r>
      <w:r w:rsidRPr="00747485">
        <w:rPr>
          <w:rFonts w:ascii="Times New Roman" w:hAnsi="Times New Roman" w:cs="Times New Roman"/>
          <w:sz w:val="28"/>
          <w:szCs w:val="28"/>
        </w:rPr>
        <w:t xml:space="preserve"> показником, </w:t>
      </w:r>
      <w:r>
        <w:rPr>
          <w:rFonts w:ascii="Times New Roman" w:hAnsi="Times New Roman" w:cs="Times New Roman"/>
          <w:sz w:val="28"/>
          <w:szCs w:val="28"/>
        </w:rPr>
        <w:t>що</w:t>
      </w:r>
      <w:r w:rsidRPr="00747485">
        <w:rPr>
          <w:rFonts w:ascii="Times New Roman" w:hAnsi="Times New Roman" w:cs="Times New Roman"/>
          <w:sz w:val="28"/>
          <w:szCs w:val="28"/>
        </w:rPr>
        <w:t xml:space="preserve"> відображає рівень функціонування підприємства, його структури та організації в цілому. Тому підприємств</w:t>
      </w:r>
      <w:r>
        <w:rPr>
          <w:rFonts w:ascii="Times New Roman" w:hAnsi="Times New Roman" w:cs="Times New Roman"/>
          <w:sz w:val="28"/>
          <w:szCs w:val="28"/>
        </w:rPr>
        <w:t>а, в т. ч. і досліджуване підприємство</w:t>
      </w:r>
      <w:r w:rsidRPr="00747485">
        <w:rPr>
          <w:rFonts w:ascii="Times New Roman" w:hAnsi="Times New Roman" w:cs="Times New Roman"/>
          <w:sz w:val="28"/>
          <w:szCs w:val="28"/>
        </w:rPr>
        <w:t xml:space="preserve"> зацікавлене у зниженні собівартості продукції, що приведе до зростання прибутку.</w:t>
      </w:r>
    </w:p>
    <w:p w:rsidR="007E0503" w:rsidRPr="000466E4" w:rsidRDefault="007E0503" w:rsidP="007E0503">
      <w:pPr>
        <w:spacing w:after="0" w:line="360" w:lineRule="auto"/>
        <w:ind w:firstLine="709"/>
        <w:jc w:val="both"/>
      </w:pPr>
      <w:r>
        <w:rPr>
          <w:rFonts w:ascii="Times New Roman" w:hAnsi="Times New Roman" w:cs="Times New Roman"/>
          <w:sz w:val="28"/>
          <w:szCs w:val="28"/>
          <w:lang w:eastAsia="ru-RU"/>
        </w:rPr>
        <w:t>3. В</w:t>
      </w:r>
      <w:r w:rsidRPr="000466E4">
        <w:rPr>
          <w:rFonts w:ascii="Times New Roman" w:hAnsi="Times New Roman" w:cs="Times New Roman"/>
          <w:sz w:val="28"/>
          <w:szCs w:val="28"/>
          <w:lang w:eastAsia="ru-RU"/>
        </w:rPr>
        <w:t>иробництво</w:t>
      </w:r>
      <w:r>
        <w:rPr>
          <w:rFonts w:ascii="Times New Roman" w:hAnsi="Times New Roman" w:cs="Times New Roman"/>
          <w:sz w:val="28"/>
          <w:szCs w:val="28"/>
          <w:lang w:eastAsia="ru-RU"/>
        </w:rPr>
        <w:t xml:space="preserve"> продукції</w:t>
      </w:r>
      <w:r w:rsidRPr="000466E4">
        <w:rPr>
          <w:rFonts w:ascii="Times New Roman" w:hAnsi="Times New Roman" w:cs="Times New Roman"/>
          <w:sz w:val="28"/>
          <w:szCs w:val="28"/>
          <w:lang w:eastAsia="ru-RU"/>
        </w:rPr>
        <w:t xml:space="preserve"> та отримання доходів від її реалізації є </w:t>
      </w:r>
      <w:r>
        <w:rPr>
          <w:rFonts w:ascii="Times New Roman" w:hAnsi="Times New Roman" w:cs="Times New Roman"/>
          <w:sz w:val="28"/>
          <w:szCs w:val="28"/>
          <w:lang w:eastAsia="ru-RU"/>
        </w:rPr>
        <w:t xml:space="preserve">основою </w:t>
      </w:r>
      <w:r w:rsidRPr="000466E4">
        <w:rPr>
          <w:rFonts w:ascii="Times New Roman" w:hAnsi="Times New Roman" w:cs="Times New Roman"/>
          <w:sz w:val="28"/>
          <w:szCs w:val="28"/>
          <w:lang w:eastAsia="ru-RU"/>
        </w:rPr>
        <w:t xml:space="preserve">функціонування підприємств. </w:t>
      </w:r>
      <w:r>
        <w:rPr>
          <w:rFonts w:ascii="Times New Roman" w:hAnsi="Times New Roman" w:cs="Times New Roman"/>
          <w:sz w:val="28"/>
          <w:szCs w:val="28"/>
          <w:lang w:eastAsia="ru-RU"/>
        </w:rPr>
        <w:t>Змін</w:t>
      </w:r>
      <w:r w:rsidRPr="000466E4">
        <w:rPr>
          <w:rFonts w:ascii="Times New Roman" w:hAnsi="Times New Roman" w:cs="Times New Roman"/>
          <w:sz w:val="28"/>
          <w:szCs w:val="28"/>
          <w:lang w:eastAsia="ru-RU"/>
        </w:rPr>
        <w:t>а структур</w:t>
      </w:r>
      <w:r>
        <w:rPr>
          <w:rFonts w:ascii="Times New Roman" w:hAnsi="Times New Roman" w:cs="Times New Roman"/>
          <w:sz w:val="28"/>
          <w:szCs w:val="28"/>
          <w:lang w:eastAsia="ru-RU"/>
        </w:rPr>
        <w:t>и</w:t>
      </w:r>
      <w:r w:rsidRPr="000466E4">
        <w:rPr>
          <w:rFonts w:ascii="Times New Roman" w:hAnsi="Times New Roman" w:cs="Times New Roman"/>
          <w:sz w:val="28"/>
          <w:szCs w:val="28"/>
          <w:lang w:eastAsia="ru-RU"/>
        </w:rPr>
        <w:t xml:space="preserve"> споживчого попиту за номенклатурою продукції та обсягом реалізації не завжди збігається </w:t>
      </w:r>
      <w:r>
        <w:rPr>
          <w:rFonts w:ascii="Times New Roman" w:hAnsi="Times New Roman" w:cs="Times New Roman"/>
          <w:sz w:val="28"/>
          <w:szCs w:val="28"/>
          <w:lang w:eastAsia="ru-RU"/>
        </w:rPr>
        <w:t xml:space="preserve">з </w:t>
      </w:r>
      <w:r w:rsidRPr="000466E4">
        <w:rPr>
          <w:rFonts w:ascii="Times New Roman" w:hAnsi="Times New Roman" w:cs="Times New Roman"/>
          <w:sz w:val="28"/>
          <w:szCs w:val="28"/>
          <w:lang w:eastAsia="ru-RU"/>
        </w:rPr>
        <w:t>виробничи</w:t>
      </w:r>
      <w:r>
        <w:rPr>
          <w:rFonts w:ascii="Times New Roman" w:hAnsi="Times New Roman" w:cs="Times New Roman"/>
          <w:sz w:val="28"/>
          <w:szCs w:val="28"/>
          <w:lang w:eastAsia="ru-RU"/>
        </w:rPr>
        <w:t>ми</w:t>
      </w:r>
      <w:r w:rsidRPr="000466E4">
        <w:rPr>
          <w:rFonts w:ascii="Times New Roman" w:hAnsi="Times New Roman" w:cs="Times New Roman"/>
          <w:sz w:val="28"/>
          <w:szCs w:val="28"/>
          <w:lang w:eastAsia="ru-RU"/>
        </w:rPr>
        <w:t xml:space="preserve"> </w:t>
      </w:r>
      <w:proofErr w:type="spellStart"/>
      <w:r w:rsidRPr="000466E4">
        <w:rPr>
          <w:rFonts w:ascii="Times New Roman" w:hAnsi="Times New Roman" w:cs="Times New Roman"/>
          <w:sz w:val="28"/>
          <w:szCs w:val="28"/>
          <w:lang w:eastAsia="ru-RU"/>
        </w:rPr>
        <w:t>потужност</w:t>
      </w:r>
      <w:r>
        <w:rPr>
          <w:rFonts w:ascii="Times New Roman" w:hAnsi="Times New Roman" w:cs="Times New Roman"/>
          <w:sz w:val="28"/>
          <w:szCs w:val="28"/>
          <w:lang w:eastAsia="ru-RU"/>
        </w:rPr>
        <w:t>ями</w:t>
      </w:r>
      <w:proofErr w:type="spellEnd"/>
      <w:r w:rsidRPr="000466E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й</w:t>
      </w:r>
      <w:r w:rsidRPr="000466E4">
        <w:rPr>
          <w:rFonts w:ascii="Times New Roman" w:hAnsi="Times New Roman" w:cs="Times New Roman"/>
          <w:sz w:val="28"/>
          <w:szCs w:val="28"/>
          <w:lang w:eastAsia="ru-RU"/>
        </w:rPr>
        <w:t xml:space="preserve"> ресурс</w:t>
      </w:r>
      <w:r>
        <w:rPr>
          <w:rFonts w:ascii="Times New Roman" w:hAnsi="Times New Roman" w:cs="Times New Roman"/>
          <w:sz w:val="28"/>
          <w:szCs w:val="28"/>
          <w:lang w:eastAsia="ru-RU"/>
        </w:rPr>
        <w:t>ами</w:t>
      </w:r>
      <w:r w:rsidRPr="000466E4">
        <w:rPr>
          <w:rFonts w:ascii="Times New Roman" w:hAnsi="Times New Roman" w:cs="Times New Roman"/>
          <w:sz w:val="28"/>
          <w:szCs w:val="28"/>
          <w:lang w:eastAsia="ru-RU"/>
        </w:rPr>
        <w:t xml:space="preserve">. </w:t>
      </w:r>
    </w:p>
    <w:p w:rsidR="007E0503" w:rsidRDefault="007E0503" w:rsidP="007E0503">
      <w:pPr>
        <w:pStyle w:val="a9"/>
        <w:shd w:val="clear" w:color="auto" w:fill="FFFFFF"/>
        <w:spacing w:before="0" w:beforeAutospacing="0" w:after="0" w:afterAutospacing="0" w:line="360" w:lineRule="auto"/>
        <w:ind w:firstLine="709"/>
        <w:jc w:val="both"/>
        <w:rPr>
          <w:sz w:val="28"/>
          <w:szCs w:val="28"/>
          <w:lang w:val="uk-UA"/>
        </w:rPr>
      </w:pPr>
      <w:r>
        <w:rPr>
          <w:sz w:val="28"/>
          <w:szCs w:val="28"/>
          <w:lang w:val="uk-UA"/>
        </w:rPr>
        <w:t>4. Д</w:t>
      </w:r>
      <w:r w:rsidRPr="004504EB">
        <w:rPr>
          <w:sz w:val="28"/>
          <w:szCs w:val="28"/>
          <w:lang w:val="uk-UA"/>
        </w:rPr>
        <w:t>ля ефективного розвитку</w:t>
      </w:r>
      <w:r>
        <w:rPr>
          <w:sz w:val="28"/>
          <w:szCs w:val="28"/>
          <w:lang w:val="uk-UA"/>
        </w:rPr>
        <w:t xml:space="preserve"> лісогосподарських підприємств</w:t>
      </w:r>
      <w:r w:rsidRPr="004504EB">
        <w:rPr>
          <w:sz w:val="28"/>
          <w:szCs w:val="28"/>
          <w:lang w:val="uk-UA"/>
        </w:rPr>
        <w:t xml:space="preserve"> необхідна адекватна система подання інформації, </w:t>
      </w:r>
      <w:r>
        <w:rPr>
          <w:sz w:val="28"/>
          <w:szCs w:val="28"/>
          <w:lang w:val="uk-UA"/>
        </w:rPr>
        <w:t xml:space="preserve">яку може надати система бухгалтерського обліку, </w:t>
      </w:r>
      <w:r w:rsidRPr="004504EB">
        <w:rPr>
          <w:sz w:val="28"/>
          <w:szCs w:val="28"/>
          <w:lang w:val="uk-UA"/>
        </w:rPr>
        <w:t>що</w:t>
      </w:r>
      <w:r>
        <w:rPr>
          <w:sz w:val="28"/>
          <w:szCs w:val="28"/>
          <w:lang w:val="uk-UA"/>
        </w:rPr>
        <w:t xml:space="preserve">, в свою чергу, </w:t>
      </w:r>
      <w:r w:rsidRPr="004504EB">
        <w:rPr>
          <w:sz w:val="28"/>
          <w:szCs w:val="28"/>
          <w:lang w:val="uk-UA"/>
        </w:rPr>
        <w:t>дасть</w:t>
      </w:r>
      <w:r>
        <w:rPr>
          <w:sz w:val="28"/>
          <w:szCs w:val="28"/>
          <w:lang w:val="uk-UA"/>
        </w:rPr>
        <w:t xml:space="preserve"> можливість </w:t>
      </w:r>
      <w:r w:rsidRPr="004504EB">
        <w:rPr>
          <w:sz w:val="28"/>
          <w:szCs w:val="28"/>
          <w:lang w:val="uk-UA"/>
        </w:rPr>
        <w:t xml:space="preserve">формувати релевантну інформацію, аналізувати її і приймати управлінські рішення. </w:t>
      </w:r>
    </w:p>
    <w:p w:rsidR="007E0503" w:rsidRDefault="007E0503" w:rsidP="007E0503">
      <w:pPr>
        <w:tabs>
          <w:tab w:val="left" w:pos="9147"/>
        </w:tabs>
        <w:spacing w:after="0" w:line="360" w:lineRule="auto"/>
        <w:ind w:firstLine="709"/>
        <w:jc w:val="both"/>
        <w:rPr>
          <w:rFonts w:ascii="Times New Roman" w:eastAsia="Times New Roman" w:hAnsi="Times New Roman" w:cs="Times New Roman"/>
          <w:color w:val="000000"/>
          <w:sz w:val="28"/>
          <w:szCs w:val="28"/>
          <w:lang w:eastAsia="ru-UA"/>
        </w:rPr>
      </w:pPr>
      <w:r>
        <w:rPr>
          <w:rFonts w:ascii="Times New Roman" w:hAnsi="Times New Roman" w:cs="Times New Roman"/>
          <w:color w:val="000000"/>
          <w:sz w:val="28"/>
          <w:szCs w:val="28"/>
          <w:lang w:eastAsia="ru-RU"/>
        </w:rPr>
        <w:t xml:space="preserve">5. </w:t>
      </w:r>
      <w:r w:rsidRPr="004E3336">
        <w:rPr>
          <w:rFonts w:ascii="Times New Roman" w:hAnsi="Times New Roman" w:cs="Times New Roman"/>
          <w:color w:val="000000"/>
          <w:sz w:val="28"/>
          <w:szCs w:val="28"/>
          <w:lang w:eastAsia="ru-RU"/>
        </w:rPr>
        <w:t>Об’єктом кваліфікаційної роботи виступає ДП «</w:t>
      </w:r>
      <w:r>
        <w:rPr>
          <w:rFonts w:ascii="Times New Roman" w:hAnsi="Times New Roman" w:cs="Times New Roman"/>
          <w:color w:val="000000"/>
          <w:sz w:val="28"/>
          <w:szCs w:val="28"/>
          <w:lang w:eastAsia="ru-RU"/>
        </w:rPr>
        <w:t>Новоград-Волинський лісгосп АПК</w:t>
      </w:r>
      <w:r w:rsidRPr="004E3336">
        <w:rPr>
          <w:rFonts w:ascii="Times New Roman" w:hAnsi="Times New Roman" w:cs="Times New Roman"/>
          <w:color w:val="000000"/>
          <w:sz w:val="28"/>
          <w:szCs w:val="28"/>
          <w:lang w:eastAsia="ru-RU"/>
        </w:rPr>
        <w:t xml:space="preserve">» </w:t>
      </w:r>
      <w:r w:rsidRPr="004E3336">
        <w:rPr>
          <w:rFonts w:ascii="Times New Roman" w:hAnsi="Times New Roman" w:cs="Times New Roman"/>
          <w:sz w:val="28"/>
          <w:szCs w:val="28"/>
        </w:rPr>
        <w:t xml:space="preserve">– підприємство, </w:t>
      </w:r>
      <w:r>
        <w:rPr>
          <w:rFonts w:ascii="Times New Roman" w:hAnsi="Times New Roman" w:cs="Times New Roman"/>
          <w:sz w:val="28"/>
          <w:szCs w:val="28"/>
        </w:rPr>
        <w:t xml:space="preserve">основним видом діяльності, </w:t>
      </w:r>
      <w:r w:rsidRPr="004E3336">
        <w:rPr>
          <w:rFonts w:ascii="Times New Roman" w:hAnsi="Times New Roman" w:cs="Times New Roman"/>
          <w:sz w:val="28"/>
          <w:szCs w:val="28"/>
        </w:rPr>
        <w:t>як</w:t>
      </w:r>
      <w:r>
        <w:rPr>
          <w:rFonts w:ascii="Times New Roman" w:hAnsi="Times New Roman" w:cs="Times New Roman"/>
          <w:sz w:val="28"/>
          <w:szCs w:val="28"/>
        </w:rPr>
        <w:t xml:space="preserve">ого є </w:t>
      </w:r>
      <w:r w:rsidRPr="004E3336">
        <w:rPr>
          <w:rFonts w:ascii="Times New Roman" w:hAnsi="Times New Roman" w:cs="Times New Roman"/>
          <w:sz w:val="28"/>
          <w:szCs w:val="28"/>
        </w:rPr>
        <w:t>ведення лісового господарства, охорон</w:t>
      </w:r>
      <w:r>
        <w:rPr>
          <w:rFonts w:ascii="Times New Roman" w:hAnsi="Times New Roman" w:cs="Times New Roman"/>
          <w:sz w:val="28"/>
          <w:szCs w:val="28"/>
        </w:rPr>
        <w:t>а</w:t>
      </w:r>
      <w:r w:rsidRPr="004E3336">
        <w:rPr>
          <w:rFonts w:ascii="Times New Roman" w:hAnsi="Times New Roman" w:cs="Times New Roman"/>
          <w:sz w:val="28"/>
          <w:szCs w:val="28"/>
        </w:rPr>
        <w:t xml:space="preserve"> лісів тощо. </w:t>
      </w:r>
      <w:r>
        <w:rPr>
          <w:rFonts w:ascii="Times New Roman" w:hAnsi="Times New Roman" w:cs="Times New Roman"/>
          <w:sz w:val="28"/>
          <w:szCs w:val="28"/>
        </w:rPr>
        <w:t xml:space="preserve">За результатами дослідження встановлено, що </w:t>
      </w:r>
      <w:r>
        <w:rPr>
          <w:rFonts w:ascii="Times New Roman" w:eastAsia="Times New Roman" w:hAnsi="Times New Roman" w:cs="Times New Roman"/>
          <w:color w:val="000000"/>
          <w:sz w:val="28"/>
          <w:szCs w:val="28"/>
          <w:lang w:eastAsia="ru-UA"/>
        </w:rPr>
        <w:t xml:space="preserve">фінансові результати діяльності </w:t>
      </w:r>
      <w:r>
        <w:rPr>
          <w:rFonts w:ascii="Times New Roman" w:hAnsi="Times New Roman" w:cs="Times New Roman"/>
          <w:color w:val="000000"/>
          <w:sz w:val="28"/>
          <w:szCs w:val="28"/>
          <w:lang w:eastAsia="ru-RU"/>
        </w:rPr>
        <w:t xml:space="preserve">підприємства </w:t>
      </w:r>
      <w:r>
        <w:rPr>
          <w:rFonts w:ascii="Times New Roman" w:eastAsia="Times New Roman" w:hAnsi="Times New Roman" w:cs="Times New Roman"/>
          <w:color w:val="000000"/>
          <w:sz w:val="28"/>
          <w:szCs w:val="28"/>
          <w:lang w:eastAsia="ru-UA"/>
        </w:rPr>
        <w:t>протягом 2018-2020 років оцінюється наступним чином. В 2020 році підприємство отримало чистий прибуток. Хоча протягом періоду, який аналізується, він скорочується.</w:t>
      </w:r>
    </w:p>
    <w:p w:rsidR="007E0503" w:rsidRDefault="007E0503" w:rsidP="007E0503">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UA"/>
        </w:rPr>
      </w:pPr>
      <w:r>
        <w:rPr>
          <w:rFonts w:ascii="Times New Roman" w:hAnsi="Times New Roman" w:cs="Times New Roman"/>
          <w:sz w:val="28"/>
          <w:szCs w:val="28"/>
        </w:rPr>
        <w:t xml:space="preserve">6. </w:t>
      </w:r>
      <w:r w:rsidRPr="00DB7378">
        <w:rPr>
          <w:rFonts w:ascii="Times New Roman" w:hAnsi="Times New Roman" w:cs="Times New Roman"/>
          <w:sz w:val="28"/>
          <w:szCs w:val="28"/>
        </w:rPr>
        <w:t>В</w:t>
      </w:r>
      <w:r>
        <w:rPr>
          <w:rFonts w:ascii="Times New Roman" w:hAnsi="Times New Roman" w:cs="Times New Roman"/>
          <w:sz w:val="28"/>
          <w:szCs w:val="28"/>
        </w:rPr>
        <w:t xml:space="preserve"> складі собівартості продукції</w:t>
      </w:r>
      <w:r w:rsidRPr="00DB7378">
        <w:rPr>
          <w:rFonts w:ascii="Times New Roman" w:hAnsi="Times New Roman" w:cs="Times New Roman"/>
          <w:sz w:val="28"/>
          <w:szCs w:val="28"/>
        </w:rPr>
        <w:t xml:space="preserve"> ДП «</w:t>
      </w:r>
      <w:r w:rsidRPr="0086414C">
        <w:rPr>
          <w:rFonts w:ascii="Times New Roman" w:eastAsia="Times New Roman" w:hAnsi="Times New Roman" w:cs="Times New Roman"/>
          <w:sz w:val="28"/>
          <w:szCs w:val="28"/>
          <w:lang w:eastAsia="ru-RU"/>
        </w:rPr>
        <w:t>Новоград-Волинський лісгосп АПК</w:t>
      </w:r>
      <w:r w:rsidRPr="00DB7378">
        <w:rPr>
          <w:rFonts w:ascii="Times New Roman" w:hAnsi="Times New Roman" w:cs="Times New Roman"/>
          <w:sz w:val="28"/>
          <w:szCs w:val="28"/>
        </w:rPr>
        <w:t>» найбільшу суму займають лісоматеріали круглі 709648,56 грн та деревина дров'яна для промисловог</w:t>
      </w:r>
      <w:r>
        <w:rPr>
          <w:rFonts w:ascii="Times New Roman" w:hAnsi="Times New Roman" w:cs="Times New Roman"/>
          <w:sz w:val="28"/>
          <w:szCs w:val="28"/>
        </w:rPr>
        <w:t>о використання – 576195,07 грн. С</w:t>
      </w:r>
      <w:r>
        <w:rPr>
          <w:rFonts w:ascii="Times New Roman" w:eastAsia="Times New Roman" w:hAnsi="Times New Roman" w:cs="Times New Roman"/>
          <w:color w:val="000000"/>
          <w:sz w:val="28"/>
          <w:szCs w:val="28"/>
          <w:lang w:eastAsia="ru-UA"/>
        </w:rPr>
        <w:t xml:space="preserve">обівартість реалізованої продукції зросла за останні три роки на 465,4 тис. грн. і дорівнювала 16533,4 тис. грн. Впродовж 2019-2020 років підвищення цього показника склало 2735,4 тис. грн. Це призвело до отримання в 2020 році валового прибутку в сумі 7001 тис. грн., що на 5026 тис. грн. (41,8 %) менше за валовий фінансовий результат </w:t>
      </w:r>
      <w:r>
        <w:rPr>
          <w:rFonts w:ascii="Times New Roman" w:hAnsi="Times New Roman" w:cs="Times New Roman"/>
          <w:color w:val="000000"/>
          <w:sz w:val="28"/>
          <w:szCs w:val="28"/>
          <w:lang w:eastAsia="ru-RU"/>
        </w:rPr>
        <w:t>ДП </w:t>
      </w:r>
      <w:r w:rsidRPr="004E3336">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Новоград-Волинський лісгосп АПК</w:t>
      </w:r>
      <w:r w:rsidRPr="004E3336">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UA"/>
        </w:rPr>
        <w:t xml:space="preserve">в 2018 році. </w:t>
      </w:r>
    </w:p>
    <w:p w:rsidR="007E0503" w:rsidRPr="00226FDE" w:rsidRDefault="007E0503" w:rsidP="007E0503">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 </w:t>
      </w:r>
      <w:r w:rsidRPr="00226FDE">
        <w:rPr>
          <w:rFonts w:ascii="Times New Roman" w:eastAsia="Times New Roman" w:hAnsi="Times New Roman" w:cs="Times New Roman"/>
          <w:color w:val="000000"/>
          <w:sz w:val="28"/>
          <w:szCs w:val="28"/>
          <w:lang w:eastAsia="ru-RU"/>
        </w:rPr>
        <w:t xml:space="preserve">Важливим елементом управління, поряд зі системою обліку, в </w:t>
      </w:r>
      <w:r>
        <w:rPr>
          <w:rFonts w:ascii="Times New Roman" w:eastAsia="Times New Roman" w:hAnsi="Times New Roman" w:cs="Times New Roman"/>
          <w:sz w:val="28"/>
          <w:szCs w:val="28"/>
          <w:lang w:eastAsia="ru-RU"/>
        </w:rPr>
        <w:t>ДП </w:t>
      </w:r>
      <w:r w:rsidRPr="00226FDE">
        <w:rPr>
          <w:rFonts w:ascii="Times New Roman" w:eastAsia="Times New Roman" w:hAnsi="Times New Roman" w:cs="Times New Roman"/>
          <w:sz w:val="28"/>
          <w:szCs w:val="28"/>
          <w:lang w:eastAsia="ru-RU"/>
        </w:rPr>
        <w:t xml:space="preserve">«Новоград-Волинський лісгосп АПК» </w:t>
      </w:r>
      <w:r w:rsidRPr="00226FDE">
        <w:rPr>
          <w:rFonts w:ascii="Times New Roman" w:eastAsia="Times New Roman" w:hAnsi="Times New Roman" w:cs="Times New Roman"/>
          <w:color w:val="000000"/>
          <w:sz w:val="28"/>
          <w:szCs w:val="28"/>
          <w:lang w:eastAsia="ru-RU"/>
        </w:rPr>
        <w:t xml:space="preserve">є система контролю, оскільки функціонування ефективної системи обліку витрат та собівартості, безпосередньо, вимагає її контролю. </w:t>
      </w:r>
    </w:p>
    <w:p w:rsidR="007E0503" w:rsidRPr="005402BA" w:rsidRDefault="007E0503" w:rsidP="007E0503">
      <w:pPr>
        <w:spacing w:after="0" w:line="360" w:lineRule="auto"/>
        <w:ind w:firstLine="709"/>
        <w:jc w:val="both"/>
        <w:rPr>
          <w:rFonts w:ascii="Times New Roman" w:hAnsi="Times New Roman" w:cs="Times New Roman"/>
          <w:sz w:val="36"/>
        </w:rPr>
      </w:pPr>
      <w:r w:rsidRPr="00C76005">
        <w:rPr>
          <w:rFonts w:ascii="Times New Roman" w:hAnsi="Times New Roman" w:cs="Times New Roman"/>
          <w:sz w:val="28"/>
        </w:rPr>
        <w:t xml:space="preserve">8. </w:t>
      </w:r>
      <w:r>
        <w:rPr>
          <w:rFonts w:ascii="Times New Roman" w:hAnsi="Times New Roman" w:cs="Times New Roman"/>
          <w:sz w:val="28"/>
        </w:rPr>
        <w:t>З</w:t>
      </w:r>
      <w:r w:rsidRPr="005402BA">
        <w:rPr>
          <w:rFonts w:ascii="Times New Roman" w:hAnsi="Times New Roman" w:cs="Times New Roman"/>
          <w:sz w:val="28"/>
        </w:rPr>
        <w:t xml:space="preserve">апровадження </w:t>
      </w:r>
      <w:r>
        <w:rPr>
          <w:rFonts w:ascii="Times New Roman" w:hAnsi="Times New Roman" w:cs="Times New Roman"/>
          <w:sz w:val="28"/>
        </w:rPr>
        <w:t xml:space="preserve">внутрішнього контролю на </w:t>
      </w:r>
      <w:r w:rsidRPr="005402BA">
        <w:rPr>
          <w:rFonts w:ascii="Times New Roman" w:hAnsi="Times New Roman" w:cs="Times New Roman"/>
          <w:sz w:val="28"/>
        </w:rPr>
        <w:t xml:space="preserve">лісогосподарських підприємствах </w:t>
      </w:r>
      <w:proofErr w:type="spellStart"/>
      <w:r>
        <w:rPr>
          <w:rFonts w:ascii="Times New Roman" w:hAnsi="Times New Roman" w:cs="Times New Roman"/>
          <w:sz w:val="28"/>
        </w:rPr>
        <w:t>надасть</w:t>
      </w:r>
      <w:proofErr w:type="spellEnd"/>
      <w:r>
        <w:rPr>
          <w:rFonts w:ascii="Times New Roman" w:hAnsi="Times New Roman" w:cs="Times New Roman"/>
          <w:sz w:val="28"/>
        </w:rPr>
        <w:t xml:space="preserve"> можливість </w:t>
      </w:r>
      <w:r w:rsidRPr="005402BA">
        <w:rPr>
          <w:rFonts w:ascii="Times New Roman" w:hAnsi="Times New Roman" w:cs="Times New Roman"/>
          <w:sz w:val="28"/>
        </w:rPr>
        <w:t xml:space="preserve">систематично </w:t>
      </w:r>
      <w:r>
        <w:rPr>
          <w:rFonts w:ascii="Times New Roman" w:hAnsi="Times New Roman" w:cs="Times New Roman"/>
          <w:sz w:val="28"/>
        </w:rPr>
        <w:t xml:space="preserve">здійснювати контроль за процесом формування собівартості реалізованої продукції, зокрема за процесом формування витрат, відображення їх в обліку і формування в кінцевому результаті валового й чистого прибутку підприємства. </w:t>
      </w:r>
    </w:p>
    <w:p w:rsidR="007E0503" w:rsidRDefault="007E0503" w:rsidP="007E0503">
      <w:pPr>
        <w:spacing w:after="0" w:line="360" w:lineRule="auto"/>
        <w:ind w:firstLine="709"/>
        <w:jc w:val="both"/>
      </w:pPr>
    </w:p>
    <w:p w:rsidR="007E0503" w:rsidRDefault="007E0503" w:rsidP="000A0D98">
      <w:pPr>
        <w:pStyle w:val="21"/>
        <w:spacing w:after="0" w:line="360" w:lineRule="auto"/>
        <w:ind w:firstLine="709"/>
        <w:jc w:val="both"/>
        <w:rPr>
          <w:sz w:val="28"/>
          <w:szCs w:val="28"/>
          <w:lang w:val="uk-UA"/>
        </w:rPr>
      </w:pPr>
    </w:p>
    <w:p w:rsidR="001023E6" w:rsidRPr="004E3336" w:rsidRDefault="001023E6">
      <w:pPr>
        <w:rPr>
          <w:rFonts w:ascii="Times New Roman" w:hAnsi="Times New Roman" w:cs="Times New Roman"/>
          <w:b/>
          <w:caps/>
          <w:color w:val="000000"/>
          <w:sz w:val="28"/>
          <w:szCs w:val="28"/>
          <w:lang w:eastAsia="ru-RU"/>
        </w:rPr>
      </w:pPr>
      <w:r w:rsidRPr="004E3336">
        <w:rPr>
          <w:rFonts w:ascii="Times New Roman" w:hAnsi="Times New Roman" w:cs="Times New Roman"/>
          <w:b/>
          <w:caps/>
          <w:color w:val="000000"/>
          <w:sz w:val="28"/>
          <w:szCs w:val="28"/>
          <w:lang w:eastAsia="ru-RU"/>
        </w:rPr>
        <w:br w:type="page"/>
      </w:r>
    </w:p>
    <w:p w:rsidR="00E97C5B" w:rsidRPr="004E3336" w:rsidRDefault="00E97C5B" w:rsidP="00E97C5B">
      <w:pPr>
        <w:spacing w:after="0" w:line="336" w:lineRule="auto"/>
        <w:jc w:val="center"/>
        <w:rPr>
          <w:rFonts w:ascii="Times New Roman" w:hAnsi="Times New Roman" w:cs="Times New Roman"/>
          <w:b/>
          <w:caps/>
          <w:color w:val="000000"/>
          <w:sz w:val="28"/>
          <w:szCs w:val="28"/>
          <w:lang w:eastAsia="ru-RU"/>
        </w:rPr>
      </w:pPr>
      <w:r w:rsidRPr="004E3336">
        <w:rPr>
          <w:rFonts w:ascii="Times New Roman" w:hAnsi="Times New Roman" w:cs="Times New Roman"/>
          <w:b/>
          <w:caps/>
          <w:color w:val="000000"/>
          <w:sz w:val="28"/>
          <w:szCs w:val="28"/>
          <w:lang w:eastAsia="ru-RU"/>
        </w:rPr>
        <w:t>Список використаних джерел</w:t>
      </w:r>
    </w:p>
    <w:p w:rsidR="00E97C5B" w:rsidRPr="004E3336" w:rsidRDefault="00E97C5B" w:rsidP="00E97C5B">
      <w:pPr>
        <w:pStyle w:val="a5"/>
        <w:widowControl w:val="0"/>
        <w:tabs>
          <w:tab w:val="left" w:pos="360"/>
          <w:tab w:val="left" w:pos="720"/>
          <w:tab w:val="left" w:pos="1276"/>
          <w:tab w:val="left" w:pos="1418"/>
        </w:tabs>
        <w:autoSpaceDE w:val="0"/>
        <w:autoSpaceDN w:val="0"/>
        <w:adjustRightInd w:val="0"/>
        <w:spacing w:after="0" w:line="360" w:lineRule="auto"/>
        <w:ind w:left="709"/>
        <w:jc w:val="both"/>
        <w:rPr>
          <w:rFonts w:ascii="Times New Roman" w:hAnsi="Times New Roman" w:cs="Times New Roman"/>
          <w:sz w:val="28"/>
          <w:szCs w:val="28"/>
        </w:rPr>
      </w:pPr>
    </w:p>
    <w:p w:rsidR="00922082" w:rsidRPr="000718DA" w:rsidRDefault="00922082" w:rsidP="00922082">
      <w:pPr>
        <w:pStyle w:val="a5"/>
        <w:numPr>
          <w:ilvl w:val="0"/>
          <w:numId w:val="31"/>
        </w:numPr>
        <w:tabs>
          <w:tab w:val="left" w:pos="1134"/>
        </w:tabs>
        <w:spacing w:after="0" w:line="360" w:lineRule="auto"/>
        <w:ind w:left="0" w:firstLine="709"/>
        <w:jc w:val="both"/>
        <w:rPr>
          <w:rFonts w:ascii="Times New Roman" w:hAnsi="Times New Roman" w:cs="Times New Roman"/>
          <w:sz w:val="28"/>
          <w:szCs w:val="28"/>
        </w:rPr>
      </w:pPr>
      <w:r w:rsidRPr="000718DA">
        <w:rPr>
          <w:rFonts w:ascii="Times New Roman" w:hAnsi="Times New Roman" w:cs="Times New Roman"/>
          <w:sz w:val="28"/>
          <w:szCs w:val="28"/>
        </w:rPr>
        <w:t xml:space="preserve">Бондаренко Н. М., </w:t>
      </w:r>
      <w:proofErr w:type="spellStart"/>
      <w:r w:rsidRPr="000718DA">
        <w:rPr>
          <w:rFonts w:ascii="Times New Roman" w:hAnsi="Times New Roman" w:cs="Times New Roman"/>
          <w:sz w:val="28"/>
          <w:szCs w:val="28"/>
        </w:rPr>
        <w:t>Кореннова</w:t>
      </w:r>
      <w:proofErr w:type="spellEnd"/>
      <w:r w:rsidRPr="000718DA">
        <w:rPr>
          <w:rFonts w:ascii="Times New Roman" w:hAnsi="Times New Roman" w:cs="Times New Roman"/>
          <w:sz w:val="28"/>
          <w:szCs w:val="28"/>
        </w:rPr>
        <w:t xml:space="preserve"> В. В. Організація внутрішнього контролю виробничих витрат на підприємстві. </w:t>
      </w:r>
      <w:proofErr w:type="spellStart"/>
      <w:r w:rsidRPr="000718DA">
        <w:rPr>
          <w:rFonts w:ascii="Times New Roman" w:hAnsi="Times New Roman" w:cs="Times New Roman"/>
          <w:i/>
          <w:sz w:val="28"/>
          <w:szCs w:val="28"/>
        </w:rPr>
        <w:t>Вісн</w:t>
      </w:r>
      <w:proofErr w:type="spellEnd"/>
      <w:r w:rsidRPr="000718DA">
        <w:rPr>
          <w:rFonts w:ascii="Times New Roman" w:hAnsi="Times New Roman" w:cs="Times New Roman"/>
          <w:i/>
          <w:sz w:val="28"/>
          <w:szCs w:val="28"/>
        </w:rPr>
        <w:t>. ОНУ ім. І. І. Мечникова</w:t>
      </w:r>
      <w:r w:rsidRPr="000718DA">
        <w:rPr>
          <w:rFonts w:ascii="Times New Roman" w:hAnsi="Times New Roman" w:cs="Times New Roman"/>
          <w:sz w:val="28"/>
          <w:szCs w:val="28"/>
        </w:rPr>
        <w:t xml:space="preserve">, 2013. Т. 18, </w:t>
      </w:r>
      <w:proofErr w:type="spellStart"/>
      <w:r w:rsidRPr="000718DA">
        <w:rPr>
          <w:rFonts w:ascii="Times New Roman" w:hAnsi="Times New Roman" w:cs="Times New Roman"/>
          <w:sz w:val="28"/>
          <w:szCs w:val="28"/>
        </w:rPr>
        <w:t>вип</w:t>
      </w:r>
      <w:proofErr w:type="spellEnd"/>
      <w:r w:rsidRPr="000718DA">
        <w:rPr>
          <w:rFonts w:ascii="Times New Roman" w:hAnsi="Times New Roman" w:cs="Times New Roman"/>
          <w:sz w:val="28"/>
          <w:szCs w:val="28"/>
        </w:rPr>
        <w:t xml:space="preserve">. 4/1. С. 45–48  </w:t>
      </w:r>
    </w:p>
    <w:p w:rsidR="00922082" w:rsidRDefault="00922082" w:rsidP="00922082">
      <w:pPr>
        <w:pStyle w:val="a5"/>
        <w:numPr>
          <w:ilvl w:val="0"/>
          <w:numId w:val="31"/>
        </w:numPr>
        <w:tabs>
          <w:tab w:val="left" w:pos="1134"/>
        </w:tabs>
        <w:spacing w:after="0" w:line="360" w:lineRule="auto"/>
        <w:ind w:left="0" w:firstLine="709"/>
        <w:jc w:val="both"/>
        <w:rPr>
          <w:rFonts w:ascii="Times New Roman" w:hAnsi="Times New Roman" w:cs="Times New Roman"/>
          <w:sz w:val="28"/>
          <w:szCs w:val="28"/>
          <w:shd w:val="clear" w:color="auto" w:fill="FFFFFF"/>
        </w:rPr>
      </w:pPr>
      <w:r w:rsidRPr="004E3336">
        <w:rPr>
          <w:rFonts w:ascii="Times New Roman" w:hAnsi="Times New Roman" w:cs="Times New Roman"/>
          <w:sz w:val="28"/>
          <w:szCs w:val="28"/>
        </w:rPr>
        <w:t xml:space="preserve">Бухгалтерський облік і аудит в управлінні лісогосподарським підприємством : підручник / </w:t>
      </w:r>
      <w:r w:rsidRPr="004E3336">
        <w:rPr>
          <w:rFonts w:ascii="Times New Roman" w:hAnsi="Times New Roman" w:cs="Times New Roman"/>
          <w:sz w:val="28"/>
          <w:szCs w:val="28"/>
          <w:lang w:eastAsia="uk-UA"/>
        </w:rPr>
        <w:t xml:space="preserve">Ю. С. </w:t>
      </w:r>
      <w:proofErr w:type="spellStart"/>
      <w:r w:rsidRPr="004E3336">
        <w:rPr>
          <w:rFonts w:ascii="Times New Roman" w:hAnsi="Times New Roman" w:cs="Times New Roman"/>
          <w:sz w:val="28"/>
          <w:szCs w:val="28"/>
          <w:lang w:eastAsia="uk-UA"/>
        </w:rPr>
        <w:t>Цаль-Цалко</w:t>
      </w:r>
      <w:proofErr w:type="spellEnd"/>
      <w:r w:rsidRPr="004E3336">
        <w:rPr>
          <w:rFonts w:ascii="Times New Roman" w:hAnsi="Times New Roman" w:cs="Times New Roman"/>
          <w:sz w:val="28"/>
          <w:szCs w:val="28"/>
          <w:lang w:eastAsia="uk-UA"/>
        </w:rPr>
        <w:t>,</w:t>
      </w:r>
      <w:r>
        <w:rPr>
          <w:rFonts w:ascii="Times New Roman" w:hAnsi="Times New Roman" w:cs="Times New Roman"/>
          <w:sz w:val="28"/>
          <w:szCs w:val="28"/>
          <w:lang w:eastAsia="uk-UA"/>
        </w:rPr>
        <w:t xml:space="preserve"> Ю. Ю. Мороз, В. С. </w:t>
      </w:r>
      <w:proofErr w:type="spellStart"/>
      <w:r>
        <w:rPr>
          <w:rFonts w:ascii="Times New Roman" w:hAnsi="Times New Roman" w:cs="Times New Roman"/>
          <w:sz w:val="28"/>
          <w:szCs w:val="28"/>
          <w:lang w:eastAsia="uk-UA"/>
        </w:rPr>
        <w:t>Ейсмонт</w:t>
      </w:r>
      <w:proofErr w:type="spellEnd"/>
      <w:r>
        <w:rPr>
          <w:rFonts w:ascii="Times New Roman" w:hAnsi="Times New Roman" w:cs="Times New Roman"/>
          <w:sz w:val="28"/>
          <w:szCs w:val="28"/>
          <w:lang w:eastAsia="uk-UA"/>
        </w:rPr>
        <w:t>, Т. С. </w:t>
      </w:r>
      <w:proofErr w:type="spellStart"/>
      <w:r w:rsidRPr="004E3336">
        <w:rPr>
          <w:rFonts w:ascii="Times New Roman" w:hAnsi="Times New Roman" w:cs="Times New Roman"/>
          <w:sz w:val="28"/>
          <w:szCs w:val="28"/>
          <w:lang w:eastAsia="uk-UA"/>
        </w:rPr>
        <w:t>Гайдучок</w:t>
      </w:r>
      <w:proofErr w:type="spellEnd"/>
      <w:r w:rsidRPr="004E3336">
        <w:rPr>
          <w:rFonts w:ascii="Times New Roman" w:hAnsi="Times New Roman" w:cs="Times New Roman"/>
          <w:sz w:val="28"/>
          <w:szCs w:val="28"/>
          <w:lang w:eastAsia="uk-UA"/>
        </w:rPr>
        <w:t xml:space="preserve">, Н. І. Цегельник. </w:t>
      </w:r>
      <w:r w:rsidRPr="004E3336">
        <w:rPr>
          <w:rFonts w:ascii="Times New Roman" w:hAnsi="Times New Roman" w:cs="Times New Roman"/>
          <w:sz w:val="28"/>
          <w:szCs w:val="28"/>
        </w:rPr>
        <w:t xml:space="preserve">Житомир : </w:t>
      </w:r>
      <w:r w:rsidRPr="004E3336">
        <w:rPr>
          <w:rFonts w:ascii="Times New Roman" w:hAnsi="Times New Roman" w:cs="Times New Roman"/>
          <w:sz w:val="28"/>
          <w:szCs w:val="28"/>
          <w:shd w:val="clear" w:color="auto" w:fill="FFFFFF"/>
        </w:rPr>
        <w:t xml:space="preserve">Рута, 2019. 372 с. </w:t>
      </w:r>
    </w:p>
    <w:p w:rsidR="00922082" w:rsidRPr="00F56107" w:rsidRDefault="00922082" w:rsidP="00922082">
      <w:pPr>
        <w:pStyle w:val="a5"/>
        <w:numPr>
          <w:ilvl w:val="0"/>
          <w:numId w:val="31"/>
        </w:numPr>
        <w:tabs>
          <w:tab w:val="left" w:pos="1134"/>
        </w:tabs>
        <w:spacing w:after="0" w:line="360" w:lineRule="auto"/>
        <w:ind w:left="0" w:firstLine="709"/>
        <w:jc w:val="both"/>
        <w:rPr>
          <w:rFonts w:ascii="Times New Roman" w:hAnsi="Times New Roman" w:cs="Times New Roman"/>
          <w:sz w:val="28"/>
        </w:rPr>
      </w:pPr>
      <w:proofErr w:type="spellStart"/>
      <w:r w:rsidRPr="00F56107">
        <w:rPr>
          <w:rFonts w:ascii="Times New Roman" w:hAnsi="Times New Roman" w:cs="Times New Roman"/>
          <w:sz w:val="28"/>
        </w:rPr>
        <w:t>Візіренко</w:t>
      </w:r>
      <w:proofErr w:type="spellEnd"/>
      <w:r w:rsidRPr="00F56107">
        <w:rPr>
          <w:rFonts w:ascii="Times New Roman" w:hAnsi="Times New Roman" w:cs="Times New Roman"/>
          <w:sz w:val="28"/>
        </w:rPr>
        <w:t xml:space="preserve"> С. В., Агарова О. В. Організація обліку процесу реалізації готової продукції. </w:t>
      </w:r>
      <w:r w:rsidRPr="00F56107">
        <w:rPr>
          <w:rFonts w:ascii="Times New Roman" w:hAnsi="Times New Roman" w:cs="Times New Roman"/>
          <w:i/>
          <w:sz w:val="28"/>
        </w:rPr>
        <w:t>Інвестиції: практика та досвід</w:t>
      </w:r>
      <w:r w:rsidRPr="00F56107">
        <w:rPr>
          <w:rFonts w:ascii="Times New Roman" w:hAnsi="Times New Roman" w:cs="Times New Roman"/>
          <w:sz w:val="28"/>
        </w:rPr>
        <w:t>. 2018. №24. С. 36-42</w:t>
      </w:r>
    </w:p>
    <w:p w:rsidR="00922082" w:rsidRPr="00E2462E" w:rsidRDefault="00922082" w:rsidP="00922082">
      <w:pPr>
        <w:pStyle w:val="a5"/>
        <w:numPr>
          <w:ilvl w:val="0"/>
          <w:numId w:val="31"/>
        </w:numPr>
        <w:tabs>
          <w:tab w:val="left" w:pos="1134"/>
        </w:tabs>
        <w:spacing w:after="0" w:line="360" w:lineRule="auto"/>
        <w:ind w:left="0" w:firstLine="709"/>
        <w:jc w:val="both"/>
        <w:rPr>
          <w:rFonts w:ascii="Times New Roman" w:hAnsi="Times New Roman" w:cs="Times New Roman"/>
          <w:sz w:val="36"/>
          <w:szCs w:val="28"/>
          <w:shd w:val="clear" w:color="auto" w:fill="FFFFFF"/>
        </w:rPr>
      </w:pPr>
      <w:proofErr w:type="spellStart"/>
      <w:r w:rsidRPr="00E2462E">
        <w:rPr>
          <w:rFonts w:ascii="Times New Roman" w:hAnsi="Times New Roman" w:cs="Times New Roman"/>
          <w:sz w:val="28"/>
        </w:rPr>
        <w:t>Гайденко</w:t>
      </w:r>
      <w:proofErr w:type="spellEnd"/>
      <w:r w:rsidRPr="00E2462E">
        <w:rPr>
          <w:rFonts w:ascii="Times New Roman" w:hAnsi="Times New Roman" w:cs="Times New Roman"/>
          <w:sz w:val="28"/>
        </w:rPr>
        <w:t xml:space="preserve"> В.</w:t>
      </w:r>
      <w:r>
        <w:rPr>
          <w:rFonts w:ascii="Times New Roman" w:hAnsi="Times New Roman" w:cs="Times New Roman"/>
          <w:sz w:val="28"/>
        </w:rPr>
        <w:t xml:space="preserve"> </w:t>
      </w:r>
      <w:r w:rsidRPr="00E2462E">
        <w:rPr>
          <w:rFonts w:ascii="Times New Roman" w:hAnsi="Times New Roman" w:cs="Times New Roman"/>
          <w:sz w:val="28"/>
        </w:rPr>
        <w:t xml:space="preserve">В., </w:t>
      </w:r>
      <w:proofErr w:type="spellStart"/>
      <w:r w:rsidRPr="00E2462E">
        <w:rPr>
          <w:rFonts w:ascii="Times New Roman" w:hAnsi="Times New Roman" w:cs="Times New Roman"/>
          <w:sz w:val="28"/>
        </w:rPr>
        <w:t>Білозьорова</w:t>
      </w:r>
      <w:proofErr w:type="spellEnd"/>
      <w:r w:rsidRPr="00E2462E">
        <w:rPr>
          <w:rFonts w:ascii="Times New Roman" w:hAnsi="Times New Roman" w:cs="Times New Roman"/>
          <w:sz w:val="28"/>
        </w:rPr>
        <w:t xml:space="preserve"> Т.</w:t>
      </w:r>
      <w:r>
        <w:rPr>
          <w:rFonts w:ascii="Times New Roman" w:hAnsi="Times New Roman" w:cs="Times New Roman"/>
          <w:sz w:val="28"/>
        </w:rPr>
        <w:t xml:space="preserve"> </w:t>
      </w:r>
      <w:r w:rsidRPr="00E2462E">
        <w:rPr>
          <w:rFonts w:ascii="Times New Roman" w:hAnsi="Times New Roman" w:cs="Times New Roman"/>
          <w:sz w:val="28"/>
        </w:rPr>
        <w:t xml:space="preserve">Г. Вплив результатів оцінки системи внутрішнього контролю на розуміння діяльності </w:t>
      </w:r>
      <w:proofErr w:type="spellStart"/>
      <w:r w:rsidRPr="00E2462E">
        <w:rPr>
          <w:rFonts w:ascii="Times New Roman" w:hAnsi="Times New Roman" w:cs="Times New Roman"/>
          <w:sz w:val="28"/>
        </w:rPr>
        <w:t>аудийованої</w:t>
      </w:r>
      <w:proofErr w:type="spellEnd"/>
      <w:r w:rsidRPr="00E2462E">
        <w:rPr>
          <w:rFonts w:ascii="Times New Roman" w:hAnsi="Times New Roman" w:cs="Times New Roman"/>
          <w:sz w:val="28"/>
        </w:rPr>
        <w:t xml:space="preserve"> особи. </w:t>
      </w:r>
      <w:r w:rsidRPr="00E2462E">
        <w:rPr>
          <w:rFonts w:ascii="Times New Roman" w:hAnsi="Times New Roman" w:cs="Times New Roman"/>
          <w:i/>
          <w:sz w:val="28"/>
        </w:rPr>
        <w:t>Аудиторські відомості</w:t>
      </w:r>
      <w:r w:rsidRPr="00E2462E">
        <w:rPr>
          <w:rFonts w:ascii="Times New Roman" w:hAnsi="Times New Roman" w:cs="Times New Roman"/>
          <w:sz w:val="28"/>
        </w:rPr>
        <w:t>. 2015. № 2. С. 32.</w:t>
      </w:r>
    </w:p>
    <w:p w:rsidR="00922082" w:rsidRPr="00B32C09" w:rsidRDefault="00922082" w:rsidP="00922082">
      <w:pPr>
        <w:pStyle w:val="a5"/>
        <w:numPr>
          <w:ilvl w:val="0"/>
          <w:numId w:val="31"/>
        </w:numPr>
        <w:tabs>
          <w:tab w:val="left" w:pos="1134"/>
        </w:tabs>
        <w:spacing w:after="0" w:line="360" w:lineRule="auto"/>
        <w:ind w:left="0" w:firstLine="709"/>
        <w:jc w:val="both"/>
        <w:rPr>
          <w:rFonts w:ascii="Times New Roman" w:hAnsi="Times New Roman" w:cs="Times New Roman"/>
          <w:sz w:val="36"/>
        </w:rPr>
      </w:pPr>
      <w:proofErr w:type="spellStart"/>
      <w:r w:rsidRPr="00B32C09">
        <w:rPr>
          <w:rFonts w:ascii="Times New Roman" w:hAnsi="Times New Roman" w:cs="Times New Roman"/>
          <w:color w:val="000000"/>
          <w:sz w:val="28"/>
          <w:shd w:val="clear" w:color="auto" w:fill="FFFFFF"/>
        </w:rPr>
        <w:t>Гайдучок</w:t>
      </w:r>
      <w:proofErr w:type="spellEnd"/>
      <w:r w:rsidRPr="00B32C09">
        <w:rPr>
          <w:rFonts w:ascii="Times New Roman" w:hAnsi="Times New Roman" w:cs="Times New Roman"/>
          <w:color w:val="000000"/>
          <w:sz w:val="28"/>
          <w:shd w:val="clear" w:color="auto" w:fill="FFFFFF"/>
        </w:rPr>
        <w:t xml:space="preserve"> Т. С.</w:t>
      </w:r>
      <w:r>
        <w:rPr>
          <w:rFonts w:ascii="Times New Roman" w:hAnsi="Times New Roman" w:cs="Times New Roman"/>
          <w:color w:val="000000"/>
          <w:sz w:val="28"/>
          <w:shd w:val="clear" w:color="auto" w:fill="FFFFFF"/>
        </w:rPr>
        <w:t xml:space="preserve">, </w:t>
      </w:r>
      <w:proofErr w:type="spellStart"/>
      <w:r>
        <w:rPr>
          <w:rFonts w:ascii="Times New Roman" w:hAnsi="Times New Roman" w:cs="Times New Roman"/>
          <w:color w:val="000000"/>
          <w:sz w:val="28"/>
          <w:shd w:val="clear" w:color="auto" w:fill="FFFFFF"/>
        </w:rPr>
        <w:t>Мостепанюк</w:t>
      </w:r>
      <w:proofErr w:type="spellEnd"/>
      <w:r>
        <w:rPr>
          <w:rFonts w:ascii="Times New Roman" w:hAnsi="Times New Roman" w:cs="Times New Roman"/>
          <w:color w:val="000000"/>
          <w:sz w:val="28"/>
          <w:shd w:val="clear" w:color="auto" w:fill="FFFFFF"/>
        </w:rPr>
        <w:t xml:space="preserve"> В. А.</w:t>
      </w:r>
      <w:r w:rsidRPr="00B32C09">
        <w:rPr>
          <w:rFonts w:ascii="Times New Roman" w:hAnsi="Times New Roman" w:cs="Times New Roman"/>
          <w:color w:val="000000"/>
          <w:sz w:val="28"/>
          <w:shd w:val="clear" w:color="auto" w:fill="FFFFFF"/>
        </w:rPr>
        <w:t xml:space="preserve"> Облікове забезпечення витрат лісогосподарських підприємств: </w:t>
      </w:r>
      <w:r>
        <w:rPr>
          <w:rFonts w:ascii="Times New Roman" w:hAnsi="Times New Roman" w:cs="Times New Roman"/>
          <w:color w:val="000000"/>
          <w:sz w:val="28"/>
          <w:shd w:val="clear" w:color="auto" w:fill="FFFFFF"/>
        </w:rPr>
        <w:t xml:space="preserve">теоретичні та практичні аспекти. </w:t>
      </w:r>
      <w:r w:rsidRPr="00CF63BA">
        <w:rPr>
          <w:rFonts w:ascii="Times New Roman" w:hAnsi="Times New Roman" w:cs="Times New Roman"/>
          <w:i/>
          <w:color w:val="000000"/>
          <w:sz w:val="28"/>
          <w:shd w:val="clear" w:color="auto" w:fill="FFFFFF"/>
        </w:rPr>
        <w:t>Формування та розвиток інноваційного потенціалу економіки України</w:t>
      </w:r>
      <w:r w:rsidRPr="00B32C09">
        <w:rPr>
          <w:rFonts w:ascii="Times New Roman" w:hAnsi="Times New Roman" w:cs="Times New Roman"/>
          <w:color w:val="000000"/>
          <w:sz w:val="28"/>
          <w:shd w:val="clear" w:color="auto" w:fill="FFFFFF"/>
        </w:rPr>
        <w:t xml:space="preserve"> : матеріали </w:t>
      </w:r>
      <w:proofErr w:type="spellStart"/>
      <w:r w:rsidRPr="00B32C09">
        <w:rPr>
          <w:rFonts w:ascii="Times New Roman" w:hAnsi="Times New Roman" w:cs="Times New Roman"/>
          <w:color w:val="000000"/>
          <w:sz w:val="28"/>
          <w:shd w:val="clear" w:color="auto" w:fill="FFFFFF"/>
        </w:rPr>
        <w:t>доп</w:t>
      </w:r>
      <w:proofErr w:type="spellEnd"/>
      <w:r w:rsidRPr="00B32C09">
        <w:rPr>
          <w:rFonts w:ascii="Times New Roman" w:hAnsi="Times New Roman" w:cs="Times New Roman"/>
          <w:color w:val="000000"/>
          <w:sz w:val="28"/>
          <w:shd w:val="clear" w:color="auto" w:fill="FFFFFF"/>
        </w:rPr>
        <w:t xml:space="preserve">. </w:t>
      </w:r>
      <w:proofErr w:type="spellStart"/>
      <w:r w:rsidRPr="00B32C09">
        <w:rPr>
          <w:rFonts w:ascii="Times New Roman" w:hAnsi="Times New Roman" w:cs="Times New Roman"/>
          <w:color w:val="000000"/>
          <w:sz w:val="28"/>
          <w:shd w:val="clear" w:color="auto" w:fill="FFFFFF"/>
        </w:rPr>
        <w:t>Міжнар</w:t>
      </w:r>
      <w:proofErr w:type="spellEnd"/>
      <w:r w:rsidRPr="00B32C09">
        <w:rPr>
          <w:rFonts w:ascii="Times New Roman" w:hAnsi="Times New Roman" w:cs="Times New Roman"/>
          <w:color w:val="000000"/>
          <w:sz w:val="28"/>
          <w:shd w:val="clear" w:color="auto" w:fill="FFFFFF"/>
        </w:rPr>
        <w:t>. наук.-</w:t>
      </w:r>
      <w:proofErr w:type="spellStart"/>
      <w:r w:rsidRPr="00B32C09">
        <w:rPr>
          <w:rFonts w:ascii="Times New Roman" w:hAnsi="Times New Roman" w:cs="Times New Roman"/>
          <w:color w:val="000000"/>
          <w:sz w:val="28"/>
          <w:shd w:val="clear" w:color="auto" w:fill="FFFFFF"/>
        </w:rPr>
        <w:t>практ</w:t>
      </w:r>
      <w:proofErr w:type="spellEnd"/>
      <w:r w:rsidRPr="00B32C09">
        <w:rPr>
          <w:rFonts w:ascii="Times New Roman" w:hAnsi="Times New Roman" w:cs="Times New Roman"/>
          <w:color w:val="000000"/>
          <w:sz w:val="28"/>
          <w:shd w:val="clear" w:color="auto" w:fill="FFFFFF"/>
        </w:rPr>
        <w:t xml:space="preserve">. </w:t>
      </w:r>
      <w:proofErr w:type="spellStart"/>
      <w:r w:rsidRPr="00B32C09">
        <w:rPr>
          <w:rFonts w:ascii="Times New Roman" w:hAnsi="Times New Roman" w:cs="Times New Roman"/>
          <w:color w:val="000000"/>
          <w:sz w:val="28"/>
          <w:shd w:val="clear" w:color="auto" w:fill="FFFFFF"/>
        </w:rPr>
        <w:t>конф</w:t>
      </w:r>
      <w:proofErr w:type="spellEnd"/>
      <w:r w:rsidRPr="00B32C09">
        <w:rPr>
          <w:rFonts w:ascii="Times New Roman" w:hAnsi="Times New Roman" w:cs="Times New Roman"/>
          <w:color w:val="000000"/>
          <w:sz w:val="28"/>
          <w:shd w:val="clear" w:color="auto" w:fill="FFFFFF"/>
        </w:rPr>
        <w:t xml:space="preserve">., (Ужгород, 17–18 </w:t>
      </w:r>
      <w:proofErr w:type="spellStart"/>
      <w:r w:rsidRPr="00B32C09">
        <w:rPr>
          <w:rFonts w:ascii="Times New Roman" w:hAnsi="Times New Roman" w:cs="Times New Roman"/>
          <w:color w:val="000000"/>
          <w:sz w:val="28"/>
          <w:shd w:val="clear" w:color="auto" w:fill="FFFFFF"/>
        </w:rPr>
        <w:t>лют</w:t>
      </w:r>
      <w:proofErr w:type="spellEnd"/>
      <w:r w:rsidRPr="00B32C09">
        <w:rPr>
          <w:rFonts w:ascii="Times New Roman" w:hAnsi="Times New Roman" w:cs="Times New Roman"/>
          <w:color w:val="000000"/>
          <w:sz w:val="28"/>
          <w:shd w:val="clear" w:color="auto" w:fill="FFFFFF"/>
        </w:rPr>
        <w:t xml:space="preserve">. 2017 р.) : у 2-х ч. Ужгород : </w:t>
      </w:r>
      <w:proofErr w:type="spellStart"/>
      <w:r w:rsidRPr="00B32C09">
        <w:rPr>
          <w:rFonts w:ascii="Times New Roman" w:hAnsi="Times New Roman" w:cs="Times New Roman"/>
          <w:color w:val="000000"/>
          <w:sz w:val="28"/>
          <w:shd w:val="clear" w:color="auto" w:fill="FFFFFF"/>
        </w:rPr>
        <w:t>Гельветика</w:t>
      </w:r>
      <w:proofErr w:type="spellEnd"/>
      <w:r w:rsidRPr="00B32C09">
        <w:rPr>
          <w:rFonts w:ascii="Times New Roman" w:hAnsi="Times New Roman" w:cs="Times New Roman"/>
          <w:color w:val="000000"/>
          <w:sz w:val="28"/>
          <w:shd w:val="clear" w:color="auto" w:fill="FFFFFF"/>
        </w:rPr>
        <w:t>, 2017. Ч. 2. С. 26–28.</w:t>
      </w:r>
    </w:p>
    <w:p w:rsidR="00922082" w:rsidRPr="001F2F0A" w:rsidRDefault="00922082" w:rsidP="00922082">
      <w:pPr>
        <w:widowControl w:val="0"/>
        <w:numPr>
          <w:ilvl w:val="0"/>
          <w:numId w:val="31"/>
        </w:numPr>
        <w:shd w:val="clear" w:color="auto" w:fill="FFFFFF"/>
        <w:tabs>
          <w:tab w:val="left" w:pos="326"/>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proofErr w:type="spellStart"/>
      <w:r w:rsidRPr="001F2F0A">
        <w:rPr>
          <w:rFonts w:ascii="Times New Roman" w:hAnsi="Times New Roman" w:cs="Times New Roman"/>
          <w:sz w:val="28"/>
          <w:szCs w:val="28"/>
        </w:rPr>
        <w:t>Золотницька</w:t>
      </w:r>
      <w:proofErr w:type="spellEnd"/>
      <w:r w:rsidRPr="001F2F0A">
        <w:rPr>
          <w:rFonts w:ascii="Times New Roman" w:hAnsi="Times New Roman" w:cs="Times New Roman"/>
          <w:sz w:val="28"/>
          <w:szCs w:val="28"/>
        </w:rPr>
        <w:t xml:space="preserve"> Ю. В. Внутрішньогосподарський контроль витрат на виробництво продукції хмелярства: управлінський аспект. О</w:t>
      </w:r>
      <w:r w:rsidRPr="001F2F0A">
        <w:rPr>
          <w:rFonts w:ascii="Times New Roman" w:hAnsi="Times New Roman" w:cs="Times New Roman"/>
          <w:i/>
          <w:sz w:val="28"/>
          <w:szCs w:val="28"/>
        </w:rPr>
        <w:t>блік і фінанси АПК</w:t>
      </w:r>
      <w:r w:rsidRPr="001F2F0A">
        <w:rPr>
          <w:rFonts w:ascii="Times New Roman" w:hAnsi="Times New Roman" w:cs="Times New Roman"/>
          <w:sz w:val="28"/>
          <w:szCs w:val="28"/>
        </w:rPr>
        <w:t xml:space="preserve">. 2011. № 3. С. 176–179. </w:t>
      </w:r>
    </w:p>
    <w:p w:rsidR="00922082" w:rsidRPr="004E3336" w:rsidRDefault="00922082" w:rsidP="00922082">
      <w:pPr>
        <w:pStyle w:val="a5"/>
        <w:widowControl w:val="0"/>
        <w:numPr>
          <w:ilvl w:val="0"/>
          <w:numId w:val="31"/>
        </w:numPr>
        <w:tabs>
          <w:tab w:val="left" w:pos="360"/>
          <w:tab w:val="left" w:pos="1134"/>
          <w:tab w:val="left" w:pos="1276"/>
          <w:tab w:val="left" w:pos="1418"/>
        </w:tabs>
        <w:autoSpaceDE w:val="0"/>
        <w:autoSpaceDN w:val="0"/>
        <w:adjustRightInd w:val="0"/>
        <w:spacing w:after="0" w:line="360" w:lineRule="auto"/>
        <w:ind w:left="0" w:firstLine="709"/>
        <w:jc w:val="both"/>
        <w:rPr>
          <w:rFonts w:ascii="Times New Roman" w:hAnsi="Times New Roman" w:cs="Times New Roman"/>
          <w:sz w:val="28"/>
          <w:szCs w:val="28"/>
        </w:rPr>
      </w:pPr>
      <w:r w:rsidRPr="004E3336">
        <w:rPr>
          <w:rFonts w:ascii="Times New Roman" w:hAnsi="Times New Roman" w:cs="Times New Roman"/>
          <w:sz w:val="28"/>
          <w:szCs w:val="28"/>
        </w:rPr>
        <w:t xml:space="preserve">Інструкція про застосування Плану рахунків бухгалтерського обліку активів, капіталу, зобов'язань і господарських операцій підприємств і організацій: </w:t>
      </w:r>
      <w:proofErr w:type="spellStart"/>
      <w:r w:rsidRPr="004E3336">
        <w:rPr>
          <w:rFonts w:ascii="Times New Roman" w:hAnsi="Times New Roman" w:cs="Times New Roman"/>
          <w:sz w:val="28"/>
          <w:szCs w:val="28"/>
        </w:rPr>
        <w:t>затв</w:t>
      </w:r>
      <w:proofErr w:type="spellEnd"/>
      <w:r w:rsidRPr="004E3336">
        <w:rPr>
          <w:rFonts w:ascii="Times New Roman" w:hAnsi="Times New Roman" w:cs="Times New Roman"/>
          <w:sz w:val="28"/>
          <w:szCs w:val="28"/>
        </w:rPr>
        <w:t xml:space="preserve">. наказом М-ва фінансів України від 30 </w:t>
      </w:r>
      <w:proofErr w:type="spellStart"/>
      <w:r w:rsidRPr="004E3336">
        <w:rPr>
          <w:rFonts w:ascii="Times New Roman" w:hAnsi="Times New Roman" w:cs="Times New Roman"/>
          <w:sz w:val="28"/>
          <w:szCs w:val="28"/>
        </w:rPr>
        <w:t>листоп</w:t>
      </w:r>
      <w:proofErr w:type="spellEnd"/>
      <w:r w:rsidRPr="004E3336">
        <w:rPr>
          <w:rFonts w:ascii="Times New Roman" w:hAnsi="Times New Roman" w:cs="Times New Roman"/>
          <w:sz w:val="28"/>
          <w:szCs w:val="28"/>
        </w:rPr>
        <w:t xml:space="preserve">. 1999 р. № 291. </w:t>
      </w:r>
      <w:r w:rsidRPr="004E3336">
        <w:rPr>
          <w:rFonts w:ascii="Times New Roman" w:hAnsi="Times New Roman" w:cs="Times New Roman"/>
          <w:sz w:val="28"/>
          <w:szCs w:val="28"/>
          <w:lang w:val="en-US"/>
        </w:rPr>
        <w:t>URL</w:t>
      </w:r>
      <w:r w:rsidRPr="004E3336">
        <w:rPr>
          <w:rFonts w:ascii="Times New Roman" w:hAnsi="Times New Roman" w:cs="Times New Roman"/>
          <w:sz w:val="28"/>
          <w:szCs w:val="28"/>
        </w:rPr>
        <w:t>: </w:t>
      </w:r>
      <w:hyperlink r:id="rId30" w:anchor="Text" w:history="1">
        <w:r w:rsidRPr="004E3336">
          <w:rPr>
            <w:rStyle w:val="a4"/>
            <w:rFonts w:ascii="Times New Roman" w:hAnsi="Times New Roman" w:cs="Times New Roman"/>
            <w:color w:val="auto"/>
            <w:sz w:val="28"/>
            <w:szCs w:val="28"/>
            <w:u w:val="none"/>
          </w:rPr>
          <w:t>https://zakon.rada.gov.ua/laws/show/z0893-99#Text</w:t>
        </w:r>
      </w:hyperlink>
    </w:p>
    <w:p w:rsidR="00922082" w:rsidRDefault="00922082" w:rsidP="00922082">
      <w:pPr>
        <w:numPr>
          <w:ilvl w:val="0"/>
          <w:numId w:val="31"/>
        </w:numPr>
        <w:tabs>
          <w:tab w:val="left" w:pos="1134"/>
        </w:tabs>
        <w:spacing w:after="0" w:line="360" w:lineRule="auto"/>
        <w:ind w:left="0" w:firstLine="709"/>
        <w:contextualSpacing/>
        <w:jc w:val="both"/>
        <w:outlineLvl w:val="0"/>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Клюс</w:t>
      </w:r>
      <w:proofErr w:type="spellEnd"/>
      <w:r>
        <w:rPr>
          <w:rFonts w:ascii="Times New Roman" w:eastAsia="Times New Roman" w:hAnsi="Times New Roman" w:cs="Times New Roman"/>
          <w:sz w:val="28"/>
          <w:szCs w:val="28"/>
          <w:lang w:eastAsia="ru-RU"/>
        </w:rPr>
        <w:t xml:space="preserve"> Ю. І., </w:t>
      </w:r>
      <w:proofErr w:type="spellStart"/>
      <w:r>
        <w:rPr>
          <w:rFonts w:ascii="Times New Roman" w:eastAsia="Times New Roman" w:hAnsi="Times New Roman" w:cs="Times New Roman"/>
          <w:sz w:val="28"/>
          <w:szCs w:val="28"/>
          <w:lang w:eastAsia="ru-RU"/>
        </w:rPr>
        <w:t>Іжболдіна</w:t>
      </w:r>
      <w:proofErr w:type="spellEnd"/>
      <w:r>
        <w:rPr>
          <w:rFonts w:ascii="Times New Roman" w:eastAsia="Times New Roman" w:hAnsi="Times New Roman" w:cs="Times New Roman"/>
          <w:sz w:val="28"/>
          <w:szCs w:val="28"/>
          <w:lang w:eastAsia="ru-RU"/>
        </w:rPr>
        <w:t xml:space="preserve"> А. В. Оцінка ефективності внутрішнього контролю промислових підприємств. </w:t>
      </w:r>
      <w:r w:rsidRPr="00F23192">
        <w:rPr>
          <w:rFonts w:ascii="Times New Roman" w:eastAsia="Times New Roman" w:hAnsi="Times New Roman" w:cs="Times New Roman"/>
          <w:i/>
          <w:sz w:val="28"/>
          <w:szCs w:val="28"/>
          <w:lang w:eastAsia="ru-RU"/>
        </w:rPr>
        <w:t>Науковий погляд: економіка та управління</w:t>
      </w:r>
      <w:r>
        <w:rPr>
          <w:rFonts w:ascii="Times New Roman" w:eastAsia="Times New Roman" w:hAnsi="Times New Roman" w:cs="Times New Roman"/>
          <w:sz w:val="28"/>
          <w:szCs w:val="28"/>
          <w:lang w:eastAsia="ru-RU"/>
        </w:rPr>
        <w:t>. 2020. №3(69). С. 52-57</w:t>
      </w:r>
    </w:p>
    <w:p w:rsidR="00922082" w:rsidRPr="008C6E1B" w:rsidRDefault="00922082" w:rsidP="00922082">
      <w:pPr>
        <w:widowControl w:val="0"/>
        <w:numPr>
          <w:ilvl w:val="0"/>
          <w:numId w:val="31"/>
        </w:numPr>
        <w:shd w:val="clear" w:color="auto" w:fill="FFFFFF"/>
        <w:tabs>
          <w:tab w:val="left" w:pos="1134"/>
        </w:tabs>
        <w:spacing w:after="0" w:line="360" w:lineRule="auto"/>
        <w:ind w:left="0" w:firstLine="709"/>
        <w:contextualSpacing/>
        <w:jc w:val="both"/>
        <w:rPr>
          <w:rFonts w:ascii="Times New Roman" w:eastAsia="Calibri" w:hAnsi="Times New Roman" w:cs="Times New Roman"/>
          <w:sz w:val="28"/>
          <w:szCs w:val="28"/>
          <w:lang w:eastAsia="ru-RU"/>
        </w:rPr>
      </w:pPr>
      <w:r w:rsidRPr="00D00373">
        <w:rPr>
          <w:rFonts w:ascii="Times New Roman" w:eastAsia="Times New Roman" w:hAnsi="Times New Roman" w:cs="Times New Roman"/>
          <w:spacing w:val="2"/>
          <w:sz w:val="28"/>
          <w:szCs w:val="28"/>
          <w:lang w:eastAsia="ru-RU"/>
        </w:rPr>
        <w:t xml:space="preserve">Коваленко В. В., </w:t>
      </w:r>
      <w:proofErr w:type="spellStart"/>
      <w:r w:rsidRPr="00D00373">
        <w:rPr>
          <w:rFonts w:ascii="Times New Roman" w:eastAsia="Times New Roman" w:hAnsi="Times New Roman" w:cs="Times New Roman"/>
          <w:spacing w:val="2"/>
          <w:sz w:val="28"/>
          <w:szCs w:val="28"/>
          <w:lang w:eastAsia="ru-RU"/>
        </w:rPr>
        <w:t>Бєлгородцева</w:t>
      </w:r>
      <w:proofErr w:type="spellEnd"/>
      <w:r w:rsidRPr="00D00373">
        <w:rPr>
          <w:rFonts w:ascii="Times New Roman" w:eastAsia="Times New Roman" w:hAnsi="Times New Roman" w:cs="Times New Roman"/>
          <w:spacing w:val="2"/>
          <w:sz w:val="28"/>
          <w:szCs w:val="28"/>
          <w:lang w:eastAsia="ru-RU"/>
        </w:rPr>
        <w:t xml:space="preserve"> М. О.</w:t>
      </w:r>
      <w:r w:rsidRPr="00D00373">
        <w:rPr>
          <w:rFonts w:ascii="Times New Roman" w:eastAsia="Times New Roman" w:hAnsi="Times New Roman" w:cs="Times New Roman"/>
          <w:sz w:val="28"/>
          <w:szCs w:val="28"/>
          <w:lang w:eastAsia="ru-RU"/>
        </w:rPr>
        <w:t xml:space="preserve"> Організація обліку на підприємствах лісової галузі. URL: </w:t>
      </w:r>
      <w:hyperlink r:id="rId31" w:history="1">
        <w:r w:rsidRPr="008C6E1B">
          <w:rPr>
            <w:rStyle w:val="a4"/>
            <w:rFonts w:ascii="Times New Roman" w:eastAsia="Calibri" w:hAnsi="Times New Roman" w:cs="Times New Roman"/>
            <w:color w:val="auto"/>
            <w:sz w:val="28"/>
            <w:szCs w:val="28"/>
            <w:u w:val="none"/>
            <w:lang w:eastAsia="ru-RU"/>
          </w:rPr>
          <w:t>http://www.rusnauka.com/16_NPRT_2009/</w:t>
        </w:r>
        <w:r w:rsidRPr="008C6E1B">
          <w:rPr>
            <w:rStyle w:val="a4"/>
            <w:rFonts w:ascii="Times New Roman" w:eastAsia="Calibri" w:hAnsi="Times New Roman" w:cs="Times New Roman"/>
            <w:color w:val="auto"/>
            <w:sz w:val="28"/>
            <w:szCs w:val="28"/>
            <w:u w:val="none"/>
            <w:lang w:eastAsia="ru-RU"/>
          </w:rPr>
          <w:br/>
        </w:r>
        <w:proofErr w:type="spellStart"/>
        <w:r w:rsidRPr="008C6E1B">
          <w:rPr>
            <w:rStyle w:val="a4"/>
            <w:rFonts w:ascii="Times New Roman" w:eastAsia="Calibri" w:hAnsi="Times New Roman" w:cs="Times New Roman"/>
            <w:color w:val="auto"/>
            <w:sz w:val="28"/>
            <w:szCs w:val="28"/>
            <w:u w:val="none"/>
            <w:lang w:eastAsia="ru-RU"/>
          </w:rPr>
          <w:t>Economics</w:t>
        </w:r>
        <w:proofErr w:type="spellEnd"/>
        <w:r w:rsidRPr="008C6E1B">
          <w:rPr>
            <w:rStyle w:val="a4"/>
            <w:rFonts w:ascii="Times New Roman" w:eastAsia="Calibri" w:hAnsi="Times New Roman" w:cs="Times New Roman"/>
            <w:color w:val="auto"/>
            <w:sz w:val="28"/>
            <w:szCs w:val="28"/>
            <w:u w:val="none"/>
            <w:lang w:eastAsia="ru-RU"/>
          </w:rPr>
          <w:t>/47741.doc.htm</w:t>
        </w:r>
      </w:hyperlink>
    </w:p>
    <w:p w:rsidR="00922082" w:rsidRPr="00D00373" w:rsidRDefault="00922082" w:rsidP="00922082">
      <w:pPr>
        <w:numPr>
          <w:ilvl w:val="0"/>
          <w:numId w:val="31"/>
        </w:numPr>
        <w:tabs>
          <w:tab w:val="left" w:pos="1134"/>
        </w:tabs>
        <w:spacing w:after="0" w:line="360" w:lineRule="auto"/>
        <w:ind w:left="0"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Крупка Я. Д. Фінансовий облік : </w:t>
      </w:r>
      <w:proofErr w:type="spellStart"/>
      <w:r>
        <w:rPr>
          <w:rFonts w:ascii="Times New Roman" w:eastAsia="Calibri" w:hAnsi="Times New Roman" w:cs="Times New Roman"/>
          <w:sz w:val="28"/>
          <w:szCs w:val="28"/>
          <w:lang w:eastAsia="ru-RU"/>
        </w:rPr>
        <w:t>підруч</w:t>
      </w:r>
      <w:proofErr w:type="spellEnd"/>
      <w:r>
        <w:rPr>
          <w:rFonts w:ascii="Times New Roman" w:eastAsia="Calibri" w:hAnsi="Times New Roman" w:cs="Times New Roman"/>
          <w:sz w:val="28"/>
          <w:szCs w:val="28"/>
          <w:lang w:eastAsia="ru-RU"/>
        </w:rPr>
        <w:t xml:space="preserve">. / Я. Д. Крупка, З. В. Задорожний, Н. В. </w:t>
      </w:r>
      <w:proofErr w:type="spellStart"/>
      <w:r>
        <w:rPr>
          <w:rFonts w:ascii="Times New Roman" w:eastAsia="Calibri" w:hAnsi="Times New Roman" w:cs="Times New Roman"/>
          <w:sz w:val="28"/>
          <w:szCs w:val="28"/>
          <w:lang w:eastAsia="ru-RU"/>
        </w:rPr>
        <w:t>Гудзь</w:t>
      </w:r>
      <w:proofErr w:type="spellEnd"/>
      <w:r>
        <w:rPr>
          <w:rFonts w:ascii="Times New Roman" w:eastAsia="Calibri" w:hAnsi="Times New Roman" w:cs="Times New Roman"/>
          <w:sz w:val="28"/>
          <w:szCs w:val="28"/>
          <w:lang w:eastAsia="ru-RU"/>
        </w:rPr>
        <w:t xml:space="preserve"> </w:t>
      </w:r>
      <w:r w:rsidRPr="00922082">
        <w:rPr>
          <w:rFonts w:ascii="Times New Roman" w:eastAsia="Calibri" w:hAnsi="Times New Roman" w:cs="Times New Roman"/>
          <w:sz w:val="28"/>
          <w:szCs w:val="28"/>
          <w:lang w:val="ru-RU" w:eastAsia="ru-RU"/>
        </w:rPr>
        <w:t>[</w:t>
      </w:r>
      <w:r>
        <w:rPr>
          <w:rFonts w:ascii="Times New Roman" w:eastAsia="Calibri" w:hAnsi="Times New Roman" w:cs="Times New Roman"/>
          <w:sz w:val="28"/>
          <w:szCs w:val="28"/>
          <w:lang w:val="ru-RU" w:eastAsia="ru-RU"/>
        </w:rPr>
        <w:t xml:space="preserve">та </w:t>
      </w:r>
      <w:proofErr w:type="spellStart"/>
      <w:r>
        <w:rPr>
          <w:rFonts w:ascii="Times New Roman" w:eastAsia="Calibri" w:hAnsi="Times New Roman" w:cs="Times New Roman"/>
          <w:sz w:val="28"/>
          <w:szCs w:val="28"/>
          <w:lang w:val="ru-RU" w:eastAsia="ru-RU"/>
        </w:rPr>
        <w:t>інш</w:t>
      </w:r>
      <w:proofErr w:type="spellEnd"/>
      <w:r>
        <w:rPr>
          <w:rFonts w:ascii="Times New Roman" w:eastAsia="Calibri" w:hAnsi="Times New Roman" w:cs="Times New Roman"/>
          <w:sz w:val="28"/>
          <w:szCs w:val="28"/>
          <w:lang w:val="ru-RU" w:eastAsia="ru-RU"/>
        </w:rPr>
        <w:t>.</w:t>
      </w:r>
      <w:r w:rsidRPr="00922082">
        <w:rPr>
          <w:rFonts w:ascii="Times New Roman" w:eastAsia="Calibri" w:hAnsi="Times New Roman" w:cs="Times New Roman"/>
          <w:sz w:val="28"/>
          <w:szCs w:val="28"/>
          <w:lang w:val="ru-RU" w:eastAsia="ru-RU"/>
        </w:rPr>
        <w:t>]</w:t>
      </w:r>
      <w:r>
        <w:rPr>
          <w:rFonts w:ascii="Times New Roman" w:eastAsia="Calibri" w:hAnsi="Times New Roman" w:cs="Times New Roman"/>
          <w:sz w:val="28"/>
          <w:szCs w:val="28"/>
          <w:lang w:val="ru-RU" w:eastAsia="ru-RU"/>
        </w:rPr>
        <w:t xml:space="preserve">. 4-те вид. </w:t>
      </w:r>
      <w:proofErr w:type="spellStart"/>
      <w:proofErr w:type="gramStart"/>
      <w:r>
        <w:rPr>
          <w:rFonts w:ascii="Times New Roman" w:eastAsia="Calibri" w:hAnsi="Times New Roman" w:cs="Times New Roman"/>
          <w:sz w:val="28"/>
          <w:szCs w:val="28"/>
          <w:lang w:val="ru-RU" w:eastAsia="ru-RU"/>
        </w:rPr>
        <w:t>Тернопіль</w:t>
      </w:r>
      <w:proofErr w:type="spellEnd"/>
      <w:r>
        <w:rPr>
          <w:rFonts w:ascii="Times New Roman" w:eastAsia="Calibri" w:hAnsi="Times New Roman" w:cs="Times New Roman"/>
          <w:sz w:val="28"/>
          <w:szCs w:val="28"/>
          <w:lang w:val="ru-RU" w:eastAsia="ru-RU"/>
        </w:rPr>
        <w:t xml:space="preserve"> :</w:t>
      </w:r>
      <w:proofErr w:type="gramEnd"/>
      <w:r>
        <w:rPr>
          <w:rFonts w:ascii="Times New Roman" w:eastAsia="Calibri" w:hAnsi="Times New Roman" w:cs="Times New Roman"/>
          <w:sz w:val="28"/>
          <w:szCs w:val="28"/>
          <w:lang w:val="ru-RU" w:eastAsia="ru-RU"/>
        </w:rPr>
        <w:t xml:space="preserve"> ТНЕУ, 2017. 451с. </w:t>
      </w:r>
    </w:p>
    <w:p w:rsidR="00922082" w:rsidRPr="0082223A" w:rsidRDefault="00922082" w:rsidP="00922082">
      <w:pPr>
        <w:numPr>
          <w:ilvl w:val="0"/>
          <w:numId w:val="31"/>
        </w:numPr>
        <w:shd w:val="clear" w:color="auto" w:fill="FFFFFF"/>
        <w:tabs>
          <w:tab w:val="left" w:pos="1134"/>
        </w:tabs>
        <w:spacing w:after="0" w:line="360" w:lineRule="auto"/>
        <w:ind w:left="0" w:firstLine="709"/>
        <w:jc w:val="both"/>
        <w:rPr>
          <w:rFonts w:ascii="Times New Roman" w:eastAsia="Times New Roman" w:hAnsi="Times New Roman" w:cs="Times New Roman"/>
          <w:color w:val="000000"/>
          <w:sz w:val="28"/>
          <w:szCs w:val="28"/>
          <w:lang w:eastAsia="uk-UA"/>
        </w:rPr>
      </w:pPr>
      <w:proofErr w:type="spellStart"/>
      <w:r>
        <w:rPr>
          <w:rFonts w:ascii="Times New Roman" w:eastAsia="Times New Roman" w:hAnsi="Times New Roman" w:cs="Times New Roman"/>
          <w:color w:val="000000"/>
          <w:sz w:val="28"/>
          <w:szCs w:val="28"/>
          <w:lang w:eastAsia="uk-UA"/>
        </w:rPr>
        <w:t>Линник</w:t>
      </w:r>
      <w:proofErr w:type="spellEnd"/>
      <w:r>
        <w:rPr>
          <w:rFonts w:ascii="Times New Roman" w:eastAsia="Times New Roman" w:hAnsi="Times New Roman" w:cs="Times New Roman"/>
          <w:color w:val="000000"/>
          <w:sz w:val="28"/>
          <w:szCs w:val="28"/>
          <w:lang w:eastAsia="uk-UA"/>
        </w:rPr>
        <w:t xml:space="preserve"> </w:t>
      </w:r>
      <w:r w:rsidRPr="0082223A">
        <w:rPr>
          <w:rFonts w:ascii="Times New Roman" w:eastAsia="Times New Roman" w:hAnsi="Times New Roman" w:cs="Times New Roman"/>
          <w:color w:val="000000"/>
          <w:sz w:val="28"/>
          <w:szCs w:val="28"/>
          <w:lang w:eastAsia="uk-UA"/>
        </w:rPr>
        <w:t>Օ</w:t>
      </w:r>
      <w:r>
        <w:rPr>
          <w:rFonts w:ascii="Times New Roman" w:eastAsia="Times New Roman" w:hAnsi="Times New Roman" w:cs="Times New Roman"/>
          <w:color w:val="000000"/>
          <w:sz w:val="28"/>
          <w:szCs w:val="28"/>
          <w:lang w:eastAsia="uk-UA"/>
        </w:rPr>
        <w:t xml:space="preserve">. </w:t>
      </w:r>
      <w:r w:rsidRPr="0082223A">
        <w:rPr>
          <w:rFonts w:ascii="Times New Roman" w:eastAsia="Times New Roman" w:hAnsi="Times New Roman" w:cs="Times New Roman"/>
          <w:color w:val="000000"/>
          <w:sz w:val="28"/>
          <w:szCs w:val="28"/>
          <w:lang w:eastAsia="uk-UA"/>
        </w:rPr>
        <w:t xml:space="preserve">І. </w:t>
      </w:r>
      <w:r>
        <w:rPr>
          <w:rFonts w:ascii="Times New Roman" w:eastAsia="Times New Roman" w:hAnsi="Times New Roman" w:cs="Times New Roman"/>
          <w:color w:val="000000"/>
          <w:sz w:val="28"/>
          <w:szCs w:val="28"/>
          <w:lang w:eastAsia="uk-UA"/>
        </w:rPr>
        <w:t xml:space="preserve">Сучасна вітчизняна та зарубіжна практика калькулювання собівартості продукції, обліку та управління виробничими витратами підприємства. </w:t>
      </w:r>
      <w:r w:rsidRPr="00B22072">
        <w:rPr>
          <w:rFonts w:ascii="Times New Roman" w:eastAsia="Times New Roman" w:hAnsi="Times New Roman" w:cs="Times New Roman"/>
          <w:i/>
          <w:color w:val="000000"/>
          <w:sz w:val="28"/>
          <w:szCs w:val="28"/>
          <w:lang w:eastAsia="uk-UA"/>
        </w:rPr>
        <w:t>Економіка та суспільство</w:t>
      </w:r>
      <w:r>
        <w:rPr>
          <w:rFonts w:ascii="Times New Roman" w:eastAsia="Times New Roman" w:hAnsi="Times New Roman" w:cs="Times New Roman"/>
          <w:color w:val="000000"/>
          <w:sz w:val="28"/>
          <w:szCs w:val="28"/>
          <w:lang w:eastAsia="uk-UA"/>
        </w:rPr>
        <w:t xml:space="preserve">. 2016. </w:t>
      </w:r>
      <w:r w:rsidRPr="0082223A">
        <w:rPr>
          <w:rFonts w:ascii="Times New Roman" w:eastAsia="Times New Roman" w:hAnsi="Times New Roman" w:cs="Times New Roman"/>
          <w:color w:val="000000"/>
          <w:sz w:val="28"/>
          <w:szCs w:val="28"/>
          <w:lang w:eastAsia="uk-UA"/>
        </w:rPr>
        <w:t>(201</w:t>
      </w:r>
      <w:r>
        <w:rPr>
          <w:rFonts w:ascii="Times New Roman" w:eastAsia="Times New Roman" w:hAnsi="Times New Roman" w:cs="Times New Roman"/>
          <w:color w:val="000000"/>
          <w:sz w:val="28"/>
          <w:szCs w:val="28"/>
          <w:lang w:eastAsia="uk-UA"/>
        </w:rPr>
        <w:t>6). №6. С.</w:t>
      </w:r>
      <w:r w:rsidRPr="0082223A">
        <w:rPr>
          <w:rFonts w:ascii="Times New Roman" w:eastAsia="Times New Roman" w:hAnsi="Times New Roman" w:cs="Times New Roman"/>
          <w:color w:val="000000"/>
          <w:sz w:val="28"/>
          <w:szCs w:val="28"/>
          <w:lang w:eastAsia="uk-UA"/>
        </w:rPr>
        <w:t xml:space="preserve"> 373-378.</w:t>
      </w:r>
    </w:p>
    <w:p w:rsidR="00922082" w:rsidRDefault="00922082" w:rsidP="00922082">
      <w:pPr>
        <w:numPr>
          <w:ilvl w:val="0"/>
          <w:numId w:val="31"/>
        </w:numPr>
        <w:tabs>
          <w:tab w:val="left" w:pos="1134"/>
        </w:tabs>
        <w:spacing w:after="0" w:line="360" w:lineRule="auto"/>
        <w:ind w:left="0" w:firstLine="709"/>
        <w:contextualSpacing/>
        <w:jc w:val="both"/>
        <w:outlineLvl w:val="0"/>
        <w:rPr>
          <w:rFonts w:ascii="Times New Roman" w:eastAsia="Times New Roman" w:hAnsi="Times New Roman" w:cs="Times New Roman"/>
          <w:sz w:val="28"/>
          <w:szCs w:val="28"/>
          <w:lang w:eastAsia="ru-RU"/>
        </w:rPr>
      </w:pPr>
      <w:r w:rsidRPr="00D00373">
        <w:rPr>
          <w:rFonts w:ascii="Times New Roman" w:eastAsia="Times New Roman" w:hAnsi="Times New Roman" w:cs="Times New Roman"/>
          <w:sz w:val="28"/>
          <w:szCs w:val="28"/>
          <w:lang w:eastAsia="ru-RU"/>
        </w:rPr>
        <w:t xml:space="preserve">Лукава І. М. Місце внутрішньогосподарського (управлінського) обліку в системі управління сільськогосподарським підприємством. </w:t>
      </w:r>
      <w:proofErr w:type="spellStart"/>
      <w:r w:rsidRPr="00D00373">
        <w:rPr>
          <w:rFonts w:ascii="Times New Roman" w:eastAsia="Times New Roman" w:hAnsi="Times New Roman" w:cs="Times New Roman"/>
          <w:i/>
          <w:sz w:val="28"/>
          <w:szCs w:val="28"/>
          <w:lang w:eastAsia="ru-RU"/>
        </w:rPr>
        <w:t>Агроінком</w:t>
      </w:r>
      <w:proofErr w:type="spellEnd"/>
      <w:r>
        <w:rPr>
          <w:rFonts w:ascii="Times New Roman" w:eastAsia="Times New Roman" w:hAnsi="Times New Roman" w:cs="Times New Roman"/>
          <w:sz w:val="28"/>
          <w:szCs w:val="28"/>
          <w:lang w:eastAsia="ru-RU"/>
        </w:rPr>
        <w:t>. 2006. №3-4. С. 23-25</w:t>
      </w:r>
    </w:p>
    <w:p w:rsidR="00922082" w:rsidRPr="00F56107" w:rsidRDefault="00922082" w:rsidP="00922082">
      <w:pPr>
        <w:pStyle w:val="a5"/>
        <w:numPr>
          <w:ilvl w:val="0"/>
          <w:numId w:val="31"/>
        </w:numPr>
        <w:tabs>
          <w:tab w:val="left" w:pos="1134"/>
        </w:tabs>
        <w:spacing w:after="0" w:line="360" w:lineRule="auto"/>
        <w:ind w:left="0" w:firstLine="709"/>
        <w:jc w:val="both"/>
        <w:rPr>
          <w:rFonts w:ascii="Times New Roman" w:hAnsi="Times New Roman" w:cs="Times New Roman"/>
          <w:sz w:val="28"/>
        </w:rPr>
      </w:pPr>
      <w:r w:rsidRPr="00F56107">
        <w:rPr>
          <w:rFonts w:ascii="Times New Roman" w:hAnsi="Times New Roman" w:cs="Times New Roman"/>
          <w:sz w:val="28"/>
        </w:rPr>
        <w:t xml:space="preserve">Максименко І. Я., </w:t>
      </w:r>
      <w:proofErr w:type="spellStart"/>
      <w:r w:rsidRPr="00F56107">
        <w:rPr>
          <w:rFonts w:ascii="Times New Roman" w:hAnsi="Times New Roman" w:cs="Times New Roman"/>
          <w:sz w:val="28"/>
        </w:rPr>
        <w:t>Юношева</w:t>
      </w:r>
      <w:proofErr w:type="spellEnd"/>
      <w:r w:rsidRPr="00F56107">
        <w:rPr>
          <w:rFonts w:ascii="Times New Roman" w:hAnsi="Times New Roman" w:cs="Times New Roman"/>
          <w:sz w:val="28"/>
        </w:rPr>
        <w:t xml:space="preserve"> А. О. Облікове відображення витрат періоду як передмова ефективного управління підприємством. </w:t>
      </w:r>
      <w:r w:rsidRPr="00F56107">
        <w:rPr>
          <w:rFonts w:ascii="Times New Roman" w:hAnsi="Times New Roman" w:cs="Times New Roman"/>
          <w:i/>
          <w:sz w:val="28"/>
        </w:rPr>
        <w:t>Економіка та держава</w:t>
      </w:r>
      <w:r w:rsidRPr="00F56107">
        <w:rPr>
          <w:rFonts w:ascii="Times New Roman" w:hAnsi="Times New Roman" w:cs="Times New Roman"/>
          <w:sz w:val="28"/>
        </w:rPr>
        <w:t>. 2018. №8. С. 57-59</w:t>
      </w:r>
    </w:p>
    <w:p w:rsidR="00922082" w:rsidRPr="004E3336" w:rsidRDefault="00922082" w:rsidP="00922082">
      <w:pPr>
        <w:pStyle w:val="31"/>
        <w:numPr>
          <w:ilvl w:val="0"/>
          <w:numId w:val="31"/>
        </w:numPr>
        <w:tabs>
          <w:tab w:val="left" w:pos="1134"/>
        </w:tabs>
        <w:spacing w:after="0" w:line="360" w:lineRule="auto"/>
        <w:ind w:left="0" w:firstLine="709"/>
        <w:jc w:val="both"/>
        <w:rPr>
          <w:rFonts w:ascii="Times New Roman" w:hAnsi="Times New Roman" w:cs="Times New Roman"/>
          <w:sz w:val="28"/>
          <w:szCs w:val="28"/>
        </w:rPr>
      </w:pPr>
      <w:r w:rsidRPr="004E3336">
        <w:rPr>
          <w:rFonts w:ascii="Times New Roman" w:hAnsi="Times New Roman" w:cs="Times New Roman"/>
          <w:sz w:val="28"/>
          <w:szCs w:val="28"/>
        </w:rPr>
        <w:t xml:space="preserve">Мороз Ю. Ю., </w:t>
      </w:r>
      <w:proofErr w:type="spellStart"/>
      <w:r w:rsidRPr="004E3336">
        <w:rPr>
          <w:rFonts w:ascii="Times New Roman" w:hAnsi="Times New Roman" w:cs="Times New Roman"/>
          <w:sz w:val="28"/>
          <w:szCs w:val="28"/>
        </w:rPr>
        <w:t>Гайдучок</w:t>
      </w:r>
      <w:proofErr w:type="spellEnd"/>
      <w:r w:rsidRPr="004E3336">
        <w:rPr>
          <w:rFonts w:ascii="Times New Roman" w:hAnsi="Times New Roman" w:cs="Times New Roman"/>
          <w:sz w:val="28"/>
          <w:szCs w:val="28"/>
        </w:rPr>
        <w:t xml:space="preserve"> Т. С. Організація обліку на лісогосподарських підприємствах. </w:t>
      </w:r>
      <w:r w:rsidRPr="004E3336">
        <w:rPr>
          <w:rFonts w:ascii="Times New Roman" w:hAnsi="Times New Roman" w:cs="Times New Roman"/>
          <w:i/>
          <w:sz w:val="28"/>
          <w:szCs w:val="28"/>
        </w:rPr>
        <w:t>Баланс-Агро</w:t>
      </w:r>
      <w:r w:rsidRPr="004E3336">
        <w:rPr>
          <w:rFonts w:ascii="Times New Roman" w:hAnsi="Times New Roman" w:cs="Times New Roman"/>
          <w:sz w:val="28"/>
          <w:szCs w:val="28"/>
        </w:rPr>
        <w:t xml:space="preserve">. 2017. № 44-1 від 27 лист. 2017. С. 9–26 </w:t>
      </w:r>
    </w:p>
    <w:p w:rsidR="00922082" w:rsidRPr="00D00373" w:rsidRDefault="00922082" w:rsidP="00922082">
      <w:pPr>
        <w:numPr>
          <w:ilvl w:val="0"/>
          <w:numId w:val="31"/>
        </w:numPr>
        <w:tabs>
          <w:tab w:val="left" w:pos="1134"/>
        </w:tabs>
        <w:spacing w:after="0" w:line="360" w:lineRule="auto"/>
        <w:ind w:left="0" w:firstLine="709"/>
        <w:contextualSpacing/>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Мулик Я. І. Методичні та організаційні підходи до системи внутрішнього контролю на підприємстві. </w:t>
      </w:r>
      <w:proofErr w:type="spellStart"/>
      <w:r w:rsidRPr="00F23192">
        <w:rPr>
          <w:rFonts w:ascii="Times New Roman" w:eastAsia="Times New Roman" w:hAnsi="Times New Roman" w:cs="Times New Roman"/>
          <w:i/>
          <w:sz w:val="28"/>
          <w:szCs w:val="28"/>
          <w:lang w:eastAsia="ru-RU"/>
        </w:rPr>
        <w:t>Агросвіт</w:t>
      </w:r>
      <w:proofErr w:type="spellEnd"/>
      <w:r>
        <w:rPr>
          <w:rFonts w:ascii="Times New Roman" w:eastAsia="Times New Roman" w:hAnsi="Times New Roman" w:cs="Times New Roman"/>
          <w:sz w:val="28"/>
          <w:szCs w:val="28"/>
          <w:lang w:eastAsia="ru-RU"/>
        </w:rPr>
        <w:t>. 2020. №17-18. С. 28-38</w:t>
      </w:r>
    </w:p>
    <w:p w:rsidR="00922082" w:rsidRPr="004E3336" w:rsidRDefault="00922082" w:rsidP="00922082">
      <w:pPr>
        <w:pStyle w:val="a5"/>
        <w:numPr>
          <w:ilvl w:val="0"/>
          <w:numId w:val="31"/>
        </w:numPr>
        <w:tabs>
          <w:tab w:val="left" w:pos="360"/>
          <w:tab w:val="left" w:pos="720"/>
          <w:tab w:val="left" w:pos="1080"/>
          <w:tab w:val="left" w:pos="1134"/>
          <w:tab w:val="left" w:pos="1276"/>
          <w:tab w:val="left" w:pos="1418"/>
        </w:tabs>
        <w:spacing w:after="0" w:line="360" w:lineRule="auto"/>
        <w:ind w:left="0" w:firstLine="709"/>
        <w:jc w:val="both"/>
        <w:rPr>
          <w:rFonts w:ascii="Times New Roman" w:hAnsi="Times New Roman" w:cs="Times New Roman"/>
          <w:sz w:val="28"/>
          <w:szCs w:val="28"/>
        </w:rPr>
      </w:pPr>
      <w:r w:rsidRPr="004E3336">
        <w:rPr>
          <w:rFonts w:ascii="Times New Roman" w:hAnsi="Times New Roman" w:cs="Times New Roman"/>
          <w:sz w:val="28"/>
          <w:szCs w:val="28"/>
        </w:rPr>
        <w:t xml:space="preserve">Національне Положення (стандарт) бухгалтерського обліку 1 «Загальні вимоги до фінансової звітності» : наказ М-ва фінансів України від 07 </w:t>
      </w:r>
      <w:proofErr w:type="spellStart"/>
      <w:r w:rsidRPr="004E3336">
        <w:rPr>
          <w:rFonts w:ascii="Times New Roman" w:hAnsi="Times New Roman" w:cs="Times New Roman"/>
          <w:sz w:val="28"/>
          <w:szCs w:val="28"/>
        </w:rPr>
        <w:t>лют</w:t>
      </w:r>
      <w:proofErr w:type="spellEnd"/>
      <w:r w:rsidRPr="004E3336">
        <w:rPr>
          <w:rFonts w:ascii="Times New Roman" w:hAnsi="Times New Roman" w:cs="Times New Roman"/>
          <w:sz w:val="28"/>
          <w:szCs w:val="28"/>
        </w:rPr>
        <w:t xml:space="preserve">. 2013 р. № 73. </w:t>
      </w:r>
      <w:r w:rsidRPr="004E3336">
        <w:rPr>
          <w:rFonts w:ascii="Times New Roman" w:hAnsi="Times New Roman" w:cs="Times New Roman"/>
          <w:sz w:val="28"/>
          <w:szCs w:val="28"/>
          <w:lang w:val="en-US"/>
        </w:rPr>
        <w:t>URL</w:t>
      </w:r>
      <w:r w:rsidRPr="004E3336">
        <w:rPr>
          <w:rFonts w:ascii="Times New Roman" w:hAnsi="Times New Roman" w:cs="Times New Roman"/>
          <w:sz w:val="28"/>
          <w:szCs w:val="28"/>
        </w:rPr>
        <w:t xml:space="preserve">: </w:t>
      </w:r>
      <w:r w:rsidRPr="004E3336">
        <w:rPr>
          <w:rFonts w:ascii="Times New Roman" w:hAnsi="Times New Roman" w:cs="Times New Roman"/>
          <w:sz w:val="28"/>
          <w:szCs w:val="28"/>
          <w:lang w:val="en-US"/>
        </w:rPr>
        <w:t>https</w:t>
      </w:r>
      <w:r w:rsidRPr="004E3336">
        <w:rPr>
          <w:rFonts w:ascii="Times New Roman" w:hAnsi="Times New Roman" w:cs="Times New Roman"/>
          <w:sz w:val="28"/>
          <w:szCs w:val="28"/>
        </w:rPr>
        <w:t>://</w:t>
      </w:r>
      <w:proofErr w:type="spellStart"/>
      <w:r w:rsidRPr="004E3336">
        <w:rPr>
          <w:rFonts w:ascii="Times New Roman" w:hAnsi="Times New Roman" w:cs="Times New Roman"/>
          <w:sz w:val="28"/>
          <w:szCs w:val="28"/>
          <w:lang w:val="en-US"/>
        </w:rPr>
        <w:t>zakon</w:t>
      </w:r>
      <w:proofErr w:type="spellEnd"/>
      <w:r w:rsidRPr="004E3336">
        <w:rPr>
          <w:rFonts w:ascii="Times New Roman" w:hAnsi="Times New Roman" w:cs="Times New Roman"/>
          <w:sz w:val="28"/>
          <w:szCs w:val="28"/>
        </w:rPr>
        <w:t>.</w:t>
      </w:r>
      <w:proofErr w:type="spellStart"/>
      <w:r w:rsidRPr="004E3336">
        <w:rPr>
          <w:rFonts w:ascii="Times New Roman" w:hAnsi="Times New Roman" w:cs="Times New Roman"/>
          <w:sz w:val="28"/>
          <w:szCs w:val="28"/>
          <w:lang w:val="en-US"/>
        </w:rPr>
        <w:t>rada</w:t>
      </w:r>
      <w:proofErr w:type="spellEnd"/>
      <w:r w:rsidRPr="004E3336">
        <w:rPr>
          <w:rFonts w:ascii="Times New Roman" w:hAnsi="Times New Roman" w:cs="Times New Roman"/>
          <w:sz w:val="28"/>
          <w:szCs w:val="28"/>
        </w:rPr>
        <w:t>.</w:t>
      </w:r>
      <w:proofErr w:type="spellStart"/>
      <w:r w:rsidRPr="004E3336">
        <w:rPr>
          <w:rFonts w:ascii="Times New Roman" w:hAnsi="Times New Roman" w:cs="Times New Roman"/>
          <w:sz w:val="28"/>
          <w:szCs w:val="28"/>
          <w:lang w:val="en-US"/>
        </w:rPr>
        <w:t>gov</w:t>
      </w:r>
      <w:proofErr w:type="spellEnd"/>
      <w:r w:rsidRPr="004E3336">
        <w:rPr>
          <w:rFonts w:ascii="Times New Roman" w:hAnsi="Times New Roman" w:cs="Times New Roman"/>
          <w:sz w:val="28"/>
          <w:szCs w:val="28"/>
        </w:rPr>
        <w:t>.</w:t>
      </w:r>
      <w:proofErr w:type="spellStart"/>
      <w:r w:rsidRPr="004E3336">
        <w:rPr>
          <w:rFonts w:ascii="Times New Roman" w:hAnsi="Times New Roman" w:cs="Times New Roman"/>
          <w:sz w:val="28"/>
          <w:szCs w:val="28"/>
          <w:lang w:val="en-US"/>
        </w:rPr>
        <w:t>ua</w:t>
      </w:r>
      <w:proofErr w:type="spellEnd"/>
      <w:r w:rsidRPr="004E3336">
        <w:rPr>
          <w:rFonts w:ascii="Times New Roman" w:hAnsi="Times New Roman" w:cs="Times New Roman"/>
          <w:sz w:val="28"/>
          <w:szCs w:val="28"/>
        </w:rPr>
        <w:t>/</w:t>
      </w:r>
      <w:r w:rsidRPr="004E3336">
        <w:rPr>
          <w:rFonts w:ascii="Times New Roman" w:hAnsi="Times New Roman" w:cs="Times New Roman"/>
          <w:sz w:val="28"/>
          <w:szCs w:val="28"/>
          <w:lang w:val="en-US"/>
        </w:rPr>
        <w:t>laws</w:t>
      </w:r>
      <w:r w:rsidRPr="004E3336">
        <w:rPr>
          <w:rFonts w:ascii="Times New Roman" w:hAnsi="Times New Roman" w:cs="Times New Roman"/>
          <w:sz w:val="28"/>
          <w:szCs w:val="28"/>
        </w:rPr>
        <w:t>/</w:t>
      </w:r>
      <w:r w:rsidRPr="004E3336">
        <w:rPr>
          <w:rFonts w:ascii="Times New Roman" w:hAnsi="Times New Roman" w:cs="Times New Roman"/>
          <w:sz w:val="28"/>
          <w:szCs w:val="28"/>
          <w:lang w:val="en-US"/>
        </w:rPr>
        <w:t>show</w:t>
      </w:r>
      <w:r w:rsidRPr="004E3336">
        <w:rPr>
          <w:rFonts w:ascii="Times New Roman" w:hAnsi="Times New Roman" w:cs="Times New Roman"/>
          <w:sz w:val="28"/>
          <w:szCs w:val="28"/>
        </w:rPr>
        <w:t>/</w:t>
      </w:r>
      <w:r w:rsidRPr="004E3336">
        <w:rPr>
          <w:rFonts w:ascii="Times New Roman" w:hAnsi="Times New Roman" w:cs="Times New Roman"/>
          <w:sz w:val="28"/>
          <w:szCs w:val="28"/>
          <w:lang w:val="en-US"/>
        </w:rPr>
        <w:t>z</w:t>
      </w:r>
      <w:r w:rsidRPr="004E3336">
        <w:rPr>
          <w:rFonts w:ascii="Times New Roman" w:hAnsi="Times New Roman" w:cs="Times New Roman"/>
          <w:sz w:val="28"/>
          <w:szCs w:val="28"/>
        </w:rPr>
        <w:t>0336-13#</w:t>
      </w:r>
      <w:r w:rsidRPr="004E3336">
        <w:rPr>
          <w:rFonts w:ascii="Times New Roman" w:hAnsi="Times New Roman" w:cs="Times New Roman"/>
          <w:sz w:val="28"/>
          <w:szCs w:val="28"/>
          <w:lang w:val="en-US"/>
        </w:rPr>
        <w:t>Text</w:t>
      </w:r>
      <w:r w:rsidRPr="004E3336">
        <w:rPr>
          <w:rStyle w:val="a4"/>
          <w:rFonts w:ascii="Times New Roman" w:hAnsi="Times New Roman" w:cs="Times New Roman"/>
          <w:color w:val="auto"/>
          <w:sz w:val="28"/>
          <w:szCs w:val="28"/>
          <w:u w:val="none"/>
        </w:rPr>
        <w:t xml:space="preserve"> </w:t>
      </w:r>
    </w:p>
    <w:p w:rsidR="00922082" w:rsidRPr="00CE0E21" w:rsidRDefault="00922082" w:rsidP="00922082">
      <w:pPr>
        <w:pStyle w:val="a5"/>
        <w:widowControl w:val="0"/>
        <w:numPr>
          <w:ilvl w:val="0"/>
          <w:numId w:val="31"/>
        </w:numPr>
        <w:tabs>
          <w:tab w:val="left" w:pos="993"/>
          <w:tab w:val="left" w:pos="1134"/>
          <w:tab w:val="left" w:pos="1276"/>
        </w:tabs>
        <w:spacing w:after="0" w:line="360" w:lineRule="auto"/>
        <w:ind w:left="0" w:firstLine="709"/>
        <w:jc w:val="both"/>
        <w:rPr>
          <w:rFonts w:ascii="Times New Roman" w:hAnsi="Times New Roman" w:cs="Times New Roman"/>
          <w:sz w:val="28"/>
          <w:szCs w:val="28"/>
          <w:lang w:eastAsia="ru-RU"/>
        </w:rPr>
      </w:pPr>
      <w:r w:rsidRPr="004E3336">
        <w:rPr>
          <w:rFonts w:ascii="Times New Roman" w:hAnsi="Times New Roman" w:cs="Times New Roman"/>
          <w:sz w:val="28"/>
          <w:szCs w:val="28"/>
        </w:rPr>
        <w:t>Національне Положення</w:t>
      </w:r>
      <w:r w:rsidRPr="004E3336">
        <w:rPr>
          <w:rFonts w:ascii="Times New Roman" w:hAnsi="Times New Roman" w:cs="Times New Roman"/>
          <w:sz w:val="28"/>
          <w:szCs w:val="28"/>
          <w:lang w:eastAsia="ru-RU"/>
        </w:rPr>
        <w:t xml:space="preserve"> (стандарт) бухгалтерського обліку 15 «Дохід» : наказ М-ва фінансів України від 29 лист. 1999 р. № 290. URL: </w:t>
      </w:r>
      <w:hyperlink r:id="rId32" w:anchor="Text" w:history="1">
        <w:r w:rsidRPr="00CE0E21">
          <w:rPr>
            <w:rStyle w:val="a4"/>
            <w:rFonts w:ascii="Times New Roman" w:hAnsi="Times New Roman" w:cs="Times New Roman"/>
            <w:color w:val="auto"/>
            <w:sz w:val="28"/>
            <w:szCs w:val="28"/>
            <w:u w:val="none"/>
            <w:lang w:eastAsia="ru-RU"/>
          </w:rPr>
          <w:t>https://zakon.rada.gov.ua/laws/show/z0860-99#Text</w:t>
        </w:r>
      </w:hyperlink>
    </w:p>
    <w:p w:rsidR="00922082" w:rsidRDefault="00922082" w:rsidP="00922082">
      <w:pPr>
        <w:numPr>
          <w:ilvl w:val="0"/>
          <w:numId w:val="31"/>
        </w:numPr>
        <w:tabs>
          <w:tab w:val="left" w:pos="1134"/>
        </w:tabs>
        <w:spacing w:after="0" w:line="360" w:lineRule="auto"/>
        <w:ind w:left="0" w:firstLine="709"/>
        <w:contextualSpacing/>
        <w:jc w:val="both"/>
        <w:rPr>
          <w:rFonts w:ascii="Times New Roman" w:eastAsia="Calibri" w:hAnsi="Times New Roman" w:cs="Times New Roman"/>
          <w:sz w:val="28"/>
          <w:szCs w:val="28"/>
          <w:lang w:eastAsia="ru-RU"/>
        </w:rPr>
      </w:pPr>
      <w:r w:rsidRPr="004E3336">
        <w:rPr>
          <w:rFonts w:ascii="Times New Roman" w:hAnsi="Times New Roman" w:cs="Times New Roman"/>
          <w:sz w:val="28"/>
          <w:szCs w:val="28"/>
          <w:lang w:eastAsia="ru-RU"/>
        </w:rPr>
        <w:t xml:space="preserve">Національне </w:t>
      </w:r>
      <w:r w:rsidRPr="00D00373">
        <w:rPr>
          <w:rFonts w:ascii="Times New Roman" w:eastAsia="Calibri" w:hAnsi="Times New Roman" w:cs="Times New Roman"/>
          <w:sz w:val="28"/>
          <w:szCs w:val="28"/>
          <w:lang w:eastAsia="ru-RU"/>
        </w:rPr>
        <w:t>Положення (стандарт) бухгалтерського обліку 16 «Витрати»</w:t>
      </w:r>
      <w:r>
        <w:rPr>
          <w:rFonts w:ascii="Times New Roman" w:eastAsia="Calibri" w:hAnsi="Times New Roman" w:cs="Times New Roman"/>
          <w:sz w:val="28"/>
          <w:szCs w:val="28"/>
          <w:lang w:eastAsia="ru-RU"/>
        </w:rPr>
        <w:t xml:space="preserve"> :</w:t>
      </w:r>
      <w:r w:rsidRPr="00D00373">
        <w:rPr>
          <w:rFonts w:ascii="Times New Roman" w:eastAsia="Calibri" w:hAnsi="Times New Roman" w:cs="Times New Roman"/>
          <w:sz w:val="28"/>
          <w:szCs w:val="28"/>
          <w:lang w:eastAsia="ru-RU"/>
        </w:rPr>
        <w:t xml:space="preserve"> </w:t>
      </w:r>
      <w:r w:rsidRPr="004E3336">
        <w:rPr>
          <w:rFonts w:ascii="Times New Roman" w:hAnsi="Times New Roman" w:cs="Times New Roman"/>
          <w:sz w:val="28"/>
          <w:szCs w:val="28"/>
          <w:lang w:eastAsia="ru-RU"/>
        </w:rPr>
        <w:t xml:space="preserve">наказ М-ва фінансів України від </w:t>
      </w:r>
      <w:r>
        <w:rPr>
          <w:rFonts w:ascii="Times New Roman" w:hAnsi="Times New Roman" w:cs="Times New Roman"/>
          <w:sz w:val="28"/>
          <w:szCs w:val="28"/>
          <w:lang w:eastAsia="ru-RU"/>
        </w:rPr>
        <w:t>31</w:t>
      </w:r>
      <w:r w:rsidRPr="004E333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груд</w:t>
      </w:r>
      <w:r w:rsidRPr="004E3336">
        <w:rPr>
          <w:rFonts w:ascii="Times New Roman" w:hAnsi="Times New Roman" w:cs="Times New Roman"/>
          <w:sz w:val="28"/>
          <w:szCs w:val="28"/>
          <w:lang w:eastAsia="ru-RU"/>
        </w:rPr>
        <w:t xml:space="preserve">. 1999 № </w:t>
      </w:r>
      <w:r>
        <w:rPr>
          <w:rFonts w:ascii="Times New Roman" w:hAnsi="Times New Roman" w:cs="Times New Roman"/>
          <w:sz w:val="28"/>
          <w:szCs w:val="28"/>
          <w:lang w:eastAsia="ru-RU"/>
        </w:rPr>
        <w:t>318</w:t>
      </w:r>
      <w:r w:rsidRPr="004E3336">
        <w:rPr>
          <w:rFonts w:ascii="Times New Roman" w:hAnsi="Times New Roman" w:cs="Times New Roman"/>
          <w:sz w:val="28"/>
          <w:szCs w:val="28"/>
          <w:lang w:eastAsia="ru-RU"/>
        </w:rPr>
        <w:t>. URL:</w:t>
      </w:r>
      <w:r>
        <w:rPr>
          <w:rFonts w:ascii="Times New Roman" w:hAnsi="Times New Roman" w:cs="Times New Roman"/>
          <w:sz w:val="28"/>
          <w:szCs w:val="28"/>
          <w:lang w:eastAsia="ru-RU"/>
        </w:rPr>
        <w:t xml:space="preserve"> </w:t>
      </w:r>
      <w:r w:rsidRPr="00C9490C">
        <w:rPr>
          <w:rFonts w:ascii="Times New Roman" w:hAnsi="Times New Roman" w:cs="Times New Roman"/>
          <w:sz w:val="28"/>
          <w:szCs w:val="28"/>
          <w:lang w:eastAsia="ru-RU"/>
        </w:rPr>
        <w:t>https://zakon.rada.gov.ua/laws/show/z0027-00#Text</w:t>
      </w:r>
    </w:p>
    <w:p w:rsidR="00922082" w:rsidRPr="004E3336" w:rsidRDefault="00922082" w:rsidP="00922082">
      <w:pPr>
        <w:numPr>
          <w:ilvl w:val="0"/>
          <w:numId w:val="31"/>
        </w:numPr>
        <w:tabs>
          <w:tab w:val="left" w:pos="0"/>
          <w:tab w:val="left" w:pos="1134"/>
        </w:tabs>
        <w:spacing w:after="0" w:line="360" w:lineRule="auto"/>
        <w:ind w:left="0" w:firstLine="709"/>
        <w:jc w:val="both"/>
        <w:rPr>
          <w:rFonts w:ascii="Times New Roman" w:hAnsi="Times New Roman" w:cs="Times New Roman"/>
          <w:sz w:val="28"/>
          <w:szCs w:val="28"/>
          <w:lang w:eastAsia="ru-RU"/>
        </w:rPr>
      </w:pPr>
      <w:r w:rsidRPr="004E3336">
        <w:rPr>
          <w:rFonts w:ascii="Times New Roman" w:hAnsi="Times New Roman" w:cs="Times New Roman"/>
          <w:sz w:val="28"/>
          <w:szCs w:val="28"/>
          <w:lang w:eastAsia="ru-RU"/>
        </w:rPr>
        <w:t>Національне Положення (стандарт) бухгалтерсь</w:t>
      </w:r>
      <w:r>
        <w:rPr>
          <w:rFonts w:ascii="Times New Roman" w:hAnsi="Times New Roman" w:cs="Times New Roman"/>
          <w:sz w:val="28"/>
          <w:szCs w:val="28"/>
          <w:lang w:eastAsia="ru-RU"/>
        </w:rPr>
        <w:t>кого обліку 9 «Запаси» :</w:t>
      </w:r>
      <w:r w:rsidRPr="004E3336">
        <w:rPr>
          <w:rFonts w:ascii="Times New Roman" w:hAnsi="Times New Roman" w:cs="Times New Roman"/>
          <w:sz w:val="28"/>
          <w:szCs w:val="28"/>
          <w:lang w:eastAsia="ru-RU"/>
        </w:rPr>
        <w:t xml:space="preserve"> наказ М-ва фінансів України від 20 </w:t>
      </w:r>
      <w:proofErr w:type="spellStart"/>
      <w:r w:rsidRPr="004E3336">
        <w:rPr>
          <w:rFonts w:ascii="Times New Roman" w:hAnsi="Times New Roman" w:cs="Times New Roman"/>
          <w:sz w:val="28"/>
          <w:szCs w:val="28"/>
          <w:lang w:eastAsia="ru-RU"/>
        </w:rPr>
        <w:t>жовт</w:t>
      </w:r>
      <w:proofErr w:type="spellEnd"/>
      <w:r w:rsidRPr="004E3336">
        <w:rPr>
          <w:rFonts w:ascii="Times New Roman" w:hAnsi="Times New Roman" w:cs="Times New Roman"/>
          <w:sz w:val="28"/>
          <w:szCs w:val="28"/>
          <w:lang w:eastAsia="ru-RU"/>
        </w:rPr>
        <w:t>. 1999 № 246. URL: https://zakon.rada.gov.ua/laws/show/z0751-99#Text</w:t>
      </w:r>
    </w:p>
    <w:p w:rsidR="00922082" w:rsidRPr="00E2462E" w:rsidRDefault="00922082" w:rsidP="00922082">
      <w:pPr>
        <w:pStyle w:val="a5"/>
        <w:numPr>
          <w:ilvl w:val="0"/>
          <w:numId w:val="31"/>
        </w:numPr>
        <w:tabs>
          <w:tab w:val="left" w:pos="1134"/>
        </w:tabs>
        <w:spacing w:after="0" w:line="360" w:lineRule="auto"/>
        <w:ind w:left="0" w:firstLine="709"/>
        <w:jc w:val="both"/>
        <w:rPr>
          <w:rFonts w:ascii="Times New Roman" w:hAnsi="Times New Roman" w:cs="Times New Roman"/>
          <w:sz w:val="28"/>
          <w:szCs w:val="28"/>
          <w:shd w:val="clear" w:color="auto" w:fill="FFFFFF"/>
        </w:rPr>
      </w:pPr>
      <w:r w:rsidRPr="009B23B8">
        <w:rPr>
          <w:rFonts w:ascii="Times New Roman" w:hAnsi="Times New Roman" w:cs="Times New Roman"/>
          <w:sz w:val="28"/>
        </w:rPr>
        <w:t>Петренко С. М. Внутрішній контроль діяльності підприємств і його інформаційне забезпечення: теорія, методологія, організація</w:t>
      </w:r>
      <w:r>
        <w:rPr>
          <w:rFonts w:ascii="Times New Roman" w:hAnsi="Times New Roman" w:cs="Times New Roman"/>
          <w:sz w:val="28"/>
        </w:rPr>
        <w:t xml:space="preserve"> </w:t>
      </w:r>
      <w:r w:rsidRPr="009B23B8">
        <w:rPr>
          <w:rFonts w:ascii="Times New Roman" w:hAnsi="Times New Roman" w:cs="Times New Roman"/>
          <w:sz w:val="28"/>
        </w:rPr>
        <w:t xml:space="preserve">: </w:t>
      </w:r>
      <w:proofErr w:type="spellStart"/>
      <w:r w:rsidRPr="009B23B8">
        <w:rPr>
          <w:rFonts w:ascii="Times New Roman" w:hAnsi="Times New Roman" w:cs="Times New Roman"/>
          <w:sz w:val="28"/>
        </w:rPr>
        <w:t>автореф</w:t>
      </w:r>
      <w:proofErr w:type="spellEnd"/>
      <w:r w:rsidRPr="009B23B8">
        <w:rPr>
          <w:rFonts w:ascii="Times New Roman" w:hAnsi="Times New Roman" w:cs="Times New Roman"/>
          <w:sz w:val="28"/>
        </w:rPr>
        <w:t xml:space="preserve">. </w:t>
      </w:r>
      <w:proofErr w:type="spellStart"/>
      <w:r w:rsidRPr="009B23B8">
        <w:rPr>
          <w:rFonts w:ascii="Times New Roman" w:hAnsi="Times New Roman" w:cs="Times New Roman"/>
          <w:sz w:val="28"/>
        </w:rPr>
        <w:t>дис</w:t>
      </w:r>
      <w:proofErr w:type="spellEnd"/>
      <w:r w:rsidRPr="009B23B8">
        <w:rPr>
          <w:rFonts w:ascii="Times New Roman" w:hAnsi="Times New Roman" w:cs="Times New Roman"/>
          <w:sz w:val="28"/>
        </w:rPr>
        <w:t xml:space="preserve">. на здобуття наук. ступеня </w:t>
      </w:r>
      <w:proofErr w:type="spellStart"/>
      <w:r w:rsidRPr="009B23B8">
        <w:rPr>
          <w:rFonts w:ascii="Times New Roman" w:hAnsi="Times New Roman" w:cs="Times New Roman"/>
          <w:sz w:val="28"/>
        </w:rPr>
        <w:t>докт</w:t>
      </w:r>
      <w:proofErr w:type="spellEnd"/>
      <w:r w:rsidRPr="009B23B8">
        <w:rPr>
          <w:rFonts w:ascii="Times New Roman" w:hAnsi="Times New Roman" w:cs="Times New Roman"/>
          <w:sz w:val="28"/>
        </w:rPr>
        <w:t xml:space="preserve">. </w:t>
      </w:r>
      <w:proofErr w:type="spellStart"/>
      <w:r w:rsidRPr="009B23B8">
        <w:rPr>
          <w:rFonts w:ascii="Times New Roman" w:hAnsi="Times New Roman" w:cs="Times New Roman"/>
          <w:sz w:val="28"/>
        </w:rPr>
        <w:t>екон</w:t>
      </w:r>
      <w:proofErr w:type="spellEnd"/>
      <w:r w:rsidRPr="009B23B8">
        <w:rPr>
          <w:rFonts w:ascii="Times New Roman" w:hAnsi="Times New Roman" w:cs="Times New Roman"/>
          <w:sz w:val="28"/>
        </w:rPr>
        <w:t>. наук: спец. 08.00.09 «Бухгалтерський облік, аналіз та аудит» / С. М. Петренко. НАСОА. Київ, 2010. 35 с.</w:t>
      </w:r>
    </w:p>
    <w:p w:rsidR="00922082" w:rsidRPr="004E3336" w:rsidRDefault="00922082" w:rsidP="00922082">
      <w:pPr>
        <w:pStyle w:val="rvps2"/>
        <w:numPr>
          <w:ilvl w:val="0"/>
          <w:numId w:val="31"/>
        </w:numPr>
        <w:tabs>
          <w:tab w:val="left" w:pos="1134"/>
          <w:tab w:val="left" w:pos="1276"/>
        </w:tabs>
        <w:spacing w:before="0" w:beforeAutospacing="0" w:after="0" w:afterAutospacing="0" w:line="360" w:lineRule="auto"/>
        <w:ind w:left="0" w:firstLine="709"/>
        <w:jc w:val="both"/>
        <w:rPr>
          <w:sz w:val="28"/>
        </w:rPr>
      </w:pPr>
      <w:r w:rsidRPr="004E3336">
        <w:rPr>
          <w:sz w:val="28"/>
        </w:rPr>
        <w:t xml:space="preserve">План </w:t>
      </w:r>
      <w:proofErr w:type="spellStart"/>
      <w:r w:rsidRPr="004E3336">
        <w:rPr>
          <w:sz w:val="28"/>
        </w:rPr>
        <w:t>рахунків</w:t>
      </w:r>
      <w:proofErr w:type="spellEnd"/>
      <w:r w:rsidRPr="004E3336">
        <w:rPr>
          <w:sz w:val="28"/>
        </w:rPr>
        <w:t xml:space="preserve"> </w:t>
      </w:r>
      <w:proofErr w:type="spellStart"/>
      <w:r w:rsidRPr="004E3336">
        <w:rPr>
          <w:sz w:val="28"/>
        </w:rPr>
        <w:t>бухгалтерського</w:t>
      </w:r>
      <w:proofErr w:type="spellEnd"/>
      <w:r w:rsidRPr="004E3336">
        <w:rPr>
          <w:sz w:val="28"/>
        </w:rPr>
        <w:t xml:space="preserve"> </w:t>
      </w:r>
      <w:proofErr w:type="spellStart"/>
      <w:r w:rsidRPr="004E3336">
        <w:rPr>
          <w:sz w:val="28"/>
        </w:rPr>
        <w:t>обліку</w:t>
      </w:r>
      <w:proofErr w:type="spellEnd"/>
      <w:r w:rsidRPr="004E3336">
        <w:rPr>
          <w:sz w:val="28"/>
        </w:rPr>
        <w:t xml:space="preserve"> у </w:t>
      </w:r>
      <w:proofErr w:type="spellStart"/>
      <w:r w:rsidRPr="004E3336">
        <w:rPr>
          <w:sz w:val="28"/>
        </w:rPr>
        <w:t>визначеннях</w:t>
      </w:r>
      <w:proofErr w:type="spellEnd"/>
      <w:r w:rsidRPr="004E3336">
        <w:rPr>
          <w:sz w:val="28"/>
        </w:rPr>
        <w:t xml:space="preserve"> та </w:t>
      </w:r>
      <w:proofErr w:type="gramStart"/>
      <w:r w:rsidRPr="004E3336">
        <w:rPr>
          <w:sz w:val="28"/>
        </w:rPr>
        <w:t>схемах :</w:t>
      </w:r>
      <w:proofErr w:type="gramEnd"/>
      <w:r w:rsidRPr="004E3336">
        <w:rPr>
          <w:sz w:val="28"/>
        </w:rPr>
        <w:t xml:space="preserve"> </w:t>
      </w:r>
      <w:proofErr w:type="spellStart"/>
      <w:r w:rsidRPr="004E3336">
        <w:rPr>
          <w:sz w:val="28"/>
        </w:rPr>
        <w:t>навчально-наочний</w:t>
      </w:r>
      <w:proofErr w:type="spellEnd"/>
      <w:r w:rsidRPr="004E3336">
        <w:rPr>
          <w:sz w:val="28"/>
        </w:rPr>
        <w:t xml:space="preserve"> </w:t>
      </w:r>
      <w:proofErr w:type="spellStart"/>
      <w:r w:rsidRPr="004E3336">
        <w:rPr>
          <w:sz w:val="28"/>
        </w:rPr>
        <w:t>посібник</w:t>
      </w:r>
      <w:proofErr w:type="spellEnd"/>
      <w:r w:rsidRPr="004E3336">
        <w:rPr>
          <w:sz w:val="28"/>
        </w:rPr>
        <w:t xml:space="preserve"> / Ю. С. </w:t>
      </w:r>
      <w:proofErr w:type="spellStart"/>
      <w:r w:rsidRPr="004E3336">
        <w:rPr>
          <w:sz w:val="28"/>
        </w:rPr>
        <w:t>Цаль-Цалко</w:t>
      </w:r>
      <w:proofErr w:type="spellEnd"/>
      <w:r w:rsidRPr="004E3336">
        <w:rPr>
          <w:sz w:val="28"/>
        </w:rPr>
        <w:t xml:space="preserve">, Ю. Ю. Мороз, Т. С. </w:t>
      </w:r>
      <w:proofErr w:type="spellStart"/>
      <w:r w:rsidRPr="004E3336">
        <w:rPr>
          <w:sz w:val="28"/>
        </w:rPr>
        <w:t>Гайдучок</w:t>
      </w:r>
      <w:proofErr w:type="spellEnd"/>
      <w:r w:rsidRPr="004E3336">
        <w:rPr>
          <w:sz w:val="28"/>
        </w:rPr>
        <w:t xml:space="preserve"> [та </w:t>
      </w:r>
      <w:proofErr w:type="spellStart"/>
      <w:r w:rsidRPr="004E3336">
        <w:rPr>
          <w:sz w:val="28"/>
        </w:rPr>
        <w:t>ін</w:t>
      </w:r>
      <w:proofErr w:type="spellEnd"/>
      <w:r w:rsidRPr="004E3336">
        <w:rPr>
          <w:sz w:val="28"/>
        </w:rPr>
        <w:t xml:space="preserve">.] </w:t>
      </w:r>
      <w:proofErr w:type="gramStart"/>
      <w:r w:rsidRPr="004E3336">
        <w:rPr>
          <w:sz w:val="28"/>
        </w:rPr>
        <w:t>Житомир :</w:t>
      </w:r>
      <w:proofErr w:type="gramEnd"/>
      <w:r w:rsidRPr="004E3336">
        <w:rPr>
          <w:sz w:val="28"/>
        </w:rPr>
        <w:t xml:space="preserve"> Рута, 2019. 212 с. </w:t>
      </w:r>
    </w:p>
    <w:p w:rsidR="00922082" w:rsidRPr="00D00373" w:rsidRDefault="00922082" w:rsidP="00922082">
      <w:pPr>
        <w:numPr>
          <w:ilvl w:val="0"/>
          <w:numId w:val="31"/>
        </w:numPr>
        <w:tabs>
          <w:tab w:val="left" w:pos="1134"/>
        </w:tabs>
        <w:spacing w:after="0" w:line="360" w:lineRule="auto"/>
        <w:ind w:left="0" w:firstLine="709"/>
        <w:contextualSpacing/>
        <w:jc w:val="both"/>
        <w:rPr>
          <w:rFonts w:ascii="Times New Roman" w:eastAsia="Calibri" w:hAnsi="Times New Roman" w:cs="Times New Roman"/>
          <w:sz w:val="28"/>
          <w:szCs w:val="28"/>
          <w:lang w:eastAsia="ru-RU"/>
        </w:rPr>
      </w:pPr>
      <w:proofErr w:type="spellStart"/>
      <w:r w:rsidRPr="00D00373">
        <w:rPr>
          <w:rFonts w:ascii="Times New Roman" w:eastAsia="Calibri" w:hAnsi="Times New Roman" w:cs="Times New Roman"/>
          <w:sz w:val="28"/>
          <w:szCs w:val="28"/>
          <w:lang w:eastAsia="ru-RU"/>
        </w:rPr>
        <w:t>Плюсніна</w:t>
      </w:r>
      <w:proofErr w:type="spellEnd"/>
      <w:r w:rsidRPr="00D00373">
        <w:rPr>
          <w:rFonts w:ascii="Times New Roman" w:eastAsia="Calibri" w:hAnsi="Times New Roman" w:cs="Times New Roman"/>
          <w:sz w:val="28"/>
          <w:szCs w:val="28"/>
          <w:lang w:eastAsia="ru-RU"/>
        </w:rPr>
        <w:t xml:space="preserve"> Н. В., Руденко О.В. Характеристика сучасних моделей управління витратами підприємства. </w:t>
      </w:r>
      <w:r w:rsidRPr="00D00373">
        <w:rPr>
          <w:rFonts w:ascii="Times New Roman" w:eastAsia="Calibri" w:hAnsi="Times New Roman" w:cs="Times New Roman"/>
          <w:i/>
          <w:sz w:val="28"/>
          <w:szCs w:val="28"/>
          <w:lang w:eastAsia="ru-RU"/>
        </w:rPr>
        <w:t>Управління розвитком</w:t>
      </w:r>
      <w:r>
        <w:rPr>
          <w:rFonts w:ascii="Times New Roman" w:eastAsia="Calibri" w:hAnsi="Times New Roman" w:cs="Times New Roman"/>
          <w:sz w:val="28"/>
          <w:szCs w:val="28"/>
          <w:lang w:eastAsia="ru-RU"/>
        </w:rPr>
        <w:t>. 2014. № 5 (168). С. </w:t>
      </w:r>
      <w:r w:rsidRPr="00D00373">
        <w:rPr>
          <w:rFonts w:ascii="Times New Roman" w:eastAsia="Calibri" w:hAnsi="Times New Roman" w:cs="Times New Roman"/>
          <w:sz w:val="28"/>
          <w:szCs w:val="28"/>
          <w:lang w:eastAsia="ru-RU"/>
        </w:rPr>
        <w:t>103-105</w:t>
      </w:r>
    </w:p>
    <w:p w:rsidR="00922082" w:rsidRPr="004E3336" w:rsidRDefault="00922082" w:rsidP="00922082">
      <w:pPr>
        <w:pStyle w:val="a5"/>
        <w:numPr>
          <w:ilvl w:val="0"/>
          <w:numId w:val="31"/>
        </w:numPr>
        <w:tabs>
          <w:tab w:val="left" w:pos="0"/>
          <w:tab w:val="left" w:pos="360"/>
          <w:tab w:val="left" w:pos="720"/>
          <w:tab w:val="left" w:pos="1134"/>
          <w:tab w:val="left" w:pos="1276"/>
          <w:tab w:val="left" w:pos="1418"/>
          <w:tab w:val="left" w:pos="1701"/>
        </w:tabs>
        <w:spacing w:after="0" w:line="360" w:lineRule="auto"/>
        <w:ind w:left="0" w:firstLine="709"/>
        <w:jc w:val="both"/>
        <w:rPr>
          <w:rFonts w:ascii="Times New Roman" w:hAnsi="Times New Roman" w:cs="Times New Roman"/>
          <w:sz w:val="28"/>
          <w:szCs w:val="28"/>
        </w:rPr>
      </w:pPr>
      <w:r w:rsidRPr="004E3336">
        <w:rPr>
          <w:rFonts w:ascii="Times New Roman" w:hAnsi="Times New Roman" w:cs="Times New Roman"/>
          <w:sz w:val="28"/>
          <w:szCs w:val="28"/>
        </w:rPr>
        <w:t xml:space="preserve">Податковий кодекс України від 02 груд. 2010 р. № </w:t>
      </w:r>
      <w:r w:rsidRPr="004E3336">
        <w:rPr>
          <w:rFonts w:ascii="Times New Roman" w:hAnsi="Times New Roman" w:cs="Times New Roman"/>
          <w:bCs/>
          <w:sz w:val="28"/>
          <w:szCs w:val="28"/>
        </w:rPr>
        <w:t>2755</w:t>
      </w:r>
      <w:r w:rsidRPr="004E3336">
        <w:rPr>
          <w:rFonts w:ascii="Times New Roman" w:hAnsi="Times New Roman" w:cs="Times New Roman"/>
          <w:sz w:val="28"/>
          <w:szCs w:val="28"/>
        </w:rPr>
        <w:t xml:space="preserve"> / Верх. Рада України. URL: https://zakon.rada.gov.ua/laws/show/2755-17#Text</w:t>
      </w:r>
    </w:p>
    <w:p w:rsidR="00922082" w:rsidRPr="004E3336" w:rsidRDefault="00922082" w:rsidP="00922082">
      <w:pPr>
        <w:pStyle w:val="a5"/>
        <w:widowControl w:val="0"/>
        <w:numPr>
          <w:ilvl w:val="0"/>
          <w:numId w:val="31"/>
        </w:numPr>
        <w:tabs>
          <w:tab w:val="left" w:pos="360"/>
          <w:tab w:val="left" w:pos="720"/>
          <w:tab w:val="left" w:pos="1134"/>
          <w:tab w:val="left" w:pos="1276"/>
          <w:tab w:val="left" w:pos="1418"/>
        </w:tabs>
        <w:autoSpaceDE w:val="0"/>
        <w:autoSpaceDN w:val="0"/>
        <w:adjustRightInd w:val="0"/>
        <w:spacing w:after="0" w:line="360" w:lineRule="auto"/>
        <w:ind w:left="0" w:firstLine="709"/>
        <w:jc w:val="both"/>
        <w:rPr>
          <w:rFonts w:ascii="Times New Roman" w:hAnsi="Times New Roman" w:cs="Times New Roman"/>
          <w:sz w:val="28"/>
          <w:szCs w:val="28"/>
        </w:rPr>
      </w:pPr>
      <w:r w:rsidRPr="004E3336">
        <w:rPr>
          <w:rFonts w:ascii="Times New Roman" w:hAnsi="Times New Roman" w:cs="Times New Roman"/>
          <w:sz w:val="28"/>
          <w:szCs w:val="28"/>
        </w:rPr>
        <w:t xml:space="preserve">Про бухгалтерський обліку та фінансову звітність в Україні : Закон України від 07 лип. 1999 р. № 996 / Верх. Рада України. </w:t>
      </w:r>
      <w:r w:rsidRPr="004E3336">
        <w:rPr>
          <w:rFonts w:ascii="Times New Roman" w:hAnsi="Times New Roman" w:cs="Times New Roman"/>
          <w:sz w:val="28"/>
          <w:szCs w:val="28"/>
          <w:lang w:val="en-US"/>
        </w:rPr>
        <w:t>URL</w:t>
      </w:r>
      <w:r w:rsidRPr="004E3336">
        <w:rPr>
          <w:rFonts w:ascii="Times New Roman" w:hAnsi="Times New Roman" w:cs="Times New Roman"/>
          <w:sz w:val="28"/>
          <w:szCs w:val="28"/>
        </w:rPr>
        <w:t>: https://zakon.rada.gov.ua/laws/show/996-14#Text</w:t>
      </w:r>
    </w:p>
    <w:p w:rsidR="00922082" w:rsidRPr="004E3336" w:rsidRDefault="00922082" w:rsidP="00922082">
      <w:pPr>
        <w:pStyle w:val="a5"/>
        <w:widowControl w:val="0"/>
        <w:numPr>
          <w:ilvl w:val="0"/>
          <w:numId w:val="31"/>
        </w:numPr>
        <w:shd w:val="clear" w:color="auto" w:fill="FFFFFF"/>
        <w:tabs>
          <w:tab w:val="left" w:pos="360"/>
          <w:tab w:val="left" w:pos="720"/>
          <w:tab w:val="left" w:pos="1134"/>
          <w:tab w:val="left" w:pos="1276"/>
          <w:tab w:val="left" w:pos="1418"/>
        </w:tabs>
        <w:autoSpaceDE w:val="0"/>
        <w:autoSpaceDN w:val="0"/>
        <w:adjustRightInd w:val="0"/>
        <w:spacing w:after="0" w:line="360" w:lineRule="auto"/>
        <w:ind w:left="0" w:firstLine="709"/>
        <w:jc w:val="both"/>
        <w:rPr>
          <w:rFonts w:ascii="Times New Roman" w:hAnsi="Times New Roman" w:cs="Times New Roman"/>
          <w:spacing w:val="-2"/>
          <w:sz w:val="28"/>
          <w:szCs w:val="28"/>
        </w:rPr>
      </w:pPr>
      <w:r w:rsidRPr="004E3336">
        <w:rPr>
          <w:rFonts w:ascii="Times New Roman" w:hAnsi="Times New Roman" w:cs="Times New Roman"/>
          <w:sz w:val="28"/>
          <w:szCs w:val="28"/>
        </w:rPr>
        <w:t xml:space="preserve">Про затвердження Методичних рекомендацій щодо облікової політики підприємства та внесення змін до деяких наказів Міністерства фінансів України : Наказ Міністерства фінансів України від 27 черв. </w:t>
      </w:r>
      <w:r w:rsidRPr="00AA3008">
        <w:rPr>
          <w:rFonts w:ascii="Times New Roman" w:hAnsi="Times New Roman" w:cs="Times New Roman"/>
          <w:sz w:val="28"/>
          <w:szCs w:val="28"/>
        </w:rPr>
        <w:t xml:space="preserve">2013 </w:t>
      </w:r>
      <w:r w:rsidRPr="004E3336">
        <w:rPr>
          <w:rFonts w:ascii="Times New Roman" w:hAnsi="Times New Roman" w:cs="Times New Roman"/>
          <w:sz w:val="28"/>
          <w:szCs w:val="28"/>
        </w:rPr>
        <w:t>р</w:t>
      </w:r>
      <w:r w:rsidRPr="00AA3008">
        <w:rPr>
          <w:rFonts w:ascii="Times New Roman" w:hAnsi="Times New Roman" w:cs="Times New Roman"/>
          <w:sz w:val="28"/>
          <w:szCs w:val="28"/>
        </w:rPr>
        <w:t xml:space="preserve">. № 635. </w:t>
      </w:r>
      <w:r w:rsidRPr="004E3336">
        <w:rPr>
          <w:rFonts w:ascii="Times New Roman" w:hAnsi="Times New Roman" w:cs="Times New Roman"/>
          <w:sz w:val="28"/>
          <w:szCs w:val="28"/>
          <w:lang w:val="en-US"/>
        </w:rPr>
        <w:t>URL</w:t>
      </w:r>
      <w:r w:rsidRPr="00AA3008">
        <w:rPr>
          <w:rFonts w:ascii="Times New Roman" w:hAnsi="Times New Roman" w:cs="Times New Roman"/>
          <w:sz w:val="28"/>
          <w:szCs w:val="28"/>
        </w:rPr>
        <w:t>:</w:t>
      </w:r>
      <w:r w:rsidRPr="004E3336">
        <w:rPr>
          <w:rFonts w:ascii="Times New Roman" w:hAnsi="Times New Roman" w:cs="Times New Roman"/>
          <w:sz w:val="28"/>
          <w:szCs w:val="28"/>
        </w:rPr>
        <w:t xml:space="preserve"> https://zakon.rada.gov.ua/rada/show/v0635201-13#Text </w:t>
      </w:r>
    </w:p>
    <w:p w:rsidR="00922082" w:rsidRPr="004E3336" w:rsidRDefault="00922082" w:rsidP="00922082">
      <w:pPr>
        <w:pStyle w:val="a5"/>
        <w:widowControl w:val="0"/>
        <w:numPr>
          <w:ilvl w:val="0"/>
          <w:numId w:val="31"/>
        </w:numPr>
        <w:shd w:val="clear" w:color="auto" w:fill="FFFFFF"/>
        <w:tabs>
          <w:tab w:val="left" w:pos="360"/>
          <w:tab w:val="left" w:pos="720"/>
          <w:tab w:val="left" w:pos="1134"/>
          <w:tab w:val="left" w:pos="1276"/>
          <w:tab w:val="left" w:pos="1418"/>
        </w:tabs>
        <w:autoSpaceDE w:val="0"/>
        <w:autoSpaceDN w:val="0"/>
        <w:adjustRightInd w:val="0"/>
        <w:spacing w:after="0" w:line="360" w:lineRule="auto"/>
        <w:ind w:left="0" w:firstLine="709"/>
        <w:jc w:val="both"/>
        <w:rPr>
          <w:rFonts w:ascii="Times New Roman" w:hAnsi="Times New Roman" w:cs="Times New Roman"/>
          <w:spacing w:val="-2"/>
          <w:sz w:val="28"/>
          <w:szCs w:val="28"/>
        </w:rPr>
      </w:pPr>
      <w:r w:rsidRPr="004E3336">
        <w:rPr>
          <w:rFonts w:ascii="Times New Roman" w:hAnsi="Times New Roman" w:cs="Times New Roman"/>
          <w:sz w:val="28"/>
          <w:szCs w:val="28"/>
        </w:rPr>
        <w:t xml:space="preserve">Про інвентаризацію активів та зобов’язань: Положення від 02.09.2014р №879. </w:t>
      </w:r>
      <w:r w:rsidRPr="004E3336">
        <w:rPr>
          <w:rFonts w:ascii="Times New Roman" w:hAnsi="Times New Roman" w:cs="Times New Roman"/>
          <w:sz w:val="28"/>
          <w:szCs w:val="28"/>
          <w:lang w:val="en-US"/>
        </w:rPr>
        <w:t>URL</w:t>
      </w:r>
      <w:r w:rsidRPr="004E3336">
        <w:rPr>
          <w:rFonts w:ascii="Times New Roman" w:hAnsi="Times New Roman" w:cs="Times New Roman"/>
          <w:sz w:val="28"/>
          <w:szCs w:val="28"/>
        </w:rPr>
        <w:t xml:space="preserve">: </w:t>
      </w:r>
      <w:hyperlink r:id="rId33" w:anchor="Text" w:history="1">
        <w:r w:rsidRPr="004E3336">
          <w:rPr>
            <w:rStyle w:val="a4"/>
            <w:rFonts w:ascii="Times New Roman" w:hAnsi="Times New Roman" w:cs="Times New Roman"/>
            <w:color w:val="auto"/>
            <w:sz w:val="28"/>
            <w:szCs w:val="28"/>
            <w:u w:val="none"/>
          </w:rPr>
          <w:t>https://zakon.rada.gov.ua/laws/show/z1365-14#Text</w:t>
        </w:r>
      </w:hyperlink>
      <w:r w:rsidRPr="004E3336">
        <w:rPr>
          <w:rFonts w:ascii="Times New Roman" w:hAnsi="Times New Roman" w:cs="Times New Roman"/>
          <w:sz w:val="28"/>
          <w:szCs w:val="28"/>
        </w:rPr>
        <w:t xml:space="preserve"> </w:t>
      </w:r>
    </w:p>
    <w:p w:rsidR="00922082" w:rsidRDefault="00922082" w:rsidP="00922082">
      <w:pPr>
        <w:pStyle w:val="a5"/>
        <w:numPr>
          <w:ilvl w:val="0"/>
          <w:numId w:val="31"/>
        </w:numPr>
        <w:tabs>
          <w:tab w:val="left" w:pos="1134"/>
        </w:tabs>
        <w:spacing w:after="0" w:line="360" w:lineRule="auto"/>
        <w:ind w:left="0" w:firstLine="709"/>
        <w:jc w:val="both"/>
        <w:rPr>
          <w:rFonts w:ascii="Times New Roman" w:hAnsi="Times New Roman" w:cs="Times New Roman"/>
          <w:sz w:val="28"/>
          <w:szCs w:val="28"/>
          <w:shd w:val="clear" w:color="auto" w:fill="FFFFFF"/>
        </w:rPr>
      </w:pPr>
      <w:r w:rsidRPr="00DA4C43">
        <w:rPr>
          <w:rFonts w:ascii="Times New Roman" w:hAnsi="Times New Roman" w:cs="Times New Roman"/>
          <w:sz w:val="28"/>
          <w:szCs w:val="28"/>
          <w:shd w:val="clear" w:color="auto" w:fill="FFFFFF"/>
        </w:rPr>
        <w:t>Семенець А. Внутрішній контроль та система внутрішнього контролю в контексті м</w:t>
      </w:r>
      <w:r>
        <w:rPr>
          <w:rFonts w:ascii="Times New Roman" w:hAnsi="Times New Roman" w:cs="Times New Roman"/>
          <w:sz w:val="28"/>
          <w:szCs w:val="28"/>
          <w:shd w:val="clear" w:color="auto" w:fill="FFFFFF"/>
        </w:rPr>
        <w:t>і</w:t>
      </w:r>
      <w:r w:rsidRPr="00DA4C43">
        <w:rPr>
          <w:rFonts w:ascii="Times New Roman" w:hAnsi="Times New Roman" w:cs="Times New Roman"/>
          <w:sz w:val="28"/>
          <w:szCs w:val="28"/>
          <w:shd w:val="clear" w:color="auto" w:fill="FFFFFF"/>
        </w:rPr>
        <w:t>жнародного б</w:t>
      </w:r>
      <w:r>
        <w:rPr>
          <w:rFonts w:ascii="Times New Roman" w:hAnsi="Times New Roman" w:cs="Times New Roman"/>
          <w:sz w:val="28"/>
          <w:szCs w:val="28"/>
          <w:shd w:val="clear" w:color="auto" w:fill="FFFFFF"/>
        </w:rPr>
        <w:t>і</w:t>
      </w:r>
      <w:r w:rsidRPr="00DA4C43">
        <w:rPr>
          <w:rFonts w:ascii="Times New Roman" w:hAnsi="Times New Roman" w:cs="Times New Roman"/>
          <w:sz w:val="28"/>
          <w:szCs w:val="28"/>
          <w:shd w:val="clear" w:color="auto" w:fill="FFFFFF"/>
        </w:rPr>
        <w:t xml:space="preserve">знесу: </w:t>
      </w:r>
      <w:r>
        <w:rPr>
          <w:rFonts w:ascii="Times New Roman" w:hAnsi="Times New Roman" w:cs="Times New Roman"/>
          <w:sz w:val="28"/>
          <w:szCs w:val="28"/>
          <w:shd w:val="clear" w:color="auto" w:fill="FFFFFF"/>
        </w:rPr>
        <w:t xml:space="preserve">формалізація дефініцій. </w:t>
      </w:r>
      <w:r w:rsidRPr="00DA4C43">
        <w:rPr>
          <w:rFonts w:ascii="Times New Roman" w:hAnsi="Times New Roman" w:cs="Times New Roman"/>
          <w:i/>
          <w:sz w:val="28"/>
          <w:szCs w:val="28"/>
          <w:shd w:val="clear" w:color="auto" w:fill="FFFFFF"/>
        </w:rPr>
        <w:t>Міжнародні відносини суспільної комунікації та регіональні студії</w:t>
      </w:r>
      <w:r>
        <w:rPr>
          <w:rFonts w:ascii="Times New Roman" w:hAnsi="Times New Roman" w:cs="Times New Roman"/>
          <w:sz w:val="28"/>
          <w:szCs w:val="28"/>
          <w:shd w:val="clear" w:color="auto" w:fill="FFFFFF"/>
        </w:rPr>
        <w:t>. 2021. №1(9). С. 386-397</w:t>
      </w:r>
    </w:p>
    <w:p w:rsidR="00922082" w:rsidRPr="00D00373" w:rsidRDefault="00922082" w:rsidP="00922082">
      <w:pPr>
        <w:numPr>
          <w:ilvl w:val="0"/>
          <w:numId w:val="31"/>
        </w:numPr>
        <w:tabs>
          <w:tab w:val="left" w:pos="1134"/>
        </w:tabs>
        <w:spacing w:after="0" w:line="360" w:lineRule="auto"/>
        <w:ind w:left="0" w:firstLine="709"/>
        <w:contextualSpacing/>
        <w:jc w:val="both"/>
        <w:rPr>
          <w:rFonts w:ascii="Times New Roman" w:eastAsia="Calibri" w:hAnsi="Times New Roman" w:cs="Times New Roman"/>
          <w:sz w:val="28"/>
          <w:szCs w:val="28"/>
          <w:lang w:eastAsia="ru-RU"/>
        </w:rPr>
      </w:pPr>
      <w:proofErr w:type="spellStart"/>
      <w:r w:rsidRPr="00D00373">
        <w:rPr>
          <w:rFonts w:ascii="Times New Roman" w:eastAsia="Calibri" w:hAnsi="Times New Roman" w:cs="Times New Roman"/>
          <w:sz w:val="28"/>
          <w:szCs w:val="28"/>
          <w:lang w:eastAsia="ru-RU"/>
        </w:rPr>
        <w:t>Скоропад</w:t>
      </w:r>
      <w:proofErr w:type="spellEnd"/>
      <w:r w:rsidRPr="00D00373">
        <w:rPr>
          <w:rFonts w:ascii="Times New Roman" w:eastAsia="Calibri" w:hAnsi="Times New Roman" w:cs="Times New Roman"/>
          <w:sz w:val="28"/>
          <w:szCs w:val="28"/>
          <w:lang w:eastAsia="ru-RU"/>
        </w:rPr>
        <w:t xml:space="preserve"> І. С. Механізм управління витратами підприємства. </w:t>
      </w:r>
      <w:r w:rsidRPr="00D00373">
        <w:rPr>
          <w:rFonts w:ascii="Times New Roman" w:eastAsia="Calibri" w:hAnsi="Times New Roman" w:cs="Times New Roman"/>
          <w:i/>
          <w:sz w:val="28"/>
          <w:szCs w:val="28"/>
          <w:lang w:eastAsia="ru-RU"/>
        </w:rPr>
        <w:t>Науковий вісник НЛТУ України</w:t>
      </w:r>
      <w:r w:rsidRPr="00D00373">
        <w:rPr>
          <w:rFonts w:ascii="Times New Roman" w:eastAsia="Calibri" w:hAnsi="Times New Roman" w:cs="Times New Roman"/>
          <w:sz w:val="28"/>
          <w:szCs w:val="28"/>
          <w:lang w:eastAsia="ru-RU"/>
        </w:rPr>
        <w:t xml:space="preserve">. 2010. </w:t>
      </w:r>
      <w:proofErr w:type="spellStart"/>
      <w:r w:rsidRPr="00D00373">
        <w:rPr>
          <w:rFonts w:ascii="Times New Roman" w:eastAsia="Calibri" w:hAnsi="Times New Roman" w:cs="Times New Roman"/>
          <w:sz w:val="28"/>
          <w:szCs w:val="28"/>
          <w:lang w:eastAsia="ru-RU"/>
        </w:rPr>
        <w:t>Вип</w:t>
      </w:r>
      <w:proofErr w:type="spellEnd"/>
      <w:r w:rsidRPr="00D00373">
        <w:rPr>
          <w:rFonts w:ascii="Times New Roman" w:eastAsia="Calibri" w:hAnsi="Times New Roman" w:cs="Times New Roman"/>
          <w:sz w:val="28"/>
          <w:szCs w:val="28"/>
          <w:lang w:eastAsia="ru-RU"/>
        </w:rPr>
        <w:t>. 20. С. 229-232</w:t>
      </w:r>
    </w:p>
    <w:p w:rsidR="00922082" w:rsidRDefault="00922082" w:rsidP="00922082">
      <w:pPr>
        <w:pStyle w:val="a5"/>
        <w:numPr>
          <w:ilvl w:val="0"/>
          <w:numId w:val="31"/>
        </w:numPr>
        <w:tabs>
          <w:tab w:val="left" w:pos="1134"/>
        </w:tabs>
        <w:spacing w:after="0" w:line="360" w:lineRule="auto"/>
        <w:ind w:left="0" w:firstLine="709"/>
        <w:jc w:val="both"/>
        <w:rPr>
          <w:rFonts w:ascii="Times New Roman" w:hAnsi="Times New Roman" w:cs="Times New Roman"/>
          <w:sz w:val="28"/>
        </w:rPr>
      </w:pPr>
      <w:proofErr w:type="spellStart"/>
      <w:r w:rsidRPr="0034718C">
        <w:rPr>
          <w:rFonts w:ascii="Times New Roman" w:hAnsi="Times New Roman" w:cs="Times New Roman"/>
          <w:sz w:val="28"/>
        </w:rPr>
        <w:t>Скочиляс</w:t>
      </w:r>
      <w:proofErr w:type="spellEnd"/>
      <w:r w:rsidRPr="0034718C">
        <w:rPr>
          <w:rFonts w:ascii="Times New Roman" w:hAnsi="Times New Roman" w:cs="Times New Roman"/>
          <w:sz w:val="28"/>
        </w:rPr>
        <w:t xml:space="preserve"> М. В., Подоляк І. І. Сутність та значення бухгалтерського обліку. </w:t>
      </w:r>
      <w:r w:rsidRPr="0034718C">
        <w:rPr>
          <w:rFonts w:ascii="Times New Roman" w:hAnsi="Times New Roman" w:cs="Times New Roman"/>
          <w:i/>
          <w:sz w:val="28"/>
        </w:rPr>
        <w:t xml:space="preserve">Розвиток соціально-економічних систем в економічному просторі: теорія, методологія, організація бухгалтерського обліку та оподаткування </w:t>
      </w:r>
      <w:r w:rsidRPr="0034718C">
        <w:rPr>
          <w:rFonts w:ascii="Times New Roman" w:hAnsi="Times New Roman" w:cs="Times New Roman"/>
          <w:sz w:val="28"/>
        </w:rPr>
        <w:t xml:space="preserve">: матеріали </w:t>
      </w:r>
      <w:proofErr w:type="spellStart"/>
      <w:r w:rsidRPr="0034718C">
        <w:rPr>
          <w:rFonts w:ascii="Times New Roman" w:hAnsi="Times New Roman" w:cs="Times New Roman"/>
          <w:sz w:val="28"/>
        </w:rPr>
        <w:t>Міжнар</w:t>
      </w:r>
      <w:proofErr w:type="spellEnd"/>
      <w:r w:rsidRPr="0034718C">
        <w:rPr>
          <w:rFonts w:ascii="Times New Roman" w:hAnsi="Times New Roman" w:cs="Times New Roman"/>
          <w:sz w:val="28"/>
        </w:rPr>
        <w:t xml:space="preserve">. наук. </w:t>
      </w:r>
      <w:proofErr w:type="spellStart"/>
      <w:r w:rsidRPr="0034718C">
        <w:rPr>
          <w:rFonts w:ascii="Times New Roman" w:hAnsi="Times New Roman" w:cs="Times New Roman"/>
          <w:sz w:val="28"/>
        </w:rPr>
        <w:t>конф</w:t>
      </w:r>
      <w:proofErr w:type="spellEnd"/>
      <w:r w:rsidRPr="0034718C">
        <w:rPr>
          <w:rFonts w:ascii="Times New Roman" w:hAnsi="Times New Roman" w:cs="Times New Roman"/>
          <w:sz w:val="28"/>
        </w:rPr>
        <w:t>. (Терн., 11-12 травня 2017 року). Тернопіль, 2017. С. 139-141.</w:t>
      </w:r>
    </w:p>
    <w:p w:rsidR="00922082" w:rsidRPr="004E3336" w:rsidRDefault="00922082" w:rsidP="00922082">
      <w:pPr>
        <w:pStyle w:val="a5"/>
        <w:widowControl w:val="0"/>
        <w:numPr>
          <w:ilvl w:val="0"/>
          <w:numId w:val="31"/>
        </w:numPr>
        <w:tabs>
          <w:tab w:val="left" w:pos="993"/>
          <w:tab w:val="left" w:pos="1134"/>
          <w:tab w:val="left" w:pos="1276"/>
        </w:tabs>
        <w:spacing w:after="0" w:line="360" w:lineRule="auto"/>
        <w:ind w:left="0" w:firstLine="709"/>
        <w:jc w:val="both"/>
        <w:rPr>
          <w:rFonts w:ascii="Times New Roman" w:hAnsi="Times New Roman" w:cs="Times New Roman"/>
          <w:sz w:val="28"/>
          <w:szCs w:val="28"/>
          <w:lang w:eastAsia="ru-RU"/>
        </w:rPr>
      </w:pPr>
      <w:r w:rsidRPr="004E3336">
        <w:rPr>
          <w:rFonts w:ascii="Times New Roman" w:hAnsi="Times New Roman" w:cs="Times New Roman"/>
          <w:sz w:val="28"/>
          <w:szCs w:val="28"/>
          <w:lang w:eastAsia="ru-RU"/>
        </w:rPr>
        <w:t xml:space="preserve">Ткачук І. М. Організація та принципи документообігу. </w:t>
      </w:r>
      <w:r w:rsidRPr="004E3336">
        <w:rPr>
          <w:rFonts w:ascii="Times New Roman" w:hAnsi="Times New Roman" w:cs="Times New Roman"/>
          <w:sz w:val="28"/>
          <w:szCs w:val="28"/>
          <w:lang w:val="en-US" w:eastAsia="ru-RU"/>
        </w:rPr>
        <w:t>URL</w:t>
      </w:r>
      <w:r w:rsidRPr="004E3336">
        <w:rPr>
          <w:rFonts w:ascii="Times New Roman" w:hAnsi="Times New Roman" w:cs="Times New Roman"/>
          <w:sz w:val="28"/>
          <w:szCs w:val="28"/>
          <w:lang w:eastAsia="ru-RU"/>
        </w:rPr>
        <w:t>:</w:t>
      </w:r>
      <w:r w:rsidR="00F6175E">
        <w:rPr>
          <w:rFonts w:ascii="Times New Roman" w:hAnsi="Times New Roman" w:cs="Times New Roman"/>
          <w:sz w:val="28"/>
          <w:szCs w:val="28"/>
          <w:lang w:eastAsia="ru-RU"/>
        </w:rPr>
        <w:t> </w:t>
      </w:r>
      <w:proofErr w:type="gramStart"/>
      <w:r w:rsidRPr="004E3336">
        <w:rPr>
          <w:rFonts w:ascii="Times New Roman" w:hAnsi="Times New Roman" w:cs="Times New Roman"/>
          <w:sz w:val="28"/>
          <w:szCs w:val="28"/>
          <w:lang w:eastAsia="ru-RU"/>
        </w:rPr>
        <w:t>http://www.rusnauka.com/SND/Economics/7_tkachuk%20i.m..</w:t>
      </w:r>
      <w:proofErr w:type="gramEnd"/>
      <w:r w:rsidRPr="004E3336">
        <w:rPr>
          <w:rFonts w:ascii="Times New Roman" w:hAnsi="Times New Roman" w:cs="Times New Roman"/>
          <w:sz w:val="28"/>
          <w:szCs w:val="28"/>
          <w:lang w:eastAsia="ru-RU"/>
        </w:rPr>
        <w:t>doc.htm</w:t>
      </w:r>
    </w:p>
    <w:p w:rsidR="00922082" w:rsidRDefault="00922082" w:rsidP="00922082">
      <w:pPr>
        <w:numPr>
          <w:ilvl w:val="0"/>
          <w:numId w:val="31"/>
        </w:numPr>
        <w:tabs>
          <w:tab w:val="left" w:pos="1134"/>
        </w:tabs>
        <w:spacing w:after="0" w:line="360" w:lineRule="auto"/>
        <w:ind w:left="0" w:firstLine="709"/>
        <w:contextualSpacing/>
        <w:jc w:val="both"/>
        <w:rPr>
          <w:rFonts w:ascii="Times New Roman" w:eastAsia="Calibri" w:hAnsi="Times New Roman" w:cs="Times New Roman"/>
          <w:sz w:val="28"/>
          <w:szCs w:val="28"/>
          <w:lang w:eastAsia="ru-RU"/>
        </w:rPr>
      </w:pPr>
      <w:proofErr w:type="spellStart"/>
      <w:r w:rsidRPr="00D00373">
        <w:rPr>
          <w:rFonts w:ascii="Times New Roman" w:eastAsia="Calibri" w:hAnsi="Times New Roman" w:cs="Times New Roman"/>
          <w:sz w:val="28"/>
          <w:szCs w:val="28"/>
          <w:lang w:eastAsia="ru-RU"/>
        </w:rPr>
        <w:t>Штангрет</w:t>
      </w:r>
      <w:proofErr w:type="spellEnd"/>
      <w:r w:rsidRPr="00D00373">
        <w:rPr>
          <w:rFonts w:ascii="Times New Roman" w:eastAsia="Calibri" w:hAnsi="Times New Roman" w:cs="Times New Roman"/>
          <w:sz w:val="28"/>
          <w:szCs w:val="28"/>
          <w:lang w:eastAsia="ru-RU"/>
        </w:rPr>
        <w:t xml:space="preserve"> А. М. Процес здійснення обліково-аналітичного забезпечення управління економічною безпекою підприємства. </w:t>
      </w:r>
      <w:r w:rsidRPr="00D00373">
        <w:rPr>
          <w:rFonts w:ascii="Times New Roman" w:eastAsia="Calibri" w:hAnsi="Times New Roman" w:cs="Times New Roman"/>
          <w:i/>
          <w:sz w:val="28"/>
          <w:szCs w:val="28"/>
          <w:lang w:eastAsia="ru-RU"/>
        </w:rPr>
        <w:t>Наукові записки</w:t>
      </w:r>
      <w:r w:rsidRPr="00D00373">
        <w:rPr>
          <w:rFonts w:ascii="Times New Roman" w:eastAsia="Calibri" w:hAnsi="Times New Roman" w:cs="Times New Roman"/>
          <w:sz w:val="28"/>
          <w:szCs w:val="28"/>
          <w:lang w:eastAsia="ru-RU"/>
        </w:rPr>
        <w:t>. 2015. № 1 (50). С. 15-22.</w:t>
      </w:r>
    </w:p>
    <w:p w:rsidR="007F67FC" w:rsidRDefault="007F67FC">
      <w:pPr>
        <w:rPr>
          <w:rStyle w:val="a4"/>
          <w:rFonts w:ascii="Times New Roman" w:hAnsi="Times New Roman" w:cs="Times New Roman"/>
          <w:b/>
          <w:caps/>
          <w:color w:val="auto"/>
          <w:sz w:val="28"/>
          <w:szCs w:val="28"/>
          <w:u w:val="none"/>
        </w:rPr>
      </w:pPr>
      <w:r>
        <w:rPr>
          <w:rStyle w:val="a4"/>
          <w:rFonts w:ascii="Times New Roman" w:hAnsi="Times New Roman" w:cs="Times New Roman"/>
          <w:b/>
          <w:caps/>
          <w:color w:val="auto"/>
          <w:sz w:val="28"/>
          <w:szCs w:val="28"/>
          <w:u w:val="none"/>
        </w:rPr>
        <w:br w:type="page"/>
      </w:r>
    </w:p>
    <w:p w:rsidR="00F70176" w:rsidRDefault="00F70176" w:rsidP="00E97C5B">
      <w:pPr>
        <w:spacing w:after="0" w:line="360" w:lineRule="auto"/>
        <w:jc w:val="center"/>
        <w:rPr>
          <w:rStyle w:val="a4"/>
          <w:rFonts w:ascii="Times New Roman" w:hAnsi="Times New Roman" w:cs="Times New Roman"/>
          <w:b/>
          <w:caps/>
          <w:color w:val="auto"/>
          <w:sz w:val="28"/>
          <w:szCs w:val="28"/>
          <w:u w:val="none"/>
        </w:rPr>
      </w:pPr>
    </w:p>
    <w:p w:rsidR="007F67FC" w:rsidRDefault="007F67FC" w:rsidP="00E97C5B">
      <w:pPr>
        <w:spacing w:after="0" w:line="360" w:lineRule="auto"/>
        <w:jc w:val="center"/>
        <w:rPr>
          <w:rStyle w:val="a4"/>
          <w:rFonts w:ascii="Times New Roman" w:hAnsi="Times New Roman" w:cs="Times New Roman"/>
          <w:b/>
          <w:caps/>
          <w:color w:val="auto"/>
          <w:sz w:val="28"/>
          <w:szCs w:val="28"/>
          <w:u w:val="none"/>
        </w:rPr>
      </w:pPr>
    </w:p>
    <w:p w:rsidR="007F67FC" w:rsidRDefault="007F67FC" w:rsidP="00E97C5B">
      <w:pPr>
        <w:spacing w:after="0" w:line="360" w:lineRule="auto"/>
        <w:jc w:val="center"/>
        <w:rPr>
          <w:rStyle w:val="a4"/>
          <w:rFonts w:ascii="Times New Roman" w:hAnsi="Times New Roman" w:cs="Times New Roman"/>
          <w:b/>
          <w:caps/>
          <w:color w:val="auto"/>
          <w:sz w:val="28"/>
          <w:szCs w:val="28"/>
          <w:u w:val="none"/>
        </w:rPr>
      </w:pPr>
    </w:p>
    <w:p w:rsidR="007F67FC" w:rsidRDefault="007F67FC" w:rsidP="00E97C5B">
      <w:pPr>
        <w:spacing w:after="0" w:line="360" w:lineRule="auto"/>
        <w:jc w:val="center"/>
        <w:rPr>
          <w:rStyle w:val="a4"/>
          <w:rFonts w:ascii="Times New Roman" w:hAnsi="Times New Roman" w:cs="Times New Roman"/>
          <w:b/>
          <w:caps/>
          <w:color w:val="auto"/>
          <w:sz w:val="28"/>
          <w:szCs w:val="28"/>
          <w:u w:val="none"/>
        </w:rPr>
      </w:pPr>
    </w:p>
    <w:p w:rsidR="007F67FC" w:rsidRDefault="007F67FC" w:rsidP="00E97C5B">
      <w:pPr>
        <w:spacing w:after="0" w:line="360" w:lineRule="auto"/>
        <w:jc w:val="center"/>
        <w:rPr>
          <w:rStyle w:val="a4"/>
          <w:rFonts w:ascii="Times New Roman" w:hAnsi="Times New Roman" w:cs="Times New Roman"/>
          <w:b/>
          <w:caps/>
          <w:color w:val="auto"/>
          <w:sz w:val="28"/>
          <w:szCs w:val="28"/>
          <w:u w:val="none"/>
        </w:rPr>
      </w:pPr>
    </w:p>
    <w:p w:rsidR="007F67FC" w:rsidRDefault="007F67FC" w:rsidP="00E97C5B">
      <w:pPr>
        <w:spacing w:after="0" w:line="360" w:lineRule="auto"/>
        <w:jc w:val="center"/>
        <w:rPr>
          <w:rStyle w:val="a4"/>
          <w:rFonts w:ascii="Times New Roman" w:hAnsi="Times New Roman" w:cs="Times New Roman"/>
          <w:b/>
          <w:caps/>
          <w:color w:val="auto"/>
          <w:sz w:val="28"/>
          <w:szCs w:val="28"/>
          <w:u w:val="none"/>
        </w:rPr>
      </w:pPr>
    </w:p>
    <w:p w:rsidR="007F67FC" w:rsidRDefault="007F67FC" w:rsidP="00E97C5B">
      <w:pPr>
        <w:spacing w:after="0" w:line="360" w:lineRule="auto"/>
        <w:jc w:val="center"/>
        <w:rPr>
          <w:rStyle w:val="a4"/>
          <w:rFonts w:ascii="Times New Roman" w:hAnsi="Times New Roman" w:cs="Times New Roman"/>
          <w:b/>
          <w:caps/>
          <w:color w:val="auto"/>
          <w:sz w:val="28"/>
          <w:szCs w:val="28"/>
          <w:u w:val="none"/>
        </w:rPr>
      </w:pPr>
    </w:p>
    <w:p w:rsidR="007F67FC" w:rsidRDefault="007F67FC" w:rsidP="00E97C5B">
      <w:pPr>
        <w:spacing w:after="0" w:line="360" w:lineRule="auto"/>
        <w:jc w:val="center"/>
        <w:rPr>
          <w:rStyle w:val="a4"/>
          <w:rFonts w:ascii="Times New Roman" w:hAnsi="Times New Roman" w:cs="Times New Roman"/>
          <w:b/>
          <w:caps/>
          <w:color w:val="auto"/>
          <w:sz w:val="28"/>
          <w:szCs w:val="28"/>
          <w:u w:val="none"/>
        </w:rPr>
      </w:pPr>
    </w:p>
    <w:p w:rsidR="007F67FC" w:rsidRDefault="007F67FC" w:rsidP="00E97C5B">
      <w:pPr>
        <w:spacing w:after="0" w:line="360" w:lineRule="auto"/>
        <w:jc w:val="center"/>
        <w:rPr>
          <w:rStyle w:val="a4"/>
          <w:rFonts w:ascii="Times New Roman" w:hAnsi="Times New Roman" w:cs="Times New Roman"/>
          <w:b/>
          <w:caps/>
          <w:color w:val="auto"/>
          <w:sz w:val="28"/>
          <w:szCs w:val="28"/>
          <w:u w:val="none"/>
        </w:rPr>
      </w:pPr>
    </w:p>
    <w:p w:rsidR="007F67FC" w:rsidRDefault="007F67FC" w:rsidP="00E97C5B">
      <w:pPr>
        <w:spacing w:after="0" w:line="360" w:lineRule="auto"/>
        <w:jc w:val="center"/>
        <w:rPr>
          <w:rStyle w:val="a4"/>
          <w:rFonts w:ascii="Times New Roman" w:hAnsi="Times New Roman" w:cs="Times New Roman"/>
          <w:b/>
          <w:caps/>
          <w:color w:val="auto"/>
          <w:sz w:val="28"/>
          <w:szCs w:val="28"/>
          <w:u w:val="none"/>
        </w:rPr>
      </w:pPr>
    </w:p>
    <w:p w:rsidR="00475478" w:rsidRPr="004E3336" w:rsidRDefault="00475478" w:rsidP="00475478">
      <w:pPr>
        <w:spacing w:after="0" w:line="360" w:lineRule="auto"/>
        <w:jc w:val="center"/>
        <w:rPr>
          <w:rStyle w:val="a4"/>
          <w:rFonts w:ascii="Times New Roman" w:hAnsi="Times New Roman" w:cs="Times New Roman"/>
          <w:b/>
          <w:caps/>
          <w:color w:val="auto"/>
          <w:sz w:val="112"/>
          <w:szCs w:val="112"/>
          <w:u w:val="none"/>
        </w:rPr>
      </w:pPr>
      <w:r w:rsidRPr="004E3336">
        <w:rPr>
          <w:rStyle w:val="a4"/>
          <w:rFonts w:ascii="Times New Roman" w:hAnsi="Times New Roman" w:cs="Times New Roman"/>
          <w:b/>
          <w:caps/>
          <w:color w:val="auto"/>
          <w:sz w:val="112"/>
          <w:szCs w:val="112"/>
          <w:u w:val="none"/>
        </w:rPr>
        <w:t xml:space="preserve">Додатки </w:t>
      </w:r>
    </w:p>
    <w:p w:rsidR="00A72C9F" w:rsidRDefault="00A72C9F">
      <w:pPr>
        <w:rPr>
          <w:rStyle w:val="a4"/>
          <w:rFonts w:ascii="Times New Roman" w:hAnsi="Times New Roman" w:cs="Times New Roman"/>
          <w:b/>
          <w:caps/>
          <w:color w:val="auto"/>
          <w:sz w:val="28"/>
          <w:szCs w:val="28"/>
          <w:u w:val="none"/>
        </w:rPr>
      </w:pPr>
      <w:bookmarkStart w:id="2" w:name="_GoBack"/>
      <w:bookmarkEnd w:id="2"/>
    </w:p>
    <w:sectPr w:rsidR="00A72C9F" w:rsidSect="009C1415">
      <w:pgSz w:w="11906" w:h="16838"/>
      <w:pgMar w:top="1134" w:right="680" w:bottom="1134" w:left="1418"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517" w:rsidRDefault="00C43517" w:rsidP="005B5C95">
      <w:pPr>
        <w:spacing w:after="0" w:line="240" w:lineRule="auto"/>
      </w:pPr>
      <w:r>
        <w:separator/>
      </w:r>
    </w:p>
  </w:endnote>
  <w:endnote w:type="continuationSeparator" w:id="0">
    <w:p w:rsidR="00C43517" w:rsidRDefault="00C43517" w:rsidP="005B5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Cond">
    <w:panose1 w:val="020B07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517" w:rsidRDefault="00C43517" w:rsidP="005B5C95">
      <w:pPr>
        <w:spacing w:after="0" w:line="240" w:lineRule="auto"/>
      </w:pPr>
      <w:r>
        <w:separator/>
      </w:r>
    </w:p>
  </w:footnote>
  <w:footnote w:type="continuationSeparator" w:id="0">
    <w:p w:rsidR="00C43517" w:rsidRDefault="00C43517" w:rsidP="005B5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893570"/>
      <w:docPartObj>
        <w:docPartGallery w:val="Page Numbers (Top of Page)"/>
        <w:docPartUnique/>
      </w:docPartObj>
    </w:sdtPr>
    <w:sdtEndPr/>
    <w:sdtContent>
      <w:p w:rsidR="00C43517" w:rsidRDefault="00C43517">
        <w:pPr>
          <w:pStyle w:val="af2"/>
          <w:jc w:val="right"/>
        </w:pPr>
        <w:r w:rsidRPr="00385F8A">
          <w:rPr>
            <w:rFonts w:ascii="Times New Roman" w:hAnsi="Times New Roman" w:cs="Times New Roman"/>
            <w:sz w:val="24"/>
          </w:rPr>
          <w:fldChar w:fldCharType="begin"/>
        </w:r>
        <w:r w:rsidRPr="00385F8A">
          <w:rPr>
            <w:rFonts w:ascii="Times New Roman" w:hAnsi="Times New Roman" w:cs="Times New Roman"/>
            <w:sz w:val="24"/>
          </w:rPr>
          <w:instrText>PAGE   \* MERGEFORMAT</w:instrText>
        </w:r>
        <w:r w:rsidRPr="00385F8A">
          <w:rPr>
            <w:rFonts w:ascii="Times New Roman" w:hAnsi="Times New Roman" w:cs="Times New Roman"/>
            <w:sz w:val="24"/>
          </w:rPr>
          <w:fldChar w:fldCharType="separate"/>
        </w:r>
        <w:r w:rsidR="002B2258" w:rsidRPr="002B2258">
          <w:rPr>
            <w:rFonts w:ascii="Times New Roman" w:hAnsi="Times New Roman" w:cs="Times New Roman"/>
            <w:noProof/>
            <w:sz w:val="24"/>
            <w:lang w:val="ru-RU"/>
          </w:rPr>
          <w:t>37</w:t>
        </w:r>
        <w:r w:rsidRPr="00385F8A">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12E42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DB6435BA"/>
    <w:lvl w:ilvl="0">
      <w:numFmt w:val="decimal"/>
      <w:lvlText w:val="*"/>
      <w:lvlJc w:val="left"/>
      <w:pPr>
        <w:ind w:left="0" w:firstLine="0"/>
      </w:pPr>
    </w:lvl>
  </w:abstractNum>
  <w:abstractNum w:abstractNumId="2" w15:restartNumberingAfterBreak="0">
    <w:nsid w:val="07E5020D"/>
    <w:multiLevelType w:val="hybridMultilevel"/>
    <w:tmpl w:val="DCD097E8"/>
    <w:lvl w:ilvl="0" w:tplc="6F2C4B4A">
      <w:start w:val="1"/>
      <w:numFmt w:val="decimal"/>
      <w:lvlText w:val="%1."/>
      <w:lvlJc w:val="left"/>
      <w:pPr>
        <w:ind w:left="681" w:hanging="360"/>
      </w:pPr>
      <w:rPr>
        <w:rFonts w:hint="default"/>
      </w:rPr>
    </w:lvl>
    <w:lvl w:ilvl="1" w:tplc="04220019" w:tentative="1">
      <w:start w:val="1"/>
      <w:numFmt w:val="lowerLetter"/>
      <w:lvlText w:val="%2."/>
      <w:lvlJc w:val="left"/>
      <w:pPr>
        <w:ind w:left="1401" w:hanging="360"/>
      </w:pPr>
    </w:lvl>
    <w:lvl w:ilvl="2" w:tplc="0422001B" w:tentative="1">
      <w:start w:val="1"/>
      <w:numFmt w:val="lowerRoman"/>
      <w:lvlText w:val="%3."/>
      <w:lvlJc w:val="right"/>
      <w:pPr>
        <w:ind w:left="2121" w:hanging="180"/>
      </w:pPr>
    </w:lvl>
    <w:lvl w:ilvl="3" w:tplc="0422000F" w:tentative="1">
      <w:start w:val="1"/>
      <w:numFmt w:val="decimal"/>
      <w:lvlText w:val="%4."/>
      <w:lvlJc w:val="left"/>
      <w:pPr>
        <w:ind w:left="2841" w:hanging="360"/>
      </w:pPr>
    </w:lvl>
    <w:lvl w:ilvl="4" w:tplc="04220019" w:tentative="1">
      <w:start w:val="1"/>
      <w:numFmt w:val="lowerLetter"/>
      <w:lvlText w:val="%5."/>
      <w:lvlJc w:val="left"/>
      <w:pPr>
        <w:ind w:left="3561" w:hanging="360"/>
      </w:pPr>
    </w:lvl>
    <w:lvl w:ilvl="5" w:tplc="0422001B" w:tentative="1">
      <w:start w:val="1"/>
      <w:numFmt w:val="lowerRoman"/>
      <w:lvlText w:val="%6."/>
      <w:lvlJc w:val="right"/>
      <w:pPr>
        <w:ind w:left="4281" w:hanging="180"/>
      </w:pPr>
    </w:lvl>
    <w:lvl w:ilvl="6" w:tplc="0422000F" w:tentative="1">
      <w:start w:val="1"/>
      <w:numFmt w:val="decimal"/>
      <w:lvlText w:val="%7."/>
      <w:lvlJc w:val="left"/>
      <w:pPr>
        <w:ind w:left="5001" w:hanging="360"/>
      </w:pPr>
    </w:lvl>
    <w:lvl w:ilvl="7" w:tplc="04220019" w:tentative="1">
      <w:start w:val="1"/>
      <w:numFmt w:val="lowerLetter"/>
      <w:lvlText w:val="%8."/>
      <w:lvlJc w:val="left"/>
      <w:pPr>
        <w:ind w:left="5721" w:hanging="360"/>
      </w:pPr>
    </w:lvl>
    <w:lvl w:ilvl="8" w:tplc="0422001B" w:tentative="1">
      <w:start w:val="1"/>
      <w:numFmt w:val="lowerRoman"/>
      <w:lvlText w:val="%9."/>
      <w:lvlJc w:val="right"/>
      <w:pPr>
        <w:ind w:left="6441" w:hanging="180"/>
      </w:pPr>
    </w:lvl>
  </w:abstractNum>
  <w:abstractNum w:abstractNumId="3" w15:restartNumberingAfterBreak="0">
    <w:nsid w:val="0E172961"/>
    <w:multiLevelType w:val="hybridMultilevel"/>
    <w:tmpl w:val="45809F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2882342"/>
    <w:multiLevelType w:val="hybridMultilevel"/>
    <w:tmpl w:val="15D8591C"/>
    <w:lvl w:ilvl="0" w:tplc="0CB24A28">
      <w:start w:val="1"/>
      <w:numFmt w:val="decimal"/>
      <w:lvlText w:val="%1."/>
      <w:lvlJc w:val="left"/>
      <w:pPr>
        <w:tabs>
          <w:tab w:val="num" w:pos="1068"/>
        </w:tabs>
        <w:ind w:left="1068" w:hanging="360"/>
      </w:pPr>
      <w:rPr>
        <w:rFonts w:hint="default"/>
        <w:i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17236C"/>
    <w:multiLevelType w:val="hybridMultilevel"/>
    <w:tmpl w:val="8208D26E"/>
    <w:lvl w:ilvl="0" w:tplc="D7EE717E">
      <w:numFmt w:val="bullet"/>
      <w:lvlText w:val="-"/>
      <w:lvlJc w:val="left"/>
      <w:pPr>
        <w:ind w:left="900" w:hanging="360"/>
      </w:pPr>
      <w:rPr>
        <w:rFonts w:ascii="Times New Roman" w:eastAsia="Calibri"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1BBD606D"/>
    <w:multiLevelType w:val="hybridMultilevel"/>
    <w:tmpl w:val="C7405FAA"/>
    <w:lvl w:ilvl="0" w:tplc="88D0FCFC">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161CE"/>
    <w:multiLevelType w:val="hybridMultilevel"/>
    <w:tmpl w:val="C14877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0B73358"/>
    <w:multiLevelType w:val="hybridMultilevel"/>
    <w:tmpl w:val="CC58E582"/>
    <w:lvl w:ilvl="0" w:tplc="2000000F">
      <w:start w:val="1"/>
      <w:numFmt w:val="decimal"/>
      <w:lvlText w:val="%1."/>
      <w:lvlJc w:val="left"/>
      <w:pPr>
        <w:ind w:left="121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5E04780"/>
    <w:multiLevelType w:val="hybridMultilevel"/>
    <w:tmpl w:val="69042C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85D3E03"/>
    <w:multiLevelType w:val="hybridMultilevel"/>
    <w:tmpl w:val="8620E2C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28C55458"/>
    <w:multiLevelType w:val="hybridMultilevel"/>
    <w:tmpl w:val="DA60580C"/>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2" w15:restartNumberingAfterBreak="0">
    <w:nsid w:val="2B650F98"/>
    <w:multiLevelType w:val="hybridMultilevel"/>
    <w:tmpl w:val="C89C8610"/>
    <w:lvl w:ilvl="0" w:tplc="D7EE717E">
      <w:numFmt w:val="bullet"/>
      <w:lvlText w:val="-"/>
      <w:lvlJc w:val="left"/>
      <w:pPr>
        <w:ind w:left="160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CB71EE8"/>
    <w:multiLevelType w:val="multilevel"/>
    <w:tmpl w:val="CF8A7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61202D"/>
    <w:multiLevelType w:val="hybridMultilevel"/>
    <w:tmpl w:val="8D58DF3A"/>
    <w:lvl w:ilvl="0" w:tplc="5400D59C">
      <w:start w:val="1"/>
      <w:numFmt w:val="decimal"/>
      <w:lvlText w:val="%1."/>
      <w:lvlJc w:val="left"/>
      <w:pPr>
        <w:ind w:left="1080" w:hanging="360"/>
      </w:pPr>
      <w:rPr>
        <w:b w:val="0"/>
        <w:sz w:val="28"/>
        <w:szCs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354C6C8A"/>
    <w:multiLevelType w:val="hybridMultilevel"/>
    <w:tmpl w:val="B404929A"/>
    <w:lvl w:ilvl="0" w:tplc="E8C8F2A8">
      <w:start w:val="10"/>
      <w:numFmt w:val="decimal"/>
      <w:lvlText w:val="%1."/>
      <w:lvlJc w:val="left"/>
      <w:pPr>
        <w:ind w:left="1069" w:hanging="360"/>
      </w:pPr>
      <w:rPr>
        <w:rFonts w:eastAsia="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36F0482F"/>
    <w:multiLevelType w:val="hybridMultilevel"/>
    <w:tmpl w:val="EEB6714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15:restartNumberingAfterBreak="0">
    <w:nsid w:val="3D3F5C65"/>
    <w:multiLevelType w:val="hybridMultilevel"/>
    <w:tmpl w:val="B21428B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01A6BFB"/>
    <w:multiLevelType w:val="hybridMultilevel"/>
    <w:tmpl w:val="197E36CE"/>
    <w:lvl w:ilvl="0" w:tplc="F15A8A1C">
      <w:start w:val="1"/>
      <w:numFmt w:val="decimal"/>
      <w:lvlText w:val="%1."/>
      <w:lvlJc w:val="left"/>
      <w:pPr>
        <w:ind w:left="2771" w:hanging="360"/>
      </w:pPr>
      <w:rPr>
        <w:rFonts w:cs="Times New Roman"/>
        <w:b w:val="0"/>
        <w:color w:val="auto"/>
        <w:sz w:val="28"/>
      </w:rPr>
    </w:lvl>
    <w:lvl w:ilvl="1" w:tplc="04190019">
      <w:start w:val="1"/>
      <w:numFmt w:val="lowerLetter"/>
      <w:lvlText w:val="%2."/>
      <w:lvlJc w:val="left"/>
      <w:pPr>
        <w:ind w:left="4843" w:hanging="360"/>
      </w:pPr>
      <w:rPr>
        <w:rFonts w:cs="Times New Roman"/>
      </w:rPr>
    </w:lvl>
    <w:lvl w:ilvl="2" w:tplc="0419001B">
      <w:start w:val="1"/>
      <w:numFmt w:val="lowerRoman"/>
      <w:lvlText w:val="%3."/>
      <w:lvlJc w:val="right"/>
      <w:pPr>
        <w:ind w:left="5563" w:hanging="180"/>
      </w:pPr>
      <w:rPr>
        <w:rFonts w:cs="Times New Roman"/>
      </w:rPr>
    </w:lvl>
    <w:lvl w:ilvl="3" w:tplc="0419000F" w:tentative="1">
      <w:start w:val="1"/>
      <w:numFmt w:val="decimal"/>
      <w:lvlText w:val="%4."/>
      <w:lvlJc w:val="left"/>
      <w:pPr>
        <w:ind w:left="6283" w:hanging="360"/>
      </w:pPr>
      <w:rPr>
        <w:rFonts w:cs="Times New Roman"/>
      </w:rPr>
    </w:lvl>
    <w:lvl w:ilvl="4" w:tplc="04190019" w:tentative="1">
      <w:start w:val="1"/>
      <w:numFmt w:val="lowerLetter"/>
      <w:lvlText w:val="%5."/>
      <w:lvlJc w:val="left"/>
      <w:pPr>
        <w:ind w:left="7003" w:hanging="360"/>
      </w:pPr>
      <w:rPr>
        <w:rFonts w:cs="Times New Roman"/>
      </w:rPr>
    </w:lvl>
    <w:lvl w:ilvl="5" w:tplc="0419001B" w:tentative="1">
      <w:start w:val="1"/>
      <w:numFmt w:val="lowerRoman"/>
      <w:lvlText w:val="%6."/>
      <w:lvlJc w:val="right"/>
      <w:pPr>
        <w:ind w:left="7723" w:hanging="180"/>
      </w:pPr>
      <w:rPr>
        <w:rFonts w:cs="Times New Roman"/>
      </w:rPr>
    </w:lvl>
    <w:lvl w:ilvl="6" w:tplc="0419000F" w:tentative="1">
      <w:start w:val="1"/>
      <w:numFmt w:val="decimal"/>
      <w:lvlText w:val="%7."/>
      <w:lvlJc w:val="left"/>
      <w:pPr>
        <w:ind w:left="8443" w:hanging="360"/>
      </w:pPr>
      <w:rPr>
        <w:rFonts w:cs="Times New Roman"/>
      </w:rPr>
    </w:lvl>
    <w:lvl w:ilvl="7" w:tplc="04190019" w:tentative="1">
      <w:start w:val="1"/>
      <w:numFmt w:val="lowerLetter"/>
      <w:lvlText w:val="%8."/>
      <w:lvlJc w:val="left"/>
      <w:pPr>
        <w:ind w:left="9163" w:hanging="360"/>
      </w:pPr>
      <w:rPr>
        <w:rFonts w:cs="Times New Roman"/>
      </w:rPr>
    </w:lvl>
    <w:lvl w:ilvl="8" w:tplc="0419001B" w:tentative="1">
      <w:start w:val="1"/>
      <w:numFmt w:val="lowerRoman"/>
      <w:lvlText w:val="%9."/>
      <w:lvlJc w:val="right"/>
      <w:pPr>
        <w:ind w:left="9883" w:hanging="180"/>
      </w:pPr>
      <w:rPr>
        <w:rFonts w:cs="Times New Roman"/>
      </w:rPr>
    </w:lvl>
  </w:abstractNum>
  <w:abstractNum w:abstractNumId="19" w15:restartNumberingAfterBreak="0">
    <w:nsid w:val="40FA728D"/>
    <w:multiLevelType w:val="hybridMultilevel"/>
    <w:tmpl w:val="EB7EE008"/>
    <w:lvl w:ilvl="0" w:tplc="5400D59C">
      <w:start w:val="1"/>
      <w:numFmt w:val="decimal"/>
      <w:lvlText w:val="%1."/>
      <w:lvlJc w:val="left"/>
      <w:pPr>
        <w:ind w:left="5039" w:hanging="360"/>
      </w:pPr>
      <w:rPr>
        <w:b w:val="0"/>
        <w:sz w:val="28"/>
        <w:szCs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44FE0767"/>
    <w:multiLevelType w:val="multilevel"/>
    <w:tmpl w:val="5ABEB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BA17AF"/>
    <w:multiLevelType w:val="hybridMultilevel"/>
    <w:tmpl w:val="A4968818"/>
    <w:lvl w:ilvl="0" w:tplc="6CE28D5A">
      <w:start w:val="1"/>
      <w:numFmt w:val="decimal"/>
      <w:lvlText w:val="%1."/>
      <w:lvlJc w:val="left"/>
      <w:pPr>
        <w:ind w:left="5464" w:hanging="360"/>
      </w:pPr>
      <w:rPr>
        <w:sz w:val="28"/>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2" w15:restartNumberingAfterBreak="0">
    <w:nsid w:val="4AE321E5"/>
    <w:multiLevelType w:val="hybridMultilevel"/>
    <w:tmpl w:val="4286594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4D3B1CED"/>
    <w:multiLevelType w:val="hybridMultilevel"/>
    <w:tmpl w:val="8D58DF3A"/>
    <w:lvl w:ilvl="0" w:tplc="5400D59C">
      <w:start w:val="1"/>
      <w:numFmt w:val="decimal"/>
      <w:lvlText w:val="%1."/>
      <w:lvlJc w:val="left"/>
      <w:pPr>
        <w:ind w:left="1080" w:hanging="360"/>
      </w:pPr>
      <w:rPr>
        <w:b w:val="0"/>
        <w:sz w:val="28"/>
        <w:szCs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15:restartNumberingAfterBreak="0">
    <w:nsid w:val="4EEE3AA2"/>
    <w:multiLevelType w:val="hybridMultilevel"/>
    <w:tmpl w:val="895E6D04"/>
    <w:lvl w:ilvl="0" w:tplc="ED9AC0A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5" w15:restartNumberingAfterBreak="0">
    <w:nsid w:val="56164FA8"/>
    <w:multiLevelType w:val="hybridMultilevel"/>
    <w:tmpl w:val="4D368B8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6" w15:restartNumberingAfterBreak="0">
    <w:nsid w:val="58904F8A"/>
    <w:multiLevelType w:val="hybridMultilevel"/>
    <w:tmpl w:val="3886D728"/>
    <w:lvl w:ilvl="0" w:tplc="3092ACC0">
      <w:start w:val="1"/>
      <w:numFmt w:val="bullet"/>
      <w:lvlText w:val=""/>
      <w:lvlJc w:val="left"/>
      <w:pPr>
        <w:tabs>
          <w:tab w:val="num" w:pos="1872"/>
        </w:tabs>
        <w:ind w:left="1418" w:firstLine="227"/>
      </w:pPr>
      <w:rPr>
        <w:rFonts w:ascii="Symbol" w:hAnsi="Symbol" w:cs="Franklin Gothic Demi Cond"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15A0AAD"/>
    <w:multiLevelType w:val="hybridMultilevel"/>
    <w:tmpl w:val="A67C4BE2"/>
    <w:lvl w:ilvl="0" w:tplc="AC5A67DA">
      <w:start w:val="1"/>
      <w:numFmt w:val="decimal"/>
      <w:lvlText w:val="%1."/>
      <w:lvlJc w:val="left"/>
      <w:pPr>
        <w:ind w:left="212" w:hanging="356"/>
      </w:pPr>
      <w:rPr>
        <w:rFonts w:ascii="Times New Roman" w:eastAsia="Times New Roman" w:hAnsi="Times New Roman" w:cs="Times New Roman" w:hint="default"/>
        <w:w w:val="100"/>
        <w:sz w:val="28"/>
        <w:szCs w:val="28"/>
        <w:lang w:val="uk-UA" w:eastAsia="en-US" w:bidi="ar-SA"/>
      </w:rPr>
    </w:lvl>
    <w:lvl w:ilvl="1" w:tplc="B5889602">
      <w:numFmt w:val="bullet"/>
      <w:lvlText w:val="•"/>
      <w:lvlJc w:val="left"/>
      <w:pPr>
        <w:ind w:left="1210" w:hanging="356"/>
      </w:pPr>
      <w:rPr>
        <w:rFonts w:hint="default"/>
        <w:lang w:val="uk-UA" w:eastAsia="en-US" w:bidi="ar-SA"/>
      </w:rPr>
    </w:lvl>
    <w:lvl w:ilvl="2" w:tplc="5CB03C70">
      <w:numFmt w:val="bullet"/>
      <w:lvlText w:val="•"/>
      <w:lvlJc w:val="left"/>
      <w:pPr>
        <w:ind w:left="2201" w:hanging="356"/>
      </w:pPr>
      <w:rPr>
        <w:rFonts w:hint="default"/>
        <w:lang w:val="uk-UA" w:eastAsia="en-US" w:bidi="ar-SA"/>
      </w:rPr>
    </w:lvl>
    <w:lvl w:ilvl="3" w:tplc="117621EE">
      <w:numFmt w:val="bullet"/>
      <w:lvlText w:val="•"/>
      <w:lvlJc w:val="left"/>
      <w:pPr>
        <w:ind w:left="3191" w:hanging="356"/>
      </w:pPr>
      <w:rPr>
        <w:rFonts w:hint="default"/>
        <w:lang w:val="uk-UA" w:eastAsia="en-US" w:bidi="ar-SA"/>
      </w:rPr>
    </w:lvl>
    <w:lvl w:ilvl="4" w:tplc="05DAC552">
      <w:numFmt w:val="bullet"/>
      <w:lvlText w:val="•"/>
      <w:lvlJc w:val="left"/>
      <w:pPr>
        <w:ind w:left="4182" w:hanging="356"/>
      </w:pPr>
      <w:rPr>
        <w:rFonts w:hint="default"/>
        <w:lang w:val="uk-UA" w:eastAsia="en-US" w:bidi="ar-SA"/>
      </w:rPr>
    </w:lvl>
    <w:lvl w:ilvl="5" w:tplc="8BCA24A6">
      <w:numFmt w:val="bullet"/>
      <w:lvlText w:val="•"/>
      <w:lvlJc w:val="left"/>
      <w:pPr>
        <w:ind w:left="5173" w:hanging="356"/>
      </w:pPr>
      <w:rPr>
        <w:rFonts w:hint="default"/>
        <w:lang w:val="uk-UA" w:eastAsia="en-US" w:bidi="ar-SA"/>
      </w:rPr>
    </w:lvl>
    <w:lvl w:ilvl="6" w:tplc="3D58D16E">
      <w:numFmt w:val="bullet"/>
      <w:lvlText w:val="•"/>
      <w:lvlJc w:val="left"/>
      <w:pPr>
        <w:ind w:left="6163" w:hanging="356"/>
      </w:pPr>
      <w:rPr>
        <w:rFonts w:hint="default"/>
        <w:lang w:val="uk-UA" w:eastAsia="en-US" w:bidi="ar-SA"/>
      </w:rPr>
    </w:lvl>
    <w:lvl w:ilvl="7" w:tplc="035C337A">
      <w:numFmt w:val="bullet"/>
      <w:lvlText w:val="•"/>
      <w:lvlJc w:val="left"/>
      <w:pPr>
        <w:ind w:left="7154" w:hanging="356"/>
      </w:pPr>
      <w:rPr>
        <w:rFonts w:hint="default"/>
        <w:lang w:val="uk-UA" w:eastAsia="en-US" w:bidi="ar-SA"/>
      </w:rPr>
    </w:lvl>
    <w:lvl w:ilvl="8" w:tplc="22DA77AE">
      <w:numFmt w:val="bullet"/>
      <w:lvlText w:val="•"/>
      <w:lvlJc w:val="left"/>
      <w:pPr>
        <w:ind w:left="8145" w:hanging="356"/>
      </w:pPr>
      <w:rPr>
        <w:rFonts w:hint="default"/>
        <w:lang w:val="uk-UA" w:eastAsia="en-US" w:bidi="ar-SA"/>
      </w:rPr>
    </w:lvl>
  </w:abstractNum>
  <w:abstractNum w:abstractNumId="28" w15:restartNumberingAfterBreak="0">
    <w:nsid w:val="64F85928"/>
    <w:multiLevelType w:val="hybridMultilevel"/>
    <w:tmpl w:val="CC046066"/>
    <w:lvl w:ilvl="0" w:tplc="C63EDC8C">
      <w:start w:val="1"/>
      <w:numFmt w:val="decimal"/>
      <w:lvlText w:val="%1."/>
      <w:lvlJc w:val="left"/>
      <w:pPr>
        <w:ind w:left="720" w:hanging="360"/>
      </w:pPr>
      <w:rPr>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7CB3712"/>
    <w:multiLevelType w:val="hybridMultilevel"/>
    <w:tmpl w:val="481014D6"/>
    <w:lvl w:ilvl="0" w:tplc="85E88D82">
      <w:start w:val="1"/>
      <w:numFmt w:val="decimal"/>
      <w:lvlText w:val="%1."/>
      <w:lvlJc w:val="left"/>
      <w:pPr>
        <w:ind w:left="1618" w:hanging="1050"/>
      </w:pPr>
      <w:rPr>
        <w:rFonts w:eastAsia="Times New Roman"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0" w15:restartNumberingAfterBreak="0">
    <w:nsid w:val="6D5F2BE7"/>
    <w:multiLevelType w:val="hybridMultilevel"/>
    <w:tmpl w:val="F20EC1CE"/>
    <w:lvl w:ilvl="0" w:tplc="9A228472">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15:restartNumberingAfterBreak="0">
    <w:nsid w:val="746061A6"/>
    <w:multiLevelType w:val="hybridMultilevel"/>
    <w:tmpl w:val="3A3C9444"/>
    <w:lvl w:ilvl="0" w:tplc="A258BA04">
      <w:start w:val="1"/>
      <w:numFmt w:val="decimal"/>
      <w:lvlText w:val="%1."/>
      <w:lvlJc w:val="left"/>
      <w:pPr>
        <w:ind w:left="1429" w:hanging="360"/>
      </w:pPr>
      <w:rPr>
        <w:sz w:val="28"/>
        <w:szCs w:val="28"/>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29"/>
  </w:num>
  <w:num w:numId="2">
    <w:abstractNumId w:val="28"/>
  </w:num>
  <w:num w:numId="3">
    <w:abstractNumId w:val="18"/>
  </w:num>
  <w:num w:numId="4">
    <w:abstractNumId w:val="31"/>
  </w:num>
  <w:num w:numId="5">
    <w:abstractNumId w:val="23"/>
  </w:num>
  <w:num w:numId="6">
    <w:abstractNumId w:val="14"/>
  </w:num>
  <w:num w:numId="7">
    <w:abstractNumId w:val="9"/>
  </w:num>
  <w:num w:numId="8">
    <w:abstractNumId w:val="10"/>
  </w:num>
  <w:num w:numId="9">
    <w:abstractNumId w:val="5"/>
  </w:num>
  <w:num w:numId="10">
    <w:abstractNumId w:val="20"/>
  </w:num>
  <w:num w:numId="11">
    <w:abstractNumId w:val="12"/>
  </w:num>
  <w:num w:numId="12">
    <w:abstractNumId w:val="25"/>
  </w:num>
  <w:num w:numId="13">
    <w:abstractNumId w:val="8"/>
  </w:num>
  <w:num w:numId="14">
    <w:abstractNumId w:val="3"/>
  </w:num>
  <w:num w:numId="15">
    <w:abstractNumId w:val="27"/>
  </w:num>
  <w:num w:numId="16">
    <w:abstractNumId w:val="15"/>
  </w:num>
  <w:num w:numId="17">
    <w:abstractNumId w:val="19"/>
  </w:num>
  <w:num w:numId="18">
    <w:abstractNumId w:val="6"/>
  </w:num>
  <w:num w:numId="19">
    <w:abstractNumId w:val="26"/>
  </w:num>
  <w:num w:numId="20">
    <w:abstractNumId w:val="1"/>
    <w:lvlOverride w:ilvl="0">
      <w:lvl w:ilvl="0">
        <w:start w:val="65535"/>
        <w:numFmt w:val="bullet"/>
        <w:lvlText w:val="•"/>
        <w:legacy w:legacy="1" w:legacySpace="0" w:legacyIndent="259"/>
        <w:lvlJc w:val="left"/>
        <w:rPr>
          <w:rFonts w:ascii="Times New Roman" w:hAnsi="Times New Roman" w:cs="Times New Roman" w:hint="default"/>
        </w:rPr>
      </w:lvl>
    </w:lvlOverride>
  </w:num>
  <w:num w:numId="21">
    <w:abstractNumId w:val="1"/>
    <w:lvlOverride w:ilvl="0">
      <w:lvl w:ilvl="0">
        <w:start w:val="65535"/>
        <w:numFmt w:val="bullet"/>
        <w:lvlText w:val="•"/>
        <w:legacy w:legacy="1" w:legacySpace="0" w:legacyIndent="260"/>
        <w:lvlJc w:val="left"/>
        <w:rPr>
          <w:rFonts w:ascii="Times New Roman" w:hAnsi="Times New Roman" w:cs="Times New Roman" w:hint="default"/>
        </w:rPr>
      </w:lvl>
    </w:lvlOverride>
  </w:num>
  <w:num w:numId="22">
    <w:abstractNumId w:val="7"/>
  </w:num>
  <w:num w:numId="23">
    <w:abstractNumId w:val="17"/>
  </w:num>
  <w:num w:numId="24">
    <w:abstractNumId w:val="4"/>
  </w:num>
  <w:num w:numId="25">
    <w:abstractNumId w:val="11"/>
  </w:num>
  <w:num w:numId="26">
    <w:abstractNumId w:val="30"/>
  </w:num>
  <w:num w:numId="27">
    <w:abstractNumId w:val="0"/>
  </w:num>
  <w:num w:numId="28">
    <w:abstractNumId w:val="16"/>
  </w:num>
  <w:num w:numId="29">
    <w:abstractNumId w:val="24"/>
  </w:num>
  <w:num w:numId="30">
    <w:abstractNumId w:val="22"/>
  </w:num>
  <w:num w:numId="31">
    <w:abstractNumId w:val="21"/>
  </w:num>
  <w:num w:numId="32">
    <w:abstractNumId w:val="1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F3"/>
    <w:rsid w:val="000033AA"/>
    <w:rsid w:val="00014A36"/>
    <w:rsid w:val="0001602F"/>
    <w:rsid w:val="000164FA"/>
    <w:rsid w:val="00016D4F"/>
    <w:rsid w:val="00020E4A"/>
    <w:rsid w:val="000234FE"/>
    <w:rsid w:val="00030389"/>
    <w:rsid w:val="00033E25"/>
    <w:rsid w:val="00041207"/>
    <w:rsid w:val="00050D94"/>
    <w:rsid w:val="00050F41"/>
    <w:rsid w:val="00051552"/>
    <w:rsid w:val="0005487B"/>
    <w:rsid w:val="00060A2C"/>
    <w:rsid w:val="00061626"/>
    <w:rsid w:val="000718DA"/>
    <w:rsid w:val="00072BB0"/>
    <w:rsid w:val="00090868"/>
    <w:rsid w:val="000A0D98"/>
    <w:rsid w:val="000A2563"/>
    <w:rsid w:val="000A2E10"/>
    <w:rsid w:val="000B28EE"/>
    <w:rsid w:val="000C1D98"/>
    <w:rsid w:val="000C2A2C"/>
    <w:rsid w:val="000C361E"/>
    <w:rsid w:val="000D3F0A"/>
    <w:rsid w:val="000D58A2"/>
    <w:rsid w:val="000E0BD1"/>
    <w:rsid w:val="000E1F51"/>
    <w:rsid w:val="000E4F7A"/>
    <w:rsid w:val="000E6F28"/>
    <w:rsid w:val="000F309B"/>
    <w:rsid w:val="000F4DE0"/>
    <w:rsid w:val="0010217D"/>
    <w:rsid w:val="001023E6"/>
    <w:rsid w:val="00102CC6"/>
    <w:rsid w:val="00103FCA"/>
    <w:rsid w:val="00104790"/>
    <w:rsid w:val="00147580"/>
    <w:rsid w:val="001570D4"/>
    <w:rsid w:val="00166EC7"/>
    <w:rsid w:val="00174D69"/>
    <w:rsid w:val="00176BD9"/>
    <w:rsid w:val="00180792"/>
    <w:rsid w:val="00181DFA"/>
    <w:rsid w:val="00185087"/>
    <w:rsid w:val="0019187C"/>
    <w:rsid w:val="00196F37"/>
    <w:rsid w:val="001972F5"/>
    <w:rsid w:val="001A746B"/>
    <w:rsid w:val="001B45DC"/>
    <w:rsid w:val="001B5DE7"/>
    <w:rsid w:val="001B75A1"/>
    <w:rsid w:val="001C0743"/>
    <w:rsid w:val="001C08E8"/>
    <w:rsid w:val="001C15C6"/>
    <w:rsid w:val="001C47AA"/>
    <w:rsid w:val="001D0081"/>
    <w:rsid w:val="001D4803"/>
    <w:rsid w:val="001D6D49"/>
    <w:rsid w:val="001E0EBE"/>
    <w:rsid w:val="001E3AA6"/>
    <w:rsid w:val="001F1EDC"/>
    <w:rsid w:val="001F3DFA"/>
    <w:rsid w:val="001F7013"/>
    <w:rsid w:val="00200379"/>
    <w:rsid w:val="0021089B"/>
    <w:rsid w:val="00210DC2"/>
    <w:rsid w:val="002141BC"/>
    <w:rsid w:val="002205CD"/>
    <w:rsid w:val="0022233D"/>
    <w:rsid w:val="00224CA4"/>
    <w:rsid w:val="00227259"/>
    <w:rsid w:val="00230040"/>
    <w:rsid w:val="00232514"/>
    <w:rsid w:val="00232B29"/>
    <w:rsid w:val="00237646"/>
    <w:rsid w:val="00241797"/>
    <w:rsid w:val="00247404"/>
    <w:rsid w:val="002571F4"/>
    <w:rsid w:val="00257BE9"/>
    <w:rsid w:val="002660E5"/>
    <w:rsid w:val="002710B8"/>
    <w:rsid w:val="00273646"/>
    <w:rsid w:val="002759BE"/>
    <w:rsid w:val="0028261E"/>
    <w:rsid w:val="00282F0D"/>
    <w:rsid w:val="002921F6"/>
    <w:rsid w:val="002A20F2"/>
    <w:rsid w:val="002A229E"/>
    <w:rsid w:val="002A2B19"/>
    <w:rsid w:val="002A2DD5"/>
    <w:rsid w:val="002A7197"/>
    <w:rsid w:val="002B2258"/>
    <w:rsid w:val="002B318B"/>
    <w:rsid w:val="002B3192"/>
    <w:rsid w:val="002B50F9"/>
    <w:rsid w:val="002B7A30"/>
    <w:rsid w:val="002C4EEA"/>
    <w:rsid w:val="002D6442"/>
    <w:rsid w:val="002D683C"/>
    <w:rsid w:val="002E1D7A"/>
    <w:rsid w:val="002F185D"/>
    <w:rsid w:val="002F5EE0"/>
    <w:rsid w:val="002F63E0"/>
    <w:rsid w:val="00304B18"/>
    <w:rsid w:val="0031240E"/>
    <w:rsid w:val="00337FEB"/>
    <w:rsid w:val="0034000A"/>
    <w:rsid w:val="00340AEE"/>
    <w:rsid w:val="0034718C"/>
    <w:rsid w:val="00352DF2"/>
    <w:rsid w:val="00353E17"/>
    <w:rsid w:val="00374228"/>
    <w:rsid w:val="003751E7"/>
    <w:rsid w:val="003761F8"/>
    <w:rsid w:val="00376F6F"/>
    <w:rsid w:val="00385E23"/>
    <w:rsid w:val="00385F8A"/>
    <w:rsid w:val="003861BC"/>
    <w:rsid w:val="00387A5D"/>
    <w:rsid w:val="003A686A"/>
    <w:rsid w:val="003B1B9F"/>
    <w:rsid w:val="003C224E"/>
    <w:rsid w:val="003C434E"/>
    <w:rsid w:val="003C44FD"/>
    <w:rsid w:val="003C49BD"/>
    <w:rsid w:val="003C712C"/>
    <w:rsid w:val="003C7A4A"/>
    <w:rsid w:val="003D2CDB"/>
    <w:rsid w:val="003E5FC0"/>
    <w:rsid w:val="003F0D36"/>
    <w:rsid w:val="003F12DF"/>
    <w:rsid w:val="003F73FB"/>
    <w:rsid w:val="00404E82"/>
    <w:rsid w:val="00407713"/>
    <w:rsid w:val="00412D6B"/>
    <w:rsid w:val="00417A06"/>
    <w:rsid w:val="0042271F"/>
    <w:rsid w:val="0042707F"/>
    <w:rsid w:val="004309DF"/>
    <w:rsid w:val="00432090"/>
    <w:rsid w:val="004358C9"/>
    <w:rsid w:val="00435E7F"/>
    <w:rsid w:val="004373EE"/>
    <w:rsid w:val="004422F5"/>
    <w:rsid w:val="00446587"/>
    <w:rsid w:val="004509AB"/>
    <w:rsid w:val="00455C3F"/>
    <w:rsid w:val="00456EF2"/>
    <w:rsid w:val="00460541"/>
    <w:rsid w:val="004606EC"/>
    <w:rsid w:val="00464F77"/>
    <w:rsid w:val="0047508E"/>
    <w:rsid w:val="00475478"/>
    <w:rsid w:val="00476AE1"/>
    <w:rsid w:val="004830B1"/>
    <w:rsid w:val="00486130"/>
    <w:rsid w:val="004A2B77"/>
    <w:rsid w:val="004A3236"/>
    <w:rsid w:val="004A542D"/>
    <w:rsid w:val="004B151C"/>
    <w:rsid w:val="004B4707"/>
    <w:rsid w:val="004C5CC8"/>
    <w:rsid w:val="004E3336"/>
    <w:rsid w:val="004E3C80"/>
    <w:rsid w:val="004E3D5D"/>
    <w:rsid w:val="004E509B"/>
    <w:rsid w:val="004E69DF"/>
    <w:rsid w:val="004F2F2B"/>
    <w:rsid w:val="00514F12"/>
    <w:rsid w:val="00521720"/>
    <w:rsid w:val="00527A1B"/>
    <w:rsid w:val="005319FE"/>
    <w:rsid w:val="005352EE"/>
    <w:rsid w:val="00536FD8"/>
    <w:rsid w:val="0054508A"/>
    <w:rsid w:val="005502A6"/>
    <w:rsid w:val="00551371"/>
    <w:rsid w:val="00553D5E"/>
    <w:rsid w:val="005756E5"/>
    <w:rsid w:val="005764B9"/>
    <w:rsid w:val="00576927"/>
    <w:rsid w:val="00583E77"/>
    <w:rsid w:val="0059349A"/>
    <w:rsid w:val="005A6A31"/>
    <w:rsid w:val="005B35CB"/>
    <w:rsid w:val="005B5C95"/>
    <w:rsid w:val="005C7A01"/>
    <w:rsid w:val="005E1255"/>
    <w:rsid w:val="005E43E8"/>
    <w:rsid w:val="006152BA"/>
    <w:rsid w:val="006201CE"/>
    <w:rsid w:val="00636E1E"/>
    <w:rsid w:val="006433CF"/>
    <w:rsid w:val="006449E8"/>
    <w:rsid w:val="006461D3"/>
    <w:rsid w:val="0064740F"/>
    <w:rsid w:val="006531D1"/>
    <w:rsid w:val="00656DD0"/>
    <w:rsid w:val="00666343"/>
    <w:rsid w:val="00667E3E"/>
    <w:rsid w:val="00673690"/>
    <w:rsid w:val="00681C50"/>
    <w:rsid w:val="00683595"/>
    <w:rsid w:val="00687619"/>
    <w:rsid w:val="00692BD0"/>
    <w:rsid w:val="00694329"/>
    <w:rsid w:val="00696700"/>
    <w:rsid w:val="006A553C"/>
    <w:rsid w:val="006B4AF6"/>
    <w:rsid w:val="006B4EAB"/>
    <w:rsid w:val="006B667B"/>
    <w:rsid w:val="006C1AA5"/>
    <w:rsid w:val="006C3463"/>
    <w:rsid w:val="006C4307"/>
    <w:rsid w:val="006C76B2"/>
    <w:rsid w:val="006D2A7C"/>
    <w:rsid w:val="006D4C4C"/>
    <w:rsid w:val="006D53F5"/>
    <w:rsid w:val="006E15E6"/>
    <w:rsid w:val="006E557D"/>
    <w:rsid w:val="00725EC3"/>
    <w:rsid w:val="00727B40"/>
    <w:rsid w:val="0073425A"/>
    <w:rsid w:val="00735AE0"/>
    <w:rsid w:val="00735AEC"/>
    <w:rsid w:val="0073693A"/>
    <w:rsid w:val="007369EA"/>
    <w:rsid w:val="00742D43"/>
    <w:rsid w:val="00747485"/>
    <w:rsid w:val="00747FB4"/>
    <w:rsid w:val="00754946"/>
    <w:rsid w:val="00756B08"/>
    <w:rsid w:val="00763198"/>
    <w:rsid w:val="00764FF3"/>
    <w:rsid w:val="0076610C"/>
    <w:rsid w:val="00773589"/>
    <w:rsid w:val="007842EF"/>
    <w:rsid w:val="007907BE"/>
    <w:rsid w:val="0079343C"/>
    <w:rsid w:val="00793AA1"/>
    <w:rsid w:val="007A4705"/>
    <w:rsid w:val="007C393E"/>
    <w:rsid w:val="007C5321"/>
    <w:rsid w:val="007C7564"/>
    <w:rsid w:val="007D3524"/>
    <w:rsid w:val="007E0503"/>
    <w:rsid w:val="007E1DFE"/>
    <w:rsid w:val="007E4AAE"/>
    <w:rsid w:val="007F613E"/>
    <w:rsid w:val="007F67FC"/>
    <w:rsid w:val="008009DB"/>
    <w:rsid w:val="00801193"/>
    <w:rsid w:val="008125DF"/>
    <w:rsid w:val="008137D8"/>
    <w:rsid w:val="00814468"/>
    <w:rsid w:val="0082223A"/>
    <w:rsid w:val="00823A28"/>
    <w:rsid w:val="008265A3"/>
    <w:rsid w:val="00827945"/>
    <w:rsid w:val="00833515"/>
    <w:rsid w:val="00834837"/>
    <w:rsid w:val="00842EBE"/>
    <w:rsid w:val="0085228F"/>
    <w:rsid w:val="0086046C"/>
    <w:rsid w:val="008643CB"/>
    <w:rsid w:val="00870878"/>
    <w:rsid w:val="008808BD"/>
    <w:rsid w:val="00880AB4"/>
    <w:rsid w:val="00884DA4"/>
    <w:rsid w:val="00886C71"/>
    <w:rsid w:val="00890411"/>
    <w:rsid w:val="00895B44"/>
    <w:rsid w:val="008B3B59"/>
    <w:rsid w:val="008C2048"/>
    <w:rsid w:val="008C303E"/>
    <w:rsid w:val="008C31D8"/>
    <w:rsid w:val="008C3C9B"/>
    <w:rsid w:val="008C4A7D"/>
    <w:rsid w:val="008C5F00"/>
    <w:rsid w:val="008C6A45"/>
    <w:rsid w:val="008C6E1B"/>
    <w:rsid w:val="008E1D6F"/>
    <w:rsid w:val="008E3850"/>
    <w:rsid w:val="008F03C2"/>
    <w:rsid w:val="00906B82"/>
    <w:rsid w:val="00906DBF"/>
    <w:rsid w:val="009077C0"/>
    <w:rsid w:val="009108F1"/>
    <w:rsid w:val="00911B0B"/>
    <w:rsid w:val="00914F03"/>
    <w:rsid w:val="00922082"/>
    <w:rsid w:val="00924399"/>
    <w:rsid w:val="0092503C"/>
    <w:rsid w:val="00926389"/>
    <w:rsid w:val="0094089B"/>
    <w:rsid w:val="00941E66"/>
    <w:rsid w:val="009465E4"/>
    <w:rsid w:val="00947422"/>
    <w:rsid w:val="00947B3F"/>
    <w:rsid w:val="009511F2"/>
    <w:rsid w:val="009527CF"/>
    <w:rsid w:val="00961E3C"/>
    <w:rsid w:val="00962593"/>
    <w:rsid w:val="00963AB1"/>
    <w:rsid w:val="009674E1"/>
    <w:rsid w:val="00977209"/>
    <w:rsid w:val="00977CE9"/>
    <w:rsid w:val="009900E5"/>
    <w:rsid w:val="0099188A"/>
    <w:rsid w:val="009A09F4"/>
    <w:rsid w:val="009A14F8"/>
    <w:rsid w:val="009A241F"/>
    <w:rsid w:val="009A6E67"/>
    <w:rsid w:val="009B23B8"/>
    <w:rsid w:val="009C1415"/>
    <w:rsid w:val="009C2757"/>
    <w:rsid w:val="009D2423"/>
    <w:rsid w:val="009D7344"/>
    <w:rsid w:val="00A04A58"/>
    <w:rsid w:val="00A05956"/>
    <w:rsid w:val="00A15A42"/>
    <w:rsid w:val="00A1635B"/>
    <w:rsid w:val="00A31079"/>
    <w:rsid w:val="00A3282C"/>
    <w:rsid w:val="00A333E8"/>
    <w:rsid w:val="00A417C1"/>
    <w:rsid w:val="00A42456"/>
    <w:rsid w:val="00A42726"/>
    <w:rsid w:val="00A552B5"/>
    <w:rsid w:val="00A652DF"/>
    <w:rsid w:val="00A65D80"/>
    <w:rsid w:val="00A6617F"/>
    <w:rsid w:val="00A72C9F"/>
    <w:rsid w:val="00A749BC"/>
    <w:rsid w:val="00A814F8"/>
    <w:rsid w:val="00A8540C"/>
    <w:rsid w:val="00A876BA"/>
    <w:rsid w:val="00A950DA"/>
    <w:rsid w:val="00AA236D"/>
    <w:rsid w:val="00AA3008"/>
    <w:rsid w:val="00AA7473"/>
    <w:rsid w:val="00AB76FE"/>
    <w:rsid w:val="00AC204E"/>
    <w:rsid w:val="00AC68F4"/>
    <w:rsid w:val="00AD06BF"/>
    <w:rsid w:val="00AD4D0F"/>
    <w:rsid w:val="00AE3CA0"/>
    <w:rsid w:val="00AE6FBD"/>
    <w:rsid w:val="00AF5421"/>
    <w:rsid w:val="00B02CDF"/>
    <w:rsid w:val="00B063A2"/>
    <w:rsid w:val="00B06E37"/>
    <w:rsid w:val="00B20727"/>
    <w:rsid w:val="00B22072"/>
    <w:rsid w:val="00B229B6"/>
    <w:rsid w:val="00B27DA5"/>
    <w:rsid w:val="00B311DC"/>
    <w:rsid w:val="00B32C09"/>
    <w:rsid w:val="00B36956"/>
    <w:rsid w:val="00B416A6"/>
    <w:rsid w:val="00B4587C"/>
    <w:rsid w:val="00B47682"/>
    <w:rsid w:val="00B52870"/>
    <w:rsid w:val="00B57FF5"/>
    <w:rsid w:val="00B60066"/>
    <w:rsid w:val="00B61991"/>
    <w:rsid w:val="00B71D42"/>
    <w:rsid w:val="00B76BD6"/>
    <w:rsid w:val="00B874DE"/>
    <w:rsid w:val="00B9380F"/>
    <w:rsid w:val="00BA4062"/>
    <w:rsid w:val="00BA69EB"/>
    <w:rsid w:val="00BB50A3"/>
    <w:rsid w:val="00BB54BD"/>
    <w:rsid w:val="00BD3C65"/>
    <w:rsid w:val="00BD74A3"/>
    <w:rsid w:val="00BE398E"/>
    <w:rsid w:val="00C02496"/>
    <w:rsid w:val="00C071DD"/>
    <w:rsid w:val="00C11B56"/>
    <w:rsid w:val="00C21665"/>
    <w:rsid w:val="00C26982"/>
    <w:rsid w:val="00C271CE"/>
    <w:rsid w:val="00C42F4F"/>
    <w:rsid w:val="00C42F61"/>
    <w:rsid w:val="00C43517"/>
    <w:rsid w:val="00C45A5E"/>
    <w:rsid w:val="00C5601B"/>
    <w:rsid w:val="00C607BD"/>
    <w:rsid w:val="00C60C84"/>
    <w:rsid w:val="00C64086"/>
    <w:rsid w:val="00C643A3"/>
    <w:rsid w:val="00C71447"/>
    <w:rsid w:val="00C77CCC"/>
    <w:rsid w:val="00C85EA5"/>
    <w:rsid w:val="00C86C4A"/>
    <w:rsid w:val="00C8746C"/>
    <w:rsid w:val="00C9167D"/>
    <w:rsid w:val="00C91B1C"/>
    <w:rsid w:val="00C9419B"/>
    <w:rsid w:val="00C94408"/>
    <w:rsid w:val="00C9490C"/>
    <w:rsid w:val="00CA30A8"/>
    <w:rsid w:val="00CA5081"/>
    <w:rsid w:val="00CB3EDF"/>
    <w:rsid w:val="00CB77EB"/>
    <w:rsid w:val="00CC1035"/>
    <w:rsid w:val="00CC3CC5"/>
    <w:rsid w:val="00CC6880"/>
    <w:rsid w:val="00CD1D9E"/>
    <w:rsid w:val="00CD2E64"/>
    <w:rsid w:val="00CD3445"/>
    <w:rsid w:val="00CD413E"/>
    <w:rsid w:val="00CE0E21"/>
    <w:rsid w:val="00CE460E"/>
    <w:rsid w:val="00CE5524"/>
    <w:rsid w:val="00CE6FF6"/>
    <w:rsid w:val="00CF0797"/>
    <w:rsid w:val="00CF2366"/>
    <w:rsid w:val="00CF33E2"/>
    <w:rsid w:val="00CF34CD"/>
    <w:rsid w:val="00CF63BA"/>
    <w:rsid w:val="00D032B9"/>
    <w:rsid w:val="00D0419D"/>
    <w:rsid w:val="00D0428F"/>
    <w:rsid w:val="00D100BC"/>
    <w:rsid w:val="00D151C3"/>
    <w:rsid w:val="00D16FFC"/>
    <w:rsid w:val="00D17B6F"/>
    <w:rsid w:val="00D218F2"/>
    <w:rsid w:val="00D23DA5"/>
    <w:rsid w:val="00D30729"/>
    <w:rsid w:val="00D30D7A"/>
    <w:rsid w:val="00D37BEE"/>
    <w:rsid w:val="00D43216"/>
    <w:rsid w:val="00D5618E"/>
    <w:rsid w:val="00D674F9"/>
    <w:rsid w:val="00D76A11"/>
    <w:rsid w:val="00D772B1"/>
    <w:rsid w:val="00D90B6C"/>
    <w:rsid w:val="00DA4C43"/>
    <w:rsid w:val="00DA7D6C"/>
    <w:rsid w:val="00DB2E55"/>
    <w:rsid w:val="00DB48F7"/>
    <w:rsid w:val="00DC0058"/>
    <w:rsid w:val="00DD065F"/>
    <w:rsid w:val="00DD5488"/>
    <w:rsid w:val="00DD7B11"/>
    <w:rsid w:val="00DE3E37"/>
    <w:rsid w:val="00DE4BCA"/>
    <w:rsid w:val="00DF221F"/>
    <w:rsid w:val="00DF6B69"/>
    <w:rsid w:val="00E0694A"/>
    <w:rsid w:val="00E078F5"/>
    <w:rsid w:val="00E10CC1"/>
    <w:rsid w:val="00E10F61"/>
    <w:rsid w:val="00E117AA"/>
    <w:rsid w:val="00E209C6"/>
    <w:rsid w:val="00E22708"/>
    <w:rsid w:val="00E245E1"/>
    <w:rsid w:val="00E2462E"/>
    <w:rsid w:val="00E24B98"/>
    <w:rsid w:val="00E4618C"/>
    <w:rsid w:val="00E67AC3"/>
    <w:rsid w:val="00E706D6"/>
    <w:rsid w:val="00E7314D"/>
    <w:rsid w:val="00E73EE3"/>
    <w:rsid w:val="00E76E35"/>
    <w:rsid w:val="00E95CC0"/>
    <w:rsid w:val="00E96673"/>
    <w:rsid w:val="00E97C5B"/>
    <w:rsid w:val="00EA18F3"/>
    <w:rsid w:val="00EA2FE6"/>
    <w:rsid w:val="00EA30FE"/>
    <w:rsid w:val="00EA6A24"/>
    <w:rsid w:val="00EB01AE"/>
    <w:rsid w:val="00EB4206"/>
    <w:rsid w:val="00EB73EC"/>
    <w:rsid w:val="00EC14D1"/>
    <w:rsid w:val="00ED170C"/>
    <w:rsid w:val="00ED6766"/>
    <w:rsid w:val="00ED7BB3"/>
    <w:rsid w:val="00EE1DDA"/>
    <w:rsid w:val="00EE290C"/>
    <w:rsid w:val="00EE4CE0"/>
    <w:rsid w:val="00EF142A"/>
    <w:rsid w:val="00F01164"/>
    <w:rsid w:val="00F0609C"/>
    <w:rsid w:val="00F10753"/>
    <w:rsid w:val="00F12E30"/>
    <w:rsid w:val="00F20835"/>
    <w:rsid w:val="00F21E61"/>
    <w:rsid w:val="00F23192"/>
    <w:rsid w:val="00F24ECB"/>
    <w:rsid w:val="00F2571A"/>
    <w:rsid w:val="00F41EB3"/>
    <w:rsid w:val="00F42202"/>
    <w:rsid w:val="00F45738"/>
    <w:rsid w:val="00F51EAE"/>
    <w:rsid w:val="00F56107"/>
    <w:rsid w:val="00F61158"/>
    <w:rsid w:val="00F6175E"/>
    <w:rsid w:val="00F6607D"/>
    <w:rsid w:val="00F66877"/>
    <w:rsid w:val="00F70176"/>
    <w:rsid w:val="00F74DD5"/>
    <w:rsid w:val="00F7599B"/>
    <w:rsid w:val="00F7658F"/>
    <w:rsid w:val="00F76B82"/>
    <w:rsid w:val="00F876D5"/>
    <w:rsid w:val="00F9207C"/>
    <w:rsid w:val="00F960A3"/>
    <w:rsid w:val="00F967AF"/>
    <w:rsid w:val="00FA0247"/>
    <w:rsid w:val="00FA10A5"/>
    <w:rsid w:val="00FA3473"/>
    <w:rsid w:val="00FB5464"/>
    <w:rsid w:val="00FC12A6"/>
    <w:rsid w:val="00FC1626"/>
    <w:rsid w:val="00FC6AB7"/>
    <w:rsid w:val="00FC7B6D"/>
    <w:rsid w:val="00FD2AA8"/>
    <w:rsid w:val="00FD72D1"/>
    <w:rsid w:val="00FE63B9"/>
    <w:rsid w:val="00FF17E5"/>
    <w:rsid w:val="00FF33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A9BD8"/>
  <w15:chartTrackingRefBased/>
  <w15:docId w15:val="{E843AA53-A8CF-47D9-9621-E90F943D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FF3"/>
  </w:style>
  <w:style w:type="paragraph" w:styleId="1">
    <w:name w:val="heading 1"/>
    <w:basedOn w:val="a"/>
    <w:link w:val="10"/>
    <w:uiPriority w:val="1"/>
    <w:qFormat/>
    <w:rsid w:val="002B3192"/>
    <w:pPr>
      <w:widowControl w:val="0"/>
      <w:autoSpaceDE w:val="0"/>
      <w:autoSpaceDN w:val="0"/>
      <w:spacing w:after="0" w:line="240" w:lineRule="auto"/>
      <w:ind w:left="779"/>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1023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semiHidden/>
    <w:unhideWhenUsed/>
    <w:qFormat/>
    <w:rsid w:val="001972F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4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417C1"/>
    <w:rPr>
      <w:color w:val="0563C1" w:themeColor="hyperlink"/>
      <w:u w:val="single"/>
    </w:rPr>
  </w:style>
  <w:style w:type="paragraph" w:styleId="a5">
    <w:name w:val="List Paragraph"/>
    <w:aliases w:val="Абз сп"/>
    <w:basedOn w:val="a"/>
    <w:link w:val="a6"/>
    <w:uiPriority w:val="1"/>
    <w:qFormat/>
    <w:rsid w:val="00C02496"/>
    <w:pPr>
      <w:ind w:left="720"/>
      <w:contextualSpacing/>
    </w:pPr>
  </w:style>
  <w:style w:type="paragraph" w:styleId="a7">
    <w:name w:val="Body Text Indent"/>
    <w:basedOn w:val="a"/>
    <w:link w:val="a8"/>
    <w:rsid w:val="00977209"/>
    <w:pPr>
      <w:spacing w:after="120" w:line="240" w:lineRule="auto"/>
      <w:ind w:left="283"/>
    </w:pPr>
    <w:rPr>
      <w:rFonts w:ascii="Times New Roman" w:eastAsia="Calibri" w:hAnsi="Times New Roman" w:cs="Times New Roman"/>
      <w:sz w:val="24"/>
      <w:szCs w:val="24"/>
      <w:lang w:val="ru-RU" w:eastAsia="ru-RU"/>
    </w:rPr>
  </w:style>
  <w:style w:type="character" w:customStyle="1" w:styleId="a8">
    <w:name w:val="Основной текст с отступом Знак"/>
    <w:basedOn w:val="a0"/>
    <w:link w:val="a7"/>
    <w:rsid w:val="00977209"/>
    <w:rPr>
      <w:rFonts w:ascii="Times New Roman" w:eastAsia="Calibri" w:hAnsi="Times New Roman" w:cs="Times New Roman"/>
      <w:sz w:val="24"/>
      <w:szCs w:val="24"/>
      <w:lang w:val="ru-RU" w:eastAsia="ru-RU"/>
    </w:rPr>
  </w:style>
  <w:style w:type="paragraph" w:styleId="a9">
    <w:name w:val="Normal (Web)"/>
    <w:basedOn w:val="a"/>
    <w:link w:val="aa"/>
    <w:rsid w:val="00977209"/>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aa">
    <w:name w:val="Обычный (веб) Знак"/>
    <w:link w:val="a9"/>
    <w:locked/>
    <w:rsid w:val="00977209"/>
    <w:rPr>
      <w:rFonts w:ascii="Times New Roman" w:eastAsia="Calibri" w:hAnsi="Times New Roman" w:cs="Times New Roman"/>
      <w:sz w:val="24"/>
      <w:szCs w:val="24"/>
      <w:lang w:val="ru-RU" w:eastAsia="ru-RU"/>
    </w:rPr>
  </w:style>
  <w:style w:type="character" w:customStyle="1" w:styleId="a6">
    <w:name w:val="Абзац списка Знак"/>
    <w:aliases w:val="Абз сп Знак"/>
    <w:link w:val="a5"/>
    <w:uiPriority w:val="34"/>
    <w:locked/>
    <w:rsid w:val="00F45738"/>
  </w:style>
  <w:style w:type="character" w:customStyle="1" w:styleId="ab">
    <w:name w:val="Основний текст_"/>
    <w:basedOn w:val="a0"/>
    <w:link w:val="ac"/>
    <w:rsid w:val="00F45738"/>
    <w:rPr>
      <w:rFonts w:ascii="Times New Roman" w:eastAsia="Times New Roman" w:hAnsi="Times New Roman" w:cs="Times New Roman"/>
      <w:sz w:val="21"/>
      <w:szCs w:val="21"/>
      <w:shd w:val="clear" w:color="auto" w:fill="FFFFFF"/>
    </w:rPr>
  </w:style>
  <w:style w:type="paragraph" w:customStyle="1" w:styleId="ac">
    <w:name w:val="Основний текст"/>
    <w:basedOn w:val="a"/>
    <w:link w:val="ab"/>
    <w:rsid w:val="00F45738"/>
    <w:pPr>
      <w:shd w:val="clear" w:color="auto" w:fill="FFFFFF"/>
      <w:spacing w:before="480" w:after="180" w:line="0" w:lineRule="atLeast"/>
    </w:pPr>
    <w:rPr>
      <w:rFonts w:ascii="Times New Roman" w:eastAsia="Times New Roman" w:hAnsi="Times New Roman" w:cs="Times New Roman"/>
      <w:sz w:val="21"/>
      <w:szCs w:val="21"/>
    </w:rPr>
  </w:style>
  <w:style w:type="character" w:customStyle="1" w:styleId="3">
    <w:name w:val="Основний текст (3)_"/>
    <w:basedOn w:val="a0"/>
    <w:link w:val="30"/>
    <w:rsid w:val="00F45738"/>
    <w:rPr>
      <w:rFonts w:ascii="Arial" w:eastAsia="Arial" w:hAnsi="Arial" w:cs="Arial"/>
      <w:sz w:val="17"/>
      <w:szCs w:val="17"/>
      <w:shd w:val="clear" w:color="auto" w:fill="FFFFFF"/>
    </w:rPr>
  </w:style>
  <w:style w:type="paragraph" w:customStyle="1" w:styleId="30">
    <w:name w:val="Основний текст (3)"/>
    <w:basedOn w:val="a"/>
    <w:link w:val="3"/>
    <w:rsid w:val="00F45738"/>
    <w:pPr>
      <w:shd w:val="clear" w:color="auto" w:fill="FFFFFF"/>
      <w:spacing w:before="420" w:after="0" w:line="216" w:lineRule="exact"/>
      <w:ind w:hanging="400"/>
      <w:jc w:val="both"/>
    </w:pPr>
    <w:rPr>
      <w:rFonts w:ascii="Arial" w:eastAsia="Arial" w:hAnsi="Arial" w:cs="Arial"/>
      <w:sz w:val="17"/>
      <w:szCs w:val="17"/>
    </w:rPr>
  </w:style>
  <w:style w:type="character" w:customStyle="1" w:styleId="fontstyle01">
    <w:name w:val="fontstyle01"/>
    <w:rsid w:val="00241797"/>
    <w:rPr>
      <w:rFonts w:ascii="Times New Roman" w:hAnsi="Times New Roman" w:cs="Times New Roman" w:hint="default"/>
      <w:b w:val="0"/>
      <w:bCs w:val="0"/>
      <w:i w:val="0"/>
      <w:iCs w:val="0"/>
      <w:color w:val="000000"/>
      <w:sz w:val="28"/>
      <w:szCs w:val="28"/>
    </w:rPr>
  </w:style>
  <w:style w:type="paragraph" w:customStyle="1" w:styleId="rvps2">
    <w:name w:val="rvps2"/>
    <w:basedOn w:val="a"/>
    <w:rsid w:val="00C11B5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d">
    <w:name w:val="No Spacing"/>
    <w:uiPriority w:val="1"/>
    <w:qFormat/>
    <w:rsid w:val="00D37BEE"/>
    <w:pPr>
      <w:spacing w:after="0" w:line="240" w:lineRule="auto"/>
    </w:pPr>
    <w:rPr>
      <w:lang w:val="ru-RU"/>
    </w:rPr>
  </w:style>
  <w:style w:type="paragraph" w:styleId="ae">
    <w:name w:val="Body Text"/>
    <w:basedOn w:val="a"/>
    <w:link w:val="af"/>
    <w:uiPriority w:val="99"/>
    <w:unhideWhenUsed/>
    <w:rsid w:val="006C4307"/>
    <w:pPr>
      <w:spacing w:after="120"/>
    </w:pPr>
  </w:style>
  <w:style w:type="character" w:customStyle="1" w:styleId="af">
    <w:name w:val="Основной текст Знак"/>
    <w:basedOn w:val="a0"/>
    <w:link w:val="ae"/>
    <w:uiPriority w:val="99"/>
    <w:rsid w:val="006C4307"/>
  </w:style>
  <w:style w:type="table" w:customStyle="1" w:styleId="TableNormal">
    <w:name w:val="Table Normal"/>
    <w:uiPriority w:val="2"/>
    <w:semiHidden/>
    <w:unhideWhenUsed/>
    <w:qFormat/>
    <w:rsid w:val="00CD1D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D1D9E"/>
    <w:pPr>
      <w:widowControl w:val="0"/>
      <w:autoSpaceDE w:val="0"/>
      <w:autoSpaceDN w:val="0"/>
      <w:spacing w:after="0" w:line="240" w:lineRule="auto"/>
      <w:ind w:left="107"/>
    </w:pPr>
    <w:rPr>
      <w:rFonts w:ascii="Times New Roman" w:eastAsia="Times New Roman" w:hAnsi="Times New Roman" w:cs="Times New Roman"/>
    </w:rPr>
  </w:style>
  <w:style w:type="paragraph" w:styleId="31">
    <w:name w:val="Body Text Indent 3"/>
    <w:basedOn w:val="a"/>
    <w:link w:val="32"/>
    <w:uiPriority w:val="99"/>
    <w:semiHidden/>
    <w:unhideWhenUsed/>
    <w:rsid w:val="00B311DC"/>
    <w:pPr>
      <w:spacing w:after="120"/>
      <w:ind w:left="283"/>
    </w:pPr>
    <w:rPr>
      <w:sz w:val="16"/>
      <w:szCs w:val="16"/>
    </w:rPr>
  </w:style>
  <w:style w:type="character" w:customStyle="1" w:styleId="32">
    <w:name w:val="Основной текст с отступом 3 Знак"/>
    <w:basedOn w:val="a0"/>
    <w:link w:val="31"/>
    <w:uiPriority w:val="99"/>
    <w:semiHidden/>
    <w:rsid w:val="00B311DC"/>
    <w:rPr>
      <w:sz w:val="16"/>
      <w:szCs w:val="16"/>
    </w:rPr>
  </w:style>
  <w:style w:type="paragraph" w:styleId="af0">
    <w:name w:val="Balloon Text"/>
    <w:basedOn w:val="a"/>
    <w:link w:val="af1"/>
    <w:uiPriority w:val="99"/>
    <w:semiHidden/>
    <w:unhideWhenUsed/>
    <w:rsid w:val="002B318B"/>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B318B"/>
    <w:rPr>
      <w:rFonts w:ascii="Segoe UI" w:hAnsi="Segoe UI" w:cs="Segoe UI"/>
      <w:sz w:val="18"/>
      <w:szCs w:val="18"/>
    </w:rPr>
  </w:style>
  <w:style w:type="character" w:customStyle="1" w:styleId="10">
    <w:name w:val="Заголовок 1 Знак"/>
    <w:basedOn w:val="a0"/>
    <w:link w:val="1"/>
    <w:uiPriority w:val="1"/>
    <w:rsid w:val="002B3192"/>
    <w:rPr>
      <w:rFonts w:ascii="Times New Roman" w:eastAsia="Times New Roman" w:hAnsi="Times New Roman" w:cs="Times New Roman"/>
      <w:b/>
      <w:bCs/>
      <w:sz w:val="28"/>
      <w:szCs w:val="28"/>
    </w:rPr>
  </w:style>
  <w:style w:type="paragraph" w:styleId="HTML">
    <w:name w:val="HTML Preformatted"/>
    <w:basedOn w:val="a"/>
    <w:link w:val="HTML0"/>
    <w:uiPriority w:val="99"/>
    <w:unhideWhenUsed/>
    <w:rsid w:val="00911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911B0B"/>
    <w:rPr>
      <w:rFonts w:ascii="Courier New" w:eastAsia="Times New Roman" w:hAnsi="Courier New" w:cs="Courier New"/>
      <w:sz w:val="20"/>
      <w:szCs w:val="20"/>
      <w:lang w:eastAsia="uk-UA"/>
    </w:rPr>
  </w:style>
  <w:style w:type="character" w:customStyle="1" w:styleId="y2iqfc">
    <w:name w:val="y2iqfc"/>
    <w:basedOn w:val="a0"/>
    <w:rsid w:val="00911B0B"/>
  </w:style>
  <w:style w:type="paragraph" w:styleId="af2">
    <w:name w:val="header"/>
    <w:basedOn w:val="a"/>
    <w:link w:val="af3"/>
    <w:uiPriority w:val="99"/>
    <w:unhideWhenUsed/>
    <w:rsid w:val="005B5C95"/>
    <w:pPr>
      <w:tabs>
        <w:tab w:val="center" w:pos="4819"/>
        <w:tab w:val="right" w:pos="9639"/>
      </w:tabs>
      <w:spacing w:after="0" w:line="240" w:lineRule="auto"/>
    </w:pPr>
  </w:style>
  <w:style w:type="character" w:customStyle="1" w:styleId="af3">
    <w:name w:val="Верхний колонтитул Знак"/>
    <w:basedOn w:val="a0"/>
    <w:link w:val="af2"/>
    <w:uiPriority w:val="99"/>
    <w:rsid w:val="005B5C95"/>
  </w:style>
  <w:style w:type="paragraph" w:styleId="af4">
    <w:name w:val="footer"/>
    <w:basedOn w:val="a"/>
    <w:link w:val="af5"/>
    <w:uiPriority w:val="99"/>
    <w:unhideWhenUsed/>
    <w:rsid w:val="005B5C95"/>
    <w:pPr>
      <w:tabs>
        <w:tab w:val="center" w:pos="4819"/>
        <w:tab w:val="right" w:pos="9639"/>
      </w:tabs>
      <w:spacing w:after="0" w:line="240" w:lineRule="auto"/>
    </w:pPr>
  </w:style>
  <w:style w:type="character" w:customStyle="1" w:styleId="af5">
    <w:name w:val="Нижний колонтитул Знак"/>
    <w:basedOn w:val="a0"/>
    <w:link w:val="af4"/>
    <w:uiPriority w:val="99"/>
    <w:rsid w:val="005B5C95"/>
  </w:style>
  <w:style w:type="character" w:customStyle="1" w:styleId="20">
    <w:name w:val="Заголовок 2 Знак"/>
    <w:basedOn w:val="a0"/>
    <w:link w:val="2"/>
    <w:uiPriority w:val="9"/>
    <w:semiHidden/>
    <w:rsid w:val="001023E6"/>
    <w:rPr>
      <w:rFonts w:asciiTheme="majorHAnsi" w:eastAsiaTheme="majorEastAsia" w:hAnsiTheme="majorHAnsi" w:cstheme="majorBidi"/>
      <w:color w:val="2E74B5" w:themeColor="accent1" w:themeShade="BF"/>
      <w:sz w:val="26"/>
      <w:szCs w:val="26"/>
    </w:rPr>
  </w:style>
  <w:style w:type="paragraph" w:customStyle="1" w:styleId="11">
    <w:name w:val="Абзац списка1"/>
    <w:basedOn w:val="a"/>
    <w:uiPriority w:val="99"/>
    <w:rsid w:val="004373EE"/>
    <w:pPr>
      <w:spacing w:after="0" w:line="240" w:lineRule="auto"/>
      <w:ind w:left="720"/>
      <w:contextualSpacing/>
    </w:pPr>
    <w:rPr>
      <w:rFonts w:ascii="Times New Roman" w:eastAsia="Calibri" w:hAnsi="Times New Roman" w:cs="Times New Roman"/>
      <w:sz w:val="24"/>
      <w:szCs w:val="24"/>
      <w:lang w:eastAsia="uk-UA"/>
    </w:rPr>
  </w:style>
  <w:style w:type="character" w:customStyle="1" w:styleId="50">
    <w:name w:val="Заголовок 5 Знак"/>
    <w:basedOn w:val="a0"/>
    <w:link w:val="5"/>
    <w:uiPriority w:val="9"/>
    <w:semiHidden/>
    <w:rsid w:val="001972F5"/>
    <w:rPr>
      <w:rFonts w:asciiTheme="majorHAnsi" w:eastAsiaTheme="majorEastAsia" w:hAnsiTheme="majorHAnsi" w:cstheme="majorBidi"/>
      <w:color w:val="2E74B5" w:themeColor="accent1" w:themeShade="BF"/>
    </w:rPr>
  </w:style>
  <w:style w:type="character" w:customStyle="1" w:styleId="rvts9">
    <w:name w:val="rvts9"/>
    <w:rsid w:val="00B4587C"/>
  </w:style>
  <w:style w:type="paragraph" w:styleId="af6">
    <w:name w:val="List Bullet"/>
    <w:basedOn w:val="a"/>
    <w:autoRedefine/>
    <w:rsid w:val="00C91B1C"/>
    <w:pPr>
      <w:tabs>
        <w:tab w:val="left" w:pos="1276"/>
      </w:tabs>
      <w:spacing w:after="0" w:line="360" w:lineRule="auto"/>
      <w:ind w:firstLine="709"/>
      <w:jc w:val="both"/>
    </w:pPr>
    <w:rPr>
      <w:rFonts w:ascii="Times New Roman" w:eastAsia="Times New Roman" w:hAnsi="Times New Roman" w:cs="Times New Roman"/>
      <w:sz w:val="28"/>
      <w:szCs w:val="24"/>
      <w:lang w:val="ru-RU" w:eastAsia="ru-RU"/>
    </w:rPr>
  </w:style>
  <w:style w:type="paragraph" w:styleId="21">
    <w:name w:val="Body Text 2"/>
    <w:basedOn w:val="a"/>
    <w:link w:val="22"/>
    <w:uiPriority w:val="99"/>
    <w:semiHidden/>
    <w:unhideWhenUsed/>
    <w:rsid w:val="000A0D98"/>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ой текст 2 Знак"/>
    <w:basedOn w:val="a0"/>
    <w:link w:val="21"/>
    <w:uiPriority w:val="99"/>
    <w:semiHidden/>
    <w:rsid w:val="000A0D98"/>
    <w:rPr>
      <w:rFonts w:ascii="Times New Roman" w:eastAsia="Times New Roman" w:hAnsi="Times New Roman" w:cs="Times New Roman"/>
      <w:sz w:val="24"/>
      <w:szCs w:val="24"/>
      <w:lang w:val="ru-RU" w:eastAsia="ru-RU"/>
    </w:rPr>
  </w:style>
  <w:style w:type="character" w:customStyle="1" w:styleId="FontStyle53">
    <w:name w:val="Font Style53"/>
    <w:uiPriority w:val="99"/>
    <w:rsid w:val="006531D1"/>
    <w:rPr>
      <w:rFonts w:ascii="Times New Roman" w:hAnsi="Times New Roman"/>
      <w:spacing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715214">
      <w:bodyDiv w:val="1"/>
      <w:marLeft w:val="0"/>
      <w:marRight w:val="0"/>
      <w:marTop w:val="0"/>
      <w:marBottom w:val="0"/>
      <w:divBdr>
        <w:top w:val="none" w:sz="0" w:space="0" w:color="auto"/>
        <w:left w:val="none" w:sz="0" w:space="0" w:color="auto"/>
        <w:bottom w:val="none" w:sz="0" w:space="0" w:color="auto"/>
        <w:right w:val="none" w:sz="0" w:space="0" w:color="auto"/>
      </w:divBdr>
    </w:div>
    <w:div w:id="238103815">
      <w:bodyDiv w:val="1"/>
      <w:marLeft w:val="0"/>
      <w:marRight w:val="0"/>
      <w:marTop w:val="0"/>
      <w:marBottom w:val="0"/>
      <w:divBdr>
        <w:top w:val="none" w:sz="0" w:space="0" w:color="auto"/>
        <w:left w:val="none" w:sz="0" w:space="0" w:color="auto"/>
        <w:bottom w:val="none" w:sz="0" w:space="0" w:color="auto"/>
        <w:right w:val="none" w:sz="0" w:space="0" w:color="auto"/>
      </w:divBdr>
    </w:div>
    <w:div w:id="260141808">
      <w:bodyDiv w:val="1"/>
      <w:marLeft w:val="0"/>
      <w:marRight w:val="0"/>
      <w:marTop w:val="0"/>
      <w:marBottom w:val="0"/>
      <w:divBdr>
        <w:top w:val="none" w:sz="0" w:space="0" w:color="auto"/>
        <w:left w:val="none" w:sz="0" w:space="0" w:color="auto"/>
        <w:bottom w:val="none" w:sz="0" w:space="0" w:color="auto"/>
        <w:right w:val="none" w:sz="0" w:space="0" w:color="auto"/>
      </w:divBdr>
    </w:div>
    <w:div w:id="266012195">
      <w:bodyDiv w:val="1"/>
      <w:marLeft w:val="0"/>
      <w:marRight w:val="0"/>
      <w:marTop w:val="0"/>
      <w:marBottom w:val="0"/>
      <w:divBdr>
        <w:top w:val="none" w:sz="0" w:space="0" w:color="auto"/>
        <w:left w:val="none" w:sz="0" w:space="0" w:color="auto"/>
        <w:bottom w:val="none" w:sz="0" w:space="0" w:color="auto"/>
        <w:right w:val="none" w:sz="0" w:space="0" w:color="auto"/>
      </w:divBdr>
    </w:div>
    <w:div w:id="525827300">
      <w:bodyDiv w:val="1"/>
      <w:marLeft w:val="0"/>
      <w:marRight w:val="0"/>
      <w:marTop w:val="0"/>
      <w:marBottom w:val="0"/>
      <w:divBdr>
        <w:top w:val="none" w:sz="0" w:space="0" w:color="auto"/>
        <w:left w:val="none" w:sz="0" w:space="0" w:color="auto"/>
        <w:bottom w:val="none" w:sz="0" w:space="0" w:color="auto"/>
        <w:right w:val="none" w:sz="0" w:space="0" w:color="auto"/>
      </w:divBdr>
    </w:div>
    <w:div w:id="544219244">
      <w:bodyDiv w:val="1"/>
      <w:marLeft w:val="0"/>
      <w:marRight w:val="0"/>
      <w:marTop w:val="0"/>
      <w:marBottom w:val="0"/>
      <w:divBdr>
        <w:top w:val="none" w:sz="0" w:space="0" w:color="auto"/>
        <w:left w:val="none" w:sz="0" w:space="0" w:color="auto"/>
        <w:bottom w:val="none" w:sz="0" w:space="0" w:color="auto"/>
        <w:right w:val="none" w:sz="0" w:space="0" w:color="auto"/>
      </w:divBdr>
    </w:div>
    <w:div w:id="678505628">
      <w:bodyDiv w:val="1"/>
      <w:marLeft w:val="0"/>
      <w:marRight w:val="0"/>
      <w:marTop w:val="0"/>
      <w:marBottom w:val="0"/>
      <w:divBdr>
        <w:top w:val="none" w:sz="0" w:space="0" w:color="auto"/>
        <w:left w:val="none" w:sz="0" w:space="0" w:color="auto"/>
        <w:bottom w:val="none" w:sz="0" w:space="0" w:color="auto"/>
        <w:right w:val="none" w:sz="0" w:space="0" w:color="auto"/>
      </w:divBdr>
    </w:div>
    <w:div w:id="834150500">
      <w:bodyDiv w:val="1"/>
      <w:marLeft w:val="0"/>
      <w:marRight w:val="0"/>
      <w:marTop w:val="0"/>
      <w:marBottom w:val="0"/>
      <w:divBdr>
        <w:top w:val="none" w:sz="0" w:space="0" w:color="auto"/>
        <w:left w:val="none" w:sz="0" w:space="0" w:color="auto"/>
        <w:bottom w:val="none" w:sz="0" w:space="0" w:color="auto"/>
        <w:right w:val="none" w:sz="0" w:space="0" w:color="auto"/>
      </w:divBdr>
    </w:div>
    <w:div w:id="1008023748">
      <w:bodyDiv w:val="1"/>
      <w:marLeft w:val="0"/>
      <w:marRight w:val="0"/>
      <w:marTop w:val="0"/>
      <w:marBottom w:val="0"/>
      <w:divBdr>
        <w:top w:val="none" w:sz="0" w:space="0" w:color="auto"/>
        <w:left w:val="none" w:sz="0" w:space="0" w:color="auto"/>
        <w:bottom w:val="none" w:sz="0" w:space="0" w:color="auto"/>
        <w:right w:val="none" w:sz="0" w:space="0" w:color="auto"/>
      </w:divBdr>
    </w:div>
    <w:div w:id="1105881484">
      <w:bodyDiv w:val="1"/>
      <w:marLeft w:val="0"/>
      <w:marRight w:val="0"/>
      <w:marTop w:val="0"/>
      <w:marBottom w:val="0"/>
      <w:divBdr>
        <w:top w:val="none" w:sz="0" w:space="0" w:color="auto"/>
        <w:left w:val="none" w:sz="0" w:space="0" w:color="auto"/>
        <w:bottom w:val="none" w:sz="0" w:space="0" w:color="auto"/>
        <w:right w:val="none" w:sz="0" w:space="0" w:color="auto"/>
      </w:divBdr>
    </w:div>
    <w:div w:id="1113019022">
      <w:bodyDiv w:val="1"/>
      <w:marLeft w:val="0"/>
      <w:marRight w:val="0"/>
      <w:marTop w:val="0"/>
      <w:marBottom w:val="0"/>
      <w:divBdr>
        <w:top w:val="none" w:sz="0" w:space="0" w:color="auto"/>
        <w:left w:val="none" w:sz="0" w:space="0" w:color="auto"/>
        <w:bottom w:val="none" w:sz="0" w:space="0" w:color="auto"/>
        <w:right w:val="none" w:sz="0" w:space="0" w:color="auto"/>
      </w:divBdr>
    </w:div>
    <w:div w:id="1363092731">
      <w:bodyDiv w:val="1"/>
      <w:marLeft w:val="0"/>
      <w:marRight w:val="0"/>
      <w:marTop w:val="0"/>
      <w:marBottom w:val="0"/>
      <w:divBdr>
        <w:top w:val="none" w:sz="0" w:space="0" w:color="auto"/>
        <w:left w:val="none" w:sz="0" w:space="0" w:color="auto"/>
        <w:bottom w:val="none" w:sz="0" w:space="0" w:color="auto"/>
        <w:right w:val="none" w:sz="0" w:space="0" w:color="auto"/>
      </w:divBdr>
    </w:div>
    <w:div w:id="1497260739">
      <w:bodyDiv w:val="1"/>
      <w:marLeft w:val="0"/>
      <w:marRight w:val="0"/>
      <w:marTop w:val="0"/>
      <w:marBottom w:val="0"/>
      <w:divBdr>
        <w:top w:val="none" w:sz="0" w:space="0" w:color="auto"/>
        <w:left w:val="none" w:sz="0" w:space="0" w:color="auto"/>
        <w:bottom w:val="none" w:sz="0" w:space="0" w:color="auto"/>
        <w:right w:val="none" w:sz="0" w:space="0" w:color="auto"/>
      </w:divBdr>
    </w:div>
    <w:div w:id="1525439092">
      <w:bodyDiv w:val="1"/>
      <w:marLeft w:val="0"/>
      <w:marRight w:val="0"/>
      <w:marTop w:val="0"/>
      <w:marBottom w:val="0"/>
      <w:divBdr>
        <w:top w:val="none" w:sz="0" w:space="0" w:color="auto"/>
        <w:left w:val="none" w:sz="0" w:space="0" w:color="auto"/>
        <w:bottom w:val="none" w:sz="0" w:space="0" w:color="auto"/>
        <w:right w:val="none" w:sz="0" w:space="0" w:color="auto"/>
      </w:divBdr>
    </w:div>
    <w:div w:id="1728265522">
      <w:bodyDiv w:val="1"/>
      <w:marLeft w:val="0"/>
      <w:marRight w:val="0"/>
      <w:marTop w:val="0"/>
      <w:marBottom w:val="0"/>
      <w:divBdr>
        <w:top w:val="none" w:sz="0" w:space="0" w:color="auto"/>
        <w:left w:val="none" w:sz="0" w:space="0" w:color="auto"/>
        <w:bottom w:val="none" w:sz="0" w:space="0" w:color="auto"/>
        <w:right w:val="none" w:sz="0" w:space="0" w:color="auto"/>
      </w:divBdr>
    </w:div>
    <w:div w:id="1901748725">
      <w:bodyDiv w:val="1"/>
      <w:marLeft w:val="0"/>
      <w:marRight w:val="0"/>
      <w:marTop w:val="0"/>
      <w:marBottom w:val="0"/>
      <w:divBdr>
        <w:top w:val="none" w:sz="0" w:space="0" w:color="auto"/>
        <w:left w:val="none" w:sz="0" w:space="0" w:color="auto"/>
        <w:bottom w:val="none" w:sz="0" w:space="0" w:color="auto"/>
        <w:right w:val="none" w:sz="0" w:space="0" w:color="auto"/>
      </w:divBdr>
    </w:div>
    <w:div w:id="209670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https://zakon.rada.gov.ua/laws/show/z1365-14"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yperlink" Target="https://zakon.rada.gov.ua/laws/show/z0860-99"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19.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www.rusnauka.com/16_NPRT_2009/Economics/47741.doc.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chart" Target="charts/chart1.xml"/><Relationship Id="rId30" Type="http://schemas.openxmlformats.org/officeDocument/2006/relationships/hyperlink" Target="https://zakon.rada.gov.ua/laws/show/z0893-99" TargetMode="External"/><Relationship Id="rId35" Type="http://schemas.openxmlformats.org/officeDocument/2006/relationships/theme" Target="theme/theme1.xml"/><Relationship Id="rId8"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Сума, грн</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4162-4FF4-8724-D4275EF8204F}"/>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4162-4FF4-8724-D4275EF8204F}"/>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4162-4FF4-8724-D4275EF8204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Деревина дров'яна для непромислового використання</c:v>
                </c:pt>
                <c:pt idx="1">
                  <c:v>Деревина дров'яна для промислового використання</c:v>
                </c:pt>
                <c:pt idx="2">
                  <c:v>Лісоматеріали круглі</c:v>
                </c:pt>
              </c:strCache>
            </c:strRef>
          </c:cat>
          <c:val>
            <c:numRef>
              <c:f>Лист1!$B$2:$B$4</c:f>
              <c:numCache>
                <c:formatCode>General</c:formatCode>
                <c:ptCount val="3"/>
                <c:pt idx="0">
                  <c:v>387614.36</c:v>
                </c:pt>
                <c:pt idx="1">
                  <c:v>576195.06999999995</c:v>
                </c:pt>
                <c:pt idx="2">
                  <c:v>709648.56</c:v>
                </c:pt>
              </c:numCache>
            </c:numRef>
          </c:val>
          <c:extLst>
            <c:ext xmlns:c16="http://schemas.microsoft.com/office/drawing/2014/chart" uri="{C3380CC4-5D6E-409C-BE32-E72D297353CC}">
              <c16:uniqueId val="{00000006-4162-4FF4-8724-D4275EF8204F}"/>
            </c:ext>
          </c:extLst>
        </c:ser>
        <c:dLbls>
          <c:showLegendKey val="0"/>
          <c:showVal val="0"/>
          <c:showCatName val="0"/>
          <c:showSerName val="0"/>
          <c:showPercent val="0"/>
          <c:showBubbleSize val="0"/>
        </c:dLbls>
        <c:gapWidth val="100"/>
        <c:axId val="1215597312"/>
        <c:axId val="1215599808"/>
      </c:barChart>
      <c:catAx>
        <c:axId val="121559731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215599808"/>
        <c:crosses val="autoZero"/>
        <c:auto val="1"/>
        <c:lblAlgn val="ctr"/>
        <c:lblOffset val="100"/>
        <c:noMultiLvlLbl val="0"/>
      </c:catAx>
      <c:valAx>
        <c:axId val="1215599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2155973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8B57E-ED20-4EA1-81D0-9488907F6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4880</TotalTime>
  <Pages>38</Pages>
  <Words>26873</Words>
  <Characters>15318</Characters>
  <Application>Microsoft Office Word</Application>
  <DocSecurity>0</DocSecurity>
  <Lines>127</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402</cp:revision>
  <cp:lastPrinted>2022-04-27T05:09:00Z</cp:lastPrinted>
  <dcterms:created xsi:type="dcterms:W3CDTF">2021-04-23T06:15:00Z</dcterms:created>
  <dcterms:modified xsi:type="dcterms:W3CDTF">2022-04-27T05:11:00Z</dcterms:modified>
</cp:coreProperties>
</file>