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18" w:rsidRPr="00D06603" w:rsidRDefault="00797B18" w:rsidP="00797B18">
      <w:pPr>
        <w:spacing w:after="0"/>
        <w:jc w:val="center"/>
        <w:rPr>
          <w:rFonts w:ascii="Times New Roman" w:hAnsi="Times New Roman" w:cs="Times New Roman"/>
          <w:b/>
          <w:sz w:val="28"/>
        </w:rPr>
      </w:pPr>
      <w:r w:rsidRPr="00D06603">
        <w:rPr>
          <w:rFonts w:ascii="Times New Roman" w:hAnsi="Times New Roman" w:cs="Times New Roman"/>
          <w:b/>
          <w:sz w:val="28"/>
        </w:rPr>
        <w:t>МІНІСТЕРСТВО ОСВІТИ І НАУКИ УКРАЇНИ</w:t>
      </w:r>
    </w:p>
    <w:p w:rsidR="00797B18" w:rsidRPr="00D06603" w:rsidRDefault="00797B18" w:rsidP="00797B18">
      <w:pPr>
        <w:jc w:val="center"/>
        <w:rPr>
          <w:rFonts w:ascii="Times New Roman" w:hAnsi="Times New Roman" w:cs="Times New Roman"/>
          <w:b/>
          <w:sz w:val="28"/>
        </w:rPr>
      </w:pPr>
      <w:r w:rsidRPr="00D06603">
        <w:rPr>
          <w:rFonts w:ascii="Times New Roman" w:hAnsi="Times New Roman" w:cs="Times New Roman"/>
          <w:b/>
          <w:sz w:val="28"/>
        </w:rPr>
        <w:t>ПОЛІЙСЬКИЙ НАЦІОНАЛЬНИЙ УНІВЕРСИТЕТ</w:t>
      </w:r>
    </w:p>
    <w:p w:rsidR="002F30CD" w:rsidRDefault="002F30CD" w:rsidP="00797B18">
      <w:pPr>
        <w:jc w:val="center"/>
        <w:rPr>
          <w:rFonts w:ascii="Times New Roman" w:hAnsi="Times New Roman" w:cs="Times New Roman"/>
          <w:b/>
          <w:sz w:val="32"/>
        </w:rPr>
      </w:pPr>
    </w:p>
    <w:p w:rsidR="002F30CD" w:rsidRPr="00E72877" w:rsidRDefault="002F30CD" w:rsidP="002F30CD">
      <w:pPr>
        <w:spacing w:after="0"/>
        <w:jc w:val="right"/>
        <w:rPr>
          <w:rFonts w:ascii="Times New Roman" w:hAnsi="Times New Roman" w:cs="Times New Roman"/>
          <w:sz w:val="28"/>
          <w:szCs w:val="24"/>
        </w:rPr>
      </w:pPr>
      <w:r w:rsidRPr="00E72877">
        <w:rPr>
          <w:rFonts w:ascii="Times New Roman" w:hAnsi="Times New Roman" w:cs="Times New Roman"/>
          <w:sz w:val="28"/>
          <w:szCs w:val="24"/>
        </w:rPr>
        <w:t>Агрономічний факультет</w:t>
      </w:r>
    </w:p>
    <w:p w:rsidR="002F30CD" w:rsidRPr="00E72877" w:rsidRDefault="002F30CD" w:rsidP="002F30CD">
      <w:pPr>
        <w:spacing w:after="0"/>
        <w:jc w:val="right"/>
        <w:rPr>
          <w:rFonts w:ascii="Times New Roman" w:hAnsi="Times New Roman" w:cs="Times New Roman"/>
          <w:sz w:val="28"/>
          <w:szCs w:val="24"/>
        </w:rPr>
      </w:pPr>
      <w:r w:rsidRPr="00E72877">
        <w:rPr>
          <w:rFonts w:ascii="Times New Roman" w:hAnsi="Times New Roman" w:cs="Times New Roman"/>
          <w:sz w:val="28"/>
          <w:szCs w:val="24"/>
        </w:rPr>
        <w:t xml:space="preserve">Кафедра </w:t>
      </w:r>
      <w:r>
        <w:rPr>
          <w:rFonts w:ascii="Times New Roman" w:hAnsi="Times New Roman" w:cs="Times New Roman"/>
          <w:sz w:val="28"/>
          <w:szCs w:val="24"/>
        </w:rPr>
        <w:t>здоров’я</w:t>
      </w:r>
      <w:r w:rsidRPr="00E72877">
        <w:rPr>
          <w:rFonts w:ascii="Times New Roman" w:hAnsi="Times New Roman" w:cs="Times New Roman"/>
          <w:sz w:val="28"/>
          <w:szCs w:val="24"/>
        </w:rPr>
        <w:t xml:space="preserve"> фітоценозів </w:t>
      </w:r>
      <w:r>
        <w:rPr>
          <w:rFonts w:ascii="Times New Roman" w:hAnsi="Times New Roman" w:cs="Times New Roman"/>
          <w:sz w:val="28"/>
          <w:szCs w:val="24"/>
        </w:rPr>
        <w:t>і</w:t>
      </w:r>
      <w:r w:rsidRPr="00E72877">
        <w:rPr>
          <w:rFonts w:ascii="Times New Roman" w:hAnsi="Times New Roman" w:cs="Times New Roman"/>
          <w:sz w:val="28"/>
          <w:szCs w:val="24"/>
        </w:rPr>
        <w:t xml:space="preserve"> </w:t>
      </w:r>
      <w:proofErr w:type="spellStart"/>
      <w:r w:rsidRPr="00E72877">
        <w:rPr>
          <w:rFonts w:ascii="Times New Roman" w:hAnsi="Times New Roman" w:cs="Times New Roman"/>
          <w:sz w:val="28"/>
          <w:szCs w:val="24"/>
        </w:rPr>
        <w:t>трофології</w:t>
      </w:r>
      <w:proofErr w:type="spellEnd"/>
    </w:p>
    <w:p w:rsidR="002F30CD" w:rsidRDefault="002F30CD" w:rsidP="002F30CD">
      <w:pPr>
        <w:jc w:val="right"/>
      </w:pPr>
    </w:p>
    <w:p w:rsidR="002F30CD" w:rsidRPr="00E72877" w:rsidRDefault="002F30CD" w:rsidP="002F30CD">
      <w:pPr>
        <w:contextualSpacing/>
        <w:jc w:val="right"/>
        <w:rPr>
          <w:rFonts w:ascii="Times New Roman" w:hAnsi="Times New Roman" w:cs="Times New Roman"/>
          <w:sz w:val="28"/>
        </w:rPr>
      </w:pPr>
      <w:r w:rsidRPr="00E72877">
        <w:rPr>
          <w:rFonts w:ascii="Times New Roman" w:hAnsi="Times New Roman" w:cs="Times New Roman"/>
          <w:sz w:val="28"/>
        </w:rPr>
        <w:t>Кваліфікаційна робота</w:t>
      </w:r>
    </w:p>
    <w:p w:rsidR="002F30CD" w:rsidRPr="00E72877" w:rsidRDefault="002F30CD" w:rsidP="002F30CD">
      <w:pPr>
        <w:contextualSpacing/>
        <w:jc w:val="right"/>
        <w:rPr>
          <w:rFonts w:ascii="Times New Roman" w:hAnsi="Times New Roman" w:cs="Times New Roman"/>
          <w:sz w:val="28"/>
        </w:rPr>
      </w:pPr>
      <w:r w:rsidRPr="00E72877">
        <w:rPr>
          <w:rFonts w:ascii="Times New Roman" w:hAnsi="Times New Roman" w:cs="Times New Roman"/>
          <w:sz w:val="28"/>
        </w:rPr>
        <w:t>на правах рукопису</w:t>
      </w:r>
    </w:p>
    <w:p w:rsidR="002F30CD" w:rsidRDefault="002F30CD" w:rsidP="002F30CD"/>
    <w:p w:rsidR="00A2103A" w:rsidRPr="00A2103A" w:rsidRDefault="00A2103A" w:rsidP="00A2103A">
      <w:pPr>
        <w:spacing w:after="0"/>
        <w:jc w:val="center"/>
        <w:rPr>
          <w:rFonts w:ascii="Times New Roman" w:hAnsi="Times New Roman" w:cs="Times New Roman"/>
          <w:b/>
          <w:sz w:val="36"/>
        </w:rPr>
      </w:pPr>
      <w:r w:rsidRPr="00A2103A">
        <w:rPr>
          <w:rFonts w:ascii="Times New Roman" w:hAnsi="Times New Roman" w:cs="Times New Roman"/>
          <w:b/>
          <w:sz w:val="36"/>
          <w:szCs w:val="28"/>
        </w:rPr>
        <w:t>ОСТАПЧУК АЛІН</w:t>
      </w:r>
      <w:r w:rsidR="00425F88">
        <w:rPr>
          <w:rFonts w:ascii="Times New Roman" w:hAnsi="Times New Roman" w:cs="Times New Roman"/>
          <w:b/>
          <w:sz w:val="36"/>
          <w:szCs w:val="28"/>
        </w:rPr>
        <w:t>И</w:t>
      </w:r>
      <w:r w:rsidRPr="00A2103A">
        <w:rPr>
          <w:rFonts w:ascii="Times New Roman" w:hAnsi="Times New Roman" w:cs="Times New Roman"/>
          <w:b/>
          <w:sz w:val="36"/>
          <w:szCs w:val="28"/>
        </w:rPr>
        <w:t xml:space="preserve"> ВАСИЛІВН</w:t>
      </w:r>
      <w:r w:rsidR="00425F88">
        <w:rPr>
          <w:rFonts w:ascii="Times New Roman" w:hAnsi="Times New Roman" w:cs="Times New Roman"/>
          <w:b/>
          <w:sz w:val="36"/>
          <w:szCs w:val="28"/>
        </w:rPr>
        <w:t>И</w:t>
      </w:r>
    </w:p>
    <w:p w:rsidR="00A2103A" w:rsidRDefault="00A2103A" w:rsidP="002F30CD">
      <w:pPr>
        <w:spacing w:after="0"/>
        <w:jc w:val="right"/>
        <w:rPr>
          <w:rFonts w:ascii="Times New Roman" w:hAnsi="Times New Roman" w:cs="Times New Roman"/>
          <w:sz w:val="28"/>
        </w:rPr>
      </w:pPr>
    </w:p>
    <w:p w:rsidR="00CF4064" w:rsidRPr="002F30CD" w:rsidRDefault="00CF4064" w:rsidP="002F30CD">
      <w:pPr>
        <w:spacing w:after="0"/>
        <w:jc w:val="right"/>
        <w:rPr>
          <w:rFonts w:ascii="Times New Roman" w:hAnsi="Times New Roman" w:cs="Times New Roman"/>
          <w:sz w:val="28"/>
        </w:rPr>
      </w:pPr>
      <w:r w:rsidRPr="002F30CD">
        <w:rPr>
          <w:rFonts w:ascii="Times New Roman" w:hAnsi="Times New Roman" w:cs="Times New Roman"/>
          <w:sz w:val="28"/>
        </w:rPr>
        <w:t>УДК 633.11’’324’’:631.84:632.9</w:t>
      </w:r>
    </w:p>
    <w:p w:rsidR="002F30CD" w:rsidRPr="002F30CD" w:rsidRDefault="002F30CD" w:rsidP="002F30CD">
      <w:pPr>
        <w:spacing w:after="0"/>
        <w:jc w:val="center"/>
        <w:rPr>
          <w:rFonts w:ascii="Times New Roman" w:hAnsi="Times New Roman" w:cs="Times New Roman"/>
          <w:b/>
          <w:sz w:val="36"/>
        </w:rPr>
      </w:pPr>
    </w:p>
    <w:p w:rsidR="00797B18" w:rsidRDefault="00CF4064" w:rsidP="002F30CD">
      <w:pPr>
        <w:spacing w:after="0"/>
        <w:jc w:val="center"/>
        <w:rPr>
          <w:rFonts w:ascii="Times New Roman" w:hAnsi="Times New Roman" w:cs="Times New Roman"/>
          <w:b/>
          <w:sz w:val="32"/>
        </w:rPr>
      </w:pPr>
      <w:r w:rsidRPr="00CF4064">
        <w:rPr>
          <w:rFonts w:ascii="Times New Roman" w:hAnsi="Times New Roman" w:cs="Times New Roman"/>
          <w:b/>
          <w:sz w:val="32"/>
        </w:rPr>
        <w:t>КВАЛІФІКАЦІЙНА РОБОТА</w:t>
      </w:r>
    </w:p>
    <w:p w:rsidR="00827F00" w:rsidRDefault="00827F00" w:rsidP="002F30CD">
      <w:pPr>
        <w:spacing w:after="0"/>
        <w:jc w:val="center"/>
        <w:rPr>
          <w:rFonts w:ascii="Times New Roman" w:hAnsi="Times New Roman" w:cs="Times New Roman"/>
          <w:b/>
          <w:sz w:val="32"/>
        </w:rPr>
      </w:pPr>
    </w:p>
    <w:p w:rsidR="002F30CD" w:rsidRPr="00A2103A" w:rsidRDefault="00A2103A" w:rsidP="00827F00">
      <w:pPr>
        <w:spacing w:after="0"/>
        <w:jc w:val="center"/>
        <w:rPr>
          <w:rFonts w:ascii="Times New Roman" w:hAnsi="Times New Roman" w:cs="Times New Roman"/>
          <w:b/>
          <w:sz w:val="28"/>
        </w:rPr>
      </w:pPr>
      <w:r w:rsidRPr="00A2103A">
        <w:rPr>
          <w:rFonts w:ascii="Times New Roman" w:hAnsi="Times New Roman" w:cs="Times New Roman"/>
          <w:b/>
          <w:sz w:val="32"/>
          <w:szCs w:val="28"/>
        </w:rPr>
        <w:t>АСКОХІТОЗ СОЇ ТА ЗАХОДИ КОНТРОЛЮ ЙОГО РОЗВИТКУ В УМОВАХ НАВЧАЛЬНО-ДОСЛІДНОГО ПОЛЯ ПОЛІСЬКОГО НАЦІОНАЛЬНОГО УНІВЕРСИТЕТУ</w:t>
      </w:r>
    </w:p>
    <w:p w:rsidR="002F30CD" w:rsidRDefault="002F30CD" w:rsidP="00CF4064">
      <w:pPr>
        <w:spacing w:line="240" w:lineRule="auto"/>
        <w:jc w:val="center"/>
        <w:rPr>
          <w:rFonts w:ascii="Times New Roman" w:hAnsi="Times New Roman" w:cs="Times New Roman"/>
          <w:sz w:val="24"/>
        </w:rPr>
      </w:pPr>
    </w:p>
    <w:p w:rsidR="00CF4064" w:rsidRPr="00FC110C" w:rsidRDefault="00CF4064" w:rsidP="00CF4064">
      <w:pPr>
        <w:spacing w:line="240" w:lineRule="auto"/>
        <w:jc w:val="center"/>
        <w:rPr>
          <w:rFonts w:ascii="Times New Roman" w:hAnsi="Times New Roman" w:cs="Times New Roman"/>
          <w:sz w:val="28"/>
        </w:rPr>
      </w:pPr>
      <w:r w:rsidRPr="00FC110C">
        <w:rPr>
          <w:rFonts w:ascii="Times New Roman" w:hAnsi="Times New Roman" w:cs="Times New Roman"/>
          <w:sz w:val="28"/>
        </w:rPr>
        <w:t>202 «Захист і карантин рослин»</w:t>
      </w:r>
    </w:p>
    <w:p w:rsidR="002F30CD" w:rsidRDefault="002F30CD" w:rsidP="00CF4064">
      <w:pPr>
        <w:spacing w:line="240" w:lineRule="auto"/>
        <w:jc w:val="center"/>
        <w:rPr>
          <w:rFonts w:ascii="Times New Roman" w:hAnsi="Times New Roman" w:cs="Times New Roman"/>
          <w:sz w:val="24"/>
        </w:rPr>
      </w:pPr>
    </w:p>
    <w:p w:rsidR="00D2558C" w:rsidRDefault="00D2558C" w:rsidP="00CF4064">
      <w:pPr>
        <w:spacing w:line="240" w:lineRule="auto"/>
        <w:jc w:val="center"/>
        <w:rPr>
          <w:rFonts w:ascii="Times New Roman" w:hAnsi="Times New Roman" w:cs="Times New Roman"/>
          <w:b/>
          <w:sz w:val="28"/>
          <w:u w:val="single"/>
        </w:rPr>
      </w:pPr>
      <w:r>
        <w:rPr>
          <w:rFonts w:ascii="Times New Roman" w:hAnsi="Times New Roman" w:cs="Times New Roman"/>
          <w:sz w:val="28"/>
        </w:rPr>
        <w:t xml:space="preserve">Подається на здобуття освітнього ступеня </w:t>
      </w:r>
      <w:r w:rsidRPr="00D2558C">
        <w:rPr>
          <w:rFonts w:ascii="Times New Roman" w:hAnsi="Times New Roman" w:cs="Times New Roman"/>
          <w:b/>
          <w:sz w:val="28"/>
          <w:u w:val="single"/>
        </w:rPr>
        <w:t>бакалавр</w:t>
      </w:r>
    </w:p>
    <w:p w:rsidR="002F30CD" w:rsidRPr="00E72877" w:rsidRDefault="002F30CD" w:rsidP="002F30CD">
      <w:pPr>
        <w:pStyle w:val="ac"/>
        <w:spacing w:before="89" w:line="276" w:lineRule="auto"/>
        <w:ind w:right="374"/>
        <w:jc w:val="center"/>
      </w:pPr>
      <w:r w:rsidRPr="00E72877">
        <w:t xml:space="preserve">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джерело________________ </w:t>
      </w:r>
      <w:r w:rsidR="00A2103A">
        <w:t>Аліна ОСТАПЧУК</w:t>
      </w:r>
    </w:p>
    <w:p w:rsidR="002F30CD" w:rsidRDefault="002F30CD" w:rsidP="002F30CD"/>
    <w:p w:rsidR="002F30CD" w:rsidRDefault="002F30CD" w:rsidP="002F30CD"/>
    <w:tbl>
      <w:tblPr>
        <w:tblStyle w:val="ab"/>
        <w:tblW w:w="0" w:type="auto"/>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563"/>
      </w:tblGrid>
      <w:tr w:rsidR="002F30CD" w:rsidTr="00564379">
        <w:tc>
          <w:tcPr>
            <w:tcW w:w="4570" w:type="dxa"/>
          </w:tcPr>
          <w:p w:rsidR="002F30CD" w:rsidRDefault="002F30CD" w:rsidP="00564379">
            <w:pPr>
              <w:pStyle w:val="ac"/>
              <w:spacing w:before="89" w:line="276" w:lineRule="auto"/>
              <w:ind w:right="374"/>
              <w:rPr>
                <w:i/>
              </w:rPr>
            </w:pPr>
            <w:r>
              <w:rPr>
                <w:b/>
              </w:rPr>
              <w:t>Керівник роботи</w:t>
            </w:r>
          </w:p>
        </w:tc>
        <w:tc>
          <w:tcPr>
            <w:tcW w:w="4563" w:type="dxa"/>
          </w:tcPr>
          <w:p w:rsidR="002F30CD" w:rsidRDefault="002F30CD" w:rsidP="00564379">
            <w:pPr>
              <w:pStyle w:val="ac"/>
              <w:spacing w:before="89" w:line="276" w:lineRule="auto"/>
              <w:ind w:right="5"/>
              <w:jc w:val="right"/>
              <w:rPr>
                <w:b/>
              </w:rPr>
            </w:pPr>
            <w:r>
              <w:rPr>
                <w:b/>
              </w:rPr>
              <w:t xml:space="preserve">Світлана СТОЛЯР </w:t>
            </w:r>
          </w:p>
          <w:p w:rsidR="002F30CD" w:rsidRDefault="002F30CD" w:rsidP="00564379">
            <w:pPr>
              <w:pStyle w:val="ac"/>
              <w:spacing w:before="89" w:line="276" w:lineRule="auto"/>
              <w:ind w:right="5"/>
              <w:jc w:val="right"/>
              <w:rPr>
                <w:i/>
              </w:rPr>
            </w:pPr>
            <w:r>
              <w:rPr>
                <w:b/>
              </w:rPr>
              <w:t>к. с.-г. н., доцент</w:t>
            </w:r>
          </w:p>
        </w:tc>
      </w:tr>
    </w:tbl>
    <w:p w:rsidR="002F30CD" w:rsidRDefault="002F30CD" w:rsidP="002F30CD">
      <w:pPr>
        <w:rPr>
          <w:rFonts w:ascii="Times New Roman" w:hAnsi="Times New Roman" w:cs="Times New Roman"/>
          <w:sz w:val="28"/>
          <w:szCs w:val="28"/>
        </w:rPr>
      </w:pPr>
    </w:p>
    <w:p w:rsidR="002F30CD" w:rsidRPr="00BB1571" w:rsidRDefault="002F30CD" w:rsidP="002F30CD">
      <w:pPr>
        <w:jc w:val="center"/>
        <w:rPr>
          <w:rFonts w:ascii="Times New Roman" w:hAnsi="Times New Roman" w:cs="Times New Roman"/>
          <w:sz w:val="28"/>
          <w:szCs w:val="28"/>
        </w:rPr>
      </w:pPr>
      <w:r>
        <w:rPr>
          <w:rFonts w:ascii="Times New Roman" w:hAnsi="Times New Roman" w:cs="Times New Roman"/>
          <w:sz w:val="28"/>
          <w:szCs w:val="28"/>
        </w:rPr>
        <w:t>Житомир–2023</w:t>
      </w:r>
    </w:p>
    <w:p w:rsidR="00A2103A" w:rsidRDefault="00A2103A">
      <w:pPr>
        <w:rPr>
          <w:rFonts w:ascii="Times New Roman" w:hAnsi="Times New Roman" w:cs="Times New Roman"/>
          <w:b/>
          <w:sz w:val="32"/>
          <w:szCs w:val="32"/>
        </w:rPr>
      </w:pPr>
      <w:r>
        <w:rPr>
          <w:rFonts w:ascii="Times New Roman" w:hAnsi="Times New Roman" w:cs="Times New Roman"/>
          <w:b/>
          <w:sz w:val="32"/>
          <w:szCs w:val="32"/>
        </w:rPr>
        <w:br w:type="page"/>
      </w:r>
    </w:p>
    <w:p w:rsidR="003B4C26" w:rsidRDefault="00AC7419" w:rsidP="00797B18">
      <w:pPr>
        <w:jc w:val="center"/>
        <w:rPr>
          <w:rFonts w:ascii="Times New Roman" w:hAnsi="Times New Roman" w:cs="Times New Roman"/>
          <w:b/>
          <w:sz w:val="32"/>
          <w:szCs w:val="32"/>
        </w:rPr>
      </w:pPr>
      <w:r>
        <w:rPr>
          <w:rFonts w:ascii="Times New Roman" w:hAnsi="Times New Roman" w:cs="Times New Roman"/>
          <w:b/>
          <w:sz w:val="32"/>
          <w:szCs w:val="32"/>
        </w:rPr>
        <w:lastRenderedPageBreak/>
        <w:t>Анотація</w:t>
      </w:r>
    </w:p>
    <w:p w:rsidR="00827F00" w:rsidRDefault="00A2103A" w:rsidP="00F066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Остапчук</w:t>
      </w:r>
      <w:r w:rsidR="00827F00">
        <w:rPr>
          <w:rFonts w:ascii="Times New Roman" w:hAnsi="Times New Roman" w:cs="Times New Roman"/>
          <w:sz w:val="28"/>
          <w:szCs w:val="28"/>
        </w:rPr>
        <w:t> </w:t>
      </w:r>
      <w:r>
        <w:rPr>
          <w:rFonts w:ascii="Times New Roman" w:hAnsi="Times New Roman" w:cs="Times New Roman"/>
          <w:sz w:val="28"/>
          <w:szCs w:val="28"/>
        </w:rPr>
        <w:t>А</w:t>
      </w:r>
      <w:r w:rsidR="00827F00">
        <w:rPr>
          <w:rFonts w:ascii="Times New Roman" w:hAnsi="Times New Roman" w:cs="Times New Roman"/>
          <w:sz w:val="28"/>
          <w:szCs w:val="28"/>
        </w:rPr>
        <w:t>. </w:t>
      </w:r>
      <w:r w:rsidR="00F06614">
        <w:rPr>
          <w:rFonts w:ascii="Times New Roman" w:hAnsi="Times New Roman" w:cs="Times New Roman"/>
          <w:sz w:val="28"/>
          <w:szCs w:val="28"/>
        </w:rPr>
        <w:t>В</w:t>
      </w:r>
      <w:r w:rsidR="00827F00">
        <w:rPr>
          <w:rFonts w:ascii="Times New Roman" w:hAnsi="Times New Roman" w:cs="Times New Roman"/>
          <w:sz w:val="28"/>
          <w:szCs w:val="28"/>
        </w:rPr>
        <w:t xml:space="preserve">. </w:t>
      </w:r>
      <w:r>
        <w:rPr>
          <w:rFonts w:ascii="Times New Roman" w:hAnsi="Times New Roman" w:cs="Times New Roman"/>
          <w:sz w:val="28"/>
          <w:szCs w:val="28"/>
        </w:rPr>
        <w:t>Аскохітоз сої</w:t>
      </w:r>
      <w:r w:rsidRPr="00194989">
        <w:rPr>
          <w:rFonts w:ascii="Times New Roman" w:hAnsi="Times New Roman" w:cs="Times New Roman"/>
          <w:sz w:val="28"/>
          <w:szCs w:val="28"/>
        </w:rPr>
        <w:t xml:space="preserve"> та заходи контролю його розвитку в умовах в умовах навчально-дослідного поля</w:t>
      </w:r>
      <w:r>
        <w:rPr>
          <w:rFonts w:ascii="Times New Roman" w:hAnsi="Times New Roman" w:cs="Times New Roman"/>
          <w:sz w:val="28"/>
          <w:szCs w:val="28"/>
        </w:rPr>
        <w:t xml:space="preserve"> </w:t>
      </w:r>
      <w:r w:rsidRPr="00A82B84">
        <w:rPr>
          <w:rFonts w:ascii="Times New Roman" w:hAnsi="Times New Roman" w:cs="Times New Roman"/>
          <w:sz w:val="28"/>
          <w:szCs w:val="28"/>
        </w:rPr>
        <w:t>Поліського національного університету</w:t>
      </w:r>
      <w:r w:rsidR="00827F00" w:rsidRPr="00010B9B">
        <w:rPr>
          <w:rFonts w:ascii="Times New Roman" w:hAnsi="Times New Roman" w:cs="Times New Roman"/>
          <w:sz w:val="28"/>
          <w:szCs w:val="28"/>
        </w:rPr>
        <w:t>.</w:t>
      </w:r>
      <w:r w:rsidR="00827F00">
        <w:rPr>
          <w:rFonts w:ascii="Times New Roman" w:hAnsi="Times New Roman" w:cs="Times New Roman"/>
          <w:sz w:val="28"/>
          <w:szCs w:val="28"/>
        </w:rPr>
        <w:t xml:space="preserve"> – Кваліфікаційна робота на правах рукопису.</w:t>
      </w:r>
    </w:p>
    <w:p w:rsidR="00827F00" w:rsidRDefault="00827F00" w:rsidP="00F06614">
      <w:pPr>
        <w:spacing w:line="360" w:lineRule="auto"/>
        <w:ind w:firstLine="709"/>
        <w:contextualSpacing/>
        <w:jc w:val="both"/>
        <w:rPr>
          <w:rFonts w:ascii="Times New Roman" w:hAnsi="Times New Roman" w:cs="Times New Roman"/>
          <w:sz w:val="28"/>
          <w:szCs w:val="28"/>
        </w:rPr>
      </w:pPr>
      <w:r w:rsidRPr="00010B9B">
        <w:rPr>
          <w:rFonts w:ascii="Times New Roman" w:hAnsi="Times New Roman" w:cs="Times New Roman"/>
          <w:sz w:val="28"/>
          <w:szCs w:val="28"/>
        </w:rPr>
        <w:t xml:space="preserve">Кваліфікаційна робота на здобуття </w:t>
      </w:r>
      <w:r>
        <w:rPr>
          <w:rFonts w:ascii="Times New Roman" w:hAnsi="Times New Roman" w:cs="Times New Roman"/>
          <w:sz w:val="28"/>
          <w:szCs w:val="28"/>
        </w:rPr>
        <w:t xml:space="preserve">освітнього ступеня бакалавра за </w:t>
      </w:r>
      <w:r w:rsidRPr="00010B9B">
        <w:rPr>
          <w:rFonts w:ascii="Times New Roman" w:hAnsi="Times New Roman" w:cs="Times New Roman"/>
          <w:sz w:val="28"/>
          <w:szCs w:val="28"/>
        </w:rPr>
        <w:t>спеціальністю 202 – Захист і карантин росл</w:t>
      </w:r>
      <w:r>
        <w:rPr>
          <w:rFonts w:ascii="Times New Roman" w:hAnsi="Times New Roman" w:cs="Times New Roman"/>
          <w:sz w:val="28"/>
          <w:szCs w:val="28"/>
        </w:rPr>
        <w:t>ин. – Поліський національний університет, Житомир, 2023.</w:t>
      </w:r>
    </w:p>
    <w:p w:rsidR="008A1F4A" w:rsidRDefault="008A1F4A" w:rsidP="008A1F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66A66">
        <w:rPr>
          <w:rFonts w:ascii="Times New Roman" w:hAnsi="Times New Roman" w:cs="Times New Roman"/>
          <w:sz w:val="28"/>
          <w:szCs w:val="28"/>
        </w:rPr>
        <w:t xml:space="preserve">лійні культури відіграли важливу роль у продовольчому забезпеченні населення, а також у задоволенні попиту на олійні продукти. </w:t>
      </w:r>
      <w:r>
        <w:rPr>
          <w:rFonts w:ascii="Times New Roman" w:hAnsi="Times New Roman" w:cs="Times New Roman"/>
          <w:sz w:val="28"/>
          <w:szCs w:val="28"/>
        </w:rPr>
        <w:t xml:space="preserve">Мікози є </w:t>
      </w:r>
      <w:proofErr w:type="spellStart"/>
      <w:r>
        <w:rPr>
          <w:rFonts w:ascii="Times New Roman" w:hAnsi="Times New Roman" w:cs="Times New Roman"/>
          <w:sz w:val="28"/>
          <w:szCs w:val="28"/>
        </w:rPr>
        <w:t>лімітуючим</w:t>
      </w:r>
      <w:proofErr w:type="spellEnd"/>
      <w:r>
        <w:rPr>
          <w:rFonts w:ascii="Times New Roman" w:hAnsi="Times New Roman" w:cs="Times New Roman"/>
          <w:sz w:val="28"/>
          <w:szCs w:val="28"/>
        </w:rPr>
        <w:t xml:space="preserve"> фактором, які </w:t>
      </w:r>
      <w:r w:rsidRPr="00766A66">
        <w:rPr>
          <w:rFonts w:ascii="Times New Roman" w:hAnsi="Times New Roman" w:cs="Times New Roman"/>
          <w:sz w:val="28"/>
          <w:szCs w:val="28"/>
        </w:rPr>
        <w:t xml:space="preserve">позначаються на якості та врожайності рослини. </w:t>
      </w:r>
      <w:r>
        <w:rPr>
          <w:rFonts w:ascii="Times New Roman" w:hAnsi="Times New Roman" w:cs="Times New Roman"/>
          <w:sz w:val="28"/>
          <w:szCs w:val="28"/>
        </w:rPr>
        <w:t xml:space="preserve">Грибні хвороби уражають: </w:t>
      </w:r>
      <w:r w:rsidRPr="00272FC1">
        <w:rPr>
          <w:rFonts w:ascii="Times New Roman" w:hAnsi="Times New Roman" w:cs="Times New Roman"/>
          <w:sz w:val="28"/>
          <w:szCs w:val="28"/>
        </w:rPr>
        <w:t xml:space="preserve">насіння, проростки, коріння, сходи, листя, боби, </w:t>
      </w:r>
      <w:r>
        <w:rPr>
          <w:rFonts w:ascii="Times New Roman" w:hAnsi="Times New Roman" w:cs="Times New Roman"/>
          <w:sz w:val="28"/>
          <w:szCs w:val="28"/>
        </w:rPr>
        <w:t xml:space="preserve">так </w:t>
      </w:r>
      <w:r w:rsidRPr="00272FC1">
        <w:rPr>
          <w:rFonts w:ascii="Times New Roman" w:hAnsi="Times New Roman" w:cs="Times New Roman"/>
          <w:sz w:val="28"/>
          <w:szCs w:val="28"/>
        </w:rPr>
        <w:t xml:space="preserve">і </w:t>
      </w:r>
      <w:r>
        <w:rPr>
          <w:rFonts w:ascii="Times New Roman" w:hAnsi="Times New Roman" w:cs="Times New Roman"/>
          <w:sz w:val="28"/>
          <w:szCs w:val="28"/>
        </w:rPr>
        <w:t>всю рослину</w:t>
      </w:r>
      <w:r w:rsidRPr="00272FC1">
        <w:rPr>
          <w:rFonts w:ascii="Times New Roman" w:hAnsi="Times New Roman" w:cs="Times New Roman"/>
          <w:sz w:val="28"/>
          <w:szCs w:val="28"/>
        </w:rPr>
        <w:t>.</w:t>
      </w:r>
      <w:r w:rsidR="00A7491C">
        <w:rPr>
          <w:rFonts w:ascii="Times New Roman" w:hAnsi="Times New Roman" w:cs="Times New Roman"/>
          <w:sz w:val="28"/>
          <w:szCs w:val="28"/>
        </w:rPr>
        <w:t xml:space="preserve"> </w:t>
      </w:r>
      <w:r w:rsidRPr="00127F34">
        <w:rPr>
          <w:rFonts w:ascii="Times New Roman" w:hAnsi="Times New Roman" w:cs="Times New Roman"/>
          <w:sz w:val="28"/>
          <w:szCs w:val="28"/>
        </w:rPr>
        <w:t xml:space="preserve">Сьогодні США, </w:t>
      </w:r>
      <w:r>
        <w:rPr>
          <w:rFonts w:ascii="Times New Roman" w:hAnsi="Times New Roman" w:cs="Times New Roman"/>
          <w:sz w:val="28"/>
          <w:szCs w:val="28"/>
        </w:rPr>
        <w:t>Китай, Бразилія, Канада, Сербія та</w:t>
      </w:r>
      <w:r w:rsidRPr="00127F34">
        <w:rPr>
          <w:rFonts w:ascii="Times New Roman" w:hAnsi="Times New Roman" w:cs="Times New Roman"/>
          <w:sz w:val="28"/>
          <w:szCs w:val="28"/>
        </w:rPr>
        <w:t xml:space="preserve"> Україна входять до країн з найбільшим досвідом вирощування зернобобових культур. В даний час актуальною є проблема створення сучасних методів захисту рослин від хвороб у країнах вирощування сої у всьому світі.</w:t>
      </w:r>
    </w:p>
    <w:p w:rsidR="008A1F4A" w:rsidRPr="00930666" w:rsidRDefault="008A1F4A" w:rsidP="008A1F4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Максимальних показників розв</w:t>
      </w:r>
      <w:r w:rsidR="00AA27F5">
        <w:rPr>
          <w:rFonts w:ascii="Times New Roman" w:hAnsi="Times New Roman" w:cs="Times New Roman"/>
          <w:sz w:val="28"/>
          <w:szCs w:val="28"/>
        </w:rPr>
        <w:t>и</w:t>
      </w:r>
      <w:r>
        <w:rPr>
          <w:rFonts w:ascii="Times New Roman" w:hAnsi="Times New Roman" w:cs="Times New Roman"/>
          <w:sz w:val="28"/>
          <w:szCs w:val="28"/>
        </w:rPr>
        <w:t xml:space="preserve">тку аскохітоз досяг </w:t>
      </w:r>
      <w:r w:rsidRPr="00DB017E">
        <w:rPr>
          <w:rFonts w:ascii="Times New Roman" w:hAnsi="Times New Roman" w:cs="Times New Roman"/>
          <w:sz w:val="28"/>
          <w:szCs w:val="28"/>
        </w:rPr>
        <w:t>у фазі дозрівання зерна: 16,</w:t>
      </w:r>
      <w:r>
        <w:rPr>
          <w:rFonts w:ascii="Times New Roman" w:hAnsi="Times New Roman" w:cs="Times New Roman"/>
          <w:sz w:val="28"/>
          <w:szCs w:val="28"/>
        </w:rPr>
        <w:t xml:space="preserve">9% у 2021 </w:t>
      </w:r>
      <w:r w:rsidRPr="00DB017E">
        <w:rPr>
          <w:rFonts w:ascii="Times New Roman" w:hAnsi="Times New Roman" w:cs="Times New Roman"/>
          <w:sz w:val="28"/>
          <w:szCs w:val="28"/>
        </w:rPr>
        <w:t xml:space="preserve">та </w:t>
      </w:r>
      <w:r>
        <w:rPr>
          <w:rFonts w:ascii="Times New Roman" w:hAnsi="Times New Roman" w:cs="Times New Roman"/>
          <w:sz w:val="28"/>
          <w:szCs w:val="28"/>
        </w:rPr>
        <w:t>18</w:t>
      </w:r>
      <w:r w:rsidRPr="00DB017E">
        <w:rPr>
          <w:rFonts w:ascii="Times New Roman" w:hAnsi="Times New Roman" w:cs="Times New Roman"/>
          <w:sz w:val="28"/>
          <w:szCs w:val="28"/>
        </w:rPr>
        <w:t xml:space="preserve">,8 % </w:t>
      </w:r>
      <w:r>
        <w:rPr>
          <w:rFonts w:ascii="Times New Roman" w:hAnsi="Times New Roman" w:cs="Times New Roman"/>
          <w:sz w:val="28"/>
          <w:szCs w:val="28"/>
        </w:rPr>
        <w:t>– 2022.</w:t>
      </w:r>
      <w:r w:rsidR="00A7491C">
        <w:rPr>
          <w:rFonts w:ascii="Times New Roman" w:hAnsi="Times New Roman" w:cs="Times New Roman"/>
          <w:sz w:val="28"/>
          <w:szCs w:val="28"/>
        </w:rPr>
        <w:t xml:space="preserve"> </w:t>
      </w:r>
      <w:r>
        <w:rPr>
          <w:rFonts w:ascii="Times New Roman" w:hAnsi="Times New Roman" w:cs="Times New Roman"/>
          <w:sz w:val="28"/>
          <w:szCs w:val="28"/>
        </w:rPr>
        <w:t xml:space="preserve">Шкідливість полягає: </w:t>
      </w:r>
      <w:r w:rsidRPr="00930666">
        <w:rPr>
          <w:rFonts w:ascii="Times New Roman" w:hAnsi="Times New Roman" w:cs="Times New Roman"/>
          <w:sz w:val="28"/>
          <w:szCs w:val="28"/>
        </w:rPr>
        <w:t xml:space="preserve">із збільшенням рівня ураження </w:t>
      </w:r>
      <w:r>
        <w:rPr>
          <w:rFonts w:ascii="Times New Roman" w:hAnsi="Times New Roman" w:cs="Times New Roman"/>
          <w:sz w:val="28"/>
          <w:szCs w:val="28"/>
        </w:rPr>
        <w:t>зерна аскохітозом</w:t>
      </w:r>
      <w:r w:rsidRPr="00930666">
        <w:rPr>
          <w:rFonts w:ascii="Times New Roman" w:hAnsi="Times New Roman" w:cs="Times New Roman"/>
          <w:sz w:val="28"/>
          <w:szCs w:val="28"/>
        </w:rPr>
        <w:t xml:space="preserve"> маса 1000 зерен має тенденцію що зниження, а саме від 13</w:t>
      </w:r>
      <w:r>
        <w:rPr>
          <w:rFonts w:ascii="Times New Roman" w:hAnsi="Times New Roman" w:cs="Times New Roman"/>
          <w:sz w:val="28"/>
          <w:szCs w:val="28"/>
        </w:rPr>
        <w:t>2,5 до 115,9</w:t>
      </w:r>
      <w:r w:rsidRPr="00930666">
        <w:rPr>
          <w:rFonts w:ascii="Times New Roman" w:hAnsi="Times New Roman" w:cs="Times New Roman"/>
          <w:sz w:val="28"/>
          <w:szCs w:val="28"/>
        </w:rPr>
        <w:t> г, у відсотковому еквіваленті до 12,</w:t>
      </w:r>
      <w:r>
        <w:rPr>
          <w:rFonts w:ascii="Times New Roman" w:hAnsi="Times New Roman" w:cs="Times New Roman"/>
          <w:sz w:val="28"/>
          <w:szCs w:val="28"/>
        </w:rPr>
        <w:t>5</w:t>
      </w:r>
      <w:r w:rsidRPr="00930666">
        <w:rPr>
          <w:rFonts w:ascii="Times New Roman" w:hAnsi="Times New Roman" w:cs="Times New Roman"/>
          <w:sz w:val="28"/>
          <w:szCs w:val="28"/>
        </w:rPr>
        <w:t> %</w:t>
      </w:r>
      <w:r>
        <w:rPr>
          <w:rFonts w:ascii="Times New Roman" w:hAnsi="Times New Roman" w:cs="Times New Roman"/>
          <w:sz w:val="28"/>
          <w:szCs w:val="28"/>
        </w:rPr>
        <w:t>.</w:t>
      </w:r>
      <w:r w:rsidR="00A7491C">
        <w:rPr>
          <w:rFonts w:ascii="Times New Roman" w:hAnsi="Times New Roman" w:cs="Times New Roman"/>
          <w:sz w:val="28"/>
          <w:szCs w:val="28"/>
        </w:rPr>
        <w:t xml:space="preserve"> </w:t>
      </w:r>
    </w:p>
    <w:p w:rsidR="008A1F4A" w:rsidRDefault="008A1F4A" w:rsidP="00A7491C">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sidRPr="00845108">
        <w:rPr>
          <w:rFonts w:ascii="Times New Roman" w:eastAsia="Times New Roman" w:hAnsi="Times New Roman" w:cs="Times New Roman"/>
          <w:sz w:val="28"/>
          <w:szCs w:val="28"/>
          <w:lang w:eastAsia="uk-UA" w:bidi="uk-UA"/>
        </w:rPr>
        <w:t>Мак</w:t>
      </w:r>
      <w:r>
        <w:rPr>
          <w:rFonts w:ascii="Times New Roman" w:eastAsia="Times New Roman" w:hAnsi="Times New Roman" w:cs="Times New Roman"/>
          <w:sz w:val="28"/>
          <w:szCs w:val="28"/>
          <w:lang w:eastAsia="uk-UA" w:bidi="uk-UA"/>
        </w:rPr>
        <w:t xml:space="preserve">симальну ефективність </w:t>
      </w:r>
      <w:r w:rsidR="00A7491C">
        <w:rPr>
          <w:rFonts w:ascii="Times New Roman" w:eastAsia="Times New Roman" w:hAnsi="Times New Roman" w:cs="Times New Roman"/>
          <w:sz w:val="28"/>
          <w:szCs w:val="28"/>
          <w:lang w:eastAsia="uk-UA" w:bidi="uk-UA"/>
        </w:rPr>
        <w:t xml:space="preserve">проти розвитку аскохітозу </w:t>
      </w:r>
      <w:r>
        <w:rPr>
          <w:rFonts w:ascii="Times New Roman" w:eastAsia="Times New Roman" w:hAnsi="Times New Roman" w:cs="Times New Roman"/>
          <w:sz w:val="28"/>
          <w:szCs w:val="28"/>
          <w:lang w:eastAsia="uk-UA" w:bidi="uk-UA"/>
        </w:rPr>
        <w:t xml:space="preserve">забезпечило застосування </w:t>
      </w: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w:t>
      </w:r>
      <w:r>
        <w:rPr>
          <w:rFonts w:ascii="Times New Roman" w:hAnsi="Times New Roman" w:cs="Times New Roman"/>
          <w:sz w:val="28"/>
          <w:szCs w:val="28"/>
          <w:lang w:val="en-US"/>
        </w:rPr>
        <w:t> </w:t>
      </w:r>
      <w:r>
        <w:rPr>
          <w:rFonts w:ascii="Times New Roman" w:hAnsi="Times New Roman" w:cs="Times New Roman"/>
          <w:sz w:val="28"/>
          <w:szCs w:val="28"/>
          <w:lang w:val="ru-RU"/>
        </w:rPr>
        <w:t>р.</w:t>
      </w:r>
      <w:r>
        <w:rPr>
          <w:rFonts w:ascii="Times New Roman" w:eastAsia="Times New Roman" w:hAnsi="Times New Roman" w:cs="Times New Roman"/>
          <w:sz w:val="28"/>
          <w:szCs w:val="28"/>
          <w:lang w:eastAsia="uk-UA" w:bidi="uk-UA"/>
        </w:rPr>
        <w:t xml:space="preserve"> – 50,3 %.</w:t>
      </w:r>
      <w:r w:rsidR="00A7491C">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 xml:space="preserve">Максимальну урожайність отримано за комплексного захисту протруювання насіння та обприскування посівів препаратами </w:t>
      </w: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877E21">
        <w:rPr>
          <w:rFonts w:ascii="Times New Roman" w:hAnsi="Times New Roman" w:cs="Times New Roman"/>
          <w:sz w:val="28"/>
          <w:szCs w:val="28"/>
        </w:rPr>
        <w:t xml:space="preserve">, </w:t>
      </w:r>
      <w:r>
        <w:rPr>
          <w:rFonts w:ascii="Times New Roman" w:hAnsi="Times New Roman" w:cs="Times New Roman"/>
          <w:sz w:val="28"/>
          <w:szCs w:val="28"/>
          <w:lang w:val="en-US"/>
        </w:rPr>
        <w:t>TH</w:t>
      </w:r>
      <w:r w:rsidRPr="00877E21">
        <w:rPr>
          <w:rFonts w:ascii="Times New Roman" w:hAnsi="Times New Roman" w:cs="Times New Roman"/>
          <w:sz w:val="28"/>
          <w:szCs w:val="28"/>
        </w:rPr>
        <w:t xml:space="preserve"> + Органік-Баланс, р., яка склала 2,63</w:t>
      </w:r>
      <w:r>
        <w:rPr>
          <w:rFonts w:ascii="Times New Roman" w:hAnsi="Times New Roman" w:cs="Times New Roman"/>
          <w:sz w:val="28"/>
          <w:szCs w:val="28"/>
          <w:lang w:val="ru-RU"/>
        </w:rPr>
        <w:t> </w:t>
      </w:r>
      <w:r w:rsidRPr="00877E21">
        <w:rPr>
          <w:rFonts w:ascii="Times New Roman" w:hAnsi="Times New Roman" w:cs="Times New Roman"/>
          <w:sz w:val="28"/>
          <w:szCs w:val="28"/>
        </w:rPr>
        <w:t>т/га, що більше ніж на контролі на 0,</w:t>
      </w:r>
      <w:r>
        <w:rPr>
          <w:rFonts w:ascii="Times New Roman" w:hAnsi="Times New Roman" w:cs="Times New Roman"/>
          <w:sz w:val="28"/>
          <w:szCs w:val="28"/>
        </w:rPr>
        <w:t>42</w:t>
      </w:r>
      <w:r w:rsidRPr="00877E21">
        <w:rPr>
          <w:rFonts w:ascii="Times New Roman" w:hAnsi="Times New Roman" w:cs="Times New Roman"/>
          <w:sz w:val="28"/>
          <w:szCs w:val="28"/>
        </w:rPr>
        <w:t xml:space="preserve"> </w:t>
      </w:r>
      <w:r>
        <w:rPr>
          <w:rFonts w:ascii="Times New Roman" w:hAnsi="Times New Roman" w:cs="Times New Roman"/>
          <w:sz w:val="28"/>
          <w:szCs w:val="28"/>
        </w:rPr>
        <w:t>т/га</w:t>
      </w:r>
      <w:r w:rsidR="00A7491C">
        <w:rPr>
          <w:rFonts w:ascii="Times New Roman" w:hAnsi="Times New Roman" w:cs="Times New Roman"/>
          <w:sz w:val="28"/>
          <w:szCs w:val="28"/>
        </w:rPr>
        <w:t xml:space="preserve">, або 33,4 %. </w:t>
      </w:r>
      <w:r>
        <w:rPr>
          <w:rFonts w:ascii="Times New Roman" w:eastAsia="Times New Roman" w:hAnsi="Times New Roman" w:cs="Times New Roman"/>
          <w:sz w:val="28"/>
          <w:szCs w:val="28"/>
          <w:lang w:eastAsia="uk-UA" w:bidi="uk-UA"/>
        </w:rPr>
        <w:t>Комплексний захист сої (</w:t>
      </w:r>
      <w:r>
        <w:rPr>
          <w:rFonts w:ascii="Times New Roman" w:hAnsi="Times New Roman" w:cs="Times New Roman"/>
          <w:color w:val="000000"/>
          <w:sz w:val="28"/>
          <w:szCs w:val="28"/>
          <w:lang w:eastAsia="ru-RU"/>
        </w:rPr>
        <w:t>обробка насіння сумішшю фунгіцидного протруйника разом з біологічним препаратом + обприскування по вегетації біопрепаратом</w:t>
      </w:r>
      <w:r>
        <w:rPr>
          <w:rFonts w:ascii="Times New Roman" w:eastAsia="Times New Roman" w:hAnsi="Times New Roman" w:cs="Times New Roman"/>
          <w:sz w:val="28"/>
          <w:szCs w:val="28"/>
          <w:lang w:eastAsia="uk-UA" w:bidi="uk-UA"/>
        </w:rPr>
        <w:t xml:space="preserve">) </w:t>
      </w: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C834CF">
        <w:rPr>
          <w:rFonts w:ascii="Times New Roman" w:hAnsi="Times New Roman" w:cs="Times New Roman"/>
          <w:sz w:val="28"/>
          <w:szCs w:val="28"/>
        </w:rPr>
        <w:t xml:space="preserve">, </w:t>
      </w:r>
      <w:r>
        <w:rPr>
          <w:rFonts w:ascii="Times New Roman" w:hAnsi="Times New Roman" w:cs="Times New Roman"/>
          <w:sz w:val="28"/>
          <w:szCs w:val="28"/>
          <w:lang w:val="en-US"/>
        </w:rPr>
        <w:t>TH</w:t>
      </w:r>
      <w:r w:rsidRPr="00C834CF">
        <w:rPr>
          <w:rFonts w:ascii="Times New Roman" w:hAnsi="Times New Roman" w:cs="Times New Roman"/>
          <w:sz w:val="28"/>
          <w:szCs w:val="28"/>
        </w:rPr>
        <w:t xml:space="preserve"> + Органік-Баланс, р.</w:t>
      </w:r>
      <w:r>
        <w:rPr>
          <w:rFonts w:ascii="Times New Roman" w:eastAsia="Times New Roman" w:hAnsi="Times New Roman" w:cs="Times New Roman"/>
          <w:sz w:val="28"/>
          <w:szCs w:val="28"/>
          <w:lang w:eastAsia="uk-UA" w:bidi="uk-UA"/>
        </w:rPr>
        <w:t xml:space="preserve">, забезпечило отримання прибутку </w:t>
      </w:r>
      <w:r w:rsidRPr="00E41FB3">
        <w:rPr>
          <w:rFonts w:ascii="Times New Roman" w:hAnsi="Times New Roman" w:cs="Times New Roman"/>
          <w:color w:val="000000"/>
          <w:sz w:val="28"/>
          <w:szCs w:val="28"/>
        </w:rPr>
        <w:t>3</w:t>
      </w:r>
      <w:r>
        <w:rPr>
          <w:rFonts w:ascii="Times New Roman" w:hAnsi="Times New Roman" w:cs="Times New Roman"/>
          <w:color w:val="000000"/>
          <w:sz w:val="28"/>
          <w:szCs w:val="28"/>
        </w:rPr>
        <w:t xml:space="preserve">717,56 </w:t>
      </w:r>
      <w:r>
        <w:rPr>
          <w:rFonts w:ascii="Times New Roman" w:eastAsia="Times New Roman" w:hAnsi="Times New Roman" w:cs="Times New Roman"/>
          <w:sz w:val="28"/>
          <w:szCs w:val="28"/>
          <w:lang w:eastAsia="uk-UA" w:bidi="uk-UA"/>
        </w:rPr>
        <w:t xml:space="preserve">грн та рівень рентабельності </w:t>
      </w:r>
      <w:r>
        <w:rPr>
          <w:rFonts w:ascii="Times New Roman" w:hAnsi="Times New Roman" w:cs="Times New Roman"/>
          <w:color w:val="000000"/>
          <w:sz w:val="28"/>
          <w:szCs w:val="28"/>
        </w:rPr>
        <w:t>42,6</w:t>
      </w:r>
      <w:r>
        <w:rPr>
          <w:rFonts w:ascii="Times New Roman" w:eastAsia="Times New Roman" w:hAnsi="Times New Roman" w:cs="Times New Roman"/>
          <w:sz w:val="28"/>
          <w:szCs w:val="28"/>
          <w:lang w:eastAsia="uk-UA" w:bidi="uk-UA"/>
        </w:rPr>
        <w:t> %.</w:t>
      </w:r>
    </w:p>
    <w:p w:rsidR="005B6591" w:rsidRDefault="005B6591" w:rsidP="005B6591">
      <w:pPr>
        <w:spacing w:line="360" w:lineRule="auto"/>
        <w:ind w:firstLine="709"/>
        <w:contextualSpacing/>
        <w:jc w:val="both"/>
        <w:rPr>
          <w:rFonts w:ascii="Times New Roman" w:hAnsi="Times New Roman" w:cs="Times New Roman"/>
          <w:sz w:val="28"/>
          <w:szCs w:val="28"/>
        </w:rPr>
      </w:pPr>
      <w:r w:rsidRPr="00E72877">
        <w:rPr>
          <w:rFonts w:ascii="Times New Roman" w:hAnsi="Times New Roman" w:cs="Times New Roman"/>
          <w:b/>
          <w:i/>
          <w:sz w:val="28"/>
          <w:szCs w:val="28"/>
        </w:rPr>
        <w:t>Ключові слова</w:t>
      </w:r>
      <w:r w:rsidRPr="00997363">
        <w:rPr>
          <w:rFonts w:ascii="Times New Roman" w:hAnsi="Times New Roman" w:cs="Times New Roman"/>
          <w:sz w:val="28"/>
          <w:szCs w:val="28"/>
        </w:rPr>
        <w:t>:</w:t>
      </w:r>
      <w:r>
        <w:rPr>
          <w:rFonts w:ascii="Times New Roman" w:hAnsi="Times New Roman" w:cs="Times New Roman"/>
          <w:sz w:val="28"/>
          <w:szCs w:val="28"/>
        </w:rPr>
        <w:t xml:space="preserve"> соя, аскохітоз, </w:t>
      </w:r>
      <w:r w:rsidR="002B6A39">
        <w:rPr>
          <w:rFonts w:ascii="Times New Roman" w:hAnsi="Times New Roman" w:cs="Times New Roman"/>
          <w:sz w:val="28"/>
          <w:szCs w:val="28"/>
        </w:rPr>
        <w:t>пестициди</w:t>
      </w:r>
      <w:r>
        <w:rPr>
          <w:rFonts w:ascii="Times New Roman" w:hAnsi="Times New Roman" w:cs="Times New Roman"/>
          <w:sz w:val="28"/>
          <w:szCs w:val="28"/>
        </w:rPr>
        <w:t>, урожай.</w:t>
      </w:r>
    </w:p>
    <w:p w:rsidR="00D64EF0" w:rsidRDefault="00D64EF0" w:rsidP="008D470E">
      <w:pPr>
        <w:spacing w:after="0"/>
        <w:jc w:val="center"/>
        <w:rPr>
          <w:rFonts w:ascii="Times New Roman" w:hAnsi="Times New Roman" w:cs="Times New Roman"/>
          <w:b/>
          <w:sz w:val="28"/>
          <w:szCs w:val="28"/>
        </w:rPr>
      </w:pPr>
      <w:r w:rsidRPr="004F51E1">
        <w:rPr>
          <w:rFonts w:ascii="Times New Roman" w:hAnsi="Times New Roman" w:cs="Times New Roman"/>
          <w:b/>
          <w:sz w:val="28"/>
          <w:szCs w:val="28"/>
        </w:rPr>
        <w:lastRenderedPageBreak/>
        <w:t>ABSTRACTS</w:t>
      </w:r>
    </w:p>
    <w:p w:rsidR="00A7491C" w:rsidRPr="00A7491C" w:rsidRDefault="00A7491C" w:rsidP="00A7491C">
      <w:pPr>
        <w:spacing w:after="0" w:line="360" w:lineRule="auto"/>
        <w:ind w:firstLine="709"/>
        <w:jc w:val="both"/>
        <w:rPr>
          <w:rFonts w:ascii="Times New Roman" w:hAnsi="Times New Roman" w:cs="Times New Roman"/>
          <w:sz w:val="28"/>
          <w:szCs w:val="28"/>
          <w:lang w:val="en-US"/>
        </w:rPr>
      </w:pPr>
      <w:proofErr w:type="spellStart"/>
      <w:r w:rsidRPr="00A7491C">
        <w:rPr>
          <w:rFonts w:ascii="Times New Roman" w:hAnsi="Times New Roman" w:cs="Times New Roman"/>
          <w:sz w:val="28"/>
          <w:szCs w:val="28"/>
          <w:lang w:val="en-US"/>
        </w:rPr>
        <w:t>Ostapchuk</w:t>
      </w:r>
      <w:proofErr w:type="spellEnd"/>
      <w:r w:rsidR="00152A85">
        <w:rPr>
          <w:rFonts w:ascii="Times New Roman" w:hAnsi="Times New Roman" w:cs="Times New Roman"/>
          <w:sz w:val="28"/>
          <w:szCs w:val="28"/>
        </w:rPr>
        <w:t> </w:t>
      </w:r>
      <w:r w:rsidRPr="00A7491C">
        <w:rPr>
          <w:rFonts w:ascii="Times New Roman" w:hAnsi="Times New Roman" w:cs="Times New Roman"/>
          <w:sz w:val="28"/>
          <w:szCs w:val="28"/>
          <w:lang w:val="en-US"/>
        </w:rPr>
        <w:t>A.</w:t>
      </w:r>
      <w:r w:rsidR="00152A85">
        <w:rPr>
          <w:rFonts w:ascii="Times New Roman" w:hAnsi="Times New Roman" w:cs="Times New Roman"/>
          <w:sz w:val="28"/>
          <w:szCs w:val="28"/>
        </w:rPr>
        <w:t> </w:t>
      </w:r>
      <w:r w:rsidRPr="00A7491C">
        <w:rPr>
          <w:rFonts w:ascii="Times New Roman" w:hAnsi="Times New Roman" w:cs="Times New Roman"/>
          <w:sz w:val="28"/>
          <w:szCs w:val="28"/>
          <w:lang w:val="en-US"/>
        </w:rPr>
        <w:t xml:space="preserve">V. Soybean </w:t>
      </w:r>
      <w:proofErr w:type="spellStart"/>
      <w:r w:rsidRPr="00A7491C">
        <w:rPr>
          <w:rFonts w:ascii="Times New Roman" w:hAnsi="Times New Roman" w:cs="Times New Roman"/>
          <w:sz w:val="28"/>
          <w:szCs w:val="28"/>
          <w:lang w:val="en-US"/>
        </w:rPr>
        <w:t>ascochitosis</w:t>
      </w:r>
      <w:proofErr w:type="spellEnd"/>
      <w:r w:rsidRPr="00A7491C">
        <w:rPr>
          <w:rFonts w:ascii="Times New Roman" w:hAnsi="Times New Roman" w:cs="Times New Roman"/>
          <w:sz w:val="28"/>
          <w:szCs w:val="28"/>
          <w:lang w:val="en-US"/>
        </w:rPr>
        <w:t xml:space="preserve"> and measures to control its development in the conditions of the educational an</w:t>
      </w:r>
      <w:r w:rsidR="00152A85">
        <w:rPr>
          <w:rFonts w:ascii="Times New Roman" w:hAnsi="Times New Roman" w:cs="Times New Roman"/>
          <w:sz w:val="28"/>
          <w:szCs w:val="28"/>
          <w:lang w:val="en-US"/>
        </w:rPr>
        <w:t xml:space="preserve">d research field of the </w:t>
      </w:r>
      <w:proofErr w:type="spellStart"/>
      <w:r w:rsidR="00152A85">
        <w:rPr>
          <w:rFonts w:ascii="Times New Roman" w:hAnsi="Times New Roman" w:cs="Times New Roman"/>
          <w:sz w:val="28"/>
          <w:szCs w:val="28"/>
          <w:lang w:val="en-US"/>
        </w:rPr>
        <w:t>Polissia</w:t>
      </w:r>
      <w:proofErr w:type="spellEnd"/>
      <w:r w:rsidRPr="00A7491C">
        <w:rPr>
          <w:rFonts w:ascii="Times New Roman" w:hAnsi="Times New Roman" w:cs="Times New Roman"/>
          <w:sz w:val="28"/>
          <w:szCs w:val="28"/>
          <w:lang w:val="en-US"/>
        </w:rPr>
        <w:t xml:space="preserve"> National University. </w:t>
      </w:r>
      <w:r>
        <w:rPr>
          <w:rFonts w:ascii="Times New Roman" w:hAnsi="Times New Roman" w:cs="Times New Roman"/>
          <w:sz w:val="28"/>
          <w:szCs w:val="28"/>
          <w:lang w:val="en-US"/>
        </w:rPr>
        <w:t>–</w:t>
      </w:r>
      <w:r w:rsidRPr="00A7491C">
        <w:rPr>
          <w:rFonts w:ascii="Times New Roman" w:hAnsi="Times New Roman" w:cs="Times New Roman"/>
          <w:sz w:val="28"/>
          <w:szCs w:val="28"/>
          <w:lang w:val="en-US"/>
        </w:rPr>
        <w:t xml:space="preserve"> Qualification work on manuscript rights.</w:t>
      </w:r>
    </w:p>
    <w:p w:rsidR="00A7491C" w:rsidRPr="00A7491C" w:rsidRDefault="00A7491C" w:rsidP="00A7491C">
      <w:pPr>
        <w:spacing w:after="0" w:line="360" w:lineRule="auto"/>
        <w:ind w:firstLine="709"/>
        <w:jc w:val="both"/>
        <w:rPr>
          <w:rFonts w:ascii="Times New Roman" w:hAnsi="Times New Roman" w:cs="Times New Roman"/>
          <w:sz w:val="28"/>
          <w:szCs w:val="28"/>
          <w:lang w:val="en-US"/>
        </w:rPr>
      </w:pPr>
      <w:r w:rsidRPr="00A7491C">
        <w:rPr>
          <w:rFonts w:ascii="Times New Roman" w:hAnsi="Times New Roman" w:cs="Times New Roman"/>
          <w:sz w:val="28"/>
          <w:szCs w:val="28"/>
          <w:lang w:val="en-US"/>
        </w:rPr>
        <w:t xml:space="preserve">Qualification work for obtaining a bachelor's degree in specialty 202 </w:t>
      </w:r>
      <w:r>
        <w:rPr>
          <w:rFonts w:ascii="Times New Roman" w:hAnsi="Times New Roman" w:cs="Times New Roman"/>
          <w:sz w:val="28"/>
          <w:szCs w:val="28"/>
          <w:lang w:val="en-US"/>
        </w:rPr>
        <w:t>–</w:t>
      </w:r>
      <w:r w:rsidRPr="00A7491C">
        <w:rPr>
          <w:rFonts w:ascii="Times New Roman" w:hAnsi="Times New Roman" w:cs="Times New Roman"/>
          <w:sz w:val="28"/>
          <w:szCs w:val="28"/>
          <w:lang w:val="en-US"/>
        </w:rPr>
        <w:t xml:space="preserve"> Protection and quarantine of plants. – </w:t>
      </w:r>
      <w:proofErr w:type="spellStart"/>
      <w:r w:rsidRPr="00A7491C">
        <w:rPr>
          <w:rFonts w:ascii="Times New Roman" w:hAnsi="Times New Roman" w:cs="Times New Roman"/>
          <w:sz w:val="28"/>
          <w:szCs w:val="28"/>
          <w:lang w:val="en-US"/>
        </w:rPr>
        <w:t>Polis</w:t>
      </w:r>
      <w:r w:rsidR="007F274D">
        <w:rPr>
          <w:rFonts w:ascii="Times New Roman" w:hAnsi="Times New Roman" w:cs="Times New Roman"/>
          <w:sz w:val="28"/>
          <w:szCs w:val="28"/>
          <w:lang w:val="en-US"/>
        </w:rPr>
        <w:t>sia</w:t>
      </w:r>
      <w:proofErr w:type="spellEnd"/>
      <w:r w:rsidRPr="00A7491C">
        <w:rPr>
          <w:rFonts w:ascii="Times New Roman" w:hAnsi="Times New Roman" w:cs="Times New Roman"/>
          <w:sz w:val="28"/>
          <w:szCs w:val="28"/>
          <w:lang w:val="en-US"/>
        </w:rPr>
        <w:t xml:space="preserve"> National University, </w:t>
      </w:r>
      <w:proofErr w:type="spellStart"/>
      <w:r w:rsidRPr="00A7491C">
        <w:rPr>
          <w:rFonts w:ascii="Times New Roman" w:hAnsi="Times New Roman" w:cs="Times New Roman"/>
          <w:sz w:val="28"/>
          <w:szCs w:val="28"/>
          <w:lang w:val="en-US"/>
        </w:rPr>
        <w:t>Zhytomyr</w:t>
      </w:r>
      <w:proofErr w:type="spellEnd"/>
      <w:r w:rsidRPr="00A7491C">
        <w:rPr>
          <w:rFonts w:ascii="Times New Roman" w:hAnsi="Times New Roman" w:cs="Times New Roman"/>
          <w:sz w:val="28"/>
          <w:szCs w:val="28"/>
          <w:lang w:val="en-US"/>
        </w:rPr>
        <w:t>, 2023.</w:t>
      </w:r>
    </w:p>
    <w:p w:rsidR="00A7491C" w:rsidRPr="00A7491C" w:rsidRDefault="00A7491C" w:rsidP="00A7491C">
      <w:pPr>
        <w:spacing w:after="0" w:line="360" w:lineRule="auto"/>
        <w:ind w:firstLine="709"/>
        <w:jc w:val="both"/>
        <w:rPr>
          <w:rFonts w:ascii="Times New Roman" w:hAnsi="Times New Roman" w:cs="Times New Roman"/>
          <w:sz w:val="28"/>
          <w:szCs w:val="28"/>
          <w:lang w:val="en-US"/>
        </w:rPr>
      </w:pPr>
      <w:r w:rsidRPr="00A7491C">
        <w:rPr>
          <w:rFonts w:ascii="Times New Roman" w:hAnsi="Times New Roman" w:cs="Times New Roman"/>
          <w:sz w:val="28"/>
          <w:szCs w:val="28"/>
          <w:lang w:val="en-US"/>
        </w:rPr>
        <w:t>Oil crops played an important role in food security of the population, as well as in meeting the demand for oil products. Mycoses are a limiting factor affecting the quality and yield of the plant. Fungal diseases affect: seeds, sprouts, roots, shoots, leaves, beans, and the whole plant. Today, the USA, China, Brazil, Canada, Serbia and Ukraine are among the countries with the most experience in growing legumes. Currently, the problem of creating modern methods of protecting plants from diseases in soybean-growing countries around the world is relevant.</w:t>
      </w:r>
    </w:p>
    <w:p w:rsidR="00A7491C" w:rsidRPr="00A7491C" w:rsidRDefault="00A7491C" w:rsidP="00A7491C">
      <w:pPr>
        <w:spacing w:after="0" w:line="360" w:lineRule="auto"/>
        <w:ind w:firstLine="709"/>
        <w:jc w:val="both"/>
        <w:rPr>
          <w:rFonts w:ascii="Times New Roman" w:hAnsi="Times New Roman" w:cs="Times New Roman"/>
          <w:sz w:val="28"/>
          <w:szCs w:val="28"/>
          <w:lang w:val="en-US"/>
        </w:rPr>
      </w:pPr>
      <w:proofErr w:type="spellStart"/>
      <w:r w:rsidRPr="00A7491C">
        <w:rPr>
          <w:rFonts w:ascii="Times New Roman" w:hAnsi="Times New Roman" w:cs="Times New Roman"/>
          <w:sz w:val="28"/>
          <w:szCs w:val="28"/>
          <w:lang w:val="en-US"/>
        </w:rPr>
        <w:t>Ascochitosis</w:t>
      </w:r>
      <w:proofErr w:type="spellEnd"/>
      <w:r w:rsidRPr="00A7491C">
        <w:rPr>
          <w:rFonts w:ascii="Times New Roman" w:hAnsi="Times New Roman" w:cs="Times New Roman"/>
          <w:sz w:val="28"/>
          <w:szCs w:val="28"/>
          <w:lang w:val="en-US"/>
        </w:rPr>
        <w:t xml:space="preserve"> reached the maximum development indicators in the grain ripening phase: 16.9</w:t>
      </w:r>
      <w:r>
        <w:rPr>
          <w:rFonts w:ascii="Times New Roman" w:hAnsi="Times New Roman" w:cs="Times New Roman"/>
          <w:sz w:val="28"/>
          <w:szCs w:val="28"/>
        </w:rPr>
        <w:t> </w:t>
      </w:r>
      <w:r w:rsidRPr="00A7491C">
        <w:rPr>
          <w:rFonts w:ascii="Times New Roman" w:hAnsi="Times New Roman" w:cs="Times New Roman"/>
          <w:sz w:val="28"/>
          <w:szCs w:val="28"/>
          <w:lang w:val="en-US"/>
        </w:rPr>
        <w:t>% in 2021 and 18.8</w:t>
      </w:r>
      <w:r>
        <w:rPr>
          <w:rFonts w:ascii="Times New Roman" w:hAnsi="Times New Roman" w:cs="Times New Roman"/>
          <w:sz w:val="28"/>
          <w:szCs w:val="28"/>
        </w:rPr>
        <w:t> </w:t>
      </w:r>
      <w:r w:rsidRPr="00A7491C">
        <w:rPr>
          <w:rFonts w:ascii="Times New Roman" w:hAnsi="Times New Roman" w:cs="Times New Roman"/>
          <w:sz w:val="28"/>
          <w:szCs w:val="28"/>
          <w:lang w:val="en-US"/>
        </w:rPr>
        <w:t xml:space="preserve">% in 2022. The harm is: with an increase in the level of </w:t>
      </w:r>
      <w:proofErr w:type="spellStart"/>
      <w:r w:rsidRPr="00A7491C">
        <w:rPr>
          <w:rFonts w:ascii="Times New Roman" w:hAnsi="Times New Roman" w:cs="Times New Roman"/>
          <w:sz w:val="28"/>
          <w:szCs w:val="28"/>
          <w:lang w:val="en-US"/>
        </w:rPr>
        <w:t>ascochitosis</w:t>
      </w:r>
      <w:proofErr w:type="spellEnd"/>
      <w:r w:rsidRPr="00A7491C">
        <w:rPr>
          <w:rFonts w:ascii="Times New Roman" w:hAnsi="Times New Roman" w:cs="Times New Roman"/>
          <w:sz w:val="28"/>
          <w:szCs w:val="28"/>
          <w:lang w:val="en-US"/>
        </w:rPr>
        <w:t xml:space="preserve"> damage to the grain, the weight of 1000 grains tends to decrease, namely from 132.5 to 115, 9 g, in percentage equivalent to 12.5</w:t>
      </w:r>
      <w:r>
        <w:rPr>
          <w:rFonts w:ascii="Times New Roman" w:hAnsi="Times New Roman" w:cs="Times New Roman"/>
          <w:sz w:val="28"/>
          <w:szCs w:val="28"/>
        </w:rPr>
        <w:t> </w:t>
      </w:r>
      <w:r w:rsidRPr="00A7491C">
        <w:rPr>
          <w:rFonts w:ascii="Times New Roman" w:hAnsi="Times New Roman" w:cs="Times New Roman"/>
          <w:sz w:val="28"/>
          <w:szCs w:val="28"/>
          <w:lang w:val="en-US"/>
        </w:rPr>
        <w:t>%.</w:t>
      </w:r>
    </w:p>
    <w:p w:rsidR="00A7491C" w:rsidRPr="00A7491C" w:rsidRDefault="00A7491C" w:rsidP="00A7491C">
      <w:pPr>
        <w:spacing w:after="0" w:line="360" w:lineRule="auto"/>
        <w:ind w:firstLine="709"/>
        <w:jc w:val="both"/>
        <w:rPr>
          <w:rFonts w:ascii="Times New Roman" w:hAnsi="Times New Roman" w:cs="Times New Roman"/>
          <w:sz w:val="28"/>
          <w:szCs w:val="28"/>
          <w:lang w:val="en-US"/>
        </w:rPr>
      </w:pPr>
      <w:r w:rsidRPr="00A7491C">
        <w:rPr>
          <w:rFonts w:ascii="Times New Roman" w:hAnsi="Times New Roman" w:cs="Times New Roman"/>
          <w:sz w:val="28"/>
          <w:szCs w:val="28"/>
          <w:lang w:val="en-US"/>
        </w:rPr>
        <w:t xml:space="preserve">The maximum effectiveness against the development of </w:t>
      </w:r>
      <w:proofErr w:type="spellStart"/>
      <w:r w:rsidRPr="00A7491C">
        <w:rPr>
          <w:rFonts w:ascii="Times New Roman" w:hAnsi="Times New Roman" w:cs="Times New Roman"/>
          <w:sz w:val="28"/>
          <w:szCs w:val="28"/>
          <w:lang w:val="en-US"/>
        </w:rPr>
        <w:t>ascochitosis</w:t>
      </w:r>
      <w:proofErr w:type="spellEnd"/>
      <w:r w:rsidRPr="00A7491C">
        <w:rPr>
          <w:rFonts w:ascii="Times New Roman" w:hAnsi="Times New Roman" w:cs="Times New Roman"/>
          <w:sz w:val="28"/>
          <w:szCs w:val="28"/>
          <w:lang w:val="en-US"/>
        </w:rPr>
        <w:t xml:space="preserve"> was provided by the use of Celeste Top 312.5 FS, TH + Organic Balance, r. </w:t>
      </w:r>
      <w:r>
        <w:rPr>
          <w:rFonts w:ascii="Times New Roman" w:hAnsi="Times New Roman" w:cs="Times New Roman"/>
          <w:sz w:val="28"/>
          <w:szCs w:val="28"/>
          <w:lang w:val="en-US"/>
        </w:rPr>
        <w:t>–</w:t>
      </w:r>
      <w:r w:rsidRPr="00A7491C">
        <w:rPr>
          <w:rFonts w:ascii="Times New Roman" w:hAnsi="Times New Roman" w:cs="Times New Roman"/>
          <w:sz w:val="28"/>
          <w:szCs w:val="28"/>
          <w:lang w:val="en-US"/>
        </w:rPr>
        <w:t xml:space="preserve"> 50.3</w:t>
      </w:r>
      <w:r>
        <w:rPr>
          <w:rFonts w:ascii="Times New Roman" w:hAnsi="Times New Roman" w:cs="Times New Roman"/>
          <w:sz w:val="28"/>
          <w:szCs w:val="28"/>
        </w:rPr>
        <w:t> </w:t>
      </w:r>
      <w:r w:rsidRPr="00A7491C">
        <w:rPr>
          <w:rFonts w:ascii="Times New Roman" w:hAnsi="Times New Roman" w:cs="Times New Roman"/>
          <w:sz w:val="28"/>
          <w:szCs w:val="28"/>
          <w:lang w:val="en-US"/>
        </w:rPr>
        <w:t xml:space="preserve">%. The maximum yield was obtained with the complex protection of seed treatment and spraying of crops with </w:t>
      </w:r>
      <w:proofErr w:type="spellStart"/>
      <w:r w:rsidRPr="00A7491C">
        <w:rPr>
          <w:rFonts w:ascii="Times New Roman" w:hAnsi="Times New Roman" w:cs="Times New Roman"/>
          <w:sz w:val="28"/>
          <w:szCs w:val="28"/>
          <w:lang w:val="en-US"/>
        </w:rPr>
        <w:t>Celest</w:t>
      </w:r>
      <w:proofErr w:type="spellEnd"/>
      <w:r w:rsidRPr="00A7491C">
        <w:rPr>
          <w:rFonts w:ascii="Times New Roman" w:hAnsi="Times New Roman" w:cs="Times New Roman"/>
          <w:sz w:val="28"/>
          <w:szCs w:val="28"/>
          <w:lang w:val="en-US"/>
        </w:rPr>
        <w:t xml:space="preserve"> Top 312.5 FS, TH + Organic-Balance, r., which amounted to 2.63</w:t>
      </w:r>
      <w:r>
        <w:rPr>
          <w:rFonts w:ascii="Times New Roman" w:hAnsi="Times New Roman" w:cs="Times New Roman"/>
          <w:sz w:val="28"/>
          <w:szCs w:val="28"/>
        </w:rPr>
        <w:t> </w:t>
      </w:r>
      <w:r w:rsidRPr="00A7491C">
        <w:rPr>
          <w:rFonts w:ascii="Times New Roman" w:hAnsi="Times New Roman" w:cs="Times New Roman"/>
          <w:sz w:val="28"/>
          <w:szCs w:val="28"/>
          <w:lang w:val="en-US"/>
        </w:rPr>
        <w:t>t/ha, which is 0.42</w:t>
      </w:r>
      <w:r>
        <w:rPr>
          <w:rFonts w:ascii="Times New Roman" w:hAnsi="Times New Roman" w:cs="Times New Roman"/>
          <w:sz w:val="28"/>
          <w:szCs w:val="28"/>
        </w:rPr>
        <w:t> </w:t>
      </w:r>
      <w:r w:rsidRPr="00A7491C">
        <w:rPr>
          <w:rFonts w:ascii="Times New Roman" w:hAnsi="Times New Roman" w:cs="Times New Roman"/>
          <w:sz w:val="28"/>
          <w:szCs w:val="28"/>
          <w:lang w:val="en-US"/>
        </w:rPr>
        <w:t xml:space="preserve">t/ha more than the control. </w:t>
      </w:r>
      <w:proofErr w:type="gramStart"/>
      <w:r w:rsidRPr="00A7491C">
        <w:rPr>
          <w:rFonts w:ascii="Times New Roman" w:hAnsi="Times New Roman" w:cs="Times New Roman"/>
          <w:sz w:val="28"/>
          <w:szCs w:val="28"/>
          <w:lang w:val="en-US"/>
        </w:rPr>
        <w:t>or</w:t>
      </w:r>
      <w:proofErr w:type="gramEnd"/>
      <w:r w:rsidRPr="00A7491C">
        <w:rPr>
          <w:rFonts w:ascii="Times New Roman" w:hAnsi="Times New Roman" w:cs="Times New Roman"/>
          <w:sz w:val="28"/>
          <w:szCs w:val="28"/>
          <w:lang w:val="en-US"/>
        </w:rPr>
        <w:t xml:space="preserve"> 33.4</w:t>
      </w:r>
      <w:r>
        <w:rPr>
          <w:rFonts w:ascii="Times New Roman" w:hAnsi="Times New Roman" w:cs="Times New Roman"/>
          <w:sz w:val="28"/>
          <w:szCs w:val="28"/>
        </w:rPr>
        <w:t> </w:t>
      </w:r>
      <w:r w:rsidRPr="00A7491C">
        <w:rPr>
          <w:rFonts w:ascii="Times New Roman" w:hAnsi="Times New Roman" w:cs="Times New Roman"/>
          <w:sz w:val="28"/>
          <w:szCs w:val="28"/>
          <w:lang w:val="en-US"/>
        </w:rPr>
        <w:t>%. Comprehensive protection of soybeans (seed treatment with a mixture of fungicide poison along with a biological preparation + spraying of vegetation with a biological preparation) Celeste Top 312.5 FS, TH + Organic-Balance, r., provided a profit of UAH 3,717.56 and a profitability level of 42.6</w:t>
      </w:r>
      <w:r>
        <w:rPr>
          <w:rFonts w:ascii="Times New Roman" w:hAnsi="Times New Roman" w:cs="Times New Roman"/>
          <w:sz w:val="28"/>
          <w:szCs w:val="28"/>
        </w:rPr>
        <w:t> </w:t>
      </w:r>
      <w:r w:rsidRPr="00A7491C">
        <w:rPr>
          <w:rFonts w:ascii="Times New Roman" w:hAnsi="Times New Roman" w:cs="Times New Roman"/>
          <w:sz w:val="28"/>
          <w:szCs w:val="28"/>
          <w:lang w:val="en-US"/>
        </w:rPr>
        <w:t>%.</w:t>
      </w:r>
    </w:p>
    <w:p w:rsidR="00830A9C" w:rsidRPr="00A7491C" w:rsidRDefault="00A7491C" w:rsidP="00A7491C">
      <w:pPr>
        <w:spacing w:after="0" w:line="360" w:lineRule="auto"/>
        <w:ind w:firstLine="709"/>
        <w:jc w:val="both"/>
        <w:rPr>
          <w:rFonts w:ascii="Times New Roman" w:hAnsi="Times New Roman" w:cs="Times New Roman"/>
          <w:sz w:val="28"/>
          <w:szCs w:val="28"/>
          <w:lang w:val="en-US"/>
        </w:rPr>
      </w:pPr>
      <w:r w:rsidRPr="00A7491C">
        <w:rPr>
          <w:rFonts w:ascii="Times New Roman" w:hAnsi="Times New Roman" w:cs="Times New Roman"/>
          <w:b/>
          <w:sz w:val="28"/>
          <w:szCs w:val="28"/>
          <w:lang w:val="en-US"/>
        </w:rPr>
        <w:t>Key words</w:t>
      </w:r>
      <w:r w:rsidRPr="00A7491C">
        <w:rPr>
          <w:rFonts w:ascii="Times New Roman" w:hAnsi="Times New Roman" w:cs="Times New Roman"/>
          <w:sz w:val="28"/>
          <w:szCs w:val="28"/>
          <w:lang w:val="en-US"/>
        </w:rPr>
        <w:t xml:space="preserve">: soybean, </w:t>
      </w:r>
      <w:proofErr w:type="spellStart"/>
      <w:r w:rsidRPr="00A7491C">
        <w:rPr>
          <w:rFonts w:ascii="Times New Roman" w:hAnsi="Times New Roman" w:cs="Times New Roman"/>
          <w:sz w:val="28"/>
          <w:szCs w:val="28"/>
          <w:lang w:val="en-US"/>
        </w:rPr>
        <w:t>ascochitosis</w:t>
      </w:r>
      <w:proofErr w:type="spellEnd"/>
      <w:r w:rsidRPr="00A7491C">
        <w:rPr>
          <w:rFonts w:ascii="Times New Roman" w:hAnsi="Times New Roman" w:cs="Times New Roman"/>
          <w:sz w:val="28"/>
          <w:szCs w:val="28"/>
          <w:lang w:val="en-US"/>
        </w:rPr>
        <w:t>, pesticides, crop.</w:t>
      </w:r>
    </w:p>
    <w:p w:rsidR="00830A9C" w:rsidRPr="00A7491C" w:rsidRDefault="00830A9C" w:rsidP="00A7491C">
      <w:pPr>
        <w:spacing w:after="0" w:line="360" w:lineRule="auto"/>
        <w:jc w:val="center"/>
        <w:rPr>
          <w:rFonts w:ascii="Times New Roman" w:hAnsi="Times New Roman" w:cs="Times New Roman"/>
          <w:sz w:val="28"/>
          <w:szCs w:val="28"/>
          <w:lang w:val="en-US"/>
        </w:rPr>
      </w:pPr>
    </w:p>
    <w:p w:rsidR="00851BF3" w:rsidRDefault="00851BF3">
      <w:pPr>
        <w:rPr>
          <w:rFonts w:ascii="Times New Roman" w:hAnsi="Times New Roman" w:cs="Times New Roman"/>
          <w:sz w:val="28"/>
          <w:szCs w:val="32"/>
        </w:rPr>
      </w:pPr>
      <w:r>
        <w:rPr>
          <w:rFonts w:ascii="Times New Roman" w:hAnsi="Times New Roman" w:cs="Times New Roman"/>
          <w:sz w:val="28"/>
          <w:szCs w:val="32"/>
        </w:rPr>
        <w:br w:type="page"/>
      </w:r>
    </w:p>
    <w:p w:rsidR="00797B18" w:rsidRDefault="009E2649" w:rsidP="00797B18">
      <w:pPr>
        <w:jc w:val="center"/>
        <w:rPr>
          <w:rFonts w:ascii="Times New Roman" w:hAnsi="Times New Roman" w:cs="Times New Roman"/>
          <w:b/>
          <w:sz w:val="32"/>
          <w:szCs w:val="32"/>
        </w:rPr>
      </w:pPr>
      <w:r>
        <w:rPr>
          <w:rFonts w:ascii="Times New Roman" w:hAnsi="Times New Roman" w:cs="Times New Roman"/>
          <w:b/>
          <w:sz w:val="32"/>
          <w:szCs w:val="32"/>
        </w:rPr>
        <w:lastRenderedPageBreak/>
        <w:t>ЗМІСТ</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8231"/>
        <w:gridCol w:w="652"/>
      </w:tblGrid>
      <w:tr w:rsidR="009E2649" w:rsidTr="001D2C70">
        <w:tc>
          <w:tcPr>
            <w:tcW w:w="9201" w:type="dxa"/>
            <w:gridSpan w:val="2"/>
          </w:tcPr>
          <w:p w:rsidR="00827F00" w:rsidRDefault="00827F00" w:rsidP="00827F00">
            <w:pPr>
              <w:spacing w:line="360" w:lineRule="auto"/>
              <w:jc w:val="both"/>
              <w:rPr>
                <w:rFonts w:ascii="Times New Roman" w:hAnsi="Times New Roman" w:cs="Times New Roman"/>
                <w:b/>
                <w:sz w:val="32"/>
                <w:szCs w:val="32"/>
              </w:rPr>
            </w:pPr>
            <w:r w:rsidRPr="001831C9">
              <w:rPr>
                <w:rFonts w:ascii="Times New Roman" w:hAnsi="Times New Roman" w:cs="Times New Roman"/>
                <w:sz w:val="28"/>
                <w:szCs w:val="32"/>
              </w:rPr>
              <w:t>ВСТУП</w:t>
            </w:r>
            <w:r>
              <w:rPr>
                <w:rFonts w:ascii="Times New Roman" w:hAnsi="Times New Roman" w:cs="Times New Roman"/>
                <w:sz w:val="28"/>
                <w:szCs w:val="32"/>
              </w:rPr>
              <w:t>………………………………………………………………………......</w:t>
            </w:r>
          </w:p>
        </w:tc>
        <w:tc>
          <w:tcPr>
            <w:tcW w:w="652" w:type="dxa"/>
          </w:tcPr>
          <w:p w:rsidR="00827F00"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5</w:t>
            </w:r>
          </w:p>
        </w:tc>
      </w:tr>
      <w:tr w:rsidR="009E2649" w:rsidTr="001D2C70">
        <w:tc>
          <w:tcPr>
            <w:tcW w:w="9201" w:type="dxa"/>
            <w:gridSpan w:val="2"/>
          </w:tcPr>
          <w:p w:rsidR="00827F00" w:rsidRPr="00827F00" w:rsidRDefault="00827F00" w:rsidP="00827F00">
            <w:pPr>
              <w:spacing w:line="360" w:lineRule="auto"/>
              <w:jc w:val="both"/>
              <w:rPr>
                <w:rFonts w:ascii="Times New Roman" w:hAnsi="Times New Roman" w:cs="Times New Roman"/>
                <w:sz w:val="28"/>
                <w:szCs w:val="32"/>
              </w:rPr>
            </w:pPr>
            <w:r>
              <w:rPr>
                <w:rFonts w:ascii="Times New Roman" w:hAnsi="Times New Roman" w:cs="Times New Roman"/>
                <w:sz w:val="28"/>
                <w:szCs w:val="32"/>
              </w:rPr>
              <w:t>РОЗДІЛ 1. </w:t>
            </w:r>
            <w:r w:rsidRPr="001831C9">
              <w:rPr>
                <w:rFonts w:ascii="Times New Roman" w:hAnsi="Times New Roman" w:cs="Times New Roman"/>
                <w:sz w:val="28"/>
                <w:szCs w:val="32"/>
              </w:rPr>
              <w:t>Огляд літератури</w:t>
            </w:r>
            <w:r>
              <w:rPr>
                <w:rFonts w:ascii="Times New Roman" w:hAnsi="Times New Roman" w:cs="Times New Roman"/>
                <w:sz w:val="28"/>
                <w:szCs w:val="32"/>
              </w:rPr>
              <w:t>…………………………………………………...</w:t>
            </w:r>
          </w:p>
        </w:tc>
        <w:tc>
          <w:tcPr>
            <w:tcW w:w="652" w:type="dxa"/>
          </w:tcPr>
          <w:p w:rsidR="00827F00"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7</w:t>
            </w:r>
          </w:p>
        </w:tc>
      </w:tr>
      <w:tr w:rsidR="009E2649" w:rsidTr="001D2C70">
        <w:tc>
          <w:tcPr>
            <w:tcW w:w="9201" w:type="dxa"/>
            <w:gridSpan w:val="2"/>
          </w:tcPr>
          <w:p w:rsidR="00827F00" w:rsidRPr="00827F00" w:rsidRDefault="00827F00" w:rsidP="00827F00">
            <w:pPr>
              <w:spacing w:line="360" w:lineRule="auto"/>
              <w:jc w:val="both"/>
              <w:rPr>
                <w:rFonts w:ascii="Times New Roman" w:hAnsi="Times New Roman" w:cs="Times New Roman"/>
                <w:sz w:val="28"/>
                <w:szCs w:val="32"/>
              </w:rPr>
            </w:pPr>
            <w:r>
              <w:rPr>
                <w:rFonts w:ascii="Times New Roman" w:hAnsi="Times New Roman" w:cs="Times New Roman"/>
                <w:sz w:val="28"/>
                <w:szCs w:val="32"/>
              </w:rPr>
              <w:t>РОЗДІЛ 2. </w:t>
            </w:r>
            <w:r w:rsidRPr="00010B9B">
              <w:rPr>
                <w:rFonts w:ascii="Times New Roman" w:hAnsi="Times New Roman" w:cs="Times New Roman"/>
                <w:sz w:val="28"/>
                <w:szCs w:val="28"/>
              </w:rPr>
              <w:t>Програма, характеристика умов та методика проведення</w:t>
            </w:r>
            <w:r>
              <w:rPr>
                <w:rFonts w:ascii="Times New Roman" w:hAnsi="Times New Roman" w:cs="Times New Roman"/>
                <w:sz w:val="28"/>
                <w:szCs w:val="28"/>
              </w:rPr>
              <w:t xml:space="preserve"> д</w:t>
            </w:r>
            <w:r w:rsidRPr="00010B9B">
              <w:rPr>
                <w:rFonts w:ascii="Times New Roman" w:hAnsi="Times New Roman" w:cs="Times New Roman"/>
                <w:sz w:val="28"/>
                <w:szCs w:val="28"/>
              </w:rPr>
              <w:t>осліджень</w:t>
            </w:r>
            <w:r>
              <w:rPr>
                <w:rFonts w:ascii="Times New Roman" w:hAnsi="Times New Roman" w:cs="Times New Roman"/>
                <w:sz w:val="28"/>
                <w:szCs w:val="28"/>
              </w:rPr>
              <w:t>………………………………………………………………………</w:t>
            </w:r>
          </w:p>
        </w:tc>
        <w:tc>
          <w:tcPr>
            <w:tcW w:w="652" w:type="dxa"/>
          </w:tcPr>
          <w:p w:rsidR="00827F00" w:rsidRPr="00E00554" w:rsidRDefault="00827F00" w:rsidP="00F47EE2">
            <w:pPr>
              <w:spacing w:line="360" w:lineRule="auto"/>
              <w:jc w:val="center"/>
              <w:rPr>
                <w:rFonts w:ascii="Times New Roman" w:hAnsi="Times New Roman" w:cs="Times New Roman"/>
                <w:sz w:val="28"/>
                <w:szCs w:val="32"/>
                <w:lang w:val="ru-RU"/>
              </w:rPr>
            </w:pPr>
          </w:p>
          <w:p w:rsidR="00E00554"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12</w:t>
            </w:r>
          </w:p>
        </w:tc>
      </w:tr>
      <w:tr w:rsidR="009E2649" w:rsidTr="001D2C70">
        <w:tc>
          <w:tcPr>
            <w:tcW w:w="9201" w:type="dxa"/>
            <w:gridSpan w:val="2"/>
          </w:tcPr>
          <w:p w:rsidR="00827F00" w:rsidRPr="00827F00" w:rsidRDefault="00827F00" w:rsidP="00827F00">
            <w:pPr>
              <w:spacing w:line="360" w:lineRule="auto"/>
              <w:jc w:val="both"/>
              <w:rPr>
                <w:rFonts w:ascii="Times New Roman" w:hAnsi="Times New Roman" w:cs="Times New Roman"/>
                <w:sz w:val="28"/>
                <w:szCs w:val="32"/>
              </w:rPr>
            </w:pPr>
            <w:r>
              <w:rPr>
                <w:rFonts w:ascii="Times New Roman" w:hAnsi="Times New Roman" w:cs="Times New Roman"/>
                <w:sz w:val="28"/>
                <w:szCs w:val="32"/>
              </w:rPr>
              <w:t>РОЗДІЛ 3. Експериментальна частина………………………………………..</w:t>
            </w:r>
          </w:p>
        </w:tc>
        <w:tc>
          <w:tcPr>
            <w:tcW w:w="652" w:type="dxa"/>
          </w:tcPr>
          <w:p w:rsidR="00827F00" w:rsidRPr="00E00554" w:rsidRDefault="00E00554" w:rsidP="00F47EE2">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16</w:t>
            </w:r>
          </w:p>
        </w:tc>
      </w:tr>
      <w:tr w:rsidR="00827F00" w:rsidTr="001D2C70">
        <w:tc>
          <w:tcPr>
            <w:tcW w:w="970" w:type="dxa"/>
          </w:tcPr>
          <w:p w:rsidR="00827F00" w:rsidRDefault="00827F00" w:rsidP="00827F00">
            <w:pPr>
              <w:spacing w:line="360" w:lineRule="auto"/>
              <w:jc w:val="both"/>
              <w:rPr>
                <w:rFonts w:ascii="Times New Roman" w:hAnsi="Times New Roman" w:cs="Times New Roman"/>
                <w:b/>
                <w:sz w:val="32"/>
                <w:szCs w:val="32"/>
              </w:rPr>
            </w:pPr>
          </w:p>
        </w:tc>
        <w:tc>
          <w:tcPr>
            <w:tcW w:w="8231" w:type="dxa"/>
          </w:tcPr>
          <w:p w:rsidR="00827F00" w:rsidRPr="00827F00" w:rsidRDefault="001D2C70" w:rsidP="00745A47">
            <w:pPr>
              <w:spacing w:line="360" w:lineRule="auto"/>
              <w:jc w:val="both"/>
              <w:rPr>
                <w:rFonts w:ascii="Times New Roman" w:hAnsi="Times New Roman" w:cs="Times New Roman"/>
                <w:sz w:val="28"/>
              </w:rPr>
            </w:pPr>
            <w:r>
              <w:rPr>
                <w:rFonts w:ascii="Times New Roman" w:hAnsi="Times New Roman" w:cs="Times New Roman"/>
                <w:sz w:val="28"/>
              </w:rPr>
              <w:t>3.1</w:t>
            </w:r>
            <w:r w:rsidR="00827F00">
              <w:rPr>
                <w:rFonts w:ascii="Times New Roman" w:hAnsi="Times New Roman" w:cs="Times New Roman"/>
                <w:sz w:val="28"/>
              </w:rPr>
              <w:t>. </w:t>
            </w:r>
            <w:r w:rsidR="00745A47" w:rsidRPr="00010B9B">
              <w:rPr>
                <w:rFonts w:ascii="Times New Roman" w:hAnsi="Times New Roman" w:cs="Times New Roman"/>
                <w:sz w:val="28"/>
                <w:szCs w:val="28"/>
              </w:rPr>
              <w:t xml:space="preserve">Моніторинг поширення і розвитку </w:t>
            </w:r>
            <w:r w:rsidR="00745A47">
              <w:rPr>
                <w:rFonts w:ascii="Times New Roman" w:hAnsi="Times New Roman" w:cs="Times New Roman"/>
                <w:sz w:val="28"/>
                <w:szCs w:val="28"/>
              </w:rPr>
              <w:t>аскохітозу</w:t>
            </w:r>
            <w:r w:rsidR="00745A47" w:rsidRPr="00010B9B">
              <w:rPr>
                <w:rFonts w:ascii="Times New Roman" w:hAnsi="Times New Roman" w:cs="Times New Roman"/>
                <w:sz w:val="28"/>
                <w:szCs w:val="28"/>
              </w:rPr>
              <w:t xml:space="preserve"> у фітоценозах</w:t>
            </w:r>
            <w:r w:rsidR="00745A47">
              <w:rPr>
                <w:rFonts w:ascii="Times New Roman" w:hAnsi="Times New Roman" w:cs="Times New Roman"/>
                <w:sz w:val="28"/>
                <w:szCs w:val="28"/>
              </w:rPr>
              <w:t xml:space="preserve"> сої………...</w:t>
            </w:r>
            <w:r w:rsidR="00745A47">
              <w:rPr>
                <w:rFonts w:ascii="Times New Roman" w:hAnsi="Times New Roman" w:cs="Times New Roman"/>
                <w:sz w:val="28"/>
              </w:rPr>
              <w:t xml:space="preserve"> </w:t>
            </w:r>
            <w:r w:rsidR="00827F00">
              <w:rPr>
                <w:rFonts w:ascii="Times New Roman" w:hAnsi="Times New Roman" w:cs="Times New Roman"/>
                <w:sz w:val="28"/>
              </w:rPr>
              <w:t>…………………………………………………………….</w:t>
            </w:r>
          </w:p>
        </w:tc>
        <w:tc>
          <w:tcPr>
            <w:tcW w:w="652" w:type="dxa"/>
          </w:tcPr>
          <w:p w:rsidR="00827F00" w:rsidRPr="00E00554" w:rsidRDefault="00827F00" w:rsidP="00F47EE2">
            <w:pPr>
              <w:spacing w:line="360" w:lineRule="auto"/>
              <w:jc w:val="center"/>
              <w:rPr>
                <w:rFonts w:ascii="Times New Roman" w:hAnsi="Times New Roman" w:cs="Times New Roman"/>
                <w:sz w:val="28"/>
                <w:szCs w:val="32"/>
                <w:lang w:val="ru-RU"/>
              </w:rPr>
            </w:pPr>
          </w:p>
          <w:p w:rsidR="00E00554" w:rsidRPr="00E00554" w:rsidRDefault="009C62E5" w:rsidP="00F47EE2">
            <w:pPr>
              <w:spacing w:line="360" w:lineRule="auto"/>
              <w:jc w:val="center"/>
              <w:rPr>
                <w:rFonts w:ascii="Times New Roman" w:hAnsi="Times New Roman" w:cs="Times New Roman"/>
                <w:sz w:val="28"/>
                <w:szCs w:val="32"/>
                <w:lang w:val="ru-RU"/>
              </w:rPr>
            </w:pPr>
            <w:r>
              <w:rPr>
                <w:rFonts w:ascii="Times New Roman" w:hAnsi="Times New Roman" w:cs="Times New Roman"/>
                <w:sz w:val="28"/>
                <w:szCs w:val="32"/>
                <w:lang w:val="ru-RU"/>
              </w:rPr>
              <w:t>16</w:t>
            </w:r>
          </w:p>
        </w:tc>
      </w:tr>
      <w:tr w:rsidR="00827F00" w:rsidTr="001D2C70">
        <w:tc>
          <w:tcPr>
            <w:tcW w:w="970" w:type="dxa"/>
          </w:tcPr>
          <w:p w:rsidR="00827F00" w:rsidRDefault="00827F00" w:rsidP="00827F00">
            <w:pPr>
              <w:spacing w:line="360" w:lineRule="auto"/>
              <w:jc w:val="both"/>
              <w:rPr>
                <w:rFonts w:ascii="Times New Roman" w:hAnsi="Times New Roman" w:cs="Times New Roman"/>
                <w:b/>
                <w:sz w:val="32"/>
                <w:szCs w:val="32"/>
              </w:rPr>
            </w:pPr>
          </w:p>
        </w:tc>
        <w:tc>
          <w:tcPr>
            <w:tcW w:w="8231" w:type="dxa"/>
          </w:tcPr>
          <w:p w:rsidR="00827F00" w:rsidRPr="00827F00" w:rsidRDefault="001D2C70" w:rsidP="00851BF3">
            <w:pPr>
              <w:spacing w:line="360" w:lineRule="auto"/>
              <w:jc w:val="both"/>
              <w:rPr>
                <w:rFonts w:ascii="Times New Roman" w:hAnsi="Times New Roman" w:cs="Times New Roman"/>
                <w:sz w:val="28"/>
              </w:rPr>
            </w:pPr>
            <w:r>
              <w:rPr>
                <w:rFonts w:ascii="Times New Roman" w:hAnsi="Times New Roman" w:cs="Times New Roman"/>
                <w:sz w:val="28"/>
              </w:rPr>
              <w:t>3.2</w:t>
            </w:r>
            <w:r w:rsidR="00827F00">
              <w:rPr>
                <w:rFonts w:ascii="Times New Roman" w:hAnsi="Times New Roman" w:cs="Times New Roman"/>
                <w:sz w:val="28"/>
              </w:rPr>
              <w:t>. </w:t>
            </w:r>
            <w:r w:rsidR="00827F00" w:rsidRPr="00010B9B">
              <w:rPr>
                <w:rFonts w:ascii="Times New Roman" w:hAnsi="Times New Roman" w:cs="Times New Roman"/>
                <w:sz w:val="28"/>
                <w:szCs w:val="28"/>
              </w:rPr>
              <w:t>Оцінка заходів регулювання поширення та</w:t>
            </w:r>
            <w:r w:rsidR="00827F00">
              <w:rPr>
                <w:rFonts w:ascii="Times New Roman" w:hAnsi="Times New Roman" w:cs="Times New Roman"/>
                <w:sz w:val="28"/>
                <w:szCs w:val="28"/>
              </w:rPr>
              <w:t xml:space="preserve"> </w:t>
            </w:r>
            <w:r w:rsidR="00827F00" w:rsidRPr="00010B9B">
              <w:rPr>
                <w:rFonts w:ascii="Times New Roman" w:hAnsi="Times New Roman" w:cs="Times New Roman"/>
                <w:sz w:val="28"/>
                <w:szCs w:val="28"/>
              </w:rPr>
              <w:t xml:space="preserve">розвитку </w:t>
            </w:r>
            <w:r w:rsidR="00851BF3">
              <w:rPr>
                <w:rFonts w:ascii="Times New Roman" w:hAnsi="Times New Roman" w:cs="Times New Roman"/>
                <w:sz w:val="28"/>
                <w:szCs w:val="28"/>
              </w:rPr>
              <w:t>аскохітозу сої</w:t>
            </w:r>
            <w:r w:rsidR="00827F00">
              <w:rPr>
                <w:rFonts w:ascii="Times New Roman" w:hAnsi="Times New Roman" w:cs="Times New Roman"/>
                <w:sz w:val="28"/>
                <w:szCs w:val="28"/>
              </w:rPr>
              <w:t>………………………………………………</w:t>
            </w:r>
            <w:r w:rsidR="00851BF3">
              <w:rPr>
                <w:rFonts w:ascii="Times New Roman" w:hAnsi="Times New Roman" w:cs="Times New Roman"/>
                <w:sz w:val="28"/>
                <w:szCs w:val="28"/>
              </w:rPr>
              <w:t>………….</w:t>
            </w:r>
            <w:r w:rsidR="00827F00">
              <w:rPr>
                <w:rFonts w:ascii="Times New Roman" w:hAnsi="Times New Roman" w:cs="Times New Roman"/>
                <w:sz w:val="28"/>
                <w:szCs w:val="28"/>
              </w:rPr>
              <w:t>.</w:t>
            </w:r>
          </w:p>
        </w:tc>
        <w:tc>
          <w:tcPr>
            <w:tcW w:w="652" w:type="dxa"/>
          </w:tcPr>
          <w:p w:rsidR="00827F00" w:rsidRPr="00E00554" w:rsidRDefault="00827F00" w:rsidP="00F47EE2">
            <w:pPr>
              <w:spacing w:line="360" w:lineRule="auto"/>
              <w:jc w:val="center"/>
              <w:rPr>
                <w:rFonts w:ascii="Times New Roman" w:hAnsi="Times New Roman" w:cs="Times New Roman"/>
                <w:sz w:val="28"/>
                <w:szCs w:val="32"/>
                <w:lang w:val="ru-RU"/>
              </w:rPr>
            </w:pPr>
          </w:p>
          <w:p w:rsidR="00E00554" w:rsidRPr="00E00554" w:rsidRDefault="009C62E5" w:rsidP="00F47EE2">
            <w:pPr>
              <w:spacing w:line="360" w:lineRule="auto"/>
              <w:jc w:val="center"/>
              <w:rPr>
                <w:rFonts w:ascii="Times New Roman" w:hAnsi="Times New Roman" w:cs="Times New Roman"/>
                <w:sz w:val="28"/>
                <w:szCs w:val="32"/>
                <w:lang w:val="ru-RU"/>
              </w:rPr>
            </w:pPr>
            <w:r>
              <w:rPr>
                <w:rFonts w:ascii="Times New Roman" w:hAnsi="Times New Roman" w:cs="Times New Roman"/>
                <w:sz w:val="28"/>
                <w:szCs w:val="32"/>
                <w:lang w:val="ru-RU"/>
              </w:rPr>
              <w:t>19</w:t>
            </w:r>
          </w:p>
        </w:tc>
      </w:tr>
      <w:tr w:rsidR="009E2649" w:rsidTr="001D2C70">
        <w:tc>
          <w:tcPr>
            <w:tcW w:w="9201" w:type="dxa"/>
            <w:gridSpan w:val="2"/>
          </w:tcPr>
          <w:p w:rsidR="00827F00" w:rsidRPr="00827F00" w:rsidRDefault="00827F00" w:rsidP="00827F00">
            <w:pPr>
              <w:spacing w:line="360" w:lineRule="auto"/>
              <w:jc w:val="both"/>
              <w:rPr>
                <w:rFonts w:ascii="Times New Roman" w:hAnsi="Times New Roman" w:cs="Times New Roman"/>
                <w:sz w:val="28"/>
                <w:szCs w:val="32"/>
              </w:rPr>
            </w:pPr>
            <w:r w:rsidRPr="001831C9">
              <w:rPr>
                <w:rFonts w:ascii="Times New Roman" w:hAnsi="Times New Roman" w:cs="Times New Roman"/>
                <w:sz w:val="28"/>
                <w:szCs w:val="32"/>
              </w:rPr>
              <w:t>ВИСНОВКИ</w:t>
            </w:r>
            <w:r w:rsidR="00F47EE2">
              <w:rPr>
                <w:rFonts w:ascii="Times New Roman" w:hAnsi="Times New Roman" w:cs="Times New Roman"/>
                <w:sz w:val="28"/>
                <w:szCs w:val="32"/>
              </w:rPr>
              <w:t>……………………………………………………………………..</w:t>
            </w:r>
          </w:p>
        </w:tc>
        <w:tc>
          <w:tcPr>
            <w:tcW w:w="652" w:type="dxa"/>
          </w:tcPr>
          <w:p w:rsidR="00827F00" w:rsidRPr="00E00554" w:rsidRDefault="00E00554" w:rsidP="00382F3A">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2</w:t>
            </w:r>
            <w:r w:rsidR="00382F3A">
              <w:rPr>
                <w:rFonts w:ascii="Times New Roman" w:hAnsi="Times New Roman" w:cs="Times New Roman"/>
                <w:sz w:val="28"/>
                <w:szCs w:val="32"/>
                <w:lang w:val="ru-RU"/>
              </w:rPr>
              <w:t>3</w:t>
            </w:r>
          </w:p>
        </w:tc>
      </w:tr>
      <w:tr w:rsidR="00827F00" w:rsidTr="001D2C70">
        <w:tc>
          <w:tcPr>
            <w:tcW w:w="9201" w:type="dxa"/>
            <w:gridSpan w:val="2"/>
          </w:tcPr>
          <w:p w:rsidR="00827F00" w:rsidRPr="00827F00" w:rsidRDefault="00827F00" w:rsidP="00827F00">
            <w:pPr>
              <w:spacing w:line="360" w:lineRule="auto"/>
              <w:jc w:val="both"/>
              <w:rPr>
                <w:rFonts w:ascii="Times New Roman" w:hAnsi="Times New Roman" w:cs="Times New Roman"/>
                <w:sz w:val="28"/>
                <w:szCs w:val="32"/>
              </w:rPr>
            </w:pPr>
            <w:r w:rsidRPr="001831C9">
              <w:rPr>
                <w:rFonts w:ascii="Times New Roman" w:hAnsi="Times New Roman" w:cs="Times New Roman"/>
                <w:sz w:val="28"/>
                <w:szCs w:val="32"/>
              </w:rPr>
              <w:t>СПИСОК ВИКОРИСТАНОЇ ЛІТЕРАТУРИ</w:t>
            </w:r>
            <w:r w:rsidR="00F47EE2">
              <w:rPr>
                <w:rFonts w:ascii="Times New Roman" w:hAnsi="Times New Roman" w:cs="Times New Roman"/>
                <w:sz w:val="28"/>
                <w:szCs w:val="32"/>
              </w:rPr>
              <w:t>………………………………….</w:t>
            </w:r>
          </w:p>
        </w:tc>
        <w:tc>
          <w:tcPr>
            <w:tcW w:w="652" w:type="dxa"/>
          </w:tcPr>
          <w:p w:rsidR="00827F00" w:rsidRPr="00E00554" w:rsidRDefault="00E00554" w:rsidP="00382F3A">
            <w:pPr>
              <w:spacing w:line="360" w:lineRule="auto"/>
              <w:jc w:val="center"/>
              <w:rPr>
                <w:rFonts w:ascii="Times New Roman" w:hAnsi="Times New Roman" w:cs="Times New Roman"/>
                <w:sz w:val="28"/>
                <w:szCs w:val="32"/>
                <w:lang w:val="ru-RU"/>
              </w:rPr>
            </w:pPr>
            <w:r w:rsidRPr="00E00554">
              <w:rPr>
                <w:rFonts w:ascii="Times New Roman" w:hAnsi="Times New Roman" w:cs="Times New Roman"/>
                <w:sz w:val="28"/>
                <w:szCs w:val="32"/>
                <w:lang w:val="ru-RU"/>
              </w:rPr>
              <w:t>2</w:t>
            </w:r>
            <w:r w:rsidR="00382F3A">
              <w:rPr>
                <w:rFonts w:ascii="Times New Roman" w:hAnsi="Times New Roman" w:cs="Times New Roman"/>
                <w:sz w:val="28"/>
                <w:szCs w:val="32"/>
                <w:lang w:val="ru-RU"/>
              </w:rPr>
              <w:t>4</w:t>
            </w:r>
          </w:p>
        </w:tc>
      </w:tr>
    </w:tbl>
    <w:p w:rsidR="00827F00" w:rsidRDefault="00827F00" w:rsidP="00827F00">
      <w:pPr>
        <w:jc w:val="both"/>
        <w:rPr>
          <w:rFonts w:ascii="Times New Roman" w:hAnsi="Times New Roman" w:cs="Times New Roman"/>
          <w:b/>
          <w:sz w:val="32"/>
          <w:szCs w:val="32"/>
        </w:rPr>
      </w:pPr>
    </w:p>
    <w:p w:rsidR="00827F00" w:rsidRDefault="00827F00" w:rsidP="00797B18">
      <w:pPr>
        <w:jc w:val="center"/>
        <w:rPr>
          <w:rFonts w:ascii="Times New Roman" w:hAnsi="Times New Roman" w:cs="Times New Roman"/>
          <w:b/>
          <w:sz w:val="32"/>
          <w:szCs w:val="32"/>
        </w:rPr>
      </w:pPr>
    </w:p>
    <w:p w:rsidR="00827F00" w:rsidRPr="008C7619" w:rsidRDefault="00827F00" w:rsidP="00797B18">
      <w:pPr>
        <w:jc w:val="center"/>
        <w:rPr>
          <w:rFonts w:ascii="Times New Roman" w:hAnsi="Times New Roman" w:cs="Times New Roman"/>
          <w:b/>
          <w:sz w:val="32"/>
          <w:szCs w:val="32"/>
        </w:rPr>
      </w:pPr>
    </w:p>
    <w:p w:rsidR="00797B18" w:rsidRPr="001831C9" w:rsidRDefault="00797B18" w:rsidP="00797B18">
      <w:pPr>
        <w:jc w:val="both"/>
        <w:rPr>
          <w:rFonts w:ascii="Times New Roman" w:hAnsi="Times New Roman" w:cs="Times New Roman"/>
          <w:sz w:val="28"/>
          <w:szCs w:val="32"/>
        </w:rPr>
      </w:pPr>
      <w:r w:rsidRPr="001831C9">
        <w:rPr>
          <w:rFonts w:ascii="Times New Roman" w:hAnsi="Times New Roman" w:cs="Times New Roman"/>
          <w:sz w:val="28"/>
          <w:szCs w:val="32"/>
        </w:rPr>
        <w:t>.</w:t>
      </w:r>
    </w:p>
    <w:p w:rsidR="00E5494A" w:rsidRPr="00E5494A" w:rsidRDefault="00E5494A" w:rsidP="00797B18">
      <w:pPr>
        <w:jc w:val="both"/>
        <w:rPr>
          <w:rFonts w:ascii="Times New Roman" w:hAnsi="Times New Roman" w:cs="Times New Roman"/>
          <w:sz w:val="28"/>
          <w:szCs w:val="32"/>
        </w:rPr>
      </w:pPr>
    </w:p>
    <w:p w:rsidR="00797B18" w:rsidRPr="001831C9" w:rsidRDefault="00797B18" w:rsidP="00797B18">
      <w:pPr>
        <w:jc w:val="both"/>
        <w:rPr>
          <w:rFonts w:ascii="Times New Roman" w:hAnsi="Times New Roman" w:cs="Times New Roman"/>
          <w:sz w:val="28"/>
          <w:szCs w:val="32"/>
        </w:rPr>
      </w:pPr>
    </w:p>
    <w:p w:rsidR="00797B18" w:rsidRDefault="00797B18" w:rsidP="00797B18">
      <w:pPr>
        <w:jc w:val="both"/>
        <w:rPr>
          <w:rFonts w:ascii="Times New Roman" w:hAnsi="Times New Roman" w:cs="Times New Roman"/>
          <w:sz w:val="32"/>
          <w:szCs w:val="32"/>
        </w:rPr>
      </w:pPr>
    </w:p>
    <w:p w:rsidR="00797B18" w:rsidRDefault="00797B18" w:rsidP="00797B18">
      <w:pPr>
        <w:jc w:val="both"/>
        <w:rPr>
          <w:rFonts w:ascii="Times New Roman" w:hAnsi="Times New Roman" w:cs="Times New Roman"/>
          <w:sz w:val="32"/>
          <w:szCs w:val="32"/>
        </w:rPr>
      </w:pPr>
    </w:p>
    <w:p w:rsidR="00797B18" w:rsidRDefault="00797B18" w:rsidP="00797B18">
      <w:pPr>
        <w:jc w:val="both"/>
        <w:rPr>
          <w:rFonts w:ascii="Times New Roman" w:hAnsi="Times New Roman" w:cs="Times New Roman"/>
          <w:sz w:val="32"/>
          <w:szCs w:val="32"/>
        </w:rPr>
      </w:pPr>
    </w:p>
    <w:p w:rsidR="00797B18" w:rsidRDefault="00797B18" w:rsidP="00797B18">
      <w:pPr>
        <w:jc w:val="both"/>
        <w:rPr>
          <w:rFonts w:ascii="Times New Roman" w:hAnsi="Times New Roman" w:cs="Times New Roman"/>
          <w:sz w:val="32"/>
          <w:szCs w:val="32"/>
        </w:rPr>
      </w:pPr>
    </w:p>
    <w:p w:rsidR="00564379" w:rsidRDefault="00564379"/>
    <w:p w:rsidR="00FC110C" w:rsidRDefault="00FC110C">
      <w:pPr>
        <w:rPr>
          <w:rFonts w:ascii="Times New Roman" w:hAnsi="Times New Roman" w:cs="Times New Roman"/>
          <w:b/>
          <w:sz w:val="28"/>
        </w:rPr>
      </w:pPr>
      <w:r>
        <w:rPr>
          <w:rFonts w:ascii="Times New Roman" w:hAnsi="Times New Roman" w:cs="Times New Roman"/>
          <w:b/>
          <w:sz w:val="28"/>
        </w:rPr>
        <w:br w:type="page"/>
      </w:r>
    </w:p>
    <w:p w:rsidR="00797B18" w:rsidRDefault="00797B18" w:rsidP="00797B18">
      <w:pPr>
        <w:jc w:val="center"/>
        <w:rPr>
          <w:rFonts w:ascii="Times New Roman" w:hAnsi="Times New Roman" w:cs="Times New Roman"/>
          <w:b/>
          <w:sz w:val="28"/>
        </w:rPr>
      </w:pPr>
      <w:r w:rsidRPr="00797B18">
        <w:rPr>
          <w:rFonts w:ascii="Times New Roman" w:hAnsi="Times New Roman" w:cs="Times New Roman"/>
          <w:b/>
          <w:sz w:val="28"/>
        </w:rPr>
        <w:lastRenderedPageBreak/>
        <w:t>ВСТУП</w:t>
      </w:r>
    </w:p>
    <w:p w:rsidR="00BF117F" w:rsidRDefault="000E78BB" w:rsidP="009071B6">
      <w:pPr>
        <w:spacing w:after="0" w:line="360" w:lineRule="auto"/>
        <w:ind w:firstLine="709"/>
        <w:jc w:val="both"/>
        <w:rPr>
          <w:rFonts w:ascii="Times New Roman" w:hAnsi="Times New Roman" w:cs="Times New Roman"/>
          <w:sz w:val="28"/>
          <w:szCs w:val="28"/>
        </w:rPr>
      </w:pPr>
      <w:r w:rsidRPr="000E78BB">
        <w:rPr>
          <w:rFonts w:ascii="Times New Roman" w:hAnsi="Times New Roman" w:cs="Times New Roman"/>
          <w:i/>
          <w:sz w:val="28"/>
        </w:rPr>
        <w:t>Актуальність теми.</w:t>
      </w:r>
      <w:r>
        <w:rPr>
          <w:rFonts w:ascii="Times New Roman" w:hAnsi="Times New Roman" w:cs="Times New Roman"/>
          <w:i/>
          <w:sz w:val="28"/>
        </w:rPr>
        <w:t xml:space="preserve"> </w:t>
      </w:r>
      <w:r w:rsidR="00BF117F" w:rsidRPr="00BF117F">
        <w:rPr>
          <w:rFonts w:ascii="Times New Roman" w:hAnsi="Times New Roman" w:cs="Times New Roman"/>
          <w:sz w:val="28"/>
          <w:szCs w:val="28"/>
        </w:rPr>
        <w:t>Соя (</w:t>
      </w:r>
      <w:proofErr w:type="spellStart"/>
      <w:r w:rsidR="00BF117F" w:rsidRPr="00BF117F">
        <w:rPr>
          <w:rFonts w:ascii="Times New Roman" w:hAnsi="Times New Roman" w:cs="Times New Roman"/>
          <w:i/>
          <w:sz w:val="28"/>
          <w:szCs w:val="28"/>
        </w:rPr>
        <w:t>Glycine</w:t>
      </w:r>
      <w:proofErr w:type="spellEnd"/>
      <w:r w:rsidR="00BF117F" w:rsidRPr="00BF117F">
        <w:rPr>
          <w:rFonts w:ascii="Times New Roman" w:hAnsi="Times New Roman" w:cs="Times New Roman"/>
          <w:i/>
          <w:sz w:val="28"/>
          <w:szCs w:val="28"/>
        </w:rPr>
        <w:t xml:space="preserve"> </w:t>
      </w:r>
      <w:proofErr w:type="spellStart"/>
      <w:r w:rsidR="00BF117F" w:rsidRPr="00BF117F">
        <w:rPr>
          <w:rFonts w:ascii="Times New Roman" w:hAnsi="Times New Roman" w:cs="Times New Roman"/>
          <w:i/>
          <w:sz w:val="28"/>
          <w:szCs w:val="28"/>
        </w:rPr>
        <w:t>max</w:t>
      </w:r>
      <w:proofErr w:type="spellEnd"/>
      <w:r w:rsidR="00BF117F" w:rsidRPr="00BF117F">
        <w:rPr>
          <w:rFonts w:ascii="Times New Roman" w:hAnsi="Times New Roman" w:cs="Times New Roman"/>
          <w:sz w:val="28"/>
          <w:szCs w:val="28"/>
        </w:rPr>
        <w:t xml:space="preserve"> (L.) </w:t>
      </w:r>
      <w:proofErr w:type="spellStart"/>
      <w:r w:rsidR="00BF117F" w:rsidRPr="00BF117F">
        <w:rPr>
          <w:rFonts w:ascii="Times New Roman" w:hAnsi="Times New Roman" w:cs="Times New Roman"/>
          <w:sz w:val="28"/>
          <w:szCs w:val="28"/>
        </w:rPr>
        <w:t>Merrill</w:t>
      </w:r>
      <w:proofErr w:type="spellEnd"/>
      <w:r w:rsidR="00BF117F" w:rsidRPr="00BF117F">
        <w:rPr>
          <w:rFonts w:ascii="Times New Roman" w:hAnsi="Times New Roman" w:cs="Times New Roman"/>
          <w:sz w:val="28"/>
          <w:szCs w:val="28"/>
        </w:rPr>
        <w:t>) є важливою зернобобовою культурою. Область використання сої у виробництві дуже широка – від харчової промисловості до текстильної. Посівні площі</w:t>
      </w:r>
      <w:r w:rsidR="00BF117F">
        <w:rPr>
          <w:rFonts w:ascii="Times New Roman" w:hAnsi="Times New Roman" w:cs="Times New Roman"/>
          <w:sz w:val="28"/>
          <w:szCs w:val="28"/>
        </w:rPr>
        <w:t xml:space="preserve"> у світі становлять 124</w:t>
      </w:r>
      <w:r w:rsidR="00125CCA">
        <w:rPr>
          <w:rFonts w:ascii="Times New Roman" w:hAnsi="Times New Roman" w:cs="Times New Roman"/>
          <w:sz w:val="28"/>
          <w:szCs w:val="28"/>
          <w:lang w:val="en-US"/>
        </w:rPr>
        <w:t> </w:t>
      </w:r>
      <w:r w:rsidR="00BF117F">
        <w:rPr>
          <w:rFonts w:ascii="Times New Roman" w:hAnsi="Times New Roman" w:cs="Times New Roman"/>
          <w:sz w:val="28"/>
          <w:szCs w:val="28"/>
        </w:rPr>
        <w:t>млн. га</w:t>
      </w:r>
      <w:r w:rsidR="00BF117F" w:rsidRPr="00BF117F">
        <w:rPr>
          <w:rFonts w:ascii="Times New Roman" w:hAnsi="Times New Roman" w:cs="Times New Roman"/>
          <w:sz w:val="28"/>
          <w:szCs w:val="28"/>
        </w:rPr>
        <w:t xml:space="preserve">. При цьому врожайність сої у світі в середньому становить </w:t>
      </w:r>
      <w:r w:rsidR="00BF117F">
        <w:rPr>
          <w:rFonts w:ascii="Times New Roman" w:hAnsi="Times New Roman" w:cs="Times New Roman"/>
          <w:sz w:val="28"/>
          <w:szCs w:val="28"/>
        </w:rPr>
        <w:t>–</w:t>
      </w:r>
      <w:r w:rsidR="00BF117F" w:rsidRPr="00BF117F">
        <w:rPr>
          <w:rFonts w:ascii="Times New Roman" w:hAnsi="Times New Roman" w:cs="Times New Roman"/>
          <w:sz w:val="28"/>
          <w:szCs w:val="28"/>
        </w:rPr>
        <w:t xml:space="preserve"> 2</w:t>
      </w:r>
      <w:r w:rsidR="00BF117F">
        <w:rPr>
          <w:rFonts w:ascii="Times New Roman" w:hAnsi="Times New Roman" w:cs="Times New Roman"/>
          <w:sz w:val="28"/>
          <w:szCs w:val="28"/>
          <w:lang w:val="ru-RU"/>
        </w:rPr>
        <w:t>,</w:t>
      </w:r>
      <w:r w:rsidR="00BF117F" w:rsidRPr="00BF117F">
        <w:rPr>
          <w:rFonts w:ascii="Times New Roman" w:hAnsi="Times New Roman" w:cs="Times New Roman"/>
          <w:sz w:val="28"/>
          <w:szCs w:val="28"/>
          <w:lang w:val="ru-RU"/>
        </w:rPr>
        <w:t>8</w:t>
      </w:r>
      <w:r w:rsidR="00125CCA">
        <w:rPr>
          <w:rFonts w:ascii="Times New Roman" w:hAnsi="Times New Roman" w:cs="Times New Roman"/>
          <w:sz w:val="28"/>
          <w:szCs w:val="28"/>
          <w:lang w:val="en-US"/>
        </w:rPr>
        <w:t> </w:t>
      </w:r>
      <w:r w:rsidR="00BF117F">
        <w:rPr>
          <w:rFonts w:ascii="Times New Roman" w:hAnsi="Times New Roman" w:cs="Times New Roman"/>
          <w:sz w:val="28"/>
          <w:szCs w:val="28"/>
        </w:rPr>
        <w:t>т/га</w:t>
      </w:r>
      <w:r w:rsidR="00BF117F" w:rsidRPr="00BF117F">
        <w:rPr>
          <w:rFonts w:ascii="Times New Roman" w:hAnsi="Times New Roman" w:cs="Times New Roman"/>
          <w:sz w:val="28"/>
          <w:szCs w:val="28"/>
        </w:rPr>
        <w:t xml:space="preserve">. Соя </w:t>
      </w:r>
      <w:r w:rsidR="00BF117F">
        <w:rPr>
          <w:rFonts w:ascii="Times New Roman" w:hAnsi="Times New Roman" w:cs="Times New Roman"/>
          <w:sz w:val="28"/>
          <w:szCs w:val="28"/>
        </w:rPr>
        <w:t>вирощується</w:t>
      </w:r>
      <w:r w:rsidR="00BF117F" w:rsidRPr="00BF117F">
        <w:rPr>
          <w:rFonts w:ascii="Times New Roman" w:hAnsi="Times New Roman" w:cs="Times New Roman"/>
          <w:sz w:val="28"/>
          <w:szCs w:val="28"/>
        </w:rPr>
        <w:t xml:space="preserve"> у 91 країні світу. З кожним роком вирощування та переробка сої стає дедалі вигіднішим для сільгоспвиробників. Олійні культури відповідно до програми диверсифікації сільського господарства в </w:t>
      </w:r>
      <w:r w:rsidR="003F5230">
        <w:rPr>
          <w:rFonts w:ascii="Times New Roman" w:hAnsi="Times New Roman" w:cs="Times New Roman"/>
          <w:sz w:val="28"/>
          <w:szCs w:val="28"/>
        </w:rPr>
        <w:t>Україні</w:t>
      </w:r>
      <w:r w:rsidR="00BF117F" w:rsidRPr="00BF117F">
        <w:rPr>
          <w:rFonts w:ascii="Times New Roman" w:hAnsi="Times New Roman" w:cs="Times New Roman"/>
          <w:sz w:val="28"/>
          <w:szCs w:val="28"/>
        </w:rPr>
        <w:t xml:space="preserve"> розглядаються як одна з найбільш пе</w:t>
      </w:r>
      <w:r w:rsidR="003F5230">
        <w:rPr>
          <w:rFonts w:ascii="Times New Roman" w:hAnsi="Times New Roman" w:cs="Times New Roman"/>
          <w:sz w:val="28"/>
          <w:szCs w:val="28"/>
        </w:rPr>
        <w:t>рспективних альтернатив зернобобових культур</w:t>
      </w:r>
      <w:r w:rsidR="00BF117F" w:rsidRPr="00BF117F">
        <w:rPr>
          <w:rFonts w:ascii="Times New Roman" w:hAnsi="Times New Roman" w:cs="Times New Roman"/>
          <w:sz w:val="28"/>
          <w:szCs w:val="28"/>
        </w:rPr>
        <w:t xml:space="preserve">. </w:t>
      </w:r>
    </w:p>
    <w:p w:rsidR="00BF117F" w:rsidRDefault="00766A66" w:rsidP="009071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766A66">
        <w:rPr>
          <w:rFonts w:ascii="Times New Roman" w:hAnsi="Times New Roman" w:cs="Times New Roman"/>
          <w:sz w:val="28"/>
          <w:szCs w:val="28"/>
        </w:rPr>
        <w:t xml:space="preserve">лійні культури відіграли важливу роль у продовольчому забезпеченні населення, а також у задоволенні попиту на олійні продукти. </w:t>
      </w:r>
      <w:r>
        <w:rPr>
          <w:rFonts w:ascii="Times New Roman" w:hAnsi="Times New Roman" w:cs="Times New Roman"/>
          <w:sz w:val="28"/>
          <w:szCs w:val="28"/>
        </w:rPr>
        <w:t xml:space="preserve">Мікози є </w:t>
      </w:r>
      <w:proofErr w:type="spellStart"/>
      <w:r>
        <w:rPr>
          <w:rFonts w:ascii="Times New Roman" w:hAnsi="Times New Roman" w:cs="Times New Roman"/>
          <w:sz w:val="28"/>
          <w:szCs w:val="28"/>
        </w:rPr>
        <w:t>лімітуючим</w:t>
      </w:r>
      <w:proofErr w:type="spellEnd"/>
      <w:r>
        <w:rPr>
          <w:rFonts w:ascii="Times New Roman" w:hAnsi="Times New Roman" w:cs="Times New Roman"/>
          <w:sz w:val="28"/>
          <w:szCs w:val="28"/>
        </w:rPr>
        <w:t xml:space="preserve"> фактором</w:t>
      </w:r>
      <w:r w:rsidR="00864391">
        <w:rPr>
          <w:rFonts w:ascii="Times New Roman" w:hAnsi="Times New Roman" w:cs="Times New Roman"/>
          <w:sz w:val="28"/>
          <w:szCs w:val="28"/>
        </w:rPr>
        <w:t>, які</w:t>
      </w:r>
      <w:r>
        <w:rPr>
          <w:rFonts w:ascii="Times New Roman" w:hAnsi="Times New Roman" w:cs="Times New Roman"/>
          <w:sz w:val="28"/>
          <w:szCs w:val="28"/>
        </w:rPr>
        <w:t xml:space="preserve"> </w:t>
      </w:r>
      <w:r w:rsidRPr="00766A66">
        <w:rPr>
          <w:rFonts w:ascii="Times New Roman" w:hAnsi="Times New Roman" w:cs="Times New Roman"/>
          <w:sz w:val="28"/>
          <w:szCs w:val="28"/>
        </w:rPr>
        <w:t xml:space="preserve">позначаються на якості та врожайності рослини. </w:t>
      </w:r>
      <w:r w:rsidR="00864391">
        <w:rPr>
          <w:rFonts w:ascii="Times New Roman" w:hAnsi="Times New Roman" w:cs="Times New Roman"/>
          <w:sz w:val="28"/>
          <w:szCs w:val="28"/>
        </w:rPr>
        <w:t xml:space="preserve">Грибні хвороби уражають: </w:t>
      </w:r>
      <w:r w:rsidR="00864391" w:rsidRPr="00272FC1">
        <w:rPr>
          <w:rFonts w:ascii="Times New Roman" w:hAnsi="Times New Roman" w:cs="Times New Roman"/>
          <w:sz w:val="28"/>
          <w:szCs w:val="28"/>
        </w:rPr>
        <w:t xml:space="preserve">насіння, проростки, коріння, сходи, листя, боби, </w:t>
      </w:r>
      <w:r w:rsidR="00864391">
        <w:rPr>
          <w:rFonts w:ascii="Times New Roman" w:hAnsi="Times New Roman" w:cs="Times New Roman"/>
          <w:sz w:val="28"/>
          <w:szCs w:val="28"/>
        </w:rPr>
        <w:t xml:space="preserve">так </w:t>
      </w:r>
      <w:r w:rsidR="00864391" w:rsidRPr="00272FC1">
        <w:rPr>
          <w:rFonts w:ascii="Times New Roman" w:hAnsi="Times New Roman" w:cs="Times New Roman"/>
          <w:sz w:val="28"/>
          <w:szCs w:val="28"/>
        </w:rPr>
        <w:t xml:space="preserve">і </w:t>
      </w:r>
      <w:r w:rsidR="00864391">
        <w:rPr>
          <w:rFonts w:ascii="Times New Roman" w:hAnsi="Times New Roman" w:cs="Times New Roman"/>
          <w:sz w:val="28"/>
          <w:szCs w:val="28"/>
        </w:rPr>
        <w:t>всю рослину</w:t>
      </w:r>
      <w:r w:rsidR="00864391" w:rsidRPr="00272FC1">
        <w:rPr>
          <w:rFonts w:ascii="Times New Roman" w:hAnsi="Times New Roman" w:cs="Times New Roman"/>
          <w:sz w:val="28"/>
          <w:szCs w:val="28"/>
        </w:rPr>
        <w:t>.</w:t>
      </w:r>
    </w:p>
    <w:p w:rsidR="005F727D" w:rsidRDefault="00127F34" w:rsidP="00127F34">
      <w:pPr>
        <w:spacing w:after="0" w:line="360" w:lineRule="auto"/>
        <w:ind w:firstLine="709"/>
        <w:jc w:val="both"/>
        <w:rPr>
          <w:rFonts w:ascii="Times New Roman" w:hAnsi="Times New Roman" w:cs="Times New Roman"/>
          <w:sz w:val="28"/>
          <w:szCs w:val="28"/>
        </w:rPr>
      </w:pPr>
      <w:r w:rsidRPr="00127F34">
        <w:rPr>
          <w:rFonts w:ascii="Times New Roman" w:hAnsi="Times New Roman" w:cs="Times New Roman"/>
          <w:sz w:val="28"/>
          <w:szCs w:val="28"/>
        </w:rPr>
        <w:t xml:space="preserve">Сьогодні США, </w:t>
      </w:r>
      <w:r>
        <w:rPr>
          <w:rFonts w:ascii="Times New Roman" w:hAnsi="Times New Roman" w:cs="Times New Roman"/>
          <w:sz w:val="28"/>
          <w:szCs w:val="28"/>
        </w:rPr>
        <w:t>Китай, Бразилія, Канада, Сербія та</w:t>
      </w:r>
      <w:r w:rsidRPr="00127F34">
        <w:rPr>
          <w:rFonts w:ascii="Times New Roman" w:hAnsi="Times New Roman" w:cs="Times New Roman"/>
          <w:sz w:val="28"/>
          <w:szCs w:val="28"/>
        </w:rPr>
        <w:t xml:space="preserve"> Україна входять до країн з найбільшим досвідом вирощування зернобобових культур. В даний час актуальною є проблема створення сучасних методів захисту рослин від хвороб у країнах вирощування сої у всьому світі.</w:t>
      </w:r>
    </w:p>
    <w:p w:rsidR="005F727D" w:rsidRDefault="00C57818" w:rsidP="006C17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Існуючі технології вирощування сої направлені на екологізацію, щоб запобігти забрудненню ґрунтів, а також рослини небезпечними хімічними елементами та сприяти відтворенню родючості ґрунтів. Від так розробка і впровадження систем захисту сої з елементами екологічно безпечних технологій є необхідним та актуальним.</w:t>
      </w:r>
    </w:p>
    <w:p w:rsidR="000E78BB" w:rsidRPr="000E78BB" w:rsidRDefault="00205D82" w:rsidP="00BA6680">
      <w:pPr>
        <w:widowControl w:val="0"/>
        <w:autoSpaceDE w:val="0"/>
        <w:autoSpaceDN w:val="0"/>
        <w:spacing w:after="0" w:line="360" w:lineRule="auto"/>
        <w:ind w:firstLine="708"/>
        <w:jc w:val="both"/>
        <w:rPr>
          <w:rFonts w:ascii="Times New Roman" w:eastAsia="Times New Roman" w:hAnsi="Times New Roman" w:cs="Times New Roman"/>
          <w:sz w:val="28"/>
          <w:szCs w:val="28"/>
          <w:lang w:eastAsia="uk-UA" w:bidi="uk-UA"/>
        </w:rPr>
      </w:pPr>
      <w:r w:rsidRPr="00205D82">
        <w:rPr>
          <w:rFonts w:ascii="Times New Roman" w:eastAsia="Times New Roman" w:hAnsi="Times New Roman" w:cs="Times New Roman"/>
          <w:i/>
          <w:iCs/>
          <w:color w:val="000000"/>
          <w:sz w:val="28"/>
          <w:szCs w:val="28"/>
          <w:shd w:val="clear" w:color="auto" w:fill="FFFFFF"/>
          <w:lang w:eastAsia="uk-UA" w:bidi="uk-UA"/>
        </w:rPr>
        <w:t>Мета</w:t>
      </w:r>
      <w:r w:rsidR="00C57818">
        <w:rPr>
          <w:rFonts w:ascii="Times New Roman" w:eastAsia="Times New Roman" w:hAnsi="Times New Roman" w:cs="Times New Roman"/>
          <w:sz w:val="28"/>
          <w:szCs w:val="28"/>
          <w:lang w:eastAsia="uk-UA" w:bidi="uk-UA"/>
        </w:rPr>
        <w:t xml:space="preserve"> досліджень спрямована </w:t>
      </w:r>
      <w:r>
        <w:rPr>
          <w:rFonts w:ascii="Times New Roman" w:eastAsia="Times New Roman" w:hAnsi="Times New Roman" w:cs="Times New Roman"/>
          <w:sz w:val="28"/>
          <w:szCs w:val="28"/>
          <w:lang w:eastAsia="uk-UA" w:bidi="uk-UA"/>
        </w:rPr>
        <w:t>на</w:t>
      </w:r>
      <w:r w:rsidR="000E78BB" w:rsidRPr="000E78BB">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встановлення</w:t>
      </w:r>
      <w:r w:rsidR="000E78BB" w:rsidRPr="000E78BB">
        <w:rPr>
          <w:rFonts w:ascii="Times New Roman" w:eastAsia="Times New Roman" w:hAnsi="Times New Roman" w:cs="Times New Roman"/>
          <w:sz w:val="28"/>
          <w:szCs w:val="28"/>
          <w:lang w:eastAsia="uk-UA" w:bidi="uk-UA"/>
        </w:rPr>
        <w:t xml:space="preserve"> ефективності </w:t>
      </w:r>
      <w:r>
        <w:rPr>
          <w:rFonts w:ascii="Times New Roman" w:eastAsia="Times New Roman" w:hAnsi="Times New Roman" w:cs="Times New Roman"/>
          <w:sz w:val="28"/>
          <w:szCs w:val="28"/>
          <w:lang w:eastAsia="uk-UA" w:bidi="uk-UA"/>
        </w:rPr>
        <w:t>захисту</w:t>
      </w:r>
      <w:r w:rsidR="000E78BB" w:rsidRPr="000E78BB">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сої</w:t>
      </w:r>
      <w:r w:rsidR="000E78BB" w:rsidRPr="000E78BB">
        <w:rPr>
          <w:rFonts w:ascii="Times New Roman" w:eastAsia="Times New Roman" w:hAnsi="Times New Roman" w:cs="Times New Roman"/>
          <w:sz w:val="28"/>
          <w:szCs w:val="28"/>
          <w:lang w:eastAsia="uk-UA" w:bidi="uk-UA"/>
        </w:rPr>
        <w:t xml:space="preserve"> </w:t>
      </w:r>
      <w:r>
        <w:rPr>
          <w:rFonts w:ascii="Times New Roman" w:eastAsia="Times New Roman" w:hAnsi="Times New Roman" w:cs="Times New Roman"/>
          <w:sz w:val="28"/>
          <w:szCs w:val="28"/>
          <w:lang w:eastAsia="uk-UA" w:bidi="uk-UA"/>
        </w:rPr>
        <w:t>від мікозів з елементами органічної технології вирощування</w:t>
      </w:r>
      <w:r w:rsidR="000E78BB" w:rsidRPr="000E78BB">
        <w:rPr>
          <w:rFonts w:ascii="Times New Roman" w:eastAsia="Times New Roman" w:hAnsi="Times New Roman" w:cs="Times New Roman"/>
          <w:sz w:val="28"/>
          <w:szCs w:val="28"/>
          <w:lang w:eastAsia="uk-UA" w:bidi="uk-UA"/>
        </w:rPr>
        <w:t xml:space="preserve"> в Поліссі.</w:t>
      </w:r>
    </w:p>
    <w:p w:rsidR="000E78BB" w:rsidRPr="000E78BB" w:rsidRDefault="000E78BB" w:rsidP="00BA6680">
      <w:pPr>
        <w:widowControl w:val="0"/>
        <w:autoSpaceDE w:val="0"/>
        <w:autoSpaceDN w:val="0"/>
        <w:spacing w:after="0" w:line="360" w:lineRule="auto"/>
        <w:ind w:firstLine="709"/>
        <w:jc w:val="both"/>
        <w:rPr>
          <w:rFonts w:ascii="Times New Roman" w:eastAsia="Times New Roman" w:hAnsi="Times New Roman" w:cs="Times New Roman"/>
          <w:i/>
          <w:spacing w:val="-10"/>
          <w:sz w:val="28"/>
          <w:szCs w:val="28"/>
          <w:lang w:eastAsia="uk-UA" w:bidi="uk-UA"/>
        </w:rPr>
      </w:pPr>
      <w:r w:rsidRPr="000E78BB">
        <w:rPr>
          <w:rFonts w:ascii="Times New Roman" w:eastAsia="Times New Roman" w:hAnsi="Times New Roman" w:cs="Times New Roman"/>
          <w:sz w:val="28"/>
          <w:szCs w:val="28"/>
          <w:lang w:eastAsia="uk-UA" w:bidi="uk-UA"/>
        </w:rPr>
        <w:t>З</w:t>
      </w:r>
      <w:r w:rsidRPr="000E78BB">
        <w:rPr>
          <w:rFonts w:ascii="Times New Roman" w:eastAsia="Times New Roman" w:hAnsi="Times New Roman" w:cs="Times New Roman"/>
          <w:i/>
          <w:sz w:val="28"/>
          <w:szCs w:val="28"/>
          <w:lang w:eastAsia="uk-UA" w:bidi="uk-UA"/>
        </w:rPr>
        <w:t>авдання</w:t>
      </w:r>
      <w:r w:rsidRPr="000E78BB">
        <w:rPr>
          <w:rFonts w:ascii="Times New Roman" w:eastAsia="Times New Roman" w:hAnsi="Times New Roman" w:cs="Times New Roman"/>
          <w:sz w:val="28"/>
          <w:szCs w:val="28"/>
          <w:lang w:eastAsia="uk-UA" w:bidi="uk-UA"/>
        </w:rPr>
        <w:t xml:space="preserve"> </w:t>
      </w:r>
      <w:r w:rsidR="00BA6680">
        <w:rPr>
          <w:rFonts w:ascii="Times New Roman" w:eastAsia="Times New Roman" w:hAnsi="Times New Roman" w:cs="Times New Roman"/>
          <w:sz w:val="28"/>
          <w:szCs w:val="28"/>
          <w:lang w:eastAsia="uk-UA" w:bidi="uk-UA"/>
        </w:rPr>
        <w:t>проведення досліджень</w:t>
      </w:r>
      <w:r w:rsidRPr="002021FC">
        <w:rPr>
          <w:rFonts w:ascii="Times New Roman" w:eastAsia="Times New Roman" w:hAnsi="Times New Roman" w:cs="Times New Roman"/>
          <w:sz w:val="28"/>
          <w:szCs w:val="28"/>
          <w:lang w:eastAsia="uk-UA" w:bidi="uk-UA"/>
        </w:rPr>
        <w:t xml:space="preserve">: </w:t>
      </w:r>
      <w:r w:rsidR="00F23E50" w:rsidRPr="002021FC">
        <w:rPr>
          <w:rFonts w:ascii="Times New Roman" w:eastAsia="Times New Roman" w:hAnsi="Times New Roman" w:cs="Times New Roman"/>
          <w:sz w:val="28"/>
          <w:szCs w:val="28"/>
          <w:lang w:eastAsia="uk-UA" w:bidi="uk-UA"/>
        </w:rPr>
        <w:t>визначити</w:t>
      </w:r>
      <w:r w:rsidR="00F23E50">
        <w:rPr>
          <w:rFonts w:ascii="Times New Roman" w:eastAsia="Times New Roman" w:hAnsi="Times New Roman" w:cs="Times New Roman"/>
          <w:i/>
          <w:sz w:val="28"/>
          <w:szCs w:val="28"/>
          <w:lang w:eastAsia="uk-UA" w:bidi="uk-UA"/>
        </w:rPr>
        <w:t xml:space="preserve"> </w:t>
      </w:r>
      <w:r w:rsidR="002021FC">
        <w:rPr>
          <w:rFonts w:ascii="Times New Roman" w:eastAsia="Times New Roman" w:hAnsi="Times New Roman" w:cs="Times New Roman"/>
          <w:sz w:val="28"/>
          <w:szCs w:val="28"/>
          <w:lang w:eastAsia="uk-UA" w:bidi="uk-UA"/>
        </w:rPr>
        <w:t>закономірності</w:t>
      </w:r>
      <w:r w:rsidRPr="000E78BB">
        <w:rPr>
          <w:rFonts w:ascii="Times New Roman" w:eastAsia="Times New Roman" w:hAnsi="Times New Roman" w:cs="Times New Roman"/>
          <w:sz w:val="28"/>
          <w:szCs w:val="28"/>
          <w:lang w:eastAsia="uk-UA" w:bidi="uk-UA"/>
        </w:rPr>
        <w:t xml:space="preserve"> поширення </w:t>
      </w:r>
      <w:r w:rsidR="002021FC">
        <w:rPr>
          <w:rFonts w:ascii="Times New Roman" w:eastAsia="Times New Roman" w:hAnsi="Times New Roman" w:cs="Times New Roman"/>
          <w:sz w:val="28"/>
          <w:szCs w:val="28"/>
          <w:lang w:eastAsia="uk-UA" w:bidi="uk-UA"/>
        </w:rPr>
        <w:t>аскохітозу сої</w:t>
      </w:r>
      <w:r w:rsidRPr="000E78BB">
        <w:rPr>
          <w:rFonts w:ascii="Times New Roman" w:eastAsia="Times New Roman" w:hAnsi="Times New Roman" w:cs="Times New Roman"/>
          <w:sz w:val="28"/>
          <w:szCs w:val="28"/>
          <w:lang w:eastAsia="uk-UA" w:bidi="uk-UA"/>
        </w:rPr>
        <w:t xml:space="preserve">; </w:t>
      </w:r>
      <w:r w:rsidR="002021FC">
        <w:rPr>
          <w:rFonts w:ascii="Times New Roman" w:eastAsia="Times New Roman" w:hAnsi="Times New Roman" w:cs="Times New Roman"/>
          <w:sz w:val="28"/>
          <w:szCs w:val="28"/>
          <w:lang w:eastAsia="uk-UA" w:bidi="uk-UA"/>
        </w:rPr>
        <w:t>оцінити</w:t>
      </w:r>
      <w:r w:rsidRPr="000E78BB">
        <w:rPr>
          <w:rFonts w:ascii="Times New Roman" w:eastAsia="Times New Roman" w:hAnsi="Times New Roman" w:cs="Times New Roman"/>
          <w:sz w:val="28"/>
          <w:szCs w:val="28"/>
          <w:lang w:eastAsia="uk-UA" w:bidi="uk-UA"/>
        </w:rPr>
        <w:t xml:space="preserve"> </w:t>
      </w:r>
      <w:r w:rsidR="00C57818">
        <w:rPr>
          <w:rFonts w:ascii="Times New Roman" w:eastAsia="Times New Roman" w:hAnsi="Times New Roman" w:cs="Times New Roman"/>
          <w:sz w:val="28"/>
          <w:szCs w:val="28"/>
          <w:lang w:eastAsia="uk-UA" w:bidi="uk-UA"/>
        </w:rPr>
        <w:t xml:space="preserve">екологічно безпечні </w:t>
      </w:r>
      <w:r w:rsidRPr="000E78BB">
        <w:rPr>
          <w:rFonts w:ascii="Times New Roman" w:eastAsia="Times New Roman" w:hAnsi="Times New Roman" w:cs="Times New Roman"/>
          <w:sz w:val="28"/>
          <w:szCs w:val="28"/>
          <w:lang w:eastAsia="uk-UA" w:bidi="uk-UA"/>
        </w:rPr>
        <w:t xml:space="preserve">елементи захисту культури </w:t>
      </w:r>
      <w:r w:rsidR="002021FC">
        <w:rPr>
          <w:rFonts w:ascii="Times New Roman" w:eastAsia="Times New Roman" w:hAnsi="Times New Roman" w:cs="Times New Roman"/>
          <w:sz w:val="28"/>
          <w:szCs w:val="28"/>
          <w:lang w:eastAsia="uk-UA" w:bidi="uk-UA"/>
        </w:rPr>
        <w:t>та</w:t>
      </w:r>
      <w:r w:rsidRPr="000E78BB">
        <w:rPr>
          <w:rFonts w:ascii="Times New Roman" w:eastAsia="Times New Roman" w:hAnsi="Times New Roman" w:cs="Times New Roman"/>
          <w:sz w:val="28"/>
          <w:szCs w:val="28"/>
          <w:lang w:eastAsia="uk-UA" w:bidi="uk-UA"/>
        </w:rPr>
        <w:t xml:space="preserve"> вплив </w:t>
      </w:r>
      <w:r w:rsidR="002021FC">
        <w:rPr>
          <w:rFonts w:ascii="Times New Roman" w:eastAsia="Times New Roman" w:hAnsi="Times New Roman" w:cs="Times New Roman"/>
          <w:sz w:val="28"/>
          <w:szCs w:val="28"/>
          <w:lang w:eastAsia="uk-UA" w:bidi="uk-UA"/>
        </w:rPr>
        <w:t xml:space="preserve">її на </w:t>
      </w:r>
      <w:r w:rsidRPr="000E78BB">
        <w:rPr>
          <w:rFonts w:ascii="Times New Roman" w:eastAsia="Times New Roman" w:hAnsi="Times New Roman" w:cs="Times New Roman"/>
          <w:sz w:val="28"/>
          <w:szCs w:val="28"/>
          <w:lang w:eastAsia="uk-UA" w:bidi="uk-UA"/>
        </w:rPr>
        <w:t xml:space="preserve">розвиток </w:t>
      </w:r>
      <w:r w:rsidR="00C57818">
        <w:rPr>
          <w:rFonts w:ascii="Times New Roman" w:eastAsia="Times New Roman" w:hAnsi="Times New Roman" w:cs="Times New Roman"/>
          <w:sz w:val="28"/>
          <w:szCs w:val="28"/>
          <w:lang w:eastAsia="uk-UA" w:bidi="uk-UA"/>
        </w:rPr>
        <w:t>хвороби й продуктивність</w:t>
      </w:r>
      <w:r w:rsidRPr="000E78BB">
        <w:rPr>
          <w:rFonts w:ascii="Times New Roman" w:eastAsia="Times New Roman" w:hAnsi="Times New Roman" w:cs="Times New Roman"/>
          <w:sz w:val="28"/>
          <w:szCs w:val="28"/>
          <w:lang w:eastAsia="uk-UA" w:bidi="uk-UA"/>
        </w:rPr>
        <w:t xml:space="preserve">; </w:t>
      </w:r>
      <w:r w:rsidR="002021FC">
        <w:rPr>
          <w:rFonts w:ascii="Times New Roman" w:eastAsia="Times New Roman" w:hAnsi="Times New Roman" w:cs="Times New Roman"/>
          <w:sz w:val="28"/>
          <w:szCs w:val="28"/>
          <w:lang w:eastAsia="uk-UA" w:bidi="uk-UA"/>
        </w:rPr>
        <w:t>визначити</w:t>
      </w:r>
      <w:r w:rsidRPr="000E78BB">
        <w:rPr>
          <w:rFonts w:ascii="Times New Roman" w:eastAsia="Times New Roman" w:hAnsi="Times New Roman" w:cs="Times New Roman"/>
          <w:sz w:val="28"/>
          <w:szCs w:val="28"/>
          <w:lang w:eastAsia="uk-UA" w:bidi="uk-UA"/>
        </w:rPr>
        <w:t xml:space="preserve"> економічну ефективність досліджуваних </w:t>
      </w:r>
      <w:r w:rsidR="002021FC">
        <w:rPr>
          <w:rFonts w:ascii="Times New Roman" w:eastAsia="Times New Roman" w:hAnsi="Times New Roman" w:cs="Times New Roman"/>
          <w:sz w:val="28"/>
          <w:szCs w:val="28"/>
          <w:lang w:eastAsia="uk-UA" w:bidi="uk-UA"/>
        </w:rPr>
        <w:t>елементів захисту</w:t>
      </w:r>
      <w:r w:rsidRPr="000E78BB">
        <w:rPr>
          <w:rFonts w:ascii="Times New Roman" w:eastAsia="Times New Roman" w:hAnsi="Times New Roman" w:cs="Times New Roman"/>
          <w:sz w:val="28"/>
          <w:szCs w:val="28"/>
          <w:lang w:eastAsia="uk-UA" w:bidi="uk-UA"/>
        </w:rPr>
        <w:t>.</w:t>
      </w:r>
    </w:p>
    <w:p w:rsidR="00F27860" w:rsidRDefault="000E78BB" w:rsidP="000E78BB">
      <w:pPr>
        <w:widowControl w:val="0"/>
        <w:autoSpaceDE w:val="0"/>
        <w:autoSpaceDN w:val="0"/>
        <w:spacing w:after="0" w:line="360" w:lineRule="auto"/>
        <w:ind w:firstLine="709"/>
        <w:jc w:val="both"/>
        <w:rPr>
          <w:rFonts w:ascii="Times New Roman" w:eastAsia="Times New Roman" w:hAnsi="Times New Roman" w:cs="Times New Roman"/>
          <w:iCs/>
          <w:sz w:val="28"/>
          <w:lang w:eastAsia="uk-UA" w:bidi="uk-UA"/>
        </w:rPr>
      </w:pPr>
      <w:r w:rsidRPr="000E78BB">
        <w:rPr>
          <w:rFonts w:ascii="Times New Roman" w:eastAsia="Times New Roman" w:hAnsi="Times New Roman" w:cs="Times New Roman"/>
          <w:i/>
          <w:iCs/>
          <w:sz w:val="28"/>
          <w:lang w:eastAsia="uk-UA" w:bidi="uk-UA"/>
        </w:rPr>
        <w:lastRenderedPageBreak/>
        <w:t xml:space="preserve">Об’єктом дослідження </w:t>
      </w:r>
      <w:r w:rsidRPr="000E78BB">
        <w:rPr>
          <w:rFonts w:ascii="Times New Roman" w:eastAsia="Times New Roman" w:hAnsi="Times New Roman" w:cs="Times New Roman"/>
          <w:sz w:val="28"/>
          <w:lang w:eastAsia="uk-UA" w:bidi="uk-UA"/>
        </w:rPr>
        <w:t>є</w:t>
      </w:r>
      <w:r w:rsidRPr="000E78BB">
        <w:rPr>
          <w:rFonts w:ascii="Times New Roman" w:eastAsia="Times New Roman" w:hAnsi="Times New Roman" w:cs="Times New Roman"/>
          <w:iCs/>
          <w:sz w:val="28"/>
          <w:lang w:eastAsia="uk-UA" w:bidi="uk-UA"/>
        </w:rPr>
        <w:t xml:space="preserve"> процес </w:t>
      </w:r>
      <w:r w:rsidR="00F27860">
        <w:rPr>
          <w:rFonts w:ascii="Times New Roman" w:eastAsia="Times New Roman" w:hAnsi="Times New Roman" w:cs="Times New Roman"/>
          <w:iCs/>
          <w:sz w:val="28"/>
          <w:lang w:eastAsia="uk-UA" w:bidi="uk-UA"/>
        </w:rPr>
        <w:t xml:space="preserve">вивчення елементів захисту сої від розвитку </w:t>
      </w:r>
      <w:r w:rsidR="00E20727">
        <w:rPr>
          <w:rFonts w:ascii="Times New Roman" w:eastAsia="Times New Roman" w:hAnsi="Times New Roman" w:cs="Times New Roman"/>
          <w:iCs/>
          <w:sz w:val="28"/>
          <w:lang w:eastAsia="uk-UA" w:bidi="uk-UA"/>
        </w:rPr>
        <w:t>аскохітозу з їхнім</w:t>
      </w:r>
      <w:r w:rsidR="00F27860">
        <w:rPr>
          <w:rFonts w:ascii="Times New Roman" w:eastAsia="Times New Roman" w:hAnsi="Times New Roman" w:cs="Times New Roman"/>
          <w:iCs/>
          <w:sz w:val="28"/>
          <w:lang w:eastAsia="uk-UA" w:bidi="uk-UA"/>
        </w:rPr>
        <w:t xml:space="preserve"> впливом на рівень врожаю та як</w:t>
      </w:r>
      <w:r w:rsidR="006A3EA5">
        <w:rPr>
          <w:rFonts w:ascii="Times New Roman" w:eastAsia="Times New Roman" w:hAnsi="Times New Roman" w:cs="Times New Roman"/>
          <w:iCs/>
          <w:sz w:val="28"/>
          <w:lang w:eastAsia="uk-UA" w:bidi="uk-UA"/>
        </w:rPr>
        <w:t>і</w:t>
      </w:r>
      <w:r w:rsidR="00F27860">
        <w:rPr>
          <w:rFonts w:ascii="Times New Roman" w:eastAsia="Times New Roman" w:hAnsi="Times New Roman" w:cs="Times New Roman"/>
          <w:iCs/>
          <w:sz w:val="28"/>
          <w:lang w:eastAsia="uk-UA" w:bidi="uk-UA"/>
        </w:rPr>
        <w:t>ст</w:t>
      </w:r>
      <w:r w:rsidR="006A3EA5">
        <w:rPr>
          <w:rFonts w:ascii="Times New Roman" w:eastAsia="Times New Roman" w:hAnsi="Times New Roman" w:cs="Times New Roman"/>
          <w:iCs/>
          <w:sz w:val="28"/>
          <w:lang w:eastAsia="uk-UA" w:bidi="uk-UA"/>
        </w:rPr>
        <w:t>ь</w:t>
      </w:r>
      <w:r w:rsidR="00F27860">
        <w:rPr>
          <w:rFonts w:ascii="Times New Roman" w:eastAsia="Times New Roman" w:hAnsi="Times New Roman" w:cs="Times New Roman"/>
          <w:iCs/>
          <w:sz w:val="28"/>
          <w:lang w:eastAsia="uk-UA" w:bidi="uk-UA"/>
        </w:rPr>
        <w:t>.</w:t>
      </w:r>
    </w:p>
    <w:p w:rsidR="000E78BB" w:rsidRPr="000E78BB" w:rsidRDefault="000E78BB" w:rsidP="000E78BB">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uk-UA" w:bidi="uk-UA"/>
        </w:rPr>
      </w:pPr>
      <w:r w:rsidRPr="000E78BB">
        <w:rPr>
          <w:rFonts w:ascii="Times New Roman" w:eastAsia="Times New Roman" w:hAnsi="Times New Roman" w:cs="Times New Roman"/>
          <w:i/>
          <w:iCs/>
          <w:color w:val="000000"/>
          <w:sz w:val="28"/>
          <w:lang w:eastAsia="uk-UA" w:bidi="uk-UA"/>
        </w:rPr>
        <w:t>Предметом дослідження:</w:t>
      </w:r>
      <w:r w:rsidRPr="000E78BB">
        <w:rPr>
          <w:rFonts w:ascii="Times New Roman" w:eastAsia="Times New Roman" w:hAnsi="Times New Roman" w:cs="Times New Roman"/>
          <w:color w:val="000000"/>
          <w:sz w:val="28"/>
          <w:szCs w:val="28"/>
          <w:lang w:eastAsia="uk-UA" w:bidi="uk-UA"/>
        </w:rPr>
        <w:t xml:space="preserve"> </w:t>
      </w:r>
      <w:r w:rsidR="008D0B29" w:rsidRPr="008D0B29">
        <w:rPr>
          <w:rFonts w:ascii="Times New Roman" w:eastAsia="Times New Roman" w:hAnsi="Times New Roman" w:cs="Times New Roman"/>
          <w:sz w:val="28"/>
          <w:szCs w:val="28"/>
          <w:lang w:eastAsia="uk-UA" w:bidi="uk-UA"/>
        </w:rPr>
        <w:t xml:space="preserve">аскохітоз, </w:t>
      </w:r>
      <w:r w:rsidR="006A3EA5">
        <w:rPr>
          <w:rFonts w:ascii="Times New Roman" w:eastAsia="Times New Roman" w:hAnsi="Times New Roman" w:cs="Times New Roman"/>
          <w:sz w:val="28"/>
          <w:szCs w:val="28"/>
          <w:lang w:eastAsia="uk-UA" w:bidi="uk-UA"/>
        </w:rPr>
        <w:t>пестициди</w:t>
      </w:r>
      <w:r w:rsidRPr="000E78BB">
        <w:rPr>
          <w:rFonts w:ascii="Times New Roman" w:eastAsia="Times New Roman" w:hAnsi="Times New Roman" w:cs="Times New Roman"/>
          <w:color w:val="000000"/>
          <w:sz w:val="28"/>
          <w:szCs w:val="28"/>
          <w:lang w:eastAsia="uk-UA" w:bidi="uk-UA"/>
        </w:rPr>
        <w:t>, урожайність.</w:t>
      </w:r>
    </w:p>
    <w:p w:rsidR="00267D63" w:rsidRDefault="00267D63" w:rsidP="000E78BB">
      <w:pPr>
        <w:widowControl w:val="0"/>
        <w:autoSpaceDE w:val="0"/>
        <w:autoSpaceDN w:val="0"/>
        <w:spacing w:after="0" w:line="360" w:lineRule="auto"/>
        <w:ind w:firstLine="709"/>
        <w:jc w:val="both"/>
        <w:rPr>
          <w:rFonts w:ascii="Times New Roman" w:eastAsia="Times New Roman" w:hAnsi="Times New Roman" w:cs="Times New Roman"/>
          <w:iCs/>
          <w:spacing w:val="-8"/>
          <w:sz w:val="28"/>
          <w:lang w:eastAsia="uk-UA" w:bidi="uk-UA"/>
        </w:rPr>
      </w:pPr>
      <w:r>
        <w:rPr>
          <w:rFonts w:ascii="Times New Roman" w:eastAsia="Times New Roman" w:hAnsi="Times New Roman" w:cs="Times New Roman"/>
          <w:iCs/>
          <w:spacing w:val="-8"/>
          <w:sz w:val="28"/>
          <w:lang w:eastAsia="uk-UA" w:bidi="uk-UA"/>
        </w:rPr>
        <w:t>У дослідженнях були використані загальноприйняті та спеціальні</w:t>
      </w:r>
      <w:r w:rsidRPr="000E78BB">
        <w:rPr>
          <w:rFonts w:ascii="Times New Roman" w:eastAsia="Times New Roman" w:hAnsi="Times New Roman" w:cs="Times New Roman"/>
          <w:iCs/>
          <w:spacing w:val="-8"/>
          <w:sz w:val="28"/>
          <w:lang w:eastAsia="uk-UA" w:bidi="uk-UA"/>
        </w:rPr>
        <w:t xml:space="preserve"> методи</w:t>
      </w:r>
      <w:r>
        <w:rPr>
          <w:rFonts w:ascii="Times New Roman" w:eastAsia="Times New Roman" w:hAnsi="Times New Roman" w:cs="Times New Roman"/>
          <w:iCs/>
          <w:spacing w:val="-8"/>
          <w:sz w:val="28"/>
          <w:lang w:eastAsia="uk-UA" w:bidi="uk-UA"/>
        </w:rPr>
        <w:t xml:space="preserve"> виконання експерименту.</w:t>
      </w:r>
      <w:r w:rsidR="00D161E6">
        <w:rPr>
          <w:rFonts w:ascii="Times New Roman" w:eastAsia="Times New Roman" w:hAnsi="Times New Roman" w:cs="Times New Roman"/>
          <w:iCs/>
          <w:spacing w:val="-8"/>
          <w:sz w:val="28"/>
          <w:lang w:eastAsia="uk-UA" w:bidi="uk-UA"/>
        </w:rPr>
        <w:t xml:space="preserve"> Основними були польовий та лабораторний, які слугували для виконання експерименту.</w:t>
      </w:r>
      <w:r w:rsidR="00D161E6" w:rsidRPr="00D161E6">
        <w:rPr>
          <w:rFonts w:ascii="Times New Roman" w:eastAsia="Times New Roman" w:hAnsi="Times New Roman" w:cs="Times New Roman"/>
          <w:i/>
          <w:sz w:val="28"/>
          <w:szCs w:val="28"/>
          <w:lang w:eastAsia="uk-UA" w:bidi="uk-UA"/>
        </w:rPr>
        <w:t xml:space="preserve"> </w:t>
      </w:r>
      <w:r w:rsidR="00D161E6" w:rsidRPr="000E78BB">
        <w:rPr>
          <w:rFonts w:ascii="Times New Roman" w:eastAsia="Times New Roman" w:hAnsi="Times New Roman" w:cs="Times New Roman"/>
          <w:iCs/>
          <w:sz w:val="28"/>
          <w:lang w:eastAsia="uk-UA" w:bidi="uk-UA"/>
        </w:rPr>
        <w:t xml:space="preserve">Економіко-математичний </w:t>
      </w:r>
      <w:r w:rsidR="00D161E6">
        <w:rPr>
          <w:rFonts w:ascii="Times New Roman" w:eastAsia="Times New Roman" w:hAnsi="Times New Roman" w:cs="Times New Roman"/>
          <w:iCs/>
          <w:sz w:val="28"/>
          <w:lang w:eastAsia="uk-UA" w:bidi="uk-UA"/>
        </w:rPr>
        <w:t>був використаний в</w:t>
      </w:r>
      <w:r w:rsidR="00D161E6" w:rsidRPr="000E78BB">
        <w:rPr>
          <w:rFonts w:ascii="Times New Roman" w:eastAsia="Times New Roman" w:hAnsi="Times New Roman" w:cs="Times New Roman"/>
          <w:iCs/>
          <w:sz w:val="28"/>
          <w:lang w:eastAsia="uk-UA" w:bidi="uk-UA"/>
        </w:rPr>
        <w:t xml:space="preserve"> розрахунку </w:t>
      </w:r>
      <w:r w:rsidR="00D161E6" w:rsidRPr="000E78BB">
        <w:rPr>
          <w:rFonts w:ascii="Times New Roman" w:eastAsia="Times New Roman" w:hAnsi="Times New Roman" w:cs="Times New Roman"/>
          <w:color w:val="000000"/>
          <w:sz w:val="28"/>
          <w:szCs w:val="28"/>
          <w:lang w:eastAsia="uk-UA" w:bidi="uk-UA"/>
        </w:rPr>
        <w:t xml:space="preserve">економічної ефективності. </w:t>
      </w:r>
      <w:r w:rsidR="00D161E6">
        <w:rPr>
          <w:rFonts w:ascii="Times New Roman" w:eastAsia="Times New Roman" w:hAnsi="Times New Roman" w:cs="Times New Roman"/>
          <w:iCs/>
          <w:sz w:val="28"/>
          <w:lang w:eastAsia="uk-UA" w:bidi="uk-UA"/>
        </w:rPr>
        <w:t>О</w:t>
      </w:r>
      <w:r w:rsidR="00D161E6" w:rsidRPr="000E78BB">
        <w:rPr>
          <w:rFonts w:ascii="Times New Roman" w:eastAsia="Times New Roman" w:hAnsi="Times New Roman" w:cs="Times New Roman"/>
          <w:iCs/>
          <w:sz w:val="28"/>
          <w:lang w:eastAsia="uk-UA" w:bidi="uk-UA"/>
        </w:rPr>
        <w:t xml:space="preserve">брахунки </w:t>
      </w:r>
      <w:r w:rsidR="00D161E6">
        <w:rPr>
          <w:rFonts w:ascii="Times New Roman" w:eastAsia="Times New Roman" w:hAnsi="Times New Roman" w:cs="Times New Roman"/>
          <w:iCs/>
          <w:sz w:val="28"/>
          <w:lang w:eastAsia="uk-UA" w:bidi="uk-UA"/>
        </w:rPr>
        <w:t>статистики проводили</w:t>
      </w:r>
      <w:r w:rsidR="00D161E6" w:rsidRPr="000E78BB">
        <w:rPr>
          <w:rFonts w:ascii="Times New Roman" w:eastAsia="Times New Roman" w:hAnsi="Times New Roman" w:cs="Times New Roman"/>
          <w:iCs/>
          <w:sz w:val="28"/>
          <w:lang w:eastAsia="uk-UA" w:bidi="uk-UA"/>
        </w:rPr>
        <w:t xml:space="preserve"> </w:t>
      </w:r>
      <w:r w:rsidR="00D161E6">
        <w:rPr>
          <w:rFonts w:ascii="Times New Roman" w:eastAsia="Times New Roman" w:hAnsi="Times New Roman" w:cs="Times New Roman"/>
          <w:iCs/>
          <w:sz w:val="28"/>
          <w:lang w:eastAsia="uk-UA" w:bidi="uk-UA"/>
        </w:rPr>
        <w:t>з використанням</w:t>
      </w:r>
      <w:r w:rsidR="00D161E6" w:rsidRPr="000E78BB">
        <w:rPr>
          <w:rFonts w:ascii="Times New Roman" w:eastAsia="Times New Roman" w:hAnsi="Times New Roman" w:cs="Times New Roman"/>
          <w:iCs/>
          <w:sz w:val="28"/>
          <w:lang w:eastAsia="uk-UA" w:bidi="uk-UA"/>
        </w:rPr>
        <w:t xml:space="preserve"> комп’ютерних програм.</w:t>
      </w:r>
    </w:p>
    <w:p w:rsidR="000E78BB" w:rsidRPr="000E78BB" w:rsidRDefault="000E78BB" w:rsidP="000E78BB">
      <w:pPr>
        <w:widowControl w:val="0"/>
        <w:autoSpaceDE w:val="0"/>
        <w:autoSpaceDN w:val="0"/>
        <w:spacing w:after="0" w:line="360" w:lineRule="auto"/>
        <w:ind w:firstLine="708"/>
        <w:jc w:val="center"/>
        <w:rPr>
          <w:rFonts w:ascii="Times New Roman" w:eastAsia="Times New Roman" w:hAnsi="Times New Roman" w:cs="Times New Roman"/>
          <w:i/>
          <w:sz w:val="28"/>
          <w:szCs w:val="28"/>
          <w:lang w:eastAsia="uk-UA" w:bidi="uk-UA"/>
        </w:rPr>
      </w:pPr>
      <w:r w:rsidRPr="000E78BB">
        <w:rPr>
          <w:rFonts w:ascii="Times New Roman" w:eastAsia="Times New Roman" w:hAnsi="Times New Roman" w:cs="Times New Roman"/>
          <w:i/>
          <w:sz w:val="28"/>
          <w:szCs w:val="28"/>
          <w:lang w:eastAsia="uk-UA" w:bidi="uk-UA"/>
        </w:rPr>
        <w:t>Публікації автора за темою проведених досліджень:</w:t>
      </w:r>
    </w:p>
    <w:p w:rsidR="00425F88" w:rsidRPr="00025391" w:rsidRDefault="000E78BB" w:rsidP="00425F88">
      <w:pPr>
        <w:widowControl w:val="0"/>
        <w:autoSpaceDE w:val="0"/>
        <w:autoSpaceDN w:val="0"/>
        <w:spacing w:after="0" w:line="360" w:lineRule="auto"/>
        <w:ind w:firstLine="709"/>
        <w:jc w:val="both"/>
        <w:rPr>
          <w:rFonts w:ascii="Times New Roman" w:hAnsi="Times New Roman" w:cs="Times New Roman"/>
          <w:sz w:val="28"/>
          <w:szCs w:val="28"/>
        </w:rPr>
      </w:pPr>
      <w:r w:rsidRPr="004A4E6D">
        <w:rPr>
          <w:rFonts w:ascii="Times New Roman" w:eastAsia="Times New Roman" w:hAnsi="Times New Roman" w:cs="Times New Roman"/>
          <w:sz w:val="28"/>
          <w:szCs w:val="28"/>
          <w:lang w:eastAsia="uk-UA" w:bidi="uk-UA"/>
        </w:rPr>
        <w:t>1. </w:t>
      </w:r>
      <w:proofErr w:type="spellStart"/>
      <w:r w:rsidR="00425F88">
        <w:rPr>
          <w:rFonts w:ascii="Times New Roman" w:hAnsi="Times New Roman" w:cs="Times New Roman"/>
          <w:sz w:val="28"/>
          <w:szCs w:val="28"/>
        </w:rPr>
        <w:t>I</w:t>
      </w:r>
      <w:r w:rsidR="00425F88" w:rsidRPr="00784020">
        <w:rPr>
          <w:rFonts w:ascii="Times New Roman" w:hAnsi="Times New Roman" w:cs="Times New Roman"/>
          <w:sz w:val="28"/>
          <w:szCs w:val="28"/>
        </w:rPr>
        <w:t>nfluence</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of</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hydrothermal</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conditions</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on</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growth</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characteristics</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and</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development</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for</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ce</w:t>
      </w:r>
      <w:r w:rsidR="00425F88">
        <w:rPr>
          <w:rFonts w:ascii="Times New Roman" w:hAnsi="Times New Roman" w:cs="Times New Roman"/>
          <w:sz w:val="28"/>
          <w:szCs w:val="28"/>
        </w:rPr>
        <w:t>real</w:t>
      </w:r>
      <w:proofErr w:type="spellEnd"/>
      <w:r w:rsidR="00425F88">
        <w:rPr>
          <w:rFonts w:ascii="Times New Roman" w:hAnsi="Times New Roman" w:cs="Times New Roman"/>
          <w:sz w:val="28"/>
          <w:szCs w:val="28"/>
        </w:rPr>
        <w:t xml:space="preserve"> </w:t>
      </w:r>
      <w:proofErr w:type="spellStart"/>
      <w:r w:rsidR="00425F88">
        <w:rPr>
          <w:rFonts w:ascii="Times New Roman" w:hAnsi="Times New Roman" w:cs="Times New Roman"/>
          <w:sz w:val="28"/>
          <w:szCs w:val="28"/>
        </w:rPr>
        <w:t>a</w:t>
      </w:r>
      <w:r w:rsidR="00E15688">
        <w:rPr>
          <w:rFonts w:ascii="Times New Roman" w:hAnsi="Times New Roman" w:cs="Times New Roman"/>
          <w:sz w:val="28"/>
          <w:szCs w:val="28"/>
        </w:rPr>
        <w:t>nd</w:t>
      </w:r>
      <w:proofErr w:type="spellEnd"/>
      <w:r w:rsidR="00E15688">
        <w:rPr>
          <w:rFonts w:ascii="Times New Roman" w:hAnsi="Times New Roman" w:cs="Times New Roman"/>
          <w:sz w:val="28"/>
          <w:szCs w:val="28"/>
        </w:rPr>
        <w:t xml:space="preserve"> </w:t>
      </w:r>
      <w:proofErr w:type="spellStart"/>
      <w:r w:rsidR="00E15688">
        <w:rPr>
          <w:rFonts w:ascii="Times New Roman" w:hAnsi="Times New Roman" w:cs="Times New Roman"/>
          <w:sz w:val="28"/>
          <w:szCs w:val="28"/>
        </w:rPr>
        <w:t>cereal</w:t>
      </w:r>
      <w:proofErr w:type="spellEnd"/>
      <w:r w:rsidR="00E15688">
        <w:rPr>
          <w:rFonts w:ascii="Times New Roman" w:hAnsi="Times New Roman" w:cs="Times New Roman"/>
          <w:sz w:val="28"/>
          <w:szCs w:val="28"/>
        </w:rPr>
        <w:t xml:space="preserve"> </w:t>
      </w:r>
      <w:proofErr w:type="spellStart"/>
      <w:r w:rsidR="00E15688">
        <w:rPr>
          <w:rFonts w:ascii="Times New Roman" w:hAnsi="Times New Roman" w:cs="Times New Roman"/>
          <w:sz w:val="28"/>
          <w:szCs w:val="28"/>
        </w:rPr>
        <w:t>pegum</w:t>
      </w:r>
      <w:proofErr w:type="spellEnd"/>
      <w:r w:rsidR="00E15688">
        <w:rPr>
          <w:rFonts w:ascii="Times New Roman" w:hAnsi="Times New Roman" w:cs="Times New Roman"/>
          <w:sz w:val="28"/>
          <w:szCs w:val="28"/>
        </w:rPr>
        <w:t xml:space="preserve"> </w:t>
      </w:r>
      <w:proofErr w:type="spellStart"/>
      <w:r w:rsidR="00E15688">
        <w:rPr>
          <w:rFonts w:ascii="Times New Roman" w:hAnsi="Times New Roman" w:cs="Times New Roman"/>
          <w:sz w:val="28"/>
          <w:szCs w:val="28"/>
        </w:rPr>
        <w:t>crops</w:t>
      </w:r>
      <w:proofErr w:type="spellEnd"/>
      <w:r w:rsidR="00E15688">
        <w:rPr>
          <w:rFonts w:ascii="Times New Roman" w:hAnsi="Times New Roman" w:cs="Times New Roman"/>
          <w:sz w:val="28"/>
          <w:szCs w:val="28"/>
        </w:rPr>
        <w:t xml:space="preserve"> </w:t>
      </w:r>
      <w:proofErr w:type="spellStart"/>
      <w:r w:rsidR="00E15688">
        <w:rPr>
          <w:rFonts w:ascii="Times New Roman" w:hAnsi="Times New Roman" w:cs="Times New Roman"/>
          <w:sz w:val="28"/>
          <w:szCs w:val="28"/>
        </w:rPr>
        <w:t>in</w:t>
      </w:r>
      <w:proofErr w:type="spellEnd"/>
      <w:r w:rsidR="00E15688">
        <w:rPr>
          <w:rFonts w:ascii="Times New Roman" w:hAnsi="Times New Roman" w:cs="Times New Roman"/>
          <w:sz w:val="28"/>
          <w:szCs w:val="28"/>
        </w:rPr>
        <w:t xml:space="preserve"> </w:t>
      </w:r>
      <w:proofErr w:type="spellStart"/>
      <w:r w:rsidR="00E15688">
        <w:rPr>
          <w:rFonts w:ascii="Times New Roman" w:hAnsi="Times New Roman" w:cs="Times New Roman"/>
          <w:sz w:val="28"/>
          <w:szCs w:val="28"/>
        </w:rPr>
        <w:t>Poliss</w:t>
      </w:r>
      <w:proofErr w:type="spellEnd"/>
      <w:r w:rsidR="00E15688">
        <w:rPr>
          <w:rFonts w:ascii="Times New Roman" w:hAnsi="Times New Roman" w:cs="Times New Roman"/>
          <w:sz w:val="28"/>
          <w:szCs w:val="28"/>
          <w:lang w:val="en-US"/>
        </w:rPr>
        <w:t>i</w:t>
      </w:r>
      <w:r w:rsidR="00425F88">
        <w:rPr>
          <w:rFonts w:ascii="Times New Roman" w:hAnsi="Times New Roman" w:cs="Times New Roman"/>
          <w:sz w:val="28"/>
          <w:szCs w:val="28"/>
        </w:rPr>
        <w:t xml:space="preserve">a </w:t>
      </w:r>
      <w:proofErr w:type="spellStart"/>
      <w:r w:rsidR="00425F88">
        <w:rPr>
          <w:rFonts w:ascii="Times New Roman" w:hAnsi="Times New Roman" w:cs="Times New Roman"/>
          <w:sz w:val="28"/>
          <w:szCs w:val="28"/>
        </w:rPr>
        <w:t>of</w:t>
      </w:r>
      <w:proofErr w:type="spellEnd"/>
      <w:r w:rsidR="00425F88">
        <w:rPr>
          <w:rFonts w:ascii="Times New Roman" w:hAnsi="Times New Roman" w:cs="Times New Roman"/>
          <w:sz w:val="28"/>
          <w:szCs w:val="28"/>
        </w:rPr>
        <w:t xml:space="preserve"> </w:t>
      </w:r>
      <w:proofErr w:type="spellStart"/>
      <w:r w:rsidR="00425F88">
        <w:rPr>
          <w:rFonts w:ascii="Times New Roman" w:hAnsi="Times New Roman" w:cs="Times New Roman"/>
          <w:sz w:val="28"/>
          <w:szCs w:val="28"/>
        </w:rPr>
        <w:t>U</w:t>
      </w:r>
      <w:r w:rsidR="00425F88" w:rsidRPr="00784020">
        <w:rPr>
          <w:rFonts w:ascii="Times New Roman" w:hAnsi="Times New Roman" w:cs="Times New Roman"/>
          <w:sz w:val="28"/>
          <w:szCs w:val="28"/>
        </w:rPr>
        <w:t>kraine</w:t>
      </w:r>
      <w:proofErr w:type="spellEnd"/>
      <w:r w:rsidR="00425F88" w:rsidRPr="00784020">
        <w:rPr>
          <w:rFonts w:ascii="Times New Roman" w:hAnsi="Times New Roman" w:cs="Times New Roman"/>
          <w:sz w:val="28"/>
          <w:szCs w:val="28"/>
        </w:rPr>
        <w:t xml:space="preserve"> / Stoliar</w:t>
      </w:r>
      <w:r w:rsidR="00425F88">
        <w:rPr>
          <w:rFonts w:ascii="Times New Roman" w:hAnsi="Times New Roman" w:cs="Times New Roman"/>
          <w:sz w:val="28"/>
          <w:szCs w:val="28"/>
        </w:rPr>
        <w:t> </w:t>
      </w:r>
      <w:r w:rsidR="00425F88" w:rsidRPr="00784020">
        <w:rPr>
          <w:rFonts w:ascii="Times New Roman" w:hAnsi="Times New Roman" w:cs="Times New Roman"/>
          <w:sz w:val="28"/>
          <w:szCs w:val="28"/>
        </w:rPr>
        <w:t xml:space="preserve">S., </w:t>
      </w:r>
      <w:r w:rsidR="00425F88" w:rsidRPr="00425F88">
        <w:rPr>
          <w:rFonts w:ascii="Times New Roman" w:hAnsi="Times New Roman" w:cs="Times New Roman"/>
          <w:sz w:val="28"/>
          <w:szCs w:val="28"/>
        </w:rPr>
        <w:t>Levchuk O.</w:t>
      </w:r>
      <w:r w:rsidR="00425F88" w:rsidRPr="00784020">
        <w:rPr>
          <w:rFonts w:ascii="Times New Roman" w:hAnsi="Times New Roman" w:cs="Times New Roman"/>
          <w:sz w:val="28"/>
          <w:szCs w:val="28"/>
        </w:rPr>
        <w:t xml:space="preserve">, </w:t>
      </w:r>
      <w:r w:rsidR="00425F88" w:rsidRPr="00425F88">
        <w:rPr>
          <w:rFonts w:ascii="Times New Roman" w:hAnsi="Times New Roman" w:cs="Times New Roman"/>
          <w:b/>
          <w:sz w:val="28"/>
          <w:szCs w:val="28"/>
        </w:rPr>
        <w:t>Ostapchuk A.</w:t>
      </w:r>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et</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sz w:val="28"/>
          <w:szCs w:val="28"/>
        </w:rPr>
        <w:t>all</w:t>
      </w:r>
      <w:proofErr w:type="spellEnd"/>
      <w:r w:rsidR="00425F88" w:rsidRPr="00784020">
        <w:rPr>
          <w:rFonts w:ascii="Times New Roman" w:hAnsi="Times New Roman" w:cs="Times New Roman"/>
          <w:sz w:val="28"/>
          <w:szCs w:val="28"/>
        </w:rPr>
        <w:t xml:space="preserve">. </w:t>
      </w:r>
      <w:proofErr w:type="spellStart"/>
      <w:r w:rsidR="00425F88" w:rsidRPr="00784020">
        <w:rPr>
          <w:rFonts w:ascii="Times New Roman" w:hAnsi="Times New Roman" w:cs="Times New Roman"/>
          <w:i/>
          <w:sz w:val="28"/>
          <w:szCs w:val="28"/>
        </w:rPr>
        <w:t>Sciences</w:t>
      </w:r>
      <w:proofErr w:type="spellEnd"/>
      <w:r w:rsidR="00425F88" w:rsidRPr="00025391">
        <w:rPr>
          <w:rFonts w:ascii="Times New Roman" w:hAnsi="Times New Roman" w:cs="Times New Roman"/>
          <w:i/>
          <w:sz w:val="28"/>
          <w:szCs w:val="28"/>
        </w:rPr>
        <w:t xml:space="preserve"> </w:t>
      </w:r>
      <w:proofErr w:type="spellStart"/>
      <w:r w:rsidR="00425F88" w:rsidRPr="00784020">
        <w:rPr>
          <w:rFonts w:ascii="Times New Roman" w:hAnsi="Times New Roman" w:cs="Times New Roman"/>
          <w:i/>
          <w:sz w:val="28"/>
          <w:szCs w:val="28"/>
        </w:rPr>
        <w:t>of</w:t>
      </w:r>
      <w:proofErr w:type="spellEnd"/>
      <w:r w:rsidR="00425F88" w:rsidRPr="00025391">
        <w:rPr>
          <w:rFonts w:ascii="Times New Roman" w:hAnsi="Times New Roman" w:cs="Times New Roman"/>
          <w:i/>
          <w:sz w:val="28"/>
          <w:szCs w:val="28"/>
        </w:rPr>
        <w:t xml:space="preserve"> </w:t>
      </w:r>
      <w:proofErr w:type="spellStart"/>
      <w:r w:rsidR="00425F88" w:rsidRPr="00784020">
        <w:rPr>
          <w:rFonts w:ascii="Times New Roman" w:hAnsi="Times New Roman" w:cs="Times New Roman"/>
          <w:i/>
          <w:sz w:val="28"/>
          <w:szCs w:val="28"/>
        </w:rPr>
        <w:t>Europe</w:t>
      </w:r>
      <w:proofErr w:type="spellEnd"/>
      <w:r w:rsidR="00425F88" w:rsidRPr="00025391">
        <w:rPr>
          <w:rFonts w:ascii="Times New Roman" w:hAnsi="Times New Roman" w:cs="Times New Roman"/>
          <w:sz w:val="28"/>
          <w:szCs w:val="28"/>
        </w:rPr>
        <w:t xml:space="preserve">. 2023. </w:t>
      </w:r>
      <w:proofErr w:type="spellStart"/>
      <w:r w:rsidR="00425F88" w:rsidRPr="00784020">
        <w:rPr>
          <w:rFonts w:ascii="Times New Roman" w:hAnsi="Times New Roman" w:cs="Times New Roman"/>
          <w:sz w:val="28"/>
          <w:szCs w:val="28"/>
        </w:rPr>
        <w:t>Vol</w:t>
      </w:r>
      <w:proofErr w:type="spellEnd"/>
      <w:r w:rsidR="00425F88" w:rsidRPr="00025391">
        <w:rPr>
          <w:rFonts w:ascii="Times New Roman" w:hAnsi="Times New Roman" w:cs="Times New Roman"/>
          <w:sz w:val="28"/>
          <w:szCs w:val="28"/>
        </w:rPr>
        <w:t>.</w:t>
      </w:r>
      <w:r w:rsidR="00425F88" w:rsidRPr="00784020">
        <w:rPr>
          <w:rFonts w:ascii="Times New Roman" w:hAnsi="Times New Roman" w:cs="Times New Roman"/>
          <w:sz w:val="28"/>
          <w:szCs w:val="28"/>
        </w:rPr>
        <w:t> </w:t>
      </w:r>
      <w:r w:rsidR="00425F88" w:rsidRPr="00025391">
        <w:rPr>
          <w:rFonts w:ascii="Times New Roman" w:hAnsi="Times New Roman" w:cs="Times New Roman"/>
          <w:sz w:val="28"/>
          <w:szCs w:val="28"/>
        </w:rPr>
        <w:t xml:space="preserve">118. </w:t>
      </w:r>
      <w:r w:rsidR="00425F88" w:rsidRPr="00784020">
        <w:rPr>
          <w:rFonts w:ascii="Times New Roman" w:hAnsi="Times New Roman" w:cs="Times New Roman"/>
          <w:sz w:val="28"/>
          <w:szCs w:val="28"/>
        </w:rPr>
        <w:t>P</w:t>
      </w:r>
      <w:r w:rsidR="00425F88" w:rsidRPr="00025391">
        <w:rPr>
          <w:rFonts w:ascii="Times New Roman" w:hAnsi="Times New Roman" w:cs="Times New Roman"/>
          <w:sz w:val="28"/>
          <w:szCs w:val="28"/>
        </w:rPr>
        <w:t>.</w:t>
      </w:r>
      <w:r w:rsidR="00425F88" w:rsidRPr="00784020">
        <w:rPr>
          <w:rFonts w:ascii="Times New Roman" w:hAnsi="Times New Roman" w:cs="Times New Roman"/>
          <w:sz w:val="28"/>
          <w:szCs w:val="28"/>
        </w:rPr>
        <w:t> 3–7.</w:t>
      </w:r>
    </w:p>
    <w:p w:rsidR="009C2450" w:rsidRPr="009C2450" w:rsidRDefault="000E78BB" w:rsidP="009C2450">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uk-UA" w:bidi="uk-UA"/>
        </w:rPr>
      </w:pPr>
      <w:r w:rsidRPr="000E78BB">
        <w:rPr>
          <w:rFonts w:ascii="Times New Roman" w:eastAsia="Times New Roman" w:hAnsi="Times New Roman" w:cs="Times New Roman"/>
          <w:i/>
          <w:color w:val="000000"/>
          <w:sz w:val="28"/>
          <w:szCs w:val="28"/>
          <w:lang w:eastAsia="uk-UA" w:bidi="uk-UA"/>
        </w:rPr>
        <w:t xml:space="preserve">Практичне значення отриманих результатів. </w:t>
      </w:r>
      <w:r w:rsidR="009C2450" w:rsidRPr="009C2450">
        <w:rPr>
          <w:rFonts w:ascii="Times New Roman" w:eastAsia="Times New Roman" w:hAnsi="Times New Roman" w:cs="Times New Roman"/>
          <w:color w:val="000000"/>
          <w:sz w:val="28"/>
          <w:szCs w:val="28"/>
          <w:lang w:eastAsia="uk-UA" w:bidi="uk-UA"/>
        </w:rPr>
        <w:t xml:space="preserve">Вирощування сої </w:t>
      </w:r>
      <w:r w:rsidR="00025391">
        <w:rPr>
          <w:rFonts w:ascii="Times New Roman" w:eastAsia="Times New Roman" w:hAnsi="Times New Roman" w:cs="Times New Roman"/>
          <w:color w:val="000000"/>
          <w:sz w:val="28"/>
          <w:szCs w:val="28"/>
          <w:lang w:eastAsia="uk-UA" w:bidi="uk-UA"/>
        </w:rPr>
        <w:t xml:space="preserve">з </w:t>
      </w:r>
      <w:r w:rsidR="009C2450" w:rsidRPr="009C2450">
        <w:rPr>
          <w:rFonts w:ascii="Times New Roman" w:eastAsia="Times New Roman" w:hAnsi="Times New Roman" w:cs="Times New Roman"/>
          <w:color w:val="000000"/>
          <w:sz w:val="28"/>
          <w:szCs w:val="28"/>
          <w:lang w:eastAsia="uk-UA" w:bidi="uk-UA"/>
        </w:rPr>
        <w:t>використання</w:t>
      </w:r>
      <w:r w:rsidR="00025391">
        <w:rPr>
          <w:rFonts w:ascii="Times New Roman" w:eastAsia="Times New Roman" w:hAnsi="Times New Roman" w:cs="Times New Roman"/>
          <w:color w:val="000000"/>
          <w:sz w:val="28"/>
          <w:szCs w:val="28"/>
          <w:lang w:eastAsia="uk-UA" w:bidi="uk-UA"/>
        </w:rPr>
        <w:t>м</w:t>
      </w:r>
      <w:r w:rsidR="009C2450">
        <w:rPr>
          <w:rFonts w:ascii="Times New Roman" w:eastAsia="Times New Roman" w:hAnsi="Times New Roman" w:cs="Times New Roman"/>
          <w:color w:val="000000"/>
          <w:sz w:val="28"/>
          <w:szCs w:val="28"/>
          <w:lang w:eastAsia="uk-UA" w:bidi="uk-UA"/>
        </w:rPr>
        <w:t xml:space="preserve"> </w:t>
      </w:r>
      <w:r w:rsidR="00025391">
        <w:rPr>
          <w:rFonts w:ascii="Times New Roman" w:eastAsia="Times New Roman" w:hAnsi="Times New Roman" w:cs="Times New Roman"/>
          <w:color w:val="000000"/>
          <w:sz w:val="28"/>
          <w:szCs w:val="28"/>
          <w:lang w:eastAsia="uk-UA" w:bidi="uk-UA"/>
        </w:rPr>
        <w:t>екологічно безпечних систем</w:t>
      </w:r>
      <w:r w:rsidR="009C2450" w:rsidRPr="000E78BB">
        <w:rPr>
          <w:rFonts w:ascii="Times New Roman" w:eastAsia="Times New Roman" w:hAnsi="Times New Roman" w:cs="Times New Roman"/>
          <w:color w:val="000000"/>
          <w:sz w:val="28"/>
          <w:szCs w:val="28"/>
          <w:lang w:eastAsia="uk-UA" w:bidi="uk-UA"/>
        </w:rPr>
        <w:t xml:space="preserve"> захисту</w:t>
      </w:r>
      <w:r w:rsidR="009C2450">
        <w:rPr>
          <w:rFonts w:ascii="Times New Roman" w:eastAsia="Times New Roman" w:hAnsi="Times New Roman" w:cs="Times New Roman"/>
          <w:color w:val="000000"/>
          <w:sz w:val="28"/>
          <w:szCs w:val="28"/>
          <w:lang w:eastAsia="uk-UA" w:bidi="uk-UA"/>
        </w:rPr>
        <w:t xml:space="preserve"> значно знизить антропогенне навантаження на фітоценоз, а також покращить якість одержаної </w:t>
      </w:r>
      <w:proofErr w:type="spellStart"/>
      <w:r w:rsidR="009C2450">
        <w:rPr>
          <w:rFonts w:ascii="Times New Roman" w:eastAsia="Times New Roman" w:hAnsi="Times New Roman" w:cs="Times New Roman"/>
          <w:color w:val="000000"/>
          <w:sz w:val="28"/>
          <w:szCs w:val="28"/>
          <w:lang w:eastAsia="uk-UA" w:bidi="uk-UA"/>
        </w:rPr>
        <w:t>фітопродукції</w:t>
      </w:r>
      <w:proofErr w:type="spellEnd"/>
      <w:r w:rsidR="009C2450">
        <w:rPr>
          <w:rFonts w:ascii="Times New Roman" w:eastAsia="Times New Roman" w:hAnsi="Times New Roman" w:cs="Times New Roman"/>
          <w:color w:val="000000"/>
          <w:sz w:val="28"/>
          <w:szCs w:val="28"/>
          <w:lang w:eastAsia="uk-UA" w:bidi="uk-UA"/>
        </w:rPr>
        <w:t>.</w:t>
      </w:r>
    </w:p>
    <w:p w:rsidR="009C2450" w:rsidRPr="00D36A50" w:rsidRDefault="009C2450" w:rsidP="009C2450">
      <w:pPr>
        <w:widowControl w:val="0"/>
        <w:autoSpaceDE w:val="0"/>
        <w:autoSpaceDN w:val="0"/>
        <w:spacing w:after="0" w:line="360" w:lineRule="auto"/>
        <w:ind w:firstLine="709"/>
        <w:jc w:val="both"/>
        <w:rPr>
          <w:rFonts w:ascii="Times New Roman" w:eastAsia="Times New Roman" w:hAnsi="Times New Roman" w:cs="Times New Roman"/>
          <w:color w:val="000000"/>
          <w:sz w:val="28"/>
          <w:szCs w:val="28"/>
          <w:lang w:eastAsia="uk-UA" w:bidi="uk-UA"/>
        </w:rPr>
      </w:pPr>
      <w:r w:rsidRPr="00D36A50">
        <w:rPr>
          <w:rFonts w:ascii="Times New Roman" w:eastAsia="Times New Roman" w:hAnsi="Times New Roman" w:cs="Times New Roman"/>
          <w:i/>
          <w:color w:val="000000"/>
          <w:sz w:val="28"/>
          <w:szCs w:val="28"/>
          <w:lang w:eastAsia="uk-UA" w:bidi="uk-UA"/>
        </w:rPr>
        <w:t>Структура та обсяг кваліфікаційної роботи.</w:t>
      </w:r>
      <w:r>
        <w:rPr>
          <w:rFonts w:ascii="Times New Roman" w:eastAsia="Times New Roman" w:hAnsi="Times New Roman" w:cs="Times New Roman"/>
          <w:color w:val="000000"/>
          <w:sz w:val="28"/>
          <w:szCs w:val="28"/>
          <w:lang w:eastAsia="uk-UA" w:bidi="uk-UA"/>
        </w:rPr>
        <w:t xml:space="preserve"> Р</w:t>
      </w:r>
      <w:r w:rsidRPr="00D36A50">
        <w:rPr>
          <w:rFonts w:ascii="Times New Roman" w:eastAsia="Times New Roman" w:hAnsi="Times New Roman" w:cs="Times New Roman"/>
          <w:color w:val="000000"/>
          <w:sz w:val="28"/>
          <w:szCs w:val="28"/>
          <w:lang w:eastAsia="uk-UA" w:bidi="uk-UA"/>
        </w:rPr>
        <w:t xml:space="preserve">обота </w:t>
      </w:r>
      <w:r w:rsidR="00ED58B1">
        <w:rPr>
          <w:rFonts w:ascii="Times New Roman" w:eastAsia="Times New Roman" w:hAnsi="Times New Roman" w:cs="Times New Roman"/>
          <w:color w:val="000000"/>
          <w:sz w:val="28"/>
          <w:szCs w:val="28"/>
          <w:lang w:eastAsia="uk-UA" w:bidi="uk-UA"/>
        </w:rPr>
        <w:t>об’ємом 27</w:t>
      </w:r>
      <w:r w:rsidR="00125CCA">
        <w:rPr>
          <w:rFonts w:ascii="Times New Roman" w:eastAsia="Times New Roman" w:hAnsi="Times New Roman" w:cs="Times New Roman"/>
          <w:color w:val="000000"/>
          <w:sz w:val="28"/>
          <w:szCs w:val="28"/>
          <w:lang w:val="en-US" w:eastAsia="uk-UA" w:bidi="uk-UA"/>
        </w:rPr>
        <w:t> </w:t>
      </w:r>
      <w:r>
        <w:rPr>
          <w:rFonts w:ascii="Times New Roman" w:eastAsia="Times New Roman" w:hAnsi="Times New Roman" w:cs="Times New Roman"/>
          <w:color w:val="000000"/>
          <w:sz w:val="28"/>
          <w:szCs w:val="28"/>
          <w:lang w:eastAsia="uk-UA" w:bidi="uk-UA"/>
        </w:rPr>
        <w:t>сторінок, яка включає: вступну частину</w:t>
      </w:r>
      <w:r w:rsidRPr="00D36A50">
        <w:rPr>
          <w:rFonts w:ascii="Times New Roman" w:eastAsia="Times New Roman" w:hAnsi="Times New Roman" w:cs="Times New Roman"/>
          <w:color w:val="000000"/>
          <w:sz w:val="28"/>
          <w:szCs w:val="28"/>
          <w:lang w:eastAsia="uk-UA" w:bidi="uk-UA"/>
        </w:rPr>
        <w:t xml:space="preserve">, </w:t>
      </w:r>
      <w:r>
        <w:rPr>
          <w:rFonts w:ascii="Times New Roman" w:eastAsia="Times New Roman" w:hAnsi="Times New Roman" w:cs="Times New Roman"/>
          <w:color w:val="000000"/>
          <w:sz w:val="28"/>
          <w:szCs w:val="28"/>
          <w:lang w:eastAsia="uk-UA" w:bidi="uk-UA"/>
        </w:rPr>
        <w:t>3</w:t>
      </w:r>
      <w:r w:rsidRPr="00D36A50">
        <w:rPr>
          <w:rFonts w:ascii="Times New Roman" w:eastAsia="Times New Roman" w:hAnsi="Times New Roman" w:cs="Times New Roman"/>
          <w:color w:val="000000"/>
          <w:sz w:val="28"/>
          <w:szCs w:val="28"/>
          <w:lang w:eastAsia="uk-UA" w:bidi="uk-UA"/>
        </w:rPr>
        <w:t xml:space="preserve"> розділи, висновки, </w:t>
      </w:r>
      <w:r>
        <w:rPr>
          <w:rFonts w:ascii="Times New Roman" w:eastAsia="Times New Roman" w:hAnsi="Times New Roman" w:cs="Times New Roman"/>
          <w:color w:val="000000"/>
          <w:sz w:val="28"/>
          <w:szCs w:val="28"/>
          <w:lang w:eastAsia="uk-UA" w:bidi="uk-UA"/>
        </w:rPr>
        <w:t>літературу</w:t>
      </w:r>
      <w:r w:rsidRPr="00D36A50">
        <w:rPr>
          <w:rFonts w:ascii="Times New Roman" w:eastAsia="Times New Roman" w:hAnsi="Times New Roman" w:cs="Times New Roman"/>
          <w:color w:val="000000"/>
          <w:sz w:val="28"/>
          <w:szCs w:val="28"/>
          <w:lang w:eastAsia="uk-UA" w:bidi="uk-UA"/>
        </w:rPr>
        <w:t xml:space="preserve"> – </w:t>
      </w:r>
      <w:r w:rsidRPr="00AD3C58">
        <w:rPr>
          <w:rFonts w:ascii="Times New Roman" w:eastAsia="Times New Roman" w:hAnsi="Times New Roman" w:cs="Times New Roman"/>
          <w:color w:val="000000"/>
          <w:sz w:val="28"/>
          <w:szCs w:val="28"/>
          <w:lang w:val="ru-RU" w:eastAsia="uk-UA" w:bidi="uk-UA"/>
        </w:rPr>
        <w:t>4</w:t>
      </w:r>
      <w:r w:rsidR="007E6422">
        <w:rPr>
          <w:rFonts w:ascii="Times New Roman" w:eastAsia="Times New Roman" w:hAnsi="Times New Roman" w:cs="Times New Roman"/>
          <w:color w:val="000000"/>
          <w:sz w:val="28"/>
          <w:szCs w:val="28"/>
          <w:lang w:val="ru-RU" w:eastAsia="uk-UA" w:bidi="uk-UA"/>
        </w:rPr>
        <w:t>0</w:t>
      </w:r>
      <w:r w:rsidR="00125CCA">
        <w:rPr>
          <w:rFonts w:ascii="Times New Roman" w:eastAsia="Times New Roman" w:hAnsi="Times New Roman" w:cs="Times New Roman"/>
          <w:color w:val="000000"/>
          <w:sz w:val="28"/>
          <w:szCs w:val="28"/>
          <w:lang w:val="en-US" w:eastAsia="uk-UA" w:bidi="uk-UA"/>
        </w:rPr>
        <w:t> </w:t>
      </w:r>
      <w:r>
        <w:rPr>
          <w:rFonts w:ascii="Times New Roman" w:eastAsia="Times New Roman" w:hAnsi="Times New Roman" w:cs="Times New Roman"/>
          <w:color w:val="000000"/>
          <w:sz w:val="28"/>
          <w:szCs w:val="28"/>
          <w:lang w:eastAsia="uk-UA" w:bidi="uk-UA"/>
        </w:rPr>
        <w:t>позиці</w:t>
      </w:r>
      <w:r w:rsidR="00125CCA">
        <w:rPr>
          <w:rFonts w:ascii="Times New Roman" w:eastAsia="Times New Roman" w:hAnsi="Times New Roman" w:cs="Times New Roman"/>
          <w:color w:val="000000"/>
          <w:sz w:val="28"/>
          <w:szCs w:val="28"/>
          <w:lang w:val="ru-RU" w:eastAsia="uk-UA" w:bidi="uk-UA"/>
        </w:rPr>
        <w:t>й</w:t>
      </w:r>
      <w:r w:rsidRPr="00D36A50">
        <w:rPr>
          <w:rFonts w:ascii="Times New Roman" w:eastAsia="Times New Roman" w:hAnsi="Times New Roman" w:cs="Times New Roman"/>
          <w:color w:val="000000"/>
          <w:sz w:val="28"/>
          <w:szCs w:val="28"/>
          <w:lang w:eastAsia="uk-UA" w:bidi="uk-UA"/>
        </w:rPr>
        <w:t xml:space="preserve">, </w:t>
      </w:r>
      <w:r w:rsidR="00C071EB">
        <w:rPr>
          <w:rFonts w:ascii="Times New Roman" w:eastAsia="Times New Roman" w:hAnsi="Times New Roman" w:cs="Times New Roman"/>
          <w:color w:val="000000"/>
          <w:sz w:val="28"/>
          <w:szCs w:val="28"/>
          <w:lang w:val="ru-RU" w:eastAsia="uk-UA" w:bidi="uk-UA"/>
        </w:rPr>
        <w:t>7</w:t>
      </w:r>
      <w:r>
        <w:rPr>
          <w:rFonts w:ascii="Times New Roman" w:eastAsia="Times New Roman" w:hAnsi="Times New Roman" w:cs="Times New Roman"/>
          <w:color w:val="000000"/>
          <w:sz w:val="28"/>
          <w:szCs w:val="28"/>
          <w:lang w:val="ru-RU" w:eastAsia="uk-UA" w:bidi="uk-UA"/>
        </w:rPr>
        <w:t xml:space="preserve"> </w:t>
      </w:r>
      <w:r w:rsidR="005D0A7D">
        <w:rPr>
          <w:rFonts w:ascii="Times New Roman" w:eastAsia="Times New Roman" w:hAnsi="Times New Roman" w:cs="Times New Roman"/>
          <w:color w:val="000000"/>
          <w:sz w:val="28"/>
          <w:szCs w:val="28"/>
          <w:lang w:eastAsia="uk-UA" w:bidi="uk-UA"/>
        </w:rPr>
        <w:t xml:space="preserve">таблиць, </w:t>
      </w:r>
      <w:r w:rsidR="00C071EB">
        <w:rPr>
          <w:rFonts w:ascii="Times New Roman" w:eastAsia="Times New Roman" w:hAnsi="Times New Roman" w:cs="Times New Roman"/>
          <w:color w:val="000000"/>
          <w:sz w:val="28"/>
          <w:szCs w:val="28"/>
          <w:lang w:eastAsia="uk-UA" w:bidi="uk-UA"/>
        </w:rPr>
        <w:t>4 рисунки</w:t>
      </w:r>
      <w:r w:rsidRPr="00D36A50">
        <w:rPr>
          <w:rFonts w:ascii="Times New Roman" w:eastAsia="Times New Roman" w:hAnsi="Times New Roman" w:cs="Times New Roman"/>
          <w:color w:val="000000"/>
          <w:sz w:val="28"/>
          <w:szCs w:val="28"/>
          <w:lang w:eastAsia="uk-UA" w:bidi="uk-UA"/>
        </w:rPr>
        <w:t xml:space="preserve">. </w:t>
      </w:r>
    </w:p>
    <w:p w:rsidR="000E78BB" w:rsidRPr="000E78BB" w:rsidRDefault="000E78BB" w:rsidP="000E78BB">
      <w:pPr>
        <w:ind w:firstLine="709"/>
        <w:rPr>
          <w:rFonts w:ascii="Times New Roman" w:hAnsi="Times New Roman" w:cs="Times New Roman"/>
          <w:sz w:val="28"/>
          <w:szCs w:val="28"/>
        </w:rPr>
      </w:pPr>
    </w:p>
    <w:p w:rsidR="00797B18" w:rsidRDefault="00797B18" w:rsidP="00797B18">
      <w:pPr>
        <w:jc w:val="center"/>
        <w:rPr>
          <w:rFonts w:ascii="Times New Roman" w:hAnsi="Times New Roman" w:cs="Times New Roman"/>
          <w:b/>
          <w:sz w:val="28"/>
        </w:rPr>
      </w:pPr>
    </w:p>
    <w:p w:rsidR="00AB6AFC" w:rsidRDefault="00AB6AFC">
      <w:pPr>
        <w:rPr>
          <w:rFonts w:ascii="Times New Roman" w:hAnsi="Times New Roman" w:cs="Times New Roman"/>
          <w:b/>
          <w:sz w:val="28"/>
          <w:szCs w:val="32"/>
        </w:rPr>
      </w:pPr>
      <w:r>
        <w:rPr>
          <w:rFonts w:ascii="Times New Roman" w:hAnsi="Times New Roman" w:cs="Times New Roman"/>
          <w:b/>
          <w:sz w:val="28"/>
          <w:szCs w:val="32"/>
        </w:rPr>
        <w:br w:type="page"/>
      </w:r>
    </w:p>
    <w:p w:rsidR="00536070" w:rsidRDefault="00536070" w:rsidP="00536070">
      <w:pPr>
        <w:spacing w:after="0" w:line="360" w:lineRule="auto"/>
        <w:jc w:val="center"/>
        <w:rPr>
          <w:rFonts w:ascii="Times New Roman" w:hAnsi="Times New Roman" w:cs="Times New Roman"/>
          <w:b/>
          <w:sz w:val="28"/>
          <w:szCs w:val="32"/>
        </w:rPr>
      </w:pPr>
      <w:r>
        <w:rPr>
          <w:rFonts w:ascii="Times New Roman" w:hAnsi="Times New Roman" w:cs="Times New Roman"/>
          <w:b/>
          <w:sz w:val="28"/>
          <w:szCs w:val="32"/>
        </w:rPr>
        <w:lastRenderedPageBreak/>
        <w:t>РОЗДІЛ 1</w:t>
      </w:r>
    </w:p>
    <w:p w:rsidR="001831C9" w:rsidRPr="00F86032" w:rsidRDefault="005F1C80" w:rsidP="00536070">
      <w:pPr>
        <w:spacing w:after="0" w:line="360" w:lineRule="auto"/>
        <w:jc w:val="center"/>
        <w:rPr>
          <w:rFonts w:ascii="Times New Roman" w:hAnsi="Times New Roman" w:cs="Times New Roman"/>
          <w:b/>
          <w:sz w:val="28"/>
          <w:szCs w:val="32"/>
        </w:rPr>
      </w:pPr>
      <w:r w:rsidRPr="001831C9">
        <w:rPr>
          <w:rFonts w:ascii="Times New Roman" w:hAnsi="Times New Roman" w:cs="Times New Roman"/>
          <w:b/>
          <w:sz w:val="28"/>
          <w:szCs w:val="32"/>
        </w:rPr>
        <w:t>ОГЛЯД ЛІТЕРАТУРИ</w:t>
      </w:r>
    </w:p>
    <w:p w:rsidR="00A7411B" w:rsidRPr="00A7411B" w:rsidRDefault="00A7411B" w:rsidP="00A7411B">
      <w:pPr>
        <w:spacing w:after="0" w:line="360" w:lineRule="auto"/>
        <w:ind w:firstLine="709"/>
        <w:jc w:val="both"/>
        <w:rPr>
          <w:rFonts w:ascii="Times New Roman" w:hAnsi="Times New Roman" w:cs="Times New Roman"/>
          <w:sz w:val="28"/>
        </w:rPr>
      </w:pPr>
      <w:r w:rsidRPr="00A7411B">
        <w:rPr>
          <w:rFonts w:ascii="Times New Roman" w:hAnsi="Times New Roman" w:cs="Times New Roman"/>
          <w:sz w:val="28"/>
        </w:rPr>
        <w:t>Соя є головною зернобобовою культурою у світі. Насіння сої містить білки (від 30 до 50</w:t>
      </w:r>
      <w:r>
        <w:rPr>
          <w:rFonts w:ascii="Times New Roman" w:hAnsi="Times New Roman" w:cs="Times New Roman"/>
          <w:sz w:val="28"/>
        </w:rPr>
        <w:t> </w:t>
      </w:r>
      <w:r w:rsidRPr="00A7411B">
        <w:rPr>
          <w:rFonts w:ascii="Times New Roman" w:hAnsi="Times New Roman" w:cs="Times New Roman"/>
          <w:sz w:val="28"/>
        </w:rPr>
        <w:t>%), що включають всі незамінні амінокислоти; олії (18</w:t>
      </w:r>
      <w:r w:rsidRPr="00784020">
        <w:rPr>
          <w:rFonts w:ascii="Times New Roman" w:hAnsi="Times New Roman" w:cs="Times New Roman"/>
          <w:sz w:val="28"/>
          <w:szCs w:val="28"/>
        </w:rPr>
        <w:t>–</w:t>
      </w:r>
      <w:r w:rsidRPr="00A7411B">
        <w:rPr>
          <w:rFonts w:ascii="Times New Roman" w:hAnsi="Times New Roman" w:cs="Times New Roman"/>
          <w:sz w:val="28"/>
        </w:rPr>
        <w:t>25</w:t>
      </w:r>
      <w:r>
        <w:rPr>
          <w:rFonts w:ascii="Times New Roman" w:hAnsi="Times New Roman" w:cs="Times New Roman"/>
          <w:sz w:val="28"/>
        </w:rPr>
        <w:t> </w:t>
      </w:r>
      <w:r w:rsidRPr="00A7411B">
        <w:rPr>
          <w:rFonts w:ascii="Times New Roman" w:hAnsi="Times New Roman" w:cs="Times New Roman"/>
          <w:sz w:val="28"/>
        </w:rPr>
        <w:t xml:space="preserve">%, при цьому важливо відзначити, що не містять </w:t>
      </w:r>
      <w:proofErr w:type="spellStart"/>
      <w:r w:rsidRPr="00A7411B">
        <w:rPr>
          <w:rFonts w:ascii="Times New Roman" w:hAnsi="Times New Roman" w:cs="Times New Roman"/>
          <w:sz w:val="28"/>
        </w:rPr>
        <w:t>холестерол</w:t>
      </w:r>
      <w:proofErr w:type="spellEnd"/>
      <w:r w:rsidRPr="00A7411B">
        <w:rPr>
          <w:rFonts w:ascii="Times New Roman" w:hAnsi="Times New Roman" w:cs="Times New Roman"/>
          <w:sz w:val="28"/>
        </w:rPr>
        <w:t>); вуглеводи (10</w:t>
      </w:r>
      <w:r w:rsidRPr="00784020">
        <w:rPr>
          <w:rFonts w:ascii="Times New Roman" w:hAnsi="Times New Roman" w:cs="Times New Roman"/>
          <w:sz w:val="28"/>
          <w:szCs w:val="28"/>
        </w:rPr>
        <w:t>–</w:t>
      </w:r>
      <w:r w:rsidRPr="00A7411B">
        <w:rPr>
          <w:rFonts w:ascii="Times New Roman" w:hAnsi="Times New Roman" w:cs="Times New Roman"/>
          <w:sz w:val="28"/>
        </w:rPr>
        <w:t>25%), вітаміни (каротин, тіамін (B1), рибофлавін (В2), С, Д1,</w:t>
      </w:r>
      <w:r>
        <w:rPr>
          <w:rFonts w:ascii="Times New Roman" w:hAnsi="Times New Roman" w:cs="Times New Roman"/>
          <w:sz w:val="28"/>
        </w:rPr>
        <w:t xml:space="preserve"> </w:t>
      </w:r>
      <w:r w:rsidRPr="00A7411B">
        <w:rPr>
          <w:rFonts w:ascii="Times New Roman" w:hAnsi="Times New Roman" w:cs="Times New Roman"/>
          <w:sz w:val="28"/>
        </w:rPr>
        <w:t xml:space="preserve">Д3, Е, К, піридоксин (В6), </w:t>
      </w:r>
      <w:proofErr w:type="spellStart"/>
      <w:r w:rsidRPr="00A7411B">
        <w:rPr>
          <w:rFonts w:ascii="Times New Roman" w:hAnsi="Times New Roman" w:cs="Times New Roman"/>
          <w:sz w:val="28"/>
        </w:rPr>
        <w:t>ніацин</w:t>
      </w:r>
      <w:proofErr w:type="spellEnd"/>
      <w:r w:rsidRPr="00A7411B">
        <w:rPr>
          <w:rFonts w:ascii="Times New Roman" w:hAnsi="Times New Roman" w:cs="Times New Roman"/>
          <w:sz w:val="28"/>
        </w:rPr>
        <w:t xml:space="preserve"> (РР), </w:t>
      </w:r>
      <w:proofErr w:type="spellStart"/>
      <w:r w:rsidRPr="00A7411B">
        <w:rPr>
          <w:rFonts w:ascii="Times New Roman" w:hAnsi="Times New Roman" w:cs="Times New Roman"/>
          <w:sz w:val="28"/>
        </w:rPr>
        <w:t>пантотенова</w:t>
      </w:r>
      <w:proofErr w:type="spellEnd"/>
      <w:r w:rsidRPr="00A7411B">
        <w:rPr>
          <w:rFonts w:ascii="Times New Roman" w:hAnsi="Times New Roman" w:cs="Times New Roman"/>
          <w:sz w:val="28"/>
        </w:rPr>
        <w:t xml:space="preserve"> кислота (В3), холін, біотин, </w:t>
      </w:r>
      <w:proofErr w:type="spellStart"/>
      <w:r w:rsidRPr="00A7411B">
        <w:rPr>
          <w:rFonts w:ascii="Times New Roman" w:hAnsi="Times New Roman" w:cs="Times New Roman"/>
          <w:sz w:val="28"/>
        </w:rPr>
        <w:t>фолієву</w:t>
      </w:r>
      <w:proofErr w:type="spellEnd"/>
      <w:r w:rsidRPr="00A7411B">
        <w:rPr>
          <w:rFonts w:ascii="Times New Roman" w:hAnsi="Times New Roman" w:cs="Times New Roman"/>
          <w:sz w:val="28"/>
        </w:rPr>
        <w:t xml:space="preserve"> кислоту), а також різні </w:t>
      </w:r>
      <w:proofErr w:type="spellStart"/>
      <w:r w:rsidRPr="00A7411B">
        <w:rPr>
          <w:rFonts w:ascii="Times New Roman" w:hAnsi="Times New Roman" w:cs="Times New Roman"/>
          <w:sz w:val="28"/>
        </w:rPr>
        <w:t>мікро-і</w:t>
      </w:r>
      <w:proofErr w:type="spellEnd"/>
      <w:r w:rsidRPr="00A7411B">
        <w:rPr>
          <w:rFonts w:ascii="Times New Roman" w:hAnsi="Times New Roman" w:cs="Times New Roman"/>
          <w:sz w:val="28"/>
        </w:rPr>
        <w:t xml:space="preserve"> </w:t>
      </w:r>
      <w:proofErr w:type="spellStart"/>
      <w:r w:rsidRPr="00A7411B">
        <w:rPr>
          <w:rFonts w:ascii="Times New Roman" w:hAnsi="Times New Roman" w:cs="Times New Roman"/>
          <w:sz w:val="28"/>
        </w:rPr>
        <w:t>макроелементи</w:t>
      </w:r>
      <w:proofErr w:type="spellEnd"/>
      <w:r w:rsidRPr="00A7411B">
        <w:rPr>
          <w:rFonts w:ascii="Times New Roman" w:hAnsi="Times New Roman" w:cs="Times New Roman"/>
          <w:sz w:val="28"/>
        </w:rPr>
        <w:t>. Соя широко використовується як продовольча, кормова та технічна культура,</w:t>
      </w:r>
      <w:r>
        <w:rPr>
          <w:rFonts w:ascii="Times New Roman" w:hAnsi="Times New Roman" w:cs="Times New Roman"/>
          <w:sz w:val="28"/>
        </w:rPr>
        <w:t xml:space="preserve"> </w:t>
      </w:r>
      <w:r w:rsidRPr="00A7411B">
        <w:rPr>
          <w:rFonts w:ascii="Times New Roman" w:hAnsi="Times New Roman" w:cs="Times New Roman"/>
          <w:sz w:val="28"/>
        </w:rPr>
        <w:t>завдяки своєму різноманітному та багатому хімічному складу [</w:t>
      </w:r>
      <w:r w:rsidR="00905135" w:rsidRPr="00905135">
        <w:rPr>
          <w:rFonts w:ascii="Times New Roman" w:hAnsi="Times New Roman" w:cs="Times New Roman"/>
          <w:sz w:val="28"/>
          <w:lang w:val="ru-RU"/>
        </w:rPr>
        <w:t>1</w:t>
      </w:r>
      <w:r w:rsidR="00905135">
        <w:rPr>
          <w:rFonts w:ascii="Times New Roman" w:hAnsi="Times New Roman" w:cs="Times New Roman"/>
          <w:sz w:val="28"/>
        </w:rPr>
        <w:t xml:space="preserve">, 2, 15, </w:t>
      </w:r>
      <w:r w:rsidRPr="00A7411B">
        <w:rPr>
          <w:rFonts w:ascii="Times New Roman" w:hAnsi="Times New Roman" w:cs="Times New Roman"/>
          <w:sz w:val="28"/>
        </w:rPr>
        <w:t>17, 18].</w:t>
      </w:r>
    </w:p>
    <w:p w:rsidR="0001733B" w:rsidRDefault="00A7411B" w:rsidP="00A7411B">
      <w:pPr>
        <w:spacing w:after="0" w:line="360" w:lineRule="auto"/>
        <w:ind w:firstLine="709"/>
        <w:jc w:val="both"/>
        <w:rPr>
          <w:rFonts w:ascii="Times New Roman" w:hAnsi="Times New Roman" w:cs="Times New Roman"/>
          <w:sz w:val="28"/>
        </w:rPr>
      </w:pPr>
      <w:r w:rsidRPr="00A7411B">
        <w:rPr>
          <w:rFonts w:ascii="Times New Roman" w:hAnsi="Times New Roman" w:cs="Times New Roman"/>
          <w:sz w:val="28"/>
        </w:rPr>
        <w:t>Основним компонентом у складі насіння сої є білок, який за амінокислотним складом близький до білка тваринного походження. У зв'язку зі збільшенням населення однією з нагальних проблем є якісне харчування. Відсутність білка або його низький вміст у раціоні призводить до</w:t>
      </w:r>
      <w:r>
        <w:rPr>
          <w:rFonts w:ascii="Times New Roman" w:hAnsi="Times New Roman" w:cs="Times New Roman"/>
          <w:sz w:val="28"/>
        </w:rPr>
        <w:t xml:space="preserve"> </w:t>
      </w:r>
      <w:r w:rsidRPr="00A7411B">
        <w:rPr>
          <w:rFonts w:ascii="Times New Roman" w:hAnsi="Times New Roman" w:cs="Times New Roman"/>
          <w:sz w:val="28"/>
        </w:rPr>
        <w:t>порушення нормальної життєдіяльності організму, що, своєю чергою, породжує серйозні негативні наслідки. Тому гострим і стратегічним завданням для багатьох країн є ліквідація наявного</w:t>
      </w:r>
      <w:r>
        <w:rPr>
          <w:rFonts w:ascii="Times New Roman" w:hAnsi="Times New Roman" w:cs="Times New Roman"/>
          <w:sz w:val="28"/>
        </w:rPr>
        <w:t xml:space="preserve"> </w:t>
      </w:r>
      <w:r w:rsidRPr="00A7411B">
        <w:rPr>
          <w:rFonts w:ascii="Times New Roman" w:hAnsi="Times New Roman" w:cs="Times New Roman"/>
          <w:sz w:val="28"/>
        </w:rPr>
        <w:t xml:space="preserve">дефіциту харчового та кормового білка. Дефіцит харчових білків можна усунути шляхом широкого використання низького </w:t>
      </w:r>
      <w:r>
        <w:rPr>
          <w:rFonts w:ascii="Times New Roman" w:hAnsi="Times New Roman" w:cs="Times New Roman"/>
          <w:sz w:val="28"/>
        </w:rPr>
        <w:t>вартості соєвого білка [1, 3, 5</w:t>
      </w:r>
      <w:r w:rsidR="00905135">
        <w:rPr>
          <w:rFonts w:ascii="Times New Roman" w:hAnsi="Times New Roman" w:cs="Times New Roman"/>
          <w:sz w:val="28"/>
        </w:rPr>
        <w:t>, 7, 8</w:t>
      </w:r>
      <w:r w:rsidRPr="00A7411B">
        <w:rPr>
          <w:rFonts w:ascii="Times New Roman" w:hAnsi="Times New Roman" w:cs="Times New Roman"/>
          <w:sz w:val="28"/>
        </w:rPr>
        <w:t>]. Під час проведення медичних досліджень виявлено активні лікувальні та профілактичні властивості соєвого білка [19, 20].</w:t>
      </w:r>
    </w:p>
    <w:p w:rsidR="00A7411B" w:rsidRDefault="00A77DCE" w:rsidP="00A77DCE">
      <w:pPr>
        <w:spacing w:after="0" w:line="360" w:lineRule="auto"/>
        <w:ind w:firstLine="709"/>
        <w:jc w:val="both"/>
        <w:rPr>
          <w:rFonts w:ascii="Times New Roman" w:hAnsi="Times New Roman" w:cs="Times New Roman"/>
          <w:sz w:val="28"/>
        </w:rPr>
      </w:pPr>
      <w:r w:rsidRPr="00A77DCE">
        <w:rPr>
          <w:rFonts w:ascii="Times New Roman" w:hAnsi="Times New Roman" w:cs="Times New Roman"/>
          <w:sz w:val="28"/>
        </w:rPr>
        <w:t>Однією з важливих властивостей сої є її здатність фіксувати з повітря до 280</w:t>
      </w:r>
      <w:r w:rsidRPr="00784020">
        <w:rPr>
          <w:rFonts w:ascii="Times New Roman" w:hAnsi="Times New Roman" w:cs="Times New Roman"/>
          <w:sz w:val="28"/>
          <w:szCs w:val="28"/>
        </w:rPr>
        <w:t>–</w:t>
      </w:r>
      <w:r w:rsidRPr="00A77DCE">
        <w:rPr>
          <w:rFonts w:ascii="Times New Roman" w:hAnsi="Times New Roman" w:cs="Times New Roman"/>
          <w:sz w:val="28"/>
        </w:rPr>
        <w:t>300</w:t>
      </w:r>
      <w:r>
        <w:rPr>
          <w:rFonts w:ascii="Times New Roman" w:hAnsi="Times New Roman" w:cs="Times New Roman"/>
          <w:sz w:val="28"/>
        </w:rPr>
        <w:t> </w:t>
      </w:r>
      <w:r w:rsidRPr="00A77DCE">
        <w:rPr>
          <w:rFonts w:ascii="Times New Roman" w:hAnsi="Times New Roman" w:cs="Times New Roman"/>
          <w:sz w:val="28"/>
        </w:rPr>
        <w:t>кг/га чистого азоту, що так необхідно для повноцінного росту та розвитку. У зв'язку з тенденцією зниження родючості ґрунтів, спричиненою</w:t>
      </w:r>
      <w:r w:rsidR="00B12675">
        <w:rPr>
          <w:rFonts w:ascii="Times New Roman" w:hAnsi="Times New Roman" w:cs="Times New Roman"/>
          <w:sz w:val="28"/>
        </w:rPr>
        <w:t xml:space="preserve"> </w:t>
      </w:r>
      <w:r w:rsidRPr="00A77DCE">
        <w:rPr>
          <w:rFonts w:ascii="Times New Roman" w:hAnsi="Times New Roman" w:cs="Times New Roman"/>
          <w:sz w:val="28"/>
        </w:rPr>
        <w:t xml:space="preserve">скороченням посівних площ під люцерною та недостатнім внесенням органічних та мінеральних добрив, стоїть гостра проблема нестачі </w:t>
      </w:r>
      <w:r w:rsidR="00B12675">
        <w:rPr>
          <w:rFonts w:ascii="Times New Roman" w:hAnsi="Times New Roman" w:cs="Times New Roman"/>
          <w:sz w:val="28"/>
        </w:rPr>
        <w:t>живлення</w:t>
      </w:r>
      <w:r w:rsidRPr="00A77DCE">
        <w:rPr>
          <w:rFonts w:ascii="Times New Roman" w:hAnsi="Times New Roman" w:cs="Times New Roman"/>
          <w:sz w:val="28"/>
        </w:rPr>
        <w:t xml:space="preserve"> рослинами [</w:t>
      </w:r>
      <w:r w:rsidR="00905135">
        <w:rPr>
          <w:rFonts w:ascii="Times New Roman" w:hAnsi="Times New Roman" w:cs="Times New Roman"/>
          <w:sz w:val="28"/>
        </w:rPr>
        <w:t xml:space="preserve">9, 10, 11, 12, </w:t>
      </w:r>
      <w:r w:rsidRPr="00A77DCE">
        <w:rPr>
          <w:rFonts w:ascii="Times New Roman" w:hAnsi="Times New Roman" w:cs="Times New Roman"/>
          <w:sz w:val="28"/>
        </w:rPr>
        <w:t>21].</w:t>
      </w:r>
    </w:p>
    <w:p w:rsidR="00EE6060" w:rsidRDefault="00EE6060" w:rsidP="00A77DCE">
      <w:pPr>
        <w:spacing w:after="0" w:line="360" w:lineRule="auto"/>
        <w:ind w:firstLine="709"/>
        <w:jc w:val="both"/>
        <w:rPr>
          <w:rFonts w:ascii="Times New Roman" w:hAnsi="Times New Roman" w:cs="Times New Roman"/>
          <w:sz w:val="28"/>
        </w:rPr>
      </w:pPr>
      <w:r w:rsidRPr="00EE6060">
        <w:rPr>
          <w:rFonts w:ascii="Times New Roman" w:hAnsi="Times New Roman" w:cs="Times New Roman"/>
          <w:sz w:val="28"/>
        </w:rPr>
        <w:t xml:space="preserve">Зернові бобові культури є джерелами рослинного білка як тварин, так людини. Вирощування їх дозволяє не тільки зберегти, </w:t>
      </w:r>
      <w:r w:rsidR="00306A10">
        <w:rPr>
          <w:rFonts w:ascii="Times New Roman" w:hAnsi="Times New Roman" w:cs="Times New Roman"/>
          <w:sz w:val="28"/>
        </w:rPr>
        <w:t>а й підвищити родючість ґрунту</w:t>
      </w:r>
      <w:r w:rsidR="00306A10" w:rsidRPr="00306A10">
        <w:rPr>
          <w:rFonts w:ascii="Times New Roman" w:hAnsi="Times New Roman" w:cs="Times New Roman"/>
          <w:sz w:val="28"/>
        </w:rPr>
        <w:t xml:space="preserve"> </w:t>
      </w:r>
      <w:r w:rsidR="00905135" w:rsidRPr="00905135">
        <w:rPr>
          <w:rFonts w:ascii="Times New Roman" w:hAnsi="Times New Roman" w:cs="Times New Roman"/>
          <w:sz w:val="28"/>
        </w:rPr>
        <w:t>[</w:t>
      </w:r>
      <w:r w:rsidR="00905135">
        <w:rPr>
          <w:rFonts w:ascii="Times New Roman" w:hAnsi="Times New Roman" w:cs="Times New Roman"/>
          <w:sz w:val="28"/>
        </w:rPr>
        <w:t>13–15</w:t>
      </w:r>
      <w:r w:rsidR="00905135" w:rsidRPr="00905135">
        <w:rPr>
          <w:rFonts w:ascii="Times New Roman" w:hAnsi="Times New Roman" w:cs="Times New Roman"/>
          <w:sz w:val="28"/>
        </w:rPr>
        <w:t>]</w:t>
      </w:r>
      <w:r w:rsidRPr="00EE6060">
        <w:rPr>
          <w:rFonts w:ascii="Times New Roman" w:hAnsi="Times New Roman" w:cs="Times New Roman"/>
          <w:sz w:val="28"/>
        </w:rPr>
        <w:t>.</w:t>
      </w:r>
    </w:p>
    <w:p w:rsidR="00EE6060" w:rsidRPr="00EE6060" w:rsidRDefault="00EE6060" w:rsidP="00EE6060">
      <w:pPr>
        <w:spacing w:after="0" w:line="360" w:lineRule="auto"/>
        <w:ind w:firstLine="709"/>
        <w:jc w:val="both"/>
        <w:rPr>
          <w:rFonts w:ascii="Times New Roman" w:hAnsi="Times New Roman" w:cs="Times New Roman"/>
          <w:sz w:val="28"/>
        </w:rPr>
      </w:pPr>
      <w:r w:rsidRPr="00EE6060">
        <w:rPr>
          <w:rFonts w:ascii="Times New Roman" w:hAnsi="Times New Roman" w:cs="Times New Roman"/>
          <w:sz w:val="28"/>
        </w:rPr>
        <w:lastRenderedPageBreak/>
        <w:t xml:space="preserve">У світовій практиці соєве зерно в основному використовується </w:t>
      </w:r>
      <w:r w:rsidR="00956F53">
        <w:rPr>
          <w:rFonts w:ascii="Times New Roman" w:hAnsi="Times New Roman" w:cs="Times New Roman"/>
          <w:sz w:val="28"/>
        </w:rPr>
        <w:t>під час</w:t>
      </w:r>
      <w:r>
        <w:rPr>
          <w:rFonts w:ascii="Times New Roman" w:hAnsi="Times New Roman" w:cs="Times New Roman"/>
          <w:sz w:val="28"/>
        </w:rPr>
        <w:t xml:space="preserve"> </w:t>
      </w:r>
      <w:r w:rsidR="00956F53">
        <w:rPr>
          <w:rFonts w:ascii="Times New Roman" w:hAnsi="Times New Roman" w:cs="Times New Roman"/>
          <w:sz w:val="28"/>
        </w:rPr>
        <w:t>виготовлення олії, тоді як шрот, макуха</w:t>
      </w:r>
      <w:r w:rsidRPr="00EE6060">
        <w:rPr>
          <w:rFonts w:ascii="Times New Roman" w:hAnsi="Times New Roman" w:cs="Times New Roman"/>
          <w:sz w:val="28"/>
        </w:rPr>
        <w:t xml:space="preserve"> </w:t>
      </w:r>
      <w:r>
        <w:rPr>
          <w:rFonts w:ascii="Times New Roman" w:hAnsi="Times New Roman" w:cs="Times New Roman"/>
          <w:sz w:val="28"/>
        </w:rPr>
        <w:t>–</w:t>
      </w:r>
      <w:r w:rsidR="00956F53">
        <w:rPr>
          <w:rFonts w:ascii="Times New Roman" w:hAnsi="Times New Roman" w:cs="Times New Roman"/>
          <w:sz w:val="28"/>
        </w:rPr>
        <w:t xml:space="preserve"> йде на кормові цілі</w:t>
      </w:r>
      <w:r w:rsidRPr="00EE6060">
        <w:rPr>
          <w:rFonts w:ascii="Times New Roman" w:hAnsi="Times New Roman" w:cs="Times New Roman"/>
          <w:sz w:val="28"/>
        </w:rPr>
        <w:t xml:space="preserve"> як цінні високобілкові добавк</w:t>
      </w:r>
      <w:r>
        <w:rPr>
          <w:rFonts w:ascii="Times New Roman" w:hAnsi="Times New Roman" w:cs="Times New Roman"/>
          <w:sz w:val="28"/>
        </w:rPr>
        <w:t>и до комбікормів</w:t>
      </w:r>
      <w:r w:rsidR="00905135">
        <w:rPr>
          <w:rFonts w:ascii="Times New Roman" w:hAnsi="Times New Roman" w:cs="Times New Roman"/>
          <w:sz w:val="28"/>
        </w:rPr>
        <w:t xml:space="preserve"> </w:t>
      </w:r>
      <w:r w:rsidR="00905135" w:rsidRPr="00956F53">
        <w:rPr>
          <w:rFonts w:ascii="Times New Roman" w:hAnsi="Times New Roman" w:cs="Times New Roman"/>
          <w:sz w:val="28"/>
        </w:rPr>
        <w:t>[16, 17]</w:t>
      </w:r>
      <w:r w:rsidRPr="00EE6060">
        <w:rPr>
          <w:rFonts w:ascii="Times New Roman" w:hAnsi="Times New Roman" w:cs="Times New Roman"/>
          <w:sz w:val="28"/>
        </w:rPr>
        <w:t>.</w:t>
      </w:r>
    </w:p>
    <w:p w:rsidR="00EE6060" w:rsidRPr="00EE6060" w:rsidRDefault="00EE6060" w:rsidP="00EE6060">
      <w:pPr>
        <w:spacing w:after="0" w:line="360" w:lineRule="auto"/>
        <w:ind w:firstLine="709"/>
        <w:jc w:val="both"/>
        <w:rPr>
          <w:rFonts w:ascii="Times New Roman" w:hAnsi="Times New Roman" w:cs="Times New Roman"/>
          <w:sz w:val="28"/>
        </w:rPr>
      </w:pPr>
      <w:r w:rsidRPr="00EE6060">
        <w:rPr>
          <w:rFonts w:ascii="Times New Roman" w:hAnsi="Times New Roman" w:cs="Times New Roman"/>
          <w:sz w:val="28"/>
        </w:rPr>
        <w:t>Соя є економічно вигідною культурою, яка виробляється без внесення азотних добрив, пестицидів, вимагає витрат на відшкодування шкоди навколишньому середовищу</w:t>
      </w:r>
      <w:r w:rsidR="001E184F">
        <w:rPr>
          <w:rFonts w:ascii="Times New Roman" w:hAnsi="Times New Roman" w:cs="Times New Roman"/>
          <w:sz w:val="28"/>
        </w:rPr>
        <w:t xml:space="preserve"> </w:t>
      </w:r>
      <w:r w:rsidR="00905135" w:rsidRPr="00B81A99">
        <w:rPr>
          <w:rFonts w:ascii="Times New Roman" w:hAnsi="Times New Roman" w:cs="Times New Roman"/>
          <w:sz w:val="28"/>
        </w:rPr>
        <w:t>[</w:t>
      </w:r>
      <w:r w:rsidR="00905135">
        <w:rPr>
          <w:rFonts w:ascii="Times New Roman" w:hAnsi="Times New Roman" w:cs="Times New Roman"/>
          <w:sz w:val="28"/>
        </w:rPr>
        <w:t xml:space="preserve">21, 22, </w:t>
      </w:r>
      <w:r w:rsidR="00905135" w:rsidRPr="00B81A99">
        <w:rPr>
          <w:rFonts w:ascii="Times New Roman" w:hAnsi="Times New Roman" w:cs="Times New Roman"/>
          <w:sz w:val="28"/>
        </w:rPr>
        <w:t>37, 38, 39]</w:t>
      </w:r>
      <w:r w:rsidRPr="00EE6060">
        <w:rPr>
          <w:rFonts w:ascii="Times New Roman" w:hAnsi="Times New Roman" w:cs="Times New Roman"/>
          <w:sz w:val="28"/>
        </w:rPr>
        <w:t>.</w:t>
      </w:r>
    </w:p>
    <w:p w:rsidR="00EE6060" w:rsidRDefault="00EE6060" w:rsidP="00EE6060">
      <w:pPr>
        <w:spacing w:after="0" w:line="360" w:lineRule="auto"/>
        <w:ind w:firstLine="709"/>
        <w:jc w:val="both"/>
        <w:rPr>
          <w:rFonts w:ascii="Times New Roman" w:hAnsi="Times New Roman" w:cs="Times New Roman"/>
          <w:sz w:val="28"/>
        </w:rPr>
      </w:pPr>
      <w:r w:rsidRPr="00EE6060">
        <w:rPr>
          <w:rFonts w:ascii="Times New Roman" w:hAnsi="Times New Roman" w:cs="Times New Roman"/>
          <w:sz w:val="28"/>
        </w:rPr>
        <w:t xml:space="preserve">Важливим джерелом повноцінного білка є соя, яка з урахуванням високої цінності вмісту білка та інших корисних компонентів визначена організацією ЮНЕСКО як стратегічна культура. Зараз у всьому світі соя є основою </w:t>
      </w:r>
      <w:proofErr w:type="spellStart"/>
      <w:r w:rsidRPr="00EE6060">
        <w:rPr>
          <w:rFonts w:ascii="Times New Roman" w:hAnsi="Times New Roman" w:cs="Times New Roman"/>
          <w:sz w:val="28"/>
        </w:rPr>
        <w:t>кормовиробництва</w:t>
      </w:r>
      <w:proofErr w:type="spellEnd"/>
      <w:r w:rsidRPr="00EE6060">
        <w:rPr>
          <w:rFonts w:ascii="Times New Roman" w:hAnsi="Times New Roman" w:cs="Times New Roman"/>
          <w:sz w:val="28"/>
        </w:rPr>
        <w:t>, що забезпечує отримання якісного м'яса, молока та яєць</w:t>
      </w:r>
      <w:r w:rsidR="00905135">
        <w:rPr>
          <w:rFonts w:ascii="Times New Roman" w:hAnsi="Times New Roman" w:cs="Times New Roman"/>
          <w:sz w:val="28"/>
          <w:lang w:val="en-US"/>
        </w:rPr>
        <w:t> </w:t>
      </w:r>
      <w:r w:rsidR="00905135" w:rsidRPr="00905135">
        <w:rPr>
          <w:rFonts w:ascii="Times New Roman" w:hAnsi="Times New Roman" w:cs="Times New Roman"/>
          <w:sz w:val="28"/>
        </w:rPr>
        <w:t>[</w:t>
      </w:r>
      <w:r w:rsidR="00905135">
        <w:rPr>
          <w:rFonts w:ascii="Times New Roman" w:hAnsi="Times New Roman" w:cs="Times New Roman"/>
          <w:sz w:val="28"/>
        </w:rPr>
        <w:t xml:space="preserve">23, 24, 25, </w:t>
      </w:r>
      <w:r w:rsidR="00905135" w:rsidRPr="00905135">
        <w:rPr>
          <w:rFonts w:ascii="Times New Roman" w:hAnsi="Times New Roman" w:cs="Times New Roman"/>
          <w:sz w:val="28"/>
        </w:rPr>
        <w:t>40]</w:t>
      </w:r>
      <w:r w:rsidRPr="00EE6060">
        <w:rPr>
          <w:rFonts w:ascii="Times New Roman" w:hAnsi="Times New Roman" w:cs="Times New Roman"/>
          <w:sz w:val="28"/>
        </w:rPr>
        <w:t>.</w:t>
      </w:r>
    </w:p>
    <w:p w:rsidR="00EE6060" w:rsidRDefault="00693409" w:rsidP="00A77DCE">
      <w:pPr>
        <w:spacing w:after="0" w:line="360" w:lineRule="auto"/>
        <w:ind w:firstLine="709"/>
        <w:jc w:val="both"/>
        <w:rPr>
          <w:rFonts w:ascii="Times New Roman" w:hAnsi="Times New Roman" w:cs="Times New Roman"/>
          <w:sz w:val="28"/>
        </w:rPr>
      </w:pPr>
      <w:r w:rsidRPr="00693409">
        <w:rPr>
          <w:rFonts w:ascii="Times New Roman" w:hAnsi="Times New Roman" w:cs="Times New Roman"/>
          <w:sz w:val="28"/>
        </w:rPr>
        <w:t>Зростання рослин – складний фізіологічний процес. Він підсумовує в собі багато інших процесів життєдіяльності рослин, висловлюючи певною мірою баланс процесів синтезу та руйнування речовин в організмі при його взаємодії з умовами зовнішнього середовища</w:t>
      </w:r>
      <w:r w:rsidR="00905135" w:rsidRPr="00905135">
        <w:rPr>
          <w:rFonts w:ascii="Times New Roman" w:hAnsi="Times New Roman" w:cs="Times New Roman"/>
          <w:sz w:val="28"/>
        </w:rPr>
        <w:t xml:space="preserve"> [</w:t>
      </w:r>
      <w:r w:rsidR="00905135">
        <w:rPr>
          <w:rFonts w:ascii="Times New Roman" w:hAnsi="Times New Roman" w:cs="Times New Roman"/>
          <w:sz w:val="28"/>
        </w:rPr>
        <w:t>26, 27, 28, 29</w:t>
      </w:r>
      <w:r w:rsidR="00905135" w:rsidRPr="00905135">
        <w:rPr>
          <w:rFonts w:ascii="Times New Roman" w:hAnsi="Times New Roman" w:cs="Times New Roman"/>
          <w:sz w:val="28"/>
        </w:rPr>
        <w:t>]</w:t>
      </w:r>
      <w:r w:rsidR="00523FF3">
        <w:rPr>
          <w:rFonts w:ascii="Times New Roman" w:hAnsi="Times New Roman" w:cs="Times New Roman"/>
          <w:sz w:val="28"/>
        </w:rPr>
        <w:t>.</w:t>
      </w:r>
    </w:p>
    <w:p w:rsidR="001E184F" w:rsidRDefault="001E184F" w:rsidP="00523FF3">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Основні фази росту сої</w:t>
      </w:r>
      <w:r w:rsidR="00523FF3" w:rsidRPr="00523FF3">
        <w:rPr>
          <w:rFonts w:ascii="Times New Roman" w:hAnsi="Times New Roman" w:cs="Times New Roman"/>
          <w:sz w:val="28"/>
        </w:rPr>
        <w:t xml:space="preserve">: </w:t>
      </w:r>
    </w:p>
    <w:p w:rsidR="001E184F" w:rsidRDefault="001E184F" w:rsidP="00523FF3">
      <w:pPr>
        <w:spacing w:after="0" w:line="360" w:lineRule="auto"/>
        <w:ind w:firstLine="709"/>
        <w:jc w:val="both"/>
        <w:rPr>
          <w:rFonts w:ascii="Times New Roman" w:hAnsi="Times New Roman" w:cs="Times New Roman"/>
          <w:sz w:val="28"/>
        </w:rPr>
      </w:pPr>
      <w:r>
        <w:rPr>
          <w:rFonts w:ascii="Times New Roman" w:hAnsi="Times New Roman" w:cs="Times New Roman"/>
          <w:sz w:val="28"/>
        </w:rPr>
        <w:t>- проростання (посів –</w:t>
      </w:r>
      <w:r w:rsidR="00523FF3" w:rsidRPr="00523FF3">
        <w:rPr>
          <w:rFonts w:ascii="Times New Roman" w:hAnsi="Times New Roman" w:cs="Times New Roman"/>
          <w:sz w:val="28"/>
        </w:rPr>
        <w:t xml:space="preserve"> с</w:t>
      </w:r>
      <w:r>
        <w:rPr>
          <w:rFonts w:ascii="Times New Roman" w:hAnsi="Times New Roman" w:cs="Times New Roman"/>
          <w:sz w:val="28"/>
        </w:rPr>
        <w:t>ходи);</w:t>
      </w:r>
    </w:p>
    <w:p w:rsidR="001E184F" w:rsidRDefault="001E184F" w:rsidP="00523FF3">
      <w:pPr>
        <w:spacing w:after="0" w:line="360" w:lineRule="auto"/>
        <w:ind w:firstLine="709"/>
        <w:jc w:val="both"/>
        <w:rPr>
          <w:rFonts w:ascii="Times New Roman" w:hAnsi="Times New Roman" w:cs="Times New Roman"/>
          <w:sz w:val="28"/>
        </w:rPr>
      </w:pPr>
      <w:r>
        <w:rPr>
          <w:rFonts w:ascii="Times New Roman" w:hAnsi="Times New Roman" w:cs="Times New Roman"/>
          <w:sz w:val="28"/>
        </w:rPr>
        <w:t>- сходи (поява сім'ядольних –</w:t>
      </w:r>
      <w:r w:rsidR="00523FF3" w:rsidRPr="00523FF3">
        <w:rPr>
          <w:rFonts w:ascii="Times New Roman" w:hAnsi="Times New Roman" w:cs="Times New Roman"/>
          <w:sz w:val="28"/>
        </w:rPr>
        <w:t xml:space="preserve"> розпускання</w:t>
      </w:r>
      <w:r w:rsidR="00523FF3">
        <w:rPr>
          <w:rFonts w:ascii="Times New Roman" w:hAnsi="Times New Roman" w:cs="Times New Roman"/>
          <w:sz w:val="28"/>
        </w:rPr>
        <w:t xml:space="preserve"> </w:t>
      </w:r>
      <w:proofErr w:type="spellStart"/>
      <w:r w:rsidR="00523FF3" w:rsidRPr="00523FF3">
        <w:rPr>
          <w:rFonts w:ascii="Times New Roman" w:hAnsi="Times New Roman" w:cs="Times New Roman"/>
          <w:sz w:val="28"/>
        </w:rPr>
        <w:t>примордіального</w:t>
      </w:r>
      <w:proofErr w:type="spellEnd"/>
      <w:r>
        <w:rPr>
          <w:rFonts w:ascii="Times New Roman" w:hAnsi="Times New Roman" w:cs="Times New Roman"/>
          <w:sz w:val="28"/>
        </w:rPr>
        <w:t xml:space="preserve"> листя);</w:t>
      </w:r>
    </w:p>
    <w:p w:rsidR="00523FF3" w:rsidRDefault="001E184F" w:rsidP="00523FF3">
      <w:pPr>
        <w:spacing w:after="0" w:line="360" w:lineRule="auto"/>
        <w:ind w:firstLine="709"/>
        <w:jc w:val="both"/>
        <w:rPr>
          <w:rFonts w:ascii="Times New Roman" w:hAnsi="Times New Roman" w:cs="Times New Roman"/>
          <w:sz w:val="28"/>
        </w:rPr>
      </w:pPr>
      <w:r>
        <w:rPr>
          <w:rFonts w:ascii="Times New Roman" w:hAnsi="Times New Roman" w:cs="Times New Roman"/>
          <w:sz w:val="28"/>
        </w:rPr>
        <w:t>- </w:t>
      </w:r>
      <w:r w:rsidR="00523FF3" w:rsidRPr="00523FF3">
        <w:rPr>
          <w:rFonts w:ascii="Times New Roman" w:hAnsi="Times New Roman" w:cs="Times New Roman"/>
          <w:sz w:val="28"/>
        </w:rPr>
        <w:t>утворення першого трійчастого листка, розгалуження, бутонізація, цвітіння, формування бобів, налив насіння, дозрівання</w:t>
      </w:r>
      <w:r w:rsidR="00905135">
        <w:rPr>
          <w:rFonts w:ascii="Times New Roman" w:hAnsi="Times New Roman" w:cs="Times New Roman"/>
          <w:sz w:val="28"/>
        </w:rPr>
        <w:t xml:space="preserve"> </w:t>
      </w:r>
      <w:r w:rsidR="00905135" w:rsidRPr="00905135">
        <w:rPr>
          <w:rFonts w:ascii="Times New Roman" w:hAnsi="Times New Roman" w:cs="Times New Roman"/>
          <w:sz w:val="28"/>
        </w:rPr>
        <w:t>[</w:t>
      </w:r>
      <w:r w:rsidR="00905135">
        <w:rPr>
          <w:rFonts w:ascii="Times New Roman" w:hAnsi="Times New Roman" w:cs="Times New Roman"/>
          <w:sz w:val="28"/>
        </w:rPr>
        <w:t>30, 31, 32</w:t>
      </w:r>
      <w:r w:rsidR="00905135" w:rsidRPr="00905135">
        <w:rPr>
          <w:rFonts w:ascii="Times New Roman" w:hAnsi="Times New Roman" w:cs="Times New Roman"/>
          <w:sz w:val="28"/>
        </w:rPr>
        <w:t>]</w:t>
      </w:r>
      <w:r w:rsidR="00523FF3">
        <w:rPr>
          <w:rFonts w:ascii="Times New Roman" w:hAnsi="Times New Roman" w:cs="Times New Roman"/>
          <w:sz w:val="28"/>
        </w:rPr>
        <w:t>.</w:t>
      </w:r>
    </w:p>
    <w:p w:rsidR="00523FF3" w:rsidRPr="00523FF3" w:rsidRDefault="00523FF3" w:rsidP="00523FF3">
      <w:pPr>
        <w:spacing w:after="0" w:line="360" w:lineRule="auto"/>
        <w:ind w:firstLine="709"/>
        <w:jc w:val="both"/>
        <w:rPr>
          <w:rFonts w:ascii="Times New Roman" w:hAnsi="Times New Roman" w:cs="Times New Roman"/>
          <w:sz w:val="28"/>
        </w:rPr>
      </w:pPr>
      <w:r w:rsidRPr="00523FF3">
        <w:rPr>
          <w:rFonts w:ascii="Times New Roman" w:hAnsi="Times New Roman" w:cs="Times New Roman"/>
          <w:sz w:val="28"/>
        </w:rPr>
        <w:t>Сходи (сім'ядолі) сої за сприятливих умов з'являються на 6</w:t>
      </w:r>
      <w:r w:rsidRPr="00693409">
        <w:rPr>
          <w:rFonts w:ascii="Times New Roman" w:hAnsi="Times New Roman" w:cs="Times New Roman"/>
          <w:sz w:val="28"/>
        </w:rPr>
        <w:t>–</w:t>
      </w:r>
      <w:r w:rsidRPr="00523FF3">
        <w:rPr>
          <w:rFonts w:ascii="Times New Roman" w:hAnsi="Times New Roman" w:cs="Times New Roman"/>
          <w:sz w:val="28"/>
        </w:rPr>
        <w:t>9-й день після посіву, а на 3</w:t>
      </w:r>
      <w:r w:rsidRPr="00693409">
        <w:rPr>
          <w:rFonts w:ascii="Times New Roman" w:hAnsi="Times New Roman" w:cs="Times New Roman"/>
          <w:sz w:val="28"/>
        </w:rPr>
        <w:t>–</w:t>
      </w:r>
      <w:r w:rsidRPr="00523FF3">
        <w:rPr>
          <w:rFonts w:ascii="Times New Roman" w:hAnsi="Times New Roman" w:cs="Times New Roman"/>
          <w:sz w:val="28"/>
        </w:rPr>
        <w:t xml:space="preserve">4-й день після винесення </w:t>
      </w:r>
      <w:proofErr w:type="spellStart"/>
      <w:r w:rsidRPr="00523FF3">
        <w:rPr>
          <w:rFonts w:ascii="Times New Roman" w:hAnsi="Times New Roman" w:cs="Times New Roman"/>
          <w:sz w:val="28"/>
        </w:rPr>
        <w:t>сім'ядолів</w:t>
      </w:r>
      <w:proofErr w:type="spellEnd"/>
      <w:r w:rsidRPr="00523FF3">
        <w:rPr>
          <w:rFonts w:ascii="Times New Roman" w:hAnsi="Times New Roman" w:cs="Times New Roman"/>
          <w:sz w:val="28"/>
        </w:rPr>
        <w:t xml:space="preserve"> на поверхню ґрунту розкривається </w:t>
      </w:r>
      <w:proofErr w:type="spellStart"/>
      <w:r w:rsidRPr="00523FF3">
        <w:rPr>
          <w:rFonts w:ascii="Times New Roman" w:hAnsi="Times New Roman" w:cs="Times New Roman"/>
          <w:sz w:val="28"/>
        </w:rPr>
        <w:t>примордіальне</w:t>
      </w:r>
      <w:proofErr w:type="spellEnd"/>
      <w:r w:rsidRPr="00523FF3">
        <w:rPr>
          <w:rFonts w:ascii="Times New Roman" w:hAnsi="Times New Roman" w:cs="Times New Roman"/>
          <w:sz w:val="28"/>
        </w:rPr>
        <w:t xml:space="preserve"> листя. Перший трійчастий лист відкривається </w:t>
      </w:r>
      <w:r w:rsidR="00FC70F1">
        <w:rPr>
          <w:rFonts w:ascii="Times New Roman" w:hAnsi="Times New Roman" w:cs="Times New Roman"/>
          <w:sz w:val="28"/>
        </w:rPr>
        <w:t xml:space="preserve">– </w:t>
      </w:r>
      <w:r w:rsidRPr="00523FF3">
        <w:rPr>
          <w:rFonts w:ascii="Times New Roman" w:hAnsi="Times New Roman" w:cs="Times New Roman"/>
          <w:sz w:val="28"/>
        </w:rPr>
        <w:t>5</w:t>
      </w:r>
      <w:r w:rsidRPr="00693409">
        <w:rPr>
          <w:rFonts w:ascii="Times New Roman" w:hAnsi="Times New Roman" w:cs="Times New Roman"/>
          <w:sz w:val="28"/>
        </w:rPr>
        <w:t>–</w:t>
      </w:r>
      <w:r w:rsidR="00FC70F1">
        <w:rPr>
          <w:rFonts w:ascii="Times New Roman" w:hAnsi="Times New Roman" w:cs="Times New Roman"/>
          <w:sz w:val="28"/>
        </w:rPr>
        <w:t>7</w:t>
      </w:r>
      <w:r w:rsidRPr="00523FF3">
        <w:rPr>
          <w:rFonts w:ascii="Times New Roman" w:hAnsi="Times New Roman" w:cs="Times New Roman"/>
          <w:sz w:val="28"/>
        </w:rPr>
        <w:t xml:space="preserve"> день після </w:t>
      </w:r>
      <w:r w:rsidR="00FC70F1">
        <w:rPr>
          <w:rFonts w:ascii="Times New Roman" w:hAnsi="Times New Roman" w:cs="Times New Roman"/>
          <w:sz w:val="28"/>
        </w:rPr>
        <w:t>сходів, який</w:t>
      </w:r>
      <w:r w:rsidRPr="00523FF3">
        <w:rPr>
          <w:rFonts w:ascii="Times New Roman" w:hAnsi="Times New Roman" w:cs="Times New Roman"/>
          <w:sz w:val="28"/>
        </w:rPr>
        <w:t xml:space="preserve"> формується 10</w:t>
      </w:r>
      <w:r w:rsidRPr="00693409">
        <w:rPr>
          <w:rFonts w:ascii="Times New Roman" w:hAnsi="Times New Roman" w:cs="Times New Roman"/>
          <w:sz w:val="28"/>
        </w:rPr>
        <w:t>–</w:t>
      </w:r>
      <w:r w:rsidRPr="00523FF3">
        <w:rPr>
          <w:rFonts w:ascii="Times New Roman" w:hAnsi="Times New Roman" w:cs="Times New Roman"/>
          <w:sz w:val="28"/>
        </w:rPr>
        <w:t xml:space="preserve">13 днів. </w:t>
      </w:r>
      <w:r w:rsidR="00FC70F1">
        <w:rPr>
          <w:rFonts w:ascii="Times New Roman" w:hAnsi="Times New Roman" w:cs="Times New Roman"/>
          <w:sz w:val="28"/>
        </w:rPr>
        <w:t>Далі</w:t>
      </w:r>
      <w:r w:rsidRPr="00523FF3">
        <w:rPr>
          <w:rFonts w:ascii="Times New Roman" w:hAnsi="Times New Roman" w:cs="Times New Roman"/>
          <w:sz w:val="28"/>
        </w:rPr>
        <w:t xml:space="preserve"> </w:t>
      </w:r>
      <w:r w:rsidR="00FC70F1" w:rsidRPr="00523FF3">
        <w:rPr>
          <w:rFonts w:ascii="Times New Roman" w:hAnsi="Times New Roman" w:cs="Times New Roman"/>
          <w:sz w:val="28"/>
        </w:rPr>
        <w:t>кожні</w:t>
      </w:r>
      <w:r w:rsidR="00FC70F1">
        <w:rPr>
          <w:rFonts w:ascii="Times New Roman" w:hAnsi="Times New Roman" w:cs="Times New Roman"/>
          <w:sz w:val="28"/>
        </w:rPr>
        <w:t xml:space="preserve"> </w:t>
      </w:r>
      <w:r w:rsidR="00FC70F1" w:rsidRPr="00523FF3">
        <w:rPr>
          <w:rFonts w:ascii="Times New Roman" w:hAnsi="Times New Roman" w:cs="Times New Roman"/>
          <w:sz w:val="28"/>
        </w:rPr>
        <w:t>4</w:t>
      </w:r>
      <w:r w:rsidR="00FC70F1" w:rsidRPr="00693409">
        <w:rPr>
          <w:rFonts w:ascii="Times New Roman" w:hAnsi="Times New Roman" w:cs="Times New Roman"/>
          <w:sz w:val="28"/>
        </w:rPr>
        <w:t>–</w:t>
      </w:r>
      <w:r w:rsidR="00FC70F1" w:rsidRPr="00523FF3">
        <w:rPr>
          <w:rFonts w:ascii="Times New Roman" w:hAnsi="Times New Roman" w:cs="Times New Roman"/>
          <w:sz w:val="28"/>
        </w:rPr>
        <w:t>7 днів</w:t>
      </w:r>
      <w:r w:rsidR="00FC70F1" w:rsidRPr="00523FF3">
        <w:rPr>
          <w:rFonts w:ascii="Times New Roman" w:hAnsi="Times New Roman" w:cs="Times New Roman"/>
          <w:sz w:val="28"/>
        </w:rPr>
        <w:t xml:space="preserve"> </w:t>
      </w:r>
      <w:r w:rsidR="00FC70F1">
        <w:rPr>
          <w:rFonts w:ascii="Times New Roman" w:hAnsi="Times New Roman" w:cs="Times New Roman"/>
          <w:sz w:val="28"/>
        </w:rPr>
        <w:t>з'являю</w:t>
      </w:r>
      <w:r w:rsidR="00FC70F1" w:rsidRPr="00523FF3">
        <w:rPr>
          <w:rFonts w:ascii="Times New Roman" w:hAnsi="Times New Roman" w:cs="Times New Roman"/>
          <w:sz w:val="28"/>
        </w:rPr>
        <w:t>ться</w:t>
      </w:r>
      <w:r w:rsidR="00FC70F1" w:rsidRPr="00523FF3">
        <w:rPr>
          <w:rFonts w:ascii="Times New Roman" w:hAnsi="Times New Roman" w:cs="Times New Roman"/>
          <w:sz w:val="28"/>
        </w:rPr>
        <w:t xml:space="preserve"> </w:t>
      </w:r>
      <w:r w:rsidRPr="00523FF3">
        <w:rPr>
          <w:rFonts w:ascii="Times New Roman" w:hAnsi="Times New Roman" w:cs="Times New Roman"/>
          <w:sz w:val="28"/>
        </w:rPr>
        <w:t xml:space="preserve">листя. </w:t>
      </w:r>
      <w:r w:rsidR="00FC70F1">
        <w:rPr>
          <w:rFonts w:ascii="Times New Roman" w:hAnsi="Times New Roman" w:cs="Times New Roman"/>
          <w:sz w:val="28"/>
        </w:rPr>
        <w:t>Н</w:t>
      </w:r>
      <w:r w:rsidR="00FC70F1" w:rsidRPr="00523FF3">
        <w:rPr>
          <w:rFonts w:ascii="Times New Roman" w:hAnsi="Times New Roman" w:cs="Times New Roman"/>
          <w:sz w:val="28"/>
        </w:rPr>
        <w:t xml:space="preserve">адземна </w:t>
      </w:r>
      <w:proofErr w:type="spellStart"/>
      <w:r w:rsidR="00FC70F1" w:rsidRPr="00523FF3">
        <w:rPr>
          <w:rFonts w:ascii="Times New Roman" w:hAnsi="Times New Roman" w:cs="Times New Roman"/>
          <w:sz w:val="28"/>
        </w:rPr>
        <w:t>фітомаса</w:t>
      </w:r>
      <w:proofErr w:type="spellEnd"/>
      <w:r w:rsidR="00FC70F1" w:rsidRPr="00523FF3">
        <w:rPr>
          <w:rFonts w:ascii="Times New Roman" w:hAnsi="Times New Roman" w:cs="Times New Roman"/>
          <w:sz w:val="28"/>
        </w:rPr>
        <w:t xml:space="preserve"> сої </w:t>
      </w:r>
      <w:r w:rsidR="00FC70F1">
        <w:rPr>
          <w:rFonts w:ascii="Times New Roman" w:hAnsi="Times New Roman" w:cs="Times New Roman"/>
          <w:sz w:val="28"/>
        </w:rPr>
        <w:t>д</w:t>
      </w:r>
      <w:r w:rsidRPr="00523FF3">
        <w:rPr>
          <w:rFonts w:ascii="Times New Roman" w:hAnsi="Times New Roman" w:cs="Times New Roman"/>
          <w:sz w:val="28"/>
        </w:rPr>
        <w:t xml:space="preserve">о фази розгалуження наростає </w:t>
      </w:r>
      <w:r w:rsidR="00FC70F1">
        <w:rPr>
          <w:rFonts w:ascii="Times New Roman" w:hAnsi="Times New Roman" w:cs="Times New Roman"/>
          <w:sz w:val="28"/>
        </w:rPr>
        <w:t xml:space="preserve">дуже </w:t>
      </w:r>
      <w:r w:rsidRPr="00523FF3">
        <w:rPr>
          <w:rFonts w:ascii="Times New Roman" w:hAnsi="Times New Roman" w:cs="Times New Roman"/>
          <w:sz w:val="28"/>
        </w:rPr>
        <w:t>повільно. У цей період і до початку цвітіння інтенсивніше ростуть коріння та бульбашки</w:t>
      </w:r>
      <w:r w:rsidR="00905135">
        <w:rPr>
          <w:rFonts w:ascii="Times New Roman" w:hAnsi="Times New Roman" w:cs="Times New Roman"/>
          <w:sz w:val="28"/>
        </w:rPr>
        <w:t xml:space="preserve"> </w:t>
      </w:r>
      <w:r w:rsidR="00905135" w:rsidRPr="00905135">
        <w:rPr>
          <w:rFonts w:ascii="Times New Roman" w:hAnsi="Times New Roman" w:cs="Times New Roman"/>
          <w:sz w:val="28"/>
          <w:lang w:val="ru-RU"/>
        </w:rPr>
        <w:t>[</w:t>
      </w:r>
      <w:r w:rsidR="00905135">
        <w:rPr>
          <w:rFonts w:ascii="Times New Roman" w:hAnsi="Times New Roman" w:cs="Times New Roman"/>
          <w:sz w:val="28"/>
          <w:lang w:val="ru-RU"/>
        </w:rPr>
        <w:t>33, 34, 35, 36</w:t>
      </w:r>
      <w:r w:rsidR="00905135" w:rsidRPr="00905135">
        <w:rPr>
          <w:rFonts w:ascii="Times New Roman" w:hAnsi="Times New Roman" w:cs="Times New Roman"/>
          <w:sz w:val="28"/>
          <w:lang w:val="ru-RU"/>
        </w:rPr>
        <w:t>]</w:t>
      </w:r>
      <w:r w:rsidRPr="00523FF3">
        <w:rPr>
          <w:rFonts w:ascii="Times New Roman" w:hAnsi="Times New Roman" w:cs="Times New Roman"/>
          <w:sz w:val="28"/>
        </w:rPr>
        <w:t>.</w:t>
      </w:r>
    </w:p>
    <w:p w:rsidR="00523FF3" w:rsidRDefault="00523FF3" w:rsidP="00523FF3">
      <w:pPr>
        <w:spacing w:after="0" w:line="360" w:lineRule="auto"/>
        <w:ind w:firstLine="709"/>
        <w:jc w:val="both"/>
        <w:rPr>
          <w:rFonts w:ascii="Times New Roman" w:hAnsi="Times New Roman" w:cs="Times New Roman"/>
          <w:sz w:val="28"/>
        </w:rPr>
      </w:pPr>
      <w:r w:rsidRPr="00523FF3">
        <w:rPr>
          <w:rFonts w:ascii="Times New Roman" w:hAnsi="Times New Roman" w:cs="Times New Roman"/>
          <w:sz w:val="28"/>
        </w:rPr>
        <w:t>Розгалуження починається з пазушних бруньок 3</w:t>
      </w:r>
      <w:r w:rsidRPr="00693409">
        <w:rPr>
          <w:rFonts w:ascii="Times New Roman" w:hAnsi="Times New Roman" w:cs="Times New Roman"/>
          <w:sz w:val="28"/>
        </w:rPr>
        <w:t>–</w:t>
      </w:r>
      <w:r w:rsidRPr="00523FF3">
        <w:rPr>
          <w:rFonts w:ascii="Times New Roman" w:hAnsi="Times New Roman" w:cs="Times New Roman"/>
          <w:sz w:val="28"/>
        </w:rPr>
        <w:t>4-го трійчастого листка, а починаючи з 5</w:t>
      </w:r>
      <w:r w:rsidRPr="00693409">
        <w:rPr>
          <w:rFonts w:ascii="Times New Roman" w:hAnsi="Times New Roman" w:cs="Times New Roman"/>
          <w:sz w:val="28"/>
        </w:rPr>
        <w:t>–</w:t>
      </w:r>
      <w:r w:rsidRPr="00523FF3">
        <w:rPr>
          <w:rFonts w:ascii="Times New Roman" w:hAnsi="Times New Roman" w:cs="Times New Roman"/>
          <w:sz w:val="28"/>
        </w:rPr>
        <w:t>6-го листка в пазухах листя утворюються квіткові кисті</w:t>
      </w:r>
      <w:r>
        <w:rPr>
          <w:rFonts w:ascii="Times New Roman" w:hAnsi="Times New Roman" w:cs="Times New Roman"/>
          <w:sz w:val="28"/>
        </w:rPr>
        <w:t xml:space="preserve">. </w:t>
      </w:r>
    </w:p>
    <w:p w:rsidR="00EE6060" w:rsidRDefault="00523FF3" w:rsidP="00523FF3">
      <w:pPr>
        <w:spacing w:after="0" w:line="360" w:lineRule="auto"/>
        <w:ind w:firstLine="709"/>
        <w:jc w:val="both"/>
        <w:rPr>
          <w:rFonts w:ascii="Times New Roman" w:hAnsi="Times New Roman" w:cs="Times New Roman"/>
          <w:sz w:val="28"/>
        </w:rPr>
      </w:pPr>
      <w:r w:rsidRPr="00523FF3">
        <w:rPr>
          <w:rFonts w:ascii="Times New Roman" w:hAnsi="Times New Roman" w:cs="Times New Roman"/>
          <w:sz w:val="28"/>
        </w:rPr>
        <w:lastRenderedPageBreak/>
        <w:t>У період наливу насіння вегетативне зростання сої припиняється, а під час дозрівання вона листя</w:t>
      </w:r>
      <w:r w:rsidR="00E25731" w:rsidRPr="00E25731">
        <w:rPr>
          <w:rFonts w:ascii="Times New Roman" w:hAnsi="Times New Roman" w:cs="Times New Roman"/>
          <w:sz w:val="28"/>
        </w:rPr>
        <w:t xml:space="preserve"> </w:t>
      </w:r>
      <w:r w:rsidR="00E25731" w:rsidRPr="00523FF3">
        <w:rPr>
          <w:rFonts w:ascii="Times New Roman" w:hAnsi="Times New Roman" w:cs="Times New Roman"/>
          <w:sz w:val="28"/>
        </w:rPr>
        <w:t>скидає</w:t>
      </w:r>
      <w:r w:rsidRPr="00523FF3">
        <w:rPr>
          <w:rFonts w:ascii="Times New Roman" w:hAnsi="Times New Roman" w:cs="Times New Roman"/>
          <w:sz w:val="28"/>
        </w:rPr>
        <w:t xml:space="preserve">. </w:t>
      </w:r>
      <w:r w:rsidR="00330D07">
        <w:rPr>
          <w:rFonts w:ascii="Times New Roman" w:hAnsi="Times New Roman" w:cs="Times New Roman"/>
          <w:sz w:val="28"/>
        </w:rPr>
        <w:t>Більшість</w:t>
      </w:r>
      <w:r w:rsidRPr="00523FF3">
        <w:rPr>
          <w:rFonts w:ascii="Times New Roman" w:hAnsi="Times New Roman" w:cs="Times New Roman"/>
          <w:sz w:val="28"/>
        </w:rPr>
        <w:t xml:space="preserve"> сортів </w:t>
      </w:r>
      <w:r w:rsidR="005D0D2E">
        <w:rPr>
          <w:rFonts w:ascii="Times New Roman" w:hAnsi="Times New Roman" w:cs="Times New Roman"/>
          <w:sz w:val="28"/>
        </w:rPr>
        <w:t xml:space="preserve">сої у них </w:t>
      </w:r>
      <w:r w:rsidRPr="00523FF3">
        <w:rPr>
          <w:rFonts w:ascii="Times New Roman" w:hAnsi="Times New Roman" w:cs="Times New Roman"/>
          <w:sz w:val="28"/>
        </w:rPr>
        <w:t xml:space="preserve">боби </w:t>
      </w:r>
      <w:r w:rsidR="005D0D2E" w:rsidRPr="00523FF3">
        <w:rPr>
          <w:rFonts w:ascii="Times New Roman" w:hAnsi="Times New Roman" w:cs="Times New Roman"/>
          <w:sz w:val="28"/>
        </w:rPr>
        <w:t xml:space="preserve">не розтріскуються </w:t>
      </w:r>
      <w:r w:rsidRPr="00523FF3">
        <w:rPr>
          <w:rFonts w:ascii="Times New Roman" w:hAnsi="Times New Roman" w:cs="Times New Roman"/>
          <w:sz w:val="28"/>
        </w:rPr>
        <w:t>при дозріванні і рослини не вилягають, що полегшує її збирання</w:t>
      </w:r>
      <w:r w:rsidR="00905135">
        <w:rPr>
          <w:rFonts w:ascii="Times New Roman" w:hAnsi="Times New Roman" w:cs="Times New Roman"/>
          <w:sz w:val="28"/>
        </w:rPr>
        <w:t xml:space="preserve"> </w:t>
      </w:r>
      <w:r w:rsidR="00905135" w:rsidRPr="00905135">
        <w:rPr>
          <w:rFonts w:ascii="Times New Roman" w:hAnsi="Times New Roman" w:cs="Times New Roman"/>
          <w:sz w:val="28"/>
        </w:rPr>
        <w:t>[</w:t>
      </w:r>
      <w:r w:rsidR="00905135">
        <w:rPr>
          <w:rFonts w:ascii="Times New Roman" w:hAnsi="Times New Roman" w:cs="Times New Roman"/>
          <w:sz w:val="28"/>
        </w:rPr>
        <w:t>37</w:t>
      </w:r>
      <w:r w:rsidR="00905135" w:rsidRPr="00905135">
        <w:rPr>
          <w:rFonts w:ascii="Times New Roman" w:hAnsi="Times New Roman" w:cs="Times New Roman"/>
          <w:sz w:val="28"/>
        </w:rPr>
        <w:t>]</w:t>
      </w:r>
      <w:r w:rsidRPr="00523FF3">
        <w:rPr>
          <w:rFonts w:ascii="Times New Roman" w:hAnsi="Times New Roman" w:cs="Times New Roman"/>
          <w:sz w:val="28"/>
        </w:rPr>
        <w:t>.</w:t>
      </w:r>
    </w:p>
    <w:p w:rsidR="00523FF3" w:rsidRDefault="00523FF3" w:rsidP="00523FF3">
      <w:pPr>
        <w:spacing w:after="0" w:line="360" w:lineRule="auto"/>
        <w:ind w:firstLine="709"/>
        <w:jc w:val="both"/>
        <w:rPr>
          <w:rFonts w:ascii="Times New Roman" w:hAnsi="Times New Roman" w:cs="Times New Roman"/>
          <w:sz w:val="28"/>
        </w:rPr>
      </w:pPr>
      <w:r w:rsidRPr="00523FF3">
        <w:rPr>
          <w:rFonts w:ascii="Times New Roman" w:hAnsi="Times New Roman" w:cs="Times New Roman"/>
          <w:sz w:val="28"/>
        </w:rPr>
        <w:t>Загалом вегетаційний період, залежно від групи стиглості сортів, коливається від 75 до 220 днів і більше.</w:t>
      </w:r>
      <w:r>
        <w:rPr>
          <w:rFonts w:ascii="Times New Roman" w:hAnsi="Times New Roman" w:cs="Times New Roman"/>
          <w:sz w:val="28"/>
        </w:rPr>
        <w:t xml:space="preserve"> </w:t>
      </w:r>
      <w:r w:rsidRPr="00523FF3">
        <w:rPr>
          <w:rFonts w:ascii="Times New Roman" w:hAnsi="Times New Roman" w:cs="Times New Roman"/>
          <w:sz w:val="28"/>
        </w:rPr>
        <w:t>У найпоширеніших сортів вегетаційний період триває від 100 до 160 днів</w:t>
      </w:r>
      <w:r w:rsidR="00905135">
        <w:rPr>
          <w:rFonts w:ascii="Times New Roman" w:hAnsi="Times New Roman" w:cs="Times New Roman"/>
          <w:sz w:val="28"/>
        </w:rPr>
        <w:t xml:space="preserve"> </w:t>
      </w:r>
      <w:r w:rsidR="00905135" w:rsidRPr="00B81A99">
        <w:rPr>
          <w:rFonts w:ascii="Times New Roman" w:hAnsi="Times New Roman" w:cs="Times New Roman"/>
          <w:sz w:val="28"/>
        </w:rPr>
        <w:t>[</w:t>
      </w:r>
      <w:r w:rsidR="00905135">
        <w:rPr>
          <w:rFonts w:ascii="Times New Roman" w:hAnsi="Times New Roman" w:cs="Times New Roman"/>
          <w:sz w:val="28"/>
        </w:rPr>
        <w:t>37</w:t>
      </w:r>
      <w:r w:rsidR="00905135" w:rsidRPr="00B81A99">
        <w:rPr>
          <w:rFonts w:ascii="Times New Roman" w:hAnsi="Times New Roman" w:cs="Times New Roman"/>
          <w:sz w:val="28"/>
        </w:rPr>
        <w:t>]</w:t>
      </w:r>
      <w:r w:rsidRPr="00523FF3">
        <w:rPr>
          <w:rFonts w:ascii="Times New Roman" w:hAnsi="Times New Roman" w:cs="Times New Roman"/>
          <w:sz w:val="28"/>
        </w:rPr>
        <w:t>.</w:t>
      </w:r>
    </w:p>
    <w:p w:rsidR="00523FF3" w:rsidRDefault="009A01FF" w:rsidP="00536070">
      <w:pPr>
        <w:spacing w:after="0" w:line="360" w:lineRule="auto"/>
        <w:ind w:firstLine="709"/>
        <w:jc w:val="both"/>
        <w:rPr>
          <w:rFonts w:ascii="Times New Roman" w:hAnsi="Times New Roman" w:cs="Times New Roman"/>
          <w:sz w:val="28"/>
        </w:rPr>
      </w:pPr>
      <w:r w:rsidRPr="009A01FF">
        <w:rPr>
          <w:rFonts w:ascii="Times New Roman" w:hAnsi="Times New Roman" w:cs="Times New Roman"/>
          <w:sz w:val="28"/>
        </w:rPr>
        <w:t>Біологічна особливість сої проявляється в уповільненому зростанні появ</w:t>
      </w:r>
      <w:r w:rsidR="0071439F">
        <w:rPr>
          <w:rFonts w:ascii="Times New Roman" w:hAnsi="Times New Roman" w:cs="Times New Roman"/>
          <w:sz w:val="28"/>
        </w:rPr>
        <w:t>а</w:t>
      </w:r>
      <w:r w:rsidRPr="009A01FF">
        <w:rPr>
          <w:rFonts w:ascii="Times New Roman" w:hAnsi="Times New Roman" w:cs="Times New Roman"/>
          <w:sz w:val="28"/>
        </w:rPr>
        <w:t xml:space="preserve"> сходів </w:t>
      </w:r>
      <w:r w:rsidR="0071439F">
        <w:rPr>
          <w:rFonts w:ascii="Times New Roman" w:hAnsi="Times New Roman" w:cs="Times New Roman"/>
          <w:sz w:val="28"/>
        </w:rPr>
        <w:t>–</w:t>
      </w:r>
      <w:r w:rsidRPr="009A01FF">
        <w:rPr>
          <w:rFonts w:ascii="Times New Roman" w:hAnsi="Times New Roman" w:cs="Times New Roman"/>
          <w:sz w:val="28"/>
        </w:rPr>
        <w:t xml:space="preserve"> утворення </w:t>
      </w:r>
      <w:r w:rsidR="0071439F">
        <w:rPr>
          <w:rFonts w:ascii="Times New Roman" w:hAnsi="Times New Roman" w:cs="Times New Roman"/>
          <w:sz w:val="28"/>
        </w:rPr>
        <w:t>1-го</w:t>
      </w:r>
      <w:r w:rsidRPr="009A01FF">
        <w:rPr>
          <w:rFonts w:ascii="Times New Roman" w:hAnsi="Times New Roman" w:cs="Times New Roman"/>
          <w:sz w:val="28"/>
        </w:rPr>
        <w:t xml:space="preserve"> трійчастого листя. </w:t>
      </w:r>
      <w:r w:rsidR="008F48DC">
        <w:rPr>
          <w:rFonts w:ascii="Times New Roman" w:hAnsi="Times New Roman" w:cs="Times New Roman"/>
          <w:sz w:val="28"/>
        </w:rPr>
        <w:t xml:space="preserve">Тоді як </w:t>
      </w:r>
      <w:r w:rsidR="008F48DC" w:rsidRPr="009A01FF">
        <w:rPr>
          <w:rFonts w:ascii="Times New Roman" w:hAnsi="Times New Roman" w:cs="Times New Roman"/>
          <w:sz w:val="28"/>
        </w:rPr>
        <w:t>умови</w:t>
      </w:r>
      <w:r w:rsidR="008F48DC" w:rsidRPr="009A01FF">
        <w:rPr>
          <w:rFonts w:ascii="Times New Roman" w:hAnsi="Times New Roman" w:cs="Times New Roman"/>
          <w:sz w:val="28"/>
        </w:rPr>
        <w:t xml:space="preserve"> </w:t>
      </w:r>
      <w:r w:rsidRPr="009A01FF">
        <w:rPr>
          <w:rFonts w:ascii="Times New Roman" w:hAnsi="Times New Roman" w:cs="Times New Roman"/>
          <w:sz w:val="28"/>
        </w:rPr>
        <w:t xml:space="preserve">температурні </w:t>
      </w:r>
      <w:r w:rsidR="008F48DC">
        <w:rPr>
          <w:rFonts w:ascii="Times New Roman" w:hAnsi="Times New Roman" w:cs="Times New Roman"/>
          <w:sz w:val="28"/>
        </w:rPr>
        <w:t>є сприятливими</w:t>
      </w:r>
      <w:r w:rsidRPr="009A01FF">
        <w:rPr>
          <w:rFonts w:ascii="Times New Roman" w:hAnsi="Times New Roman" w:cs="Times New Roman"/>
          <w:sz w:val="28"/>
        </w:rPr>
        <w:t xml:space="preserve"> для проростання та прискореного зростання пізніх ярих однорічних бур'янів – просо куряче, різні види щетинників, щириця закинута</w:t>
      </w:r>
      <w:r w:rsidR="00905135">
        <w:rPr>
          <w:rFonts w:ascii="Times New Roman" w:hAnsi="Times New Roman" w:cs="Times New Roman"/>
          <w:sz w:val="28"/>
        </w:rPr>
        <w:t xml:space="preserve"> </w:t>
      </w:r>
      <w:r w:rsidR="00905135" w:rsidRPr="008F48DC">
        <w:rPr>
          <w:rFonts w:ascii="Times New Roman" w:hAnsi="Times New Roman" w:cs="Times New Roman"/>
          <w:sz w:val="28"/>
        </w:rPr>
        <w:t>[21, 35, 39]</w:t>
      </w:r>
      <w:r>
        <w:rPr>
          <w:rFonts w:ascii="Times New Roman" w:hAnsi="Times New Roman" w:cs="Times New Roman"/>
          <w:sz w:val="28"/>
        </w:rPr>
        <w:t>.</w:t>
      </w:r>
    </w:p>
    <w:p w:rsidR="009A01FF" w:rsidRDefault="009A01FF" w:rsidP="00536070">
      <w:pPr>
        <w:spacing w:after="0" w:line="360" w:lineRule="auto"/>
        <w:ind w:firstLine="709"/>
        <w:jc w:val="both"/>
        <w:rPr>
          <w:rFonts w:ascii="Times New Roman" w:hAnsi="Times New Roman" w:cs="Times New Roman"/>
          <w:sz w:val="28"/>
        </w:rPr>
      </w:pPr>
      <w:r w:rsidRPr="009A01FF">
        <w:rPr>
          <w:rFonts w:ascii="Times New Roman" w:hAnsi="Times New Roman" w:cs="Times New Roman"/>
          <w:sz w:val="28"/>
        </w:rPr>
        <w:t xml:space="preserve">Щоб ефективно зв'язувати азот із повітря та виробляти амоній для живлення рослини, необхідно проводити інокуляцію насіння, при цьому кожній бобовій культурі потрібні свої певні бактерії, для сої такою бактерією є </w:t>
      </w:r>
      <w:proofErr w:type="spellStart"/>
      <w:r w:rsidRPr="009A01FF">
        <w:rPr>
          <w:rFonts w:ascii="Times New Roman" w:hAnsi="Times New Roman" w:cs="Times New Roman"/>
          <w:i/>
          <w:sz w:val="28"/>
        </w:rPr>
        <w:t>Bradyrhizobium</w:t>
      </w:r>
      <w:proofErr w:type="spellEnd"/>
      <w:r w:rsidRPr="009A01FF">
        <w:rPr>
          <w:rFonts w:ascii="Times New Roman" w:hAnsi="Times New Roman" w:cs="Times New Roman"/>
          <w:i/>
          <w:sz w:val="28"/>
        </w:rPr>
        <w:t xml:space="preserve"> </w:t>
      </w:r>
      <w:proofErr w:type="spellStart"/>
      <w:r w:rsidRPr="009A01FF">
        <w:rPr>
          <w:rFonts w:ascii="Times New Roman" w:hAnsi="Times New Roman" w:cs="Times New Roman"/>
          <w:i/>
          <w:sz w:val="28"/>
        </w:rPr>
        <w:t>japonicum</w:t>
      </w:r>
      <w:proofErr w:type="spellEnd"/>
      <w:r w:rsidR="00905135">
        <w:rPr>
          <w:rFonts w:ascii="Times New Roman" w:hAnsi="Times New Roman" w:cs="Times New Roman"/>
          <w:i/>
          <w:sz w:val="28"/>
        </w:rPr>
        <w:t xml:space="preserve"> </w:t>
      </w:r>
      <w:r w:rsidR="00905135" w:rsidRPr="00905135">
        <w:rPr>
          <w:rFonts w:ascii="Times New Roman" w:hAnsi="Times New Roman" w:cs="Times New Roman"/>
          <w:sz w:val="28"/>
        </w:rPr>
        <w:t>[</w:t>
      </w:r>
      <w:r w:rsidR="00905135">
        <w:rPr>
          <w:rFonts w:ascii="Times New Roman" w:hAnsi="Times New Roman" w:cs="Times New Roman"/>
          <w:sz w:val="28"/>
        </w:rPr>
        <w:t>5, 25</w:t>
      </w:r>
      <w:r w:rsidR="00905135" w:rsidRPr="00905135">
        <w:rPr>
          <w:rFonts w:ascii="Times New Roman" w:hAnsi="Times New Roman" w:cs="Times New Roman"/>
          <w:sz w:val="28"/>
        </w:rPr>
        <w:t>]</w:t>
      </w:r>
      <w:r w:rsidRPr="009A01FF">
        <w:rPr>
          <w:rFonts w:ascii="Times New Roman" w:hAnsi="Times New Roman" w:cs="Times New Roman"/>
          <w:sz w:val="28"/>
        </w:rPr>
        <w:t>.</w:t>
      </w:r>
      <w:r>
        <w:rPr>
          <w:rFonts w:ascii="Times New Roman" w:hAnsi="Times New Roman" w:cs="Times New Roman"/>
          <w:sz w:val="28"/>
        </w:rPr>
        <w:t xml:space="preserve"> </w:t>
      </w:r>
    </w:p>
    <w:p w:rsidR="009A01FF" w:rsidRDefault="009A01FF" w:rsidP="009A01FF">
      <w:pPr>
        <w:spacing w:after="0" w:line="360" w:lineRule="auto"/>
        <w:ind w:firstLine="709"/>
        <w:jc w:val="both"/>
        <w:rPr>
          <w:rFonts w:ascii="Times New Roman" w:hAnsi="Times New Roman" w:cs="Times New Roman"/>
          <w:sz w:val="28"/>
        </w:rPr>
      </w:pPr>
      <w:r w:rsidRPr="009A01FF">
        <w:rPr>
          <w:rFonts w:ascii="Times New Roman" w:hAnsi="Times New Roman" w:cs="Times New Roman"/>
          <w:sz w:val="28"/>
        </w:rPr>
        <w:t>Фіксація азоту з повітря – це, по суті, процес перетворення</w:t>
      </w:r>
      <w:r>
        <w:rPr>
          <w:rFonts w:ascii="Times New Roman" w:hAnsi="Times New Roman" w:cs="Times New Roman"/>
          <w:sz w:val="28"/>
        </w:rPr>
        <w:t xml:space="preserve"> </w:t>
      </w:r>
      <w:r w:rsidRPr="009A01FF">
        <w:rPr>
          <w:rFonts w:ascii="Times New Roman" w:hAnsi="Times New Roman" w:cs="Times New Roman"/>
          <w:sz w:val="28"/>
        </w:rPr>
        <w:t xml:space="preserve">атмосферного азоту в форму, що засвоюється для рослин, і тому є дуже важливим фактором для отримання високого врожаю насіння. Для того, щоб така фіксація відбулася, життєздатні </w:t>
      </w:r>
      <w:proofErr w:type="spellStart"/>
      <w:r w:rsidRPr="009A01FF">
        <w:rPr>
          <w:rFonts w:ascii="Times New Roman" w:hAnsi="Times New Roman" w:cs="Times New Roman"/>
          <w:sz w:val="28"/>
        </w:rPr>
        <w:t>азото-фіксуючі</w:t>
      </w:r>
      <w:proofErr w:type="spellEnd"/>
      <w:r w:rsidRPr="009A01FF">
        <w:rPr>
          <w:rFonts w:ascii="Times New Roman" w:hAnsi="Times New Roman" w:cs="Times New Roman"/>
          <w:sz w:val="28"/>
        </w:rPr>
        <w:t xml:space="preserve"> бактерії в період розвитку рослини повинні бути в достатній кількості і хорошому стані в ґрунті поблизу насіння, або бути нанесені на насіння, щоб сформувати бульби на корені. Коли насіння проростає, бактерії охоплюють кореневі волоски, які у цей момент, і починають розмножуватися, створюючи скупчення бактерій (колонії) як бульбочок</w:t>
      </w:r>
      <w:r w:rsidR="00905135">
        <w:rPr>
          <w:rFonts w:ascii="Times New Roman" w:hAnsi="Times New Roman" w:cs="Times New Roman"/>
          <w:sz w:val="28"/>
        </w:rPr>
        <w:t xml:space="preserve"> </w:t>
      </w:r>
      <w:r w:rsidR="00905135" w:rsidRPr="00905135">
        <w:rPr>
          <w:rFonts w:ascii="Times New Roman" w:hAnsi="Times New Roman" w:cs="Times New Roman"/>
          <w:sz w:val="28"/>
        </w:rPr>
        <w:t>[</w:t>
      </w:r>
      <w:r w:rsidR="00905135">
        <w:rPr>
          <w:rFonts w:ascii="Times New Roman" w:hAnsi="Times New Roman" w:cs="Times New Roman"/>
          <w:sz w:val="28"/>
        </w:rPr>
        <w:t>7, 19</w:t>
      </w:r>
      <w:r w:rsidR="00905135" w:rsidRPr="00905135">
        <w:rPr>
          <w:rFonts w:ascii="Times New Roman" w:hAnsi="Times New Roman" w:cs="Times New Roman"/>
          <w:sz w:val="28"/>
        </w:rPr>
        <w:t>]</w:t>
      </w:r>
      <w:r w:rsidRPr="009A01FF">
        <w:rPr>
          <w:rFonts w:ascii="Times New Roman" w:hAnsi="Times New Roman" w:cs="Times New Roman"/>
          <w:sz w:val="28"/>
        </w:rPr>
        <w:t>.</w:t>
      </w:r>
    </w:p>
    <w:p w:rsidR="009A01FF" w:rsidRPr="009A01FF" w:rsidRDefault="009A01FF" w:rsidP="009A01FF">
      <w:pPr>
        <w:spacing w:after="0" w:line="360" w:lineRule="auto"/>
        <w:ind w:firstLine="709"/>
        <w:jc w:val="both"/>
        <w:rPr>
          <w:rFonts w:ascii="Times New Roman" w:hAnsi="Times New Roman" w:cs="Times New Roman"/>
          <w:sz w:val="28"/>
        </w:rPr>
      </w:pPr>
      <w:proofErr w:type="spellStart"/>
      <w:r w:rsidRPr="009A01FF">
        <w:rPr>
          <w:rFonts w:ascii="Times New Roman" w:hAnsi="Times New Roman" w:cs="Times New Roman"/>
          <w:sz w:val="28"/>
        </w:rPr>
        <w:t>Бобово-ризобіальний</w:t>
      </w:r>
      <w:proofErr w:type="spellEnd"/>
      <w:r w:rsidRPr="009A01FF">
        <w:rPr>
          <w:rFonts w:ascii="Times New Roman" w:hAnsi="Times New Roman" w:cs="Times New Roman"/>
          <w:sz w:val="28"/>
        </w:rPr>
        <w:t xml:space="preserve"> та </w:t>
      </w:r>
      <w:proofErr w:type="spellStart"/>
      <w:r w:rsidRPr="009A01FF">
        <w:rPr>
          <w:rFonts w:ascii="Times New Roman" w:hAnsi="Times New Roman" w:cs="Times New Roman"/>
          <w:sz w:val="28"/>
        </w:rPr>
        <w:t>арбускулярний</w:t>
      </w:r>
      <w:proofErr w:type="spellEnd"/>
      <w:r w:rsidRPr="009A01FF">
        <w:rPr>
          <w:rFonts w:ascii="Times New Roman" w:hAnsi="Times New Roman" w:cs="Times New Roman"/>
          <w:sz w:val="28"/>
        </w:rPr>
        <w:t xml:space="preserve"> мікоризний (АМ) симбіози є системами величезного практичного значення. Інокуляція бобових культур бульбочковими бактеріями сприяє підвищенню врожаю рахунок додаткової фіксації азоту повітря. </w:t>
      </w:r>
      <w:proofErr w:type="spellStart"/>
      <w:r w:rsidRPr="009A01FF">
        <w:rPr>
          <w:rFonts w:ascii="Times New Roman" w:hAnsi="Times New Roman" w:cs="Times New Roman"/>
          <w:sz w:val="28"/>
        </w:rPr>
        <w:t>Мікорізація</w:t>
      </w:r>
      <w:proofErr w:type="spellEnd"/>
      <w:r>
        <w:rPr>
          <w:rFonts w:ascii="Times New Roman" w:hAnsi="Times New Roman" w:cs="Times New Roman"/>
          <w:sz w:val="28"/>
        </w:rPr>
        <w:t xml:space="preserve"> </w:t>
      </w:r>
      <w:r w:rsidRPr="009A01FF">
        <w:rPr>
          <w:rFonts w:ascii="Times New Roman" w:hAnsi="Times New Roman" w:cs="Times New Roman"/>
          <w:sz w:val="28"/>
        </w:rPr>
        <w:t>сприяє поліпшенню росту рослин та фосфорного харчування</w:t>
      </w:r>
      <w:r w:rsidR="00905135">
        <w:rPr>
          <w:rFonts w:ascii="Times New Roman" w:hAnsi="Times New Roman" w:cs="Times New Roman"/>
          <w:sz w:val="28"/>
        </w:rPr>
        <w:t xml:space="preserve"> </w:t>
      </w:r>
      <w:r w:rsidR="00905135" w:rsidRPr="00905135">
        <w:rPr>
          <w:rFonts w:ascii="Times New Roman" w:hAnsi="Times New Roman" w:cs="Times New Roman"/>
          <w:sz w:val="28"/>
        </w:rPr>
        <w:t>[</w:t>
      </w:r>
      <w:r w:rsidR="00905135">
        <w:rPr>
          <w:rFonts w:ascii="Times New Roman" w:hAnsi="Times New Roman" w:cs="Times New Roman"/>
          <w:sz w:val="28"/>
        </w:rPr>
        <w:t>14, 20, 33, 37</w:t>
      </w:r>
      <w:r w:rsidR="00905135" w:rsidRPr="00905135">
        <w:rPr>
          <w:rFonts w:ascii="Times New Roman" w:hAnsi="Times New Roman" w:cs="Times New Roman"/>
          <w:sz w:val="28"/>
        </w:rPr>
        <w:t>]</w:t>
      </w:r>
      <w:r w:rsidRPr="009A01FF">
        <w:rPr>
          <w:rFonts w:ascii="Times New Roman" w:hAnsi="Times New Roman" w:cs="Times New Roman"/>
          <w:sz w:val="28"/>
        </w:rPr>
        <w:t>.</w:t>
      </w:r>
    </w:p>
    <w:p w:rsidR="009A01FF" w:rsidRDefault="009A01FF" w:rsidP="009A01FF">
      <w:pPr>
        <w:spacing w:after="0" w:line="360" w:lineRule="auto"/>
        <w:ind w:firstLine="709"/>
        <w:jc w:val="both"/>
        <w:rPr>
          <w:rFonts w:ascii="Times New Roman" w:hAnsi="Times New Roman" w:cs="Times New Roman"/>
          <w:sz w:val="28"/>
        </w:rPr>
      </w:pPr>
      <w:proofErr w:type="spellStart"/>
      <w:r w:rsidRPr="009A01FF">
        <w:rPr>
          <w:rFonts w:ascii="Times New Roman" w:hAnsi="Times New Roman" w:cs="Times New Roman"/>
          <w:sz w:val="28"/>
        </w:rPr>
        <w:lastRenderedPageBreak/>
        <w:t>Азотфіксуючий</w:t>
      </w:r>
      <w:proofErr w:type="spellEnd"/>
      <w:r w:rsidRPr="009A01FF">
        <w:rPr>
          <w:rFonts w:ascii="Times New Roman" w:hAnsi="Times New Roman" w:cs="Times New Roman"/>
          <w:sz w:val="28"/>
        </w:rPr>
        <w:t xml:space="preserve"> та АМ симбіози мають важливе екологічне значення, оберігаючи ґрунт від виснаження та підтримуючи біологічну різноманітність рослинних угруповань</w:t>
      </w:r>
      <w:r w:rsidR="00905135">
        <w:rPr>
          <w:rFonts w:ascii="Times New Roman" w:hAnsi="Times New Roman" w:cs="Times New Roman"/>
          <w:sz w:val="28"/>
        </w:rPr>
        <w:t xml:space="preserve"> </w:t>
      </w:r>
      <w:r w:rsidR="00905135" w:rsidRPr="00905135">
        <w:rPr>
          <w:rFonts w:ascii="Times New Roman" w:hAnsi="Times New Roman" w:cs="Times New Roman"/>
          <w:sz w:val="28"/>
        </w:rPr>
        <w:t>[</w:t>
      </w:r>
      <w:r w:rsidR="00905135">
        <w:rPr>
          <w:rFonts w:ascii="Times New Roman" w:hAnsi="Times New Roman" w:cs="Times New Roman"/>
          <w:sz w:val="28"/>
        </w:rPr>
        <w:t>24</w:t>
      </w:r>
      <w:r w:rsidR="00905135" w:rsidRPr="00905135">
        <w:rPr>
          <w:rFonts w:ascii="Times New Roman" w:hAnsi="Times New Roman" w:cs="Times New Roman"/>
          <w:sz w:val="28"/>
        </w:rPr>
        <w:t>]</w:t>
      </w:r>
      <w:r w:rsidRPr="009A01FF">
        <w:rPr>
          <w:rFonts w:ascii="Times New Roman" w:hAnsi="Times New Roman" w:cs="Times New Roman"/>
          <w:sz w:val="28"/>
        </w:rPr>
        <w:t>.</w:t>
      </w:r>
    </w:p>
    <w:p w:rsidR="00A7411B" w:rsidRDefault="006254B6" w:rsidP="00536070">
      <w:pPr>
        <w:spacing w:after="0" w:line="360" w:lineRule="auto"/>
        <w:ind w:firstLine="709"/>
        <w:jc w:val="both"/>
        <w:rPr>
          <w:rFonts w:ascii="Times New Roman" w:hAnsi="Times New Roman" w:cs="Times New Roman"/>
          <w:sz w:val="28"/>
        </w:rPr>
      </w:pPr>
      <w:r w:rsidRPr="006254B6">
        <w:rPr>
          <w:rFonts w:ascii="Times New Roman" w:hAnsi="Times New Roman" w:cs="Times New Roman"/>
          <w:sz w:val="28"/>
        </w:rPr>
        <w:t>При вирощуванні сої основну шкоду врожаю завдають грибні хвороби [36]. У цьому уражаються як окремі частини рослини (стебла, коріння, листя, боби), і рослини цілком. Усі хвороби сої можна поєднати у три великі групи: 1)</w:t>
      </w:r>
      <w:r>
        <w:rPr>
          <w:rFonts w:ascii="Times New Roman" w:hAnsi="Times New Roman" w:cs="Times New Roman"/>
          <w:sz w:val="28"/>
        </w:rPr>
        <w:t> </w:t>
      </w:r>
      <w:r w:rsidRPr="006254B6">
        <w:rPr>
          <w:rFonts w:ascii="Times New Roman" w:hAnsi="Times New Roman" w:cs="Times New Roman"/>
          <w:sz w:val="28"/>
        </w:rPr>
        <w:t>хвороби насіння, проростків та сходів; 2)</w:t>
      </w:r>
      <w:r>
        <w:rPr>
          <w:rFonts w:ascii="Times New Roman" w:hAnsi="Times New Roman" w:cs="Times New Roman"/>
          <w:sz w:val="28"/>
        </w:rPr>
        <w:t> </w:t>
      </w:r>
      <w:r w:rsidRPr="006254B6">
        <w:rPr>
          <w:rFonts w:ascii="Times New Roman" w:hAnsi="Times New Roman" w:cs="Times New Roman"/>
          <w:sz w:val="28"/>
        </w:rPr>
        <w:t>плямистості, що вражають різні частини рослини; 3)</w:t>
      </w:r>
      <w:r>
        <w:rPr>
          <w:rFonts w:ascii="Times New Roman" w:hAnsi="Times New Roman" w:cs="Times New Roman"/>
          <w:sz w:val="28"/>
        </w:rPr>
        <w:t> </w:t>
      </w:r>
      <w:r w:rsidRPr="006254B6">
        <w:rPr>
          <w:rFonts w:ascii="Times New Roman" w:hAnsi="Times New Roman" w:cs="Times New Roman"/>
          <w:sz w:val="28"/>
        </w:rPr>
        <w:t>хвороби, що викли</w:t>
      </w:r>
      <w:r>
        <w:rPr>
          <w:rFonts w:ascii="Times New Roman" w:hAnsi="Times New Roman" w:cs="Times New Roman"/>
          <w:sz w:val="28"/>
        </w:rPr>
        <w:t>кають в'янення рослин [6,</w:t>
      </w:r>
      <w:r w:rsidRPr="006254B6">
        <w:rPr>
          <w:rFonts w:ascii="Times New Roman" w:hAnsi="Times New Roman" w:cs="Times New Roman"/>
          <w:sz w:val="28"/>
        </w:rPr>
        <w:t xml:space="preserve"> 37, 38].</w:t>
      </w:r>
    </w:p>
    <w:p w:rsidR="00321261" w:rsidRDefault="006D7613" w:rsidP="00536070">
      <w:pPr>
        <w:spacing w:after="0" w:line="360" w:lineRule="auto"/>
        <w:ind w:firstLine="709"/>
        <w:jc w:val="both"/>
        <w:rPr>
          <w:rFonts w:ascii="Times New Roman" w:hAnsi="Times New Roman" w:cs="Times New Roman"/>
          <w:color w:val="000000" w:themeColor="text1"/>
          <w:sz w:val="28"/>
          <w:shd w:val="clear" w:color="auto" w:fill="FFFFFF"/>
        </w:rPr>
      </w:pPr>
      <w:r w:rsidRPr="006D7613">
        <w:rPr>
          <w:rFonts w:ascii="Times New Roman" w:hAnsi="Times New Roman" w:cs="Times New Roman"/>
          <w:sz w:val="28"/>
        </w:rPr>
        <w:t>Одним із поширених грибних хвороб є</w:t>
      </w:r>
      <w:r>
        <w:rPr>
          <w:rFonts w:ascii="Times New Roman" w:hAnsi="Times New Roman" w:cs="Times New Roman"/>
          <w:sz w:val="28"/>
        </w:rPr>
        <w:t xml:space="preserve"> аскохітоз. </w:t>
      </w:r>
      <w:r w:rsidR="006D0F0D">
        <w:rPr>
          <w:rFonts w:ascii="Times New Roman" w:hAnsi="Times New Roman" w:cs="Times New Roman"/>
          <w:sz w:val="28"/>
        </w:rPr>
        <w:t xml:space="preserve">Збудником аскохітозу є </w:t>
      </w:r>
      <w:proofErr w:type="spellStart"/>
      <w:r w:rsidR="00E00554">
        <w:rPr>
          <w:rFonts w:ascii="Times New Roman" w:hAnsi="Times New Roman" w:cs="Times New Roman"/>
          <w:color w:val="000000" w:themeColor="text1"/>
          <w:sz w:val="28"/>
          <w:shd w:val="clear" w:color="auto" w:fill="FFFFFF"/>
        </w:rPr>
        <w:t>мітоспоровии</w:t>
      </w:r>
      <w:r w:rsidR="00E00554" w:rsidRPr="00E00554">
        <w:rPr>
          <w:rFonts w:ascii="Times New Roman" w:hAnsi="Times New Roman" w:cs="Times New Roman"/>
          <w:color w:val="000000" w:themeColor="text1"/>
          <w:sz w:val="28"/>
          <w:shd w:val="clear" w:color="auto" w:fill="FFFFFF"/>
        </w:rPr>
        <w:t>й</w:t>
      </w:r>
      <w:proofErr w:type="spellEnd"/>
      <w:r w:rsidR="006D0F0D" w:rsidRPr="006D0F0D">
        <w:rPr>
          <w:rFonts w:ascii="Times New Roman" w:hAnsi="Times New Roman" w:cs="Times New Roman"/>
          <w:color w:val="000000" w:themeColor="text1"/>
          <w:sz w:val="28"/>
          <w:shd w:val="clear" w:color="auto" w:fill="FFFFFF"/>
        </w:rPr>
        <w:t xml:space="preserve"> гриб </w:t>
      </w:r>
      <w:proofErr w:type="spellStart"/>
      <w:r w:rsidR="006D0F0D" w:rsidRPr="00321261">
        <w:rPr>
          <w:rFonts w:ascii="Times New Roman" w:hAnsi="Times New Roman" w:cs="Times New Roman"/>
          <w:i/>
          <w:color w:val="000000" w:themeColor="text1"/>
          <w:sz w:val="28"/>
          <w:shd w:val="clear" w:color="auto" w:fill="FFFFFF"/>
        </w:rPr>
        <w:t>Ascohyta</w:t>
      </w:r>
      <w:proofErr w:type="spellEnd"/>
      <w:r w:rsidR="006D0F0D" w:rsidRPr="00321261">
        <w:rPr>
          <w:rFonts w:ascii="Times New Roman" w:hAnsi="Times New Roman" w:cs="Times New Roman"/>
          <w:i/>
          <w:color w:val="000000" w:themeColor="text1"/>
          <w:sz w:val="28"/>
          <w:shd w:val="clear" w:color="auto" w:fill="FFFFFF"/>
        </w:rPr>
        <w:t xml:space="preserve"> </w:t>
      </w:r>
      <w:proofErr w:type="spellStart"/>
      <w:r w:rsidR="006D0F0D" w:rsidRPr="00321261">
        <w:rPr>
          <w:rFonts w:ascii="Times New Roman" w:hAnsi="Times New Roman" w:cs="Times New Roman"/>
          <w:i/>
          <w:color w:val="000000" w:themeColor="text1"/>
          <w:sz w:val="28"/>
          <w:shd w:val="clear" w:color="auto" w:fill="FFFFFF"/>
        </w:rPr>
        <w:t>phaseolum</w:t>
      </w:r>
      <w:proofErr w:type="spellEnd"/>
      <w:r w:rsidR="006D0F0D" w:rsidRPr="00321261">
        <w:rPr>
          <w:rFonts w:ascii="Times New Roman" w:hAnsi="Times New Roman" w:cs="Times New Roman"/>
          <w:i/>
          <w:color w:val="000000" w:themeColor="text1"/>
          <w:sz w:val="28"/>
          <w:shd w:val="clear" w:color="auto" w:fill="FFFFFF"/>
        </w:rPr>
        <w:t xml:space="preserve"> </w:t>
      </w:r>
      <w:proofErr w:type="spellStart"/>
      <w:r w:rsidR="006D0F0D" w:rsidRPr="006D7613">
        <w:rPr>
          <w:rFonts w:ascii="Times New Roman" w:hAnsi="Times New Roman" w:cs="Times New Roman"/>
          <w:color w:val="000000" w:themeColor="text1"/>
          <w:sz w:val="28"/>
          <w:shd w:val="clear" w:color="auto" w:fill="FFFFFF"/>
        </w:rPr>
        <w:t>Sacc</w:t>
      </w:r>
      <w:proofErr w:type="spellEnd"/>
      <w:r w:rsidR="006D0F0D" w:rsidRPr="00321261">
        <w:rPr>
          <w:rFonts w:ascii="Times New Roman" w:hAnsi="Times New Roman" w:cs="Times New Roman"/>
          <w:i/>
          <w:color w:val="000000" w:themeColor="text1"/>
          <w:sz w:val="28"/>
          <w:shd w:val="clear" w:color="auto" w:fill="FFFFFF"/>
        </w:rPr>
        <w:t xml:space="preserve">. </w:t>
      </w:r>
      <w:r w:rsidR="006D0F0D">
        <w:rPr>
          <w:rFonts w:ascii="Times New Roman" w:hAnsi="Times New Roman" w:cs="Times New Roman"/>
          <w:color w:val="000000" w:themeColor="text1"/>
          <w:sz w:val="28"/>
          <w:shd w:val="clear" w:color="auto" w:fill="FFFFFF"/>
        </w:rPr>
        <w:t xml:space="preserve">Більше завдає шкоди у фазу цвітіння та на початку дозрівання сої. Данна хвороба впливає на недобір врожаю, зріджені посіви, затримку росту </w:t>
      </w:r>
      <w:r w:rsidR="00321261">
        <w:rPr>
          <w:rFonts w:ascii="Times New Roman" w:hAnsi="Times New Roman" w:cs="Times New Roman"/>
          <w:color w:val="000000" w:themeColor="text1"/>
          <w:sz w:val="28"/>
          <w:shd w:val="clear" w:color="auto" w:fill="FFFFFF"/>
        </w:rPr>
        <w:t>та розвитку рослини, а головне</w:t>
      </w:r>
      <w:r>
        <w:rPr>
          <w:rFonts w:ascii="Times New Roman" w:hAnsi="Times New Roman" w:cs="Times New Roman"/>
          <w:color w:val="000000" w:themeColor="text1"/>
          <w:sz w:val="28"/>
          <w:shd w:val="clear" w:color="auto" w:fill="FFFFFF"/>
        </w:rPr>
        <w:t> </w:t>
      </w:r>
      <w:r w:rsidR="00321261">
        <w:rPr>
          <w:rFonts w:ascii="Times New Roman" w:hAnsi="Times New Roman" w:cs="Times New Roman"/>
          <w:color w:val="000000" w:themeColor="text1"/>
          <w:sz w:val="28"/>
          <w:shd w:val="clear" w:color="auto" w:fill="FFFFFF"/>
        </w:rPr>
        <w:t>впливає на схожість насіння. Недобір врожаю може коливатися від 10</w:t>
      </w:r>
      <w:r w:rsidR="001917A6">
        <w:rPr>
          <w:rFonts w:ascii="Times New Roman" w:hAnsi="Times New Roman" w:cs="Times New Roman"/>
          <w:sz w:val="28"/>
        </w:rPr>
        <w:t>–</w:t>
      </w:r>
      <w:r w:rsidR="00321261">
        <w:rPr>
          <w:rFonts w:ascii="Times New Roman" w:hAnsi="Times New Roman" w:cs="Times New Roman"/>
          <w:color w:val="000000" w:themeColor="text1"/>
          <w:sz w:val="28"/>
          <w:shd w:val="clear" w:color="auto" w:fill="FFFFFF"/>
        </w:rPr>
        <w:t>22</w:t>
      </w:r>
      <w:r w:rsidR="001917A6">
        <w:rPr>
          <w:rFonts w:ascii="Times New Roman" w:hAnsi="Times New Roman" w:cs="Times New Roman"/>
          <w:color w:val="000000" w:themeColor="text1"/>
          <w:sz w:val="28"/>
          <w:shd w:val="clear" w:color="auto" w:fill="FFFFFF"/>
        </w:rPr>
        <w:t> </w:t>
      </w:r>
      <w:r w:rsidR="00321261">
        <w:rPr>
          <w:rFonts w:ascii="Times New Roman" w:hAnsi="Times New Roman" w:cs="Times New Roman"/>
          <w:color w:val="000000" w:themeColor="text1"/>
          <w:sz w:val="28"/>
          <w:shd w:val="clear" w:color="auto" w:fill="FFFFFF"/>
        </w:rPr>
        <w:t>%</w:t>
      </w:r>
      <w:r w:rsidR="006A105C" w:rsidRPr="00091407">
        <w:rPr>
          <w:rFonts w:ascii="Times New Roman" w:hAnsi="Times New Roman" w:cs="Times New Roman"/>
          <w:color w:val="000000" w:themeColor="text1"/>
          <w:sz w:val="28"/>
          <w:shd w:val="clear" w:color="auto" w:fill="FFFFFF"/>
        </w:rPr>
        <w:t xml:space="preserve"> [36]</w:t>
      </w:r>
      <w:r w:rsidR="00321261">
        <w:rPr>
          <w:rFonts w:ascii="Times New Roman" w:hAnsi="Times New Roman" w:cs="Times New Roman"/>
          <w:color w:val="000000" w:themeColor="text1"/>
          <w:sz w:val="28"/>
          <w:shd w:val="clear" w:color="auto" w:fill="FFFFFF"/>
        </w:rPr>
        <w:t>.</w:t>
      </w:r>
    </w:p>
    <w:p w:rsidR="001917A6" w:rsidRPr="00091407" w:rsidRDefault="001917A6" w:rsidP="001917A6">
      <w:pPr>
        <w:spacing w:after="0" w:line="360" w:lineRule="auto"/>
        <w:ind w:firstLine="709"/>
        <w:jc w:val="both"/>
        <w:rPr>
          <w:rFonts w:ascii="Times New Roman" w:hAnsi="Times New Roman" w:cs="Times New Roman"/>
          <w:color w:val="000000" w:themeColor="text1"/>
          <w:sz w:val="28"/>
          <w:shd w:val="clear" w:color="auto" w:fill="FFFFFF"/>
        </w:rPr>
      </w:pPr>
      <w:r w:rsidRPr="001917A6">
        <w:rPr>
          <w:rFonts w:ascii="Times New Roman" w:hAnsi="Times New Roman" w:cs="Times New Roman"/>
          <w:color w:val="000000" w:themeColor="text1"/>
          <w:sz w:val="28"/>
          <w:shd w:val="clear" w:color="auto" w:fill="FFFFFF"/>
        </w:rPr>
        <w:t>Аскохітоз (</w:t>
      </w:r>
      <w:proofErr w:type="spellStart"/>
      <w:r w:rsidRPr="001917A6">
        <w:rPr>
          <w:rFonts w:ascii="Times New Roman" w:hAnsi="Times New Roman" w:cs="Times New Roman"/>
          <w:i/>
          <w:color w:val="000000" w:themeColor="text1"/>
          <w:sz w:val="28"/>
          <w:shd w:val="clear" w:color="auto" w:fill="FFFFFF"/>
        </w:rPr>
        <w:t>Ascochyta</w:t>
      </w:r>
      <w:proofErr w:type="spellEnd"/>
      <w:r w:rsidRPr="001917A6">
        <w:rPr>
          <w:rFonts w:ascii="Times New Roman" w:hAnsi="Times New Roman" w:cs="Times New Roman"/>
          <w:i/>
          <w:color w:val="000000" w:themeColor="text1"/>
          <w:sz w:val="28"/>
          <w:shd w:val="clear" w:color="auto" w:fill="FFFFFF"/>
        </w:rPr>
        <w:t xml:space="preserve"> </w:t>
      </w:r>
      <w:proofErr w:type="spellStart"/>
      <w:r w:rsidRPr="001917A6">
        <w:rPr>
          <w:rFonts w:ascii="Times New Roman" w:hAnsi="Times New Roman" w:cs="Times New Roman"/>
          <w:i/>
          <w:color w:val="000000" w:themeColor="text1"/>
          <w:sz w:val="28"/>
          <w:shd w:val="clear" w:color="auto" w:fill="FFFFFF"/>
        </w:rPr>
        <w:t>sojaecola</w:t>
      </w:r>
      <w:proofErr w:type="spellEnd"/>
      <w:r w:rsidRPr="001917A6">
        <w:rPr>
          <w:rFonts w:ascii="Times New Roman" w:hAnsi="Times New Roman" w:cs="Times New Roman"/>
          <w:color w:val="000000" w:themeColor="text1"/>
          <w:sz w:val="28"/>
          <w:shd w:val="clear" w:color="auto" w:fill="FFFFFF"/>
        </w:rPr>
        <w:t xml:space="preserve">) можуть уражатися всі органи сої. На листі з'являються </w:t>
      </w:r>
      <w:r>
        <w:rPr>
          <w:rFonts w:ascii="Times New Roman" w:hAnsi="Times New Roman" w:cs="Times New Roman"/>
          <w:color w:val="000000" w:themeColor="text1"/>
          <w:sz w:val="28"/>
          <w:shd w:val="clear" w:color="auto" w:fill="FFFFFF"/>
        </w:rPr>
        <w:t xml:space="preserve">світло-коричневі плями округлої </w:t>
      </w:r>
      <w:r w:rsidRPr="001917A6">
        <w:rPr>
          <w:rFonts w:ascii="Times New Roman" w:hAnsi="Times New Roman" w:cs="Times New Roman"/>
          <w:color w:val="000000" w:themeColor="text1"/>
          <w:sz w:val="28"/>
          <w:shd w:val="clear" w:color="auto" w:fill="FFFFFF"/>
        </w:rPr>
        <w:t xml:space="preserve">форми з темно-коричневим обідком. При відмиранні тканин плям проглядаються концентричні кола. Згодом центральна, світліша частина плями випадає. На стеблах утворюються подовжені ділянки сірувато-білуватого кольору з </w:t>
      </w:r>
      <w:proofErr w:type="spellStart"/>
      <w:r w:rsidRPr="001917A6">
        <w:rPr>
          <w:rFonts w:ascii="Times New Roman" w:hAnsi="Times New Roman" w:cs="Times New Roman"/>
          <w:color w:val="000000" w:themeColor="text1"/>
          <w:sz w:val="28"/>
          <w:shd w:val="clear" w:color="auto" w:fill="FFFFFF"/>
        </w:rPr>
        <w:t>пікнідами</w:t>
      </w:r>
      <w:proofErr w:type="spellEnd"/>
      <w:r w:rsidRPr="001917A6">
        <w:rPr>
          <w:rFonts w:ascii="Times New Roman" w:hAnsi="Times New Roman" w:cs="Times New Roman"/>
          <w:color w:val="000000" w:themeColor="text1"/>
          <w:sz w:val="28"/>
          <w:shd w:val="clear" w:color="auto" w:fill="FFFFFF"/>
        </w:rPr>
        <w:t xml:space="preserve">, а на бобах </w:t>
      </w:r>
      <w:r>
        <w:rPr>
          <w:rFonts w:ascii="Times New Roman" w:hAnsi="Times New Roman" w:cs="Times New Roman"/>
          <w:color w:val="000000" w:themeColor="text1"/>
          <w:sz w:val="28"/>
          <w:shd w:val="clear" w:color="auto" w:fill="FFFFFF"/>
        </w:rPr>
        <w:t>–</w:t>
      </w:r>
      <w:r w:rsidRPr="001917A6">
        <w:rPr>
          <w:rFonts w:ascii="Times New Roman" w:hAnsi="Times New Roman" w:cs="Times New Roman"/>
          <w:color w:val="000000" w:themeColor="text1"/>
          <w:sz w:val="28"/>
          <w:shd w:val="clear" w:color="auto" w:fill="FFFFFF"/>
        </w:rPr>
        <w:t xml:space="preserve"> поглиблені виразки з численними </w:t>
      </w:r>
      <w:proofErr w:type="spellStart"/>
      <w:r w:rsidRPr="001917A6">
        <w:rPr>
          <w:rFonts w:ascii="Times New Roman" w:hAnsi="Times New Roman" w:cs="Times New Roman"/>
          <w:color w:val="000000" w:themeColor="text1"/>
          <w:sz w:val="28"/>
          <w:shd w:val="clear" w:color="auto" w:fill="FFFFFF"/>
        </w:rPr>
        <w:t>пікнідами</w:t>
      </w:r>
      <w:proofErr w:type="spellEnd"/>
      <w:r w:rsidRPr="001917A6">
        <w:rPr>
          <w:rFonts w:ascii="Times New Roman" w:hAnsi="Times New Roman" w:cs="Times New Roman"/>
          <w:color w:val="000000" w:themeColor="text1"/>
          <w:sz w:val="28"/>
          <w:shd w:val="clear" w:color="auto" w:fill="FFFFFF"/>
        </w:rPr>
        <w:t>. При сильному ураженні бобів їхня тканина стає трухлявою, руйнується; насіння не розвивається зовсім або формується дрібним, щуплим, загниває і покривається білою грибницею</w:t>
      </w:r>
      <w:r w:rsidR="006A105C" w:rsidRPr="006A105C">
        <w:rPr>
          <w:rFonts w:ascii="Times New Roman" w:hAnsi="Times New Roman" w:cs="Times New Roman"/>
          <w:color w:val="000000" w:themeColor="text1"/>
          <w:sz w:val="28"/>
          <w:shd w:val="clear" w:color="auto" w:fill="FFFFFF"/>
        </w:rPr>
        <w:t xml:space="preserve"> </w:t>
      </w:r>
      <w:r w:rsidR="006A105C" w:rsidRPr="00091407">
        <w:rPr>
          <w:rFonts w:ascii="Times New Roman" w:hAnsi="Times New Roman" w:cs="Times New Roman"/>
          <w:color w:val="000000" w:themeColor="text1"/>
          <w:sz w:val="28"/>
          <w:shd w:val="clear" w:color="auto" w:fill="FFFFFF"/>
        </w:rPr>
        <w:t>[37].</w:t>
      </w:r>
    </w:p>
    <w:p w:rsidR="00F86032" w:rsidRDefault="00D16FCF" w:rsidP="00880097">
      <w:pPr>
        <w:spacing w:after="0" w:line="360" w:lineRule="auto"/>
        <w:ind w:firstLine="709"/>
        <w:jc w:val="both"/>
        <w:rPr>
          <w:rFonts w:ascii="Times New Roman" w:hAnsi="Times New Roman" w:cs="Times New Roman"/>
          <w:sz w:val="28"/>
          <w:szCs w:val="32"/>
        </w:rPr>
      </w:pPr>
      <w:r w:rsidRPr="00D16FCF">
        <w:rPr>
          <w:rFonts w:ascii="Times New Roman" w:hAnsi="Times New Roman" w:cs="Times New Roman"/>
          <w:sz w:val="28"/>
          <w:szCs w:val="32"/>
        </w:rPr>
        <w:t>Взаємозв'язок між стійкістю до грибних хвороб та врожайністю залежить від інтенсивності розвитку хвороби, яка, у свою чергу, залежить від видового складу збудників в окр</w:t>
      </w:r>
      <w:r>
        <w:rPr>
          <w:rFonts w:ascii="Times New Roman" w:hAnsi="Times New Roman" w:cs="Times New Roman"/>
          <w:sz w:val="28"/>
          <w:szCs w:val="32"/>
        </w:rPr>
        <w:t xml:space="preserve">емих </w:t>
      </w:r>
      <w:proofErr w:type="spellStart"/>
      <w:r>
        <w:rPr>
          <w:rFonts w:ascii="Times New Roman" w:hAnsi="Times New Roman" w:cs="Times New Roman"/>
          <w:sz w:val="28"/>
          <w:szCs w:val="32"/>
        </w:rPr>
        <w:t>агрокліматичних</w:t>
      </w:r>
      <w:proofErr w:type="spellEnd"/>
      <w:r>
        <w:rPr>
          <w:rFonts w:ascii="Times New Roman" w:hAnsi="Times New Roman" w:cs="Times New Roman"/>
          <w:sz w:val="28"/>
          <w:szCs w:val="32"/>
        </w:rPr>
        <w:t xml:space="preserve"> зонах, р</w:t>
      </w:r>
      <w:r w:rsidRPr="00D16FCF">
        <w:rPr>
          <w:rFonts w:ascii="Times New Roman" w:hAnsi="Times New Roman" w:cs="Times New Roman"/>
          <w:sz w:val="28"/>
          <w:szCs w:val="32"/>
        </w:rPr>
        <w:t xml:space="preserve">івня стійкості </w:t>
      </w:r>
      <w:r>
        <w:rPr>
          <w:rFonts w:ascii="Times New Roman" w:hAnsi="Times New Roman" w:cs="Times New Roman"/>
          <w:sz w:val="28"/>
          <w:szCs w:val="32"/>
        </w:rPr>
        <w:t>вирощених</w:t>
      </w:r>
      <w:r w:rsidRPr="00D16FCF">
        <w:rPr>
          <w:rFonts w:ascii="Times New Roman" w:hAnsi="Times New Roman" w:cs="Times New Roman"/>
          <w:sz w:val="28"/>
          <w:szCs w:val="32"/>
        </w:rPr>
        <w:t xml:space="preserve"> сортів, агротехніки та впливу екологічних факторів. В окремі роки загибель рослин при масовому ураженні досягає практично до 80</w:t>
      </w:r>
      <w:r>
        <w:rPr>
          <w:rFonts w:ascii="Times New Roman" w:hAnsi="Times New Roman" w:cs="Times New Roman"/>
          <w:sz w:val="28"/>
          <w:szCs w:val="32"/>
        </w:rPr>
        <w:t> </w:t>
      </w:r>
      <w:r w:rsidRPr="00D16FCF">
        <w:rPr>
          <w:rFonts w:ascii="Times New Roman" w:hAnsi="Times New Roman" w:cs="Times New Roman"/>
          <w:sz w:val="28"/>
          <w:szCs w:val="32"/>
        </w:rPr>
        <w:t>%, а сходів – 37–43</w:t>
      </w:r>
      <w:r>
        <w:rPr>
          <w:rFonts w:ascii="Times New Roman" w:hAnsi="Times New Roman" w:cs="Times New Roman"/>
          <w:sz w:val="28"/>
          <w:szCs w:val="32"/>
        </w:rPr>
        <w:t> % [30, 3</w:t>
      </w:r>
      <w:r w:rsidRPr="00D16FCF">
        <w:rPr>
          <w:rFonts w:ascii="Times New Roman" w:hAnsi="Times New Roman" w:cs="Times New Roman"/>
          <w:sz w:val="28"/>
          <w:szCs w:val="32"/>
        </w:rPr>
        <w:t>1</w:t>
      </w:r>
      <w:r w:rsidR="00905135">
        <w:rPr>
          <w:rFonts w:ascii="Times New Roman" w:hAnsi="Times New Roman" w:cs="Times New Roman"/>
          <w:sz w:val="28"/>
          <w:szCs w:val="32"/>
        </w:rPr>
        <w:t>, 40</w:t>
      </w:r>
      <w:r w:rsidRPr="00D16FCF">
        <w:rPr>
          <w:rFonts w:ascii="Times New Roman" w:hAnsi="Times New Roman" w:cs="Times New Roman"/>
          <w:sz w:val="28"/>
          <w:szCs w:val="32"/>
        </w:rPr>
        <w:t>].</w:t>
      </w:r>
    </w:p>
    <w:p w:rsidR="00610D6F" w:rsidRDefault="00610D6F" w:rsidP="00880097">
      <w:pPr>
        <w:spacing w:after="0" w:line="360" w:lineRule="auto"/>
        <w:ind w:firstLine="709"/>
        <w:jc w:val="both"/>
        <w:rPr>
          <w:rFonts w:ascii="Times New Roman" w:hAnsi="Times New Roman" w:cs="Times New Roman"/>
          <w:sz w:val="28"/>
          <w:szCs w:val="32"/>
        </w:rPr>
      </w:pPr>
      <w:r w:rsidRPr="00610D6F">
        <w:rPr>
          <w:rFonts w:ascii="Times New Roman" w:hAnsi="Times New Roman" w:cs="Times New Roman"/>
          <w:sz w:val="28"/>
          <w:szCs w:val="32"/>
        </w:rPr>
        <w:t>Одним із важливих засобів збільшення продовольчого фонду країни є максимальне скорочення втрат урожаю від шкідників, хвороб та бур'янів</w:t>
      </w:r>
      <w:r>
        <w:rPr>
          <w:rFonts w:ascii="Times New Roman" w:hAnsi="Times New Roman" w:cs="Times New Roman"/>
          <w:sz w:val="28"/>
          <w:szCs w:val="32"/>
        </w:rPr>
        <w:t xml:space="preserve">. </w:t>
      </w:r>
    </w:p>
    <w:p w:rsidR="00610D6F" w:rsidRDefault="00610D6F" w:rsidP="00610D6F">
      <w:pPr>
        <w:spacing w:after="0" w:line="360" w:lineRule="auto"/>
        <w:ind w:firstLine="709"/>
        <w:jc w:val="both"/>
        <w:rPr>
          <w:rFonts w:ascii="Times New Roman" w:hAnsi="Times New Roman" w:cs="Times New Roman"/>
          <w:sz w:val="28"/>
          <w:szCs w:val="32"/>
        </w:rPr>
      </w:pPr>
      <w:r w:rsidRPr="00610D6F">
        <w:rPr>
          <w:rFonts w:ascii="Times New Roman" w:hAnsi="Times New Roman" w:cs="Times New Roman"/>
          <w:sz w:val="28"/>
          <w:szCs w:val="32"/>
        </w:rPr>
        <w:lastRenderedPageBreak/>
        <w:t>Захист рослин є важливою складовою частиною</w:t>
      </w:r>
      <w:r>
        <w:rPr>
          <w:rFonts w:ascii="Times New Roman" w:hAnsi="Times New Roman" w:cs="Times New Roman"/>
          <w:sz w:val="28"/>
          <w:szCs w:val="32"/>
        </w:rPr>
        <w:t xml:space="preserve"> </w:t>
      </w:r>
      <w:r w:rsidRPr="00610D6F">
        <w:rPr>
          <w:rFonts w:ascii="Times New Roman" w:hAnsi="Times New Roman" w:cs="Times New Roman"/>
          <w:sz w:val="28"/>
          <w:szCs w:val="32"/>
        </w:rPr>
        <w:t>інтенсивного сільськогосподарського виробництва Знижуючи втрати продукції полі і при зберіганні, захист рослин сприяє стабілізації врожаїв, і дозволяє повніше використовувати потенційну продукти</w:t>
      </w:r>
      <w:r w:rsidR="000C7D7B">
        <w:rPr>
          <w:rFonts w:ascii="Times New Roman" w:hAnsi="Times New Roman" w:cs="Times New Roman"/>
          <w:sz w:val="28"/>
          <w:szCs w:val="32"/>
        </w:rPr>
        <w:t>вність культурних рослин, тобто,</w:t>
      </w:r>
      <w:r w:rsidRPr="00610D6F">
        <w:rPr>
          <w:rFonts w:ascii="Times New Roman" w:hAnsi="Times New Roman" w:cs="Times New Roman"/>
          <w:sz w:val="28"/>
          <w:szCs w:val="32"/>
        </w:rPr>
        <w:t xml:space="preserve"> підвищуються доходи від одержуваного врожаю</w:t>
      </w:r>
      <w:r w:rsidR="00905135">
        <w:rPr>
          <w:rFonts w:ascii="Times New Roman" w:hAnsi="Times New Roman" w:cs="Times New Roman"/>
          <w:sz w:val="28"/>
          <w:szCs w:val="32"/>
        </w:rPr>
        <w:t xml:space="preserve"> </w:t>
      </w:r>
      <w:r w:rsidR="00905135" w:rsidRPr="00B81A99">
        <w:rPr>
          <w:rFonts w:ascii="Times New Roman" w:hAnsi="Times New Roman" w:cs="Times New Roman"/>
          <w:sz w:val="28"/>
        </w:rPr>
        <w:t>[</w:t>
      </w:r>
      <w:r w:rsidR="00905135">
        <w:rPr>
          <w:rFonts w:ascii="Times New Roman" w:hAnsi="Times New Roman" w:cs="Times New Roman"/>
          <w:sz w:val="28"/>
        </w:rPr>
        <w:t>12, 23, 36</w:t>
      </w:r>
      <w:r w:rsidR="00905135" w:rsidRPr="00B81A99">
        <w:rPr>
          <w:rFonts w:ascii="Times New Roman" w:hAnsi="Times New Roman" w:cs="Times New Roman"/>
          <w:sz w:val="28"/>
        </w:rPr>
        <w:t>]</w:t>
      </w:r>
      <w:r w:rsidR="000C7D7B">
        <w:rPr>
          <w:rFonts w:ascii="Times New Roman" w:hAnsi="Times New Roman" w:cs="Times New Roman"/>
          <w:sz w:val="28"/>
          <w:szCs w:val="32"/>
        </w:rPr>
        <w:t>.</w:t>
      </w:r>
    </w:p>
    <w:p w:rsidR="000C7D7B" w:rsidRDefault="000C7D7B" w:rsidP="00610D6F">
      <w:pPr>
        <w:spacing w:after="0" w:line="360" w:lineRule="auto"/>
        <w:ind w:firstLine="709"/>
        <w:jc w:val="both"/>
        <w:rPr>
          <w:rFonts w:ascii="Times New Roman" w:hAnsi="Times New Roman" w:cs="Times New Roman"/>
          <w:sz w:val="28"/>
          <w:szCs w:val="32"/>
        </w:rPr>
      </w:pPr>
      <w:r w:rsidRPr="000C7D7B">
        <w:rPr>
          <w:rFonts w:ascii="Times New Roman" w:hAnsi="Times New Roman" w:cs="Times New Roman"/>
          <w:sz w:val="28"/>
          <w:szCs w:val="32"/>
        </w:rPr>
        <w:t>Отримання високих урожаїв сої неможливе без спеціалізованих систем захисту, які враховують особливості технології вирощування цієї культури.</w:t>
      </w:r>
    </w:p>
    <w:p w:rsidR="000C7D7B" w:rsidRDefault="000C7D7B" w:rsidP="00610D6F">
      <w:pPr>
        <w:spacing w:after="0" w:line="360" w:lineRule="auto"/>
        <w:ind w:firstLine="709"/>
        <w:jc w:val="both"/>
        <w:rPr>
          <w:rFonts w:ascii="Times New Roman" w:hAnsi="Times New Roman" w:cs="Times New Roman"/>
          <w:sz w:val="28"/>
          <w:szCs w:val="32"/>
        </w:rPr>
      </w:pPr>
      <w:r w:rsidRPr="000C7D7B">
        <w:rPr>
          <w:rFonts w:ascii="Times New Roman" w:hAnsi="Times New Roman" w:cs="Times New Roman"/>
          <w:sz w:val="28"/>
          <w:szCs w:val="32"/>
        </w:rPr>
        <w:t xml:space="preserve">Сою вражають вірусні, бактеріальні та грибні хвороби: фузаріоз, </w:t>
      </w:r>
      <w:proofErr w:type="spellStart"/>
      <w:r w:rsidRPr="000C7D7B">
        <w:rPr>
          <w:rFonts w:ascii="Times New Roman" w:hAnsi="Times New Roman" w:cs="Times New Roman"/>
          <w:sz w:val="28"/>
          <w:szCs w:val="32"/>
        </w:rPr>
        <w:t>вертицилоз</w:t>
      </w:r>
      <w:proofErr w:type="spellEnd"/>
      <w:r w:rsidRPr="000C7D7B">
        <w:rPr>
          <w:rFonts w:ascii="Times New Roman" w:hAnsi="Times New Roman" w:cs="Times New Roman"/>
          <w:sz w:val="28"/>
          <w:szCs w:val="32"/>
        </w:rPr>
        <w:t xml:space="preserve">, коренева гниль, </w:t>
      </w:r>
      <w:proofErr w:type="spellStart"/>
      <w:r w:rsidRPr="000C7D7B">
        <w:rPr>
          <w:rFonts w:ascii="Times New Roman" w:hAnsi="Times New Roman" w:cs="Times New Roman"/>
          <w:sz w:val="28"/>
          <w:szCs w:val="32"/>
        </w:rPr>
        <w:t>склеротініоз</w:t>
      </w:r>
      <w:proofErr w:type="spellEnd"/>
      <w:r w:rsidRPr="000C7D7B">
        <w:rPr>
          <w:rFonts w:ascii="Times New Roman" w:hAnsi="Times New Roman" w:cs="Times New Roman"/>
          <w:sz w:val="28"/>
          <w:szCs w:val="32"/>
        </w:rPr>
        <w:t xml:space="preserve">, </w:t>
      </w:r>
      <w:proofErr w:type="spellStart"/>
      <w:r w:rsidRPr="000C7D7B">
        <w:rPr>
          <w:rFonts w:ascii="Times New Roman" w:hAnsi="Times New Roman" w:cs="Times New Roman"/>
          <w:sz w:val="28"/>
          <w:szCs w:val="32"/>
        </w:rPr>
        <w:t>альтернаріоз</w:t>
      </w:r>
      <w:proofErr w:type="spellEnd"/>
      <w:r w:rsidRPr="000C7D7B">
        <w:rPr>
          <w:rFonts w:ascii="Times New Roman" w:hAnsi="Times New Roman" w:cs="Times New Roman"/>
          <w:sz w:val="28"/>
          <w:szCs w:val="32"/>
        </w:rPr>
        <w:t xml:space="preserve">, антракноз, справжня та </w:t>
      </w:r>
      <w:r>
        <w:rPr>
          <w:rFonts w:ascii="Times New Roman" w:hAnsi="Times New Roman" w:cs="Times New Roman"/>
          <w:sz w:val="28"/>
          <w:szCs w:val="32"/>
        </w:rPr>
        <w:t>несправжня</w:t>
      </w:r>
      <w:r w:rsidRPr="000C7D7B">
        <w:rPr>
          <w:rFonts w:ascii="Times New Roman" w:hAnsi="Times New Roman" w:cs="Times New Roman"/>
          <w:sz w:val="28"/>
          <w:szCs w:val="32"/>
        </w:rPr>
        <w:t xml:space="preserve"> борошниста</w:t>
      </w:r>
      <w:r>
        <w:rPr>
          <w:rFonts w:ascii="Times New Roman" w:hAnsi="Times New Roman" w:cs="Times New Roman"/>
          <w:sz w:val="28"/>
          <w:szCs w:val="32"/>
        </w:rPr>
        <w:t xml:space="preserve"> роса, іржа, біла гниль та ін.</w:t>
      </w:r>
      <w:r w:rsidRPr="000C7D7B">
        <w:rPr>
          <w:rFonts w:ascii="Times New Roman" w:hAnsi="Times New Roman" w:cs="Times New Roman"/>
          <w:sz w:val="28"/>
          <w:szCs w:val="32"/>
        </w:rPr>
        <w:t xml:space="preserve"> Для </w:t>
      </w:r>
      <w:r>
        <w:rPr>
          <w:rFonts w:ascii="Times New Roman" w:hAnsi="Times New Roman" w:cs="Times New Roman"/>
          <w:sz w:val="28"/>
          <w:szCs w:val="32"/>
        </w:rPr>
        <w:t>захисту від них</w:t>
      </w:r>
      <w:r w:rsidRPr="000C7D7B">
        <w:rPr>
          <w:rFonts w:ascii="Times New Roman" w:hAnsi="Times New Roman" w:cs="Times New Roman"/>
          <w:sz w:val="28"/>
          <w:szCs w:val="32"/>
        </w:rPr>
        <w:t xml:space="preserve"> основним засобом є дотримання сівозміни</w:t>
      </w:r>
      <w:r w:rsidR="00905135">
        <w:rPr>
          <w:rFonts w:ascii="Times New Roman" w:hAnsi="Times New Roman" w:cs="Times New Roman"/>
          <w:sz w:val="28"/>
          <w:szCs w:val="32"/>
        </w:rPr>
        <w:t xml:space="preserve"> </w:t>
      </w:r>
      <w:r w:rsidR="00905135" w:rsidRPr="00905135">
        <w:rPr>
          <w:rFonts w:ascii="Times New Roman" w:hAnsi="Times New Roman" w:cs="Times New Roman"/>
          <w:sz w:val="28"/>
        </w:rPr>
        <w:t>[</w:t>
      </w:r>
      <w:r w:rsidR="00905135">
        <w:rPr>
          <w:rFonts w:ascii="Times New Roman" w:hAnsi="Times New Roman" w:cs="Times New Roman"/>
          <w:sz w:val="28"/>
        </w:rPr>
        <w:t>14</w:t>
      </w:r>
      <w:r w:rsidR="00905135" w:rsidRPr="00905135">
        <w:rPr>
          <w:rFonts w:ascii="Times New Roman" w:hAnsi="Times New Roman" w:cs="Times New Roman"/>
          <w:sz w:val="28"/>
        </w:rPr>
        <w:t>]</w:t>
      </w:r>
      <w:r>
        <w:rPr>
          <w:rFonts w:ascii="Times New Roman" w:hAnsi="Times New Roman" w:cs="Times New Roman"/>
          <w:sz w:val="28"/>
          <w:szCs w:val="32"/>
        </w:rPr>
        <w:t>.</w:t>
      </w:r>
    </w:p>
    <w:p w:rsidR="000C7D7B" w:rsidRPr="000C7D7B" w:rsidRDefault="000C7D7B" w:rsidP="000C7D7B">
      <w:pPr>
        <w:spacing w:after="0" w:line="360" w:lineRule="auto"/>
        <w:ind w:firstLine="709"/>
        <w:jc w:val="both"/>
        <w:rPr>
          <w:rFonts w:ascii="Times New Roman" w:hAnsi="Times New Roman" w:cs="Times New Roman"/>
          <w:sz w:val="28"/>
          <w:szCs w:val="32"/>
        </w:rPr>
      </w:pPr>
      <w:r w:rsidRPr="000C7D7B">
        <w:rPr>
          <w:rFonts w:ascii="Times New Roman" w:hAnsi="Times New Roman" w:cs="Times New Roman"/>
          <w:sz w:val="28"/>
          <w:szCs w:val="32"/>
        </w:rPr>
        <w:t xml:space="preserve">При протруюванні насіння проти </w:t>
      </w:r>
      <w:proofErr w:type="spellStart"/>
      <w:r>
        <w:rPr>
          <w:rFonts w:ascii="Times New Roman" w:hAnsi="Times New Roman" w:cs="Times New Roman"/>
          <w:sz w:val="28"/>
          <w:szCs w:val="32"/>
        </w:rPr>
        <w:t>плвснявіння</w:t>
      </w:r>
      <w:proofErr w:type="spellEnd"/>
      <w:r w:rsidRPr="000C7D7B">
        <w:rPr>
          <w:rFonts w:ascii="Times New Roman" w:hAnsi="Times New Roman" w:cs="Times New Roman"/>
          <w:sz w:val="28"/>
          <w:szCs w:val="32"/>
        </w:rPr>
        <w:t>, аскохітозу, фузаріозу та бактеріозу застосов</w:t>
      </w:r>
      <w:r>
        <w:rPr>
          <w:rFonts w:ascii="Times New Roman" w:hAnsi="Times New Roman" w:cs="Times New Roman"/>
          <w:sz w:val="28"/>
          <w:szCs w:val="32"/>
        </w:rPr>
        <w:t xml:space="preserve">ують ТМТД, </w:t>
      </w:r>
      <w:r w:rsidRPr="000C7D7B">
        <w:rPr>
          <w:rFonts w:ascii="Times New Roman" w:hAnsi="Times New Roman" w:cs="Times New Roman"/>
          <w:sz w:val="28"/>
          <w:szCs w:val="32"/>
        </w:rPr>
        <w:t xml:space="preserve"> з нормою витрати 3</w:t>
      </w:r>
      <w:r>
        <w:rPr>
          <w:rFonts w:ascii="Times New Roman" w:hAnsi="Times New Roman" w:cs="Times New Roman"/>
          <w:sz w:val="28"/>
          <w:szCs w:val="32"/>
        </w:rPr>
        <w:t>–</w:t>
      </w:r>
      <w:r w:rsidRPr="000C7D7B">
        <w:rPr>
          <w:rFonts w:ascii="Times New Roman" w:hAnsi="Times New Roman" w:cs="Times New Roman"/>
          <w:sz w:val="28"/>
          <w:szCs w:val="32"/>
        </w:rPr>
        <w:t>4 кг/т насіння</w:t>
      </w:r>
      <w:r w:rsidR="00905135">
        <w:rPr>
          <w:rFonts w:ascii="Times New Roman" w:hAnsi="Times New Roman" w:cs="Times New Roman"/>
          <w:sz w:val="28"/>
          <w:szCs w:val="32"/>
        </w:rPr>
        <w:t xml:space="preserve"> </w:t>
      </w:r>
      <w:r w:rsidR="00905135" w:rsidRPr="00905135">
        <w:rPr>
          <w:rFonts w:ascii="Times New Roman" w:hAnsi="Times New Roman" w:cs="Times New Roman"/>
          <w:sz w:val="28"/>
        </w:rPr>
        <w:t>[</w:t>
      </w:r>
      <w:r w:rsidR="00905135">
        <w:rPr>
          <w:rFonts w:ascii="Times New Roman" w:hAnsi="Times New Roman" w:cs="Times New Roman"/>
          <w:sz w:val="28"/>
        </w:rPr>
        <w:t>39</w:t>
      </w:r>
      <w:r w:rsidR="00905135" w:rsidRPr="00905135">
        <w:rPr>
          <w:rFonts w:ascii="Times New Roman" w:hAnsi="Times New Roman" w:cs="Times New Roman"/>
          <w:sz w:val="28"/>
        </w:rPr>
        <w:t>]</w:t>
      </w:r>
      <w:r w:rsidRPr="000C7D7B">
        <w:rPr>
          <w:rFonts w:ascii="Times New Roman" w:hAnsi="Times New Roman" w:cs="Times New Roman"/>
          <w:sz w:val="28"/>
          <w:szCs w:val="32"/>
        </w:rPr>
        <w:t>.</w:t>
      </w:r>
    </w:p>
    <w:p w:rsidR="000C7D7B" w:rsidRDefault="000C7D7B" w:rsidP="000C7D7B">
      <w:pPr>
        <w:spacing w:after="0" w:line="360" w:lineRule="auto"/>
        <w:ind w:firstLine="709"/>
        <w:jc w:val="both"/>
        <w:rPr>
          <w:rFonts w:ascii="Times New Roman" w:hAnsi="Times New Roman" w:cs="Times New Roman"/>
          <w:sz w:val="28"/>
          <w:szCs w:val="32"/>
        </w:rPr>
      </w:pPr>
      <w:r w:rsidRPr="000C7D7B">
        <w:rPr>
          <w:rFonts w:ascii="Times New Roman" w:hAnsi="Times New Roman" w:cs="Times New Roman"/>
          <w:sz w:val="28"/>
          <w:szCs w:val="32"/>
        </w:rPr>
        <w:t xml:space="preserve">Проти </w:t>
      </w:r>
      <w:proofErr w:type="spellStart"/>
      <w:r w:rsidRPr="000C7D7B">
        <w:rPr>
          <w:rFonts w:ascii="Times New Roman" w:hAnsi="Times New Roman" w:cs="Times New Roman"/>
          <w:sz w:val="28"/>
          <w:szCs w:val="32"/>
        </w:rPr>
        <w:t>септоріозу</w:t>
      </w:r>
      <w:proofErr w:type="spellEnd"/>
      <w:r w:rsidRPr="000C7D7B">
        <w:rPr>
          <w:rFonts w:ascii="Times New Roman" w:hAnsi="Times New Roman" w:cs="Times New Roman"/>
          <w:sz w:val="28"/>
          <w:szCs w:val="32"/>
        </w:rPr>
        <w:t>, бактеріозу та оливкової плямист</w:t>
      </w:r>
      <w:r>
        <w:rPr>
          <w:rFonts w:ascii="Times New Roman" w:hAnsi="Times New Roman" w:cs="Times New Roman"/>
          <w:sz w:val="28"/>
          <w:szCs w:val="32"/>
        </w:rPr>
        <w:t xml:space="preserve">ості посіви в період вегетації обприскують </w:t>
      </w:r>
      <w:proofErr w:type="spellStart"/>
      <w:r>
        <w:rPr>
          <w:rFonts w:ascii="Times New Roman" w:hAnsi="Times New Roman" w:cs="Times New Roman"/>
          <w:sz w:val="28"/>
          <w:szCs w:val="32"/>
        </w:rPr>
        <w:t>фундазолом</w:t>
      </w:r>
      <w:proofErr w:type="spellEnd"/>
      <w:r w:rsidRPr="000C7D7B">
        <w:rPr>
          <w:rFonts w:ascii="Times New Roman" w:hAnsi="Times New Roman" w:cs="Times New Roman"/>
          <w:sz w:val="28"/>
          <w:szCs w:val="32"/>
        </w:rPr>
        <w:t xml:space="preserve"> </w:t>
      </w:r>
      <w:r>
        <w:rPr>
          <w:rFonts w:ascii="Times New Roman" w:hAnsi="Times New Roman" w:cs="Times New Roman"/>
          <w:sz w:val="28"/>
          <w:szCs w:val="32"/>
        </w:rPr>
        <w:t xml:space="preserve">– </w:t>
      </w:r>
      <w:r w:rsidRPr="000C7D7B">
        <w:rPr>
          <w:rFonts w:ascii="Times New Roman" w:hAnsi="Times New Roman" w:cs="Times New Roman"/>
          <w:sz w:val="28"/>
          <w:szCs w:val="32"/>
        </w:rPr>
        <w:t>3</w:t>
      </w:r>
      <w:r>
        <w:rPr>
          <w:rFonts w:ascii="Times New Roman" w:hAnsi="Times New Roman" w:cs="Times New Roman"/>
          <w:sz w:val="28"/>
          <w:szCs w:val="32"/>
        </w:rPr>
        <w:t> </w:t>
      </w:r>
      <w:r w:rsidRPr="000C7D7B">
        <w:rPr>
          <w:rFonts w:ascii="Times New Roman" w:hAnsi="Times New Roman" w:cs="Times New Roman"/>
          <w:sz w:val="28"/>
          <w:szCs w:val="32"/>
        </w:rPr>
        <w:t>кг/га</w:t>
      </w:r>
      <w:r w:rsidR="00905135">
        <w:rPr>
          <w:rFonts w:ascii="Times New Roman" w:hAnsi="Times New Roman" w:cs="Times New Roman"/>
          <w:sz w:val="28"/>
          <w:szCs w:val="32"/>
        </w:rPr>
        <w:t xml:space="preserve"> </w:t>
      </w:r>
      <w:r w:rsidR="00905135" w:rsidRPr="00905135">
        <w:rPr>
          <w:rFonts w:ascii="Times New Roman" w:hAnsi="Times New Roman" w:cs="Times New Roman"/>
          <w:sz w:val="28"/>
        </w:rPr>
        <w:t>[</w:t>
      </w:r>
      <w:r w:rsidR="00905135">
        <w:rPr>
          <w:rFonts w:ascii="Times New Roman" w:hAnsi="Times New Roman" w:cs="Times New Roman"/>
          <w:sz w:val="28"/>
        </w:rPr>
        <w:t>19</w:t>
      </w:r>
      <w:r w:rsidR="00905135" w:rsidRPr="00905135">
        <w:rPr>
          <w:rFonts w:ascii="Times New Roman" w:hAnsi="Times New Roman" w:cs="Times New Roman"/>
          <w:sz w:val="28"/>
        </w:rPr>
        <w:t>]</w:t>
      </w:r>
      <w:r>
        <w:rPr>
          <w:rFonts w:ascii="Times New Roman" w:hAnsi="Times New Roman" w:cs="Times New Roman"/>
          <w:sz w:val="28"/>
          <w:szCs w:val="32"/>
        </w:rPr>
        <w:t>.</w:t>
      </w:r>
    </w:p>
    <w:p w:rsidR="00EE6060" w:rsidRDefault="00EE6060" w:rsidP="000C7D7B">
      <w:pPr>
        <w:spacing w:after="0" w:line="360" w:lineRule="auto"/>
        <w:ind w:firstLine="709"/>
        <w:jc w:val="both"/>
        <w:rPr>
          <w:rFonts w:ascii="Times New Roman" w:hAnsi="Times New Roman" w:cs="Times New Roman"/>
          <w:sz w:val="28"/>
          <w:szCs w:val="32"/>
        </w:rPr>
      </w:pPr>
    </w:p>
    <w:p w:rsidR="00F86032" w:rsidRDefault="00F86032" w:rsidP="00610D6F">
      <w:pPr>
        <w:jc w:val="both"/>
        <w:rPr>
          <w:rFonts w:ascii="Times New Roman" w:hAnsi="Times New Roman" w:cs="Times New Roman"/>
          <w:b/>
          <w:sz w:val="32"/>
          <w:szCs w:val="32"/>
        </w:rPr>
      </w:pPr>
    </w:p>
    <w:p w:rsidR="00972805" w:rsidRDefault="00972805">
      <w:pPr>
        <w:rPr>
          <w:rFonts w:ascii="Times New Roman" w:hAnsi="Times New Roman" w:cs="Times New Roman"/>
          <w:b/>
          <w:sz w:val="32"/>
          <w:szCs w:val="32"/>
        </w:rPr>
      </w:pPr>
      <w:r>
        <w:rPr>
          <w:rFonts w:ascii="Times New Roman" w:hAnsi="Times New Roman" w:cs="Times New Roman"/>
          <w:b/>
          <w:sz w:val="32"/>
          <w:szCs w:val="32"/>
        </w:rPr>
        <w:br w:type="page"/>
      </w:r>
    </w:p>
    <w:p w:rsidR="00972805" w:rsidRPr="001C4F67" w:rsidRDefault="00972805" w:rsidP="00972805">
      <w:pPr>
        <w:spacing w:after="0" w:line="360" w:lineRule="auto"/>
        <w:jc w:val="center"/>
        <w:rPr>
          <w:rFonts w:ascii="Times New Roman" w:hAnsi="Times New Roman" w:cs="Times New Roman"/>
          <w:b/>
          <w:sz w:val="28"/>
          <w:szCs w:val="28"/>
        </w:rPr>
      </w:pPr>
      <w:r w:rsidRPr="001C4F67">
        <w:rPr>
          <w:rFonts w:ascii="Times New Roman" w:hAnsi="Times New Roman" w:cs="Times New Roman"/>
          <w:b/>
          <w:sz w:val="28"/>
          <w:szCs w:val="28"/>
        </w:rPr>
        <w:lastRenderedPageBreak/>
        <w:t>РОЗДІЛ 2</w:t>
      </w:r>
    </w:p>
    <w:p w:rsidR="00972805" w:rsidRPr="001C4F67" w:rsidRDefault="00972805" w:rsidP="00972805">
      <w:pPr>
        <w:spacing w:after="0" w:line="360" w:lineRule="auto"/>
        <w:jc w:val="center"/>
        <w:rPr>
          <w:rFonts w:ascii="Times New Roman" w:hAnsi="Times New Roman" w:cs="Times New Roman"/>
          <w:b/>
          <w:sz w:val="28"/>
          <w:szCs w:val="28"/>
        </w:rPr>
      </w:pPr>
      <w:r w:rsidRPr="001C4F67">
        <w:rPr>
          <w:rFonts w:ascii="Times New Roman" w:hAnsi="Times New Roman" w:cs="Times New Roman"/>
          <w:b/>
          <w:sz w:val="28"/>
          <w:szCs w:val="28"/>
        </w:rPr>
        <w:t xml:space="preserve">ПРОГРАМА, ХАРАКТЕРИСТИКА УМОВ </w:t>
      </w:r>
    </w:p>
    <w:p w:rsidR="00972805" w:rsidRPr="001C4F67" w:rsidRDefault="00972805" w:rsidP="00972805">
      <w:pPr>
        <w:spacing w:after="0" w:line="360" w:lineRule="auto"/>
        <w:jc w:val="center"/>
        <w:rPr>
          <w:b/>
        </w:rPr>
      </w:pPr>
      <w:r w:rsidRPr="001C4F67">
        <w:rPr>
          <w:rFonts w:ascii="Times New Roman" w:hAnsi="Times New Roman" w:cs="Times New Roman"/>
          <w:b/>
          <w:sz w:val="28"/>
          <w:szCs w:val="28"/>
        </w:rPr>
        <w:t>ТА МЕТОДИКА ПРОВЕДЕННЯ ДОСЛІДЖЕНЬ</w:t>
      </w:r>
      <w:r w:rsidRPr="001C4F67">
        <w:rPr>
          <w:b/>
        </w:rPr>
        <w:t xml:space="preserve"> </w:t>
      </w:r>
    </w:p>
    <w:p w:rsidR="008C3DCD" w:rsidRPr="0088313A" w:rsidRDefault="0083147F" w:rsidP="0088313A">
      <w:pPr>
        <w:spacing w:after="0" w:line="360" w:lineRule="auto"/>
        <w:ind w:firstLine="709"/>
        <w:jc w:val="both"/>
        <w:rPr>
          <w:rFonts w:ascii="Times New Roman" w:hAnsi="Times New Roman" w:cs="Times New Roman"/>
          <w:sz w:val="28"/>
          <w:szCs w:val="28"/>
        </w:rPr>
      </w:pPr>
      <w:r w:rsidRPr="0088313A">
        <w:rPr>
          <w:rFonts w:ascii="Times New Roman" w:hAnsi="Times New Roman" w:cs="Times New Roman"/>
          <w:sz w:val="28"/>
          <w:szCs w:val="28"/>
        </w:rPr>
        <w:t>Експеримент щодо</w:t>
      </w:r>
      <w:r w:rsidR="008C3DCD" w:rsidRPr="0088313A">
        <w:rPr>
          <w:rFonts w:ascii="Times New Roman" w:hAnsi="Times New Roman" w:cs="Times New Roman"/>
          <w:sz w:val="28"/>
          <w:szCs w:val="28"/>
        </w:rPr>
        <w:t xml:space="preserve"> вивчення ефективності </w:t>
      </w:r>
      <w:r w:rsidR="00D20C23">
        <w:rPr>
          <w:rFonts w:ascii="Times New Roman" w:hAnsi="Times New Roman" w:cs="Times New Roman"/>
          <w:sz w:val="28"/>
          <w:szCs w:val="28"/>
        </w:rPr>
        <w:t>захисних заходів</w:t>
      </w:r>
      <w:r w:rsidR="008C3DCD" w:rsidRPr="0088313A">
        <w:rPr>
          <w:rFonts w:ascii="Times New Roman" w:hAnsi="Times New Roman" w:cs="Times New Roman"/>
          <w:sz w:val="28"/>
          <w:szCs w:val="28"/>
        </w:rPr>
        <w:t xml:space="preserve"> </w:t>
      </w:r>
      <w:r w:rsidR="0088313A" w:rsidRPr="0088313A">
        <w:rPr>
          <w:rFonts w:ascii="Times New Roman" w:hAnsi="Times New Roman" w:cs="Times New Roman"/>
          <w:sz w:val="28"/>
          <w:szCs w:val="28"/>
        </w:rPr>
        <w:t>у фітоценозах сої проти аскохітозу здійснювали в 2021–2022</w:t>
      </w:r>
      <w:r w:rsidR="008C3DCD" w:rsidRPr="0088313A">
        <w:rPr>
          <w:rFonts w:ascii="Times New Roman" w:hAnsi="Times New Roman" w:cs="Times New Roman"/>
          <w:sz w:val="28"/>
          <w:szCs w:val="28"/>
        </w:rPr>
        <w:t xml:space="preserve"> </w:t>
      </w:r>
      <w:r w:rsidR="0088313A" w:rsidRPr="0088313A">
        <w:rPr>
          <w:rFonts w:ascii="Times New Roman" w:hAnsi="Times New Roman" w:cs="Times New Roman"/>
          <w:sz w:val="28"/>
          <w:szCs w:val="28"/>
        </w:rPr>
        <w:t>в умовах навчально-дослідного поля</w:t>
      </w:r>
      <w:r w:rsidR="008C3DCD" w:rsidRPr="0088313A">
        <w:rPr>
          <w:rFonts w:ascii="Times New Roman" w:hAnsi="Times New Roman" w:cs="Times New Roman"/>
          <w:sz w:val="28"/>
          <w:szCs w:val="28"/>
        </w:rPr>
        <w:t xml:space="preserve"> Поліського університету.</w:t>
      </w:r>
    </w:p>
    <w:p w:rsidR="00581C52" w:rsidRDefault="00C136EF" w:rsidP="00C136EF">
      <w:pPr>
        <w:spacing w:after="0" w:line="360" w:lineRule="auto"/>
        <w:ind w:firstLine="709"/>
        <w:jc w:val="both"/>
        <w:rPr>
          <w:rFonts w:ascii="Times New Roman" w:hAnsi="Times New Roman" w:cs="Times New Roman"/>
          <w:sz w:val="28"/>
          <w:szCs w:val="28"/>
        </w:rPr>
      </w:pPr>
      <w:r w:rsidRPr="007647DF">
        <w:rPr>
          <w:rFonts w:ascii="Times New Roman" w:hAnsi="Times New Roman" w:cs="Times New Roman"/>
          <w:sz w:val="28"/>
          <w:szCs w:val="28"/>
        </w:rPr>
        <w:t xml:space="preserve">Погодні умови </w:t>
      </w:r>
      <w:r>
        <w:rPr>
          <w:rFonts w:ascii="Times New Roman" w:hAnsi="Times New Roman" w:cs="Times New Roman"/>
          <w:sz w:val="28"/>
          <w:szCs w:val="28"/>
        </w:rPr>
        <w:t xml:space="preserve">були сприятливими для вирощування культури та розвитку збудника. </w:t>
      </w:r>
    </w:p>
    <w:p w:rsidR="00581C52" w:rsidRPr="002258D2" w:rsidRDefault="00864259" w:rsidP="002258D2">
      <w:pPr>
        <w:spacing w:after="0" w:line="360" w:lineRule="auto"/>
        <w:ind w:firstLine="709"/>
        <w:jc w:val="both"/>
        <w:rPr>
          <w:rFonts w:ascii="Times New Roman" w:hAnsi="Times New Roman" w:cs="Times New Roman"/>
          <w:sz w:val="28"/>
          <w:szCs w:val="28"/>
        </w:rPr>
      </w:pPr>
      <w:r w:rsidRPr="002258D2">
        <w:rPr>
          <w:rFonts w:ascii="Times New Roman" w:hAnsi="Times New Roman" w:cs="Times New Roman"/>
          <w:sz w:val="28"/>
          <w:szCs w:val="24"/>
        </w:rPr>
        <w:t xml:space="preserve">Ґрунти на ділянках </w:t>
      </w:r>
      <w:r w:rsidRPr="002258D2">
        <w:rPr>
          <w:rFonts w:ascii="Times New Roman" w:hAnsi="Times New Roman" w:cs="Times New Roman"/>
          <w:sz w:val="28"/>
          <w:szCs w:val="28"/>
        </w:rPr>
        <w:t>в умовах навчально-дослідного поля с</w:t>
      </w:r>
      <w:r w:rsidR="00581C52" w:rsidRPr="002258D2">
        <w:rPr>
          <w:rFonts w:ascii="Times New Roman" w:hAnsi="Times New Roman" w:cs="Times New Roman"/>
          <w:sz w:val="28"/>
          <w:szCs w:val="24"/>
        </w:rPr>
        <w:t>і</w:t>
      </w:r>
      <w:r w:rsidRPr="002258D2">
        <w:rPr>
          <w:rFonts w:ascii="Times New Roman" w:hAnsi="Times New Roman" w:cs="Times New Roman"/>
          <w:sz w:val="28"/>
          <w:szCs w:val="24"/>
        </w:rPr>
        <w:t>рий лісовий легкосуглинковий, який характеризується як малородючий (</w:t>
      </w:r>
      <w:r w:rsidRPr="002258D2">
        <w:rPr>
          <w:rFonts w:ascii="Times New Roman" w:hAnsi="Times New Roman" w:cs="Times New Roman"/>
          <w:sz w:val="28"/>
          <w:szCs w:val="28"/>
        </w:rPr>
        <w:t xml:space="preserve">вміст гумусу, </w:t>
      </w:r>
      <w:r w:rsidR="00581C52" w:rsidRPr="002258D2">
        <w:rPr>
          <w:rFonts w:ascii="Times New Roman" w:hAnsi="Times New Roman" w:cs="Times New Roman"/>
          <w:sz w:val="28"/>
          <w:szCs w:val="28"/>
        </w:rPr>
        <w:t xml:space="preserve">1,96 %). Показники </w:t>
      </w:r>
      <w:proofErr w:type="spellStart"/>
      <w:r w:rsidR="002258D2" w:rsidRPr="002258D2">
        <w:rPr>
          <w:rFonts w:ascii="Times New Roman" w:hAnsi="Times New Roman" w:cs="Times New Roman"/>
          <w:sz w:val="28"/>
          <w:szCs w:val="28"/>
        </w:rPr>
        <w:t>легкогірдолізованого</w:t>
      </w:r>
      <w:proofErr w:type="spellEnd"/>
      <w:r w:rsidR="00581C52" w:rsidRPr="002258D2">
        <w:rPr>
          <w:rFonts w:ascii="Times New Roman" w:hAnsi="Times New Roman" w:cs="Times New Roman"/>
          <w:sz w:val="28"/>
          <w:szCs w:val="28"/>
        </w:rPr>
        <w:t xml:space="preserve"> </w:t>
      </w:r>
      <w:r w:rsidR="00581C52" w:rsidRPr="002258D2">
        <w:rPr>
          <w:rFonts w:ascii="Times New Roman" w:hAnsi="Times New Roman" w:cs="Times New Roman"/>
          <w:sz w:val="28"/>
          <w:szCs w:val="28"/>
          <w:lang w:val="en-US"/>
        </w:rPr>
        <w:t>N</w:t>
      </w:r>
      <w:r w:rsidR="00581C52" w:rsidRPr="002258D2">
        <w:rPr>
          <w:rFonts w:ascii="Times New Roman" w:hAnsi="Times New Roman" w:cs="Times New Roman"/>
          <w:sz w:val="28"/>
          <w:szCs w:val="28"/>
        </w:rPr>
        <w:t xml:space="preserve"> – від </w:t>
      </w:r>
      <w:r w:rsidR="00581C52" w:rsidRPr="002258D2">
        <w:rPr>
          <w:rFonts w:ascii="Times New Roman" w:hAnsi="Times New Roman" w:cs="Times New Roman"/>
          <w:sz w:val="28"/>
          <w:szCs w:val="24"/>
        </w:rPr>
        <w:t xml:space="preserve">79 до </w:t>
      </w:r>
      <w:r w:rsidR="002258D2" w:rsidRPr="002258D2">
        <w:rPr>
          <w:rFonts w:ascii="Times New Roman" w:hAnsi="Times New Roman" w:cs="Times New Roman"/>
          <w:sz w:val="28"/>
          <w:szCs w:val="24"/>
        </w:rPr>
        <w:t>117 мг/кг, обмінного</w:t>
      </w:r>
      <w:r w:rsidR="00581C52" w:rsidRPr="002258D2">
        <w:rPr>
          <w:rFonts w:ascii="Times New Roman" w:hAnsi="Times New Roman" w:cs="Times New Roman"/>
          <w:sz w:val="28"/>
          <w:szCs w:val="24"/>
        </w:rPr>
        <w:t xml:space="preserve"> </w:t>
      </w:r>
      <w:r w:rsidR="00581C52" w:rsidRPr="002258D2">
        <w:rPr>
          <w:rFonts w:ascii="Times New Roman" w:hAnsi="Times New Roman" w:cs="Times New Roman"/>
          <w:sz w:val="28"/>
          <w:szCs w:val="24"/>
          <w:lang w:val="en-US"/>
        </w:rPr>
        <w:t>K</w:t>
      </w:r>
      <w:r w:rsidR="002258D2" w:rsidRPr="002258D2">
        <w:rPr>
          <w:rFonts w:ascii="Times New Roman" w:hAnsi="Times New Roman" w:cs="Times New Roman"/>
          <w:sz w:val="28"/>
          <w:szCs w:val="24"/>
        </w:rPr>
        <w:t xml:space="preserve"> від 145 до 185 мг/кг та рухомого</w:t>
      </w:r>
      <w:r w:rsidR="00581C52" w:rsidRPr="002258D2">
        <w:rPr>
          <w:rFonts w:ascii="Times New Roman" w:hAnsi="Times New Roman" w:cs="Times New Roman"/>
          <w:sz w:val="28"/>
          <w:szCs w:val="24"/>
        </w:rPr>
        <w:t xml:space="preserve"> Р від 79 до 114 мг/кг.</w:t>
      </w:r>
    </w:p>
    <w:p w:rsidR="006D1976" w:rsidRPr="001C48BC" w:rsidRDefault="00D20C23" w:rsidP="006D1976">
      <w:pPr>
        <w:spacing w:after="0" w:line="360" w:lineRule="auto"/>
        <w:ind w:firstLine="709"/>
        <w:jc w:val="both"/>
        <w:rPr>
          <w:rFonts w:ascii="Times New Roman" w:hAnsi="Times New Roman" w:cs="Times New Roman"/>
          <w:sz w:val="28"/>
          <w:szCs w:val="28"/>
          <w:lang w:val="ru-RU"/>
        </w:rPr>
      </w:pPr>
      <w:r w:rsidRPr="00D20C23">
        <w:rPr>
          <w:rFonts w:ascii="Times New Roman" w:hAnsi="Times New Roman" w:cs="Times New Roman"/>
          <w:sz w:val="28"/>
          <w:szCs w:val="28"/>
        </w:rPr>
        <w:t>Клімат області характеризується помірною континентальністю з досить теплим літом та морозною, стійко холодною зимою. Середня температура найтеплішого місяця липня дорівнює +19,5°, а найхолоднішого – січня – 10,5°С. Загальна тривалість періоду з позитивними середньодобо</w:t>
      </w:r>
      <w:r>
        <w:rPr>
          <w:rFonts w:ascii="Times New Roman" w:hAnsi="Times New Roman" w:cs="Times New Roman"/>
          <w:sz w:val="28"/>
          <w:szCs w:val="28"/>
        </w:rPr>
        <w:t>вими температурами дорівнює 215–</w:t>
      </w:r>
      <w:r w:rsidRPr="00D20C23">
        <w:rPr>
          <w:rFonts w:ascii="Times New Roman" w:hAnsi="Times New Roman" w:cs="Times New Roman"/>
          <w:sz w:val="28"/>
          <w:szCs w:val="28"/>
        </w:rPr>
        <w:t>225 днів, а</w:t>
      </w:r>
      <w:r>
        <w:rPr>
          <w:rFonts w:ascii="Times New Roman" w:hAnsi="Times New Roman" w:cs="Times New Roman"/>
          <w:sz w:val="28"/>
          <w:szCs w:val="28"/>
        </w:rPr>
        <w:t xml:space="preserve"> періоду з негативною – 140–</w:t>
      </w:r>
      <w:r w:rsidRPr="00D20C23">
        <w:rPr>
          <w:rFonts w:ascii="Times New Roman" w:hAnsi="Times New Roman" w:cs="Times New Roman"/>
          <w:sz w:val="28"/>
          <w:szCs w:val="28"/>
        </w:rPr>
        <w:t>150 днів. Сума активних температур за ве</w:t>
      </w:r>
      <w:r>
        <w:rPr>
          <w:rFonts w:ascii="Times New Roman" w:hAnsi="Times New Roman" w:cs="Times New Roman"/>
          <w:sz w:val="28"/>
          <w:szCs w:val="28"/>
        </w:rPr>
        <w:t>гетаційний період дорівнює 2300–</w:t>
      </w:r>
      <w:r w:rsidRPr="00D20C23">
        <w:rPr>
          <w:rFonts w:ascii="Times New Roman" w:hAnsi="Times New Roman" w:cs="Times New Roman"/>
          <w:sz w:val="28"/>
          <w:szCs w:val="28"/>
        </w:rPr>
        <w:t>2600</w:t>
      </w:r>
      <w:r>
        <w:rPr>
          <w:rFonts w:ascii="Times New Roman" w:hAnsi="Times New Roman" w:cs="Times New Roman"/>
          <w:sz w:val="28"/>
          <w:szCs w:val="28"/>
        </w:rPr>
        <w:t> </w:t>
      </w:r>
      <w:r w:rsidRPr="00D20C23">
        <w:rPr>
          <w:rFonts w:ascii="Times New Roman" w:hAnsi="Times New Roman" w:cs="Times New Roman"/>
          <w:sz w:val="28"/>
          <w:szCs w:val="28"/>
        </w:rPr>
        <w:t>°С</w:t>
      </w:r>
    </w:p>
    <w:p w:rsidR="00D20C23" w:rsidRDefault="00DD4C94" w:rsidP="002258D2">
      <w:pPr>
        <w:spacing w:after="0" w:line="360" w:lineRule="auto"/>
        <w:ind w:firstLine="709"/>
        <w:jc w:val="both"/>
        <w:rPr>
          <w:rFonts w:ascii="Times New Roman" w:hAnsi="Times New Roman" w:cs="Times New Roman"/>
          <w:sz w:val="28"/>
          <w:szCs w:val="28"/>
        </w:rPr>
      </w:pPr>
      <w:r w:rsidRPr="00DD4C94">
        <w:rPr>
          <w:rFonts w:ascii="Times New Roman" w:hAnsi="Times New Roman" w:cs="Times New Roman"/>
          <w:sz w:val="28"/>
          <w:szCs w:val="28"/>
        </w:rPr>
        <w:t>Ґрунт повністю відтає приблизно в середині квітня. Перехід середньодобової температури через 5С буває в другій декаді квітня, через 10</w:t>
      </w:r>
      <w:r w:rsidRPr="00DD4C94">
        <w:rPr>
          <w:rFonts w:ascii="Times New Roman" w:hAnsi="Times New Roman" w:cs="Times New Roman"/>
          <w:sz w:val="28"/>
          <w:szCs w:val="28"/>
          <w:vertAlign w:val="superscript"/>
        </w:rPr>
        <w:t>0</w:t>
      </w:r>
      <w:r w:rsidRPr="00DD4C94">
        <w:rPr>
          <w:rFonts w:ascii="Times New Roman" w:hAnsi="Times New Roman" w:cs="Times New Roman"/>
          <w:sz w:val="28"/>
          <w:szCs w:val="28"/>
        </w:rPr>
        <w:t xml:space="preserve">С </w:t>
      </w:r>
      <w:r>
        <w:rPr>
          <w:rFonts w:ascii="Times New Roman" w:hAnsi="Times New Roman" w:cs="Times New Roman"/>
          <w:sz w:val="28"/>
          <w:szCs w:val="28"/>
        </w:rPr>
        <w:t>–</w:t>
      </w:r>
      <w:r w:rsidRPr="00DD4C94">
        <w:rPr>
          <w:rFonts w:ascii="Times New Roman" w:hAnsi="Times New Roman" w:cs="Times New Roman"/>
          <w:sz w:val="28"/>
          <w:szCs w:val="28"/>
        </w:rPr>
        <w:t xml:space="preserve"> в кінці квітня </w:t>
      </w:r>
      <w:r>
        <w:rPr>
          <w:rFonts w:ascii="Times New Roman" w:hAnsi="Times New Roman" w:cs="Times New Roman"/>
          <w:sz w:val="28"/>
          <w:szCs w:val="28"/>
        </w:rPr>
        <w:t>–</w:t>
      </w:r>
      <w:r w:rsidRPr="00DD4C94">
        <w:rPr>
          <w:rFonts w:ascii="Times New Roman" w:hAnsi="Times New Roman" w:cs="Times New Roman"/>
          <w:sz w:val="28"/>
          <w:szCs w:val="28"/>
        </w:rPr>
        <w:t xml:space="preserve"> початку травня. Багаторічні спостереження показують, що вегетаційний період починається з 15</w:t>
      </w:r>
      <w:r>
        <w:rPr>
          <w:rFonts w:ascii="Times New Roman" w:hAnsi="Times New Roman" w:cs="Times New Roman"/>
          <w:sz w:val="28"/>
          <w:szCs w:val="28"/>
        </w:rPr>
        <w:t>–</w:t>
      </w:r>
      <w:r w:rsidRPr="00DD4C94">
        <w:rPr>
          <w:rFonts w:ascii="Times New Roman" w:hAnsi="Times New Roman" w:cs="Times New Roman"/>
          <w:sz w:val="28"/>
          <w:szCs w:val="28"/>
        </w:rPr>
        <w:t>20 квітня.</w:t>
      </w:r>
    </w:p>
    <w:p w:rsidR="00581C52" w:rsidRDefault="00581C52" w:rsidP="002258D2">
      <w:pPr>
        <w:spacing w:after="0" w:line="360" w:lineRule="auto"/>
        <w:ind w:firstLine="709"/>
        <w:jc w:val="both"/>
        <w:rPr>
          <w:rFonts w:ascii="Times New Roman" w:hAnsi="Times New Roman" w:cs="Times New Roman"/>
          <w:sz w:val="28"/>
          <w:szCs w:val="28"/>
        </w:rPr>
      </w:pPr>
      <w:r w:rsidRPr="00581C52">
        <w:rPr>
          <w:rFonts w:ascii="Times New Roman" w:hAnsi="Times New Roman" w:cs="Times New Roman"/>
          <w:sz w:val="28"/>
          <w:szCs w:val="28"/>
        </w:rPr>
        <w:t>Загальний температурний режим регіону був вищим за норму на 1–2</w:t>
      </w:r>
      <w:r>
        <w:rPr>
          <w:rFonts w:ascii="Times New Roman" w:hAnsi="Times New Roman" w:cs="Times New Roman"/>
          <w:sz w:val="28"/>
          <w:szCs w:val="28"/>
          <w:lang w:val="ru-RU"/>
        </w:rPr>
        <w:t> </w:t>
      </w:r>
      <w:r w:rsidRPr="00581C52">
        <w:rPr>
          <w:rFonts w:ascii="Times New Roman" w:hAnsi="Times New Roman" w:cs="Times New Roman"/>
          <w:sz w:val="28"/>
          <w:szCs w:val="28"/>
        </w:rPr>
        <w:t xml:space="preserve">°С, необхідно зазначити, що до середини червня температура залишалася на своїх мінімумах, а починаючи з другої половини червня почала активно </w:t>
      </w:r>
      <w:r>
        <w:rPr>
          <w:rFonts w:ascii="Times New Roman" w:hAnsi="Times New Roman" w:cs="Times New Roman"/>
          <w:sz w:val="28"/>
          <w:szCs w:val="28"/>
        </w:rPr>
        <w:t>зростати, часто досягаючи +40</w:t>
      </w:r>
      <w:r>
        <w:rPr>
          <w:rFonts w:ascii="Times New Roman" w:hAnsi="Times New Roman" w:cs="Times New Roman"/>
          <w:sz w:val="28"/>
          <w:szCs w:val="28"/>
          <w:lang w:val="ru-RU"/>
        </w:rPr>
        <w:t> </w:t>
      </w:r>
      <w:r>
        <w:rPr>
          <w:rFonts w:ascii="Times New Roman" w:hAnsi="Times New Roman" w:cs="Times New Roman"/>
          <w:sz w:val="28"/>
          <w:szCs w:val="28"/>
        </w:rPr>
        <w:t>°</w:t>
      </w:r>
      <w:r>
        <w:rPr>
          <w:rFonts w:ascii="Times New Roman" w:hAnsi="Times New Roman" w:cs="Times New Roman"/>
          <w:sz w:val="28"/>
          <w:szCs w:val="28"/>
          <w:lang w:val="ru-RU"/>
        </w:rPr>
        <w:t xml:space="preserve">С </w:t>
      </w:r>
      <w:r w:rsidRPr="00581C52">
        <w:rPr>
          <w:rFonts w:ascii="Times New Roman" w:hAnsi="Times New Roman" w:cs="Times New Roman"/>
          <w:sz w:val="28"/>
          <w:szCs w:val="28"/>
        </w:rPr>
        <w:t xml:space="preserve">у липні та серпні. Такі температури частково вплинули на </w:t>
      </w:r>
      <w:r>
        <w:rPr>
          <w:rFonts w:ascii="Times New Roman" w:hAnsi="Times New Roman" w:cs="Times New Roman"/>
          <w:sz w:val="28"/>
          <w:szCs w:val="28"/>
          <w:lang w:val="ru-RU"/>
        </w:rPr>
        <w:t>сою</w:t>
      </w:r>
      <w:r w:rsidRPr="00581C52">
        <w:rPr>
          <w:rFonts w:ascii="Times New Roman" w:hAnsi="Times New Roman" w:cs="Times New Roman"/>
          <w:sz w:val="28"/>
          <w:szCs w:val="28"/>
        </w:rPr>
        <w:t xml:space="preserve"> в період цвітіння, в той же час опади пом'якшили вплив високих температур.</w:t>
      </w:r>
    </w:p>
    <w:p w:rsidR="00C136EF" w:rsidRDefault="00C136EF" w:rsidP="00C136EF">
      <w:pPr>
        <w:spacing w:after="0" w:line="360" w:lineRule="auto"/>
        <w:ind w:firstLine="709"/>
        <w:contextualSpacing/>
        <w:jc w:val="both"/>
        <w:rPr>
          <w:rFonts w:ascii="Times New Roman" w:hAnsi="Times New Roman" w:cs="Times New Roman"/>
          <w:sz w:val="28"/>
          <w:szCs w:val="28"/>
        </w:rPr>
      </w:pPr>
      <w:r w:rsidRPr="00857766">
        <w:rPr>
          <w:rFonts w:ascii="Times New Roman" w:hAnsi="Times New Roman" w:cs="Times New Roman"/>
          <w:sz w:val="28"/>
          <w:szCs w:val="28"/>
        </w:rPr>
        <w:t xml:space="preserve">Температурний режим і опади явно </w:t>
      </w:r>
      <w:r>
        <w:rPr>
          <w:rFonts w:ascii="Times New Roman" w:hAnsi="Times New Roman" w:cs="Times New Roman"/>
          <w:sz w:val="28"/>
          <w:szCs w:val="28"/>
        </w:rPr>
        <w:t>відображаються</w:t>
      </w:r>
      <w:r w:rsidRPr="00857766">
        <w:rPr>
          <w:rFonts w:ascii="Times New Roman" w:hAnsi="Times New Roman" w:cs="Times New Roman"/>
          <w:sz w:val="28"/>
          <w:szCs w:val="28"/>
        </w:rPr>
        <w:t xml:space="preserve"> на поширенні та інтенсивності розв</w:t>
      </w:r>
      <w:r w:rsidR="00DD4C94">
        <w:rPr>
          <w:rFonts w:ascii="Times New Roman" w:hAnsi="Times New Roman" w:cs="Times New Roman"/>
          <w:sz w:val="28"/>
          <w:szCs w:val="28"/>
        </w:rPr>
        <w:t>итку хвороби сої, як аскохітоз</w:t>
      </w:r>
      <w:r>
        <w:rPr>
          <w:rFonts w:ascii="Times New Roman" w:hAnsi="Times New Roman" w:cs="Times New Roman"/>
          <w:sz w:val="28"/>
          <w:szCs w:val="28"/>
        </w:rPr>
        <w:t xml:space="preserve">. </w:t>
      </w:r>
      <w:r w:rsidRPr="00857766">
        <w:rPr>
          <w:rFonts w:ascii="Times New Roman" w:hAnsi="Times New Roman" w:cs="Times New Roman"/>
          <w:sz w:val="28"/>
          <w:szCs w:val="28"/>
        </w:rPr>
        <w:t xml:space="preserve">Особливістю </w:t>
      </w:r>
      <w:r w:rsidR="002258D2">
        <w:rPr>
          <w:rFonts w:ascii="Times New Roman" w:hAnsi="Times New Roman" w:cs="Times New Roman"/>
          <w:sz w:val="28"/>
          <w:szCs w:val="28"/>
        </w:rPr>
        <w:t>є нестійке</w:t>
      </w:r>
      <w:r w:rsidRPr="00857766">
        <w:rPr>
          <w:rFonts w:ascii="Times New Roman" w:hAnsi="Times New Roman" w:cs="Times New Roman"/>
          <w:sz w:val="28"/>
          <w:szCs w:val="28"/>
        </w:rPr>
        <w:t xml:space="preserve"> </w:t>
      </w:r>
      <w:r w:rsidRPr="00857766">
        <w:rPr>
          <w:rFonts w:ascii="Times New Roman" w:hAnsi="Times New Roman" w:cs="Times New Roman"/>
          <w:sz w:val="28"/>
          <w:szCs w:val="28"/>
        </w:rPr>
        <w:lastRenderedPageBreak/>
        <w:t xml:space="preserve">зволоження </w:t>
      </w:r>
      <w:r w:rsidR="002258D2">
        <w:rPr>
          <w:rFonts w:ascii="Times New Roman" w:hAnsi="Times New Roman" w:cs="Times New Roman"/>
          <w:sz w:val="28"/>
          <w:szCs w:val="28"/>
        </w:rPr>
        <w:t>та нерівномірні</w:t>
      </w:r>
      <w:r w:rsidRPr="00857766">
        <w:rPr>
          <w:rFonts w:ascii="Times New Roman" w:hAnsi="Times New Roman" w:cs="Times New Roman"/>
          <w:sz w:val="28"/>
          <w:szCs w:val="28"/>
        </w:rPr>
        <w:t xml:space="preserve"> </w:t>
      </w:r>
      <w:r w:rsidR="002258D2">
        <w:rPr>
          <w:rFonts w:ascii="Times New Roman" w:hAnsi="Times New Roman" w:cs="Times New Roman"/>
          <w:sz w:val="28"/>
          <w:szCs w:val="28"/>
        </w:rPr>
        <w:t>опади кожного</w:t>
      </w:r>
      <w:r w:rsidR="002258D2" w:rsidRPr="002258D2">
        <w:rPr>
          <w:rFonts w:ascii="Times New Roman" w:hAnsi="Times New Roman" w:cs="Times New Roman"/>
          <w:sz w:val="28"/>
          <w:szCs w:val="28"/>
        </w:rPr>
        <w:t xml:space="preserve"> </w:t>
      </w:r>
      <w:r w:rsidR="002258D2">
        <w:rPr>
          <w:rFonts w:ascii="Times New Roman" w:hAnsi="Times New Roman" w:cs="Times New Roman"/>
          <w:sz w:val="28"/>
          <w:szCs w:val="28"/>
        </w:rPr>
        <w:t>місяця</w:t>
      </w:r>
      <w:r w:rsidRPr="00857766">
        <w:rPr>
          <w:rFonts w:ascii="Times New Roman" w:hAnsi="Times New Roman" w:cs="Times New Roman"/>
          <w:sz w:val="28"/>
          <w:szCs w:val="28"/>
        </w:rPr>
        <w:t>. Середня баг</w:t>
      </w:r>
      <w:r>
        <w:rPr>
          <w:rFonts w:ascii="Times New Roman" w:hAnsi="Times New Roman" w:cs="Times New Roman"/>
          <w:sz w:val="28"/>
          <w:szCs w:val="28"/>
        </w:rPr>
        <w:t>аторічна кількість опадів у 2022 році становила 557 мм</w:t>
      </w:r>
      <w:r w:rsidRPr="00857766">
        <w:rPr>
          <w:rFonts w:ascii="Times New Roman" w:hAnsi="Times New Roman" w:cs="Times New Roman"/>
          <w:sz w:val="28"/>
          <w:szCs w:val="28"/>
        </w:rPr>
        <w:t>. За вегетаційний</w:t>
      </w:r>
      <w:r>
        <w:rPr>
          <w:rFonts w:ascii="Times New Roman" w:hAnsi="Times New Roman" w:cs="Times New Roman"/>
          <w:sz w:val="28"/>
          <w:szCs w:val="28"/>
        </w:rPr>
        <w:t xml:space="preserve"> </w:t>
      </w:r>
      <w:r w:rsidR="000B6078">
        <w:rPr>
          <w:rFonts w:ascii="Times New Roman" w:hAnsi="Times New Roman" w:cs="Times New Roman"/>
          <w:sz w:val="28"/>
          <w:szCs w:val="28"/>
        </w:rPr>
        <w:t>вони</w:t>
      </w:r>
      <w:r>
        <w:rPr>
          <w:rFonts w:ascii="Times New Roman" w:hAnsi="Times New Roman" w:cs="Times New Roman"/>
          <w:sz w:val="28"/>
          <w:szCs w:val="28"/>
        </w:rPr>
        <w:t xml:space="preserve"> складали 231 </w:t>
      </w:r>
      <w:r w:rsidRPr="00857766">
        <w:rPr>
          <w:rFonts w:ascii="Times New Roman" w:hAnsi="Times New Roman" w:cs="Times New Roman"/>
          <w:sz w:val="28"/>
          <w:szCs w:val="28"/>
        </w:rPr>
        <w:t>мм</w:t>
      </w:r>
      <w:r>
        <w:rPr>
          <w:rFonts w:ascii="Times New Roman" w:hAnsi="Times New Roman" w:cs="Times New Roman"/>
          <w:sz w:val="28"/>
          <w:szCs w:val="28"/>
        </w:rPr>
        <w:t xml:space="preserve"> (рис </w:t>
      </w:r>
      <w:r w:rsidR="009E2286">
        <w:rPr>
          <w:rFonts w:ascii="Times New Roman" w:hAnsi="Times New Roman" w:cs="Times New Roman"/>
          <w:sz w:val="28"/>
          <w:szCs w:val="28"/>
        </w:rPr>
        <w:t>2.</w:t>
      </w:r>
      <w:r>
        <w:rPr>
          <w:rFonts w:ascii="Times New Roman" w:hAnsi="Times New Roman" w:cs="Times New Roman"/>
          <w:sz w:val="28"/>
          <w:szCs w:val="28"/>
        </w:rPr>
        <w:t>1)</w:t>
      </w:r>
      <w:r w:rsidRPr="00857766">
        <w:rPr>
          <w:rFonts w:ascii="Times New Roman" w:hAnsi="Times New Roman" w:cs="Times New Roman"/>
          <w:sz w:val="28"/>
          <w:szCs w:val="28"/>
        </w:rPr>
        <w:t>.</w:t>
      </w:r>
    </w:p>
    <w:p w:rsidR="00C136EF" w:rsidRDefault="00C136EF" w:rsidP="00C136E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Весна 2022</w:t>
      </w:r>
      <w:r w:rsidRPr="00BF2E73">
        <w:rPr>
          <w:rFonts w:ascii="Times New Roman" w:hAnsi="Times New Roman" w:cs="Times New Roman"/>
          <w:sz w:val="28"/>
          <w:szCs w:val="28"/>
        </w:rPr>
        <w:t xml:space="preserve"> </w:t>
      </w:r>
      <w:r w:rsidR="005B42FD">
        <w:rPr>
          <w:rFonts w:ascii="Times New Roman" w:hAnsi="Times New Roman" w:cs="Times New Roman"/>
          <w:sz w:val="28"/>
          <w:szCs w:val="28"/>
        </w:rPr>
        <w:t xml:space="preserve">пізня і холодна зі зниженими </w:t>
      </w:r>
      <w:r w:rsidR="00DD4C94">
        <w:rPr>
          <w:rFonts w:ascii="Times New Roman" w:hAnsi="Times New Roman" w:cs="Times New Roman"/>
          <w:sz w:val="28"/>
          <w:szCs w:val="28"/>
        </w:rPr>
        <w:t xml:space="preserve">добовими температурами повітря. </w:t>
      </w:r>
      <w:r w:rsidR="006027B5">
        <w:rPr>
          <w:rFonts w:ascii="Times New Roman" w:hAnsi="Times New Roman" w:cs="Times New Roman"/>
          <w:sz w:val="28"/>
          <w:szCs w:val="28"/>
        </w:rPr>
        <w:t>Літо спекотне з достатнім зволоженням</w:t>
      </w:r>
      <w:r w:rsidRPr="00BF2E73">
        <w:rPr>
          <w:rFonts w:ascii="Times New Roman" w:hAnsi="Times New Roman" w:cs="Times New Roman"/>
          <w:sz w:val="28"/>
          <w:szCs w:val="28"/>
        </w:rPr>
        <w:t xml:space="preserve">. </w:t>
      </w:r>
    </w:p>
    <w:p w:rsidR="00255AFA" w:rsidRDefault="00B81A99" w:rsidP="00B81A99">
      <w:pPr>
        <w:spacing w:after="0" w:line="360" w:lineRule="auto"/>
        <w:jc w:val="both"/>
        <w:rPr>
          <w:noProof/>
          <w:lang w:val="ru-RU" w:eastAsia="ru-RU"/>
        </w:rPr>
      </w:pPr>
      <w:r>
        <w:rPr>
          <w:noProof/>
          <w:lang w:val="ru-RU" w:eastAsia="ru-RU"/>
        </w:rPr>
        <w:drawing>
          <wp:inline distT="0" distB="0" distL="0" distR="0" wp14:anchorId="07E9DBEC" wp14:editId="7D96740F">
            <wp:extent cx="5988050" cy="3726180"/>
            <wp:effectExtent l="0" t="0" r="1270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36EF" w:rsidRPr="00C20608" w:rsidRDefault="00C136EF" w:rsidP="00C136EF">
      <w:pPr>
        <w:spacing w:after="0" w:line="360" w:lineRule="auto"/>
        <w:jc w:val="center"/>
        <w:rPr>
          <w:rFonts w:ascii="Times New Roman" w:hAnsi="Times New Roman" w:cs="Times New Roman"/>
          <w:b/>
          <w:sz w:val="28"/>
          <w:szCs w:val="28"/>
        </w:rPr>
      </w:pPr>
      <w:r w:rsidRPr="00C20608">
        <w:rPr>
          <w:rFonts w:ascii="Times New Roman" w:hAnsi="Times New Roman" w:cs="Times New Roman"/>
          <w:b/>
          <w:sz w:val="28"/>
          <w:szCs w:val="28"/>
        </w:rPr>
        <w:t>Рис. 2.1. </w:t>
      </w:r>
      <w:r w:rsidR="009E2286">
        <w:rPr>
          <w:rFonts w:ascii="Times New Roman" w:hAnsi="Times New Roman" w:cs="Times New Roman"/>
          <w:b/>
          <w:sz w:val="28"/>
          <w:szCs w:val="28"/>
        </w:rPr>
        <w:t>Метеорологічні умови періоду вегетації сої</w:t>
      </w:r>
    </w:p>
    <w:p w:rsidR="00C136EF" w:rsidRPr="001C48BC" w:rsidRDefault="00C136EF" w:rsidP="00C136EF">
      <w:pPr>
        <w:spacing w:after="0" w:line="360" w:lineRule="auto"/>
        <w:jc w:val="center"/>
        <w:rPr>
          <w:rFonts w:ascii="Times New Roman" w:hAnsi="Times New Roman" w:cs="Times New Roman"/>
          <w:b/>
          <w:sz w:val="28"/>
          <w:szCs w:val="28"/>
          <w:lang w:val="ru-RU"/>
        </w:rPr>
      </w:pPr>
      <w:r w:rsidRPr="00C20608">
        <w:rPr>
          <w:rFonts w:ascii="Times New Roman" w:hAnsi="Times New Roman" w:cs="Times New Roman"/>
          <w:b/>
          <w:sz w:val="28"/>
          <w:szCs w:val="28"/>
        </w:rPr>
        <w:t xml:space="preserve">в умовах </w:t>
      </w:r>
      <w:r w:rsidR="009E2286">
        <w:rPr>
          <w:rFonts w:ascii="Times New Roman" w:hAnsi="Times New Roman" w:cs="Times New Roman"/>
          <w:b/>
          <w:sz w:val="28"/>
          <w:szCs w:val="28"/>
        </w:rPr>
        <w:t>навчально-дослідного поля Поліського університету, 2021–2022</w:t>
      </w:r>
    </w:p>
    <w:p w:rsidR="00DC5EDD" w:rsidRDefault="00DC5EDD" w:rsidP="00DC5EDD">
      <w:pPr>
        <w:spacing w:after="0" w:line="360" w:lineRule="auto"/>
        <w:ind w:firstLine="709"/>
        <w:jc w:val="both"/>
        <w:rPr>
          <w:rFonts w:ascii="Times New Roman" w:hAnsi="Times New Roman" w:cs="Times New Roman"/>
          <w:spacing w:val="-6"/>
          <w:sz w:val="28"/>
          <w:szCs w:val="28"/>
        </w:rPr>
      </w:pPr>
      <w:r w:rsidRPr="00DC5EDD">
        <w:rPr>
          <w:rFonts w:ascii="Times New Roman" w:hAnsi="Times New Roman" w:cs="Times New Roman"/>
          <w:spacing w:val="-6"/>
          <w:sz w:val="28"/>
          <w:szCs w:val="28"/>
        </w:rPr>
        <w:t>Ро</w:t>
      </w:r>
      <w:r>
        <w:rPr>
          <w:rFonts w:ascii="Times New Roman" w:hAnsi="Times New Roman" w:cs="Times New Roman"/>
          <w:spacing w:val="-6"/>
          <w:sz w:val="28"/>
          <w:szCs w:val="28"/>
        </w:rPr>
        <w:t xml:space="preserve">звиток </w:t>
      </w:r>
      <w:r w:rsidR="00132E98">
        <w:rPr>
          <w:rFonts w:ascii="Times New Roman" w:hAnsi="Times New Roman" w:cs="Times New Roman"/>
          <w:spacing w:val="-6"/>
          <w:sz w:val="28"/>
          <w:szCs w:val="28"/>
        </w:rPr>
        <w:t>аскохітозу</w:t>
      </w:r>
      <w:r>
        <w:rPr>
          <w:rFonts w:ascii="Times New Roman" w:hAnsi="Times New Roman" w:cs="Times New Roman"/>
          <w:spacing w:val="-6"/>
          <w:sz w:val="28"/>
          <w:szCs w:val="28"/>
        </w:rPr>
        <w:t xml:space="preserve"> у польових умовах враховували</w:t>
      </w:r>
      <w:r w:rsidRPr="00DC5EDD">
        <w:rPr>
          <w:rFonts w:ascii="Times New Roman" w:hAnsi="Times New Roman" w:cs="Times New Roman"/>
          <w:spacing w:val="-6"/>
          <w:sz w:val="28"/>
          <w:szCs w:val="28"/>
        </w:rPr>
        <w:t xml:space="preserve"> у період сходів, цвітіння, наливу та дозрівання бобів за методиками, розробленими для со</w:t>
      </w:r>
      <w:r w:rsidR="00B200DB">
        <w:rPr>
          <w:rFonts w:ascii="Times New Roman" w:hAnsi="Times New Roman" w:cs="Times New Roman"/>
          <w:spacing w:val="-6"/>
          <w:sz w:val="28"/>
          <w:szCs w:val="28"/>
        </w:rPr>
        <w:t>ї та інших зернобобових культур</w:t>
      </w:r>
      <w:r w:rsidR="00B200DB" w:rsidRPr="00B200DB">
        <w:rPr>
          <w:rFonts w:ascii="Times New Roman" w:hAnsi="Times New Roman" w:cs="Times New Roman"/>
          <w:spacing w:val="-6"/>
          <w:sz w:val="28"/>
          <w:szCs w:val="28"/>
          <w:lang w:val="ru-RU"/>
        </w:rPr>
        <w:t xml:space="preserve"> </w:t>
      </w:r>
      <w:r w:rsidR="00B200DB" w:rsidRPr="00C805F2">
        <w:rPr>
          <w:rFonts w:ascii="Times New Roman" w:hAnsi="Times New Roman" w:cs="Times New Roman"/>
          <w:spacing w:val="-6"/>
          <w:sz w:val="28"/>
          <w:szCs w:val="28"/>
          <w:lang w:val="ru-RU"/>
        </w:rPr>
        <w:t>[40]</w:t>
      </w:r>
      <w:r w:rsidR="00B200DB">
        <w:rPr>
          <w:rFonts w:ascii="Times New Roman" w:hAnsi="Times New Roman" w:cs="Times New Roman"/>
          <w:spacing w:val="-6"/>
          <w:sz w:val="28"/>
          <w:szCs w:val="28"/>
        </w:rPr>
        <w:t>.</w:t>
      </w:r>
    </w:p>
    <w:p w:rsidR="00AE4AE8" w:rsidRPr="00AE4AE8" w:rsidRDefault="00AE4AE8" w:rsidP="00AE4AE8">
      <w:pPr>
        <w:spacing w:after="0" w:line="360" w:lineRule="auto"/>
        <w:ind w:firstLine="709"/>
        <w:contextualSpacing/>
        <w:jc w:val="right"/>
        <w:rPr>
          <w:rFonts w:ascii="Times New Roman" w:hAnsi="Times New Roman" w:cs="Times New Roman"/>
          <w:i/>
          <w:spacing w:val="-6"/>
          <w:sz w:val="28"/>
          <w:szCs w:val="28"/>
        </w:rPr>
      </w:pPr>
      <w:r w:rsidRPr="00AE4AE8">
        <w:rPr>
          <w:rFonts w:ascii="Times New Roman" w:hAnsi="Times New Roman" w:cs="Times New Roman"/>
          <w:i/>
          <w:spacing w:val="-6"/>
          <w:sz w:val="28"/>
          <w:szCs w:val="28"/>
        </w:rPr>
        <w:t>Таблиця 2. </w:t>
      </w:r>
      <w:r>
        <w:rPr>
          <w:rFonts w:ascii="Times New Roman" w:hAnsi="Times New Roman" w:cs="Times New Roman"/>
          <w:i/>
          <w:spacing w:val="-6"/>
          <w:sz w:val="28"/>
          <w:szCs w:val="28"/>
        </w:rPr>
        <w:t>1</w:t>
      </w:r>
    </w:p>
    <w:p w:rsidR="00B200DB" w:rsidRDefault="00AE4AE8" w:rsidP="00132E98">
      <w:pPr>
        <w:spacing w:after="0" w:line="360" w:lineRule="auto"/>
        <w:ind w:firstLine="709"/>
        <w:contextualSpacing/>
        <w:jc w:val="center"/>
        <w:rPr>
          <w:rFonts w:ascii="Times New Roman" w:hAnsi="Times New Roman" w:cs="Times New Roman"/>
          <w:b/>
          <w:spacing w:val="-6"/>
          <w:sz w:val="28"/>
          <w:szCs w:val="28"/>
        </w:rPr>
      </w:pPr>
      <w:r w:rsidRPr="00AE4AE8">
        <w:rPr>
          <w:rFonts w:ascii="Times New Roman" w:hAnsi="Times New Roman" w:cs="Times New Roman"/>
          <w:b/>
          <w:spacing w:val="-6"/>
          <w:sz w:val="28"/>
          <w:szCs w:val="28"/>
        </w:rPr>
        <w:t>Шкала для оцін</w:t>
      </w:r>
      <w:r>
        <w:rPr>
          <w:rFonts w:ascii="Times New Roman" w:hAnsi="Times New Roman" w:cs="Times New Roman"/>
          <w:b/>
          <w:spacing w:val="-6"/>
          <w:sz w:val="28"/>
          <w:szCs w:val="28"/>
        </w:rPr>
        <w:t>ки ураження рослин сої аскохітозом</w:t>
      </w:r>
    </w:p>
    <w:tbl>
      <w:tblPr>
        <w:tblStyle w:val="ab"/>
        <w:tblW w:w="0" w:type="auto"/>
        <w:tblLook w:val="04A0" w:firstRow="1" w:lastRow="0" w:firstColumn="1" w:lastColumn="0" w:noHBand="0" w:noVBand="1"/>
      </w:tblPr>
      <w:tblGrid>
        <w:gridCol w:w="1951"/>
        <w:gridCol w:w="1418"/>
        <w:gridCol w:w="1417"/>
        <w:gridCol w:w="1276"/>
        <w:gridCol w:w="3791"/>
      </w:tblGrid>
      <w:tr w:rsidR="00B25183" w:rsidTr="00C8738F">
        <w:trPr>
          <w:trHeight w:val="456"/>
        </w:trPr>
        <w:tc>
          <w:tcPr>
            <w:tcW w:w="1951" w:type="dxa"/>
            <w:vMerge w:val="restart"/>
          </w:tcPr>
          <w:p w:rsidR="00B25183" w:rsidRPr="00B25183" w:rsidRDefault="00B25183" w:rsidP="00255AFA">
            <w:pPr>
              <w:spacing w:line="276" w:lineRule="auto"/>
              <w:contextualSpacing/>
              <w:jc w:val="center"/>
              <w:rPr>
                <w:rFonts w:ascii="Times New Roman" w:hAnsi="Times New Roman" w:cs="Times New Roman"/>
                <w:b/>
                <w:spacing w:val="-6"/>
                <w:sz w:val="28"/>
                <w:szCs w:val="28"/>
              </w:rPr>
            </w:pPr>
            <w:r w:rsidRPr="00B25183">
              <w:rPr>
                <w:rFonts w:ascii="Times New Roman" w:hAnsi="Times New Roman" w:cs="Times New Roman"/>
                <w:b/>
                <w:spacing w:val="-6"/>
                <w:sz w:val="28"/>
                <w:szCs w:val="28"/>
              </w:rPr>
              <w:t>Ступінь розвитку хвороби</w:t>
            </w:r>
          </w:p>
        </w:tc>
        <w:tc>
          <w:tcPr>
            <w:tcW w:w="2835" w:type="dxa"/>
            <w:gridSpan w:val="2"/>
          </w:tcPr>
          <w:p w:rsidR="00B25183" w:rsidRDefault="00B25183" w:rsidP="00255AFA">
            <w:pPr>
              <w:spacing w:line="276"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Оцінка</w:t>
            </w:r>
          </w:p>
        </w:tc>
        <w:tc>
          <w:tcPr>
            <w:tcW w:w="1276" w:type="dxa"/>
            <w:vMerge w:val="restart"/>
            <w:vAlign w:val="center"/>
          </w:tcPr>
          <w:p w:rsidR="00B25183" w:rsidRDefault="00B25183" w:rsidP="00255AFA">
            <w:pPr>
              <w:spacing w:line="276"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w:t>
            </w:r>
          </w:p>
        </w:tc>
        <w:tc>
          <w:tcPr>
            <w:tcW w:w="3791" w:type="dxa"/>
            <w:vMerge w:val="restart"/>
            <w:vAlign w:val="center"/>
          </w:tcPr>
          <w:p w:rsidR="00B25183" w:rsidRDefault="00B25183" w:rsidP="00255AFA">
            <w:pPr>
              <w:spacing w:line="276" w:lineRule="auto"/>
              <w:contextualSpacing/>
              <w:jc w:val="center"/>
              <w:rPr>
                <w:rFonts w:ascii="Times New Roman" w:hAnsi="Times New Roman" w:cs="Times New Roman"/>
                <w:b/>
                <w:spacing w:val="-6"/>
                <w:sz w:val="28"/>
                <w:szCs w:val="28"/>
              </w:rPr>
            </w:pPr>
            <w:r w:rsidRPr="00B25183">
              <w:rPr>
                <w:rFonts w:ascii="Times New Roman" w:hAnsi="Times New Roman" w:cs="Times New Roman"/>
                <w:b/>
                <w:spacing w:val="-6"/>
                <w:sz w:val="28"/>
                <w:szCs w:val="28"/>
              </w:rPr>
              <w:t>Імунологічна характеристика</w:t>
            </w:r>
          </w:p>
        </w:tc>
      </w:tr>
      <w:tr w:rsidR="00FE4419" w:rsidTr="00FE4419">
        <w:trPr>
          <w:trHeight w:val="536"/>
        </w:trPr>
        <w:tc>
          <w:tcPr>
            <w:tcW w:w="1951" w:type="dxa"/>
            <w:vMerge/>
          </w:tcPr>
          <w:p w:rsidR="00B25183" w:rsidRPr="00B25183" w:rsidRDefault="00B25183" w:rsidP="00255AFA">
            <w:pPr>
              <w:spacing w:line="276" w:lineRule="auto"/>
              <w:contextualSpacing/>
              <w:jc w:val="center"/>
              <w:rPr>
                <w:rFonts w:ascii="Times New Roman" w:hAnsi="Times New Roman" w:cs="Times New Roman"/>
                <w:b/>
                <w:spacing w:val="-6"/>
                <w:sz w:val="28"/>
                <w:szCs w:val="28"/>
              </w:rPr>
            </w:pPr>
          </w:p>
        </w:tc>
        <w:tc>
          <w:tcPr>
            <w:tcW w:w="1418" w:type="dxa"/>
          </w:tcPr>
          <w:p w:rsidR="00B25183" w:rsidRDefault="00B25183" w:rsidP="00255AFA">
            <w:pPr>
              <w:spacing w:line="276"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по 5-ти бальній шкалі</w:t>
            </w:r>
          </w:p>
        </w:tc>
        <w:tc>
          <w:tcPr>
            <w:tcW w:w="1417" w:type="dxa"/>
          </w:tcPr>
          <w:p w:rsidR="00C8738F" w:rsidRDefault="00B25183" w:rsidP="00255AFA">
            <w:pPr>
              <w:spacing w:line="276"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 xml:space="preserve">по </w:t>
            </w:r>
            <w:proofErr w:type="spellStart"/>
            <w:r>
              <w:rPr>
                <w:rFonts w:ascii="Times New Roman" w:hAnsi="Times New Roman" w:cs="Times New Roman"/>
                <w:b/>
                <w:spacing w:val="-6"/>
                <w:sz w:val="28"/>
                <w:szCs w:val="28"/>
              </w:rPr>
              <w:t>класи</w:t>
            </w:r>
            <w:r w:rsidR="00C8738F">
              <w:rPr>
                <w:rFonts w:ascii="Times New Roman" w:hAnsi="Times New Roman" w:cs="Times New Roman"/>
                <w:b/>
                <w:spacing w:val="-6"/>
                <w:sz w:val="28"/>
                <w:szCs w:val="28"/>
              </w:rPr>
              <w:t>-</w:t>
            </w:r>
            <w:r>
              <w:rPr>
                <w:rFonts w:ascii="Times New Roman" w:hAnsi="Times New Roman" w:cs="Times New Roman"/>
                <w:b/>
                <w:spacing w:val="-6"/>
                <w:sz w:val="28"/>
                <w:szCs w:val="28"/>
              </w:rPr>
              <w:t>фікатору</w:t>
            </w:r>
            <w:proofErr w:type="spellEnd"/>
            <w:r>
              <w:rPr>
                <w:rFonts w:ascii="Times New Roman" w:hAnsi="Times New Roman" w:cs="Times New Roman"/>
                <w:b/>
                <w:spacing w:val="-6"/>
                <w:sz w:val="28"/>
                <w:szCs w:val="28"/>
              </w:rPr>
              <w:t xml:space="preserve"> </w:t>
            </w:r>
          </w:p>
          <w:p w:rsidR="00B25183" w:rsidRDefault="00B25183" w:rsidP="00255AFA">
            <w:pPr>
              <w:spacing w:line="276" w:lineRule="auto"/>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ВІР</w:t>
            </w:r>
          </w:p>
        </w:tc>
        <w:tc>
          <w:tcPr>
            <w:tcW w:w="1276" w:type="dxa"/>
            <w:vMerge/>
          </w:tcPr>
          <w:p w:rsidR="00B25183" w:rsidRDefault="00B25183" w:rsidP="00255AFA">
            <w:pPr>
              <w:spacing w:line="276" w:lineRule="auto"/>
              <w:contextualSpacing/>
              <w:jc w:val="both"/>
              <w:rPr>
                <w:rFonts w:ascii="Times New Roman" w:hAnsi="Times New Roman" w:cs="Times New Roman"/>
                <w:b/>
                <w:spacing w:val="-6"/>
                <w:sz w:val="28"/>
                <w:szCs w:val="28"/>
              </w:rPr>
            </w:pPr>
          </w:p>
        </w:tc>
        <w:tc>
          <w:tcPr>
            <w:tcW w:w="3791" w:type="dxa"/>
            <w:vMerge/>
          </w:tcPr>
          <w:p w:rsidR="00B25183" w:rsidRDefault="00B25183" w:rsidP="00255AFA">
            <w:pPr>
              <w:spacing w:line="276" w:lineRule="auto"/>
              <w:contextualSpacing/>
              <w:jc w:val="both"/>
              <w:rPr>
                <w:rFonts w:ascii="Times New Roman" w:hAnsi="Times New Roman" w:cs="Times New Roman"/>
                <w:b/>
                <w:spacing w:val="-6"/>
                <w:sz w:val="28"/>
                <w:szCs w:val="28"/>
              </w:rPr>
            </w:pPr>
          </w:p>
        </w:tc>
      </w:tr>
      <w:tr w:rsidR="00C8738F" w:rsidTr="00FE4419">
        <w:tc>
          <w:tcPr>
            <w:tcW w:w="1951" w:type="dxa"/>
          </w:tcPr>
          <w:p w:rsidR="00B25183" w:rsidRPr="00B25183" w:rsidRDefault="00B25183" w:rsidP="00255AFA">
            <w:pPr>
              <w:spacing w:line="276" w:lineRule="auto"/>
              <w:contextualSpacing/>
              <w:jc w:val="both"/>
              <w:rPr>
                <w:rFonts w:ascii="Times New Roman" w:hAnsi="Times New Roman" w:cs="Times New Roman"/>
                <w:spacing w:val="-6"/>
                <w:sz w:val="28"/>
                <w:szCs w:val="28"/>
              </w:rPr>
            </w:pPr>
            <w:r w:rsidRPr="00B25183">
              <w:rPr>
                <w:rFonts w:ascii="Times New Roman" w:hAnsi="Times New Roman" w:cs="Times New Roman"/>
                <w:spacing w:val="-6"/>
                <w:sz w:val="28"/>
                <w:szCs w:val="28"/>
              </w:rPr>
              <w:t>Дуже слабкий</w:t>
            </w:r>
          </w:p>
        </w:tc>
        <w:tc>
          <w:tcPr>
            <w:tcW w:w="1418"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1</w:t>
            </w:r>
          </w:p>
        </w:tc>
        <w:tc>
          <w:tcPr>
            <w:tcW w:w="1417"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1</w:t>
            </w:r>
          </w:p>
        </w:tc>
        <w:tc>
          <w:tcPr>
            <w:tcW w:w="1276"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1–10</w:t>
            </w:r>
          </w:p>
        </w:tc>
        <w:tc>
          <w:tcPr>
            <w:tcW w:w="3791" w:type="dxa"/>
            <w:vAlign w:val="center"/>
          </w:tcPr>
          <w:p w:rsidR="00B25183" w:rsidRPr="00550E24" w:rsidRDefault="00550E24" w:rsidP="00255AFA">
            <w:pPr>
              <w:spacing w:line="276" w:lineRule="auto"/>
              <w:contextualSpacing/>
              <w:jc w:val="center"/>
              <w:rPr>
                <w:rFonts w:ascii="Times New Roman" w:hAnsi="Times New Roman" w:cs="Times New Roman"/>
                <w:spacing w:val="-6"/>
                <w:sz w:val="28"/>
                <w:szCs w:val="28"/>
              </w:rPr>
            </w:pPr>
            <w:r w:rsidRPr="00550E24">
              <w:rPr>
                <w:rFonts w:ascii="Times New Roman" w:hAnsi="Times New Roman" w:cs="Times New Roman"/>
                <w:spacing w:val="-6"/>
                <w:sz w:val="28"/>
                <w:szCs w:val="28"/>
              </w:rPr>
              <w:t xml:space="preserve">УУ – </w:t>
            </w:r>
            <w:proofErr w:type="spellStart"/>
            <w:r w:rsidRPr="00550E24">
              <w:rPr>
                <w:rFonts w:ascii="Times New Roman" w:hAnsi="Times New Roman" w:cs="Times New Roman"/>
                <w:spacing w:val="-6"/>
                <w:sz w:val="28"/>
                <w:szCs w:val="28"/>
              </w:rPr>
              <w:t>високостійкий</w:t>
            </w:r>
            <w:proofErr w:type="spellEnd"/>
          </w:p>
        </w:tc>
      </w:tr>
      <w:tr w:rsidR="00C8738F" w:rsidTr="00FE4419">
        <w:tc>
          <w:tcPr>
            <w:tcW w:w="1951" w:type="dxa"/>
          </w:tcPr>
          <w:p w:rsidR="00B25183" w:rsidRPr="00B25183" w:rsidRDefault="00B25183" w:rsidP="00255AFA">
            <w:pPr>
              <w:spacing w:line="276" w:lineRule="auto"/>
              <w:contextualSpacing/>
              <w:jc w:val="both"/>
              <w:rPr>
                <w:rFonts w:ascii="Times New Roman" w:hAnsi="Times New Roman" w:cs="Times New Roman"/>
                <w:spacing w:val="-6"/>
                <w:sz w:val="28"/>
                <w:szCs w:val="28"/>
              </w:rPr>
            </w:pPr>
            <w:r w:rsidRPr="00B25183">
              <w:rPr>
                <w:rFonts w:ascii="Times New Roman" w:hAnsi="Times New Roman" w:cs="Times New Roman"/>
                <w:spacing w:val="-6"/>
                <w:sz w:val="28"/>
                <w:szCs w:val="28"/>
              </w:rPr>
              <w:t>Слабкий</w:t>
            </w:r>
          </w:p>
        </w:tc>
        <w:tc>
          <w:tcPr>
            <w:tcW w:w="1418"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2</w:t>
            </w:r>
          </w:p>
        </w:tc>
        <w:tc>
          <w:tcPr>
            <w:tcW w:w="1417"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3</w:t>
            </w:r>
          </w:p>
        </w:tc>
        <w:tc>
          <w:tcPr>
            <w:tcW w:w="1276"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11–25</w:t>
            </w:r>
          </w:p>
        </w:tc>
        <w:tc>
          <w:tcPr>
            <w:tcW w:w="3791" w:type="dxa"/>
            <w:vAlign w:val="center"/>
          </w:tcPr>
          <w:p w:rsidR="00B25183" w:rsidRPr="00550E24" w:rsidRDefault="00550E24" w:rsidP="00255AFA">
            <w:pPr>
              <w:spacing w:line="276" w:lineRule="auto"/>
              <w:contextualSpacing/>
              <w:jc w:val="center"/>
              <w:rPr>
                <w:rFonts w:ascii="Times New Roman" w:hAnsi="Times New Roman" w:cs="Times New Roman"/>
                <w:spacing w:val="-6"/>
                <w:sz w:val="28"/>
                <w:szCs w:val="28"/>
              </w:rPr>
            </w:pPr>
            <w:r w:rsidRPr="00550E24">
              <w:rPr>
                <w:rFonts w:ascii="Times New Roman" w:hAnsi="Times New Roman" w:cs="Times New Roman"/>
                <w:spacing w:val="-6"/>
                <w:sz w:val="28"/>
                <w:szCs w:val="28"/>
              </w:rPr>
              <w:t>У – стійкий</w:t>
            </w:r>
          </w:p>
        </w:tc>
      </w:tr>
      <w:tr w:rsidR="00C8738F" w:rsidTr="00FE4419">
        <w:tc>
          <w:tcPr>
            <w:tcW w:w="1951" w:type="dxa"/>
          </w:tcPr>
          <w:p w:rsidR="00B25183" w:rsidRPr="00B25183" w:rsidRDefault="00B25183" w:rsidP="00255AFA">
            <w:pPr>
              <w:spacing w:line="276" w:lineRule="auto"/>
              <w:contextualSpacing/>
              <w:jc w:val="both"/>
              <w:rPr>
                <w:rFonts w:ascii="Times New Roman" w:hAnsi="Times New Roman" w:cs="Times New Roman"/>
                <w:spacing w:val="-6"/>
                <w:sz w:val="28"/>
                <w:szCs w:val="28"/>
              </w:rPr>
            </w:pPr>
            <w:r w:rsidRPr="00B25183">
              <w:rPr>
                <w:rFonts w:ascii="Times New Roman" w:hAnsi="Times New Roman" w:cs="Times New Roman"/>
                <w:spacing w:val="-6"/>
                <w:sz w:val="28"/>
                <w:szCs w:val="28"/>
              </w:rPr>
              <w:lastRenderedPageBreak/>
              <w:t xml:space="preserve">Середній </w:t>
            </w:r>
          </w:p>
        </w:tc>
        <w:tc>
          <w:tcPr>
            <w:tcW w:w="1418"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3</w:t>
            </w:r>
          </w:p>
        </w:tc>
        <w:tc>
          <w:tcPr>
            <w:tcW w:w="1417"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5</w:t>
            </w:r>
          </w:p>
        </w:tc>
        <w:tc>
          <w:tcPr>
            <w:tcW w:w="1276"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26–50</w:t>
            </w:r>
          </w:p>
        </w:tc>
        <w:tc>
          <w:tcPr>
            <w:tcW w:w="3791" w:type="dxa"/>
            <w:vAlign w:val="center"/>
          </w:tcPr>
          <w:p w:rsidR="00B25183" w:rsidRPr="00550E24" w:rsidRDefault="00550E24" w:rsidP="00255AFA">
            <w:pPr>
              <w:spacing w:line="276" w:lineRule="auto"/>
              <w:contextualSpacing/>
              <w:jc w:val="center"/>
              <w:rPr>
                <w:rFonts w:ascii="Times New Roman" w:hAnsi="Times New Roman" w:cs="Times New Roman"/>
                <w:spacing w:val="-6"/>
                <w:sz w:val="28"/>
                <w:szCs w:val="28"/>
              </w:rPr>
            </w:pPr>
            <w:r w:rsidRPr="00550E24">
              <w:rPr>
                <w:rFonts w:ascii="Times New Roman" w:hAnsi="Times New Roman" w:cs="Times New Roman"/>
                <w:spacing w:val="-6"/>
                <w:sz w:val="28"/>
                <w:szCs w:val="28"/>
              </w:rPr>
              <w:t xml:space="preserve">С – </w:t>
            </w:r>
            <w:proofErr w:type="spellStart"/>
            <w:r w:rsidRPr="00550E24">
              <w:rPr>
                <w:rFonts w:ascii="Times New Roman" w:hAnsi="Times New Roman" w:cs="Times New Roman"/>
                <w:spacing w:val="-6"/>
                <w:sz w:val="28"/>
                <w:szCs w:val="28"/>
              </w:rPr>
              <w:t>середньостійкий</w:t>
            </w:r>
            <w:proofErr w:type="spellEnd"/>
          </w:p>
        </w:tc>
      </w:tr>
      <w:tr w:rsidR="00C8738F" w:rsidTr="00FE4419">
        <w:tc>
          <w:tcPr>
            <w:tcW w:w="1951" w:type="dxa"/>
          </w:tcPr>
          <w:p w:rsidR="00B25183" w:rsidRPr="00B25183" w:rsidRDefault="00B25183" w:rsidP="00255AFA">
            <w:pPr>
              <w:spacing w:line="276" w:lineRule="auto"/>
              <w:contextualSpacing/>
              <w:jc w:val="both"/>
              <w:rPr>
                <w:rFonts w:ascii="Times New Roman" w:hAnsi="Times New Roman" w:cs="Times New Roman"/>
                <w:spacing w:val="-6"/>
                <w:sz w:val="28"/>
                <w:szCs w:val="28"/>
              </w:rPr>
            </w:pPr>
            <w:r w:rsidRPr="00B25183">
              <w:rPr>
                <w:rFonts w:ascii="Times New Roman" w:hAnsi="Times New Roman" w:cs="Times New Roman"/>
                <w:spacing w:val="-6"/>
                <w:sz w:val="28"/>
                <w:szCs w:val="28"/>
              </w:rPr>
              <w:t xml:space="preserve">Сильний </w:t>
            </w:r>
          </w:p>
        </w:tc>
        <w:tc>
          <w:tcPr>
            <w:tcW w:w="1418"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4</w:t>
            </w:r>
          </w:p>
        </w:tc>
        <w:tc>
          <w:tcPr>
            <w:tcW w:w="1417"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7</w:t>
            </w:r>
          </w:p>
        </w:tc>
        <w:tc>
          <w:tcPr>
            <w:tcW w:w="1276"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51–75</w:t>
            </w:r>
          </w:p>
        </w:tc>
        <w:tc>
          <w:tcPr>
            <w:tcW w:w="3791" w:type="dxa"/>
            <w:vAlign w:val="center"/>
          </w:tcPr>
          <w:p w:rsidR="00B25183" w:rsidRPr="00550E24" w:rsidRDefault="00550E24" w:rsidP="00255AFA">
            <w:pPr>
              <w:spacing w:line="276" w:lineRule="auto"/>
              <w:contextualSpacing/>
              <w:jc w:val="center"/>
              <w:rPr>
                <w:rFonts w:ascii="Times New Roman" w:hAnsi="Times New Roman" w:cs="Times New Roman"/>
                <w:spacing w:val="-6"/>
                <w:sz w:val="28"/>
                <w:szCs w:val="28"/>
              </w:rPr>
            </w:pPr>
            <w:r w:rsidRPr="00550E24">
              <w:rPr>
                <w:rFonts w:ascii="Times New Roman" w:hAnsi="Times New Roman" w:cs="Times New Roman"/>
                <w:spacing w:val="-6"/>
                <w:sz w:val="28"/>
                <w:szCs w:val="28"/>
              </w:rPr>
              <w:t>В – сприйнятливий</w:t>
            </w:r>
          </w:p>
        </w:tc>
      </w:tr>
      <w:tr w:rsidR="00C8738F" w:rsidTr="00FE4419">
        <w:tc>
          <w:tcPr>
            <w:tcW w:w="1951" w:type="dxa"/>
          </w:tcPr>
          <w:p w:rsidR="00B25183" w:rsidRPr="00B25183" w:rsidRDefault="00B25183" w:rsidP="00255AFA">
            <w:pPr>
              <w:spacing w:line="276" w:lineRule="auto"/>
              <w:contextualSpacing/>
              <w:jc w:val="both"/>
              <w:rPr>
                <w:rFonts w:ascii="Times New Roman" w:hAnsi="Times New Roman" w:cs="Times New Roman"/>
                <w:spacing w:val="-6"/>
                <w:sz w:val="28"/>
                <w:szCs w:val="28"/>
              </w:rPr>
            </w:pPr>
            <w:r w:rsidRPr="00B25183">
              <w:rPr>
                <w:rFonts w:ascii="Times New Roman" w:hAnsi="Times New Roman" w:cs="Times New Roman"/>
                <w:spacing w:val="-6"/>
                <w:sz w:val="28"/>
                <w:szCs w:val="28"/>
              </w:rPr>
              <w:t>Дуже сильний</w:t>
            </w:r>
          </w:p>
        </w:tc>
        <w:tc>
          <w:tcPr>
            <w:tcW w:w="1418"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5</w:t>
            </w:r>
          </w:p>
        </w:tc>
        <w:tc>
          <w:tcPr>
            <w:tcW w:w="1417"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9</w:t>
            </w:r>
          </w:p>
        </w:tc>
        <w:tc>
          <w:tcPr>
            <w:tcW w:w="1276" w:type="dxa"/>
            <w:vAlign w:val="center"/>
          </w:tcPr>
          <w:p w:rsidR="00B25183" w:rsidRPr="00EA7823" w:rsidRDefault="00EA7823" w:rsidP="00255AFA">
            <w:pPr>
              <w:spacing w:line="276" w:lineRule="auto"/>
              <w:contextualSpacing/>
              <w:jc w:val="center"/>
              <w:rPr>
                <w:rFonts w:ascii="Times New Roman" w:hAnsi="Times New Roman" w:cs="Times New Roman"/>
                <w:spacing w:val="-6"/>
                <w:sz w:val="28"/>
                <w:szCs w:val="28"/>
              </w:rPr>
            </w:pPr>
            <w:r w:rsidRPr="00EA7823">
              <w:rPr>
                <w:rFonts w:ascii="Times New Roman" w:hAnsi="Times New Roman" w:cs="Times New Roman"/>
                <w:spacing w:val="-6"/>
                <w:sz w:val="28"/>
                <w:szCs w:val="28"/>
              </w:rPr>
              <w:t>76–100</w:t>
            </w:r>
          </w:p>
        </w:tc>
        <w:tc>
          <w:tcPr>
            <w:tcW w:w="3791" w:type="dxa"/>
            <w:vAlign w:val="center"/>
          </w:tcPr>
          <w:p w:rsidR="00B25183" w:rsidRPr="00550E24" w:rsidRDefault="00550E24" w:rsidP="00255AFA">
            <w:pPr>
              <w:spacing w:line="276" w:lineRule="auto"/>
              <w:contextualSpacing/>
              <w:jc w:val="center"/>
              <w:rPr>
                <w:rFonts w:ascii="Times New Roman" w:hAnsi="Times New Roman" w:cs="Times New Roman"/>
                <w:spacing w:val="-6"/>
                <w:sz w:val="28"/>
                <w:szCs w:val="28"/>
              </w:rPr>
            </w:pPr>
            <w:r w:rsidRPr="00550E24">
              <w:rPr>
                <w:rFonts w:ascii="Times New Roman" w:hAnsi="Times New Roman" w:cs="Times New Roman"/>
                <w:spacing w:val="-6"/>
                <w:sz w:val="28"/>
                <w:szCs w:val="28"/>
              </w:rPr>
              <w:t xml:space="preserve">ВВ – </w:t>
            </w:r>
            <w:proofErr w:type="spellStart"/>
            <w:r w:rsidRPr="00550E24">
              <w:rPr>
                <w:rFonts w:ascii="Times New Roman" w:hAnsi="Times New Roman" w:cs="Times New Roman"/>
                <w:spacing w:val="-6"/>
                <w:sz w:val="28"/>
                <w:szCs w:val="28"/>
              </w:rPr>
              <w:t>сильносприйнятливий</w:t>
            </w:r>
            <w:proofErr w:type="spellEnd"/>
          </w:p>
        </w:tc>
      </w:tr>
    </w:tbl>
    <w:p w:rsidR="00CD1FC2" w:rsidRDefault="00CD1FC2" w:rsidP="00F0178A">
      <w:pPr>
        <w:spacing w:after="0" w:line="360" w:lineRule="auto"/>
        <w:ind w:firstLine="709"/>
        <w:jc w:val="both"/>
        <w:rPr>
          <w:rFonts w:ascii="Times New Roman" w:hAnsi="Times New Roman" w:cs="Times New Roman"/>
          <w:sz w:val="28"/>
          <w:szCs w:val="28"/>
        </w:rPr>
      </w:pPr>
    </w:p>
    <w:p w:rsidR="00F0178A" w:rsidRPr="001C48BC" w:rsidRDefault="00F0178A" w:rsidP="00F0178A">
      <w:pPr>
        <w:spacing w:after="0" w:line="360" w:lineRule="auto"/>
        <w:ind w:firstLine="709"/>
        <w:jc w:val="both"/>
        <w:rPr>
          <w:rFonts w:ascii="Times New Roman" w:hAnsi="Times New Roman" w:cs="Times New Roman"/>
          <w:sz w:val="28"/>
          <w:szCs w:val="28"/>
          <w:lang w:val="ru-RU"/>
        </w:rPr>
      </w:pPr>
      <w:r w:rsidRPr="001C48BC">
        <w:rPr>
          <w:rFonts w:ascii="Times New Roman" w:hAnsi="Times New Roman" w:cs="Times New Roman"/>
          <w:sz w:val="28"/>
          <w:szCs w:val="28"/>
        </w:rPr>
        <w:t xml:space="preserve">На сім'ядолях хворобу визначають на 4–5-й день після появи сходів, на </w:t>
      </w:r>
      <w:proofErr w:type="spellStart"/>
      <w:r w:rsidRPr="001C48BC">
        <w:rPr>
          <w:rFonts w:ascii="Times New Roman" w:hAnsi="Times New Roman" w:cs="Times New Roman"/>
          <w:sz w:val="28"/>
          <w:szCs w:val="28"/>
        </w:rPr>
        <w:t>примордіальному</w:t>
      </w:r>
      <w:proofErr w:type="spellEnd"/>
      <w:r w:rsidRPr="001C48BC">
        <w:rPr>
          <w:rFonts w:ascii="Times New Roman" w:hAnsi="Times New Roman" w:cs="Times New Roman"/>
          <w:sz w:val="28"/>
          <w:szCs w:val="28"/>
        </w:rPr>
        <w:t xml:space="preserve"> листі – після завершення їх росту, на трійчастому листі – в період максимального розвитку на них захворювань. Це зазвичай збігається з періодом кінця наливу бобів</w:t>
      </w:r>
      <w:r w:rsidR="001C48BC">
        <w:rPr>
          <w:rFonts w:ascii="Times New Roman" w:hAnsi="Times New Roman" w:cs="Times New Roman"/>
          <w:sz w:val="28"/>
          <w:szCs w:val="28"/>
          <w:lang w:val="ru-RU"/>
        </w:rPr>
        <w:t>.</w:t>
      </w:r>
    </w:p>
    <w:p w:rsidR="00F0178A" w:rsidRDefault="00F0178A" w:rsidP="00F0178A">
      <w:pPr>
        <w:spacing w:after="0" w:line="360" w:lineRule="auto"/>
        <w:ind w:firstLine="709"/>
        <w:jc w:val="both"/>
        <w:rPr>
          <w:rFonts w:ascii="Times New Roman" w:hAnsi="Times New Roman" w:cs="Times New Roman"/>
          <w:spacing w:val="-6"/>
          <w:sz w:val="28"/>
          <w:szCs w:val="28"/>
        </w:rPr>
      </w:pPr>
      <w:r w:rsidRPr="00AE4AE8">
        <w:rPr>
          <w:rFonts w:ascii="Times New Roman" w:hAnsi="Times New Roman" w:cs="Times New Roman"/>
          <w:spacing w:val="-6"/>
          <w:sz w:val="28"/>
          <w:szCs w:val="28"/>
        </w:rPr>
        <w:t>Поширення виражається у відсотках, ступінь розвитку</w:t>
      </w:r>
      <w:r>
        <w:rPr>
          <w:rFonts w:ascii="Times New Roman" w:hAnsi="Times New Roman" w:cs="Times New Roman"/>
          <w:spacing w:val="-6"/>
          <w:sz w:val="28"/>
          <w:szCs w:val="28"/>
        </w:rPr>
        <w:t xml:space="preserve"> </w:t>
      </w:r>
      <w:r w:rsidRPr="00AE4AE8">
        <w:rPr>
          <w:rFonts w:ascii="Times New Roman" w:hAnsi="Times New Roman" w:cs="Times New Roman"/>
          <w:spacing w:val="-6"/>
          <w:sz w:val="28"/>
          <w:szCs w:val="28"/>
        </w:rPr>
        <w:t>хвороби характеризується кількістю плям, вираз</w:t>
      </w:r>
      <w:r>
        <w:rPr>
          <w:rFonts w:ascii="Times New Roman" w:hAnsi="Times New Roman" w:cs="Times New Roman"/>
          <w:spacing w:val="-6"/>
          <w:sz w:val="28"/>
          <w:szCs w:val="28"/>
        </w:rPr>
        <w:t xml:space="preserve">ок, нальоту на уражених органах. </w:t>
      </w:r>
    </w:p>
    <w:p w:rsidR="00C136EF" w:rsidRPr="00F2650C" w:rsidRDefault="00C136EF" w:rsidP="000C06C6">
      <w:pPr>
        <w:spacing w:after="0" w:line="360" w:lineRule="auto"/>
        <w:jc w:val="center"/>
        <w:rPr>
          <w:rFonts w:ascii="Times New Roman" w:hAnsi="Times New Roman" w:cs="Times New Roman"/>
          <w:b/>
          <w:i/>
          <w:sz w:val="28"/>
          <w:szCs w:val="28"/>
        </w:rPr>
      </w:pPr>
      <w:r w:rsidRPr="00F2650C">
        <w:rPr>
          <w:rFonts w:ascii="Times New Roman" w:hAnsi="Times New Roman" w:cs="Times New Roman"/>
          <w:b/>
          <w:i/>
          <w:sz w:val="28"/>
          <w:szCs w:val="28"/>
        </w:rPr>
        <w:t>Схема досліджень</w:t>
      </w:r>
    </w:p>
    <w:p w:rsidR="00C136EF" w:rsidRPr="00F2650C" w:rsidRDefault="008F462F" w:rsidP="006A01F5">
      <w:pPr>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Визначення </w:t>
      </w:r>
      <w:r w:rsidR="00C136EF" w:rsidRPr="00F2650C">
        <w:rPr>
          <w:rFonts w:ascii="Times New Roman" w:hAnsi="Times New Roman" w:cs="Times New Roman"/>
          <w:b/>
          <w:i/>
          <w:sz w:val="28"/>
          <w:szCs w:val="28"/>
        </w:rPr>
        <w:t xml:space="preserve">ефективності </w:t>
      </w:r>
      <w:r w:rsidR="00C21D60">
        <w:rPr>
          <w:rFonts w:ascii="Times New Roman" w:hAnsi="Times New Roman" w:cs="Times New Roman"/>
          <w:b/>
          <w:i/>
          <w:sz w:val="28"/>
          <w:szCs w:val="28"/>
        </w:rPr>
        <w:t xml:space="preserve">комплексних </w:t>
      </w:r>
      <w:r w:rsidR="00132E98">
        <w:rPr>
          <w:rFonts w:ascii="Times New Roman" w:hAnsi="Times New Roman" w:cs="Times New Roman"/>
          <w:b/>
          <w:i/>
          <w:sz w:val="28"/>
          <w:szCs w:val="28"/>
        </w:rPr>
        <w:t>захисних заходів</w:t>
      </w:r>
      <w:r>
        <w:rPr>
          <w:rFonts w:ascii="Times New Roman" w:hAnsi="Times New Roman" w:cs="Times New Roman"/>
          <w:b/>
          <w:i/>
          <w:sz w:val="28"/>
          <w:szCs w:val="28"/>
        </w:rPr>
        <w:t xml:space="preserve"> сої проти розвитку </w:t>
      </w:r>
      <w:r w:rsidR="00132E98">
        <w:rPr>
          <w:rFonts w:ascii="Times New Roman" w:hAnsi="Times New Roman" w:cs="Times New Roman"/>
          <w:b/>
          <w:i/>
          <w:sz w:val="28"/>
          <w:szCs w:val="28"/>
        </w:rPr>
        <w:t>аскохітозу</w:t>
      </w:r>
      <w:r>
        <w:rPr>
          <w:rFonts w:ascii="Times New Roman" w:hAnsi="Times New Roman" w:cs="Times New Roman"/>
          <w:b/>
          <w:i/>
          <w:sz w:val="28"/>
          <w:szCs w:val="28"/>
        </w:rPr>
        <w:t xml:space="preserve"> на сорті</w:t>
      </w:r>
      <w:r w:rsidR="006A01F5">
        <w:rPr>
          <w:rFonts w:ascii="Times New Roman" w:hAnsi="Times New Roman" w:cs="Times New Roman"/>
          <w:b/>
          <w:i/>
          <w:sz w:val="28"/>
          <w:szCs w:val="28"/>
        </w:rPr>
        <w:t xml:space="preserve"> </w:t>
      </w:r>
      <w:proofErr w:type="spellStart"/>
      <w:r w:rsidR="00132E98">
        <w:rPr>
          <w:rFonts w:ascii="Times New Roman" w:hAnsi="Times New Roman" w:cs="Times New Roman"/>
          <w:b/>
          <w:i/>
          <w:sz w:val="28"/>
          <w:szCs w:val="28"/>
        </w:rPr>
        <w:t>Золушка</w:t>
      </w:r>
      <w:proofErr w:type="spellEnd"/>
      <w:r w:rsidR="00C136EF" w:rsidRPr="00F2650C">
        <w:rPr>
          <w:rFonts w:ascii="Times New Roman" w:hAnsi="Times New Roman" w:cs="Times New Roman"/>
          <w:b/>
          <w:i/>
          <w:sz w:val="28"/>
          <w:szCs w:val="28"/>
        </w:rPr>
        <w:t xml:space="preserve">: </w:t>
      </w:r>
    </w:p>
    <w:tbl>
      <w:tblPr>
        <w:tblStyle w:val="ab"/>
        <w:tblW w:w="9493" w:type="dxa"/>
        <w:tblLook w:val="04A0" w:firstRow="1" w:lastRow="0" w:firstColumn="1" w:lastColumn="0" w:noHBand="0" w:noVBand="1"/>
      </w:tblPr>
      <w:tblGrid>
        <w:gridCol w:w="6090"/>
        <w:gridCol w:w="3403"/>
      </w:tblGrid>
      <w:tr w:rsidR="00155B59" w:rsidRPr="00155B59" w:rsidTr="00564379">
        <w:trPr>
          <w:trHeight w:val="483"/>
        </w:trPr>
        <w:tc>
          <w:tcPr>
            <w:tcW w:w="6090" w:type="dxa"/>
            <w:vMerge w:val="restart"/>
            <w:vAlign w:val="center"/>
            <w:hideMark/>
          </w:tcPr>
          <w:p w:rsidR="00155B59" w:rsidRPr="00155B59" w:rsidRDefault="00155B59" w:rsidP="00255AFA">
            <w:pPr>
              <w:spacing w:line="360" w:lineRule="auto"/>
              <w:jc w:val="center"/>
              <w:rPr>
                <w:rFonts w:ascii="Times New Roman" w:hAnsi="Times New Roman" w:cs="Times New Roman"/>
                <w:sz w:val="28"/>
                <w:szCs w:val="24"/>
              </w:rPr>
            </w:pPr>
            <w:r w:rsidRPr="00155B59">
              <w:rPr>
                <w:rFonts w:ascii="Times New Roman" w:hAnsi="Times New Roman" w:cs="Times New Roman"/>
                <w:sz w:val="28"/>
                <w:szCs w:val="24"/>
              </w:rPr>
              <w:t>Варіант</w:t>
            </w:r>
          </w:p>
        </w:tc>
        <w:tc>
          <w:tcPr>
            <w:tcW w:w="3403" w:type="dxa"/>
            <w:vMerge w:val="restart"/>
            <w:vAlign w:val="center"/>
            <w:hideMark/>
          </w:tcPr>
          <w:p w:rsidR="00155B59" w:rsidRPr="00155B59" w:rsidRDefault="00155B59" w:rsidP="00255AFA">
            <w:pPr>
              <w:spacing w:line="360" w:lineRule="auto"/>
              <w:jc w:val="center"/>
              <w:rPr>
                <w:rFonts w:ascii="Times New Roman" w:hAnsi="Times New Roman" w:cs="Times New Roman"/>
                <w:sz w:val="28"/>
                <w:szCs w:val="24"/>
              </w:rPr>
            </w:pPr>
            <w:r w:rsidRPr="00155B59">
              <w:rPr>
                <w:rFonts w:ascii="Times New Roman" w:hAnsi="Times New Roman" w:cs="Times New Roman"/>
                <w:sz w:val="28"/>
                <w:szCs w:val="24"/>
              </w:rPr>
              <w:t>Норма витрати</w:t>
            </w:r>
          </w:p>
          <w:p w:rsidR="00155B59" w:rsidRPr="00155B59" w:rsidRDefault="00FB1CDC" w:rsidP="00255AFA">
            <w:pPr>
              <w:spacing w:line="360" w:lineRule="auto"/>
              <w:jc w:val="center"/>
              <w:rPr>
                <w:rFonts w:ascii="Times New Roman" w:hAnsi="Times New Roman" w:cs="Times New Roman"/>
                <w:sz w:val="28"/>
                <w:szCs w:val="24"/>
              </w:rPr>
            </w:pPr>
            <w:r>
              <w:rPr>
                <w:rFonts w:ascii="Times New Roman" w:hAnsi="Times New Roman" w:cs="Times New Roman"/>
                <w:sz w:val="28"/>
                <w:szCs w:val="24"/>
              </w:rPr>
              <w:t>препарату, л/т,</w:t>
            </w:r>
            <w:r w:rsidR="00155B59" w:rsidRPr="00155B59">
              <w:rPr>
                <w:rFonts w:ascii="Times New Roman" w:hAnsi="Times New Roman" w:cs="Times New Roman"/>
                <w:sz w:val="28"/>
                <w:szCs w:val="24"/>
              </w:rPr>
              <w:t xml:space="preserve"> л/га</w:t>
            </w:r>
          </w:p>
        </w:tc>
      </w:tr>
      <w:tr w:rsidR="00155B59" w:rsidRPr="00155B59" w:rsidTr="00564379">
        <w:trPr>
          <w:trHeight w:val="543"/>
        </w:trPr>
        <w:tc>
          <w:tcPr>
            <w:tcW w:w="0" w:type="auto"/>
            <w:vMerge/>
            <w:vAlign w:val="center"/>
            <w:hideMark/>
          </w:tcPr>
          <w:p w:rsidR="00155B59" w:rsidRPr="00155B59" w:rsidRDefault="00155B59" w:rsidP="00255AFA">
            <w:pPr>
              <w:spacing w:line="360" w:lineRule="auto"/>
              <w:rPr>
                <w:rFonts w:ascii="Times New Roman" w:hAnsi="Times New Roman" w:cs="Times New Roman"/>
                <w:sz w:val="28"/>
                <w:szCs w:val="24"/>
              </w:rPr>
            </w:pPr>
          </w:p>
        </w:tc>
        <w:tc>
          <w:tcPr>
            <w:tcW w:w="0" w:type="auto"/>
            <w:vMerge/>
            <w:vAlign w:val="center"/>
            <w:hideMark/>
          </w:tcPr>
          <w:p w:rsidR="00155B59" w:rsidRPr="00155B59" w:rsidRDefault="00155B59" w:rsidP="00255AFA">
            <w:pPr>
              <w:spacing w:line="360" w:lineRule="auto"/>
              <w:rPr>
                <w:rFonts w:ascii="Times New Roman" w:hAnsi="Times New Roman" w:cs="Times New Roman"/>
                <w:sz w:val="28"/>
                <w:szCs w:val="24"/>
              </w:rPr>
            </w:pPr>
          </w:p>
        </w:tc>
      </w:tr>
      <w:tr w:rsidR="00155B59" w:rsidRPr="00155B59" w:rsidTr="00564379">
        <w:trPr>
          <w:trHeight w:val="319"/>
        </w:trPr>
        <w:tc>
          <w:tcPr>
            <w:tcW w:w="9493" w:type="dxa"/>
            <w:gridSpan w:val="2"/>
            <w:vAlign w:val="center"/>
            <w:hideMark/>
          </w:tcPr>
          <w:p w:rsidR="00155B59" w:rsidRPr="00155B59" w:rsidRDefault="00155B59" w:rsidP="00057833">
            <w:pPr>
              <w:spacing w:line="360" w:lineRule="auto"/>
              <w:jc w:val="center"/>
              <w:rPr>
                <w:rFonts w:ascii="Times New Roman" w:hAnsi="Times New Roman" w:cs="Times New Roman"/>
                <w:sz w:val="28"/>
                <w:szCs w:val="24"/>
              </w:rPr>
            </w:pPr>
            <w:r w:rsidRPr="00155B59">
              <w:rPr>
                <w:rFonts w:ascii="Times New Roman" w:hAnsi="Times New Roman" w:cs="Times New Roman"/>
                <w:sz w:val="28"/>
                <w:szCs w:val="24"/>
              </w:rPr>
              <w:t>Сорт</w:t>
            </w:r>
            <w:r>
              <w:rPr>
                <w:rFonts w:ascii="Times New Roman" w:hAnsi="Times New Roman" w:cs="Times New Roman"/>
                <w:sz w:val="28"/>
                <w:szCs w:val="24"/>
              </w:rPr>
              <w:t xml:space="preserve"> </w:t>
            </w:r>
            <w:proofErr w:type="spellStart"/>
            <w:r w:rsidR="00057833">
              <w:rPr>
                <w:rFonts w:ascii="Times New Roman" w:hAnsi="Times New Roman" w:cs="Times New Roman"/>
                <w:sz w:val="28"/>
                <w:szCs w:val="24"/>
              </w:rPr>
              <w:t>Золушка</w:t>
            </w:r>
            <w:proofErr w:type="spellEnd"/>
          </w:p>
        </w:tc>
      </w:tr>
      <w:tr w:rsidR="00155B59" w:rsidRPr="00155B59" w:rsidTr="00564379">
        <w:trPr>
          <w:trHeight w:val="195"/>
        </w:trPr>
        <w:tc>
          <w:tcPr>
            <w:tcW w:w="9493" w:type="dxa"/>
            <w:gridSpan w:val="2"/>
            <w:hideMark/>
          </w:tcPr>
          <w:p w:rsidR="00155B59" w:rsidRPr="00155B59" w:rsidRDefault="003E1096" w:rsidP="003E1096">
            <w:pPr>
              <w:spacing w:line="360" w:lineRule="auto"/>
              <w:jc w:val="center"/>
              <w:rPr>
                <w:rFonts w:ascii="Times New Roman" w:hAnsi="Times New Roman" w:cs="Times New Roman"/>
                <w:sz w:val="28"/>
                <w:szCs w:val="24"/>
              </w:rPr>
            </w:pPr>
            <w:r>
              <w:rPr>
                <w:rFonts w:ascii="Times New Roman" w:hAnsi="Times New Roman" w:cs="Times New Roman"/>
                <w:sz w:val="28"/>
                <w:szCs w:val="24"/>
              </w:rPr>
              <w:t>Комплексна о</w:t>
            </w:r>
            <w:r w:rsidR="00155B59" w:rsidRPr="00155B59">
              <w:rPr>
                <w:rFonts w:ascii="Times New Roman" w:hAnsi="Times New Roman" w:cs="Times New Roman"/>
                <w:sz w:val="28"/>
                <w:szCs w:val="24"/>
              </w:rPr>
              <w:t xml:space="preserve">бробка насіння </w:t>
            </w:r>
            <w:r w:rsidR="0016749A">
              <w:rPr>
                <w:rFonts w:ascii="Times New Roman" w:hAnsi="Times New Roman" w:cs="Times New Roman"/>
                <w:sz w:val="28"/>
                <w:szCs w:val="24"/>
              </w:rPr>
              <w:t xml:space="preserve">+ обприскування посівів </w:t>
            </w:r>
          </w:p>
        </w:tc>
      </w:tr>
      <w:tr w:rsidR="00155B59" w:rsidRPr="00155B59" w:rsidTr="00564379">
        <w:trPr>
          <w:trHeight w:val="165"/>
        </w:trPr>
        <w:tc>
          <w:tcPr>
            <w:tcW w:w="6090" w:type="dxa"/>
            <w:hideMark/>
          </w:tcPr>
          <w:p w:rsidR="00155B59" w:rsidRPr="00155B59" w:rsidRDefault="00155B59" w:rsidP="00255AFA">
            <w:pPr>
              <w:spacing w:line="360" w:lineRule="auto"/>
              <w:jc w:val="both"/>
              <w:rPr>
                <w:rFonts w:ascii="Times New Roman" w:hAnsi="Times New Roman" w:cs="Times New Roman"/>
                <w:sz w:val="28"/>
                <w:szCs w:val="24"/>
              </w:rPr>
            </w:pPr>
            <w:r w:rsidRPr="00155B59">
              <w:rPr>
                <w:rFonts w:ascii="Times New Roman" w:hAnsi="Times New Roman" w:cs="Times New Roman"/>
                <w:sz w:val="28"/>
                <w:szCs w:val="24"/>
              </w:rPr>
              <w:t>Контроль (обробка водою)</w:t>
            </w:r>
          </w:p>
        </w:tc>
        <w:tc>
          <w:tcPr>
            <w:tcW w:w="3403" w:type="dxa"/>
            <w:vAlign w:val="center"/>
            <w:hideMark/>
          </w:tcPr>
          <w:p w:rsidR="00155B59" w:rsidRPr="00155B59" w:rsidRDefault="00155B59" w:rsidP="00255AFA">
            <w:pPr>
              <w:spacing w:line="360" w:lineRule="auto"/>
              <w:jc w:val="center"/>
              <w:rPr>
                <w:rFonts w:ascii="Times New Roman" w:hAnsi="Times New Roman" w:cs="Times New Roman"/>
                <w:sz w:val="28"/>
                <w:szCs w:val="24"/>
              </w:rPr>
            </w:pPr>
            <w:r w:rsidRPr="00155B59">
              <w:rPr>
                <w:rFonts w:ascii="Times New Roman" w:hAnsi="Times New Roman" w:cs="Times New Roman"/>
                <w:sz w:val="28"/>
                <w:szCs w:val="24"/>
              </w:rPr>
              <w:t>–</w:t>
            </w:r>
          </w:p>
        </w:tc>
      </w:tr>
      <w:tr w:rsidR="00155B59" w:rsidRPr="00155B59" w:rsidTr="00564379">
        <w:trPr>
          <w:trHeight w:val="359"/>
        </w:trPr>
        <w:tc>
          <w:tcPr>
            <w:tcW w:w="6090" w:type="dxa"/>
          </w:tcPr>
          <w:p w:rsidR="00155B59" w:rsidRPr="00413415" w:rsidRDefault="00610A2C" w:rsidP="00255AFA">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Бенефіс</w:t>
            </w:r>
            <w:proofErr w:type="spellEnd"/>
            <w:r>
              <w:rPr>
                <w:rFonts w:ascii="Times New Roman" w:hAnsi="Times New Roman" w:cs="Times New Roman"/>
                <w:sz w:val="28"/>
                <w:szCs w:val="28"/>
                <w:lang w:val="ru-RU"/>
              </w:rPr>
              <w:t xml:space="preserve">, МЕ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403" w:type="dxa"/>
          </w:tcPr>
          <w:p w:rsidR="00155B59" w:rsidRPr="00155B59" w:rsidRDefault="00610A2C" w:rsidP="00766BE0">
            <w:pPr>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766BE0">
              <w:rPr>
                <w:rFonts w:ascii="Times New Roman" w:hAnsi="Times New Roman" w:cs="Times New Roman"/>
                <w:sz w:val="28"/>
                <w:szCs w:val="28"/>
              </w:rPr>
              <w:t>4</w:t>
            </w:r>
            <w:r>
              <w:rPr>
                <w:rFonts w:ascii="Times New Roman" w:hAnsi="Times New Roman" w:cs="Times New Roman"/>
                <w:sz w:val="28"/>
                <w:szCs w:val="28"/>
              </w:rPr>
              <w:t xml:space="preserve"> +</w:t>
            </w:r>
            <w:r w:rsidR="00766BE0">
              <w:rPr>
                <w:rFonts w:ascii="Times New Roman" w:hAnsi="Times New Roman" w:cs="Times New Roman"/>
                <w:sz w:val="28"/>
                <w:szCs w:val="28"/>
              </w:rPr>
              <w:t>2,5</w:t>
            </w:r>
            <w:r w:rsidR="0016749A">
              <w:rPr>
                <w:rFonts w:ascii="Times New Roman" w:hAnsi="Times New Roman" w:cs="Times New Roman"/>
                <w:sz w:val="28"/>
                <w:szCs w:val="28"/>
              </w:rPr>
              <w:t xml:space="preserve"> + 2,5</w:t>
            </w:r>
          </w:p>
        </w:tc>
      </w:tr>
      <w:tr w:rsidR="0087678A" w:rsidRPr="00155B59" w:rsidTr="00564379">
        <w:trPr>
          <w:trHeight w:val="359"/>
        </w:trPr>
        <w:tc>
          <w:tcPr>
            <w:tcW w:w="6090" w:type="dxa"/>
          </w:tcPr>
          <w:p w:rsidR="0087678A" w:rsidRPr="00610A2C" w:rsidRDefault="00610A2C" w:rsidP="00255AFA">
            <w:pPr>
              <w:spacing w:line="360" w:lineRule="auto"/>
              <w:rPr>
                <w:rFonts w:ascii="Times New Roman" w:hAnsi="Times New Roman" w:cs="Times New Roman"/>
                <w:sz w:val="28"/>
                <w:szCs w:val="28"/>
              </w:rPr>
            </w:pPr>
            <w:proofErr w:type="spellStart"/>
            <w:r>
              <w:rPr>
                <w:rFonts w:ascii="Times New Roman" w:hAnsi="Times New Roman" w:cs="Times New Roman"/>
                <w:sz w:val="28"/>
                <w:szCs w:val="28"/>
                <w:lang w:val="ru-RU"/>
              </w:rPr>
              <w:t>Металакс</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403" w:type="dxa"/>
          </w:tcPr>
          <w:p w:rsidR="0087678A" w:rsidRPr="00766BE0" w:rsidRDefault="00766BE0" w:rsidP="00255AFA">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sidR="00610A2C">
              <w:rPr>
                <w:rFonts w:ascii="Times New Roman" w:hAnsi="Times New Roman" w:cs="Times New Roman"/>
                <w:sz w:val="28"/>
                <w:szCs w:val="28"/>
                <w:lang w:val="en-US"/>
              </w:rPr>
              <w:t xml:space="preserve"> + </w:t>
            </w:r>
            <w:r>
              <w:rPr>
                <w:rFonts w:ascii="Times New Roman" w:hAnsi="Times New Roman" w:cs="Times New Roman"/>
                <w:sz w:val="28"/>
                <w:szCs w:val="28"/>
              </w:rPr>
              <w:t>2,5</w:t>
            </w:r>
            <w:r w:rsidR="0016749A">
              <w:rPr>
                <w:rFonts w:ascii="Times New Roman" w:hAnsi="Times New Roman" w:cs="Times New Roman"/>
                <w:sz w:val="28"/>
                <w:szCs w:val="28"/>
              </w:rPr>
              <w:t xml:space="preserve"> + 2,5</w:t>
            </w:r>
          </w:p>
        </w:tc>
      </w:tr>
      <w:tr w:rsidR="0087678A" w:rsidRPr="00155B59" w:rsidTr="00564379">
        <w:tc>
          <w:tcPr>
            <w:tcW w:w="6090" w:type="dxa"/>
          </w:tcPr>
          <w:p w:rsidR="0087678A" w:rsidRPr="00413415" w:rsidRDefault="00610A2C" w:rsidP="00255AFA">
            <w:p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Орнамент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sidR="003E1096">
              <w:rPr>
                <w:rFonts w:ascii="Times New Roman" w:hAnsi="Times New Roman" w:cs="Times New Roman"/>
                <w:sz w:val="28"/>
                <w:szCs w:val="28"/>
                <w:lang w:val="ru-RU"/>
              </w:rPr>
              <w:t xml:space="preserve"> + </w:t>
            </w:r>
            <w:proofErr w:type="spellStart"/>
            <w:r w:rsidR="0087678A">
              <w:rPr>
                <w:rFonts w:ascii="Times New Roman" w:hAnsi="Times New Roman" w:cs="Times New Roman"/>
                <w:sz w:val="28"/>
                <w:szCs w:val="28"/>
                <w:lang w:val="ru-RU"/>
              </w:rPr>
              <w:t>Органік</w:t>
            </w:r>
            <w:proofErr w:type="spellEnd"/>
            <w:r w:rsidR="0087678A">
              <w:rPr>
                <w:rFonts w:ascii="Times New Roman" w:hAnsi="Times New Roman" w:cs="Times New Roman"/>
                <w:sz w:val="28"/>
                <w:szCs w:val="28"/>
                <w:lang w:val="ru-RU"/>
              </w:rPr>
              <w:t>-Баланс, р.</w:t>
            </w:r>
          </w:p>
        </w:tc>
        <w:tc>
          <w:tcPr>
            <w:tcW w:w="3403" w:type="dxa"/>
          </w:tcPr>
          <w:p w:rsidR="0087678A" w:rsidRPr="00610A2C" w:rsidRDefault="00766BE0" w:rsidP="00255AFA">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0,7</w:t>
            </w:r>
            <w:r w:rsidR="00610A2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2,5</w:t>
            </w:r>
            <w:r w:rsidR="0016749A">
              <w:rPr>
                <w:rFonts w:ascii="Times New Roman" w:hAnsi="Times New Roman" w:cs="Times New Roman"/>
                <w:sz w:val="28"/>
                <w:szCs w:val="28"/>
                <w:lang w:val="ru-RU"/>
              </w:rPr>
              <w:t xml:space="preserve"> + 2,5</w:t>
            </w:r>
          </w:p>
        </w:tc>
      </w:tr>
      <w:tr w:rsidR="0087678A" w:rsidRPr="00155B59" w:rsidTr="00564379">
        <w:trPr>
          <w:trHeight w:val="270"/>
        </w:trPr>
        <w:tc>
          <w:tcPr>
            <w:tcW w:w="6090" w:type="dxa"/>
          </w:tcPr>
          <w:p w:rsidR="0087678A" w:rsidRPr="00155B59" w:rsidRDefault="00610A2C" w:rsidP="00255AFA">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Прем’єр </w:t>
            </w:r>
            <w:proofErr w:type="spellStart"/>
            <w:r>
              <w:rPr>
                <w:rFonts w:ascii="Times New Roman" w:hAnsi="Times New Roman" w:cs="Times New Roman"/>
                <w:sz w:val="28"/>
                <w:szCs w:val="28"/>
              </w:rPr>
              <w:t>Профі</w:t>
            </w:r>
            <w:proofErr w:type="spellEnd"/>
            <w:r>
              <w:rPr>
                <w:rFonts w:ascii="Times New Roman" w:hAnsi="Times New Roman" w:cs="Times New Roman"/>
                <w:sz w:val="28"/>
                <w:szCs w:val="28"/>
              </w:rPr>
              <w:t xml:space="preserve">, РН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403" w:type="dxa"/>
          </w:tcPr>
          <w:p w:rsidR="0087678A" w:rsidRPr="00155B59" w:rsidRDefault="00766BE0" w:rsidP="00255AFA">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sidR="00610A2C">
              <w:rPr>
                <w:rFonts w:ascii="Times New Roman" w:hAnsi="Times New Roman" w:cs="Times New Roman"/>
                <w:sz w:val="28"/>
                <w:szCs w:val="28"/>
              </w:rPr>
              <w:t xml:space="preserve"> +</w:t>
            </w:r>
            <w:r>
              <w:rPr>
                <w:rFonts w:ascii="Times New Roman" w:hAnsi="Times New Roman" w:cs="Times New Roman"/>
                <w:sz w:val="28"/>
                <w:szCs w:val="28"/>
              </w:rPr>
              <w:t xml:space="preserve"> 2,5</w:t>
            </w:r>
            <w:r w:rsidR="0016749A">
              <w:rPr>
                <w:rFonts w:ascii="Times New Roman" w:hAnsi="Times New Roman" w:cs="Times New Roman"/>
                <w:sz w:val="28"/>
                <w:szCs w:val="28"/>
              </w:rPr>
              <w:t xml:space="preserve"> + 2,5</w:t>
            </w:r>
          </w:p>
        </w:tc>
      </w:tr>
      <w:tr w:rsidR="0087678A" w:rsidRPr="00155B59" w:rsidTr="00564379">
        <w:trPr>
          <w:trHeight w:val="269"/>
        </w:trPr>
        <w:tc>
          <w:tcPr>
            <w:tcW w:w="6090" w:type="dxa"/>
          </w:tcPr>
          <w:p w:rsidR="0087678A" w:rsidRPr="0087678A" w:rsidRDefault="00610A2C" w:rsidP="00255AFA">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403" w:type="dxa"/>
          </w:tcPr>
          <w:p w:rsidR="0087678A" w:rsidRPr="00155B59" w:rsidRDefault="00766BE0" w:rsidP="00255AFA">
            <w:pPr>
              <w:spacing w:line="360" w:lineRule="auto"/>
              <w:jc w:val="center"/>
              <w:rPr>
                <w:rFonts w:ascii="Times New Roman" w:hAnsi="Times New Roman" w:cs="Times New Roman"/>
                <w:sz w:val="28"/>
                <w:szCs w:val="28"/>
              </w:rPr>
            </w:pPr>
            <w:r>
              <w:rPr>
                <w:rFonts w:ascii="Times New Roman" w:hAnsi="Times New Roman" w:cs="Times New Roman"/>
                <w:sz w:val="28"/>
                <w:szCs w:val="28"/>
              </w:rPr>
              <w:t>1,1</w:t>
            </w:r>
            <w:r w:rsidR="00610A2C">
              <w:rPr>
                <w:rFonts w:ascii="Times New Roman" w:hAnsi="Times New Roman" w:cs="Times New Roman"/>
                <w:sz w:val="28"/>
                <w:szCs w:val="28"/>
              </w:rPr>
              <w:t xml:space="preserve"> +</w:t>
            </w:r>
            <w:r>
              <w:rPr>
                <w:rFonts w:ascii="Times New Roman" w:hAnsi="Times New Roman" w:cs="Times New Roman"/>
                <w:sz w:val="28"/>
                <w:szCs w:val="28"/>
              </w:rPr>
              <w:t xml:space="preserve"> 2,5</w:t>
            </w:r>
            <w:r w:rsidR="0016749A">
              <w:rPr>
                <w:rFonts w:ascii="Times New Roman" w:hAnsi="Times New Roman" w:cs="Times New Roman"/>
                <w:sz w:val="28"/>
                <w:szCs w:val="28"/>
              </w:rPr>
              <w:t xml:space="preserve"> + 2,5</w:t>
            </w:r>
          </w:p>
        </w:tc>
      </w:tr>
    </w:tbl>
    <w:p w:rsidR="00155B59" w:rsidRDefault="00155B59" w:rsidP="00C136EF">
      <w:pPr>
        <w:spacing w:after="0" w:line="360" w:lineRule="auto"/>
        <w:ind w:firstLine="708"/>
        <w:jc w:val="both"/>
        <w:rPr>
          <w:rFonts w:ascii="Times New Roman" w:hAnsi="Times New Roman" w:cs="Times New Roman"/>
          <w:sz w:val="28"/>
          <w:szCs w:val="28"/>
        </w:rPr>
      </w:pPr>
    </w:p>
    <w:p w:rsidR="00C136EF" w:rsidRPr="005B6FCC" w:rsidRDefault="002A3396" w:rsidP="00C136E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Обробка насіння проводилася за 2 години до висіву, тоді як о</w:t>
      </w:r>
      <w:r w:rsidR="00C136EF" w:rsidRPr="005B6FCC">
        <w:rPr>
          <w:rFonts w:ascii="Times New Roman" w:hAnsi="Times New Roman" w:cs="Times New Roman"/>
          <w:sz w:val="28"/>
          <w:szCs w:val="28"/>
        </w:rPr>
        <w:t xml:space="preserve">бприскування </w:t>
      </w:r>
      <w:r>
        <w:rPr>
          <w:rFonts w:ascii="Times New Roman" w:hAnsi="Times New Roman" w:cs="Times New Roman"/>
          <w:sz w:val="28"/>
          <w:szCs w:val="28"/>
        </w:rPr>
        <w:t>на 30</w:t>
      </w:r>
      <w:r w:rsidR="00C136EF" w:rsidRPr="005B6FCC">
        <w:rPr>
          <w:rFonts w:ascii="Times New Roman" w:hAnsi="Times New Roman" w:cs="Times New Roman"/>
          <w:sz w:val="28"/>
          <w:szCs w:val="28"/>
        </w:rPr>
        <w:t>-ому етапі</w:t>
      </w:r>
      <w:r>
        <w:rPr>
          <w:rFonts w:ascii="Times New Roman" w:hAnsi="Times New Roman" w:cs="Times New Roman"/>
          <w:sz w:val="28"/>
          <w:szCs w:val="28"/>
        </w:rPr>
        <w:t xml:space="preserve"> органогенезу</w:t>
      </w:r>
      <w:r w:rsidR="00C136EF" w:rsidRPr="005B6FCC">
        <w:rPr>
          <w:rFonts w:ascii="Times New Roman" w:hAnsi="Times New Roman" w:cs="Times New Roman"/>
          <w:sz w:val="28"/>
          <w:szCs w:val="28"/>
        </w:rPr>
        <w:t xml:space="preserve">. Площа </w:t>
      </w:r>
      <w:r w:rsidRPr="005B6FCC">
        <w:rPr>
          <w:rFonts w:ascii="Times New Roman" w:hAnsi="Times New Roman" w:cs="Times New Roman"/>
          <w:sz w:val="28"/>
          <w:szCs w:val="28"/>
        </w:rPr>
        <w:t xml:space="preserve">ділянки </w:t>
      </w:r>
      <w:r>
        <w:rPr>
          <w:rFonts w:ascii="Times New Roman" w:hAnsi="Times New Roman" w:cs="Times New Roman"/>
          <w:sz w:val="28"/>
          <w:szCs w:val="28"/>
        </w:rPr>
        <w:t xml:space="preserve">для проведення обліків </w:t>
      </w:r>
      <w:r w:rsidR="00C136EF">
        <w:rPr>
          <w:rFonts w:ascii="Times New Roman" w:hAnsi="Times New Roman" w:cs="Times New Roman"/>
          <w:sz w:val="28"/>
          <w:szCs w:val="28"/>
        </w:rPr>
        <w:t>–</w:t>
      </w:r>
      <w:r w:rsidR="00C136EF" w:rsidRPr="005B6FCC">
        <w:rPr>
          <w:rFonts w:ascii="Times New Roman" w:hAnsi="Times New Roman" w:cs="Times New Roman"/>
          <w:sz w:val="28"/>
          <w:szCs w:val="28"/>
        </w:rPr>
        <w:t xml:space="preserve"> 10 м</w:t>
      </w:r>
      <w:r w:rsidR="001C48BC" w:rsidRPr="001C48BC">
        <w:rPr>
          <w:rFonts w:ascii="Times New Roman" w:hAnsi="Times New Roman" w:cs="Times New Roman"/>
          <w:sz w:val="28"/>
          <w:szCs w:val="28"/>
          <w:vertAlign w:val="superscript"/>
          <w:lang w:val="ru-RU"/>
        </w:rPr>
        <w:t>2</w:t>
      </w:r>
      <w:r w:rsidR="00FD528E">
        <w:rPr>
          <w:rFonts w:ascii="Times New Roman" w:hAnsi="Times New Roman" w:cs="Times New Roman"/>
          <w:sz w:val="28"/>
          <w:szCs w:val="28"/>
        </w:rPr>
        <w:t>, повторність досліду чотирикратна</w:t>
      </w:r>
      <w:r w:rsidR="00C136EF" w:rsidRPr="005B6FCC">
        <w:rPr>
          <w:rFonts w:ascii="Times New Roman" w:hAnsi="Times New Roman" w:cs="Times New Roman"/>
          <w:sz w:val="28"/>
          <w:szCs w:val="28"/>
        </w:rPr>
        <w:t xml:space="preserve">, </w:t>
      </w:r>
      <w:r w:rsidR="00C136EF">
        <w:rPr>
          <w:rFonts w:ascii="Times New Roman" w:hAnsi="Times New Roman" w:cs="Times New Roman"/>
          <w:sz w:val="28"/>
          <w:szCs w:val="28"/>
        </w:rPr>
        <w:t>варіанти</w:t>
      </w:r>
      <w:r w:rsidR="00C136EF" w:rsidRPr="005B6FCC">
        <w:rPr>
          <w:rFonts w:ascii="Times New Roman" w:hAnsi="Times New Roman" w:cs="Times New Roman"/>
          <w:sz w:val="28"/>
          <w:szCs w:val="28"/>
        </w:rPr>
        <w:t xml:space="preserve"> </w:t>
      </w:r>
      <w:r w:rsidR="00C136EF">
        <w:rPr>
          <w:rFonts w:ascii="Times New Roman" w:hAnsi="Times New Roman" w:cs="Times New Roman"/>
          <w:sz w:val="28"/>
          <w:szCs w:val="28"/>
        </w:rPr>
        <w:t>розміщені</w:t>
      </w:r>
      <w:r w:rsidR="00C136EF" w:rsidRPr="005B6FCC">
        <w:rPr>
          <w:rFonts w:ascii="Times New Roman" w:hAnsi="Times New Roman" w:cs="Times New Roman"/>
          <w:sz w:val="28"/>
          <w:szCs w:val="28"/>
        </w:rPr>
        <w:t xml:space="preserve"> </w:t>
      </w:r>
      <w:proofErr w:type="spellStart"/>
      <w:r w:rsidR="00C136EF">
        <w:rPr>
          <w:rFonts w:ascii="Times New Roman" w:hAnsi="Times New Roman" w:cs="Times New Roman"/>
          <w:sz w:val="28"/>
          <w:szCs w:val="28"/>
        </w:rPr>
        <w:t>рендомізовано</w:t>
      </w:r>
      <w:proofErr w:type="spellEnd"/>
      <w:r w:rsidR="00C136EF" w:rsidRPr="005B6FCC">
        <w:rPr>
          <w:rFonts w:ascii="Times New Roman" w:hAnsi="Times New Roman" w:cs="Times New Roman"/>
          <w:sz w:val="28"/>
          <w:szCs w:val="28"/>
        </w:rPr>
        <w:t>.</w:t>
      </w:r>
    </w:p>
    <w:p w:rsidR="00C136EF" w:rsidRPr="004652A1" w:rsidRDefault="00C136EF" w:rsidP="00C136EF">
      <w:pPr>
        <w:spacing w:line="360" w:lineRule="auto"/>
        <w:ind w:firstLine="709"/>
        <w:contextualSpacing/>
        <w:jc w:val="both"/>
        <w:rPr>
          <w:rFonts w:ascii="Times New Roman" w:hAnsi="Times New Roman" w:cs="Times New Roman"/>
          <w:sz w:val="28"/>
          <w:szCs w:val="28"/>
          <w:lang w:val="ru-RU"/>
        </w:rPr>
      </w:pPr>
      <w:r w:rsidRPr="00855613">
        <w:rPr>
          <w:rFonts w:ascii="Times New Roman" w:hAnsi="Times New Roman" w:cs="Times New Roman"/>
          <w:b/>
          <w:sz w:val="28"/>
          <w:szCs w:val="28"/>
        </w:rPr>
        <w:t xml:space="preserve">Поширення </w:t>
      </w:r>
      <w:r w:rsidR="00295341">
        <w:rPr>
          <w:rFonts w:ascii="Times New Roman" w:hAnsi="Times New Roman" w:cs="Times New Roman"/>
          <w:b/>
          <w:sz w:val="28"/>
          <w:szCs w:val="28"/>
        </w:rPr>
        <w:t>аскохітозу</w:t>
      </w:r>
      <w:r w:rsidRPr="00855613">
        <w:rPr>
          <w:rFonts w:ascii="Times New Roman" w:hAnsi="Times New Roman" w:cs="Times New Roman"/>
          <w:b/>
          <w:sz w:val="28"/>
          <w:szCs w:val="28"/>
        </w:rPr>
        <w:t xml:space="preserve"> </w:t>
      </w:r>
      <w:r>
        <w:rPr>
          <w:rFonts w:ascii="Times New Roman" w:hAnsi="Times New Roman" w:cs="Times New Roman"/>
          <w:sz w:val="28"/>
          <w:szCs w:val="28"/>
        </w:rPr>
        <w:t>визначалося за формулою 1</w:t>
      </w:r>
      <w:r w:rsidR="004652A1">
        <w:rPr>
          <w:rFonts w:ascii="Times New Roman" w:hAnsi="Times New Roman" w:cs="Times New Roman"/>
          <w:sz w:val="28"/>
          <w:szCs w:val="28"/>
        </w:rPr>
        <w:t xml:space="preserve"> </w:t>
      </w:r>
      <w:r w:rsidR="004652A1" w:rsidRPr="004652A1">
        <w:rPr>
          <w:rFonts w:ascii="Times New Roman" w:hAnsi="Times New Roman" w:cs="Times New Roman"/>
          <w:sz w:val="28"/>
          <w:szCs w:val="28"/>
          <w:lang w:val="ru-RU"/>
        </w:rPr>
        <w:t>[35]</w:t>
      </w:r>
      <w:r w:rsidR="004652A1">
        <w:rPr>
          <w:rFonts w:ascii="Times New Roman" w:hAnsi="Times New Roman" w:cs="Times New Roman"/>
          <w:sz w:val="28"/>
          <w:szCs w:val="28"/>
          <w:lang w:val="ru-RU"/>
        </w:rPr>
        <w:t>:</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П=(n×100)/N,</w:t>
      </w:r>
      <w:r w:rsidRPr="00F8726F">
        <w:rPr>
          <w:rFonts w:ascii="Times New Roman" w:hAnsi="Times New Roman" w:cs="Times New Roman"/>
          <w:sz w:val="28"/>
          <w:szCs w:val="28"/>
        </w:rPr>
        <w:t xml:space="preserve">                                                                                                   </w:t>
      </w:r>
      <w:r>
        <w:rPr>
          <w:rFonts w:ascii="Times New Roman" w:hAnsi="Times New Roman" w:cs="Times New Roman"/>
          <w:sz w:val="28"/>
          <w:szCs w:val="28"/>
        </w:rPr>
        <w:t>(1</w:t>
      </w:r>
      <w:r w:rsidRPr="00A101E4">
        <w:rPr>
          <w:rFonts w:ascii="Times New Roman" w:hAnsi="Times New Roman" w:cs="Times New Roman"/>
          <w:sz w:val="28"/>
          <w:szCs w:val="28"/>
        </w:rPr>
        <w:t>)</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lastRenderedPageBreak/>
        <w:t xml:space="preserve">де П – поширення </w:t>
      </w:r>
      <w:r w:rsidR="00295341">
        <w:rPr>
          <w:rFonts w:ascii="Times New Roman" w:hAnsi="Times New Roman" w:cs="Times New Roman"/>
          <w:sz w:val="28"/>
          <w:szCs w:val="28"/>
        </w:rPr>
        <w:t>аскохітозу</w:t>
      </w:r>
      <w:r w:rsidRPr="00A101E4">
        <w:rPr>
          <w:rFonts w:ascii="Times New Roman" w:hAnsi="Times New Roman" w:cs="Times New Roman"/>
          <w:sz w:val="28"/>
          <w:szCs w:val="28"/>
        </w:rPr>
        <w:t xml:space="preserve">; </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N – загальна кількість рослин у пробі;</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п – кількість уражених органів (рослин), %.</w:t>
      </w:r>
    </w:p>
    <w:p w:rsidR="00C136EF" w:rsidRPr="00A32B0F" w:rsidRDefault="00C136EF" w:rsidP="004652A1">
      <w:pPr>
        <w:spacing w:line="360" w:lineRule="auto"/>
        <w:ind w:firstLine="709"/>
        <w:contextualSpacing/>
        <w:jc w:val="both"/>
        <w:rPr>
          <w:rFonts w:ascii="Times New Roman" w:hAnsi="Times New Roman" w:cs="Times New Roman"/>
          <w:sz w:val="28"/>
          <w:szCs w:val="28"/>
          <w:lang w:val="ru-RU"/>
        </w:rPr>
      </w:pPr>
      <w:r w:rsidRPr="00855613">
        <w:rPr>
          <w:rFonts w:ascii="Times New Roman" w:hAnsi="Times New Roman" w:cs="Times New Roman"/>
          <w:b/>
          <w:sz w:val="28"/>
          <w:szCs w:val="28"/>
        </w:rPr>
        <w:t xml:space="preserve">Розвиток </w:t>
      </w:r>
      <w:r w:rsidR="00295341">
        <w:rPr>
          <w:rFonts w:ascii="Times New Roman" w:hAnsi="Times New Roman" w:cs="Times New Roman"/>
          <w:b/>
          <w:sz w:val="28"/>
          <w:szCs w:val="28"/>
        </w:rPr>
        <w:t>аскохітозу</w:t>
      </w:r>
      <w:r w:rsidRPr="00855613">
        <w:rPr>
          <w:rFonts w:ascii="Times New Roman" w:hAnsi="Times New Roman" w:cs="Times New Roman"/>
          <w:b/>
          <w:sz w:val="28"/>
          <w:szCs w:val="28"/>
        </w:rPr>
        <w:t xml:space="preserve"> </w:t>
      </w:r>
      <w:r w:rsidRPr="00A301CC">
        <w:rPr>
          <w:rFonts w:ascii="Times New Roman" w:hAnsi="Times New Roman" w:cs="Times New Roman"/>
          <w:sz w:val="28"/>
          <w:szCs w:val="28"/>
        </w:rPr>
        <w:t>визначалося</w:t>
      </w:r>
      <w:r>
        <w:rPr>
          <w:rFonts w:ascii="Times New Roman" w:hAnsi="Times New Roman" w:cs="Times New Roman"/>
          <w:sz w:val="28"/>
          <w:szCs w:val="28"/>
        </w:rPr>
        <w:t xml:space="preserve"> за формулою 2 </w:t>
      </w:r>
      <w:r w:rsidR="004652A1" w:rsidRPr="004652A1">
        <w:rPr>
          <w:rFonts w:ascii="Times New Roman" w:hAnsi="Times New Roman" w:cs="Times New Roman"/>
          <w:sz w:val="28"/>
          <w:szCs w:val="28"/>
          <w:lang w:val="ru-RU"/>
        </w:rPr>
        <w:t>[35]</w:t>
      </w:r>
      <w:r w:rsidR="004652A1">
        <w:rPr>
          <w:rFonts w:ascii="Times New Roman" w:hAnsi="Times New Roman" w:cs="Times New Roman"/>
          <w:sz w:val="28"/>
          <w:szCs w:val="28"/>
          <w:lang w:val="ru-RU"/>
        </w:rPr>
        <w:t>:</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R=Σ(a х b)х100/(N х K),</w:t>
      </w:r>
      <w:r w:rsidRPr="00F8726F">
        <w:rPr>
          <w:rFonts w:ascii="Times New Roman" w:hAnsi="Times New Roman" w:cs="Times New Roman"/>
          <w:sz w:val="28"/>
          <w:szCs w:val="28"/>
        </w:rPr>
        <w:t xml:space="preserve">  </w:t>
      </w:r>
      <w:r w:rsidRPr="00A101E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101E4">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xml:space="preserve">де R – інтенсивність розвитку </w:t>
      </w:r>
      <w:r w:rsidR="00295341">
        <w:rPr>
          <w:rFonts w:ascii="Times New Roman" w:hAnsi="Times New Roman" w:cs="Times New Roman"/>
          <w:sz w:val="28"/>
          <w:szCs w:val="28"/>
        </w:rPr>
        <w:t>аскохітозу</w:t>
      </w:r>
      <w:r w:rsidRPr="00A101E4">
        <w:rPr>
          <w:rFonts w:ascii="Times New Roman" w:hAnsi="Times New Roman" w:cs="Times New Roman"/>
          <w:sz w:val="28"/>
          <w:szCs w:val="28"/>
        </w:rPr>
        <w:t xml:space="preserve"> (бал або </w:t>
      </w:r>
      <w:r>
        <w:rPr>
          <w:rFonts w:ascii="Times New Roman" w:hAnsi="Times New Roman" w:cs="Times New Roman"/>
          <w:sz w:val="28"/>
          <w:szCs w:val="28"/>
        </w:rPr>
        <w:t>%</w:t>
      </w:r>
      <w:r w:rsidRPr="00A101E4">
        <w:rPr>
          <w:rFonts w:ascii="Times New Roman" w:hAnsi="Times New Roman" w:cs="Times New Roman"/>
          <w:sz w:val="28"/>
          <w:szCs w:val="28"/>
        </w:rPr>
        <w:t xml:space="preserve">); </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 а х b ) – сума добутків кількості рослин на відповідний бал або відсоток ураження;</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К – найвищий бал шкали обліку;</w:t>
      </w:r>
    </w:p>
    <w:p w:rsidR="00C136EF"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N – загальна кількість облікових рослин.</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Технічну ефе</w:t>
      </w:r>
      <w:r>
        <w:rPr>
          <w:rFonts w:ascii="Times New Roman" w:hAnsi="Times New Roman" w:cs="Times New Roman"/>
          <w:sz w:val="28"/>
          <w:szCs w:val="28"/>
        </w:rPr>
        <w:t xml:space="preserve">ктивність </w:t>
      </w:r>
      <w:r w:rsidR="00A301CC">
        <w:rPr>
          <w:rFonts w:ascii="Times New Roman" w:hAnsi="Times New Roman" w:cs="Times New Roman"/>
          <w:sz w:val="28"/>
          <w:szCs w:val="28"/>
        </w:rPr>
        <w:t xml:space="preserve">комплексного екологічно безпечного захисту сої розраховували за </w:t>
      </w:r>
      <w:r>
        <w:rPr>
          <w:rFonts w:ascii="Times New Roman" w:hAnsi="Times New Roman" w:cs="Times New Roman"/>
          <w:sz w:val="28"/>
          <w:szCs w:val="28"/>
        </w:rPr>
        <w:t>формулою 3</w:t>
      </w:r>
      <w:r w:rsidR="004652A1">
        <w:rPr>
          <w:rFonts w:ascii="Times New Roman" w:hAnsi="Times New Roman" w:cs="Times New Roman"/>
          <w:sz w:val="28"/>
          <w:szCs w:val="28"/>
        </w:rPr>
        <w:t xml:space="preserve"> </w:t>
      </w:r>
      <w:r w:rsidR="004652A1" w:rsidRPr="004652A1">
        <w:rPr>
          <w:rFonts w:ascii="Times New Roman" w:hAnsi="Times New Roman" w:cs="Times New Roman"/>
          <w:sz w:val="28"/>
          <w:szCs w:val="28"/>
          <w:lang w:val="ru-RU"/>
        </w:rPr>
        <w:t>[35]</w:t>
      </w:r>
      <w:r w:rsidR="004652A1">
        <w:rPr>
          <w:rFonts w:ascii="Times New Roman" w:hAnsi="Times New Roman" w:cs="Times New Roman"/>
          <w:sz w:val="28"/>
          <w:szCs w:val="28"/>
          <w:lang w:val="ru-RU"/>
        </w:rPr>
        <w:t>:</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proofErr w:type="spellStart"/>
      <w:r w:rsidRPr="00A101E4">
        <w:rPr>
          <w:rFonts w:ascii="Times New Roman" w:hAnsi="Times New Roman" w:cs="Times New Roman"/>
          <w:b/>
          <w:sz w:val="28"/>
          <w:szCs w:val="28"/>
        </w:rPr>
        <w:t>Ед=</w:t>
      </w:r>
      <w:proofErr w:type="spellEnd"/>
      <w:r w:rsidRPr="00A101E4">
        <w:rPr>
          <w:rFonts w:ascii="Times New Roman" w:hAnsi="Times New Roman" w:cs="Times New Roman"/>
          <w:b/>
          <w:sz w:val="28"/>
          <w:szCs w:val="28"/>
        </w:rPr>
        <w:t>(100(</w:t>
      </w:r>
      <w:proofErr w:type="spellStart"/>
      <w:r w:rsidRPr="00A101E4">
        <w:rPr>
          <w:rFonts w:ascii="Times New Roman" w:hAnsi="Times New Roman" w:cs="Times New Roman"/>
          <w:b/>
          <w:sz w:val="28"/>
          <w:szCs w:val="28"/>
        </w:rPr>
        <w:t>Рк-Рд</w:t>
      </w:r>
      <w:proofErr w:type="spellEnd"/>
      <w:r w:rsidRPr="00A101E4">
        <w:rPr>
          <w:rFonts w:ascii="Times New Roman" w:hAnsi="Times New Roman" w:cs="Times New Roman"/>
          <w:b/>
          <w:sz w:val="28"/>
          <w:szCs w:val="28"/>
        </w:rPr>
        <w:t>))/</w:t>
      </w:r>
      <w:proofErr w:type="spellStart"/>
      <w:r w:rsidRPr="00A101E4">
        <w:rPr>
          <w:rFonts w:ascii="Times New Roman" w:hAnsi="Times New Roman" w:cs="Times New Roman"/>
          <w:b/>
          <w:sz w:val="28"/>
          <w:szCs w:val="28"/>
        </w:rPr>
        <w:t>Рк</w:t>
      </w:r>
      <w:proofErr w:type="spellEnd"/>
      <w:r w:rsidRPr="00A101E4">
        <w:rPr>
          <w:rFonts w:ascii="Times New Roman" w:hAnsi="Times New Roman" w:cs="Times New Roman"/>
          <w:b/>
          <w:sz w:val="28"/>
          <w:szCs w:val="28"/>
        </w:rPr>
        <w:t xml:space="preserve">, </w:t>
      </w:r>
      <w:r w:rsidRPr="00F8726F">
        <w:rPr>
          <w:rFonts w:ascii="Times New Roman" w:hAnsi="Times New Roman" w:cs="Times New Roman"/>
          <w:sz w:val="28"/>
          <w:szCs w:val="28"/>
        </w:rPr>
        <w:t xml:space="preserve">                                                                                      </w:t>
      </w:r>
      <w:r>
        <w:rPr>
          <w:rFonts w:ascii="Times New Roman" w:hAnsi="Times New Roman" w:cs="Times New Roman"/>
          <w:sz w:val="28"/>
          <w:szCs w:val="28"/>
        </w:rPr>
        <w:t>(3)</w:t>
      </w:r>
    </w:p>
    <w:p w:rsidR="00C136EF" w:rsidRPr="00A101E4" w:rsidRDefault="00C136EF" w:rsidP="00C136EF">
      <w:pPr>
        <w:spacing w:line="360" w:lineRule="auto"/>
        <w:ind w:firstLine="709"/>
        <w:contextualSpacing/>
        <w:jc w:val="both"/>
        <w:rPr>
          <w:rFonts w:ascii="Times New Roman" w:hAnsi="Times New Roman" w:cs="Times New Roman"/>
          <w:sz w:val="28"/>
          <w:szCs w:val="28"/>
        </w:rPr>
      </w:pPr>
      <w:r w:rsidRPr="00A101E4">
        <w:rPr>
          <w:rFonts w:ascii="Times New Roman" w:hAnsi="Times New Roman" w:cs="Times New Roman"/>
          <w:sz w:val="28"/>
          <w:szCs w:val="28"/>
        </w:rPr>
        <w:t xml:space="preserve">де, </w:t>
      </w:r>
      <w:proofErr w:type="spellStart"/>
      <w:r w:rsidRPr="00A101E4">
        <w:rPr>
          <w:rFonts w:ascii="Times New Roman" w:hAnsi="Times New Roman" w:cs="Times New Roman"/>
          <w:sz w:val="28"/>
          <w:szCs w:val="28"/>
        </w:rPr>
        <w:t>Рк</w:t>
      </w:r>
      <w:proofErr w:type="spellEnd"/>
      <w:r w:rsidRPr="00A101E4">
        <w:rPr>
          <w:rFonts w:ascii="Times New Roman" w:hAnsi="Times New Roman" w:cs="Times New Roman"/>
          <w:sz w:val="28"/>
          <w:szCs w:val="28"/>
        </w:rPr>
        <w:t xml:space="preserve"> – показник розвитку </w:t>
      </w:r>
      <w:proofErr w:type="spellStart"/>
      <w:r w:rsidR="00C919E7">
        <w:rPr>
          <w:rFonts w:ascii="Times New Roman" w:hAnsi="Times New Roman" w:cs="Times New Roman"/>
          <w:sz w:val="28"/>
          <w:szCs w:val="28"/>
        </w:rPr>
        <w:t>плямистостей</w:t>
      </w:r>
      <w:proofErr w:type="spellEnd"/>
      <w:r w:rsidRPr="00A101E4">
        <w:rPr>
          <w:rFonts w:ascii="Times New Roman" w:hAnsi="Times New Roman" w:cs="Times New Roman"/>
          <w:sz w:val="28"/>
          <w:szCs w:val="28"/>
        </w:rPr>
        <w:t xml:space="preserve"> </w:t>
      </w:r>
      <w:r>
        <w:rPr>
          <w:rFonts w:ascii="Times New Roman" w:hAnsi="Times New Roman" w:cs="Times New Roman"/>
          <w:sz w:val="28"/>
          <w:szCs w:val="28"/>
        </w:rPr>
        <w:t>на</w:t>
      </w:r>
      <w:r w:rsidRPr="00A101E4">
        <w:rPr>
          <w:rFonts w:ascii="Times New Roman" w:hAnsi="Times New Roman" w:cs="Times New Roman"/>
          <w:sz w:val="28"/>
          <w:szCs w:val="28"/>
        </w:rPr>
        <w:t xml:space="preserve"> контролі;</w:t>
      </w:r>
    </w:p>
    <w:p w:rsidR="00C136EF" w:rsidRDefault="00C919E7" w:rsidP="00C136EF">
      <w:pPr>
        <w:spacing w:line="36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Рд</w:t>
      </w:r>
      <w:proofErr w:type="spellEnd"/>
      <w:r>
        <w:rPr>
          <w:rFonts w:ascii="Times New Roman" w:hAnsi="Times New Roman" w:cs="Times New Roman"/>
          <w:sz w:val="28"/>
          <w:szCs w:val="28"/>
        </w:rPr>
        <w:t xml:space="preserve"> – показник розвитку </w:t>
      </w:r>
      <w:proofErr w:type="spellStart"/>
      <w:r>
        <w:rPr>
          <w:rFonts w:ascii="Times New Roman" w:hAnsi="Times New Roman" w:cs="Times New Roman"/>
          <w:sz w:val="28"/>
          <w:szCs w:val="28"/>
        </w:rPr>
        <w:t>плямистостей</w:t>
      </w:r>
      <w:proofErr w:type="spellEnd"/>
      <w:r>
        <w:rPr>
          <w:rFonts w:ascii="Times New Roman" w:hAnsi="Times New Roman" w:cs="Times New Roman"/>
          <w:sz w:val="28"/>
          <w:szCs w:val="28"/>
        </w:rPr>
        <w:t xml:space="preserve"> на</w:t>
      </w:r>
      <w:r w:rsidR="00C136EF" w:rsidRPr="00A101E4">
        <w:rPr>
          <w:rFonts w:ascii="Times New Roman" w:hAnsi="Times New Roman" w:cs="Times New Roman"/>
          <w:sz w:val="28"/>
          <w:szCs w:val="28"/>
        </w:rPr>
        <w:t xml:space="preserve"> дослідному варіанті.</w:t>
      </w:r>
    </w:p>
    <w:p w:rsidR="00C136EF" w:rsidRPr="000951A6" w:rsidRDefault="00C136EF" w:rsidP="00C136EF">
      <w:pPr>
        <w:pStyle w:val="ae"/>
        <w:spacing w:before="0" w:beforeAutospacing="0" w:after="0" w:afterAutospacing="0" w:line="360" w:lineRule="auto"/>
        <w:ind w:firstLine="708"/>
        <w:jc w:val="both"/>
        <w:rPr>
          <w:sz w:val="28"/>
          <w:szCs w:val="28"/>
          <w:lang w:val="uk-UA"/>
        </w:rPr>
      </w:pPr>
      <w:r>
        <w:rPr>
          <w:b/>
          <w:sz w:val="28"/>
          <w:szCs w:val="28"/>
          <w:lang w:val="uk-UA"/>
        </w:rPr>
        <w:t xml:space="preserve">Економічна ефективність комплексного застосування </w:t>
      </w:r>
      <w:r w:rsidR="004B49BB">
        <w:rPr>
          <w:b/>
          <w:sz w:val="28"/>
          <w:szCs w:val="28"/>
          <w:lang w:val="uk-UA"/>
        </w:rPr>
        <w:t>біологічних препаратів для протруювання насіння і обприскування рослин по вегетації</w:t>
      </w:r>
      <w:r>
        <w:rPr>
          <w:b/>
          <w:sz w:val="28"/>
          <w:szCs w:val="28"/>
          <w:lang w:val="uk-UA"/>
        </w:rPr>
        <w:t xml:space="preserve"> </w:t>
      </w:r>
      <w:r w:rsidR="004B49BB" w:rsidRPr="004B49BB">
        <w:rPr>
          <w:sz w:val="28"/>
          <w:szCs w:val="28"/>
          <w:lang w:val="uk-UA"/>
        </w:rPr>
        <w:t xml:space="preserve">відображає </w:t>
      </w:r>
      <w:r>
        <w:rPr>
          <w:sz w:val="28"/>
          <w:szCs w:val="28"/>
          <w:lang w:val="uk-UA"/>
        </w:rPr>
        <w:t>співвідношення витрат до рівня отриманого врожаю</w:t>
      </w:r>
      <w:r w:rsidRPr="00017A86">
        <w:rPr>
          <w:sz w:val="28"/>
          <w:szCs w:val="28"/>
          <w:lang w:val="uk-UA"/>
        </w:rPr>
        <w:t xml:space="preserve"> </w:t>
      </w:r>
      <w:r w:rsidR="004B49BB">
        <w:rPr>
          <w:sz w:val="28"/>
          <w:szCs w:val="28"/>
          <w:lang w:val="uk-UA"/>
        </w:rPr>
        <w:t xml:space="preserve">сої </w:t>
      </w:r>
      <w:r w:rsidRPr="006F3268">
        <w:rPr>
          <w:sz w:val="28"/>
          <w:szCs w:val="28"/>
          <w:lang w:val="uk-UA"/>
        </w:rPr>
        <w:t>[41]</w:t>
      </w:r>
      <w:r>
        <w:rPr>
          <w:sz w:val="28"/>
          <w:szCs w:val="28"/>
          <w:lang w:val="uk-UA"/>
        </w:rPr>
        <w:t>.</w:t>
      </w:r>
    </w:p>
    <w:p w:rsidR="00972805" w:rsidRDefault="00972805" w:rsidP="00C136EF">
      <w:pPr>
        <w:spacing w:after="0"/>
        <w:jc w:val="both"/>
        <w:rPr>
          <w:rFonts w:ascii="Times New Roman" w:hAnsi="Times New Roman" w:cs="Times New Roman"/>
          <w:b/>
          <w:sz w:val="32"/>
          <w:szCs w:val="32"/>
        </w:rPr>
      </w:pPr>
    </w:p>
    <w:p w:rsidR="00536070" w:rsidRDefault="00536070">
      <w:pPr>
        <w:rPr>
          <w:rFonts w:ascii="Times New Roman" w:hAnsi="Times New Roman" w:cs="Times New Roman"/>
          <w:b/>
          <w:sz w:val="32"/>
          <w:szCs w:val="32"/>
        </w:rPr>
      </w:pPr>
      <w:r>
        <w:rPr>
          <w:rFonts w:ascii="Times New Roman" w:hAnsi="Times New Roman" w:cs="Times New Roman"/>
          <w:b/>
          <w:sz w:val="32"/>
          <w:szCs w:val="32"/>
        </w:rPr>
        <w:br w:type="page"/>
      </w:r>
    </w:p>
    <w:p w:rsidR="00711733" w:rsidRDefault="00711733" w:rsidP="00711733">
      <w:pPr>
        <w:spacing w:after="0" w:line="360" w:lineRule="auto"/>
        <w:jc w:val="center"/>
        <w:rPr>
          <w:rFonts w:ascii="Times New Roman" w:hAnsi="Times New Roman" w:cs="Times New Roman"/>
          <w:b/>
          <w:sz w:val="28"/>
          <w:szCs w:val="32"/>
        </w:rPr>
      </w:pPr>
      <w:r w:rsidRPr="00711733">
        <w:rPr>
          <w:rFonts w:ascii="Times New Roman" w:hAnsi="Times New Roman" w:cs="Times New Roman"/>
          <w:b/>
          <w:sz w:val="28"/>
          <w:szCs w:val="32"/>
        </w:rPr>
        <w:lastRenderedPageBreak/>
        <w:t>РОЗДІЛ</w:t>
      </w:r>
      <w:r w:rsidR="00AB2A9E">
        <w:rPr>
          <w:rFonts w:ascii="Times New Roman" w:hAnsi="Times New Roman" w:cs="Times New Roman"/>
          <w:b/>
          <w:sz w:val="28"/>
          <w:szCs w:val="32"/>
        </w:rPr>
        <w:t> </w:t>
      </w:r>
      <w:r w:rsidRPr="00711733">
        <w:rPr>
          <w:rFonts w:ascii="Times New Roman" w:hAnsi="Times New Roman" w:cs="Times New Roman"/>
          <w:b/>
          <w:sz w:val="28"/>
          <w:szCs w:val="32"/>
        </w:rPr>
        <w:t xml:space="preserve">3 </w:t>
      </w:r>
    </w:p>
    <w:p w:rsidR="001831C9" w:rsidRPr="00711733" w:rsidRDefault="00711733" w:rsidP="00711733">
      <w:pPr>
        <w:spacing w:after="0" w:line="360" w:lineRule="auto"/>
        <w:jc w:val="center"/>
        <w:rPr>
          <w:rFonts w:ascii="Times New Roman" w:hAnsi="Times New Roman" w:cs="Times New Roman"/>
          <w:b/>
          <w:sz w:val="28"/>
          <w:szCs w:val="32"/>
        </w:rPr>
      </w:pPr>
      <w:r w:rsidRPr="00711733">
        <w:rPr>
          <w:rFonts w:ascii="Times New Roman" w:hAnsi="Times New Roman" w:cs="Times New Roman"/>
          <w:b/>
          <w:sz w:val="28"/>
          <w:szCs w:val="32"/>
        </w:rPr>
        <w:t>ЕКСПЕРИМЕНТАЛЬНА ЧАСТИНА</w:t>
      </w:r>
    </w:p>
    <w:p w:rsidR="001831C9" w:rsidRPr="00AB2A9E" w:rsidRDefault="001831C9" w:rsidP="00AB2A9E">
      <w:pPr>
        <w:spacing w:after="0" w:line="360" w:lineRule="auto"/>
        <w:ind w:firstLine="709"/>
        <w:jc w:val="both"/>
        <w:rPr>
          <w:rFonts w:ascii="Times New Roman" w:hAnsi="Times New Roman" w:cs="Times New Roman"/>
          <w:b/>
          <w:sz w:val="28"/>
          <w:szCs w:val="32"/>
        </w:rPr>
      </w:pPr>
      <w:r w:rsidRPr="00AB2A9E">
        <w:rPr>
          <w:rFonts w:ascii="Times New Roman" w:hAnsi="Times New Roman" w:cs="Times New Roman"/>
          <w:b/>
          <w:sz w:val="28"/>
          <w:szCs w:val="32"/>
        </w:rPr>
        <w:t>3.1. </w:t>
      </w:r>
      <w:r w:rsidR="00781E66" w:rsidRPr="00781E66">
        <w:rPr>
          <w:rFonts w:ascii="Times New Roman" w:hAnsi="Times New Roman" w:cs="Times New Roman"/>
          <w:b/>
          <w:sz w:val="28"/>
          <w:szCs w:val="28"/>
        </w:rPr>
        <w:t>Моніторинг поширення і розвитку аскохітозу у фітоценозах сої</w:t>
      </w:r>
    </w:p>
    <w:p w:rsidR="008227A3" w:rsidRPr="008227A3" w:rsidRDefault="008227A3" w:rsidP="00AB2A9E">
      <w:pPr>
        <w:spacing w:after="0" w:line="360" w:lineRule="auto"/>
        <w:ind w:firstLine="709"/>
        <w:jc w:val="both"/>
        <w:rPr>
          <w:rFonts w:ascii="Times New Roman" w:hAnsi="Times New Roman" w:cs="Times New Roman"/>
          <w:sz w:val="28"/>
          <w:szCs w:val="32"/>
        </w:rPr>
      </w:pPr>
      <w:r>
        <w:rPr>
          <w:rFonts w:ascii="Times New Roman" w:hAnsi="Times New Roman" w:cs="Times New Roman"/>
          <w:sz w:val="28"/>
          <w:szCs w:val="32"/>
        </w:rPr>
        <w:t xml:space="preserve">Проведений моніторинг посівів сої </w:t>
      </w:r>
      <w:r w:rsidR="00362BAE">
        <w:rPr>
          <w:rFonts w:ascii="Times New Roman" w:hAnsi="Times New Roman" w:cs="Times New Roman"/>
          <w:sz w:val="28"/>
          <w:szCs w:val="32"/>
        </w:rPr>
        <w:t>показав динамічний розвиток однієї з найбільш небезпечних грибних хворою – аскохітозу.</w:t>
      </w:r>
    </w:p>
    <w:p w:rsidR="001C48BC" w:rsidRPr="001C48BC" w:rsidRDefault="001C48BC" w:rsidP="001C48BC">
      <w:pPr>
        <w:spacing w:after="0" w:line="360" w:lineRule="auto"/>
        <w:ind w:firstLine="709"/>
        <w:jc w:val="both"/>
        <w:rPr>
          <w:rFonts w:ascii="Times New Roman" w:hAnsi="Times New Roman" w:cs="Times New Roman"/>
          <w:sz w:val="28"/>
        </w:rPr>
      </w:pPr>
      <w:r w:rsidRPr="001C48BC">
        <w:rPr>
          <w:rFonts w:ascii="Times New Roman" w:hAnsi="Times New Roman" w:cs="Times New Roman"/>
          <w:sz w:val="28"/>
        </w:rPr>
        <w:t xml:space="preserve">Гриб </w:t>
      </w:r>
      <w:proofErr w:type="spellStart"/>
      <w:r w:rsidRPr="001C48BC">
        <w:rPr>
          <w:rFonts w:ascii="Times New Roman" w:hAnsi="Times New Roman" w:cs="Times New Roman"/>
          <w:i/>
          <w:sz w:val="28"/>
        </w:rPr>
        <w:t>Ascohyta</w:t>
      </w:r>
      <w:proofErr w:type="spellEnd"/>
      <w:r w:rsidRPr="001C48BC">
        <w:rPr>
          <w:rFonts w:ascii="Times New Roman" w:hAnsi="Times New Roman" w:cs="Times New Roman"/>
          <w:i/>
          <w:sz w:val="28"/>
        </w:rPr>
        <w:t xml:space="preserve"> </w:t>
      </w:r>
      <w:proofErr w:type="spellStart"/>
      <w:r w:rsidRPr="001C48BC">
        <w:rPr>
          <w:rFonts w:ascii="Times New Roman" w:hAnsi="Times New Roman" w:cs="Times New Roman"/>
          <w:i/>
          <w:sz w:val="28"/>
        </w:rPr>
        <w:t>phaseolum</w:t>
      </w:r>
      <w:proofErr w:type="spellEnd"/>
      <w:r w:rsidRPr="001C48BC">
        <w:rPr>
          <w:rFonts w:ascii="Times New Roman" w:hAnsi="Times New Roman" w:cs="Times New Roman"/>
          <w:sz w:val="28"/>
        </w:rPr>
        <w:t xml:space="preserve"> уражає всі органи со</w:t>
      </w:r>
      <w:r>
        <w:rPr>
          <w:rFonts w:ascii="Times New Roman" w:hAnsi="Times New Roman" w:cs="Times New Roman"/>
          <w:sz w:val="28"/>
        </w:rPr>
        <w:t>ї</w:t>
      </w:r>
      <w:r w:rsidRPr="001C48BC">
        <w:rPr>
          <w:rFonts w:ascii="Times New Roman" w:hAnsi="Times New Roman" w:cs="Times New Roman"/>
          <w:sz w:val="28"/>
        </w:rPr>
        <w:t xml:space="preserve">: сім'ядолі, листя, стебла, боби та насіння. На </w:t>
      </w:r>
      <w:proofErr w:type="spellStart"/>
      <w:r w:rsidRPr="001C48BC">
        <w:rPr>
          <w:rFonts w:ascii="Times New Roman" w:hAnsi="Times New Roman" w:cs="Times New Roman"/>
          <w:sz w:val="28"/>
        </w:rPr>
        <w:t>сімядолях</w:t>
      </w:r>
      <w:proofErr w:type="spellEnd"/>
      <w:r w:rsidRPr="001C48BC">
        <w:rPr>
          <w:rFonts w:ascii="Times New Roman" w:hAnsi="Times New Roman" w:cs="Times New Roman"/>
          <w:sz w:val="28"/>
        </w:rPr>
        <w:t xml:space="preserve"> утворюються вдавлені плями іноді з концентричною зональністю 3</w:t>
      </w:r>
      <w:r>
        <w:rPr>
          <w:rFonts w:ascii="Times New Roman" w:hAnsi="Times New Roman" w:cs="Times New Roman"/>
          <w:sz w:val="28"/>
          <w:szCs w:val="32"/>
        </w:rPr>
        <w:t>–</w:t>
      </w:r>
      <w:r w:rsidRPr="001C48BC">
        <w:rPr>
          <w:rFonts w:ascii="Times New Roman" w:hAnsi="Times New Roman" w:cs="Times New Roman"/>
          <w:sz w:val="28"/>
        </w:rPr>
        <w:t>8</w:t>
      </w:r>
      <w:r>
        <w:rPr>
          <w:rFonts w:ascii="Times New Roman" w:hAnsi="Times New Roman" w:cs="Times New Roman"/>
          <w:sz w:val="28"/>
        </w:rPr>
        <w:t> </w:t>
      </w:r>
      <w:r w:rsidRPr="001C48BC">
        <w:rPr>
          <w:rFonts w:ascii="Times New Roman" w:hAnsi="Times New Roman" w:cs="Times New Roman"/>
          <w:sz w:val="28"/>
        </w:rPr>
        <w:t xml:space="preserve">мм у діаметрі. Іноді на сім'ядолях та </w:t>
      </w:r>
      <w:proofErr w:type="spellStart"/>
      <w:r w:rsidRPr="001C48BC">
        <w:rPr>
          <w:rFonts w:ascii="Times New Roman" w:hAnsi="Times New Roman" w:cs="Times New Roman"/>
          <w:sz w:val="28"/>
        </w:rPr>
        <w:t>підсім'ядольному</w:t>
      </w:r>
      <w:proofErr w:type="spellEnd"/>
      <w:r w:rsidRPr="001C48BC">
        <w:rPr>
          <w:rFonts w:ascii="Times New Roman" w:hAnsi="Times New Roman" w:cs="Times New Roman"/>
          <w:sz w:val="28"/>
        </w:rPr>
        <w:t xml:space="preserve"> коліні з'являються глибокі наскрізні виразки буро-коричневого кольору. На простих і складних листках плями світло-коричневі або сірувато-білі з різким бурим обідком. Згодом світліша частина плям випадає, але зберігається бурий обідок. На стеблах утворюються ділянки білястої тканини, що відмирає, яка розщеплюється на поздовжні смуги. Стулки бобів стають трухляві і білуваті, з масою добре помітних </w:t>
      </w:r>
      <w:proofErr w:type="spellStart"/>
      <w:r w:rsidRPr="001C48BC">
        <w:rPr>
          <w:rFonts w:ascii="Times New Roman" w:hAnsi="Times New Roman" w:cs="Times New Roman"/>
          <w:sz w:val="28"/>
        </w:rPr>
        <w:t>пікнід</w:t>
      </w:r>
      <w:proofErr w:type="spellEnd"/>
      <w:r w:rsidRPr="001C48BC">
        <w:rPr>
          <w:rFonts w:ascii="Times New Roman" w:hAnsi="Times New Roman" w:cs="Times New Roman"/>
          <w:sz w:val="28"/>
        </w:rPr>
        <w:t xml:space="preserve">. Насіння в бобах щупле, дрібне, загниває і покривається білою грибницею з </w:t>
      </w:r>
      <w:proofErr w:type="spellStart"/>
      <w:r w:rsidRPr="001C48BC">
        <w:rPr>
          <w:rFonts w:ascii="Times New Roman" w:hAnsi="Times New Roman" w:cs="Times New Roman"/>
          <w:sz w:val="28"/>
        </w:rPr>
        <w:t>пікнідами</w:t>
      </w:r>
      <w:proofErr w:type="spellEnd"/>
      <w:r>
        <w:rPr>
          <w:rFonts w:ascii="Times New Roman" w:hAnsi="Times New Roman" w:cs="Times New Roman"/>
          <w:sz w:val="28"/>
        </w:rPr>
        <w:t xml:space="preserve"> (</w:t>
      </w:r>
      <w:proofErr w:type="spellStart"/>
      <w:r>
        <w:rPr>
          <w:rFonts w:ascii="Times New Roman" w:hAnsi="Times New Roman" w:cs="Times New Roman"/>
          <w:sz w:val="28"/>
        </w:rPr>
        <w:t>рис</w:t>
      </w:r>
      <w:proofErr w:type="spellEnd"/>
      <w:r>
        <w:rPr>
          <w:rFonts w:ascii="Times New Roman" w:hAnsi="Times New Roman" w:cs="Times New Roman"/>
          <w:sz w:val="28"/>
        </w:rPr>
        <w:t> 3.1</w:t>
      </w:r>
      <w:r w:rsidR="006468B1">
        <w:rPr>
          <w:rFonts w:ascii="Times New Roman" w:hAnsi="Times New Roman" w:cs="Times New Roman"/>
          <w:sz w:val="28"/>
        </w:rPr>
        <w:t xml:space="preserve">, </w:t>
      </w:r>
      <w:proofErr w:type="spellStart"/>
      <w:r w:rsidR="006468B1">
        <w:rPr>
          <w:rFonts w:ascii="Times New Roman" w:hAnsi="Times New Roman" w:cs="Times New Roman"/>
          <w:sz w:val="28"/>
        </w:rPr>
        <w:t>рис</w:t>
      </w:r>
      <w:proofErr w:type="spellEnd"/>
      <w:r w:rsidR="006468B1">
        <w:rPr>
          <w:rFonts w:ascii="Times New Roman" w:hAnsi="Times New Roman" w:cs="Times New Roman"/>
          <w:sz w:val="28"/>
        </w:rPr>
        <w:t>. 3.2</w:t>
      </w:r>
      <w:r>
        <w:rPr>
          <w:rFonts w:ascii="Times New Roman" w:hAnsi="Times New Roman" w:cs="Times New Roman"/>
          <w:sz w:val="28"/>
        </w:rPr>
        <w:t>)</w:t>
      </w:r>
      <w:r w:rsidRPr="001C48BC">
        <w:rPr>
          <w:rFonts w:ascii="Times New Roman" w:hAnsi="Times New Roman" w:cs="Times New Roman"/>
          <w:sz w:val="28"/>
        </w:rPr>
        <w:t>.</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925"/>
      </w:tblGrid>
      <w:tr w:rsidR="001C48BC" w:rsidTr="001C48BC">
        <w:trPr>
          <w:trHeight w:val="2867"/>
        </w:trPr>
        <w:tc>
          <w:tcPr>
            <w:tcW w:w="4928" w:type="dxa"/>
            <w:vAlign w:val="center"/>
          </w:tcPr>
          <w:p w:rsidR="002D364B" w:rsidRDefault="001C48BC" w:rsidP="001C48BC">
            <w:pPr>
              <w:spacing w:line="360" w:lineRule="auto"/>
              <w:jc w:val="center"/>
              <w:rPr>
                <w:rFonts w:ascii="Times New Roman" w:hAnsi="Times New Roman" w:cs="Times New Roman"/>
                <w:sz w:val="28"/>
              </w:rPr>
            </w:pPr>
            <w:r>
              <w:rPr>
                <w:noProof/>
                <w:lang w:val="ru-RU" w:eastAsia="ru-RU"/>
              </w:rPr>
              <w:drawing>
                <wp:inline distT="0" distB="0" distL="0" distR="0">
                  <wp:extent cx="2459266" cy="1415052"/>
                  <wp:effectExtent l="133350" t="76200" r="74930" b="128270"/>
                  <wp:docPr id="4" name="Рисунок 4" descr="Як захистити посіви сої: перелік хвороб, їх попередження та методи боротьби  — КУРКУ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 захистити посіви сої: перелік хвороб, їх попередження та методи боротьби  — КУРКУЛ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2996" cy="1440214"/>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tc>
        <w:tc>
          <w:tcPr>
            <w:tcW w:w="4925" w:type="dxa"/>
            <w:vAlign w:val="center"/>
          </w:tcPr>
          <w:p w:rsidR="002D364B" w:rsidRDefault="001C48BC" w:rsidP="001C48BC">
            <w:pPr>
              <w:spacing w:line="360" w:lineRule="auto"/>
              <w:jc w:val="center"/>
              <w:rPr>
                <w:rFonts w:ascii="Times New Roman" w:hAnsi="Times New Roman" w:cs="Times New Roman"/>
                <w:sz w:val="28"/>
              </w:rPr>
            </w:pPr>
            <w:r>
              <w:rPr>
                <w:noProof/>
                <w:lang w:val="ru-RU" w:eastAsia="ru-RU"/>
              </w:rPr>
              <w:drawing>
                <wp:inline distT="0" distB="0" distL="0" distR="0">
                  <wp:extent cx="2625475" cy="1420495"/>
                  <wp:effectExtent l="133350" t="76200" r="80010" b="141605"/>
                  <wp:docPr id="2" name="Рисунок 2" descr="Як захистити посіви сої: перелік хвороб, їх попередження та методи боротьби  — КУРКУ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к захистити посіви сої: перелік хвороб, їх попередження та методи боротьби  — КУРКУЛЬ"/>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15" b="20588"/>
                          <a:stretch/>
                        </pic:blipFill>
                        <pic:spPr bwMode="auto">
                          <a:xfrm>
                            <a:off x="0" y="0"/>
                            <a:ext cx="2680775" cy="14504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tc>
      </w:tr>
    </w:tbl>
    <w:p w:rsidR="002D364B" w:rsidRPr="002D364B" w:rsidRDefault="002D364B" w:rsidP="00937624">
      <w:pPr>
        <w:spacing w:after="0"/>
        <w:jc w:val="center"/>
        <w:rPr>
          <w:rFonts w:ascii="Times New Roman" w:hAnsi="Times New Roman" w:cs="Times New Roman"/>
          <w:b/>
          <w:sz w:val="28"/>
          <w:szCs w:val="28"/>
        </w:rPr>
      </w:pPr>
      <w:r w:rsidRPr="002D364B">
        <w:rPr>
          <w:rFonts w:ascii="Times New Roman" w:hAnsi="Times New Roman" w:cs="Times New Roman"/>
          <w:b/>
          <w:sz w:val="28"/>
          <w:szCs w:val="28"/>
        </w:rPr>
        <w:t xml:space="preserve">Рис. 3.1. Уражене листя </w:t>
      </w:r>
      <w:r>
        <w:rPr>
          <w:rFonts w:ascii="Times New Roman" w:hAnsi="Times New Roman" w:cs="Times New Roman"/>
          <w:b/>
          <w:sz w:val="28"/>
          <w:szCs w:val="28"/>
        </w:rPr>
        <w:t>сої аскохітозом</w:t>
      </w:r>
      <w:r w:rsidRPr="002D364B">
        <w:rPr>
          <w:rFonts w:ascii="Times New Roman" w:hAnsi="Times New Roman" w:cs="Times New Roman"/>
          <w:b/>
          <w:sz w:val="28"/>
          <w:szCs w:val="28"/>
        </w:rPr>
        <w:t xml:space="preserve"> </w:t>
      </w:r>
      <w:proofErr w:type="spellStart"/>
      <w:r w:rsidRPr="000D6306">
        <w:rPr>
          <w:rFonts w:ascii="Times New Roman" w:hAnsi="Times New Roman" w:cs="Times New Roman"/>
          <w:b/>
          <w:i/>
          <w:sz w:val="28"/>
        </w:rPr>
        <w:t>Ascohyta</w:t>
      </w:r>
      <w:proofErr w:type="spellEnd"/>
      <w:r w:rsidRPr="000D6306">
        <w:rPr>
          <w:rFonts w:ascii="Times New Roman" w:hAnsi="Times New Roman" w:cs="Times New Roman"/>
          <w:b/>
          <w:i/>
          <w:sz w:val="28"/>
        </w:rPr>
        <w:t xml:space="preserve"> </w:t>
      </w:r>
      <w:proofErr w:type="spellStart"/>
      <w:r w:rsidRPr="000D6306">
        <w:rPr>
          <w:rFonts w:ascii="Times New Roman" w:hAnsi="Times New Roman" w:cs="Times New Roman"/>
          <w:b/>
          <w:i/>
          <w:sz w:val="28"/>
        </w:rPr>
        <w:t>phaseolum</w:t>
      </w:r>
      <w:proofErr w:type="spellEnd"/>
      <w:r w:rsidR="000D6306">
        <w:rPr>
          <w:rFonts w:ascii="Times New Roman" w:hAnsi="Times New Roman" w:cs="Times New Roman"/>
          <w:b/>
          <w:sz w:val="28"/>
          <w:szCs w:val="28"/>
        </w:rPr>
        <w:t>, 2022</w:t>
      </w:r>
      <w:r w:rsidRPr="002D364B">
        <w:rPr>
          <w:rFonts w:ascii="Times New Roman" w:hAnsi="Times New Roman" w:cs="Times New Roman"/>
          <w:b/>
          <w:sz w:val="28"/>
          <w:szCs w:val="28"/>
        </w:rPr>
        <w:t xml:space="preserve"> </w:t>
      </w:r>
    </w:p>
    <w:p w:rsidR="002D364B" w:rsidRPr="00937624" w:rsidRDefault="002D364B" w:rsidP="00937624">
      <w:pPr>
        <w:spacing w:after="0"/>
        <w:jc w:val="center"/>
        <w:rPr>
          <w:rFonts w:ascii="Times New Roman" w:hAnsi="Times New Roman" w:cs="Times New Roman"/>
          <w:sz w:val="28"/>
          <w:szCs w:val="28"/>
        </w:rPr>
      </w:pPr>
      <w:r w:rsidRPr="00937624">
        <w:rPr>
          <w:rFonts w:ascii="Times New Roman" w:hAnsi="Times New Roman" w:cs="Times New Roman"/>
          <w:sz w:val="28"/>
          <w:szCs w:val="28"/>
        </w:rPr>
        <w:t>(</w:t>
      </w:r>
      <w:r w:rsidRPr="00937624">
        <w:rPr>
          <w:rFonts w:ascii="Times New Roman" w:hAnsi="Times New Roman" w:cs="Times New Roman"/>
          <w:i/>
          <w:sz w:val="28"/>
          <w:szCs w:val="28"/>
        </w:rPr>
        <w:t>оригінальне фото</w:t>
      </w:r>
      <w:r w:rsidRPr="00937624">
        <w:rPr>
          <w:rFonts w:ascii="Times New Roman" w:hAnsi="Times New Roman" w:cs="Times New Roman"/>
          <w:sz w:val="28"/>
          <w:szCs w:val="28"/>
        </w:rPr>
        <w:t>)</w:t>
      </w:r>
    </w:p>
    <w:p w:rsidR="00937624" w:rsidRDefault="00937624" w:rsidP="00937624">
      <w:pPr>
        <w:spacing w:after="0" w:line="360" w:lineRule="auto"/>
        <w:jc w:val="center"/>
        <w:rPr>
          <w:rFonts w:ascii="Times New Roman" w:hAnsi="Times New Roman" w:cs="Times New Roman"/>
          <w:b/>
          <w:sz w:val="28"/>
          <w:szCs w:val="28"/>
        </w:rPr>
      </w:pPr>
      <w:r w:rsidRPr="00937624">
        <w:rPr>
          <w:rFonts w:ascii="Times New Roman" w:hAnsi="Times New Roman" w:cs="Times New Roman"/>
          <w:noProof/>
          <w:sz w:val="28"/>
          <w:lang w:val="ru-RU" w:eastAsia="ru-RU"/>
        </w:rPr>
        <w:drawing>
          <wp:inline distT="0" distB="0" distL="0" distR="0">
            <wp:extent cx="1594757" cy="1397184"/>
            <wp:effectExtent l="133350" t="76200" r="81915" b="127000"/>
            <wp:docPr id="7" name="Рисунок 7" descr="C:\Users\1\Downloads\завантаження.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ownloads\завантаження.jf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2378" cy="140386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937624" w:rsidRPr="00937624" w:rsidRDefault="00C12724" w:rsidP="0093762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Рис. 3.2</w:t>
      </w:r>
      <w:r w:rsidRPr="002D364B">
        <w:rPr>
          <w:rFonts w:ascii="Times New Roman" w:hAnsi="Times New Roman" w:cs="Times New Roman"/>
          <w:b/>
          <w:sz w:val="28"/>
          <w:szCs w:val="28"/>
        </w:rPr>
        <w:t>. </w:t>
      </w:r>
      <w:r>
        <w:rPr>
          <w:rFonts w:ascii="Times New Roman" w:hAnsi="Times New Roman" w:cs="Times New Roman"/>
          <w:b/>
          <w:sz w:val="28"/>
          <w:szCs w:val="28"/>
        </w:rPr>
        <w:t xml:space="preserve">Конідії збудника </w:t>
      </w:r>
      <w:proofErr w:type="spellStart"/>
      <w:r w:rsidRPr="005229FF">
        <w:rPr>
          <w:rFonts w:ascii="Times New Roman" w:hAnsi="Times New Roman" w:cs="Times New Roman"/>
          <w:b/>
          <w:i/>
          <w:sz w:val="28"/>
        </w:rPr>
        <w:t>Ascohyta</w:t>
      </w:r>
      <w:proofErr w:type="spellEnd"/>
      <w:r w:rsidRPr="005229FF">
        <w:rPr>
          <w:rFonts w:ascii="Times New Roman" w:hAnsi="Times New Roman" w:cs="Times New Roman"/>
          <w:b/>
          <w:i/>
          <w:sz w:val="28"/>
        </w:rPr>
        <w:t xml:space="preserve"> </w:t>
      </w:r>
      <w:proofErr w:type="spellStart"/>
      <w:r w:rsidRPr="005229FF">
        <w:rPr>
          <w:rFonts w:ascii="Times New Roman" w:hAnsi="Times New Roman" w:cs="Times New Roman"/>
          <w:b/>
          <w:i/>
          <w:sz w:val="28"/>
        </w:rPr>
        <w:t>phaseolum</w:t>
      </w:r>
      <w:proofErr w:type="spellEnd"/>
      <w:r w:rsidR="00937624">
        <w:rPr>
          <w:rFonts w:ascii="Times New Roman" w:hAnsi="Times New Roman" w:cs="Times New Roman"/>
          <w:b/>
          <w:i/>
          <w:sz w:val="28"/>
        </w:rPr>
        <w:t xml:space="preserve"> </w:t>
      </w:r>
      <w:r w:rsidR="00937624" w:rsidRPr="00937624">
        <w:rPr>
          <w:rFonts w:ascii="Times New Roman" w:hAnsi="Times New Roman" w:cs="Times New Roman"/>
          <w:sz w:val="28"/>
          <w:szCs w:val="28"/>
        </w:rPr>
        <w:t>(</w:t>
      </w:r>
      <w:r w:rsidR="00937624" w:rsidRPr="00937624">
        <w:rPr>
          <w:rFonts w:ascii="Times New Roman" w:hAnsi="Times New Roman" w:cs="Times New Roman"/>
          <w:i/>
          <w:sz w:val="28"/>
          <w:szCs w:val="28"/>
        </w:rPr>
        <w:t>оригінальне фото</w:t>
      </w:r>
      <w:r w:rsidR="00937624" w:rsidRPr="00937624">
        <w:rPr>
          <w:rFonts w:ascii="Times New Roman" w:hAnsi="Times New Roman" w:cs="Times New Roman"/>
          <w:sz w:val="28"/>
          <w:szCs w:val="28"/>
        </w:rPr>
        <w:t>)</w:t>
      </w:r>
    </w:p>
    <w:p w:rsidR="001C48BC" w:rsidRPr="001C48BC" w:rsidRDefault="001C48BC" w:rsidP="001C48BC">
      <w:pPr>
        <w:spacing w:after="0" w:line="360" w:lineRule="auto"/>
        <w:ind w:firstLine="709"/>
        <w:jc w:val="both"/>
        <w:rPr>
          <w:rFonts w:ascii="Times New Roman" w:hAnsi="Times New Roman" w:cs="Times New Roman"/>
          <w:sz w:val="28"/>
        </w:rPr>
      </w:pPr>
      <w:r w:rsidRPr="001C48BC">
        <w:rPr>
          <w:rFonts w:ascii="Times New Roman" w:hAnsi="Times New Roman" w:cs="Times New Roman"/>
          <w:sz w:val="28"/>
        </w:rPr>
        <w:lastRenderedPageBreak/>
        <w:t>Джерела інфекції – насіннєвий матеріал, пожнивні залишки.</w:t>
      </w:r>
      <w:r>
        <w:rPr>
          <w:rFonts w:ascii="Times New Roman" w:hAnsi="Times New Roman" w:cs="Times New Roman"/>
          <w:sz w:val="28"/>
        </w:rPr>
        <w:t xml:space="preserve"> </w:t>
      </w:r>
    </w:p>
    <w:p w:rsidR="001C48BC" w:rsidRPr="001C48BC" w:rsidRDefault="001C48BC" w:rsidP="001C48BC">
      <w:pPr>
        <w:spacing w:after="0" w:line="360" w:lineRule="auto"/>
        <w:ind w:firstLine="709"/>
        <w:jc w:val="both"/>
        <w:rPr>
          <w:rFonts w:ascii="Times New Roman" w:hAnsi="Times New Roman" w:cs="Times New Roman"/>
          <w:sz w:val="28"/>
        </w:rPr>
      </w:pPr>
      <w:r w:rsidRPr="001C48BC">
        <w:rPr>
          <w:rFonts w:ascii="Times New Roman" w:hAnsi="Times New Roman" w:cs="Times New Roman"/>
          <w:sz w:val="28"/>
        </w:rPr>
        <w:t>Розвитку хвороби сприяють підвищена вологість повітря – понад 80</w:t>
      </w:r>
      <w:r w:rsidR="000927C8">
        <w:rPr>
          <w:rFonts w:ascii="Times New Roman" w:hAnsi="Times New Roman" w:cs="Times New Roman"/>
          <w:sz w:val="28"/>
        </w:rPr>
        <w:t> </w:t>
      </w:r>
      <w:r w:rsidRPr="001C48BC">
        <w:rPr>
          <w:rFonts w:ascii="Times New Roman" w:hAnsi="Times New Roman" w:cs="Times New Roman"/>
          <w:sz w:val="28"/>
        </w:rPr>
        <w:t>%, дощі та температура 20–24</w:t>
      </w:r>
      <w:r>
        <w:rPr>
          <w:rFonts w:ascii="Times New Roman" w:hAnsi="Times New Roman" w:cs="Times New Roman"/>
          <w:sz w:val="28"/>
        </w:rPr>
        <w:t> </w:t>
      </w:r>
      <w:r w:rsidRPr="001C48BC">
        <w:rPr>
          <w:rFonts w:ascii="Times New Roman" w:hAnsi="Times New Roman" w:cs="Times New Roman"/>
          <w:sz w:val="28"/>
        </w:rPr>
        <w:t>°С.</w:t>
      </w:r>
    </w:p>
    <w:p w:rsidR="001C48BC" w:rsidRPr="001C48BC" w:rsidRDefault="001C48BC" w:rsidP="001C48BC">
      <w:pPr>
        <w:spacing w:after="0" w:line="360" w:lineRule="auto"/>
        <w:ind w:firstLine="709"/>
        <w:jc w:val="both"/>
      </w:pPr>
      <w:r w:rsidRPr="001C48BC">
        <w:rPr>
          <w:rFonts w:ascii="Times New Roman" w:hAnsi="Times New Roman" w:cs="Times New Roman"/>
          <w:sz w:val="28"/>
        </w:rPr>
        <w:t>Збудник аскохітозу сої може вражати сою, горох та боби. Аскохітоз може бути причиною зниження схожості насіння до 25–40</w:t>
      </w:r>
      <w:r>
        <w:rPr>
          <w:rFonts w:ascii="Times New Roman" w:hAnsi="Times New Roman" w:cs="Times New Roman"/>
          <w:sz w:val="28"/>
        </w:rPr>
        <w:t> </w:t>
      </w:r>
      <w:r w:rsidRPr="001C48BC">
        <w:rPr>
          <w:rFonts w:ascii="Times New Roman" w:hAnsi="Times New Roman" w:cs="Times New Roman"/>
          <w:sz w:val="28"/>
        </w:rPr>
        <w:t>%, випадання сходів і дорослих рослин, зменшення асиміляційної поверхні листя, а також зниження врожаю зерна та погіршення його якості. В окремих випадках недобір урожаю від аскохітозу може становити 15–20</w:t>
      </w:r>
      <w:r>
        <w:rPr>
          <w:rFonts w:ascii="Times New Roman" w:hAnsi="Times New Roman" w:cs="Times New Roman"/>
          <w:sz w:val="28"/>
        </w:rPr>
        <w:t> </w:t>
      </w:r>
      <w:r w:rsidRPr="001C48BC">
        <w:rPr>
          <w:rFonts w:ascii="Times New Roman" w:hAnsi="Times New Roman" w:cs="Times New Roman"/>
          <w:sz w:val="28"/>
        </w:rPr>
        <w:t>% і більше.</w:t>
      </w:r>
    </w:p>
    <w:p w:rsidR="00316033" w:rsidRDefault="0005600D" w:rsidP="007E570F">
      <w:pPr>
        <w:spacing w:after="0" w:line="360" w:lineRule="auto"/>
        <w:ind w:firstLine="709"/>
        <w:jc w:val="both"/>
        <w:rPr>
          <w:rFonts w:ascii="Times New Roman" w:hAnsi="Times New Roman" w:cs="Times New Roman"/>
          <w:sz w:val="28"/>
        </w:rPr>
      </w:pPr>
      <w:r>
        <w:rPr>
          <w:rFonts w:ascii="Times New Roman" w:hAnsi="Times New Roman" w:cs="Times New Roman"/>
          <w:sz w:val="28"/>
        </w:rPr>
        <w:t>Основні причини зростання динаміки</w:t>
      </w:r>
      <w:r w:rsidR="00316033">
        <w:rPr>
          <w:rFonts w:ascii="Times New Roman" w:hAnsi="Times New Roman" w:cs="Times New Roman"/>
          <w:sz w:val="28"/>
        </w:rPr>
        <w:t xml:space="preserve"> поширення </w:t>
      </w:r>
      <w:r>
        <w:rPr>
          <w:rFonts w:ascii="Times New Roman" w:hAnsi="Times New Roman" w:cs="Times New Roman"/>
          <w:sz w:val="28"/>
        </w:rPr>
        <w:t>аскохітозу є</w:t>
      </w:r>
      <w:r w:rsidR="00316033">
        <w:rPr>
          <w:rFonts w:ascii="Times New Roman" w:hAnsi="Times New Roman" w:cs="Times New Roman"/>
          <w:sz w:val="28"/>
        </w:rPr>
        <w:t xml:space="preserve">: механічні пошкодження, рясні дощі, </w:t>
      </w:r>
      <w:r>
        <w:rPr>
          <w:rFonts w:ascii="Times New Roman" w:hAnsi="Times New Roman" w:cs="Times New Roman"/>
          <w:sz w:val="28"/>
        </w:rPr>
        <w:t xml:space="preserve">уражений посівний матеріал, </w:t>
      </w:r>
      <w:r w:rsidR="00316033">
        <w:rPr>
          <w:rFonts w:ascii="Times New Roman" w:hAnsi="Times New Roman" w:cs="Times New Roman"/>
          <w:sz w:val="28"/>
        </w:rPr>
        <w:t>підвищен</w:t>
      </w:r>
      <w:r>
        <w:rPr>
          <w:rFonts w:ascii="Times New Roman" w:hAnsi="Times New Roman" w:cs="Times New Roman"/>
          <w:sz w:val="28"/>
        </w:rPr>
        <w:t>і</w:t>
      </w:r>
      <w:r w:rsidR="00316033">
        <w:rPr>
          <w:rFonts w:ascii="Times New Roman" w:hAnsi="Times New Roman" w:cs="Times New Roman"/>
          <w:sz w:val="28"/>
        </w:rPr>
        <w:t xml:space="preserve"> температур</w:t>
      </w:r>
      <w:r>
        <w:rPr>
          <w:rFonts w:ascii="Times New Roman" w:hAnsi="Times New Roman" w:cs="Times New Roman"/>
          <w:sz w:val="28"/>
        </w:rPr>
        <w:t>и</w:t>
      </w:r>
      <w:r w:rsidR="00316033">
        <w:rPr>
          <w:rFonts w:ascii="Times New Roman" w:hAnsi="Times New Roman" w:cs="Times New Roman"/>
          <w:sz w:val="28"/>
        </w:rPr>
        <w:t xml:space="preserve"> повітря </w:t>
      </w:r>
      <w:r>
        <w:rPr>
          <w:rFonts w:ascii="Times New Roman" w:hAnsi="Times New Roman" w:cs="Times New Roman"/>
          <w:sz w:val="28"/>
        </w:rPr>
        <w:t>понад</w:t>
      </w:r>
      <w:r w:rsidR="00316033">
        <w:rPr>
          <w:rFonts w:ascii="Times New Roman" w:hAnsi="Times New Roman" w:cs="Times New Roman"/>
          <w:sz w:val="28"/>
        </w:rPr>
        <w:t xml:space="preserve"> +20</w:t>
      </w:r>
      <w:r w:rsidR="007E570F">
        <w:rPr>
          <w:rFonts w:ascii="Times New Roman" w:hAnsi="Times New Roman" w:cs="Times New Roman"/>
          <w:sz w:val="28"/>
        </w:rPr>
        <w:t> </w:t>
      </w:r>
      <w:r w:rsidR="00316033" w:rsidRPr="000979CE">
        <w:rPr>
          <w:rFonts w:ascii="Times New Roman" w:hAnsi="Times New Roman" w:cs="Times New Roman"/>
          <w:sz w:val="28"/>
        </w:rPr>
        <w:t>°С</w:t>
      </w:r>
      <w:r w:rsidR="001E6282">
        <w:rPr>
          <w:rFonts w:ascii="Times New Roman" w:hAnsi="Times New Roman" w:cs="Times New Roman"/>
          <w:sz w:val="28"/>
        </w:rPr>
        <w:t xml:space="preserve"> </w:t>
      </w:r>
    </w:p>
    <w:p w:rsidR="00316033" w:rsidRPr="007E570F" w:rsidRDefault="00B6635A" w:rsidP="00855A4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Вивчаючи особливості розвитку хвороб сої відмітили, що інтенсивність </w:t>
      </w:r>
      <w:r w:rsidR="001B5DCF">
        <w:rPr>
          <w:rFonts w:ascii="Times New Roman" w:hAnsi="Times New Roman" w:cs="Times New Roman"/>
          <w:sz w:val="28"/>
        </w:rPr>
        <w:t>аскохітозу</w:t>
      </w:r>
      <w:r>
        <w:rPr>
          <w:rFonts w:ascii="Times New Roman" w:hAnsi="Times New Roman" w:cs="Times New Roman"/>
          <w:sz w:val="28"/>
        </w:rPr>
        <w:t xml:space="preserve"> зростає з підчищенням </w:t>
      </w:r>
      <w:r w:rsidR="001B5DCF">
        <w:rPr>
          <w:rFonts w:ascii="Times New Roman" w:hAnsi="Times New Roman" w:cs="Times New Roman"/>
          <w:sz w:val="28"/>
        </w:rPr>
        <w:t>температури повітря та вологості (рис.</w:t>
      </w:r>
      <w:r w:rsidR="0005600D">
        <w:rPr>
          <w:rFonts w:ascii="Times New Roman" w:hAnsi="Times New Roman" w:cs="Times New Roman"/>
          <w:sz w:val="28"/>
        </w:rPr>
        <w:t> </w:t>
      </w:r>
      <w:r w:rsidR="001B5DCF">
        <w:rPr>
          <w:rFonts w:ascii="Times New Roman" w:hAnsi="Times New Roman" w:cs="Times New Roman"/>
          <w:sz w:val="28"/>
        </w:rPr>
        <w:t>3.2</w:t>
      </w:r>
      <w:r>
        <w:rPr>
          <w:rFonts w:ascii="Times New Roman" w:hAnsi="Times New Roman" w:cs="Times New Roman"/>
          <w:sz w:val="28"/>
        </w:rPr>
        <w:t>).</w:t>
      </w:r>
    </w:p>
    <w:p w:rsidR="00C41C97" w:rsidRDefault="00C41C97" w:rsidP="00930666">
      <w:pPr>
        <w:spacing w:after="0" w:line="360" w:lineRule="auto"/>
        <w:jc w:val="center"/>
        <w:rPr>
          <w:rFonts w:ascii="Times New Roman" w:hAnsi="Times New Roman" w:cs="Times New Roman"/>
          <w:b/>
          <w:spacing w:val="-4"/>
          <w:sz w:val="28"/>
        </w:rPr>
      </w:pPr>
      <w:r>
        <w:rPr>
          <w:noProof/>
          <w:lang w:val="ru-RU" w:eastAsia="ru-RU"/>
        </w:rPr>
        <w:drawing>
          <wp:inline distT="0" distB="0" distL="0" distR="0" wp14:anchorId="55792835" wp14:editId="24086F45">
            <wp:extent cx="6115050" cy="30765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635A" w:rsidRPr="00B6635A" w:rsidRDefault="001B5DCF" w:rsidP="00930666">
      <w:pPr>
        <w:spacing w:after="0" w:line="360" w:lineRule="auto"/>
        <w:jc w:val="center"/>
        <w:rPr>
          <w:spacing w:val="-4"/>
          <w:sz w:val="28"/>
          <w:szCs w:val="28"/>
        </w:rPr>
      </w:pPr>
      <w:r>
        <w:rPr>
          <w:rFonts w:ascii="Times New Roman" w:hAnsi="Times New Roman" w:cs="Times New Roman"/>
          <w:b/>
          <w:spacing w:val="-4"/>
          <w:sz w:val="28"/>
        </w:rPr>
        <w:t>Рис. 3.2</w:t>
      </w:r>
      <w:r w:rsidR="00B6635A" w:rsidRPr="00B6635A">
        <w:rPr>
          <w:rFonts w:ascii="Times New Roman" w:hAnsi="Times New Roman" w:cs="Times New Roman"/>
          <w:b/>
          <w:spacing w:val="-4"/>
          <w:sz w:val="28"/>
        </w:rPr>
        <w:t>. Динаміка розвитку аскохітозу у фіто</w:t>
      </w:r>
      <w:r w:rsidR="00AA046B">
        <w:rPr>
          <w:rFonts w:ascii="Times New Roman" w:hAnsi="Times New Roman" w:cs="Times New Roman"/>
          <w:b/>
          <w:spacing w:val="-4"/>
          <w:sz w:val="28"/>
        </w:rPr>
        <w:t>ценозах сої</w:t>
      </w:r>
      <w:r w:rsidR="00AA046B" w:rsidRPr="00AA046B">
        <w:rPr>
          <w:rFonts w:ascii="Times New Roman" w:hAnsi="Times New Roman" w:cs="Times New Roman"/>
          <w:b/>
          <w:spacing w:val="-4"/>
          <w:sz w:val="28"/>
          <w:lang w:val="ru-RU"/>
        </w:rPr>
        <w:t xml:space="preserve"> </w:t>
      </w:r>
      <w:r w:rsidR="00B6635A" w:rsidRPr="00B6635A">
        <w:rPr>
          <w:rFonts w:ascii="Times New Roman" w:hAnsi="Times New Roman" w:cs="Times New Roman"/>
          <w:b/>
          <w:spacing w:val="-4"/>
          <w:sz w:val="28"/>
        </w:rPr>
        <w:t xml:space="preserve">(сорт </w:t>
      </w:r>
      <w:proofErr w:type="spellStart"/>
      <w:r w:rsidR="00787691">
        <w:rPr>
          <w:rFonts w:ascii="Times New Roman" w:hAnsi="Times New Roman" w:cs="Times New Roman"/>
          <w:b/>
          <w:spacing w:val="-4"/>
          <w:sz w:val="28"/>
        </w:rPr>
        <w:t>Золушка</w:t>
      </w:r>
      <w:proofErr w:type="spellEnd"/>
      <w:r w:rsidR="00B6635A" w:rsidRPr="00B6635A">
        <w:rPr>
          <w:rFonts w:ascii="Times New Roman" w:hAnsi="Times New Roman" w:cs="Times New Roman"/>
          <w:b/>
          <w:spacing w:val="-4"/>
          <w:sz w:val="28"/>
        </w:rPr>
        <w:t>, навчально-дослі</w:t>
      </w:r>
      <w:r w:rsidR="00787691">
        <w:rPr>
          <w:rFonts w:ascii="Times New Roman" w:hAnsi="Times New Roman" w:cs="Times New Roman"/>
          <w:b/>
          <w:spacing w:val="-4"/>
          <w:sz w:val="28"/>
        </w:rPr>
        <w:t>д</w:t>
      </w:r>
      <w:r w:rsidR="00B6635A" w:rsidRPr="00B6635A">
        <w:rPr>
          <w:rFonts w:ascii="Times New Roman" w:hAnsi="Times New Roman" w:cs="Times New Roman"/>
          <w:b/>
          <w:spacing w:val="-4"/>
          <w:sz w:val="28"/>
        </w:rPr>
        <w:t>не поле Поліського університету</w:t>
      </w:r>
      <w:r w:rsidR="00327023">
        <w:rPr>
          <w:rFonts w:ascii="Times New Roman" w:hAnsi="Times New Roman" w:cs="Times New Roman"/>
          <w:b/>
          <w:spacing w:val="-4"/>
          <w:sz w:val="28"/>
        </w:rPr>
        <w:t xml:space="preserve">, </w:t>
      </w:r>
      <w:r w:rsidR="00B6635A" w:rsidRPr="00B6635A">
        <w:rPr>
          <w:rFonts w:ascii="Times New Roman" w:hAnsi="Times New Roman" w:cs="Times New Roman"/>
          <w:b/>
          <w:spacing w:val="-4"/>
          <w:sz w:val="28"/>
        </w:rPr>
        <w:t>2021–2022)</w:t>
      </w:r>
    </w:p>
    <w:p w:rsidR="00C41C97" w:rsidRDefault="00C41C97" w:rsidP="00DB01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період здійснення досліджень простежується чітка тенденція залежності розвитку аскохітозу від погодних умов періоду вегетації.</w:t>
      </w:r>
    </w:p>
    <w:p w:rsidR="00C41C97" w:rsidRDefault="00C41C97" w:rsidP="00DB01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Перші симптоми аскохітозу вже були зафіксовані в </w:t>
      </w:r>
      <w:r w:rsidRPr="00DB017E">
        <w:rPr>
          <w:rFonts w:ascii="Times New Roman" w:hAnsi="Times New Roman" w:cs="Times New Roman"/>
          <w:sz w:val="28"/>
          <w:szCs w:val="28"/>
        </w:rPr>
        <w:t>І-й декаді червня</w:t>
      </w:r>
      <w:r>
        <w:rPr>
          <w:rFonts w:ascii="Times New Roman" w:hAnsi="Times New Roman" w:cs="Times New Roman"/>
          <w:sz w:val="28"/>
          <w:szCs w:val="28"/>
        </w:rPr>
        <w:t xml:space="preserve">: 2021 – 0,3 % та 2022 – 1,2 %. Максимальних показників захворіння  досягло </w:t>
      </w:r>
      <w:r w:rsidRPr="00DB017E">
        <w:rPr>
          <w:rFonts w:ascii="Times New Roman" w:hAnsi="Times New Roman" w:cs="Times New Roman"/>
          <w:sz w:val="28"/>
          <w:szCs w:val="28"/>
        </w:rPr>
        <w:t>у фазі дозрівання зерна: 16,</w:t>
      </w:r>
      <w:r>
        <w:rPr>
          <w:rFonts w:ascii="Times New Roman" w:hAnsi="Times New Roman" w:cs="Times New Roman"/>
          <w:sz w:val="28"/>
          <w:szCs w:val="28"/>
        </w:rPr>
        <w:t>9</w:t>
      </w:r>
      <w:r w:rsidRPr="00DB017E">
        <w:rPr>
          <w:rFonts w:ascii="Times New Roman" w:hAnsi="Times New Roman" w:cs="Times New Roman"/>
          <w:sz w:val="28"/>
          <w:szCs w:val="28"/>
        </w:rPr>
        <w:t xml:space="preserve"> та </w:t>
      </w:r>
      <w:r>
        <w:rPr>
          <w:rFonts w:ascii="Times New Roman" w:hAnsi="Times New Roman" w:cs="Times New Roman"/>
          <w:sz w:val="28"/>
          <w:szCs w:val="28"/>
        </w:rPr>
        <w:t>18</w:t>
      </w:r>
      <w:r w:rsidRPr="00DB017E">
        <w:rPr>
          <w:rFonts w:ascii="Times New Roman" w:hAnsi="Times New Roman" w:cs="Times New Roman"/>
          <w:sz w:val="28"/>
          <w:szCs w:val="28"/>
        </w:rPr>
        <w:t>,8 % відповідно</w:t>
      </w:r>
      <w:r>
        <w:rPr>
          <w:rFonts w:ascii="Times New Roman" w:hAnsi="Times New Roman" w:cs="Times New Roman"/>
          <w:sz w:val="28"/>
          <w:szCs w:val="28"/>
        </w:rPr>
        <w:t>.</w:t>
      </w:r>
    </w:p>
    <w:p w:rsidR="00981384" w:rsidRPr="006E074E" w:rsidRDefault="0051555A" w:rsidP="008F3BBF">
      <w:pPr>
        <w:spacing w:after="0" w:line="360" w:lineRule="auto"/>
        <w:ind w:firstLine="709"/>
        <w:jc w:val="both"/>
        <w:rPr>
          <w:rFonts w:ascii="Times New Roman" w:hAnsi="Times New Roman" w:cs="Times New Roman"/>
          <w:i/>
          <w:sz w:val="28"/>
          <w:szCs w:val="28"/>
        </w:rPr>
      </w:pPr>
      <w:r w:rsidRPr="0051555A">
        <w:rPr>
          <w:rFonts w:ascii="Times New Roman" w:hAnsi="Times New Roman" w:cs="Times New Roman"/>
          <w:sz w:val="28"/>
          <w:szCs w:val="28"/>
        </w:rPr>
        <w:t xml:space="preserve">Шкода аскохітозу проявляється у погіршенні подібності </w:t>
      </w:r>
      <w:r w:rsidR="00981384">
        <w:rPr>
          <w:rFonts w:ascii="Times New Roman" w:hAnsi="Times New Roman" w:cs="Times New Roman"/>
          <w:sz w:val="28"/>
          <w:szCs w:val="28"/>
        </w:rPr>
        <w:t>посівного</w:t>
      </w:r>
      <w:r w:rsidRPr="0051555A">
        <w:rPr>
          <w:rFonts w:ascii="Times New Roman" w:hAnsi="Times New Roman" w:cs="Times New Roman"/>
          <w:sz w:val="28"/>
          <w:szCs w:val="28"/>
        </w:rPr>
        <w:t xml:space="preserve"> матеріалу, </w:t>
      </w:r>
      <w:r w:rsidR="00981384">
        <w:rPr>
          <w:rFonts w:ascii="Times New Roman" w:hAnsi="Times New Roman" w:cs="Times New Roman"/>
          <w:sz w:val="28"/>
          <w:szCs w:val="28"/>
        </w:rPr>
        <w:t xml:space="preserve">кореневі розетки загнивають, </w:t>
      </w:r>
      <w:r w:rsidR="006E074E">
        <w:rPr>
          <w:rFonts w:ascii="Times New Roman" w:hAnsi="Times New Roman" w:cs="Times New Roman"/>
          <w:sz w:val="28"/>
          <w:szCs w:val="28"/>
        </w:rPr>
        <w:t xml:space="preserve">втрачають стійкість листки і стебла. Відставання у розвитку уражених рослин від здорових складає </w:t>
      </w:r>
      <w:r w:rsidR="006E074E" w:rsidRPr="0051555A">
        <w:rPr>
          <w:rFonts w:ascii="Times New Roman" w:hAnsi="Times New Roman" w:cs="Times New Roman"/>
          <w:sz w:val="28"/>
          <w:szCs w:val="28"/>
        </w:rPr>
        <w:t>2</w:t>
      </w:r>
      <w:r w:rsidR="006E074E">
        <w:rPr>
          <w:rFonts w:ascii="Times New Roman" w:hAnsi="Times New Roman" w:cs="Times New Roman"/>
          <w:sz w:val="28"/>
          <w:szCs w:val="28"/>
        </w:rPr>
        <w:t>–</w:t>
      </w:r>
      <w:r w:rsidR="006E074E" w:rsidRPr="0051555A">
        <w:rPr>
          <w:rFonts w:ascii="Times New Roman" w:hAnsi="Times New Roman" w:cs="Times New Roman"/>
          <w:sz w:val="28"/>
          <w:szCs w:val="28"/>
        </w:rPr>
        <w:t>3 рази</w:t>
      </w:r>
      <w:r w:rsidR="006E074E">
        <w:rPr>
          <w:rFonts w:ascii="Times New Roman" w:hAnsi="Times New Roman" w:cs="Times New Roman"/>
          <w:sz w:val="28"/>
          <w:szCs w:val="28"/>
        </w:rPr>
        <w:t>.</w:t>
      </w:r>
      <w:r w:rsidR="009E220A">
        <w:rPr>
          <w:rFonts w:ascii="Times New Roman" w:hAnsi="Times New Roman" w:cs="Times New Roman"/>
          <w:sz w:val="28"/>
          <w:szCs w:val="28"/>
        </w:rPr>
        <w:t xml:space="preserve"> За підвищеної вологості збудник поширюється на далекі відстані, тоді як заражене насіння становить близько 90 %.</w:t>
      </w:r>
      <w:r w:rsidR="00FF1E85">
        <w:rPr>
          <w:rFonts w:ascii="Times New Roman" w:hAnsi="Times New Roman" w:cs="Times New Roman"/>
          <w:sz w:val="28"/>
          <w:szCs w:val="28"/>
        </w:rPr>
        <w:t xml:space="preserve"> Коли відсоток загиблих молодих пагонів на початкових етапах вегетації перевищує 20 % втрати врожаю можуть досягнути до 60 %.</w:t>
      </w:r>
    </w:p>
    <w:p w:rsidR="00DC08A5" w:rsidRPr="008F3BBF" w:rsidRDefault="00296360" w:rsidP="008F3BBF">
      <w:pPr>
        <w:spacing w:after="0" w:line="360" w:lineRule="auto"/>
        <w:ind w:firstLine="709"/>
        <w:jc w:val="both"/>
        <w:rPr>
          <w:rFonts w:ascii="Times New Roman" w:hAnsi="Times New Roman" w:cs="Times New Roman"/>
          <w:sz w:val="28"/>
          <w:szCs w:val="28"/>
        </w:rPr>
      </w:pPr>
      <w:r w:rsidRPr="008F3BBF">
        <w:rPr>
          <w:rFonts w:ascii="Times New Roman" w:hAnsi="Times New Roman" w:cs="Times New Roman"/>
          <w:sz w:val="28"/>
          <w:szCs w:val="28"/>
        </w:rPr>
        <w:t xml:space="preserve">Саме рівень отриманого врожаю показує </w:t>
      </w:r>
      <w:r w:rsidR="008F3BBF" w:rsidRPr="008F3BBF">
        <w:rPr>
          <w:rFonts w:ascii="Times New Roman" w:hAnsi="Times New Roman" w:cs="Times New Roman"/>
          <w:sz w:val="28"/>
          <w:szCs w:val="28"/>
        </w:rPr>
        <w:t xml:space="preserve">значущість хвороб та впровадження захисних заходів. </w:t>
      </w:r>
      <w:r w:rsidR="00C41C97">
        <w:rPr>
          <w:rFonts w:ascii="Times New Roman" w:hAnsi="Times New Roman" w:cs="Times New Roman"/>
          <w:sz w:val="28"/>
          <w:szCs w:val="28"/>
        </w:rPr>
        <w:t>Тому</w:t>
      </w:r>
      <w:r w:rsidR="008F3BBF" w:rsidRPr="008F3BBF">
        <w:rPr>
          <w:rFonts w:ascii="Times New Roman" w:hAnsi="Times New Roman" w:cs="Times New Roman"/>
          <w:sz w:val="28"/>
          <w:szCs w:val="28"/>
        </w:rPr>
        <w:t xml:space="preserve">, нами </w:t>
      </w:r>
      <w:r w:rsidR="00C41C97">
        <w:rPr>
          <w:rFonts w:ascii="Times New Roman" w:hAnsi="Times New Roman" w:cs="Times New Roman"/>
          <w:sz w:val="28"/>
          <w:szCs w:val="28"/>
        </w:rPr>
        <w:t>проведені розрахунки шкідливості</w:t>
      </w:r>
      <w:r w:rsidR="008F3BBF" w:rsidRPr="008F3BBF">
        <w:rPr>
          <w:rFonts w:ascii="Times New Roman" w:hAnsi="Times New Roman" w:cs="Times New Roman"/>
          <w:sz w:val="28"/>
          <w:szCs w:val="28"/>
        </w:rPr>
        <w:t xml:space="preserve"> </w:t>
      </w:r>
      <w:r w:rsidR="00C41C97">
        <w:rPr>
          <w:rFonts w:ascii="Times New Roman" w:hAnsi="Times New Roman" w:cs="Times New Roman"/>
          <w:sz w:val="28"/>
          <w:szCs w:val="28"/>
        </w:rPr>
        <w:t>аскохітозу</w:t>
      </w:r>
      <w:r w:rsidR="00C10D52">
        <w:rPr>
          <w:rFonts w:ascii="Times New Roman" w:hAnsi="Times New Roman" w:cs="Times New Roman"/>
          <w:sz w:val="28"/>
          <w:szCs w:val="28"/>
        </w:rPr>
        <w:t xml:space="preserve"> сої (табл. 3.1</w:t>
      </w:r>
      <w:r w:rsidR="008F3BBF" w:rsidRPr="008F3BBF">
        <w:rPr>
          <w:rFonts w:ascii="Times New Roman" w:hAnsi="Times New Roman" w:cs="Times New Roman"/>
          <w:sz w:val="28"/>
          <w:szCs w:val="28"/>
        </w:rPr>
        <w:t>).</w:t>
      </w:r>
    </w:p>
    <w:p w:rsidR="00B6635A" w:rsidRPr="00DC08A5" w:rsidRDefault="00C10D52" w:rsidP="008F3BBF">
      <w:pPr>
        <w:spacing w:after="0" w:line="360" w:lineRule="auto"/>
        <w:jc w:val="right"/>
        <w:rPr>
          <w:rFonts w:ascii="Times New Roman" w:hAnsi="Times New Roman" w:cs="Times New Roman"/>
          <w:i/>
          <w:sz w:val="28"/>
          <w:szCs w:val="28"/>
        </w:rPr>
      </w:pPr>
      <w:r>
        <w:rPr>
          <w:rFonts w:ascii="Times New Roman" w:hAnsi="Times New Roman" w:cs="Times New Roman"/>
          <w:i/>
          <w:sz w:val="28"/>
          <w:szCs w:val="28"/>
        </w:rPr>
        <w:t>Таблиця 3.1</w:t>
      </w:r>
    </w:p>
    <w:p w:rsidR="00B6635A" w:rsidRPr="00DC08A5" w:rsidRDefault="00DC08A5" w:rsidP="008F3BBF">
      <w:pPr>
        <w:spacing w:after="0" w:line="360" w:lineRule="auto"/>
        <w:jc w:val="center"/>
        <w:rPr>
          <w:rFonts w:ascii="Times New Roman" w:hAnsi="Times New Roman" w:cs="Times New Roman"/>
          <w:b/>
          <w:sz w:val="28"/>
          <w:szCs w:val="28"/>
        </w:rPr>
      </w:pPr>
      <w:r w:rsidRPr="00DC08A5">
        <w:rPr>
          <w:rFonts w:ascii="Times New Roman" w:hAnsi="Times New Roman" w:cs="Times New Roman"/>
          <w:b/>
          <w:sz w:val="28"/>
          <w:szCs w:val="28"/>
        </w:rPr>
        <w:t xml:space="preserve">Шкідливість </w:t>
      </w:r>
      <w:r w:rsidR="00787691">
        <w:rPr>
          <w:rFonts w:ascii="Times New Roman" w:hAnsi="Times New Roman" w:cs="Times New Roman"/>
          <w:b/>
          <w:sz w:val="28"/>
          <w:szCs w:val="28"/>
        </w:rPr>
        <w:t>аскохітозу</w:t>
      </w:r>
      <w:r w:rsidRPr="00DC08A5">
        <w:rPr>
          <w:rFonts w:ascii="Times New Roman" w:hAnsi="Times New Roman" w:cs="Times New Roman"/>
          <w:b/>
          <w:sz w:val="28"/>
          <w:szCs w:val="28"/>
        </w:rPr>
        <w:t xml:space="preserve"> сої</w:t>
      </w:r>
      <w:r w:rsidR="00B6635A" w:rsidRPr="00DC08A5">
        <w:rPr>
          <w:rFonts w:ascii="Times New Roman" w:hAnsi="Times New Roman" w:cs="Times New Roman"/>
          <w:b/>
          <w:sz w:val="28"/>
          <w:szCs w:val="24"/>
        </w:rPr>
        <w:t xml:space="preserve"> </w:t>
      </w:r>
      <w:r w:rsidR="00B6635A" w:rsidRPr="00DC08A5">
        <w:rPr>
          <w:rFonts w:ascii="Times New Roman" w:hAnsi="Times New Roman" w:cs="Times New Roman"/>
          <w:b/>
          <w:sz w:val="28"/>
          <w:szCs w:val="28"/>
        </w:rPr>
        <w:t xml:space="preserve">(навчально-дослідне поле Поліського національного університету, сорт </w:t>
      </w:r>
      <w:proofErr w:type="spellStart"/>
      <w:r w:rsidR="00787691">
        <w:rPr>
          <w:rFonts w:ascii="Times New Roman" w:hAnsi="Times New Roman" w:cs="Times New Roman"/>
          <w:b/>
          <w:sz w:val="28"/>
          <w:szCs w:val="28"/>
        </w:rPr>
        <w:t>Золушка</w:t>
      </w:r>
      <w:proofErr w:type="spellEnd"/>
      <w:r w:rsidRPr="00DC08A5">
        <w:rPr>
          <w:rFonts w:ascii="Times New Roman" w:hAnsi="Times New Roman" w:cs="Times New Roman"/>
          <w:b/>
          <w:sz w:val="28"/>
          <w:szCs w:val="28"/>
        </w:rPr>
        <w:t>, 2021–2022</w:t>
      </w:r>
      <w:r w:rsidR="00B6635A" w:rsidRPr="00DC08A5">
        <w:rPr>
          <w:rFonts w:ascii="Times New Roman" w:hAnsi="Times New Roman" w:cs="Times New Roman"/>
          <w:b/>
          <w:sz w:val="28"/>
          <w:szCs w:val="28"/>
        </w:rPr>
        <w:t>)</w:t>
      </w:r>
    </w:p>
    <w:tbl>
      <w:tblPr>
        <w:tblStyle w:val="ab"/>
        <w:tblW w:w="9634" w:type="dxa"/>
        <w:tblLook w:val="04A0" w:firstRow="1" w:lastRow="0" w:firstColumn="1" w:lastColumn="0" w:noHBand="0" w:noVBand="1"/>
      </w:tblPr>
      <w:tblGrid>
        <w:gridCol w:w="3211"/>
        <w:gridCol w:w="3211"/>
        <w:gridCol w:w="3212"/>
      </w:tblGrid>
      <w:tr w:rsidR="00B6635A" w:rsidRPr="00DC08A5" w:rsidTr="00B6635A">
        <w:trPr>
          <w:trHeight w:val="165"/>
        </w:trPr>
        <w:tc>
          <w:tcPr>
            <w:tcW w:w="3211" w:type="dxa"/>
            <w:vAlign w:val="center"/>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Розвиток, %</w:t>
            </w:r>
          </w:p>
        </w:tc>
        <w:tc>
          <w:tcPr>
            <w:tcW w:w="3211" w:type="dxa"/>
            <w:vAlign w:val="center"/>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Маса 1000 зерен, г</w:t>
            </w:r>
          </w:p>
        </w:tc>
        <w:tc>
          <w:tcPr>
            <w:tcW w:w="3212" w:type="dxa"/>
            <w:vAlign w:val="center"/>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Втрати врожаю, %</w:t>
            </w:r>
          </w:p>
        </w:tc>
      </w:tr>
      <w:tr w:rsidR="00B6635A" w:rsidRPr="00DC08A5" w:rsidTr="00B6635A">
        <w:tc>
          <w:tcPr>
            <w:tcW w:w="3211"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0</w:t>
            </w:r>
          </w:p>
        </w:tc>
        <w:tc>
          <w:tcPr>
            <w:tcW w:w="3211" w:type="dxa"/>
          </w:tcPr>
          <w:p w:rsidR="00B6635A" w:rsidRPr="00DC08A5" w:rsidRDefault="00DC08A5" w:rsidP="005229F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13</w:t>
            </w:r>
            <w:r w:rsidR="005229FF">
              <w:rPr>
                <w:rFonts w:ascii="Times New Roman" w:hAnsi="Times New Roman" w:cs="Times New Roman"/>
                <w:sz w:val="28"/>
                <w:szCs w:val="28"/>
              </w:rPr>
              <w:t>2</w:t>
            </w:r>
            <w:r w:rsidRPr="00DC08A5">
              <w:rPr>
                <w:rFonts w:ascii="Times New Roman" w:hAnsi="Times New Roman" w:cs="Times New Roman"/>
                <w:sz w:val="28"/>
                <w:szCs w:val="28"/>
              </w:rPr>
              <w:t>,5</w:t>
            </w:r>
          </w:p>
        </w:tc>
        <w:tc>
          <w:tcPr>
            <w:tcW w:w="3212"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w:t>
            </w:r>
          </w:p>
        </w:tc>
      </w:tr>
      <w:tr w:rsidR="00B6635A" w:rsidRPr="00DC08A5" w:rsidTr="00B6635A">
        <w:tc>
          <w:tcPr>
            <w:tcW w:w="3211"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5</w:t>
            </w:r>
          </w:p>
        </w:tc>
        <w:tc>
          <w:tcPr>
            <w:tcW w:w="3211" w:type="dxa"/>
          </w:tcPr>
          <w:p w:rsidR="00B6635A" w:rsidRPr="00DC08A5" w:rsidRDefault="00935785" w:rsidP="008F3BBF">
            <w:pPr>
              <w:spacing w:line="360" w:lineRule="auto"/>
              <w:jc w:val="center"/>
              <w:rPr>
                <w:rFonts w:ascii="Times New Roman" w:hAnsi="Times New Roman" w:cs="Times New Roman"/>
                <w:sz w:val="28"/>
                <w:szCs w:val="28"/>
              </w:rPr>
            </w:pPr>
            <w:r>
              <w:rPr>
                <w:rFonts w:ascii="Times New Roman" w:hAnsi="Times New Roman" w:cs="Times New Roman"/>
                <w:sz w:val="28"/>
                <w:szCs w:val="28"/>
              </w:rPr>
              <w:t>129,1</w:t>
            </w:r>
          </w:p>
        </w:tc>
        <w:tc>
          <w:tcPr>
            <w:tcW w:w="3212" w:type="dxa"/>
          </w:tcPr>
          <w:p w:rsidR="00B6635A" w:rsidRPr="00DC08A5" w:rsidRDefault="005229FF" w:rsidP="008F3BBF">
            <w:pPr>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B6635A" w:rsidRPr="00DC08A5" w:rsidTr="00B6635A">
        <w:tc>
          <w:tcPr>
            <w:tcW w:w="3211"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10</w:t>
            </w:r>
          </w:p>
        </w:tc>
        <w:tc>
          <w:tcPr>
            <w:tcW w:w="3211" w:type="dxa"/>
          </w:tcPr>
          <w:p w:rsidR="00B6635A" w:rsidRPr="00DC08A5" w:rsidRDefault="00935785" w:rsidP="008F3BBF">
            <w:pPr>
              <w:spacing w:line="360" w:lineRule="auto"/>
              <w:jc w:val="center"/>
              <w:rPr>
                <w:rFonts w:ascii="Times New Roman" w:hAnsi="Times New Roman" w:cs="Times New Roman"/>
                <w:sz w:val="28"/>
                <w:szCs w:val="28"/>
              </w:rPr>
            </w:pPr>
            <w:r>
              <w:rPr>
                <w:rFonts w:ascii="Times New Roman" w:hAnsi="Times New Roman" w:cs="Times New Roman"/>
                <w:sz w:val="28"/>
                <w:szCs w:val="28"/>
              </w:rPr>
              <w:t>125,3</w:t>
            </w:r>
          </w:p>
        </w:tc>
        <w:tc>
          <w:tcPr>
            <w:tcW w:w="3212" w:type="dxa"/>
          </w:tcPr>
          <w:p w:rsidR="00B6635A" w:rsidRPr="00DC08A5" w:rsidRDefault="005229FF" w:rsidP="008F3BBF">
            <w:pPr>
              <w:spacing w:line="360" w:lineRule="auto"/>
              <w:jc w:val="center"/>
              <w:rPr>
                <w:rFonts w:ascii="Times New Roman" w:hAnsi="Times New Roman" w:cs="Times New Roman"/>
                <w:sz w:val="28"/>
                <w:szCs w:val="28"/>
              </w:rPr>
            </w:pPr>
            <w:r>
              <w:rPr>
                <w:rFonts w:ascii="Times New Roman" w:hAnsi="Times New Roman" w:cs="Times New Roman"/>
                <w:sz w:val="28"/>
                <w:szCs w:val="28"/>
              </w:rPr>
              <w:t>5,4</w:t>
            </w:r>
          </w:p>
        </w:tc>
      </w:tr>
      <w:tr w:rsidR="00B6635A" w:rsidRPr="00DC08A5" w:rsidTr="00B6635A">
        <w:trPr>
          <w:trHeight w:val="285"/>
        </w:trPr>
        <w:tc>
          <w:tcPr>
            <w:tcW w:w="3211"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20</w:t>
            </w:r>
          </w:p>
        </w:tc>
        <w:tc>
          <w:tcPr>
            <w:tcW w:w="3211" w:type="dxa"/>
          </w:tcPr>
          <w:p w:rsidR="00B6635A" w:rsidRPr="00DC08A5" w:rsidRDefault="00935785" w:rsidP="008F3BBF">
            <w:pPr>
              <w:spacing w:line="360" w:lineRule="auto"/>
              <w:jc w:val="center"/>
              <w:rPr>
                <w:rFonts w:ascii="Times New Roman" w:hAnsi="Times New Roman" w:cs="Times New Roman"/>
                <w:sz w:val="28"/>
                <w:szCs w:val="28"/>
              </w:rPr>
            </w:pPr>
            <w:r>
              <w:rPr>
                <w:rFonts w:ascii="Times New Roman" w:hAnsi="Times New Roman" w:cs="Times New Roman"/>
                <w:sz w:val="28"/>
                <w:szCs w:val="28"/>
              </w:rPr>
              <w:t>118,3</w:t>
            </w:r>
          </w:p>
        </w:tc>
        <w:tc>
          <w:tcPr>
            <w:tcW w:w="3212" w:type="dxa"/>
          </w:tcPr>
          <w:p w:rsidR="00B6635A" w:rsidRPr="00DC08A5" w:rsidRDefault="005229FF" w:rsidP="008F3BBF">
            <w:pPr>
              <w:spacing w:line="360" w:lineRule="auto"/>
              <w:jc w:val="center"/>
              <w:rPr>
                <w:rFonts w:ascii="Times New Roman" w:hAnsi="Times New Roman" w:cs="Times New Roman"/>
                <w:sz w:val="28"/>
                <w:szCs w:val="28"/>
              </w:rPr>
            </w:pPr>
            <w:r>
              <w:rPr>
                <w:rFonts w:ascii="Times New Roman" w:hAnsi="Times New Roman" w:cs="Times New Roman"/>
                <w:sz w:val="28"/>
                <w:szCs w:val="28"/>
              </w:rPr>
              <w:t>10,7</w:t>
            </w:r>
          </w:p>
        </w:tc>
      </w:tr>
      <w:tr w:rsidR="00B6635A" w:rsidRPr="00DC08A5" w:rsidTr="00B6635A">
        <w:trPr>
          <w:trHeight w:val="198"/>
        </w:trPr>
        <w:tc>
          <w:tcPr>
            <w:tcW w:w="3211" w:type="dxa"/>
          </w:tcPr>
          <w:p w:rsidR="00B6635A" w:rsidRPr="00DC08A5" w:rsidRDefault="00B6635A" w:rsidP="008F3BBF">
            <w:pPr>
              <w:spacing w:line="360" w:lineRule="auto"/>
              <w:jc w:val="center"/>
              <w:rPr>
                <w:rFonts w:ascii="Times New Roman" w:hAnsi="Times New Roman" w:cs="Times New Roman"/>
                <w:sz w:val="28"/>
                <w:szCs w:val="28"/>
              </w:rPr>
            </w:pPr>
            <w:r w:rsidRPr="00DC08A5">
              <w:rPr>
                <w:rFonts w:ascii="Times New Roman" w:hAnsi="Times New Roman" w:cs="Times New Roman"/>
                <w:sz w:val="28"/>
                <w:szCs w:val="28"/>
              </w:rPr>
              <w:t>30</w:t>
            </w:r>
          </w:p>
        </w:tc>
        <w:tc>
          <w:tcPr>
            <w:tcW w:w="3211" w:type="dxa"/>
          </w:tcPr>
          <w:p w:rsidR="00B6635A" w:rsidRPr="00DC08A5" w:rsidRDefault="00935785" w:rsidP="008F3BBF">
            <w:pPr>
              <w:spacing w:line="360" w:lineRule="auto"/>
              <w:jc w:val="center"/>
              <w:rPr>
                <w:rFonts w:ascii="Times New Roman" w:hAnsi="Times New Roman" w:cs="Times New Roman"/>
                <w:sz w:val="28"/>
                <w:szCs w:val="28"/>
              </w:rPr>
            </w:pPr>
            <w:r>
              <w:rPr>
                <w:rFonts w:ascii="Times New Roman" w:hAnsi="Times New Roman" w:cs="Times New Roman"/>
                <w:sz w:val="28"/>
                <w:szCs w:val="28"/>
              </w:rPr>
              <w:t>115,9</w:t>
            </w:r>
          </w:p>
        </w:tc>
        <w:tc>
          <w:tcPr>
            <w:tcW w:w="3212" w:type="dxa"/>
          </w:tcPr>
          <w:p w:rsidR="00B6635A" w:rsidRPr="00DC08A5" w:rsidRDefault="005229FF" w:rsidP="008F3BBF">
            <w:pPr>
              <w:spacing w:line="360" w:lineRule="auto"/>
              <w:jc w:val="center"/>
              <w:rPr>
                <w:rFonts w:ascii="Times New Roman" w:hAnsi="Times New Roman" w:cs="Times New Roman"/>
                <w:sz w:val="28"/>
                <w:szCs w:val="28"/>
              </w:rPr>
            </w:pPr>
            <w:r>
              <w:rPr>
                <w:rFonts w:ascii="Times New Roman" w:hAnsi="Times New Roman" w:cs="Times New Roman"/>
                <w:sz w:val="28"/>
                <w:szCs w:val="28"/>
              </w:rPr>
              <w:t>12,5</w:t>
            </w:r>
          </w:p>
        </w:tc>
      </w:tr>
      <w:tr w:rsidR="00B6635A" w:rsidRPr="00DC08A5" w:rsidTr="00B6635A">
        <w:tc>
          <w:tcPr>
            <w:tcW w:w="3211" w:type="dxa"/>
          </w:tcPr>
          <w:p w:rsidR="00B6635A" w:rsidRPr="00DC08A5" w:rsidRDefault="00B6635A" w:rsidP="008F3BBF">
            <w:pPr>
              <w:spacing w:line="360" w:lineRule="auto"/>
              <w:jc w:val="center"/>
              <w:rPr>
                <w:rFonts w:ascii="Times New Roman" w:hAnsi="Times New Roman" w:cs="Times New Roman"/>
                <w:i/>
                <w:sz w:val="28"/>
                <w:szCs w:val="28"/>
              </w:rPr>
            </w:pPr>
            <w:r w:rsidRPr="00DC08A5">
              <w:rPr>
                <w:rFonts w:ascii="Times New Roman" w:hAnsi="Times New Roman" w:cs="Times New Roman"/>
                <w:i/>
                <w:sz w:val="28"/>
                <w:szCs w:val="28"/>
              </w:rPr>
              <w:t>НІР</w:t>
            </w:r>
            <w:r w:rsidRPr="000C0CBD">
              <w:rPr>
                <w:rFonts w:ascii="Times New Roman" w:hAnsi="Times New Roman" w:cs="Times New Roman"/>
                <w:i/>
                <w:position w:val="-6"/>
                <w:sz w:val="20"/>
                <w:szCs w:val="28"/>
              </w:rPr>
              <w:t>05</w:t>
            </w:r>
          </w:p>
        </w:tc>
        <w:tc>
          <w:tcPr>
            <w:tcW w:w="3211" w:type="dxa"/>
          </w:tcPr>
          <w:p w:rsidR="00B6635A" w:rsidRPr="00DC08A5" w:rsidRDefault="00FB1070" w:rsidP="008F3BBF">
            <w:pPr>
              <w:spacing w:line="360" w:lineRule="auto"/>
              <w:jc w:val="center"/>
              <w:rPr>
                <w:rFonts w:ascii="Times New Roman" w:hAnsi="Times New Roman" w:cs="Times New Roman"/>
                <w:i/>
                <w:sz w:val="28"/>
                <w:szCs w:val="28"/>
              </w:rPr>
            </w:pPr>
            <w:r>
              <w:rPr>
                <w:rFonts w:ascii="Times New Roman" w:hAnsi="Times New Roman" w:cs="Times New Roman"/>
                <w:i/>
                <w:sz w:val="28"/>
                <w:szCs w:val="28"/>
              </w:rPr>
              <w:t>1,09</w:t>
            </w:r>
          </w:p>
        </w:tc>
        <w:tc>
          <w:tcPr>
            <w:tcW w:w="3212" w:type="dxa"/>
          </w:tcPr>
          <w:p w:rsidR="00B6635A" w:rsidRPr="00DC08A5" w:rsidRDefault="00B6635A" w:rsidP="008F3BBF">
            <w:pPr>
              <w:spacing w:line="360" w:lineRule="auto"/>
              <w:jc w:val="center"/>
              <w:rPr>
                <w:rFonts w:ascii="Times New Roman" w:hAnsi="Times New Roman" w:cs="Times New Roman"/>
                <w:i/>
                <w:sz w:val="28"/>
                <w:szCs w:val="28"/>
              </w:rPr>
            </w:pPr>
          </w:p>
        </w:tc>
      </w:tr>
    </w:tbl>
    <w:p w:rsidR="00B6635A" w:rsidRPr="008220E1" w:rsidRDefault="00B6635A" w:rsidP="008F3BBF">
      <w:pPr>
        <w:spacing w:after="0" w:line="360" w:lineRule="auto"/>
        <w:rPr>
          <w:sz w:val="16"/>
          <w:szCs w:val="16"/>
        </w:rPr>
      </w:pPr>
    </w:p>
    <w:p w:rsidR="00DC4597" w:rsidRPr="00930666" w:rsidRDefault="00FD04E3" w:rsidP="002374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Аналізуючи дані наведені у </w:t>
      </w:r>
      <w:r w:rsidR="00DC4597" w:rsidRPr="00930666">
        <w:rPr>
          <w:rFonts w:ascii="Times New Roman" w:hAnsi="Times New Roman" w:cs="Times New Roman"/>
          <w:sz w:val="28"/>
          <w:szCs w:val="28"/>
        </w:rPr>
        <w:t xml:space="preserve">таблиці 3.2 </w:t>
      </w:r>
      <w:r>
        <w:rPr>
          <w:rFonts w:ascii="Times New Roman" w:hAnsi="Times New Roman" w:cs="Times New Roman"/>
          <w:sz w:val="28"/>
          <w:szCs w:val="28"/>
        </w:rPr>
        <w:t>видно</w:t>
      </w:r>
      <w:r w:rsidR="00DC4597" w:rsidRPr="00930666">
        <w:rPr>
          <w:rFonts w:ascii="Times New Roman" w:hAnsi="Times New Roman" w:cs="Times New Roman"/>
          <w:sz w:val="28"/>
          <w:szCs w:val="28"/>
        </w:rPr>
        <w:t xml:space="preserve">, що із збільшенням рівня ураження </w:t>
      </w:r>
      <w:r>
        <w:rPr>
          <w:rFonts w:ascii="Times New Roman" w:hAnsi="Times New Roman" w:cs="Times New Roman"/>
          <w:sz w:val="28"/>
          <w:szCs w:val="28"/>
        </w:rPr>
        <w:t>зерна аскохітозом</w:t>
      </w:r>
      <w:r w:rsidR="00DC4597" w:rsidRPr="00930666">
        <w:rPr>
          <w:rFonts w:ascii="Times New Roman" w:hAnsi="Times New Roman" w:cs="Times New Roman"/>
          <w:sz w:val="28"/>
          <w:szCs w:val="28"/>
        </w:rPr>
        <w:t xml:space="preserve"> маса 1000 зерен має тенденцію що зниження, а саме від 13</w:t>
      </w:r>
      <w:r w:rsidR="0068688C">
        <w:rPr>
          <w:rFonts w:ascii="Times New Roman" w:hAnsi="Times New Roman" w:cs="Times New Roman"/>
          <w:sz w:val="28"/>
          <w:szCs w:val="28"/>
        </w:rPr>
        <w:t>2</w:t>
      </w:r>
      <w:r w:rsidR="00935785">
        <w:rPr>
          <w:rFonts w:ascii="Times New Roman" w:hAnsi="Times New Roman" w:cs="Times New Roman"/>
          <w:sz w:val="28"/>
          <w:szCs w:val="28"/>
        </w:rPr>
        <w:t>,5 до 115,9</w:t>
      </w:r>
      <w:r w:rsidR="00DC4597" w:rsidRPr="00930666">
        <w:rPr>
          <w:rFonts w:ascii="Times New Roman" w:hAnsi="Times New Roman" w:cs="Times New Roman"/>
          <w:sz w:val="28"/>
          <w:szCs w:val="28"/>
        </w:rPr>
        <w:t xml:space="preserve"> г, у відсотковому еквіваленті </w:t>
      </w:r>
      <w:r w:rsidR="00930666" w:rsidRPr="00930666">
        <w:rPr>
          <w:rFonts w:ascii="Times New Roman" w:hAnsi="Times New Roman" w:cs="Times New Roman"/>
          <w:sz w:val="28"/>
          <w:szCs w:val="28"/>
        </w:rPr>
        <w:t>до 12,</w:t>
      </w:r>
      <w:r w:rsidR="0068688C">
        <w:rPr>
          <w:rFonts w:ascii="Times New Roman" w:hAnsi="Times New Roman" w:cs="Times New Roman"/>
          <w:sz w:val="28"/>
          <w:szCs w:val="28"/>
        </w:rPr>
        <w:t>5</w:t>
      </w:r>
      <w:r w:rsidR="00930666" w:rsidRPr="00930666">
        <w:rPr>
          <w:rFonts w:ascii="Times New Roman" w:hAnsi="Times New Roman" w:cs="Times New Roman"/>
          <w:sz w:val="28"/>
          <w:szCs w:val="28"/>
        </w:rPr>
        <w:t> %</w:t>
      </w:r>
      <w:r w:rsidR="00930666">
        <w:rPr>
          <w:rFonts w:ascii="Times New Roman" w:hAnsi="Times New Roman" w:cs="Times New Roman"/>
          <w:sz w:val="28"/>
          <w:szCs w:val="28"/>
        </w:rPr>
        <w:t>.</w:t>
      </w:r>
    </w:p>
    <w:p w:rsidR="00316033" w:rsidRPr="00930666" w:rsidRDefault="00930666" w:rsidP="0023745F">
      <w:pPr>
        <w:spacing w:after="0" w:line="360" w:lineRule="auto"/>
        <w:ind w:firstLine="709"/>
        <w:jc w:val="both"/>
        <w:rPr>
          <w:rFonts w:ascii="Times New Roman" w:hAnsi="Times New Roman" w:cs="Times New Roman"/>
          <w:b/>
          <w:sz w:val="28"/>
        </w:rPr>
      </w:pPr>
      <w:r w:rsidRPr="00930666">
        <w:rPr>
          <w:rFonts w:ascii="Times New Roman" w:hAnsi="Times New Roman" w:cs="Times New Roman"/>
          <w:b/>
          <w:sz w:val="28"/>
        </w:rPr>
        <w:t>3.</w:t>
      </w:r>
      <w:r w:rsidR="00C772BD">
        <w:rPr>
          <w:rFonts w:ascii="Times New Roman" w:hAnsi="Times New Roman" w:cs="Times New Roman"/>
          <w:b/>
          <w:sz w:val="28"/>
        </w:rPr>
        <w:t>2</w:t>
      </w:r>
      <w:r w:rsidRPr="00930666">
        <w:rPr>
          <w:rFonts w:ascii="Times New Roman" w:hAnsi="Times New Roman" w:cs="Times New Roman"/>
          <w:b/>
          <w:sz w:val="28"/>
        </w:rPr>
        <w:t>. </w:t>
      </w:r>
      <w:r w:rsidRPr="00930666">
        <w:rPr>
          <w:rFonts w:ascii="Times New Roman" w:hAnsi="Times New Roman" w:cs="Times New Roman"/>
          <w:b/>
          <w:sz w:val="28"/>
          <w:szCs w:val="28"/>
        </w:rPr>
        <w:t>Оцінка заходів регулювання поширення та розвитку домінуючих мікозів сої</w:t>
      </w:r>
    </w:p>
    <w:p w:rsidR="00700CD3" w:rsidRDefault="001A79AB" w:rsidP="00AC7740">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sidRPr="001A79AB">
        <w:rPr>
          <w:rFonts w:ascii="Times New Roman" w:eastAsia="Times New Roman" w:hAnsi="Times New Roman" w:cs="Times New Roman"/>
          <w:sz w:val="28"/>
          <w:szCs w:val="28"/>
          <w:lang w:eastAsia="uk-UA" w:bidi="uk-UA"/>
        </w:rPr>
        <w:t xml:space="preserve">Джерелом інфекції є ґрунт, заражений насіннєвий матеріал та рослинні </w:t>
      </w:r>
      <w:r w:rsidRPr="001A79AB">
        <w:rPr>
          <w:rFonts w:ascii="Times New Roman" w:eastAsia="Times New Roman" w:hAnsi="Times New Roman" w:cs="Times New Roman"/>
          <w:sz w:val="28"/>
          <w:szCs w:val="28"/>
          <w:lang w:eastAsia="uk-UA" w:bidi="uk-UA"/>
        </w:rPr>
        <w:lastRenderedPageBreak/>
        <w:t xml:space="preserve">залишки. </w:t>
      </w:r>
      <w:r>
        <w:rPr>
          <w:rFonts w:ascii="Times New Roman" w:eastAsia="Times New Roman" w:hAnsi="Times New Roman" w:cs="Times New Roman"/>
          <w:sz w:val="28"/>
          <w:szCs w:val="28"/>
          <w:lang w:eastAsia="uk-UA" w:bidi="uk-UA"/>
        </w:rPr>
        <w:t>Ураження</w:t>
      </w:r>
      <w:r w:rsidRPr="001A79AB">
        <w:rPr>
          <w:rFonts w:ascii="Times New Roman" w:eastAsia="Times New Roman" w:hAnsi="Times New Roman" w:cs="Times New Roman"/>
          <w:sz w:val="28"/>
          <w:szCs w:val="28"/>
          <w:lang w:eastAsia="uk-UA" w:bidi="uk-UA"/>
        </w:rPr>
        <w:t xml:space="preserve"> рослин конідіями відбувається навесні та протягом вегетаційного періоду. </w:t>
      </w:r>
      <w:r w:rsidR="00966003">
        <w:rPr>
          <w:rFonts w:ascii="Times New Roman" w:eastAsia="Times New Roman" w:hAnsi="Times New Roman" w:cs="Times New Roman"/>
          <w:sz w:val="28"/>
          <w:szCs w:val="28"/>
          <w:lang w:eastAsia="uk-UA" w:bidi="uk-UA"/>
        </w:rPr>
        <w:t>Поширення</w:t>
      </w:r>
      <w:r w:rsidRPr="001A79AB">
        <w:rPr>
          <w:rFonts w:ascii="Times New Roman" w:eastAsia="Times New Roman" w:hAnsi="Times New Roman" w:cs="Times New Roman"/>
          <w:sz w:val="28"/>
          <w:szCs w:val="28"/>
          <w:lang w:eastAsia="uk-UA" w:bidi="uk-UA"/>
        </w:rPr>
        <w:t xml:space="preserve"> </w:t>
      </w:r>
      <w:r w:rsidR="00966003">
        <w:rPr>
          <w:rFonts w:ascii="Times New Roman" w:eastAsia="Times New Roman" w:hAnsi="Times New Roman" w:cs="Times New Roman"/>
          <w:sz w:val="28"/>
          <w:szCs w:val="28"/>
          <w:lang w:eastAsia="uk-UA" w:bidi="uk-UA"/>
        </w:rPr>
        <w:t>інфекції відбувається за допомогою</w:t>
      </w:r>
      <w:r w:rsidR="00966003" w:rsidRPr="001A79AB">
        <w:rPr>
          <w:rFonts w:ascii="Times New Roman" w:eastAsia="Times New Roman" w:hAnsi="Times New Roman" w:cs="Times New Roman"/>
          <w:sz w:val="28"/>
          <w:szCs w:val="28"/>
          <w:lang w:eastAsia="uk-UA" w:bidi="uk-UA"/>
        </w:rPr>
        <w:t xml:space="preserve"> </w:t>
      </w:r>
      <w:r w:rsidR="00966003">
        <w:rPr>
          <w:rFonts w:ascii="Times New Roman" w:eastAsia="Times New Roman" w:hAnsi="Times New Roman" w:cs="Times New Roman"/>
          <w:sz w:val="28"/>
          <w:szCs w:val="28"/>
          <w:lang w:eastAsia="uk-UA" w:bidi="uk-UA"/>
        </w:rPr>
        <w:t>вітру, комах та опадів</w:t>
      </w:r>
      <w:r w:rsidRPr="001A79AB">
        <w:rPr>
          <w:rFonts w:ascii="Times New Roman" w:eastAsia="Times New Roman" w:hAnsi="Times New Roman" w:cs="Times New Roman"/>
          <w:sz w:val="28"/>
          <w:szCs w:val="28"/>
          <w:lang w:eastAsia="uk-UA" w:bidi="uk-UA"/>
        </w:rPr>
        <w:t xml:space="preserve">. </w:t>
      </w:r>
      <w:r w:rsidR="00966003">
        <w:rPr>
          <w:rFonts w:ascii="Times New Roman" w:eastAsia="Times New Roman" w:hAnsi="Times New Roman" w:cs="Times New Roman"/>
          <w:sz w:val="28"/>
          <w:szCs w:val="28"/>
          <w:lang w:eastAsia="uk-UA" w:bidi="uk-UA"/>
        </w:rPr>
        <w:t xml:space="preserve">Коли попадають на листки й </w:t>
      </w:r>
      <w:r w:rsidRPr="001A79AB">
        <w:rPr>
          <w:rFonts w:ascii="Times New Roman" w:eastAsia="Times New Roman" w:hAnsi="Times New Roman" w:cs="Times New Roman"/>
          <w:sz w:val="28"/>
          <w:szCs w:val="28"/>
          <w:lang w:eastAsia="uk-UA" w:bidi="uk-UA"/>
        </w:rPr>
        <w:t xml:space="preserve">стебло </w:t>
      </w:r>
      <w:r w:rsidR="00966003">
        <w:rPr>
          <w:rFonts w:ascii="Times New Roman" w:eastAsia="Times New Roman" w:hAnsi="Times New Roman" w:cs="Times New Roman"/>
          <w:sz w:val="28"/>
          <w:szCs w:val="28"/>
          <w:lang w:eastAsia="uk-UA" w:bidi="uk-UA"/>
        </w:rPr>
        <w:t>відтворюються</w:t>
      </w:r>
      <w:r w:rsidRPr="001A79AB">
        <w:rPr>
          <w:rFonts w:ascii="Times New Roman" w:eastAsia="Times New Roman" w:hAnsi="Times New Roman" w:cs="Times New Roman"/>
          <w:sz w:val="28"/>
          <w:szCs w:val="28"/>
          <w:lang w:eastAsia="uk-UA" w:bidi="uk-UA"/>
        </w:rPr>
        <w:t xml:space="preserve"> нові </w:t>
      </w:r>
      <w:r w:rsidR="00966003">
        <w:rPr>
          <w:rFonts w:ascii="Times New Roman" w:eastAsia="Times New Roman" w:hAnsi="Times New Roman" w:cs="Times New Roman"/>
          <w:sz w:val="28"/>
          <w:szCs w:val="28"/>
          <w:lang w:eastAsia="uk-UA" w:bidi="uk-UA"/>
        </w:rPr>
        <w:t>місця</w:t>
      </w:r>
      <w:r w:rsidRPr="001A79AB">
        <w:rPr>
          <w:rFonts w:ascii="Times New Roman" w:eastAsia="Times New Roman" w:hAnsi="Times New Roman" w:cs="Times New Roman"/>
          <w:sz w:val="28"/>
          <w:szCs w:val="28"/>
          <w:lang w:eastAsia="uk-UA" w:bidi="uk-UA"/>
        </w:rPr>
        <w:t xml:space="preserve"> ураження. Розвиток аскохіто</w:t>
      </w:r>
      <w:r w:rsidR="00966003">
        <w:rPr>
          <w:rFonts w:ascii="Times New Roman" w:eastAsia="Times New Roman" w:hAnsi="Times New Roman" w:cs="Times New Roman"/>
          <w:sz w:val="28"/>
          <w:szCs w:val="28"/>
          <w:lang w:eastAsia="uk-UA" w:bidi="uk-UA"/>
        </w:rPr>
        <w:t>зу починається з нижнього листя. Оптимальні умови</w:t>
      </w:r>
      <w:bookmarkStart w:id="0" w:name="_GoBack"/>
      <w:bookmarkEnd w:id="0"/>
      <w:r w:rsidRPr="001A79AB">
        <w:rPr>
          <w:rFonts w:ascii="Times New Roman" w:eastAsia="Times New Roman" w:hAnsi="Times New Roman" w:cs="Times New Roman"/>
          <w:sz w:val="28"/>
          <w:szCs w:val="28"/>
          <w:lang w:eastAsia="uk-UA" w:bidi="uk-UA"/>
        </w:rPr>
        <w:t xml:space="preserve"> поширення інфекції є сильні опади і температура повітря не більше</w:t>
      </w:r>
      <w:r>
        <w:rPr>
          <w:rFonts w:ascii="Times New Roman" w:eastAsia="Times New Roman" w:hAnsi="Times New Roman" w:cs="Times New Roman"/>
          <w:sz w:val="28"/>
          <w:szCs w:val="28"/>
          <w:lang w:eastAsia="uk-UA" w:bidi="uk-UA"/>
        </w:rPr>
        <w:t xml:space="preserve"> + 20</w:t>
      </w:r>
      <w:r>
        <w:rPr>
          <w:rFonts w:ascii="Times New Roman" w:hAnsi="Times New Roman" w:cs="Times New Roman"/>
          <w:sz w:val="28"/>
          <w:szCs w:val="28"/>
        </w:rPr>
        <w:t>–</w:t>
      </w:r>
      <w:r w:rsidRPr="001A79AB">
        <w:rPr>
          <w:rFonts w:ascii="Times New Roman" w:eastAsia="Times New Roman" w:hAnsi="Times New Roman" w:cs="Times New Roman"/>
          <w:sz w:val="28"/>
          <w:szCs w:val="28"/>
          <w:lang w:eastAsia="uk-UA" w:bidi="uk-UA"/>
        </w:rPr>
        <w:t>25</w:t>
      </w:r>
      <w:r w:rsidR="00167E54">
        <w:rPr>
          <w:rFonts w:ascii="Times New Roman" w:eastAsia="Times New Roman" w:hAnsi="Times New Roman" w:cs="Times New Roman"/>
          <w:sz w:val="28"/>
          <w:szCs w:val="28"/>
          <w:lang w:eastAsia="uk-UA" w:bidi="uk-UA"/>
        </w:rPr>
        <w:t> </w:t>
      </w:r>
      <w:r w:rsidRPr="001A79AB">
        <w:rPr>
          <w:rFonts w:ascii="Times New Roman" w:eastAsia="Times New Roman" w:hAnsi="Times New Roman" w:cs="Times New Roman"/>
          <w:sz w:val="28"/>
          <w:szCs w:val="28"/>
          <w:lang w:eastAsia="uk-UA" w:bidi="uk-UA"/>
        </w:rPr>
        <w:t>°C. Залежно від типу збудн</w:t>
      </w:r>
      <w:r>
        <w:rPr>
          <w:rFonts w:ascii="Times New Roman" w:eastAsia="Times New Roman" w:hAnsi="Times New Roman" w:cs="Times New Roman"/>
          <w:sz w:val="28"/>
          <w:szCs w:val="28"/>
          <w:lang w:eastAsia="uk-UA" w:bidi="uk-UA"/>
        </w:rPr>
        <w:t>ика період інкубації триває 2</w:t>
      </w:r>
      <w:r>
        <w:rPr>
          <w:rFonts w:ascii="Times New Roman" w:hAnsi="Times New Roman" w:cs="Times New Roman"/>
          <w:sz w:val="28"/>
          <w:szCs w:val="28"/>
        </w:rPr>
        <w:t>–</w:t>
      </w:r>
      <w:r w:rsidRPr="001A79AB">
        <w:rPr>
          <w:rFonts w:ascii="Times New Roman" w:eastAsia="Times New Roman" w:hAnsi="Times New Roman" w:cs="Times New Roman"/>
          <w:sz w:val="28"/>
          <w:szCs w:val="28"/>
          <w:lang w:eastAsia="uk-UA" w:bidi="uk-UA"/>
        </w:rPr>
        <w:t>8</w:t>
      </w:r>
      <w:r w:rsidR="00167E54">
        <w:rPr>
          <w:rFonts w:ascii="Times New Roman" w:eastAsia="Times New Roman" w:hAnsi="Times New Roman" w:cs="Times New Roman"/>
          <w:sz w:val="28"/>
          <w:szCs w:val="28"/>
          <w:lang w:eastAsia="uk-UA" w:bidi="uk-UA"/>
        </w:rPr>
        <w:t> </w:t>
      </w:r>
      <w:r w:rsidRPr="001A79AB">
        <w:rPr>
          <w:rFonts w:ascii="Times New Roman" w:eastAsia="Times New Roman" w:hAnsi="Times New Roman" w:cs="Times New Roman"/>
          <w:sz w:val="28"/>
          <w:szCs w:val="28"/>
          <w:lang w:eastAsia="uk-UA" w:bidi="uk-UA"/>
        </w:rPr>
        <w:t>днів. Поширенню інфекції сприяють пошкодження бульбовими довгоносиками та механічні травми тканин.</w:t>
      </w:r>
    </w:p>
    <w:p w:rsidR="00845108" w:rsidRDefault="001B5B87" w:rsidP="00AC7740">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Вплив </w:t>
      </w:r>
      <w:r w:rsidR="00700CD3">
        <w:rPr>
          <w:rFonts w:ascii="Times New Roman" w:eastAsia="Times New Roman" w:hAnsi="Times New Roman" w:cs="Times New Roman"/>
          <w:sz w:val="28"/>
          <w:szCs w:val="28"/>
          <w:lang w:eastAsia="uk-UA" w:bidi="uk-UA"/>
        </w:rPr>
        <w:t>комплексного захисту посівів сої від</w:t>
      </w:r>
      <w:r w:rsidR="00845108" w:rsidRPr="00845108">
        <w:rPr>
          <w:rFonts w:ascii="Times New Roman" w:eastAsia="Times New Roman" w:hAnsi="Times New Roman" w:cs="Times New Roman"/>
          <w:sz w:val="28"/>
          <w:szCs w:val="28"/>
          <w:lang w:eastAsia="uk-UA" w:bidi="uk-UA"/>
        </w:rPr>
        <w:t xml:space="preserve"> поширення </w:t>
      </w:r>
      <w:r>
        <w:rPr>
          <w:rFonts w:ascii="Times New Roman" w:eastAsia="Times New Roman" w:hAnsi="Times New Roman" w:cs="Times New Roman"/>
          <w:sz w:val="28"/>
          <w:szCs w:val="28"/>
          <w:lang w:eastAsia="uk-UA" w:bidi="uk-UA"/>
        </w:rPr>
        <w:t>і</w:t>
      </w:r>
      <w:r w:rsidR="00700CD3">
        <w:rPr>
          <w:rFonts w:ascii="Times New Roman" w:eastAsia="Times New Roman" w:hAnsi="Times New Roman" w:cs="Times New Roman"/>
          <w:sz w:val="28"/>
          <w:szCs w:val="28"/>
          <w:lang w:eastAsia="uk-UA" w:bidi="uk-UA"/>
        </w:rPr>
        <w:t xml:space="preserve"> розвитку аскохітозу наведено у таблиці</w:t>
      </w:r>
      <w:r w:rsidR="00AE370C">
        <w:rPr>
          <w:rFonts w:ascii="Times New Roman" w:eastAsia="Times New Roman" w:hAnsi="Times New Roman" w:cs="Times New Roman"/>
          <w:sz w:val="28"/>
          <w:szCs w:val="28"/>
          <w:lang w:val="en-US" w:eastAsia="uk-UA" w:bidi="uk-UA"/>
        </w:rPr>
        <w:t> </w:t>
      </w:r>
      <w:r w:rsidR="00700CD3">
        <w:rPr>
          <w:rFonts w:ascii="Times New Roman" w:eastAsia="Times New Roman" w:hAnsi="Times New Roman" w:cs="Times New Roman"/>
          <w:sz w:val="28"/>
          <w:szCs w:val="28"/>
          <w:lang w:eastAsia="uk-UA" w:bidi="uk-UA"/>
        </w:rPr>
        <w:t>3.2</w:t>
      </w:r>
      <w:r w:rsidR="00AC7740">
        <w:rPr>
          <w:rFonts w:ascii="Times New Roman" w:eastAsia="Times New Roman" w:hAnsi="Times New Roman" w:cs="Times New Roman"/>
          <w:sz w:val="28"/>
          <w:szCs w:val="28"/>
          <w:lang w:eastAsia="uk-UA" w:bidi="uk-UA"/>
        </w:rPr>
        <w:t>.</w:t>
      </w:r>
    </w:p>
    <w:p w:rsidR="00700CD3" w:rsidRPr="00700CD3" w:rsidRDefault="00700CD3" w:rsidP="001A79AB">
      <w:pPr>
        <w:widowControl w:val="0"/>
        <w:autoSpaceDE w:val="0"/>
        <w:autoSpaceDN w:val="0"/>
        <w:spacing w:after="0" w:line="360" w:lineRule="auto"/>
        <w:jc w:val="right"/>
        <w:rPr>
          <w:rFonts w:ascii="Times New Roman" w:eastAsia="Times New Roman" w:hAnsi="Times New Roman" w:cs="Times New Roman"/>
          <w:i/>
          <w:sz w:val="28"/>
          <w:szCs w:val="28"/>
          <w:lang w:eastAsia="uk-UA" w:bidi="uk-UA"/>
        </w:rPr>
      </w:pPr>
      <w:r w:rsidRPr="00700CD3">
        <w:rPr>
          <w:rFonts w:ascii="Times New Roman" w:eastAsia="Times New Roman" w:hAnsi="Times New Roman" w:cs="Times New Roman"/>
          <w:i/>
          <w:sz w:val="28"/>
          <w:szCs w:val="28"/>
          <w:lang w:eastAsia="uk-UA" w:bidi="uk-UA"/>
        </w:rPr>
        <w:t>Таблиця</w:t>
      </w:r>
      <w:r w:rsidR="00167E54">
        <w:rPr>
          <w:rFonts w:ascii="Times New Roman" w:eastAsia="Times New Roman" w:hAnsi="Times New Roman" w:cs="Times New Roman"/>
          <w:i/>
          <w:sz w:val="28"/>
          <w:szCs w:val="28"/>
          <w:lang w:eastAsia="uk-UA" w:bidi="uk-UA"/>
        </w:rPr>
        <w:t> </w:t>
      </w:r>
      <w:r w:rsidRPr="00700CD3">
        <w:rPr>
          <w:rFonts w:ascii="Times New Roman" w:eastAsia="Times New Roman" w:hAnsi="Times New Roman" w:cs="Times New Roman"/>
          <w:i/>
          <w:sz w:val="28"/>
          <w:szCs w:val="28"/>
          <w:lang w:eastAsia="uk-UA" w:bidi="uk-UA"/>
        </w:rPr>
        <w:t>3.2</w:t>
      </w:r>
    </w:p>
    <w:p w:rsidR="00845108" w:rsidRPr="00700CD3" w:rsidRDefault="00845108" w:rsidP="00AE370C">
      <w:pPr>
        <w:widowControl w:val="0"/>
        <w:autoSpaceDE w:val="0"/>
        <w:autoSpaceDN w:val="0"/>
        <w:spacing w:after="0" w:line="360" w:lineRule="auto"/>
        <w:jc w:val="center"/>
        <w:rPr>
          <w:rFonts w:ascii="Times New Roman" w:eastAsia="Times New Roman" w:hAnsi="Times New Roman" w:cs="Times New Roman"/>
          <w:b/>
          <w:sz w:val="28"/>
          <w:szCs w:val="28"/>
          <w:lang w:val="ru-RU" w:eastAsia="uk-UA" w:bidi="uk-UA"/>
        </w:rPr>
      </w:pPr>
      <w:r w:rsidRPr="00845108">
        <w:rPr>
          <w:rFonts w:ascii="Times New Roman" w:eastAsia="Times New Roman" w:hAnsi="Times New Roman" w:cs="Times New Roman"/>
          <w:b/>
          <w:sz w:val="28"/>
          <w:szCs w:val="28"/>
          <w:lang w:eastAsia="uk-UA" w:bidi="uk-UA"/>
        </w:rPr>
        <w:t xml:space="preserve">Поширення та розвиток </w:t>
      </w:r>
      <w:r w:rsidR="00700CD3">
        <w:rPr>
          <w:rFonts w:ascii="Times New Roman" w:eastAsia="Times New Roman" w:hAnsi="Times New Roman" w:cs="Times New Roman"/>
          <w:b/>
          <w:sz w:val="28"/>
          <w:szCs w:val="28"/>
          <w:lang w:eastAsia="uk-UA" w:bidi="uk-UA"/>
        </w:rPr>
        <w:t xml:space="preserve">аскохітозу сої за комплексного захисту фітоценозів </w:t>
      </w:r>
      <w:r w:rsidRPr="00845108">
        <w:rPr>
          <w:rFonts w:ascii="Times New Roman" w:eastAsia="Times New Roman" w:hAnsi="Times New Roman" w:cs="Times New Roman"/>
          <w:b/>
          <w:sz w:val="28"/>
          <w:szCs w:val="28"/>
          <w:lang w:eastAsia="uk-UA" w:bidi="uk-UA"/>
        </w:rPr>
        <w:t xml:space="preserve">(навчально-дослідне поле Поліського національного університету, </w:t>
      </w:r>
      <w:proofErr w:type="spellStart"/>
      <w:r w:rsidRPr="00845108">
        <w:rPr>
          <w:rFonts w:ascii="Times New Roman" w:eastAsia="Times New Roman" w:hAnsi="Times New Roman" w:cs="Times New Roman"/>
          <w:b/>
          <w:sz w:val="28"/>
          <w:szCs w:val="28"/>
          <w:lang w:eastAsia="uk-UA" w:bidi="uk-UA"/>
        </w:rPr>
        <w:t>сорт</w:t>
      </w:r>
      <w:r w:rsidR="00700CD3">
        <w:rPr>
          <w:rFonts w:ascii="Times New Roman" w:eastAsia="Times New Roman" w:hAnsi="Times New Roman" w:cs="Times New Roman"/>
          <w:b/>
          <w:sz w:val="28"/>
          <w:szCs w:val="28"/>
          <w:lang w:eastAsia="uk-UA" w:bidi="uk-UA"/>
        </w:rPr>
        <w:t> </w:t>
      </w:r>
      <w:r w:rsidR="00C772BD">
        <w:rPr>
          <w:rFonts w:ascii="Times New Roman" w:eastAsia="Times New Roman" w:hAnsi="Times New Roman" w:cs="Times New Roman"/>
          <w:b/>
          <w:sz w:val="28"/>
          <w:szCs w:val="28"/>
          <w:lang w:eastAsia="uk-UA" w:bidi="uk-UA"/>
        </w:rPr>
        <w:t>Зо</w:t>
      </w:r>
      <w:proofErr w:type="spellEnd"/>
      <w:r w:rsidR="00C772BD">
        <w:rPr>
          <w:rFonts w:ascii="Times New Roman" w:eastAsia="Times New Roman" w:hAnsi="Times New Roman" w:cs="Times New Roman"/>
          <w:b/>
          <w:sz w:val="28"/>
          <w:szCs w:val="28"/>
          <w:lang w:eastAsia="uk-UA" w:bidi="uk-UA"/>
        </w:rPr>
        <w:t>лушка</w:t>
      </w:r>
      <w:r w:rsidR="00AC7740">
        <w:rPr>
          <w:rFonts w:ascii="Times New Roman" w:eastAsia="Times New Roman" w:hAnsi="Times New Roman" w:cs="Times New Roman"/>
          <w:b/>
          <w:sz w:val="28"/>
          <w:szCs w:val="28"/>
          <w:lang w:eastAsia="uk-UA" w:bidi="uk-UA"/>
        </w:rPr>
        <w:t>, 2021–2022</w:t>
      </w:r>
      <w:r w:rsidRPr="00845108">
        <w:rPr>
          <w:rFonts w:ascii="Times New Roman" w:eastAsia="Times New Roman" w:hAnsi="Times New Roman" w:cs="Times New Roman"/>
          <w:b/>
          <w:sz w:val="28"/>
          <w:szCs w:val="28"/>
          <w:lang w:eastAsia="uk-UA" w:bidi="uk-UA"/>
        </w:rPr>
        <w:t>)</w:t>
      </w:r>
    </w:p>
    <w:tbl>
      <w:tblPr>
        <w:tblStyle w:val="ab"/>
        <w:tblW w:w="0" w:type="auto"/>
        <w:tblLook w:val="04A0" w:firstRow="1" w:lastRow="0" w:firstColumn="1" w:lastColumn="0" w:noHBand="0" w:noVBand="1"/>
      </w:tblPr>
      <w:tblGrid>
        <w:gridCol w:w="3652"/>
        <w:gridCol w:w="3119"/>
        <w:gridCol w:w="2978"/>
      </w:tblGrid>
      <w:tr w:rsidR="00AA046B" w:rsidRPr="00C1690D" w:rsidTr="00C96CB8">
        <w:trPr>
          <w:trHeight w:val="1020"/>
        </w:trPr>
        <w:tc>
          <w:tcPr>
            <w:tcW w:w="3652" w:type="dxa"/>
            <w:vAlign w:val="center"/>
          </w:tcPr>
          <w:p w:rsidR="00AA046B" w:rsidRPr="00C1690D" w:rsidRDefault="00AA046B"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sidRPr="00C1690D">
              <w:rPr>
                <w:rFonts w:ascii="Times New Roman" w:eastAsia="Times New Roman" w:hAnsi="Times New Roman" w:cs="Times New Roman"/>
                <w:sz w:val="28"/>
                <w:szCs w:val="28"/>
                <w:lang w:eastAsia="uk-UA" w:bidi="uk-UA"/>
              </w:rPr>
              <w:t>Варіант</w:t>
            </w:r>
          </w:p>
        </w:tc>
        <w:tc>
          <w:tcPr>
            <w:tcW w:w="3119" w:type="dxa"/>
          </w:tcPr>
          <w:p w:rsidR="00AA046B" w:rsidRPr="00C1690D" w:rsidRDefault="00AA046B"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sidRPr="00C1690D">
              <w:rPr>
                <w:rFonts w:ascii="Times New Roman" w:eastAsia="Times New Roman" w:hAnsi="Times New Roman" w:cs="Times New Roman"/>
                <w:sz w:val="28"/>
                <w:szCs w:val="28"/>
                <w:lang w:eastAsia="uk-UA" w:bidi="uk-UA"/>
              </w:rPr>
              <w:t xml:space="preserve">Норма витрати </w:t>
            </w:r>
          </w:p>
          <w:p w:rsidR="00AA046B" w:rsidRPr="00C1690D" w:rsidRDefault="00AA046B"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sidRPr="00C1690D">
              <w:rPr>
                <w:rFonts w:ascii="Times New Roman" w:eastAsia="Times New Roman" w:hAnsi="Times New Roman" w:cs="Times New Roman"/>
                <w:sz w:val="28"/>
                <w:szCs w:val="28"/>
                <w:lang w:eastAsia="uk-UA" w:bidi="uk-UA"/>
              </w:rPr>
              <w:t>препарату, л/т</w:t>
            </w:r>
            <w:r w:rsidR="00353C69">
              <w:rPr>
                <w:rFonts w:ascii="Times New Roman" w:eastAsia="Times New Roman" w:hAnsi="Times New Roman" w:cs="Times New Roman"/>
                <w:sz w:val="28"/>
                <w:szCs w:val="28"/>
                <w:lang w:eastAsia="uk-UA" w:bidi="uk-UA"/>
              </w:rPr>
              <w:t xml:space="preserve">, </w:t>
            </w:r>
            <w:r w:rsidR="0068428B">
              <w:rPr>
                <w:rFonts w:ascii="Times New Roman" w:eastAsia="Times New Roman" w:hAnsi="Times New Roman" w:cs="Times New Roman"/>
                <w:sz w:val="28"/>
                <w:szCs w:val="28"/>
                <w:lang w:eastAsia="uk-UA" w:bidi="uk-UA"/>
              </w:rPr>
              <w:t>га</w:t>
            </w:r>
          </w:p>
        </w:tc>
        <w:tc>
          <w:tcPr>
            <w:tcW w:w="2978" w:type="dxa"/>
            <w:vAlign w:val="center"/>
          </w:tcPr>
          <w:p w:rsidR="00AA046B" w:rsidRPr="00C1690D" w:rsidRDefault="00AA046B"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sidRPr="00C1690D">
              <w:rPr>
                <w:rFonts w:ascii="Times New Roman" w:eastAsia="Times New Roman" w:hAnsi="Times New Roman" w:cs="Times New Roman"/>
                <w:sz w:val="28"/>
                <w:szCs w:val="28"/>
                <w:lang w:eastAsia="uk-UA" w:bidi="uk-UA"/>
              </w:rPr>
              <w:t>Розвиток, %</w:t>
            </w:r>
          </w:p>
        </w:tc>
      </w:tr>
      <w:tr w:rsidR="00AA046B" w:rsidRPr="00F50794" w:rsidTr="00C96CB8">
        <w:trPr>
          <w:trHeight w:val="765"/>
        </w:trPr>
        <w:tc>
          <w:tcPr>
            <w:tcW w:w="3652" w:type="dxa"/>
          </w:tcPr>
          <w:p w:rsidR="00AA046B" w:rsidRPr="00C1690D" w:rsidRDefault="00AA046B" w:rsidP="002640AE">
            <w:pPr>
              <w:widowControl w:val="0"/>
              <w:autoSpaceDE w:val="0"/>
              <w:autoSpaceDN w:val="0"/>
              <w:spacing w:line="276" w:lineRule="auto"/>
              <w:jc w:val="both"/>
              <w:rPr>
                <w:rFonts w:ascii="Times New Roman" w:eastAsia="Times New Roman" w:hAnsi="Times New Roman" w:cs="Times New Roman"/>
                <w:sz w:val="28"/>
                <w:szCs w:val="28"/>
                <w:lang w:eastAsia="uk-UA" w:bidi="uk-UA"/>
              </w:rPr>
            </w:pPr>
            <w:r w:rsidRPr="00C1690D">
              <w:rPr>
                <w:rFonts w:ascii="Times New Roman" w:eastAsia="Times New Roman" w:hAnsi="Times New Roman" w:cs="Times New Roman"/>
                <w:sz w:val="28"/>
                <w:szCs w:val="28"/>
                <w:lang w:eastAsia="uk-UA" w:bidi="uk-UA"/>
              </w:rPr>
              <w:t>Контроль</w:t>
            </w:r>
          </w:p>
          <w:p w:rsidR="00AA046B" w:rsidRPr="00C1690D" w:rsidRDefault="00AA046B" w:rsidP="002640AE">
            <w:pPr>
              <w:widowControl w:val="0"/>
              <w:autoSpaceDE w:val="0"/>
              <w:autoSpaceDN w:val="0"/>
              <w:spacing w:line="276" w:lineRule="auto"/>
              <w:jc w:val="both"/>
              <w:rPr>
                <w:rFonts w:ascii="Times New Roman" w:eastAsia="Times New Roman" w:hAnsi="Times New Roman" w:cs="Times New Roman"/>
                <w:sz w:val="28"/>
                <w:szCs w:val="28"/>
                <w:lang w:eastAsia="uk-UA" w:bidi="uk-UA"/>
              </w:rPr>
            </w:pPr>
            <w:r w:rsidRPr="00C1690D">
              <w:rPr>
                <w:rFonts w:ascii="Times New Roman" w:eastAsia="Times New Roman" w:hAnsi="Times New Roman" w:cs="Times New Roman"/>
                <w:sz w:val="28"/>
                <w:szCs w:val="28"/>
                <w:lang w:eastAsia="uk-UA" w:bidi="uk-UA"/>
              </w:rPr>
              <w:t>(обробка водою)</w:t>
            </w:r>
          </w:p>
        </w:tc>
        <w:tc>
          <w:tcPr>
            <w:tcW w:w="3119" w:type="dxa"/>
            <w:vAlign w:val="center"/>
          </w:tcPr>
          <w:p w:rsidR="00AA046B" w:rsidRPr="00C1690D" w:rsidRDefault="00AA046B"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sidRPr="00C1690D">
              <w:rPr>
                <w:rFonts w:ascii="Times New Roman" w:eastAsia="Times New Roman" w:hAnsi="Times New Roman" w:cs="Times New Roman"/>
                <w:sz w:val="28"/>
                <w:szCs w:val="28"/>
                <w:lang w:eastAsia="uk-UA" w:bidi="uk-UA"/>
              </w:rPr>
              <w:t>–</w:t>
            </w:r>
          </w:p>
        </w:tc>
        <w:tc>
          <w:tcPr>
            <w:tcW w:w="2978" w:type="dxa"/>
            <w:vAlign w:val="center"/>
          </w:tcPr>
          <w:p w:rsidR="00AA046B" w:rsidRPr="00F50794" w:rsidRDefault="009F3A7F"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18,5</w:t>
            </w:r>
          </w:p>
        </w:tc>
      </w:tr>
      <w:tr w:rsidR="00C96CB8" w:rsidRPr="00F50794" w:rsidTr="00DC40CD">
        <w:trPr>
          <w:trHeight w:val="765"/>
        </w:trPr>
        <w:tc>
          <w:tcPr>
            <w:tcW w:w="3652" w:type="dxa"/>
          </w:tcPr>
          <w:p w:rsidR="00AB7E7F" w:rsidRDefault="00C96CB8" w:rsidP="002640AE">
            <w:pPr>
              <w:spacing w:line="276"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Бенефіс</w:t>
            </w:r>
            <w:proofErr w:type="spellEnd"/>
            <w:r>
              <w:rPr>
                <w:rFonts w:ascii="Times New Roman" w:hAnsi="Times New Roman" w:cs="Times New Roman"/>
                <w:sz w:val="28"/>
                <w:szCs w:val="28"/>
                <w:lang w:val="ru-RU"/>
              </w:rPr>
              <w:t xml:space="preserve">, МЕ + </w:t>
            </w:r>
          </w:p>
          <w:p w:rsidR="00C96CB8" w:rsidRPr="00413415" w:rsidRDefault="00C96CB8" w:rsidP="002640AE">
            <w:pPr>
              <w:spacing w:line="276"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119" w:type="dxa"/>
            <w:vAlign w:val="center"/>
          </w:tcPr>
          <w:p w:rsidR="00C96CB8" w:rsidRPr="00155B59" w:rsidRDefault="00C96CB8" w:rsidP="00DC40CD">
            <w:pPr>
              <w:spacing w:line="276" w:lineRule="auto"/>
              <w:jc w:val="center"/>
              <w:rPr>
                <w:rFonts w:ascii="Times New Roman" w:hAnsi="Times New Roman" w:cs="Times New Roman"/>
                <w:sz w:val="28"/>
                <w:szCs w:val="28"/>
              </w:rPr>
            </w:pPr>
            <w:r>
              <w:rPr>
                <w:rFonts w:ascii="Times New Roman" w:hAnsi="Times New Roman" w:cs="Times New Roman"/>
                <w:sz w:val="28"/>
                <w:szCs w:val="28"/>
              </w:rPr>
              <w:t>0,4 +</w:t>
            </w:r>
            <w:r w:rsidR="00DC40CD">
              <w:rPr>
                <w:rFonts w:ascii="Times New Roman" w:hAnsi="Times New Roman" w:cs="Times New Roman"/>
                <w:sz w:val="28"/>
                <w:szCs w:val="28"/>
              </w:rPr>
              <w:t xml:space="preserve"> </w:t>
            </w:r>
            <w:r>
              <w:rPr>
                <w:rFonts w:ascii="Times New Roman" w:hAnsi="Times New Roman" w:cs="Times New Roman"/>
                <w:sz w:val="28"/>
                <w:szCs w:val="28"/>
              </w:rPr>
              <w:t>2,5</w:t>
            </w:r>
          </w:p>
        </w:tc>
        <w:tc>
          <w:tcPr>
            <w:tcW w:w="2978" w:type="dxa"/>
            <w:vAlign w:val="center"/>
          </w:tcPr>
          <w:p w:rsidR="00C96CB8" w:rsidRDefault="00483CA2"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w:t>
            </w:r>
            <w:r w:rsidR="002640AE">
              <w:rPr>
                <w:rFonts w:ascii="Times New Roman" w:eastAsia="Times New Roman" w:hAnsi="Times New Roman" w:cs="Times New Roman"/>
                <w:sz w:val="28"/>
                <w:szCs w:val="28"/>
                <w:lang w:eastAsia="uk-UA" w:bidi="uk-UA"/>
              </w:rPr>
              <w:t>4</w:t>
            </w:r>
            <w:r>
              <w:rPr>
                <w:rFonts w:ascii="Times New Roman" w:eastAsia="Times New Roman" w:hAnsi="Times New Roman" w:cs="Times New Roman"/>
                <w:sz w:val="28"/>
                <w:szCs w:val="28"/>
                <w:lang w:eastAsia="uk-UA" w:bidi="uk-UA"/>
              </w:rPr>
              <w:t>,8</w:t>
            </w:r>
          </w:p>
        </w:tc>
      </w:tr>
      <w:tr w:rsidR="00C96CB8" w:rsidRPr="00F50794" w:rsidTr="00DC40CD">
        <w:trPr>
          <w:trHeight w:val="765"/>
        </w:trPr>
        <w:tc>
          <w:tcPr>
            <w:tcW w:w="3652" w:type="dxa"/>
          </w:tcPr>
          <w:p w:rsidR="00AB7E7F" w:rsidRDefault="00C96CB8" w:rsidP="002640AE">
            <w:pPr>
              <w:spacing w:line="276"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Металакс</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C96CB8" w:rsidRPr="00610A2C" w:rsidRDefault="00C96CB8" w:rsidP="002640AE">
            <w:pPr>
              <w:spacing w:line="276" w:lineRule="auto"/>
              <w:rPr>
                <w:rFonts w:ascii="Times New Roman" w:hAnsi="Times New Roman" w:cs="Times New Roman"/>
                <w:sz w:val="28"/>
                <w:szCs w:val="28"/>
              </w:rPr>
            </w:pP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119" w:type="dxa"/>
            <w:vAlign w:val="center"/>
          </w:tcPr>
          <w:p w:rsidR="00C96CB8" w:rsidRPr="00766BE0" w:rsidRDefault="00C96CB8" w:rsidP="00DC40CD">
            <w:pPr>
              <w:spacing w:line="276" w:lineRule="auto"/>
              <w:jc w:val="center"/>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xml:space="preserve"> + </w:t>
            </w:r>
            <w:r>
              <w:rPr>
                <w:rFonts w:ascii="Times New Roman" w:hAnsi="Times New Roman" w:cs="Times New Roman"/>
                <w:sz w:val="28"/>
                <w:szCs w:val="28"/>
              </w:rPr>
              <w:t>2,5</w:t>
            </w:r>
          </w:p>
        </w:tc>
        <w:tc>
          <w:tcPr>
            <w:tcW w:w="2978" w:type="dxa"/>
            <w:vAlign w:val="center"/>
          </w:tcPr>
          <w:p w:rsidR="00C96CB8" w:rsidRDefault="00483CA2"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w:t>
            </w:r>
            <w:r w:rsidR="002640AE">
              <w:rPr>
                <w:rFonts w:ascii="Times New Roman" w:eastAsia="Times New Roman" w:hAnsi="Times New Roman" w:cs="Times New Roman"/>
                <w:sz w:val="28"/>
                <w:szCs w:val="28"/>
                <w:lang w:eastAsia="uk-UA" w:bidi="uk-UA"/>
              </w:rPr>
              <w:t>3</w:t>
            </w:r>
            <w:r>
              <w:rPr>
                <w:rFonts w:ascii="Times New Roman" w:eastAsia="Times New Roman" w:hAnsi="Times New Roman" w:cs="Times New Roman"/>
                <w:sz w:val="28"/>
                <w:szCs w:val="28"/>
                <w:lang w:eastAsia="uk-UA" w:bidi="uk-UA"/>
              </w:rPr>
              <w:t>,4</w:t>
            </w:r>
          </w:p>
        </w:tc>
      </w:tr>
      <w:tr w:rsidR="00C96CB8" w:rsidRPr="00F50794" w:rsidTr="00DC40CD">
        <w:trPr>
          <w:trHeight w:val="765"/>
        </w:trPr>
        <w:tc>
          <w:tcPr>
            <w:tcW w:w="3652" w:type="dxa"/>
          </w:tcPr>
          <w:p w:rsidR="00AB7E7F" w:rsidRDefault="00C96CB8" w:rsidP="002640AE">
            <w:pPr>
              <w:spacing w:line="276" w:lineRule="auto"/>
              <w:rPr>
                <w:rFonts w:ascii="Times New Roman" w:hAnsi="Times New Roman" w:cs="Times New Roman"/>
                <w:sz w:val="28"/>
                <w:szCs w:val="28"/>
                <w:lang w:val="ru-RU"/>
              </w:rPr>
            </w:pPr>
            <w:r>
              <w:rPr>
                <w:rFonts w:ascii="Times New Roman" w:hAnsi="Times New Roman" w:cs="Times New Roman"/>
                <w:sz w:val="28"/>
                <w:szCs w:val="28"/>
              </w:rPr>
              <w:t xml:space="preserve">Орнамент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lang w:val="ru-RU"/>
              </w:rPr>
              <w:t xml:space="preserve"> + </w:t>
            </w:r>
          </w:p>
          <w:p w:rsidR="00C96CB8" w:rsidRPr="00413415" w:rsidRDefault="00C96CB8" w:rsidP="002640AE">
            <w:pPr>
              <w:spacing w:line="276"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119" w:type="dxa"/>
            <w:vAlign w:val="center"/>
          </w:tcPr>
          <w:p w:rsidR="00C96CB8" w:rsidRPr="00610A2C" w:rsidRDefault="00C96CB8" w:rsidP="00DC40CD">
            <w:pPr>
              <w:spacing w:line="276"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0,7 + 2,5</w:t>
            </w:r>
          </w:p>
        </w:tc>
        <w:tc>
          <w:tcPr>
            <w:tcW w:w="2978" w:type="dxa"/>
            <w:vAlign w:val="center"/>
          </w:tcPr>
          <w:p w:rsidR="00C96CB8" w:rsidRDefault="00483CA2"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w:t>
            </w:r>
            <w:r w:rsidR="002640AE">
              <w:rPr>
                <w:rFonts w:ascii="Times New Roman" w:eastAsia="Times New Roman" w:hAnsi="Times New Roman" w:cs="Times New Roman"/>
                <w:sz w:val="28"/>
                <w:szCs w:val="28"/>
                <w:lang w:eastAsia="uk-UA" w:bidi="uk-UA"/>
              </w:rPr>
              <w:t>3</w:t>
            </w:r>
            <w:r>
              <w:rPr>
                <w:rFonts w:ascii="Times New Roman" w:eastAsia="Times New Roman" w:hAnsi="Times New Roman" w:cs="Times New Roman"/>
                <w:sz w:val="28"/>
                <w:szCs w:val="28"/>
                <w:lang w:eastAsia="uk-UA" w:bidi="uk-UA"/>
              </w:rPr>
              <w:t>,9</w:t>
            </w:r>
          </w:p>
        </w:tc>
      </w:tr>
      <w:tr w:rsidR="00C96CB8" w:rsidRPr="00F50794" w:rsidTr="00DC40CD">
        <w:trPr>
          <w:trHeight w:val="765"/>
        </w:trPr>
        <w:tc>
          <w:tcPr>
            <w:tcW w:w="3652" w:type="dxa"/>
          </w:tcPr>
          <w:p w:rsidR="00C96CB8" w:rsidRPr="00155B59" w:rsidRDefault="00C96CB8" w:rsidP="002640AE">
            <w:pPr>
              <w:spacing w:line="276" w:lineRule="auto"/>
              <w:rPr>
                <w:rFonts w:ascii="Times New Roman" w:hAnsi="Times New Roman" w:cs="Times New Roman"/>
                <w:sz w:val="28"/>
                <w:szCs w:val="28"/>
              </w:rPr>
            </w:pPr>
            <w:r>
              <w:rPr>
                <w:rFonts w:ascii="Times New Roman" w:hAnsi="Times New Roman" w:cs="Times New Roman"/>
                <w:sz w:val="28"/>
                <w:szCs w:val="28"/>
              </w:rPr>
              <w:t xml:space="preserve">Прем’єр </w:t>
            </w:r>
            <w:proofErr w:type="spellStart"/>
            <w:r>
              <w:rPr>
                <w:rFonts w:ascii="Times New Roman" w:hAnsi="Times New Roman" w:cs="Times New Roman"/>
                <w:sz w:val="28"/>
                <w:szCs w:val="28"/>
              </w:rPr>
              <w:t>Профі</w:t>
            </w:r>
            <w:proofErr w:type="spellEnd"/>
            <w:r>
              <w:rPr>
                <w:rFonts w:ascii="Times New Roman" w:hAnsi="Times New Roman" w:cs="Times New Roman"/>
                <w:sz w:val="28"/>
                <w:szCs w:val="28"/>
              </w:rPr>
              <w:t xml:space="preserve">, РН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119" w:type="dxa"/>
            <w:vAlign w:val="center"/>
          </w:tcPr>
          <w:p w:rsidR="00C96CB8" w:rsidRPr="00155B59" w:rsidRDefault="00C96CB8" w:rsidP="00DC40CD">
            <w:pPr>
              <w:spacing w:line="276" w:lineRule="auto"/>
              <w:jc w:val="center"/>
              <w:rPr>
                <w:rFonts w:ascii="Times New Roman" w:hAnsi="Times New Roman" w:cs="Times New Roman"/>
                <w:sz w:val="28"/>
                <w:szCs w:val="28"/>
              </w:rPr>
            </w:pPr>
            <w:r>
              <w:rPr>
                <w:rFonts w:ascii="Times New Roman" w:hAnsi="Times New Roman" w:cs="Times New Roman"/>
                <w:sz w:val="28"/>
                <w:szCs w:val="28"/>
              </w:rPr>
              <w:t>1,5 + 2,5</w:t>
            </w:r>
          </w:p>
        </w:tc>
        <w:tc>
          <w:tcPr>
            <w:tcW w:w="2978" w:type="dxa"/>
            <w:vAlign w:val="center"/>
          </w:tcPr>
          <w:p w:rsidR="00C96CB8" w:rsidRDefault="002640AE"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10,6</w:t>
            </w:r>
          </w:p>
        </w:tc>
      </w:tr>
      <w:tr w:rsidR="00C96CB8" w:rsidRPr="00F50794" w:rsidTr="00DC40CD">
        <w:trPr>
          <w:trHeight w:val="765"/>
        </w:trPr>
        <w:tc>
          <w:tcPr>
            <w:tcW w:w="3652" w:type="dxa"/>
          </w:tcPr>
          <w:p w:rsidR="00C96CB8" w:rsidRPr="0087678A" w:rsidRDefault="00C96CB8" w:rsidP="002640AE">
            <w:p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119" w:type="dxa"/>
            <w:vAlign w:val="center"/>
          </w:tcPr>
          <w:p w:rsidR="00C96CB8" w:rsidRPr="00155B59" w:rsidRDefault="00C96CB8" w:rsidP="00DC40CD">
            <w:pPr>
              <w:spacing w:line="276" w:lineRule="auto"/>
              <w:jc w:val="center"/>
              <w:rPr>
                <w:rFonts w:ascii="Times New Roman" w:hAnsi="Times New Roman" w:cs="Times New Roman"/>
                <w:sz w:val="28"/>
                <w:szCs w:val="28"/>
              </w:rPr>
            </w:pPr>
            <w:r>
              <w:rPr>
                <w:rFonts w:ascii="Times New Roman" w:hAnsi="Times New Roman" w:cs="Times New Roman"/>
                <w:sz w:val="28"/>
                <w:szCs w:val="28"/>
              </w:rPr>
              <w:t>1,1 + 2,5</w:t>
            </w:r>
          </w:p>
        </w:tc>
        <w:tc>
          <w:tcPr>
            <w:tcW w:w="2978" w:type="dxa"/>
            <w:vAlign w:val="center"/>
          </w:tcPr>
          <w:p w:rsidR="00C96CB8" w:rsidRDefault="002640AE" w:rsidP="002640AE">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9,2</w:t>
            </w:r>
          </w:p>
        </w:tc>
      </w:tr>
      <w:tr w:rsidR="00C96CB8" w:rsidRPr="005D3056" w:rsidTr="00C96CB8">
        <w:trPr>
          <w:trHeight w:val="311"/>
        </w:trPr>
        <w:tc>
          <w:tcPr>
            <w:tcW w:w="3652" w:type="dxa"/>
            <w:vAlign w:val="center"/>
          </w:tcPr>
          <w:p w:rsidR="00C96CB8" w:rsidRPr="005D3056" w:rsidRDefault="00C96CB8" w:rsidP="00AB7E7F">
            <w:pPr>
              <w:widowControl w:val="0"/>
              <w:autoSpaceDE w:val="0"/>
              <w:autoSpaceDN w:val="0"/>
              <w:spacing w:line="276" w:lineRule="auto"/>
              <w:rPr>
                <w:rFonts w:ascii="Times New Roman" w:eastAsia="Times New Roman" w:hAnsi="Times New Roman" w:cs="Times New Roman"/>
                <w:i/>
                <w:sz w:val="28"/>
                <w:szCs w:val="28"/>
                <w:lang w:eastAsia="uk-UA" w:bidi="uk-UA"/>
              </w:rPr>
            </w:pPr>
            <w:r w:rsidRPr="005D3056">
              <w:rPr>
                <w:rFonts w:ascii="Times New Roman" w:eastAsia="Times New Roman" w:hAnsi="Times New Roman" w:cs="Times New Roman"/>
                <w:i/>
                <w:sz w:val="28"/>
                <w:szCs w:val="28"/>
                <w:lang w:eastAsia="uk-UA" w:bidi="uk-UA"/>
              </w:rPr>
              <w:t>НІР</w:t>
            </w:r>
            <w:r w:rsidRPr="006025F7">
              <w:rPr>
                <w:rFonts w:ascii="Times New Roman" w:eastAsia="Times New Roman" w:hAnsi="Times New Roman" w:cs="Times New Roman"/>
                <w:i/>
                <w:sz w:val="28"/>
                <w:szCs w:val="28"/>
                <w:vertAlign w:val="subscript"/>
                <w:lang w:eastAsia="uk-UA" w:bidi="uk-UA"/>
              </w:rPr>
              <w:t>05</w:t>
            </w:r>
          </w:p>
        </w:tc>
        <w:tc>
          <w:tcPr>
            <w:tcW w:w="3119" w:type="dxa"/>
            <w:vAlign w:val="center"/>
          </w:tcPr>
          <w:p w:rsidR="00C96CB8" w:rsidRPr="005D3056" w:rsidRDefault="00C96CB8" w:rsidP="002640AE">
            <w:pPr>
              <w:widowControl w:val="0"/>
              <w:autoSpaceDE w:val="0"/>
              <w:autoSpaceDN w:val="0"/>
              <w:spacing w:line="276" w:lineRule="auto"/>
              <w:jc w:val="center"/>
              <w:rPr>
                <w:rFonts w:ascii="Times New Roman" w:eastAsia="Times New Roman" w:hAnsi="Times New Roman" w:cs="Times New Roman"/>
                <w:i/>
                <w:sz w:val="28"/>
                <w:szCs w:val="28"/>
                <w:lang w:eastAsia="uk-UA" w:bidi="uk-UA"/>
              </w:rPr>
            </w:pPr>
          </w:p>
        </w:tc>
        <w:tc>
          <w:tcPr>
            <w:tcW w:w="2978" w:type="dxa"/>
            <w:vAlign w:val="center"/>
          </w:tcPr>
          <w:p w:rsidR="00C96CB8" w:rsidRPr="005D3056" w:rsidRDefault="00C96CB8" w:rsidP="002640AE">
            <w:pPr>
              <w:widowControl w:val="0"/>
              <w:autoSpaceDE w:val="0"/>
              <w:autoSpaceDN w:val="0"/>
              <w:spacing w:line="276" w:lineRule="auto"/>
              <w:jc w:val="center"/>
              <w:rPr>
                <w:rFonts w:ascii="Times New Roman" w:eastAsia="Times New Roman" w:hAnsi="Times New Roman" w:cs="Times New Roman"/>
                <w:i/>
                <w:sz w:val="28"/>
                <w:szCs w:val="28"/>
                <w:lang w:eastAsia="uk-UA" w:bidi="uk-UA"/>
              </w:rPr>
            </w:pPr>
            <w:r>
              <w:rPr>
                <w:rFonts w:ascii="Times New Roman" w:eastAsia="Times New Roman" w:hAnsi="Times New Roman" w:cs="Times New Roman"/>
                <w:i/>
                <w:sz w:val="28"/>
                <w:szCs w:val="28"/>
                <w:lang w:eastAsia="uk-UA" w:bidi="uk-UA"/>
              </w:rPr>
              <w:t>2,25</w:t>
            </w:r>
          </w:p>
        </w:tc>
      </w:tr>
    </w:tbl>
    <w:p w:rsidR="00DC40CD" w:rsidRDefault="00DC40CD" w:rsidP="00AC7740">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Р</w:t>
      </w:r>
      <w:r w:rsidRPr="00DC40CD">
        <w:rPr>
          <w:rFonts w:ascii="Times New Roman" w:eastAsia="Times New Roman" w:hAnsi="Times New Roman" w:cs="Times New Roman"/>
          <w:sz w:val="28"/>
          <w:szCs w:val="28"/>
          <w:lang w:eastAsia="uk-UA" w:bidi="uk-UA"/>
        </w:rPr>
        <w:t>озвиток аскохітозу сої за комплексного захисту фітоценозів</w:t>
      </w:r>
      <w:r>
        <w:rPr>
          <w:rFonts w:ascii="Times New Roman" w:eastAsia="Times New Roman" w:hAnsi="Times New Roman" w:cs="Times New Roman"/>
          <w:sz w:val="28"/>
          <w:szCs w:val="28"/>
          <w:lang w:eastAsia="uk-UA" w:bidi="uk-UA"/>
        </w:rPr>
        <w:t xml:space="preserve"> змінювався від 18,5 до 9,2 %.</w:t>
      </w:r>
      <w:r w:rsidR="00167E54">
        <w:rPr>
          <w:rFonts w:ascii="Times New Roman" w:eastAsia="Times New Roman" w:hAnsi="Times New Roman" w:cs="Times New Roman"/>
          <w:sz w:val="28"/>
          <w:szCs w:val="28"/>
          <w:lang w:eastAsia="uk-UA" w:bidi="uk-UA"/>
        </w:rPr>
        <w:t xml:space="preserve"> Найбільш ефективні результати показала</w:t>
      </w:r>
      <w:r w:rsidR="00CB7DD4">
        <w:rPr>
          <w:rFonts w:ascii="Times New Roman" w:eastAsia="Times New Roman" w:hAnsi="Times New Roman" w:cs="Times New Roman"/>
          <w:sz w:val="28"/>
          <w:szCs w:val="28"/>
          <w:lang w:eastAsia="uk-UA" w:bidi="uk-UA"/>
        </w:rPr>
        <w:t xml:space="preserve"> бакова суміш препаратів</w:t>
      </w:r>
      <w:r w:rsidR="00167E54">
        <w:rPr>
          <w:rFonts w:ascii="Times New Roman" w:eastAsia="Times New Roman" w:hAnsi="Times New Roman" w:cs="Times New Roman"/>
          <w:sz w:val="28"/>
          <w:szCs w:val="28"/>
          <w:lang w:eastAsia="uk-UA" w:bidi="uk-UA"/>
        </w:rPr>
        <w:t xml:space="preserve"> </w:t>
      </w:r>
      <w:proofErr w:type="spellStart"/>
      <w:r w:rsidR="00167E54">
        <w:rPr>
          <w:rFonts w:ascii="Times New Roman" w:hAnsi="Times New Roman" w:cs="Times New Roman"/>
          <w:sz w:val="28"/>
          <w:szCs w:val="28"/>
        </w:rPr>
        <w:t>Селест</w:t>
      </w:r>
      <w:proofErr w:type="spellEnd"/>
      <w:r w:rsidR="00167E54">
        <w:rPr>
          <w:rFonts w:ascii="Times New Roman" w:hAnsi="Times New Roman" w:cs="Times New Roman"/>
          <w:sz w:val="28"/>
          <w:szCs w:val="28"/>
        </w:rPr>
        <w:t xml:space="preserve"> Топ 312,5 </w:t>
      </w:r>
      <w:r w:rsidR="00167E54">
        <w:rPr>
          <w:rFonts w:ascii="Times New Roman" w:hAnsi="Times New Roman" w:cs="Times New Roman"/>
          <w:sz w:val="28"/>
          <w:szCs w:val="28"/>
          <w:lang w:val="en-US"/>
        </w:rPr>
        <w:t>FS</w:t>
      </w:r>
      <w:r w:rsidR="00167E54" w:rsidRPr="00610A2C">
        <w:rPr>
          <w:rFonts w:ascii="Times New Roman" w:hAnsi="Times New Roman" w:cs="Times New Roman"/>
          <w:sz w:val="28"/>
          <w:szCs w:val="28"/>
          <w:lang w:val="ru-RU"/>
        </w:rPr>
        <w:t xml:space="preserve">, </w:t>
      </w:r>
      <w:r w:rsidR="00167E54">
        <w:rPr>
          <w:rFonts w:ascii="Times New Roman" w:hAnsi="Times New Roman" w:cs="Times New Roman"/>
          <w:sz w:val="28"/>
          <w:szCs w:val="28"/>
          <w:lang w:val="en-US"/>
        </w:rPr>
        <w:t>TH</w:t>
      </w:r>
      <w:r w:rsidR="00167E54">
        <w:rPr>
          <w:rFonts w:ascii="Times New Roman" w:hAnsi="Times New Roman" w:cs="Times New Roman"/>
          <w:sz w:val="28"/>
          <w:szCs w:val="28"/>
          <w:lang w:val="ru-RU"/>
        </w:rPr>
        <w:t xml:space="preserve"> + </w:t>
      </w:r>
      <w:proofErr w:type="spellStart"/>
      <w:r w:rsidR="00167E54">
        <w:rPr>
          <w:rFonts w:ascii="Times New Roman" w:hAnsi="Times New Roman" w:cs="Times New Roman"/>
          <w:sz w:val="28"/>
          <w:szCs w:val="28"/>
          <w:lang w:val="ru-RU"/>
        </w:rPr>
        <w:t>Органік</w:t>
      </w:r>
      <w:proofErr w:type="spellEnd"/>
      <w:r w:rsidR="00167E54">
        <w:rPr>
          <w:rFonts w:ascii="Times New Roman" w:hAnsi="Times New Roman" w:cs="Times New Roman"/>
          <w:sz w:val="28"/>
          <w:szCs w:val="28"/>
          <w:lang w:val="ru-RU"/>
        </w:rPr>
        <w:t>-Баланс, р.</w:t>
      </w:r>
      <w:r w:rsidR="00167E54">
        <w:rPr>
          <w:rFonts w:ascii="Times New Roman" w:hAnsi="Times New Roman" w:cs="Times New Roman"/>
          <w:sz w:val="28"/>
          <w:szCs w:val="28"/>
        </w:rPr>
        <w:t xml:space="preserve"> </w:t>
      </w:r>
      <w:r w:rsidR="0045719D">
        <w:rPr>
          <w:rFonts w:ascii="Times New Roman" w:hAnsi="Times New Roman" w:cs="Times New Roman"/>
          <w:sz w:val="28"/>
          <w:szCs w:val="28"/>
        </w:rPr>
        <w:t>–</w:t>
      </w:r>
      <w:r w:rsidR="00755590">
        <w:rPr>
          <w:rFonts w:ascii="Times New Roman" w:hAnsi="Times New Roman" w:cs="Times New Roman"/>
          <w:sz w:val="28"/>
          <w:szCs w:val="28"/>
        </w:rPr>
        <w:t xml:space="preserve"> 9,2 %, що дало </w:t>
      </w:r>
      <w:r w:rsidR="00755590">
        <w:rPr>
          <w:rFonts w:ascii="Times New Roman" w:hAnsi="Times New Roman" w:cs="Times New Roman"/>
          <w:sz w:val="28"/>
          <w:szCs w:val="28"/>
        </w:rPr>
        <w:lastRenderedPageBreak/>
        <w:t xml:space="preserve">можливість знизити розвиток плямистості на </w:t>
      </w:r>
      <w:r w:rsidR="0052176C">
        <w:rPr>
          <w:rFonts w:ascii="Times New Roman" w:hAnsi="Times New Roman" w:cs="Times New Roman"/>
          <w:sz w:val="28"/>
          <w:szCs w:val="28"/>
        </w:rPr>
        <w:t>9,3 %, майже в половину.</w:t>
      </w:r>
    </w:p>
    <w:p w:rsidR="00167E54" w:rsidRDefault="0052176C" w:rsidP="00AC7740">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Різне варіювання показників розвитку аскохітозу сої при комплексному захисті спонукало до необхідності встановлення технічної ефективності досліджуваних препаратів (табл. 3.3).</w:t>
      </w:r>
    </w:p>
    <w:p w:rsidR="006056B8" w:rsidRPr="00700CD3" w:rsidRDefault="006056B8" w:rsidP="006056B8">
      <w:pPr>
        <w:widowControl w:val="0"/>
        <w:autoSpaceDE w:val="0"/>
        <w:autoSpaceDN w:val="0"/>
        <w:spacing w:after="0"/>
        <w:jc w:val="right"/>
        <w:rPr>
          <w:rFonts w:ascii="Times New Roman" w:eastAsia="Times New Roman" w:hAnsi="Times New Roman" w:cs="Times New Roman"/>
          <w:i/>
          <w:sz w:val="28"/>
          <w:szCs w:val="28"/>
          <w:lang w:eastAsia="uk-UA" w:bidi="uk-UA"/>
        </w:rPr>
      </w:pPr>
      <w:r>
        <w:rPr>
          <w:rFonts w:ascii="Times New Roman" w:eastAsia="Times New Roman" w:hAnsi="Times New Roman" w:cs="Times New Roman"/>
          <w:i/>
          <w:sz w:val="28"/>
          <w:szCs w:val="28"/>
          <w:lang w:eastAsia="uk-UA" w:bidi="uk-UA"/>
        </w:rPr>
        <w:t>Таблиця</w:t>
      </w:r>
      <w:r w:rsidR="00DC40CD">
        <w:rPr>
          <w:rFonts w:ascii="Times New Roman" w:eastAsia="Times New Roman" w:hAnsi="Times New Roman" w:cs="Times New Roman"/>
          <w:i/>
          <w:sz w:val="28"/>
          <w:szCs w:val="28"/>
          <w:lang w:val="en-US" w:eastAsia="uk-UA" w:bidi="uk-UA"/>
        </w:rPr>
        <w:t> </w:t>
      </w:r>
      <w:r>
        <w:rPr>
          <w:rFonts w:ascii="Times New Roman" w:eastAsia="Times New Roman" w:hAnsi="Times New Roman" w:cs="Times New Roman"/>
          <w:i/>
          <w:sz w:val="28"/>
          <w:szCs w:val="28"/>
          <w:lang w:eastAsia="uk-UA" w:bidi="uk-UA"/>
        </w:rPr>
        <w:t>3.3</w:t>
      </w:r>
    </w:p>
    <w:p w:rsidR="00845108" w:rsidRPr="00845108" w:rsidRDefault="00845108" w:rsidP="00BA4EF9">
      <w:pPr>
        <w:widowControl w:val="0"/>
        <w:autoSpaceDE w:val="0"/>
        <w:autoSpaceDN w:val="0"/>
        <w:spacing w:after="0"/>
        <w:jc w:val="center"/>
        <w:rPr>
          <w:rFonts w:ascii="Times New Roman" w:eastAsia="Times New Roman" w:hAnsi="Times New Roman" w:cs="Times New Roman"/>
          <w:b/>
          <w:i/>
          <w:sz w:val="28"/>
          <w:szCs w:val="28"/>
          <w:lang w:eastAsia="uk-UA" w:bidi="uk-UA"/>
        </w:rPr>
      </w:pPr>
      <w:r w:rsidRPr="00845108">
        <w:rPr>
          <w:rFonts w:ascii="Times New Roman" w:eastAsia="Times New Roman" w:hAnsi="Times New Roman" w:cs="Times New Roman"/>
          <w:b/>
          <w:sz w:val="28"/>
          <w:szCs w:val="28"/>
          <w:lang w:eastAsia="uk-UA" w:bidi="uk-UA"/>
        </w:rPr>
        <w:t xml:space="preserve">Технічна ефективність </w:t>
      </w:r>
      <w:r w:rsidR="006056B8">
        <w:rPr>
          <w:rFonts w:ascii="Times New Roman" w:eastAsia="Times New Roman" w:hAnsi="Times New Roman" w:cs="Times New Roman"/>
          <w:b/>
          <w:sz w:val="28"/>
          <w:szCs w:val="28"/>
          <w:lang w:eastAsia="uk-UA" w:bidi="uk-UA"/>
        </w:rPr>
        <w:t xml:space="preserve">комплексного захисту фітоценозів </w:t>
      </w:r>
      <w:r w:rsidR="00C772BD">
        <w:rPr>
          <w:rFonts w:ascii="Times New Roman" w:eastAsia="Times New Roman" w:hAnsi="Times New Roman" w:cs="Times New Roman"/>
          <w:b/>
          <w:sz w:val="28"/>
          <w:szCs w:val="28"/>
          <w:lang w:eastAsia="uk-UA" w:bidi="uk-UA"/>
        </w:rPr>
        <w:t>сої</w:t>
      </w:r>
    </w:p>
    <w:p w:rsidR="00845108" w:rsidRPr="00845108" w:rsidRDefault="00845108" w:rsidP="00BA4EF9">
      <w:pPr>
        <w:widowControl w:val="0"/>
        <w:autoSpaceDE w:val="0"/>
        <w:autoSpaceDN w:val="0"/>
        <w:spacing w:after="0"/>
        <w:jc w:val="center"/>
        <w:rPr>
          <w:rFonts w:ascii="Times New Roman" w:eastAsia="Times New Roman" w:hAnsi="Times New Roman" w:cs="Times New Roman"/>
          <w:b/>
          <w:sz w:val="28"/>
          <w:szCs w:val="28"/>
          <w:lang w:eastAsia="uk-UA" w:bidi="uk-UA"/>
        </w:rPr>
      </w:pPr>
      <w:r w:rsidRPr="00845108">
        <w:rPr>
          <w:rFonts w:ascii="Times New Roman" w:eastAsia="Times New Roman" w:hAnsi="Times New Roman" w:cs="Times New Roman"/>
          <w:b/>
          <w:sz w:val="28"/>
          <w:szCs w:val="28"/>
          <w:lang w:eastAsia="uk-UA" w:bidi="uk-UA"/>
        </w:rPr>
        <w:t>(навчально-дослідне поле Поліського національного університету,</w:t>
      </w:r>
    </w:p>
    <w:p w:rsidR="00845108" w:rsidRDefault="00845108" w:rsidP="00BA4EF9">
      <w:pPr>
        <w:widowControl w:val="0"/>
        <w:autoSpaceDE w:val="0"/>
        <w:autoSpaceDN w:val="0"/>
        <w:spacing w:after="0"/>
        <w:ind w:firstLine="709"/>
        <w:jc w:val="center"/>
        <w:rPr>
          <w:rFonts w:ascii="Times New Roman" w:eastAsia="Times New Roman" w:hAnsi="Times New Roman" w:cs="Times New Roman"/>
          <w:b/>
          <w:sz w:val="28"/>
          <w:szCs w:val="28"/>
          <w:lang w:val="en-US" w:eastAsia="uk-UA" w:bidi="uk-UA"/>
        </w:rPr>
      </w:pPr>
      <w:r w:rsidRPr="00845108">
        <w:rPr>
          <w:rFonts w:ascii="Times New Roman" w:eastAsia="Times New Roman" w:hAnsi="Times New Roman" w:cs="Times New Roman"/>
          <w:b/>
          <w:sz w:val="28"/>
          <w:szCs w:val="28"/>
          <w:lang w:eastAsia="uk-UA" w:bidi="uk-UA"/>
        </w:rPr>
        <w:t xml:space="preserve">сорт </w:t>
      </w:r>
      <w:proofErr w:type="spellStart"/>
      <w:r w:rsidR="00C772BD">
        <w:rPr>
          <w:rFonts w:ascii="Times New Roman" w:eastAsia="Times New Roman" w:hAnsi="Times New Roman" w:cs="Times New Roman"/>
          <w:b/>
          <w:sz w:val="28"/>
          <w:szCs w:val="28"/>
          <w:lang w:eastAsia="uk-UA" w:bidi="uk-UA"/>
        </w:rPr>
        <w:t>Золушка</w:t>
      </w:r>
      <w:proofErr w:type="spellEnd"/>
      <w:r w:rsidR="002B604E">
        <w:rPr>
          <w:rFonts w:ascii="Times New Roman" w:eastAsia="Times New Roman" w:hAnsi="Times New Roman" w:cs="Times New Roman"/>
          <w:b/>
          <w:sz w:val="28"/>
          <w:szCs w:val="28"/>
          <w:lang w:eastAsia="uk-UA" w:bidi="uk-UA"/>
        </w:rPr>
        <w:t>, 2021–2022</w:t>
      </w:r>
      <w:r w:rsidRPr="00845108">
        <w:rPr>
          <w:rFonts w:ascii="Times New Roman" w:eastAsia="Times New Roman" w:hAnsi="Times New Roman" w:cs="Times New Roman"/>
          <w:b/>
          <w:sz w:val="28"/>
          <w:szCs w:val="28"/>
          <w:lang w:eastAsia="uk-UA" w:bidi="uk-UA"/>
        </w:rPr>
        <w:t>)</w:t>
      </w:r>
    </w:p>
    <w:tbl>
      <w:tblPr>
        <w:tblStyle w:val="ab"/>
        <w:tblW w:w="0" w:type="auto"/>
        <w:tblLook w:val="04A0" w:firstRow="1" w:lastRow="0" w:firstColumn="1" w:lastColumn="0" w:noHBand="0" w:noVBand="1"/>
      </w:tblPr>
      <w:tblGrid>
        <w:gridCol w:w="3127"/>
        <w:gridCol w:w="2803"/>
        <w:gridCol w:w="3857"/>
      </w:tblGrid>
      <w:tr w:rsidR="00AA046B" w:rsidRPr="005D3056" w:rsidTr="0068428B">
        <w:trPr>
          <w:trHeight w:val="963"/>
        </w:trPr>
        <w:tc>
          <w:tcPr>
            <w:tcW w:w="3127" w:type="dxa"/>
            <w:vAlign w:val="center"/>
          </w:tcPr>
          <w:p w:rsidR="00AA046B" w:rsidRPr="00255BEA" w:rsidRDefault="00AA046B" w:rsidP="0068428B">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255BEA">
              <w:rPr>
                <w:rFonts w:ascii="Times New Roman" w:eastAsia="Times New Roman" w:hAnsi="Times New Roman" w:cs="Times New Roman"/>
                <w:sz w:val="28"/>
                <w:szCs w:val="28"/>
                <w:lang w:eastAsia="uk-UA" w:bidi="uk-UA"/>
              </w:rPr>
              <w:t>Варіант</w:t>
            </w:r>
          </w:p>
        </w:tc>
        <w:tc>
          <w:tcPr>
            <w:tcW w:w="2803" w:type="dxa"/>
          </w:tcPr>
          <w:p w:rsidR="00AA046B" w:rsidRPr="00255BEA" w:rsidRDefault="00AA046B" w:rsidP="0068428B">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Норма витрати препарату,</w:t>
            </w:r>
            <w:r w:rsidRPr="00255BEA">
              <w:rPr>
                <w:rFonts w:ascii="Times New Roman" w:eastAsia="Times New Roman" w:hAnsi="Times New Roman" w:cs="Times New Roman"/>
                <w:sz w:val="28"/>
                <w:szCs w:val="28"/>
                <w:lang w:eastAsia="uk-UA" w:bidi="uk-UA"/>
              </w:rPr>
              <w:t xml:space="preserve"> л/т</w:t>
            </w:r>
            <w:r w:rsidR="00353C69">
              <w:rPr>
                <w:rFonts w:ascii="Times New Roman" w:eastAsia="Times New Roman" w:hAnsi="Times New Roman" w:cs="Times New Roman"/>
                <w:sz w:val="28"/>
                <w:szCs w:val="28"/>
                <w:lang w:eastAsia="uk-UA" w:bidi="uk-UA"/>
              </w:rPr>
              <w:t>, га</w:t>
            </w:r>
          </w:p>
        </w:tc>
        <w:tc>
          <w:tcPr>
            <w:tcW w:w="3857" w:type="dxa"/>
            <w:vAlign w:val="center"/>
          </w:tcPr>
          <w:p w:rsidR="00AA046B" w:rsidRPr="00255BEA" w:rsidRDefault="00AA046B" w:rsidP="0068428B">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sidRPr="00255BEA">
              <w:rPr>
                <w:rFonts w:ascii="Times New Roman" w:eastAsia="Times New Roman" w:hAnsi="Times New Roman" w:cs="Times New Roman"/>
                <w:sz w:val="28"/>
                <w:szCs w:val="28"/>
                <w:lang w:eastAsia="uk-UA" w:bidi="uk-UA"/>
              </w:rPr>
              <w:t xml:space="preserve">Технічна </w:t>
            </w:r>
          </w:p>
          <w:p w:rsidR="00AA046B" w:rsidRPr="00255BEA" w:rsidRDefault="00AA046B" w:rsidP="0068428B">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е</w:t>
            </w:r>
            <w:r w:rsidRPr="00255BEA">
              <w:rPr>
                <w:rFonts w:ascii="Times New Roman" w:eastAsia="Times New Roman" w:hAnsi="Times New Roman" w:cs="Times New Roman"/>
                <w:sz w:val="28"/>
                <w:szCs w:val="28"/>
                <w:lang w:eastAsia="uk-UA" w:bidi="uk-UA"/>
              </w:rPr>
              <w:t>фективність, %</w:t>
            </w:r>
          </w:p>
        </w:tc>
      </w:tr>
      <w:tr w:rsidR="006056B8" w:rsidRPr="005D3056" w:rsidTr="00DC40CD">
        <w:trPr>
          <w:trHeight w:val="355"/>
        </w:trPr>
        <w:tc>
          <w:tcPr>
            <w:tcW w:w="3127" w:type="dxa"/>
          </w:tcPr>
          <w:p w:rsidR="00AB7E7F" w:rsidRDefault="006056B8" w:rsidP="0045719D">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Бенефіс</w:t>
            </w:r>
            <w:proofErr w:type="spellEnd"/>
            <w:r>
              <w:rPr>
                <w:rFonts w:ascii="Times New Roman" w:hAnsi="Times New Roman" w:cs="Times New Roman"/>
                <w:sz w:val="28"/>
                <w:szCs w:val="28"/>
                <w:lang w:val="ru-RU"/>
              </w:rPr>
              <w:t xml:space="preserve">, МЕ + </w:t>
            </w:r>
          </w:p>
          <w:p w:rsidR="006056B8" w:rsidRPr="00413415" w:rsidRDefault="006056B8" w:rsidP="0045719D">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2803" w:type="dxa"/>
            <w:vAlign w:val="center"/>
          </w:tcPr>
          <w:p w:rsidR="006056B8" w:rsidRPr="00155B59" w:rsidRDefault="006056B8" w:rsidP="00DC40CD">
            <w:pPr>
              <w:spacing w:line="360" w:lineRule="auto"/>
              <w:jc w:val="center"/>
              <w:rPr>
                <w:rFonts w:ascii="Times New Roman" w:hAnsi="Times New Roman" w:cs="Times New Roman"/>
                <w:sz w:val="28"/>
                <w:szCs w:val="28"/>
              </w:rPr>
            </w:pPr>
            <w:r>
              <w:rPr>
                <w:rFonts w:ascii="Times New Roman" w:hAnsi="Times New Roman" w:cs="Times New Roman"/>
                <w:sz w:val="28"/>
                <w:szCs w:val="28"/>
              </w:rPr>
              <w:t>0,4 +2,5</w:t>
            </w:r>
          </w:p>
        </w:tc>
        <w:tc>
          <w:tcPr>
            <w:tcW w:w="3857" w:type="dxa"/>
            <w:vAlign w:val="center"/>
          </w:tcPr>
          <w:p w:rsidR="006056B8" w:rsidRPr="00255BEA" w:rsidRDefault="002640AE" w:rsidP="0068428B">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20,1</w:t>
            </w:r>
          </w:p>
        </w:tc>
      </w:tr>
      <w:tr w:rsidR="006056B8" w:rsidRPr="005D3056" w:rsidTr="00DC40CD">
        <w:trPr>
          <w:trHeight w:val="118"/>
        </w:trPr>
        <w:tc>
          <w:tcPr>
            <w:tcW w:w="3127" w:type="dxa"/>
          </w:tcPr>
          <w:p w:rsidR="006056B8" w:rsidRPr="00610A2C" w:rsidRDefault="006056B8" w:rsidP="0045719D">
            <w:pPr>
              <w:spacing w:line="360" w:lineRule="auto"/>
              <w:rPr>
                <w:rFonts w:ascii="Times New Roman" w:hAnsi="Times New Roman" w:cs="Times New Roman"/>
                <w:sz w:val="28"/>
                <w:szCs w:val="28"/>
              </w:rPr>
            </w:pPr>
            <w:proofErr w:type="spellStart"/>
            <w:r>
              <w:rPr>
                <w:rFonts w:ascii="Times New Roman" w:hAnsi="Times New Roman" w:cs="Times New Roman"/>
                <w:sz w:val="28"/>
                <w:szCs w:val="28"/>
                <w:lang w:val="ru-RU"/>
              </w:rPr>
              <w:t>Металакс</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2803" w:type="dxa"/>
            <w:vAlign w:val="center"/>
          </w:tcPr>
          <w:p w:rsidR="006056B8" w:rsidRPr="00766BE0" w:rsidRDefault="006056B8" w:rsidP="00DC40CD">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xml:space="preserve"> + </w:t>
            </w:r>
            <w:r>
              <w:rPr>
                <w:rFonts w:ascii="Times New Roman" w:hAnsi="Times New Roman" w:cs="Times New Roman"/>
                <w:sz w:val="28"/>
                <w:szCs w:val="28"/>
              </w:rPr>
              <w:t>2,5</w:t>
            </w:r>
          </w:p>
        </w:tc>
        <w:tc>
          <w:tcPr>
            <w:tcW w:w="3857" w:type="dxa"/>
            <w:vAlign w:val="center"/>
          </w:tcPr>
          <w:p w:rsidR="006056B8" w:rsidRPr="00255BEA" w:rsidRDefault="002640AE" w:rsidP="0068428B">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27,6</w:t>
            </w:r>
          </w:p>
        </w:tc>
      </w:tr>
      <w:tr w:rsidR="006056B8" w:rsidRPr="005D3056" w:rsidTr="00DC40CD">
        <w:trPr>
          <w:trHeight w:val="266"/>
        </w:trPr>
        <w:tc>
          <w:tcPr>
            <w:tcW w:w="3127" w:type="dxa"/>
          </w:tcPr>
          <w:p w:rsidR="006056B8" w:rsidRPr="00413415" w:rsidRDefault="006056B8" w:rsidP="0045719D">
            <w:p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Орнамент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2803" w:type="dxa"/>
            <w:vAlign w:val="center"/>
          </w:tcPr>
          <w:p w:rsidR="006056B8" w:rsidRPr="00610A2C" w:rsidRDefault="006056B8" w:rsidP="00DC40CD">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0,7 + 2,5</w:t>
            </w:r>
          </w:p>
        </w:tc>
        <w:tc>
          <w:tcPr>
            <w:tcW w:w="3857" w:type="dxa"/>
            <w:vAlign w:val="center"/>
          </w:tcPr>
          <w:p w:rsidR="006056B8" w:rsidRPr="00255BEA" w:rsidRDefault="002640AE" w:rsidP="0068428B">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24,9</w:t>
            </w:r>
          </w:p>
        </w:tc>
      </w:tr>
      <w:tr w:rsidR="006056B8" w:rsidRPr="005D3056" w:rsidTr="00DC40CD">
        <w:trPr>
          <w:trHeight w:val="266"/>
        </w:trPr>
        <w:tc>
          <w:tcPr>
            <w:tcW w:w="3127" w:type="dxa"/>
          </w:tcPr>
          <w:p w:rsidR="006056B8" w:rsidRPr="00155B59" w:rsidRDefault="006056B8" w:rsidP="0045719D">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Прем’єр </w:t>
            </w:r>
            <w:proofErr w:type="spellStart"/>
            <w:r>
              <w:rPr>
                <w:rFonts w:ascii="Times New Roman" w:hAnsi="Times New Roman" w:cs="Times New Roman"/>
                <w:sz w:val="28"/>
                <w:szCs w:val="28"/>
              </w:rPr>
              <w:t>Профі</w:t>
            </w:r>
            <w:proofErr w:type="spellEnd"/>
            <w:r>
              <w:rPr>
                <w:rFonts w:ascii="Times New Roman" w:hAnsi="Times New Roman" w:cs="Times New Roman"/>
                <w:sz w:val="28"/>
                <w:szCs w:val="28"/>
              </w:rPr>
              <w:t xml:space="preserve">, РН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2803" w:type="dxa"/>
            <w:vAlign w:val="center"/>
          </w:tcPr>
          <w:p w:rsidR="006056B8" w:rsidRPr="00155B59" w:rsidRDefault="006056B8" w:rsidP="00DC40CD">
            <w:pPr>
              <w:spacing w:line="360" w:lineRule="auto"/>
              <w:jc w:val="center"/>
              <w:rPr>
                <w:rFonts w:ascii="Times New Roman" w:hAnsi="Times New Roman" w:cs="Times New Roman"/>
                <w:sz w:val="28"/>
                <w:szCs w:val="28"/>
              </w:rPr>
            </w:pPr>
            <w:r>
              <w:rPr>
                <w:rFonts w:ascii="Times New Roman" w:hAnsi="Times New Roman" w:cs="Times New Roman"/>
                <w:sz w:val="28"/>
                <w:szCs w:val="28"/>
              </w:rPr>
              <w:t>1,5 + 2,5</w:t>
            </w:r>
          </w:p>
        </w:tc>
        <w:tc>
          <w:tcPr>
            <w:tcW w:w="3857" w:type="dxa"/>
            <w:vAlign w:val="center"/>
          </w:tcPr>
          <w:p w:rsidR="006056B8" w:rsidRPr="00255BEA" w:rsidRDefault="002640AE" w:rsidP="0068428B">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42,7</w:t>
            </w:r>
          </w:p>
        </w:tc>
      </w:tr>
      <w:tr w:rsidR="006056B8" w:rsidRPr="005D3056" w:rsidTr="00DC40CD">
        <w:trPr>
          <w:trHeight w:val="266"/>
        </w:trPr>
        <w:tc>
          <w:tcPr>
            <w:tcW w:w="3127" w:type="dxa"/>
          </w:tcPr>
          <w:p w:rsidR="006056B8" w:rsidRPr="0087678A" w:rsidRDefault="006056B8" w:rsidP="0045719D">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2803" w:type="dxa"/>
            <w:vAlign w:val="center"/>
          </w:tcPr>
          <w:p w:rsidR="006056B8" w:rsidRPr="00155B59" w:rsidRDefault="006056B8" w:rsidP="00DC40CD">
            <w:pPr>
              <w:spacing w:line="360" w:lineRule="auto"/>
              <w:jc w:val="center"/>
              <w:rPr>
                <w:rFonts w:ascii="Times New Roman" w:hAnsi="Times New Roman" w:cs="Times New Roman"/>
                <w:sz w:val="28"/>
                <w:szCs w:val="28"/>
              </w:rPr>
            </w:pPr>
            <w:r>
              <w:rPr>
                <w:rFonts w:ascii="Times New Roman" w:hAnsi="Times New Roman" w:cs="Times New Roman"/>
                <w:sz w:val="28"/>
                <w:szCs w:val="28"/>
              </w:rPr>
              <w:t>1,1 + 2,5</w:t>
            </w:r>
          </w:p>
        </w:tc>
        <w:tc>
          <w:tcPr>
            <w:tcW w:w="3857" w:type="dxa"/>
            <w:vAlign w:val="center"/>
          </w:tcPr>
          <w:p w:rsidR="006056B8" w:rsidRDefault="002640AE" w:rsidP="0068428B">
            <w:pPr>
              <w:widowControl w:val="0"/>
              <w:autoSpaceDE w:val="0"/>
              <w:autoSpaceDN w:val="0"/>
              <w:spacing w:line="360"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50,3</w:t>
            </w:r>
          </w:p>
        </w:tc>
      </w:tr>
    </w:tbl>
    <w:p w:rsidR="00AA046B" w:rsidRPr="00AA046B" w:rsidRDefault="00AA046B" w:rsidP="00BA4EF9">
      <w:pPr>
        <w:widowControl w:val="0"/>
        <w:autoSpaceDE w:val="0"/>
        <w:autoSpaceDN w:val="0"/>
        <w:spacing w:after="0"/>
        <w:ind w:firstLine="709"/>
        <w:jc w:val="center"/>
        <w:rPr>
          <w:rFonts w:ascii="Times New Roman" w:eastAsia="Times New Roman" w:hAnsi="Times New Roman" w:cs="Times New Roman"/>
          <w:b/>
          <w:sz w:val="28"/>
          <w:szCs w:val="28"/>
          <w:lang w:val="en-US" w:eastAsia="uk-UA" w:bidi="uk-UA"/>
        </w:rPr>
      </w:pPr>
    </w:p>
    <w:p w:rsidR="00993D93" w:rsidRPr="00845108" w:rsidRDefault="0032642F" w:rsidP="00993D93">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Технічна ефективність</w:t>
      </w:r>
      <w:r w:rsidR="00137F47">
        <w:rPr>
          <w:rFonts w:ascii="Times New Roman" w:eastAsia="Times New Roman" w:hAnsi="Times New Roman" w:cs="Times New Roman"/>
          <w:sz w:val="28"/>
          <w:szCs w:val="28"/>
          <w:lang w:eastAsia="uk-UA" w:bidi="uk-UA"/>
        </w:rPr>
        <w:t xml:space="preserve"> комплексного захисту сої забезпечила варіювання значень </w:t>
      </w:r>
      <w:r w:rsidR="00993D93">
        <w:rPr>
          <w:rFonts w:ascii="Times New Roman" w:eastAsia="Times New Roman" w:hAnsi="Times New Roman" w:cs="Times New Roman"/>
          <w:sz w:val="28"/>
          <w:szCs w:val="28"/>
          <w:lang w:eastAsia="uk-UA" w:bidi="uk-UA"/>
        </w:rPr>
        <w:t>від 2</w:t>
      </w:r>
      <w:r w:rsidR="00137F47">
        <w:rPr>
          <w:rFonts w:ascii="Times New Roman" w:eastAsia="Times New Roman" w:hAnsi="Times New Roman" w:cs="Times New Roman"/>
          <w:sz w:val="28"/>
          <w:szCs w:val="28"/>
          <w:lang w:eastAsia="uk-UA" w:bidi="uk-UA"/>
        </w:rPr>
        <w:t>0</w:t>
      </w:r>
      <w:r w:rsidR="00993D93">
        <w:rPr>
          <w:rFonts w:ascii="Times New Roman" w:eastAsia="Times New Roman" w:hAnsi="Times New Roman" w:cs="Times New Roman"/>
          <w:sz w:val="28"/>
          <w:szCs w:val="28"/>
          <w:lang w:eastAsia="uk-UA" w:bidi="uk-UA"/>
        </w:rPr>
        <w:t>,</w:t>
      </w:r>
      <w:r w:rsidR="00137F47">
        <w:rPr>
          <w:rFonts w:ascii="Times New Roman" w:eastAsia="Times New Roman" w:hAnsi="Times New Roman" w:cs="Times New Roman"/>
          <w:sz w:val="28"/>
          <w:szCs w:val="28"/>
          <w:lang w:eastAsia="uk-UA" w:bidi="uk-UA"/>
        </w:rPr>
        <w:t>1</w:t>
      </w:r>
      <w:r w:rsidR="00993D93">
        <w:rPr>
          <w:rFonts w:ascii="Times New Roman" w:eastAsia="Times New Roman" w:hAnsi="Times New Roman" w:cs="Times New Roman"/>
          <w:sz w:val="28"/>
          <w:szCs w:val="28"/>
          <w:lang w:eastAsia="uk-UA" w:bidi="uk-UA"/>
        </w:rPr>
        <w:t xml:space="preserve"> до </w:t>
      </w:r>
      <w:r w:rsidR="00137F47">
        <w:rPr>
          <w:rFonts w:ascii="Times New Roman" w:eastAsia="Times New Roman" w:hAnsi="Times New Roman" w:cs="Times New Roman"/>
          <w:sz w:val="28"/>
          <w:szCs w:val="28"/>
          <w:lang w:eastAsia="uk-UA" w:bidi="uk-UA"/>
        </w:rPr>
        <w:t>50</w:t>
      </w:r>
      <w:r w:rsidR="00993D93" w:rsidRPr="00845108">
        <w:rPr>
          <w:rFonts w:ascii="Times New Roman" w:eastAsia="Times New Roman" w:hAnsi="Times New Roman" w:cs="Times New Roman"/>
          <w:sz w:val="28"/>
          <w:szCs w:val="28"/>
          <w:lang w:eastAsia="uk-UA" w:bidi="uk-UA"/>
        </w:rPr>
        <w:t>,</w:t>
      </w:r>
      <w:r w:rsidR="00137F47">
        <w:rPr>
          <w:rFonts w:ascii="Times New Roman" w:eastAsia="Times New Roman" w:hAnsi="Times New Roman" w:cs="Times New Roman"/>
          <w:sz w:val="28"/>
          <w:szCs w:val="28"/>
          <w:lang w:eastAsia="uk-UA" w:bidi="uk-UA"/>
        </w:rPr>
        <w:t>3</w:t>
      </w:r>
      <w:r w:rsidR="00993D93" w:rsidRPr="00845108">
        <w:rPr>
          <w:rFonts w:ascii="Times New Roman" w:eastAsia="Times New Roman" w:hAnsi="Times New Roman" w:cs="Times New Roman"/>
          <w:sz w:val="28"/>
          <w:szCs w:val="28"/>
          <w:lang w:eastAsia="uk-UA" w:bidi="uk-UA"/>
        </w:rPr>
        <w:t> %. Мак</w:t>
      </w:r>
      <w:r w:rsidR="00137F47">
        <w:rPr>
          <w:rFonts w:ascii="Times New Roman" w:eastAsia="Times New Roman" w:hAnsi="Times New Roman" w:cs="Times New Roman"/>
          <w:sz w:val="28"/>
          <w:szCs w:val="28"/>
          <w:lang w:eastAsia="uk-UA" w:bidi="uk-UA"/>
        </w:rPr>
        <w:t xml:space="preserve">симальну ефективність забезпечило застосування </w:t>
      </w:r>
      <w:proofErr w:type="spellStart"/>
      <w:r w:rsidR="00137F47">
        <w:rPr>
          <w:rFonts w:ascii="Times New Roman" w:hAnsi="Times New Roman" w:cs="Times New Roman"/>
          <w:sz w:val="28"/>
          <w:szCs w:val="28"/>
        </w:rPr>
        <w:t>Селест</w:t>
      </w:r>
      <w:proofErr w:type="spellEnd"/>
      <w:r w:rsidR="00137F47">
        <w:rPr>
          <w:rFonts w:ascii="Times New Roman" w:hAnsi="Times New Roman" w:cs="Times New Roman"/>
          <w:sz w:val="28"/>
          <w:szCs w:val="28"/>
        </w:rPr>
        <w:t xml:space="preserve"> Топ 312,5 </w:t>
      </w:r>
      <w:r w:rsidR="00137F47">
        <w:rPr>
          <w:rFonts w:ascii="Times New Roman" w:hAnsi="Times New Roman" w:cs="Times New Roman"/>
          <w:sz w:val="28"/>
          <w:szCs w:val="28"/>
          <w:lang w:val="en-US"/>
        </w:rPr>
        <w:t>FS</w:t>
      </w:r>
      <w:r w:rsidR="00137F47" w:rsidRPr="00610A2C">
        <w:rPr>
          <w:rFonts w:ascii="Times New Roman" w:hAnsi="Times New Roman" w:cs="Times New Roman"/>
          <w:sz w:val="28"/>
          <w:szCs w:val="28"/>
          <w:lang w:val="ru-RU"/>
        </w:rPr>
        <w:t xml:space="preserve">, </w:t>
      </w:r>
      <w:r w:rsidR="00137F47">
        <w:rPr>
          <w:rFonts w:ascii="Times New Roman" w:hAnsi="Times New Roman" w:cs="Times New Roman"/>
          <w:sz w:val="28"/>
          <w:szCs w:val="28"/>
          <w:lang w:val="en-US"/>
        </w:rPr>
        <w:t>TH</w:t>
      </w:r>
      <w:r w:rsidR="00137F47">
        <w:rPr>
          <w:rFonts w:ascii="Times New Roman" w:hAnsi="Times New Roman" w:cs="Times New Roman"/>
          <w:sz w:val="28"/>
          <w:szCs w:val="28"/>
          <w:lang w:val="ru-RU"/>
        </w:rPr>
        <w:t xml:space="preserve"> + </w:t>
      </w:r>
      <w:proofErr w:type="spellStart"/>
      <w:r w:rsidR="00137F47">
        <w:rPr>
          <w:rFonts w:ascii="Times New Roman" w:hAnsi="Times New Roman" w:cs="Times New Roman"/>
          <w:sz w:val="28"/>
          <w:szCs w:val="28"/>
          <w:lang w:val="ru-RU"/>
        </w:rPr>
        <w:t>Органік</w:t>
      </w:r>
      <w:proofErr w:type="spellEnd"/>
      <w:r w:rsidR="00137F47">
        <w:rPr>
          <w:rFonts w:ascii="Times New Roman" w:hAnsi="Times New Roman" w:cs="Times New Roman"/>
          <w:sz w:val="28"/>
          <w:szCs w:val="28"/>
          <w:lang w:val="ru-RU"/>
        </w:rPr>
        <w:t>-Баланс,</w:t>
      </w:r>
      <w:r w:rsidR="00DC40CD">
        <w:rPr>
          <w:rFonts w:ascii="Times New Roman" w:hAnsi="Times New Roman" w:cs="Times New Roman"/>
          <w:sz w:val="28"/>
          <w:szCs w:val="28"/>
          <w:lang w:val="en-US"/>
        </w:rPr>
        <w:t> </w:t>
      </w:r>
      <w:r w:rsidR="00137F47">
        <w:rPr>
          <w:rFonts w:ascii="Times New Roman" w:hAnsi="Times New Roman" w:cs="Times New Roman"/>
          <w:sz w:val="28"/>
          <w:szCs w:val="28"/>
          <w:lang w:val="ru-RU"/>
        </w:rPr>
        <w:t>р.</w:t>
      </w:r>
      <w:r w:rsidR="00993D93">
        <w:rPr>
          <w:rFonts w:ascii="Times New Roman" w:eastAsia="Times New Roman" w:hAnsi="Times New Roman" w:cs="Times New Roman"/>
          <w:sz w:val="28"/>
          <w:szCs w:val="28"/>
          <w:lang w:eastAsia="uk-UA" w:bidi="uk-UA"/>
        </w:rPr>
        <w:t xml:space="preserve"> (</w:t>
      </w:r>
      <w:r w:rsidR="00137F47">
        <w:rPr>
          <w:rFonts w:ascii="Times New Roman" w:eastAsia="Times New Roman" w:hAnsi="Times New Roman" w:cs="Times New Roman"/>
          <w:sz w:val="28"/>
          <w:szCs w:val="28"/>
          <w:lang w:eastAsia="uk-UA" w:bidi="uk-UA"/>
        </w:rPr>
        <w:t>50,3</w:t>
      </w:r>
      <w:r w:rsidR="00993D93">
        <w:rPr>
          <w:rFonts w:ascii="Times New Roman" w:eastAsia="Times New Roman" w:hAnsi="Times New Roman" w:cs="Times New Roman"/>
          <w:sz w:val="28"/>
          <w:szCs w:val="28"/>
          <w:lang w:eastAsia="uk-UA" w:bidi="uk-UA"/>
        </w:rPr>
        <w:t> %)</w:t>
      </w:r>
      <w:r w:rsidR="00993D93" w:rsidRPr="00845108">
        <w:rPr>
          <w:rFonts w:ascii="Times New Roman" w:eastAsia="Times New Roman" w:hAnsi="Times New Roman" w:cs="Times New Roman"/>
          <w:sz w:val="28"/>
          <w:szCs w:val="28"/>
          <w:lang w:eastAsia="uk-UA" w:bidi="uk-UA"/>
        </w:rPr>
        <w:t xml:space="preserve">, а найнижчу </w:t>
      </w:r>
      <w:r w:rsidR="00993D93">
        <w:rPr>
          <w:rFonts w:ascii="Times New Roman" w:eastAsia="Times New Roman" w:hAnsi="Times New Roman" w:cs="Times New Roman"/>
          <w:sz w:val="28"/>
          <w:szCs w:val="28"/>
          <w:lang w:eastAsia="uk-UA" w:bidi="uk-UA"/>
        </w:rPr>
        <w:t>–</w:t>
      </w:r>
      <w:r w:rsidR="00993D93" w:rsidRPr="00845108">
        <w:rPr>
          <w:rFonts w:ascii="Times New Roman" w:eastAsia="Times New Roman" w:hAnsi="Times New Roman" w:cs="Times New Roman"/>
          <w:sz w:val="28"/>
          <w:szCs w:val="28"/>
          <w:lang w:eastAsia="uk-UA" w:bidi="uk-UA"/>
        </w:rPr>
        <w:t xml:space="preserve"> </w:t>
      </w:r>
      <w:proofErr w:type="spellStart"/>
      <w:r w:rsidR="00137F47">
        <w:rPr>
          <w:rFonts w:ascii="Times New Roman" w:hAnsi="Times New Roman" w:cs="Times New Roman"/>
          <w:sz w:val="28"/>
          <w:szCs w:val="28"/>
          <w:lang w:val="ru-RU"/>
        </w:rPr>
        <w:t>Бенефіс</w:t>
      </w:r>
      <w:proofErr w:type="spellEnd"/>
      <w:r w:rsidR="00137F47">
        <w:rPr>
          <w:rFonts w:ascii="Times New Roman" w:hAnsi="Times New Roman" w:cs="Times New Roman"/>
          <w:sz w:val="28"/>
          <w:szCs w:val="28"/>
          <w:lang w:val="ru-RU"/>
        </w:rPr>
        <w:t xml:space="preserve">, МЕ + </w:t>
      </w:r>
      <w:proofErr w:type="spellStart"/>
      <w:r w:rsidR="00137F47">
        <w:rPr>
          <w:rFonts w:ascii="Times New Roman" w:hAnsi="Times New Roman" w:cs="Times New Roman"/>
          <w:sz w:val="28"/>
          <w:szCs w:val="28"/>
          <w:lang w:val="ru-RU"/>
        </w:rPr>
        <w:t>Органік</w:t>
      </w:r>
      <w:proofErr w:type="spellEnd"/>
      <w:r w:rsidR="00137F47">
        <w:rPr>
          <w:rFonts w:ascii="Times New Roman" w:hAnsi="Times New Roman" w:cs="Times New Roman"/>
          <w:sz w:val="28"/>
          <w:szCs w:val="28"/>
          <w:lang w:val="ru-RU"/>
        </w:rPr>
        <w:t>-Баланс, р.</w:t>
      </w:r>
      <w:r w:rsidR="00993D93">
        <w:rPr>
          <w:rFonts w:ascii="Times New Roman" w:eastAsia="Times New Roman" w:hAnsi="Times New Roman" w:cs="Times New Roman"/>
          <w:sz w:val="28"/>
          <w:szCs w:val="28"/>
          <w:lang w:eastAsia="uk-UA" w:bidi="uk-UA"/>
        </w:rPr>
        <w:t xml:space="preserve"> (2</w:t>
      </w:r>
      <w:r w:rsidR="00137F47">
        <w:rPr>
          <w:rFonts w:ascii="Times New Roman" w:eastAsia="Times New Roman" w:hAnsi="Times New Roman" w:cs="Times New Roman"/>
          <w:sz w:val="28"/>
          <w:szCs w:val="28"/>
          <w:lang w:eastAsia="uk-UA" w:bidi="uk-UA"/>
        </w:rPr>
        <w:t>0</w:t>
      </w:r>
      <w:r w:rsidR="00993D93">
        <w:rPr>
          <w:rFonts w:ascii="Times New Roman" w:eastAsia="Times New Roman" w:hAnsi="Times New Roman" w:cs="Times New Roman"/>
          <w:sz w:val="28"/>
          <w:szCs w:val="28"/>
          <w:lang w:eastAsia="uk-UA" w:bidi="uk-UA"/>
        </w:rPr>
        <w:t>,</w:t>
      </w:r>
      <w:r w:rsidR="00137F47">
        <w:rPr>
          <w:rFonts w:ascii="Times New Roman" w:eastAsia="Times New Roman" w:hAnsi="Times New Roman" w:cs="Times New Roman"/>
          <w:sz w:val="28"/>
          <w:szCs w:val="28"/>
          <w:lang w:eastAsia="uk-UA" w:bidi="uk-UA"/>
        </w:rPr>
        <w:t>1</w:t>
      </w:r>
      <w:r w:rsidR="00993D93">
        <w:rPr>
          <w:rFonts w:ascii="Times New Roman" w:eastAsia="Times New Roman" w:hAnsi="Times New Roman" w:cs="Times New Roman"/>
          <w:sz w:val="28"/>
          <w:szCs w:val="28"/>
          <w:lang w:eastAsia="uk-UA" w:bidi="uk-UA"/>
        </w:rPr>
        <w:t> %).</w:t>
      </w:r>
    </w:p>
    <w:p w:rsidR="00313ADF" w:rsidRDefault="00313ADF" w:rsidP="00313ADF">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Поширення мікозів </w:t>
      </w:r>
      <w:r w:rsidR="00AB7E7F">
        <w:rPr>
          <w:rFonts w:ascii="Times New Roman" w:eastAsia="Times New Roman" w:hAnsi="Times New Roman" w:cs="Times New Roman"/>
          <w:sz w:val="28"/>
          <w:szCs w:val="28"/>
          <w:lang w:eastAsia="uk-UA" w:bidi="uk-UA"/>
        </w:rPr>
        <w:t>у</w:t>
      </w:r>
      <w:r>
        <w:rPr>
          <w:rFonts w:ascii="Times New Roman" w:eastAsia="Times New Roman" w:hAnsi="Times New Roman" w:cs="Times New Roman"/>
          <w:sz w:val="28"/>
          <w:szCs w:val="28"/>
          <w:lang w:eastAsia="uk-UA" w:bidi="uk-UA"/>
        </w:rPr>
        <w:t xml:space="preserve"> фітоценозах сої є головним </w:t>
      </w:r>
      <w:proofErr w:type="spellStart"/>
      <w:r>
        <w:rPr>
          <w:rFonts w:ascii="Times New Roman" w:eastAsia="Times New Roman" w:hAnsi="Times New Roman" w:cs="Times New Roman"/>
          <w:sz w:val="28"/>
          <w:szCs w:val="28"/>
          <w:lang w:eastAsia="uk-UA" w:bidi="uk-UA"/>
        </w:rPr>
        <w:t>лімітуючим</w:t>
      </w:r>
      <w:proofErr w:type="spellEnd"/>
      <w:r>
        <w:rPr>
          <w:rFonts w:ascii="Times New Roman" w:eastAsia="Times New Roman" w:hAnsi="Times New Roman" w:cs="Times New Roman"/>
          <w:sz w:val="28"/>
          <w:szCs w:val="28"/>
          <w:lang w:eastAsia="uk-UA" w:bidi="uk-UA"/>
        </w:rPr>
        <w:t xml:space="preserve"> фактором зниження урожайності. Недобори можуть сягати до 50 % і більше. Тому контроль рівня урожаю є</w:t>
      </w:r>
      <w:r w:rsidR="00FC593F">
        <w:rPr>
          <w:rFonts w:ascii="Times New Roman" w:eastAsia="Times New Roman" w:hAnsi="Times New Roman" w:cs="Times New Roman"/>
          <w:sz w:val="28"/>
          <w:szCs w:val="28"/>
          <w:lang w:eastAsia="uk-UA" w:bidi="uk-UA"/>
        </w:rPr>
        <w:t xml:space="preserve"> необхідним і важливим (рис. 3.4</w:t>
      </w:r>
      <w:r>
        <w:rPr>
          <w:rFonts w:ascii="Times New Roman" w:eastAsia="Times New Roman" w:hAnsi="Times New Roman" w:cs="Times New Roman"/>
          <w:sz w:val="28"/>
          <w:szCs w:val="28"/>
          <w:lang w:eastAsia="uk-UA" w:bidi="uk-UA"/>
        </w:rPr>
        <w:t>).</w:t>
      </w:r>
    </w:p>
    <w:p w:rsidR="006056B8" w:rsidRPr="00700CD3" w:rsidRDefault="006056B8" w:rsidP="006056B8">
      <w:pPr>
        <w:widowControl w:val="0"/>
        <w:autoSpaceDE w:val="0"/>
        <w:autoSpaceDN w:val="0"/>
        <w:spacing w:after="0"/>
        <w:jc w:val="right"/>
        <w:rPr>
          <w:rFonts w:ascii="Times New Roman" w:eastAsia="Times New Roman" w:hAnsi="Times New Roman" w:cs="Times New Roman"/>
          <w:i/>
          <w:sz w:val="28"/>
          <w:szCs w:val="28"/>
          <w:lang w:eastAsia="uk-UA" w:bidi="uk-UA"/>
        </w:rPr>
      </w:pPr>
      <w:r>
        <w:rPr>
          <w:rFonts w:ascii="Times New Roman" w:eastAsia="Times New Roman" w:hAnsi="Times New Roman" w:cs="Times New Roman"/>
          <w:i/>
          <w:sz w:val="28"/>
          <w:szCs w:val="28"/>
          <w:lang w:eastAsia="uk-UA" w:bidi="uk-UA"/>
        </w:rPr>
        <w:t>Таблиця 3.4</w:t>
      </w:r>
    </w:p>
    <w:p w:rsidR="00C772BD" w:rsidRDefault="00845108" w:rsidP="00FB1027">
      <w:pPr>
        <w:widowControl w:val="0"/>
        <w:autoSpaceDE w:val="0"/>
        <w:autoSpaceDN w:val="0"/>
        <w:spacing w:after="0" w:line="360" w:lineRule="auto"/>
        <w:jc w:val="center"/>
        <w:rPr>
          <w:rFonts w:ascii="Times New Roman" w:eastAsia="Times New Roman" w:hAnsi="Times New Roman" w:cs="Times New Roman"/>
          <w:b/>
          <w:sz w:val="28"/>
          <w:szCs w:val="28"/>
          <w:lang w:eastAsia="uk-UA" w:bidi="uk-UA"/>
        </w:rPr>
      </w:pPr>
      <w:r w:rsidRPr="00845108">
        <w:rPr>
          <w:rFonts w:ascii="Times New Roman" w:eastAsia="Times New Roman" w:hAnsi="Times New Roman" w:cs="Times New Roman"/>
          <w:b/>
          <w:sz w:val="28"/>
          <w:szCs w:val="28"/>
          <w:lang w:eastAsia="uk-UA" w:bidi="uk-UA"/>
        </w:rPr>
        <w:t xml:space="preserve">Урожайність </w:t>
      </w:r>
      <w:r w:rsidR="00337894">
        <w:rPr>
          <w:rFonts w:ascii="Times New Roman" w:eastAsia="Times New Roman" w:hAnsi="Times New Roman" w:cs="Times New Roman"/>
          <w:b/>
          <w:sz w:val="28"/>
          <w:szCs w:val="28"/>
          <w:lang w:eastAsia="uk-UA" w:bidi="uk-UA"/>
        </w:rPr>
        <w:t>сої</w:t>
      </w:r>
      <w:r w:rsidR="00C772BD">
        <w:rPr>
          <w:rFonts w:ascii="Times New Roman" w:eastAsia="Times New Roman" w:hAnsi="Times New Roman" w:cs="Times New Roman"/>
          <w:b/>
          <w:sz w:val="28"/>
          <w:szCs w:val="28"/>
          <w:lang w:eastAsia="uk-UA" w:bidi="uk-UA"/>
        </w:rPr>
        <w:t xml:space="preserve"> за комплексного протруювання насіння </w:t>
      </w:r>
    </w:p>
    <w:p w:rsidR="00845108" w:rsidRPr="001C48BC" w:rsidRDefault="00845108" w:rsidP="00FB1027">
      <w:pPr>
        <w:widowControl w:val="0"/>
        <w:autoSpaceDE w:val="0"/>
        <w:autoSpaceDN w:val="0"/>
        <w:spacing w:after="0" w:line="360" w:lineRule="auto"/>
        <w:jc w:val="center"/>
        <w:rPr>
          <w:rFonts w:ascii="Times New Roman" w:eastAsia="Times New Roman" w:hAnsi="Times New Roman" w:cs="Times New Roman"/>
          <w:b/>
          <w:sz w:val="28"/>
          <w:szCs w:val="28"/>
          <w:lang w:val="ru-RU" w:eastAsia="uk-UA" w:bidi="uk-UA"/>
        </w:rPr>
      </w:pPr>
      <w:r w:rsidRPr="00845108">
        <w:rPr>
          <w:rFonts w:ascii="Times New Roman" w:eastAsia="Times New Roman" w:hAnsi="Times New Roman" w:cs="Times New Roman"/>
          <w:b/>
          <w:sz w:val="28"/>
          <w:szCs w:val="28"/>
          <w:lang w:eastAsia="uk-UA" w:bidi="uk-UA"/>
        </w:rPr>
        <w:t xml:space="preserve">(навчально-дослідне поле Поліського національного університету, </w:t>
      </w:r>
      <w:proofErr w:type="spellStart"/>
      <w:r w:rsidRPr="00845108">
        <w:rPr>
          <w:rFonts w:ascii="Times New Roman" w:eastAsia="Times New Roman" w:hAnsi="Times New Roman" w:cs="Times New Roman"/>
          <w:b/>
          <w:sz w:val="28"/>
          <w:szCs w:val="28"/>
          <w:lang w:eastAsia="uk-UA" w:bidi="uk-UA"/>
        </w:rPr>
        <w:lastRenderedPageBreak/>
        <w:t>сорт</w:t>
      </w:r>
      <w:r w:rsidR="00C772BD">
        <w:rPr>
          <w:rFonts w:ascii="Times New Roman" w:eastAsia="Times New Roman" w:hAnsi="Times New Roman" w:cs="Times New Roman"/>
          <w:b/>
          <w:sz w:val="28"/>
          <w:szCs w:val="28"/>
          <w:lang w:eastAsia="uk-UA" w:bidi="uk-UA"/>
        </w:rPr>
        <w:t> Зо</w:t>
      </w:r>
      <w:proofErr w:type="spellEnd"/>
      <w:r w:rsidR="00C772BD">
        <w:rPr>
          <w:rFonts w:ascii="Times New Roman" w:eastAsia="Times New Roman" w:hAnsi="Times New Roman" w:cs="Times New Roman"/>
          <w:b/>
          <w:sz w:val="28"/>
          <w:szCs w:val="28"/>
          <w:lang w:eastAsia="uk-UA" w:bidi="uk-UA"/>
        </w:rPr>
        <w:t>лушка</w:t>
      </w:r>
      <w:r w:rsidR="00337894">
        <w:rPr>
          <w:rFonts w:ascii="Times New Roman" w:eastAsia="Times New Roman" w:hAnsi="Times New Roman" w:cs="Times New Roman"/>
          <w:b/>
          <w:sz w:val="28"/>
          <w:szCs w:val="28"/>
          <w:lang w:eastAsia="uk-UA" w:bidi="uk-UA"/>
        </w:rPr>
        <w:t>, 2021–2022</w:t>
      </w:r>
      <w:r w:rsidRPr="00845108">
        <w:rPr>
          <w:rFonts w:ascii="Times New Roman" w:eastAsia="Times New Roman" w:hAnsi="Times New Roman" w:cs="Times New Roman"/>
          <w:b/>
          <w:sz w:val="28"/>
          <w:szCs w:val="28"/>
          <w:lang w:eastAsia="uk-UA" w:bidi="uk-UA"/>
        </w:rPr>
        <w:t>)</w:t>
      </w:r>
    </w:p>
    <w:tbl>
      <w:tblPr>
        <w:tblStyle w:val="ab"/>
        <w:tblW w:w="0" w:type="auto"/>
        <w:tblLook w:val="04A0" w:firstRow="1" w:lastRow="0" w:firstColumn="1" w:lastColumn="0" w:noHBand="0" w:noVBand="1"/>
      </w:tblPr>
      <w:tblGrid>
        <w:gridCol w:w="3410"/>
        <w:gridCol w:w="3026"/>
        <w:gridCol w:w="3294"/>
      </w:tblGrid>
      <w:tr w:rsidR="00AA046B" w:rsidRPr="00AF2EF1" w:rsidTr="0068428B">
        <w:trPr>
          <w:trHeight w:val="904"/>
        </w:trPr>
        <w:tc>
          <w:tcPr>
            <w:tcW w:w="3410" w:type="dxa"/>
            <w:vAlign w:val="center"/>
          </w:tcPr>
          <w:p w:rsidR="00AA046B" w:rsidRPr="00AF2EF1" w:rsidRDefault="00AA046B" w:rsidP="0068428B">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sidRPr="00AF2EF1">
              <w:rPr>
                <w:rFonts w:ascii="Times New Roman" w:eastAsia="Times New Roman" w:hAnsi="Times New Roman" w:cs="Times New Roman"/>
                <w:sz w:val="28"/>
                <w:szCs w:val="28"/>
                <w:lang w:eastAsia="uk-UA" w:bidi="uk-UA"/>
              </w:rPr>
              <w:t>Варіант</w:t>
            </w:r>
          </w:p>
        </w:tc>
        <w:tc>
          <w:tcPr>
            <w:tcW w:w="3026" w:type="dxa"/>
          </w:tcPr>
          <w:p w:rsidR="00AA046B" w:rsidRPr="00AF2EF1" w:rsidRDefault="00AA046B" w:rsidP="0068428B">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sidRPr="00AF2EF1">
              <w:rPr>
                <w:rFonts w:ascii="Times New Roman" w:eastAsia="Times New Roman" w:hAnsi="Times New Roman" w:cs="Times New Roman"/>
                <w:sz w:val="28"/>
                <w:szCs w:val="28"/>
                <w:lang w:eastAsia="uk-UA" w:bidi="uk-UA"/>
              </w:rPr>
              <w:t>Норма витрати препарату, л/т</w:t>
            </w:r>
            <w:r w:rsidR="00353C69">
              <w:rPr>
                <w:rFonts w:ascii="Times New Roman" w:eastAsia="Times New Roman" w:hAnsi="Times New Roman" w:cs="Times New Roman"/>
                <w:sz w:val="28"/>
                <w:szCs w:val="28"/>
                <w:lang w:eastAsia="uk-UA" w:bidi="uk-UA"/>
              </w:rPr>
              <w:t>, га</w:t>
            </w:r>
          </w:p>
        </w:tc>
        <w:tc>
          <w:tcPr>
            <w:tcW w:w="3294" w:type="dxa"/>
            <w:vAlign w:val="center"/>
          </w:tcPr>
          <w:p w:rsidR="00AA046B" w:rsidRPr="00AF2EF1" w:rsidRDefault="00AA046B" w:rsidP="0068428B">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sidRPr="00AF2EF1">
              <w:rPr>
                <w:rFonts w:ascii="Times New Roman" w:eastAsia="Times New Roman" w:hAnsi="Times New Roman" w:cs="Times New Roman"/>
                <w:sz w:val="28"/>
                <w:szCs w:val="28"/>
                <w:lang w:eastAsia="uk-UA" w:bidi="uk-UA"/>
              </w:rPr>
              <w:t>Урожайність, т/га</w:t>
            </w:r>
          </w:p>
        </w:tc>
      </w:tr>
      <w:tr w:rsidR="00AA046B" w:rsidRPr="00AF2EF1" w:rsidTr="0068428B">
        <w:trPr>
          <w:trHeight w:val="686"/>
        </w:trPr>
        <w:tc>
          <w:tcPr>
            <w:tcW w:w="3410" w:type="dxa"/>
          </w:tcPr>
          <w:p w:rsidR="00AA046B" w:rsidRPr="00AF2EF1" w:rsidRDefault="00AA046B" w:rsidP="0068428B">
            <w:pPr>
              <w:widowControl w:val="0"/>
              <w:autoSpaceDE w:val="0"/>
              <w:autoSpaceDN w:val="0"/>
              <w:spacing w:line="276" w:lineRule="auto"/>
              <w:jc w:val="both"/>
              <w:rPr>
                <w:rFonts w:ascii="Times New Roman" w:eastAsia="Times New Roman" w:hAnsi="Times New Roman" w:cs="Times New Roman"/>
                <w:sz w:val="28"/>
                <w:szCs w:val="28"/>
                <w:lang w:eastAsia="uk-UA" w:bidi="uk-UA"/>
              </w:rPr>
            </w:pPr>
            <w:r w:rsidRPr="00AF2EF1">
              <w:rPr>
                <w:rFonts w:ascii="Times New Roman" w:eastAsia="Times New Roman" w:hAnsi="Times New Roman" w:cs="Times New Roman"/>
                <w:sz w:val="28"/>
                <w:szCs w:val="28"/>
                <w:lang w:eastAsia="uk-UA" w:bidi="uk-UA"/>
              </w:rPr>
              <w:t>Контроль</w:t>
            </w:r>
          </w:p>
          <w:p w:rsidR="00AA046B" w:rsidRPr="00AF2EF1" w:rsidRDefault="00AA046B" w:rsidP="0068428B">
            <w:pPr>
              <w:widowControl w:val="0"/>
              <w:autoSpaceDE w:val="0"/>
              <w:autoSpaceDN w:val="0"/>
              <w:spacing w:line="276" w:lineRule="auto"/>
              <w:jc w:val="both"/>
              <w:rPr>
                <w:rFonts w:ascii="Times New Roman" w:eastAsia="Times New Roman" w:hAnsi="Times New Roman" w:cs="Times New Roman"/>
                <w:sz w:val="28"/>
                <w:szCs w:val="28"/>
                <w:lang w:eastAsia="uk-UA" w:bidi="uk-UA"/>
              </w:rPr>
            </w:pPr>
            <w:r w:rsidRPr="00AF2EF1">
              <w:rPr>
                <w:rFonts w:ascii="Times New Roman" w:eastAsia="Times New Roman" w:hAnsi="Times New Roman" w:cs="Times New Roman"/>
                <w:sz w:val="28"/>
                <w:szCs w:val="28"/>
                <w:lang w:eastAsia="uk-UA" w:bidi="uk-UA"/>
              </w:rPr>
              <w:t>(обробка водою)</w:t>
            </w:r>
          </w:p>
        </w:tc>
        <w:tc>
          <w:tcPr>
            <w:tcW w:w="3026" w:type="dxa"/>
            <w:vAlign w:val="center"/>
          </w:tcPr>
          <w:p w:rsidR="00AA046B" w:rsidRPr="00AF2EF1" w:rsidRDefault="00AA046B" w:rsidP="0068428B">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sidRPr="00AF2EF1">
              <w:rPr>
                <w:rFonts w:ascii="Times New Roman" w:eastAsia="Times New Roman" w:hAnsi="Times New Roman" w:cs="Times New Roman"/>
                <w:sz w:val="28"/>
                <w:szCs w:val="28"/>
                <w:lang w:eastAsia="uk-UA" w:bidi="uk-UA"/>
              </w:rPr>
              <w:t>–</w:t>
            </w:r>
          </w:p>
        </w:tc>
        <w:tc>
          <w:tcPr>
            <w:tcW w:w="3294" w:type="dxa"/>
            <w:vAlign w:val="center"/>
          </w:tcPr>
          <w:p w:rsidR="00AA046B" w:rsidRPr="00AF2EF1" w:rsidRDefault="00483CA2" w:rsidP="00877E21">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w:t>
            </w:r>
            <w:r w:rsidR="00877E21">
              <w:rPr>
                <w:rFonts w:ascii="Times New Roman" w:eastAsia="Times New Roman" w:hAnsi="Times New Roman" w:cs="Times New Roman"/>
                <w:sz w:val="28"/>
                <w:szCs w:val="28"/>
                <w:lang w:eastAsia="uk-UA" w:bidi="uk-UA"/>
              </w:rPr>
              <w:t>21</w:t>
            </w:r>
          </w:p>
        </w:tc>
      </w:tr>
      <w:tr w:rsidR="006056B8" w:rsidRPr="00AF2EF1" w:rsidTr="00DB4525">
        <w:trPr>
          <w:trHeight w:val="333"/>
        </w:trPr>
        <w:tc>
          <w:tcPr>
            <w:tcW w:w="3410" w:type="dxa"/>
          </w:tcPr>
          <w:p w:rsidR="006056B8" w:rsidRPr="00413415" w:rsidRDefault="006056B8" w:rsidP="0045719D">
            <w:pPr>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Бенефіс</w:t>
            </w:r>
            <w:proofErr w:type="spellEnd"/>
            <w:r>
              <w:rPr>
                <w:rFonts w:ascii="Times New Roman" w:hAnsi="Times New Roman" w:cs="Times New Roman"/>
                <w:sz w:val="28"/>
                <w:szCs w:val="28"/>
                <w:lang w:val="ru-RU"/>
              </w:rPr>
              <w:t xml:space="preserve">, МЕ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026" w:type="dxa"/>
            <w:vAlign w:val="center"/>
          </w:tcPr>
          <w:p w:rsidR="006056B8" w:rsidRPr="00155B59" w:rsidRDefault="006056B8" w:rsidP="00DB4525">
            <w:pPr>
              <w:spacing w:line="360" w:lineRule="auto"/>
              <w:jc w:val="center"/>
              <w:rPr>
                <w:rFonts w:ascii="Times New Roman" w:hAnsi="Times New Roman" w:cs="Times New Roman"/>
                <w:sz w:val="28"/>
                <w:szCs w:val="28"/>
              </w:rPr>
            </w:pPr>
            <w:r>
              <w:rPr>
                <w:rFonts w:ascii="Times New Roman" w:hAnsi="Times New Roman" w:cs="Times New Roman"/>
                <w:sz w:val="28"/>
                <w:szCs w:val="28"/>
              </w:rPr>
              <w:t>0,4 +2,5</w:t>
            </w:r>
          </w:p>
        </w:tc>
        <w:tc>
          <w:tcPr>
            <w:tcW w:w="3294" w:type="dxa"/>
            <w:vAlign w:val="center"/>
          </w:tcPr>
          <w:p w:rsidR="006056B8" w:rsidRPr="00AF2EF1" w:rsidRDefault="00574228" w:rsidP="0068428B">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2,5</w:t>
            </w:r>
            <w:r w:rsidR="00483CA2">
              <w:rPr>
                <w:rFonts w:ascii="Times New Roman" w:eastAsia="Times New Roman" w:hAnsi="Times New Roman" w:cs="Times New Roman"/>
                <w:sz w:val="28"/>
                <w:szCs w:val="28"/>
                <w:lang w:eastAsia="uk-UA" w:bidi="uk-UA"/>
              </w:rPr>
              <w:t>0</w:t>
            </w:r>
          </w:p>
        </w:tc>
      </w:tr>
      <w:tr w:rsidR="006056B8" w:rsidRPr="00AF2EF1" w:rsidTr="00DB4525">
        <w:trPr>
          <w:trHeight w:val="111"/>
        </w:trPr>
        <w:tc>
          <w:tcPr>
            <w:tcW w:w="3410" w:type="dxa"/>
          </w:tcPr>
          <w:p w:rsidR="006056B8" w:rsidRPr="00610A2C" w:rsidRDefault="006056B8" w:rsidP="0045719D">
            <w:pPr>
              <w:spacing w:line="360" w:lineRule="auto"/>
              <w:rPr>
                <w:rFonts w:ascii="Times New Roman" w:hAnsi="Times New Roman" w:cs="Times New Roman"/>
                <w:sz w:val="28"/>
                <w:szCs w:val="28"/>
              </w:rPr>
            </w:pPr>
            <w:proofErr w:type="spellStart"/>
            <w:r>
              <w:rPr>
                <w:rFonts w:ascii="Times New Roman" w:hAnsi="Times New Roman" w:cs="Times New Roman"/>
                <w:sz w:val="28"/>
                <w:szCs w:val="28"/>
                <w:lang w:val="ru-RU"/>
              </w:rPr>
              <w:t>Металакс</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026" w:type="dxa"/>
            <w:vAlign w:val="center"/>
          </w:tcPr>
          <w:p w:rsidR="006056B8" w:rsidRPr="00766BE0" w:rsidRDefault="006056B8" w:rsidP="00DB4525">
            <w:pPr>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lang w:val="en-US"/>
              </w:rPr>
              <w:t xml:space="preserve"> + </w:t>
            </w:r>
            <w:r>
              <w:rPr>
                <w:rFonts w:ascii="Times New Roman" w:hAnsi="Times New Roman" w:cs="Times New Roman"/>
                <w:sz w:val="28"/>
                <w:szCs w:val="28"/>
              </w:rPr>
              <w:t>2,5</w:t>
            </w:r>
          </w:p>
        </w:tc>
        <w:tc>
          <w:tcPr>
            <w:tcW w:w="3294" w:type="dxa"/>
            <w:vAlign w:val="center"/>
          </w:tcPr>
          <w:p w:rsidR="006056B8" w:rsidRPr="00AF2EF1" w:rsidRDefault="002640AE" w:rsidP="0068428B">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2,48</w:t>
            </w:r>
          </w:p>
        </w:tc>
      </w:tr>
      <w:tr w:rsidR="006056B8" w:rsidRPr="00AF2EF1" w:rsidTr="00DB4525">
        <w:trPr>
          <w:trHeight w:val="250"/>
        </w:trPr>
        <w:tc>
          <w:tcPr>
            <w:tcW w:w="3410" w:type="dxa"/>
          </w:tcPr>
          <w:p w:rsidR="006056B8" w:rsidRPr="00413415" w:rsidRDefault="006056B8" w:rsidP="0045719D">
            <w:pPr>
              <w:spacing w:line="360" w:lineRule="auto"/>
              <w:rPr>
                <w:rFonts w:ascii="Times New Roman" w:hAnsi="Times New Roman" w:cs="Times New Roman"/>
                <w:sz w:val="28"/>
                <w:szCs w:val="28"/>
                <w:lang w:val="ru-RU"/>
              </w:rPr>
            </w:pPr>
            <w:r>
              <w:rPr>
                <w:rFonts w:ascii="Times New Roman" w:hAnsi="Times New Roman" w:cs="Times New Roman"/>
                <w:sz w:val="28"/>
                <w:szCs w:val="28"/>
              </w:rPr>
              <w:t xml:space="preserve">Орнамент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026" w:type="dxa"/>
            <w:vAlign w:val="center"/>
          </w:tcPr>
          <w:p w:rsidR="006056B8" w:rsidRPr="00610A2C" w:rsidRDefault="006056B8" w:rsidP="00DB4525">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0,7 + 2,5</w:t>
            </w:r>
          </w:p>
        </w:tc>
        <w:tc>
          <w:tcPr>
            <w:tcW w:w="3294" w:type="dxa"/>
            <w:vAlign w:val="center"/>
          </w:tcPr>
          <w:p w:rsidR="006056B8" w:rsidRPr="00AF2EF1" w:rsidRDefault="00574228" w:rsidP="0068428B">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2,54</w:t>
            </w:r>
          </w:p>
        </w:tc>
      </w:tr>
      <w:tr w:rsidR="006056B8" w:rsidRPr="00AF2EF1" w:rsidTr="00DB4525">
        <w:trPr>
          <w:trHeight w:val="250"/>
        </w:trPr>
        <w:tc>
          <w:tcPr>
            <w:tcW w:w="3410" w:type="dxa"/>
          </w:tcPr>
          <w:p w:rsidR="006056B8" w:rsidRPr="00155B59" w:rsidRDefault="006056B8" w:rsidP="0045719D">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Прем’єр </w:t>
            </w:r>
            <w:proofErr w:type="spellStart"/>
            <w:r>
              <w:rPr>
                <w:rFonts w:ascii="Times New Roman" w:hAnsi="Times New Roman" w:cs="Times New Roman"/>
                <w:sz w:val="28"/>
                <w:szCs w:val="28"/>
              </w:rPr>
              <w:t>Профі</w:t>
            </w:r>
            <w:proofErr w:type="spellEnd"/>
            <w:r>
              <w:rPr>
                <w:rFonts w:ascii="Times New Roman" w:hAnsi="Times New Roman" w:cs="Times New Roman"/>
                <w:sz w:val="28"/>
                <w:szCs w:val="28"/>
              </w:rPr>
              <w:t xml:space="preserve">, РН </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026" w:type="dxa"/>
            <w:vAlign w:val="center"/>
          </w:tcPr>
          <w:p w:rsidR="006056B8" w:rsidRPr="00155B59" w:rsidRDefault="006056B8" w:rsidP="00DB4525">
            <w:pPr>
              <w:spacing w:line="360" w:lineRule="auto"/>
              <w:jc w:val="center"/>
              <w:rPr>
                <w:rFonts w:ascii="Times New Roman" w:hAnsi="Times New Roman" w:cs="Times New Roman"/>
                <w:sz w:val="28"/>
                <w:szCs w:val="28"/>
              </w:rPr>
            </w:pPr>
            <w:r>
              <w:rPr>
                <w:rFonts w:ascii="Times New Roman" w:hAnsi="Times New Roman" w:cs="Times New Roman"/>
                <w:sz w:val="28"/>
                <w:szCs w:val="28"/>
              </w:rPr>
              <w:t>1,5 + 2,5</w:t>
            </w:r>
          </w:p>
        </w:tc>
        <w:tc>
          <w:tcPr>
            <w:tcW w:w="3294" w:type="dxa"/>
            <w:vAlign w:val="center"/>
          </w:tcPr>
          <w:p w:rsidR="006056B8" w:rsidRPr="00AF2EF1" w:rsidRDefault="00574228" w:rsidP="0068428B">
            <w:pPr>
              <w:widowControl w:val="0"/>
              <w:autoSpaceDE w:val="0"/>
              <w:autoSpaceDN w:val="0"/>
              <w:spacing w:line="276" w:lineRule="auto"/>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2,58</w:t>
            </w:r>
          </w:p>
        </w:tc>
      </w:tr>
      <w:tr w:rsidR="006056B8" w:rsidRPr="00AF2EF1" w:rsidTr="00DB4525">
        <w:trPr>
          <w:trHeight w:val="250"/>
        </w:trPr>
        <w:tc>
          <w:tcPr>
            <w:tcW w:w="3410" w:type="dxa"/>
          </w:tcPr>
          <w:p w:rsidR="006056B8" w:rsidRPr="0087678A" w:rsidRDefault="006056B8" w:rsidP="0045719D">
            <w:p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p>
        </w:tc>
        <w:tc>
          <w:tcPr>
            <w:tcW w:w="3026" w:type="dxa"/>
            <w:vAlign w:val="center"/>
          </w:tcPr>
          <w:p w:rsidR="006056B8" w:rsidRPr="00155B59" w:rsidRDefault="006056B8" w:rsidP="00DB4525">
            <w:pPr>
              <w:spacing w:line="360" w:lineRule="auto"/>
              <w:jc w:val="center"/>
              <w:rPr>
                <w:rFonts w:ascii="Times New Roman" w:hAnsi="Times New Roman" w:cs="Times New Roman"/>
                <w:sz w:val="28"/>
                <w:szCs w:val="28"/>
              </w:rPr>
            </w:pPr>
            <w:r>
              <w:rPr>
                <w:rFonts w:ascii="Times New Roman" w:hAnsi="Times New Roman" w:cs="Times New Roman"/>
                <w:sz w:val="28"/>
                <w:szCs w:val="28"/>
              </w:rPr>
              <w:t>1,1 + 2,5</w:t>
            </w:r>
          </w:p>
        </w:tc>
        <w:tc>
          <w:tcPr>
            <w:tcW w:w="3294" w:type="dxa"/>
            <w:vAlign w:val="center"/>
          </w:tcPr>
          <w:p w:rsidR="006056B8" w:rsidRPr="00AF2EF1" w:rsidRDefault="00574228" w:rsidP="0068428B">
            <w:pPr>
              <w:widowControl w:val="0"/>
              <w:autoSpaceDE w:val="0"/>
              <w:autoSpaceDN w:val="0"/>
              <w:jc w:val="center"/>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2,63</w:t>
            </w:r>
          </w:p>
        </w:tc>
      </w:tr>
      <w:tr w:rsidR="00AA046B" w:rsidRPr="00AF2EF1" w:rsidTr="0068428B">
        <w:trPr>
          <w:trHeight w:val="208"/>
        </w:trPr>
        <w:tc>
          <w:tcPr>
            <w:tcW w:w="3410" w:type="dxa"/>
            <w:vAlign w:val="center"/>
          </w:tcPr>
          <w:p w:rsidR="00AA046B" w:rsidRPr="00AF2EF1" w:rsidRDefault="00AA046B" w:rsidP="0068428B">
            <w:pPr>
              <w:widowControl w:val="0"/>
              <w:autoSpaceDE w:val="0"/>
              <w:autoSpaceDN w:val="0"/>
              <w:spacing w:line="276" w:lineRule="auto"/>
              <w:jc w:val="both"/>
              <w:rPr>
                <w:rFonts w:ascii="Times New Roman" w:eastAsia="SimSun" w:hAnsi="Times New Roman" w:cs="Times New Roman"/>
                <w:color w:val="FF0000"/>
                <w:sz w:val="28"/>
                <w:szCs w:val="28"/>
                <w:lang w:eastAsia="uk-UA" w:bidi="uk-UA"/>
              </w:rPr>
            </w:pPr>
            <w:r w:rsidRPr="00AF2EF1">
              <w:rPr>
                <w:rFonts w:ascii="Times New Roman" w:eastAsia="Times New Roman" w:hAnsi="Times New Roman" w:cs="Times New Roman"/>
                <w:i/>
                <w:sz w:val="28"/>
                <w:szCs w:val="28"/>
                <w:lang w:eastAsia="uk-UA" w:bidi="uk-UA"/>
              </w:rPr>
              <w:t>НІР</w:t>
            </w:r>
            <w:r w:rsidRPr="00AF2EF1">
              <w:rPr>
                <w:rFonts w:ascii="Times New Roman" w:eastAsia="Times New Roman" w:hAnsi="Times New Roman" w:cs="Times New Roman"/>
                <w:i/>
                <w:sz w:val="28"/>
                <w:szCs w:val="28"/>
                <w:vertAlign w:val="subscript"/>
                <w:lang w:eastAsia="uk-UA" w:bidi="uk-UA"/>
              </w:rPr>
              <w:t>05</w:t>
            </w:r>
          </w:p>
        </w:tc>
        <w:tc>
          <w:tcPr>
            <w:tcW w:w="3026" w:type="dxa"/>
            <w:vAlign w:val="center"/>
          </w:tcPr>
          <w:p w:rsidR="00AA046B" w:rsidRPr="00AF2EF1" w:rsidRDefault="00AA046B" w:rsidP="0068428B">
            <w:pPr>
              <w:widowControl w:val="0"/>
              <w:autoSpaceDE w:val="0"/>
              <w:autoSpaceDN w:val="0"/>
              <w:spacing w:line="276" w:lineRule="auto"/>
              <w:jc w:val="center"/>
              <w:rPr>
                <w:rFonts w:ascii="Times New Roman" w:eastAsia="Times New Roman" w:hAnsi="Times New Roman" w:cs="Times New Roman"/>
                <w:color w:val="FF0000"/>
                <w:sz w:val="32"/>
                <w:szCs w:val="28"/>
                <w:lang w:eastAsia="uk-UA" w:bidi="uk-UA"/>
              </w:rPr>
            </w:pPr>
          </w:p>
        </w:tc>
        <w:tc>
          <w:tcPr>
            <w:tcW w:w="3294" w:type="dxa"/>
            <w:vAlign w:val="center"/>
          </w:tcPr>
          <w:p w:rsidR="00AA046B" w:rsidRPr="00AF2EF1" w:rsidRDefault="006056B8" w:rsidP="0068428B">
            <w:pPr>
              <w:widowControl w:val="0"/>
              <w:autoSpaceDE w:val="0"/>
              <w:autoSpaceDN w:val="0"/>
              <w:spacing w:line="276" w:lineRule="auto"/>
              <w:jc w:val="center"/>
              <w:rPr>
                <w:rFonts w:ascii="Times New Roman" w:eastAsia="Times New Roman" w:hAnsi="Times New Roman" w:cs="Times New Roman"/>
                <w:i/>
                <w:sz w:val="28"/>
                <w:szCs w:val="28"/>
                <w:lang w:eastAsia="uk-UA" w:bidi="uk-UA"/>
              </w:rPr>
            </w:pPr>
            <w:r>
              <w:rPr>
                <w:rFonts w:ascii="Times New Roman" w:eastAsia="Times New Roman" w:hAnsi="Times New Roman" w:cs="Times New Roman"/>
                <w:i/>
                <w:sz w:val="28"/>
                <w:szCs w:val="28"/>
                <w:lang w:eastAsia="uk-UA" w:bidi="uk-UA"/>
              </w:rPr>
              <w:t>0,19</w:t>
            </w:r>
          </w:p>
        </w:tc>
      </w:tr>
    </w:tbl>
    <w:p w:rsidR="00AA046B" w:rsidRPr="00AA046B" w:rsidRDefault="00AA046B" w:rsidP="00FB1027">
      <w:pPr>
        <w:widowControl w:val="0"/>
        <w:autoSpaceDE w:val="0"/>
        <w:autoSpaceDN w:val="0"/>
        <w:spacing w:after="0" w:line="360" w:lineRule="auto"/>
        <w:jc w:val="center"/>
        <w:rPr>
          <w:rFonts w:ascii="Times New Roman" w:eastAsia="Times New Roman" w:hAnsi="Times New Roman" w:cs="Times New Roman"/>
          <w:b/>
          <w:sz w:val="28"/>
          <w:szCs w:val="28"/>
          <w:lang w:val="en-US" w:eastAsia="uk-UA" w:bidi="uk-UA"/>
        </w:rPr>
      </w:pPr>
    </w:p>
    <w:p w:rsidR="00DB4525" w:rsidRPr="00877E21" w:rsidRDefault="00DB4525" w:rsidP="005A2A94">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Рівень отриманого врожаю був змінним і залежав від застосованих препаратів та погодних умов. </w:t>
      </w:r>
      <w:r w:rsidR="00877E21">
        <w:rPr>
          <w:rFonts w:ascii="Times New Roman" w:eastAsia="Times New Roman" w:hAnsi="Times New Roman" w:cs="Times New Roman"/>
          <w:sz w:val="28"/>
          <w:szCs w:val="28"/>
          <w:lang w:eastAsia="uk-UA" w:bidi="uk-UA"/>
        </w:rPr>
        <w:t>Макс</w:t>
      </w:r>
      <w:r w:rsidR="0032642F">
        <w:rPr>
          <w:rFonts w:ascii="Times New Roman" w:eastAsia="Times New Roman" w:hAnsi="Times New Roman" w:cs="Times New Roman"/>
          <w:sz w:val="28"/>
          <w:szCs w:val="28"/>
          <w:lang w:eastAsia="uk-UA" w:bidi="uk-UA"/>
        </w:rPr>
        <w:t>и</w:t>
      </w:r>
      <w:r w:rsidR="00877E21">
        <w:rPr>
          <w:rFonts w:ascii="Times New Roman" w:eastAsia="Times New Roman" w:hAnsi="Times New Roman" w:cs="Times New Roman"/>
          <w:sz w:val="28"/>
          <w:szCs w:val="28"/>
          <w:lang w:eastAsia="uk-UA" w:bidi="uk-UA"/>
        </w:rPr>
        <w:t xml:space="preserve">мальну урожайність отримано за комплексного захисту протруювання насіння та обприскування посівів препаратами </w:t>
      </w:r>
      <w:proofErr w:type="spellStart"/>
      <w:r w:rsidR="00877E21">
        <w:rPr>
          <w:rFonts w:ascii="Times New Roman" w:hAnsi="Times New Roman" w:cs="Times New Roman"/>
          <w:sz w:val="28"/>
          <w:szCs w:val="28"/>
        </w:rPr>
        <w:t>Селест</w:t>
      </w:r>
      <w:proofErr w:type="spellEnd"/>
      <w:r w:rsidR="00877E21">
        <w:rPr>
          <w:rFonts w:ascii="Times New Roman" w:hAnsi="Times New Roman" w:cs="Times New Roman"/>
          <w:sz w:val="28"/>
          <w:szCs w:val="28"/>
        </w:rPr>
        <w:t xml:space="preserve"> Топ 312,5 </w:t>
      </w:r>
      <w:r w:rsidR="00877E21">
        <w:rPr>
          <w:rFonts w:ascii="Times New Roman" w:hAnsi="Times New Roman" w:cs="Times New Roman"/>
          <w:sz w:val="28"/>
          <w:szCs w:val="28"/>
          <w:lang w:val="en-US"/>
        </w:rPr>
        <w:t>FS</w:t>
      </w:r>
      <w:r w:rsidR="00877E21" w:rsidRPr="00877E21">
        <w:rPr>
          <w:rFonts w:ascii="Times New Roman" w:hAnsi="Times New Roman" w:cs="Times New Roman"/>
          <w:sz w:val="28"/>
          <w:szCs w:val="28"/>
        </w:rPr>
        <w:t xml:space="preserve">, </w:t>
      </w:r>
      <w:r w:rsidR="00877E21">
        <w:rPr>
          <w:rFonts w:ascii="Times New Roman" w:hAnsi="Times New Roman" w:cs="Times New Roman"/>
          <w:sz w:val="28"/>
          <w:szCs w:val="28"/>
          <w:lang w:val="en-US"/>
        </w:rPr>
        <w:t>TH</w:t>
      </w:r>
      <w:r w:rsidR="00877E21" w:rsidRPr="00877E21">
        <w:rPr>
          <w:rFonts w:ascii="Times New Roman" w:hAnsi="Times New Roman" w:cs="Times New Roman"/>
          <w:sz w:val="28"/>
          <w:szCs w:val="28"/>
        </w:rPr>
        <w:t xml:space="preserve"> + Органік-Баланс, р., яка склала 2,63</w:t>
      </w:r>
      <w:r w:rsidR="00877E21">
        <w:rPr>
          <w:rFonts w:ascii="Times New Roman" w:hAnsi="Times New Roman" w:cs="Times New Roman"/>
          <w:sz w:val="28"/>
          <w:szCs w:val="28"/>
          <w:lang w:val="ru-RU"/>
        </w:rPr>
        <w:t> </w:t>
      </w:r>
      <w:r w:rsidR="00877E21" w:rsidRPr="00877E21">
        <w:rPr>
          <w:rFonts w:ascii="Times New Roman" w:hAnsi="Times New Roman" w:cs="Times New Roman"/>
          <w:sz w:val="28"/>
          <w:szCs w:val="28"/>
        </w:rPr>
        <w:t>т/га, що більше ніж на контролі на 0,</w:t>
      </w:r>
      <w:r w:rsidR="00877E21">
        <w:rPr>
          <w:rFonts w:ascii="Times New Roman" w:hAnsi="Times New Roman" w:cs="Times New Roman"/>
          <w:sz w:val="28"/>
          <w:szCs w:val="28"/>
        </w:rPr>
        <w:t>42</w:t>
      </w:r>
      <w:r w:rsidR="00877E21" w:rsidRPr="00877E21">
        <w:rPr>
          <w:rFonts w:ascii="Times New Roman" w:hAnsi="Times New Roman" w:cs="Times New Roman"/>
          <w:sz w:val="28"/>
          <w:szCs w:val="28"/>
        </w:rPr>
        <w:t xml:space="preserve"> </w:t>
      </w:r>
      <w:r w:rsidR="00596DB0">
        <w:rPr>
          <w:rFonts w:ascii="Times New Roman" w:hAnsi="Times New Roman" w:cs="Times New Roman"/>
          <w:sz w:val="28"/>
          <w:szCs w:val="28"/>
        </w:rPr>
        <w:t>т/га</w:t>
      </w:r>
      <w:r w:rsidR="00B8142D">
        <w:rPr>
          <w:rFonts w:ascii="Times New Roman" w:hAnsi="Times New Roman" w:cs="Times New Roman"/>
          <w:sz w:val="28"/>
          <w:szCs w:val="28"/>
        </w:rPr>
        <w:t>, або 33,4 %.</w:t>
      </w:r>
    </w:p>
    <w:p w:rsidR="00845108" w:rsidRPr="00D43AC8" w:rsidRDefault="00845108" w:rsidP="00845108">
      <w:pPr>
        <w:spacing w:after="0" w:line="360" w:lineRule="auto"/>
        <w:ind w:firstLine="709"/>
        <w:jc w:val="both"/>
        <w:rPr>
          <w:rFonts w:ascii="Times New Roman" w:eastAsia="Times New Roman" w:hAnsi="Times New Roman" w:cs="Times New Roman"/>
          <w:sz w:val="28"/>
          <w:szCs w:val="28"/>
          <w:lang w:eastAsia="uk-UA" w:bidi="uk-UA"/>
        </w:rPr>
      </w:pPr>
      <w:r w:rsidRPr="00D43AC8">
        <w:rPr>
          <w:rFonts w:ascii="Times New Roman" w:eastAsia="Times New Roman" w:hAnsi="Times New Roman" w:cs="Times New Roman"/>
          <w:b/>
          <w:sz w:val="28"/>
          <w:szCs w:val="28"/>
          <w:lang w:eastAsia="uk-UA" w:bidi="uk-UA"/>
        </w:rPr>
        <w:t xml:space="preserve">Економічна ефективність </w:t>
      </w:r>
      <w:r w:rsidR="00B43580" w:rsidRPr="00D43AC8">
        <w:rPr>
          <w:rFonts w:ascii="Times New Roman" w:eastAsia="Times New Roman" w:hAnsi="Times New Roman" w:cs="Times New Roman"/>
          <w:b/>
          <w:sz w:val="28"/>
          <w:szCs w:val="28"/>
          <w:lang w:eastAsia="uk-UA" w:bidi="uk-UA"/>
        </w:rPr>
        <w:t xml:space="preserve">комплексного захисту </w:t>
      </w:r>
      <w:r w:rsidR="002D3400" w:rsidRPr="00D43AC8">
        <w:rPr>
          <w:rFonts w:ascii="Times New Roman" w:eastAsia="Times New Roman" w:hAnsi="Times New Roman" w:cs="Times New Roman"/>
          <w:b/>
          <w:sz w:val="28"/>
          <w:szCs w:val="28"/>
          <w:lang w:eastAsia="uk-UA" w:bidi="uk-UA"/>
        </w:rPr>
        <w:t xml:space="preserve">сої </w:t>
      </w:r>
    </w:p>
    <w:p w:rsidR="002D3400" w:rsidRDefault="002E6221" w:rsidP="002E6221">
      <w:pPr>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За сучасних умов господарювання високу економічну ефективність під час вирощування сої можна отримати лише за рахунок стабільно високих урожаїв культури. Тому нами розрахована</w:t>
      </w:r>
      <w:r w:rsidR="002D3400">
        <w:rPr>
          <w:rFonts w:ascii="Times New Roman" w:eastAsia="Times New Roman" w:hAnsi="Times New Roman" w:cs="Times New Roman"/>
          <w:sz w:val="28"/>
          <w:szCs w:val="28"/>
          <w:lang w:eastAsia="uk-UA" w:bidi="uk-UA"/>
        </w:rPr>
        <w:t xml:space="preserve"> ек</w:t>
      </w:r>
      <w:r>
        <w:rPr>
          <w:rFonts w:ascii="Times New Roman" w:eastAsia="Times New Roman" w:hAnsi="Times New Roman" w:cs="Times New Roman"/>
          <w:sz w:val="28"/>
          <w:szCs w:val="28"/>
          <w:lang w:eastAsia="uk-UA" w:bidi="uk-UA"/>
        </w:rPr>
        <w:t>ономічна ефективність (табл. 3.5</w:t>
      </w:r>
      <w:r w:rsidR="002D3400">
        <w:rPr>
          <w:rFonts w:ascii="Times New Roman" w:eastAsia="Times New Roman" w:hAnsi="Times New Roman" w:cs="Times New Roman"/>
          <w:sz w:val="28"/>
          <w:szCs w:val="28"/>
          <w:lang w:eastAsia="uk-UA" w:bidi="uk-UA"/>
        </w:rPr>
        <w:t>).</w:t>
      </w:r>
    </w:p>
    <w:p w:rsidR="00996F71" w:rsidRDefault="00996F71">
      <w:pPr>
        <w:rPr>
          <w:rFonts w:ascii="Times New Roman" w:eastAsia="Times New Roman" w:hAnsi="Times New Roman" w:cs="Times New Roman"/>
          <w:i/>
          <w:sz w:val="28"/>
          <w:szCs w:val="28"/>
          <w:lang w:eastAsia="uk-UA" w:bidi="uk-UA"/>
        </w:rPr>
      </w:pPr>
      <w:r>
        <w:rPr>
          <w:rFonts w:ascii="Times New Roman" w:eastAsia="Times New Roman" w:hAnsi="Times New Roman" w:cs="Times New Roman"/>
          <w:i/>
          <w:sz w:val="28"/>
          <w:szCs w:val="28"/>
          <w:lang w:eastAsia="uk-UA" w:bidi="uk-UA"/>
        </w:rPr>
        <w:br w:type="page"/>
      </w:r>
    </w:p>
    <w:p w:rsidR="00845108" w:rsidRPr="00845108" w:rsidRDefault="002E6221" w:rsidP="002E6221">
      <w:pPr>
        <w:widowControl w:val="0"/>
        <w:autoSpaceDE w:val="0"/>
        <w:autoSpaceDN w:val="0"/>
        <w:spacing w:after="0" w:line="360" w:lineRule="auto"/>
        <w:jc w:val="right"/>
        <w:rPr>
          <w:rFonts w:ascii="Times New Roman" w:eastAsia="Times New Roman" w:hAnsi="Times New Roman" w:cs="Times New Roman"/>
          <w:i/>
          <w:sz w:val="28"/>
          <w:szCs w:val="28"/>
          <w:lang w:eastAsia="uk-UA" w:bidi="uk-UA"/>
        </w:rPr>
      </w:pPr>
      <w:r>
        <w:rPr>
          <w:rFonts w:ascii="Times New Roman" w:eastAsia="Times New Roman" w:hAnsi="Times New Roman" w:cs="Times New Roman"/>
          <w:i/>
          <w:sz w:val="28"/>
          <w:szCs w:val="28"/>
          <w:lang w:eastAsia="uk-UA" w:bidi="uk-UA"/>
        </w:rPr>
        <w:lastRenderedPageBreak/>
        <w:t>Таблиця 3.5</w:t>
      </w:r>
    </w:p>
    <w:p w:rsidR="00B2160E" w:rsidRDefault="00845108" w:rsidP="002E6221">
      <w:pPr>
        <w:widowControl w:val="0"/>
        <w:autoSpaceDE w:val="0"/>
        <w:autoSpaceDN w:val="0"/>
        <w:spacing w:after="0" w:line="360" w:lineRule="auto"/>
        <w:jc w:val="center"/>
        <w:rPr>
          <w:rFonts w:ascii="Times New Roman" w:eastAsia="Times New Roman" w:hAnsi="Times New Roman" w:cs="Times New Roman"/>
          <w:b/>
          <w:sz w:val="28"/>
          <w:szCs w:val="28"/>
          <w:lang w:eastAsia="uk-UA" w:bidi="uk-UA"/>
        </w:rPr>
      </w:pPr>
      <w:r w:rsidRPr="00845108">
        <w:rPr>
          <w:rFonts w:ascii="Times New Roman" w:eastAsia="Times New Roman" w:hAnsi="Times New Roman" w:cs="Times New Roman"/>
          <w:b/>
          <w:spacing w:val="-10"/>
          <w:sz w:val="28"/>
          <w:szCs w:val="28"/>
          <w:lang w:eastAsia="uk-UA" w:bidi="uk-UA"/>
        </w:rPr>
        <w:t xml:space="preserve">Економічну ефективність </w:t>
      </w:r>
      <w:r w:rsidRPr="00845108">
        <w:rPr>
          <w:rFonts w:ascii="Times New Roman" w:eastAsia="Times New Roman" w:hAnsi="Times New Roman" w:cs="Times New Roman"/>
          <w:b/>
          <w:sz w:val="28"/>
          <w:szCs w:val="28"/>
          <w:lang w:eastAsia="uk-UA" w:bidi="uk-UA"/>
        </w:rPr>
        <w:t xml:space="preserve">застосування </w:t>
      </w:r>
      <w:r w:rsidR="00C772BD">
        <w:rPr>
          <w:rFonts w:ascii="Times New Roman" w:eastAsia="Times New Roman" w:hAnsi="Times New Roman" w:cs="Times New Roman"/>
          <w:b/>
          <w:sz w:val="28"/>
          <w:szCs w:val="28"/>
          <w:lang w:eastAsia="uk-UA" w:bidi="uk-UA"/>
        </w:rPr>
        <w:t>протруйників насіння</w:t>
      </w:r>
      <w:r w:rsidRPr="00845108">
        <w:rPr>
          <w:rFonts w:ascii="Times New Roman" w:eastAsia="Times New Roman" w:hAnsi="Times New Roman" w:cs="Times New Roman"/>
          <w:b/>
          <w:sz w:val="28"/>
          <w:szCs w:val="28"/>
          <w:lang w:eastAsia="uk-UA" w:bidi="uk-UA"/>
        </w:rPr>
        <w:t xml:space="preserve"> у </w:t>
      </w:r>
      <w:r w:rsidR="00B2160E">
        <w:rPr>
          <w:rFonts w:ascii="Times New Roman" w:eastAsia="Times New Roman" w:hAnsi="Times New Roman" w:cs="Times New Roman"/>
          <w:b/>
          <w:sz w:val="28"/>
          <w:szCs w:val="28"/>
          <w:lang w:eastAsia="uk-UA" w:bidi="uk-UA"/>
        </w:rPr>
        <w:t>фітоценозах сої</w:t>
      </w:r>
      <w:r w:rsidRPr="00845108">
        <w:rPr>
          <w:rFonts w:ascii="Times New Roman" w:eastAsia="Times New Roman" w:hAnsi="Times New Roman" w:cs="Times New Roman"/>
          <w:b/>
          <w:iCs/>
          <w:spacing w:val="-10"/>
          <w:sz w:val="28"/>
          <w:lang w:eastAsia="uk-UA" w:bidi="uk-UA"/>
        </w:rPr>
        <w:t xml:space="preserve"> </w:t>
      </w:r>
      <w:r w:rsidRPr="00845108">
        <w:rPr>
          <w:rFonts w:ascii="Times New Roman" w:eastAsia="Times New Roman" w:hAnsi="Times New Roman" w:cs="Times New Roman"/>
          <w:b/>
          <w:sz w:val="28"/>
          <w:szCs w:val="28"/>
          <w:lang w:eastAsia="uk-UA" w:bidi="uk-UA"/>
        </w:rPr>
        <w:t xml:space="preserve">(навчально-дослідне поле Поліського університету, </w:t>
      </w:r>
    </w:p>
    <w:p w:rsidR="00845108" w:rsidRPr="00845108" w:rsidRDefault="00845108" w:rsidP="002E6221">
      <w:pPr>
        <w:widowControl w:val="0"/>
        <w:autoSpaceDE w:val="0"/>
        <w:autoSpaceDN w:val="0"/>
        <w:spacing w:after="0" w:line="360" w:lineRule="auto"/>
        <w:jc w:val="center"/>
        <w:rPr>
          <w:rFonts w:ascii="Times New Roman" w:eastAsia="Times New Roman" w:hAnsi="Times New Roman" w:cs="Times New Roman"/>
          <w:b/>
          <w:sz w:val="28"/>
          <w:szCs w:val="28"/>
          <w:lang w:eastAsia="uk-UA" w:bidi="uk-UA"/>
        </w:rPr>
      </w:pPr>
      <w:r w:rsidRPr="00845108">
        <w:rPr>
          <w:rFonts w:ascii="Times New Roman" w:eastAsia="Times New Roman" w:hAnsi="Times New Roman" w:cs="Times New Roman"/>
          <w:b/>
          <w:sz w:val="28"/>
          <w:szCs w:val="28"/>
          <w:lang w:eastAsia="uk-UA" w:bidi="uk-UA"/>
        </w:rPr>
        <w:t xml:space="preserve">сорт </w:t>
      </w:r>
      <w:proofErr w:type="spellStart"/>
      <w:r w:rsidR="00C772BD">
        <w:rPr>
          <w:rFonts w:ascii="Times New Roman" w:eastAsia="Times New Roman" w:hAnsi="Times New Roman" w:cs="Times New Roman"/>
          <w:b/>
          <w:sz w:val="28"/>
          <w:szCs w:val="28"/>
          <w:lang w:eastAsia="uk-UA" w:bidi="uk-UA"/>
        </w:rPr>
        <w:t>Золушка</w:t>
      </w:r>
      <w:proofErr w:type="spellEnd"/>
      <w:r w:rsidR="00B2160E">
        <w:rPr>
          <w:rFonts w:ascii="Times New Roman" w:eastAsia="Times New Roman" w:hAnsi="Times New Roman" w:cs="Times New Roman"/>
          <w:b/>
          <w:sz w:val="28"/>
          <w:szCs w:val="28"/>
          <w:lang w:eastAsia="uk-UA" w:bidi="uk-UA"/>
        </w:rPr>
        <w:t>, 2021–2022</w:t>
      </w:r>
      <w:r w:rsidRPr="00845108">
        <w:rPr>
          <w:rFonts w:ascii="Times New Roman" w:eastAsia="Times New Roman" w:hAnsi="Times New Roman" w:cs="Times New Roman"/>
          <w:b/>
          <w:sz w:val="28"/>
          <w:szCs w:val="28"/>
          <w:lang w:eastAsia="uk-UA" w:bidi="uk-UA"/>
        </w:rPr>
        <w:t>)</w:t>
      </w:r>
    </w:p>
    <w:tbl>
      <w:tblPr>
        <w:tblW w:w="9568" w:type="dxa"/>
        <w:tblInd w:w="108" w:type="dxa"/>
        <w:tblLook w:val="04A0" w:firstRow="1" w:lastRow="0" w:firstColumn="1" w:lastColumn="0" w:noHBand="0" w:noVBand="1"/>
      </w:tblPr>
      <w:tblGrid>
        <w:gridCol w:w="5316"/>
        <w:gridCol w:w="4252"/>
      </w:tblGrid>
      <w:tr w:rsidR="00CE3FD7" w:rsidRPr="00FD6E8B" w:rsidTr="00305A15">
        <w:trPr>
          <w:trHeight w:val="1533"/>
        </w:trPr>
        <w:tc>
          <w:tcPr>
            <w:tcW w:w="5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FD7" w:rsidRPr="00FD6E8B" w:rsidRDefault="00CE3FD7" w:rsidP="00E41FB3">
            <w:pPr>
              <w:widowControl w:val="0"/>
              <w:autoSpaceDE w:val="0"/>
              <w:autoSpaceDN w:val="0"/>
              <w:spacing w:after="0"/>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Показник</w:t>
            </w:r>
          </w:p>
        </w:tc>
        <w:tc>
          <w:tcPr>
            <w:tcW w:w="4252" w:type="dxa"/>
            <w:tcBorders>
              <w:top w:val="single" w:sz="4" w:space="0" w:color="auto"/>
              <w:left w:val="nil"/>
              <w:right w:val="single" w:sz="4" w:space="0" w:color="auto"/>
            </w:tcBorders>
            <w:shd w:val="clear" w:color="auto" w:fill="auto"/>
            <w:vAlign w:val="center"/>
            <w:hideMark/>
          </w:tcPr>
          <w:p w:rsidR="00CE3FD7" w:rsidRPr="00FD6E8B" w:rsidRDefault="00CE3FD7" w:rsidP="00E41FB3">
            <w:pPr>
              <w:widowControl w:val="0"/>
              <w:autoSpaceDE w:val="0"/>
              <w:autoSpaceDN w:val="0"/>
              <w:spacing w:after="0"/>
              <w:jc w:val="center"/>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 xml:space="preserve">Сорт </w:t>
            </w:r>
            <w:proofErr w:type="spellStart"/>
            <w:r w:rsidR="00C772BD">
              <w:rPr>
                <w:rFonts w:ascii="Times New Roman" w:eastAsia="Times New Roman" w:hAnsi="Times New Roman" w:cs="Times New Roman"/>
                <w:color w:val="000000"/>
                <w:sz w:val="28"/>
                <w:szCs w:val="28"/>
                <w:lang w:eastAsia="ru-RU" w:bidi="uk-UA"/>
              </w:rPr>
              <w:t>Золушка</w:t>
            </w:r>
            <w:proofErr w:type="spellEnd"/>
          </w:p>
          <w:p w:rsidR="00CE3FD7" w:rsidRDefault="00EF12FC" w:rsidP="00E41FB3">
            <w:pPr>
              <w:widowControl w:val="0"/>
              <w:autoSpaceDE w:val="0"/>
              <w:autoSpaceDN w:val="0"/>
              <w:spacing w:after="0"/>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комплексний захист</w:t>
            </w:r>
          </w:p>
          <w:p w:rsidR="00CE3FD7" w:rsidRPr="00FD6E8B" w:rsidRDefault="00CE3FD7" w:rsidP="00E41FB3">
            <w:pPr>
              <w:widowControl w:val="0"/>
              <w:autoSpaceDE w:val="0"/>
              <w:autoSpaceDN w:val="0"/>
              <w:spacing w:after="0"/>
              <w:jc w:val="center"/>
              <w:rPr>
                <w:rFonts w:ascii="Times New Roman" w:eastAsia="Times New Roman" w:hAnsi="Times New Roman" w:cs="Times New Roman"/>
                <w:color w:val="000000"/>
                <w:sz w:val="28"/>
                <w:szCs w:val="28"/>
                <w:lang w:eastAsia="ru-RU" w:bidi="uk-UA"/>
              </w:rPr>
            </w:pPr>
            <w:r>
              <w:rPr>
                <w:rFonts w:ascii="Times New Roman" w:hAnsi="Times New Roman" w:cs="Times New Roman"/>
                <w:color w:val="000000"/>
                <w:sz w:val="28"/>
                <w:szCs w:val="28"/>
                <w:lang w:eastAsia="ru-RU"/>
              </w:rPr>
              <w:t>(обробка насіння + обприскування по вегетації</w:t>
            </w:r>
          </w:p>
        </w:tc>
      </w:tr>
      <w:tr w:rsidR="00034EF2" w:rsidRPr="00FD6E8B" w:rsidTr="00034EF2">
        <w:trPr>
          <w:trHeight w:val="378"/>
        </w:trPr>
        <w:tc>
          <w:tcPr>
            <w:tcW w:w="5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EF2" w:rsidRPr="00FD6E8B" w:rsidRDefault="00034EF2"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Урожайність, т/га</w:t>
            </w:r>
          </w:p>
        </w:tc>
        <w:tc>
          <w:tcPr>
            <w:tcW w:w="4252" w:type="dxa"/>
            <w:tcBorders>
              <w:top w:val="single" w:sz="4" w:space="0" w:color="auto"/>
              <w:left w:val="nil"/>
              <w:bottom w:val="single" w:sz="4" w:space="0" w:color="auto"/>
              <w:right w:val="single" w:sz="4" w:space="0" w:color="auto"/>
            </w:tcBorders>
            <w:shd w:val="clear" w:color="auto" w:fill="auto"/>
            <w:vAlign w:val="center"/>
          </w:tcPr>
          <w:p w:rsidR="00034EF2" w:rsidRPr="00FD6E8B" w:rsidRDefault="00A71660" w:rsidP="00E41FB3">
            <w:pPr>
              <w:widowControl w:val="0"/>
              <w:autoSpaceDE w:val="0"/>
              <w:autoSpaceDN w:val="0"/>
              <w:spacing w:after="0"/>
              <w:jc w:val="center"/>
              <w:rPr>
                <w:rFonts w:ascii="Times New Roman" w:eastAsia="Times New Roman" w:hAnsi="Times New Roman" w:cs="Times New Roman"/>
                <w:color w:val="000000"/>
                <w:sz w:val="28"/>
                <w:szCs w:val="28"/>
                <w:lang w:eastAsia="ru-RU" w:bidi="uk-UA"/>
              </w:rPr>
            </w:pPr>
            <w:r>
              <w:rPr>
                <w:rFonts w:ascii="Times New Roman" w:eastAsia="Times New Roman" w:hAnsi="Times New Roman" w:cs="Times New Roman"/>
                <w:color w:val="000000"/>
                <w:sz w:val="28"/>
                <w:szCs w:val="28"/>
                <w:lang w:eastAsia="ru-RU" w:bidi="uk-UA"/>
              </w:rPr>
              <w:t>2,</w:t>
            </w:r>
            <w:r w:rsidR="00D43AC8">
              <w:rPr>
                <w:rFonts w:ascii="Times New Roman" w:eastAsia="Times New Roman" w:hAnsi="Times New Roman" w:cs="Times New Roman"/>
                <w:color w:val="000000"/>
                <w:sz w:val="28"/>
                <w:szCs w:val="28"/>
                <w:lang w:eastAsia="ru-RU" w:bidi="uk-UA"/>
              </w:rPr>
              <w:t>6</w:t>
            </w:r>
            <w:r w:rsidR="00574228">
              <w:rPr>
                <w:rFonts w:ascii="Times New Roman" w:eastAsia="Times New Roman" w:hAnsi="Times New Roman" w:cs="Times New Roman"/>
                <w:color w:val="000000"/>
                <w:sz w:val="28"/>
                <w:szCs w:val="28"/>
                <w:lang w:eastAsia="ru-RU" w:bidi="uk-UA"/>
              </w:rPr>
              <w:t>3</w:t>
            </w:r>
          </w:p>
        </w:tc>
      </w:tr>
      <w:tr w:rsidR="00E41FB3" w:rsidRPr="00FD6E8B" w:rsidTr="00034EF2">
        <w:trPr>
          <w:trHeight w:val="451"/>
        </w:trPr>
        <w:tc>
          <w:tcPr>
            <w:tcW w:w="5316" w:type="dxa"/>
            <w:tcBorders>
              <w:top w:val="nil"/>
              <w:left w:val="single" w:sz="4" w:space="0" w:color="auto"/>
              <w:bottom w:val="single" w:sz="4" w:space="0" w:color="auto"/>
              <w:right w:val="single" w:sz="4" w:space="0" w:color="auto"/>
            </w:tcBorders>
            <w:shd w:val="clear" w:color="auto" w:fill="auto"/>
            <w:vAlign w:val="center"/>
            <w:hideMark/>
          </w:tcPr>
          <w:p w:rsidR="00E41FB3" w:rsidRPr="00FD6E8B" w:rsidRDefault="00E41FB3"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Затрати праці, люд.-год./ц</w:t>
            </w:r>
          </w:p>
        </w:tc>
        <w:tc>
          <w:tcPr>
            <w:tcW w:w="4252" w:type="dxa"/>
            <w:tcBorders>
              <w:top w:val="nil"/>
              <w:left w:val="nil"/>
              <w:bottom w:val="single" w:sz="4" w:space="0" w:color="auto"/>
              <w:right w:val="single" w:sz="4" w:space="0" w:color="auto"/>
            </w:tcBorders>
            <w:shd w:val="clear" w:color="auto" w:fill="auto"/>
            <w:vAlign w:val="center"/>
          </w:tcPr>
          <w:p w:rsidR="00E41FB3" w:rsidRPr="00E41FB3" w:rsidRDefault="00E41FB3" w:rsidP="00E41FB3">
            <w:pPr>
              <w:jc w:val="center"/>
              <w:rPr>
                <w:rFonts w:ascii="Times New Roman" w:hAnsi="Times New Roman" w:cs="Times New Roman"/>
                <w:color w:val="000000"/>
                <w:sz w:val="28"/>
                <w:szCs w:val="28"/>
              </w:rPr>
            </w:pPr>
            <w:r w:rsidRPr="00E41FB3">
              <w:rPr>
                <w:rFonts w:ascii="Times New Roman" w:hAnsi="Times New Roman" w:cs="Times New Roman"/>
                <w:color w:val="000000"/>
                <w:sz w:val="28"/>
                <w:szCs w:val="28"/>
              </w:rPr>
              <w:t>0,39</w:t>
            </w:r>
          </w:p>
        </w:tc>
      </w:tr>
      <w:tr w:rsidR="00E41FB3" w:rsidRPr="00FD6E8B" w:rsidTr="00034EF2">
        <w:trPr>
          <w:trHeight w:val="449"/>
        </w:trPr>
        <w:tc>
          <w:tcPr>
            <w:tcW w:w="5316" w:type="dxa"/>
            <w:tcBorders>
              <w:top w:val="nil"/>
              <w:left w:val="single" w:sz="4" w:space="0" w:color="auto"/>
              <w:bottom w:val="single" w:sz="4" w:space="0" w:color="auto"/>
              <w:right w:val="single" w:sz="4" w:space="0" w:color="auto"/>
            </w:tcBorders>
            <w:shd w:val="clear" w:color="auto" w:fill="auto"/>
            <w:vAlign w:val="center"/>
            <w:hideMark/>
          </w:tcPr>
          <w:p w:rsidR="00E41FB3" w:rsidRPr="00FD6E8B" w:rsidRDefault="00E41FB3"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Матеріально-грошові витрати, грн/га</w:t>
            </w:r>
          </w:p>
        </w:tc>
        <w:tc>
          <w:tcPr>
            <w:tcW w:w="4252" w:type="dxa"/>
            <w:tcBorders>
              <w:top w:val="nil"/>
              <w:left w:val="nil"/>
              <w:bottom w:val="single" w:sz="4" w:space="0" w:color="auto"/>
              <w:right w:val="single" w:sz="4" w:space="0" w:color="auto"/>
            </w:tcBorders>
            <w:shd w:val="clear" w:color="auto" w:fill="auto"/>
            <w:vAlign w:val="center"/>
          </w:tcPr>
          <w:p w:rsidR="00E41FB3" w:rsidRPr="00E41FB3" w:rsidRDefault="00E41FB3" w:rsidP="00C84381">
            <w:pPr>
              <w:jc w:val="center"/>
              <w:rPr>
                <w:rFonts w:ascii="Times New Roman" w:hAnsi="Times New Roman" w:cs="Times New Roman"/>
                <w:color w:val="000000"/>
                <w:sz w:val="28"/>
                <w:szCs w:val="28"/>
              </w:rPr>
            </w:pPr>
            <w:r w:rsidRPr="00E41FB3">
              <w:rPr>
                <w:rFonts w:ascii="Times New Roman" w:hAnsi="Times New Roman" w:cs="Times New Roman"/>
                <w:color w:val="000000"/>
                <w:sz w:val="28"/>
                <w:szCs w:val="28"/>
              </w:rPr>
              <w:t>4</w:t>
            </w:r>
            <w:r w:rsidR="00C84381">
              <w:rPr>
                <w:rFonts w:ascii="Times New Roman" w:hAnsi="Times New Roman" w:cs="Times New Roman"/>
                <w:color w:val="000000"/>
                <w:sz w:val="28"/>
                <w:szCs w:val="28"/>
              </w:rPr>
              <w:t>792,25</w:t>
            </w:r>
          </w:p>
        </w:tc>
      </w:tr>
      <w:tr w:rsidR="00E41FB3" w:rsidRPr="00FD6E8B" w:rsidTr="00034EF2">
        <w:trPr>
          <w:trHeight w:val="378"/>
        </w:trPr>
        <w:tc>
          <w:tcPr>
            <w:tcW w:w="5316" w:type="dxa"/>
            <w:tcBorders>
              <w:top w:val="nil"/>
              <w:left w:val="single" w:sz="4" w:space="0" w:color="auto"/>
              <w:bottom w:val="single" w:sz="4" w:space="0" w:color="auto"/>
              <w:right w:val="single" w:sz="4" w:space="0" w:color="auto"/>
            </w:tcBorders>
            <w:shd w:val="clear" w:color="auto" w:fill="auto"/>
            <w:vAlign w:val="center"/>
            <w:hideMark/>
          </w:tcPr>
          <w:p w:rsidR="00E41FB3" w:rsidRPr="00FD6E8B" w:rsidRDefault="00E41FB3"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Виробнича собівартість т, грн</w:t>
            </w:r>
          </w:p>
        </w:tc>
        <w:tc>
          <w:tcPr>
            <w:tcW w:w="4252" w:type="dxa"/>
            <w:tcBorders>
              <w:top w:val="nil"/>
              <w:left w:val="nil"/>
              <w:bottom w:val="single" w:sz="4" w:space="0" w:color="auto"/>
              <w:right w:val="single" w:sz="4" w:space="0" w:color="auto"/>
            </w:tcBorders>
            <w:shd w:val="clear" w:color="auto" w:fill="auto"/>
            <w:vAlign w:val="center"/>
          </w:tcPr>
          <w:p w:rsidR="00E41FB3" w:rsidRPr="00E41FB3" w:rsidRDefault="00E41FB3" w:rsidP="00C84381">
            <w:pPr>
              <w:jc w:val="center"/>
              <w:rPr>
                <w:rFonts w:ascii="Times New Roman" w:hAnsi="Times New Roman" w:cs="Times New Roman"/>
                <w:color w:val="000000"/>
                <w:sz w:val="28"/>
                <w:szCs w:val="28"/>
              </w:rPr>
            </w:pPr>
            <w:r w:rsidRPr="00E41FB3">
              <w:rPr>
                <w:rFonts w:ascii="Times New Roman" w:hAnsi="Times New Roman" w:cs="Times New Roman"/>
                <w:color w:val="000000"/>
                <w:sz w:val="28"/>
                <w:szCs w:val="28"/>
              </w:rPr>
              <w:t>1</w:t>
            </w:r>
            <w:r w:rsidR="00C84381">
              <w:rPr>
                <w:rFonts w:ascii="Times New Roman" w:hAnsi="Times New Roman" w:cs="Times New Roman"/>
                <w:color w:val="000000"/>
                <w:sz w:val="28"/>
                <w:szCs w:val="28"/>
              </w:rPr>
              <w:t>794,02</w:t>
            </w:r>
          </w:p>
        </w:tc>
      </w:tr>
      <w:tr w:rsidR="00E41FB3" w:rsidRPr="00FD6E8B" w:rsidTr="00034EF2">
        <w:trPr>
          <w:trHeight w:val="378"/>
        </w:trPr>
        <w:tc>
          <w:tcPr>
            <w:tcW w:w="5316" w:type="dxa"/>
            <w:tcBorders>
              <w:top w:val="nil"/>
              <w:left w:val="single" w:sz="4" w:space="0" w:color="auto"/>
              <w:bottom w:val="single" w:sz="4" w:space="0" w:color="auto"/>
              <w:right w:val="single" w:sz="4" w:space="0" w:color="auto"/>
            </w:tcBorders>
            <w:shd w:val="clear" w:color="auto" w:fill="auto"/>
            <w:vAlign w:val="center"/>
            <w:hideMark/>
          </w:tcPr>
          <w:p w:rsidR="00E41FB3" w:rsidRPr="00FD6E8B" w:rsidRDefault="00E41FB3"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Чистий прибуток</w:t>
            </w:r>
          </w:p>
        </w:tc>
        <w:tc>
          <w:tcPr>
            <w:tcW w:w="4252" w:type="dxa"/>
            <w:tcBorders>
              <w:top w:val="nil"/>
              <w:left w:val="nil"/>
              <w:bottom w:val="single" w:sz="4" w:space="0" w:color="auto"/>
              <w:right w:val="single" w:sz="4" w:space="0" w:color="auto"/>
            </w:tcBorders>
            <w:shd w:val="clear" w:color="auto" w:fill="auto"/>
            <w:vAlign w:val="center"/>
          </w:tcPr>
          <w:p w:rsidR="00E41FB3" w:rsidRPr="00E41FB3" w:rsidRDefault="00E41FB3" w:rsidP="00C84381">
            <w:pPr>
              <w:jc w:val="center"/>
              <w:rPr>
                <w:rFonts w:ascii="Times New Roman" w:hAnsi="Times New Roman" w:cs="Times New Roman"/>
                <w:color w:val="000000"/>
                <w:sz w:val="28"/>
                <w:szCs w:val="28"/>
              </w:rPr>
            </w:pPr>
            <w:r w:rsidRPr="00E41FB3">
              <w:rPr>
                <w:rFonts w:ascii="Times New Roman" w:hAnsi="Times New Roman" w:cs="Times New Roman"/>
                <w:color w:val="000000"/>
                <w:sz w:val="28"/>
                <w:szCs w:val="28"/>
              </w:rPr>
              <w:t>3</w:t>
            </w:r>
            <w:r w:rsidR="00C84381">
              <w:rPr>
                <w:rFonts w:ascii="Times New Roman" w:hAnsi="Times New Roman" w:cs="Times New Roman"/>
                <w:color w:val="000000"/>
                <w:sz w:val="28"/>
                <w:szCs w:val="28"/>
              </w:rPr>
              <w:t>717,56</w:t>
            </w:r>
          </w:p>
        </w:tc>
      </w:tr>
      <w:tr w:rsidR="00E41FB3" w:rsidRPr="00FD6E8B" w:rsidTr="00034EF2">
        <w:trPr>
          <w:trHeight w:val="495"/>
        </w:trPr>
        <w:tc>
          <w:tcPr>
            <w:tcW w:w="5316" w:type="dxa"/>
            <w:tcBorders>
              <w:top w:val="nil"/>
              <w:left w:val="single" w:sz="4" w:space="0" w:color="auto"/>
              <w:bottom w:val="single" w:sz="4" w:space="0" w:color="auto"/>
              <w:right w:val="single" w:sz="4" w:space="0" w:color="auto"/>
            </w:tcBorders>
            <w:shd w:val="clear" w:color="auto" w:fill="auto"/>
            <w:vAlign w:val="center"/>
            <w:hideMark/>
          </w:tcPr>
          <w:p w:rsidR="00E41FB3" w:rsidRPr="00FD6E8B" w:rsidRDefault="00E41FB3" w:rsidP="00E41FB3">
            <w:pPr>
              <w:widowControl w:val="0"/>
              <w:autoSpaceDE w:val="0"/>
              <w:autoSpaceDN w:val="0"/>
              <w:spacing w:after="0"/>
              <w:rPr>
                <w:rFonts w:ascii="Times New Roman" w:eastAsia="Times New Roman" w:hAnsi="Times New Roman" w:cs="Times New Roman"/>
                <w:color w:val="000000"/>
                <w:sz w:val="28"/>
                <w:szCs w:val="28"/>
                <w:lang w:eastAsia="ru-RU" w:bidi="uk-UA"/>
              </w:rPr>
            </w:pPr>
            <w:r w:rsidRPr="00FD6E8B">
              <w:rPr>
                <w:rFonts w:ascii="Times New Roman" w:eastAsia="Times New Roman" w:hAnsi="Times New Roman" w:cs="Times New Roman"/>
                <w:color w:val="000000"/>
                <w:sz w:val="28"/>
                <w:szCs w:val="28"/>
                <w:lang w:eastAsia="ru-RU" w:bidi="uk-UA"/>
              </w:rPr>
              <w:t>Рівень рентабельності виробництва, %</w:t>
            </w:r>
          </w:p>
        </w:tc>
        <w:tc>
          <w:tcPr>
            <w:tcW w:w="4252" w:type="dxa"/>
            <w:tcBorders>
              <w:top w:val="nil"/>
              <w:left w:val="nil"/>
              <w:bottom w:val="single" w:sz="4" w:space="0" w:color="auto"/>
              <w:right w:val="single" w:sz="4" w:space="0" w:color="auto"/>
            </w:tcBorders>
            <w:shd w:val="clear" w:color="auto" w:fill="auto"/>
            <w:vAlign w:val="center"/>
          </w:tcPr>
          <w:p w:rsidR="00E41FB3" w:rsidRPr="00E41FB3" w:rsidRDefault="00C84381" w:rsidP="00E41FB3">
            <w:pPr>
              <w:jc w:val="center"/>
              <w:rPr>
                <w:rFonts w:ascii="Times New Roman" w:hAnsi="Times New Roman" w:cs="Times New Roman"/>
                <w:color w:val="000000"/>
                <w:sz w:val="28"/>
                <w:szCs w:val="28"/>
              </w:rPr>
            </w:pPr>
            <w:r>
              <w:rPr>
                <w:rFonts w:ascii="Times New Roman" w:hAnsi="Times New Roman" w:cs="Times New Roman"/>
                <w:color w:val="000000"/>
                <w:sz w:val="28"/>
                <w:szCs w:val="28"/>
              </w:rPr>
              <w:t>42,6</w:t>
            </w:r>
          </w:p>
        </w:tc>
      </w:tr>
    </w:tbl>
    <w:p w:rsidR="00845108" w:rsidRPr="00845108" w:rsidRDefault="00845108" w:rsidP="00845108">
      <w:pPr>
        <w:spacing w:after="0" w:line="360" w:lineRule="auto"/>
        <w:ind w:firstLine="709"/>
        <w:jc w:val="both"/>
        <w:rPr>
          <w:rFonts w:ascii="Times New Roman" w:eastAsia="Times New Roman" w:hAnsi="Times New Roman" w:cs="Times New Roman"/>
          <w:sz w:val="28"/>
          <w:szCs w:val="28"/>
          <w:lang w:eastAsia="uk-UA" w:bidi="uk-UA"/>
        </w:rPr>
      </w:pPr>
    </w:p>
    <w:p w:rsidR="00400142" w:rsidRDefault="00400142" w:rsidP="00845108">
      <w:pPr>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 xml:space="preserve">Аналіз </w:t>
      </w:r>
      <w:r w:rsidR="00C834CF">
        <w:rPr>
          <w:rFonts w:ascii="Times New Roman" w:eastAsia="Times New Roman" w:hAnsi="Times New Roman" w:cs="Times New Roman"/>
          <w:sz w:val="28"/>
          <w:szCs w:val="28"/>
          <w:lang w:eastAsia="uk-UA" w:bidi="uk-UA"/>
        </w:rPr>
        <w:t xml:space="preserve">показників </w:t>
      </w:r>
      <w:r>
        <w:rPr>
          <w:rFonts w:ascii="Times New Roman" w:eastAsia="Times New Roman" w:hAnsi="Times New Roman" w:cs="Times New Roman"/>
          <w:sz w:val="28"/>
          <w:szCs w:val="28"/>
          <w:lang w:eastAsia="uk-UA" w:bidi="uk-UA"/>
        </w:rPr>
        <w:t xml:space="preserve">економічної ефективності </w:t>
      </w:r>
      <w:r w:rsidR="00C834CF">
        <w:rPr>
          <w:rFonts w:ascii="Times New Roman" w:eastAsia="Times New Roman" w:hAnsi="Times New Roman" w:cs="Times New Roman"/>
          <w:sz w:val="28"/>
          <w:szCs w:val="28"/>
          <w:lang w:eastAsia="uk-UA" w:bidi="uk-UA"/>
        </w:rPr>
        <w:t>відображає</w:t>
      </w:r>
      <w:r>
        <w:rPr>
          <w:rFonts w:ascii="Times New Roman" w:eastAsia="Times New Roman" w:hAnsi="Times New Roman" w:cs="Times New Roman"/>
          <w:sz w:val="28"/>
          <w:szCs w:val="28"/>
          <w:lang w:eastAsia="uk-UA" w:bidi="uk-UA"/>
        </w:rPr>
        <w:t>, що комплексн</w:t>
      </w:r>
      <w:r w:rsidR="00C834CF">
        <w:rPr>
          <w:rFonts w:ascii="Times New Roman" w:eastAsia="Times New Roman" w:hAnsi="Times New Roman" w:cs="Times New Roman"/>
          <w:sz w:val="28"/>
          <w:szCs w:val="28"/>
          <w:lang w:eastAsia="uk-UA" w:bidi="uk-UA"/>
        </w:rPr>
        <w:t>ий захист сої (</w:t>
      </w:r>
      <w:r w:rsidR="00C834CF">
        <w:rPr>
          <w:rFonts w:ascii="Times New Roman" w:hAnsi="Times New Roman" w:cs="Times New Roman"/>
          <w:color w:val="000000"/>
          <w:sz w:val="28"/>
          <w:szCs w:val="28"/>
          <w:lang w:eastAsia="ru-RU"/>
        </w:rPr>
        <w:t>обробка насіння сумішшю фунгіцидного протруйни</w:t>
      </w:r>
      <w:r w:rsidR="00460BE1">
        <w:rPr>
          <w:rFonts w:ascii="Times New Roman" w:hAnsi="Times New Roman" w:cs="Times New Roman"/>
          <w:color w:val="000000"/>
          <w:sz w:val="28"/>
          <w:szCs w:val="28"/>
          <w:lang w:eastAsia="ru-RU"/>
        </w:rPr>
        <w:t>к</w:t>
      </w:r>
      <w:r w:rsidR="00C834CF">
        <w:rPr>
          <w:rFonts w:ascii="Times New Roman" w:hAnsi="Times New Roman" w:cs="Times New Roman"/>
          <w:color w:val="000000"/>
          <w:sz w:val="28"/>
          <w:szCs w:val="28"/>
          <w:lang w:eastAsia="ru-RU"/>
        </w:rPr>
        <w:t>а разом з біологічним препаратом + обприскування по вегетації біопрепаратом</w:t>
      </w:r>
      <w:r w:rsidR="00C834CF">
        <w:rPr>
          <w:rFonts w:ascii="Times New Roman" w:eastAsia="Times New Roman" w:hAnsi="Times New Roman" w:cs="Times New Roman"/>
          <w:sz w:val="28"/>
          <w:szCs w:val="28"/>
          <w:lang w:eastAsia="uk-UA" w:bidi="uk-UA"/>
        </w:rPr>
        <w:t xml:space="preserve">) </w:t>
      </w:r>
      <w:proofErr w:type="spellStart"/>
      <w:r w:rsidR="00C834CF">
        <w:rPr>
          <w:rFonts w:ascii="Times New Roman" w:hAnsi="Times New Roman" w:cs="Times New Roman"/>
          <w:sz w:val="28"/>
          <w:szCs w:val="28"/>
        </w:rPr>
        <w:t>Селест</w:t>
      </w:r>
      <w:proofErr w:type="spellEnd"/>
      <w:r w:rsidR="00C834CF">
        <w:rPr>
          <w:rFonts w:ascii="Times New Roman" w:hAnsi="Times New Roman" w:cs="Times New Roman"/>
          <w:sz w:val="28"/>
          <w:szCs w:val="28"/>
        </w:rPr>
        <w:t xml:space="preserve"> Топ 312,5 </w:t>
      </w:r>
      <w:r w:rsidR="00C834CF">
        <w:rPr>
          <w:rFonts w:ascii="Times New Roman" w:hAnsi="Times New Roman" w:cs="Times New Roman"/>
          <w:sz w:val="28"/>
          <w:szCs w:val="28"/>
          <w:lang w:val="en-US"/>
        </w:rPr>
        <w:t>FS</w:t>
      </w:r>
      <w:r w:rsidR="00C834CF" w:rsidRPr="00C834CF">
        <w:rPr>
          <w:rFonts w:ascii="Times New Roman" w:hAnsi="Times New Roman" w:cs="Times New Roman"/>
          <w:sz w:val="28"/>
          <w:szCs w:val="28"/>
        </w:rPr>
        <w:t xml:space="preserve">, </w:t>
      </w:r>
      <w:r w:rsidR="00C834CF">
        <w:rPr>
          <w:rFonts w:ascii="Times New Roman" w:hAnsi="Times New Roman" w:cs="Times New Roman"/>
          <w:sz w:val="28"/>
          <w:szCs w:val="28"/>
          <w:lang w:val="en-US"/>
        </w:rPr>
        <w:t>TH</w:t>
      </w:r>
      <w:r w:rsidR="00C834CF" w:rsidRPr="00C834CF">
        <w:rPr>
          <w:rFonts w:ascii="Times New Roman" w:hAnsi="Times New Roman" w:cs="Times New Roman"/>
          <w:sz w:val="28"/>
          <w:szCs w:val="28"/>
        </w:rPr>
        <w:t xml:space="preserve"> + Органік-Баланс, р.</w:t>
      </w:r>
      <w:r>
        <w:rPr>
          <w:rFonts w:ascii="Times New Roman" w:eastAsia="Times New Roman" w:hAnsi="Times New Roman" w:cs="Times New Roman"/>
          <w:sz w:val="28"/>
          <w:szCs w:val="28"/>
          <w:lang w:eastAsia="uk-UA" w:bidi="uk-UA"/>
        </w:rPr>
        <w:t xml:space="preserve">, </w:t>
      </w:r>
      <w:r w:rsidR="00C834CF">
        <w:rPr>
          <w:rFonts w:ascii="Times New Roman" w:eastAsia="Times New Roman" w:hAnsi="Times New Roman" w:cs="Times New Roman"/>
          <w:sz w:val="28"/>
          <w:szCs w:val="28"/>
          <w:lang w:eastAsia="uk-UA" w:bidi="uk-UA"/>
        </w:rPr>
        <w:t>забезпечило отримання</w:t>
      </w:r>
      <w:r>
        <w:rPr>
          <w:rFonts w:ascii="Times New Roman" w:eastAsia="Times New Roman" w:hAnsi="Times New Roman" w:cs="Times New Roman"/>
          <w:sz w:val="28"/>
          <w:szCs w:val="28"/>
          <w:lang w:eastAsia="uk-UA" w:bidi="uk-UA"/>
        </w:rPr>
        <w:t xml:space="preserve"> прибутку </w:t>
      </w:r>
      <w:r w:rsidR="00C834CF" w:rsidRPr="00E41FB3">
        <w:rPr>
          <w:rFonts w:ascii="Times New Roman" w:hAnsi="Times New Roman" w:cs="Times New Roman"/>
          <w:color w:val="000000"/>
          <w:sz w:val="28"/>
          <w:szCs w:val="28"/>
        </w:rPr>
        <w:t>3</w:t>
      </w:r>
      <w:r w:rsidR="00C834CF">
        <w:rPr>
          <w:rFonts w:ascii="Times New Roman" w:hAnsi="Times New Roman" w:cs="Times New Roman"/>
          <w:color w:val="000000"/>
          <w:sz w:val="28"/>
          <w:szCs w:val="28"/>
        </w:rPr>
        <w:t xml:space="preserve">717,56 </w:t>
      </w:r>
      <w:r>
        <w:rPr>
          <w:rFonts w:ascii="Times New Roman" w:eastAsia="Times New Roman" w:hAnsi="Times New Roman" w:cs="Times New Roman"/>
          <w:sz w:val="28"/>
          <w:szCs w:val="28"/>
          <w:lang w:eastAsia="uk-UA" w:bidi="uk-UA"/>
        </w:rPr>
        <w:t xml:space="preserve">грн та рівень рентабельності </w:t>
      </w:r>
      <w:r w:rsidR="00C834CF">
        <w:rPr>
          <w:rFonts w:ascii="Times New Roman" w:hAnsi="Times New Roman" w:cs="Times New Roman"/>
          <w:color w:val="000000"/>
          <w:sz w:val="28"/>
          <w:szCs w:val="28"/>
        </w:rPr>
        <w:t>42,6</w:t>
      </w:r>
      <w:r>
        <w:rPr>
          <w:rFonts w:ascii="Times New Roman" w:eastAsia="Times New Roman" w:hAnsi="Times New Roman" w:cs="Times New Roman"/>
          <w:sz w:val="28"/>
          <w:szCs w:val="28"/>
          <w:lang w:eastAsia="uk-UA" w:bidi="uk-UA"/>
        </w:rPr>
        <w:t> %.</w:t>
      </w:r>
    </w:p>
    <w:p w:rsidR="00845108" w:rsidRDefault="00845108" w:rsidP="00F86032">
      <w:pPr>
        <w:spacing w:line="360" w:lineRule="auto"/>
        <w:ind w:firstLine="709"/>
        <w:jc w:val="both"/>
        <w:rPr>
          <w:rFonts w:ascii="Times New Roman" w:hAnsi="Times New Roman" w:cs="Times New Roman"/>
          <w:b/>
          <w:i/>
          <w:sz w:val="28"/>
        </w:rPr>
      </w:pPr>
    </w:p>
    <w:p w:rsidR="00655672" w:rsidRDefault="00655672">
      <w:pPr>
        <w:rPr>
          <w:rFonts w:ascii="Times New Roman" w:hAnsi="Times New Roman" w:cs="Times New Roman"/>
          <w:b/>
          <w:sz w:val="28"/>
        </w:rPr>
      </w:pPr>
      <w:r>
        <w:rPr>
          <w:rFonts w:ascii="Times New Roman" w:hAnsi="Times New Roman" w:cs="Times New Roman"/>
          <w:b/>
          <w:sz w:val="28"/>
        </w:rPr>
        <w:br w:type="page"/>
      </w:r>
    </w:p>
    <w:p w:rsidR="00D648CB" w:rsidRPr="00D648CB" w:rsidRDefault="00D648CB" w:rsidP="00D648CB">
      <w:pPr>
        <w:spacing w:line="360" w:lineRule="auto"/>
        <w:jc w:val="center"/>
        <w:rPr>
          <w:rFonts w:ascii="Times New Roman" w:hAnsi="Times New Roman" w:cs="Times New Roman"/>
          <w:b/>
          <w:sz w:val="28"/>
          <w:szCs w:val="28"/>
        </w:rPr>
      </w:pPr>
      <w:r w:rsidRPr="00D648CB">
        <w:rPr>
          <w:rFonts w:ascii="Times New Roman" w:hAnsi="Times New Roman" w:cs="Times New Roman"/>
          <w:b/>
          <w:sz w:val="28"/>
          <w:szCs w:val="28"/>
        </w:rPr>
        <w:lastRenderedPageBreak/>
        <w:t>ВИСНОВКИ</w:t>
      </w:r>
    </w:p>
    <w:p w:rsidR="00D56390" w:rsidRDefault="00D648CB" w:rsidP="00D648CB">
      <w:pPr>
        <w:spacing w:line="360" w:lineRule="auto"/>
        <w:ind w:firstLine="709"/>
        <w:jc w:val="both"/>
        <w:rPr>
          <w:rFonts w:ascii="Times New Roman" w:hAnsi="Times New Roman" w:cs="Times New Roman"/>
          <w:sz w:val="28"/>
          <w:szCs w:val="28"/>
        </w:rPr>
      </w:pPr>
      <w:r w:rsidRPr="00D648CB">
        <w:rPr>
          <w:rFonts w:ascii="Times New Roman" w:hAnsi="Times New Roman" w:cs="Times New Roman"/>
          <w:sz w:val="28"/>
          <w:szCs w:val="28"/>
        </w:rPr>
        <w:t xml:space="preserve">В кваліфікаційній роботі </w:t>
      </w:r>
      <w:r w:rsidR="00D56390">
        <w:rPr>
          <w:rFonts w:ascii="Times New Roman" w:hAnsi="Times New Roman" w:cs="Times New Roman"/>
          <w:sz w:val="28"/>
          <w:szCs w:val="28"/>
        </w:rPr>
        <w:t xml:space="preserve">обґрунтовано важливість </w:t>
      </w:r>
      <w:r w:rsidR="00237A5E">
        <w:rPr>
          <w:rFonts w:ascii="Times New Roman" w:hAnsi="Times New Roman" w:cs="Times New Roman"/>
          <w:sz w:val="28"/>
          <w:szCs w:val="28"/>
        </w:rPr>
        <w:t xml:space="preserve">комплексного </w:t>
      </w:r>
      <w:r w:rsidR="00D56390">
        <w:rPr>
          <w:rFonts w:ascii="Times New Roman" w:hAnsi="Times New Roman" w:cs="Times New Roman"/>
          <w:sz w:val="28"/>
          <w:szCs w:val="28"/>
        </w:rPr>
        <w:t xml:space="preserve">екологічно безпечного захисту сої від </w:t>
      </w:r>
      <w:r w:rsidR="00237A5E">
        <w:rPr>
          <w:rFonts w:ascii="Times New Roman" w:hAnsi="Times New Roman" w:cs="Times New Roman"/>
          <w:sz w:val="28"/>
          <w:szCs w:val="28"/>
        </w:rPr>
        <w:t>аскохітозу</w:t>
      </w:r>
      <w:r w:rsidR="00D56390">
        <w:rPr>
          <w:rFonts w:ascii="Times New Roman" w:hAnsi="Times New Roman" w:cs="Times New Roman"/>
          <w:sz w:val="28"/>
          <w:szCs w:val="28"/>
        </w:rPr>
        <w:t xml:space="preserve">. </w:t>
      </w:r>
    </w:p>
    <w:p w:rsidR="00237A5E" w:rsidRDefault="00237A5E" w:rsidP="00237A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Максимальних показників </w:t>
      </w:r>
      <w:proofErr w:type="spellStart"/>
      <w:r>
        <w:rPr>
          <w:rFonts w:ascii="Times New Roman" w:hAnsi="Times New Roman" w:cs="Times New Roman"/>
          <w:sz w:val="28"/>
          <w:szCs w:val="28"/>
        </w:rPr>
        <w:t>розвтку</w:t>
      </w:r>
      <w:proofErr w:type="spellEnd"/>
      <w:r>
        <w:rPr>
          <w:rFonts w:ascii="Times New Roman" w:hAnsi="Times New Roman" w:cs="Times New Roman"/>
          <w:sz w:val="28"/>
          <w:szCs w:val="28"/>
        </w:rPr>
        <w:t xml:space="preserve"> аскохітоз досяг </w:t>
      </w:r>
      <w:r w:rsidRPr="00DB017E">
        <w:rPr>
          <w:rFonts w:ascii="Times New Roman" w:hAnsi="Times New Roman" w:cs="Times New Roman"/>
          <w:sz w:val="28"/>
          <w:szCs w:val="28"/>
        </w:rPr>
        <w:t>у фазі дозрівання зерна: 16,</w:t>
      </w:r>
      <w:r>
        <w:rPr>
          <w:rFonts w:ascii="Times New Roman" w:hAnsi="Times New Roman" w:cs="Times New Roman"/>
          <w:sz w:val="28"/>
          <w:szCs w:val="28"/>
        </w:rPr>
        <w:t xml:space="preserve">9% у 2021 </w:t>
      </w:r>
      <w:r w:rsidRPr="00DB017E">
        <w:rPr>
          <w:rFonts w:ascii="Times New Roman" w:hAnsi="Times New Roman" w:cs="Times New Roman"/>
          <w:sz w:val="28"/>
          <w:szCs w:val="28"/>
        </w:rPr>
        <w:t xml:space="preserve">та </w:t>
      </w:r>
      <w:r>
        <w:rPr>
          <w:rFonts w:ascii="Times New Roman" w:hAnsi="Times New Roman" w:cs="Times New Roman"/>
          <w:sz w:val="28"/>
          <w:szCs w:val="28"/>
        </w:rPr>
        <w:t>18</w:t>
      </w:r>
      <w:r w:rsidRPr="00DB017E">
        <w:rPr>
          <w:rFonts w:ascii="Times New Roman" w:hAnsi="Times New Roman" w:cs="Times New Roman"/>
          <w:sz w:val="28"/>
          <w:szCs w:val="28"/>
        </w:rPr>
        <w:t xml:space="preserve">,8 % </w:t>
      </w:r>
      <w:r>
        <w:rPr>
          <w:rFonts w:ascii="Times New Roman" w:hAnsi="Times New Roman" w:cs="Times New Roman"/>
          <w:sz w:val="28"/>
          <w:szCs w:val="28"/>
        </w:rPr>
        <w:t>– 2022.</w:t>
      </w:r>
    </w:p>
    <w:p w:rsidR="00237A5E" w:rsidRPr="00930666" w:rsidRDefault="00237A5E" w:rsidP="00237A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Шкідливість полягає: </w:t>
      </w:r>
      <w:r w:rsidRPr="00930666">
        <w:rPr>
          <w:rFonts w:ascii="Times New Roman" w:hAnsi="Times New Roman" w:cs="Times New Roman"/>
          <w:sz w:val="28"/>
          <w:szCs w:val="28"/>
        </w:rPr>
        <w:t xml:space="preserve">із збільшенням рівня ураження </w:t>
      </w:r>
      <w:r>
        <w:rPr>
          <w:rFonts w:ascii="Times New Roman" w:hAnsi="Times New Roman" w:cs="Times New Roman"/>
          <w:sz w:val="28"/>
          <w:szCs w:val="28"/>
        </w:rPr>
        <w:t>зерна аскохітозом</w:t>
      </w:r>
      <w:r w:rsidRPr="00930666">
        <w:rPr>
          <w:rFonts w:ascii="Times New Roman" w:hAnsi="Times New Roman" w:cs="Times New Roman"/>
          <w:sz w:val="28"/>
          <w:szCs w:val="28"/>
        </w:rPr>
        <w:t xml:space="preserve"> маса 1000 зерен має тенденцію що зниження, а саме від 13</w:t>
      </w:r>
      <w:r>
        <w:rPr>
          <w:rFonts w:ascii="Times New Roman" w:hAnsi="Times New Roman" w:cs="Times New Roman"/>
          <w:sz w:val="28"/>
          <w:szCs w:val="28"/>
        </w:rPr>
        <w:t>2,5 до 115,9</w:t>
      </w:r>
      <w:r w:rsidRPr="00930666">
        <w:rPr>
          <w:rFonts w:ascii="Times New Roman" w:hAnsi="Times New Roman" w:cs="Times New Roman"/>
          <w:sz w:val="28"/>
          <w:szCs w:val="28"/>
        </w:rPr>
        <w:t> г, у відсотковому еквіваленті до 12,</w:t>
      </w:r>
      <w:r>
        <w:rPr>
          <w:rFonts w:ascii="Times New Roman" w:hAnsi="Times New Roman" w:cs="Times New Roman"/>
          <w:sz w:val="28"/>
          <w:szCs w:val="28"/>
        </w:rPr>
        <w:t>5</w:t>
      </w:r>
      <w:r w:rsidRPr="00930666">
        <w:rPr>
          <w:rFonts w:ascii="Times New Roman" w:hAnsi="Times New Roman" w:cs="Times New Roman"/>
          <w:sz w:val="28"/>
          <w:szCs w:val="28"/>
        </w:rPr>
        <w:t> %</w:t>
      </w:r>
      <w:r>
        <w:rPr>
          <w:rFonts w:ascii="Times New Roman" w:hAnsi="Times New Roman" w:cs="Times New Roman"/>
          <w:sz w:val="28"/>
          <w:szCs w:val="28"/>
        </w:rPr>
        <w:t>.</w:t>
      </w:r>
    </w:p>
    <w:p w:rsidR="00237A5E" w:rsidRDefault="00237A5E" w:rsidP="00237A5E">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eastAsia="Times New Roman" w:hAnsi="Times New Roman" w:cs="Times New Roman"/>
          <w:sz w:val="28"/>
          <w:szCs w:val="28"/>
          <w:lang w:eastAsia="uk-UA" w:bidi="uk-UA"/>
        </w:rPr>
        <w:t xml:space="preserve">Найбільш ефективні результати показала бакова суміш препаратів </w:t>
      </w: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 р.</w:t>
      </w:r>
      <w:r>
        <w:rPr>
          <w:rFonts w:ascii="Times New Roman" w:hAnsi="Times New Roman" w:cs="Times New Roman"/>
          <w:sz w:val="28"/>
          <w:szCs w:val="28"/>
        </w:rPr>
        <w:t xml:space="preserve"> – 9,2 %, що дало можливість знизити розвиток плямистості на 9,3 %, майже в половину.</w:t>
      </w:r>
    </w:p>
    <w:p w:rsidR="00237A5E" w:rsidRDefault="0032642F" w:rsidP="00237A5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r>
        <w:rPr>
          <w:rFonts w:ascii="Times New Roman" w:eastAsia="Times New Roman" w:hAnsi="Times New Roman" w:cs="Times New Roman"/>
          <w:sz w:val="28"/>
          <w:szCs w:val="28"/>
          <w:lang w:eastAsia="uk-UA" w:bidi="uk-UA"/>
        </w:rPr>
        <w:t>4. </w:t>
      </w:r>
      <w:r w:rsidRPr="00845108">
        <w:rPr>
          <w:rFonts w:ascii="Times New Roman" w:eastAsia="Times New Roman" w:hAnsi="Times New Roman" w:cs="Times New Roman"/>
          <w:sz w:val="28"/>
          <w:szCs w:val="28"/>
          <w:lang w:eastAsia="uk-UA" w:bidi="uk-UA"/>
        </w:rPr>
        <w:t>Мак</w:t>
      </w:r>
      <w:r>
        <w:rPr>
          <w:rFonts w:ascii="Times New Roman" w:eastAsia="Times New Roman" w:hAnsi="Times New Roman" w:cs="Times New Roman"/>
          <w:sz w:val="28"/>
          <w:szCs w:val="28"/>
          <w:lang w:eastAsia="uk-UA" w:bidi="uk-UA"/>
        </w:rPr>
        <w:t xml:space="preserve">симальну ефективність забезпечило застосування </w:t>
      </w: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610A2C">
        <w:rPr>
          <w:rFonts w:ascii="Times New Roman" w:hAnsi="Times New Roman" w:cs="Times New Roman"/>
          <w:sz w:val="28"/>
          <w:szCs w:val="28"/>
          <w:lang w:val="ru-RU"/>
        </w:rPr>
        <w:t xml:space="preserve">, </w:t>
      </w:r>
      <w:r>
        <w:rPr>
          <w:rFonts w:ascii="Times New Roman" w:hAnsi="Times New Roman" w:cs="Times New Roman"/>
          <w:sz w:val="28"/>
          <w:szCs w:val="28"/>
          <w:lang w:val="en-US"/>
        </w:rPr>
        <w:t>TH</w:t>
      </w:r>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Органік</w:t>
      </w:r>
      <w:proofErr w:type="spellEnd"/>
      <w:r>
        <w:rPr>
          <w:rFonts w:ascii="Times New Roman" w:hAnsi="Times New Roman" w:cs="Times New Roman"/>
          <w:sz w:val="28"/>
          <w:szCs w:val="28"/>
          <w:lang w:val="ru-RU"/>
        </w:rPr>
        <w:t>-Баланс,</w:t>
      </w:r>
      <w:r>
        <w:rPr>
          <w:rFonts w:ascii="Times New Roman" w:hAnsi="Times New Roman" w:cs="Times New Roman"/>
          <w:sz w:val="28"/>
          <w:szCs w:val="28"/>
          <w:lang w:val="en-US"/>
        </w:rPr>
        <w:t> </w:t>
      </w:r>
      <w:r>
        <w:rPr>
          <w:rFonts w:ascii="Times New Roman" w:hAnsi="Times New Roman" w:cs="Times New Roman"/>
          <w:sz w:val="28"/>
          <w:szCs w:val="28"/>
          <w:lang w:val="ru-RU"/>
        </w:rPr>
        <w:t>р.</w:t>
      </w:r>
      <w:r>
        <w:rPr>
          <w:rFonts w:ascii="Times New Roman" w:eastAsia="Times New Roman" w:hAnsi="Times New Roman" w:cs="Times New Roman"/>
          <w:sz w:val="28"/>
          <w:szCs w:val="28"/>
          <w:lang w:eastAsia="uk-UA" w:bidi="uk-UA"/>
        </w:rPr>
        <w:t xml:space="preserve"> – 50,3 %.</w:t>
      </w:r>
    </w:p>
    <w:p w:rsidR="0032642F" w:rsidRDefault="0032642F" w:rsidP="0032642F">
      <w:pPr>
        <w:widowControl w:val="0"/>
        <w:autoSpaceDE w:val="0"/>
        <w:autoSpaceDN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bidi="uk-UA"/>
        </w:rPr>
        <w:t xml:space="preserve">5. Максимальну урожайність отримано за комплексного захисту протруювання насіння та обприскування посівів препаратами </w:t>
      </w: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877E21">
        <w:rPr>
          <w:rFonts w:ascii="Times New Roman" w:hAnsi="Times New Roman" w:cs="Times New Roman"/>
          <w:sz w:val="28"/>
          <w:szCs w:val="28"/>
        </w:rPr>
        <w:t xml:space="preserve">, </w:t>
      </w:r>
      <w:r>
        <w:rPr>
          <w:rFonts w:ascii="Times New Roman" w:hAnsi="Times New Roman" w:cs="Times New Roman"/>
          <w:sz w:val="28"/>
          <w:szCs w:val="28"/>
          <w:lang w:val="en-US"/>
        </w:rPr>
        <w:t>TH</w:t>
      </w:r>
      <w:r w:rsidRPr="00877E21">
        <w:rPr>
          <w:rFonts w:ascii="Times New Roman" w:hAnsi="Times New Roman" w:cs="Times New Roman"/>
          <w:sz w:val="28"/>
          <w:szCs w:val="28"/>
        </w:rPr>
        <w:t xml:space="preserve"> + Органік-Баланс, р., яка склала 2,63</w:t>
      </w:r>
      <w:r>
        <w:rPr>
          <w:rFonts w:ascii="Times New Roman" w:hAnsi="Times New Roman" w:cs="Times New Roman"/>
          <w:sz w:val="28"/>
          <w:szCs w:val="28"/>
          <w:lang w:val="ru-RU"/>
        </w:rPr>
        <w:t> </w:t>
      </w:r>
      <w:r w:rsidRPr="00877E21">
        <w:rPr>
          <w:rFonts w:ascii="Times New Roman" w:hAnsi="Times New Roman" w:cs="Times New Roman"/>
          <w:sz w:val="28"/>
          <w:szCs w:val="28"/>
        </w:rPr>
        <w:t>т/га, що більше ніж на контролі на 0,</w:t>
      </w:r>
      <w:r>
        <w:rPr>
          <w:rFonts w:ascii="Times New Roman" w:hAnsi="Times New Roman" w:cs="Times New Roman"/>
          <w:sz w:val="28"/>
          <w:szCs w:val="28"/>
        </w:rPr>
        <w:t>42</w:t>
      </w:r>
      <w:r w:rsidRPr="00877E21">
        <w:rPr>
          <w:rFonts w:ascii="Times New Roman" w:hAnsi="Times New Roman" w:cs="Times New Roman"/>
          <w:sz w:val="28"/>
          <w:szCs w:val="28"/>
        </w:rPr>
        <w:t xml:space="preserve"> </w:t>
      </w:r>
      <w:r>
        <w:rPr>
          <w:rFonts w:ascii="Times New Roman" w:hAnsi="Times New Roman" w:cs="Times New Roman"/>
          <w:sz w:val="28"/>
          <w:szCs w:val="28"/>
        </w:rPr>
        <w:t>т/га, або 33,4 %.</w:t>
      </w:r>
    </w:p>
    <w:p w:rsidR="0032642F" w:rsidRDefault="0032642F" w:rsidP="0032642F">
      <w:pPr>
        <w:spacing w:after="0" w:line="360" w:lineRule="auto"/>
        <w:ind w:firstLine="709"/>
        <w:jc w:val="both"/>
        <w:rPr>
          <w:rFonts w:ascii="Times New Roman" w:eastAsia="Times New Roman" w:hAnsi="Times New Roman" w:cs="Times New Roman"/>
          <w:sz w:val="28"/>
          <w:szCs w:val="28"/>
          <w:lang w:eastAsia="uk-UA" w:bidi="uk-UA"/>
        </w:rPr>
      </w:pPr>
      <w:r>
        <w:rPr>
          <w:rFonts w:ascii="Times New Roman" w:hAnsi="Times New Roman" w:cs="Times New Roman"/>
          <w:sz w:val="28"/>
          <w:szCs w:val="28"/>
        </w:rPr>
        <w:t>6. </w:t>
      </w:r>
      <w:r>
        <w:rPr>
          <w:rFonts w:ascii="Times New Roman" w:eastAsia="Times New Roman" w:hAnsi="Times New Roman" w:cs="Times New Roman"/>
          <w:sz w:val="28"/>
          <w:szCs w:val="28"/>
          <w:lang w:eastAsia="uk-UA" w:bidi="uk-UA"/>
        </w:rPr>
        <w:t>Комплексний захист сої (</w:t>
      </w:r>
      <w:r>
        <w:rPr>
          <w:rFonts w:ascii="Times New Roman" w:hAnsi="Times New Roman" w:cs="Times New Roman"/>
          <w:color w:val="000000"/>
          <w:sz w:val="28"/>
          <w:szCs w:val="28"/>
          <w:lang w:eastAsia="ru-RU"/>
        </w:rPr>
        <w:t>обробка насіння сумішшю фунгіцидного протруйника разом з біологічним препаратом + обприскування по вегетації біопрепаратом</w:t>
      </w:r>
      <w:r>
        <w:rPr>
          <w:rFonts w:ascii="Times New Roman" w:eastAsia="Times New Roman" w:hAnsi="Times New Roman" w:cs="Times New Roman"/>
          <w:sz w:val="28"/>
          <w:szCs w:val="28"/>
          <w:lang w:eastAsia="uk-UA" w:bidi="uk-UA"/>
        </w:rPr>
        <w:t xml:space="preserve">) </w:t>
      </w:r>
      <w:proofErr w:type="spellStart"/>
      <w:r>
        <w:rPr>
          <w:rFonts w:ascii="Times New Roman" w:hAnsi="Times New Roman" w:cs="Times New Roman"/>
          <w:sz w:val="28"/>
          <w:szCs w:val="28"/>
        </w:rPr>
        <w:t>Селест</w:t>
      </w:r>
      <w:proofErr w:type="spellEnd"/>
      <w:r>
        <w:rPr>
          <w:rFonts w:ascii="Times New Roman" w:hAnsi="Times New Roman" w:cs="Times New Roman"/>
          <w:sz w:val="28"/>
          <w:szCs w:val="28"/>
        </w:rPr>
        <w:t xml:space="preserve"> Топ 312,5 </w:t>
      </w:r>
      <w:r>
        <w:rPr>
          <w:rFonts w:ascii="Times New Roman" w:hAnsi="Times New Roman" w:cs="Times New Roman"/>
          <w:sz w:val="28"/>
          <w:szCs w:val="28"/>
          <w:lang w:val="en-US"/>
        </w:rPr>
        <w:t>FS</w:t>
      </w:r>
      <w:r w:rsidRPr="00C834CF">
        <w:rPr>
          <w:rFonts w:ascii="Times New Roman" w:hAnsi="Times New Roman" w:cs="Times New Roman"/>
          <w:sz w:val="28"/>
          <w:szCs w:val="28"/>
        </w:rPr>
        <w:t xml:space="preserve">, </w:t>
      </w:r>
      <w:r>
        <w:rPr>
          <w:rFonts w:ascii="Times New Roman" w:hAnsi="Times New Roman" w:cs="Times New Roman"/>
          <w:sz w:val="28"/>
          <w:szCs w:val="28"/>
          <w:lang w:val="en-US"/>
        </w:rPr>
        <w:t>TH</w:t>
      </w:r>
      <w:r w:rsidRPr="00C834CF">
        <w:rPr>
          <w:rFonts w:ascii="Times New Roman" w:hAnsi="Times New Roman" w:cs="Times New Roman"/>
          <w:sz w:val="28"/>
          <w:szCs w:val="28"/>
        </w:rPr>
        <w:t xml:space="preserve"> + Органік-Баланс, р.</w:t>
      </w:r>
      <w:r>
        <w:rPr>
          <w:rFonts w:ascii="Times New Roman" w:eastAsia="Times New Roman" w:hAnsi="Times New Roman" w:cs="Times New Roman"/>
          <w:sz w:val="28"/>
          <w:szCs w:val="28"/>
          <w:lang w:eastAsia="uk-UA" w:bidi="uk-UA"/>
        </w:rPr>
        <w:t xml:space="preserve">, забезпечило отримання прибутку </w:t>
      </w:r>
      <w:r w:rsidRPr="00E41FB3">
        <w:rPr>
          <w:rFonts w:ascii="Times New Roman" w:hAnsi="Times New Roman" w:cs="Times New Roman"/>
          <w:color w:val="000000"/>
          <w:sz w:val="28"/>
          <w:szCs w:val="28"/>
        </w:rPr>
        <w:t>3</w:t>
      </w:r>
      <w:r>
        <w:rPr>
          <w:rFonts w:ascii="Times New Roman" w:hAnsi="Times New Roman" w:cs="Times New Roman"/>
          <w:color w:val="000000"/>
          <w:sz w:val="28"/>
          <w:szCs w:val="28"/>
        </w:rPr>
        <w:t xml:space="preserve">717,56 </w:t>
      </w:r>
      <w:r>
        <w:rPr>
          <w:rFonts w:ascii="Times New Roman" w:eastAsia="Times New Roman" w:hAnsi="Times New Roman" w:cs="Times New Roman"/>
          <w:sz w:val="28"/>
          <w:szCs w:val="28"/>
          <w:lang w:eastAsia="uk-UA" w:bidi="uk-UA"/>
        </w:rPr>
        <w:t xml:space="preserve">грн та рівень рентабельності </w:t>
      </w:r>
      <w:r>
        <w:rPr>
          <w:rFonts w:ascii="Times New Roman" w:hAnsi="Times New Roman" w:cs="Times New Roman"/>
          <w:color w:val="000000"/>
          <w:sz w:val="28"/>
          <w:szCs w:val="28"/>
        </w:rPr>
        <w:t>42,6</w:t>
      </w:r>
      <w:r>
        <w:rPr>
          <w:rFonts w:ascii="Times New Roman" w:eastAsia="Times New Roman" w:hAnsi="Times New Roman" w:cs="Times New Roman"/>
          <w:sz w:val="28"/>
          <w:szCs w:val="28"/>
          <w:lang w:eastAsia="uk-UA" w:bidi="uk-UA"/>
        </w:rPr>
        <w:t> %.</w:t>
      </w:r>
    </w:p>
    <w:p w:rsidR="0032642F" w:rsidRPr="00877E21" w:rsidRDefault="0032642F" w:rsidP="0032642F">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32642F" w:rsidRDefault="0032642F" w:rsidP="00237A5E">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237A5E" w:rsidRDefault="00237A5E" w:rsidP="00237A5E">
      <w:pPr>
        <w:spacing w:after="0" w:line="360" w:lineRule="auto"/>
        <w:ind w:firstLine="709"/>
        <w:jc w:val="both"/>
        <w:rPr>
          <w:rFonts w:ascii="Times New Roman" w:hAnsi="Times New Roman" w:cs="Times New Roman"/>
          <w:sz w:val="28"/>
          <w:szCs w:val="28"/>
        </w:rPr>
      </w:pPr>
    </w:p>
    <w:p w:rsidR="00237A5E" w:rsidRDefault="00237A5E" w:rsidP="00054414">
      <w:pPr>
        <w:spacing w:after="0" w:line="360" w:lineRule="auto"/>
        <w:ind w:firstLine="709"/>
        <w:jc w:val="both"/>
        <w:rPr>
          <w:rFonts w:ascii="Times New Roman" w:hAnsi="Times New Roman" w:cs="Times New Roman"/>
          <w:sz w:val="28"/>
          <w:szCs w:val="28"/>
        </w:rPr>
      </w:pPr>
    </w:p>
    <w:p w:rsidR="00127BA9" w:rsidRPr="00845108" w:rsidRDefault="00127BA9" w:rsidP="00127BA9">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127BA9" w:rsidRPr="00845108" w:rsidRDefault="00127BA9" w:rsidP="00127BA9">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127BA9" w:rsidRDefault="00127BA9" w:rsidP="00127BA9">
      <w:pPr>
        <w:widowControl w:val="0"/>
        <w:autoSpaceDE w:val="0"/>
        <w:autoSpaceDN w:val="0"/>
        <w:spacing w:after="0" w:line="360" w:lineRule="auto"/>
        <w:ind w:firstLine="709"/>
        <w:jc w:val="both"/>
        <w:rPr>
          <w:rFonts w:ascii="Times New Roman" w:eastAsia="Times New Roman" w:hAnsi="Times New Roman" w:cs="Times New Roman"/>
          <w:sz w:val="28"/>
          <w:szCs w:val="28"/>
          <w:lang w:eastAsia="uk-UA" w:bidi="uk-UA"/>
        </w:rPr>
      </w:pPr>
    </w:p>
    <w:p w:rsidR="00D648CB" w:rsidRDefault="00D648CB">
      <w:pPr>
        <w:rPr>
          <w:rFonts w:ascii="Times New Roman" w:hAnsi="Times New Roman" w:cs="Times New Roman"/>
          <w:b/>
          <w:sz w:val="28"/>
        </w:rPr>
      </w:pPr>
      <w:r>
        <w:rPr>
          <w:rFonts w:ascii="Times New Roman" w:hAnsi="Times New Roman" w:cs="Times New Roman"/>
          <w:b/>
          <w:sz w:val="28"/>
        </w:rPr>
        <w:br w:type="page"/>
      </w:r>
    </w:p>
    <w:p w:rsidR="00896797" w:rsidRDefault="00FE4513" w:rsidP="008002CD">
      <w:pPr>
        <w:spacing w:after="0" w:line="360" w:lineRule="auto"/>
        <w:jc w:val="center"/>
        <w:rPr>
          <w:rFonts w:ascii="Times New Roman" w:hAnsi="Times New Roman" w:cs="Times New Roman"/>
          <w:b/>
          <w:sz w:val="28"/>
        </w:rPr>
      </w:pPr>
      <w:r>
        <w:rPr>
          <w:rFonts w:ascii="Times New Roman" w:hAnsi="Times New Roman" w:cs="Times New Roman"/>
          <w:b/>
          <w:sz w:val="28"/>
        </w:rPr>
        <w:lastRenderedPageBreak/>
        <w:t>СПИСОК ВИКОРИСТАНОЇ ЛІТЕРАТУРИ</w:t>
      </w:r>
    </w:p>
    <w:p w:rsidR="008F7B23" w:rsidRPr="00AB5DBF" w:rsidRDefault="008F7B23" w:rsidP="008F7B23">
      <w:pPr>
        <w:spacing w:after="0" w:line="360" w:lineRule="auto"/>
        <w:ind w:firstLine="709"/>
        <w:jc w:val="both"/>
        <w:rPr>
          <w:rFonts w:ascii="Times New Roman" w:hAnsi="Times New Roman" w:cs="Times New Roman"/>
          <w:sz w:val="28"/>
        </w:rPr>
      </w:pPr>
      <w:r w:rsidRPr="00AB5DBF">
        <w:rPr>
          <w:rFonts w:ascii="Times New Roman" w:hAnsi="Times New Roman" w:cs="Times New Roman"/>
          <w:sz w:val="28"/>
        </w:rPr>
        <w:t>1.</w:t>
      </w:r>
      <w:r>
        <w:rPr>
          <w:rFonts w:ascii="Times New Roman" w:hAnsi="Times New Roman" w:cs="Times New Roman"/>
          <w:sz w:val="28"/>
        </w:rPr>
        <w:t> </w:t>
      </w:r>
      <w:r w:rsidRPr="00AB5DBF">
        <w:rPr>
          <w:rFonts w:ascii="Times New Roman" w:hAnsi="Times New Roman" w:cs="Times New Roman"/>
          <w:sz w:val="28"/>
        </w:rPr>
        <w:t xml:space="preserve">Деревянський В. П. Продуктивність сої залежно від застосування мікробіологічних препаратів та гербіцидів. </w:t>
      </w:r>
      <w:r w:rsidRPr="00FE4513">
        <w:rPr>
          <w:rFonts w:ascii="Times New Roman" w:hAnsi="Times New Roman" w:cs="Times New Roman"/>
          <w:i/>
          <w:sz w:val="28"/>
        </w:rPr>
        <w:t>Карантин і захист рослин</w:t>
      </w:r>
      <w:r>
        <w:rPr>
          <w:rFonts w:ascii="Times New Roman" w:hAnsi="Times New Roman" w:cs="Times New Roman"/>
          <w:sz w:val="28"/>
        </w:rPr>
        <w:t>.</w:t>
      </w:r>
      <w:r w:rsidRPr="00AB5DBF">
        <w:rPr>
          <w:rFonts w:ascii="Times New Roman" w:hAnsi="Times New Roman" w:cs="Times New Roman"/>
          <w:sz w:val="28"/>
        </w:rPr>
        <w:t xml:space="preserve"> 2012. №</w:t>
      </w:r>
      <w:r>
        <w:rPr>
          <w:rFonts w:ascii="Times New Roman" w:hAnsi="Times New Roman" w:cs="Times New Roman"/>
          <w:sz w:val="28"/>
        </w:rPr>
        <w:t> </w:t>
      </w:r>
      <w:r w:rsidRPr="00AB5DBF">
        <w:rPr>
          <w:rFonts w:ascii="Times New Roman" w:hAnsi="Times New Roman" w:cs="Times New Roman"/>
          <w:sz w:val="28"/>
        </w:rPr>
        <w:t>4. С.</w:t>
      </w:r>
      <w:r>
        <w:rPr>
          <w:rFonts w:ascii="Times New Roman" w:hAnsi="Times New Roman" w:cs="Times New Roman"/>
          <w:sz w:val="28"/>
        </w:rPr>
        <w:t> </w:t>
      </w:r>
      <w:r w:rsidRPr="00AB5DBF">
        <w:rPr>
          <w:rFonts w:ascii="Times New Roman" w:hAnsi="Times New Roman" w:cs="Times New Roman"/>
          <w:sz w:val="28"/>
        </w:rPr>
        <w:t>12</w:t>
      </w:r>
      <w:r w:rsidRPr="00845108">
        <w:rPr>
          <w:rFonts w:ascii="Times New Roman" w:eastAsia="Times New Roman" w:hAnsi="Times New Roman" w:cs="Times New Roman"/>
          <w:sz w:val="28"/>
          <w:szCs w:val="28"/>
          <w:lang w:eastAsia="uk-UA" w:bidi="uk-UA"/>
        </w:rPr>
        <w:t>–</w:t>
      </w:r>
      <w:r w:rsidRPr="00AB5DBF">
        <w:rPr>
          <w:rFonts w:ascii="Times New Roman" w:hAnsi="Times New Roman" w:cs="Times New Roman"/>
          <w:sz w:val="28"/>
        </w:rPr>
        <w:t>18</w:t>
      </w:r>
    </w:p>
    <w:p w:rsidR="008F7B23"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t>2</w:t>
      </w:r>
      <w:r w:rsidRPr="00AB5DBF">
        <w:rPr>
          <w:rFonts w:ascii="Times New Roman" w:hAnsi="Times New Roman" w:cs="Times New Roman"/>
          <w:sz w:val="28"/>
        </w:rPr>
        <w:t>.</w:t>
      </w:r>
      <w:r>
        <w:rPr>
          <w:rFonts w:ascii="Times New Roman" w:hAnsi="Times New Roman" w:cs="Times New Roman"/>
          <w:sz w:val="28"/>
        </w:rPr>
        <w:t> </w:t>
      </w:r>
      <w:r w:rsidRPr="00AB5DBF">
        <w:rPr>
          <w:rFonts w:ascii="Times New Roman" w:hAnsi="Times New Roman" w:cs="Times New Roman"/>
          <w:sz w:val="28"/>
        </w:rPr>
        <w:t>Дзюбайло</w:t>
      </w:r>
      <w:r>
        <w:rPr>
          <w:rFonts w:ascii="Times New Roman" w:hAnsi="Times New Roman" w:cs="Times New Roman"/>
          <w:sz w:val="28"/>
        </w:rPr>
        <w:t> </w:t>
      </w:r>
      <w:r w:rsidRPr="00AB5DBF">
        <w:rPr>
          <w:rFonts w:ascii="Times New Roman" w:hAnsi="Times New Roman" w:cs="Times New Roman"/>
          <w:sz w:val="28"/>
        </w:rPr>
        <w:t>А.</w:t>
      </w:r>
      <w:r>
        <w:rPr>
          <w:rFonts w:ascii="Times New Roman" w:hAnsi="Times New Roman" w:cs="Times New Roman"/>
          <w:sz w:val="28"/>
        </w:rPr>
        <w:t> </w:t>
      </w:r>
      <w:r w:rsidRPr="00AB5DBF">
        <w:rPr>
          <w:rFonts w:ascii="Times New Roman" w:hAnsi="Times New Roman" w:cs="Times New Roman"/>
          <w:sz w:val="28"/>
        </w:rPr>
        <w:t>Г. Завірюха</w:t>
      </w:r>
      <w:r>
        <w:rPr>
          <w:rFonts w:ascii="Times New Roman" w:hAnsi="Times New Roman" w:cs="Times New Roman"/>
          <w:sz w:val="28"/>
        </w:rPr>
        <w:t> </w:t>
      </w:r>
      <w:r w:rsidRPr="00AB5DBF">
        <w:rPr>
          <w:rFonts w:ascii="Times New Roman" w:hAnsi="Times New Roman" w:cs="Times New Roman"/>
          <w:sz w:val="28"/>
        </w:rPr>
        <w:t>П.</w:t>
      </w:r>
      <w:r>
        <w:rPr>
          <w:rFonts w:ascii="Times New Roman" w:hAnsi="Times New Roman" w:cs="Times New Roman"/>
          <w:sz w:val="28"/>
        </w:rPr>
        <w:t> </w:t>
      </w:r>
      <w:r w:rsidRPr="00AB5DBF">
        <w:rPr>
          <w:rFonts w:ascii="Times New Roman" w:hAnsi="Times New Roman" w:cs="Times New Roman"/>
          <w:sz w:val="28"/>
        </w:rPr>
        <w:t>Д. Бобові культури</w:t>
      </w:r>
      <w:r>
        <w:rPr>
          <w:rFonts w:ascii="Times New Roman" w:hAnsi="Times New Roman" w:cs="Times New Roman"/>
          <w:sz w:val="28"/>
        </w:rPr>
        <w:t xml:space="preserve"> :</w:t>
      </w:r>
      <w:r w:rsidRPr="00AB5DBF">
        <w:rPr>
          <w:rFonts w:ascii="Times New Roman" w:hAnsi="Times New Roman" w:cs="Times New Roman"/>
          <w:sz w:val="28"/>
        </w:rPr>
        <w:t xml:space="preserve"> </w:t>
      </w:r>
      <w:proofErr w:type="spellStart"/>
      <w:r>
        <w:rPr>
          <w:rFonts w:ascii="Times New Roman" w:hAnsi="Times New Roman" w:cs="Times New Roman"/>
          <w:sz w:val="28"/>
        </w:rPr>
        <w:t>н</w:t>
      </w:r>
      <w:r w:rsidRPr="00AB5DBF">
        <w:rPr>
          <w:rFonts w:ascii="Times New Roman" w:hAnsi="Times New Roman" w:cs="Times New Roman"/>
          <w:sz w:val="28"/>
        </w:rPr>
        <w:t>авчальн</w:t>
      </w:r>
      <w:proofErr w:type="spellEnd"/>
      <w:r w:rsidRPr="00AB5DBF">
        <w:rPr>
          <w:rFonts w:ascii="Times New Roman" w:hAnsi="Times New Roman" w:cs="Times New Roman"/>
          <w:sz w:val="28"/>
        </w:rPr>
        <w:t xml:space="preserve">. </w:t>
      </w:r>
      <w:proofErr w:type="spellStart"/>
      <w:r w:rsidRPr="00AB5DBF">
        <w:rPr>
          <w:rFonts w:ascii="Times New Roman" w:hAnsi="Times New Roman" w:cs="Times New Roman"/>
          <w:sz w:val="28"/>
        </w:rPr>
        <w:t>посіб</w:t>
      </w:r>
      <w:proofErr w:type="spellEnd"/>
      <w:r w:rsidRPr="00AB5DBF">
        <w:rPr>
          <w:rFonts w:ascii="Times New Roman" w:hAnsi="Times New Roman" w:cs="Times New Roman"/>
          <w:sz w:val="28"/>
        </w:rPr>
        <w:t xml:space="preserve">. </w:t>
      </w:r>
      <w:proofErr w:type="spellStart"/>
      <w:r w:rsidRPr="00AB5DBF">
        <w:rPr>
          <w:rFonts w:ascii="Times New Roman" w:hAnsi="Times New Roman" w:cs="Times New Roman"/>
          <w:sz w:val="28"/>
        </w:rPr>
        <w:t>Дубляни</w:t>
      </w:r>
      <w:proofErr w:type="spellEnd"/>
      <w:r w:rsidRPr="00AB5DBF">
        <w:rPr>
          <w:rFonts w:ascii="Times New Roman" w:hAnsi="Times New Roman" w:cs="Times New Roman"/>
          <w:sz w:val="28"/>
        </w:rPr>
        <w:t>, 2004. 211</w:t>
      </w:r>
      <w:r>
        <w:rPr>
          <w:rFonts w:ascii="Times New Roman" w:hAnsi="Times New Roman" w:cs="Times New Roman"/>
          <w:sz w:val="28"/>
        </w:rPr>
        <w:t> </w:t>
      </w:r>
      <w:r w:rsidRPr="00AB5DBF">
        <w:rPr>
          <w:rFonts w:ascii="Times New Roman" w:hAnsi="Times New Roman" w:cs="Times New Roman"/>
          <w:sz w:val="28"/>
        </w:rPr>
        <w:t>с.</w:t>
      </w:r>
    </w:p>
    <w:p w:rsidR="008F7B23" w:rsidRPr="003132E1"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szCs w:val="32"/>
        </w:rPr>
        <w:t>3. </w:t>
      </w:r>
      <w:r w:rsidRPr="003132E1">
        <w:rPr>
          <w:rFonts w:ascii="Times New Roman" w:hAnsi="Times New Roman" w:cs="Times New Roman"/>
          <w:sz w:val="28"/>
        </w:rPr>
        <w:t xml:space="preserve">Безручко О., </w:t>
      </w:r>
      <w:proofErr w:type="spellStart"/>
      <w:r w:rsidRPr="003132E1">
        <w:rPr>
          <w:rFonts w:ascii="Times New Roman" w:hAnsi="Times New Roman" w:cs="Times New Roman"/>
          <w:sz w:val="28"/>
        </w:rPr>
        <w:t>Колесніченко</w:t>
      </w:r>
      <w:proofErr w:type="spellEnd"/>
      <w:r w:rsidRPr="003132E1">
        <w:rPr>
          <w:rFonts w:ascii="Times New Roman" w:hAnsi="Times New Roman" w:cs="Times New Roman"/>
          <w:sz w:val="28"/>
        </w:rPr>
        <w:t xml:space="preserve"> О., Корнійчук С., Бондар О. Поповнення ринку сортів сої: соя культурна. </w:t>
      </w:r>
      <w:r w:rsidRPr="00944D2E">
        <w:rPr>
          <w:rFonts w:ascii="Times New Roman" w:hAnsi="Times New Roman" w:cs="Times New Roman"/>
          <w:i/>
          <w:sz w:val="28"/>
        </w:rPr>
        <w:t>Пропозиція.</w:t>
      </w:r>
      <w:r w:rsidRPr="003132E1">
        <w:rPr>
          <w:rFonts w:ascii="Times New Roman" w:hAnsi="Times New Roman" w:cs="Times New Roman"/>
          <w:sz w:val="28"/>
        </w:rPr>
        <w:t xml:space="preserve"> 2008. № 9. С.</w:t>
      </w:r>
      <w:r>
        <w:rPr>
          <w:rFonts w:ascii="Times New Roman" w:hAnsi="Times New Roman" w:cs="Times New Roman"/>
          <w:sz w:val="28"/>
        </w:rPr>
        <w:t> </w:t>
      </w:r>
      <w:r w:rsidRPr="003132E1">
        <w:rPr>
          <w:rFonts w:ascii="Times New Roman" w:hAnsi="Times New Roman" w:cs="Times New Roman"/>
          <w:sz w:val="28"/>
        </w:rPr>
        <w:t>68–72.</w:t>
      </w:r>
    </w:p>
    <w:p w:rsidR="008F7B23" w:rsidRPr="003C3509" w:rsidRDefault="008F7B23" w:rsidP="008F7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3C3509">
        <w:rPr>
          <w:rFonts w:ascii="Times New Roman" w:hAnsi="Times New Roman" w:cs="Times New Roman"/>
          <w:sz w:val="28"/>
          <w:szCs w:val="28"/>
        </w:rPr>
        <w:t>.</w:t>
      </w:r>
      <w:r>
        <w:rPr>
          <w:rFonts w:ascii="Times New Roman" w:hAnsi="Times New Roman" w:cs="Times New Roman"/>
          <w:sz w:val="28"/>
          <w:szCs w:val="28"/>
        </w:rPr>
        <w:t> </w:t>
      </w:r>
      <w:r w:rsidRPr="003C3509">
        <w:rPr>
          <w:rFonts w:ascii="Times New Roman" w:hAnsi="Times New Roman" w:cs="Times New Roman"/>
          <w:sz w:val="28"/>
          <w:szCs w:val="28"/>
        </w:rPr>
        <w:t>Бабич А. О.</w:t>
      </w:r>
      <w:r>
        <w:rPr>
          <w:rFonts w:ascii="Times New Roman" w:hAnsi="Times New Roman" w:cs="Times New Roman"/>
          <w:sz w:val="28"/>
          <w:szCs w:val="28"/>
        </w:rPr>
        <w:t xml:space="preserve">, </w:t>
      </w:r>
      <w:r w:rsidRPr="003C3509">
        <w:rPr>
          <w:rFonts w:ascii="Times New Roman" w:hAnsi="Times New Roman" w:cs="Times New Roman"/>
          <w:sz w:val="28"/>
          <w:szCs w:val="28"/>
        </w:rPr>
        <w:t xml:space="preserve"> Бабич–Побережна</w:t>
      </w:r>
      <w:r>
        <w:rPr>
          <w:rFonts w:ascii="Times New Roman" w:hAnsi="Times New Roman" w:cs="Times New Roman"/>
          <w:sz w:val="28"/>
          <w:szCs w:val="28"/>
        </w:rPr>
        <w:t> </w:t>
      </w:r>
      <w:r w:rsidRPr="003C3509">
        <w:rPr>
          <w:rFonts w:ascii="Times New Roman" w:hAnsi="Times New Roman" w:cs="Times New Roman"/>
          <w:sz w:val="28"/>
          <w:szCs w:val="28"/>
        </w:rPr>
        <w:t>А.</w:t>
      </w:r>
      <w:r>
        <w:rPr>
          <w:rFonts w:ascii="Times New Roman" w:hAnsi="Times New Roman" w:cs="Times New Roman"/>
          <w:sz w:val="28"/>
          <w:szCs w:val="28"/>
        </w:rPr>
        <w:t> </w:t>
      </w:r>
      <w:r w:rsidRPr="003C3509">
        <w:rPr>
          <w:rFonts w:ascii="Times New Roman" w:hAnsi="Times New Roman" w:cs="Times New Roman"/>
          <w:sz w:val="28"/>
          <w:szCs w:val="28"/>
        </w:rPr>
        <w:t>А.</w:t>
      </w:r>
      <w:r>
        <w:rPr>
          <w:rFonts w:ascii="Times New Roman" w:hAnsi="Times New Roman" w:cs="Times New Roman"/>
          <w:sz w:val="28"/>
          <w:szCs w:val="28"/>
        </w:rPr>
        <w:t xml:space="preserve"> </w:t>
      </w:r>
      <w:r w:rsidRPr="003C3509">
        <w:rPr>
          <w:rFonts w:ascii="Times New Roman" w:hAnsi="Times New Roman" w:cs="Times New Roman"/>
          <w:sz w:val="28"/>
          <w:szCs w:val="28"/>
        </w:rPr>
        <w:t>Селекція і виробництво с</w:t>
      </w:r>
      <w:r>
        <w:rPr>
          <w:rFonts w:ascii="Times New Roman" w:hAnsi="Times New Roman" w:cs="Times New Roman"/>
          <w:sz w:val="28"/>
          <w:szCs w:val="28"/>
        </w:rPr>
        <w:t xml:space="preserve">ої в Україні. Вінниця, 2008. </w:t>
      </w:r>
      <w:r w:rsidRPr="003C3509">
        <w:rPr>
          <w:rFonts w:ascii="Times New Roman" w:hAnsi="Times New Roman" w:cs="Times New Roman"/>
          <w:sz w:val="28"/>
          <w:szCs w:val="28"/>
        </w:rPr>
        <w:t>215</w:t>
      </w:r>
      <w:r>
        <w:rPr>
          <w:rFonts w:ascii="Times New Roman" w:hAnsi="Times New Roman" w:cs="Times New Roman"/>
          <w:sz w:val="28"/>
          <w:szCs w:val="28"/>
        </w:rPr>
        <w:t> </w:t>
      </w:r>
      <w:r w:rsidRPr="003C3509">
        <w:rPr>
          <w:rFonts w:ascii="Times New Roman" w:hAnsi="Times New Roman" w:cs="Times New Roman"/>
          <w:sz w:val="28"/>
          <w:szCs w:val="28"/>
        </w:rPr>
        <w:t>с.</w:t>
      </w:r>
    </w:p>
    <w:p w:rsidR="008F7B23" w:rsidRPr="008F7B23" w:rsidRDefault="008F7B23" w:rsidP="008F7B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3C3509">
        <w:rPr>
          <w:rFonts w:ascii="Times New Roman" w:hAnsi="Times New Roman" w:cs="Times New Roman"/>
          <w:sz w:val="28"/>
          <w:szCs w:val="28"/>
        </w:rPr>
        <w:t>.</w:t>
      </w:r>
      <w:r>
        <w:rPr>
          <w:rFonts w:ascii="Times New Roman" w:hAnsi="Times New Roman" w:cs="Times New Roman"/>
          <w:sz w:val="28"/>
          <w:szCs w:val="28"/>
        </w:rPr>
        <w:t> </w:t>
      </w:r>
      <w:r w:rsidRPr="003C3509">
        <w:rPr>
          <w:rFonts w:ascii="Times New Roman" w:hAnsi="Times New Roman" w:cs="Times New Roman"/>
          <w:sz w:val="28"/>
          <w:szCs w:val="28"/>
        </w:rPr>
        <w:t>Ідентифікація ознак зернобобових культур (горох, соя)</w:t>
      </w:r>
      <w:r>
        <w:rPr>
          <w:rFonts w:ascii="Times New Roman" w:hAnsi="Times New Roman" w:cs="Times New Roman"/>
          <w:sz w:val="28"/>
          <w:szCs w:val="28"/>
        </w:rPr>
        <w:t xml:space="preserve"> </w:t>
      </w:r>
      <w:r w:rsidRPr="003C3509">
        <w:rPr>
          <w:rFonts w:ascii="Times New Roman" w:hAnsi="Times New Roman" w:cs="Times New Roman"/>
          <w:sz w:val="28"/>
          <w:szCs w:val="28"/>
        </w:rPr>
        <w:t xml:space="preserve">: навчальний посібник / [В. В. Кириченко, В. П. </w:t>
      </w:r>
      <w:proofErr w:type="spellStart"/>
      <w:r w:rsidRPr="003C3509">
        <w:rPr>
          <w:rFonts w:ascii="Times New Roman" w:hAnsi="Times New Roman" w:cs="Times New Roman"/>
          <w:sz w:val="28"/>
          <w:szCs w:val="28"/>
        </w:rPr>
        <w:t>Петренкова</w:t>
      </w:r>
      <w:proofErr w:type="spellEnd"/>
      <w:r w:rsidRPr="003C3509">
        <w:rPr>
          <w:rFonts w:ascii="Times New Roman" w:hAnsi="Times New Roman" w:cs="Times New Roman"/>
          <w:sz w:val="28"/>
          <w:szCs w:val="28"/>
        </w:rPr>
        <w:t xml:space="preserve">, В. К. </w:t>
      </w:r>
      <w:proofErr w:type="spellStart"/>
      <w:r w:rsidRPr="003C3509">
        <w:rPr>
          <w:rFonts w:ascii="Times New Roman" w:hAnsi="Times New Roman" w:cs="Times New Roman"/>
          <w:sz w:val="28"/>
          <w:szCs w:val="28"/>
        </w:rPr>
        <w:t>Рябчун</w:t>
      </w:r>
      <w:proofErr w:type="spellEnd"/>
      <w:r w:rsidRPr="003C3509">
        <w:rPr>
          <w:rFonts w:ascii="Times New Roman" w:hAnsi="Times New Roman" w:cs="Times New Roman"/>
          <w:sz w:val="28"/>
          <w:szCs w:val="28"/>
        </w:rPr>
        <w:t xml:space="preserve"> та ін.]; під ред. В.</w:t>
      </w:r>
      <w:r>
        <w:rPr>
          <w:rFonts w:ascii="Times New Roman" w:hAnsi="Times New Roman" w:cs="Times New Roman"/>
          <w:sz w:val="28"/>
          <w:szCs w:val="28"/>
        </w:rPr>
        <w:t> В. Кириченка. Харків, 2009. 170 с.</w:t>
      </w:r>
    </w:p>
    <w:p w:rsidR="005240CA" w:rsidRPr="00FE4513" w:rsidRDefault="00FE4513" w:rsidP="005D0A7D">
      <w:pPr>
        <w:spacing w:after="0" w:line="360" w:lineRule="auto"/>
        <w:ind w:firstLine="709"/>
        <w:jc w:val="both"/>
        <w:rPr>
          <w:rFonts w:ascii="Times New Roman" w:hAnsi="Times New Roman" w:cs="Times New Roman"/>
          <w:b/>
          <w:sz w:val="36"/>
        </w:rPr>
      </w:pPr>
      <w:r w:rsidRPr="00FE4513">
        <w:rPr>
          <w:rFonts w:ascii="Times New Roman" w:hAnsi="Times New Roman" w:cs="Times New Roman"/>
          <w:sz w:val="28"/>
        </w:rPr>
        <w:t>6.</w:t>
      </w:r>
      <w:r>
        <w:rPr>
          <w:rFonts w:ascii="Times New Roman" w:hAnsi="Times New Roman" w:cs="Times New Roman"/>
          <w:sz w:val="28"/>
          <w:lang w:val="ru-RU"/>
        </w:rPr>
        <w:t> </w:t>
      </w:r>
      <w:proofErr w:type="spellStart"/>
      <w:r w:rsidR="005240CA" w:rsidRPr="00FE4513">
        <w:rPr>
          <w:rFonts w:ascii="Times New Roman" w:hAnsi="Times New Roman" w:cs="Times New Roman"/>
          <w:sz w:val="28"/>
        </w:rPr>
        <w:t>Лихочвор</w:t>
      </w:r>
      <w:proofErr w:type="spellEnd"/>
      <w:r w:rsidR="005240CA" w:rsidRPr="00FE4513">
        <w:rPr>
          <w:rFonts w:ascii="Times New Roman" w:hAnsi="Times New Roman" w:cs="Times New Roman"/>
          <w:sz w:val="28"/>
        </w:rPr>
        <w:t xml:space="preserve"> В., </w:t>
      </w:r>
      <w:proofErr w:type="spellStart"/>
      <w:r w:rsidR="005240CA" w:rsidRPr="00FE4513">
        <w:rPr>
          <w:rFonts w:ascii="Times New Roman" w:hAnsi="Times New Roman" w:cs="Times New Roman"/>
          <w:sz w:val="28"/>
        </w:rPr>
        <w:t>Щербачук</w:t>
      </w:r>
      <w:proofErr w:type="spellEnd"/>
      <w:r w:rsidR="005240CA" w:rsidRPr="00FE4513">
        <w:rPr>
          <w:rFonts w:ascii="Times New Roman" w:hAnsi="Times New Roman" w:cs="Times New Roman"/>
          <w:sz w:val="28"/>
        </w:rPr>
        <w:t xml:space="preserve"> В. Урожайніст</w:t>
      </w:r>
      <w:r w:rsidRPr="00FE4513">
        <w:rPr>
          <w:rFonts w:ascii="Times New Roman" w:hAnsi="Times New Roman" w:cs="Times New Roman"/>
          <w:sz w:val="28"/>
        </w:rPr>
        <w:t xml:space="preserve">ь сої залежно від фунгіцидів </w:t>
      </w:r>
      <w:proofErr w:type="spellStart"/>
      <w:r w:rsidR="005240CA" w:rsidRPr="00FE4513">
        <w:rPr>
          <w:rFonts w:ascii="Times New Roman" w:hAnsi="Times New Roman" w:cs="Times New Roman"/>
          <w:i/>
          <w:sz w:val="28"/>
        </w:rPr>
        <w:t>Вісн</w:t>
      </w:r>
      <w:proofErr w:type="spellEnd"/>
      <w:r w:rsidR="005240CA" w:rsidRPr="00FE4513">
        <w:rPr>
          <w:rFonts w:ascii="Times New Roman" w:hAnsi="Times New Roman" w:cs="Times New Roman"/>
          <w:i/>
          <w:sz w:val="28"/>
        </w:rPr>
        <w:t xml:space="preserve">. </w:t>
      </w:r>
      <w:proofErr w:type="spellStart"/>
      <w:r w:rsidRPr="00FE4513">
        <w:rPr>
          <w:rFonts w:ascii="Times New Roman" w:hAnsi="Times New Roman" w:cs="Times New Roman"/>
          <w:i/>
          <w:sz w:val="28"/>
        </w:rPr>
        <w:t>л</w:t>
      </w:r>
      <w:r w:rsidR="005240CA" w:rsidRPr="00FE4513">
        <w:rPr>
          <w:rFonts w:ascii="Times New Roman" w:hAnsi="Times New Roman" w:cs="Times New Roman"/>
          <w:i/>
          <w:sz w:val="28"/>
        </w:rPr>
        <w:t>ьвів</w:t>
      </w:r>
      <w:proofErr w:type="spellEnd"/>
      <w:r w:rsidR="005240CA" w:rsidRPr="00FE4513">
        <w:rPr>
          <w:rFonts w:ascii="Times New Roman" w:hAnsi="Times New Roman" w:cs="Times New Roman"/>
          <w:i/>
          <w:sz w:val="28"/>
        </w:rPr>
        <w:t xml:space="preserve">. нац. </w:t>
      </w:r>
      <w:proofErr w:type="spellStart"/>
      <w:r w:rsidR="005240CA" w:rsidRPr="00FE4513">
        <w:rPr>
          <w:rFonts w:ascii="Times New Roman" w:hAnsi="Times New Roman" w:cs="Times New Roman"/>
          <w:i/>
          <w:sz w:val="28"/>
        </w:rPr>
        <w:t>аграр</w:t>
      </w:r>
      <w:proofErr w:type="spellEnd"/>
      <w:r w:rsidR="005240CA" w:rsidRPr="00FE4513">
        <w:rPr>
          <w:rFonts w:ascii="Times New Roman" w:hAnsi="Times New Roman" w:cs="Times New Roman"/>
          <w:i/>
          <w:sz w:val="28"/>
        </w:rPr>
        <w:t>. ун-ту. Сер. Агрономія</w:t>
      </w:r>
      <w:r w:rsidRPr="00FE4513">
        <w:rPr>
          <w:rFonts w:ascii="Times New Roman" w:hAnsi="Times New Roman" w:cs="Times New Roman"/>
          <w:sz w:val="28"/>
        </w:rPr>
        <w:t>. 2014. №</w:t>
      </w:r>
      <w:r w:rsidRPr="00FE4513">
        <w:rPr>
          <w:rFonts w:ascii="Times New Roman" w:hAnsi="Times New Roman" w:cs="Times New Roman"/>
          <w:sz w:val="28"/>
          <w:lang w:val="ru-RU"/>
        </w:rPr>
        <w:t> </w:t>
      </w:r>
      <w:r w:rsidRPr="00FE4513">
        <w:rPr>
          <w:rFonts w:ascii="Times New Roman" w:hAnsi="Times New Roman" w:cs="Times New Roman"/>
          <w:sz w:val="28"/>
        </w:rPr>
        <w:t>18. С.</w:t>
      </w:r>
      <w:r w:rsidRPr="00FE4513">
        <w:rPr>
          <w:rFonts w:ascii="Times New Roman" w:hAnsi="Times New Roman" w:cs="Times New Roman"/>
          <w:sz w:val="28"/>
          <w:lang w:val="ru-RU"/>
        </w:rPr>
        <w:t> </w:t>
      </w:r>
      <w:r w:rsidRPr="00FE4513">
        <w:rPr>
          <w:rFonts w:ascii="Times New Roman" w:hAnsi="Times New Roman" w:cs="Times New Roman"/>
          <w:sz w:val="28"/>
        </w:rPr>
        <w:t>256</w:t>
      </w:r>
      <w:r w:rsidRPr="00FE4513">
        <w:rPr>
          <w:rFonts w:ascii="Times New Roman" w:eastAsia="Times New Roman" w:hAnsi="Times New Roman" w:cs="Times New Roman"/>
          <w:sz w:val="28"/>
          <w:szCs w:val="28"/>
          <w:lang w:eastAsia="uk-UA" w:bidi="uk-UA"/>
        </w:rPr>
        <w:t>–</w:t>
      </w:r>
      <w:r w:rsidR="005240CA" w:rsidRPr="00FE4513">
        <w:rPr>
          <w:rFonts w:ascii="Times New Roman" w:hAnsi="Times New Roman" w:cs="Times New Roman"/>
          <w:sz w:val="28"/>
        </w:rPr>
        <w:t>259.</w:t>
      </w:r>
    </w:p>
    <w:p w:rsidR="00E92458" w:rsidRPr="00586561" w:rsidRDefault="00FE4513"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lang w:val="ru-RU"/>
        </w:rPr>
        <w:t>7. </w:t>
      </w:r>
      <w:r w:rsidR="00E92458" w:rsidRPr="00586561">
        <w:rPr>
          <w:rFonts w:ascii="Times New Roman" w:hAnsi="Times New Roman" w:cs="Times New Roman"/>
          <w:sz w:val="28"/>
        </w:rPr>
        <w:t xml:space="preserve">Волкогон В. В., </w:t>
      </w:r>
      <w:proofErr w:type="spellStart"/>
      <w:r w:rsidR="00E92458" w:rsidRPr="00586561">
        <w:rPr>
          <w:rFonts w:ascii="Times New Roman" w:hAnsi="Times New Roman" w:cs="Times New Roman"/>
          <w:sz w:val="28"/>
        </w:rPr>
        <w:t>Штанько</w:t>
      </w:r>
      <w:proofErr w:type="spellEnd"/>
      <w:r w:rsidR="00E92458" w:rsidRPr="00586561">
        <w:rPr>
          <w:rFonts w:ascii="Times New Roman" w:hAnsi="Times New Roman" w:cs="Times New Roman"/>
          <w:sz w:val="28"/>
        </w:rPr>
        <w:t xml:space="preserve"> Н. Т., Сальник В. П. Ефективність нового біологічного препарату </w:t>
      </w:r>
      <w:proofErr w:type="spellStart"/>
      <w:r w:rsidR="00E92458" w:rsidRPr="00586561">
        <w:rPr>
          <w:rFonts w:ascii="Times New Roman" w:hAnsi="Times New Roman" w:cs="Times New Roman"/>
          <w:sz w:val="28"/>
        </w:rPr>
        <w:t>ризогумін</w:t>
      </w:r>
      <w:proofErr w:type="spellEnd"/>
      <w:r w:rsidR="00E92458" w:rsidRPr="00586561">
        <w:rPr>
          <w:rFonts w:ascii="Times New Roman" w:hAnsi="Times New Roman" w:cs="Times New Roman"/>
          <w:sz w:val="28"/>
        </w:rPr>
        <w:t xml:space="preserve"> для сої. Селекція і насінництво. 2005. № 90. С. 254–260.</w:t>
      </w:r>
    </w:p>
    <w:p w:rsidR="00E92458" w:rsidRDefault="00FE4513" w:rsidP="005D0A7D">
      <w:pPr>
        <w:spacing w:after="0" w:line="360" w:lineRule="auto"/>
        <w:ind w:firstLine="709"/>
        <w:jc w:val="both"/>
        <w:rPr>
          <w:rFonts w:ascii="Times New Roman" w:hAnsi="Times New Roman" w:cs="Times New Roman"/>
          <w:sz w:val="28"/>
        </w:rPr>
      </w:pPr>
      <w:r w:rsidRPr="00316033">
        <w:rPr>
          <w:rFonts w:ascii="Times New Roman" w:hAnsi="Times New Roman" w:cs="Times New Roman"/>
          <w:sz w:val="28"/>
        </w:rPr>
        <w:t>8.</w:t>
      </w:r>
      <w:r>
        <w:rPr>
          <w:rFonts w:ascii="Times New Roman" w:hAnsi="Times New Roman" w:cs="Times New Roman"/>
          <w:sz w:val="28"/>
          <w:lang w:val="ru-RU"/>
        </w:rPr>
        <w:t> </w:t>
      </w:r>
      <w:r w:rsidR="00E92458" w:rsidRPr="00586561">
        <w:rPr>
          <w:rFonts w:ascii="Times New Roman" w:hAnsi="Times New Roman" w:cs="Times New Roman"/>
          <w:sz w:val="28"/>
        </w:rPr>
        <w:t xml:space="preserve">Оліфірович В. О. Вплив біопрепаратів на урожайність рослин сої в умовах південної частини Лісостепу західного. </w:t>
      </w:r>
      <w:r w:rsidR="00E92458" w:rsidRPr="00FE4513">
        <w:rPr>
          <w:rFonts w:ascii="Times New Roman" w:hAnsi="Times New Roman" w:cs="Times New Roman"/>
          <w:i/>
          <w:sz w:val="28"/>
        </w:rPr>
        <w:t xml:space="preserve">Корми і </w:t>
      </w:r>
      <w:proofErr w:type="spellStart"/>
      <w:r w:rsidR="00E92458" w:rsidRPr="00FE4513">
        <w:rPr>
          <w:rFonts w:ascii="Times New Roman" w:hAnsi="Times New Roman" w:cs="Times New Roman"/>
          <w:i/>
          <w:sz w:val="28"/>
        </w:rPr>
        <w:t>кормовиробництво</w:t>
      </w:r>
      <w:proofErr w:type="spellEnd"/>
      <w:r w:rsidR="00E92458" w:rsidRPr="00586561">
        <w:rPr>
          <w:rFonts w:ascii="Times New Roman" w:hAnsi="Times New Roman" w:cs="Times New Roman"/>
          <w:sz w:val="28"/>
        </w:rPr>
        <w:t>. 2016. Вип. 82. С.</w:t>
      </w:r>
      <w:r>
        <w:rPr>
          <w:rFonts w:ascii="Times New Roman" w:hAnsi="Times New Roman" w:cs="Times New Roman"/>
          <w:sz w:val="28"/>
          <w:lang w:val="ru-RU"/>
        </w:rPr>
        <w:t> </w:t>
      </w:r>
      <w:r w:rsidR="00E92458" w:rsidRPr="00586561">
        <w:rPr>
          <w:rFonts w:ascii="Times New Roman" w:hAnsi="Times New Roman" w:cs="Times New Roman"/>
          <w:sz w:val="28"/>
        </w:rPr>
        <w:t>138–140.</w:t>
      </w:r>
    </w:p>
    <w:p w:rsidR="00AB194E" w:rsidRPr="00AB194E" w:rsidRDefault="00AB194E" w:rsidP="005D0A7D">
      <w:pPr>
        <w:spacing w:after="0" w:line="360" w:lineRule="auto"/>
        <w:ind w:firstLine="709"/>
        <w:jc w:val="both"/>
        <w:rPr>
          <w:rFonts w:ascii="Times New Roman" w:hAnsi="Times New Roman" w:cs="Times New Roman"/>
          <w:sz w:val="28"/>
        </w:rPr>
      </w:pPr>
      <w:r w:rsidRPr="00AB194E">
        <w:rPr>
          <w:rFonts w:ascii="Times New Roman" w:hAnsi="Times New Roman" w:cs="Times New Roman"/>
          <w:sz w:val="28"/>
        </w:rPr>
        <w:t>9.</w:t>
      </w:r>
      <w:r w:rsidR="00FE4513">
        <w:rPr>
          <w:rFonts w:ascii="Times New Roman" w:hAnsi="Times New Roman" w:cs="Times New Roman"/>
          <w:sz w:val="28"/>
          <w:lang w:val="ru-RU"/>
        </w:rPr>
        <w:t> </w:t>
      </w:r>
      <w:r w:rsidRPr="00AB194E">
        <w:rPr>
          <w:rFonts w:ascii="Times New Roman" w:hAnsi="Times New Roman" w:cs="Times New Roman"/>
          <w:sz w:val="28"/>
        </w:rPr>
        <w:t xml:space="preserve">Моргун В. В. </w:t>
      </w:r>
      <w:proofErr w:type="spellStart"/>
      <w:r w:rsidRPr="00AB194E">
        <w:rPr>
          <w:rFonts w:ascii="Times New Roman" w:hAnsi="Times New Roman" w:cs="Times New Roman"/>
          <w:sz w:val="28"/>
        </w:rPr>
        <w:t>Ростстимулирующие</w:t>
      </w:r>
      <w:proofErr w:type="spellEnd"/>
      <w:r w:rsidRPr="00AB194E">
        <w:rPr>
          <w:rFonts w:ascii="Times New Roman" w:hAnsi="Times New Roman" w:cs="Times New Roman"/>
          <w:sz w:val="28"/>
        </w:rPr>
        <w:t xml:space="preserve"> </w:t>
      </w:r>
      <w:proofErr w:type="spellStart"/>
      <w:r w:rsidRPr="00AB194E">
        <w:rPr>
          <w:rFonts w:ascii="Times New Roman" w:hAnsi="Times New Roman" w:cs="Times New Roman"/>
          <w:sz w:val="28"/>
        </w:rPr>
        <w:t>ризобактерии</w:t>
      </w:r>
      <w:proofErr w:type="spellEnd"/>
      <w:r w:rsidRPr="00AB194E">
        <w:rPr>
          <w:rFonts w:ascii="Times New Roman" w:hAnsi="Times New Roman" w:cs="Times New Roman"/>
          <w:sz w:val="28"/>
        </w:rPr>
        <w:t xml:space="preserve"> и </w:t>
      </w:r>
      <w:proofErr w:type="spellStart"/>
      <w:r w:rsidRPr="00AB194E">
        <w:rPr>
          <w:rFonts w:ascii="Times New Roman" w:hAnsi="Times New Roman" w:cs="Times New Roman"/>
          <w:sz w:val="28"/>
        </w:rPr>
        <w:t>их</w:t>
      </w:r>
      <w:proofErr w:type="spellEnd"/>
      <w:r w:rsidRPr="00AB194E">
        <w:rPr>
          <w:rFonts w:ascii="Times New Roman" w:hAnsi="Times New Roman" w:cs="Times New Roman"/>
          <w:sz w:val="28"/>
        </w:rPr>
        <w:t xml:space="preserve"> </w:t>
      </w:r>
      <w:proofErr w:type="spellStart"/>
      <w:r w:rsidRPr="00AB194E">
        <w:rPr>
          <w:rFonts w:ascii="Times New Roman" w:hAnsi="Times New Roman" w:cs="Times New Roman"/>
          <w:sz w:val="28"/>
        </w:rPr>
        <w:t>практическое</w:t>
      </w:r>
      <w:proofErr w:type="spellEnd"/>
      <w:r w:rsidRPr="00AB194E">
        <w:rPr>
          <w:rFonts w:ascii="Times New Roman" w:hAnsi="Times New Roman" w:cs="Times New Roman"/>
          <w:sz w:val="28"/>
        </w:rPr>
        <w:t xml:space="preserve"> </w:t>
      </w:r>
      <w:proofErr w:type="spellStart"/>
      <w:r w:rsidRPr="00AB194E">
        <w:rPr>
          <w:rFonts w:ascii="Times New Roman" w:hAnsi="Times New Roman" w:cs="Times New Roman"/>
          <w:sz w:val="28"/>
        </w:rPr>
        <w:t>применение</w:t>
      </w:r>
      <w:proofErr w:type="spellEnd"/>
      <w:r w:rsidRPr="00AB194E">
        <w:rPr>
          <w:rFonts w:ascii="Times New Roman" w:hAnsi="Times New Roman" w:cs="Times New Roman"/>
          <w:sz w:val="28"/>
        </w:rPr>
        <w:t xml:space="preserve"> / В. В. Моргун,</w:t>
      </w:r>
      <w:r w:rsidR="00FE4513">
        <w:rPr>
          <w:rFonts w:ascii="Times New Roman" w:hAnsi="Times New Roman" w:cs="Times New Roman"/>
          <w:sz w:val="28"/>
        </w:rPr>
        <w:t xml:space="preserve"> С, Я. Коць, Е. В. Кириченко. </w:t>
      </w:r>
      <w:proofErr w:type="spellStart"/>
      <w:r w:rsidRPr="00FE4513">
        <w:rPr>
          <w:rFonts w:ascii="Times New Roman" w:hAnsi="Times New Roman" w:cs="Times New Roman"/>
          <w:i/>
          <w:sz w:val="28"/>
        </w:rPr>
        <w:t>Физиология</w:t>
      </w:r>
      <w:proofErr w:type="spellEnd"/>
      <w:r w:rsidRPr="00FE4513">
        <w:rPr>
          <w:rFonts w:ascii="Times New Roman" w:hAnsi="Times New Roman" w:cs="Times New Roman"/>
          <w:i/>
          <w:sz w:val="28"/>
        </w:rPr>
        <w:t xml:space="preserve"> и </w:t>
      </w:r>
      <w:proofErr w:type="spellStart"/>
      <w:r w:rsidRPr="00FE4513">
        <w:rPr>
          <w:rFonts w:ascii="Times New Roman" w:hAnsi="Times New Roman" w:cs="Times New Roman"/>
          <w:i/>
          <w:sz w:val="28"/>
        </w:rPr>
        <w:t>биохимия</w:t>
      </w:r>
      <w:proofErr w:type="spellEnd"/>
      <w:r w:rsidRPr="00FE4513">
        <w:rPr>
          <w:rFonts w:ascii="Times New Roman" w:hAnsi="Times New Roman" w:cs="Times New Roman"/>
          <w:i/>
          <w:sz w:val="28"/>
        </w:rPr>
        <w:t xml:space="preserve"> </w:t>
      </w:r>
      <w:proofErr w:type="spellStart"/>
      <w:r w:rsidRPr="00FE4513">
        <w:rPr>
          <w:rFonts w:ascii="Times New Roman" w:hAnsi="Times New Roman" w:cs="Times New Roman"/>
          <w:i/>
          <w:sz w:val="28"/>
        </w:rPr>
        <w:t>культурных</w:t>
      </w:r>
      <w:proofErr w:type="spellEnd"/>
      <w:r w:rsidRPr="00FE4513">
        <w:rPr>
          <w:rFonts w:ascii="Times New Roman" w:hAnsi="Times New Roman" w:cs="Times New Roman"/>
          <w:i/>
          <w:sz w:val="28"/>
        </w:rPr>
        <w:t xml:space="preserve"> </w:t>
      </w:r>
      <w:proofErr w:type="spellStart"/>
      <w:r w:rsidRPr="00FE4513">
        <w:rPr>
          <w:rFonts w:ascii="Times New Roman" w:hAnsi="Times New Roman" w:cs="Times New Roman"/>
          <w:i/>
          <w:sz w:val="28"/>
        </w:rPr>
        <w:t>растений</w:t>
      </w:r>
      <w:proofErr w:type="spellEnd"/>
      <w:r w:rsidR="00FE4513">
        <w:rPr>
          <w:rFonts w:ascii="Times New Roman" w:hAnsi="Times New Roman" w:cs="Times New Roman"/>
          <w:sz w:val="28"/>
        </w:rPr>
        <w:t xml:space="preserve">. 2009. Том 41. № 3. </w:t>
      </w:r>
      <w:r w:rsidRPr="00AB194E">
        <w:rPr>
          <w:rFonts w:ascii="Times New Roman" w:hAnsi="Times New Roman" w:cs="Times New Roman"/>
          <w:sz w:val="28"/>
        </w:rPr>
        <w:t>С.</w:t>
      </w:r>
      <w:r w:rsidR="00FE4513">
        <w:rPr>
          <w:rFonts w:ascii="Times New Roman" w:hAnsi="Times New Roman" w:cs="Times New Roman"/>
          <w:sz w:val="28"/>
          <w:lang w:val="ru-RU"/>
        </w:rPr>
        <w:t> </w:t>
      </w:r>
      <w:r w:rsidRPr="00AB194E">
        <w:rPr>
          <w:rFonts w:ascii="Times New Roman" w:hAnsi="Times New Roman" w:cs="Times New Roman"/>
          <w:sz w:val="28"/>
        </w:rPr>
        <w:t xml:space="preserve">187−204. </w:t>
      </w:r>
    </w:p>
    <w:p w:rsidR="00AB194E" w:rsidRDefault="00AB194E" w:rsidP="005D0A7D">
      <w:pPr>
        <w:spacing w:after="0" w:line="360" w:lineRule="auto"/>
        <w:ind w:firstLine="709"/>
        <w:jc w:val="both"/>
        <w:rPr>
          <w:rFonts w:ascii="Times New Roman" w:hAnsi="Times New Roman" w:cs="Times New Roman"/>
          <w:sz w:val="28"/>
        </w:rPr>
      </w:pPr>
      <w:r w:rsidRPr="00AB194E">
        <w:rPr>
          <w:rFonts w:ascii="Times New Roman" w:hAnsi="Times New Roman" w:cs="Times New Roman"/>
          <w:sz w:val="28"/>
        </w:rPr>
        <w:t>10.</w:t>
      </w:r>
      <w:r w:rsidR="00FE4513">
        <w:rPr>
          <w:rFonts w:ascii="Times New Roman" w:hAnsi="Times New Roman" w:cs="Times New Roman"/>
          <w:sz w:val="28"/>
          <w:lang w:val="ru-RU"/>
        </w:rPr>
        <w:t> </w:t>
      </w:r>
      <w:r w:rsidRPr="00AB194E">
        <w:rPr>
          <w:rFonts w:ascii="Times New Roman" w:hAnsi="Times New Roman" w:cs="Times New Roman"/>
          <w:sz w:val="28"/>
        </w:rPr>
        <w:t>Коць С. Я. Сучасний стан досліджень біологічної фіксації азоту</w:t>
      </w:r>
      <w:r w:rsidR="00FE4513" w:rsidRPr="00FE4513">
        <w:rPr>
          <w:rFonts w:ascii="Times New Roman" w:hAnsi="Times New Roman" w:cs="Times New Roman"/>
          <w:sz w:val="28"/>
        </w:rPr>
        <w:t>.</w:t>
      </w:r>
      <w:r w:rsidRPr="00AB194E">
        <w:rPr>
          <w:rFonts w:ascii="Times New Roman" w:hAnsi="Times New Roman" w:cs="Times New Roman"/>
          <w:sz w:val="28"/>
        </w:rPr>
        <w:t xml:space="preserve"> </w:t>
      </w:r>
      <w:proofErr w:type="spellStart"/>
      <w:r w:rsidRPr="00FE4513">
        <w:rPr>
          <w:rFonts w:ascii="Times New Roman" w:hAnsi="Times New Roman" w:cs="Times New Roman"/>
          <w:i/>
          <w:sz w:val="28"/>
        </w:rPr>
        <w:t>Физиология</w:t>
      </w:r>
      <w:proofErr w:type="spellEnd"/>
      <w:r w:rsidRPr="00FE4513">
        <w:rPr>
          <w:rFonts w:ascii="Times New Roman" w:hAnsi="Times New Roman" w:cs="Times New Roman"/>
          <w:i/>
          <w:sz w:val="28"/>
        </w:rPr>
        <w:t xml:space="preserve"> и </w:t>
      </w:r>
      <w:proofErr w:type="spellStart"/>
      <w:r w:rsidRPr="00FE4513">
        <w:rPr>
          <w:rFonts w:ascii="Times New Roman" w:hAnsi="Times New Roman" w:cs="Times New Roman"/>
          <w:i/>
          <w:sz w:val="28"/>
        </w:rPr>
        <w:t>биохимия</w:t>
      </w:r>
      <w:proofErr w:type="spellEnd"/>
      <w:r w:rsidRPr="00FE4513">
        <w:rPr>
          <w:rFonts w:ascii="Times New Roman" w:hAnsi="Times New Roman" w:cs="Times New Roman"/>
          <w:i/>
          <w:sz w:val="28"/>
        </w:rPr>
        <w:t xml:space="preserve"> </w:t>
      </w:r>
      <w:proofErr w:type="spellStart"/>
      <w:r w:rsidRPr="00FE4513">
        <w:rPr>
          <w:rFonts w:ascii="Times New Roman" w:hAnsi="Times New Roman" w:cs="Times New Roman"/>
          <w:i/>
          <w:sz w:val="28"/>
        </w:rPr>
        <w:t>культурных</w:t>
      </w:r>
      <w:proofErr w:type="spellEnd"/>
      <w:r w:rsidRPr="00FE4513">
        <w:rPr>
          <w:rFonts w:ascii="Times New Roman" w:hAnsi="Times New Roman" w:cs="Times New Roman"/>
          <w:i/>
          <w:sz w:val="28"/>
        </w:rPr>
        <w:t xml:space="preserve"> </w:t>
      </w:r>
      <w:proofErr w:type="spellStart"/>
      <w:r w:rsidRPr="00FE4513">
        <w:rPr>
          <w:rFonts w:ascii="Times New Roman" w:hAnsi="Times New Roman" w:cs="Times New Roman"/>
          <w:i/>
          <w:sz w:val="28"/>
        </w:rPr>
        <w:t>растений</w:t>
      </w:r>
      <w:proofErr w:type="spellEnd"/>
      <w:r w:rsidR="00FE4513">
        <w:rPr>
          <w:rFonts w:ascii="Times New Roman" w:hAnsi="Times New Roman" w:cs="Times New Roman"/>
          <w:sz w:val="28"/>
        </w:rPr>
        <w:t xml:space="preserve">. 2011. Том 43. № 3. </w:t>
      </w:r>
      <w:r w:rsidRPr="00AB194E">
        <w:rPr>
          <w:rFonts w:ascii="Times New Roman" w:hAnsi="Times New Roman" w:cs="Times New Roman"/>
          <w:sz w:val="28"/>
        </w:rPr>
        <w:t>С.</w:t>
      </w:r>
      <w:r w:rsidR="00FE4513">
        <w:rPr>
          <w:rFonts w:ascii="Times New Roman" w:hAnsi="Times New Roman" w:cs="Times New Roman"/>
          <w:sz w:val="28"/>
          <w:lang w:val="ru-RU"/>
        </w:rPr>
        <w:t> </w:t>
      </w:r>
      <w:r w:rsidRPr="00AB194E">
        <w:rPr>
          <w:rFonts w:ascii="Times New Roman" w:hAnsi="Times New Roman" w:cs="Times New Roman"/>
          <w:sz w:val="28"/>
        </w:rPr>
        <w:t>212−225.</w:t>
      </w:r>
    </w:p>
    <w:p w:rsidR="00CB6BF7" w:rsidRDefault="00CB6BF7" w:rsidP="005D0A7D">
      <w:pPr>
        <w:spacing w:after="0" w:line="360" w:lineRule="auto"/>
        <w:ind w:firstLine="709"/>
        <w:jc w:val="both"/>
        <w:rPr>
          <w:rFonts w:ascii="Times New Roman" w:hAnsi="Times New Roman" w:cs="Times New Roman"/>
          <w:sz w:val="28"/>
        </w:rPr>
      </w:pPr>
      <w:r w:rsidRPr="00CB6BF7">
        <w:rPr>
          <w:rFonts w:ascii="Times New Roman" w:hAnsi="Times New Roman" w:cs="Times New Roman"/>
          <w:sz w:val="28"/>
        </w:rPr>
        <w:t>1</w:t>
      </w:r>
      <w:r w:rsidR="00FE4513" w:rsidRPr="00FE4513">
        <w:rPr>
          <w:rFonts w:ascii="Times New Roman" w:hAnsi="Times New Roman" w:cs="Times New Roman"/>
          <w:sz w:val="28"/>
        </w:rPr>
        <w:t>1</w:t>
      </w:r>
      <w:r w:rsidRPr="00CB6BF7">
        <w:rPr>
          <w:rFonts w:ascii="Times New Roman" w:hAnsi="Times New Roman" w:cs="Times New Roman"/>
          <w:sz w:val="28"/>
        </w:rPr>
        <w:t>.</w:t>
      </w:r>
      <w:r w:rsidR="00FE4513">
        <w:rPr>
          <w:rFonts w:ascii="Times New Roman" w:hAnsi="Times New Roman" w:cs="Times New Roman"/>
          <w:sz w:val="28"/>
          <w:lang w:val="ru-RU"/>
        </w:rPr>
        <w:t> </w:t>
      </w:r>
      <w:proofErr w:type="spellStart"/>
      <w:r w:rsidRPr="00CB6BF7">
        <w:rPr>
          <w:rFonts w:ascii="Times New Roman" w:hAnsi="Times New Roman" w:cs="Times New Roman"/>
          <w:sz w:val="28"/>
        </w:rPr>
        <w:t>Кошевський</w:t>
      </w:r>
      <w:proofErr w:type="spellEnd"/>
      <w:r w:rsidR="00FE4513">
        <w:rPr>
          <w:rFonts w:ascii="Times New Roman" w:hAnsi="Times New Roman" w:cs="Times New Roman"/>
          <w:sz w:val="28"/>
          <w:lang w:val="ru-RU"/>
        </w:rPr>
        <w:t> </w:t>
      </w:r>
      <w:r w:rsidRPr="00CB6BF7">
        <w:rPr>
          <w:rFonts w:ascii="Times New Roman" w:hAnsi="Times New Roman" w:cs="Times New Roman"/>
          <w:sz w:val="28"/>
        </w:rPr>
        <w:t>І.</w:t>
      </w:r>
      <w:r w:rsidR="00FE4513">
        <w:rPr>
          <w:rFonts w:ascii="Times New Roman" w:hAnsi="Times New Roman" w:cs="Times New Roman"/>
          <w:sz w:val="28"/>
          <w:lang w:val="ru-RU"/>
        </w:rPr>
        <w:t> </w:t>
      </w:r>
      <w:r w:rsidRPr="00CB6BF7">
        <w:rPr>
          <w:rFonts w:ascii="Times New Roman" w:hAnsi="Times New Roman" w:cs="Times New Roman"/>
          <w:sz w:val="28"/>
        </w:rPr>
        <w:t>І.</w:t>
      </w:r>
      <w:r w:rsidR="00FE4513" w:rsidRPr="00FE4513">
        <w:rPr>
          <w:rFonts w:ascii="Times New Roman" w:hAnsi="Times New Roman" w:cs="Times New Roman"/>
          <w:sz w:val="28"/>
        </w:rPr>
        <w:t>,</w:t>
      </w:r>
      <w:r w:rsidRPr="00CB6BF7">
        <w:rPr>
          <w:rFonts w:ascii="Times New Roman" w:hAnsi="Times New Roman" w:cs="Times New Roman"/>
          <w:sz w:val="28"/>
        </w:rPr>
        <w:t xml:space="preserve"> </w:t>
      </w:r>
      <w:r w:rsidR="00FE4513" w:rsidRPr="00CB6BF7">
        <w:rPr>
          <w:rFonts w:ascii="Times New Roman" w:hAnsi="Times New Roman" w:cs="Times New Roman"/>
          <w:sz w:val="28"/>
        </w:rPr>
        <w:t>Ляска</w:t>
      </w:r>
      <w:r w:rsidR="00FE4513">
        <w:rPr>
          <w:rFonts w:ascii="Times New Roman" w:hAnsi="Times New Roman" w:cs="Times New Roman"/>
          <w:sz w:val="28"/>
          <w:lang w:val="ru-RU"/>
        </w:rPr>
        <w:t> </w:t>
      </w:r>
      <w:r w:rsidR="00FE4513" w:rsidRPr="00CB6BF7">
        <w:rPr>
          <w:rFonts w:ascii="Times New Roman" w:hAnsi="Times New Roman" w:cs="Times New Roman"/>
          <w:sz w:val="28"/>
        </w:rPr>
        <w:t>С.</w:t>
      </w:r>
      <w:r w:rsidR="00FE4513">
        <w:rPr>
          <w:rFonts w:ascii="Times New Roman" w:hAnsi="Times New Roman" w:cs="Times New Roman"/>
          <w:sz w:val="28"/>
          <w:lang w:val="ru-RU"/>
        </w:rPr>
        <w:t> </w:t>
      </w:r>
      <w:r w:rsidR="00FE4513" w:rsidRPr="00CB6BF7">
        <w:rPr>
          <w:rFonts w:ascii="Times New Roman" w:hAnsi="Times New Roman" w:cs="Times New Roman"/>
          <w:sz w:val="28"/>
        </w:rPr>
        <w:t>І.</w:t>
      </w:r>
      <w:r w:rsidR="00FE4513" w:rsidRPr="00FE4513">
        <w:rPr>
          <w:rFonts w:ascii="Times New Roman" w:hAnsi="Times New Roman" w:cs="Times New Roman"/>
          <w:sz w:val="28"/>
        </w:rPr>
        <w:t xml:space="preserve"> </w:t>
      </w:r>
      <w:r w:rsidRPr="00CB6BF7">
        <w:rPr>
          <w:rFonts w:ascii="Times New Roman" w:hAnsi="Times New Roman" w:cs="Times New Roman"/>
          <w:sz w:val="28"/>
        </w:rPr>
        <w:t>Вплив інокуляції сої біологічними препаратами на розвиток гр</w:t>
      </w:r>
      <w:r w:rsidR="00FE4513">
        <w:rPr>
          <w:rFonts w:ascii="Times New Roman" w:hAnsi="Times New Roman" w:cs="Times New Roman"/>
          <w:sz w:val="28"/>
        </w:rPr>
        <w:t xml:space="preserve">ибних хвороб. </w:t>
      </w:r>
      <w:r w:rsidR="00FE4513">
        <w:rPr>
          <w:rFonts w:ascii="Times New Roman" w:hAnsi="Times New Roman" w:cs="Times New Roman"/>
          <w:sz w:val="28"/>
          <w:lang w:val="en-US"/>
        </w:rPr>
        <w:t>URL</w:t>
      </w:r>
      <w:r w:rsidR="00FE4513">
        <w:rPr>
          <w:rFonts w:ascii="Times New Roman" w:hAnsi="Times New Roman" w:cs="Times New Roman"/>
          <w:sz w:val="28"/>
        </w:rPr>
        <w:t>: </w:t>
      </w:r>
      <w:r w:rsidRPr="00CB6BF7">
        <w:rPr>
          <w:rFonts w:ascii="Times New Roman" w:hAnsi="Times New Roman" w:cs="Times New Roman"/>
          <w:sz w:val="28"/>
        </w:rPr>
        <w:t>http://www.irbis-nb</w:t>
      </w:r>
      <w:r w:rsidR="00FE4513">
        <w:rPr>
          <w:rFonts w:ascii="Times New Roman" w:hAnsi="Times New Roman" w:cs="Times New Roman"/>
          <w:sz w:val="28"/>
        </w:rPr>
        <w:t>uv.gov.ua/. 2014. С. 127</w:t>
      </w:r>
      <w:r w:rsidR="00FE4513" w:rsidRPr="00845108">
        <w:rPr>
          <w:rFonts w:ascii="Times New Roman" w:eastAsia="Times New Roman" w:hAnsi="Times New Roman" w:cs="Times New Roman"/>
          <w:sz w:val="28"/>
          <w:szCs w:val="28"/>
          <w:lang w:eastAsia="uk-UA" w:bidi="uk-UA"/>
        </w:rPr>
        <w:t>–</w:t>
      </w:r>
      <w:r w:rsidRPr="00CB6BF7">
        <w:rPr>
          <w:rFonts w:ascii="Times New Roman" w:hAnsi="Times New Roman" w:cs="Times New Roman"/>
          <w:sz w:val="28"/>
        </w:rPr>
        <w:t>131.</w:t>
      </w:r>
    </w:p>
    <w:p w:rsidR="008F7B23" w:rsidRPr="00FE4513" w:rsidRDefault="008F7B23" w:rsidP="008F7B23">
      <w:pPr>
        <w:spacing w:after="0" w:line="360" w:lineRule="auto"/>
        <w:ind w:firstLine="709"/>
        <w:jc w:val="both"/>
        <w:rPr>
          <w:rFonts w:ascii="Times New Roman" w:hAnsi="Times New Roman" w:cs="Times New Roman"/>
          <w:b/>
          <w:sz w:val="36"/>
        </w:rPr>
      </w:pPr>
      <w:r>
        <w:rPr>
          <w:rFonts w:ascii="Times New Roman" w:hAnsi="Times New Roman" w:cs="Times New Roman"/>
          <w:sz w:val="28"/>
          <w:lang w:val="ru-RU"/>
        </w:rPr>
        <w:lastRenderedPageBreak/>
        <w:t>12. </w:t>
      </w:r>
      <w:proofErr w:type="spellStart"/>
      <w:r w:rsidRPr="00FE4513">
        <w:rPr>
          <w:rFonts w:ascii="Times New Roman" w:hAnsi="Times New Roman" w:cs="Times New Roman"/>
          <w:sz w:val="28"/>
        </w:rPr>
        <w:t>Кобак</w:t>
      </w:r>
      <w:proofErr w:type="spellEnd"/>
      <w:r w:rsidRPr="00FE4513">
        <w:t xml:space="preserve"> </w:t>
      </w:r>
      <w:r w:rsidRPr="00FE4513">
        <w:rPr>
          <w:rFonts w:ascii="Times New Roman" w:hAnsi="Times New Roman" w:cs="Times New Roman"/>
          <w:sz w:val="28"/>
        </w:rPr>
        <w:t>С.</w:t>
      </w:r>
      <w:r w:rsidRPr="00FE4513">
        <w:rPr>
          <w:rFonts w:ascii="Times New Roman" w:hAnsi="Times New Roman" w:cs="Times New Roman"/>
          <w:sz w:val="28"/>
          <w:lang w:val="ru-RU"/>
        </w:rPr>
        <w:t> </w:t>
      </w:r>
      <w:r w:rsidRPr="00FE4513">
        <w:rPr>
          <w:rFonts w:ascii="Times New Roman" w:hAnsi="Times New Roman" w:cs="Times New Roman"/>
          <w:sz w:val="28"/>
        </w:rPr>
        <w:t>Я., Колісник</w:t>
      </w:r>
      <w:r w:rsidRPr="00FE4513">
        <w:rPr>
          <w:rFonts w:ascii="Times New Roman" w:hAnsi="Times New Roman" w:cs="Times New Roman"/>
          <w:sz w:val="28"/>
          <w:lang w:val="ru-RU"/>
        </w:rPr>
        <w:t> </w:t>
      </w:r>
      <w:r w:rsidRPr="00FE4513">
        <w:rPr>
          <w:rFonts w:ascii="Times New Roman" w:hAnsi="Times New Roman" w:cs="Times New Roman"/>
          <w:sz w:val="28"/>
        </w:rPr>
        <w:t>С.</w:t>
      </w:r>
      <w:r w:rsidRPr="00FE4513">
        <w:rPr>
          <w:lang w:val="ru-RU"/>
        </w:rPr>
        <w:t> </w:t>
      </w:r>
      <w:r w:rsidRPr="00FE4513">
        <w:rPr>
          <w:rFonts w:ascii="Times New Roman" w:hAnsi="Times New Roman" w:cs="Times New Roman"/>
          <w:sz w:val="28"/>
        </w:rPr>
        <w:t xml:space="preserve">I., </w:t>
      </w:r>
      <w:proofErr w:type="spellStart"/>
      <w:r w:rsidRPr="00FE4513">
        <w:rPr>
          <w:rFonts w:ascii="Times New Roman" w:hAnsi="Times New Roman" w:cs="Times New Roman"/>
          <w:sz w:val="28"/>
        </w:rPr>
        <w:t>Сереветник</w:t>
      </w:r>
      <w:proofErr w:type="spellEnd"/>
      <w:r w:rsidRPr="00FE4513">
        <w:rPr>
          <w:rFonts w:ascii="Times New Roman" w:hAnsi="Times New Roman" w:cs="Times New Roman"/>
          <w:sz w:val="28"/>
          <w:lang w:val="ru-RU"/>
        </w:rPr>
        <w:t> </w:t>
      </w:r>
      <w:r w:rsidRPr="00FE4513">
        <w:rPr>
          <w:rFonts w:ascii="Times New Roman" w:hAnsi="Times New Roman" w:cs="Times New Roman"/>
          <w:sz w:val="28"/>
        </w:rPr>
        <w:t>О.</w:t>
      </w:r>
      <w:r w:rsidRPr="00FE4513">
        <w:rPr>
          <w:rFonts w:ascii="Times New Roman" w:hAnsi="Times New Roman" w:cs="Times New Roman"/>
          <w:sz w:val="28"/>
          <w:lang w:val="ru-RU"/>
        </w:rPr>
        <w:t> </w:t>
      </w:r>
      <w:r w:rsidRPr="00FE4513">
        <w:rPr>
          <w:rFonts w:ascii="Times New Roman" w:hAnsi="Times New Roman" w:cs="Times New Roman"/>
          <w:sz w:val="28"/>
        </w:rPr>
        <w:t xml:space="preserve">В. Найбільш поширені хвороби сої та ефективність препаратів компанії BASF для їх контролю. </w:t>
      </w:r>
      <w:r w:rsidRPr="00FE4513">
        <w:rPr>
          <w:rFonts w:ascii="Times New Roman" w:hAnsi="Times New Roman" w:cs="Times New Roman"/>
          <w:i/>
          <w:sz w:val="28"/>
        </w:rPr>
        <w:t>Агробізнес сьогодні.</w:t>
      </w:r>
      <w:r w:rsidRPr="00FE4513">
        <w:rPr>
          <w:rFonts w:ascii="Times New Roman" w:hAnsi="Times New Roman" w:cs="Times New Roman"/>
          <w:sz w:val="28"/>
        </w:rPr>
        <w:t xml:space="preserve"> 2016. № 10. С.</w:t>
      </w:r>
      <w:r w:rsidRPr="00FE4513">
        <w:rPr>
          <w:rFonts w:ascii="Times New Roman" w:hAnsi="Times New Roman" w:cs="Times New Roman"/>
          <w:sz w:val="28"/>
          <w:lang w:val="ru-RU"/>
        </w:rPr>
        <w:t> </w:t>
      </w:r>
      <w:r w:rsidRPr="00FE4513">
        <w:rPr>
          <w:rFonts w:ascii="Times New Roman" w:hAnsi="Times New Roman" w:cs="Times New Roman"/>
          <w:sz w:val="28"/>
        </w:rPr>
        <w:t>46</w:t>
      </w:r>
      <w:r w:rsidRPr="00FE4513">
        <w:rPr>
          <w:rFonts w:ascii="Times New Roman" w:eastAsia="Times New Roman" w:hAnsi="Times New Roman" w:cs="Times New Roman"/>
          <w:sz w:val="28"/>
          <w:szCs w:val="28"/>
          <w:lang w:eastAsia="uk-UA" w:bidi="uk-UA"/>
        </w:rPr>
        <w:t>–</w:t>
      </w:r>
      <w:r w:rsidRPr="00FE4513">
        <w:rPr>
          <w:rFonts w:ascii="Times New Roman" w:hAnsi="Times New Roman" w:cs="Times New Roman"/>
          <w:sz w:val="28"/>
        </w:rPr>
        <w:t>47.</w:t>
      </w:r>
    </w:p>
    <w:p w:rsidR="008F7B23" w:rsidRPr="00FE4513" w:rsidRDefault="008F7B23" w:rsidP="008F7B23">
      <w:pPr>
        <w:spacing w:after="0" w:line="360" w:lineRule="auto"/>
        <w:ind w:firstLine="709"/>
        <w:jc w:val="both"/>
        <w:rPr>
          <w:rFonts w:ascii="Times New Roman" w:hAnsi="Times New Roman" w:cs="Times New Roman"/>
          <w:b/>
          <w:sz w:val="36"/>
        </w:rPr>
      </w:pPr>
      <w:r>
        <w:rPr>
          <w:rFonts w:ascii="Times New Roman" w:hAnsi="Times New Roman" w:cs="Times New Roman"/>
          <w:sz w:val="28"/>
        </w:rPr>
        <w:t>13</w:t>
      </w:r>
      <w:r w:rsidRPr="00316033">
        <w:rPr>
          <w:rFonts w:ascii="Times New Roman" w:hAnsi="Times New Roman" w:cs="Times New Roman"/>
          <w:sz w:val="28"/>
        </w:rPr>
        <w:t>.</w:t>
      </w:r>
      <w:r>
        <w:rPr>
          <w:rFonts w:ascii="Times New Roman" w:hAnsi="Times New Roman" w:cs="Times New Roman"/>
          <w:sz w:val="28"/>
          <w:lang w:val="ru-RU"/>
        </w:rPr>
        <w:t> </w:t>
      </w:r>
      <w:proofErr w:type="spellStart"/>
      <w:r w:rsidRPr="00FE4513">
        <w:rPr>
          <w:rFonts w:ascii="Times New Roman" w:hAnsi="Times New Roman" w:cs="Times New Roman"/>
          <w:sz w:val="28"/>
        </w:rPr>
        <w:t>Миколаєвський</w:t>
      </w:r>
      <w:proofErr w:type="spellEnd"/>
      <w:r w:rsidRPr="00FE4513">
        <w:rPr>
          <w:rFonts w:ascii="Times New Roman" w:hAnsi="Times New Roman" w:cs="Times New Roman"/>
          <w:sz w:val="28"/>
          <w:lang w:val="ru-RU"/>
        </w:rPr>
        <w:t> </w:t>
      </w:r>
      <w:r w:rsidRPr="00FE4513">
        <w:rPr>
          <w:rFonts w:ascii="Times New Roman" w:hAnsi="Times New Roman" w:cs="Times New Roman"/>
          <w:sz w:val="28"/>
        </w:rPr>
        <w:t>В.</w:t>
      </w:r>
      <w:r w:rsidRPr="00FE4513">
        <w:rPr>
          <w:rFonts w:ascii="Times New Roman" w:hAnsi="Times New Roman" w:cs="Times New Roman"/>
          <w:sz w:val="28"/>
          <w:lang w:val="ru-RU"/>
        </w:rPr>
        <w:t> </w:t>
      </w:r>
      <w:r w:rsidRPr="00FE4513">
        <w:rPr>
          <w:rFonts w:ascii="Times New Roman" w:hAnsi="Times New Roman" w:cs="Times New Roman"/>
          <w:sz w:val="28"/>
        </w:rPr>
        <w:t>П., Сергієнко</w:t>
      </w:r>
      <w:r w:rsidRPr="00FE4513">
        <w:rPr>
          <w:rFonts w:ascii="Times New Roman" w:hAnsi="Times New Roman" w:cs="Times New Roman"/>
          <w:sz w:val="28"/>
          <w:lang w:val="ru-RU"/>
        </w:rPr>
        <w:t> </w:t>
      </w:r>
      <w:r w:rsidRPr="00FE4513">
        <w:rPr>
          <w:rFonts w:ascii="Times New Roman" w:hAnsi="Times New Roman" w:cs="Times New Roman"/>
          <w:sz w:val="28"/>
        </w:rPr>
        <w:t>В.</w:t>
      </w:r>
      <w:r w:rsidRPr="00FE4513">
        <w:rPr>
          <w:rFonts w:ascii="Times New Roman" w:hAnsi="Times New Roman" w:cs="Times New Roman"/>
          <w:sz w:val="28"/>
          <w:lang w:val="ru-RU"/>
        </w:rPr>
        <w:t> </w:t>
      </w:r>
      <w:r w:rsidRPr="00FE4513">
        <w:rPr>
          <w:rFonts w:ascii="Times New Roman" w:hAnsi="Times New Roman" w:cs="Times New Roman"/>
          <w:sz w:val="28"/>
        </w:rPr>
        <w:t>Г., Титова</w:t>
      </w:r>
      <w:r w:rsidRPr="00FE4513">
        <w:rPr>
          <w:rFonts w:ascii="Times New Roman" w:hAnsi="Times New Roman" w:cs="Times New Roman"/>
          <w:sz w:val="28"/>
          <w:lang w:val="ru-RU"/>
        </w:rPr>
        <w:t> </w:t>
      </w:r>
      <w:r w:rsidRPr="00FE4513">
        <w:rPr>
          <w:rFonts w:ascii="Times New Roman" w:hAnsi="Times New Roman" w:cs="Times New Roman"/>
          <w:sz w:val="28"/>
        </w:rPr>
        <w:t>Л.</w:t>
      </w:r>
      <w:r w:rsidRPr="00FE4513">
        <w:rPr>
          <w:rFonts w:ascii="Times New Roman" w:hAnsi="Times New Roman" w:cs="Times New Roman"/>
          <w:sz w:val="28"/>
          <w:lang w:val="ru-RU"/>
        </w:rPr>
        <w:t> </w:t>
      </w:r>
      <w:r w:rsidRPr="00FE4513">
        <w:rPr>
          <w:rFonts w:ascii="Times New Roman" w:hAnsi="Times New Roman" w:cs="Times New Roman"/>
          <w:sz w:val="28"/>
        </w:rPr>
        <w:t xml:space="preserve">В. Розвиток хвороб та продуктивність сої різних сортів за обробки насіння мікробними препаратами. </w:t>
      </w:r>
      <w:r w:rsidRPr="00FE4513">
        <w:rPr>
          <w:rFonts w:ascii="Times New Roman" w:hAnsi="Times New Roman" w:cs="Times New Roman"/>
          <w:i/>
          <w:sz w:val="28"/>
        </w:rPr>
        <w:t>Агробіологія.</w:t>
      </w:r>
      <w:r w:rsidRPr="00FE4513">
        <w:rPr>
          <w:rFonts w:ascii="Times New Roman" w:hAnsi="Times New Roman" w:cs="Times New Roman"/>
          <w:sz w:val="28"/>
        </w:rPr>
        <w:t xml:space="preserve"> 2016. №</w:t>
      </w:r>
      <w:r w:rsidRPr="00FE4513">
        <w:rPr>
          <w:rFonts w:ascii="Times New Roman" w:hAnsi="Times New Roman" w:cs="Times New Roman"/>
          <w:sz w:val="28"/>
          <w:lang w:val="ru-RU"/>
        </w:rPr>
        <w:t> </w:t>
      </w:r>
      <w:r w:rsidRPr="00FE4513">
        <w:rPr>
          <w:rFonts w:ascii="Times New Roman" w:hAnsi="Times New Roman" w:cs="Times New Roman"/>
          <w:sz w:val="28"/>
        </w:rPr>
        <w:t>2. С. 96</w:t>
      </w:r>
      <w:r w:rsidRPr="00FE4513">
        <w:rPr>
          <w:rFonts w:ascii="Times New Roman" w:eastAsia="Times New Roman" w:hAnsi="Times New Roman" w:cs="Times New Roman"/>
          <w:sz w:val="28"/>
          <w:szCs w:val="28"/>
          <w:lang w:eastAsia="uk-UA" w:bidi="uk-UA"/>
        </w:rPr>
        <w:t>–</w:t>
      </w:r>
      <w:r w:rsidRPr="00FE4513">
        <w:rPr>
          <w:rFonts w:ascii="Times New Roman" w:hAnsi="Times New Roman" w:cs="Times New Roman"/>
          <w:sz w:val="28"/>
        </w:rPr>
        <w:t>103.</w:t>
      </w:r>
    </w:p>
    <w:p w:rsidR="008F7B23" w:rsidRPr="00FE4513" w:rsidRDefault="008F7B23" w:rsidP="008F7B23">
      <w:pPr>
        <w:spacing w:after="0" w:line="360" w:lineRule="auto"/>
        <w:ind w:firstLine="709"/>
        <w:jc w:val="both"/>
        <w:rPr>
          <w:rFonts w:ascii="Times New Roman" w:hAnsi="Times New Roman" w:cs="Times New Roman"/>
          <w:b/>
          <w:sz w:val="36"/>
        </w:rPr>
      </w:pPr>
      <w:r>
        <w:rPr>
          <w:rFonts w:ascii="Times New Roman" w:hAnsi="Times New Roman" w:cs="Times New Roman"/>
          <w:sz w:val="28"/>
        </w:rPr>
        <w:t>14</w:t>
      </w:r>
      <w:r w:rsidRPr="00FE4513">
        <w:rPr>
          <w:rFonts w:ascii="Times New Roman" w:hAnsi="Times New Roman" w:cs="Times New Roman"/>
          <w:sz w:val="28"/>
        </w:rPr>
        <w:t>.</w:t>
      </w:r>
      <w:r>
        <w:rPr>
          <w:rFonts w:ascii="Times New Roman" w:hAnsi="Times New Roman" w:cs="Times New Roman"/>
          <w:sz w:val="28"/>
          <w:lang w:val="ru-RU"/>
        </w:rPr>
        <w:t> </w:t>
      </w:r>
      <w:r w:rsidRPr="00FE4513">
        <w:rPr>
          <w:rFonts w:ascii="Times New Roman" w:hAnsi="Times New Roman" w:cs="Times New Roman"/>
          <w:sz w:val="28"/>
        </w:rPr>
        <w:t>Новицька Н.</w:t>
      </w:r>
      <w:r w:rsidRPr="00FE4513">
        <w:rPr>
          <w:rFonts w:ascii="Times New Roman" w:hAnsi="Times New Roman" w:cs="Times New Roman"/>
          <w:sz w:val="28"/>
          <w:lang w:val="ru-RU"/>
        </w:rPr>
        <w:t> </w:t>
      </w:r>
      <w:r w:rsidRPr="00FE4513">
        <w:rPr>
          <w:rFonts w:ascii="Times New Roman" w:hAnsi="Times New Roman" w:cs="Times New Roman"/>
          <w:sz w:val="28"/>
        </w:rPr>
        <w:t xml:space="preserve">В., </w:t>
      </w:r>
      <w:proofErr w:type="spellStart"/>
      <w:r w:rsidRPr="00FE4513">
        <w:rPr>
          <w:rFonts w:ascii="Times New Roman" w:hAnsi="Times New Roman" w:cs="Times New Roman"/>
          <w:sz w:val="28"/>
        </w:rPr>
        <w:t>Джемесюк</w:t>
      </w:r>
      <w:proofErr w:type="spellEnd"/>
      <w:r w:rsidRPr="00FE4513">
        <w:rPr>
          <w:rFonts w:ascii="Times New Roman" w:hAnsi="Times New Roman" w:cs="Times New Roman"/>
          <w:sz w:val="28"/>
        </w:rPr>
        <w:t xml:space="preserve"> О.</w:t>
      </w:r>
      <w:r w:rsidRPr="00FE4513">
        <w:rPr>
          <w:rFonts w:ascii="Times New Roman" w:hAnsi="Times New Roman" w:cs="Times New Roman"/>
          <w:sz w:val="28"/>
          <w:lang w:val="ru-RU"/>
        </w:rPr>
        <w:t> </w:t>
      </w:r>
      <w:r w:rsidRPr="00FE4513">
        <w:rPr>
          <w:rFonts w:ascii="Times New Roman" w:hAnsi="Times New Roman" w:cs="Times New Roman"/>
          <w:sz w:val="28"/>
        </w:rPr>
        <w:t>В. Формування урожайності сої під впливом інокуляції та підживлення. Вісник Полтавської державної аграрної академії. Сільське господарство. Рослинництво. 2017. №</w:t>
      </w:r>
      <w:r w:rsidRPr="00FE4513">
        <w:rPr>
          <w:rFonts w:ascii="Times New Roman" w:hAnsi="Times New Roman" w:cs="Times New Roman"/>
          <w:sz w:val="28"/>
          <w:lang w:val="ru-RU"/>
        </w:rPr>
        <w:t> </w:t>
      </w:r>
      <w:r w:rsidRPr="00FE4513">
        <w:rPr>
          <w:rFonts w:ascii="Times New Roman" w:hAnsi="Times New Roman" w:cs="Times New Roman"/>
          <w:sz w:val="28"/>
        </w:rPr>
        <w:t>1</w:t>
      </w:r>
      <w:r w:rsidRPr="00FE4513">
        <w:rPr>
          <w:rFonts w:ascii="Times New Roman" w:eastAsia="Times New Roman" w:hAnsi="Times New Roman" w:cs="Times New Roman"/>
          <w:sz w:val="28"/>
          <w:szCs w:val="28"/>
          <w:lang w:eastAsia="uk-UA" w:bidi="uk-UA"/>
        </w:rPr>
        <w:t>–</w:t>
      </w:r>
      <w:r w:rsidRPr="00FE4513">
        <w:rPr>
          <w:rFonts w:ascii="Times New Roman" w:hAnsi="Times New Roman" w:cs="Times New Roman"/>
          <w:sz w:val="28"/>
        </w:rPr>
        <w:t>2. С.</w:t>
      </w:r>
      <w:r w:rsidRPr="00FE4513">
        <w:rPr>
          <w:rFonts w:ascii="Times New Roman" w:hAnsi="Times New Roman" w:cs="Times New Roman"/>
          <w:sz w:val="28"/>
          <w:lang w:val="ru-RU"/>
        </w:rPr>
        <w:t> </w:t>
      </w:r>
      <w:r w:rsidRPr="00FE4513">
        <w:rPr>
          <w:rFonts w:ascii="Times New Roman" w:hAnsi="Times New Roman" w:cs="Times New Roman"/>
          <w:sz w:val="28"/>
        </w:rPr>
        <w:t>43</w:t>
      </w:r>
      <w:r w:rsidRPr="00FE4513">
        <w:rPr>
          <w:rFonts w:ascii="Times New Roman" w:eastAsia="Times New Roman" w:hAnsi="Times New Roman" w:cs="Times New Roman"/>
          <w:sz w:val="28"/>
          <w:szCs w:val="28"/>
          <w:lang w:eastAsia="uk-UA" w:bidi="uk-UA"/>
        </w:rPr>
        <w:t>–</w:t>
      </w:r>
      <w:r w:rsidRPr="00FE4513">
        <w:rPr>
          <w:rFonts w:ascii="Times New Roman" w:hAnsi="Times New Roman" w:cs="Times New Roman"/>
          <w:sz w:val="28"/>
        </w:rPr>
        <w:t>47.</w:t>
      </w:r>
    </w:p>
    <w:p w:rsidR="008F7B23" w:rsidRPr="00FE4513" w:rsidRDefault="008F7B23" w:rsidP="008F7B23">
      <w:pPr>
        <w:spacing w:after="0" w:line="360" w:lineRule="auto"/>
        <w:ind w:firstLine="709"/>
        <w:jc w:val="both"/>
        <w:rPr>
          <w:rFonts w:ascii="Times New Roman" w:hAnsi="Times New Roman" w:cs="Times New Roman"/>
          <w:b/>
          <w:sz w:val="36"/>
        </w:rPr>
      </w:pPr>
      <w:r>
        <w:rPr>
          <w:rFonts w:ascii="Times New Roman" w:hAnsi="Times New Roman" w:cs="Times New Roman"/>
          <w:sz w:val="28"/>
        </w:rPr>
        <w:t>15</w:t>
      </w:r>
      <w:r w:rsidRPr="00316033">
        <w:rPr>
          <w:rFonts w:ascii="Times New Roman" w:hAnsi="Times New Roman" w:cs="Times New Roman"/>
          <w:sz w:val="28"/>
        </w:rPr>
        <w:t>.</w:t>
      </w:r>
      <w:r>
        <w:rPr>
          <w:rFonts w:ascii="Times New Roman" w:hAnsi="Times New Roman" w:cs="Times New Roman"/>
          <w:sz w:val="28"/>
          <w:lang w:val="ru-RU"/>
        </w:rPr>
        <w:t> </w:t>
      </w:r>
      <w:proofErr w:type="spellStart"/>
      <w:r w:rsidRPr="00FE4513">
        <w:rPr>
          <w:rFonts w:ascii="Times New Roman" w:hAnsi="Times New Roman" w:cs="Times New Roman"/>
          <w:sz w:val="28"/>
        </w:rPr>
        <w:t>Волкогон</w:t>
      </w:r>
      <w:proofErr w:type="spellEnd"/>
      <w:r w:rsidRPr="00FE4513">
        <w:rPr>
          <w:rFonts w:ascii="Times New Roman" w:hAnsi="Times New Roman" w:cs="Times New Roman"/>
          <w:sz w:val="28"/>
        </w:rPr>
        <w:t xml:space="preserve"> В.</w:t>
      </w:r>
      <w:r w:rsidRPr="00FE4513">
        <w:rPr>
          <w:rFonts w:ascii="Times New Roman" w:hAnsi="Times New Roman" w:cs="Times New Roman"/>
          <w:sz w:val="28"/>
          <w:lang w:val="ru-RU"/>
        </w:rPr>
        <w:t> </w:t>
      </w:r>
      <w:r w:rsidRPr="00FE4513">
        <w:rPr>
          <w:rFonts w:ascii="Times New Roman" w:hAnsi="Times New Roman" w:cs="Times New Roman"/>
          <w:sz w:val="28"/>
        </w:rPr>
        <w:t xml:space="preserve">В., </w:t>
      </w:r>
      <w:proofErr w:type="spellStart"/>
      <w:r w:rsidRPr="00FE4513">
        <w:rPr>
          <w:rFonts w:ascii="Times New Roman" w:hAnsi="Times New Roman" w:cs="Times New Roman"/>
          <w:sz w:val="28"/>
        </w:rPr>
        <w:t>Комок</w:t>
      </w:r>
      <w:proofErr w:type="spellEnd"/>
      <w:r w:rsidRPr="00FE4513">
        <w:rPr>
          <w:rFonts w:ascii="Times New Roman" w:hAnsi="Times New Roman" w:cs="Times New Roman"/>
          <w:sz w:val="28"/>
        </w:rPr>
        <w:t xml:space="preserve"> М.</w:t>
      </w:r>
      <w:r w:rsidRPr="00FE4513">
        <w:rPr>
          <w:rFonts w:ascii="Times New Roman" w:hAnsi="Times New Roman" w:cs="Times New Roman"/>
          <w:sz w:val="28"/>
          <w:lang w:val="ru-RU"/>
        </w:rPr>
        <w:t> </w:t>
      </w:r>
      <w:r w:rsidRPr="00FE4513">
        <w:rPr>
          <w:rFonts w:ascii="Times New Roman" w:hAnsi="Times New Roman" w:cs="Times New Roman"/>
          <w:sz w:val="28"/>
        </w:rPr>
        <w:t xml:space="preserve">С. Ефективність симбіозу бульбочкових бактерій з рослинами сої. </w:t>
      </w:r>
      <w:proofErr w:type="spellStart"/>
      <w:r w:rsidRPr="00FE4513">
        <w:rPr>
          <w:rFonts w:ascii="Times New Roman" w:hAnsi="Times New Roman" w:cs="Times New Roman"/>
          <w:i/>
          <w:sz w:val="28"/>
        </w:rPr>
        <w:t>Бюл</w:t>
      </w:r>
      <w:proofErr w:type="spellEnd"/>
      <w:r w:rsidRPr="00FE4513">
        <w:rPr>
          <w:rFonts w:ascii="Times New Roman" w:hAnsi="Times New Roman" w:cs="Times New Roman"/>
          <w:i/>
          <w:sz w:val="28"/>
        </w:rPr>
        <w:t>. Ін-ту зернового госп-ва</w:t>
      </w:r>
      <w:r w:rsidRPr="00FE4513">
        <w:rPr>
          <w:rFonts w:ascii="Times New Roman" w:hAnsi="Times New Roman" w:cs="Times New Roman"/>
          <w:sz w:val="28"/>
        </w:rPr>
        <w:t>. 2010. № 39. С.</w:t>
      </w:r>
      <w:r w:rsidRPr="00FE4513">
        <w:rPr>
          <w:rFonts w:ascii="Times New Roman" w:hAnsi="Times New Roman" w:cs="Times New Roman"/>
          <w:sz w:val="28"/>
          <w:lang w:val="ru-RU"/>
        </w:rPr>
        <w:t> </w:t>
      </w:r>
      <w:r w:rsidRPr="00FE4513">
        <w:rPr>
          <w:rFonts w:ascii="Times New Roman" w:hAnsi="Times New Roman" w:cs="Times New Roman"/>
          <w:sz w:val="28"/>
        </w:rPr>
        <w:t>89</w:t>
      </w:r>
      <w:r w:rsidRPr="00FE4513">
        <w:rPr>
          <w:rFonts w:ascii="Times New Roman" w:eastAsia="Times New Roman" w:hAnsi="Times New Roman" w:cs="Times New Roman"/>
          <w:sz w:val="28"/>
          <w:szCs w:val="28"/>
          <w:lang w:eastAsia="uk-UA" w:bidi="uk-UA"/>
        </w:rPr>
        <w:t>–</w:t>
      </w:r>
      <w:r w:rsidRPr="00FE4513">
        <w:rPr>
          <w:rFonts w:ascii="Times New Roman" w:hAnsi="Times New Roman" w:cs="Times New Roman"/>
          <w:sz w:val="28"/>
        </w:rPr>
        <w:t>93.</w:t>
      </w:r>
    </w:p>
    <w:p w:rsidR="008F7B23" w:rsidRPr="008F7B23" w:rsidRDefault="008F7B23" w:rsidP="008F7B23">
      <w:pPr>
        <w:spacing w:after="0" w:line="360" w:lineRule="auto"/>
        <w:ind w:firstLine="709"/>
        <w:jc w:val="both"/>
        <w:rPr>
          <w:rFonts w:ascii="Times New Roman" w:hAnsi="Times New Roman" w:cs="Times New Roman"/>
          <w:b/>
          <w:sz w:val="36"/>
        </w:rPr>
      </w:pPr>
      <w:r>
        <w:rPr>
          <w:rFonts w:ascii="Times New Roman" w:hAnsi="Times New Roman" w:cs="Times New Roman"/>
          <w:sz w:val="28"/>
        </w:rPr>
        <w:t>16</w:t>
      </w:r>
      <w:r w:rsidRPr="00FE4513">
        <w:rPr>
          <w:rFonts w:ascii="Times New Roman" w:hAnsi="Times New Roman" w:cs="Times New Roman"/>
          <w:sz w:val="28"/>
        </w:rPr>
        <w:t>.</w:t>
      </w:r>
      <w:r>
        <w:rPr>
          <w:rFonts w:ascii="Times New Roman" w:hAnsi="Times New Roman" w:cs="Times New Roman"/>
          <w:sz w:val="28"/>
          <w:lang w:val="ru-RU"/>
        </w:rPr>
        <w:t> </w:t>
      </w:r>
      <w:r w:rsidRPr="00FE4513">
        <w:rPr>
          <w:rFonts w:ascii="Times New Roman" w:hAnsi="Times New Roman" w:cs="Times New Roman"/>
          <w:sz w:val="28"/>
        </w:rPr>
        <w:t>Кудлай І.</w:t>
      </w:r>
      <w:r w:rsidRPr="00FE4513">
        <w:rPr>
          <w:rFonts w:ascii="Times New Roman" w:hAnsi="Times New Roman" w:cs="Times New Roman"/>
          <w:sz w:val="28"/>
          <w:lang w:val="ru-RU"/>
        </w:rPr>
        <w:t> </w:t>
      </w:r>
      <w:r w:rsidRPr="00FE4513">
        <w:rPr>
          <w:rFonts w:ascii="Times New Roman" w:hAnsi="Times New Roman" w:cs="Times New Roman"/>
          <w:sz w:val="28"/>
        </w:rPr>
        <w:t xml:space="preserve">М., </w:t>
      </w:r>
      <w:proofErr w:type="spellStart"/>
      <w:r w:rsidRPr="00FE4513">
        <w:rPr>
          <w:rFonts w:ascii="Times New Roman" w:hAnsi="Times New Roman" w:cs="Times New Roman"/>
          <w:sz w:val="28"/>
        </w:rPr>
        <w:t>Осипчук</w:t>
      </w:r>
      <w:proofErr w:type="spellEnd"/>
      <w:r w:rsidRPr="00FE4513">
        <w:rPr>
          <w:rFonts w:ascii="Times New Roman" w:hAnsi="Times New Roman" w:cs="Times New Roman"/>
          <w:sz w:val="28"/>
        </w:rPr>
        <w:t xml:space="preserve"> А.</w:t>
      </w:r>
      <w:r w:rsidRPr="00FE4513">
        <w:rPr>
          <w:rFonts w:ascii="Times New Roman" w:hAnsi="Times New Roman" w:cs="Times New Roman"/>
          <w:sz w:val="28"/>
          <w:lang w:val="ru-RU"/>
        </w:rPr>
        <w:t> </w:t>
      </w:r>
      <w:r w:rsidRPr="00FE4513">
        <w:rPr>
          <w:rFonts w:ascii="Times New Roman" w:hAnsi="Times New Roman" w:cs="Times New Roman"/>
          <w:sz w:val="28"/>
        </w:rPr>
        <w:t xml:space="preserve">М., </w:t>
      </w:r>
      <w:proofErr w:type="spellStart"/>
      <w:r w:rsidRPr="00FE4513">
        <w:rPr>
          <w:rFonts w:ascii="Times New Roman" w:hAnsi="Times New Roman" w:cs="Times New Roman"/>
          <w:sz w:val="28"/>
        </w:rPr>
        <w:t>Осипчук</w:t>
      </w:r>
      <w:proofErr w:type="spellEnd"/>
      <w:r w:rsidRPr="00FE4513">
        <w:rPr>
          <w:rFonts w:ascii="Times New Roman" w:hAnsi="Times New Roman" w:cs="Times New Roman"/>
          <w:sz w:val="28"/>
        </w:rPr>
        <w:t xml:space="preserve"> О.</w:t>
      </w:r>
      <w:r w:rsidRPr="00FE4513">
        <w:rPr>
          <w:rFonts w:ascii="Times New Roman" w:hAnsi="Times New Roman" w:cs="Times New Roman"/>
          <w:sz w:val="28"/>
          <w:lang w:val="ru-RU"/>
        </w:rPr>
        <w:t> </w:t>
      </w:r>
      <w:r w:rsidRPr="00FE4513">
        <w:rPr>
          <w:rFonts w:ascii="Times New Roman" w:hAnsi="Times New Roman" w:cs="Times New Roman"/>
          <w:sz w:val="28"/>
        </w:rPr>
        <w:t xml:space="preserve">С. Урожайність і якість зерна сої залежно від технологічних прийомів вирощування. </w:t>
      </w:r>
      <w:r w:rsidRPr="00FE4513">
        <w:rPr>
          <w:rFonts w:ascii="Times New Roman" w:hAnsi="Times New Roman" w:cs="Times New Roman"/>
          <w:i/>
          <w:sz w:val="28"/>
        </w:rPr>
        <w:t>Агробіологія</w:t>
      </w:r>
      <w:r w:rsidRPr="00FE4513">
        <w:rPr>
          <w:rFonts w:ascii="Times New Roman" w:hAnsi="Times New Roman" w:cs="Times New Roman"/>
          <w:sz w:val="28"/>
        </w:rPr>
        <w:t>. 2013. №</w:t>
      </w:r>
      <w:r w:rsidRPr="00FE4513">
        <w:rPr>
          <w:rFonts w:ascii="Times New Roman" w:hAnsi="Times New Roman" w:cs="Times New Roman"/>
          <w:sz w:val="28"/>
          <w:lang w:val="ru-RU"/>
        </w:rPr>
        <w:t> </w:t>
      </w:r>
      <w:r w:rsidRPr="00FE4513">
        <w:rPr>
          <w:rFonts w:ascii="Times New Roman" w:hAnsi="Times New Roman" w:cs="Times New Roman"/>
          <w:sz w:val="28"/>
        </w:rPr>
        <w:t>11(104). С.</w:t>
      </w:r>
      <w:r w:rsidRPr="00FE4513">
        <w:rPr>
          <w:rFonts w:ascii="Times New Roman" w:hAnsi="Times New Roman" w:cs="Times New Roman"/>
          <w:sz w:val="28"/>
          <w:lang w:val="ru-RU"/>
        </w:rPr>
        <w:t> </w:t>
      </w:r>
      <w:r w:rsidRPr="00FE4513">
        <w:rPr>
          <w:rFonts w:ascii="Times New Roman" w:hAnsi="Times New Roman" w:cs="Times New Roman"/>
          <w:sz w:val="28"/>
        </w:rPr>
        <w:t>97</w:t>
      </w:r>
      <w:r w:rsidRPr="00FE4513">
        <w:rPr>
          <w:rFonts w:ascii="Times New Roman" w:eastAsia="Times New Roman" w:hAnsi="Times New Roman" w:cs="Times New Roman"/>
          <w:sz w:val="28"/>
          <w:szCs w:val="28"/>
          <w:lang w:eastAsia="uk-UA" w:bidi="uk-UA"/>
        </w:rPr>
        <w:t>–</w:t>
      </w:r>
      <w:r w:rsidRPr="00FE4513">
        <w:rPr>
          <w:rFonts w:ascii="Times New Roman" w:hAnsi="Times New Roman" w:cs="Times New Roman"/>
          <w:sz w:val="28"/>
        </w:rPr>
        <w:t>100.</w:t>
      </w:r>
    </w:p>
    <w:p w:rsidR="00944D2E" w:rsidRPr="003C3509" w:rsidRDefault="009E1D7E" w:rsidP="005D0A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944D2E" w:rsidRPr="003C3509">
        <w:rPr>
          <w:rFonts w:ascii="Times New Roman" w:hAnsi="Times New Roman" w:cs="Times New Roman"/>
          <w:sz w:val="28"/>
          <w:szCs w:val="28"/>
        </w:rPr>
        <w:t>.</w:t>
      </w:r>
      <w:r w:rsidR="00564379">
        <w:rPr>
          <w:rFonts w:ascii="Times New Roman" w:hAnsi="Times New Roman" w:cs="Times New Roman"/>
          <w:sz w:val="28"/>
          <w:szCs w:val="28"/>
        </w:rPr>
        <w:t> </w:t>
      </w:r>
      <w:r w:rsidR="00944D2E" w:rsidRPr="003C3509">
        <w:rPr>
          <w:rFonts w:ascii="Times New Roman" w:hAnsi="Times New Roman" w:cs="Times New Roman"/>
          <w:sz w:val="28"/>
          <w:szCs w:val="28"/>
        </w:rPr>
        <w:t>Матушкін В. О. Селекція сої на ранньостиглість та продуктивність в умовах північно–східної частини Лісостепу України / В</w:t>
      </w:r>
      <w:r w:rsidR="00564379">
        <w:rPr>
          <w:rFonts w:ascii="Times New Roman" w:hAnsi="Times New Roman" w:cs="Times New Roman"/>
          <w:sz w:val="28"/>
          <w:szCs w:val="28"/>
        </w:rPr>
        <w:t xml:space="preserve">. О. </w:t>
      </w:r>
      <w:proofErr w:type="spellStart"/>
      <w:r w:rsidR="00564379">
        <w:rPr>
          <w:rFonts w:ascii="Times New Roman" w:hAnsi="Times New Roman" w:cs="Times New Roman"/>
          <w:sz w:val="28"/>
          <w:szCs w:val="28"/>
        </w:rPr>
        <w:t>Матушкін</w:t>
      </w:r>
      <w:proofErr w:type="spellEnd"/>
      <w:r w:rsidR="00564379">
        <w:rPr>
          <w:rFonts w:ascii="Times New Roman" w:hAnsi="Times New Roman" w:cs="Times New Roman"/>
          <w:sz w:val="28"/>
          <w:szCs w:val="28"/>
        </w:rPr>
        <w:t xml:space="preserve">, </w:t>
      </w:r>
      <w:proofErr w:type="spellStart"/>
      <w:r w:rsidR="00564379">
        <w:rPr>
          <w:rFonts w:ascii="Times New Roman" w:hAnsi="Times New Roman" w:cs="Times New Roman"/>
          <w:sz w:val="28"/>
          <w:szCs w:val="28"/>
        </w:rPr>
        <w:t>О. М. Мошк</w:t>
      </w:r>
      <w:proofErr w:type="spellEnd"/>
      <w:r w:rsidR="00564379">
        <w:rPr>
          <w:rFonts w:ascii="Times New Roman" w:hAnsi="Times New Roman" w:cs="Times New Roman"/>
          <w:sz w:val="28"/>
          <w:szCs w:val="28"/>
        </w:rPr>
        <w:t xml:space="preserve">ова. </w:t>
      </w:r>
      <w:r w:rsidR="00944D2E" w:rsidRPr="00564379">
        <w:rPr>
          <w:rFonts w:ascii="Times New Roman" w:hAnsi="Times New Roman" w:cs="Times New Roman"/>
          <w:i/>
          <w:sz w:val="28"/>
          <w:szCs w:val="28"/>
        </w:rPr>
        <w:t>Селекція польових культур</w:t>
      </w:r>
      <w:r w:rsidR="00564379">
        <w:rPr>
          <w:rFonts w:ascii="Times New Roman" w:hAnsi="Times New Roman" w:cs="Times New Roman"/>
          <w:sz w:val="28"/>
          <w:szCs w:val="28"/>
        </w:rPr>
        <w:t xml:space="preserve">. 2008. </w:t>
      </w:r>
      <w:r w:rsidR="00944D2E" w:rsidRPr="003C3509">
        <w:rPr>
          <w:rFonts w:ascii="Times New Roman" w:hAnsi="Times New Roman" w:cs="Times New Roman"/>
          <w:sz w:val="28"/>
          <w:szCs w:val="28"/>
        </w:rPr>
        <w:t>С.</w:t>
      </w:r>
      <w:r w:rsidR="00564379">
        <w:rPr>
          <w:rFonts w:ascii="Times New Roman" w:hAnsi="Times New Roman" w:cs="Times New Roman"/>
          <w:sz w:val="28"/>
          <w:szCs w:val="28"/>
        </w:rPr>
        <w:t> </w:t>
      </w:r>
      <w:r w:rsidR="00944D2E" w:rsidRPr="003C3509">
        <w:rPr>
          <w:rFonts w:ascii="Times New Roman" w:hAnsi="Times New Roman" w:cs="Times New Roman"/>
          <w:sz w:val="28"/>
          <w:szCs w:val="28"/>
        </w:rPr>
        <w:t>360–382.</w:t>
      </w:r>
    </w:p>
    <w:p w:rsidR="00944D2E" w:rsidRDefault="009E1D7E" w:rsidP="005D0A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944D2E" w:rsidRPr="003C3509">
        <w:rPr>
          <w:rFonts w:ascii="Times New Roman" w:hAnsi="Times New Roman" w:cs="Times New Roman"/>
          <w:sz w:val="28"/>
          <w:szCs w:val="28"/>
        </w:rPr>
        <w:t>.</w:t>
      </w:r>
      <w:r w:rsidR="00564379">
        <w:rPr>
          <w:rFonts w:ascii="Times New Roman" w:hAnsi="Times New Roman" w:cs="Times New Roman"/>
          <w:sz w:val="28"/>
          <w:szCs w:val="28"/>
        </w:rPr>
        <w:t> </w:t>
      </w:r>
      <w:r w:rsidR="00944D2E" w:rsidRPr="003C3509">
        <w:rPr>
          <w:rFonts w:ascii="Times New Roman" w:hAnsi="Times New Roman" w:cs="Times New Roman"/>
          <w:sz w:val="28"/>
          <w:szCs w:val="28"/>
        </w:rPr>
        <w:t>Бабич А. О. Сучасне</w:t>
      </w:r>
      <w:r w:rsidR="00564379">
        <w:rPr>
          <w:rFonts w:ascii="Times New Roman" w:hAnsi="Times New Roman" w:cs="Times New Roman"/>
          <w:sz w:val="28"/>
          <w:szCs w:val="28"/>
        </w:rPr>
        <w:t xml:space="preserve"> виробництво і використання сої. Київ : Урожай, 1993. </w:t>
      </w:r>
      <w:r w:rsidR="00944D2E" w:rsidRPr="003C3509">
        <w:rPr>
          <w:rFonts w:ascii="Times New Roman" w:hAnsi="Times New Roman" w:cs="Times New Roman"/>
          <w:sz w:val="28"/>
          <w:szCs w:val="28"/>
        </w:rPr>
        <w:t xml:space="preserve">432 с. </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19</w:t>
      </w:r>
      <w:r w:rsidR="00944D2E" w:rsidRPr="000C37AD">
        <w:rPr>
          <w:rFonts w:ascii="Times New Roman" w:hAnsi="Times New Roman" w:cs="Times New Roman"/>
          <w:sz w:val="28"/>
        </w:rPr>
        <w:t>.</w:t>
      </w:r>
      <w:r w:rsidR="00564379">
        <w:rPr>
          <w:rFonts w:ascii="Times New Roman" w:hAnsi="Times New Roman" w:cs="Times New Roman"/>
          <w:sz w:val="28"/>
        </w:rPr>
        <w:t> </w:t>
      </w:r>
      <w:r w:rsidR="00944D2E" w:rsidRPr="000C37AD">
        <w:rPr>
          <w:rFonts w:ascii="Times New Roman" w:hAnsi="Times New Roman" w:cs="Times New Roman"/>
          <w:sz w:val="28"/>
        </w:rPr>
        <w:t>Сорти сої і їх агробіологічні особливості вирощування / [</w:t>
      </w:r>
      <w:proofErr w:type="spellStart"/>
      <w:r w:rsidR="00944D2E" w:rsidRPr="000C37AD">
        <w:rPr>
          <w:rFonts w:ascii="Times New Roman" w:hAnsi="Times New Roman" w:cs="Times New Roman"/>
          <w:sz w:val="28"/>
        </w:rPr>
        <w:t>Матушкін</w:t>
      </w:r>
      <w:proofErr w:type="spellEnd"/>
      <w:r w:rsidR="00944D2E" w:rsidRPr="000C37AD">
        <w:rPr>
          <w:rFonts w:ascii="Times New Roman" w:hAnsi="Times New Roman" w:cs="Times New Roman"/>
          <w:sz w:val="28"/>
        </w:rPr>
        <w:t xml:space="preserve"> В. О. , </w:t>
      </w:r>
      <w:proofErr w:type="spellStart"/>
      <w:r w:rsidR="00944D2E" w:rsidRPr="000C37AD">
        <w:rPr>
          <w:rFonts w:ascii="Times New Roman" w:hAnsi="Times New Roman" w:cs="Times New Roman"/>
          <w:sz w:val="28"/>
        </w:rPr>
        <w:t>Магомедов</w:t>
      </w:r>
      <w:proofErr w:type="spellEnd"/>
      <w:r w:rsidR="00944D2E" w:rsidRPr="000C37AD">
        <w:rPr>
          <w:rFonts w:ascii="Times New Roman" w:hAnsi="Times New Roman" w:cs="Times New Roman"/>
          <w:sz w:val="28"/>
        </w:rPr>
        <w:t xml:space="preserve"> Р</w:t>
      </w:r>
      <w:r w:rsidR="00564379">
        <w:rPr>
          <w:rFonts w:ascii="Times New Roman" w:hAnsi="Times New Roman" w:cs="Times New Roman"/>
          <w:sz w:val="28"/>
        </w:rPr>
        <w:t xml:space="preserve">. Д. , </w:t>
      </w:r>
      <w:proofErr w:type="spellStart"/>
      <w:r w:rsidR="00564379">
        <w:rPr>
          <w:rFonts w:ascii="Times New Roman" w:hAnsi="Times New Roman" w:cs="Times New Roman"/>
          <w:sz w:val="28"/>
        </w:rPr>
        <w:t>Мошкова</w:t>
      </w:r>
      <w:proofErr w:type="spellEnd"/>
      <w:r w:rsidR="00564379">
        <w:rPr>
          <w:rFonts w:ascii="Times New Roman" w:hAnsi="Times New Roman" w:cs="Times New Roman"/>
          <w:sz w:val="28"/>
        </w:rPr>
        <w:t xml:space="preserve"> О. М. та ін.]. </w:t>
      </w:r>
      <w:r w:rsidR="00944D2E" w:rsidRPr="000C37AD">
        <w:rPr>
          <w:rFonts w:ascii="Times New Roman" w:hAnsi="Times New Roman" w:cs="Times New Roman"/>
          <w:sz w:val="28"/>
        </w:rPr>
        <w:t>Харків</w:t>
      </w:r>
      <w:r w:rsidR="00564379">
        <w:rPr>
          <w:rFonts w:ascii="Times New Roman" w:hAnsi="Times New Roman" w:cs="Times New Roman"/>
          <w:sz w:val="28"/>
        </w:rPr>
        <w:t> </w:t>
      </w:r>
      <w:r w:rsidR="00944D2E" w:rsidRPr="000C37AD">
        <w:rPr>
          <w:rFonts w:ascii="Times New Roman" w:hAnsi="Times New Roman" w:cs="Times New Roman"/>
          <w:sz w:val="28"/>
        </w:rPr>
        <w:t>: Інститут рослинництва ім. В. Я. Юр’єва УААН, 2006. – 60 с.</w:t>
      </w:r>
    </w:p>
    <w:p w:rsidR="00944D2E" w:rsidRPr="000C37AD"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20</w:t>
      </w:r>
      <w:r w:rsidR="00944D2E" w:rsidRPr="000C37AD">
        <w:rPr>
          <w:rFonts w:ascii="Times New Roman" w:hAnsi="Times New Roman" w:cs="Times New Roman"/>
          <w:sz w:val="28"/>
        </w:rPr>
        <w:t>.</w:t>
      </w:r>
      <w:r w:rsidR="00564379">
        <w:rPr>
          <w:rFonts w:ascii="Times New Roman" w:hAnsi="Times New Roman" w:cs="Times New Roman"/>
          <w:sz w:val="28"/>
        </w:rPr>
        <w:t> </w:t>
      </w:r>
      <w:r w:rsidR="00944D2E" w:rsidRPr="000C37AD">
        <w:rPr>
          <w:rFonts w:ascii="Times New Roman" w:hAnsi="Times New Roman" w:cs="Times New Roman"/>
          <w:sz w:val="28"/>
        </w:rPr>
        <w:t>Желюк В. М. Інокуляція насіння препаратом бульбочкових бактерій (ризоторфін) та азотн</w:t>
      </w:r>
      <w:r w:rsidR="00564379">
        <w:rPr>
          <w:rFonts w:ascii="Times New Roman" w:hAnsi="Times New Roman" w:cs="Times New Roman"/>
          <w:sz w:val="28"/>
        </w:rPr>
        <w:t xml:space="preserve">е живлення сої. </w:t>
      </w:r>
      <w:r w:rsidR="00944D2E" w:rsidRPr="00564379">
        <w:rPr>
          <w:rFonts w:ascii="Times New Roman" w:hAnsi="Times New Roman" w:cs="Times New Roman"/>
          <w:i/>
          <w:sz w:val="28"/>
        </w:rPr>
        <w:t>Вісник с.-г. науки</w:t>
      </w:r>
      <w:r w:rsidR="00564379">
        <w:rPr>
          <w:rFonts w:ascii="Times New Roman" w:hAnsi="Times New Roman" w:cs="Times New Roman"/>
          <w:sz w:val="28"/>
        </w:rPr>
        <w:t xml:space="preserve">. 1960. № 2. С. 78–79. </w:t>
      </w:r>
    </w:p>
    <w:p w:rsidR="00944D2E" w:rsidRDefault="009E1D7E"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21</w:t>
      </w:r>
      <w:r w:rsidR="00944D2E" w:rsidRPr="000C37AD">
        <w:rPr>
          <w:rFonts w:ascii="Times New Roman" w:hAnsi="Times New Roman" w:cs="Times New Roman"/>
          <w:sz w:val="28"/>
        </w:rPr>
        <w:t>.</w:t>
      </w:r>
      <w:r w:rsidR="00564379">
        <w:rPr>
          <w:rFonts w:ascii="Times New Roman" w:hAnsi="Times New Roman" w:cs="Times New Roman"/>
          <w:sz w:val="28"/>
        </w:rPr>
        <w:t> </w:t>
      </w:r>
      <w:r w:rsidR="00944D2E" w:rsidRPr="000C37AD">
        <w:rPr>
          <w:rFonts w:ascii="Times New Roman" w:hAnsi="Times New Roman" w:cs="Times New Roman"/>
          <w:sz w:val="28"/>
        </w:rPr>
        <w:t>Бабич А. О. Проблеми білка і вирощування зернобобо</w:t>
      </w:r>
      <w:r w:rsidR="00564379">
        <w:rPr>
          <w:rFonts w:ascii="Times New Roman" w:hAnsi="Times New Roman" w:cs="Times New Roman"/>
          <w:sz w:val="28"/>
        </w:rPr>
        <w:t xml:space="preserve">вих на корм. Київ : Урожай, 1993. </w:t>
      </w:r>
      <w:r w:rsidR="00944D2E" w:rsidRPr="000C37AD">
        <w:rPr>
          <w:rFonts w:ascii="Times New Roman" w:hAnsi="Times New Roman" w:cs="Times New Roman"/>
          <w:sz w:val="28"/>
        </w:rPr>
        <w:t>192</w:t>
      </w:r>
      <w:r w:rsidR="00564379">
        <w:rPr>
          <w:rFonts w:ascii="Times New Roman" w:hAnsi="Times New Roman" w:cs="Times New Roman"/>
          <w:sz w:val="28"/>
        </w:rPr>
        <w:t> </w:t>
      </w:r>
      <w:r w:rsidR="00944D2E" w:rsidRPr="000C37AD">
        <w:rPr>
          <w:rFonts w:ascii="Times New Roman" w:hAnsi="Times New Roman" w:cs="Times New Roman"/>
          <w:sz w:val="28"/>
        </w:rPr>
        <w:t>с.</w:t>
      </w:r>
    </w:p>
    <w:p w:rsidR="008F7B23" w:rsidRPr="000C37AD"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t>22</w:t>
      </w:r>
      <w:r w:rsidRPr="000C37AD">
        <w:rPr>
          <w:rFonts w:ascii="Times New Roman" w:hAnsi="Times New Roman" w:cs="Times New Roman"/>
          <w:sz w:val="28"/>
        </w:rPr>
        <w:t>.</w:t>
      </w:r>
      <w:r>
        <w:rPr>
          <w:rFonts w:ascii="Times New Roman" w:hAnsi="Times New Roman" w:cs="Times New Roman"/>
          <w:sz w:val="28"/>
        </w:rPr>
        <w:t> </w:t>
      </w:r>
      <w:r w:rsidRPr="000C37AD">
        <w:rPr>
          <w:rFonts w:ascii="Times New Roman" w:hAnsi="Times New Roman" w:cs="Times New Roman"/>
          <w:sz w:val="28"/>
        </w:rPr>
        <w:t xml:space="preserve">Технологічний процес вирощування сої </w:t>
      </w:r>
      <w:proofErr w:type="spellStart"/>
      <w:r w:rsidRPr="000C37AD">
        <w:rPr>
          <w:rFonts w:ascii="Times New Roman" w:hAnsi="Times New Roman" w:cs="Times New Roman"/>
          <w:sz w:val="28"/>
        </w:rPr>
        <w:t>ультраранніх</w:t>
      </w:r>
      <w:proofErr w:type="spellEnd"/>
      <w:r w:rsidRPr="000C37AD">
        <w:rPr>
          <w:rFonts w:ascii="Times New Roman" w:hAnsi="Times New Roman" w:cs="Times New Roman"/>
          <w:sz w:val="28"/>
        </w:rPr>
        <w:t xml:space="preserve"> та ранньостиглих сортів з міжряддям 15 см при використанні нових технічних засобів (рекомендації) / [О. П. </w:t>
      </w:r>
      <w:proofErr w:type="spellStart"/>
      <w:r w:rsidRPr="000C37AD">
        <w:rPr>
          <w:rFonts w:ascii="Times New Roman" w:hAnsi="Times New Roman" w:cs="Times New Roman"/>
          <w:sz w:val="28"/>
        </w:rPr>
        <w:t>Головашич</w:t>
      </w:r>
      <w:proofErr w:type="spellEnd"/>
      <w:r w:rsidRPr="000C37AD">
        <w:rPr>
          <w:rFonts w:ascii="Times New Roman" w:hAnsi="Times New Roman" w:cs="Times New Roman"/>
          <w:sz w:val="28"/>
        </w:rPr>
        <w:t xml:space="preserve">, М. П. </w:t>
      </w:r>
      <w:proofErr w:type="spellStart"/>
      <w:r w:rsidRPr="000C37AD">
        <w:rPr>
          <w:rFonts w:ascii="Times New Roman" w:hAnsi="Times New Roman" w:cs="Times New Roman"/>
          <w:sz w:val="28"/>
        </w:rPr>
        <w:t>Бі</w:t>
      </w:r>
      <w:r>
        <w:rPr>
          <w:rFonts w:ascii="Times New Roman" w:hAnsi="Times New Roman" w:cs="Times New Roman"/>
          <w:sz w:val="28"/>
        </w:rPr>
        <w:t>лоткач</w:t>
      </w:r>
      <w:proofErr w:type="spellEnd"/>
      <w:r>
        <w:rPr>
          <w:rFonts w:ascii="Times New Roman" w:hAnsi="Times New Roman" w:cs="Times New Roman"/>
          <w:sz w:val="28"/>
        </w:rPr>
        <w:t xml:space="preserve">, А. С. Півень та ін.]. Київ : </w:t>
      </w:r>
      <w:proofErr w:type="spellStart"/>
      <w:r>
        <w:rPr>
          <w:rFonts w:ascii="Times New Roman" w:hAnsi="Times New Roman" w:cs="Times New Roman"/>
          <w:sz w:val="28"/>
        </w:rPr>
        <w:t>Академпрес</w:t>
      </w:r>
      <w:proofErr w:type="spellEnd"/>
      <w:r>
        <w:rPr>
          <w:rFonts w:ascii="Times New Roman" w:hAnsi="Times New Roman" w:cs="Times New Roman"/>
          <w:sz w:val="28"/>
        </w:rPr>
        <w:t xml:space="preserve">, 2007. </w:t>
      </w:r>
      <w:r w:rsidRPr="000C37AD">
        <w:rPr>
          <w:rFonts w:ascii="Times New Roman" w:hAnsi="Times New Roman" w:cs="Times New Roman"/>
          <w:sz w:val="28"/>
        </w:rPr>
        <w:t>19</w:t>
      </w:r>
      <w:r>
        <w:rPr>
          <w:rFonts w:ascii="Times New Roman" w:hAnsi="Times New Roman" w:cs="Times New Roman"/>
          <w:sz w:val="28"/>
        </w:rPr>
        <w:t> </w:t>
      </w:r>
      <w:r w:rsidRPr="000C37AD">
        <w:rPr>
          <w:rFonts w:ascii="Times New Roman" w:hAnsi="Times New Roman" w:cs="Times New Roman"/>
          <w:sz w:val="28"/>
        </w:rPr>
        <w:t>с.</w:t>
      </w:r>
    </w:p>
    <w:p w:rsidR="008F7B23" w:rsidRPr="000C37AD"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23</w:t>
      </w:r>
      <w:r w:rsidRPr="000C37AD">
        <w:rPr>
          <w:rFonts w:ascii="Times New Roman" w:hAnsi="Times New Roman" w:cs="Times New Roman"/>
          <w:sz w:val="28"/>
        </w:rPr>
        <w:t>.</w:t>
      </w:r>
      <w:r>
        <w:rPr>
          <w:rFonts w:ascii="Times New Roman" w:hAnsi="Times New Roman" w:cs="Times New Roman"/>
          <w:sz w:val="28"/>
        </w:rPr>
        <w:t> </w:t>
      </w:r>
      <w:r w:rsidRPr="000C37AD">
        <w:rPr>
          <w:rFonts w:ascii="Times New Roman" w:hAnsi="Times New Roman" w:cs="Times New Roman"/>
          <w:sz w:val="28"/>
        </w:rPr>
        <w:t xml:space="preserve">Ефективність застосування різних штамів бактеріальних препаратів при вирощуванні сої / С. І. Колісник, О. </w:t>
      </w:r>
      <w:r>
        <w:rPr>
          <w:rFonts w:ascii="Times New Roman" w:hAnsi="Times New Roman" w:cs="Times New Roman"/>
          <w:sz w:val="28"/>
        </w:rPr>
        <w:t xml:space="preserve">М. </w:t>
      </w:r>
      <w:proofErr w:type="spellStart"/>
      <w:r>
        <w:rPr>
          <w:rFonts w:ascii="Times New Roman" w:hAnsi="Times New Roman" w:cs="Times New Roman"/>
          <w:sz w:val="28"/>
        </w:rPr>
        <w:t>Венедіктов</w:t>
      </w:r>
      <w:proofErr w:type="spellEnd"/>
      <w:r>
        <w:rPr>
          <w:rFonts w:ascii="Times New Roman" w:hAnsi="Times New Roman" w:cs="Times New Roman"/>
          <w:sz w:val="28"/>
        </w:rPr>
        <w:t xml:space="preserve">, Н. М. Петриченко. </w:t>
      </w:r>
      <w:r w:rsidRPr="009E1D7E">
        <w:rPr>
          <w:rFonts w:ascii="Times New Roman" w:hAnsi="Times New Roman" w:cs="Times New Roman"/>
          <w:i/>
          <w:sz w:val="28"/>
        </w:rPr>
        <w:t xml:space="preserve">Корми і </w:t>
      </w:r>
      <w:proofErr w:type="spellStart"/>
      <w:r w:rsidRPr="009E1D7E">
        <w:rPr>
          <w:rFonts w:ascii="Times New Roman" w:hAnsi="Times New Roman" w:cs="Times New Roman"/>
          <w:i/>
          <w:sz w:val="28"/>
        </w:rPr>
        <w:t>кормовиробництво</w:t>
      </w:r>
      <w:proofErr w:type="spellEnd"/>
      <w:r>
        <w:rPr>
          <w:rFonts w:ascii="Times New Roman" w:hAnsi="Times New Roman" w:cs="Times New Roman"/>
          <w:sz w:val="28"/>
        </w:rPr>
        <w:t>. 2003. № 51.</w:t>
      </w:r>
      <w:r w:rsidRPr="000C37AD">
        <w:rPr>
          <w:rFonts w:ascii="Times New Roman" w:hAnsi="Times New Roman" w:cs="Times New Roman"/>
          <w:sz w:val="28"/>
        </w:rPr>
        <w:t xml:space="preserve"> С.</w:t>
      </w:r>
      <w:r>
        <w:rPr>
          <w:rFonts w:ascii="Times New Roman" w:hAnsi="Times New Roman" w:cs="Times New Roman"/>
          <w:sz w:val="28"/>
        </w:rPr>
        <w:t> </w:t>
      </w:r>
      <w:r w:rsidRPr="000C37AD">
        <w:rPr>
          <w:rFonts w:ascii="Times New Roman" w:hAnsi="Times New Roman" w:cs="Times New Roman"/>
          <w:sz w:val="28"/>
        </w:rPr>
        <w:t>122−125.</w:t>
      </w:r>
    </w:p>
    <w:p w:rsidR="008F7B23" w:rsidRPr="000C37AD"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t>24</w:t>
      </w:r>
      <w:r w:rsidRPr="000C37AD">
        <w:rPr>
          <w:rFonts w:ascii="Times New Roman" w:hAnsi="Times New Roman" w:cs="Times New Roman"/>
          <w:sz w:val="28"/>
        </w:rPr>
        <w:t>.</w:t>
      </w:r>
      <w:r>
        <w:rPr>
          <w:rFonts w:ascii="Times New Roman" w:hAnsi="Times New Roman" w:cs="Times New Roman"/>
          <w:sz w:val="28"/>
        </w:rPr>
        <w:t> </w:t>
      </w:r>
      <w:r w:rsidRPr="000C37AD">
        <w:rPr>
          <w:rFonts w:ascii="Times New Roman" w:hAnsi="Times New Roman" w:cs="Times New Roman"/>
          <w:sz w:val="28"/>
        </w:rPr>
        <w:t>Чернишенко П. В.</w:t>
      </w:r>
      <w:r>
        <w:rPr>
          <w:rFonts w:ascii="Times New Roman" w:hAnsi="Times New Roman" w:cs="Times New Roman"/>
          <w:sz w:val="28"/>
        </w:rPr>
        <w:t xml:space="preserve">, </w:t>
      </w:r>
      <w:r w:rsidRPr="000C37AD">
        <w:rPr>
          <w:rFonts w:ascii="Times New Roman" w:hAnsi="Times New Roman" w:cs="Times New Roman"/>
          <w:sz w:val="28"/>
        </w:rPr>
        <w:t xml:space="preserve"> Кириченко В. В.</w:t>
      </w:r>
      <w:r>
        <w:rPr>
          <w:rFonts w:ascii="Times New Roman" w:hAnsi="Times New Roman" w:cs="Times New Roman"/>
          <w:sz w:val="28"/>
        </w:rPr>
        <w:t xml:space="preserve"> </w:t>
      </w:r>
      <w:r w:rsidRPr="000C37AD">
        <w:rPr>
          <w:rFonts w:ascii="Times New Roman" w:hAnsi="Times New Roman" w:cs="Times New Roman"/>
          <w:sz w:val="28"/>
        </w:rPr>
        <w:t>Вплив способу сівби і густоти стояння рослин на в</w:t>
      </w:r>
      <w:r>
        <w:rPr>
          <w:rFonts w:ascii="Times New Roman" w:hAnsi="Times New Roman" w:cs="Times New Roman"/>
          <w:sz w:val="28"/>
        </w:rPr>
        <w:t xml:space="preserve">міст білка й олії в насінні сої. </w:t>
      </w:r>
      <w:r w:rsidRPr="009E1D7E">
        <w:rPr>
          <w:rFonts w:ascii="Times New Roman" w:hAnsi="Times New Roman" w:cs="Times New Roman"/>
          <w:i/>
          <w:sz w:val="28"/>
        </w:rPr>
        <w:t>Таврійський науковий вісник</w:t>
      </w:r>
      <w:r>
        <w:rPr>
          <w:rFonts w:ascii="Times New Roman" w:hAnsi="Times New Roman" w:cs="Times New Roman"/>
          <w:sz w:val="28"/>
        </w:rPr>
        <w:t xml:space="preserve">. 2007. Вип. 55. </w:t>
      </w:r>
      <w:r w:rsidRPr="000C37AD">
        <w:rPr>
          <w:rFonts w:ascii="Times New Roman" w:hAnsi="Times New Roman" w:cs="Times New Roman"/>
          <w:sz w:val="28"/>
        </w:rPr>
        <w:t>С.</w:t>
      </w:r>
      <w:r>
        <w:rPr>
          <w:rFonts w:ascii="Times New Roman" w:hAnsi="Times New Roman" w:cs="Times New Roman"/>
          <w:sz w:val="28"/>
        </w:rPr>
        <w:t> </w:t>
      </w:r>
      <w:r w:rsidRPr="000C37AD">
        <w:rPr>
          <w:rFonts w:ascii="Times New Roman" w:hAnsi="Times New Roman" w:cs="Times New Roman"/>
          <w:sz w:val="28"/>
        </w:rPr>
        <w:t>41–46.</w:t>
      </w:r>
    </w:p>
    <w:p w:rsidR="008F7B23" w:rsidRPr="000C37AD"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t>25</w:t>
      </w:r>
      <w:r w:rsidRPr="000C37AD">
        <w:rPr>
          <w:rFonts w:ascii="Times New Roman" w:hAnsi="Times New Roman" w:cs="Times New Roman"/>
          <w:sz w:val="28"/>
        </w:rPr>
        <w:t>.</w:t>
      </w:r>
      <w:r>
        <w:rPr>
          <w:rFonts w:ascii="Times New Roman" w:hAnsi="Times New Roman" w:cs="Times New Roman"/>
          <w:sz w:val="28"/>
        </w:rPr>
        <w:t> </w:t>
      </w:r>
      <w:r w:rsidRPr="000C37AD">
        <w:rPr>
          <w:rFonts w:ascii="Times New Roman" w:hAnsi="Times New Roman" w:cs="Times New Roman"/>
          <w:sz w:val="28"/>
        </w:rPr>
        <w:t>Малиновська</w:t>
      </w:r>
      <w:r>
        <w:rPr>
          <w:rFonts w:ascii="Times New Roman" w:hAnsi="Times New Roman" w:cs="Times New Roman"/>
          <w:sz w:val="28"/>
        </w:rPr>
        <w:t> </w:t>
      </w:r>
      <w:r w:rsidRPr="000C37AD">
        <w:rPr>
          <w:rFonts w:ascii="Times New Roman" w:hAnsi="Times New Roman" w:cs="Times New Roman"/>
          <w:sz w:val="28"/>
        </w:rPr>
        <w:t>І.</w:t>
      </w:r>
      <w:r>
        <w:rPr>
          <w:rFonts w:ascii="Times New Roman" w:hAnsi="Times New Roman" w:cs="Times New Roman"/>
          <w:sz w:val="28"/>
        </w:rPr>
        <w:t> </w:t>
      </w:r>
      <w:r w:rsidRPr="000C37AD">
        <w:rPr>
          <w:rFonts w:ascii="Times New Roman" w:hAnsi="Times New Roman" w:cs="Times New Roman"/>
          <w:sz w:val="28"/>
        </w:rPr>
        <w:t>М.</w:t>
      </w:r>
      <w:r>
        <w:rPr>
          <w:rFonts w:ascii="Times New Roman" w:hAnsi="Times New Roman" w:cs="Times New Roman"/>
          <w:sz w:val="28"/>
        </w:rPr>
        <w:t>,</w:t>
      </w:r>
      <w:r w:rsidRPr="000C37AD">
        <w:rPr>
          <w:rFonts w:ascii="Times New Roman" w:hAnsi="Times New Roman" w:cs="Times New Roman"/>
          <w:sz w:val="28"/>
        </w:rPr>
        <w:t xml:space="preserve"> </w:t>
      </w:r>
      <w:proofErr w:type="spellStart"/>
      <w:r w:rsidRPr="000C37AD">
        <w:rPr>
          <w:rFonts w:ascii="Times New Roman" w:hAnsi="Times New Roman" w:cs="Times New Roman"/>
          <w:sz w:val="28"/>
        </w:rPr>
        <w:t>Колмаз</w:t>
      </w:r>
      <w:proofErr w:type="spellEnd"/>
      <w:r w:rsidRPr="009E1D7E">
        <w:rPr>
          <w:rFonts w:ascii="Times New Roman" w:hAnsi="Times New Roman" w:cs="Times New Roman"/>
          <w:sz w:val="28"/>
        </w:rPr>
        <w:t xml:space="preserve"> </w:t>
      </w:r>
      <w:r w:rsidRPr="000C37AD">
        <w:rPr>
          <w:rFonts w:ascii="Times New Roman" w:hAnsi="Times New Roman" w:cs="Times New Roman"/>
          <w:sz w:val="28"/>
        </w:rPr>
        <w:t>Ю.Т.Бактеризація насіння сої та її вплив на ріст і ро</w:t>
      </w:r>
      <w:r>
        <w:rPr>
          <w:rFonts w:ascii="Times New Roman" w:hAnsi="Times New Roman" w:cs="Times New Roman"/>
          <w:sz w:val="28"/>
        </w:rPr>
        <w:t xml:space="preserve">звиток рослин. </w:t>
      </w:r>
      <w:r w:rsidRPr="009E1D7E">
        <w:rPr>
          <w:rFonts w:ascii="Times New Roman" w:hAnsi="Times New Roman" w:cs="Times New Roman"/>
          <w:i/>
          <w:sz w:val="28"/>
        </w:rPr>
        <w:t>Зб. наук. праць Інституту землеробства УААН</w:t>
      </w:r>
      <w:r w:rsidRPr="000C37AD">
        <w:rPr>
          <w:rFonts w:ascii="Times New Roman" w:hAnsi="Times New Roman" w:cs="Times New Roman"/>
          <w:sz w:val="28"/>
        </w:rPr>
        <w:t xml:space="preserve">. </w:t>
      </w:r>
      <w:r>
        <w:rPr>
          <w:rFonts w:ascii="Times New Roman" w:hAnsi="Times New Roman" w:cs="Times New Roman"/>
          <w:sz w:val="28"/>
        </w:rPr>
        <w:t>В</w:t>
      </w:r>
      <w:r w:rsidRPr="000C37AD">
        <w:rPr>
          <w:rFonts w:ascii="Times New Roman" w:hAnsi="Times New Roman" w:cs="Times New Roman"/>
          <w:sz w:val="28"/>
        </w:rPr>
        <w:t>ип.</w:t>
      </w:r>
      <w:r>
        <w:rPr>
          <w:rFonts w:ascii="Times New Roman" w:hAnsi="Times New Roman" w:cs="Times New Roman"/>
          <w:sz w:val="28"/>
        </w:rPr>
        <w:t> 1. С. 34–</w:t>
      </w:r>
      <w:r w:rsidRPr="000C37AD">
        <w:rPr>
          <w:rFonts w:ascii="Times New Roman" w:hAnsi="Times New Roman" w:cs="Times New Roman"/>
          <w:sz w:val="28"/>
        </w:rPr>
        <w:t>36.</w:t>
      </w:r>
    </w:p>
    <w:p w:rsidR="008F7B23" w:rsidRPr="000C37AD"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t>26</w:t>
      </w:r>
      <w:r w:rsidRPr="000C37AD">
        <w:rPr>
          <w:rFonts w:ascii="Times New Roman" w:hAnsi="Times New Roman" w:cs="Times New Roman"/>
          <w:sz w:val="28"/>
        </w:rPr>
        <w:t>.</w:t>
      </w:r>
      <w:r>
        <w:rPr>
          <w:rFonts w:ascii="Times New Roman" w:hAnsi="Times New Roman" w:cs="Times New Roman"/>
          <w:sz w:val="28"/>
        </w:rPr>
        <w:t> </w:t>
      </w:r>
      <w:r w:rsidRPr="000C37AD">
        <w:rPr>
          <w:rFonts w:ascii="Times New Roman" w:hAnsi="Times New Roman" w:cs="Times New Roman"/>
          <w:sz w:val="28"/>
        </w:rPr>
        <w:t>Ярошко</w:t>
      </w:r>
      <w:r>
        <w:rPr>
          <w:rFonts w:ascii="Times New Roman" w:hAnsi="Times New Roman" w:cs="Times New Roman"/>
          <w:sz w:val="28"/>
        </w:rPr>
        <w:t> </w:t>
      </w:r>
      <w:r w:rsidRPr="000C37AD">
        <w:rPr>
          <w:rFonts w:ascii="Times New Roman" w:hAnsi="Times New Roman" w:cs="Times New Roman"/>
          <w:sz w:val="28"/>
        </w:rPr>
        <w:t xml:space="preserve">М. Технологія вирощування сої. </w:t>
      </w:r>
      <w:r w:rsidRPr="009E1D7E">
        <w:rPr>
          <w:rFonts w:ascii="Times New Roman" w:hAnsi="Times New Roman" w:cs="Times New Roman"/>
          <w:i/>
          <w:sz w:val="28"/>
        </w:rPr>
        <w:t>Агроном</w:t>
      </w:r>
      <w:r w:rsidRPr="000C37AD">
        <w:rPr>
          <w:rFonts w:ascii="Times New Roman" w:hAnsi="Times New Roman" w:cs="Times New Roman"/>
          <w:sz w:val="28"/>
        </w:rPr>
        <w:t>. 2013. № 1. С.</w:t>
      </w:r>
      <w:r>
        <w:rPr>
          <w:rFonts w:ascii="Times New Roman" w:hAnsi="Times New Roman" w:cs="Times New Roman"/>
          <w:sz w:val="28"/>
        </w:rPr>
        <w:t> </w:t>
      </w:r>
      <w:r w:rsidRPr="000C37AD">
        <w:rPr>
          <w:rFonts w:ascii="Times New Roman" w:hAnsi="Times New Roman" w:cs="Times New Roman"/>
          <w:sz w:val="28"/>
        </w:rPr>
        <w:t xml:space="preserve">130–133. </w:t>
      </w:r>
    </w:p>
    <w:p w:rsidR="008F7B23" w:rsidRPr="000C37AD"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t>27</w:t>
      </w:r>
      <w:r w:rsidRPr="000C37AD">
        <w:rPr>
          <w:rFonts w:ascii="Times New Roman" w:hAnsi="Times New Roman" w:cs="Times New Roman"/>
          <w:sz w:val="28"/>
        </w:rPr>
        <w:t>.</w:t>
      </w:r>
      <w:r>
        <w:rPr>
          <w:rFonts w:ascii="Times New Roman" w:hAnsi="Times New Roman" w:cs="Times New Roman"/>
          <w:sz w:val="28"/>
        </w:rPr>
        <w:t> </w:t>
      </w:r>
      <w:r w:rsidRPr="000C37AD">
        <w:rPr>
          <w:rFonts w:ascii="Times New Roman" w:hAnsi="Times New Roman" w:cs="Times New Roman"/>
          <w:sz w:val="28"/>
        </w:rPr>
        <w:t xml:space="preserve">Ямковий В. Особливості сучасної системи удобрення сої. </w:t>
      </w:r>
      <w:r w:rsidRPr="009E1D7E">
        <w:rPr>
          <w:rFonts w:ascii="Times New Roman" w:hAnsi="Times New Roman" w:cs="Times New Roman"/>
          <w:i/>
          <w:sz w:val="28"/>
        </w:rPr>
        <w:t>Пропозиція</w:t>
      </w:r>
      <w:r w:rsidRPr="000C37AD">
        <w:rPr>
          <w:rFonts w:ascii="Times New Roman" w:hAnsi="Times New Roman" w:cs="Times New Roman"/>
          <w:sz w:val="28"/>
        </w:rPr>
        <w:t>. 2013. №</w:t>
      </w:r>
      <w:r>
        <w:rPr>
          <w:rFonts w:ascii="Times New Roman" w:hAnsi="Times New Roman" w:cs="Times New Roman"/>
          <w:sz w:val="28"/>
        </w:rPr>
        <w:t> </w:t>
      </w:r>
      <w:r w:rsidRPr="000C37AD">
        <w:rPr>
          <w:rFonts w:ascii="Times New Roman" w:hAnsi="Times New Roman" w:cs="Times New Roman"/>
          <w:sz w:val="28"/>
        </w:rPr>
        <w:t>3. С.</w:t>
      </w:r>
      <w:r>
        <w:rPr>
          <w:rFonts w:ascii="Times New Roman" w:hAnsi="Times New Roman" w:cs="Times New Roman"/>
          <w:sz w:val="28"/>
        </w:rPr>
        <w:t> </w:t>
      </w:r>
      <w:r w:rsidRPr="000C37AD">
        <w:rPr>
          <w:rFonts w:ascii="Times New Roman" w:hAnsi="Times New Roman" w:cs="Times New Roman"/>
          <w:sz w:val="28"/>
        </w:rPr>
        <w:t xml:space="preserve">66–70. </w:t>
      </w:r>
    </w:p>
    <w:p w:rsidR="008F7B23"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t>28</w:t>
      </w:r>
      <w:r w:rsidRPr="000C37AD">
        <w:rPr>
          <w:rFonts w:ascii="Times New Roman" w:hAnsi="Times New Roman" w:cs="Times New Roman"/>
          <w:sz w:val="28"/>
        </w:rPr>
        <w:t>.</w:t>
      </w:r>
      <w:r>
        <w:rPr>
          <w:rFonts w:ascii="Times New Roman" w:hAnsi="Times New Roman" w:cs="Times New Roman"/>
          <w:sz w:val="28"/>
        </w:rPr>
        <w:t> </w:t>
      </w:r>
      <w:r w:rsidRPr="000C37AD">
        <w:rPr>
          <w:rFonts w:ascii="Times New Roman" w:hAnsi="Times New Roman" w:cs="Times New Roman"/>
          <w:sz w:val="28"/>
        </w:rPr>
        <w:t>Міленко</w:t>
      </w:r>
      <w:r>
        <w:rPr>
          <w:rFonts w:ascii="Times New Roman" w:hAnsi="Times New Roman" w:cs="Times New Roman"/>
          <w:sz w:val="28"/>
        </w:rPr>
        <w:t> </w:t>
      </w:r>
      <w:r w:rsidRPr="000C37AD">
        <w:rPr>
          <w:rFonts w:ascii="Times New Roman" w:hAnsi="Times New Roman" w:cs="Times New Roman"/>
          <w:sz w:val="28"/>
        </w:rPr>
        <w:t>О.</w:t>
      </w:r>
      <w:r>
        <w:rPr>
          <w:rFonts w:ascii="Times New Roman" w:hAnsi="Times New Roman" w:cs="Times New Roman"/>
          <w:sz w:val="28"/>
        </w:rPr>
        <w:t> </w:t>
      </w:r>
      <w:r w:rsidRPr="000C37AD">
        <w:rPr>
          <w:rFonts w:ascii="Times New Roman" w:hAnsi="Times New Roman" w:cs="Times New Roman"/>
          <w:sz w:val="28"/>
        </w:rPr>
        <w:t xml:space="preserve">Г. Зміна тривалості періоду веґетації та фаз росту і розвитку рослин сої залежно від умов вирощування. </w:t>
      </w:r>
      <w:r w:rsidRPr="009E1D7E">
        <w:rPr>
          <w:rFonts w:ascii="Times New Roman" w:hAnsi="Times New Roman" w:cs="Times New Roman"/>
          <w:i/>
          <w:sz w:val="28"/>
        </w:rPr>
        <w:t>Вісник Полтавської державної аграрної академії. Полтава</w:t>
      </w:r>
      <w:r>
        <w:rPr>
          <w:rFonts w:ascii="Times New Roman" w:hAnsi="Times New Roman" w:cs="Times New Roman"/>
          <w:sz w:val="28"/>
        </w:rPr>
        <w:t>.</w:t>
      </w:r>
      <w:r w:rsidRPr="000C37AD">
        <w:rPr>
          <w:rFonts w:ascii="Times New Roman" w:hAnsi="Times New Roman" w:cs="Times New Roman"/>
          <w:sz w:val="28"/>
        </w:rPr>
        <w:t xml:space="preserve"> 2015. №</w:t>
      </w:r>
      <w:r>
        <w:rPr>
          <w:rFonts w:ascii="Times New Roman" w:hAnsi="Times New Roman" w:cs="Times New Roman"/>
          <w:sz w:val="28"/>
        </w:rPr>
        <w:t> </w:t>
      </w:r>
      <w:r w:rsidRPr="000C37AD">
        <w:rPr>
          <w:rFonts w:ascii="Times New Roman" w:hAnsi="Times New Roman" w:cs="Times New Roman"/>
          <w:sz w:val="28"/>
        </w:rPr>
        <w:t>1–2. С.</w:t>
      </w:r>
      <w:r>
        <w:rPr>
          <w:rFonts w:ascii="Times New Roman" w:hAnsi="Times New Roman" w:cs="Times New Roman"/>
          <w:sz w:val="28"/>
        </w:rPr>
        <w:t> </w:t>
      </w:r>
      <w:r w:rsidRPr="000C37AD">
        <w:rPr>
          <w:rFonts w:ascii="Times New Roman" w:hAnsi="Times New Roman" w:cs="Times New Roman"/>
          <w:sz w:val="28"/>
        </w:rPr>
        <w:t>165–171.</w:t>
      </w:r>
    </w:p>
    <w:p w:rsidR="008F7B23" w:rsidRPr="003132E1"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t>29</w:t>
      </w:r>
      <w:r w:rsidRPr="003132E1">
        <w:rPr>
          <w:rFonts w:ascii="Times New Roman" w:hAnsi="Times New Roman" w:cs="Times New Roman"/>
          <w:sz w:val="28"/>
        </w:rPr>
        <w:t>.</w:t>
      </w:r>
      <w:r>
        <w:rPr>
          <w:rFonts w:ascii="Times New Roman" w:hAnsi="Times New Roman" w:cs="Times New Roman"/>
          <w:sz w:val="28"/>
        </w:rPr>
        <w:t> </w:t>
      </w:r>
      <w:r w:rsidRPr="003132E1">
        <w:rPr>
          <w:rFonts w:ascii="Times New Roman" w:hAnsi="Times New Roman" w:cs="Times New Roman"/>
          <w:sz w:val="28"/>
        </w:rPr>
        <w:t>Січкар</w:t>
      </w:r>
      <w:r>
        <w:rPr>
          <w:rFonts w:ascii="Times New Roman" w:hAnsi="Times New Roman" w:cs="Times New Roman"/>
          <w:sz w:val="28"/>
        </w:rPr>
        <w:t> </w:t>
      </w:r>
      <w:r w:rsidRPr="003132E1">
        <w:rPr>
          <w:rFonts w:ascii="Times New Roman" w:hAnsi="Times New Roman" w:cs="Times New Roman"/>
          <w:sz w:val="28"/>
        </w:rPr>
        <w:t xml:space="preserve">В. Сорти сої одеської селекції. Соя – найперспективніша культура XXI століття : </w:t>
      </w:r>
      <w:proofErr w:type="spellStart"/>
      <w:r w:rsidRPr="003132E1">
        <w:rPr>
          <w:rFonts w:ascii="Times New Roman" w:hAnsi="Times New Roman" w:cs="Times New Roman"/>
          <w:sz w:val="28"/>
        </w:rPr>
        <w:t>те</w:t>
      </w:r>
      <w:r>
        <w:rPr>
          <w:rFonts w:ascii="Times New Roman" w:hAnsi="Times New Roman" w:cs="Times New Roman"/>
          <w:sz w:val="28"/>
        </w:rPr>
        <w:t>мат</w:t>
      </w:r>
      <w:proofErr w:type="spellEnd"/>
      <w:r>
        <w:rPr>
          <w:rFonts w:ascii="Times New Roman" w:hAnsi="Times New Roman" w:cs="Times New Roman"/>
          <w:sz w:val="28"/>
        </w:rPr>
        <w:t>. добірка. Чернігів</w:t>
      </w:r>
      <w:r w:rsidRPr="003132E1">
        <w:rPr>
          <w:rFonts w:ascii="Times New Roman" w:hAnsi="Times New Roman" w:cs="Times New Roman"/>
          <w:sz w:val="28"/>
        </w:rPr>
        <w:t>, 2000. С.</w:t>
      </w:r>
      <w:r>
        <w:rPr>
          <w:rFonts w:ascii="Times New Roman" w:hAnsi="Times New Roman" w:cs="Times New Roman"/>
          <w:sz w:val="28"/>
        </w:rPr>
        <w:t> 11</w:t>
      </w:r>
      <w:r w:rsidRPr="003132E1">
        <w:rPr>
          <w:rFonts w:ascii="Times New Roman" w:hAnsi="Times New Roman" w:cs="Times New Roman"/>
          <w:sz w:val="28"/>
        </w:rPr>
        <w:t>–13.</w:t>
      </w:r>
    </w:p>
    <w:p w:rsidR="008F7B23" w:rsidRPr="000C37AD"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t>30</w:t>
      </w:r>
      <w:r w:rsidRPr="003132E1">
        <w:rPr>
          <w:rFonts w:ascii="Times New Roman" w:hAnsi="Times New Roman" w:cs="Times New Roman"/>
          <w:sz w:val="28"/>
        </w:rPr>
        <w:t>.</w:t>
      </w:r>
      <w:r>
        <w:rPr>
          <w:rFonts w:ascii="Times New Roman" w:hAnsi="Times New Roman" w:cs="Times New Roman"/>
          <w:sz w:val="28"/>
        </w:rPr>
        <w:t> </w:t>
      </w:r>
      <w:r w:rsidRPr="003132E1">
        <w:rPr>
          <w:rFonts w:ascii="Times New Roman" w:hAnsi="Times New Roman" w:cs="Times New Roman"/>
          <w:sz w:val="28"/>
        </w:rPr>
        <w:t xml:space="preserve">Безручко О., </w:t>
      </w:r>
      <w:proofErr w:type="spellStart"/>
      <w:r w:rsidRPr="003132E1">
        <w:rPr>
          <w:rFonts w:ascii="Times New Roman" w:hAnsi="Times New Roman" w:cs="Times New Roman"/>
          <w:sz w:val="28"/>
        </w:rPr>
        <w:t>Колесніченко</w:t>
      </w:r>
      <w:proofErr w:type="spellEnd"/>
      <w:r w:rsidRPr="003132E1">
        <w:rPr>
          <w:rFonts w:ascii="Times New Roman" w:hAnsi="Times New Roman" w:cs="Times New Roman"/>
          <w:sz w:val="28"/>
        </w:rPr>
        <w:t xml:space="preserve"> О., Корнійчук С., Бондар О. Поповнення ринку сортів сої: соя культурна. </w:t>
      </w:r>
      <w:r w:rsidRPr="00305A15">
        <w:rPr>
          <w:rFonts w:ascii="Times New Roman" w:hAnsi="Times New Roman" w:cs="Times New Roman"/>
          <w:i/>
          <w:sz w:val="28"/>
        </w:rPr>
        <w:t>Пропозиція</w:t>
      </w:r>
      <w:r w:rsidRPr="003132E1">
        <w:rPr>
          <w:rFonts w:ascii="Times New Roman" w:hAnsi="Times New Roman" w:cs="Times New Roman"/>
          <w:sz w:val="28"/>
        </w:rPr>
        <w:t>. 2008. №</w:t>
      </w:r>
      <w:r>
        <w:rPr>
          <w:rFonts w:ascii="Times New Roman" w:hAnsi="Times New Roman" w:cs="Times New Roman"/>
          <w:sz w:val="28"/>
        </w:rPr>
        <w:t> </w:t>
      </w:r>
      <w:r w:rsidRPr="003132E1">
        <w:rPr>
          <w:rFonts w:ascii="Times New Roman" w:hAnsi="Times New Roman" w:cs="Times New Roman"/>
          <w:sz w:val="28"/>
        </w:rPr>
        <w:t>9. С.</w:t>
      </w:r>
      <w:r>
        <w:rPr>
          <w:rFonts w:ascii="Times New Roman" w:hAnsi="Times New Roman" w:cs="Times New Roman"/>
          <w:sz w:val="28"/>
        </w:rPr>
        <w:t> 68–72.</w:t>
      </w:r>
    </w:p>
    <w:p w:rsidR="00944D2E" w:rsidRPr="000C37AD" w:rsidRDefault="008F7B23"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31</w:t>
      </w:r>
      <w:r w:rsidR="00944D2E" w:rsidRPr="000C37AD">
        <w:rPr>
          <w:rFonts w:ascii="Times New Roman" w:hAnsi="Times New Roman" w:cs="Times New Roman"/>
          <w:sz w:val="28"/>
        </w:rPr>
        <w:t>.</w:t>
      </w:r>
      <w:r w:rsidR="00564379">
        <w:rPr>
          <w:rFonts w:ascii="Times New Roman" w:hAnsi="Times New Roman" w:cs="Times New Roman"/>
          <w:sz w:val="28"/>
        </w:rPr>
        <w:t> </w:t>
      </w:r>
      <w:r w:rsidR="00944D2E" w:rsidRPr="000C37AD">
        <w:rPr>
          <w:rFonts w:ascii="Times New Roman" w:hAnsi="Times New Roman" w:cs="Times New Roman"/>
          <w:sz w:val="28"/>
        </w:rPr>
        <w:t>Лещенко А. К.</w:t>
      </w:r>
      <w:r w:rsidR="00564379">
        <w:rPr>
          <w:rFonts w:ascii="Times New Roman" w:hAnsi="Times New Roman" w:cs="Times New Roman"/>
          <w:sz w:val="28"/>
        </w:rPr>
        <w:t>,</w:t>
      </w:r>
      <w:r w:rsidR="00944D2E" w:rsidRPr="000C37AD">
        <w:rPr>
          <w:rFonts w:ascii="Times New Roman" w:hAnsi="Times New Roman" w:cs="Times New Roman"/>
          <w:sz w:val="28"/>
        </w:rPr>
        <w:t xml:space="preserve"> </w:t>
      </w:r>
      <w:proofErr w:type="spellStart"/>
      <w:r w:rsidR="00564379" w:rsidRPr="000C37AD">
        <w:rPr>
          <w:rFonts w:ascii="Times New Roman" w:hAnsi="Times New Roman" w:cs="Times New Roman"/>
          <w:sz w:val="28"/>
        </w:rPr>
        <w:t>Желюк</w:t>
      </w:r>
      <w:proofErr w:type="spellEnd"/>
      <w:r w:rsidR="00564379" w:rsidRPr="000C37AD">
        <w:rPr>
          <w:rFonts w:ascii="Times New Roman" w:hAnsi="Times New Roman" w:cs="Times New Roman"/>
          <w:sz w:val="28"/>
        </w:rPr>
        <w:t xml:space="preserve"> В. М.</w:t>
      </w:r>
      <w:r w:rsidR="00564379">
        <w:rPr>
          <w:rFonts w:ascii="Times New Roman" w:hAnsi="Times New Roman" w:cs="Times New Roman"/>
          <w:sz w:val="28"/>
        </w:rPr>
        <w:t xml:space="preserve"> </w:t>
      </w:r>
      <w:r w:rsidR="00944D2E" w:rsidRPr="000C37AD">
        <w:rPr>
          <w:rFonts w:ascii="Times New Roman" w:hAnsi="Times New Roman" w:cs="Times New Roman"/>
          <w:sz w:val="28"/>
        </w:rPr>
        <w:t>Підвищення урожайності сої при інокуляції бульбочков</w:t>
      </w:r>
      <w:r w:rsidR="00564379">
        <w:rPr>
          <w:rFonts w:ascii="Times New Roman" w:hAnsi="Times New Roman" w:cs="Times New Roman"/>
          <w:sz w:val="28"/>
        </w:rPr>
        <w:t xml:space="preserve">ими бактеріями. </w:t>
      </w:r>
      <w:r w:rsidR="00944D2E" w:rsidRPr="00564379">
        <w:rPr>
          <w:rFonts w:ascii="Times New Roman" w:hAnsi="Times New Roman" w:cs="Times New Roman"/>
          <w:i/>
          <w:sz w:val="28"/>
        </w:rPr>
        <w:t>Вісник с.-г. науки</w:t>
      </w:r>
      <w:r w:rsidR="00564379">
        <w:rPr>
          <w:rFonts w:ascii="Times New Roman" w:hAnsi="Times New Roman" w:cs="Times New Roman"/>
          <w:sz w:val="28"/>
        </w:rPr>
        <w:t>. 1977. № 4. С.  </w:t>
      </w:r>
      <w:r w:rsidR="00944D2E" w:rsidRPr="000C37AD">
        <w:rPr>
          <w:rFonts w:ascii="Times New Roman" w:hAnsi="Times New Roman" w:cs="Times New Roman"/>
          <w:sz w:val="28"/>
        </w:rPr>
        <w:t>33–36.</w:t>
      </w:r>
    </w:p>
    <w:p w:rsidR="00944D2E" w:rsidRPr="000C37AD" w:rsidRDefault="008F7B23"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32</w:t>
      </w:r>
      <w:r w:rsidR="00944D2E" w:rsidRPr="000C37AD">
        <w:rPr>
          <w:rFonts w:ascii="Times New Roman" w:hAnsi="Times New Roman" w:cs="Times New Roman"/>
          <w:sz w:val="28"/>
        </w:rPr>
        <w:t>.</w:t>
      </w:r>
      <w:r w:rsidR="00564379">
        <w:rPr>
          <w:rFonts w:ascii="Times New Roman" w:hAnsi="Times New Roman" w:cs="Times New Roman"/>
          <w:sz w:val="28"/>
        </w:rPr>
        <w:t> </w:t>
      </w:r>
      <w:r w:rsidR="00944D2E" w:rsidRPr="000C37AD">
        <w:rPr>
          <w:rFonts w:ascii="Times New Roman" w:hAnsi="Times New Roman" w:cs="Times New Roman"/>
          <w:sz w:val="28"/>
        </w:rPr>
        <w:t>Бабич А. О.</w:t>
      </w:r>
      <w:r w:rsidR="00564379">
        <w:rPr>
          <w:rFonts w:ascii="Times New Roman" w:hAnsi="Times New Roman" w:cs="Times New Roman"/>
          <w:sz w:val="28"/>
        </w:rPr>
        <w:t>,</w:t>
      </w:r>
      <w:r w:rsidR="00944D2E" w:rsidRPr="000C37AD">
        <w:rPr>
          <w:rFonts w:ascii="Times New Roman" w:hAnsi="Times New Roman" w:cs="Times New Roman"/>
          <w:sz w:val="28"/>
        </w:rPr>
        <w:t xml:space="preserve"> </w:t>
      </w:r>
      <w:r w:rsidR="00564379" w:rsidRPr="000C37AD">
        <w:rPr>
          <w:rFonts w:ascii="Times New Roman" w:hAnsi="Times New Roman" w:cs="Times New Roman"/>
          <w:sz w:val="28"/>
        </w:rPr>
        <w:t>Петриченко</w:t>
      </w:r>
      <w:r w:rsidR="00564379">
        <w:rPr>
          <w:rFonts w:ascii="Times New Roman" w:hAnsi="Times New Roman" w:cs="Times New Roman"/>
          <w:sz w:val="28"/>
        </w:rPr>
        <w:t> </w:t>
      </w:r>
      <w:r w:rsidR="00564379" w:rsidRPr="000C37AD">
        <w:rPr>
          <w:rFonts w:ascii="Times New Roman" w:hAnsi="Times New Roman" w:cs="Times New Roman"/>
          <w:sz w:val="28"/>
        </w:rPr>
        <w:t>В.</w:t>
      </w:r>
      <w:r w:rsidR="00564379">
        <w:rPr>
          <w:rFonts w:ascii="Times New Roman" w:hAnsi="Times New Roman" w:cs="Times New Roman"/>
          <w:sz w:val="28"/>
        </w:rPr>
        <w:t> </w:t>
      </w:r>
      <w:r w:rsidR="00564379" w:rsidRPr="000C37AD">
        <w:rPr>
          <w:rFonts w:ascii="Times New Roman" w:hAnsi="Times New Roman" w:cs="Times New Roman"/>
          <w:sz w:val="28"/>
        </w:rPr>
        <w:t xml:space="preserve">Ф., </w:t>
      </w:r>
      <w:proofErr w:type="spellStart"/>
      <w:r w:rsidR="00564379" w:rsidRPr="000C37AD">
        <w:rPr>
          <w:rFonts w:ascii="Times New Roman" w:hAnsi="Times New Roman" w:cs="Times New Roman"/>
          <w:sz w:val="28"/>
        </w:rPr>
        <w:t>Адам</w:t>
      </w:r>
      <w:proofErr w:type="spellEnd"/>
      <w:r w:rsidR="00564379" w:rsidRPr="000C37AD">
        <w:rPr>
          <w:rFonts w:ascii="Times New Roman" w:hAnsi="Times New Roman" w:cs="Times New Roman"/>
          <w:sz w:val="28"/>
        </w:rPr>
        <w:t>ень</w:t>
      </w:r>
      <w:r w:rsidR="00564379">
        <w:rPr>
          <w:rFonts w:ascii="Times New Roman" w:hAnsi="Times New Roman" w:cs="Times New Roman"/>
          <w:sz w:val="28"/>
        </w:rPr>
        <w:t> </w:t>
      </w:r>
      <w:r w:rsidR="00564379" w:rsidRPr="000C37AD">
        <w:rPr>
          <w:rFonts w:ascii="Times New Roman" w:hAnsi="Times New Roman" w:cs="Times New Roman"/>
          <w:sz w:val="28"/>
        </w:rPr>
        <w:t>Ф.</w:t>
      </w:r>
      <w:r w:rsidR="00564379">
        <w:rPr>
          <w:rFonts w:ascii="Times New Roman" w:hAnsi="Times New Roman" w:cs="Times New Roman"/>
          <w:sz w:val="28"/>
        </w:rPr>
        <w:t> </w:t>
      </w:r>
      <w:r w:rsidR="00564379" w:rsidRPr="000C37AD">
        <w:rPr>
          <w:rFonts w:ascii="Times New Roman" w:hAnsi="Times New Roman" w:cs="Times New Roman"/>
          <w:sz w:val="28"/>
        </w:rPr>
        <w:t xml:space="preserve">Ф. </w:t>
      </w:r>
      <w:r w:rsidR="00944D2E" w:rsidRPr="000C37AD">
        <w:rPr>
          <w:rFonts w:ascii="Times New Roman" w:hAnsi="Times New Roman" w:cs="Times New Roman"/>
          <w:sz w:val="28"/>
        </w:rPr>
        <w:t>Проблема фотосинтезу і біологічної фіксації азоту боб</w:t>
      </w:r>
      <w:r w:rsidR="00564379">
        <w:rPr>
          <w:rFonts w:ascii="Times New Roman" w:hAnsi="Times New Roman" w:cs="Times New Roman"/>
          <w:sz w:val="28"/>
        </w:rPr>
        <w:t xml:space="preserve">овими культурами. </w:t>
      </w:r>
      <w:r w:rsidR="00944D2E" w:rsidRPr="00564379">
        <w:rPr>
          <w:rFonts w:ascii="Times New Roman" w:hAnsi="Times New Roman" w:cs="Times New Roman"/>
          <w:i/>
          <w:sz w:val="28"/>
        </w:rPr>
        <w:t>Вісник аграрної науки</w:t>
      </w:r>
      <w:r w:rsidR="00944D2E" w:rsidRPr="000C37AD">
        <w:rPr>
          <w:rFonts w:ascii="Times New Roman" w:hAnsi="Times New Roman" w:cs="Times New Roman"/>
          <w:sz w:val="28"/>
        </w:rPr>
        <w:t xml:space="preserve">. </w:t>
      </w:r>
      <w:r w:rsidR="00564379">
        <w:rPr>
          <w:rFonts w:ascii="Times New Roman" w:hAnsi="Times New Roman" w:cs="Times New Roman"/>
          <w:sz w:val="28"/>
        </w:rPr>
        <w:t>1996.  № 2. С. </w:t>
      </w:r>
      <w:r w:rsidR="00944D2E" w:rsidRPr="000C37AD">
        <w:rPr>
          <w:rFonts w:ascii="Times New Roman" w:hAnsi="Times New Roman" w:cs="Times New Roman"/>
          <w:sz w:val="28"/>
        </w:rPr>
        <w:t>34−39.</w:t>
      </w:r>
    </w:p>
    <w:p w:rsidR="00944D2E" w:rsidRPr="000C37AD" w:rsidRDefault="008F7B23"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33</w:t>
      </w:r>
      <w:r w:rsidR="00944D2E" w:rsidRPr="000C37AD">
        <w:rPr>
          <w:rFonts w:ascii="Times New Roman" w:hAnsi="Times New Roman" w:cs="Times New Roman"/>
          <w:sz w:val="28"/>
        </w:rPr>
        <w:t xml:space="preserve">. Передпосівна обробка насіння сої / В. Ф. Петриченко, А. О. Бабич, С. І. Колісник, О. М. </w:t>
      </w:r>
      <w:proofErr w:type="spellStart"/>
      <w:r w:rsidR="00944D2E" w:rsidRPr="000C37AD">
        <w:rPr>
          <w:rFonts w:ascii="Times New Roman" w:hAnsi="Times New Roman" w:cs="Times New Roman"/>
          <w:sz w:val="28"/>
        </w:rPr>
        <w:t>Венедікт</w:t>
      </w:r>
      <w:r w:rsidR="009E1D7E">
        <w:rPr>
          <w:rFonts w:ascii="Times New Roman" w:hAnsi="Times New Roman" w:cs="Times New Roman"/>
          <w:sz w:val="28"/>
        </w:rPr>
        <w:t>ов</w:t>
      </w:r>
      <w:proofErr w:type="spellEnd"/>
      <w:r w:rsidR="009E1D7E">
        <w:rPr>
          <w:rFonts w:ascii="Times New Roman" w:hAnsi="Times New Roman" w:cs="Times New Roman"/>
          <w:sz w:val="28"/>
        </w:rPr>
        <w:t xml:space="preserve">, С. В. Іванюк, М. О. </w:t>
      </w:r>
      <w:proofErr w:type="spellStart"/>
      <w:r w:rsidR="009E1D7E">
        <w:rPr>
          <w:rFonts w:ascii="Times New Roman" w:hAnsi="Times New Roman" w:cs="Times New Roman"/>
          <w:sz w:val="28"/>
        </w:rPr>
        <w:t>Балан</w:t>
      </w:r>
      <w:proofErr w:type="spellEnd"/>
      <w:r w:rsidR="009E1D7E">
        <w:rPr>
          <w:rFonts w:ascii="Times New Roman" w:hAnsi="Times New Roman" w:cs="Times New Roman"/>
          <w:sz w:val="28"/>
        </w:rPr>
        <w:t>.</w:t>
      </w:r>
      <w:r w:rsidR="00944D2E" w:rsidRPr="000C37AD">
        <w:rPr>
          <w:rFonts w:ascii="Times New Roman" w:hAnsi="Times New Roman" w:cs="Times New Roman"/>
          <w:sz w:val="28"/>
        </w:rPr>
        <w:t xml:space="preserve"> </w:t>
      </w:r>
      <w:r w:rsidR="00944D2E" w:rsidRPr="009E1D7E">
        <w:rPr>
          <w:rFonts w:ascii="Times New Roman" w:hAnsi="Times New Roman" w:cs="Times New Roman"/>
          <w:i/>
          <w:sz w:val="28"/>
        </w:rPr>
        <w:t>Посібник українського хлібороба</w:t>
      </w:r>
      <w:r w:rsidR="009E1D7E">
        <w:rPr>
          <w:rFonts w:ascii="Times New Roman" w:hAnsi="Times New Roman" w:cs="Times New Roman"/>
          <w:sz w:val="28"/>
        </w:rPr>
        <w:t xml:space="preserve">. 2009. </w:t>
      </w:r>
      <w:r w:rsidR="00944D2E" w:rsidRPr="000C37AD">
        <w:rPr>
          <w:rFonts w:ascii="Times New Roman" w:hAnsi="Times New Roman" w:cs="Times New Roman"/>
          <w:sz w:val="28"/>
        </w:rPr>
        <w:t>С.</w:t>
      </w:r>
      <w:r w:rsidR="009E1D7E">
        <w:rPr>
          <w:rFonts w:ascii="Times New Roman" w:hAnsi="Times New Roman" w:cs="Times New Roman"/>
          <w:sz w:val="28"/>
        </w:rPr>
        <w:t> </w:t>
      </w:r>
      <w:r w:rsidR="00944D2E" w:rsidRPr="000C37AD">
        <w:rPr>
          <w:rFonts w:ascii="Times New Roman" w:hAnsi="Times New Roman" w:cs="Times New Roman"/>
          <w:sz w:val="28"/>
        </w:rPr>
        <w:t>244–246.</w:t>
      </w:r>
    </w:p>
    <w:p w:rsidR="00944D2E" w:rsidRPr="003132E1"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34</w:t>
      </w:r>
      <w:r w:rsidR="00944D2E" w:rsidRPr="003132E1">
        <w:rPr>
          <w:rFonts w:ascii="Times New Roman" w:hAnsi="Times New Roman" w:cs="Times New Roman"/>
          <w:sz w:val="28"/>
        </w:rPr>
        <w:t>.</w:t>
      </w:r>
      <w:r>
        <w:rPr>
          <w:rFonts w:ascii="Times New Roman" w:hAnsi="Times New Roman" w:cs="Times New Roman"/>
          <w:sz w:val="28"/>
        </w:rPr>
        <w:t> </w:t>
      </w:r>
      <w:r w:rsidR="00944D2E" w:rsidRPr="003132E1">
        <w:rPr>
          <w:rFonts w:ascii="Times New Roman" w:hAnsi="Times New Roman" w:cs="Times New Roman"/>
          <w:sz w:val="28"/>
        </w:rPr>
        <w:t xml:space="preserve">Порядинський В., Ляшенко В. Продуктивність сортів сої різних груп стиглості. Інноваційні аспекти технологій вирощування, зберігання і переробки </w:t>
      </w:r>
      <w:r w:rsidR="00944D2E" w:rsidRPr="003132E1">
        <w:rPr>
          <w:rFonts w:ascii="Times New Roman" w:hAnsi="Times New Roman" w:cs="Times New Roman"/>
          <w:sz w:val="28"/>
        </w:rPr>
        <w:lastRenderedPageBreak/>
        <w:t xml:space="preserve">продукції рослинництва : матеріали ІІІ </w:t>
      </w:r>
      <w:proofErr w:type="spellStart"/>
      <w:r w:rsidR="00944D2E" w:rsidRPr="003132E1">
        <w:rPr>
          <w:rFonts w:ascii="Times New Roman" w:hAnsi="Times New Roman" w:cs="Times New Roman"/>
          <w:sz w:val="28"/>
        </w:rPr>
        <w:t>наук.-практ</w:t>
      </w:r>
      <w:proofErr w:type="spellEnd"/>
      <w:r w:rsidR="00944D2E" w:rsidRPr="003132E1">
        <w:rPr>
          <w:rFonts w:ascii="Times New Roman" w:hAnsi="Times New Roman" w:cs="Times New Roman"/>
          <w:sz w:val="28"/>
        </w:rPr>
        <w:t xml:space="preserve">. </w:t>
      </w:r>
      <w:proofErr w:type="spellStart"/>
      <w:r w:rsidR="00944D2E" w:rsidRPr="003132E1">
        <w:rPr>
          <w:rFonts w:ascii="Times New Roman" w:hAnsi="Times New Roman" w:cs="Times New Roman"/>
          <w:sz w:val="28"/>
        </w:rPr>
        <w:t>інтернет-конф</w:t>
      </w:r>
      <w:proofErr w:type="spellEnd"/>
      <w:r w:rsidR="00944D2E" w:rsidRPr="003132E1">
        <w:rPr>
          <w:rFonts w:ascii="Times New Roman" w:hAnsi="Times New Roman" w:cs="Times New Roman"/>
          <w:sz w:val="28"/>
        </w:rPr>
        <w:t>. (м. Полтава, 21-22 квіт. 2015 р.). Полтава, 2015. С.</w:t>
      </w:r>
      <w:r>
        <w:rPr>
          <w:rFonts w:ascii="Times New Roman" w:hAnsi="Times New Roman" w:cs="Times New Roman"/>
          <w:sz w:val="28"/>
        </w:rPr>
        <w:t> </w:t>
      </w:r>
      <w:r w:rsidR="00944D2E" w:rsidRPr="003132E1">
        <w:rPr>
          <w:rFonts w:ascii="Times New Roman" w:hAnsi="Times New Roman" w:cs="Times New Roman"/>
          <w:sz w:val="28"/>
        </w:rPr>
        <w:t>104–106.</w:t>
      </w:r>
    </w:p>
    <w:p w:rsidR="00944D2E"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35</w:t>
      </w:r>
      <w:r w:rsidR="00944D2E" w:rsidRPr="003132E1">
        <w:rPr>
          <w:rFonts w:ascii="Times New Roman" w:hAnsi="Times New Roman" w:cs="Times New Roman"/>
          <w:sz w:val="28"/>
        </w:rPr>
        <w:t>.</w:t>
      </w:r>
      <w:r>
        <w:rPr>
          <w:rFonts w:ascii="Times New Roman" w:hAnsi="Times New Roman" w:cs="Times New Roman"/>
          <w:sz w:val="28"/>
        </w:rPr>
        <w:t> </w:t>
      </w:r>
      <w:r w:rsidR="00944D2E" w:rsidRPr="003132E1">
        <w:rPr>
          <w:rFonts w:ascii="Times New Roman" w:hAnsi="Times New Roman" w:cs="Times New Roman"/>
          <w:sz w:val="28"/>
        </w:rPr>
        <w:t xml:space="preserve">Іванюк С. В., </w:t>
      </w:r>
      <w:proofErr w:type="spellStart"/>
      <w:r w:rsidR="00944D2E" w:rsidRPr="003132E1">
        <w:rPr>
          <w:rFonts w:ascii="Times New Roman" w:hAnsi="Times New Roman" w:cs="Times New Roman"/>
          <w:sz w:val="28"/>
        </w:rPr>
        <w:t>Темченко</w:t>
      </w:r>
      <w:proofErr w:type="spellEnd"/>
      <w:r w:rsidR="00944D2E" w:rsidRPr="003132E1">
        <w:rPr>
          <w:rFonts w:ascii="Times New Roman" w:hAnsi="Times New Roman" w:cs="Times New Roman"/>
          <w:sz w:val="28"/>
        </w:rPr>
        <w:t xml:space="preserve"> І. В., </w:t>
      </w:r>
      <w:proofErr w:type="spellStart"/>
      <w:r w:rsidR="00944D2E" w:rsidRPr="003132E1">
        <w:rPr>
          <w:rFonts w:ascii="Times New Roman" w:hAnsi="Times New Roman" w:cs="Times New Roman"/>
          <w:sz w:val="28"/>
        </w:rPr>
        <w:t>Семцов</w:t>
      </w:r>
      <w:proofErr w:type="spellEnd"/>
      <w:r w:rsidR="00944D2E" w:rsidRPr="003132E1">
        <w:rPr>
          <w:rFonts w:ascii="Times New Roman" w:hAnsi="Times New Roman" w:cs="Times New Roman"/>
          <w:sz w:val="28"/>
        </w:rPr>
        <w:t xml:space="preserve"> А. В. Тривалість вегетаційного періоду сої – основа формування сортових ресурсів регіону. </w:t>
      </w:r>
      <w:r w:rsidR="00944D2E" w:rsidRPr="00305A15">
        <w:rPr>
          <w:rFonts w:ascii="Times New Roman" w:hAnsi="Times New Roman" w:cs="Times New Roman"/>
          <w:i/>
          <w:sz w:val="28"/>
        </w:rPr>
        <w:t xml:space="preserve">Корми і </w:t>
      </w:r>
      <w:proofErr w:type="spellStart"/>
      <w:r w:rsidR="00944D2E" w:rsidRPr="00305A15">
        <w:rPr>
          <w:rFonts w:ascii="Times New Roman" w:hAnsi="Times New Roman" w:cs="Times New Roman"/>
          <w:i/>
          <w:sz w:val="28"/>
        </w:rPr>
        <w:t>кормовиробництво</w:t>
      </w:r>
      <w:proofErr w:type="spellEnd"/>
      <w:r w:rsidR="00944D2E" w:rsidRPr="00305A15">
        <w:rPr>
          <w:rFonts w:ascii="Times New Roman" w:hAnsi="Times New Roman" w:cs="Times New Roman"/>
          <w:i/>
          <w:sz w:val="28"/>
        </w:rPr>
        <w:t>.</w:t>
      </w:r>
      <w:r w:rsidR="00944D2E" w:rsidRPr="003132E1">
        <w:rPr>
          <w:rFonts w:ascii="Times New Roman" w:hAnsi="Times New Roman" w:cs="Times New Roman"/>
          <w:sz w:val="28"/>
        </w:rPr>
        <w:t xml:space="preserve"> Вінниця, 2012. </w:t>
      </w:r>
      <w:proofErr w:type="spellStart"/>
      <w:r w:rsidR="00944D2E" w:rsidRPr="003132E1">
        <w:rPr>
          <w:rFonts w:ascii="Times New Roman" w:hAnsi="Times New Roman" w:cs="Times New Roman"/>
          <w:sz w:val="28"/>
        </w:rPr>
        <w:t>Ви</w:t>
      </w:r>
      <w:proofErr w:type="spellEnd"/>
      <w:r w:rsidR="00944D2E" w:rsidRPr="003132E1">
        <w:rPr>
          <w:rFonts w:ascii="Times New Roman" w:hAnsi="Times New Roman" w:cs="Times New Roman"/>
          <w:sz w:val="28"/>
        </w:rPr>
        <w:t>п.</w:t>
      </w:r>
      <w:r>
        <w:rPr>
          <w:rFonts w:ascii="Times New Roman" w:hAnsi="Times New Roman" w:cs="Times New Roman"/>
          <w:sz w:val="28"/>
        </w:rPr>
        <w:t> </w:t>
      </w:r>
      <w:r w:rsidR="00944D2E" w:rsidRPr="003132E1">
        <w:rPr>
          <w:rFonts w:ascii="Times New Roman" w:hAnsi="Times New Roman" w:cs="Times New Roman"/>
          <w:sz w:val="28"/>
        </w:rPr>
        <w:t>73. С.</w:t>
      </w:r>
      <w:r>
        <w:rPr>
          <w:rFonts w:ascii="Times New Roman" w:hAnsi="Times New Roman" w:cs="Times New Roman"/>
          <w:sz w:val="28"/>
        </w:rPr>
        <w:t> </w:t>
      </w:r>
      <w:r w:rsidR="00944D2E" w:rsidRPr="003132E1">
        <w:rPr>
          <w:rFonts w:ascii="Times New Roman" w:hAnsi="Times New Roman" w:cs="Times New Roman"/>
          <w:sz w:val="28"/>
        </w:rPr>
        <w:t>67–71.</w:t>
      </w:r>
    </w:p>
    <w:p w:rsidR="00944D2E"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36</w:t>
      </w:r>
      <w:r w:rsidR="00944D2E" w:rsidRPr="008957C1">
        <w:rPr>
          <w:rFonts w:ascii="Times New Roman" w:hAnsi="Times New Roman" w:cs="Times New Roman"/>
          <w:sz w:val="28"/>
        </w:rPr>
        <w:t>.</w:t>
      </w:r>
      <w:r>
        <w:rPr>
          <w:rFonts w:ascii="Times New Roman" w:hAnsi="Times New Roman" w:cs="Times New Roman"/>
          <w:sz w:val="28"/>
        </w:rPr>
        <w:t> </w:t>
      </w:r>
      <w:r w:rsidR="00944D2E" w:rsidRPr="008957C1">
        <w:rPr>
          <w:rFonts w:ascii="Times New Roman" w:hAnsi="Times New Roman" w:cs="Times New Roman"/>
          <w:sz w:val="28"/>
        </w:rPr>
        <w:t>Лісова А. П., Макаренко В. М., Кравченко С. М. Система зас</w:t>
      </w:r>
      <w:r>
        <w:rPr>
          <w:rFonts w:ascii="Times New Roman" w:hAnsi="Times New Roman" w:cs="Times New Roman"/>
          <w:sz w:val="28"/>
        </w:rPr>
        <w:t xml:space="preserve">тосування добрив. Київ </w:t>
      </w:r>
      <w:r w:rsidR="00944D2E" w:rsidRPr="008957C1">
        <w:rPr>
          <w:rFonts w:ascii="Times New Roman" w:hAnsi="Times New Roman" w:cs="Times New Roman"/>
          <w:sz w:val="28"/>
        </w:rPr>
        <w:t>: Вища школа. 2002, 317</w:t>
      </w:r>
      <w:r>
        <w:rPr>
          <w:rFonts w:ascii="Times New Roman" w:hAnsi="Times New Roman" w:cs="Times New Roman"/>
          <w:sz w:val="28"/>
        </w:rPr>
        <w:t> </w:t>
      </w:r>
      <w:r w:rsidR="00944D2E" w:rsidRPr="008957C1">
        <w:rPr>
          <w:rFonts w:ascii="Times New Roman" w:hAnsi="Times New Roman" w:cs="Times New Roman"/>
          <w:sz w:val="28"/>
        </w:rPr>
        <w:t>с.</w:t>
      </w:r>
    </w:p>
    <w:p w:rsidR="008F7B23" w:rsidRPr="008F7B23" w:rsidRDefault="008F7B23" w:rsidP="008F7B23">
      <w:pPr>
        <w:spacing w:after="0" w:line="360" w:lineRule="auto"/>
        <w:ind w:firstLine="709"/>
        <w:jc w:val="both"/>
        <w:rPr>
          <w:rFonts w:ascii="Times New Roman" w:hAnsi="Times New Roman" w:cs="Times New Roman"/>
          <w:sz w:val="28"/>
        </w:rPr>
      </w:pPr>
      <w:r>
        <w:rPr>
          <w:rFonts w:ascii="Times New Roman" w:hAnsi="Times New Roman" w:cs="Times New Roman"/>
          <w:sz w:val="28"/>
        </w:rPr>
        <w:t>37</w:t>
      </w:r>
      <w:r w:rsidRPr="002C1024">
        <w:rPr>
          <w:rFonts w:ascii="Times New Roman" w:hAnsi="Times New Roman" w:cs="Times New Roman"/>
          <w:sz w:val="28"/>
        </w:rPr>
        <w:t>.</w:t>
      </w:r>
      <w:r>
        <w:rPr>
          <w:rFonts w:ascii="Times New Roman" w:hAnsi="Times New Roman" w:cs="Times New Roman"/>
          <w:sz w:val="28"/>
        </w:rPr>
        <w:t> </w:t>
      </w:r>
      <w:r w:rsidRPr="000F0C65">
        <w:rPr>
          <w:rFonts w:ascii="Times New Roman" w:hAnsi="Times New Roman" w:cs="Times New Roman"/>
          <w:sz w:val="28"/>
        </w:rPr>
        <w:t>Петренкова В.П. Хвороби шкідників сої. Харків. 40</w:t>
      </w:r>
      <w:r>
        <w:rPr>
          <w:rFonts w:ascii="Times New Roman" w:hAnsi="Times New Roman" w:cs="Times New Roman"/>
          <w:sz w:val="28"/>
        </w:rPr>
        <w:t> </w:t>
      </w:r>
      <w:r w:rsidRPr="000F0C65">
        <w:rPr>
          <w:rFonts w:ascii="Times New Roman" w:hAnsi="Times New Roman" w:cs="Times New Roman"/>
          <w:sz w:val="28"/>
        </w:rPr>
        <w:t>с.</w:t>
      </w:r>
    </w:p>
    <w:p w:rsidR="00944D2E" w:rsidRPr="002C1024" w:rsidRDefault="00305A15"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w:t>
      </w:r>
      <w:r w:rsidR="008F7B23">
        <w:rPr>
          <w:rFonts w:ascii="Times New Roman" w:hAnsi="Times New Roman" w:cs="Times New Roman"/>
          <w:sz w:val="28"/>
        </w:rPr>
        <w:t>8</w:t>
      </w:r>
      <w:r w:rsidR="00944D2E" w:rsidRPr="002C1024">
        <w:rPr>
          <w:rFonts w:ascii="Times New Roman" w:hAnsi="Times New Roman" w:cs="Times New Roman"/>
          <w:sz w:val="28"/>
        </w:rPr>
        <w:t>.</w:t>
      </w:r>
      <w:r>
        <w:rPr>
          <w:rFonts w:ascii="Times New Roman" w:hAnsi="Times New Roman" w:cs="Times New Roman"/>
          <w:sz w:val="28"/>
        </w:rPr>
        <w:t> </w:t>
      </w:r>
      <w:r w:rsidR="00944D2E" w:rsidRPr="002C1024">
        <w:rPr>
          <w:rFonts w:ascii="Times New Roman" w:hAnsi="Times New Roman" w:cs="Times New Roman"/>
          <w:sz w:val="28"/>
        </w:rPr>
        <w:t>Розміщення посівів і технологія вирощування сої в Україні</w:t>
      </w:r>
      <w:r>
        <w:rPr>
          <w:rFonts w:ascii="Times New Roman" w:hAnsi="Times New Roman" w:cs="Times New Roman"/>
          <w:sz w:val="28"/>
        </w:rPr>
        <w:t xml:space="preserve"> </w:t>
      </w:r>
      <w:r w:rsidR="00944D2E" w:rsidRPr="002C1024">
        <w:rPr>
          <w:rFonts w:ascii="Times New Roman" w:hAnsi="Times New Roman" w:cs="Times New Roman"/>
          <w:sz w:val="28"/>
        </w:rPr>
        <w:t>/</w:t>
      </w:r>
      <w:r>
        <w:rPr>
          <w:rFonts w:ascii="Times New Roman" w:hAnsi="Times New Roman" w:cs="Times New Roman"/>
          <w:sz w:val="28"/>
        </w:rPr>
        <w:t xml:space="preserve"> А.О.Бабич та ін. </w:t>
      </w:r>
      <w:r w:rsidR="00944D2E" w:rsidRPr="00305A15">
        <w:rPr>
          <w:rFonts w:ascii="Times New Roman" w:hAnsi="Times New Roman" w:cs="Times New Roman"/>
          <w:i/>
          <w:sz w:val="28"/>
        </w:rPr>
        <w:t>Пропозиція</w:t>
      </w:r>
      <w:r>
        <w:rPr>
          <w:rFonts w:ascii="Times New Roman" w:hAnsi="Times New Roman" w:cs="Times New Roman"/>
          <w:sz w:val="28"/>
        </w:rPr>
        <w:t>. 2000. № 5.</w:t>
      </w:r>
      <w:r w:rsidR="00944D2E" w:rsidRPr="002C1024">
        <w:rPr>
          <w:rFonts w:ascii="Times New Roman" w:hAnsi="Times New Roman" w:cs="Times New Roman"/>
          <w:sz w:val="28"/>
        </w:rPr>
        <w:t xml:space="preserve"> С.</w:t>
      </w:r>
      <w:r>
        <w:rPr>
          <w:rFonts w:ascii="Times New Roman" w:hAnsi="Times New Roman" w:cs="Times New Roman"/>
          <w:sz w:val="28"/>
        </w:rPr>
        <w:t> </w:t>
      </w:r>
      <w:r w:rsidR="00944D2E" w:rsidRPr="002C1024">
        <w:rPr>
          <w:rFonts w:ascii="Times New Roman" w:hAnsi="Times New Roman" w:cs="Times New Roman"/>
          <w:sz w:val="28"/>
        </w:rPr>
        <w:t>38</w:t>
      </w:r>
      <w:r w:rsidRPr="003132E1">
        <w:rPr>
          <w:rFonts w:ascii="Times New Roman" w:hAnsi="Times New Roman" w:cs="Times New Roman"/>
          <w:sz w:val="28"/>
        </w:rPr>
        <w:t>–</w:t>
      </w:r>
      <w:r w:rsidR="00944D2E" w:rsidRPr="002C1024">
        <w:rPr>
          <w:rFonts w:ascii="Times New Roman" w:hAnsi="Times New Roman" w:cs="Times New Roman"/>
          <w:sz w:val="28"/>
        </w:rPr>
        <w:t xml:space="preserve">40 </w:t>
      </w:r>
    </w:p>
    <w:p w:rsidR="00944D2E" w:rsidRPr="002C1024" w:rsidRDefault="008F7B23"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39</w:t>
      </w:r>
      <w:r w:rsidR="00944D2E" w:rsidRPr="002C1024">
        <w:rPr>
          <w:rFonts w:ascii="Times New Roman" w:hAnsi="Times New Roman" w:cs="Times New Roman"/>
          <w:sz w:val="28"/>
        </w:rPr>
        <w:t>.</w:t>
      </w:r>
      <w:r w:rsidR="00305A15">
        <w:rPr>
          <w:rFonts w:ascii="Times New Roman" w:hAnsi="Times New Roman" w:cs="Times New Roman"/>
          <w:sz w:val="28"/>
        </w:rPr>
        <w:t> </w:t>
      </w:r>
      <w:r w:rsidR="005D0A7D" w:rsidRPr="002C1024">
        <w:rPr>
          <w:rFonts w:ascii="Times New Roman" w:hAnsi="Times New Roman" w:cs="Times New Roman"/>
          <w:sz w:val="28"/>
        </w:rPr>
        <w:t>Нагорний</w:t>
      </w:r>
      <w:r w:rsidR="005D0A7D">
        <w:rPr>
          <w:rFonts w:ascii="Times New Roman" w:hAnsi="Times New Roman" w:cs="Times New Roman"/>
          <w:sz w:val="28"/>
        </w:rPr>
        <w:t> </w:t>
      </w:r>
      <w:r w:rsidR="005D0A7D" w:rsidRPr="002C1024">
        <w:rPr>
          <w:rFonts w:ascii="Times New Roman" w:hAnsi="Times New Roman" w:cs="Times New Roman"/>
          <w:sz w:val="28"/>
        </w:rPr>
        <w:t>В.</w:t>
      </w:r>
      <w:r w:rsidR="005D0A7D">
        <w:rPr>
          <w:rFonts w:ascii="Times New Roman" w:hAnsi="Times New Roman" w:cs="Times New Roman"/>
          <w:sz w:val="28"/>
        </w:rPr>
        <w:t> </w:t>
      </w:r>
      <w:r w:rsidR="005D0A7D" w:rsidRPr="002C1024">
        <w:rPr>
          <w:rFonts w:ascii="Times New Roman" w:hAnsi="Times New Roman" w:cs="Times New Roman"/>
          <w:sz w:val="28"/>
        </w:rPr>
        <w:t>І.</w:t>
      </w:r>
      <w:r w:rsidR="005D0A7D">
        <w:rPr>
          <w:rFonts w:ascii="Times New Roman" w:hAnsi="Times New Roman" w:cs="Times New Roman"/>
          <w:sz w:val="28"/>
        </w:rPr>
        <w:t xml:space="preserve"> </w:t>
      </w:r>
      <w:r w:rsidR="00944D2E" w:rsidRPr="002C1024">
        <w:rPr>
          <w:rFonts w:ascii="Times New Roman" w:hAnsi="Times New Roman" w:cs="Times New Roman"/>
          <w:sz w:val="28"/>
        </w:rPr>
        <w:t>Залежність продуктивності сої від способів сівби і густоти посіву в умовах Півні</w:t>
      </w:r>
      <w:r w:rsidR="005D0A7D">
        <w:rPr>
          <w:rFonts w:ascii="Times New Roman" w:hAnsi="Times New Roman" w:cs="Times New Roman"/>
          <w:sz w:val="28"/>
        </w:rPr>
        <w:t xml:space="preserve">чно-східного лісостепу України. </w:t>
      </w:r>
      <w:r w:rsidR="00944D2E" w:rsidRPr="005D0A7D">
        <w:rPr>
          <w:rFonts w:ascii="Times New Roman" w:hAnsi="Times New Roman" w:cs="Times New Roman"/>
          <w:i/>
          <w:sz w:val="28"/>
        </w:rPr>
        <w:t>Корми і кормо виробництво</w:t>
      </w:r>
      <w:r w:rsidR="005D0A7D">
        <w:rPr>
          <w:rFonts w:ascii="Times New Roman" w:hAnsi="Times New Roman" w:cs="Times New Roman"/>
          <w:sz w:val="28"/>
        </w:rPr>
        <w:t xml:space="preserve">. 2008. </w:t>
      </w:r>
      <w:r w:rsidR="00944D2E" w:rsidRPr="002C1024">
        <w:rPr>
          <w:rFonts w:ascii="Times New Roman" w:hAnsi="Times New Roman" w:cs="Times New Roman"/>
          <w:sz w:val="28"/>
        </w:rPr>
        <w:t>№</w:t>
      </w:r>
      <w:r w:rsidR="005D0A7D">
        <w:rPr>
          <w:rFonts w:ascii="Times New Roman" w:hAnsi="Times New Roman" w:cs="Times New Roman"/>
          <w:sz w:val="28"/>
        </w:rPr>
        <w:t> </w:t>
      </w:r>
      <w:r w:rsidR="00944D2E" w:rsidRPr="002C1024">
        <w:rPr>
          <w:rFonts w:ascii="Times New Roman" w:hAnsi="Times New Roman" w:cs="Times New Roman"/>
          <w:sz w:val="28"/>
        </w:rPr>
        <w:t>62</w:t>
      </w:r>
      <w:r w:rsidR="005D0A7D">
        <w:rPr>
          <w:rFonts w:ascii="Times New Roman" w:hAnsi="Times New Roman" w:cs="Times New Roman"/>
          <w:sz w:val="28"/>
        </w:rPr>
        <w:t>.</w:t>
      </w:r>
      <w:r w:rsidR="00944D2E" w:rsidRPr="002C1024">
        <w:rPr>
          <w:rFonts w:ascii="Times New Roman" w:hAnsi="Times New Roman" w:cs="Times New Roman"/>
          <w:sz w:val="28"/>
        </w:rPr>
        <w:t xml:space="preserve"> </w:t>
      </w:r>
      <w:r w:rsidR="005D0A7D">
        <w:rPr>
          <w:rFonts w:ascii="Times New Roman" w:hAnsi="Times New Roman" w:cs="Times New Roman"/>
          <w:sz w:val="28"/>
        </w:rPr>
        <w:t>С</w:t>
      </w:r>
      <w:r w:rsidR="00944D2E" w:rsidRPr="002C1024">
        <w:rPr>
          <w:rFonts w:ascii="Times New Roman" w:hAnsi="Times New Roman" w:cs="Times New Roman"/>
          <w:sz w:val="28"/>
        </w:rPr>
        <w:t>.</w:t>
      </w:r>
      <w:r w:rsidR="005D0A7D">
        <w:rPr>
          <w:rFonts w:ascii="Times New Roman" w:hAnsi="Times New Roman" w:cs="Times New Roman"/>
          <w:sz w:val="28"/>
        </w:rPr>
        <w:t> </w:t>
      </w:r>
      <w:r w:rsidR="00944D2E" w:rsidRPr="002C1024">
        <w:rPr>
          <w:rFonts w:ascii="Times New Roman" w:hAnsi="Times New Roman" w:cs="Times New Roman"/>
          <w:sz w:val="28"/>
        </w:rPr>
        <w:t>173</w:t>
      </w:r>
      <w:r w:rsidR="005D0A7D" w:rsidRPr="003132E1">
        <w:rPr>
          <w:rFonts w:ascii="Times New Roman" w:hAnsi="Times New Roman" w:cs="Times New Roman"/>
          <w:sz w:val="28"/>
        </w:rPr>
        <w:t>–</w:t>
      </w:r>
      <w:r w:rsidR="00944D2E" w:rsidRPr="002C1024">
        <w:rPr>
          <w:rFonts w:ascii="Times New Roman" w:hAnsi="Times New Roman" w:cs="Times New Roman"/>
          <w:sz w:val="28"/>
        </w:rPr>
        <w:t>178.</w:t>
      </w:r>
    </w:p>
    <w:p w:rsidR="00944D2E" w:rsidRPr="002C1024" w:rsidRDefault="008F7B23" w:rsidP="005D0A7D">
      <w:pPr>
        <w:spacing w:after="0" w:line="360" w:lineRule="auto"/>
        <w:ind w:firstLine="709"/>
        <w:jc w:val="both"/>
        <w:rPr>
          <w:rFonts w:ascii="Times New Roman" w:hAnsi="Times New Roman" w:cs="Times New Roman"/>
          <w:sz w:val="28"/>
        </w:rPr>
      </w:pPr>
      <w:r>
        <w:rPr>
          <w:rFonts w:ascii="Times New Roman" w:hAnsi="Times New Roman" w:cs="Times New Roman"/>
          <w:sz w:val="28"/>
        </w:rPr>
        <w:t>40</w:t>
      </w:r>
      <w:r w:rsidR="005D0A7D">
        <w:rPr>
          <w:rFonts w:ascii="Times New Roman" w:hAnsi="Times New Roman" w:cs="Times New Roman"/>
          <w:sz w:val="28"/>
        </w:rPr>
        <w:t>. </w:t>
      </w:r>
      <w:r w:rsidR="00944D2E" w:rsidRPr="002C1024">
        <w:rPr>
          <w:rFonts w:ascii="Times New Roman" w:hAnsi="Times New Roman" w:cs="Times New Roman"/>
          <w:sz w:val="28"/>
        </w:rPr>
        <w:t>Бабич. А.</w:t>
      </w:r>
      <w:r w:rsidR="005D0A7D">
        <w:rPr>
          <w:rFonts w:ascii="Times New Roman" w:hAnsi="Times New Roman" w:cs="Times New Roman"/>
          <w:sz w:val="28"/>
        </w:rPr>
        <w:t>,</w:t>
      </w:r>
      <w:r w:rsidR="005D0A7D" w:rsidRPr="005D0A7D">
        <w:rPr>
          <w:rFonts w:ascii="Times New Roman" w:hAnsi="Times New Roman" w:cs="Times New Roman"/>
          <w:sz w:val="28"/>
        </w:rPr>
        <w:t xml:space="preserve"> </w:t>
      </w:r>
      <w:r w:rsidR="005D0A7D" w:rsidRPr="002C1024">
        <w:rPr>
          <w:rFonts w:ascii="Times New Roman" w:hAnsi="Times New Roman" w:cs="Times New Roman"/>
          <w:sz w:val="28"/>
        </w:rPr>
        <w:t>Бабич-Побережна А.</w:t>
      </w:r>
      <w:r w:rsidR="00944D2E" w:rsidRPr="002C1024">
        <w:rPr>
          <w:rFonts w:ascii="Times New Roman" w:hAnsi="Times New Roman" w:cs="Times New Roman"/>
          <w:sz w:val="28"/>
        </w:rPr>
        <w:t xml:space="preserve"> Соя – стратегічна культура світового землер</w:t>
      </w:r>
      <w:r w:rsidR="005D0A7D">
        <w:rPr>
          <w:rFonts w:ascii="Times New Roman" w:hAnsi="Times New Roman" w:cs="Times New Roman"/>
          <w:sz w:val="28"/>
        </w:rPr>
        <w:t xml:space="preserve">обства XXI століття. Пропозиція. 2006. №6. </w:t>
      </w:r>
      <w:r w:rsidR="00944D2E" w:rsidRPr="002C1024">
        <w:rPr>
          <w:rFonts w:ascii="Times New Roman" w:hAnsi="Times New Roman" w:cs="Times New Roman"/>
          <w:sz w:val="28"/>
        </w:rPr>
        <w:t>С.</w:t>
      </w:r>
      <w:r w:rsidR="005D0A7D">
        <w:rPr>
          <w:rFonts w:ascii="Times New Roman" w:hAnsi="Times New Roman" w:cs="Times New Roman"/>
          <w:sz w:val="28"/>
        </w:rPr>
        <w:t> </w:t>
      </w:r>
      <w:r w:rsidR="00944D2E" w:rsidRPr="002C1024">
        <w:rPr>
          <w:rFonts w:ascii="Times New Roman" w:hAnsi="Times New Roman" w:cs="Times New Roman"/>
          <w:sz w:val="28"/>
        </w:rPr>
        <w:t>44</w:t>
      </w:r>
      <w:r w:rsidR="005D0A7D" w:rsidRPr="003132E1">
        <w:rPr>
          <w:rFonts w:ascii="Times New Roman" w:hAnsi="Times New Roman" w:cs="Times New Roman"/>
          <w:sz w:val="28"/>
        </w:rPr>
        <w:t>–</w:t>
      </w:r>
      <w:r w:rsidR="00944D2E" w:rsidRPr="002C1024">
        <w:rPr>
          <w:rFonts w:ascii="Times New Roman" w:hAnsi="Times New Roman" w:cs="Times New Roman"/>
          <w:sz w:val="28"/>
        </w:rPr>
        <w:t>46.</w:t>
      </w:r>
    </w:p>
    <w:p w:rsidR="00944D2E" w:rsidRDefault="00944D2E" w:rsidP="00944D2E"/>
    <w:p w:rsidR="00944D2E" w:rsidRPr="00FE4513" w:rsidRDefault="00944D2E" w:rsidP="00586561">
      <w:pPr>
        <w:spacing w:line="360" w:lineRule="auto"/>
        <w:ind w:firstLine="709"/>
        <w:jc w:val="both"/>
        <w:rPr>
          <w:rFonts w:ascii="Times New Roman" w:hAnsi="Times New Roman" w:cs="Times New Roman"/>
          <w:b/>
          <w:sz w:val="32"/>
          <w:szCs w:val="32"/>
        </w:rPr>
      </w:pPr>
    </w:p>
    <w:sectPr w:rsidR="00944D2E" w:rsidRPr="00FE4513" w:rsidSect="003F3B7B">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9D" w:rsidRDefault="0045719D" w:rsidP="003F3B7B">
      <w:pPr>
        <w:spacing w:after="0" w:line="240" w:lineRule="auto"/>
      </w:pPr>
      <w:r>
        <w:separator/>
      </w:r>
    </w:p>
  </w:endnote>
  <w:endnote w:type="continuationSeparator" w:id="0">
    <w:p w:rsidR="0045719D" w:rsidRDefault="0045719D" w:rsidP="003F3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9D" w:rsidRDefault="0045719D" w:rsidP="003F3B7B">
      <w:pPr>
        <w:spacing w:after="0" w:line="240" w:lineRule="auto"/>
      </w:pPr>
      <w:r>
        <w:separator/>
      </w:r>
    </w:p>
  </w:footnote>
  <w:footnote w:type="continuationSeparator" w:id="0">
    <w:p w:rsidR="0045719D" w:rsidRDefault="0045719D" w:rsidP="003F3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83125"/>
      <w:docPartObj>
        <w:docPartGallery w:val="Page Numbers (Top of Page)"/>
        <w:docPartUnique/>
      </w:docPartObj>
    </w:sdtPr>
    <w:sdtEndPr/>
    <w:sdtContent>
      <w:p w:rsidR="0045719D" w:rsidRDefault="0045719D">
        <w:pPr>
          <w:pStyle w:val="a5"/>
          <w:jc w:val="right"/>
        </w:pPr>
        <w:r>
          <w:fldChar w:fldCharType="begin"/>
        </w:r>
        <w:r>
          <w:instrText>PAGE   \* MERGEFORMAT</w:instrText>
        </w:r>
        <w:r>
          <w:fldChar w:fldCharType="separate"/>
        </w:r>
        <w:r w:rsidR="00966003" w:rsidRPr="00966003">
          <w:rPr>
            <w:noProof/>
            <w:lang w:val="ru-RU"/>
          </w:rPr>
          <w:t>19</w:t>
        </w:r>
        <w:r>
          <w:fldChar w:fldCharType="end"/>
        </w:r>
      </w:p>
    </w:sdtContent>
  </w:sdt>
  <w:p w:rsidR="0045719D" w:rsidRDefault="004571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B6C69"/>
    <w:multiLevelType w:val="hybridMultilevel"/>
    <w:tmpl w:val="49D843FE"/>
    <w:lvl w:ilvl="0" w:tplc="02747BF6">
      <w:start w:val="1"/>
      <w:numFmt w:val="decimal"/>
      <w:lvlText w:val="%1."/>
      <w:lvlJc w:val="left"/>
      <w:pPr>
        <w:ind w:left="1429" w:hanging="360"/>
      </w:pPr>
      <w:rPr>
        <w:rFonts w:hint="default"/>
        <w:b w:val="0"/>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78407277"/>
    <w:multiLevelType w:val="hybridMultilevel"/>
    <w:tmpl w:val="BC72D0D4"/>
    <w:lvl w:ilvl="0" w:tplc="FE245DBC">
      <w:start w:val="1"/>
      <w:numFmt w:val="decimal"/>
      <w:lvlText w:val="%1."/>
      <w:lvlJc w:val="left"/>
      <w:pPr>
        <w:ind w:left="1069" w:hanging="360"/>
      </w:pPr>
      <w:rPr>
        <w:rFonts w:ascii="Times New Roman" w:eastAsiaTheme="minorHAnsi"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37"/>
    <w:rsid w:val="00005A3F"/>
    <w:rsid w:val="000070D1"/>
    <w:rsid w:val="00007655"/>
    <w:rsid w:val="0001733B"/>
    <w:rsid w:val="00017F15"/>
    <w:rsid w:val="00021865"/>
    <w:rsid w:val="00025391"/>
    <w:rsid w:val="00032A3F"/>
    <w:rsid w:val="00034EF2"/>
    <w:rsid w:val="00041E59"/>
    <w:rsid w:val="00051087"/>
    <w:rsid w:val="000543A2"/>
    <w:rsid w:val="00054414"/>
    <w:rsid w:val="0005600D"/>
    <w:rsid w:val="00057833"/>
    <w:rsid w:val="00063BC0"/>
    <w:rsid w:val="0006494C"/>
    <w:rsid w:val="00076D13"/>
    <w:rsid w:val="00091407"/>
    <w:rsid w:val="000927C8"/>
    <w:rsid w:val="000979CE"/>
    <w:rsid w:val="000B6078"/>
    <w:rsid w:val="000C06C6"/>
    <w:rsid w:val="000C0CBD"/>
    <w:rsid w:val="000C7D7B"/>
    <w:rsid w:val="000D3E7C"/>
    <w:rsid w:val="000D6306"/>
    <w:rsid w:val="000E1FC4"/>
    <w:rsid w:val="000E78BB"/>
    <w:rsid w:val="000F3C0D"/>
    <w:rsid w:val="000F54FD"/>
    <w:rsid w:val="000F5786"/>
    <w:rsid w:val="000F5882"/>
    <w:rsid w:val="000F6F63"/>
    <w:rsid w:val="000F70EC"/>
    <w:rsid w:val="00112882"/>
    <w:rsid w:val="00125CCA"/>
    <w:rsid w:val="001272D4"/>
    <w:rsid w:val="00127BA9"/>
    <w:rsid w:val="00127F34"/>
    <w:rsid w:val="001306CD"/>
    <w:rsid w:val="00132E98"/>
    <w:rsid w:val="00137BAE"/>
    <w:rsid w:val="00137F47"/>
    <w:rsid w:val="001447CE"/>
    <w:rsid w:val="00152A85"/>
    <w:rsid w:val="0015300B"/>
    <w:rsid w:val="00153921"/>
    <w:rsid w:val="00155B59"/>
    <w:rsid w:val="0016749A"/>
    <w:rsid w:val="00167E54"/>
    <w:rsid w:val="00175411"/>
    <w:rsid w:val="001775F6"/>
    <w:rsid w:val="00183155"/>
    <w:rsid w:val="001831C9"/>
    <w:rsid w:val="001917A6"/>
    <w:rsid w:val="001939CA"/>
    <w:rsid w:val="001943AD"/>
    <w:rsid w:val="001A79AB"/>
    <w:rsid w:val="001B2565"/>
    <w:rsid w:val="001B5B87"/>
    <w:rsid w:val="001B5DCF"/>
    <w:rsid w:val="001C291B"/>
    <w:rsid w:val="001C48BC"/>
    <w:rsid w:val="001D2C70"/>
    <w:rsid w:val="001E184F"/>
    <w:rsid w:val="001E4801"/>
    <w:rsid w:val="001E4B1A"/>
    <w:rsid w:val="001E5437"/>
    <w:rsid w:val="001E6282"/>
    <w:rsid w:val="002021FC"/>
    <w:rsid w:val="00203450"/>
    <w:rsid w:val="00205D82"/>
    <w:rsid w:val="00215635"/>
    <w:rsid w:val="00217AE6"/>
    <w:rsid w:val="002258D2"/>
    <w:rsid w:val="00233B07"/>
    <w:rsid w:val="0023571D"/>
    <w:rsid w:val="0023745F"/>
    <w:rsid w:val="00237A5E"/>
    <w:rsid w:val="00241E6A"/>
    <w:rsid w:val="00245F43"/>
    <w:rsid w:val="00251704"/>
    <w:rsid w:val="002520CA"/>
    <w:rsid w:val="00254E45"/>
    <w:rsid w:val="00255AFA"/>
    <w:rsid w:val="002576CD"/>
    <w:rsid w:val="002640AE"/>
    <w:rsid w:val="00267D63"/>
    <w:rsid w:val="00272FC1"/>
    <w:rsid w:val="00284927"/>
    <w:rsid w:val="00286458"/>
    <w:rsid w:val="00295341"/>
    <w:rsid w:val="00296360"/>
    <w:rsid w:val="002A3396"/>
    <w:rsid w:val="002B094E"/>
    <w:rsid w:val="002B46EC"/>
    <w:rsid w:val="002B57EB"/>
    <w:rsid w:val="002B604E"/>
    <w:rsid w:val="002B67CC"/>
    <w:rsid w:val="002B6A39"/>
    <w:rsid w:val="002C6AF2"/>
    <w:rsid w:val="002D0AD6"/>
    <w:rsid w:val="002D3400"/>
    <w:rsid w:val="002D364B"/>
    <w:rsid w:val="002E122D"/>
    <w:rsid w:val="002E6221"/>
    <w:rsid w:val="002E72F9"/>
    <w:rsid w:val="002F30CD"/>
    <w:rsid w:val="002F7C52"/>
    <w:rsid w:val="00303F00"/>
    <w:rsid w:val="00305A15"/>
    <w:rsid w:val="00306A10"/>
    <w:rsid w:val="00311CF7"/>
    <w:rsid w:val="0031338C"/>
    <w:rsid w:val="00313ADF"/>
    <w:rsid w:val="00316033"/>
    <w:rsid w:val="00320310"/>
    <w:rsid w:val="00321261"/>
    <w:rsid w:val="00324D43"/>
    <w:rsid w:val="003254FD"/>
    <w:rsid w:val="0032642F"/>
    <w:rsid w:val="00327023"/>
    <w:rsid w:val="00330D07"/>
    <w:rsid w:val="00337894"/>
    <w:rsid w:val="00353C69"/>
    <w:rsid w:val="00356B1B"/>
    <w:rsid w:val="00362BAE"/>
    <w:rsid w:val="00373EFC"/>
    <w:rsid w:val="00375A72"/>
    <w:rsid w:val="00381D2C"/>
    <w:rsid w:val="00382F3A"/>
    <w:rsid w:val="003A71EE"/>
    <w:rsid w:val="003B1BE6"/>
    <w:rsid w:val="003B4C26"/>
    <w:rsid w:val="003C516B"/>
    <w:rsid w:val="003D7193"/>
    <w:rsid w:val="003D7C99"/>
    <w:rsid w:val="003E1096"/>
    <w:rsid w:val="003E28C3"/>
    <w:rsid w:val="003F131E"/>
    <w:rsid w:val="003F3B7B"/>
    <w:rsid w:val="003F4E44"/>
    <w:rsid w:val="003F5230"/>
    <w:rsid w:val="00400142"/>
    <w:rsid w:val="004044A9"/>
    <w:rsid w:val="004054F9"/>
    <w:rsid w:val="00406EA3"/>
    <w:rsid w:val="0040774F"/>
    <w:rsid w:val="004105F7"/>
    <w:rsid w:val="00413415"/>
    <w:rsid w:val="00425F88"/>
    <w:rsid w:val="00442989"/>
    <w:rsid w:val="00445F52"/>
    <w:rsid w:val="004460C8"/>
    <w:rsid w:val="00447D24"/>
    <w:rsid w:val="00450656"/>
    <w:rsid w:val="0045719D"/>
    <w:rsid w:val="0045770B"/>
    <w:rsid w:val="00460BE1"/>
    <w:rsid w:val="00462F04"/>
    <w:rsid w:val="004652A1"/>
    <w:rsid w:val="00465551"/>
    <w:rsid w:val="004709E6"/>
    <w:rsid w:val="0047677F"/>
    <w:rsid w:val="0048342A"/>
    <w:rsid w:val="00483CA2"/>
    <w:rsid w:val="00484B66"/>
    <w:rsid w:val="00486A0D"/>
    <w:rsid w:val="004871E5"/>
    <w:rsid w:val="00496CF4"/>
    <w:rsid w:val="004A2044"/>
    <w:rsid w:val="004A4E6D"/>
    <w:rsid w:val="004B1EA5"/>
    <w:rsid w:val="004B49BB"/>
    <w:rsid w:val="004B5D12"/>
    <w:rsid w:val="004C23A7"/>
    <w:rsid w:val="004D387B"/>
    <w:rsid w:val="004D5710"/>
    <w:rsid w:val="004D6097"/>
    <w:rsid w:val="004E396E"/>
    <w:rsid w:val="0051555A"/>
    <w:rsid w:val="0052176C"/>
    <w:rsid w:val="005229FF"/>
    <w:rsid w:val="00523FF3"/>
    <w:rsid w:val="005240CA"/>
    <w:rsid w:val="00525193"/>
    <w:rsid w:val="005255E9"/>
    <w:rsid w:val="00531A0D"/>
    <w:rsid w:val="00536070"/>
    <w:rsid w:val="00540D71"/>
    <w:rsid w:val="00550E24"/>
    <w:rsid w:val="00564379"/>
    <w:rsid w:val="00574228"/>
    <w:rsid w:val="005818EA"/>
    <w:rsid w:val="00581C52"/>
    <w:rsid w:val="00586561"/>
    <w:rsid w:val="00596DB0"/>
    <w:rsid w:val="005A18D0"/>
    <w:rsid w:val="005A2A94"/>
    <w:rsid w:val="005A2DE9"/>
    <w:rsid w:val="005A3338"/>
    <w:rsid w:val="005A464D"/>
    <w:rsid w:val="005B42FD"/>
    <w:rsid w:val="005B4B39"/>
    <w:rsid w:val="005B62DA"/>
    <w:rsid w:val="005B6591"/>
    <w:rsid w:val="005D0A7D"/>
    <w:rsid w:val="005D0D2E"/>
    <w:rsid w:val="005D11C0"/>
    <w:rsid w:val="005E02A0"/>
    <w:rsid w:val="005F1C80"/>
    <w:rsid w:val="005F1DA6"/>
    <w:rsid w:val="005F51DA"/>
    <w:rsid w:val="005F727D"/>
    <w:rsid w:val="006027B5"/>
    <w:rsid w:val="006056B8"/>
    <w:rsid w:val="00610A2C"/>
    <w:rsid w:val="00610D6F"/>
    <w:rsid w:val="006254B6"/>
    <w:rsid w:val="00631C10"/>
    <w:rsid w:val="006418E6"/>
    <w:rsid w:val="006468B1"/>
    <w:rsid w:val="0065394D"/>
    <w:rsid w:val="00653C4B"/>
    <w:rsid w:val="00655672"/>
    <w:rsid w:val="006608E4"/>
    <w:rsid w:val="006630DC"/>
    <w:rsid w:val="00665B7B"/>
    <w:rsid w:val="00666AF1"/>
    <w:rsid w:val="00676AA1"/>
    <w:rsid w:val="0068428B"/>
    <w:rsid w:val="00686582"/>
    <w:rsid w:val="0068688C"/>
    <w:rsid w:val="00693409"/>
    <w:rsid w:val="006A01F5"/>
    <w:rsid w:val="006A105C"/>
    <w:rsid w:val="006A3EA5"/>
    <w:rsid w:val="006B5265"/>
    <w:rsid w:val="006C170F"/>
    <w:rsid w:val="006C428D"/>
    <w:rsid w:val="006D0F0D"/>
    <w:rsid w:val="006D1976"/>
    <w:rsid w:val="006D682E"/>
    <w:rsid w:val="006D7613"/>
    <w:rsid w:val="006E074E"/>
    <w:rsid w:val="006F5FE0"/>
    <w:rsid w:val="00700CD3"/>
    <w:rsid w:val="00703AA3"/>
    <w:rsid w:val="007078AE"/>
    <w:rsid w:val="00710699"/>
    <w:rsid w:val="00711733"/>
    <w:rsid w:val="0071439F"/>
    <w:rsid w:val="0073187D"/>
    <w:rsid w:val="00733B9A"/>
    <w:rsid w:val="00745A47"/>
    <w:rsid w:val="00754BB1"/>
    <w:rsid w:val="00755590"/>
    <w:rsid w:val="00766A66"/>
    <w:rsid w:val="00766BE0"/>
    <w:rsid w:val="0077303F"/>
    <w:rsid w:val="00781E66"/>
    <w:rsid w:val="007833F7"/>
    <w:rsid w:val="00787691"/>
    <w:rsid w:val="00793A5F"/>
    <w:rsid w:val="00797B18"/>
    <w:rsid w:val="007C4B9F"/>
    <w:rsid w:val="007E0501"/>
    <w:rsid w:val="007E174F"/>
    <w:rsid w:val="007E570F"/>
    <w:rsid w:val="007E6422"/>
    <w:rsid w:val="007F274D"/>
    <w:rsid w:val="008002CD"/>
    <w:rsid w:val="00806D65"/>
    <w:rsid w:val="008227A3"/>
    <w:rsid w:val="00827F00"/>
    <w:rsid w:val="008305CF"/>
    <w:rsid w:val="00830A9C"/>
    <w:rsid w:val="0083147F"/>
    <w:rsid w:val="00845108"/>
    <w:rsid w:val="00850533"/>
    <w:rsid w:val="0085072A"/>
    <w:rsid w:val="00851BF3"/>
    <w:rsid w:val="00855A42"/>
    <w:rsid w:val="00861E09"/>
    <w:rsid w:val="00864259"/>
    <w:rsid w:val="00864391"/>
    <w:rsid w:val="008646E6"/>
    <w:rsid w:val="0087678A"/>
    <w:rsid w:val="008777ED"/>
    <w:rsid w:val="00877E21"/>
    <w:rsid w:val="00880097"/>
    <w:rsid w:val="00880AAD"/>
    <w:rsid w:val="0088313A"/>
    <w:rsid w:val="008862F1"/>
    <w:rsid w:val="00887196"/>
    <w:rsid w:val="008911F7"/>
    <w:rsid w:val="00896797"/>
    <w:rsid w:val="008A1F4A"/>
    <w:rsid w:val="008A22F6"/>
    <w:rsid w:val="008A2944"/>
    <w:rsid w:val="008A598A"/>
    <w:rsid w:val="008C3DCD"/>
    <w:rsid w:val="008D0B29"/>
    <w:rsid w:val="008D1D84"/>
    <w:rsid w:val="008D3E6D"/>
    <w:rsid w:val="008D470E"/>
    <w:rsid w:val="008F3BBF"/>
    <w:rsid w:val="008F462F"/>
    <w:rsid w:val="008F48DC"/>
    <w:rsid w:val="008F4C68"/>
    <w:rsid w:val="008F7B23"/>
    <w:rsid w:val="009023BF"/>
    <w:rsid w:val="0090507D"/>
    <w:rsid w:val="00905135"/>
    <w:rsid w:val="00906074"/>
    <w:rsid w:val="009071B6"/>
    <w:rsid w:val="009305A3"/>
    <w:rsid w:val="00930666"/>
    <w:rsid w:val="00935785"/>
    <w:rsid w:val="00937624"/>
    <w:rsid w:val="00941C8D"/>
    <w:rsid w:val="00944D2E"/>
    <w:rsid w:val="00953169"/>
    <w:rsid w:val="0095629A"/>
    <w:rsid w:val="00956F53"/>
    <w:rsid w:val="00957D1F"/>
    <w:rsid w:val="00964D87"/>
    <w:rsid w:val="009655E9"/>
    <w:rsid w:val="00966003"/>
    <w:rsid w:val="00970D50"/>
    <w:rsid w:val="00972805"/>
    <w:rsid w:val="00974AEB"/>
    <w:rsid w:val="00977B91"/>
    <w:rsid w:val="00981384"/>
    <w:rsid w:val="00987C04"/>
    <w:rsid w:val="00990A17"/>
    <w:rsid w:val="00993D93"/>
    <w:rsid w:val="00996F71"/>
    <w:rsid w:val="009A01FF"/>
    <w:rsid w:val="009A3395"/>
    <w:rsid w:val="009A5078"/>
    <w:rsid w:val="009B6DDD"/>
    <w:rsid w:val="009C2450"/>
    <w:rsid w:val="009C2C19"/>
    <w:rsid w:val="009C62E5"/>
    <w:rsid w:val="009D0C5A"/>
    <w:rsid w:val="009D233B"/>
    <w:rsid w:val="009E1D7E"/>
    <w:rsid w:val="009E220A"/>
    <w:rsid w:val="009E2286"/>
    <w:rsid w:val="009E2649"/>
    <w:rsid w:val="009F3A7F"/>
    <w:rsid w:val="009F4287"/>
    <w:rsid w:val="009F58E9"/>
    <w:rsid w:val="009F72CE"/>
    <w:rsid w:val="00A00F0A"/>
    <w:rsid w:val="00A0249B"/>
    <w:rsid w:val="00A2103A"/>
    <w:rsid w:val="00A241EF"/>
    <w:rsid w:val="00A301CC"/>
    <w:rsid w:val="00A71660"/>
    <w:rsid w:val="00A7411B"/>
    <w:rsid w:val="00A7491C"/>
    <w:rsid w:val="00A77DCE"/>
    <w:rsid w:val="00A84085"/>
    <w:rsid w:val="00A84C54"/>
    <w:rsid w:val="00A851FD"/>
    <w:rsid w:val="00A868D0"/>
    <w:rsid w:val="00AA046B"/>
    <w:rsid w:val="00AA27F5"/>
    <w:rsid w:val="00AB194E"/>
    <w:rsid w:val="00AB2A9E"/>
    <w:rsid w:val="00AB5DBF"/>
    <w:rsid w:val="00AB6AFC"/>
    <w:rsid w:val="00AB7E7F"/>
    <w:rsid w:val="00AC2F74"/>
    <w:rsid w:val="00AC7419"/>
    <w:rsid w:val="00AC7740"/>
    <w:rsid w:val="00AD3B48"/>
    <w:rsid w:val="00AE370C"/>
    <w:rsid w:val="00AE455B"/>
    <w:rsid w:val="00AE4AE8"/>
    <w:rsid w:val="00B036B8"/>
    <w:rsid w:val="00B12675"/>
    <w:rsid w:val="00B200DB"/>
    <w:rsid w:val="00B2160E"/>
    <w:rsid w:val="00B25183"/>
    <w:rsid w:val="00B34636"/>
    <w:rsid w:val="00B40676"/>
    <w:rsid w:val="00B43580"/>
    <w:rsid w:val="00B526D1"/>
    <w:rsid w:val="00B65AC3"/>
    <w:rsid w:val="00B6635A"/>
    <w:rsid w:val="00B8142D"/>
    <w:rsid w:val="00B81A99"/>
    <w:rsid w:val="00B829A5"/>
    <w:rsid w:val="00BA28D3"/>
    <w:rsid w:val="00BA4EF9"/>
    <w:rsid w:val="00BA6680"/>
    <w:rsid w:val="00BE5E10"/>
    <w:rsid w:val="00BF117F"/>
    <w:rsid w:val="00BF6134"/>
    <w:rsid w:val="00C01DD7"/>
    <w:rsid w:val="00C05F7B"/>
    <w:rsid w:val="00C071EB"/>
    <w:rsid w:val="00C10D52"/>
    <w:rsid w:val="00C12724"/>
    <w:rsid w:val="00C136EF"/>
    <w:rsid w:val="00C1668C"/>
    <w:rsid w:val="00C16F43"/>
    <w:rsid w:val="00C21D60"/>
    <w:rsid w:val="00C36D8C"/>
    <w:rsid w:val="00C41351"/>
    <w:rsid w:val="00C41C97"/>
    <w:rsid w:val="00C44831"/>
    <w:rsid w:val="00C51C35"/>
    <w:rsid w:val="00C55B4B"/>
    <w:rsid w:val="00C57818"/>
    <w:rsid w:val="00C6538A"/>
    <w:rsid w:val="00C72D89"/>
    <w:rsid w:val="00C7619F"/>
    <w:rsid w:val="00C7685B"/>
    <w:rsid w:val="00C772BD"/>
    <w:rsid w:val="00C77B83"/>
    <w:rsid w:val="00C834CF"/>
    <w:rsid w:val="00C84381"/>
    <w:rsid w:val="00C8738F"/>
    <w:rsid w:val="00C919E7"/>
    <w:rsid w:val="00C928F2"/>
    <w:rsid w:val="00C93478"/>
    <w:rsid w:val="00C96CB8"/>
    <w:rsid w:val="00CA1026"/>
    <w:rsid w:val="00CA18CD"/>
    <w:rsid w:val="00CA539A"/>
    <w:rsid w:val="00CB4AAA"/>
    <w:rsid w:val="00CB5583"/>
    <w:rsid w:val="00CB5BE9"/>
    <w:rsid w:val="00CB6BF7"/>
    <w:rsid w:val="00CB7DD4"/>
    <w:rsid w:val="00CC75B8"/>
    <w:rsid w:val="00CD1FC2"/>
    <w:rsid w:val="00CD3986"/>
    <w:rsid w:val="00CE2162"/>
    <w:rsid w:val="00CE2A1D"/>
    <w:rsid w:val="00CE3FD7"/>
    <w:rsid w:val="00CF3F6C"/>
    <w:rsid w:val="00CF4064"/>
    <w:rsid w:val="00D06603"/>
    <w:rsid w:val="00D161E6"/>
    <w:rsid w:val="00D16FCF"/>
    <w:rsid w:val="00D17987"/>
    <w:rsid w:val="00D20C23"/>
    <w:rsid w:val="00D2558C"/>
    <w:rsid w:val="00D33AB6"/>
    <w:rsid w:val="00D34D1C"/>
    <w:rsid w:val="00D43AC8"/>
    <w:rsid w:val="00D452F2"/>
    <w:rsid w:val="00D56390"/>
    <w:rsid w:val="00D648CB"/>
    <w:rsid w:val="00D64EF0"/>
    <w:rsid w:val="00D713A3"/>
    <w:rsid w:val="00D759F2"/>
    <w:rsid w:val="00DA046F"/>
    <w:rsid w:val="00DB017E"/>
    <w:rsid w:val="00DB0710"/>
    <w:rsid w:val="00DB414B"/>
    <w:rsid w:val="00DB4525"/>
    <w:rsid w:val="00DC08A5"/>
    <w:rsid w:val="00DC40CD"/>
    <w:rsid w:val="00DC4597"/>
    <w:rsid w:val="00DC50F3"/>
    <w:rsid w:val="00DC5E58"/>
    <w:rsid w:val="00DC5EDD"/>
    <w:rsid w:val="00DD4C94"/>
    <w:rsid w:val="00DF304D"/>
    <w:rsid w:val="00E00554"/>
    <w:rsid w:val="00E066FC"/>
    <w:rsid w:val="00E15688"/>
    <w:rsid w:val="00E20727"/>
    <w:rsid w:val="00E25731"/>
    <w:rsid w:val="00E25EA1"/>
    <w:rsid w:val="00E41E5F"/>
    <w:rsid w:val="00E41FB3"/>
    <w:rsid w:val="00E422D3"/>
    <w:rsid w:val="00E4293F"/>
    <w:rsid w:val="00E5494A"/>
    <w:rsid w:val="00E573D3"/>
    <w:rsid w:val="00E675EF"/>
    <w:rsid w:val="00E73DA5"/>
    <w:rsid w:val="00E759F2"/>
    <w:rsid w:val="00E8491B"/>
    <w:rsid w:val="00E92458"/>
    <w:rsid w:val="00E92D51"/>
    <w:rsid w:val="00EA2226"/>
    <w:rsid w:val="00EA7823"/>
    <w:rsid w:val="00EC07CD"/>
    <w:rsid w:val="00EC48B3"/>
    <w:rsid w:val="00ED12F7"/>
    <w:rsid w:val="00ED58B1"/>
    <w:rsid w:val="00EE6060"/>
    <w:rsid w:val="00EF12FC"/>
    <w:rsid w:val="00F0178A"/>
    <w:rsid w:val="00F03C59"/>
    <w:rsid w:val="00F06614"/>
    <w:rsid w:val="00F135D2"/>
    <w:rsid w:val="00F14692"/>
    <w:rsid w:val="00F150BE"/>
    <w:rsid w:val="00F16EC6"/>
    <w:rsid w:val="00F23E50"/>
    <w:rsid w:val="00F27860"/>
    <w:rsid w:val="00F3715C"/>
    <w:rsid w:val="00F47EE2"/>
    <w:rsid w:val="00F610F8"/>
    <w:rsid w:val="00F81378"/>
    <w:rsid w:val="00F86032"/>
    <w:rsid w:val="00F9214E"/>
    <w:rsid w:val="00FA0010"/>
    <w:rsid w:val="00FA3D86"/>
    <w:rsid w:val="00FA4D47"/>
    <w:rsid w:val="00FA4D61"/>
    <w:rsid w:val="00FB1027"/>
    <w:rsid w:val="00FB1070"/>
    <w:rsid w:val="00FB1CDC"/>
    <w:rsid w:val="00FB6938"/>
    <w:rsid w:val="00FC110C"/>
    <w:rsid w:val="00FC593F"/>
    <w:rsid w:val="00FC70F1"/>
    <w:rsid w:val="00FC74E9"/>
    <w:rsid w:val="00FD04E3"/>
    <w:rsid w:val="00FD10DD"/>
    <w:rsid w:val="00FD528E"/>
    <w:rsid w:val="00FE11A9"/>
    <w:rsid w:val="00FE4419"/>
    <w:rsid w:val="00FE4513"/>
    <w:rsid w:val="00FF0F34"/>
    <w:rsid w:val="00FF1E85"/>
    <w:rsid w:val="00FF4FCA"/>
    <w:rsid w:val="00FF6D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21261"/>
    <w:rPr>
      <w:i/>
      <w:iCs/>
    </w:rPr>
  </w:style>
  <w:style w:type="paragraph" w:styleId="a4">
    <w:name w:val="List Paragraph"/>
    <w:basedOn w:val="a"/>
    <w:uiPriority w:val="34"/>
    <w:qFormat/>
    <w:rsid w:val="005240CA"/>
    <w:pPr>
      <w:ind w:left="720"/>
      <w:contextualSpacing/>
    </w:pPr>
  </w:style>
  <w:style w:type="paragraph" w:styleId="a5">
    <w:name w:val="header"/>
    <w:basedOn w:val="a"/>
    <w:link w:val="a6"/>
    <w:uiPriority w:val="99"/>
    <w:unhideWhenUsed/>
    <w:rsid w:val="003F3B7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F3B7B"/>
  </w:style>
  <w:style w:type="paragraph" w:styleId="a7">
    <w:name w:val="footer"/>
    <w:basedOn w:val="a"/>
    <w:link w:val="a8"/>
    <w:uiPriority w:val="99"/>
    <w:unhideWhenUsed/>
    <w:rsid w:val="003F3B7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F3B7B"/>
  </w:style>
  <w:style w:type="paragraph" w:customStyle="1" w:styleId="text-align-justify">
    <w:name w:val="text-align-justify"/>
    <w:basedOn w:val="a"/>
    <w:rsid w:val="00FA4D6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2D0A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0AD6"/>
    <w:rPr>
      <w:rFonts w:ascii="Tahoma" w:hAnsi="Tahoma" w:cs="Tahoma"/>
      <w:sz w:val="16"/>
      <w:szCs w:val="16"/>
    </w:rPr>
  </w:style>
  <w:style w:type="table" w:styleId="ab">
    <w:name w:val="Table Grid"/>
    <w:basedOn w:val="a1"/>
    <w:uiPriority w:val="59"/>
    <w:rsid w:val="0066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unhideWhenUsed/>
    <w:qFormat/>
    <w:rsid w:val="002F30CD"/>
    <w:pPr>
      <w:widowControl w:val="0"/>
      <w:autoSpaceDE w:val="0"/>
      <w:autoSpaceDN w:val="0"/>
      <w:spacing w:after="0" w:line="240" w:lineRule="auto"/>
    </w:pPr>
    <w:rPr>
      <w:rFonts w:ascii="Times New Roman" w:eastAsia="Times New Roman" w:hAnsi="Times New Roman" w:cs="Times New Roman"/>
      <w:sz w:val="28"/>
      <w:szCs w:val="28"/>
      <w:lang w:eastAsia="uk-UA" w:bidi="uk-UA"/>
    </w:rPr>
  </w:style>
  <w:style w:type="character" w:customStyle="1" w:styleId="ad">
    <w:name w:val="Основной текст Знак"/>
    <w:basedOn w:val="a0"/>
    <w:link w:val="ac"/>
    <w:uiPriority w:val="99"/>
    <w:rsid w:val="002F30CD"/>
    <w:rPr>
      <w:rFonts w:ascii="Times New Roman" w:eastAsia="Times New Roman" w:hAnsi="Times New Roman" w:cs="Times New Roman"/>
      <w:sz w:val="28"/>
      <w:szCs w:val="28"/>
      <w:lang w:eastAsia="uk-UA" w:bidi="uk-UA"/>
    </w:rPr>
  </w:style>
  <w:style w:type="paragraph" w:styleId="ae">
    <w:name w:val="Normal (Web)"/>
    <w:basedOn w:val="a"/>
    <w:uiPriority w:val="99"/>
    <w:unhideWhenUsed/>
    <w:rsid w:val="00C136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
    <w:name w:val="Сетка таблицы1"/>
    <w:basedOn w:val="a1"/>
    <w:next w:val="ab"/>
    <w:uiPriority w:val="59"/>
    <w:rsid w:val="0084510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B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21261"/>
    <w:rPr>
      <w:i/>
      <w:iCs/>
    </w:rPr>
  </w:style>
  <w:style w:type="paragraph" w:styleId="a4">
    <w:name w:val="List Paragraph"/>
    <w:basedOn w:val="a"/>
    <w:uiPriority w:val="34"/>
    <w:qFormat/>
    <w:rsid w:val="005240CA"/>
    <w:pPr>
      <w:ind w:left="720"/>
      <w:contextualSpacing/>
    </w:pPr>
  </w:style>
  <w:style w:type="paragraph" w:styleId="a5">
    <w:name w:val="header"/>
    <w:basedOn w:val="a"/>
    <w:link w:val="a6"/>
    <w:uiPriority w:val="99"/>
    <w:unhideWhenUsed/>
    <w:rsid w:val="003F3B7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3F3B7B"/>
  </w:style>
  <w:style w:type="paragraph" w:styleId="a7">
    <w:name w:val="footer"/>
    <w:basedOn w:val="a"/>
    <w:link w:val="a8"/>
    <w:uiPriority w:val="99"/>
    <w:unhideWhenUsed/>
    <w:rsid w:val="003F3B7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3F3B7B"/>
  </w:style>
  <w:style w:type="paragraph" w:customStyle="1" w:styleId="text-align-justify">
    <w:name w:val="text-align-justify"/>
    <w:basedOn w:val="a"/>
    <w:rsid w:val="00FA4D6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2D0A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0AD6"/>
    <w:rPr>
      <w:rFonts w:ascii="Tahoma" w:hAnsi="Tahoma" w:cs="Tahoma"/>
      <w:sz w:val="16"/>
      <w:szCs w:val="16"/>
    </w:rPr>
  </w:style>
  <w:style w:type="table" w:styleId="ab">
    <w:name w:val="Table Grid"/>
    <w:basedOn w:val="a1"/>
    <w:uiPriority w:val="59"/>
    <w:rsid w:val="0066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unhideWhenUsed/>
    <w:qFormat/>
    <w:rsid w:val="002F30CD"/>
    <w:pPr>
      <w:widowControl w:val="0"/>
      <w:autoSpaceDE w:val="0"/>
      <w:autoSpaceDN w:val="0"/>
      <w:spacing w:after="0" w:line="240" w:lineRule="auto"/>
    </w:pPr>
    <w:rPr>
      <w:rFonts w:ascii="Times New Roman" w:eastAsia="Times New Roman" w:hAnsi="Times New Roman" w:cs="Times New Roman"/>
      <w:sz w:val="28"/>
      <w:szCs w:val="28"/>
      <w:lang w:eastAsia="uk-UA" w:bidi="uk-UA"/>
    </w:rPr>
  </w:style>
  <w:style w:type="character" w:customStyle="1" w:styleId="ad">
    <w:name w:val="Основной текст Знак"/>
    <w:basedOn w:val="a0"/>
    <w:link w:val="ac"/>
    <w:uiPriority w:val="99"/>
    <w:rsid w:val="002F30CD"/>
    <w:rPr>
      <w:rFonts w:ascii="Times New Roman" w:eastAsia="Times New Roman" w:hAnsi="Times New Roman" w:cs="Times New Roman"/>
      <w:sz w:val="28"/>
      <w:szCs w:val="28"/>
      <w:lang w:eastAsia="uk-UA" w:bidi="uk-UA"/>
    </w:rPr>
  </w:style>
  <w:style w:type="paragraph" w:styleId="ae">
    <w:name w:val="Normal (Web)"/>
    <w:basedOn w:val="a"/>
    <w:uiPriority w:val="99"/>
    <w:unhideWhenUsed/>
    <w:rsid w:val="00C136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
    <w:name w:val="Сетка таблицы1"/>
    <w:basedOn w:val="a1"/>
    <w:next w:val="ab"/>
    <w:uiPriority w:val="59"/>
    <w:rsid w:val="0084510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9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1.xml"/><Relationship Id="rId1" Type="http://schemas.openxmlformats.org/officeDocument/2006/relationships/oleObject" Target="file:///F:\&#1044;&#1048;&#1055;&#1051;&#1054;&#1052;&#1048;%202323\&#1043;&#1088;&#1072;&#1092;&#1110;&#1082;&#1080;%2012-2021.xlsx" TargetMode="Externa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1040;&#1076;&#1084;&#1080;&#1085;&#1080;&#1089;&#1090;&#1088;&#1072;&#1090;&#1086;&#1088;\&#1056;&#1072;&#1073;&#1086;&#1095;&#1080;&#1081;%20&#1089;&#1090;&#1086;&#1083;\&#1043;&#1088;&#1072;&#1092;&#1110;&#1082;&#1080;%20&#1055;&#1086;&#1090;&#1110;&#1081;&#1095;&#1091;&#1082;%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100"/>
              <a:t>мм</a:t>
            </a:r>
          </a:p>
        </c:rich>
      </c:tx>
      <c:layout>
        <c:manualLayout>
          <c:xMode val="edge"/>
          <c:yMode val="edge"/>
          <c:x val="5.7244257478632488E-2"/>
          <c:y val="5.899537414910147E-2"/>
        </c:manualLayout>
      </c:layout>
      <c:overlay val="0"/>
      <c:spPr>
        <a:noFill/>
        <a:ln>
          <a:noFill/>
        </a:ln>
        <a:effectLst/>
      </c:spPr>
    </c:title>
    <c:autoTitleDeleted val="0"/>
    <c:plotArea>
      <c:layout>
        <c:manualLayout>
          <c:layoutTarget val="inner"/>
          <c:xMode val="edge"/>
          <c:yMode val="edge"/>
          <c:x val="6.2872095352564106E-2"/>
          <c:y val="0.10308819281954257"/>
          <c:w val="0.89227630876068376"/>
          <c:h val="0.69761391869645095"/>
        </c:manualLayout>
      </c:layout>
      <c:barChart>
        <c:barDir val="col"/>
        <c:grouping val="clustered"/>
        <c:varyColors val="0"/>
        <c:ser>
          <c:idx val="0"/>
          <c:order val="0"/>
          <c:tx>
            <c:strRef>
              <c:f>'Погода '!$C$4</c:f>
              <c:strCache>
                <c:ptCount val="1"/>
                <c:pt idx="0">
                  <c:v>2021 р.</c:v>
                </c:pt>
              </c:strCache>
            </c:strRef>
          </c:tx>
          <c:spPr>
            <a:solidFill>
              <a:srgbClr val="CC3399">
                <a:alpha val="98000"/>
              </a:srgbClr>
            </a:solidFill>
            <a:ln>
              <a:noFill/>
            </a:ln>
            <a:effectLst/>
            <a:scene3d>
              <a:camera prst="orthographicFront"/>
              <a:lightRig rig="threePt" dir="t"/>
            </a:scene3d>
            <a:sp3d>
              <a:bevelT/>
            </a:sp3d>
          </c:spPr>
          <c:invertIfNegative val="0"/>
          <c:cat>
            <c:numLit>
              <c:formatCode>General</c:formatCode>
              <c:ptCount val="12"/>
              <c:pt idx="0">
                <c:v>1</c:v>
              </c:pt>
              <c:pt idx="1">
                <c:v>2</c:v>
              </c:pt>
              <c:pt idx="2">
                <c:v>3</c:v>
              </c:pt>
              <c:pt idx="3">
                <c:v>1</c:v>
              </c:pt>
              <c:pt idx="4">
                <c:v>2</c:v>
              </c:pt>
              <c:pt idx="5">
                <c:v>3</c:v>
              </c:pt>
              <c:pt idx="6">
                <c:v>1</c:v>
              </c:pt>
              <c:pt idx="7">
                <c:v>2</c:v>
              </c:pt>
              <c:pt idx="8">
                <c:v>3</c:v>
              </c:pt>
              <c:pt idx="9">
                <c:v>1</c:v>
              </c:pt>
              <c:pt idx="10">
                <c:v>2</c:v>
              </c:pt>
              <c:pt idx="11">
                <c:v>3</c:v>
              </c:pt>
            </c:numLit>
          </c:cat>
          <c:val>
            <c:numRef>
              <c:f>'Погода '!$C$5:$C$16</c:f>
              <c:numCache>
                <c:formatCode>General</c:formatCode>
                <c:ptCount val="12"/>
                <c:pt idx="0">
                  <c:v>55</c:v>
                </c:pt>
                <c:pt idx="1">
                  <c:v>25</c:v>
                </c:pt>
                <c:pt idx="2">
                  <c:v>59</c:v>
                </c:pt>
                <c:pt idx="3">
                  <c:v>16</c:v>
                </c:pt>
                <c:pt idx="4">
                  <c:v>22</c:v>
                </c:pt>
                <c:pt idx="5">
                  <c:v>61</c:v>
                </c:pt>
                <c:pt idx="6">
                  <c:v>10</c:v>
                </c:pt>
                <c:pt idx="7">
                  <c:v>4</c:v>
                </c:pt>
                <c:pt idx="8">
                  <c:v>52</c:v>
                </c:pt>
                <c:pt idx="9">
                  <c:v>11</c:v>
                </c:pt>
                <c:pt idx="10">
                  <c:v>13</c:v>
                </c:pt>
                <c:pt idx="11">
                  <c:v>43</c:v>
                </c:pt>
              </c:numCache>
            </c:numRef>
          </c:val>
          <c:extLst xmlns:c16r2="http://schemas.microsoft.com/office/drawing/2015/06/chart">
            <c:ext xmlns:c16="http://schemas.microsoft.com/office/drawing/2014/chart" uri="{C3380CC4-5D6E-409C-BE32-E72D297353CC}">
              <c16:uniqueId val="{00000000-3687-4AB3-AC9E-77DF50CEC137}"/>
            </c:ext>
          </c:extLst>
        </c:ser>
        <c:ser>
          <c:idx val="1"/>
          <c:order val="1"/>
          <c:tx>
            <c:strRef>
              <c:f>'Погода '!$D$4</c:f>
              <c:strCache>
                <c:ptCount val="1"/>
                <c:pt idx="0">
                  <c:v>2022 р.</c:v>
                </c:pt>
              </c:strCache>
            </c:strRef>
          </c:tx>
          <c:spPr>
            <a:solidFill>
              <a:srgbClr val="00CC66"/>
            </a:solidFill>
            <a:ln>
              <a:noFill/>
            </a:ln>
            <a:effectLst>
              <a:outerShdw blurRad="50800" dist="50800" dir="5400000" algn="ctr" rotWithShape="0">
                <a:srgbClr val="000000">
                  <a:alpha val="95000"/>
                </a:srgbClr>
              </a:outerShdw>
            </a:effectLst>
            <a:scene3d>
              <a:camera prst="orthographicFront"/>
              <a:lightRig rig="threePt" dir="t"/>
            </a:scene3d>
            <a:sp3d>
              <a:bevelT/>
            </a:sp3d>
          </c:spPr>
          <c:invertIfNegative val="0"/>
          <c:cat>
            <c:numLit>
              <c:formatCode>General</c:formatCode>
              <c:ptCount val="12"/>
              <c:pt idx="0">
                <c:v>1</c:v>
              </c:pt>
              <c:pt idx="1">
                <c:v>2</c:v>
              </c:pt>
              <c:pt idx="2">
                <c:v>3</c:v>
              </c:pt>
              <c:pt idx="3">
                <c:v>1</c:v>
              </c:pt>
              <c:pt idx="4">
                <c:v>2</c:v>
              </c:pt>
              <c:pt idx="5">
                <c:v>3</c:v>
              </c:pt>
              <c:pt idx="6">
                <c:v>1</c:v>
              </c:pt>
              <c:pt idx="7">
                <c:v>2</c:v>
              </c:pt>
              <c:pt idx="8">
                <c:v>3</c:v>
              </c:pt>
              <c:pt idx="9">
                <c:v>1</c:v>
              </c:pt>
              <c:pt idx="10">
                <c:v>2</c:v>
              </c:pt>
              <c:pt idx="11">
                <c:v>3</c:v>
              </c:pt>
            </c:numLit>
          </c:cat>
          <c:val>
            <c:numRef>
              <c:f>'Погода '!$D$5:$D$16</c:f>
              <c:numCache>
                <c:formatCode>General</c:formatCode>
                <c:ptCount val="12"/>
                <c:pt idx="0">
                  <c:v>15</c:v>
                </c:pt>
                <c:pt idx="1">
                  <c:v>41</c:v>
                </c:pt>
                <c:pt idx="2">
                  <c:v>140</c:v>
                </c:pt>
                <c:pt idx="3">
                  <c:v>14</c:v>
                </c:pt>
                <c:pt idx="4">
                  <c:v>17</c:v>
                </c:pt>
                <c:pt idx="5">
                  <c:v>18</c:v>
                </c:pt>
                <c:pt idx="6">
                  <c:v>7.5</c:v>
                </c:pt>
                <c:pt idx="7">
                  <c:v>26</c:v>
                </c:pt>
                <c:pt idx="8">
                  <c:v>4.0999999999999996</c:v>
                </c:pt>
                <c:pt idx="9">
                  <c:v>35</c:v>
                </c:pt>
                <c:pt idx="10">
                  <c:v>7</c:v>
                </c:pt>
                <c:pt idx="11">
                  <c:v>43</c:v>
                </c:pt>
              </c:numCache>
            </c:numRef>
          </c:val>
          <c:extLst xmlns:c16r2="http://schemas.microsoft.com/office/drawing/2015/06/chart">
            <c:ext xmlns:c16="http://schemas.microsoft.com/office/drawing/2014/chart" uri="{C3380CC4-5D6E-409C-BE32-E72D297353CC}">
              <c16:uniqueId val="{00000001-3687-4AB3-AC9E-77DF50CEC137}"/>
            </c:ext>
          </c:extLst>
        </c:ser>
        <c:dLbls>
          <c:showLegendKey val="0"/>
          <c:showVal val="0"/>
          <c:showCatName val="0"/>
          <c:showSerName val="0"/>
          <c:showPercent val="0"/>
          <c:showBubbleSize val="0"/>
        </c:dLbls>
        <c:gapWidth val="83"/>
        <c:overlap val="5"/>
        <c:axId val="132847104"/>
        <c:axId val="132848640"/>
      </c:barChart>
      <c:lineChart>
        <c:grouping val="standard"/>
        <c:varyColors val="0"/>
        <c:ser>
          <c:idx val="2"/>
          <c:order val="2"/>
          <c:tx>
            <c:strRef>
              <c:f>'Погода '!$E$4</c:f>
              <c:strCache>
                <c:ptCount val="1"/>
                <c:pt idx="0">
                  <c:v>2021 р.</c:v>
                </c:pt>
              </c:strCache>
            </c:strRef>
          </c:tx>
          <c:spPr>
            <a:ln w="22225" cap="rnd">
              <a:solidFill>
                <a:srgbClr val="00CC99"/>
              </a:solidFill>
              <a:round/>
            </a:ln>
            <a:effectLst>
              <a:outerShdw blurRad="50800" dist="38100" dir="2700000" algn="tl" rotWithShape="0">
                <a:prstClr val="black">
                  <a:alpha val="40000"/>
                </a:prstClr>
              </a:outerShdw>
            </a:effectLst>
          </c:spPr>
          <c:marker>
            <c:symbol val="diamond"/>
            <c:size val="4"/>
            <c:spPr>
              <a:solidFill>
                <a:srgbClr val="00CC99"/>
              </a:solidFill>
              <a:ln w="15875">
                <a:solidFill>
                  <a:srgbClr val="006600"/>
                </a:solidFill>
                <a:round/>
              </a:ln>
              <a:effectLst>
                <a:outerShdw blurRad="50800" dist="38100" dir="2700000" algn="tl" rotWithShape="0">
                  <a:prstClr val="black">
                    <a:alpha val="40000"/>
                  </a:prstClr>
                </a:outerShdw>
              </a:effectLst>
              <a:scene3d>
                <a:camera prst="orthographicFront"/>
                <a:lightRig rig="threePt" dir="t"/>
              </a:scene3d>
              <a:sp3d>
                <a:bevelT/>
              </a:sp3d>
            </c:spPr>
          </c:marker>
          <c:dLbls>
            <c:dLbl>
              <c:idx val="0"/>
              <c:layout>
                <c:manualLayout>
                  <c:x val="-3.0963526428710746E-2"/>
                  <c:y val="3.46820809248554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687-4AB3-AC9E-77DF50CEC137}"/>
                </c:ext>
                <c:ext xmlns:c15="http://schemas.microsoft.com/office/drawing/2012/chart" uri="{CE6537A1-D6FC-4f65-9D91-7224C49458BB}">
                  <c15:layout/>
                </c:ext>
              </c:extLst>
            </c:dLbl>
            <c:dLbl>
              <c:idx val="1"/>
              <c:layout>
                <c:manualLayout>
                  <c:x val="-4.5357405181623948E-2"/>
                  <c:y val="4.795068700324162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687-4AB3-AC9E-77DF50CEC137}"/>
                </c:ext>
                <c:ext xmlns:c15="http://schemas.microsoft.com/office/drawing/2012/chart" uri="{CE6537A1-D6FC-4f65-9D91-7224C49458BB}">
                  <c15:layout/>
                </c:ext>
              </c:extLst>
            </c:dLbl>
            <c:dLbl>
              <c:idx val="2"/>
              <c:layout>
                <c:manualLayout>
                  <c:x val="-7.1271819041255589E-3"/>
                  <c:y val="3.81192763967449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687-4AB3-AC9E-77DF50CEC137}"/>
                </c:ext>
                <c:ext xmlns:c15="http://schemas.microsoft.com/office/drawing/2012/chart" uri="{CE6537A1-D6FC-4f65-9D91-7224C49458BB}">
                  <c15:layout>
                    <c:manualLayout>
                      <c:w val="5.3377403846153845E-2"/>
                      <c:h val="4.4910563633537383E-2"/>
                    </c:manualLayout>
                  </c15:layout>
                </c:ext>
              </c:extLst>
            </c:dLbl>
            <c:dLbl>
              <c:idx val="3"/>
              <c:layout>
                <c:manualLayout>
                  <c:x val="-6.6565454159535117E-2"/>
                  <c:y val="-3.017414993746628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687-4AB3-AC9E-77DF50CEC137}"/>
                </c:ext>
                <c:ext xmlns:c15="http://schemas.microsoft.com/office/drawing/2012/chart" uri="{CE6537A1-D6FC-4f65-9D91-7224C49458BB}">
                  <c15:layout/>
                </c:ext>
              </c:extLst>
            </c:dLbl>
            <c:dLbl>
              <c:idx val="4"/>
              <c:layout>
                <c:manualLayout>
                  <c:x val="-7.637670272435898E-2"/>
                  <c:y val="-1.83541164019426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687-4AB3-AC9E-77DF50CEC137}"/>
                </c:ext>
                <c:ext xmlns:c15="http://schemas.microsoft.com/office/drawing/2012/chart" uri="{CE6537A1-D6FC-4f65-9D91-7224C49458BB}">
                  <c15:layout/>
                </c:ext>
              </c:extLst>
            </c:dLbl>
            <c:dLbl>
              <c:idx val="5"/>
              <c:layout>
                <c:manualLayout>
                  <c:x val="-2.717240188434954E-2"/>
                  <c:y val="4.44588026514822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687-4AB3-AC9E-77DF50CEC137}"/>
                </c:ext>
                <c:ext xmlns:c15="http://schemas.microsoft.com/office/drawing/2012/chart" uri="{CE6537A1-D6FC-4f65-9D91-7224C49458BB}">
                  <c15:layout/>
                </c:ext>
              </c:extLst>
            </c:dLbl>
            <c:dLbl>
              <c:idx val="6"/>
              <c:layout>
                <c:manualLayout>
                  <c:x val="-3.0963526428710746E-2"/>
                  <c:y val="3.46820809248554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687-4AB3-AC9E-77DF50CEC137}"/>
                </c:ext>
                <c:ext xmlns:c15="http://schemas.microsoft.com/office/drawing/2012/chart" uri="{CE6537A1-D6FC-4f65-9D91-7224C49458BB}">
                  <c15:layout/>
                </c:ext>
              </c:extLst>
            </c:dLbl>
            <c:dLbl>
              <c:idx val="7"/>
              <c:layout>
                <c:manualLayout>
                  <c:x val="-3.3530148237179563E-2"/>
                  <c:y val="3.88136439259350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687-4AB3-AC9E-77DF50CEC137}"/>
                </c:ext>
                <c:ext xmlns:c15="http://schemas.microsoft.com/office/drawing/2012/chart" uri="{CE6537A1-D6FC-4f65-9D91-7224C49458BB}">
                  <c15:layout/>
                </c:ext>
              </c:extLst>
            </c:dLbl>
            <c:dLbl>
              <c:idx val="8"/>
              <c:layout>
                <c:manualLayout>
                  <c:x val="-2.7730512431319666E-2"/>
                  <c:y val="5.24735790098126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687-4AB3-AC9E-77DF50CEC137}"/>
                </c:ext>
                <c:ext xmlns:c15="http://schemas.microsoft.com/office/drawing/2012/chart" uri="{CE6537A1-D6FC-4f65-9D91-7224C49458BB}">
                  <c15:layout>
                    <c:manualLayout>
                      <c:w val="4.7014718119938993E-2"/>
                      <c:h val="5.6412891654732976E-2"/>
                    </c:manualLayout>
                  </c15:layout>
                </c:ext>
              </c:extLst>
            </c:dLbl>
            <c:dLbl>
              <c:idx val="9"/>
              <c:layout>
                <c:manualLayout>
                  <c:x val="-3.5091996619205514E-2"/>
                  <c:y val="3.08285163776492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687-4AB3-AC9E-77DF50CEC137}"/>
                </c:ext>
                <c:ext xmlns:c15="http://schemas.microsoft.com/office/drawing/2012/chart" uri="{CE6537A1-D6FC-4f65-9D91-7224C49458BB}">
                  <c15:layout/>
                </c:ext>
              </c:extLst>
            </c:dLbl>
            <c:dLbl>
              <c:idx val="10"/>
              <c:layout>
                <c:manualLayout>
                  <c:x val="-6.0644364316239471E-2"/>
                  <c:y val="4.82287408112707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687-4AB3-AC9E-77DF50CEC137}"/>
                </c:ext>
                <c:ext xmlns:c15="http://schemas.microsoft.com/office/drawing/2012/chart" uri="{CE6537A1-D6FC-4f65-9D91-7224C49458BB}">
                  <c15:layout/>
                </c:ext>
              </c:extLst>
            </c:dLbl>
            <c:dLbl>
              <c:idx val="11"/>
              <c:layout>
                <c:manualLayout>
                  <c:x val="-2.2929854433760839E-2"/>
                  <c:y val="-4.652091585383814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3687-4AB3-AC9E-77DF50CEC137}"/>
                </c:ext>
                <c:ext xmlns:c15="http://schemas.microsoft.com/office/drawing/2012/chart" uri="{CE6537A1-D6FC-4f65-9D91-7224C49458BB}">
                  <c15:layout/>
                </c:ext>
              </c:extLst>
            </c:dLbl>
            <c:spPr>
              <a:solidFill>
                <a:schemeClr val="bg1"/>
              </a:solidFill>
              <a:ln>
                <a:solidFill>
                  <a:srgbClr val="006600"/>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15875" cap="flat" cmpd="sng" algn="ctr">
                      <a:solidFill>
                        <a:srgbClr val="00B050"/>
                      </a:solidFill>
                      <a:prstDash val="sysDot"/>
                      <a:round/>
                    </a:ln>
                    <a:effectLst/>
                  </c:spPr>
                </c15:leaderLines>
              </c:ext>
            </c:extLst>
          </c:dLbls>
          <c:val>
            <c:numRef>
              <c:f>'Погода '!$E$5:$E$16</c:f>
              <c:numCache>
                <c:formatCode>General</c:formatCode>
                <c:ptCount val="12"/>
                <c:pt idx="0">
                  <c:v>11.9</c:v>
                </c:pt>
                <c:pt idx="1">
                  <c:v>12.7</c:v>
                </c:pt>
                <c:pt idx="2">
                  <c:v>11.4</c:v>
                </c:pt>
                <c:pt idx="3">
                  <c:v>17.7</c:v>
                </c:pt>
                <c:pt idx="4">
                  <c:v>22.9</c:v>
                </c:pt>
                <c:pt idx="5">
                  <c:v>22</c:v>
                </c:pt>
                <c:pt idx="6">
                  <c:v>21.2</c:v>
                </c:pt>
                <c:pt idx="7">
                  <c:v>19.8</c:v>
                </c:pt>
                <c:pt idx="8">
                  <c:v>20.8</c:v>
                </c:pt>
                <c:pt idx="9">
                  <c:v>20.9</c:v>
                </c:pt>
                <c:pt idx="10">
                  <c:v>19.5</c:v>
                </c:pt>
                <c:pt idx="11">
                  <c:v>11.9</c:v>
                </c:pt>
              </c:numCache>
            </c:numRef>
          </c:val>
          <c:smooth val="1"/>
          <c:extLst xmlns:c16r2="http://schemas.microsoft.com/office/drawing/2015/06/chart">
            <c:ext xmlns:c16="http://schemas.microsoft.com/office/drawing/2014/chart" uri="{C3380CC4-5D6E-409C-BE32-E72D297353CC}">
              <c16:uniqueId val="{0000000E-3687-4AB3-AC9E-77DF50CEC137}"/>
            </c:ext>
          </c:extLst>
        </c:ser>
        <c:ser>
          <c:idx val="3"/>
          <c:order val="3"/>
          <c:tx>
            <c:strRef>
              <c:f>'Погода '!$F$4</c:f>
              <c:strCache>
                <c:ptCount val="1"/>
                <c:pt idx="0">
                  <c:v>2022 р.</c:v>
                </c:pt>
              </c:strCache>
            </c:strRef>
          </c:tx>
          <c:spPr>
            <a:ln w="22225" cap="rnd">
              <a:solidFill>
                <a:srgbClr val="C00000"/>
              </a:solidFill>
              <a:round/>
            </a:ln>
            <a:effectLst>
              <a:outerShdw blurRad="50800" dist="38100" dir="2700000" algn="tl" rotWithShape="0">
                <a:prstClr val="black">
                  <a:alpha val="40000"/>
                </a:prstClr>
              </a:outerShdw>
            </a:effectLst>
          </c:spPr>
          <c:marker>
            <c:symbol val="circle"/>
            <c:size val="4"/>
            <c:spPr>
              <a:solidFill>
                <a:srgbClr val="C00000"/>
              </a:solidFill>
              <a:ln w="15875">
                <a:solidFill>
                  <a:srgbClr val="C00000"/>
                </a:solidFill>
                <a:round/>
              </a:ln>
              <a:effectLst>
                <a:outerShdw blurRad="50800" dist="38100" dir="2700000" algn="tl" rotWithShape="0">
                  <a:prstClr val="black">
                    <a:alpha val="40000"/>
                  </a:prstClr>
                </a:outerShdw>
              </a:effectLst>
              <a:scene3d>
                <a:camera prst="orthographicFront"/>
                <a:lightRig rig="threePt" dir="t"/>
              </a:scene3d>
              <a:sp3d>
                <a:bevelT/>
              </a:sp3d>
            </c:spPr>
          </c:marker>
          <c:dPt>
            <c:idx val="7"/>
            <c:bubble3D val="0"/>
            <c:spPr>
              <a:ln w="22225" cap="rnd">
                <a:solidFill>
                  <a:schemeClr val="bg2">
                    <a:lumMod val="50000"/>
                  </a:schemeClr>
                </a:solidFill>
                <a:round/>
              </a:ln>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16-3687-4AB3-AC9E-77DF50CEC137}"/>
              </c:ext>
            </c:extLst>
          </c:dPt>
          <c:dLbls>
            <c:dLbl>
              <c:idx val="0"/>
              <c:layout>
                <c:manualLayout>
                  <c:x val="-4.1284701904947665E-2"/>
                  <c:y val="-3.8535645472061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687-4AB3-AC9E-77DF50CEC137}"/>
                </c:ext>
                <c:ext xmlns:c15="http://schemas.microsoft.com/office/drawing/2012/chart" uri="{CE6537A1-D6FC-4f65-9D91-7224C49458BB}">
                  <c15:layout/>
                </c:ext>
              </c:extLst>
            </c:dLbl>
            <c:dLbl>
              <c:idx val="1"/>
              <c:layout>
                <c:manualLayout>
                  <c:x val="-3.0963526428710746E-2"/>
                  <c:y val="-3.46820809248554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3687-4AB3-AC9E-77DF50CEC137}"/>
                </c:ext>
                <c:ext xmlns:c15="http://schemas.microsoft.com/office/drawing/2012/chart" uri="{CE6537A1-D6FC-4f65-9D91-7224C49458BB}">
                  <c15:layout/>
                </c:ext>
              </c:extLst>
            </c:dLbl>
            <c:dLbl>
              <c:idx val="2"/>
              <c:layout>
                <c:manualLayout>
                  <c:x val="-4.2233740651709401E-2"/>
                  <c:y val="-4.91426759754840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687-4AB3-AC9E-77DF50CEC137}"/>
                </c:ext>
                <c:ext xmlns:c15="http://schemas.microsoft.com/office/drawing/2012/chart" uri="{CE6537A1-D6FC-4f65-9D91-7224C49458BB}">
                  <c15:layout/>
                </c:ext>
              </c:extLst>
            </c:dLbl>
            <c:dLbl>
              <c:idx val="3"/>
              <c:layout>
                <c:manualLayout>
                  <c:x val="-6.1927052857421493E-3"/>
                  <c:y val="3.08285163776493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3687-4AB3-AC9E-77DF50CEC137}"/>
                </c:ext>
                <c:ext xmlns:c15="http://schemas.microsoft.com/office/drawing/2012/chart" uri="{CE6537A1-D6FC-4f65-9D91-7224C49458BB}">
                  <c15:layout/>
                </c:ext>
              </c:extLst>
            </c:dLbl>
            <c:dLbl>
              <c:idx val="4"/>
              <c:layout>
                <c:manualLayout>
                  <c:x val="-2.0558621608109159E-2"/>
                  <c:y val="4.87655177404223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687-4AB3-AC9E-77DF50CEC137}"/>
                </c:ext>
                <c:ext xmlns:c15="http://schemas.microsoft.com/office/drawing/2012/chart" uri="{CE6537A1-D6FC-4f65-9D91-7224C49458BB}">
                  <c15:layout>
                    <c:manualLayout>
                      <c:w val="4.9193042200854693E-2"/>
                      <c:h val="4.8764327851090382E-2"/>
                    </c:manualLayout>
                  </c15:layout>
                </c:ext>
              </c:extLst>
            </c:dLbl>
            <c:dLbl>
              <c:idx val="5"/>
              <c:layout>
                <c:manualLayout>
                  <c:x val="-3.5482772435897439E-2"/>
                  <c:y val="-3.106661338157039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3687-4AB3-AC9E-77DF50CEC137}"/>
                </c:ext>
                <c:ext xmlns:c15="http://schemas.microsoft.com/office/drawing/2012/chart" uri="{CE6537A1-D6FC-4f65-9D91-7224C49458BB}">
                  <c15:layout/>
                </c:ext>
              </c:extLst>
            </c:dLbl>
            <c:dLbl>
              <c:idx val="6"/>
              <c:layout>
                <c:manualLayout>
                  <c:x val="-3.5538528311965814E-2"/>
                  <c:y val="-5.422793127453809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3687-4AB3-AC9E-77DF50CEC137}"/>
                </c:ext>
                <c:ext xmlns:c15="http://schemas.microsoft.com/office/drawing/2012/chart" uri="{CE6537A1-D6FC-4f65-9D91-7224C49458BB}">
                  <c15:layout/>
                </c:ext>
              </c:extLst>
            </c:dLbl>
            <c:dLbl>
              <c:idx val="7"/>
              <c:layout>
                <c:manualLayout>
                  <c:x val="-2.2539062499999998E-2"/>
                  <c:y val="-4.8308514551397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3687-4AB3-AC9E-77DF50CEC137}"/>
                </c:ext>
                <c:ext xmlns:c15="http://schemas.microsoft.com/office/drawing/2012/chart" uri="{CE6537A1-D6FC-4f65-9D91-7224C49458BB}">
                  <c15:layout/>
                </c:ext>
              </c:extLst>
            </c:dLbl>
            <c:dLbl>
              <c:idx val="8"/>
              <c:layout>
                <c:manualLayout>
                  <c:x val="-2.0363247863247787E-2"/>
                  <c:y val="-5.06124622485524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3687-4AB3-AC9E-77DF50CEC137}"/>
                </c:ext>
                <c:ext xmlns:c15="http://schemas.microsoft.com/office/drawing/2012/chart" uri="{CE6537A1-D6FC-4f65-9D91-7224C49458BB}">
                  <c15:layout/>
                </c:ext>
              </c:extLst>
            </c:dLbl>
            <c:dLbl>
              <c:idx val="9"/>
              <c:layout>
                <c:manualLayout>
                  <c:x val="-2.0642361111111111E-2"/>
                  <c:y val="-5.03744235641881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3687-4AB3-AC9E-77DF50CEC137}"/>
                </c:ext>
                <c:ext xmlns:c15="http://schemas.microsoft.com/office/drawing/2012/chart" uri="{CE6537A1-D6FC-4f65-9D91-7224C49458BB}">
                  <c15:layout/>
                </c:ext>
              </c:extLst>
            </c:dLbl>
            <c:dLbl>
              <c:idx val="10"/>
              <c:layout>
                <c:manualLayout>
                  <c:x val="-1.7908153044871793E-2"/>
                  <c:y val="-5.00165960160327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3687-4AB3-AC9E-77DF50CEC137}"/>
                </c:ext>
                <c:ext xmlns:c15="http://schemas.microsoft.com/office/drawing/2012/chart" uri="{CE6537A1-D6FC-4f65-9D91-7224C49458BB}">
                  <c15:layout/>
                </c:ext>
              </c:extLst>
            </c:dLbl>
            <c:dLbl>
              <c:idx val="11"/>
              <c:layout>
                <c:manualLayout>
                  <c:x val="-3.2413695245726494E-2"/>
                  <c:y val="-7.41709815453328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3687-4AB3-AC9E-77DF50CEC137}"/>
                </c:ext>
                <c:ext xmlns:c15="http://schemas.microsoft.com/office/drawing/2012/chart" uri="{CE6537A1-D6FC-4f65-9D91-7224C49458BB}">
                  <c15:layout>
                    <c:manualLayout>
                      <c:w val="5.7617521367521365E-2"/>
                      <c:h val="4.5506686373260039E-2"/>
                    </c:manualLayout>
                  </c15:layout>
                </c:ext>
              </c:extLst>
            </c:dLbl>
            <c:spPr>
              <a:solidFill>
                <a:schemeClr val="lt1"/>
              </a:solidFill>
              <a:ln>
                <a:solidFill>
                  <a:srgbClr val="C00000"/>
                </a:solid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15:showLeaderLines val="1"/>
                <c15:leaderLines>
                  <c:spPr>
                    <a:ln w="9525" cap="flat" cmpd="sng" algn="ctr">
                      <a:solidFill>
                        <a:srgbClr val="C00000"/>
                      </a:solidFill>
                      <a:prstDash val="sysDot"/>
                      <a:round/>
                    </a:ln>
                    <a:effectLst/>
                  </c:spPr>
                </c15:leaderLines>
              </c:ext>
            </c:extLst>
          </c:dLbls>
          <c:val>
            <c:numRef>
              <c:f>'Погода '!$F$5:$F$16</c:f>
              <c:numCache>
                <c:formatCode>General</c:formatCode>
                <c:ptCount val="12"/>
                <c:pt idx="0">
                  <c:v>12</c:v>
                </c:pt>
                <c:pt idx="1">
                  <c:v>14.2</c:v>
                </c:pt>
                <c:pt idx="2">
                  <c:v>15.2</c:v>
                </c:pt>
                <c:pt idx="3">
                  <c:v>16.899999999999999</c:v>
                </c:pt>
                <c:pt idx="4">
                  <c:v>20.3</c:v>
                </c:pt>
                <c:pt idx="5">
                  <c:v>24.1</c:v>
                </c:pt>
                <c:pt idx="6">
                  <c:v>22.8</c:v>
                </c:pt>
                <c:pt idx="7">
                  <c:v>25.2</c:v>
                </c:pt>
                <c:pt idx="8">
                  <c:v>22.6</c:v>
                </c:pt>
                <c:pt idx="9">
                  <c:v>20.9</c:v>
                </c:pt>
                <c:pt idx="10">
                  <c:v>20.7</c:v>
                </c:pt>
                <c:pt idx="11">
                  <c:v>16.8</c:v>
                </c:pt>
              </c:numCache>
            </c:numRef>
          </c:val>
          <c:smooth val="1"/>
          <c:extLst xmlns:c16r2="http://schemas.microsoft.com/office/drawing/2015/06/chart">
            <c:ext xmlns:c16="http://schemas.microsoft.com/office/drawing/2014/chart" uri="{C3380CC4-5D6E-409C-BE32-E72D297353CC}">
              <c16:uniqueId val="{0000001B-3687-4AB3-AC9E-77DF50CEC137}"/>
            </c:ext>
          </c:extLst>
        </c:ser>
        <c:dLbls>
          <c:showLegendKey val="0"/>
          <c:showVal val="0"/>
          <c:showCatName val="0"/>
          <c:showSerName val="0"/>
          <c:showPercent val="0"/>
          <c:showBubbleSize val="0"/>
        </c:dLbls>
        <c:marker val="1"/>
        <c:smooth val="0"/>
        <c:axId val="132880640"/>
        <c:axId val="132879104"/>
      </c:lineChart>
      <c:catAx>
        <c:axId val="132847104"/>
        <c:scaling>
          <c:orientation val="minMax"/>
        </c:scaling>
        <c:delete val="0"/>
        <c:axPos val="b"/>
        <c:majorGridlines>
          <c:spPr>
            <a:ln w="9525" cap="flat" cmpd="sng" algn="ctr">
              <a:solidFill>
                <a:schemeClr val="bg2">
                  <a:lumMod val="75000"/>
                </a:schemeClr>
              </a:solidFill>
              <a:prstDash val="lgDash"/>
              <a:round/>
            </a:ln>
            <a:effectLst/>
          </c:spPr>
        </c:majorGridlines>
        <c:minorGridlines>
          <c:spPr>
            <a:ln w="9525" cap="flat" cmpd="dbl" algn="ctr">
              <a:solidFill>
                <a:schemeClr val="bg1">
                  <a:lumMod val="75000"/>
                </a:schemeClr>
              </a:solidFill>
              <a:prstDash val="lgDash"/>
              <a:round/>
            </a:ln>
            <a:effectLst/>
          </c:spPr>
        </c:min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2848640"/>
        <c:crosses val="autoZero"/>
        <c:auto val="1"/>
        <c:lblAlgn val="ctr"/>
        <c:lblOffset val="100"/>
        <c:noMultiLvlLbl val="0"/>
      </c:catAx>
      <c:valAx>
        <c:axId val="132848640"/>
        <c:scaling>
          <c:orientation val="minMax"/>
          <c:max val="145"/>
          <c:min val="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2847104"/>
        <c:crosses val="autoZero"/>
        <c:crossBetween val="between"/>
        <c:majorUnit val="10"/>
      </c:valAx>
      <c:valAx>
        <c:axId val="132879104"/>
        <c:scaling>
          <c:orientation val="minMax"/>
          <c:max val="30"/>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32880640"/>
        <c:crosses val="max"/>
        <c:crossBetween val="between"/>
        <c:majorUnit val="2"/>
      </c:valAx>
      <c:catAx>
        <c:axId val="132880640"/>
        <c:scaling>
          <c:orientation val="minMax"/>
        </c:scaling>
        <c:delete val="1"/>
        <c:axPos val="b"/>
        <c:majorTickMark val="out"/>
        <c:minorTickMark val="none"/>
        <c:tickLblPos val="nextTo"/>
        <c:crossAx val="132879104"/>
        <c:crosses val="autoZero"/>
        <c:auto val="1"/>
        <c:lblAlgn val="ctr"/>
        <c:lblOffset val="100"/>
        <c:noMultiLvlLbl val="0"/>
      </c:catAx>
      <c:spPr>
        <a:gradFill flip="none" rotWithShape="1">
          <a:gsLst>
            <a:gs pos="0">
              <a:schemeClr val="accent3">
                <a:lumMod val="5000"/>
                <a:lumOff val="95000"/>
              </a:schemeClr>
            </a:gs>
            <a:gs pos="74000">
              <a:schemeClr val="bg1">
                <a:lumMod val="95000"/>
              </a:schemeClr>
            </a:gs>
            <a:gs pos="83000">
              <a:schemeClr val="bg1">
                <a:lumMod val="95000"/>
              </a:schemeClr>
            </a:gs>
            <a:gs pos="100000">
              <a:schemeClr val="bg1"/>
            </a:gs>
          </a:gsLst>
          <a:lin ang="5400000" scaled="1"/>
          <a:tileRect/>
        </a:gradFill>
        <a:ln>
          <a:noFill/>
        </a:ln>
        <a:effectLst/>
      </c:spPr>
    </c:plotArea>
    <c:legend>
      <c:legendPos val="b"/>
      <c:layout>
        <c:manualLayout>
          <c:xMode val="edge"/>
          <c:yMode val="edge"/>
          <c:x val="0.11027243589743589"/>
          <c:y val="0.8973465868895063"/>
          <c:w val="0.78151940706065925"/>
          <c:h val="6.113816697768270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6350" cap="flat" cmpd="sng" algn="ctr">
      <a:solidFill>
        <a:schemeClr val="tx1">
          <a:lumMod val="50000"/>
          <a:lumOff val="50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30"/>
      <c:rotY val="60"/>
      <c:depthPercent val="100"/>
      <c:rAngAx val="1"/>
    </c:view3D>
    <c:floor>
      <c:thickness val="0"/>
    </c:floor>
    <c:sideWall>
      <c:thickness val="0"/>
    </c:sideWall>
    <c:backWall>
      <c:thickness val="0"/>
    </c:backWall>
    <c:plotArea>
      <c:layout>
        <c:manualLayout>
          <c:layoutTarget val="inner"/>
          <c:xMode val="edge"/>
          <c:yMode val="edge"/>
          <c:x val="0.13338461260527146"/>
          <c:y val="4.9220617789332434E-2"/>
          <c:w val="0.82917833656876461"/>
          <c:h val="0.56971000471990685"/>
        </c:manualLayout>
      </c:layout>
      <c:bar3DChart>
        <c:barDir val="bar"/>
        <c:grouping val="clustered"/>
        <c:varyColors val="0"/>
        <c:ser>
          <c:idx val="0"/>
          <c:order val="0"/>
          <c:tx>
            <c:strRef>
              <c:f>'3.1'!$B$5</c:f>
              <c:strCache>
                <c:ptCount val="1"/>
                <c:pt idx="0">
                  <c:v>2021</c:v>
                </c:pt>
              </c:strCache>
            </c:strRef>
          </c:tx>
          <c:spPr>
            <a:solidFill>
              <a:srgbClr val="FFC000"/>
            </a:solidFill>
          </c:spPr>
          <c:invertIfNegative val="0"/>
          <c:cat>
            <c:numRef>
              <c:f>'3.1'!$C$4:$K$4</c:f>
              <c:numCache>
                <c:formatCode>General</c:formatCode>
                <c:ptCount val="9"/>
                <c:pt idx="0">
                  <c:v>1</c:v>
                </c:pt>
                <c:pt idx="1">
                  <c:v>2</c:v>
                </c:pt>
                <c:pt idx="2">
                  <c:v>3</c:v>
                </c:pt>
                <c:pt idx="3">
                  <c:v>1</c:v>
                </c:pt>
                <c:pt idx="4">
                  <c:v>2</c:v>
                </c:pt>
                <c:pt idx="5">
                  <c:v>3</c:v>
                </c:pt>
                <c:pt idx="6">
                  <c:v>1</c:v>
                </c:pt>
                <c:pt idx="7">
                  <c:v>2</c:v>
                </c:pt>
                <c:pt idx="8">
                  <c:v>3</c:v>
                </c:pt>
              </c:numCache>
            </c:numRef>
          </c:cat>
          <c:val>
            <c:numRef>
              <c:f>'3.1'!$C$5:$K$5</c:f>
              <c:numCache>
                <c:formatCode>General</c:formatCode>
                <c:ptCount val="9"/>
                <c:pt idx="0">
                  <c:v>0.3</c:v>
                </c:pt>
                <c:pt idx="1">
                  <c:v>2.8</c:v>
                </c:pt>
                <c:pt idx="2">
                  <c:v>6.7</c:v>
                </c:pt>
                <c:pt idx="3">
                  <c:v>8.5</c:v>
                </c:pt>
                <c:pt idx="4">
                  <c:v>10.4</c:v>
                </c:pt>
                <c:pt idx="5">
                  <c:v>11.6</c:v>
                </c:pt>
                <c:pt idx="6">
                  <c:v>13.5</c:v>
                </c:pt>
                <c:pt idx="7">
                  <c:v>15.5</c:v>
                </c:pt>
                <c:pt idx="8">
                  <c:v>16.899999999999999</c:v>
                </c:pt>
              </c:numCache>
            </c:numRef>
          </c:val>
          <c:shape val="cylinder"/>
          <c:extLst xmlns:c16r2="http://schemas.microsoft.com/office/drawing/2015/06/chart">
            <c:ext xmlns:c16="http://schemas.microsoft.com/office/drawing/2014/chart" uri="{C3380CC4-5D6E-409C-BE32-E72D297353CC}">
              <c16:uniqueId val="{00000000-C6AF-422A-845A-0CF899B90E47}"/>
            </c:ext>
          </c:extLst>
        </c:ser>
        <c:ser>
          <c:idx val="1"/>
          <c:order val="1"/>
          <c:tx>
            <c:strRef>
              <c:f>'3.1'!$B$6</c:f>
              <c:strCache>
                <c:ptCount val="1"/>
                <c:pt idx="0">
                  <c:v>2022</c:v>
                </c:pt>
              </c:strCache>
            </c:strRef>
          </c:tx>
          <c:spPr>
            <a:solidFill>
              <a:schemeClr val="accent1">
                <a:lumMod val="75000"/>
              </a:schemeClr>
            </a:solidFill>
          </c:spPr>
          <c:invertIfNegative val="0"/>
          <c:cat>
            <c:numRef>
              <c:f>'3.1'!$C$4:$K$4</c:f>
              <c:numCache>
                <c:formatCode>General</c:formatCode>
                <c:ptCount val="9"/>
                <c:pt idx="0">
                  <c:v>1</c:v>
                </c:pt>
                <c:pt idx="1">
                  <c:v>2</c:v>
                </c:pt>
                <c:pt idx="2">
                  <c:v>3</c:v>
                </c:pt>
                <c:pt idx="3">
                  <c:v>1</c:v>
                </c:pt>
                <c:pt idx="4">
                  <c:v>2</c:v>
                </c:pt>
                <c:pt idx="5">
                  <c:v>3</c:v>
                </c:pt>
                <c:pt idx="6">
                  <c:v>1</c:v>
                </c:pt>
                <c:pt idx="7">
                  <c:v>2</c:v>
                </c:pt>
                <c:pt idx="8">
                  <c:v>3</c:v>
                </c:pt>
              </c:numCache>
            </c:numRef>
          </c:cat>
          <c:val>
            <c:numRef>
              <c:f>'3.1'!$C$6:$K$6</c:f>
              <c:numCache>
                <c:formatCode>General</c:formatCode>
                <c:ptCount val="9"/>
                <c:pt idx="0">
                  <c:v>1.2</c:v>
                </c:pt>
                <c:pt idx="1">
                  <c:v>5.2</c:v>
                </c:pt>
                <c:pt idx="2">
                  <c:v>9</c:v>
                </c:pt>
                <c:pt idx="3">
                  <c:v>11.6</c:v>
                </c:pt>
                <c:pt idx="4">
                  <c:v>12.3</c:v>
                </c:pt>
                <c:pt idx="5">
                  <c:v>14.5</c:v>
                </c:pt>
                <c:pt idx="6">
                  <c:v>15.6</c:v>
                </c:pt>
                <c:pt idx="7">
                  <c:v>17.399999999999999</c:v>
                </c:pt>
                <c:pt idx="8">
                  <c:v>18.8</c:v>
                </c:pt>
              </c:numCache>
            </c:numRef>
          </c:val>
          <c:shape val="cylinder"/>
          <c:extLst xmlns:c16r2="http://schemas.microsoft.com/office/drawing/2015/06/chart">
            <c:ext xmlns:c16="http://schemas.microsoft.com/office/drawing/2014/chart" uri="{C3380CC4-5D6E-409C-BE32-E72D297353CC}">
              <c16:uniqueId val="{00000001-C6AF-422A-845A-0CF899B90E47}"/>
            </c:ext>
          </c:extLst>
        </c:ser>
        <c:dLbls>
          <c:showLegendKey val="0"/>
          <c:showVal val="0"/>
          <c:showCatName val="0"/>
          <c:showSerName val="0"/>
          <c:showPercent val="0"/>
          <c:showBubbleSize val="0"/>
        </c:dLbls>
        <c:gapWidth val="46"/>
        <c:gapDepth val="44"/>
        <c:shape val="box"/>
        <c:axId val="134632192"/>
        <c:axId val="134633728"/>
        <c:axId val="0"/>
      </c:bar3DChart>
      <c:catAx>
        <c:axId val="134632192"/>
        <c:scaling>
          <c:orientation val="minMax"/>
        </c:scaling>
        <c:delete val="0"/>
        <c:axPos val="l"/>
        <c:minorGridlines/>
        <c:numFmt formatCode="General" sourceLinked="1"/>
        <c:majorTickMark val="none"/>
        <c:minorTickMark val="none"/>
        <c:tickLblPos val="nextTo"/>
        <c:txPr>
          <a:bodyPr rot="-60000000" vert="horz"/>
          <a:lstStyle/>
          <a:p>
            <a:pPr>
              <a:defRPr/>
            </a:pPr>
            <a:endParaRPr lang="ru-RU"/>
          </a:p>
        </c:txPr>
        <c:crossAx val="134633728"/>
        <c:crosses val="autoZero"/>
        <c:auto val="1"/>
        <c:lblAlgn val="ctr"/>
        <c:lblOffset val="100"/>
        <c:noMultiLvlLbl val="0"/>
      </c:catAx>
      <c:valAx>
        <c:axId val="134633728"/>
        <c:scaling>
          <c:orientation val="minMax"/>
          <c:max val="24"/>
        </c:scaling>
        <c:delete val="0"/>
        <c:axPos val="b"/>
        <c:majorGridlines/>
        <c:minorGridlines/>
        <c:numFmt formatCode="General" sourceLinked="1"/>
        <c:majorTickMark val="none"/>
        <c:minorTickMark val="none"/>
        <c:tickLblPos val="nextTo"/>
        <c:txPr>
          <a:bodyPr rot="-60000000" vert="horz"/>
          <a:lstStyle/>
          <a:p>
            <a:pPr>
              <a:defRPr/>
            </a:pPr>
            <a:endParaRPr lang="ru-RU"/>
          </a:p>
        </c:txPr>
        <c:crossAx val="134632192"/>
        <c:crosses val="autoZero"/>
        <c:crossBetween val="between"/>
        <c:majorUnit val="2"/>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ru-RU"/>
          </a:p>
        </c:txPr>
      </c:dTable>
    </c:plotArea>
    <c:plotVisOnly val="1"/>
    <c:dispBlanksAs val="gap"/>
    <c:showDLblsOverMax val="0"/>
  </c:chart>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0.80216</cdr:x>
      <cdr:y>0.8315</cdr:y>
    </cdr:from>
    <cdr:to>
      <cdr:x>0.88989</cdr:x>
      <cdr:y>0.87196</cdr:y>
    </cdr:to>
    <cdr:sp macro="" textlink="">
      <cdr:nvSpPr>
        <cdr:cNvPr id="2" name="Прямоугольник 1"/>
        <cdr:cNvSpPr/>
      </cdr:nvSpPr>
      <cdr:spPr>
        <a:xfrm xmlns:a="http://schemas.openxmlformats.org/drawingml/2006/main">
          <a:off x="4805259" y="3241608"/>
          <a:ext cx="525538" cy="15773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серпень</a:t>
          </a:r>
        </a:p>
      </cdr:txBody>
    </cdr:sp>
  </cdr:relSizeAnchor>
  <cdr:relSizeAnchor xmlns:cdr="http://schemas.openxmlformats.org/drawingml/2006/chartDrawing">
    <cdr:from>
      <cdr:x>0.57623</cdr:x>
      <cdr:y>0.83148</cdr:y>
    </cdr:from>
    <cdr:to>
      <cdr:x>0.66396</cdr:x>
      <cdr:y>0.87194</cdr:y>
    </cdr:to>
    <cdr:sp macro="" textlink="">
      <cdr:nvSpPr>
        <cdr:cNvPr id="3" name="Прямоугольник 2"/>
        <cdr:cNvSpPr/>
      </cdr:nvSpPr>
      <cdr:spPr>
        <a:xfrm xmlns:a="http://schemas.openxmlformats.org/drawingml/2006/main">
          <a:off x="3451830" y="3241527"/>
          <a:ext cx="525538" cy="15773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липень</a:t>
          </a:r>
        </a:p>
      </cdr:txBody>
    </cdr:sp>
  </cdr:relSizeAnchor>
  <cdr:relSizeAnchor xmlns:cdr="http://schemas.openxmlformats.org/drawingml/2006/chartDrawing">
    <cdr:from>
      <cdr:x>0.34664</cdr:x>
      <cdr:y>0.83379</cdr:y>
    </cdr:from>
    <cdr:to>
      <cdr:x>0.43437</cdr:x>
      <cdr:y>0.87425</cdr:y>
    </cdr:to>
    <cdr:sp macro="" textlink="">
      <cdr:nvSpPr>
        <cdr:cNvPr id="4" name="Прямоугольник 3"/>
        <cdr:cNvSpPr/>
      </cdr:nvSpPr>
      <cdr:spPr>
        <a:xfrm xmlns:a="http://schemas.openxmlformats.org/drawingml/2006/main">
          <a:off x="2076492" y="3250533"/>
          <a:ext cx="525537" cy="15773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червень</a:t>
          </a:r>
        </a:p>
      </cdr:txBody>
    </cdr:sp>
  </cdr:relSizeAnchor>
  <cdr:relSizeAnchor xmlns:cdr="http://schemas.openxmlformats.org/drawingml/2006/chartDrawing">
    <cdr:from>
      <cdr:x>0.1205</cdr:x>
      <cdr:y>0.83383</cdr:y>
    </cdr:from>
    <cdr:to>
      <cdr:x>0.20823</cdr:x>
      <cdr:y>0.87429</cdr:y>
    </cdr:to>
    <cdr:sp macro="" textlink="">
      <cdr:nvSpPr>
        <cdr:cNvPr id="5" name="Прямоугольник 4"/>
        <cdr:cNvSpPr/>
      </cdr:nvSpPr>
      <cdr:spPr>
        <a:xfrm xmlns:a="http://schemas.openxmlformats.org/drawingml/2006/main">
          <a:off x="721841" y="3250695"/>
          <a:ext cx="525538" cy="15773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wrap="square" lIns="0" tIns="0" rIns="0" bIns="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ru-RU" sz="1100" i="1">
              <a:solidFill>
                <a:schemeClr val="tx1"/>
              </a:solidFill>
              <a:latin typeface="Times New Roman" panose="02020603050405020304" pitchFamily="18" charset="0"/>
              <a:cs typeface="Times New Roman" panose="02020603050405020304" pitchFamily="18" charset="0"/>
            </a:rPr>
            <a:t>травень</a:t>
          </a:r>
        </a:p>
      </cdr:txBody>
    </cdr:sp>
  </cdr:relSizeAnchor>
  <cdr:relSizeAnchor xmlns:cdr="http://schemas.openxmlformats.org/drawingml/2006/chartDrawing">
    <cdr:from>
      <cdr:x>0.5077</cdr:x>
      <cdr:y>0.77376</cdr:y>
    </cdr:from>
    <cdr:to>
      <cdr:x>0.5077</cdr:x>
      <cdr:y>0.85468</cdr:y>
    </cdr:to>
    <cdr:cxnSp macro="">
      <cdr:nvCxnSpPr>
        <cdr:cNvPr id="6" name="Прямая соединительная линия 5"/>
        <cdr:cNvCxnSpPr/>
      </cdr:nvCxnSpPr>
      <cdr:spPr>
        <a:xfrm xmlns:a="http://schemas.openxmlformats.org/drawingml/2006/main">
          <a:off x="3041320" y="3016518"/>
          <a:ext cx="0" cy="315468"/>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0.72986</cdr:x>
      <cdr:y>0.76912</cdr:y>
    </cdr:from>
    <cdr:to>
      <cdr:x>0.72986</cdr:x>
      <cdr:y>0.85005</cdr:y>
    </cdr:to>
    <cdr:cxnSp macro="">
      <cdr:nvCxnSpPr>
        <cdr:cNvPr id="7" name="Прямая соединительная линия 6"/>
        <cdr:cNvCxnSpPr/>
      </cdr:nvCxnSpPr>
      <cdr:spPr>
        <a:xfrm xmlns:a="http://schemas.openxmlformats.org/drawingml/2006/main">
          <a:off x="4372150" y="2998427"/>
          <a:ext cx="0" cy="315508"/>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0.95513</cdr:x>
      <cdr:y>0.78724</cdr:y>
    </cdr:from>
    <cdr:to>
      <cdr:x>0.95513</cdr:x>
      <cdr:y>0.86817</cdr:y>
    </cdr:to>
    <cdr:cxnSp macro="">
      <cdr:nvCxnSpPr>
        <cdr:cNvPr id="8" name="Прямая соединительная линия 7"/>
        <cdr:cNvCxnSpPr/>
      </cdr:nvCxnSpPr>
      <cdr:spPr>
        <a:xfrm xmlns:a="http://schemas.openxmlformats.org/drawingml/2006/main">
          <a:off x="5721589" y="3069095"/>
          <a:ext cx="0" cy="315469"/>
        </a:xfrm>
        <a:prstGeom xmlns:a="http://schemas.openxmlformats.org/drawingml/2006/main" prst="line">
          <a:avLst/>
        </a:prstGeom>
        <a:ln xmlns:a="http://schemas.openxmlformats.org/drawingml/2006/main">
          <a:solidFill>
            <a:schemeClr val="bg2">
              <a:lumMod val="90000"/>
            </a:schemeClr>
          </a:solidFill>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0.91467</cdr:x>
      <cdr:y>0.0434</cdr:y>
    </cdr:from>
    <cdr:to>
      <cdr:x>0.98351</cdr:x>
      <cdr:y>0.12159</cdr:y>
    </cdr:to>
    <cdr:sp macro="" textlink="">
      <cdr:nvSpPr>
        <cdr:cNvPr id="16" name="Прямоугольник 15"/>
        <cdr:cNvSpPr/>
      </cdr:nvSpPr>
      <cdr:spPr>
        <a:xfrm xmlns:a="http://schemas.openxmlformats.org/drawingml/2006/main">
          <a:off x="5479229" y="169209"/>
          <a:ext cx="412376" cy="304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ysClr val="windowText" lastClr="000000"/>
              </a:solidFill>
              <a:latin typeface="Times New Roman" panose="02020603050405020304" pitchFamily="18" charset="0"/>
              <a:cs typeface="Times New Roman" panose="02020603050405020304" pitchFamily="18" charset="0"/>
            </a:rPr>
            <a:t>°С</a:t>
          </a:r>
          <a:endParaRPr lang="en-US" b="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0.27504</cdr:x>
      <cdr:y>0.93526</cdr:y>
    </cdr:from>
    <cdr:to>
      <cdr:x>0.37661</cdr:x>
      <cdr:y>1</cdr:y>
    </cdr:to>
    <cdr:sp macro="" textlink="">
      <cdr:nvSpPr>
        <cdr:cNvPr id="17" name="Прямоугольник 16"/>
        <cdr:cNvSpPr/>
      </cdr:nvSpPr>
      <cdr:spPr>
        <a:xfrm xmlns:a="http://schemas.openxmlformats.org/drawingml/2006/main">
          <a:off x="1647618" y="3646135"/>
          <a:ext cx="608445" cy="25239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uk-UA" b="1">
              <a:solidFill>
                <a:schemeClr val="tx1"/>
              </a:solidFill>
              <a:latin typeface="Times New Roman" panose="02020603050405020304" pitchFamily="18" charset="0"/>
              <a:cs typeface="Times New Roman" panose="02020603050405020304" pitchFamily="18" charset="0"/>
            </a:rPr>
            <a:t>Опади</a:t>
          </a:r>
          <a:endParaRPr lang="en-US" b="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0.61582</cdr:x>
      <cdr:y>0.93357</cdr:y>
    </cdr:from>
    <cdr:to>
      <cdr:x>0.81811</cdr:x>
      <cdr:y>0.98637</cdr:y>
    </cdr:to>
    <cdr:sp macro="" textlink="">
      <cdr:nvSpPr>
        <cdr:cNvPr id="18" name="Прямоугольник 17"/>
        <cdr:cNvSpPr/>
      </cdr:nvSpPr>
      <cdr:spPr>
        <a:xfrm xmlns:a="http://schemas.openxmlformats.org/drawingml/2006/main">
          <a:off x="3688992" y="3639538"/>
          <a:ext cx="1211798" cy="205842"/>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uk-UA" b="1">
              <a:solidFill>
                <a:schemeClr val="tx1"/>
              </a:solidFill>
              <a:latin typeface="Times New Roman" panose="02020603050405020304" pitchFamily="18" charset="0"/>
              <a:cs typeface="Times New Roman" panose="02020603050405020304" pitchFamily="18" charset="0"/>
            </a:rPr>
            <a:t>Температура</a:t>
          </a:r>
          <a:endParaRPr lang="en-US" b="1">
            <a:solidFill>
              <a:schemeClr val="tx1"/>
            </a:solidFill>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0.04789</cdr:x>
      <cdr:y>0.03836</cdr:y>
    </cdr:from>
    <cdr:to>
      <cdr:x>0.1028</cdr:x>
      <cdr:y>0.64319</cdr:y>
    </cdr:to>
    <cdr:grpSp>
      <cdr:nvGrpSpPr>
        <cdr:cNvPr id="12" name="Группа 11"/>
        <cdr:cNvGrpSpPr/>
      </cdr:nvGrpSpPr>
      <cdr:grpSpPr>
        <a:xfrm xmlns:a="http://schemas.openxmlformats.org/drawingml/2006/main">
          <a:off x="326058" y="120386"/>
          <a:ext cx="373853" cy="1898149"/>
          <a:chOff x="294640" y="110490"/>
          <a:chExt cx="337820" cy="1741883"/>
        </a:xfrm>
      </cdr:grpSpPr>
      <cdr:cxnSp macro="">
        <cdr:nvCxnSpPr>
          <cdr:cNvPr id="3" name="Прямая соединительная линия 2"/>
          <cdr:cNvCxnSpPr/>
        </cdr:nvCxnSpPr>
        <cdr:spPr>
          <a:xfrm xmlns:a="http://schemas.openxmlformats.org/drawingml/2006/main" flipH="1">
            <a:off x="327660" y="110490"/>
            <a:ext cx="304800" cy="321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Прямая соединительная линия 4"/>
          <cdr:cNvCxnSpPr/>
        </cdr:nvCxnSpPr>
        <cdr:spPr>
          <a:xfrm xmlns:a="http://schemas.openxmlformats.org/drawingml/2006/main" flipH="1">
            <a:off x="309880" y="692753"/>
            <a:ext cx="320040" cy="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Прямая соединительная линия 5"/>
          <cdr:cNvCxnSpPr/>
        </cdr:nvCxnSpPr>
        <cdr:spPr>
          <a:xfrm xmlns:a="http://schemas.openxmlformats.org/drawingml/2006/main" flipH="1">
            <a:off x="294640" y="1253133"/>
            <a:ext cx="320040" cy="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7" name="Прямая соединительная линия 6"/>
          <cdr:cNvCxnSpPr/>
        </cdr:nvCxnSpPr>
        <cdr:spPr>
          <a:xfrm xmlns:a="http://schemas.openxmlformats.org/drawingml/2006/main" flipH="1">
            <a:off x="302260" y="1852373"/>
            <a:ext cx="320040" cy="0"/>
          </a:xfrm>
          <a:prstGeom xmlns:a="http://schemas.openxmlformats.org/drawingml/2006/main" prst="line">
            <a:avLst/>
          </a:prstGeom>
          <a:ln xmlns:a="http://schemas.openxmlformats.org/drawingml/2006/main" w="12700">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0.04417</cdr:x>
      <cdr:y>0.24775</cdr:y>
    </cdr:from>
    <cdr:to>
      <cdr:x>0.07142</cdr:x>
      <cdr:y>0.41719</cdr:y>
    </cdr:to>
    <cdr:sp macro="" textlink="">
      <cdr:nvSpPr>
        <cdr:cNvPr id="8" name="Прямоугольник 7"/>
        <cdr:cNvSpPr/>
      </cdr:nvSpPr>
      <cdr:spPr>
        <a:xfrm xmlns:a="http://schemas.openxmlformats.org/drawingml/2006/main" rot="16200000">
          <a:off x="111600" y="873693"/>
          <a:ext cx="488000" cy="1676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uk-UA" sz="1000" i="1">
              <a:solidFill>
                <a:sysClr val="windowText" lastClr="000000"/>
              </a:solidFill>
              <a:latin typeface="Times New Roman" panose="02020603050405020304" pitchFamily="18" charset="0"/>
              <a:cs typeface="Times New Roman" panose="02020603050405020304" pitchFamily="18" charset="0"/>
            </a:rPr>
            <a:t>лтпень</a:t>
          </a:r>
          <a:endParaRPr lang="en-US" sz="1000" i="1">
            <a:solidFill>
              <a:sysClr val="windowText" lastClr="000000"/>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0.04417</cdr:x>
      <cdr:y>0.43981</cdr:y>
    </cdr:from>
    <cdr:to>
      <cdr:x>0.07142</cdr:x>
      <cdr:y>0.60925</cdr:y>
    </cdr:to>
    <cdr:sp macro="" textlink="">
      <cdr:nvSpPr>
        <cdr:cNvPr id="9" name="Прямоугольник 8"/>
        <cdr:cNvSpPr/>
      </cdr:nvSpPr>
      <cdr:spPr>
        <a:xfrm xmlns:a="http://schemas.openxmlformats.org/drawingml/2006/main" rot="16200000">
          <a:off x="111600" y="1426833"/>
          <a:ext cx="488000" cy="16764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uk-UA" sz="1000" i="1">
              <a:solidFill>
                <a:sysClr val="windowText" lastClr="000000"/>
              </a:solidFill>
              <a:latin typeface="Times New Roman" panose="02020603050405020304" pitchFamily="18" charset="0"/>
              <a:cs typeface="Times New Roman" panose="02020603050405020304" pitchFamily="18" charset="0"/>
            </a:rPr>
            <a:t>червень</a:t>
          </a:r>
          <a:endParaRPr lang="en-US" sz="1000" i="1">
            <a:solidFill>
              <a:sysClr val="windowText" lastClr="000000"/>
            </a:solidFill>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D3AA-281F-44A7-9B7B-08D1871B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2639</TotalTime>
  <Pages>27</Pages>
  <Words>5580</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Євтєєва</dc:creator>
  <cp:keywords/>
  <dc:description/>
  <cp:lastModifiedBy>Майкрософт</cp:lastModifiedBy>
  <cp:revision>505</cp:revision>
  <dcterms:created xsi:type="dcterms:W3CDTF">2023-03-07T11:37:00Z</dcterms:created>
  <dcterms:modified xsi:type="dcterms:W3CDTF">2023-06-18T12:35:00Z</dcterms:modified>
</cp:coreProperties>
</file>