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469" w:rsidRPr="00216687" w:rsidRDefault="00432469" w:rsidP="005F0E34">
      <w:pPr>
        <w:autoSpaceDE w:val="0"/>
        <w:autoSpaceDN w:val="0"/>
        <w:adjustRightInd w:val="0"/>
        <w:spacing w:after="0" w:line="360" w:lineRule="auto"/>
        <w:jc w:val="center"/>
        <w:rPr>
          <w:rFonts w:ascii="Times New Roman CYR" w:hAnsi="Times New Roman CYR" w:cs="Times New Roman CYR"/>
          <w:b/>
          <w:bCs/>
          <w:sz w:val="28"/>
          <w:szCs w:val="28"/>
        </w:rPr>
      </w:pPr>
      <w:r w:rsidRPr="00216687">
        <w:rPr>
          <w:rFonts w:ascii="Times New Roman CYR" w:hAnsi="Times New Roman CYR" w:cs="Times New Roman CYR"/>
          <w:b/>
          <w:bCs/>
          <w:sz w:val="28"/>
          <w:szCs w:val="28"/>
        </w:rPr>
        <w:t>МІНІСТЕРСТВО ОСВІТИ І НАУКИ УКРАЇНИ</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CYR" w:hAnsi="Times New Roman CYR" w:cs="Times New Roman CYR"/>
          <w:b/>
          <w:bCs/>
          <w:sz w:val="28"/>
          <w:szCs w:val="28"/>
        </w:rPr>
        <w:t xml:space="preserve">ПОЛІСЬКИЙ </w:t>
      </w:r>
      <w:r w:rsidRPr="00216687">
        <w:rPr>
          <w:rFonts w:ascii="Times New Roman" w:hAnsi="Times New Roman" w:cs="Times New Roman"/>
          <w:b/>
          <w:bCs/>
          <w:sz w:val="28"/>
          <w:szCs w:val="28"/>
        </w:rPr>
        <w:t>НАЦІОНАЛЬНИЙ УНІВЕРСИТЕТ</w:t>
      </w: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hAnsi="Times New Roman" w:cs="Times New Roman"/>
          <w:sz w:val="28"/>
          <w:szCs w:val="28"/>
        </w:rPr>
        <w:t xml:space="preserve">Факультет </w:t>
      </w:r>
      <w:r w:rsidRPr="00216687">
        <w:rPr>
          <w:rFonts w:ascii="Times New Roman" w:hAnsi="Times New Roman" w:cs="Times New Roman"/>
          <w:sz w:val="28"/>
          <w:szCs w:val="28"/>
          <w:u w:val="single"/>
        </w:rPr>
        <w:t>інженерії та енергетики</w:t>
      </w:r>
    </w:p>
    <w:p w:rsidR="00432469" w:rsidRPr="00216687" w:rsidRDefault="00432469" w:rsidP="005F0E34">
      <w:pPr>
        <w:autoSpaceDE w:val="0"/>
        <w:autoSpaceDN w:val="0"/>
        <w:adjustRightInd w:val="0"/>
        <w:spacing w:after="0" w:line="240" w:lineRule="auto"/>
        <w:jc w:val="right"/>
        <w:rPr>
          <w:rFonts w:ascii="Times New Roman" w:eastAsia="Times New Roman" w:hAnsi="Times New Roman" w:cs="Times New Roman"/>
          <w:sz w:val="28"/>
          <w:szCs w:val="28"/>
          <w:u w:val="single"/>
          <w:lang w:eastAsia="uk-UA"/>
        </w:rPr>
      </w:pPr>
      <w:r w:rsidRPr="00216687">
        <w:rPr>
          <w:rFonts w:ascii="Times New Roman" w:hAnsi="Times New Roman" w:cs="Times New Roman"/>
          <w:sz w:val="28"/>
          <w:szCs w:val="28"/>
        </w:rPr>
        <w:t xml:space="preserve">Кафедра </w:t>
      </w:r>
      <w:r w:rsidRPr="00216687">
        <w:rPr>
          <w:rFonts w:ascii="Times New Roman" w:eastAsia="Times New Roman" w:hAnsi="Times New Roman" w:cs="Times New Roman"/>
          <w:sz w:val="28"/>
          <w:szCs w:val="28"/>
          <w:u w:val="single"/>
          <w:lang w:eastAsia="uk-UA"/>
        </w:rPr>
        <w:t xml:space="preserve">електрифікації, автоматизації </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eastAsia="Times New Roman" w:hAnsi="Times New Roman" w:cs="Times New Roman"/>
          <w:sz w:val="28"/>
          <w:szCs w:val="28"/>
          <w:u w:val="single"/>
          <w:lang w:eastAsia="uk-UA"/>
        </w:rPr>
        <w:t>виробництва та інженерної екології</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Кваліфікаційна робота</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 xml:space="preserve"> на правах рукопису</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p>
    <w:p w:rsidR="00D952D5" w:rsidRDefault="00D952D5" w:rsidP="005F0E34">
      <w:pPr>
        <w:spacing w:after="0"/>
        <w:jc w:val="center"/>
        <w:rPr>
          <w:rFonts w:ascii="Times New Roman" w:hAnsi="Times New Roman" w:cs="Times New Roman"/>
          <w:sz w:val="28"/>
          <w:szCs w:val="28"/>
          <w:u w:val="single"/>
        </w:rPr>
      </w:pPr>
    </w:p>
    <w:p w:rsidR="00B56FC7" w:rsidRPr="00B56FC7" w:rsidRDefault="00BC7FEA" w:rsidP="00B56FC7">
      <w:pPr>
        <w:autoSpaceDE w:val="0"/>
        <w:autoSpaceDN w:val="0"/>
        <w:adjustRightInd w:val="0"/>
        <w:spacing w:after="0" w:line="360" w:lineRule="auto"/>
        <w:jc w:val="center"/>
        <w:rPr>
          <w:rFonts w:ascii="Times New Roman" w:eastAsia="Times New Roman" w:hAnsi="Times New Roman" w:cs="Times New Roman"/>
          <w:b/>
          <w:sz w:val="28"/>
          <w:szCs w:val="28"/>
          <w:u w:val="single"/>
        </w:rPr>
      </w:pPr>
      <w:r>
        <w:rPr>
          <w:rFonts w:ascii="Times New Roman" w:hAnsi="Times New Roman" w:cs="Times New Roman"/>
          <w:sz w:val="28"/>
          <w:szCs w:val="28"/>
          <w:u w:val="single"/>
        </w:rPr>
        <w:t>Левицький  Микола Миколайович</w:t>
      </w:r>
    </w:p>
    <w:p w:rsidR="00432469" w:rsidRPr="00D952D5"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r w:rsidRPr="00D952D5">
        <w:rPr>
          <w:rFonts w:ascii="Times New Roman" w:eastAsia="Times New Roman" w:hAnsi="Times New Roman" w:cs="Times New Roman"/>
          <w:b/>
          <w:sz w:val="28"/>
          <w:szCs w:val="24"/>
        </w:rPr>
        <w:t>УДК 620.93</w:t>
      </w: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0"/>
          <w:szCs w:val="24"/>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КВАЛІФІКАЦІЙНА РОБОТА</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18"/>
          <w:szCs w:val="28"/>
        </w:rPr>
      </w:pPr>
    </w:p>
    <w:p w:rsidR="00432469" w:rsidRPr="00CB523C" w:rsidRDefault="00CB523C" w:rsidP="005F0E34">
      <w:pPr>
        <w:autoSpaceDE w:val="0"/>
        <w:autoSpaceDN w:val="0"/>
        <w:adjustRightInd w:val="0"/>
        <w:spacing w:after="0" w:line="360" w:lineRule="auto"/>
        <w:jc w:val="center"/>
        <w:rPr>
          <w:rFonts w:ascii="Times New Roman" w:hAnsi="Times New Roman" w:cs="Times New Roman"/>
          <w:b/>
          <w:bCs/>
          <w:sz w:val="32"/>
          <w:szCs w:val="32"/>
          <w:u w:val="single"/>
        </w:rPr>
      </w:pPr>
      <w:r w:rsidRPr="00CB523C">
        <w:rPr>
          <w:rFonts w:ascii="Times New Roman CYR" w:hAnsi="Times New Roman CYR" w:cs="Times New Roman CYR"/>
          <w:color w:val="000000"/>
          <w:sz w:val="32"/>
          <w:szCs w:val="32"/>
          <w:u w:val="single"/>
        </w:rPr>
        <w:t>Обґрунтування та розрахунок локальної системи очистки повітря для свиноферми на базі електроприводів</w:t>
      </w:r>
      <w:r w:rsidR="00B92B31" w:rsidRPr="00CB523C">
        <w:rPr>
          <w:rFonts w:ascii="Times New Roman" w:hAnsi="Times New Roman" w:cs="Times New Roman"/>
          <w:color w:val="000000"/>
          <w:sz w:val="32"/>
          <w:szCs w:val="32"/>
          <w:u w:val="single"/>
        </w:rPr>
        <w:t xml:space="preserve"> </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u w:val="single"/>
        </w:rPr>
      </w:pPr>
      <w:r w:rsidRPr="00216687">
        <w:rPr>
          <w:rFonts w:ascii="Times New Roman" w:hAnsi="Times New Roman" w:cs="Times New Roman"/>
          <w:sz w:val="28"/>
          <w:szCs w:val="28"/>
          <w:u w:val="single"/>
        </w:rPr>
        <w:t>141 “Електроенергетика, електротехніка та електромеханіка”</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0"/>
          <w:szCs w:val="28"/>
          <w:u w:val="single"/>
        </w:rPr>
      </w:pPr>
      <w:r w:rsidRPr="00216687">
        <w:rPr>
          <w:rFonts w:ascii="Times New Roman" w:hAnsi="Times New Roman" w:cs="Times New Roman"/>
          <w:sz w:val="20"/>
          <w:szCs w:val="28"/>
          <w:u w:val="single"/>
        </w:rPr>
        <w:t>(шифр і назва спеціальності)</w:t>
      </w:r>
    </w:p>
    <w:p w:rsidR="00432469" w:rsidRPr="00216687" w:rsidRDefault="00432469" w:rsidP="005F0E34">
      <w:pPr>
        <w:autoSpaceDE w:val="0"/>
        <w:autoSpaceDN w:val="0"/>
        <w:adjustRightInd w:val="0"/>
        <w:spacing w:after="0" w:line="360" w:lineRule="auto"/>
        <w:jc w:val="center"/>
        <w:rPr>
          <w:rFonts w:ascii="Times New Roman" w:hAnsi="Times New Roman" w:cs="Times New Roman"/>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rPr>
      </w:pPr>
    </w:p>
    <w:p w:rsidR="00432469" w:rsidRPr="00216687" w:rsidRDefault="00432469" w:rsidP="005F0E34">
      <w:pPr>
        <w:autoSpaceDE w:val="0"/>
        <w:autoSpaceDN w:val="0"/>
        <w:adjustRightInd w:val="0"/>
        <w:spacing w:after="0" w:line="240" w:lineRule="auto"/>
        <w:ind w:firstLine="709"/>
        <w:jc w:val="both"/>
        <w:rPr>
          <w:rFonts w:ascii="Times New Roman" w:hAnsi="Times New Roman" w:cs="Times New Roman"/>
          <w:sz w:val="28"/>
          <w:szCs w:val="28"/>
        </w:rPr>
      </w:pPr>
      <w:r w:rsidRPr="00216687">
        <w:rPr>
          <w:rFonts w:ascii="Times New Roman" w:hAnsi="Times New Roman" w:cs="Times New Roman"/>
          <w:sz w:val="28"/>
          <w:szCs w:val="28"/>
        </w:rPr>
        <w:t>Подається на здобуття освітнього ступеня  магістр</w:t>
      </w:r>
      <w:r w:rsidR="005F0E34">
        <w:rPr>
          <w:rFonts w:ascii="Times New Roman" w:hAnsi="Times New Roman" w:cs="Times New Roman"/>
          <w:sz w:val="28"/>
          <w:szCs w:val="28"/>
        </w:rPr>
        <w:t xml:space="preserve"> </w:t>
      </w:r>
      <w:r w:rsidRPr="00216687">
        <w:rPr>
          <w:rFonts w:ascii="Times New Roman" w:hAnsi="Times New Roman" w:cs="Times New Roman"/>
          <w:sz w:val="28"/>
          <w:szCs w:val="28"/>
        </w:rPr>
        <w:t xml:space="preserve">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 </w:t>
      </w:r>
    </w:p>
    <w:p w:rsidR="00432469" w:rsidRPr="00216687" w:rsidRDefault="00432469" w:rsidP="005F0E34">
      <w:pPr>
        <w:autoSpaceDE w:val="0"/>
        <w:autoSpaceDN w:val="0"/>
        <w:adjustRightInd w:val="0"/>
        <w:spacing w:after="0" w:line="240" w:lineRule="auto"/>
        <w:jc w:val="both"/>
        <w:rPr>
          <w:rFonts w:ascii="Times New Roman" w:hAnsi="Times New Roman" w:cs="Times New Roman"/>
          <w:sz w:val="28"/>
          <w:szCs w:val="28"/>
        </w:rPr>
      </w:pPr>
      <w:r w:rsidRPr="00216687">
        <w:rPr>
          <w:rFonts w:ascii="Times New Roman" w:hAnsi="Times New Roman" w:cs="Times New Roman"/>
          <w:sz w:val="28"/>
          <w:szCs w:val="28"/>
        </w:rPr>
        <w:t>_______________________________</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r w:rsidRPr="00216687">
        <w:rPr>
          <w:rFonts w:ascii="Times New Roman" w:hAnsi="Times New Roman" w:cs="Times New Roman"/>
          <w:sz w:val="20"/>
          <w:szCs w:val="28"/>
        </w:rPr>
        <w:t>(підпис, ініціали та прізвище здобувача вищої освіти)</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right"/>
        <w:rPr>
          <w:rFonts w:ascii="Times New Roman" w:hAnsi="Times New Roman" w:cs="Times New Roman"/>
          <w:bCs/>
          <w:sz w:val="28"/>
          <w:szCs w:val="28"/>
        </w:rPr>
      </w:pPr>
      <w:r w:rsidRPr="00216687">
        <w:rPr>
          <w:rFonts w:ascii="Times New Roman" w:hAnsi="Times New Roman" w:cs="Times New Roman"/>
          <w:bCs/>
          <w:sz w:val="28"/>
          <w:szCs w:val="28"/>
        </w:rPr>
        <w:t xml:space="preserve">Керівник роботи </w:t>
      </w:r>
    </w:p>
    <w:p w:rsidR="00432469" w:rsidRPr="00216687" w:rsidRDefault="00B92B31" w:rsidP="005F0E34">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Савченко Л.Г.</w:t>
      </w:r>
    </w:p>
    <w:p w:rsidR="00432469" w:rsidRPr="00216687" w:rsidRDefault="00432469" w:rsidP="005F0E34">
      <w:pPr>
        <w:autoSpaceDE w:val="0"/>
        <w:autoSpaceDN w:val="0"/>
        <w:adjustRightInd w:val="0"/>
        <w:spacing w:after="0" w:line="360" w:lineRule="auto"/>
        <w:jc w:val="right"/>
        <w:rPr>
          <w:rFonts w:ascii="Times New Roman" w:hAnsi="Times New Roman" w:cs="Times New Roman"/>
          <w:sz w:val="28"/>
          <w:szCs w:val="28"/>
        </w:rPr>
      </w:pPr>
      <w:r w:rsidRPr="00216687">
        <w:rPr>
          <w:rFonts w:ascii="Times New Roman" w:hAnsi="Times New Roman" w:cs="Times New Roman"/>
          <w:sz w:val="28"/>
          <w:szCs w:val="28"/>
        </w:rPr>
        <w:t>к.</w:t>
      </w:r>
      <w:r w:rsidR="00B92B31">
        <w:rPr>
          <w:rFonts w:ascii="Times New Roman" w:hAnsi="Times New Roman" w:cs="Times New Roman"/>
          <w:sz w:val="28"/>
          <w:szCs w:val="28"/>
        </w:rPr>
        <w:t>і</w:t>
      </w:r>
      <w:r w:rsidRPr="00216687">
        <w:rPr>
          <w:rFonts w:ascii="Times New Roman" w:hAnsi="Times New Roman" w:cs="Times New Roman"/>
          <w:sz w:val="28"/>
          <w:szCs w:val="28"/>
        </w:rPr>
        <w:t>.н., доцент</w:t>
      </w:r>
    </w:p>
    <w:p w:rsidR="00432469" w:rsidRDefault="00432469" w:rsidP="005F0E34">
      <w:pPr>
        <w:autoSpaceDE w:val="0"/>
        <w:autoSpaceDN w:val="0"/>
        <w:adjustRightInd w:val="0"/>
        <w:spacing w:after="0" w:line="360" w:lineRule="auto"/>
        <w:jc w:val="right"/>
        <w:rPr>
          <w:rFonts w:ascii="Times New Roman" w:hAnsi="Times New Roman" w:cs="Times New Roman"/>
          <w:sz w:val="28"/>
          <w:szCs w:val="28"/>
        </w:rPr>
      </w:pPr>
    </w:p>
    <w:p w:rsidR="002C6F80" w:rsidRPr="00216687" w:rsidRDefault="002C6F80" w:rsidP="005F0E34">
      <w:pPr>
        <w:autoSpaceDE w:val="0"/>
        <w:autoSpaceDN w:val="0"/>
        <w:adjustRightInd w:val="0"/>
        <w:spacing w:after="0" w:line="360" w:lineRule="auto"/>
        <w:jc w:val="right"/>
        <w:rPr>
          <w:rFonts w:ascii="Times New Roman" w:hAnsi="Times New Roman" w:cs="Times New Roman"/>
          <w:sz w:val="28"/>
          <w:szCs w:val="28"/>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Житомир – 202</w:t>
      </w:r>
      <w:r w:rsidR="00B55CB6">
        <w:rPr>
          <w:rFonts w:ascii="Times New Roman" w:hAnsi="Times New Roman" w:cs="Times New Roman"/>
          <w:b/>
          <w:bCs/>
          <w:sz w:val="28"/>
          <w:szCs w:val="28"/>
        </w:rPr>
        <w:t>3</w:t>
      </w:r>
      <w:r w:rsidRPr="00216687">
        <w:rPr>
          <w:rFonts w:ascii="Times New Roman" w:hAnsi="Times New Roman" w:cs="Times New Roman"/>
          <w:b/>
          <w:bCs/>
          <w:sz w:val="28"/>
          <w:szCs w:val="28"/>
        </w:rPr>
        <w:br w:type="page"/>
      </w:r>
    </w:p>
    <w:p w:rsidR="00B45110" w:rsidRDefault="00B45110" w:rsidP="005F0E34">
      <w:pPr>
        <w:autoSpaceDE w:val="0"/>
        <w:autoSpaceDN w:val="0"/>
        <w:adjustRightInd w:val="0"/>
        <w:spacing w:after="0" w:line="336" w:lineRule="auto"/>
        <w:jc w:val="center"/>
        <w:rPr>
          <w:rFonts w:ascii="Times New Roman" w:hAnsi="Times New Roman" w:cs="Times New Roman"/>
          <w:b/>
          <w:bCs/>
          <w:sz w:val="28"/>
          <w:szCs w:val="28"/>
        </w:rPr>
      </w:pPr>
      <w:r w:rsidRPr="00CB523C">
        <w:rPr>
          <w:rFonts w:ascii="Times New Roman" w:hAnsi="Times New Roman" w:cs="Times New Roman"/>
          <w:b/>
          <w:bCs/>
          <w:sz w:val="28"/>
          <w:szCs w:val="28"/>
        </w:rPr>
        <w:lastRenderedPageBreak/>
        <w:t>АНОТАЦІЯ</w:t>
      </w:r>
    </w:p>
    <w:p w:rsidR="00CB523C" w:rsidRPr="00CB523C" w:rsidRDefault="00CB523C" w:rsidP="005F0E34">
      <w:pPr>
        <w:autoSpaceDE w:val="0"/>
        <w:autoSpaceDN w:val="0"/>
        <w:adjustRightInd w:val="0"/>
        <w:spacing w:after="0" w:line="336" w:lineRule="auto"/>
        <w:jc w:val="center"/>
        <w:rPr>
          <w:rFonts w:ascii="Times New Roman" w:hAnsi="Times New Roman" w:cs="Times New Roman"/>
          <w:b/>
          <w:bCs/>
          <w:sz w:val="28"/>
          <w:szCs w:val="28"/>
        </w:rPr>
      </w:pPr>
    </w:p>
    <w:p w:rsidR="002028E7" w:rsidRPr="00CB523C" w:rsidRDefault="00C21FD3" w:rsidP="00CB523C">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Левицький</w:t>
      </w:r>
      <w:r w:rsidR="00CB523C" w:rsidRPr="00CB523C">
        <w:rPr>
          <w:rFonts w:ascii="Times New Roman" w:hAnsi="Times New Roman" w:cs="Times New Roman"/>
          <w:b/>
          <w:sz w:val="28"/>
          <w:szCs w:val="28"/>
        </w:rPr>
        <w:t xml:space="preserve"> Микола Миколайович</w:t>
      </w:r>
      <w:r w:rsidR="00892260" w:rsidRPr="00CB523C">
        <w:rPr>
          <w:rFonts w:ascii="Times New Roman" w:hAnsi="Times New Roman" w:cs="Times New Roman"/>
          <w:b/>
          <w:bCs/>
          <w:sz w:val="28"/>
          <w:szCs w:val="28"/>
        </w:rPr>
        <w:t xml:space="preserve">. </w:t>
      </w:r>
      <w:r w:rsidR="00CB523C" w:rsidRPr="00CB523C">
        <w:rPr>
          <w:rFonts w:ascii="Times New Roman CYR" w:hAnsi="Times New Roman CYR" w:cs="Times New Roman CYR"/>
          <w:b/>
          <w:sz w:val="28"/>
          <w:szCs w:val="28"/>
        </w:rPr>
        <w:t>Обґрунтування та розрахунок локальної системи очистки повітря для свиноферми на базі електроприводів</w:t>
      </w:r>
      <w:r w:rsidR="00B45110" w:rsidRPr="00CB523C">
        <w:rPr>
          <w:rFonts w:ascii="Times New Roman" w:hAnsi="Times New Roman" w:cs="Times New Roman"/>
          <w:b/>
          <w:sz w:val="28"/>
          <w:szCs w:val="28"/>
        </w:rPr>
        <w:t>.</w:t>
      </w:r>
      <w:r w:rsidR="00B45110" w:rsidRPr="00CB523C">
        <w:rPr>
          <w:rFonts w:ascii="Times New Roman" w:hAnsi="Times New Roman" w:cs="Times New Roman"/>
          <w:sz w:val="28"/>
          <w:szCs w:val="28"/>
        </w:rPr>
        <w:t xml:space="preserve"> – </w:t>
      </w:r>
      <w:r w:rsidR="00B45110" w:rsidRPr="00CB523C">
        <w:rPr>
          <w:rFonts w:ascii="Times New Roman" w:hAnsi="Times New Roman" w:cs="Times New Roman"/>
          <w:i/>
          <w:iCs/>
          <w:sz w:val="28"/>
          <w:szCs w:val="28"/>
        </w:rPr>
        <w:t>Кваліфікаційна робота на правах рукопису.</w:t>
      </w:r>
    </w:p>
    <w:p w:rsidR="00E23C60" w:rsidRPr="00CB523C" w:rsidRDefault="00B45110" w:rsidP="005F0E34">
      <w:pPr>
        <w:spacing w:after="0" w:line="360" w:lineRule="auto"/>
        <w:ind w:firstLine="709"/>
        <w:jc w:val="both"/>
        <w:rPr>
          <w:rFonts w:ascii="Times New Roman" w:hAnsi="Times New Roman" w:cs="Times New Roman"/>
          <w:sz w:val="28"/>
          <w:szCs w:val="28"/>
        </w:rPr>
      </w:pPr>
      <w:r w:rsidRPr="00CB523C">
        <w:rPr>
          <w:rFonts w:ascii="Times New Roman" w:hAnsi="Times New Roman" w:cs="Times New Roman"/>
          <w:sz w:val="28"/>
          <w:szCs w:val="28"/>
        </w:rPr>
        <w:t xml:space="preserve">Кваліфікаційна робота на здобуття освітнього ступеня магістра за спеціальністю </w:t>
      </w:r>
      <w:r w:rsidR="002028E7" w:rsidRPr="00CB523C">
        <w:rPr>
          <w:rFonts w:ascii="Times New Roman" w:hAnsi="Times New Roman" w:cs="Times New Roman"/>
          <w:sz w:val="28"/>
          <w:szCs w:val="28"/>
        </w:rPr>
        <w:t>141 “Електроенергетика, електротехніка та електромеханіка”</w:t>
      </w:r>
      <w:r w:rsidRPr="00CB523C">
        <w:rPr>
          <w:rFonts w:ascii="Times New Roman" w:hAnsi="Times New Roman" w:cs="Times New Roman"/>
          <w:sz w:val="28"/>
          <w:szCs w:val="28"/>
        </w:rPr>
        <w:t>. – Поліський національний університет, Житомир, 202</w:t>
      </w:r>
      <w:r w:rsidR="00B634A1">
        <w:rPr>
          <w:rFonts w:ascii="Times New Roman" w:hAnsi="Times New Roman" w:cs="Times New Roman"/>
          <w:sz w:val="28"/>
          <w:szCs w:val="28"/>
        </w:rPr>
        <w:t>3</w:t>
      </w:r>
      <w:r w:rsidR="00362B7C" w:rsidRPr="00CB523C">
        <w:rPr>
          <w:rFonts w:ascii="Times New Roman" w:hAnsi="Times New Roman" w:cs="Times New Roman"/>
          <w:sz w:val="28"/>
          <w:szCs w:val="28"/>
        </w:rPr>
        <w:t>.</w:t>
      </w:r>
    </w:p>
    <w:p w:rsidR="00CB523C" w:rsidRPr="00CB523C" w:rsidRDefault="00E0295E" w:rsidP="00CB523C">
      <w:pPr>
        <w:spacing w:after="0" w:line="360" w:lineRule="auto"/>
        <w:ind w:firstLine="709"/>
        <w:jc w:val="both"/>
        <w:rPr>
          <w:rFonts w:ascii="Times New Roman" w:hAnsi="Times New Roman" w:cs="Times New Roman"/>
          <w:sz w:val="28"/>
          <w:szCs w:val="28"/>
        </w:rPr>
      </w:pPr>
      <w:r w:rsidRPr="00CB523C">
        <w:rPr>
          <w:rFonts w:ascii="Times New Roman" w:hAnsi="Times New Roman" w:cs="Times New Roman"/>
          <w:noProof/>
          <w:sz w:val="28"/>
          <w:szCs w:val="28"/>
        </w:rPr>
        <w:t xml:space="preserve">В магістерській роботі </w:t>
      </w:r>
      <w:r w:rsidR="00CB523C" w:rsidRPr="00CB523C">
        <w:rPr>
          <w:rFonts w:ascii="Times New Roman" w:hAnsi="Times New Roman" w:cs="Times New Roman"/>
          <w:sz w:val="28"/>
          <w:szCs w:val="28"/>
        </w:rPr>
        <w:t>розроблено локальну систему очищення повітряного середовища верстата для утримання поросят на відгодівлі, визначено місце встановлення датчика пилу та витяжного повітропроводу між гноєзбиральним каналом і кормороздавальною трубкою на відстані 150-350 мм до джерела генерації пилу. Розроблено алгоритм роботи локальної системи очищення повітряного середовища.</w:t>
      </w:r>
    </w:p>
    <w:p w:rsidR="00CB523C" w:rsidRPr="00CB523C" w:rsidRDefault="00CB523C" w:rsidP="00CB523C">
      <w:pPr>
        <w:spacing w:after="0" w:line="360" w:lineRule="auto"/>
        <w:ind w:firstLine="709"/>
        <w:jc w:val="both"/>
        <w:rPr>
          <w:rFonts w:ascii="Times New Roman" w:hAnsi="Times New Roman" w:cs="Times New Roman"/>
          <w:sz w:val="28"/>
          <w:szCs w:val="28"/>
        </w:rPr>
      </w:pPr>
      <w:r w:rsidRPr="00CB523C">
        <w:rPr>
          <w:rFonts w:ascii="Times New Roman" w:hAnsi="Times New Roman" w:cs="Times New Roman"/>
          <w:sz w:val="28"/>
          <w:szCs w:val="28"/>
        </w:rPr>
        <w:t>Оптимізація конструкції мокрого електрофільтра, розробленого для  локальної системи очищення повітряного середовища показала, що при значенні d = 58...63 мм досягається максимальне значення ефективності очищення від пилу.</w:t>
      </w:r>
    </w:p>
    <w:p w:rsidR="00CB523C" w:rsidRPr="00CB523C" w:rsidRDefault="00CB523C" w:rsidP="00CB523C">
      <w:pPr>
        <w:spacing w:after="0" w:line="360" w:lineRule="auto"/>
        <w:ind w:firstLine="709"/>
        <w:jc w:val="both"/>
        <w:rPr>
          <w:rFonts w:ascii="Times New Roman" w:hAnsi="Times New Roman" w:cs="Times New Roman"/>
          <w:sz w:val="28"/>
          <w:szCs w:val="28"/>
        </w:rPr>
      </w:pPr>
      <w:r w:rsidRPr="00CB523C">
        <w:rPr>
          <w:rFonts w:ascii="Times New Roman" w:hAnsi="Times New Roman" w:cs="Times New Roman"/>
          <w:sz w:val="28"/>
          <w:szCs w:val="28"/>
        </w:rPr>
        <w:t>Проведено лабораторні випробування, які показали, що найбільші значення концентрації пилу було отримано на висоті 100 мм між гноєзбиральним каналом і кормороздавальною трубкою на відстані 150-350 мм до джерела генерації пилу (труба подачі корму), максимальне значення концентрації пилу досягає 29,8 мг/м</w:t>
      </w:r>
      <w:r w:rsidRPr="00CB523C">
        <w:rPr>
          <w:rFonts w:ascii="Times New Roman" w:hAnsi="Times New Roman" w:cs="Times New Roman"/>
          <w:sz w:val="28"/>
          <w:szCs w:val="28"/>
          <w:vertAlign w:val="superscript"/>
        </w:rPr>
        <w:t>3</w:t>
      </w:r>
      <w:r w:rsidRPr="00CB523C">
        <w:rPr>
          <w:rFonts w:ascii="Times New Roman" w:hAnsi="Times New Roman" w:cs="Times New Roman"/>
          <w:sz w:val="28"/>
          <w:szCs w:val="28"/>
        </w:rPr>
        <w:t xml:space="preserve"> ± 1,5 % і знижується до ГДК через 450-500 с. За локальної системи очищення повітряного середовища максимальне значення концентрації пилу досягає 12,2 мг/м</w:t>
      </w:r>
      <w:r w:rsidRPr="00CB523C">
        <w:rPr>
          <w:rFonts w:ascii="Times New Roman" w:hAnsi="Times New Roman" w:cs="Times New Roman"/>
          <w:sz w:val="28"/>
          <w:szCs w:val="28"/>
          <w:vertAlign w:val="superscript"/>
        </w:rPr>
        <w:t>3</w:t>
      </w:r>
      <w:r w:rsidRPr="00CB523C">
        <w:rPr>
          <w:rFonts w:ascii="Times New Roman" w:hAnsi="Times New Roman" w:cs="Times New Roman"/>
          <w:sz w:val="28"/>
          <w:szCs w:val="28"/>
        </w:rPr>
        <w:t xml:space="preserve"> ± 1,5 % і зн</w:t>
      </w:r>
      <w:r w:rsidRPr="00E978B6">
        <w:rPr>
          <w:rFonts w:ascii="Times New Roman" w:hAnsi="Times New Roman" w:cs="Times New Roman"/>
          <w:sz w:val="28"/>
          <w:szCs w:val="28"/>
        </w:rPr>
        <w:t xml:space="preserve">ижується до ГДК через </w:t>
      </w:r>
      <w:r w:rsidRPr="00CB523C">
        <w:rPr>
          <w:rFonts w:ascii="Times New Roman" w:hAnsi="Times New Roman" w:cs="Times New Roman"/>
          <w:sz w:val="28"/>
          <w:szCs w:val="28"/>
        </w:rPr>
        <w:t xml:space="preserve">60…80 с. </w:t>
      </w:r>
    </w:p>
    <w:p w:rsidR="00BB04DD" w:rsidRPr="00CB523C" w:rsidRDefault="00BD5AB3" w:rsidP="00CB523C">
      <w:pPr>
        <w:spacing w:after="0" w:line="360" w:lineRule="auto"/>
        <w:ind w:firstLine="567"/>
        <w:jc w:val="both"/>
        <w:rPr>
          <w:rFonts w:ascii="Times New Roman CYR" w:hAnsi="Times New Roman CYR" w:cs="Times New Roman CYR"/>
          <w:i/>
          <w:sz w:val="28"/>
          <w:szCs w:val="28"/>
        </w:rPr>
      </w:pPr>
      <w:r w:rsidRPr="00CB523C">
        <w:rPr>
          <w:rFonts w:ascii="Times New Roman CYR" w:hAnsi="Times New Roman CYR" w:cs="Times New Roman CYR"/>
          <w:i/>
          <w:sz w:val="28"/>
          <w:szCs w:val="28"/>
        </w:rPr>
        <w:t>Ключові слова:</w:t>
      </w:r>
      <w:r w:rsidR="00A064C0" w:rsidRPr="00CB523C">
        <w:rPr>
          <w:rFonts w:ascii="Times New Roman CYR" w:hAnsi="Times New Roman CYR" w:cs="Times New Roman CYR"/>
          <w:i/>
          <w:sz w:val="28"/>
          <w:szCs w:val="28"/>
        </w:rPr>
        <w:t xml:space="preserve"> </w:t>
      </w:r>
      <w:r w:rsidR="00CB523C" w:rsidRPr="00CB523C">
        <w:rPr>
          <w:rFonts w:ascii="Times New Roman CYR" w:hAnsi="Times New Roman CYR" w:cs="Times New Roman CYR"/>
          <w:i/>
          <w:sz w:val="28"/>
          <w:szCs w:val="28"/>
        </w:rPr>
        <w:t>локальна система, очищення, середовище, фільтр, оптимізація.</w:t>
      </w:r>
    </w:p>
    <w:p w:rsidR="000B19FB" w:rsidRPr="00CB523C" w:rsidRDefault="000B19FB" w:rsidP="000B19FB">
      <w:pPr>
        <w:spacing w:after="0" w:line="360" w:lineRule="auto"/>
        <w:ind w:firstLine="709"/>
        <w:jc w:val="both"/>
        <w:rPr>
          <w:rFonts w:ascii="Times New Roman" w:hAnsi="Times New Roman" w:cs="Times New Roman"/>
          <w:i/>
          <w:noProof/>
          <w:sz w:val="28"/>
          <w:szCs w:val="28"/>
        </w:rPr>
      </w:pPr>
    </w:p>
    <w:p w:rsidR="00A541EB" w:rsidRPr="00CB523C" w:rsidRDefault="00A541EB" w:rsidP="005F0E34">
      <w:pPr>
        <w:tabs>
          <w:tab w:val="center" w:pos="4818"/>
          <w:tab w:val="left" w:pos="6698"/>
        </w:tabs>
        <w:spacing w:after="0" w:line="360" w:lineRule="auto"/>
        <w:jc w:val="center"/>
        <w:rPr>
          <w:rFonts w:ascii="Times New Roman CYR" w:hAnsi="Times New Roman CYR" w:cs="Times New Roman CYR"/>
          <w:b/>
          <w:sz w:val="28"/>
          <w:szCs w:val="28"/>
        </w:rPr>
      </w:pPr>
      <w:r w:rsidRPr="00CB523C">
        <w:rPr>
          <w:rFonts w:ascii="Times New Roman CYR" w:hAnsi="Times New Roman CYR" w:cs="Times New Roman CYR"/>
          <w:b/>
          <w:sz w:val="28"/>
          <w:szCs w:val="28"/>
          <w:lang w:val="en-US"/>
        </w:rPr>
        <w:lastRenderedPageBreak/>
        <w:t>ANNOTATION</w:t>
      </w:r>
    </w:p>
    <w:p w:rsidR="00913FBD" w:rsidRPr="00CB523C" w:rsidRDefault="00913FBD" w:rsidP="005F0E34">
      <w:pPr>
        <w:spacing w:after="0" w:line="360" w:lineRule="auto"/>
        <w:jc w:val="center"/>
        <w:rPr>
          <w:rFonts w:ascii="Times New Roman CYR" w:hAnsi="Times New Roman CYR" w:cs="Times New Roman CYR"/>
          <w:b/>
          <w:sz w:val="28"/>
          <w:szCs w:val="28"/>
          <w:lang w:val="en-US"/>
        </w:rPr>
      </w:pPr>
    </w:p>
    <w:p w:rsidR="00A541EB" w:rsidRPr="00CB523C" w:rsidRDefault="00CB523C" w:rsidP="005F0E34">
      <w:pPr>
        <w:tabs>
          <w:tab w:val="left" w:pos="4395"/>
          <w:tab w:val="left" w:pos="6946"/>
        </w:tabs>
        <w:spacing w:after="0" w:line="360" w:lineRule="auto"/>
        <w:ind w:firstLine="709"/>
        <w:jc w:val="both"/>
        <w:rPr>
          <w:rFonts w:ascii="Times New Roman" w:hAnsi="Times New Roman" w:cs="Times New Roman"/>
          <w:sz w:val="28"/>
          <w:szCs w:val="28"/>
          <w:lang w:val="en-US"/>
        </w:rPr>
      </w:pPr>
      <w:r w:rsidRPr="00CB523C">
        <w:rPr>
          <w:rFonts w:ascii="Times New Roman" w:hAnsi="Times New Roman" w:cs="Times New Roman"/>
          <w:b/>
          <w:sz w:val="28"/>
          <w:szCs w:val="28"/>
          <w:lang w:val="en-US"/>
        </w:rPr>
        <w:t>Levytskyi Mykola Mykolaiovych. Justification and calculation of a local air purification system for a pig farm based on electric drives</w:t>
      </w:r>
      <w:r w:rsidR="00A541EB" w:rsidRPr="00CB523C">
        <w:rPr>
          <w:rFonts w:ascii="Times New Roman" w:hAnsi="Times New Roman" w:cs="Times New Roman"/>
          <w:sz w:val="28"/>
          <w:szCs w:val="28"/>
          <w:lang w:val="en-US"/>
        </w:rPr>
        <w:t xml:space="preserve">. – </w:t>
      </w:r>
      <w:r w:rsidR="00A541EB" w:rsidRPr="00CB523C">
        <w:rPr>
          <w:rFonts w:ascii="Times New Roman" w:hAnsi="Times New Roman" w:cs="Times New Roman"/>
          <w:i/>
          <w:sz w:val="28"/>
          <w:szCs w:val="28"/>
          <w:lang w:val="en-US"/>
        </w:rPr>
        <w:t>Qualification work on the rights of the manuscript.</w:t>
      </w:r>
    </w:p>
    <w:p w:rsidR="00A541EB" w:rsidRPr="00CB523C" w:rsidRDefault="00A541EB" w:rsidP="005F0E34">
      <w:pPr>
        <w:spacing w:after="0" w:line="360" w:lineRule="auto"/>
        <w:ind w:firstLine="709"/>
        <w:jc w:val="both"/>
        <w:rPr>
          <w:rFonts w:ascii="Times New Roman" w:hAnsi="Times New Roman" w:cs="Times New Roman"/>
          <w:sz w:val="28"/>
          <w:szCs w:val="28"/>
          <w:lang w:val="en-US"/>
        </w:rPr>
      </w:pPr>
      <w:r w:rsidRPr="00CB523C">
        <w:rPr>
          <w:rFonts w:ascii="Times New Roman" w:hAnsi="Times New Roman" w:cs="Times New Roman"/>
          <w:sz w:val="28"/>
          <w:szCs w:val="28"/>
          <w:lang w:val="en-US"/>
        </w:rPr>
        <w:t xml:space="preserve">Qualification work for a master's degree in the specialty 141 "Power Engineering, Electrical Engineering and Electromechanics". </w:t>
      </w:r>
      <w:r w:rsidR="00CB523C">
        <w:rPr>
          <w:rFonts w:ascii="Times New Roman" w:hAnsi="Times New Roman" w:cs="Times New Roman"/>
          <w:sz w:val="28"/>
          <w:szCs w:val="28"/>
          <w:lang w:val="en-US"/>
        </w:rPr>
        <w:t>–</w:t>
      </w:r>
      <w:r w:rsidRPr="00CB523C">
        <w:rPr>
          <w:rFonts w:ascii="Times New Roman" w:hAnsi="Times New Roman" w:cs="Times New Roman"/>
          <w:sz w:val="28"/>
          <w:szCs w:val="28"/>
          <w:lang w:val="en-US"/>
        </w:rPr>
        <w:t xml:space="preserve"> Polissya National University, Zhytomyr, 202</w:t>
      </w:r>
      <w:r w:rsidR="00B634A1">
        <w:rPr>
          <w:rFonts w:ascii="Times New Roman" w:hAnsi="Times New Roman" w:cs="Times New Roman"/>
          <w:sz w:val="28"/>
          <w:szCs w:val="28"/>
        </w:rPr>
        <w:t>3</w:t>
      </w:r>
      <w:bookmarkStart w:id="0" w:name="_GoBack"/>
      <w:bookmarkEnd w:id="0"/>
      <w:r w:rsidRPr="00CB523C">
        <w:rPr>
          <w:rFonts w:ascii="Times New Roman" w:hAnsi="Times New Roman" w:cs="Times New Roman"/>
          <w:sz w:val="28"/>
          <w:szCs w:val="28"/>
          <w:lang w:val="en-US"/>
        </w:rPr>
        <w:t>.</w:t>
      </w:r>
    </w:p>
    <w:p w:rsidR="00CB523C" w:rsidRPr="00CB523C" w:rsidRDefault="00CB523C" w:rsidP="00CB523C">
      <w:pPr>
        <w:spacing w:after="0" w:line="360" w:lineRule="auto"/>
        <w:ind w:firstLine="709"/>
        <w:jc w:val="both"/>
        <w:rPr>
          <w:rFonts w:ascii="Times New Roman CYR" w:hAnsi="Times New Roman CYR" w:cs="Times New Roman CYR"/>
          <w:sz w:val="28"/>
          <w:szCs w:val="28"/>
          <w:lang w:val="en-US"/>
        </w:rPr>
      </w:pPr>
      <w:r w:rsidRPr="00CB523C">
        <w:rPr>
          <w:rFonts w:ascii="Times New Roman CYR" w:hAnsi="Times New Roman CYR" w:cs="Times New Roman CYR"/>
          <w:sz w:val="28"/>
          <w:szCs w:val="28"/>
          <w:lang w:val="en-US"/>
        </w:rPr>
        <w:t>In the master's thesis, a local air purification system was developed for the piglet fattening machine, the location of the dust sensor and exhaust air duct between the manure collecting channel and the feeding tube at a distance of 150-350 mm to the source of dust generation was determined. An algorithm for the operation of a local air purification system was developed.</w:t>
      </w:r>
    </w:p>
    <w:p w:rsidR="00CB523C" w:rsidRPr="00CB523C" w:rsidRDefault="00CB523C" w:rsidP="00CB523C">
      <w:pPr>
        <w:spacing w:after="0" w:line="360" w:lineRule="auto"/>
        <w:ind w:firstLine="709"/>
        <w:jc w:val="both"/>
        <w:rPr>
          <w:rFonts w:ascii="Times New Roman CYR" w:hAnsi="Times New Roman CYR" w:cs="Times New Roman CYR"/>
          <w:sz w:val="28"/>
          <w:szCs w:val="28"/>
          <w:lang w:val="en-US"/>
        </w:rPr>
      </w:pPr>
      <w:r w:rsidRPr="00CB523C">
        <w:rPr>
          <w:rFonts w:ascii="Times New Roman CYR" w:hAnsi="Times New Roman CYR" w:cs="Times New Roman CYR"/>
          <w:sz w:val="28"/>
          <w:szCs w:val="28"/>
          <w:lang w:val="en-US"/>
        </w:rPr>
        <w:t>The optimisation of the design of the wet electrostatic precipitator developed for the local air purification system showed that the maximum value of dust removal efficiency is achieved at a value of d = 58...63 mm.</w:t>
      </w:r>
    </w:p>
    <w:p w:rsidR="00CB523C" w:rsidRPr="00CB523C" w:rsidRDefault="00CB523C" w:rsidP="00CB523C">
      <w:pPr>
        <w:spacing w:after="0" w:line="360" w:lineRule="auto"/>
        <w:ind w:firstLine="709"/>
        <w:jc w:val="both"/>
        <w:rPr>
          <w:rFonts w:ascii="Times New Roman CYR" w:hAnsi="Times New Roman CYR" w:cs="Times New Roman CYR"/>
          <w:sz w:val="28"/>
          <w:szCs w:val="28"/>
          <w:lang w:val="en-US"/>
        </w:rPr>
      </w:pPr>
      <w:r w:rsidRPr="00CB523C">
        <w:rPr>
          <w:rFonts w:ascii="Times New Roman CYR" w:hAnsi="Times New Roman CYR" w:cs="Times New Roman CYR"/>
          <w:sz w:val="28"/>
          <w:szCs w:val="28"/>
          <w:lang w:val="en-US"/>
        </w:rPr>
        <w:t>Laboratory tests have shown that the highest values of dust concentration were obtained at a height of 100 mm between the manure collector channel and the feed pipe at a distance of 150-350 mm to the source of dust generation (feed pipe), the maximum value of dust concentration reaches 29.8 mg/m3 ± 1.5 % and decreases to the MPC in 450-500 s. With the local air purification system, the maximum dust concentration reaches 12.2 mg/m</w:t>
      </w:r>
      <w:r w:rsidRPr="00CB523C">
        <w:rPr>
          <w:rFonts w:ascii="Times New Roman CYR" w:hAnsi="Times New Roman CYR" w:cs="Times New Roman CYR"/>
          <w:sz w:val="28"/>
          <w:szCs w:val="28"/>
          <w:vertAlign w:val="superscript"/>
          <w:lang w:val="en-US"/>
        </w:rPr>
        <w:t>3</w:t>
      </w:r>
      <w:r w:rsidRPr="00CB523C">
        <w:rPr>
          <w:rFonts w:ascii="Times New Roman CYR" w:hAnsi="Times New Roman CYR" w:cs="Times New Roman CYR"/>
          <w:sz w:val="28"/>
          <w:szCs w:val="28"/>
          <w:lang w:val="en-US"/>
        </w:rPr>
        <w:t xml:space="preserve"> ± 1.5 % and decreases to the MPC in 60...80 s. </w:t>
      </w:r>
    </w:p>
    <w:p w:rsidR="00E41FA6" w:rsidRPr="00CB523C" w:rsidRDefault="00CB523C" w:rsidP="00CB523C">
      <w:pPr>
        <w:spacing w:after="0" w:line="360" w:lineRule="auto"/>
        <w:ind w:firstLine="709"/>
        <w:jc w:val="both"/>
        <w:rPr>
          <w:rFonts w:ascii="Times New Roman CYR" w:hAnsi="Times New Roman CYR" w:cs="Times New Roman CYR"/>
          <w:i/>
          <w:sz w:val="28"/>
          <w:szCs w:val="28"/>
        </w:rPr>
      </w:pPr>
      <w:r w:rsidRPr="00CB523C">
        <w:rPr>
          <w:rFonts w:ascii="Times New Roman CYR" w:hAnsi="Times New Roman CYR" w:cs="Times New Roman CYR"/>
          <w:i/>
          <w:sz w:val="28"/>
          <w:szCs w:val="28"/>
          <w:lang w:val="en-US"/>
        </w:rPr>
        <w:t>Keywords: local system, purification, environment, filter, optimisation.</w:t>
      </w:r>
    </w:p>
    <w:p w:rsidR="00E41FA6" w:rsidRDefault="00E41FA6" w:rsidP="00E41FA6">
      <w:pPr>
        <w:spacing w:after="0" w:line="360" w:lineRule="auto"/>
        <w:ind w:firstLine="709"/>
        <w:jc w:val="both"/>
        <w:rPr>
          <w:rFonts w:ascii="Times New Roman CYR" w:hAnsi="Times New Roman CYR" w:cs="Times New Roman CYR"/>
          <w:i/>
          <w:sz w:val="28"/>
          <w:szCs w:val="28"/>
        </w:rPr>
      </w:pPr>
    </w:p>
    <w:p w:rsidR="00CB523C" w:rsidRPr="005042DB" w:rsidRDefault="00CB523C" w:rsidP="00E41FA6">
      <w:pPr>
        <w:spacing w:after="0" w:line="360" w:lineRule="auto"/>
        <w:ind w:firstLine="709"/>
        <w:jc w:val="both"/>
        <w:rPr>
          <w:rFonts w:ascii="Times New Roman CYR" w:hAnsi="Times New Roman CYR" w:cs="Times New Roman CYR"/>
          <w:i/>
          <w:sz w:val="28"/>
          <w:szCs w:val="28"/>
        </w:rPr>
      </w:pPr>
    </w:p>
    <w:p w:rsidR="00CB523C" w:rsidRPr="005042DB" w:rsidRDefault="00CB523C" w:rsidP="00E41FA6">
      <w:pPr>
        <w:spacing w:after="0" w:line="360" w:lineRule="auto"/>
        <w:ind w:firstLine="709"/>
        <w:jc w:val="both"/>
        <w:rPr>
          <w:rFonts w:ascii="Times New Roman CYR" w:hAnsi="Times New Roman CYR" w:cs="Times New Roman CYR"/>
          <w:i/>
          <w:sz w:val="28"/>
          <w:szCs w:val="28"/>
        </w:rPr>
      </w:pPr>
    </w:p>
    <w:p w:rsidR="00CB523C" w:rsidRPr="005042DB" w:rsidRDefault="00CB523C" w:rsidP="00E41FA6">
      <w:pPr>
        <w:spacing w:after="0" w:line="360" w:lineRule="auto"/>
        <w:ind w:firstLine="709"/>
        <w:jc w:val="both"/>
        <w:rPr>
          <w:rFonts w:ascii="Times New Roman CYR" w:hAnsi="Times New Roman CYR" w:cs="Times New Roman CYR"/>
          <w:i/>
          <w:sz w:val="28"/>
          <w:szCs w:val="28"/>
        </w:rPr>
      </w:pPr>
    </w:p>
    <w:p w:rsidR="00CB523C" w:rsidRPr="005042DB" w:rsidRDefault="00CB523C" w:rsidP="00E41FA6">
      <w:pPr>
        <w:spacing w:after="0" w:line="360" w:lineRule="auto"/>
        <w:ind w:firstLine="709"/>
        <w:jc w:val="both"/>
        <w:rPr>
          <w:rFonts w:ascii="Times New Roman CYR" w:hAnsi="Times New Roman CYR" w:cs="Times New Roman CYR"/>
          <w:i/>
          <w:sz w:val="28"/>
          <w:szCs w:val="28"/>
        </w:rPr>
      </w:pPr>
    </w:p>
    <w:p w:rsidR="00E41FA6" w:rsidRPr="005042DB" w:rsidRDefault="00E41FA6" w:rsidP="00E41FA6">
      <w:pPr>
        <w:spacing w:after="0" w:line="360" w:lineRule="auto"/>
        <w:ind w:firstLine="709"/>
        <w:jc w:val="both"/>
        <w:rPr>
          <w:rFonts w:ascii="Times New Roman CYR" w:hAnsi="Times New Roman CYR" w:cs="Times New Roman CYR"/>
          <w:i/>
          <w:sz w:val="28"/>
          <w:szCs w:val="28"/>
        </w:rPr>
      </w:pPr>
    </w:p>
    <w:p w:rsidR="00BD5AB3" w:rsidRPr="005042DB" w:rsidRDefault="00BD5AB3" w:rsidP="005F0E34">
      <w:pPr>
        <w:spacing w:after="0" w:line="360" w:lineRule="auto"/>
        <w:jc w:val="center"/>
        <w:rPr>
          <w:rFonts w:ascii="Times New Roman CYR" w:hAnsi="Times New Roman CYR" w:cs="Times New Roman CYR"/>
          <w:sz w:val="28"/>
          <w:szCs w:val="28"/>
        </w:rPr>
      </w:pPr>
      <w:r w:rsidRPr="005042DB">
        <w:rPr>
          <w:rFonts w:ascii="Times New Roman CYR" w:hAnsi="Times New Roman CYR" w:cs="Times New Roman CYR"/>
          <w:sz w:val="28"/>
          <w:szCs w:val="28"/>
        </w:rPr>
        <w:lastRenderedPageBreak/>
        <w:t>ЗМІСТ</w:t>
      </w:r>
    </w:p>
    <w:p w:rsidR="00141C7E" w:rsidRPr="005042DB" w:rsidRDefault="008C1AF2" w:rsidP="005F0E34">
      <w:pPr>
        <w:tabs>
          <w:tab w:val="left" w:pos="6061"/>
        </w:tabs>
        <w:spacing w:after="0" w:line="360" w:lineRule="auto"/>
        <w:rPr>
          <w:rFonts w:ascii="Times New Roman CYR" w:hAnsi="Times New Roman CYR" w:cs="Times New Roman CYR"/>
          <w:sz w:val="28"/>
          <w:szCs w:val="28"/>
        </w:rPr>
      </w:pPr>
      <w:r w:rsidRPr="005042DB">
        <w:rPr>
          <w:rFonts w:ascii="Times New Roman CYR" w:hAnsi="Times New Roman CYR" w:cs="Times New Roman CYR"/>
          <w:sz w:val="28"/>
          <w:szCs w:val="28"/>
        </w:rPr>
        <w:tab/>
      </w:r>
    </w:p>
    <w:p w:rsidR="007C3933" w:rsidRPr="005042DB" w:rsidRDefault="00BD5AB3" w:rsidP="005F0E34">
      <w:pPr>
        <w:spacing w:after="0" w:line="360" w:lineRule="auto"/>
        <w:jc w:val="both"/>
        <w:rPr>
          <w:rFonts w:ascii="Times New Roman" w:hAnsi="Times New Roman" w:cs="Times New Roman"/>
          <w:sz w:val="28"/>
          <w:szCs w:val="28"/>
        </w:rPr>
      </w:pPr>
      <w:r w:rsidRPr="005042DB">
        <w:rPr>
          <w:rFonts w:ascii="Times New Roman CYR" w:hAnsi="Times New Roman CYR" w:cs="Times New Roman CYR"/>
          <w:sz w:val="28"/>
          <w:szCs w:val="28"/>
        </w:rPr>
        <w:t>ВСТУП</w:t>
      </w:r>
      <w:r w:rsidR="00E66F0E" w:rsidRPr="005042DB">
        <w:rPr>
          <w:rFonts w:ascii="Times New Roman CYR" w:hAnsi="Times New Roman CYR" w:cs="Times New Roman CYR"/>
          <w:sz w:val="28"/>
          <w:szCs w:val="28"/>
        </w:rPr>
        <w:t>……………………………………………………</w:t>
      </w:r>
      <w:r w:rsidR="00E73831" w:rsidRPr="005042DB">
        <w:rPr>
          <w:rFonts w:ascii="Times New Roman CYR" w:hAnsi="Times New Roman CYR" w:cs="Times New Roman CYR"/>
          <w:sz w:val="28"/>
          <w:szCs w:val="28"/>
        </w:rPr>
        <w:t>……………</w:t>
      </w:r>
      <w:r w:rsidR="0013591F" w:rsidRPr="005042DB">
        <w:rPr>
          <w:rFonts w:ascii="Times New Roman CYR" w:hAnsi="Times New Roman CYR" w:cs="Times New Roman CYR"/>
          <w:sz w:val="28"/>
          <w:szCs w:val="28"/>
        </w:rPr>
        <w:t>…</w:t>
      </w:r>
      <w:r w:rsidR="00E73831" w:rsidRPr="005042DB">
        <w:rPr>
          <w:rFonts w:ascii="Times New Roman CYR" w:hAnsi="Times New Roman CYR" w:cs="Times New Roman CYR"/>
          <w:sz w:val="28"/>
          <w:szCs w:val="28"/>
        </w:rPr>
        <w:t>…..</w:t>
      </w:r>
      <w:r w:rsidR="0000002F" w:rsidRPr="005042DB">
        <w:rPr>
          <w:rFonts w:ascii="Times New Roman CYR" w:hAnsi="Times New Roman CYR" w:cs="Times New Roman CYR"/>
          <w:sz w:val="28"/>
          <w:szCs w:val="28"/>
        </w:rPr>
        <w:t>………</w:t>
      </w:r>
      <w:r w:rsidR="0013591F" w:rsidRPr="005042DB">
        <w:rPr>
          <w:rFonts w:ascii="Times New Roman" w:hAnsi="Times New Roman" w:cs="Times New Roman"/>
          <w:sz w:val="28"/>
          <w:szCs w:val="28"/>
        </w:rPr>
        <w:t>5</w:t>
      </w:r>
    </w:p>
    <w:p w:rsidR="00520B9A" w:rsidRPr="005250E5" w:rsidRDefault="00520B9A" w:rsidP="003D7031">
      <w:pPr>
        <w:spacing w:after="0" w:line="360" w:lineRule="auto"/>
        <w:jc w:val="both"/>
        <w:rPr>
          <w:rFonts w:ascii="Times New Roman" w:hAnsi="Times New Roman" w:cs="Times New Roman"/>
          <w:sz w:val="28"/>
          <w:szCs w:val="28"/>
        </w:rPr>
      </w:pPr>
      <w:r w:rsidRPr="005042DB">
        <w:rPr>
          <w:rFonts w:ascii="Times New Roman" w:hAnsi="Times New Roman" w:cs="Times New Roman"/>
          <w:noProof/>
          <w:sz w:val="28"/>
          <w:szCs w:val="28"/>
        </w:rPr>
        <w:t>РОЗДІЛ 1</w:t>
      </w:r>
      <w:r w:rsidRPr="005042DB">
        <w:rPr>
          <w:rFonts w:ascii="Times New Roman" w:hAnsi="Times New Roman" w:cs="Times New Roman"/>
          <w:sz w:val="28"/>
          <w:szCs w:val="28"/>
        </w:rPr>
        <w:t xml:space="preserve">. </w:t>
      </w:r>
      <w:r w:rsidR="005250E5" w:rsidRPr="005042DB">
        <w:rPr>
          <w:rFonts w:ascii="Times New Roman" w:hAnsi="Times New Roman" w:cs="Times New Roman"/>
          <w:sz w:val="28"/>
          <w:szCs w:val="28"/>
        </w:rPr>
        <w:t>ОСОБЛИВОСТІ ІСНУЮЧИХ СИСТЕМ ВЕНТИЛЯЦІЇ ТВАРИННИЦЬКИХ ПРИМІЩЕНЬ………..</w:t>
      </w:r>
      <w:r w:rsidR="00B93FCC" w:rsidRPr="005042DB">
        <w:rPr>
          <w:rFonts w:ascii="Times New Roman" w:hAnsi="Times New Roman" w:cs="Times New Roman"/>
          <w:sz w:val="28"/>
          <w:szCs w:val="28"/>
        </w:rPr>
        <w:t>………………….</w:t>
      </w:r>
      <w:r w:rsidR="00B93FCC" w:rsidRPr="005250E5">
        <w:rPr>
          <w:rFonts w:ascii="Times New Roman" w:hAnsi="Times New Roman" w:cs="Times New Roman"/>
          <w:sz w:val="28"/>
          <w:szCs w:val="28"/>
        </w:rPr>
        <w:t>..</w:t>
      </w:r>
      <w:r w:rsidR="00004DE0" w:rsidRPr="005250E5">
        <w:rPr>
          <w:rFonts w:ascii="Times New Roman" w:hAnsi="Times New Roman" w:cs="Times New Roman"/>
          <w:sz w:val="28"/>
          <w:szCs w:val="28"/>
        </w:rPr>
        <w:t>….</w:t>
      </w:r>
      <w:r w:rsidR="007C3933" w:rsidRPr="005250E5">
        <w:rPr>
          <w:rFonts w:ascii="Times New Roman" w:hAnsi="Times New Roman" w:cs="Times New Roman"/>
          <w:noProof/>
          <w:sz w:val="28"/>
          <w:szCs w:val="28"/>
        </w:rPr>
        <w:t>…...…</w:t>
      </w:r>
      <w:r w:rsidR="00BB04DD" w:rsidRPr="005250E5">
        <w:rPr>
          <w:rFonts w:ascii="Times New Roman" w:hAnsi="Times New Roman" w:cs="Times New Roman"/>
          <w:noProof/>
          <w:sz w:val="28"/>
          <w:szCs w:val="28"/>
        </w:rPr>
        <w:t>………</w:t>
      </w:r>
      <w:r w:rsidR="009A4F1F" w:rsidRPr="005250E5">
        <w:rPr>
          <w:rFonts w:ascii="Times New Roman" w:hAnsi="Times New Roman" w:cs="Times New Roman"/>
          <w:noProof/>
          <w:sz w:val="28"/>
          <w:szCs w:val="28"/>
        </w:rPr>
        <w:t>.</w:t>
      </w:r>
      <w:r w:rsidR="00BB04DD" w:rsidRPr="005250E5">
        <w:rPr>
          <w:rFonts w:ascii="Times New Roman" w:hAnsi="Times New Roman" w:cs="Times New Roman"/>
          <w:noProof/>
          <w:sz w:val="28"/>
          <w:szCs w:val="28"/>
        </w:rPr>
        <w:t>8</w:t>
      </w:r>
    </w:p>
    <w:p w:rsidR="00520B9A" w:rsidRPr="005250E5" w:rsidRDefault="00520B9A" w:rsidP="005250E5">
      <w:pPr>
        <w:spacing w:after="0" w:line="360" w:lineRule="auto"/>
        <w:jc w:val="both"/>
        <w:rPr>
          <w:rFonts w:ascii="Times New Roman" w:hAnsi="Times New Roman" w:cs="Times New Roman"/>
          <w:sz w:val="28"/>
          <w:szCs w:val="28"/>
        </w:rPr>
      </w:pPr>
      <w:r w:rsidRPr="005250E5">
        <w:rPr>
          <w:rFonts w:ascii="Times New Roman" w:hAnsi="Times New Roman" w:cs="Times New Roman"/>
          <w:noProof/>
          <w:sz w:val="28"/>
          <w:szCs w:val="28"/>
        </w:rPr>
        <w:t>РОЗДІЛ 2</w:t>
      </w:r>
      <w:r w:rsidR="00B93FCC" w:rsidRPr="005250E5">
        <w:rPr>
          <w:rFonts w:ascii="Times New Roman" w:hAnsi="Times New Roman" w:cs="Times New Roman"/>
          <w:sz w:val="28"/>
          <w:szCs w:val="28"/>
        </w:rPr>
        <w:t xml:space="preserve"> </w:t>
      </w:r>
      <w:r w:rsidR="005250E5" w:rsidRPr="005250E5">
        <w:rPr>
          <w:rFonts w:ascii="Times New Roman" w:hAnsi="Times New Roman" w:cs="Times New Roman"/>
          <w:sz w:val="28"/>
          <w:szCs w:val="28"/>
        </w:rPr>
        <w:t>МЕТОДИКА ДОСЛІДЖЕНЬ ЛОКАЛЬНОЇ СИСТЕМИ ОЧИСТКИ ПОВІТРЯ ДЛЯ СВИНОФЕРМИ</w:t>
      </w:r>
      <w:r w:rsidR="003D7031" w:rsidRPr="005250E5">
        <w:rPr>
          <w:rFonts w:ascii="Times New Roman" w:hAnsi="Times New Roman" w:cs="Times New Roman"/>
          <w:noProof/>
          <w:sz w:val="28"/>
          <w:szCs w:val="28"/>
        </w:rPr>
        <w:t>…</w:t>
      </w:r>
      <w:r w:rsidR="005250E5" w:rsidRPr="005250E5">
        <w:rPr>
          <w:rFonts w:ascii="Times New Roman" w:hAnsi="Times New Roman" w:cs="Times New Roman"/>
          <w:noProof/>
          <w:sz w:val="28"/>
          <w:szCs w:val="28"/>
        </w:rPr>
        <w:t>…………………………………………...</w:t>
      </w:r>
      <w:r w:rsidR="003D7031" w:rsidRPr="005250E5">
        <w:rPr>
          <w:rFonts w:ascii="Times New Roman" w:hAnsi="Times New Roman" w:cs="Times New Roman"/>
          <w:noProof/>
          <w:sz w:val="28"/>
          <w:szCs w:val="28"/>
        </w:rPr>
        <w:t>…</w:t>
      </w:r>
      <w:r w:rsidR="00B93FCC" w:rsidRPr="005250E5">
        <w:rPr>
          <w:rFonts w:ascii="Times New Roman" w:hAnsi="Times New Roman" w:cs="Times New Roman"/>
          <w:noProof/>
          <w:sz w:val="28"/>
          <w:szCs w:val="28"/>
        </w:rPr>
        <w:t>..</w:t>
      </w:r>
      <w:r w:rsidRPr="005250E5">
        <w:rPr>
          <w:rFonts w:ascii="Times New Roman" w:hAnsi="Times New Roman" w:cs="Times New Roman"/>
          <w:noProof/>
          <w:sz w:val="28"/>
          <w:szCs w:val="28"/>
          <w:lang w:val="ru-RU"/>
        </w:rPr>
        <w:t>.</w:t>
      </w:r>
      <w:r w:rsidR="007C3933" w:rsidRPr="005250E5">
        <w:rPr>
          <w:rFonts w:ascii="Times New Roman" w:hAnsi="Times New Roman" w:cs="Times New Roman"/>
          <w:noProof/>
          <w:sz w:val="28"/>
          <w:szCs w:val="28"/>
          <w:lang w:val="ru-RU"/>
        </w:rPr>
        <w:t>1</w:t>
      </w:r>
      <w:r w:rsidR="005250E5" w:rsidRPr="00B634A1">
        <w:rPr>
          <w:rFonts w:ascii="Times New Roman" w:hAnsi="Times New Roman" w:cs="Times New Roman"/>
          <w:noProof/>
          <w:sz w:val="28"/>
          <w:szCs w:val="28"/>
          <w:lang w:val="ru-RU"/>
        </w:rPr>
        <w:t>9</w:t>
      </w:r>
    </w:p>
    <w:p w:rsidR="00C557DE" w:rsidRPr="005250E5" w:rsidRDefault="00520B9A" w:rsidP="003D7031">
      <w:pPr>
        <w:spacing w:after="0" w:line="360" w:lineRule="auto"/>
        <w:jc w:val="both"/>
        <w:rPr>
          <w:rFonts w:ascii="Times New Roman" w:hAnsi="Times New Roman" w:cs="Times New Roman"/>
          <w:sz w:val="28"/>
          <w:szCs w:val="28"/>
        </w:rPr>
      </w:pPr>
      <w:r w:rsidRPr="005250E5">
        <w:rPr>
          <w:rFonts w:ascii="Times New Roman" w:hAnsi="Times New Roman" w:cs="Times New Roman"/>
          <w:noProof/>
          <w:sz w:val="28"/>
          <w:szCs w:val="28"/>
        </w:rPr>
        <w:t xml:space="preserve">РОЗДІЛ 3. </w:t>
      </w:r>
      <w:r w:rsidR="005250E5" w:rsidRPr="005250E5">
        <w:rPr>
          <w:rFonts w:ascii="Times New Roman" w:hAnsi="Times New Roman" w:cs="Times New Roman"/>
          <w:sz w:val="28"/>
          <w:szCs w:val="28"/>
        </w:rPr>
        <w:t>РЕЗУЛЬТАТИ ЕКСПЕРИМЕНТАЛЬНИХ ДОСЛІДЖЕНЬ</w:t>
      </w:r>
      <w:r w:rsidR="00C557DE" w:rsidRPr="005250E5">
        <w:rPr>
          <w:rFonts w:ascii="Times New Roman CYR" w:hAnsi="Times New Roman CYR" w:cs="Times New Roman CYR"/>
          <w:sz w:val="28"/>
          <w:szCs w:val="28"/>
        </w:rPr>
        <w:t>…</w:t>
      </w:r>
      <w:r w:rsidR="00B93FCC" w:rsidRPr="005250E5">
        <w:rPr>
          <w:rFonts w:ascii="Times New Roman CYR" w:hAnsi="Times New Roman CYR" w:cs="Times New Roman CYR"/>
          <w:sz w:val="28"/>
          <w:szCs w:val="28"/>
        </w:rPr>
        <w:t>…</w:t>
      </w:r>
      <w:r w:rsidR="005250E5" w:rsidRPr="005250E5">
        <w:rPr>
          <w:rFonts w:ascii="Times New Roman CYR" w:hAnsi="Times New Roman CYR" w:cs="Times New Roman CYR"/>
          <w:sz w:val="28"/>
          <w:szCs w:val="28"/>
        </w:rPr>
        <w:t>..</w:t>
      </w:r>
      <w:r w:rsidR="00C557DE" w:rsidRPr="005250E5">
        <w:rPr>
          <w:rFonts w:ascii="Times New Roman CYR" w:hAnsi="Times New Roman CYR" w:cs="Times New Roman CYR"/>
          <w:sz w:val="28"/>
          <w:szCs w:val="28"/>
        </w:rPr>
        <w:t>…</w:t>
      </w:r>
      <w:r w:rsidR="005250E5" w:rsidRPr="005250E5">
        <w:rPr>
          <w:rFonts w:ascii="Times New Roman CYR" w:hAnsi="Times New Roman CYR" w:cs="Times New Roman CYR"/>
          <w:sz w:val="28"/>
          <w:szCs w:val="28"/>
        </w:rPr>
        <w:t>28</w:t>
      </w:r>
    </w:p>
    <w:p w:rsidR="00004DE0" w:rsidRPr="005250E5" w:rsidRDefault="00004DE0" w:rsidP="005F0E34">
      <w:pPr>
        <w:spacing w:after="0" w:line="360" w:lineRule="auto"/>
        <w:jc w:val="both"/>
        <w:rPr>
          <w:rFonts w:ascii="Times New Roman" w:hAnsi="Times New Roman" w:cs="Times New Roman"/>
          <w:sz w:val="28"/>
          <w:szCs w:val="28"/>
        </w:rPr>
      </w:pPr>
      <w:r w:rsidRPr="005250E5">
        <w:rPr>
          <w:rFonts w:ascii="Times New Roman" w:hAnsi="Times New Roman" w:cs="Times New Roman"/>
          <w:sz w:val="28"/>
          <w:szCs w:val="28"/>
        </w:rPr>
        <w:t>ЗАГАЛЬНІ ВИСНОВКИ……………………………………….…………………..</w:t>
      </w:r>
      <w:r w:rsidR="005250E5" w:rsidRPr="005250E5">
        <w:rPr>
          <w:rFonts w:ascii="Times New Roman" w:hAnsi="Times New Roman" w:cs="Times New Roman"/>
          <w:sz w:val="28"/>
          <w:szCs w:val="28"/>
        </w:rPr>
        <w:t>41</w:t>
      </w:r>
    </w:p>
    <w:p w:rsidR="00141C7E" w:rsidRPr="005250E5" w:rsidRDefault="00A51E65" w:rsidP="005F0E34">
      <w:pPr>
        <w:spacing w:after="0" w:line="360" w:lineRule="auto"/>
        <w:jc w:val="both"/>
        <w:rPr>
          <w:rFonts w:ascii="Times New Roman CYR" w:hAnsi="Times New Roman CYR" w:cs="Times New Roman CYR"/>
          <w:sz w:val="28"/>
          <w:szCs w:val="28"/>
        </w:rPr>
      </w:pPr>
      <w:r w:rsidRPr="005250E5">
        <w:rPr>
          <w:rFonts w:ascii="Times New Roman CYR" w:hAnsi="Times New Roman CYR" w:cs="Times New Roman CYR"/>
          <w:sz w:val="28"/>
          <w:szCs w:val="28"/>
        </w:rPr>
        <w:t>СПИСОК ВИКОРИСТАНИХ ДЖЕ</w:t>
      </w:r>
      <w:r w:rsidR="00936DD0" w:rsidRPr="005250E5">
        <w:rPr>
          <w:rFonts w:ascii="Times New Roman CYR" w:hAnsi="Times New Roman CYR" w:cs="Times New Roman CYR"/>
          <w:sz w:val="28"/>
          <w:szCs w:val="28"/>
        </w:rPr>
        <w:t>РЕЛ…………</w:t>
      </w:r>
      <w:r w:rsidR="00004DE0" w:rsidRPr="005250E5">
        <w:rPr>
          <w:rFonts w:ascii="Times New Roman CYR" w:hAnsi="Times New Roman CYR" w:cs="Times New Roman CYR"/>
          <w:sz w:val="28"/>
          <w:szCs w:val="28"/>
        </w:rPr>
        <w:t>…</w:t>
      </w:r>
      <w:r w:rsidR="00936DD0" w:rsidRPr="005250E5">
        <w:rPr>
          <w:rFonts w:ascii="Times New Roman CYR" w:hAnsi="Times New Roman CYR" w:cs="Times New Roman CYR"/>
          <w:sz w:val="28"/>
          <w:szCs w:val="28"/>
        </w:rPr>
        <w:t>…</w:t>
      </w:r>
      <w:r w:rsidR="00CB4280" w:rsidRPr="005250E5">
        <w:rPr>
          <w:rFonts w:ascii="Times New Roman CYR" w:hAnsi="Times New Roman CYR" w:cs="Times New Roman CYR"/>
          <w:sz w:val="28"/>
          <w:szCs w:val="28"/>
        </w:rPr>
        <w:t>……...</w:t>
      </w:r>
      <w:r w:rsidR="00936DD0" w:rsidRPr="005250E5">
        <w:rPr>
          <w:rFonts w:ascii="Times New Roman CYR" w:hAnsi="Times New Roman CYR" w:cs="Times New Roman CYR"/>
          <w:sz w:val="28"/>
          <w:szCs w:val="28"/>
        </w:rPr>
        <w:t>…………………..</w:t>
      </w:r>
      <w:r w:rsidR="005250E5" w:rsidRPr="005250E5">
        <w:rPr>
          <w:rFonts w:ascii="Times New Roman CYR" w:hAnsi="Times New Roman CYR" w:cs="Times New Roman CYR"/>
          <w:sz w:val="28"/>
          <w:szCs w:val="28"/>
        </w:rPr>
        <w:t>42</w:t>
      </w:r>
    </w:p>
    <w:p w:rsidR="00141C7E" w:rsidRPr="005911CF" w:rsidRDefault="00141C7E" w:rsidP="005F0E34">
      <w:pPr>
        <w:spacing w:after="0" w:line="360" w:lineRule="auto"/>
        <w:jc w:val="both"/>
        <w:rPr>
          <w:rFonts w:ascii="Times New Roman CYR" w:hAnsi="Times New Roman CYR" w:cs="Times New Roman CYR"/>
          <w:sz w:val="28"/>
          <w:szCs w:val="28"/>
        </w:rPr>
      </w:pPr>
    </w:p>
    <w:p w:rsidR="00141C7E" w:rsidRPr="005911CF" w:rsidRDefault="00141C7E" w:rsidP="005F0E34">
      <w:pPr>
        <w:spacing w:after="0" w:line="360" w:lineRule="auto"/>
        <w:jc w:val="both"/>
        <w:rPr>
          <w:rFonts w:ascii="Times New Roman CYR" w:hAnsi="Times New Roman CYR" w:cs="Times New Roman CYR"/>
          <w:sz w:val="28"/>
          <w:szCs w:val="28"/>
        </w:rPr>
      </w:pPr>
    </w:p>
    <w:p w:rsidR="00141C7E" w:rsidRPr="005911CF" w:rsidRDefault="00141C7E" w:rsidP="005F0E34">
      <w:pPr>
        <w:spacing w:after="0" w:line="360" w:lineRule="auto"/>
        <w:jc w:val="both"/>
        <w:rPr>
          <w:rFonts w:ascii="Times New Roman CYR" w:hAnsi="Times New Roman CYR" w:cs="Times New Roman CYR"/>
          <w:sz w:val="28"/>
          <w:szCs w:val="28"/>
        </w:rPr>
      </w:pPr>
    </w:p>
    <w:p w:rsidR="003D7031" w:rsidRPr="005911CF" w:rsidRDefault="003D7031" w:rsidP="005F0E34">
      <w:pPr>
        <w:spacing w:after="0" w:line="360" w:lineRule="auto"/>
        <w:jc w:val="both"/>
        <w:rPr>
          <w:rFonts w:ascii="Times New Roman CYR" w:hAnsi="Times New Roman CYR" w:cs="Times New Roman CYR"/>
          <w:sz w:val="28"/>
          <w:szCs w:val="28"/>
        </w:rPr>
      </w:pPr>
    </w:p>
    <w:p w:rsidR="001F3D47" w:rsidRPr="005911CF" w:rsidRDefault="001F3D47" w:rsidP="005F0E34">
      <w:pPr>
        <w:spacing w:after="0" w:line="360" w:lineRule="auto"/>
        <w:jc w:val="both"/>
        <w:rPr>
          <w:rFonts w:ascii="Times New Roman CYR" w:hAnsi="Times New Roman CYR" w:cs="Times New Roman CYR"/>
          <w:sz w:val="28"/>
          <w:szCs w:val="28"/>
        </w:rPr>
      </w:pPr>
    </w:p>
    <w:p w:rsidR="001F3D47" w:rsidRPr="005911CF" w:rsidRDefault="001F3D47" w:rsidP="005F0E34">
      <w:pPr>
        <w:spacing w:after="0" w:line="360" w:lineRule="auto"/>
        <w:jc w:val="both"/>
        <w:rPr>
          <w:rFonts w:ascii="Times New Roman CYR" w:hAnsi="Times New Roman CYR" w:cs="Times New Roman CYR"/>
          <w:sz w:val="28"/>
          <w:szCs w:val="28"/>
        </w:rPr>
      </w:pPr>
    </w:p>
    <w:p w:rsidR="001F3D47" w:rsidRPr="005911CF" w:rsidRDefault="001F3D47" w:rsidP="005F0E34">
      <w:pPr>
        <w:spacing w:after="0" w:line="360" w:lineRule="auto"/>
        <w:jc w:val="both"/>
        <w:rPr>
          <w:rFonts w:ascii="Times New Roman CYR" w:hAnsi="Times New Roman CYR" w:cs="Times New Roman CYR"/>
          <w:sz w:val="28"/>
          <w:szCs w:val="28"/>
        </w:rPr>
      </w:pPr>
    </w:p>
    <w:p w:rsidR="001F3D47" w:rsidRPr="005911CF" w:rsidRDefault="001F3D47" w:rsidP="005F0E34">
      <w:pPr>
        <w:spacing w:after="0" w:line="360" w:lineRule="auto"/>
        <w:jc w:val="both"/>
        <w:rPr>
          <w:rFonts w:ascii="Times New Roman CYR" w:hAnsi="Times New Roman CYR" w:cs="Times New Roman CYR"/>
          <w:sz w:val="28"/>
          <w:szCs w:val="28"/>
        </w:rPr>
      </w:pPr>
    </w:p>
    <w:p w:rsidR="00A81A93" w:rsidRPr="005911CF" w:rsidRDefault="00A81A93" w:rsidP="005F0E34">
      <w:pPr>
        <w:spacing w:after="0" w:line="360" w:lineRule="auto"/>
        <w:jc w:val="both"/>
        <w:rPr>
          <w:rFonts w:ascii="Times New Roman CYR" w:hAnsi="Times New Roman CYR" w:cs="Times New Roman CYR"/>
          <w:sz w:val="28"/>
          <w:szCs w:val="28"/>
        </w:rPr>
      </w:pPr>
    </w:p>
    <w:p w:rsidR="00A81A93" w:rsidRPr="005911CF" w:rsidRDefault="00A81A93" w:rsidP="005F0E34">
      <w:pPr>
        <w:spacing w:after="0" w:line="360" w:lineRule="auto"/>
        <w:jc w:val="both"/>
        <w:rPr>
          <w:rFonts w:ascii="Times New Roman CYR" w:hAnsi="Times New Roman CYR" w:cs="Times New Roman CYR"/>
          <w:sz w:val="28"/>
          <w:szCs w:val="28"/>
        </w:rPr>
      </w:pPr>
    </w:p>
    <w:p w:rsidR="00A81A93" w:rsidRPr="005911CF" w:rsidRDefault="00A81A93" w:rsidP="005F0E34">
      <w:pPr>
        <w:spacing w:after="0" w:line="360" w:lineRule="auto"/>
        <w:jc w:val="both"/>
        <w:rPr>
          <w:rFonts w:ascii="Times New Roman CYR" w:hAnsi="Times New Roman CYR" w:cs="Times New Roman CYR"/>
          <w:sz w:val="28"/>
          <w:szCs w:val="28"/>
        </w:rPr>
      </w:pPr>
    </w:p>
    <w:p w:rsidR="00A81A93" w:rsidRPr="005911CF" w:rsidRDefault="00A81A93" w:rsidP="005F0E34">
      <w:pPr>
        <w:spacing w:after="0" w:line="360" w:lineRule="auto"/>
        <w:jc w:val="both"/>
        <w:rPr>
          <w:rFonts w:ascii="Times New Roman CYR" w:hAnsi="Times New Roman CYR" w:cs="Times New Roman CYR"/>
          <w:sz w:val="28"/>
          <w:szCs w:val="28"/>
        </w:rPr>
      </w:pPr>
    </w:p>
    <w:p w:rsidR="00A81A93" w:rsidRPr="005911CF" w:rsidRDefault="00A81A93" w:rsidP="005F0E34">
      <w:pPr>
        <w:spacing w:after="0" w:line="360" w:lineRule="auto"/>
        <w:jc w:val="both"/>
        <w:rPr>
          <w:rFonts w:ascii="Times New Roman CYR" w:hAnsi="Times New Roman CYR" w:cs="Times New Roman CYR"/>
          <w:sz w:val="28"/>
          <w:szCs w:val="28"/>
        </w:rPr>
      </w:pPr>
    </w:p>
    <w:p w:rsidR="00A81A93" w:rsidRPr="005911CF" w:rsidRDefault="00A81A93" w:rsidP="005F0E34">
      <w:pPr>
        <w:spacing w:after="0" w:line="360" w:lineRule="auto"/>
        <w:jc w:val="both"/>
        <w:rPr>
          <w:rFonts w:ascii="Times New Roman CYR" w:hAnsi="Times New Roman CYR" w:cs="Times New Roman CYR"/>
          <w:sz w:val="28"/>
          <w:szCs w:val="28"/>
        </w:rPr>
      </w:pPr>
    </w:p>
    <w:p w:rsidR="00A81A93" w:rsidRDefault="00A81A93" w:rsidP="005F0E34">
      <w:pPr>
        <w:spacing w:after="0" w:line="360" w:lineRule="auto"/>
        <w:jc w:val="both"/>
        <w:rPr>
          <w:rFonts w:ascii="Times New Roman CYR" w:hAnsi="Times New Roman CYR" w:cs="Times New Roman CYR"/>
          <w:sz w:val="28"/>
          <w:szCs w:val="28"/>
        </w:rPr>
      </w:pPr>
    </w:p>
    <w:p w:rsidR="005250E5" w:rsidRPr="005911CF" w:rsidRDefault="005250E5" w:rsidP="005F0E34">
      <w:pPr>
        <w:spacing w:after="0" w:line="360" w:lineRule="auto"/>
        <w:jc w:val="both"/>
        <w:rPr>
          <w:rFonts w:ascii="Times New Roman CYR" w:hAnsi="Times New Roman CYR" w:cs="Times New Roman CYR"/>
          <w:sz w:val="28"/>
          <w:szCs w:val="28"/>
        </w:rPr>
      </w:pPr>
    </w:p>
    <w:p w:rsidR="000B19FB" w:rsidRDefault="000B19FB" w:rsidP="005F0E34">
      <w:pPr>
        <w:spacing w:after="0" w:line="360" w:lineRule="auto"/>
        <w:jc w:val="both"/>
        <w:rPr>
          <w:rFonts w:ascii="Times New Roman CYR" w:hAnsi="Times New Roman CYR" w:cs="Times New Roman CYR"/>
          <w:sz w:val="28"/>
          <w:szCs w:val="28"/>
        </w:rPr>
      </w:pPr>
    </w:p>
    <w:p w:rsidR="005250E5" w:rsidRPr="005911CF" w:rsidRDefault="005250E5" w:rsidP="005F0E34">
      <w:pPr>
        <w:spacing w:after="0" w:line="360" w:lineRule="auto"/>
        <w:jc w:val="both"/>
        <w:rPr>
          <w:rFonts w:ascii="Times New Roman CYR" w:hAnsi="Times New Roman CYR" w:cs="Times New Roman CYR"/>
          <w:sz w:val="28"/>
          <w:szCs w:val="28"/>
        </w:rPr>
      </w:pPr>
    </w:p>
    <w:p w:rsidR="00B93FCC" w:rsidRPr="005911CF" w:rsidRDefault="00B93FCC" w:rsidP="005F0E34">
      <w:pPr>
        <w:spacing w:after="0" w:line="360" w:lineRule="auto"/>
        <w:jc w:val="both"/>
        <w:rPr>
          <w:rFonts w:ascii="Times New Roman CYR" w:hAnsi="Times New Roman CYR" w:cs="Times New Roman CYR"/>
          <w:sz w:val="28"/>
          <w:szCs w:val="28"/>
        </w:rPr>
      </w:pPr>
    </w:p>
    <w:p w:rsidR="009C66C4" w:rsidRPr="00BC7FEA" w:rsidRDefault="009C66C4" w:rsidP="005F0E34">
      <w:pPr>
        <w:spacing w:after="0" w:line="360" w:lineRule="auto"/>
        <w:jc w:val="center"/>
        <w:rPr>
          <w:rFonts w:ascii="Times New Roman" w:hAnsi="Times New Roman" w:cs="Times New Roman"/>
          <w:b/>
          <w:sz w:val="28"/>
          <w:szCs w:val="28"/>
        </w:rPr>
      </w:pPr>
      <w:r w:rsidRPr="00BC7FEA">
        <w:rPr>
          <w:rFonts w:ascii="Times New Roman" w:hAnsi="Times New Roman" w:cs="Times New Roman"/>
          <w:b/>
          <w:sz w:val="28"/>
          <w:szCs w:val="28"/>
        </w:rPr>
        <w:lastRenderedPageBreak/>
        <w:t>ВСТУП</w:t>
      </w:r>
    </w:p>
    <w:p w:rsidR="00DE7321" w:rsidRPr="00BC7FEA" w:rsidRDefault="00DE7321" w:rsidP="005F0E34">
      <w:pPr>
        <w:spacing w:after="0" w:line="360" w:lineRule="auto"/>
        <w:jc w:val="center"/>
        <w:rPr>
          <w:rFonts w:ascii="Times New Roman" w:hAnsi="Times New Roman" w:cs="Times New Roman"/>
          <w:b/>
          <w:sz w:val="28"/>
          <w:szCs w:val="28"/>
        </w:rPr>
      </w:pPr>
    </w:p>
    <w:p w:rsidR="00BC7FEA" w:rsidRDefault="0090045D" w:rsidP="00BC7FEA">
      <w:pPr>
        <w:spacing w:after="0" w:line="360" w:lineRule="auto"/>
        <w:ind w:firstLine="709"/>
        <w:jc w:val="both"/>
        <w:rPr>
          <w:rFonts w:ascii="Times New Roman" w:hAnsi="Times New Roman" w:cs="Times New Roman"/>
          <w:sz w:val="28"/>
          <w:szCs w:val="28"/>
        </w:rPr>
      </w:pPr>
      <w:r w:rsidRPr="00BC7FEA">
        <w:rPr>
          <w:rFonts w:ascii="Times New Roman" w:hAnsi="Times New Roman" w:cs="Times New Roman"/>
          <w:b/>
          <w:noProof/>
          <w:sz w:val="28"/>
          <w:szCs w:val="28"/>
        </w:rPr>
        <w:t>Актуальність теми.</w:t>
      </w:r>
      <w:r w:rsidRPr="00BC7FEA">
        <w:rPr>
          <w:rFonts w:ascii="Times New Roman" w:hAnsi="Times New Roman" w:cs="Times New Roman"/>
          <w:noProof/>
          <w:sz w:val="28"/>
          <w:szCs w:val="28"/>
        </w:rPr>
        <w:t xml:space="preserve"> </w:t>
      </w:r>
      <w:r w:rsidR="00BC7FEA" w:rsidRPr="00BC7FEA">
        <w:rPr>
          <w:rFonts w:ascii="Times New Roman" w:hAnsi="Times New Roman" w:cs="Times New Roman"/>
          <w:sz w:val="28"/>
          <w:szCs w:val="28"/>
        </w:rPr>
        <w:t>Виробництво продукції свинарства супроводжується підвищеною концентрацією тварин на комплексах, що призводить до погіршення умов утримання, яке виражається в погіршенні парам</w:t>
      </w:r>
      <w:r w:rsidR="00BC7FEA">
        <w:rPr>
          <w:rFonts w:ascii="Times New Roman" w:hAnsi="Times New Roman" w:cs="Times New Roman"/>
          <w:sz w:val="28"/>
          <w:szCs w:val="28"/>
        </w:rPr>
        <w:t>етрів повітряного середовища</w:t>
      </w:r>
      <w:r w:rsidR="00BC7FEA" w:rsidRPr="00BC7FEA">
        <w:rPr>
          <w:rFonts w:ascii="Times New Roman" w:hAnsi="Times New Roman" w:cs="Times New Roman"/>
          <w:sz w:val="28"/>
          <w:szCs w:val="28"/>
        </w:rPr>
        <w:t>. Підвищені концентрації пилу та газів негативно позначаються на здоров'ї тварин і працівників. У тварин знижується приріст живої маси, відбувається зниження продуктивності, порушуються теплорегуляторні видільні функції організму, зростає ризик виникнення за</w:t>
      </w:r>
      <w:r w:rsidR="00BC7FEA">
        <w:rPr>
          <w:rFonts w:ascii="Times New Roman" w:hAnsi="Times New Roman" w:cs="Times New Roman"/>
          <w:sz w:val="28"/>
          <w:szCs w:val="28"/>
        </w:rPr>
        <w:t>хворювань органів дихання</w:t>
      </w:r>
      <w:r w:rsidR="00BC7FEA" w:rsidRPr="00BC7FEA">
        <w:rPr>
          <w:rFonts w:ascii="Times New Roman" w:hAnsi="Times New Roman" w:cs="Times New Roman"/>
          <w:sz w:val="28"/>
          <w:szCs w:val="28"/>
        </w:rPr>
        <w:t xml:space="preserve">. Сучасні свинарські приміщення являють собою довгопрогонові будови, припливно-витяжні системи вентиляції (ПВСВ) яких, пропоновані низкою </w:t>
      </w:r>
      <w:r w:rsidR="00BC7FEA">
        <w:rPr>
          <w:rFonts w:ascii="Times New Roman" w:hAnsi="Times New Roman" w:cs="Times New Roman"/>
          <w:sz w:val="28"/>
          <w:szCs w:val="28"/>
        </w:rPr>
        <w:t>українських</w:t>
      </w:r>
      <w:r w:rsidR="00BC7FEA" w:rsidRPr="00BC7FEA">
        <w:rPr>
          <w:rFonts w:ascii="Times New Roman" w:hAnsi="Times New Roman" w:cs="Times New Roman"/>
          <w:sz w:val="28"/>
          <w:szCs w:val="28"/>
        </w:rPr>
        <w:t xml:space="preserve"> компаній, виконуються за допомогою витяжних шахт і пр</w:t>
      </w:r>
      <w:r w:rsidR="00BC7FEA">
        <w:rPr>
          <w:rFonts w:ascii="Times New Roman" w:hAnsi="Times New Roman" w:cs="Times New Roman"/>
          <w:sz w:val="28"/>
          <w:szCs w:val="28"/>
        </w:rPr>
        <w:t>ипливно-стінових клапанів.</w:t>
      </w:r>
    </w:p>
    <w:p w:rsidR="00BC7FEA" w:rsidRDefault="00BC7FEA" w:rsidP="00BC7FEA">
      <w:pPr>
        <w:spacing w:after="0" w:line="360" w:lineRule="auto"/>
        <w:ind w:firstLine="709"/>
        <w:jc w:val="both"/>
        <w:rPr>
          <w:rFonts w:ascii="Times New Roman" w:hAnsi="Times New Roman" w:cs="Times New Roman"/>
          <w:sz w:val="28"/>
          <w:szCs w:val="28"/>
        </w:rPr>
      </w:pPr>
      <w:r w:rsidRPr="00BC7FEA">
        <w:rPr>
          <w:rFonts w:ascii="Times New Roman" w:hAnsi="Times New Roman" w:cs="Times New Roman"/>
          <w:sz w:val="28"/>
          <w:szCs w:val="28"/>
        </w:rPr>
        <w:t>Такі ПВСВ забезпечують необхідний повітрообмін, проте не повною мірою створюють необхідні параметри повітряного середовища (зокрема, концентрацію вмісту пилу) в зоні дихання тварин (0,3 - 0,6 м). Дослідження засвідчили, що перевищення концентрації пилу в зоні дихання поросят на відгодівлі за нормально функціонуючої ПВСВ може досягати 25,5 мг/м3, що перевищує ГДК за пилом у понад 4 рази, що, своєю чергою, може чинити негативний вплив на виробничі показники свинарського підприємства. Так у поросят на відгодівлі за один цикл (53 дні) через погіршення параметрів повітряного середовища втрата маси тварини може сягати 4,6</w:t>
      </w:r>
      <w:r>
        <w:rPr>
          <w:rFonts w:ascii="Times New Roman" w:hAnsi="Times New Roman" w:cs="Times New Roman"/>
          <w:sz w:val="28"/>
          <w:szCs w:val="28"/>
        </w:rPr>
        <w:t>…</w:t>
      </w:r>
      <w:r w:rsidRPr="00BC7FEA">
        <w:rPr>
          <w:rFonts w:ascii="Times New Roman" w:hAnsi="Times New Roman" w:cs="Times New Roman"/>
          <w:sz w:val="28"/>
          <w:szCs w:val="28"/>
        </w:rPr>
        <w:t>5,4 %.</w:t>
      </w:r>
    </w:p>
    <w:p w:rsidR="00BC7FEA" w:rsidRDefault="00BC7FEA" w:rsidP="00BC7FEA">
      <w:pPr>
        <w:spacing w:after="0" w:line="360" w:lineRule="auto"/>
        <w:ind w:firstLine="709"/>
        <w:jc w:val="both"/>
        <w:rPr>
          <w:rFonts w:ascii="Times New Roman" w:hAnsi="Times New Roman" w:cs="Times New Roman"/>
          <w:sz w:val="28"/>
          <w:szCs w:val="28"/>
        </w:rPr>
      </w:pPr>
      <w:r w:rsidRPr="00BC7FEA">
        <w:rPr>
          <w:rFonts w:ascii="Times New Roman" w:hAnsi="Times New Roman" w:cs="Times New Roman"/>
          <w:sz w:val="28"/>
          <w:szCs w:val="28"/>
        </w:rPr>
        <w:t>Однак, такі заходи не повною мірою розв'язують проблеми створення нормованих параметрів повітряного середовища в локальних точках станка, розв'язанням яких може стати створення локальної системи очищення повітряного середовища (ЛСО</w:t>
      </w:r>
      <w:r>
        <w:rPr>
          <w:rFonts w:ascii="Times New Roman" w:hAnsi="Times New Roman" w:cs="Times New Roman"/>
          <w:sz w:val="28"/>
          <w:szCs w:val="28"/>
        </w:rPr>
        <w:t>П</w:t>
      </w:r>
      <w:r w:rsidRPr="00BC7FEA">
        <w:rPr>
          <w:rFonts w:ascii="Times New Roman" w:hAnsi="Times New Roman" w:cs="Times New Roman"/>
          <w:sz w:val="28"/>
          <w:szCs w:val="28"/>
        </w:rPr>
        <w:t>С) станка свинарника-відгодівельника на основі МЕФ, що може бути використана для типових і найпоширеніших свинарників-відгодівельників із різним поголів'ям.</w:t>
      </w:r>
      <w:r w:rsidR="005911CF" w:rsidRPr="005911CF">
        <w:rPr>
          <w:rFonts w:ascii="Times New Roman" w:hAnsi="Times New Roman" w:cs="Times New Roman"/>
          <w:sz w:val="28"/>
          <w:szCs w:val="28"/>
        </w:rPr>
        <w:t xml:space="preserve"> </w:t>
      </w:r>
    </w:p>
    <w:p w:rsidR="00BC7FEA" w:rsidRPr="000E2FD5" w:rsidRDefault="00BC7FEA" w:rsidP="00BC7FEA">
      <w:pPr>
        <w:spacing w:after="0" w:line="360" w:lineRule="auto"/>
        <w:ind w:firstLine="709"/>
        <w:jc w:val="both"/>
        <w:rPr>
          <w:rFonts w:ascii="Times New Roman" w:hAnsi="Times New Roman" w:cs="Times New Roman"/>
          <w:sz w:val="28"/>
          <w:szCs w:val="28"/>
        </w:rPr>
      </w:pPr>
      <w:r w:rsidRPr="00BC7FEA">
        <w:rPr>
          <w:rFonts w:ascii="Times New Roman" w:hAnsi="Times New Roman" w:cs="Times New Roman"/>
          <w:sz w:val="28"/>
          <w:szCs w:val="28"/>
        </w:rPr>
        <w:lastRenderedPageBreak/>
        <w:t xml:space="preserve">Для вирішення проблемної ситуації було сформульовано наукову гіпотезу: </w:t>
      </w:r>
      <w:r>
        <w:rPr>
          <w:rFonts w:ascii="Times New Roman" w:hAnsi="Times New Roman" w:cs="Times New Roman"/>
          <w:sz w:val="28"/>
          <w:szCs w:val="28"/>
        </w:rPr>
        <w:t>м</w:t>
      </w:r>
      <w:r w:rsidRPr="00BC7FEA">
        <w:rPr>
          <w:rFonts w:ascii="Times New Roman" w:hAnsi="Times New Roman" w:cs="Times New Roman"/>
          <w:sz w:val="28"/>
          <w:szCs w:val="28"/>
        </w:rPr>
        <w:t xml:space="preserve">іжелектродна відстань між коронувальними електродами впливає на ефективність </w:t>
      </w:r>
      <w:r w:rsidRPr="000E2FD5">
        <w:rPr>
          <w:rFonts w:ascii="Times New Roman" w:hAnsi="Times New Roman" w:cs="Times New Roman"/>
          <w:sz w:val="28"/>
          <w:szCs w:val="28"/>
        </w:rPr>
        <w:t>очищення мокрого електрофільтра (МЕФ</w:t>
      </w:r>
      <w:r w:rsidR="000E2FD5" w:rsidRPr="000E2FD5">
        <w:rPr>
          <w:rFonts w:ascii="Times New Roman" w:hAnsi="Times New Roman" w:cs="Times New Roman"/>
          <w:sz w:val="28"/>
          <w:szCs w:val="28"/>
        </w:rPr>
        <w:t>)</w:t>
      </w:r>
      <w:r w:rsidRPr="000E2FD5">
        <w:rPr>
          <w:rFonts w:ascii="Times New Roman" w:hAnsi="Times New Roman" w:cs="Times New Roman"/>
          <w:sz w:val="28"/>
          <w:szCs w:val="28"/>
        </w:rPr>
        <w:t>. Розподіл пилу по верстату в просторі верстата і часі не рівномірний. Максимальні концентрація пилу знаходяться в сухій частині верстата.</w:t>
      </w:r>
    </w:p>
    <w:p w:rsidR="000E2FD5" w:rsidRPr="000E2FD5" w:rsidRDefault="000E2FD5" w:rsidP="00B56FC7">
      <w:pPr>
        <w:spacing w:after="0" w:line="360" w:lineRule="auto"/>
        <w:ind w:firstLine="680"/>
        <w:jc w:val="both"/>
        <w:rPr>
          <w:rFonts w:ascii="Times New Roman" w:hAnsi="Times New Roman" w:cs="Times New Roman"/>
          <w:b/>
          <w:sz w:val="28"/>
          <w:szCs w:val="28"/>
        </w:rPr>
      </w:pPr>
      <w:r w:rsidRPr="000E2FD5">
        <w:rPr>
          <w:rFonts w:ascii="Times New Roman" w:hAnsi="Times New Roman" w:cs="Times New Roman"/>
          <w:b/>
          <w:sz w:val="28"/>
          <w:szCs w:val="28"/>
        </w:rPr>
        <w:t xml:space="preserve">Метою роботи </w:t>
      </w:r>
      <w:r w:rsidRPr="000E2FD5">
        <w:rPr>
          <w:rFonts w:ascii="Times New Roman" w:hAnsi="Times New Roman" w:cs="Times New Roman"/>
          <w:sz w:val="28"/>
          <w:szCs w:val="28"/>
        </w:rPr>
        <w:t>є розробка локальної системи очищення повітряного середовища верстата на основі мокрого електрофільтра для утримання поросят на відгодівлі, що забезпечує підвищення виробничих показників.</w:t>
      </w:r>
      <w:r w:rsidRPr="000E2FD5">
        <w:rPr>
          <w:rFonts w:ascii="Times New Roman" w:hAnsi="Times New Roman" w:cs="Times New Roman"/>
          <w:b/>
          <w:sz w:val="28"/>
          <w:szCs w:val="28"/>
        </w:rPr>
        <w:t xml:space="preserve"> </w:t>
      </w:r>
    </w:p>
    <w:p w:rsidR="00B56FC7" w:rsidRPr="000E2FD5" w:rsidRDefault="006E68E5" w:rsidP="00B56FC7">
      <w:pPr>
        <w:spacing w:after="0" w:line="360" w:lineRule="auto"/>
        <w:ind w:firstLine="680"/>
        <w:jc w:val="both"/>
        <w:rPr>
          <w:rFonts w:ascii="Times New Roman" w:hAnsi="Times New Roman" w:cs="Times New Roman"/>
          <w:sz w:val="28"/>
          <w:szCs w:val="28"/>
        </w:rPr>
      </w:pPr>
      <w:r w:rsidRPr="000E2FD5">
        <w:rPr>
          <w:rFonts w:ascii="Times New Roman" w:hAnsi="Times New Roman" w:cs="Times New Roman"/>
          <w:sz w:val="28"/>
          <w:szCs w:val="28"/>
        </w:rPr>
        <w:t>Для д</w:t>
      </w:r>
      <w:r w:rsidR="00B56FC7" w:rsidRPr="000E2FD5">
        <w:rPr>
          <w:rFonts w:ascii="Times New Roman" w:hAnsi="Times New Roman" w:cs="Times New Roman"/>
          <w:sz w:val="28"/>
          <w:szCs w:val="28"/>
        </w:rPr>
        <w:t>осягнення поставленої мети вирішувалися такі</w:t>
      </w:r>
      <w:r w:rsidRPr="000E2FD5">
        <w:rPr>
          <w:rFonts w:ascii="Times New Roman" w:hAnsi="Times New Roman" w:cs="Times New Roman"/>
          <w:sz w:val="28"/>
          <w:szCs w:val="28"/>
        </w:rPr>
        <w:t xml:space="preserve"> завдання</w:t>
      </w:r>
      <w:r w:rsidR="00B56FC7" w:rsidRPr="000E2FD5">
        <w:rPr>
          <w:rFonts w:ascii="Times New Roman" w:hAnsi="Times New Roman" w:cs="Times New Roman"/>
          <w:sz w:val="28"/>
          <w:szCs w:val="28"/>
        </w:rPr>
        <w:t>:</w:t>
      </w:r>
    </w:p>
    <w:p w:rsidR="000E2FD5" w:rsidRPr="000E2FD5" w:rsidRDefault="000E2FD5" w:rsidP="000E2FD5">
      <w:pPr>
        <w:spacing w:after="0" w:line="360" w:lineRule="auto"/>
        <w:ind w:firstLine="680"/>
        <w:jc w:val="both"/>
        <w:rPr>
          <w:rFonts w:ascii="Times New Roman" w:hAnsi="Times New Roman" w:cs="Times New Roman"/>
          <w:sz w:val="28"/>
          <w:szCs w:val="28"/>
        </w:rPr>
      </w:pPr>
      <w:r w:rsidRPr="000E2FD5">
        <w:rPr>
          <w:rFonts w:ascii="Times New Roman" w:hAnsi="Times New Roman" w:cs="Times New Roman"/>
          <w:sz w:val="28"/>
          <w:szCs w:val="28"/>
        </w:rPr>
        <w:t>Розробити локальну систему очищення повітряного середовища верстата для утримання поросят на відгодівлі на основі МЕФ.</w:t>
      </w:r>
    </w:p>
    <w:p w:rsidR="000E2FD5" w:rsidRPr="000E2FD5" w:rsidRDefault="000E2FD5" w:rsidP="000E2FD5">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Оптимізувати параметри МЕФ</w:t>
      </w:r>
      <w:r w:rsidRPr="000E2FD5">
        <w:rPr>
          <w:rFonts w:ascii="Times New Roman" w:hAnsi="Times New Roman" w:cs="Times New Roman"/>
          <w:sz w:val="28"/>
          <w:szCs w:val="28"/>
        </w:rPr>
        <w:t xml:space="preserve"> розробленого для локальної системи очищення повітряного середовища. </w:t>
      </w:r>
    </w:p>
    <w:p w:rsidR="000E2FD5" w:rsidRPr="000E2FD5" w:rsidRDefault="000E2FD5" w:rsidP="000E2FD5">
      <w:pPr>
        <w:spacing w:after="0" w:line="360" w:lineRule="auto"/>
        <w:ind w:firstLine="680"/>
        <w:jc w:val="both"/>
        <w:rPr>
          <w:rFonts w:ascii="Times New Roman" w:hAnsi="Times New Roman" w:cs="Times New Roman"/>
          <w:b/>
          <w:sz w:val="28"/>
          <w:szCs w:val="28"/>
        </w:rPr>
      </w:pPr>
      <w:r w:rsidRPr="000E2FD5">
        <w:rPr>
          <w:rFonts w:ascii="Times New Roman" w:hAnsi="Times New Roman" w:cs="Times New Roman"/>
          <w:sz w:val="28"/>
          <w:szCs w:val="28"/>
        </w:rPr>
        <w:t>Провести лабораторні та виробничі випробування локальної системи очищення повітряного середовища на основі МЕФ.</w:t>
      </w:r>
      <w:r w:rsidRPr="000E2FD5">
        <w:rPr>
          <w:rFonts w:ascii="Times New Roman" w:hAnsi="Times New Roman" w:cs="Times New Roman"/>
          <w:b/>
          <w:sz w:val="28"/>
          <w:szCs w:val="28"/>
        </w:rPr>
        <w:t xml:space="preserve"> </w:t>
      </w:r>
    </w:p>
    <w:p w:rsidR="00B56FC7" w:rsidRPr="000E2FD5" w:rsidRDefault="00B56FC7" w:rsidP="000E2FD5">
      <w:pPr>
        <w:spacing w:after="0" w:line="360" w:lineRule="auto"/>
        <w:ind w:firstLine="680"/>
        <w:jc w:val="both"/>
        <w:rPr>
          <w:rFonts w:ascii="Times New Roman" w:hAnsi="Times New Roman" w:cs="Times New Roman"/>
          <w:sz w:val="28"/>
          <w:szCs w:val="28"/>
        </w:rPr>
      </w:pPr>
      <w:r w:rsidRPr="000E2FD5">
        <w:rPr>
          <w:rFonts w:ascii="Times New Roman" w:hAnsi="Times New Roman" w:cs="Times New Roman"/>
          <w:b/>
          <w:sz w:val="28"/>
          <w:szCs w:val="28"/>
        </w:rPr>
        <w:t>Об'єкт дослідження</w:t>
      </w:r>
      <w:r w:rsidR="000E2FD5">
        <w:rPr>
          <w:rFonts w:ascii="Times New Roman" w:hAnsi="Times New Roman" w:cs="Times New Roman"/>
          <w:sz w:val="28"/>
          <w:szCs w:val="28"/>
        </w:rPr>
        <w:t>:</w:t>
      </w:r>
      <w:r w:rsidR="000E2FD5" w:rsidRPr="000E2FD5">
        <w:rPr>
          <w:rFonts w:ascii="Times New Roman" w:hAnsi="Times New Roman" w:cs="Times New Roman"/>
          <w:sz w:val="28"/>
          <w:szCs w:val="28"/>
        </w:rPr>
        <w:t xml:space="preserve"> локальн</w:t>
      </w:r>
      <w:r w:rsidR="000E2FD5">
        <w:rPr>
          <w:rFonts w:ascii="Times New Roman" w:hAnsi="Times New Roman" w:cs="Times New Roman"/>
          <w:sz w:val="28"/>
          <w:szCs w:val="28"/>
        </w:rPr>
        <w:t>а</w:t>
      </w:r>
      <w:r w:rsidR="000E2FD5" w:rsidRPr="000E2FD5">
        <w:rPr>
          <w:rFonts w:ascii="Times New Roman" w:hAnsi="Times New Roman" w:cs="Times New Roman"/>
          <w:sz w:val="28"/>
          <w:szCs w:val="28"/>
        </w:rPr>
        <w:t xml:space="preserve"> систем</w:t>
      </w:r>
      <w:r w:rsidR="000E2FD5">
        <w:rPr>
          <w:rFonts w:ascii="Times New Roman" w:hAnsi="Times New Roman" w:cs="Times New Roman"/>
          <w:sz w:val="28"/>
          <w:szCs w:val="28"/>
        </w:rPr>
        <w:t>а</w:t>
      </w:r>
      <w:r w:rsidR="000E2FD5" w:rsidRPr="000E2FD5">
        <w:rPr>
          <w:rFonts w:ascii="Times New Roman" w:hAnsi="Times New Roman" w:cs="Times New Roman"/>
          <w:sz w:val="28"/>
          <w:szCs w:val="28"/>
        </w:rPr>
        <w:t xml:space="preserve"> очищення повітряного середовища у верстаті для утримання поросят на відгодівлі</w:t>
      </w:r>
      <w:r w:rsidR="00C21FD3">
        <w:rPr>
          <w:rFonts w:ascii="Times New Roman" w:hAnsi="Times New Roman" w:cs="Times New Roman"/>
          <w:sz w:val="28"/>
          <w:szCs w:val="28"/>
        </w:rPr>
        <w:t>.</w:t>
      </w:r>
    </w:p>
    <w:p w:rsidR="00B56FC7" w:rsidRPr="000E2FD5" w:rsidRDefault="00B56FC7" w:rsidP="00B56FC7">
      <w:pPr>
        <w:spacing w:after="0" w:line="360" w:lineRule="auto"/>
        <w:ind w:firstLine="680"/>
        <w:jc w:val="both"/>
        <w:rPr>
          <w:rFonts w:ascii="Times New Roman" w:hAnsi="Times New Roman" w:cs="Times New Roman"/>
          <w:sz w:val="28"/>
          <w:szCs w:val="28"/>
        </w:rPr>
      </w:pPr>
      <w:r w:rsidRPr="000E2FD5">
        <w:rPr>
          <w:rFonts w:ascii="Times New Roman" w:hAnsi="Times New Roman" w:cs="Times New Roman"/>
          <w:b/>
          <w:sz w:val="28"/>
          <w:szCs w:val="28"/>
        </w:rPr>
        <w:t>Предмет дослідження</w:t>
      </w:r>
      <w:r w:rsidRPr="000E2FD5">
        <w:rPr>
          <w:rFonts w:ascii="Times New Roman" w:hAnsi="Times New Roman" w:cs="Times New Roman"/>
          <w:sz w:val="28"/>
          <w:szCs w:val="28"/>
        </w:rPr>
        <w:t xml:space="preserve">: </w:t>
      </w:r>
      <w:r w:rsidR="000E2FD5" w:rsidRPr="000E2FD5">
        <w:rPr>
          <w:rFonts w:ascii="Times New Roman" w:hAnsi="Times New Roman" w:cs="Times New Roman"/>
          <w:sz w:val="28"/>
          <w:szCs w:val="28"/>
        </w:rPr>
        <w:t>закономірності функціонування локальної системи очищення повітряного середовища</w:t>
      </w:r>
      <w:r w:rsidR="00DA2632" w:rsidRPr="000E2FD5">
        <w:rPr>
          <w:rFonts w:ascii="Times New Roman" w:hAnsi="Times New Roman" w:cs="Times New Roman"/>
          <w:sz w:val="28"/>
          <w:szCs w:val="28"/>
        </w:rPr>
        <w:t>.</w:t>
      </w:r>
    </w:p>
    <w:p w:rsidR="000E2FD5" w:rsidRDefault="005F0E34" w:rsidP="000E2FD5">
      <w:pPr>
        <w:spacing w:after="0" w:line="360" w:lineRule="auto"/>
        <w:ind w:firstLine="708"/>
        <w:jc w:val="both"/>
        <w:rPr>
          <w:rFonts w:ascii="Times New Roman" w:hAnsi="Times New Roman" w:cs="Times New Roman"/>
          <w:sz w:val="28"/>
          <w:szCs w:val="28"/>
        </w:rPr>
      </w:pPr>
      <w:r w:rsidRPr="000E2FD5">
        <w:rPr>
          <w:rFonts w:ascii="Times New Roman" w:hAnsi="Times New Roman" w:cs="Times New Roman"/>
          <w:b/>
          <w:sz w:val="28"/>
          <w:szCs w:val="28"/>
        </w:rPr>
        <w:t>Методологія та методи дослідження.</w:t>
      </w:r>
      <w:r w:rsidRPr="000E2FD5">
        <w:rPr>
          <w:rFonts w:ascii="Times New Roman" w:hAnsi="Times New Roman" w:cs="Times New Roman"/>
          <w:sz w:val="28"/>
          <w:szCs w:val="28"/>
        </w:rPr>
        <w:t xml:space="preserve"> </w:t>
      </w:r>
      <w:r w:rsidR="000E2FD5" w:rsidRPr="000E2FD5">
        <w:rPr>
          <w:rFonts w:ascii="Times New Roman" w:hAnsi="Times New Roman" w:cs="Times New Roman"/>
          <w:sz w:val="28"/>
          <w:szCs w:val="28"/>
        </w:rPr>
        <w:t xml:space="preserve">Під час виконання магістерської роботи застосовували теоретичні та експериментальні методи дослідження, використовували відомі положення теоретичних основ електротехніки, фізики, електричного розряду в газах, теплотехніки, зоотехніки, пакети прикладних програм, а також сучасну вимірювальну апаратуру, на якій проводили експериментальні дослідження. </w:t>
      </w:r>
    </w:p>
    <w:p w:rsidR="0033154C" w:rsidRDefault="00B362CD" w:rsidP="0033154C">
      <w:pPr>
        <w:spacing w:after="0" w:line="360" w:lineRule="auto"/>
        <w:ind w:firstLine="708"/>
        <w:jc w:val="both"/>
        <w:rPr>
          <w:rFonts w:ascii="Times New Roman CYR" w:hAnsi="Times New Roman CYR" w:cs="Times New Roman CYR"/>
          <w:sz w:val="28"/>
          <w:szCs w:val="28"/>
        </w:rPr>
      </w:pPr>
      <w:r w:rsidRPr="000E2FD5">
        <w:rPr>
          <w:rFonts w:ascii="Times New Roman CYR" w:hAnsi="Times New Roman CYR" w:cs="Times New Roman CYR"/>
          <w:sz w:val="28"/>
          <w:szCs w:val="28"/>
        </w:rPr>
        <w:t>Перелік публікацій</w:t>
      </w:r>
      <w:r w:rsidR="00B83A15" w:rsidRPr="000E2FD5">
        <w:rPr>
          <w:rFonts w:ascii="Times New Roman CYR" w:hAnsi="Times New Roman CYR" w:cs="Times New Roman CYR"/>
          <w:sz w:val="28"/>
          <w:szCs w:val="28"/>
        </w:rPr>
        <w:t xml:space="preserve"> за темою роботи</w:t>
      </w:r>
      <w:r w:rsidRPr="000E2FD5">
        <w:rPr>
          <w:rFonts w:ascii="Times New Roman CYR" w:hAnsi="Times New Roman CYR" w:cs="Times New Roman CYR"/>
          <w:sz w:val="28"/>
          <w:szCs w:val="28"/>
        </w:rPr>
        <w:t>:</w:t>
      </w:r>
    </w:p>
    <w:p w:rsidR="0033154C" w:rsidRPr="0016527E" w:rsidRDefault="00E425A4" w:rsidP="0033154C">
      <w:pPr>
        <w:spacing w:after="0" w:line="360" w:lineRule="auto"/>
        <w:ind w:firstLine="708"/>
        <w:jc w:val="both"/>
        <w:rPr>
          <w:rFonts w:ascii="Times New Roman CYR" w:hAnsi="Times New Roman CYR" w:cs="Times New Roman CYR"/>
          <w:sz w:val="28"/>
          <w:szCs w:val="28"/>
        </w:rPr>
      </w:pPr>
      <w:r w:rsidRPr="0016527E">
        <w:rPr>
          <w:rFonts w:ascii="Times New Roman" w:hAnsi="Times New Roman" w:cs="Times New Roman"/>
          <w:bCs/>
          <w:sz w:val="28"/>
          <w:szCs w:val="28"/>
        </w:rPr>
        <w:t xml:space="preserve">1. </w:t>
      </w:r>
      <w:r w:rsidR="0033154C" w:rsidRPr="0016527E">
        <w:rPr>
          <w:rFonts w:ascii="Times New Roman CYR" w:hAnsi="Times New Roman CYR" w:cs="Times New Roman CYR"/>
          <w:b/>
          <w:bCs/>
          <w:iCs/>
          <w:sz w:val="28"/>
          <w:szCs w:val="28"/>
        </w:rPr>
        <w:t>Левицький М. М.</w:t>
      </w:r>
      <w:r w:rsidR="0033154C" w:rsidRPr="0016527E">
        <w:rPr>
          <w:rFonts w:ascii="Times New Roman CYR" w:hAnsi="Times New Roman CYR" w:cs="Times New Roman CYR"/>
          <w:b/>
          <w:bCs/>
          <w:sz w:val="28"/>
          <w:szCs w:val="28"/>
        </w:rPr>
        <w:t xml:space="preserve"> </w:t>
      </w:r>
      <w:r w:rsidR="0033154C" w:rsidRPr="0016527E">
        <w:rPr>
          <w:rFonts w:ascii="Times New Roman CYR" w:hAnsi="Times New Roman CYR" w:cs="Times New Roman CYR"/>
          <w:bCs/>
          <w:sz w:val="28"/>
          <w:szCs w:val="28"/>
        </w:rPr>
        <w:t>М</w:t>
      </w:r>
      <w:r w:rsidR="0016527E" w:rsidRPr="0016527E">
        <w:rPr>
          <w:rFonts w:ascii="Times New Roman CYR" w:hAnsi="Times New Roman CYR" w:cs="Times New Roman CYR"/>
          <w:bCs/>
          <w:sz w:val="28"/>
          <w:szCs w:val="28"/>
        </w:rPr>
        <w:t>етодика досліджень локальної системи</w:t>
      </w:r>
      <w:r w:rsidR="0033154C" w:rsidRPr="0016527E">
        <w:rPr>
          <w:rFonts w:ascii="Times New Roman CYR" w:hAnsi="Times New Roman CYR" w:cs="Times New Roman CYR"/>
          <w:bCs/>
          <w:sz w:val="28"/>
          <w:szCs w:val="28"/>
        </w:rPr>
        <w:t xml:space="preserve"> </w:t>
      </w:r>
      <w:r w:rsidR="0016527E" w:rsidRPr="0016527E">
        <w:rPr>
          <w:rFonts w:ascii="Times New Roman CYR" w:hAnsi="Times New Roman CYR" w:cs="Times New Roman CYR"/>
          <w:bCs/>
          <w:sz w:val="28"/>
          <w:szCs w:val="28"/>
        </w:rPr>
        <w:t>очистки повітря для свиноферми</w:t>
      </w:r>
      <w:r w:rsidR="0033154C" w:rsidRPr="0016527E">
        <w:rPr>
          <w:rFonts w:ascii="Times New Roman CYR" w:hAnsi="Times New Roman CYR" w:cs="Times New Roman CYR"/>
          <w:bCs/>
          <w:sz w:val="28"/>
          <w:szCs w:val="28"/>
        </w:rPr>
        <w:t xml:space="preserve">. </w:t>
      </w:r>
      <w:r w:rsidR="0033154C" w:rsidRPr="0016527E">
        <w:rPr>
          <w:rFonts w:ascii="Times New Roman CYR" w:hAnsi="Times New Roman CYR" w:cs="Times New Roman CYR"/>
          <w:bCs/>
          <w:i/>
          <w:sz w:val="28"/>
          <w:szCs w:val="28"/>
        </w:rPr>
        <w:t xml:space="preserve">Інжиніринг технологій і технічних систем </w:t>
      </w:r>
      <w:r w:rsidR="0033154C" w:rsidRPr="0016527E">
        <w:rPr>
          <w:rFonts w:ascii="Times New Roman CYR" w:hAnsi="Times New Roman CYR" w:cs="Times New Roman CYR"/>
          <w:bCs/>
          <w:i/>
          <w:sz w:val="28"/>
          <w:szCs w:val="28"/>
        </w:rPr>
        <w:lastRenderedPageBreak/>
        <w:t>агропромислового комплексу. Збірник тез Всеукраїнської науково-практичної конференції молодих вчених</w:t>
      </w:r>
      <w:r w:rsidR="0033154C" w:rsidRPr="0016527E">
        <w:rPr>
          <w:rFonts w:ascii="Times New Roman CYR" w:hAnsi="Times New Roman CYR" w:cs="Times New Roman CYR"/>
          <w:bCs/>
          <w:sz w:val="28"/>
          <w:szCs w:val="28"/>
        </w:rPr>
        <w:t xml:space="preserve"> (1 грудня 2023 р.). Дніпро. ДДАЕУ, 2023.</w:t>
      </w:r>
      <w:r w:rsidR="0033154C" w:rsidRPr="0016527E">
        <w:rPr>
          <w:rFonts w:ascii="Times New Roman" w:hAnsi="Times New Roman" w:cs="Times New Roman"/>
          <w:bCs/>
          <w:sz w:val="28"/>
          <w:szCs w:val="28"/>
        </w:rPr>
        <w:t xml:space="preserve"> С. 25-27.</w:t>
      </w:r>
    </w:p>
    <w:p w:rsidR="002236A2" w:rsidRPr="0016527E" w:rsidRDefault="00E425A4" w:rsidP="0033154C">
      <w:pPr>
        <w:spacing w:after="0" w:line="360" w:lineRule="auto"/>
        <w:ind w:firstLine="680"/>
        <w:jc w:val="both"/>
        <w:rPr>
          <w:rFonts w:ascii="Times New Roman CYR" w:hAnsi="Times New Roman CYR" w:cs="Times New Roman CYR"/>
          <w:sz w:val="28"/>
          <w:szCs w:val="28"/>
        </w:rPr>
      </w:pPr>
      <w:r w:rsidRPr="0016527E">
        <w:rPr>
          <w:rFonts w:ascii="Times New Roman" w:hAnsi="Times New Roman" w:cs="Times New Roman"/>
          <w:bCs/>
          <w:sz w:val="28"/>
          <w:szCs w:val="28"/>
        </w:rPr>
        <w:t>2.</w:t>
      </w:r>
      <w:r w:rsidRPr="0016527E">
        <w:rPr>
          <w:rFonts w:ascii="Times New Roman" w:hAnsi="Times New Roman" w:cs="Times New Roman"/>
          <w:b/>
          <w:bCs/>
          <w:sz w:val="28"/>
          <w:szCs w:val="28"/>
        </w:rPr>
        <w:t xml:space="preserve"> </w:t>
      </w:r>
      <w:r w:rsidR="0033154C" w:rsidRPr="0016527E">
        <w:rPr>
          <w:rFonts w:ascii="Times New Roman CYR" w:hAnsi="Times New Roman CYR" w:cs="Times New Roman CYR"/>
          <w:b/>
          <w:bCs/>
          <w:iCs/>
          <w:sz w:val="28"/>
          <w:szCs w:val="28"/>
        </w:rPr>
        <w:t>Левицький М. М.</w:t>
      </w:r>
      <w:r w:rsidR="0033154C" w:rsidRPr="0016527E">
        <w:rPr>
          <w:rFonts w:ascii="Times New Roman CYR" w:hAnsi="Times New Roman CYR" w:cs="Times New Roman CYR"/>
          <w:b/>
          <w:bCs/>
          <w:sz w:val="28"/>
          <w:szCs w:val="28"/>
        </w:rPr>
        <w:t xml:space="preserve"> </w:t>
      </w:r>
      <w:r w:rsidR="0033154C" w:rsidRPr="0016527E">
        <w:rPr>
          <w:rFonts w:ascii="Times New Roman CYR" w:hAnsi="Times New Roman CYR" w:cs="Times New Roman CYR"/>
          <w:bCs/>
          <w:sz w:val="28"/>
          <w:szCs w:val="28"/>
        </w:rPr>
        <w:t>Особливості існуючих систем вентиляції тваринницьких приміщень</w:t>
      </w:r>
      <w:r w:rsidR="000F7203" w:rsidRPr="0016527E">
        <w:rPr>
          <w:rFonts w:ascii="Times New Roman CYR" w:hAnsi="Times New Roman CYR" w:cs="Times New Roman CYR"/>
          <w:bCs/>
          <w:sz w:val="28"/>
          <w:szCs w:val="28"/>
        </w:rPr>
        <w:t>.</w:t>
      </w:r>
      <w:r w:rsidR="000F7203" w:rsidRPr="0016527E">
        <w:rPr>
          <w:rFonts w:ascii="Times New Roman CYR" w:hAnsi="Times New Roman CYR" w:cs="Times New Roman CYR"/>
          <w:b/>
          <w:bCs/>
          <w:sz w:val="28"/>
          <w:szCs w:val="28"/>
        </w:rPr>
        <w:t xml:space="preserve"> </w:t>
      </w:r>
      <w:r w:rsidR="000F7203" w:rsidRPr="0016527E">
        <w:rPr>
          <w:rFonts w:ascii="Times New Roman CYR" w:hAnsi="Times New Roman CYR" w:cs="Times New Roman CYR"/>
          <w:i/>
          <w:sz w:val="28"/>
          <w:szCs w:val="28"/>
        </w:rPr>
        <w:t>Студентські читання</w:t>
      </w:r>
      <w:r w:rsidR="000F7203" w:rsidRPr="0016527E">
        <w:rPr>
          <w:rFonts w:ascii="Times New Roman" w:hAnsi="Times New Roman" w:cs="Times New Roman"/>
          <w:i/>
          <w:sz w:val="28"/>
          <w:szCs w:val="28"/>
        </w:rPr>
        <w:t xml:space="preserve">–2023: </w:t>
      </w:r>
      <w:r w:rsidR="000F7203" w:rsidRPr="0016527E">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0F7203" w:rsidRPr="0016527E">
        <w:rPr>
          <w:rFonts w:ascii="Times New Roman CYR" w:hAnsi="Times New Roman CYR" w:cs="Times New Roman CYR"/>
          <w:sz w:val="28"/>
          <w:szCs w:val="28"/>
        </w:rPr>
        <w:t xml:space="preserve"> 25 жовтня 2023 р. Житомир: Поліський національний університет, 2023</w:t>
      </w:r>
      <w:r w:rsidR="00DA7077" w:rsidRPr="0016527E">
        <w:rPr>
          <w:rFonts w:ascii="Times New Roman" w:hAnsi="Times New Roman" w:cs="Times New Roman"/>
          <w:bCs/>
          <w:sz w:val="28"/>
          <w:szCs w:val="28"/>
        </w:rPr>
        <w:t>.</w:t>
      </w:r>
      <w:r w:rsidR="000F7203" w:rsidRPr="0016527E">
        <w:rPr>
          <w:rFonts w:ascii="Times New Roman" w:hAnsi="Times New Roman" w:cs="Times New Roman"/>
          <w:bCs/>
          <w:sz w:val="28"/>
          <w:szCs w:val="28"/>
        </w:rPr>
        <w:t xml:space="preserve"> </w:t>
      </w:r>
      <w:r w:rsidR="00DA7077" w:rsidRPr="0016527E">
        <w:rPr>
          <w:rFonts w:ascii="Times New Roman" w:hAnsi="Times New Roman" w:cs="Times New Roman"/>
          <w:bCs/>
          <w:sz w:val="28"/>
          <w:szCs w:val="28"/>
        </w:rPr>
        <w:t xml:space="preserve">С. </w:t>
      </w:r>
      <w:r w:rsidR="0033154C" w:rsidRPr="0016527E">
        <w:rPr>
          <w:rFonts w:ascii="Times New Roman" w:hAnsi="Times New Roman" w:cs="Times New Roman"/>
          <w:bCs/>
          <w:sz w:val="28"/>
          <w:szCs w:val="28"/>
        </w:rPr>
        <w:t>53-55</w:t>
      </w:r>
      <w:r w:rsidR="00DA7077" w:rsidRPr="0016527E">
        <w:rPr>
          <w:rFonts w:ascii="Times New Roman" w:hAnsi="Times New Roman" w:cs="Times New Roman"/>
          <w:bCs/>
          <w:sz w:val="28"/>
          <w:szCs w:val="28"/>
        </w:rPr>
        <w:t xml:space="preserve">. </w:t>
      </w:r>
    </w:p>
    <w:p w:rsidR="00E425A4" w:rsidRPr="0033154C" w:rsidRDefault="00E425A4" w:rsidP="005F0E34">
      <w:pPr>
        <w:autoSpaceDE w:val="0"/>
        <w:autoSpaceDN w:val="0"/>
        <w:adjustRightInd w:val="0"/>
        <w:spacing w:after="0" w:line="360" w:lineRule="auto"/>
        <w:ind w:firstLine="709"/>
        <w:jc w:val="both"/>
        <w:rPr>
          <w:rFonts w:ascii="Times New Roman" w:hAnsi="Times New Roman" w:cs="Times New Roman"/>
          <w:bCs/>
          <w:sz w:val="28"/>
          <w:szCs w:val="28"/>
        </w:rPr>
      </w:pPr>
      <w:r w:rsidRPr="0016527E">
        <w:rPr>
          <w:rFonts w:ascii="Times New Roman" w:hAnsi="Times New Roman" w:cs="Times New Roman"/>
          <w:noProof/>
          <w:sz w:val="28"/>
          <w:szCs w:val="28"/>
        </w:rPr>
        <w:t xml:space="preserve">3. </w:t>
      </w:r>
      <w:r w:rsidR="0033154C" w:rsidRPr="0016527E">
        <w:rPr>
          <w:rFonts w:ascii="Times New Roman" w:hAnsi="Times New Roman" w:cs="Times New Roman"/>
          <w:noProof/>
          <w:sz w:val="28"/>
          <w:szCs w:val="28"/>
        </w:rPr>
        <w:t xml:space="preserve">Савченко Л., Левицький М. </w:t>
      </w:r>
      <w:r w:rsidR="0033154C" w:rsidRPr="0016527E">
        <w:rPr>
          <w:rFonts w:ascii="Times New Roman" w:hAnsi="Times New Roman" w:cs="Times New Roman"/>
          <w:bCs/>
          <w:iCs/>
          <w:sz w:val="28"/>
          <w:szCs w:val="28"/>
        </w:rPr>
        <w:t>Огляд наявних систем регулювання мікроклімату в тваринництві</w:t>
      </w:r>
      <w:r w:rsidR="002236A2" w:rsidRPr="0016527E">
        <w:rPr>
          <w:rFonts w:ascii="Times New Roman" w:hAnsi="Times New Roman" w:cs="Times New Roman"/>
          <w:noProof/>
          <w:sz w:val="28"/>
          <w:szCs w:val="28"/>
        </w:rPr>
        <w:t xml:space="preserve">. </w:t>
      </w:r>
      <w:r w:rsidR="00E41FA6" w:rsidRPr="0016527E">
        <w:rPr>
          <w:rFonts w:ascii="Times New Roman" w:hAnsi="Times New Roman" w:cs="Times New Roman"/>
          <w:i/>
          <w:sz w:val="28"/>
          <w:szCs w:val="28"/>
        </w:rPr>
        <w:t>Матеріали XІV Міжнародної науково-практичної</w:t>
      </w:r>
      <w:r w:rsidR="00E41FA6" w:rsidRPr="0033154C">
        <w:rPr>
          <w:rFonts w:ascii="Times New Roman" w:hAnsi="Times New Roman" w:cs="Times New Roman"/>
          <w:i/>
          <w:sz w:val="28"/>
          <w:szCs w:val="28"/>
        </w:rPr>
        <w:t xml:space="preserve"> конференції «Проблеми конструювання, виробництва та експлуатації сільськогосподарської техніки».</w:t>
      </w:r>
      <w:r w:rsidR="00E41FA6" w:rsidRPr="0033154C">
        <w:rPr>
          <w:rFonts w:ascii="Times New Roman" w:hAnsi="Times New Roman" w:cs="Times New Roman"/>
          <w:sz w:val="28"/>
          <w:szCs w:val="28"/>
        </w:rPr>
        <w:t xml:space="preserve"> Кропивницький: ЦНТУ. 2023.</w:t>
      </w:r>
      <w:r w:rsidR="002236A2" w:rsidRPr="0033154C">
        <w:rPr>
          <w:rFonts w:ascii="Times New Roman" w:hAnsi="Times New Roman" w:cs="Times New Roman"/>
          <w:noProof/>
          <w:sz w:val="28"/>
          <w:szCs w:val="28"/>
        </w:rPr>
        <w:t>С. </w:t>
      </w:r>
      <w:r w:rsidR="00E41FA6" w:rsidRPr="0033154C">
        <w:rPr>
          <w:rFonts w:ascii="Times New Roman" w:hAnsi="Times New Roman" w:cs="Times New Roman"/>
          <w:noProof/>
          <w:sz w:val="28"/>
          <w:szCs w:val="28"/>
        </w:rPr>
        <w:t>4</w:t>
      </w:r>
      <w:r w:rsidR="0033154C" w:rsidRPr="0033154C">
        <w:rPr>
          <w:rFonts w:ascii="Times New Roman" w:hAnsi="Times New Roman" w:cs="Times New Roman"/>
          <w:noProof/>
          <w:sz w:val="28"/>
          <w:szCs w:val="28"/>
        </w:rPr>
        <w:t>11</w:t>
      </w:r>
      <w:r w:rsidR="00E41FA6" w:rsidRPr="0033154C">
        <w:rPr>
          <w:rFonts w:ascii="Times New Roman" w:hAnsi="Times New Roman" w:cs="Times New Roman"/>
          <w:noProof/>
          <w:sz w:val="28"/>
          <w:szCs w:val="28"/>
        </w:rPr>
        <w:t>-41</w:t>
      </w:r>
      <w:r w:rsidR="0033154C" w:rsidRPr="0033154C">
        <w:rPr>
          <w:rFonts w:ascii="Times New Roman" w:hAnsi="Times New Roman" w:cs="Times New Roman"/>
          <w:noProof/>
          <w:sz w:val="28"/>
          <w:szCs w:val="28"/>
        </w:rPr>
        <w:t>2</w:t>
      </w:r>
      <w:r w:rsidR="002236A2" w:rsidRPr="0033154C">
        <w:rPr>
          <w:rFonts w:ascii="Times New Roman" w:hAnsi="Times New Roman" w:cs="Times New Roman"/>
          <w:noProof/>
          <w:sz w:val="28"/>
          <w:szCs w:val="28"/>
        </w:rPr>
        <w:t>.</w:t>
      </w:r>
    </w:p>
    <w:p w:rsidR="00DA2632" w:rsidRPr="000E2FD5" w:rsidRDefault="00B362CD" w:rsidP="00DA2632">
      <w:pPr>
        <w:spacing w:after="0" w:line="360" w:lineRule="auto"/>
        <w:ind w:firstLine="708"/>
        <w:jc w:val="both"/>
        <w:rPr>
          <w:rFonts w:ascii="Times New Roman" w:hAnsi="Times New Roman" w:cs="Times New Roman"/>
          <w:sz w:val="28"/>
          <w:szCs w:val="28"/>
        </w:rPr>
      </w:pPr>
      <w:r w:rsidRPr="000E2FD5">
        <w:rPr>
          <w:rFonts w:ascii="Times New Roman CYR" w:hAnsi="Times New Roman CYR" w:cs="Times New Roman CYR"/>
          <w:b/>
          <w:sz w:val="28"/>
          <w:szCs w:val="28"/>
        </w:rPr>
        <w:t>Практичне значення одержаних результатів</w:t>
      </w:r>
      <w:r w:rsidR="00897A0B" w:rsidRPr="000E2FD5">
        <w:rPr>
          <w:rFonts w:ascii="Times New Roman CYR" w:hAnsi="Times New Roman CYR" w:cs="Times New Roman CYR"/>
          <w:b/>
          <w:sz w:val="28"/>
          <w:szCs w:val="28"/>
        </w:rPr>
        <w:t>.</w:t>
      </w:r>
      <w:r w:rsidR="00897A0B" w:rsidRPr="000E2FD5">
        <w:rPr>
          <w:rFonts w:ascii="Times New Roman CYR" w:hAnsi="Times New Roman CYR" w:cs="Times New Roman CYR"/>
          <w:sz w:val="28"/>
          <w:szCs w:val="28"/>
        </w:rPr>
        <w:t xml:space="preserve"> </w:t>
      </w:r>
      <w:r w:rsidR="000E2FD5" w:rsidRPr="000E2FD5">
        <w:rPr>
          <w:rFonts w:ascii="Times New Roman CYR" w:hAnsi="Times New Roman CYR" w:cs="Times New Roman CYR"/>
          <w:sz w:val="28"/>
          <w:szCs w:val="28"/>
        </w:rPr>
        <w:t xml:space="preserve">Практичне значення для виробництва представляє </w:t>
      </w:r>
      <w:r w:rsidR="000E2FD5" w:rsidRPr="000E2FD5">
        <w:rPr>
          <w:rFonts w:ascii="Times New Roman" w:hAnsi="Times New Roman" w:cs="Times New Roman"/>
          <w:sz w:val="28"/>
          <w:szCs w:val="28"/>
        </w:rPr>
        <w:t>розроблена локальна системи очищення повітряного середовища</w:t>
      </w:r>
      <w:r w:rsidR="00DA2632" w:rsidRPr="000E2FD5">
        <w:rPr>
          <w:rFonts w:ascii="Times New Roman" w:hAnsi="Times New Roman" w:cs="Times New Roman"/>
          <w:sz w:val="28"/>
          <w:szCs w:val="28"/>
        </w:rPr>
        <w:t xml:space="preserve">. </w:t>
      </w:r>
    </w:p>
    <w:p w:rsidR="00892260" w:rsidRPr="005911CF" w:rsidRDefault="00897A0B" w:rsidP="005F0E34">
      <w:pPr>
        <w:spacing w:after="0" w:line="360" w:lineRule="auto"/>
        <w:ind w:firstLine="708"/>
        <w:jc w:val="both"/>
        <w:rPr>
          <w:rFonts w:ascii="Times New Roman CYR" w:hAnsi="Times New Roman CYR" w:cs="Times New Roman CYR"/>
          <w:sz w:val="28"/>
          <w:szCs w:val="28"/>
        </w:rPr>
      </w:pPr>
      <w:r w:rsidRPr="005911CF">
        <w:rPr>
          <w:rFonts w:ascii="Times New Roman CYR" w:hAnsi="Times New Roman CYR" w:cs="Times New Roman CYR"/>
          <w:b/>
          <w:sz w:val="28"/>
          <w:szCs w:val="28"/>
        </w:rPr>
        <w:t>Структура та обсяг роботи.</w:t>
      </w:r>
      <w:r w:rsidRPr="005911CF">
        <w:rPr>
          <w:rFonts w:ascii="Times New Roman CYR" w:hAnsi="Times New Roman CYR" w:cs="Times New Roman CYR"/>
          <w:sz w:val="28"/>
          <w:szCs w:val="28"/>
        </w:rPr>
        <w:t xml:space="preserve"> </w:t>
      </w:r>
      <w:r w:rsidR="00925C8B" w:rsidRPr="005911CF">
        <w:rPr>
          <w:rFonts w:ascii="Times New Roman CYR" w:hAnsi="Times New Roman CYR" w:cs="Times New Roman CYR"/>
          <w:sz w:val="28"/>
          <w:szCs w:val="28"/>
        </w:rPr>
        <w:t xml:space="preserve">Кваліфікаційна робота складається з вступу, трьох розділів, висновків, списку використаних джерел з </w:t>
      </w:r>
      <w:r w:rsidR="002236A2" w:rsidRPr="005911CF">
        <w:rPr>
          <w:rFonts w:ascii="Times New Roman CYR" w:hAnsi="Times New Roman CYR" w:cs="Times New Roman CYR"/>
          <w:sz w:val="28"/>
          <w:szCs w:val="28"/>
        </w:rPr>
        <w:t>1</w:t>
      </w:r>
      <w:r w:rsidR="005911CF" w:rsidRPr="005911CF">
        <w:rPr>
          <w:rFonts w:ascii="Times New Roman CYR" w:hAnsi="Times New Roman CYR" w:cs="Times New Roman CYR"/>
          <w:sz w:val="28"/>
          <w:szCs w:val="28"/>
        </w:rPr>
        <w:t>8</w:t>
      </w:r>
      <w:r w:rsidR="00925C8B" w:rsidRPr="005911CF">
        <w:rPr>
          <w:rFonts w:ascii="Times New Roman CYR" w:hAnsi="Times New Roman CYR" w:cs="Times New Roman CYR"/>
          <w:sz w:val="28"/>
          <w:szCs w:val="28"/>
        </w:rPr>
        <w:t xml:space="preserve"> </w:t>
      </w:r>
      <w:r w:rsidR="00C557DE" w:rsidRPr="005911CF">
        <w:rPr>
          <w:rFonts w:ascii="Times New Roman CYR" w:hAnsi="Times New Roman CYR" w:cs="Times New Roman CYR"/>
          <w:sz w:val="28"/>
          <w:szCs w:val="28"/>
        </w:rPr>
        <w:t>найменувань</w:t>
      </w:r>
      <w:r w:rsidR="00925C8B" w:rsidRPr="005911CF">
        <w:rPr>
          <w:rFonts w:ascii="Times New Roman CYR" w:hAnsi="Times New Roman CYR" w:cs="Times New Roman CYR"/>
          <w:sz w:val="28"/>
          <w:szCs w:val="28"/>
        </w:rPr>
        <w:t xml:space="preserve">. Загальний обсяг роботи становить </w:t>
      </w:r>
      <w:r w:rsidR="005911CF" w:rsidRPr="005911CF">
        <w:rPr>
          <w:rFonts w:ascii="Times New Roman CYR" w:hAnsi="Times New Roman CYR" w:cs="Times New Roman CYR"/>
          <w:sz w:val="28"/>
          <w:szCs w:val="28"/>
        </w:rPr>
        <w:t xml:space="preserve">44 </w:t>
      </w:r>
      <w:r w:rsidR="00925C8B" w:rsidRPr="005911CF">
        <w:rPr>
          <w:rFonts w:ascii="Times New Roman CYR" w:hAnsi="Times New Roman CYR" w:cs="Times New Roman CYR"/>
          <w:sz w:val="28"/>
          <w:szCs w:val="28"/>
        </w:rPr>
        <w:t>сторін</w:t>
      </w:r>
      <w:r w:rsidR="005911CF" w:rsidRPr="005911CF">
        <w:rPr>
          <w:rFonts w:ascii="Times New Roman CYR" w:hAnsi="Times New Roman CYR" w:cs="Times New Roman CYR"/>
          <w:sz w:val="28"/>
          <w:szCs w:val="28"/>
        </w:rPr>
        <w:t>ки</w:t>
      </w:r>
      <w:r w:rsidR="00C557DE" w:rsidRPr="005911CF">
        <w:rPr>
          <w:rFonts w:ascii="Times New Roman CYR" w:hAnsi="Times New Roman CYR" w:cs="Times New Roman CYR"/>
          <w:sz w:val="28"/>
          <w:szCs w:val="28"/>
        </w:rPr>
        <w:t xml:space="preserve"> </w:t>
      </w:r>
      <w:r w:rsidR="00925C8B" w:rsidRPr="005911CF">
        <w:rPr>
          <w:rFonts w:ascii="Times New Roman CYR" w:hAnsi="Times New Roman CYR" w:cs="Times New Roman CYR"/>
          <w:sz w:val="28"/>
          <w:szCs w:val="28"/>
        </w:rPr>
        <w:t xml:space="preserve"> комп’ютерного тексту, містить</w:t>
      </w:r>
      <w:r w:rsidR="00216687" w:rsidRPr="005911CF">
        <w:rPr>
          <w:rFonts w:ascii="Times New Roman CYR" w:hAnsi="Times New Roman CYR" w:cs="Times New Roman CYR"/>
          <w:sz w:val="28"/>
          <w:szCs w:val="28"/>
        </w:rPr>
        <w:t xml:space="preserve"> </w:t>
      </w:r>
      <w:r w:rsidR="005911CF" w:rsidRPr="005911CF">
        <w:rPr>
          <w:rFonts w:ascii="Times New Roman CYR" w:hAnsi="Times New Roman CYR" w:cs="Times New Roman CYR"/>
          <w:sz w:val="28"/>
          <w:szCs w:val="28"/>
        </w:rPr>
        <w:t>21</w:t>
      </w:r>
      <w:r w:rsidR="00925C8B" w:rsidRPr="005911CF">
        <w:rPr>
          <w:rFonts w:ascii="Times New Roman CYR" w:hAnsi="Times New Roman CYR" w:cs="Times New Roman CYR"/>
          <w:sz w:val="28"/>
          <w:szCs w:val="28"/>
        </w:rPr>
        <w:t xml:space="preserve"> рисун</w:t>
      </w:r>
      <w:r w:rsidR="005911CF" w:rsidRPr="005911CF">
        <w:rPr>
          <w:rFonts w:ascii="Times New Roman CYR" w:hAnsi="Times New Roman CYR" w:cs="Times New Roman CYR"/>
          <w:sz w:val="28"/>
          <w:szCs w:val="28"/>
        </w:rPr>
        <w:t>ок.</w:t>
      </w:r>
    </w:p>
    <w:p w:rsidR="009D39D7" w:rsidRPr="005911CF" w:rsidRDefault="009D39D7" w:rsidP="005F0E34">
      <w:pPr>
        <w:spacing w:after="0" w:line="360" w:lineRule="auto"/>
        <w:ind w:firstLine="708"/>
        <w:jc w:val="both"/>
        <w:rPr>
          <w:rFonts w:ascii="Times New Roman CYR" w:hAnsi="Times New Roman CYR" w:cs="Times New Roman CYR"/>
          <w:sz w:val="28"/>
          <w:szCs w:val="28"/>
        </w:rPr>
      </w:pPr>
    </w:p>
    <w:p w:rsidR="00E41FA6" w:rsidRPr="005911CF" w:rsidRDefault="00E41FA6" w:rsidP="005F0E34">
      <w:pPr>
        <w:spacing w:after="0" w:line="360" w:lineRule="auto"/>
        <w:ind w:firstLine="708"/>
        <w:jc w:val="both"/>
        <w:rPr>
          <w:rFonts w:ascii="Times New Roman CYR" w:hAnsi="Times New Roman CYR" w:cs="Times New Roman CYR"/>
          <w:sz w:val="28"/>
          <w:szCs w:val="28"/>
        </w:rPr>
      </w:pPr>
    </w:p>
    <w:p w:rsidR="000E2FD5" w:rsidRPr="005911CF" w:rsidRDefault="000E2FD5" w:rsidP="005F0E34">
      <w:pPr>
        <w:spacing w:after="0" w:line="360" w:lineRule="auto"/>
        <w:ind w:firstLine="708"/>
        <w:jc w:val="both"/>
        <w:rPr>
          <w:rFonts w:ascii="Times New Roman CYR" w:hAnsi="Times New Roman CYR" w:cs="Times New Roman CYR"/>
          <w:sz w:val="28"/>
          <w:szCs w:val="28"/>
        </w:rPr>
      </w:pPr>
    </w:p>
    <w:p w:rsidR="000E2FD5" w:rsidRPr="005911CF"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16527E" w:rsidRDefault="0016527E"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16527E" w:rsidRDefault="0016527E"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BC7FEA" w:rsidRPr="00BB151E" w:rsidRDefault="000E2FD5" w:rsidP="000E2FD5">
      <w:pPr>
        <w:spacing w:after="0" w:line="360" w:lineRule="auto"/>
        <w:jc w:val="center"/>
        <w:rPr>
          <w:rFonts w:ascii="Times New Roman" w:hAnsi="Times New Roman" w:cs="Times New Roman"/>
          <w:b/>
          <w:sz w:val="28"/>
          <w:szCs w:val="28"/>
        </w:rPr>
      </w:pPr>
      <w:r w:rsidRPr="00BB151E">
        <w:rPr>
          <w:rFonts w:ascii="Times New Roman" w:hAnsi="Times New Roman" w:cs="Times New Roman"/>
          <w:b/>
          <w:sz w:val="28"/>
          <w:szCs w:val="28"/>
        </w:rPr>
        <w:lastRenderedPageBreak/>
        <w:t>РОЗДІЛ 1</w:t>
      </w:r>
    </w:p>
    <w:p w:rsidR="00BC7FEA" w:rsidRDefault="000E2FD5" w:rsidP="000E2FD5">
      <w:pPr>
        <w:spacing w:after="0" w:line="360" w:lineRule="auto"/>
        <w:jc w:val="center"/>
        <w:rPr>
          <w:rFonts w:ascii="Times New Roman" w:hAnsi="Times New Roman" w:cs="Times New Roman"/>
          <w:b/>
          <w:sz w:val="28"/>
          <w:szCs w:val="28"/>
        </w:rPr>
      </w:pPr>
      <w:r w:rsidRPr="000E2FD5">
        <w:rPr>
          <w:rFonts w:ascii="Times New Roman" w:hAnsi="Times New Roman" w:cs="Times New Roman"/>
          <w:b/>
          <w:sz w:val="28"/>
          <w:szCs w:val="28"/>
        </w:rPr>
        <w:t>ОСОБЛИВОСТІ ІСНУЮЧИХ СИСТЕМ ВЕНТИЛЯЦІЇ ТВАРИННИЦЬКИХ ПРИМІЩЕНЬ</w:t>
      </w:r>
    </w:p>
    <w:p w:rsidR="000E2FD5" w:rsidRPr="000E2FD5" w:rsidRDefault="000E2FD5" w:rsidP="000E2FD5">
      <w:pPr>
        <w:spacing w:after="0" w:line="360" w:lineRule="auto"/>
        <w:rPr>
          <w:rFonts w:ascii="Times New Roman" w:hAnsi="Times New Roman" w:cs="Times New Roman"/>
          <w:b/>
          <w:sz w:val="28"/>
          <w:szCs w:val="28"/>
        </w:rPr>
      </w:pPr>
    </w:p>
    <w:p w:rsidR="00BC7FEA" w:rsidRPr="00B634A1" w:rsidRDefault="00BC7FEA" w:rsidP="00BC7FEA">
      <w:pPr>
        <w:spacing w:after="0" w:line="360" w:lineRule="auto"/>
        <w:ind w:firstLine="709"/>
        <w:jc w:val="both"/>
        <w:rPr>
          <w:rFonts w:ascii="Times New Roman" w:hAnsi="Times New Roman" w:cs="Times New Roman"/>
          <w:sz w:val="28"/>
          <w:szCs w:val="28"/>
        </w:rPr>
      </w:pPr>
      <w:r w:rsidRPr="00006D7F">
        <w:rPr>
          <w:rFonts w:ascii="Times New Roman" w:hAnsi="Times New Roman" w:cs="Times New Roman"/>
          <w:sz w:val="28"/>
          <w:szCs w:val="28"/>
        </w:rPr>
        <w:t xml:space="preserve">У формуванні мікроклімату тваринницьких ферм і комплексів провідна роль відводиться системам вентиляції, що мають такі функції: видалення зайвої вологи, шкідливих газів і вуглекислого газу, пилових і аерозольних частинок, а також збагачення киснем. Вентиляційні системи поділяються на: припливні, витяжні, припливно-витяжні, вентиляція з рециркуляцією повітря. Основними є витяжна і припливно-витяжна системи вентиляції, але ці системи вентиляції мають суттєвий недолік </w:t>
      </w:r>
      <w:r>
        <w:rPr>
          <w:rFonts w:ascii="Times New Roman" w:hAnsi="Times New Roman" w:cs="Times New Roman"/>
          <w:sz w:val="28"/>
          <w:szCs w:val="28"/>
        </w:rPr>
        <w:t>–</w:t>
      </w:r>
      <w:r w:rsidRPr="00006D7F">
        <w:rPr>
          <w:rFonts w:ascii="Times New Roman" w:hAnsi="Times New Roman" w:cs="Times New Roman"/>
          <w:sz w:val="28"/>
          <w:szCs w:val="28"/>
        </w:rPr>
        <w:t xml:space="preserve"> великі тепловтрати, у зв'язку з тим, що енерговитрати на створення мікроклімату, а саме підігрів припливного повітря, можуть досягати 60 % від усіх е</w:t>
      </w:r>
      <w:r>
        <w:rPr>
          <w:rFonts w:ascii="Times New Roman" w:hAnsi="Times New Roman" w:cs="Times New Roman"/>
          <w:sz w:val="28"/>
          <w:szCs w:val="28"/>
        </w:rPr>
        <w:t>нерговитрат підприємства</w:t>
      </w:r>
      <w:r w:rsidRPr="00006D7F">
        <w:rPr>
          <w:rFonts w:ascii="Times New Roman" w:hAnsi="Times New Roman" w:cs="Times New Roman"/>
          <w:sz w:val="28"/>
          <w:szCs w:val="28"/>
        </w:rPr>
        <w:t>. Ця теплова енергія викидається разом із витяжним забрудненим вентиляційним повітрям у навколишнє середовище, що призводить не тільки до зниження енергоефективності підприємства, а й підвищує екологічне навантаження на прилеглі території</w:t>
      </w:r>
      <w:r w:rsidR="003446AD" w:rsidRPr="00B634A1">
        <w:rPr>
          <w:rFonts w:ascii="Times New Roman" w:hAnsi="Times New Roman" w:cs="Times New Roman"/>
          <w:sz w:val="28"/>
          <w:szCs w:val="28"/>
        </w:rPr>
        <w:t xml:space="preserve"> [17].</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006D7F">
        <w:rPr>
          <w:rFonts w:ascii="Times New Roman" w:hAnsi="Times New Roman" w:cs="Times New Roman"/>
          <w:sz w:val="28"/>
          <w:szCs w:val="28"/>
        </w:rPr>
        <w:t>Для обігріву припливного повітря застосовують калорифери водяної (КБФ, КФС, КМБ та ін.), вогневої (теплогенератори ТГ-75, ТГ-150, ТГ-500 та ін.) та електричної (ОКБ, СФОЦ) дії. Використовуються ті ж тепловентилятори ТВ-6, ТВ-9, та ін. Використовують комплекти автоматизованого вентиляційно-опалювального обладнання "Клімат" і зарубіжні аналоги, а також припливно-витяжні установки ПВУ-4, ПВУ-6, ПВУ-9, особливістю яких є поєднання припливу і витяжки повітря в одному агрегаті, що виключає необхідність влаштування розподільчих пові</w:t>
      </w:r>
      <w:r>
        <w:rPr>
          <w:rFonts w:ascii="Times New Roman" w:hAnsi="Times New Roman" w:cs="Times New Roman"/>
          <w:sz w:val="28"/>
          <w:szCs w:val="28"/>
        </w:rPr>
        <w:t>тропроводів у будівлях</w:t>
      </w:r>
      <w:r w:rsidR="003446AD" w:rsidRPr="00B634A1">
        <w:rPr>
          <w:rFonts w:ascii="Times New Roman" w:hAnsi="Times New Roman" w:cs="Times New Roman"/>
          <w:sz w:val="28"/>
          <w:szCs w:val="28"/>
        </w:rPr>
        <w:t xml:space="preserve"> [17].</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006D7F">
        <w:rPr>
          <w:rFonts w:ascii="Times New Roman" w:hAnsi="Times New Roman" w:cs="Times New Roman"/>
          <w:sz w:val="28"/>
          <w:szCs w:val="28"/>
        </w:rPr>
        <w:t xml:space="preserve">З метою економії теплової енергії у вітчизняній і зарубіжній практиці існують різні системи вентиляції, в яких відбувається теплообмін між вивідним повітрям, що надходить у будівлю, і повітрям, що надходить у будівлю, за допомогою пристроїв для повернення тепла (теплообмінниками). Теоретично </w:t>
      </w:r>
      <w:r w:rsidRPr="00006D7F">
        <w:rPr>
          <w:rFonts w:ascii="Times New Roman" w:hAnsi="Times New Roman" w:cs="Times New Roman"/>
          <w:sz w:val="28"/>
          <w:szCs w:val="28"/>
        </w:rPr>
        <w:lastRenderedPageBreak/>
        <w:t>всі типи теплообмінників можуть застосовуватися у тваринництві, хоча наразі використовуються тільки деякі - насамперед поверхневі. Внаслідок запиленості повітря тваринницьких приміщень регенеративні теплообмінники не знайшли застосування в тваринництві через можливе перенесення пилу та інших забруднень із повітря, що видаляється, в припливне. У цьому сенсі рекуперативні теплообмінники гігієнічно кращі. Недолік рекуперативних теплообмінників - невелика різниця температур між середовищами, внаслідок чого для забезпечення достатнього повернення тепла необхідний теплообмінник з великою площею поверхні. Так само за низьких зовнішніх температур відбувається замерзання конденсату, і при цьому закупорюються канали витяжного повітря. Так само закупорювання каналів теплообмінників може відбуватися через високу забрудненість пиловими частин</w:t>
      </w:r>
      <w:r>
        <w:rPr>
          <w:rFonts w:ascii="Times New Roman" w:hAnsi="Times New Roman" w:cs="Times New Roman"/>
          <w:sz w:val="28"/>
          <w:szCs w:val="28"/>
        </w:rPr>
        <w:t>ками вентиляційного повітря</w:t>
      </w:r>
      <w:r w:rsidR="003446AD" w:rsidRPr="00B634A1">
        <w:rPr>
          <w:rFonts w:ascii="Times New Roman" w:hAnsi="Times New Roman" w:cs="Times New Roman"/>
          <w:sz w:val="28"/>
          <w:szCs w:val="28"/>
          <w:lang w:val="ru-RU"/>
        </w:rPr>
        <w:t xml:space="preserve"> [17].</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006D7F">
        <w:rPr>
          <w:rFonts w:ascii="Times New Roman" w:hAnsi="Times New Roman" w:cs="Times New Roman"/>
          <w:sz w:val="28"/>
          <w:szCs w:val="28"/>
        </w:rPr>
        <w:t>Одним із перспективних варіантів зниження тепловтрат тваринницьких приміщень є використання різних режимів роботи систем вентиляції, пов'язаних із перерозподілом повітряних потоків у режимах прямої циркуляції, рециркуляції, часткової рециркуляції. Для цього можна використовувати тепловентиляційні системи "Агровент", енергоощадний комплект обладнання ЕКО, теплоутилізатор УТ-Ф-12, але через високу забрудненість вентиляційного повітря застосування цих систем не знайшло широкого поширення. У роботах з метою підвищення енергоефективності систем вентиляції запропоновано використовувати перерозподіл повітряних потоків у режимах циркуляції та рециркуляції вентиляційного повітря з його одночасним високоефективним очищенням за допомогою повітряного фільтра. Широке застосування когенераційних установок і теплових насосів ускладнене через явно виражений нерівномірний характер добових графіків споживання теплової та електричної енергії на об'єктах тваринництва, а також вимагає значних одноразових капітальних витрат. Нині термін окупності теплових насосів у сільськогосподарському виробництві ст</w:t>
      </w:r>
      <w:r>
        <w:rPr>
          <w:rFonts w:ascii="Times New Roman" w:hAnsi="Times New Roman" w:cs="Times New Roman"/>
          <w:sz w:val="28"/>
          <w:szCs w:val="28"/>
        </w:rPr>
        <w:t>ановить близько 10-15 років</w:t>
      </w:r>
      <w:r w:rsidRPr="00006D7F">
        <w:rPr>
          <w:rFonts w:ascii="Times New Roman" w:hAnsi="Times New Roman" w:cs="Times New Roman"/>
          <w:sz w:val="28"/>
          <w:szCs w:val="28"/>
        </w:rPr>
        <w:t xml:space="preserve">. </w:t>
      </w:r>
      <w:r w:rsidRPr="00006D7F">
        <w:rPr>
          <w:rFonts w:ascii="Times New Roman" w:hAnsi="Times New Roman" w:cs="Times New Roman"/>
          <w:sz w:val="28"/>
          <w:szCs w:val="28"/>
        </w:rPr>
        <w:lastRenderedPageBreak/>
        <w:t>Основними обмеженнями впровадження теплових насосів є високі питомі капітальні вкладення; обмеження по температурі на виході з теплового насоса (65ºС); неоднорідність теплового потенціалу ґрунту в регіональному розрізі; врахування фактора охолодження ґрунту під час ек</w:t>
      </w:r>
      <w:r>
        <w:rPr>
          <w:rFonts w:ascii="Times New Roman" w:hAnsi="Times New Roman" w:cs="Times New Roman"/>
          <w:sz w:val="28"/>
          <w:szCs w:val="28"/>
        </w:rPr>
        <w:t>сплуатації теплових насосів</w:t>
      </w:r>
      <w:r w:rsidR="003446AD" w:rsidRPr="00B634A1">
        <w:rPr>
          <w:rFonts w:ascii="Times New Roman" w:hAnsi="Times New Roman" w:cs="Times New Roman"/>
          <w:sz w:val="28"/>
          <w:szCs w:val="28"/>
        </w:rPr>
        <w:t xml:space="preserve"> [17].</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006D7F">
        <w:rPr>
          <w:rFonts w:ascii="Times New Roman" w:hAnsi="Times New Roman" w:cs="Times New Roman"/>
          <w:sz w:val="28"/>
          <w:szCs w:val="28"/>
        </w:rPr>
        <w:t>Застосовувані в системах забезпечення мікроклімату технології та технічні засоби мають суттєві недоліки: не регулюється подача повітря в приміщеннях залежно від зовнішньої температури, вологості, загазованості та температури усередині приміщень; не використовується теплота, що виділяється тваринами, через обмежене застосування теплоутилізації, інших сучасних методів зниження витрат енергії; відсутні засоби очищення та знезараження повітря, що призводить до забруднення повітряного басейну поблизу ферм</w:t>
      </w:r>
      <w:r w:rsidR="003446AD" w:rsidRPr="00B634A1">
        <w:rPr>
          <w:rFonts w:ascii="Times New Roman" w:hAnsi="Times New Roman" w:cs="Times New Roman"/>
          <w:sz w:val="28"/>
          <w:szCs w:val="28"/>
        </w:rPr>
        <w:t xml:space="preserve"> [17].</w:t>
      </w:r>
    </w:p>
    <w:p w:rsidR="00BC7FEA" w:rsidRPr="00B634A1" w:rsidRDefault="00BC7FEA" w:rsidP="00BC7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Україні </w:t>
      </w:r>
      <w:r w:rsidRPr="00006D7F">
        <w:rPr>
          <w:rFonts w:ascii="Times New Roman" w:hAnsi="Times New Roman" w:cs="Times New Roman"/>
          <w:sz w:val="28"/>
          <w:szCs w:val="28"/>
        </w:rPr>
        <w:t>немає спеціалізованих заводів із виробництва сучасного тепловентиляційного обладнання з утилізацією теплоти вентиляційних викидів, очищенням повітря, а також надійних засобів автоматизації цього процесу і використання інших прогресивних принципів і досягнень науково-технічного прогресу</w:t>
      </w:r>
      <w:r w:rsidR="003446AD" w:rsidRPr="00B634A1">
        <w:rPr>
          <w:rFonts w:ascii="Times New Roman" w:hAnsi="Times New Roman" w:cs="Times New Roman"/>
          <w:sz w:val="28"/>
          <w:szCs w:val="28"/>
        </w:rPr>
        <w:t xml:space="preserve"> [17].</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006D7F">
        <w:rPr>
          <w:rFonts w:ascii="Times New Roman" w:hAnsi="Times New Roman" w:cs="Times New Roman"/>
          <w:sz w:val="28"/>
          <w:szCs w:val="28"/>
        </w:rPr>
        <w:t>Відсутність автоматичних засобів для контролю параметрів мікроклімату та управління ними призводить до збільшення енерговитрат, порушення режимів підтримання потрібних параметрів середовища в приміщеннях та ефективності</w:t>
      </w:r>
      <w:r>
        <w:rPr>
          <w:rFonts w:ascii="Times New Roman" w:hAnsi="Times New Roman" w:cs="Times New Roman"/>
          <w:sz w:val="28"/>
          <w:szCs w:val="28"/>
        </w:rPr>
        <w:t xml:space="preserve"> систем мікроклімату загалом</w:t>
      </w:r>
      <w:r w:rsidR="003446AD" w:rsidRPr="00B634A1">
        <w:rPr>
          <w:rFonts w:ascii="Times New Roman" w:hAnsi="Times New Roman" w:cs="Times New Roman"/>
          <w:sz w:val="28"/>
          <w:szCs w:val="28"/>
        </w:rPr>
        <w:t xml:space="preserve"> [17].</w:t>
      </w:r>
    </w:p>
    <w:p w:rsidR="00BC7FEA" w:rsidRPr="00AB6461" w:rsidRDefault="00BC7FEA" w:rsidP="00BC7FEA">
      <w:pPr>
        <w:spacing w:after="0" w:line="360" w:lineRule="auto"/>
        <w:ind w:firstLine="709"/>
        <w:jc w:val="both"/>
        <w:rPr>
          <w:rFonts w:ascii="Times New Roman" w:hAnsi="Times New Roman" w:cs="Times New Roman"/>
          <w:sz w:val="28"/>
          <w:szCs w:val="28"/>
        </w:rPr>
      </w:pPr>
      <w:r w:rsidRPr="00AB6461">
        <w:rPr>
          <w:rFonts w:ascii="Times New Roman" w:hAnsi="Times New Roman" w:cs="Times New Roman"/>
          <w:sz w:val="28"/>
          <w:szCs w:val="28"/>
        </w:rPr>
        <w:t>Для обґрунтування режиму роботи системи вентиляції розглянемо наявні режими циркуляції та рециркуляції вентиляційного повітря.</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AB6461">
        <w:rPr>
          <w:rFonts w:ascii="Times New Roman" w:hAnsi="Times New Roman" w:cs="Times New Roman"/>
          <w:sz w:val="28"/>
          <w:szCs w:val="28"/>
        </w:rPr>
        <w:t>Режим прямої циркуляції. У режимі прямої циркуляції кількість припливного повітря Q1, розрахована, виходячи із санітарно-гігієнічних вимог, за формулою (</w:t>
      </w:r>
      <w:r w:rsidRPr="003B1446">
        <w:rPr>
          <w:rFonts w:ascii="Times New Roman" w:hAnsi="Times New Roman" w:cs="Times New Roman"/>
          <w:i/>
          <w:sz w:val="28"/>
          <w:szCs w:val="28"/>
        </w:rPr>
        <w:t>Q</w:t>
      </w:r>
      <w:r w:rsidRPr="003B1446">
        <w:rPr>
          <w:rFonts w:ascii="Times New Roman" w:hAnsi="Times New Roman" w:cs="Times New Roman"/>
          <w:i/>
          <w:sz w:val="28"/>
          <w:szCs w:val="28"/>
          <w:vertAlign w:val="subscript"/>
        </w:rPr>
        <w:t>1</w:t>
      </w:r>
      <w:r w:rsidRPr="003B1446">
        <w:rPr>
          <w:rFonts w:ascii="Times New Roman" w:hAnsi="Times New Roman" w:cs="Times New Roman"/>
          <w:i/>
          <w:sz w:val="28"/>
          <w:szCs w:val="28"/>
        </w:rPr>
        <w:t>=L, де L=U*n*m/100</w:t>
      </w:r>
      <w:r w:rsidRPr="00AB6461">
        <w:rPr>
          <w:rFonts w:ascii="Times New Roman" w:hAnsi="Times New Roman" w:cs="Times New Roman"/>
          <w:sz w:val="28"/>
          <w:szCs w:val="28"/>
        </w:rPr>
        <w:t xml:space="preserve">, де L - необхідний повітрообмін, необхідний за санітарно-гігієнічними нормами, м3год; U - інтенсивність </w:t>
      </w:r>
      <w:r w:rsidRPr="00AB6461">
        <w:rPr>
          <w:rFonts w:ascii="Times New Roman" w:hAnsi="Times New Roman" w:cs="Times New Roman"/>
          <w:sz w:val="28"/>
          <w:szCs w:val="28"/>
        </w:rPr>
        <w:lastRenderedPageBreak/>
        <w:t xml:space="preserve">повітрообміну, м3год/ц; n - кількість тварин, голів; m - маса однієї тварини, кг), дорівнює кількості витяжного повітря </w:t>
      </w:r>
      <w:r w:rsidRPr="003B1446">
        <w:rPr>
          <w:rFonts w:ascii="Times New Roman" w:hAnsi="Times New Roman" w:cs="Times New Roman"/>
          <w:i/>
          <w:sz w:val="28"/>
          <w:szCs w:val="28"/>
        </w:rPr>
        <w:t>Q</w:t>
      </w:r>
      <w:r w:rsidRPr="003B1446">
        <w:rPr>
          <w:rFonts w:ascii="Times New Roman" w:hAnsi="Times New Roman" w:cs="Times New Roman"/>
          <w:i/>
          <w:sz w:val="28"/>
          <w:szCs w:val="28"/>
          <w:vertAlign w:val="subscript"/>
        </w:rPr>
        <w:t>2</w:t>
      </w:r>
      <w:r w:rsidRPr="00AB6461">
        <w:rPr>
          <w:rFonts w:ascii="Times New Roman" w:hAnsi="Times New Roman" w:cs="Times New Roman"/>
          <w:sz w:val="28"/>
          <w:szCs w:val="28"/>
        </w:rPr>
        <w:t xml:space="preserve"> (</w:t>
      </w:r>
      <w:r>
        <w:rPr>
          <w:rFonts w:ascii="Times New Roman" w:hAnsi="Times New Roman" w:cs="Times New Roman"/>
          <w:sz w:val="28"/>
          <w:szCs w:val="28"/>
        </w:rPr>
        <w:t>Рис</w:t>
      </w:r>
      <w:r w:rsidRPr="00AB6461">
        <w:rPr>
          <w:rFonts w:ascii="Times New Roman" w:hAnsi="Times New Roman" w:cs="Times New Roman"/>
          <w:sz w:val="28"/>
          <w:szCs w:val="28"/>
        </w:rPr>
        <w:t xml:space="preserve"> 1.1).</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2771775" cy="866775"/>
            <wp:effectExtent l="0" t="0" r="9525" b="9525"/>
            <wp:docPr id="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771775" cy="866775"/>
                    </a:xfrm>
                    <a:prstGeom prst="rect">
                      <a:avLst/>
                    </a:prstGeom>
                  </pic:spPr>
                </pic:pic>
              </a:graphicData>
            </a:graphic>
          </wp:inline>
        </w:drawing>
      </w:r>
    </w:p>
    <w:p w:rsidR="00BC7FEA" w:rsidRPr="00324065" w:rsidRDefault="00BC7FEA" w:rsidP="00625064">
      <w:pPr>
        <w:spacing w:after="0" w:line="360" w:lineRule="auto"/>
        <w:ind w:firstLine="709"/>
        <w:jc w:val="both"/>
        <w:rPr>
          <w:rFonts w:ascii="Times New Roman" w:hAnsi="Times New Roman" w:cs="Times New Roman"/>
          <w:sz w:val="28"/>
          <w:szCs w:val="28"/>
        </w:rPr>
      </w:pPr>
      <w:r w:rsidRPr="00324065">
        <w:rPr>
          <w:rFonts w:ascii="Times New Roman" w:hAnsi="Times New Roman" w:cs="Times New Roman"/>
          <w:sz w:val="28"/>
          <w:szCs w:val="28"/>
        </w:rPr>
        <w:t>Рис</w:t>
      </w:r>
      <w:r>
        <w:rPr>
          <w:rFonts w:ascii="Times New Roman" w:hAnsi="Times New Roman" w:cs="Times New Roman"/>
          <w:sz w:val="28"/>
          <w:szCs w:val="28"/>
        </w:rPr>
        <w:t>.</w:t>
      </w:r>
      <w:r w:rsidR="00625064">
        <w:rPr>
          <w:rFonts w:ascii="Times New Roman" w:hAnsi="Times New Roman" w:cs="Times New Roman"/>
          <w:sz w:val="28"/>
          <w:szCs w:val="28"/>
        </w:rPr>
        <w:t xml:space="preserve"> 1.1.</w:t>
      </w:r>
      <w:r w:rsidRPr="00324065">
        <w:rPr>
          <w:rFonts w:ascii="Times New Roman" w:hAnsi="Times New Roman" w:cs="Times New Roman"/>
          <w:sz w:val="28"/>
          <w:szCs w:val="28"/>
        </w:rPr>
        <w:t xml:space="preserve"> Режим прямої циркуляції</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24065">
        <w:rPr>
          <w:rFonts w:ascii="Times New Roman" w:hAnsi="Times New Roman" w:cs="Times New Roman"/>
          <w:sz w:val="28"/>
          <w:szCs w:val="28"/>
        </w:rPr>
        <w:t>Необхідна кратність повітрообміну в тваринницькому приміщенні, обумовлена зоогігієнічними вимогами, розраховується за формулою:</w:t>
      </w:r>
    </w:p>
    <w:p w:rsidR="00BC7FEA" w:rsidRPr="00821366" w:rsidRDefault="00BC7FEA" w:rsidP="00BC7FEA">
      <w:pPr>
        <w:spacing w:after="0" w:line="360" w:lineRule="auto"/>
        <w:ind w:firstLine="709"/>
        <w:jc w:val="right"/>
        <w:rPr>
          <w:rFonts w:ascii="Times New Roman" w:hAnsi="Times New Roman" w:cs="Times New Roman"/>
          <w:sz w:val="36"/>
          <w:szCs w:val="28"/>
        </w:rPr>
      </w:pPr>
      <w:r w:rsidRPr="00821366">
        <w:rPr>
          <w:rFonts w:ascii="Times New Roman" w:hAnsi="Times New Roman" w:cs="Times New Roman"/>
          <w:sz w:val="28"/>
        </w:rPr>
        <w:t>N=L/V.</w:t>
      </w:r>
      <w:r>
        <w:rPr>
          <w:rFonts w:ascii="Times New Roman" w:hAnsi="Times New Roman" w:cs="Times New Roman"/>
          <w:sz w:val="28"/>
        </w:rPr>
        <w:t xml:space="preserve">                                                (1.1)</w:t>
      </w:r>
    </w:p>
    <w:p w:rsidR="00BC7FEA" w:rsidRPr="007D623D" w:rsidRDefault="00BC7FEA" w:rsidP="00BC7FEA">
      <w:pPr>
        <w:spacing w:after="0" w:line="360" w:lineRule="auto"/>
        <w:ind w:firstLine="709"/>
        <w:jc w:val="both"/>
        <w:rPr>
          <w:rFonts w:ascii="Times New Roman" w:hAnsi="Times New Roman" w:cs="Times New Roman"/>
          <w:sz w:val="28"/>
          <w:szCs w:val="28"/>
        </w:rPr>
      </w:pPr>
      <w:r w:rsidRPr="007D623D">
        <w:rPr>
          <w:rFonts w:ascii="Times New Roman" w:hAnsi="Times New Roman" w:cs="Times New Roman"/>
          <w:sz w:val="28"/>
          <w:szCs w:val="28"/>
        </w:rPr>
        <w:t>де V- об'єм тваринницького приміщення, м</w:t>
      </w:r>
      <w:r w:rsidRPr="007D623D">
        <w:rPr>
          <w:rFonts w:ascii="Times New Roman" w:hAnsi="Times New Roman" w:cs="Times New Roman"/>
          <w:sz w:val="28"/>
          <w:szCs w:val="28"/>
          <w:vertAlign w:val="superscript"/>
        </w:rPr>
        <w:t>3</w:t>
      </w:r>
      <w:r w:rsidRPr="007D623D">
        <w:rPr>
          <w:rFonts w:ascii="Times New Roman" w:hAnsi="Times New Roman" w:cs="Times New Roman"/>
          <w:sz w:val="28"/>
          <w:szCs w:val="28"/>
        </w:rPr>
        <w:t xml:space="preserve"> .</w:t>
      </w:r>
    </w:p>
    <w:p w:rsidR="00BC7FEA" w:rsidRPr="007D623D" w:rsidRDefault="00BC7FEA" w:rsidP="00BC7FEA">
      <w:pPr>
        <w:spacing w:after="0" w:line="360" w:lineRule="auto"/>
        <w:ind w:firstLine="709"/>
        <w:jc w:val="both"/>
        <w:rPr>
          <w:rFonts w:ascii="Times New Roman" w:hAnsi="Times New Roman" w:cs="Times New Roman"/>
          <w:sz w:val="28"/>
          <w:szCs w:val="28"/>
        </w:rPr>
      </w:pPr>
      <w:r w:rsidRPr="007D623D">
        <w:rPr>
          <w:rFonts w:ascii="Times New Roman" w:hAnsi="Times New Roman" w:cs="Times New Roman"/>
          <w:sz w:val="28"/>
          <w:szCs w:val="28"/>
        </w:rPr>
        <w:t>Своєю чергою кратність прямої циркуляції N</w:t>
      </w:r>
      <w:r w:rsidRPr="007D623D">
        <w:rPr>
          <w:rFonts w:ascii="Times New Roman" w:hAnsi="Times New Roman" w:cs="Times New Roman"/>
          <w:sz w:val="28"/>
          <w:szCs w:val="28"/>
          <w:vertAlign w:val="subscript"/>
        </w:rPr>
        <w:t>пр</w:t>
      </w:r>
      <w:r w:rsidRPr="007D623D">
        <w:rPr>
          <w:rFonts w:ascii="Times New Roman" w:hAnsi="Times New Roman" w:cs="Times New Roman"/>
          <w:sz w:val="28"/>
          <w:szCs w:val="28"/>
        </w:rPr>
        <w:t>, що дорівнює відношенню (1.1),</w:t>
      </w:r>
      <w:r>
        <w:rPr>
          <w:rFonts w:ascii="Times New Roman" w:hAnsi="Times New Roman" w:cs="Times New Roman"/>
          <w:sz w:val="28"/>
          <w:szCs w:val="28"/>
        </w:rPr>
        <w:t xml:space="preserve"> </w:t>
      </w:r>
      <w:r w:rsidRPr="007D623D">
        <w:rPr>
          <w:rFonts w:ascii="Times New Roman" w:hAnsi="Times New Roman" w:cs="Times New Roman"/>
          <w:sz w:val="28"/>
          <w:szCs w:val="28"/>
        </w:rPr>
        <w:t>дорівнюватиме необхідній кратності N.</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7D623D">
        <w:rPr>
          <w:rFonts w:ascii="Times New Roman" w:hAnsi="Times New Roman" w:cs="Times New Roman"/>
          <w:sz w:val="28"/>
          <w:szCs w:val="28"/>
        </w:rPr>
        <w:t>У цьому разі кількість припливного повітря дорівнює кількості витяжного повітря, і дорівнює кількості повітря, що надходить у приміщення:</w:t>
      </w:r>
    </w:p>
    <w:p w:rsidR="00BC7FEA" w:rsidRPr="00847BE3" w:rsidRDefault="00BC7FEA" w:rsidP="00BC7FEA">
      <w:pPr>
        <w:spacing w:after="0" w:line="360" w:lineRule="auto"/>
        <w:ind w:firstLine="709"/>
        <w:jc w:val="right"/>
        <w:rPr>
          <w:rFonts w:ascii="Times New Roman" w:hAnsi="Times New Roman" w:cs="Times New Roman"/>
          <w:sz w:val="28"/>
          <w:szCs w:val="28"/>
        </w:rPr>
      </w:pPr>
      <w:r>
        <w:rPr>
          <w:rFonts w:ascii="Times New Roman" w:hAnsi="Times New Roman" w:cs="Times New Roman"/>
          <w:i/>
          <w:iCs/>
          <w:sz w:val="28"/>
          <w:szCs w:val="28"/>
          <w:lang w:val="ru-RU"/>
        </w:rPr>
        <w:t>Q</w:t>
      </w:r>
      <w:r>
        <w:rPr>
          <w:rFonts w:ascii="Times New Roman" w:hAnsi="Times New Roman" w:cs="Times New Roman"/>
          <w:i/>
          <w:iCs/>
          <w:sz w:val="18"/>
          <w:szCs w:val="18"/>
          <w:lang w:val="ru-RU"/>
        </w:rPr>
        <w:t>1</w:t>
      </w:r>
      <w:r>
        <w:rPr>
          <w:rFonts w:ascii="Times New Roman" w:hAnsi="Times New Roman" w:cs="Times New Roman"/>
          <w:i/>
          <w:iCs/>
          <w:sz w:val="28"/>
          <w:szCs w:val="28"/>
          <w:lang w:val="ru-RU"/>
        </w:rPr>
        <w:t>=Q</w:t>
      </w:r>
      <w:r>
        <w:rPr>
          <w:rFonts w:ascii="Times New Roman" w:hAnsi="Times New Roman" w:cs="Times New Roman"/>
          <w:i/>
          <w:iCs/>
          <w:sz w:val="18"/>
          <w:szCs w:val="18"/>
          <w:lang w:val="ru-RU"/>
        </w:rPr>
        <w:t>2</w:t>
      </w:r>
      <w:r>
        <w:rPr>
          <w:rFonts w:ascii="Times New Roman" w:hAnsi="Times New Roman" w:cs="Times New Roman"/>
          <w:i/>
          <w:iCs/>
          <w:sz w:val="28"/>
          <w:szCs w:val="28"/>
          <w:lang w:val="ru-RU"/>
        </w:rPr>
        <w:t>=Q</w:t>
      </w:r>
      <w:r>
        <w:rPr>
          <w:rFonts w:ascii="Times New Roman" w:hAnsi="Times New Roman" w:cs="Times New Roman"/>
          <w:i/>
          <w:iCs/>
          <w:sz w:val="18"/>
          <w:szCs w:val="18"/>
          <w:lang w:val="ru-RU"/>
        </w:rPr>
        <w:t>3</w:t>
      </w:r>
      <w:r>
        <w:rPr>
          <w:rFonts w:ascii="Times New Roman" w:hAnsi="Times New Roman" w:cs="Times New Roman"/>
          <w:i/>
          <w:iCs/>
          <w:sz w:val="28"/>
          <w:szCs w:val="28"/>
          <w:lang w:val="ru-RU"/>
        </w:rPr>
        <w:t xml:space="preserve">.                                              </w:t>
      </w:r>
      <w:r>
        <w:rPr>
          <w:rFonts w:ascii="Times New Roman" w:hAnsi="Times New Roman" w:cs="Times New Roman"/>
          <w:sz w:val="28"/>
          <w:szCs w:val="28"/>
          <w:lang w:val="ru-RU"/>
        </w:rPr>
        <w:t>(1.2)</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71453F">
        <w:rPr>
          <w:rFonts w:ascii="Times New Roman" w:hAnsi="Times New Roman" w:cs="Times New Roman"/>
          <w:sz w:val="28"/>
          <w:szCs w:val="28"/>
        </w:rPr>
        <w:t>Тоді буде правильною рівність</w:t>
      </w:r>
    </w:p>
    <w:p w:rsidR="00BC7FEA" w:rsidRPr="00847BE3" w:rsidRDefault="00BC7FEA" w:rsidP="00BC7FEA">
      <w:pPr>
        <w:spacing w:after="0" w:line="360" w:lineRule="auto"/>
        <w:ind w:firstLine="709"/>
        <w:jc w:val="right"/>
        <w:rPr>
          <w:rFonts w:ascii="Times New Roman" w:hAnsi="Times New Roman" w:cs="Times New Roman"/>
          <w:sz w:val="28"/>
          <w:szCs w:val="28"/>
        </w:rPr>
      </w:pPr>
      <w:r>
        <w:rPr>
          <w:rFonts w:ascii="Times New Roman" w:hAnsi="Times New Roman" w:cs="Times New Roman"/>
          <w:i/>
          <w:iCs/>
          <w:sz w:val="28"/>
          <w:szCs w:val="28"/>
          <w:lang w:val="ru-RU"/>
        </w:rPr>
        <w:t>N</w:t>
      </w:r>
      <w:r w:rsidRPr="004176CF">
        <w:rPr>
          <w:rFonts w:ascii="TimesNewRomanPS-ItalicMT" w:eastAsia="TimesNewRomanPS-ItalicMT" w:hAnsi="Times New Roman" w:cs="TimesNewRomanPS-ItalicMT"/>
          <w:i/>
          <w:iCs/>
          <w:sz w:val="26"/>
          <w:szCs w:val="18"/>
          <w:vertAlign w:val="subscript"/>
        </w:rPr>
        <w:t>п</w:t>
      </w:r>
      <w:r w:rsidRPr="004176CF">
        <w:rPr>
          <w:rFonts w:ascii="TimesNewRomanPS-ItalicMT" w:eastAsia="TimesNewRomanPS-ItalicMT" w:hAnsi="Times New Roman" w:cs="TimesNewRomanPS-ItalicMT" w:hint="eastAsia"/>
          <w:i/>
          <w:iCs/>
          <w:sz w:val="26"/>
          <w:szCs w:val="18"/>
          <w:vertAlign w:val="subscript"/>
        </w:rPr>
        <w:t>р</w:t>
      </w:r>
      <w:r w:rsidRPr="004176CF">
        <w:rPr>
          <w:rFonts w:ascii="Times New Roman" w:hAnsi="Times New Roman" w:cs="Times New Roman"/>
          <w:i/>
          <w:iCs/>
          <w:sz w:val="28"/>
          <w:szCs w:val="28"/>
        </w:rPr>
        <w:t>=</w:t>
      </w:r>
      <w:r>
        <w:rPr>
          <w:rFonts w:ascii="Times New Roman" w:hAnsi="Times New Roman" w:cs="Times New Roman"/>
          <w:i/>
          <w:iCs/>
          <w:sz w:val="28"/>
          <w:szCs w:val="28"/>
          <w:lang w:val="ru-RU"/>
        </w:rPr>
        <w:t>Q</w:t>
      </w:r>
      <w:r w:rsidRPr="004176CF">
        <w:rPr>
          <w:rFonts w:ascii="Times New Roman" w:hAnsi="Times New Roman" w:cs="Times New Roman"/>
          <w:i/>
          <w:iCs/>
          <w:sz w:val="18"/>
          <w:szCs w:val="18"/>
        </w:rPr>
        <w:t>1</w:t>
      </w:r>
      <w:r w:rsidRPr="004176CF">
        <w:rPr>
          <w:rFonts w:ascii="Times New Roman" w:hAnsi="Times New Roman" w:cs="Times New Roman"/>
          <w:i/>
          <w:iCs/>
          <w:sz w:val="28"/>
          <w:szCs w:val="28"/>
        </w:rPr>
        <w:t>/</w:t>
      </w:r>
      <w:r>
        <w:rPr>
          <w:rFonts w:ascii="Times New Roman" w:hAnsi="Times New Roman" w:cs="Times New Roman"/>
          <w:i/>
          <w:iCs/>
          <w:sz w:val="28"/>
          <w:szCs w:val="28"/>
          <w:lang w:val="ru-RU"/>
        </w:rPr>
        <w:t>V</w:t>
      </w:r>
      <w:r w:rsidRPr="004176CF">
        <w:rPr>
          <w:rFonts w:ascii="Times New Roman" w:hAnsi="Times New Roman" w:cs="Times New Roman"/>
          <w:i/>
          <w:iCs/>
          <w:sz w:val="28"/>
          <w:szCs w:val="28"/>
        </w:rPr>
        <w:t xml:space="preserve">= </w:t>
      </w:r>
      <w:r>
        <w:rPr>
          <w:rFonts w:ascii="Times New Roman" w:hAnsi="Times New Roman" w:cs="Times New Roman"/>
          <w:i/>
          <w:iCs/>
          <w:sz w:val="28"/>
          <w:szCs w:val="28"/>
          <w:lang w:val="ru-RU"/>
        </w:rPr>
        <w:t>N</w:t>
      </w:r>
      <w:r w:rsidRPr="004176CF">
        <w:rPr>
          <w:rFonts w:ascii="Times New Roman" w:hAnsi="Times New Roman" w:cs="Times New Roman"/>
          <w:i/>
          <w:iCs/>
          <w:sz w:val="28"/>
          <w:szCs w:val="28"/>
        </w:rPr>
        <w:t>=</w:t>
      </w:r>
      <w:r>
        <w:rPr>
          <w:rFonts w:ascii="Times New Roman" w:hAnsi="Times New Roman" w:cs="Times New Roman"/>
          <w:i/>
          <w:iCs/>
          <w:sz w:val="28"/>
          <w:szCs w:val="28"/>
          <w:lang w:val="ru-RU"/>
        </w:rPr>
        <w:t>L</w:t>
      </w:r>
      <w:r w:rsidRPr="004176CF">
        <w:rPr>
          <w:rFonts w:ascii="Times New Roman" w:hAnsi="Times New Roman" w:cs="Times New Roman"/>
          <w:i/>
          <w:iCs/>
          <w:sz w:val="28"/>
          <w:szCs w:val="28"/>
        </w:rPr>
        <w:t>/</w:t>
      </w:r>
      <w:r>
        <w:rPr>
          <w:rFonts w:ascii="Times New Roman" w:hAnsi="Times New Roman" w:cs="Times New Roman"/>
          <w:i/>
          <w:iCs/>
          <w:sz w:val="28"/>
          <w:szCs w:val="28"/>
          <w:lang w:val="ru-RU"/>
        </w:rPr>
        <w:t>V</w:t>
      </w:r>
      <w:r w:rsidRPr="004176CF">
        <w:rPr>
          <w:rFonts w:ascii="Times New Roman" w:hAnsi="Times New Roman" w:cs="Times New Roman"/>
          <w:i/>
          <w:iCs/>
          <w:sz w:val="28"/>
          <w:szCs w:val="28"/>
        </w:rPr>
        <w:t xml:space="preserve">.                                     </w:t>
      </w:r>
      <w:r w:rsidRPr="004176CF">
        <w:rPr>
          <w:rFonts w:ascii="Times New Roman" w:hAnsi="Times New Roman" w:cs="Times New Roman"/>
          <w:sz w:val="28"/>
          <w:szCs w:val="28"/>
        </w:rPr>
        <w:t>(1.3)</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4176CF">
        <w:rPr>
          <w:rFonts w:ascii="Times New Roman" w:hAnsi="Times New Roman" w:cs="Times New Roman"/>
          <w:sz w:val="28"/>
          <w:szCs w:val="28"/>
        </w:rPr>
        <w:t>Відношення кількості повітря, що надходить із навколишнього середовища, на кількість повітря, що надходить у приміщення, називатиметься коефіцієнтом прямої циркуляції β:</w:t>
      </w:r>
    </w:p>
    <w:p w:rsidR="00BC7FEA" w:rsidRPr="00847BE3" w:rsidRDefault="00BC7FEA" w:rsidP="00BC7FEA">
      <w:pPr>
        <w:spacing w:after="0" w:line="360" w:lineRule="auto"/>
        <w:ind w:firstLine="709"/>
        <w:jc w:val="right"/>
        <w:rPr>
          <w:rFonts w:ascii="Times New Roman" w:hAnsi="Times New Roman" w:cs="Times New Roman"/>
          <w:sz w:val="28"/>
          <w:szCs w:val="28"/>
        </w:rPr>
      </w:pPr>
      <w:r>
        <w:rPr>
          <w:rFonts w:ascii="TimesNewRomanPS-ItalicMT" w:eastAsia="TimesNewRomanPS-ItalicMT" w:cs="TimesNewRomanPS-ItalicMT" w:hint="eastAsia"/>
          <w:i/>
          <w:iCs/>
          <w:sz w:val="28"/>
          <w:szCs w:val="28"/>
          <w:lang w:val="ru-RU"/>
        </w:rPr>
        <w:t>β</w:t>
      </w:r>
      <w:r w:rsidRPr="004176CF">
        <w:rPr>
          <w:rFonts w:ascii="TimesNewRomanPS-ItalicMT" w:eastAsia="TimesNewRomanPS-ItalicMT" w:cs="TimesNewRomanPS-ItalicMT"/>
          <w:i/>
          <w:iCs/>
          <w:sz w:val="28"/>
          <w:szCs w:val="28"/>
        </w:rPr>
        <w:t xml:space="preserve"> = </w:t>
      </w:r>
      <w:r>
        <w:rPr>
          <w:rFonts w:ascii="Times New Roman" w:eastAsia="TimesNewRomanPS-ItalicMT" w:hAnsi="Times New Roman" w:cs="Times New Roman"/>
          <w:i/>
          <w:iCs/>
          <w:sz w:val="28"/>
          <w:szCs w:val="28"/>
          <w:lang w:val="ru-RU"/>
        </w:rPr>
        <w:t>Q</w:t>
      </w:r>
      <w:r w:rsidRPr="004176CF">
        <w:rPr>
          <w:rFonts w:ascii="Times New Roman" w:eastAsia="TimesNewRomanPS-ItalicMT" w:hAnsi="Times New Roman" w:cs="Times New Roman"/>
          <w:i/>
          <w:iCs/>
          <w:sz w:val="18"/>
          <w:szCs w:val="18"/>
        </w:rPr>
        <w:t>1</w:t>
      </w:r>
      <w:r w:rsidRPr="004176CF">
        <w:rPr>
          <w:rFonts w:ascii="Times New Roman" w:eastAsia="TimesNewRomanPS-ItalicMT" w:hAnsi="Times New Roman" w:cs="Times New Roman"/>
          <w:i/>
          <w:iCs/>
          <w:sz w:val="28"/>
          <w:szCs w:val="28"/>
        </w:rPr>
        <w:t xml:space="preserve">/ </w:t>
      </w:r>
      <w:r>
        <w:rPr>
          <w:rFonts w:ascii="Times New Roman" w:eastAsia="TimesNewRomanPS-ItalicMT" w:hAnsi="Times New Roman" w:cs="Times New Roman"/>
          <w:i/>
          <w:iCs/>
          <w:sz w:val="28"/>
          <w:szCs w:val="28"/>
          <w:lang w:val="ru-RU"/>
        </w:rPr>
        <w:t>Q</w:t>
      </w:r>
      <w:r w:rsidRPr="004176CF">
        <w:rPr>
          <w:rFonts w:ascii="Times New Roman" w:eastAsia="TimesNewRomanPS-ItalicMT" w:hAnsi="Times New Roman" w:cs="Times New Roman"/>
          <w:i/>
          <w:iCs/>
          <w:sz w:val="18"/>
          <w:szCs w:val="18"/>
        </w:rPr>
        <w:t>2</w:t>
      </w:r>
      <w:r w:rsidRPr="004176CF">
        <w:rPr>
          <w:rFonts w:ascii="Times New Roman" w:eastAsia="TimesNewRomanPS-ItalicMT" w:hAnsi="Times New Roman" w:cs="Times New Roman"/>
          <w:i/>
          <w:iCs/>
          <w:sz w:val="28"/>
          <w:szCs w:val="28"/>
        </w:rPr>
        <w:t xml:space="preserve">,                                            </w:t>
      </w:r>
      <w:r w:rsidRPr="004176CF">
        <w:rPr>
          <w:rFonts w:ascii="Times New Roman" w:eastAsia="TimesNewRomanPS-ItalicMT" w:hAnsi="Times New Roman" w:cs="Times New Roman"/>
          <w:sz w:val="28"/>
          <w:szCs w:val="28"/>
        </w:rPr>
        <w:t>(1.4)</w:t>
      </w:r>
    </w:p>
    <w:p w:rsidR="00BC7FEA" w:rsidRPr="004176CF" w:rsidRDefault="00BC7FEA" w:rsidP="00BC7FEA">
      <w:pPr>
        <w:spacing w:after="0" w:line="360" w:lineRule="auto"/>
        <w:ind w:firstLine="709"/>
        <w:jc w:val="both"/>
        <w:rPr>
          <w:rFonts w:ascii="Times New Roman" w:hAnsi="Times New Roman" w:cs="Times New Roman"/>
          <w:sz w:val="28"/>
          <w:szCs w:val="28"/>
        </w:rPr>
      </w:pPr>
      <w:r w:rsidRPr="004176CF">
        <w:rPr>
          <w:rFonts w:ascii="Times New Roman" w:hAnsi="Times New Roman" w:cs="Times New Roman"/>
          <w:sz w:val="28"/>
          <w:szCs w:val="28"/>
        </w:rPr>
        <w:t xml:space="preserve">У режимі прямої циркуляції β =1 (оскільки </w:t>
      </w:r>
      <w:r w:rsidRPr="004176CF">
        <w:rPr>
          <w:rFonts w:ascii="Times New Roman" w:hAnsi="Times New Roman" w:cs="Times New Roman"/>
          <w:i/>
          <w:sz w:val="28"/>
          <w:szCs w:val="28"/>
        </w:rPr>
        <w:t>Q</w:t>
      </w:r>
      <w:r w:rsidRPr="004176CF">
        <w:rPr>
          <w:rFonts w:ascii="Times New Roman" w:hAnsi="Times New Roman" w:cs="Times New Roman"/>
          <w:i/>
          <w:sz w:val="28"/>
          <w:szCs w:val="28"/>
          <w:vertAlign w:val="subscript"/>
        </w:rPr>
        <w:t>1</w:t>
      </w:r>
      <w:r w:rsidRPr="004176CF">
        <w:rPr>
          <w:rFonts w:ascii="Times New Roman" w:hAnsi="Times New Roman" w:cs="Times New Roman"/>
          <w:sz w:val="28"/>
          <w:szCs w:val="28"/>
        </w:rPr>
        <w:t xml:space="preserve"> = </w:t>
      </w:r>
      <w:r w:rsidRPr="004176CF">
        <w:rPr>
          <w:rFonts w:ascii="Times New Roman" w:hAnsi="Times New Roman" w:cs="Times New Roman"/>
          <w:i/>
          <w:sz w:val="28"/>
          <w:szCs w:val="28"/>
        </w:rPr>
        <w:t>Q</w:t>
      </w:r>
      <w:r w:rsidRPr="004176CF">
        <w:rPr>
          <w:rFonts w:ascii="Times New Roman" w:hAnsi="Times New Roman" w:cs="Times New Roman"/>
          <w:i/>
          <w:sz w:val="28"/>
          <w:szCs w:val="28"/>
          <w:vertAlign w:val="subscript"/>
        </w:rPr>
        <w:t>2</w:t>
      </w:r>
      <w:r w:rsidRPr="004176CF">
        <w:rPr>
          <w:rFonts w:ascii="Times New Roman" w:hAnsi="Times New Roman" w:cs="Times New Roman"/>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4176CF">
        <w:rPr>
          <w:rFonts w:ascii="Times New Roman" w:hAnsi="Times New Roman" w:cs="Times New Roman"/>
          <w:sz w:val="28"/>
          <w:szCs w:val="28"/>
        </w:rPr>
        <w:t xml:space="preserve">Режим рециркуляції. У режимі рециркуляції кількість припливного повітря Q1 і кількість витяжного повітря </w:t>
      </w:r>
      <w:r w:rsidRPr="004176CF">
        <w:rPr>
          <w:rFonts w:ascii="Times New Roman" w:hAnsi="Times New Roman" w:cs="Times New Roman"/>
          <w:i/>
          <w:sz w:val="28"/>
          <w:szCs w:val="28"/>
        </w:rPr>
        <w:t>Q</w:t>
      </w:r>
      <w:r w:rsidRPr="004176CF">
        <w:rPr>
          <w:rFonts w:ascii="Times New Roman" w:hAnsi="Times New Roman" w:cs="Times New Roman"/>
          <w:i/>
          <w:sz w:val="28"/>
          <w:szCs w:val="28"/>
          <w:vertAlign w:val="subscript"/>
        </w:rPr>
        <w:t>3</w:t>
      </w:r>
      <w:r w:rsidRPr="004176CF">
        <w:rPr>
          <w:rFonts w:ascii="Times New Roman" w:hAnsi="Times New Roman" w:cs="Times New Roman"/>
          <w:sz w:val="28"/>
          <w:szCs w:val="28"/>
        </w:rPr>
        <w:t xml:space="preserve"> дорівнює нулю (Рисунок 1.2):</w:t>
      </w:r>
    </w:p>
    <w:p w:rsidR="00BC7FEA" w:rsidRPr="00847BE3" w:rsidRDefault="00BC7FEA" w:rsidP="00BC7FEA">
      <w:pPr>
        <w:spacing w:after="0" w:line="360" w:lineRule="auto"/>
        <w:ind w:firstLine="709"/>
        <w:jc w:val="right"/>
        <w:rPr>
          <w:rFonts w:ascii="Times New Roman" w:hAnsi="Times New Roman" w:cs="Times New Roman"/>
          <w:sz w:val="28"/>
          <w:szCs w:val="28"/>
        </w:rPr>
      </w:pPr>
      <w:r>
        <w:rPr>
          <w:rFonts w:ascii="Times New Roman" w:hAnsi="Times New Roman" w:cs="Times New Roman"/>
          <w:i/>
          <w:iCs/>
          <w:sz w:val="28"/>
          <w:szCs w:val="28"/>
          <w:lang w:val="ru-RU"/>
        </w:rPr>
        <w:t>Q</w:t>
      </w:r>
      <w:r w:rsidRPr="006224DA">
        <w:rPr>
          <w:rFonts w:ascii="Times New Roman" w:hAnsi="Times New Roman" w:cs="Times New Roman"/>
          <w:i/>
          <w:iCs/>
          <w:sz w:val="18"/>
          <w:szCs w:val="18"/>
        </w:rPr>
        <w:t>1</w:t>
      </w:r>
      <w:r w:rsidRPr="006224DA">
        <w:rPr>
          <w:rFonts w:ascii="Times New Roman" w:hAnsi="Times New Roman" w:cs="Times New Roman"/>
          <w:i/>
          <w:iCs/>
          <w:sz w:val="28"/>
          <w:szCs w:val="28"/>
        </w:rPr>
        <w:t>=</w:t>
      </w:r>
      <w:r>
        <w:rPr>
          <w:rFonts w:ascii="Times New Roman" w:hAnsi="Times New Roman" w:cs="Times New Roman"/>
          <w:i/>
          <w:iCs/>
          <w:sz w:val="28"/>
          <w:szCs w:val="28"/>
          <w:lang w:val="ru-RU"/>
        </w:rPr>
        <w:t>Q</w:t>
      </w:r>
      <w:r w:rsidRPr="006224DA">
        <w:rPr>
          <w:rFonts w:ascii="Times New Roman" w:hAnsi="Times New Roman" w:cs="Times New Roman"/>
          <w:i/>
          <w:iCs/>
          <w:sz w:val="18"/>
          <w:szCs w:val="18"/>
        </w:rPr>
        <w:t>3</w:t>
      </w:r>
      <w:r w:rsidRPr="006224DA">
        <w:rPr>
          <w:rFonts w:ascii="Times New Roman" w:hAnsi="Times New Roman" w:cs="Times New Roman"/>
          <w:i/>
          <w:iCs/>
          <w:sz w:val="28"/>
          <w:szCs w:val="28"/>
        </w:rPr>
        <w:t xml:space="preserve">=0.                                                </w:t>
      </w:r>
      <w:r w:rsidRPr="006224DA">
        <w:rPr>
          <w:rFonts w:ascii="Times New Roman" w:hAnsi="Times New Roman" w:cs="Times New Roman"/>
          <w:sz w:val="28"/>
          <w:szCs w:val="28"/>
        </w:rPr>
        <w:t>(1.5)</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6224DA">
        <w:rPr>
          <w:rFonts w:ascii="Times New Roman" w:hAnsi="Times New Roman" w:cs="Times New Roman"/>
          <w:sz w:val="28"/>
          <w:szCs w:val="28"/>
        </w:rPr>
        <w:t xml:space="preserve">Кількість повітря </w:t>
      </w:r>
      <w:r w:rsidRPr="006224DA">
        <w:rPr>
          <w:rFonts w:ascii="Times New Roman" w:hAnsi="Times New Roman" w:cs="Times New Roman"/>
          <w:i/>
          <w:sz w:val="28"/>
          <w:szCs w:val="28"/>
        </w:rPr>
        <w:t>Q</w:t>
      </w:r>
      <w:r w:rsidRPr="006224DA">
        <w:rPr>
          <w:rFonts w:ascii="Times New Roman" w:hAnsi="Times New Roman" w:cs="Times New Roman"/>
          <w:i/>
          <w:sz w:val="28"/>
          <w:szCs w:val="28"/>
          <w:vertAlign w:val="subscript"/>
        </w:rPr>
        <w:t>2</w:t>
      </w:r>
      <w:r w:rsidRPr="006224DA">
        <w:rPr>
          <w:rFonts w:ascii="Times New Roman" w:hAnsi="Times New Roman" w:cs="Times New Roman"/>
          <w:sz w:val="28"/>
          <w:szCs w:val="28"/>
        </w:rPr>
        <w:t xml:space="preserve"> з приміщення спрямовується в систему рециркуляції і проходить через повітряний фільтр з ефективністю очищення η та повертається назад у тваринницьке приміщення:</w:t>
      </w:r>
    </w:p>
    <w:p w:rsidR="00BC7FEA" w:rsidRPr="00847BE3" w:rsidRDefault="00BC7FEA" w:rsidP="00BC7FEA">
      <w:pPr>
        <w:spacing w:after="0" w:line="360" w:lineRule="auto"/>
        <w:ind w:firstLine="709"/>
        <w:jc w:val="right"/>
        <w:rPr>
          <w:rFonts w:ascii="Times New Roman" w:hAnsi="Times New Roman" w:cs="Times New Roman"/>
          <w:sz w:val="28"/>
          <w:szCs w:val="28"/>
        </w:rPr>
      </w:pPr>
      <w:r>
        <w:rPr>
          <w:rFonts w:ascii="Times New Roman" w:hAnsi="Times New Roman" w:cs="Times New Roman"/>
          <w:i/>
          <w:iCs/>
          <w:sz w:val="28"/>
          <w:szCs w:val="28"/>
          <w:lang w:val="ru-RU"/>
        </w:rPr>
        <w:lastRenderedPageBreak/>
        <w:t>Q</w:t>
      </w:r>
      <w:r w:rsidRPr="00B740AD">
        <w:rPr>
          <w:rFonts w:ascii="Times New Roman" w:hAnsi="Times New Roman" w:cs="Times New Roman"/>
          <w:i/>
          <w:iCs/>
          <w:sz w:val="18"/>
          <w:szCs w:val="18"/>
        </w:rPr>
        <w:t>4</w:t>
      </w:r>
      <w:r w:rsidRPr="00B740AD">
        <w:rPr>
          <w:rFonts w:ascii="Times New Roman" w:hAnsi="Times New Roman" w:cs="Times New Roman"/>
          <w:i/>
          <w:iCs/>
          <w:sz w:val="28"/>
          <w:szCs w:val="28"/>
        </w:rPr>
        <w:t>=</w:t>
      </w:r>
      <w:r>
        <w:rPr>
          <w:rFonts w:ascii="Times New Roman" w:hAnsi="Times New Roman" w:cs="Times New Roman"/>
          <w:i/>
          <w:iCs/>
          <w:sz w:val="28"/>
          <w:szCs w:val="28"/>
          <w:lang w:val="ru-RU"/>
        </w:rPr>
        <w:t>Q</w:t>
      </w:r>
      <w:r w:rsidRPr="00B740AD">
        <w:rPr>
          <w:rFonts w:ascii="Times New Roman" w:hAnsi="Times New Roman" w:cs="Times New Roman"/>
          <w:i/>
          <w:iCs/>
          <w:sz w:val="18"/>
          <w:szCs w:val="18"/>
        </w:rPr>
        <w:t>2</w:t>
      </w:r>
      <w:r w:rsidRPr="00B740AD">
        <w:rPr>
          <w:rFonts w:ascii="Times New Roman" w:hAnsi="Times New Roman" w:cs="Times New Roman"/>
          <w:i/>
          <w:iCs/>
          <w:sz w:val="28"/>
          <w:szCs w:val="28"/>
        </w:rPr>
        <w:t>=</w:t>
      </w:r>
      <w:r>
        <w:rPr>
          <w:rFonts w:ascii="Times New Roman" w:hAnsi="Times New Roman" w:cs="Times New Roman"/>
          <w:i/>
          <w:iCs/>
          <w:sz w:val="28"/>
          <w:szCs w:val="28"/>
          <w:lang w:val="ru-RU"/>
        </w:rPr>
        <w:t>L</w:t>
      </w:r>
      <w:r w:rsidRPr="00B740AD">
        <w:rPr>
          <w:rFonts w:ascii="Times New Roman" w:hAnsi="Times New Roman" w:cs="Times New Roman"/>
          <w:i/>
          <w:iCs/>
          <w:sz w:val="28"/>
          <w:szCs w:val="28"/>
        </w:rPr>
        <w:t xml:space="preserve">.                                               </w:t>
      </w:r>
      <w:r w:rsidRPr="00B740AD">
        <w:rPr>
          <w:rFonts w:ascii="Times New Roman" w:hAnsi="Times New Roman" w:cs="Times New Roman"/>
          <w:sz w:val="28"/>
          <w:szCs w:val="28"/>
        </w:rPr>
        <w:t>(1.6)</w:t>
      </w:r>
    </w:p>
    <w:p w:rsidR="00BC7FEA" w:rsidRPr="00B740AD" w:rsidRDefault="00BC7FEA" w:rsidP="00BC7FEA">
      <w:pPr>
        <w:spacing w:after="0" w:line="360" w:lineRule="auto"/>
        <w:ind w:firstLine="709"/>
        <w:jc w:val="both"/>
        <w:rPr>
          <w:rFonts w:ascii="Times New Roman" w:hAnsi="Times New Roman" w:cs="Times New Roman"/>
          <w:sz w:val="28"/>
          <w:szCs w:val="28"/>
        </w:rPr>
      </w:pPr>
      <w:r w:rsidRPr="00B740AD">
        <w:rPr>
          <w:rFonts w:ascii="Times New Roman" w:hAnsi="Times New Roman" w:cs="Times New Roman"/>
          <w:sz w:val="28"/>
          <w:szCs w:val="28"/>
        </w:rPr>
        <w:t xml:space="preserve">де </w:t>
      </w:r>
      <w:r w:rsidRPr="00B740AD">
        <w:rPr>
          <w:rFonts w:ascii="Times New Roman" w:hAnsi="Times New Roman" w:cs="Times New Roman"/>
          <w:i/>
          <w:sz w:val="28"/>
          <w:szCs w:val="28"/>
        </w:rPr>
        <w:t>Q</w:t>
      </w:r>
      <w:r w:rsidRPr="00B740AD">
        <w:rPr>
          <w:rFonts w:ascii="Times New Roman" w:hAnsi="Times New Roman" w:cs="Times New Roman"/>
          <w:i/>
          <w:sz w:val="28"/>
          <w:szCs w:val="28"/>
          <w:vertAlign w:val="subscript"/>
        </w:rPr>
        <w:t>4</w:t>
      </w:r>
      <w:r w:rsidRPr="00B740AD">
        <w:rPr>
          <w:rFonts w:ascii="Times New Roman" w:hAnsi="Times New Roman" w:cs="Times New Roman"/>
          <w:sz w:val="28"/>
          <w:szCs w:val="28"/>
        </w:rPr>
        <w:t xml:space="preserve"> - кількість повітря, що пройшло через фільтр, м</w:t>
      </w:r>
      <w:r w:rsidRPr="00B740AD">
        <w:rPr>
          <w:rFonts w:ascii="Times New Roman" w:hAnsi="Times New Roman" w:cs="Times New Roman"/>
          <w:sz w:val="28"/>
          <w:szCs w:val="28"/>
          <w:vertAlign w:val="superscript"/>
        </w:rPr>
        <w:t>3</w:t>
      </w:r>
      <w:r w:rsidRPr="00B740AD">
        <w:rPr>
          <w:rFonts w:ascii="Times New Roman" w:hAnsi="Times New Roman" w:cs="Times New Roman"/>
          <w:sz w:val="28"/>
          <w:szCs w:val="28"/>
        </w:rPr>
        <w:t>год.</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B740AD">
        <w:rPr>
          <w:rFonts w:ascii="Times New Roman" w:hAnsi="Times New Roman" w:cs="Times New Roman"/>
          <w:sz w:val="28"/>
          <w:szCs w:val="28"/>
        </w:rPr>
        <w:t>Відношення кількості повітря, що проходить через фільтр, до кількості повітря, що надходить у приміщення, називатиметься коефіцієнтом</w:t>
      </w:r>
      <w:r>
        <w:rPr>
          <w:rFonts w:ascii="Times New Roman" w:hAnsi="Times New Roman" w:cs="Times New Roman"/>
          <w:sz w:val="28"/>
          <w:szCs w:val="28"/>
        </w:rPr>
        <w:t xml:space="preserve"> </w:t>
      </w:r>
      <w:r w:rsidRPr="00B740AD">
        <w:rPr>
          <w:rFonts w:ascii="Times New Roman" w:hAnsi="Times New Roman" w:cs="Times New Roman"/>
          <w:sz w:val="28"/>
          <w:szCs w:val="28"/>
        </w:rPr>
        <w:t>рециркуляції α:</w:t>
      </w:r>
    </w:p>
    <w:p w:rsidR="00BC7FEA" w:rsidRPr="00847BE3" w:rsidRDefault="00BC7FEA" w:rsidP="00BC7FEA">
      <w:pPr>
        <w:spacing w:after="0" w:line="360" w:lineRule="auto"/>
        <w:ind w:firstLine="709"/>
        <w:jc w:val="right"/>
        <w:rPr>
          <w:rFonts w:ascii="Times New Roman" w:hAnsi="Times New Roman" w:cs="Times New Roman"/>
          <w:sz w:val="28"/>
          <w:szCs w:val="28"/>
        </w:rPr>
      </w:pPr>
      <w:r>
        <w:rPr>
          <w:rFonts w:ascii="TimesNewRomanPS-ItalicMT" w:eastAsia="TimesNewRomanPS-ItalicMT" w:cs="TimesNewRomanPS-ItalicMT" w:hint="eastAsia"/>
          <w:i/>
          <w:iCs/>
          <w:sz w:val="28"/>
          <w:szCs w:val="28"/>
          <w:lang w:val="ru-RU"/>
        </w:rPr>
        <w:t>α</w:t>
      </w:r>
      <w:r>
        <w:rPr>
          <w:rFonts w:ascii="TimesNewRomanPS-ItalicMT" w:eastAsia="TimesNewRomanPS-ItalicMT" w:cs="TimesNewRomanPS-ItalicMT"/>
          <w:i/>
          <w:iCs/>
          <w:sz w:val="28"/>
          <w:szCs w:val="28"/>
          <w:lang w:val="ru-RU"/>
        </w:rPr>
        <w:t xml:space="preserve">= </w:t>
      </w:r>
      <w:r>
        <w:rPr>
          <w:rFonts w:ascii="Times New Roman" w:eastAsia="TimesNewRomanPS-ItalicMT" w:hAnsi="Times New Roman" w:cs="Times New Roman"/>
          <w:i/>
          <w:iCs/>
          <w:sz w:val="28"/>
          <w:szCs w:val="28"/>
          <w:lang w:val="ru-RU"/>
        </w:rPr>
        <w:t>Q</w:t>
      </w:r>
      <w:r>
        <w:rPr>
          <w:rFonts w:ascii="Times New Roman" w:eastAsia="TimesNewRomanPS-ItalicMT" w:hAnsi="Times New Roman" w:cs="Times New Roman"/>
          <w:i/>
          <w:iCs/>
          <w:sz w:val="18"/>
          <w:szCs w:val="18"/>
          <w:lang w:val="ru-RU"/>
        </w:rPr>
        <w:t>4</w:t>
      </w:r>
      <w:r>
        <w:rPr>
          <w:rFonts w:ascii="Times New Roman" w:eastAsia="TimesNewRomanPS-ItalicMT" w:hAnsi="Times New Roman" w:cs="Times New Roman"/>
          <w:i/>
          <w:iCs/>
          <w:sz w:val="28"/>
          <w:szCs w:val="28"/>
          <w:lang w:val="ru-RU"/>
        </w:rPr>
        <w:t>/ Q</w:t>
      </w:r>
      <w:r>
        <w:rPr>
          <w:rFonts w:ascii="Times New Roman" w:eastAsia="TimesNewRomanPS-ItalicMT" w:hAnsi="Times New Roman" w:cs="Times New Roman"/>
          <w:i/>
          <w:iCs/>
          <w:sz w:val="18"/>
          <w:szCs w:val="18"/>
          <w:lang w:val="ru-RU"/>
        </w:rPr>
        <w:t>2</w:t>
      </w:r>
      <w:r>
        <w:rPr>
          <w:rFonts w:ascii="Times New Roman" w:eastAsia="TimesNewRomanPS-ItalicMT" w:hAnsi="Times New Roman" w:cs="Times New Roman"/>
          <w:i/>
          <w:iCs/>
          <w:sz w:val="28"/>
          <w:szCs w:val="28"/>
          <w:lang w:val="ru-RU"/>
        </w:rPr>
        <w:t xml:space="preserve">.                                              </w:t>
      </w:r>
      <w:r>
        <w:rPr>
          <w:rFonts w:ascii="Times New Roman" w:eastAsia="TimesNewRomanPS-ItalicMT" w:hAnsi="Times New Roman" w:cs="Times New Roman"/>
          <w:sz w:val="28"/>
          <w:szCs w:val="28"/>
          <w:lang w:val="ru-RU"/>
        </w:rPr>
        <w:t>(1.7)</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D492A">
        <w:rPr>
          <w:rFonts w:ascii="Times New Roman" w:hAnsi="Times New Roman" w:cs="Times New Roman"/>
          <w:sz w:val="28"/>
          <w:szCs w:val="28"/>
        </w:rPr>
        <w:t xml:space="preserve">У режимі рециркуляції </w:t>
      </w:r>
      <w:r w:rsidRPr="003D492A">
        <w:rPr>
          <w:rFonts w:ascii="Times New Roman" w:hAnsi="Times New Roman" w:cs="Times New Roman"/>
          <w:i/>
          <w:sz w:val="28"/>
          <w:szCs w:val="28"/>
        </w:rPr>
        <w:t>β</w:t>
      </w:r>
      <w:r w:rsidRPr="003D492A">
        <w:rPr>
          <w:rFonts w:ascii="Times New Roman" w:hAnsi="Times New Roman" w:cs="Times New Roman"/>
          <w:sz w:val="28"/>
          <w:szCs w:val="28"/>
        </w:rPr>
        <w:t xml:space="preserve">=0, а </w:t>
      </w:r>
      <w:r w:rsidRPr="003D492A">
        <w:rPr>
          <w:rFonts w:ascii="Times New Roman" w:hAnsi="Times New Roman" w:cs="Times New Roman"/>
          <w:i/>
          <w:sz w:val="28"/>
          <w:szCs w:val="28"/>
        </w:rPr>
        <w:t>α</w:t>
      </w:r>
      <w:r w:rsidRPr="003D492A">
        <w:rPr>
          <w:rFonts w:ascii="Times New Roman" w:hAnsi="Times New Roman" w:cs="Times New Roman"/>
          <w:sz w:val="28"/>
          <w:szCs w:val="28"/>
        </w:rPr>
        <w:t xml:space="preserve">=1, оскільки </w:t>
      </w:r>
      <w:r w:rsidRPr="003D492A">
        <w:rPr>
          <w:rFonts w:ascii="Times New Roman" w:hAnsi="Times New Roman" w:cs="Times New Roman"/>
          <w:i/>
          <w:sz w:val="28"/>
          <w:szCs w:val="28"/>
        </w:rPr>
        <w:t>Q</w:t>
      </w:r>
      <w:r w:rsidRPr="003D492A">
        <w:rPr>
          <w:rFonts w:ascii="Times New Roman" w:hAnsi="Times New Roman" w:cs="Times New Roman"/>
          <w:i/>
          <w:sz w:val="28"/>
          <w:szCs w:val="28"/>
          <w:vertAlign w:val="subscript"/>
        </w:rPr>
        <w:t>4</w:t>
      </w:r>
      <w:r w:rsidRPr="003D492A">
        <w:rPr>
          <w:rFonts w:ascii="Times New Roman" w:hAnsi="Times New Roman" w:cs="Times New Roman"/>
          <w:sz w:val="28"/>
          <w:szCs w:val="28"/>
          <w:vertAlign w:val="subscript"/>
        </w:rPr>
        <w:t xml:space="preserve"> </w:t>
      </w:r>
      <w:r w:rsidRPr="003D492A">
        <w:rPr>
          <w:rFonts w:ascii="Times New Roman" w:hAnsi="Times New Roman" w:cs="Times New Roman"/>
          <w:sz w:val="28"/>
          <w:szCs w:val="28"/>
        </w:rPr>
        <w:t xml:space="preserve">= </w:t>
      </w:r>
      <w:r w:rsidRPr="003D492A">
        <w:rPr>
          <w:rFonts w:ascii="Times New Roman" w:hAnsi="Times New Roman" w:cs="Times New Roman"/>
          <w:i/>
          <w:sz w:val="28"/>
          <w:szCs w:val="28"/>
        </w:rPr>
        <w:t>Q</w:t>
      </w:r>
      <w:r w:rsidRPr="003D492A">
        <w:rPr>
          <w:rFonts w:ascii="Times New Roman" w:hAnsi="Times New Roman" w:cs="Times New Roman"/>
          <w:i/>
          <w:sz w:val="28"/>
          <w:szCs w:val="28"/>
          <w:vertAlign w:val="subscript"/>
        </w:rPr>
        <w:t>2</w:t>
      </w:r>
      <w:r w:rsidRPr="003D492A">
        <w:rPr>
          <w:rFonts w:ascii="Times New Roman" w:hAnsi="Times New Roman" w:cs="Times New Roman"/>
          <w:sz w:val="28"/>
          <w:szCs w:val="28"/>
        </w:rPr>
        <w:t>. А в режимі прямої циркуляції α=0, оскільки рециркуляція відсутня.</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2085975" cy="1266825"/>
            <wp:effectExtent l="0" t="0" r="9525" b="9525"/>
            <wp:docPr id="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085975" cy="1266825"/>
                    </a:xfrm>
                    <a:prstGeom prst="rect">
                      <a:avLst/>
                    </a:prstGeom>
                  </pic:spPr>
                </pic:pic>
              </a:graphicData>
            </a:graphic>
          </wp:inline>
        </w:drawing>
      </w:r>
    </w:p>
    <w:p w:rsidR="00BC7FEA" w:rsidRPr="003D492A" w:rsidRDefault="00BC7FEA" w:rsidP="00625064">
      <w:pPr>
        <w:spacing w:after="0" w:line="360" w:lineRule="auto"/>
        <w:ind w:firstLine="709"/>
        <w:jc w:val="both"/>
        <w:rPr>
          <w:rFonts w:ascii="Times New Roman" w:hAnsi="Times New Roman" w:cs="Times New Roman"/>
          <w:sz w:val="28"/>
          <w:szCs w:val="28"/>
        </w:rPr>
      </w:pPr>
      <w:r w:rsidRPr="003D492A">
        <w:rPr>
          <w:rFonts w:ascii="Times New Roman" w:hAnsi="Times New Roman" w:cs="Times New Roman"/>
          <w:sz w:val="28"/>
          <w:szCs w:val="28"/>
        </w:rPr>
        <w:t>Рис</w:t>
      </w:r>
      <w:r>
        <w:rPr>
          <w:rFonts w:ascii="Times New Roman" w:hAnsi="Times New Roman" w:cs="Times New Roman"/>
          <w:sz w:val="28"/>
          <w:szCs w:val="28"/>
        </w:rPr>
        <w:t>.</w:t>
      </w:r>
      <w:r w:rsidR="00625064">
        <w:rPr>
          <w:rFonts w:ascii="Times New Roman" w:hAnsi="Times New Roman" w:cs="Times New Roman"/>
          <w:sz w:val="28"/>
          <w:szCs w:val="28"/>
        </w:rPr>
        <w:t xml:space="preserve"> 1.2.</w:t>
      </w:r>
      <w:r w:rsidRPr="003D492A">
        <w:rPr>
          <w:rFonts w:ascii="Times New Roman" w:hAnsi="Times New Roman" w:cs="Times New Roman"/>
          <w:sz w:val="28"/>
          <w:szCs w:val="28"/>
        </w:rPr>
        <w:t xml:space="preserve"> Режим рециркуляції</w:t>
      </w:r>
    </w:p>
    <w:p w:rsidR="00BC7FEA" w:rsidRPr="003D492A" w:rsidRDefault="00BC7FEA" w:rsidP="00BC7FEA">
      <w:pPr>
        <w:spacing w:after="0" w:line="360" w:lineRule="auto"/>
        <w:ind w:firstLine="709"/>
        <w:jc w:val="both"/>
        <w:rPr>
          <w:rFonts w:ascii="Times New Roman" w:hAnsi="Times New Roman" w:cs="Times New Roman"/>
          <w:sz w:val="28"/>
          <w:szCs w:val="28"/>
        </w:rPr>
      </w:pPr>
      <w:r w:rsidRPr="003D492A">
        <w:rPr>
          <w:rFonts w:ascii="Times New Roman" w:hAnsi="Times New Roman" w:cs="Times New Roman"/>
          <w:sz w:val="28"/>
          <w:szCs w:val="28"/>
        </w:rPr>
        <w:t>Кратність рециркуляції визначається:</w:t>
      </w:r>
    </w:p>
    <w:p w:rsidR="00BC7FEA" w:rsidRPr="003D492A" w:rsidRDefault="00BC7FEA" w:rsidP="00BC7FEA">
      <w:pPr>
        <w:spacing w:after="0" w:line="360" w:lineRule="auto"/>
        <w:ind w:firstLine="709"/>
        <w:jc w:val="right"/>
        <w:rPr>
          <w:rFonts w:ascii="Times New Roman" w:hAnsi="Times New Roman" w:cs="Times New Roman"/>
          <w:sz w:val="28"/>
          <w:szCs w:val="28"/>
        </w:rPr>
      </w:pPr>
      <w:r w:rsidRPr="003D492A">
        <w:rPr>
          <w:rFonts w:ascii="Times New Roman" w:hAnsi="Times New Roman" w:cs="Times New Roman"/>
          <w:i/>
          <w:sz w:val="28"/>
          <w:szCs w:val="28"/>
        </w:rPr>
        <w:t>N</w:t>
      </w:r>
      <w:r w:rsidRPr="003D492A">
        <w:rPr>
          <w:rFonts w:ascii="Times New Roman" w:hAnsi="Times New Roman" w:cs="Times New Roman"/>
          <w:i/>
          <w:sz w:val="28"/>
          <w:szCs w:val="28"/>
          <w:vertAlign w:val="subscript"/>
        </w:rPr>
        <w:t>рец</w:t>
      </w:r>
      <w:r w:rsidRPr="003D492A">
        <w:rPr>
          <w:rFonts w:ascii="Times New Roman" w:hAnsi="Times New Roman" w:cs="Times New Roman"/>
          <w:sz w:val="28"/>
          <w:szCs w:val="28"/>
        </w:rPr>
        <w:t>=</w:t>
      </w:r>
      <w:r w:rsidRPr="003D492A">
        <w:rPr>
          <w:rFonts w:ascii="Times New Roman" w:hAnsi="Times New Roman" w:cs="Times New Roman"/>
          <w:i/>
          <w:sz w:val="28"/>
          <w:szCs w:val="28"/>
        </w:rPr>
        <w:t>Q</w:t>
      </w:r>
      <w:r w:rsidRPr="003D492A">
        <w:rPr>
          <w:rFonts w:ascii="Times New Roman" w:hAnsi="Times New Roman" w:cs="Times New Roman"/>
          <w:i/>
          <w:sz w:val="28"/>
          <w:szCs w:val="28"/>
          <w:vertAlign w:val="subscript"/>
        </w:rPr>
        <w:t>4</w:t>
      </w:r>
      <w:r w:rsidRPr="003D492A">
        <w:rPr>
          <w:rFonts w:ascii="Times New Roman" w:hAnsi="Times New Roman" w:cs="Times New Roman"/>
          <w:sz w:val="28"/>
          <w:szCs w:val="28"/>
        </w:rPr>
        <w:t>/</w:t>
      </w:r>
      <w:r w:rsidRPr="003D492A">
        <w:rPr>
          <w:rFonts w:ascii="Times New Roman" w:hAnsi="Times New Roman" w:cs="Times New Roman"/>
          <w:i/>
          <w:sz w:val="28"/>
          <w:szCs w:val="28"/>
        </w:rPr>
        <w:t>V</w:t>
      </w:r>
      <w:r w:rsidRPr="003D49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492A">
        <w:rPr>
          <w:rFonts w:ascii="Times New Roman" w:hAnsi="Times New Roman" w:cs="Times New Roman"/>
          <w:sz w:val="28"/>
          <w:szCs w:val="28"/>
        </w:rPr>
        <w:t>(1.8)</w:t>
      </w:r>
    </w:p>
    <w:p w:rsidR="00BC7FEA" w:rsidRPr="003D492A" w:rsidRDefault="00BC7FEA" w:rsidP="00BC7FEA">
      <w:pPr>
        <w:spacing w:after="0" w:line="360" w:lineRule="auto"/>
        <w:ind w:firstLine="709"/>
        <w:jc w:val="both"/>
        <w:rPr>
          <w:rFonts w:ascii="Times New Roman" w:hAnsi="Times New Roman" w:cs="Times New Roman"/>
          <w:sz w:val="28"/>
          <w:szCs w:val="28"/>
        </w:rPr>
      </w:pPr>
      <w:r w:rsidRPr="003D492A">
        <w:rPr>
          <w:rFonts w:ascii="Times New Roman" w:hAnsi="Times New Roman" w:cs="Times New Roman"/>
          <w:sz w:val="28"/>
          <w:szCs w:val="28"/>
        </w:rPr>
        <w:t xml:space="preserve">Залежно від повітропродуктивності вентилятора системи рециркуляції повітря кратність рециркуляції </w:t>
      </w:r>
      <w:r w:rsidRPr="00071CED">
        <w:rPr>
          <w:rFonts w:ascii="Times New Roman" w:hAnsi="Times New Roman" w:cs="Times New Roman"/>
          <w:i/>
          <w:sz w:val="28"/>
          <w:szCs w:val="28"/>
        </w:rPr>
        <w:t>N</w:t>
      </w:r>
      <w:r w:rsidRPr="00071CED">
        <w:rPr>
          <w:rFonts w:ascii="Times New Roman" w:hAnsi="Times New Roman" w:cs="Times New Roman"/>
          <w:i/>
          <w:sz w:val="28"/>
          <w:szCs w:val="28"/>
          <w:vertAlign w:val="subscript"/>
        </w:rPr>
        <w:t>рец</w:t>
      </w:r>
      <w:r w:rsidRPr="00071CED">
        <w:rPr>
          <w:rFonts w:ascii="Times New Roman" w:hAnsi="Times New Roman" w:cs="Times New Roman"/>
          <w:i/>
          <w:sz w:val="28"/>
          <w:szCs w:val="28"/>
        </w:rPr>
        <w:t xml:space="preserve"> </w:t>
      </w:r>
      <w:r w:rsidRPr="003D492A">
        <w:rPr>
          <w:rFonts w:ascii="Times New Roman" w:hAnsi="Times New Roman" w:cs="Times New Roman"/>
          <w:sz w:val="28"/>
          <w:szCs w:val="28"/>
        </w:rPr>
        <w:t xml:space="preserve">може бути більшою або рівною кратності необхідної за зоогігієнічними вимогами N. Якщо </w:t>
      </w:r>
      <w:r w:rsidRPr="00071CED">
        <w:rPr>
          <w:rFonts w:ascii="Times New Roman" w:hAnsi="Times New Roman" w:cs="Times New Roman"/>
          <w:i/>
          <w:sz w:val="28"/>
          <w:szCs w:val="28"/>
        </w:rPr>
        <w:t>N</w:t>
      </w:r>
      <w:r w:rsidRPr="00071CED">
        <w:rPr>
          <w:rFonts w:ascii="Times New Roman" w:hAnsi="Times New Roman" w:cs="Times New Roman"/>
          <w:i/>
          <w:sz w:val="28"/>
          <w:szCs w:val="28"/>
          <w:vertAlign w:val="subscript"/>
        </w:rPr>
        <w:t>рец</w:t>
      </w:r>
      <w:r w:rsidRPr="003D492A">
        <w:rPr>
          <w:rFonts w:ascii="Times New Roman" w:hAnsi="Times New Roman" w:cs="Times New Roman"/>
          <w:sz w:val="28"/>
          <w:szCs w:val="28"/>
        </w:rPr>
        <w:t>=</w:t>
      </w:r>
      <w:r w:rsidRPr="00071CED">
        <w:rPr>
          <w:rFonts w:ascii="Times New Roman" w:hAnsi="Times New Roman" w:cs="Times New Roman"/>
          <w:sz w:val="28"/>
          <w:szCs w:val="28"/>
        </w:rPr>
        <w:t>N</w:t>
      </w:r>
      <w:r w:rsidRPr="003D492A">
        <w:rPr>
          <w:rFonts w:ascii="Times New Roman" w:hAnsi="Times New Roman" w:cs="Times New Roman"/>
          <w:sz w:val="28"/>
          <w:szCs w:val="28"/>
        </w:rPr>
        <w:t xml:space="preserve"> </w:t>
      </w:r>
      <w:r>
        <w:rPr>
          <w:rFonts w:ascii="Times New Roman" w:hAnsi="Times New Roman" w:cs="Times New Roman"/>
          <w:sz w:val="28"/>
          <w:szCs w:val="28"/>
        </w:rPr>
        <w:t>–</w:t>
      </w:r>
      <w:r w:rsidRPr="003D492A">
        <w:rPr>
          <w:rFonts w:ascii="Times New Roman" w:hAnsi="Times New Roman" w:cs="Times New Roman"/>
          <w:sz w:val="28"/>
          <w:szCs w:val="28"/>
        </w:rPr>
        <w:t xml:space="preserve"> режим</w:t>
      </w:r>
      <w:r>
        <w:rPr>
          <w:rFonts w:ascii="Times New Roman" w:hAnsi="Times New Roman" w:cs="Times New Roman"/>
          <w:sz w:val="28"/>
          <w:szCs w:val="28"/>
        </w:rPr>
        <w:t xml:space="preserve"> </w:t>
      </w:r>
      <w:r w:rsidRPr="003D492A">
        <w:rPr>
          <w:rFonts w:ascii="Times New Roman" w:hAnsi="Times New Roman" w:cs="Times New Roman"/>
          <w:sz w:val="28"/>
          <w:szCs w:val="28"/>
        </w:rPr>
        <w:t xml:space="preserve">звичайної рециркуляції. Якщо </w:t>
      </w:r>
      <w:r w:rsidRPr="00071CED">
        <w:rPr>
          <w:rFonts w:ascii="Times New Roman" w:hAnsi="Times New Roman" w:cs="Times New Roman"/>
          <w:i/>
          <w:sz w:val="28"/>
          <w:szCs w:val="28"/>
        </w:rPr>
        <w:t>Nрец</w:t>
      </w:r>
      <w:r w:rsidRPr="003D492A">
        <w:rPr>
          <w:rFonts w:ascii="Times New Roman" w:hAnsi="Times New Roman" w:cs="Times New Roman"/>
          <w:sz w:val="28"/>
          <w:szCs w:val="28"/>
        </w:rPr>
        <w:t>&gt;</w:t>
      </w:r>
      <w:r w:rsidRPr="00071CED">
        <w:rPr>
          <w:rFonts w:ascii="Times New Roman" w:hAnsi="Times New Roman" w:cs="Times New Roman"/>
          <w:i/>
          <w:sz w:val="28"/>
          <w:szCs w:val="28"/>
        </w:rPr>
        <w:t>N</w:t>
      </w:r>
      <w:r w:rsidRPr="003D492A">
        <w:rPr>
          <w:rFonts w:ascii="Times New Roman" w:hAnsi="Times New Roman" w:cs="Times New Roman"/>
          <w:sz w:val="28"/>
          <w:szCs w:val="28"/>
        </w:rPr>
        <w:t xml:space="preserve"> то режим внутрішньої рециркуляції.</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D492A">
        <w:rPr>
          <w:rFonts w:ascii="Times New Roman" w:hAnsi="Times New Roman" w:cs="Times New Roman"/>
          <w:sz w:val="28"/>
          <w:szCs w:val="28"/>
        </w:rPr>
        <w:t xml:space="preserve">Режим часткової рециркуляції. Часткова рециркуляція повітря - це режим, за якого до припливного повітря </w:t>
      </w:r>
      <w:r w:rsidRPr="00071CED">
        <w:rPr>
          <w:rFonts w:ascii="Times New Roman" w:hAnsi="Times New Roman" w:cs="Times New Roman"/>
          <w:i/>
          <w:sz w:val="28"/>
          <w:szCs w:val="28"/>
        </w:rPr>
        <w:t>Q</w:t>
      </w:r>
      <w:r w:rsidRPr="00071CED">
        <w:rPr>
          <w:rFonts w:ascii="Times New Roman" w:hAnsi="Times New Roman" w:cs="Times New Roman"/>
          <w:sz w:val="28"/>
          <w:szCs w:val="28"/>
          <w:vertAlign w:val="subscript"/>
        </w:rPr>
        <w:t>1</w:t>
      </w:r>
      <w:r w:rsidRPr="003D492A">
        <w:rPr>
          <w:rFonts w:ascii="Times New Roman" w:hAnsi="Times New Roman" w:cs="Times New Roman"/>
          <w:sz w:val="28"/>
          <w:szCs w:val="28"/>
        </w:rPr>
        <w:t xml:space="preserve"> безперервно підмішується рециркуляційне повітря з приміщення </w:t>
      </w:r>
      <w:r w:rsidRPr="00071CED">
        <w:rPr>
          <w:rFonts w:ascii="Times New Roman" w:hAnsi="Times New Roman" w:cs="Times New Roman"/>
          <w:i/>
          <w:sz w:val="28"/>
          <w:szCs w:val="28"/>
        </w:rPr>
        <w:t>Q</w:t>
      </w:r>
      <w:r w:rsidRPr="00071CED">
        <w:rPr>
          <w:rFonts w:ascii="Times New Roman" w:hAnsi="Times New Roman" w:cs="Times New Roman"/>
          <w:sz w:val="28"/>
          <w:szCs w:val="28"/>
          <w:vertAlign w:val="subscript"/>
        </w:rPr>
        <w:t>4</w:t>
      </w:r>
      <w:r w:rsidRPr="003D492A">
        <w:rPr>
          <w:rFonts w:ascii="Times New Roman" w:hAnsi="Times New Roman" w:cs="Times New Roman"/>
          <w:sz w:val="28"/>
          <w:szCs w:val="28"/>
        </w:rPr>
        <w:t xml:space="preserve">, до приміщення надходить повітряна суміш </w:t>
      </w:r>
      <w:r w:rsidRPr="00071CED">
        <w:rPr>
          <w:rFonts w:ascii="Times New Roman" w:hAnsi="Times New Roman" w:cs="Times New Roman"/>
          <w:i/>
          <w:sz w:val="28"/>
          <w:szCs w:val="28"/>
        </w:rPr>
        <w:t>Q</w:t>
      </w:r>
      <w:r w:rsidRPr="00071CED">
        <w:rPr>
          <w:rFonts w:ascii="Times New Roman" w:hAnsi="Times New Roman" w:cs="Times New Roman"/>
          <w:sz w:val="28"/>
          <w:szCs w:val="28"/>
          <w:vertAlign w:val="subscript"/>
        </w:rPr>
        <w:t>2</w:t>
      </w:r>
      <w:r w:rsidRPr="003D492A">
        <w:rPr>
          <w:rFonts w:ascii="Times New Roman" w:hAnsi="Times New Roman" w:cs="Times New Roman"/>
          <w:sz w:val="28"/>
          <w:szCs w:val="28"/>
        </w:rPr>
        <w:t>=</w:t>
      </w:r>
      <w:r w:rsidRPr="00071CED">
        <w:rPr>
          <w:rFonts w:ascii="Times New Roman" w:hAnsi="Times New Roman" w:cs="Times New Roman"/>
          <w:i/>
          <w:sz w:val="28"/>
          <w:szCs w:val="28"/>
        </w:rPr>
        <w:t>Q</w:t>
      </w:r>
      <w:r w:rsidRPr="00071CED">
        <w:rPr>
          <w:rFonts w:ascii="Times New Roman" w:hAnsi="Times New Roman" w:cs="Times New Roman"/>
          <w:sz w:val="28"/>
          <w:szCs w:val="28"/>
          <w:vertAlign w:val="subscript"/>
        </w:rPr>
        <w:t>1</w:t>
      </w:r>
      <w:r w:rsidRPr="003D492A">
        <w:rPr>
          <w:rFonts w:ascii="Times New Roman" w:hAnsi="Times New Roman" w:cs="Times New Roman"/>
          <w:sz w:val="28"/>
          <w:szCs w:val="28"/>
        </w:rPr>
        <w:t>+</w:t>
      </w:r>
      <w:r w:rsidRPr="00071CED">
        <w:rPr>
          <w:rFonts w:ascii="Times New Roman" w:hAnsi="Times New Roman" w:cs="Times New Roman"/>
          <w:i/>
          <w:sz w:val="28"/>
          <w:szCs w:val="28"/>
        </w:rPr>
        <w:t>Q</w:t>
      </w:r>
      <w:r w:rsidRPr="00071CED">
        <w:rPr>
          <w:rFonts w:ascii="Times New Roman" w:hAnsi="Times New Roman" w:cs="Times New Roman"/>
          <w:sz w:val="28"/>
          <w:szCs w:val="28"/>
          <w:vertAlign w:val="subscript"/>
        </w:rPr>
        <w:t>4</w:t>
      </w:r>
      <w:r w:rsidRPr="003D492A">
        <w:rPr>
          <w:rFonts w:ascii="Times New Roman" w:hAnsi="Times New Roman" w:cs="Times New Roman"/>
          <w:sz w:val="28"/>
          <w:szCs w:val="28"/>
        </w:rPr>
        <w:t>. Своєю чергою, повітря, що видаляється з приміщення, містить у собі</w:t>
      </w:r>
      <w:r>
        <w:rPr>
          <w:rFonts w:ascii="Times New Roman" w:hAnsi="Times New Roman" w:cs="Times New Roman"/>
          <w:sz w:val="28"/>
          <w:szCs w:val="28"/>
        </w:rPr>
        <w:t xml:space="preserve"> </w:t>
      </w:r>
      <w:r w:rsidRPr="003D492A">
        <w:rPr>
          <w:rFonts w:ascii="Times New Roman" w:hAnsi="Times New Roman" w:cs="Times New Roman"/>
          <w:sz w:val="28"/>
          <w:szCs w:val="28"/>
        </w:rPr>
        <w:t xml:space="preserve">кількість повітря, що видаляється назовні </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3</w:t>
      </w:r>
      <w:r w:rsidRPr="003D492A">
        <w:rPr>
          <w:rFonts w:ascii="Times New Roman" w:hAnsi="Times New Roman" w:cs="Times New Roman"/>
          <w:sz w:val="28"/>
          <w:szCs w:val="28"/>
        </w:rPr>
        <w:t xml:space="preserve">, і кількість повітря, що спрямовується на рециркуляцію </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4</w:t>
      </w:r>
      <w:r w:rsidRPr="00071CED">
        <w:rPr>
          <w:rFonts w:ascii="Times New Roman" w:hAnsi="Times New Roman" w:cs="Times New Roman"/>
          <w:i/>
          <w:sz w:val="28"/>
          <w:szCs w:val="28"/>
        </w:rPr>
        <w:t>,</w:t>
      </w:r>
      <w:r w:rsidRPr="003D492A">
        <w:rPr>
          <w:rFonts w:ascii="Times New Roman" w:hAnsi="Times New Roman" w:cs="Times New Roman"/>
          <w:sz w:val="28"/>
          <w:szCs w:val="28"/>
        </w:rPr>
        <w:t xml:space="preserve"> отже, </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2</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3</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4</w:t>
      </w:r>
      <w:r w:rsidRPr="003D492A">
        <w:rPr>
          <w:rFonts w:ascii="Times New Roman" w:hAnsi="Times New Roman" w:cs="Times New Roman"/>
          <w:sz w:val="28"/>
          <w:szCs w:val="28"/>
        </w:rPr>
        <w:t>. (</w:t>
      </w:r>
      <w:r>
        <w:rPr>
          <w:rFonts w:ascii="Times New Roman" w:hAnsi="Times New Roman" w:cs="Times New Roman"/>
          <w:sz w:val="28"/>
          <w:szCs w:val="28"/>
        </w:rPr>
        <w:t>Рис</w:t>
      </w:r>
      <w:r w:rsidRPr="003D492A">
        <w:rPr>
          <w:rFonts w:ascii="Times New Roman" w:hAnsi="Times New Roman" w:cs="Times New Roman"/>
          <w:sz w:val="28"/>
          <w:szCs w:val="28"/>
        </w:rPr>
        <w:t xml:space="preserve"> 1.3) При цьому забезпечується умова </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2</w:t>
      </w:r>
      <w:r w:rsidRPr="00071CED">
        <w:rPr>
          <w:rFonts w:ascii="Times New Roman" w:hAnsi="Times New Roman" w:cs="Times New Roman"/>
          <w:i/>
          <w:sz w:val="28"/>
          <w:szCs w:val="28"/>
        </w:rPr>
        <w:t>=const</w:t>
      </w:r>
      <w:r w:rsidRPr="003D492A">
        <w:rPr>
          <w:rFonts w:ascii="Times New Roman" w:hAnsi="Times New Roman" w:cs="Times New Roman"/>
          <w:sz w:val="28"/>
          <w:szCs w:val="28"/>
        </w:rPr>
        <w:t xml:space="preserve">, </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1</w:t>
      </w:r>
      <w:r w:rsidRPr="00071CED">
        <w:rPr>
          <w:rFonts w:ascii="Times New Roman" w:hAnsi="Times New Roman" w:cs="Times New Roman"/>
          <w:i/>
          <w:sz w:val="28"/>
          <w:szCs w:val="28"/>
        </w:rPr>
        <w:t>=Q</w:t>
      </w:r>
      <w:r w:rsidRPr="00071CED">
        <w:rPr>
          <w:rFonts w:ascii="Times New Roman" w:hAnsi="Times New Roman" w:cs="Times New Roman"/>
          <w:i/>
          <w:sz w:val="28"/>
          <w:szCs w:val="28"/>
          <w:vertAlign w:val="subscript"/>
        </w:rPr>
        <w:t>3</w:t>
      </w:r>
      <w:r w:rsidRPr="003D492A">
        <w:rPr>
          <w:rFonts w:ascii="Times New Roman" w:hAnsi="Times New Roman" w:cs="Times New Roman"/>
          <w:sz w:val="28"/>
          <w:szCs w:val="28"/>
        </w:rPr>
        <w:t>.</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2676648" cy="1076994"/>
            <wp:effectExtent l="19050" t="0" r="9402" b="0"/>
            <wp:docPr id="1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681353" cy="1078887"/>
                    </a:xfrm>
                    <a:prstGeom prst="rect">
                      <a:avLst/>
                    </a:prstGeom>
                  </pic:spPr>
                </pic:pic>
              </a:graphicData>
            </a:graphic>
          </wp:inline>
        </w:drawing>
      </w:r>
    </w:p>
    <w:p w:rsidR="00BC7FEA" w:rsidRPr="006779E9" w:rsidRDefault="00625064" w:rsidP="006250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w:t>
      </w:r>
      <w:r w:rsidR="00BC7FEA" w:rsidRPr="006779E9">
        <w:rPr>
          <w:rFonts w:ascii="Times New Roman" w:hAnsi="Times New Roman" w:cs="Times New Roman"/>
          <w:sz w:val="28"/>
          <w:szCs w:val="28"/>
        </w:rPr>
        <w:t xml:space="preserve"> Режим часткової рециркуляції</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6779E9">
        <w:rPr>
          <w:rFonts w:ascii="Times New Roman" w:hAnsi="Times New Roman" w:cs="Times New Roman"/>
          <w:sz w:val="28"/>
          <w:szCs w:val="28"/>
        </w:rPr>
        <w:t xml:space="preserve">У режимі часткової рециркуляції α завжди менше одиниці α= </w:t>
      </w:r>
      <w:r w:rsidRPr="006779E9">
        <w:rPr>
          <w:rFonts w:ascii="Times New Roman" w:hAnsi="Times New Roman" w:cs="Times New Roman"/>
          <w:i/>
          <w:sz w:val="28"/>
          <w:szCs w:val="28"/>
        </w:rPr>
        <w:t>Q</w:t>
      </w:r>
      <w:r w:rsidRPr="006779E9">
        <w:rPr>
          <w:rFonts w:ascii="Times New Roman" w:hAnsi="Times New Roman" w:cs="Times New Roman"/>
          <w:i/>
          <w:sz w:val="28"/>
          <w:szCs w:val="28"/>
          <w:vertAlign w:val="subscript"/>
        </w:rPr>
        <w:t>4</w:t>
      </w:r>
      <w:r w:rsidRPr="006779E9">
        <w:rPr>
          <w:rFonts w:ascii="Times New Roman" w:hAnsi="Times New Roman" w:cs="Times New Roman"/>
          <w:i/>
          <w:sz w:val="28"/>
          <w:szCs w:val="28"/>
        </w:rPr>
        <w:t>/ Q</w:t>
      </w:r>
      <w:r w:rsidRPr="006779E9">
        <w:rPr>
          <w:rFonts w:ascii="Times New Roman" w:hAnsi="Times New Roman" w:cs="Times New Roman"/>
          <w:i/>
          <w:sz w:val="28"/>
          <w:szCs w:val="28"/>
          <w:vertAlign w:val="subscript"/>
        </w:rPr>
        <w:t>2</w:t>
      </w:r>
      <w:r w:rsidRPr="006779E9">
        <w:rPr>
          <w:rFonts w:ascii="Times New Roman" w:hAnsi="Times New Roman" w:cs="Times New Roman"/>
          <w:sz w:val="28"/>
          <w:szCs w:val="28"/>
        </w:rPr>
        <w:t>&lt;1,</w:t>
      </w:r>
      <w:r>
        <w:rPr>
          <w:rFonts w:ascii="Times New Roman" w:hAnsi="Times New Roman" w:cs="Times New Roman"/>
          <w:sz w:val="28"/>
          <w:szCs w:val="28"/>
        </w:rPr>
        <w:t xml:space="preserve"> </w:t>
      </w:r>
      <w:r w:rsidRPr="006779E9">
        <w:rPr>
          <w:rFonts w:ascii="Times New Roman" w:hAnsi="Times New Roman" w:cs="Times New Roman"/>
          <w:sz w:val="28"/>
          <w:szCs w:val="28"/>
        </w:rPr>
        <w:t xml:space="preserve">тому що завжди здійснюється подача припливного повітря для збагачення киснем . Кратність часткової рециркуляції </w:t>
      </w:r>
      <w:r w:rsidRPr="006779E9">
        <w:rPr>
          <w:rFonts w:ascii="Times New Roman" w:hAnsi="Times New Roman" w:cs="Times New Roman"/>
          <w:i/>
          <w:sz w:val="28"/>
          <w:szCs w:val="28"/>
        </w:rPr>
        <w:t>N</w:t>
      </w:r>
      <w:r w:rsidRPr="006779E9">
        <w:rPr>
          <w:rFonts w:ascii="Times New Roman" w:hAnsi="Times New Roman" w:cs="Times New Roman"/>
          <w:i/>
          <w:sz w:val="28"/>
          <w:szCs w:val="28"/>
          <w:vertAlign w:val="subscript"/>
        </w:rPr>
        <w:t>ч.р</w:t>
      </w:r>
      <w:r w:rsidRPr="006779E9">
        <w:rPr>
          <w:rFonts w:ascii="Times New Roman" w:hAnsi="Times New Roman" w:cs="Times New Roman"/>
          <w:sz w:val="28"/>
          <w:szCs w:val="28"/>
          <w:vertAlign w:val="subscript"/>
        </w:rPr>
        <w:t xml:space="preserve">. </w:t>
      </w:r>
      <w:r w:rsidRPr="006779E9">
        <w:rPr>
          <w:rFonts w:ascii="Times New Roman" w:hAnsi="Times New Roman" w:cs="Times New Roman"/>
          <w:sz w:val="28"/>
          <w:szCs w:val="28"/>
        </w:rPr>
        <w:t xml:space="preserve">складається з кратності прямої циркуляції </w:t>
      </w:r>
      <w:r w:rsidRPr="006779E9">
        <w:rPr>
          <w:rFonts w:ascii="Times New Roman" w:hAnsi="Times New Roman" w:cs="Times New Roman"/>
          <w:i/>
          <w:sz w:val="28"/>
          <w:szCs w:val="28"/>
        </w:rPr>
        <w:t>N</w:t>
      </w:r>
      <w:r w:rsidRPr="006779E9">
        <w:rPr>
          <w:rFonts w:ascii="Times New Roman" w:hAnsi="Times New Roman" w:cs="Times New Roman"/>
          <w:i/>
          <w:sz w:val="28"/>
          <w:szCs w:val="28"/>
          <w:vertAlign w:val="subscript"/>
        </w:rPr>
        <w:t>пр</w:t>
      </w:r>
      <w:r w:rsidRPr="006779E9">
        <w:rPr>
          <w:rFonts w:ascii="Times New Roman" w:hAnsi="Times New Roman" w:cs="Times New Roman"/>
          <w:sz w:val="28"/>
          <w:szCs w:val="28"/>
        </w:rPr>
        <w:t xml:space="preserve"> і кратності рециркуляції </w:t>
      </w:r>
      <w:r w:rsidRPr="006779E9">
        <w:rPr>
          <w:rFonts w:ascii="Times New Roman" w:hAnsi="Times New Roman" w:cs="Times New Roman"/>
          <w:i/>
          <w:sz w:val="28"/>
          <w:szCs w:val="28"/>
        </w:rPr>
        <w:t>N</w:t>
      </w:r>
      <w:r w:rsidRPr="006779E9">
        <w:rPr>
          <w:rFonts w:ascii="Times New Roman" w:hAnsi="Times New Roman" w:cs="Times New Roman"/>
          <w:i/>
          <w:sz w:val="28"/>
          <w:szCs w:val="28"/>
          <w:vertAlign w:val="subscript"/>
        </w:rPr>
        <w:t>рец</w:t>
      </w:r>
      <w:r w:rsidRPr="006779E9">
        <w:rPr>
          <w:rFonts w:ascii="Times New Roman" w:hAnsi="Times New Roman" w:cs="Times New Roman"/>
          <w:sz w:val="28"/>
          <w:szCs w:val="28"/>
        </w:rPr>
        <w:t>. Кратність прямої циркуляції і</w:t>
      </w:r>
      <w:r>
        <w:rPr>
          <w:rFonts w:ascii="Times New Roman" w:hAnsi="Times New Roman" w:cs="Times New Roman"/>
          <w:sz w:val="28"/>
          <w:szCs w:val="28"/>
        </w:rPr>
        <w:t xml:space="preserve"> </w:t>
      </w:r>
      <w:r w:rsidRPr="006779E9">
        <w:rPr>
          <w:rFonts w:ascii="Times New Roman" w:hAnsi="Times New Roman" w:cs="Times New Roman"/>
          <w:sz w:val="28"/>
          <w:szCs w:val="28"/>
        </w:rPr>
        <w:t>кратність рециркуляції визначають за формулами:</w:t>
      </w:r>
    </w:p>
    <w:p w:rsidR="00BC7FEA" w:rsidRPr="003A0D1B" w:rsidRDefault="00BC7FEA" w:rsidP="00BC7FEA">
      <w:pPr>
        <w:autoSpaceDE w:val="0"/>
        <w:autoSpaceDN w:val="0"/>
        <w:adjustRightInd w:val="0"/>
        <w:spacing w:after="0" w:line="240" w:lineRule="auto"/>
        <w:jc w:val="right"/>
        <w:rPr>
          <w:rFonts w:ascii="Times New Roman" w:hAnsi="Times New Roman" w:cs="Times New Roman"/>
          <w:noProof/>
          <w:sz w:val="28"/>
          <w:szCs w:val="28"/>
        </w:rPr>
      </w:pPr>
      <w:r w:rsidRPr="003A0D1B">
        <w:rPr>
          <w:rFonts w:ascii="Times New Roman" w:hAnsi="Times New Roman" w:cs="Times New Roman"/>
          <w:i/>
          <w:iCs/>
          <w:noProof/>
          <w:sz w:val="32"/>
          <w:szCs w:val="28"/>
        </w:rPr>
        <w:t>N</w:t>
      </w:r>
      <w:r w:rsidRPr="003A0D1B">
        <w:rPr>
          <w:rFonts w:ascii="Times New Roman" w:eastAsia="TimesNewRomanPS-ItalicMT" w:hAnsi="Times New Roman" w:cs="Times New Roman"/>
          <w:i/>
          <w:iCs/>
          <w:noProof/>
          <w:sz w:val="20"/>
          <w:szCs w:val="18"/>
        </w:rPr>
        <w:t>пр</w:t>
      </w:r>
      <w:r w:rsidRPr="003A0D1B">
        <w:rPr>
          <w:rFonts w:ascii="Times New Roman" w:hAnsi="Times New Roman" w:cs="Times New Roman"/>
          <w:i/>
          <w:iCs/>
          <w:noProof/>
          <w:sz w:val="32"/>
          <w:szCs w:val="28"/>
        </w:rPr>
        <w:t>=N</w:t>
      </w:r>
      <w:r w:rsidRPr="003A0D1B">
        <w:rPr>
          <w:rFonts w:ascii="Times New Roman" w:eastAsia="TimesNewRomanPS-ItalicMT" w:hAnsi="Times New Roman" w:cs="Times New Roman"/>
          <w:i/>
          <w:iCs/>
          <w:noProof/>
          <w:sz w:val="20"/>
          <w:szCs w:val="18"/>
        </w:rPr>
        <w:t xml:space="preserve">ч.р. </w:t>
      </w:r>
      <w:r w:rsidRPr="003A0D1B">
        <w:rPr>
          <w:rFonts w:ascii="Times New Roman" w:eastAsia="TimesNewRomanPS-ItalicMT" w:hAnsi="Times New Roman" w:cs="Times New Roman"/>
          <w:i/>
          <w:iCs/>
          <w:noProof/>
          <w:sz w:val="32"/>
          <w:szCs w:val="28"/>
        </w:rPr>
        <w:t>β =</w:t>
      </w:r>
      <w:r w:rsidRPr="003A0D1B">
        <w:rPr>
          <w:rFonts w:ascii="Times New Roman" w:hAnsi="Times New Roman" w:cs="Times New Roman"/>
          <w:i/>
          <w:iCs/>
          <w:noProof/>
          <w:sz w:val="32"/>
          <w:szCs w:val="28"/>
        </w:rPr>
        <w:t>N</w:t>
      </w:r>
      <w:r w:rsidRPr="003A0D1B">
        <w:rPr>
          <w:rFonts w:ascii="Times New Roman" w:eastAsia="TimesNewRomanPS-ItalicMT" w:hAnsi="Times New Roman" w:cs="Times New Roman"/>
          <w:i/>
          <w:iCs/>
          <w:noProof/>
          <w:sz w:val="20"/>
          <w:szCs w:val="18"/>
        </w:rPr>
        <w:t xml:space="preserve">ч.р. </w:t>
      </w:r>
      <w:r w:rsidRPr="003A0D1B">
        <w:rPr>
          <w:rFonts w:ascii="Times New Roman" w:hAnsi="Times New Roman" w:cs="Times New Roman"/>
          <w:i/>
          <w:iCs/>
          <w:noProof/>
          <w:sz w:val="32"/>
          <w:szCs w:val="28"/>
        </w:rPr>
        <w:t xml:space="preserve">(1- </w:t>
      </w:r>
      <w:r w:rsidRPr="003A0D1B">
        <w:rPr>
          <w:rFonts w:ascii="Times New Roman" w:eastAsia="TimesNewRomanPS-ItalicMT" w:hAnsi="Times New Roman" w:cs="Times New Roman"/>
          <w:i/>
          <w:iCs/>
          <w:noProof/>
          <w:sz w:val="32"/>
          <w:szCs w:val="28"/>
        </w:rPr>
        <w:t>α</w:t>
      </w:r>
      <w:r w:rsidRPr="003A0D1B">
        <w:rPr>
          <w:rFonts w:ascii="Times New Roman" w:hAnsi="Times New Roman" w:cs="Times New Roman"/>
          <w:i/>
          <w:iCs/>
          <w:noProof/>
          <w:sz w:val="32"/>
          <w:szCs w:val="28"/>
        </w:rPr>
        <w:t>)</w:t>
      </w:r>
      <w:r w:rsidRPr="003A0D1B">
        <w:rPr>
          <w:rFonts w:ascii="Times New Roman" w:hAnsi="Times New Roman" w:cs="Times New Roman"/>
          <w:i/>
          <w:iCs/>
          <w:noProof/>
          <w:sz w:val="28"/>
          <w:szCs w:val="28"/>
        </w:rPr>
        <w:t xml:space="preserve">                                      </w:t>
      </w:r>
      <w:r w:rsidR="00625064">
        <w:rPr>
          <w:rFonts w:ascii="Times New Roman" w:hAnsi="Times New Roman" w:cs="Times New Roman"/>
          <w:i/>
          <w:iCs/>
          <w:noProof/>
          <w:sz w:val="28"/>
          <w:szCs w:val="28"/>
        </w:rPr>
        <w:t xml:space="preserve"> </w:t>
      </w:r>
      <w:r w:rsidRPr="003A0D1B">
        <w:rPr>
          <w:rFonts w:ascii="Times New Roman" w:hAnsi="Times New Roman" w:cs="Times New Roman"/>
          <w:i/>
          <w:iCs/>
          <w:noProof/>
          <w:sz w:val="28"/>
          <w:szCs w:val="28"/>
        </w:rPr>
        <w:t xml:space="preserve"> </w:t>
      </w:r>
      <w:r w:rsidRPr="003A0D1B">
        <w:rPr>
          <w:rFonts w:ascii="Times New Roman" w:hAnsi="Times New Roman" w:cs="Times New Roman"/>
          <w:noProof/>
          <w:sz w:val="28"/>
          <w:szCs w:val="28"/>
        </w:rPr>
        <w:t>(1.9)</w:t>
      </w:r>
    </w:p>
    <w:p w:rsidR="00BC7FEA" w:rsidRPr="003A0D1B" w:rsidRDefault="00BC7FEA" w:rsidP="00BC7FEA">
      <w:pPr>
        <w:autoSpaceDE w:val="0"/>
        <w:autoSpaceDN w:val="0"/>
        <w:adjustRightInd w:val="0"/>
        <w:spacing w:after="0" w:line="240" w:lineRule="auto"/>
        <w:jc w:val="right"/>
        <w:rPr>
          <w:rFonts w:ascii="Times New Roman" w:hAnsi="Times New Roman" w:cs="Times New Roman"/>
          <w:noProof/>
          <w:sz w:val="28"/>
          <w:szCs w:val="28"/>
        </w:rPr>
      </w:pPr>
      <w:r w:rsidRPr="003A0D1B">
        <w:rPr>
          <w:rFonts w:ascii="Times New Roman" w:hAnsi="Times New Roman" w:cs="Times New Roman"/>
          <w:i/>
          <w:iCs/>
          <w:noProof/>
          <w:sz w:val="32"/>
          <w:szCs w:val="28"/>
        </w:rPr>
        <w:t>N</w:t>
      </w:r>
      <w:r w:rsidRPr="003A0D1B">
        <w:rPr>
          <w:rFonts w:ascii="Times New Roman" w:eastAsia="TimesNewRomanPS-ItalicMT" w:hAnsi="Times New Roman" w:cs="Times New Roman"/>
          <w:i/>
          <w:iCs/>
          <w:noProof/>
          <w:sz w:val="20"/>
          <w:szCs w:val="18"/>
        </w:rPr>
        <w:t>рец</w:t>
      </w:r>
      <w:r w:rsidRPr="003A0D1B">
        <w:rPr>
          <w:rFonts w:ascii="Times New Roman" w:hAnsi="Times New Roman" w:cs="Times New Roman"/>
          <w:i/>
          <w:iCs/>
          <w:noProof/>
          <w:sz w:val="32"/>
          <w:szCs w:val="28"/>
        </w:rPr>
        <w:t>= N</w:t>
      </w:r>
      <w:r w:rsidRPr="003A0D1B">
        <w:rPr>
          <w:rFonts w:ascii="Times New Roman" w:eastAsia="TimesNewRomanPS-ItalicMT" w:hAnsi="Times New Roman" w:cs="Times New Roman"/>
          <w:i/>
          <w:iCs/>
          <w:noProof/>
          <w:sz w:val="20"/>
          <w:szCs w:val="18"/>
        </w:rPr>
        <w:t>ч.р.</w:t>
      </w:r>
      <w:r w:rsidRPr="003A0D1B">
        <w:rPr>
          <w:rFonts w:ascii="Times New Roman" w:eastAsia="TimesNewRomanPS-ItalicMT" w:hAnsi="Times New Roman" w:cs="Times New Roman"/>
          <w:i/>
          <w:iCs/>
          <w:noProof/>
          <w:sz w:val="32"/>
          <w:szCs w:val="28"/>
        </w:rPr>
        <w:t>α</w:t>
      </w:r>
      <w:r w:rsidRPr="003A0D1B">
        <w:rPr>
          <w:rFonts w:ascii="Times New Roman" w:hAnsi="Times New Roman" w:cs="Times New Roman"/>
          <w:i/>
          <w:iCs/>
          <w:noProof/>
          <w:sz w:val="28"/>
          <w:szCs w:val="28"/>
        </w:rPr>
        <w:t xml:space="preserve">;                                               </w:t>
      </w:r>
      <w:r w:rsidRPr="003A0D1B">
        <w:rPr>
          <w:rFonts w:ascii="Times New Roman" w:hAnsi="Times New Roman" w:cs="Times New Roman"/>
          <w:noProof/>
          <w:sz w:val="28"/>
          <w:szCs w:val="28"/>
        </w:rPr>
        <w:t>(1.10)</w:t>
      </w:r>
    </w:p>
    <w:p w:rsidR="00BC7FEA" w:rsidRPr="003A0D1B" w:rsidRDefault="00BC7FEA" w:rsidP="00BC7FEA">
      <w:pPr>
        <w:autoSpaceDE w:val="0"/>
        <w:autoSpaceDN w:val="0"/>
        <w:adjustRightInd w:val="0"/>
        <w:spacing w:after="0" w:line="240" w:lineRule="auto"/>
        <w:jc w:val="right"/>
        <w:rPr>
          <w:rFonts w:ascii="Times New Roman" w:hAnsi="Times New Roman" w:cs="Times New Roman"/>
          <w:noProof/>
          <w:sz w:val="28"/>
          <w:szCs w:val="28"/>
        </w:rPr>
      </w:pPr>
      <w:r w:rsidRPr="003A0D1B">
        <w:rPr>
          <w:rFonts w:ascii="Times New Roman" w:hAnsi="Times New Roman" w:cs="Times New Roman"/>
          <w:i/>
          <w:iCs/>
          <w:noProof/>
          <w:sz w:val="32"/>
          <w:szCs w:val="28"/>
        </w:rPr>
        <w:t>N</w:t>
      </w:r>
      <w:r w:rsidRPr="003A0D1B">
        <w:rPr>
          <w:rFonts w:ascii="Times New Roman" w:eastAsia="TimesNewRomanPS-ItalicMT" w:hAnsi="Times New Roman" w:cs="Times New Roman"/>
          <w:i/>
          <w:iCs/>
          <w:noProof/>
          <w:sz w:val="20"/>
          <w:szCs w:val="18"/>
        </w:rPr>
        <w:t>ч.р.</w:t>
      </w:r>
      <w:r w:rsidRPr="003A0D1B">
        <w:rPr>
          <w:rFonts w:ascii="Times New Roman" w:hAnsi="Times New Roman" w:cs="Times New Roman"/>
          <w:i/>
          <w:iCs/>
          <w:noProof/>
          <w:sz w:val="32"/>
          <w:szCs w:val="28"/>
        </w:rPr>
        <w:t>= N</w:t>
      </w:r>
      <w:r w:rsidRPr="003A0D1B">
        <w:rPr>
          <w:rFonts w:ascii="Times New Roman" w:eastAsia="TimesNewRomanPS-ItalicMT" w:hAnsi="Times New Roman" w:cs="Times New Roman"/>
          <w:i/>
          <w:iCs/>
          <w:noProof/>
          <w:sz w:val="20"/>
          <w:szCs w:val="18"/>
        </w:rPr>
        <w:t>рец</w:t>
      </w:r>
      <w:r w:rsidRPr="003A0D1B">
        <w:rPr>
          <w:rFonts w:ascii="Times New Roman" w:hAnsi="Times New Roman" w:cs="Times New Roman"/>
          <w:i/>
          <w:iCs/>
          <w:noProof/>
          <w:sz w:val="32"/>
          <w:szCs w:val="28"/>
        </w:rPr>
        <w:t>+ N</w:t>
      </w:r>
      <w:r w:rsidRPr="003A0D1B">
        <w:rPr>
          <w:rFonts w:ascii="Times New Roman" w:eastAsia="TimesNewRomanPS-ItalicMT" w:hAnsi="Times New Roman" w:cs="Times New Roman"/>
          <w:i/>
          <w:iCs/>
          <w:noProof/>
          <w:sz w:val="20"/>
          <w:szCs w:val="18"/>
        </w:rPr>
        <w:t>пр</w:t>
      </w:r>
      <w:r w:rsidRPr="003A0D1B">
        <w:rPr>
          <w:rFonts w:ascii="Times New Roman" w:hAnsi="Times New Roman" w:cs="Times New Roman"/>
          <w:i/>
          <w:iCs/>
          <w:noProof/>
          <w:sz w:val="32"/>
          <w:szCs w:val="28"/>
        </w:rPr>
        <w:t xml:space="preserve">; </w:t>
      </w:r>
      <w:r w:rsidRPr="003A0D1B">
        <w:rPr>
          <w:rFonts w:ascii="Times New Roman" w:hAnsi="Times New Roman" w:cs="Times New Roman"/>
          <w:i/>
          <w:iCs/>
          <w:noProof/>
          <w:sz w:val="28"/>
          <w:szCs w:val="28"/>
        </w:rPr>
        <w:t xml:space="preserve">                                         </w:t>
      </w:r>
      <w:r w:rsidRPr="003A0D1B">
        <w:rPr>
          <w:rFonts w:ascii="Times New Roman" w:hAnsi="Times New Roman" w:cs="Times New Roman"/>
          <w:noProof/>
          <w:sz w:val="28"/>
          <w:szCs w:val="28"/>
        </w:rPr>
        <w:t>(1.11)</w:t>
      </w:r>
    </w:p>
    <w:p w:rsidR="00BC7FEA" w:rsidRPr="003A0D1B" w:rsidRDefault="00BC7FEA" w:rsidP="00BC7FEA">
      <w:pPr>
        <w:spacing w:after="0" w:line="360" w:lineRule="auto"/>
        <w:ind w:firstLine="709"/>
        <w:jc w:val="right"/>
        <w:rPr>
          <w:rFonts w:ascii="Times New Roman" w:hAnsi="Times New Roman" w:cs="Times New Roman"/>
          <w:noProof/>
          <w:sz w:val="28"/>
          <w:szCs w:val="28"/>
        </w:rPr>
      </w:pPr>
      <w:r w:rsidRPr="003A0D1B">
        <w:rPr>
          <w:rFonts w:ascii="Times New Roman" w:hAnsi="Times New Roman" w:cs="Times New Roman"/>
          <w:i/>
          <w:iCs/>
          <w:noProof/>
          <w:sz w:val="32"/>
          <w:szCs w:val="28"/>
        </w:rPr>
        <w:t>N</w:t>
      </w:r>
      <w:r w:rsidRPr="003A0D1B">
        <w:rPr>
          <w:rFonts w:ascii="Times New Roman" w:eastAsia="TimesNewRomanPS-ItalicMT" w:hAnsi="Times New Roman" w:cs="Times New Roman"/>
          <w:i/>
          <w:iCs/>
          <w:noProof/>
          <w:sz w:val="20"/>
          <w:szCs w:val="18"/>
        </w:rPr>
        <w:t>ч.р.</w:t>
      </w:r>
      <w:r w:rsidRPr="003A0D1B">
        <w:rPr>
          <w:rFonts w:ascii="Times New Roman" w:eastAsia="TimesNewRomanPS-ItalicMT" w:hAnsi="Times New Roman" w:cs="Times New Roman"/>
          <w:i/>
          <w:iCs/>
          <w:noProof/>
          <w:sz w:val="32"/>
          <w:szCs w:val="28"/>
        </w:rPr>
        <w:t>≥</w:t>
      </w:r>
      <w:r w:rsidRPr="003A0D1B">
        <w:rPr>
          <w:rFonts w:ascii="Times New Roman" w:hAnsi="Times New Roman" w:cs="Times New Roman"/>
          <w:i/>
          <w:iCs/>
          <w:noProof/>
          <w:sz w:val="32"/>
          <w:szCs w:val="28"/>
        </w:rPr>
        <w:t>N</w:t>
      </w:r>
      <w:r w:rsidRPr="003A0D1B">
        <w:rPr>
          <w:rFonts w:ascii="Times New Roman" w:hAnsi="Times New Roman" w:cs="Times New Roman"/>
          <w:i/>
          <w:iCs/>
          <w:noProof/>
          <w:sz w:val="28"/>
          <w:szCs w:val="28"/>
        </w:rPr>
        <w:t xml:space="preserve">.                                                  </w:t>
      </w:r>
      <w:r w:rsidRPr="003A0D1B">
        <w:rPr>
          <w:rFonts w:ascii="Times New Roman" w:hAnsi="Times New Roman" w:cs="Times New Roman"/>
          <w:noProof/>
          <w:sz w:val="28"/>
          <w:szCs w:val="28"/>
        </w:rPr>
        <w:t>(1.12)</w:t>
      </w:r>
    </w:p>
    <w:p w:rsidR="00BC7FEA" w:rsidRPr="003A0D1B" w:rsidRDefault="00BC7FEA" w:rsidP="00BC7FEA">
      <w:pPr>
        <w:spacing w:after="0" w:line="360" w:lineRule="auto"/>
        <w:ind w:firstLine="709"/>
        <w:jc w:val="both"/>
        <w:rPr>
          <w:rFonts w:ascii="Times New Roman" w:hAnsi="Times New Roman" w:cs="Times New Roman"/>
          <w:noProof/>
          <w:sz w:val="28"/>
          <w:szCs w:val="28"/>
        </w:rPr>
      </w:pPr>
      <w:r w:rsidRPr="003A0D1B">
        <w:rPr>
          <w:rFonts w:ascii="Times New Roman" w:hAnsi="Times New Roman" w:cs="Times New Roman"/>
          <w:i/>
          <w:noProof/>
          <w:sz w:val="28"/>
          <w:szCs w:val="28"/>
        </w:rPr>
        <w:t>N</w:t>
      </w:r>
      <w:r w:rsidRPr="003A0D1B">
        <w:rPr>
          <w:rFonts w:ascii="Times New Roman" w:hAnsi="Times New Roman" w:cs="Times New Roman"/>
          <w:i/>
          <w:noProof/>
          <w:sz w:val="28"/>
          <w:szCs w:val="28"/>
          <w:vertAlign w:val="subscript"/>
        </w:rPr>
        <w:t>ч.р</w:t>
      </w:r>
      <w:r w:rsidRPr="003A0D1B">
        <w:rPr>
          <w:rFonts w:ascii="Times New Roman" w:hAnsi="Times New Roman" w:cs="Times New Roman"/>
          <w:i/>
          <w:noProof/>
          <w:sz w:val="28"/>
          <w:szCs w:val="28"/>
        </w:rPr>
        <w:t>.=N</w:t>
      </w:r>
      <w:r w:rsidRPr="003A0D1B">
        <w:rPr>
          <w:rFonts w:ascii="Times New Roman" w:hAnsi="Times New Roman" w:cs="Times New Roman"/>
          <w:noProof/>
          <w:sz w:val="28"/>
          <w:szCs w:val="28"/>
        </w:rPr>
        <w:t xml:space="preserve"> - звичайна часткова рециркуляція;</w:t>
      </w:r>
    </w:p>
    <w:p w:rsidR="00BC7FEA" w:rsidRPr="003A0D1B" w:rsidRDefault="00BC7FEA" w:rsidP="00BC7FEA">
      <w:pPr>
        <w:spacing w:after="0" w:line="360" w:lineRule="auto"/>
        <w:ind w:firstLine="709"/>
        <w:jc w:val="both"/>
        <w:rPr>
          <w:rFonts w:ascii="Times New Roman" w:hAnsi="Times New Roman" w:cs="Times New Roman"/>
          <w:noProof/>
          <w:sz w:val="28"/>
          <w:szCs w:val="28"/>
        </w:rPr>
      </w:pPr>
      <w:r w:rsidRPr="003A0D1B">
        <w:rPr>
          <w:rFonts w:ascii="Times New Roman" w:hAnsi="Times New Roman" w:cs="Times New Roman"/>
          <w:i/>
          <w:noProof/>
          <w:sz w:val="28"/>
          <w:szCs w:val="28"/>
        </w:rPr>
        <w:t>N</w:t>
      </w:r>
      <w:r w:rsidRPr="003A0D1B">
        <w:rPr>
          <w:rFonts w:ascii="Times New Roman" w:hAnsi="Times New Roman" w:cs="Times New Roman"/>
          <w:i/>
          <w:noProof/>
          <w:sz w:val="28"/>
          <w:szCs w:val="28"/>
          <w:vertAlign w:val="subscript"/>
        </w:rPr>
        <w:t>ч.р</w:t>
      </w:r>
      <w:r w:rsidRPr="003A0D1B">
        <w:rPr>
          <w:rFonts w:ascii="Times New Roman" w:hAnsi="Times New Roman" w:cs="Times New Roman"/>
          <w:i/>
          <w:noProof/>
          <w:sz w:val="28"/>
          <w:szCs w:val="28"/>
        </w:rPr>
        <w:t xml:space="preserve"> &gt;N</w:t>
      </w:r>
      <w:r w:rsidRPr="003A0D1B">
        <w:rPr>
          <w:rFonts w:ascii="Times New Roman" w:hAnsi="Times New Roman" w:cs="Times New Roman"/>
          <w:noProof/>
          <w:sz w:val="28"/>
          <w:szCs w:val="28"/>
        </w:rPr>
        <w:t xml:space="preserve"> - внутрішня часткова рециркуляція.</w:t>
      </w:r>
    </w:p>
    <w:p w:rsidR="00BC7FEA" w:rsidRPr="003A0D1B" w:rsidRDefault="00BC7FEA" w:rsidP="00BC7FEA">
      <w:pPr>
        <w:spacing w:after="0" w:line="360" w:lineRule="auto"/>
        <w:ind w:firstLine="709"/>
        <w:jc w:val="both"/>
        <w:rPr>
          <w:rFonts w:ascii="Times New Roman" w:hAnsi="Times New Roman" w:cs="Times New Roman"/>
          <w:noProof/>
          <w:sz w:val="28"/>
          <w:szCs w:val="28"/>
        </w:rPr>
      </w:pPr>
      <w:r w:rsidRPr="003A0D1B">
        <w:rPr>
          <w:rFonts w:ascii="Times New Roman" w:hAnsi="Times New Roman" w:cs="Times New Roman"/>
          <w:noProof/>
          <w:sz w:val="28"/>
          <w:szCs w:val="28"/>
        </w:rPr>
        <w:t>У загальному випадку схема часткової рециркуляції матиме такий вигляд (</w:t>
      </w:r>
      <w:r w:rsidR="00625064">
        <w:rPr>
          <w:rFonts w:ascii="Times New Roman" w:hAnsi="Times New Roman" w:cs="Times New Roman"/>
          <w:noProof/>
          <w:sz w:val="28"/>
          <w:szCs w:val="28"/>
        </w:rPr>
        <w:t>р</w:t>
      </w:r>
      <w:r w:rsidRPr="003A0D1B">
        <w:rPr>
          <w:rFonts w:ascii="Times New Roman" w:hAnsi="Times New Roman" w:cs="Times New Roman"/>
          <w:noProof/>
          <w:sz w:val="28"/>
          <w:szCs w:val="28"/>
        </w:rPr>
        <w:t>ис</w:t>
      </w:r>
      <w:r>
        <w:rPr>
          <w:rFonts w:ascii="Times New Roman" w:hAnsi="Times New Roman" w:cs="Times New Roman"/>
          <w:noProof/>
          <w:sz w:val="28"/>
          <w:szCs w:val="28"/>
        </w:rPr>
        <w:t>.</w:t>
      </w:r>
      <w:r w:rsidRPr="003A0D1B">
        <w:rPr>
          <w:rFonts w:ascii="Times New Roman" w:hAnsi="Times New Roman" w:cs="Times New Roman"/>
          <w:noProof/>
          <w:sz w:val="28"/>
          <w:szCs w:val="28"/>
        </w:rPr>
        <w:t xml:space="preserve"> 1.4).</w:t>
      </w:r>
    </w:p>
    <w:p w:rsidR="00BC7FEA" w:rsidRDefault="00BC7FEA" w:rsidP="00BC7FEA">
      <w:pPr>
        <w:spacing w:after="0" w:line="360" w:lineRule="auto"/>
        <w:ind w:firstLine="709"/>
        <w:jc w:val="both"/>
        <w:rPr>
          <w:rFonts w:ascii="Times New Roman" w:hAnsi="Times New Roman" w:cs="Times New Roman"/>
          <w:noProof/>
          <w:sz w:val="28"/>
          <w:szCs w:val="28"/>
        </w:rPr>
      </w:pPr>
      <w:r w:rsidRPr="003A0D1B">
        <w:rPr>
          <w:rFonts w:ascii="Times New Roman" w:hAnsi="Times New Roman" w:cs="Times New Roman"/>
          <w:noProof/>
          <w:sz w:val="28"/>
          <w:szCs w:val="28"/>
        </w:rPr>
        <w:t>Аналіз режимів прямої циркуляції, рециркуляції та часткової</w:t>
      </w:r>
      <w:r>
        <w:rPr>
          <w:rFonts w:ascii="Times New Roman" w:hAnsi="Times New Roman" w:cs="Times New Roman"/>
          <w:noProof/>
          <w:sz w:val="28"/>
          <w:szCs w:val="28"/>
        </w:rPr>
        <w:t xml:space="preserve"> </w:t>
      </w:r>
      <w:r w:rsidRPr="003A0D1B">
        <w:rPr>
          <w:rFonts w:ascii="Times New Roman" w:hAnsi="Times New Roman" w:cs="Times New Roman"/>
          <w:noProof/>
          <w:sz w:val="28"/>
          <w:szCs w:val="28"/>
        </w:rPr>
        <w:t>рециркуляції показав таке: режим прямої циркуляції повітря (</w:t>
      </w:r>
      <w:r w:rsidR="00625064">
        <w:rPr>
          <w:rFonts w:ascii="Times New Roman" w:hAnsi="Times New Roman" w:cs="Times New Roman"/>
          <w:noProof/>
          <w:sz w:val="28"/>
          <w:szCs w:val="28"/>
        </w:rPr>
        <w:t>р</w:t>
      </w:r>
      <w:r>
        <w:rPr>
          <w:rFonts w:ascii="Times New Roman" w:hAnsi="Times New Roman" w:cs="Times New Roman"/>
          <w:noProof/>
          <w:sz w:val="28"/>
          <w:szCs w:val="28"/>
        </w:rPr>
        <w:t>ис</w:t>
      </w:r>
      <w:r w:rsidRPr="003A0D1B">
        <w:rPr>
          <w:rFonts w:ascii="Times New Roman" w:hAnsi="Times New Roman" w:cs="Times New Roman"/>
          <w:noProof/>
          <w:sz w:val="28"/>
          <w:szCs w:val="28"/>
        </w:rPr>
        <w:t xml:space="preserve"> 1.1) характеризується великими енерговитратами, пов'язаними з підігріванням припливного повітря в перехідний і холодні періоди року; режим рециркуляції повітря (</w:t>
      </w:r>
      <w:r w:rsidR="00625064">
        <w:rPr>
          <w:rFonts w:ascii="Times New Roman" w:hAnsi="Times New Roman" w:cs="Times New Roman"/>
          <w:noProof/>
          <w:sz w:val="28"/>
          <w:szCs w:val="28"/>
        </w:rPr>
        <w:t>р</w:t>
      </w:r>
      <w:r>
        <w:rPr>
          <w:rFonts w:ascii="Times New Roman" w:hAnsi="Times New Roman" w:cs="Times New Roman"/>
          <w:noProof/>
          <w:sz w:val="28"/>
          <w:szCs w:val="28"/>
        </w:rPr>
        <w:t>ис</w:t>
      </w:r>
      <w:r w:rsidRPr="003A0D1B">
        <w:rPr>
          <w:rFonts w:ascii="Times New Roman" w:hAnsi="Times New Roman" w:cs="Times New Roman"/>
          <w:noProof/>
          <w:sz w:val="28"/>
          <w:szCs w:val="28"/>
        </w:rPr>
        <w:t xml:space="preserve"> 1.2) супроводжується зниженими енерговитратами порівняно з</w:t>
      </w:r>
      <w:r>
        <w:rPr>
          <w:rFonts w:ascii="Times New Roman" w:hAnsi="Times New Roman" w:cs="Times New Roman"/>
          <w:noProof/>
          <w:sz w:val="28"/>
          <w:szCs w:val="28"/>
        </w:rPr>
        <w:t xml:space="preserve"> </w:t>
      </w:r>
      <w:r w:rsidRPr="003A0D1B">
        <w:rPr>
          <w:rFonts w:ascii="Times New Roman" w:hAnsi="Times New Roman" w:cs="Times New Roman"/>
          <w:noProof/>
          <w:sz w:val="28"/>
          <w:szCs w:val="28"/>
        </w:rPr>
        <w:t>з режимом прямої циркуляції, однак, у цьому режимі у зв'язку з</w:t>
      </w:r>
      <w:r>
        <w:rPr>
          <w:rFonts w:ascii="Times New Roman" w:hAnsi="Times New Roman" w:cs="Times New Roman"/>
          <w:noProof/>
          <w:sz w:val="28"/>
          <w:szCs w:val="28"/>
        </w:rPr>
        <w:t xml:space="preserve"> </w:t>
      </w:r>
      <w:r w:rsidRPr="003A0D1B">
        <w:rPr>
          <w:rFonts w:ascii="Times New Roman" w:hAnsi="Times New Roman" w:cs="Times New Roman"/>
          <w:noProof/>
          <w:sz w:val="28"/>
          <w:szCs w:val="28"/>
        </w:rPr>
        <w:t>життєдіяльністю тварин у повітряному середовищі тваринницьких приміщень відбувається накопичення пилу, шкідливих газів, знижується вміст кисню.</w:t>
      </w:r>
    </w:p>
    <w:p w:rsidR="00625064" w:rsidRPr="00847BE3" w:rsidRDefault="00625064" w:rsidP="00625064">
      <w:pPr>
        <w:spacing w:after="0" w:line="360" w:lineRule="auto"/>
        <w:ind w:firstLine="709"/>
        <w:jc w:val="both"/>
        <w:rPr>
          <w:rFonts w:ascii="Times New Roman" w:hAnsi="Times New Roman" w:cs="Times New Roman"/>
          <w:sz w:val="28"/>
          <w:szCs w:val="28"/>
        </w:rPr>
      </w:pPr>
      <w:r w:rsidRPr="00FF0EDD">
        <w:rPr>
          <w:rFonts w:ascii="Times New Roman" w:hAnsi="Times New Roman" w:cs="Times New Roman"/>
          <w:sz w:val="28"/>
          <w:szCs w:val="28"/>
        </w:rPr>
        <w:t>Для усунення цього недоліку в режимі рециркуляції необхідно використовувати високоефективні фільтри для очищення від пилу і шкідливих газів, однак, проблему збагачення повітряного середовища киснем і видалення вуглекислого газу, установкою фільтра, не вирішує. На підставі вищесказаного</w:t>
      </w:r>
      <w:r>
        <w:rPr>
          <w:rFonts w:ascii="Times New Roman" w:hAnsi="Times New Roman" w:cs="Times New Roman"/>
          <w:sz w:val="28"/>
          <w:szCs w:val="28"/>
        </w:rPr>
        <w:t xml:space="preserve"> </w:t>
      </w:r>
      <w:r w:rsidRPr="00FF0EDD">
        <w:rPr>
          <w:rFonts w:ascii="Times New Roman" w:hAnsi="Times New Roman" w:cs="Times New Roman"/>
          <w:sz w:val="28"/>
          <w:szCs w:val="28"/>
        </w:rPr>
        <w:lastRenderedPageBreak/>
        <w:t>доцільно застосовувати вентиляційні системи, що працюють у режимі часткової рециркуляції (</w:t>
      </w:r>
      <w:r>
        <w:rPr>
          <w:rFonts w:ascii="Times New Roman" w:hAnsi="Times New Roman" w:cs="Times New Roman"/>
          <w:sz w:val="28"/>
          <w:szCs w:val="28"/>
        </w:rPr>
        <w:t>р</w:t>
      </w:r>
      <w:r w:rsidRPr="00FF0EDD">
        <w:rPr>
          <w:rFonts w:ascii="Times New Roman" w:hAnsi="Times New Roman" w:cs="Times New Roman"/>
          <w:sz w:val="28"/>
          <w:szCs w:val="28"/>
        </w:rPr>
        <w:t>ис. 1.4) з високоефективним очищенням повітря що направляється на рециркуляцію. У режимі часткової рециркуляції повітря до</w:t>
      </w:r>
      <w:r>
        <w:rPr>
          <w:rFonts w:ascii="Times New Roman" w:hAnsi="Times New Roman" w:cs="Times New Roman"/>
          <w:sz w:val="28"/>
          <w:szCs w:val="28"/>
        </w:rPr>
        <w:t xml:space="preserve"> </w:t>
      </w:r>
      <w:r w:rsidRPr="00FF0EDD">
        <w:rPr>
          <w:rFonts w:ascii="Times New Roman" w:hAnsi="Times New Roman" w:cs="Times New Roman"/>
          <w:sz w:val="28"/>
          <w:szCs w:val="28"/>
        </w:rPr>
        <w:t>рециркуляційного повітря підмішується частина припливного зовнішнього повітря, для збагачення повітряного середовища киснем, з одночасним видалення частини вентиляційного повітря в атмосферу з метою зниження концентрації вуглекислого газу.</w:t>
      </w:r>
    </w:p>
    <w:p w:rsidR="00BC7FEA" w:rsidRPr="00847BE3" w:rsidRDefault="00BC7FEA" w:rsidP="00BC7FE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242435" cy="1913890"/>
            <wp:effectExtent l="0" t="0" r="5715" b="0"/>
            <wp:docPr id="157" name="Рисунок 4"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S\Desktop\Новый точечный рисунок.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2435" cy="1913890"/>
                    </a:xfrm>
                    <a:prstGeom prst="rect">
                      <a:avLst/>
                    </a:prstGeom>
                    <a:noFill/>
                    <a:ln>
                      <a:noFill/>
                    </a:ln>
                  </pic:spPr>
                </pic:pic>
              </a:graphicData>
            </a:graphic>
          </wp:inline>
        </w:drawing>
      </w:r>
    </w:p>
    <w:p w:rsidR="00625064" w:rsidRPr="00FF0EDD" w:rsidRDefault="005911CF" w:rsidP="006250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1.4.</w:t>
      </w:r>
      <w:r w:rsidR="00BC7FEA" w:rsidRPr="00FF0EDD">
        <w:rPr>
          <w:rFonts w:ascii="Times New Roman" w:hAnsi="Times New Roman" w:cs="Times New Roman"/>
          <w:sz w:val="28"/>
          <w:szCs w:val="28"/>
        </w:rPr>
        <w:t xml:space="preserve"> Схема часткової рециркуляції повітря</w:t>
      </w:r>
      <w:r w:rsidR="00625064">
        <w:rPr>
          <w:rFonts w:ascii="Times New Roman" w:hAnsi="Times New Roman" w:cs="Times New Roman"/>
          <w:sz w:val="28"/>
          <w:szCs w:val="28"/>
        </w:rPr>
        <w:t xml:space="preserve">: </w:t>
      </w:r>
      <w:r w:rsidR="00625064" w:rsidRPr="00FF0EDD">
        <w:rPr>
          <w:rFonts w:ascii="Times New Roman" w:hAnsi="Times New Roman" w:cs="Times New Roman"/>
          <w:i/>
          <w:sz w:val="28"/>
          <w:szCs w:val="28"/>
        </w:rPr>
        <w:t>С</w:t>
      </w:r>
      <w:r w:rsidR="00625064" w:rsidRPr="00FF0EDD">
        <w:rPr>
          <w:rFonts w:ascii="Times New Roman" w:hAnsi="Times New Roman" w:cs="Times New Roman"/>
          <w:i/>
          <w:sz w:val="28"/>
          <w:szCs w:val="28"/>
          <w:vertAlign w:val="subscript"/>
        </w:rPr>
        <w:t>пил</w:t>
      </w:r>
      <w:r w:rsidR="00625064" w:rsidRPr="00FF0EDD">
        <w:rPr>
          <w:rFonts w:ascii="Times New Roman" w:hAnsi="Times New Roman" w:cs="Times New Roman"/>
          <w:sz w:val="28"/>
          <w:szCs w:val="28"/>
        </w:rPr>
        <w:t xml:space="preserve"> - концентрація пилу; </w:t>
      </w:r>
      <w:r w:rsidR="00625064" w:rsidRPr="00FF0EDD">
        <w:rPr>
          <w:rFonts w:ascii="Times New Roman" w:hAnsi="Times New Roman" w:cs="Times New Roman"/>
          <w:i/>
          <w:sz w:val="28"/>
          <w:szCs w:val="28"/>
        </w:rPr>
        <w:t>С</w:t>
      </w:r>
      <w:r w:rsidR="00625064" w:rsidRPr="00FF0EDD">
        <w:rPr>
          <w:rFonts w:ascii="Times New Roman" w:hAnsi="Times New Roman" w:cs="Times New Roman"/>
          <w:i/>
          <w:sz w:val="28"/>
          <w:szCs w:val="28"/>
          <w:vertAlign w:val="subscript"/>
        </w:rPr>
        <w:t>NH3</w:t>
      </w:r>
      <w:r w:rsidR="00625064" w:rsidRPr="00FF0EDD">
        <w:rPr>
          <w:rFonts w:ascii="Times New Roman" w:hAnsi="Times New Roman" w:cs="Times New Roman"/>
          <w:sz w:val="28"/>
          <w:szCs w:val="28"/>
        </w:rPr>
        <w:t xml:space="preserve"> - концентрація аміаку; </w:t>
      </w:r>
      <w:r w:rsidR="00625064" w:rsidRPr="00FF0EDD">
        <w:rPr>
          <w:rFonts w:ascii="Times New Roman" w:hAnsi="Times New Roman" w:cs="Times New Roman"/>
          <w:i/>
          <w:sz w:val="28"/>
          <w:szCs w:val="28"/>
        </w:rPr>
        <w:t>С</w:t>
      </w:r>
      <w:r w:rsidR="00625064" w:rsidRPr="00FF0EDD">
        <w:rPr>
          <w:rFonts w:ascii="Times New Roman" w:hAnsi="Times New Roman" w:cs="Times New Roman"/>
          <w:i/>
          <w:sz w:val="28"/>
          <w:szCs w:val="28"/>
          <w:vertAlign w:val="subscript"/>
        </w:rPr>
        <w:t>H2S</w:t>
      </w:r>
      <w:r w:rsidR="00625064" w:rsidRPr="00FF0EDD">
        <w:rPr>
          <w:rFonts w:ascii="Times New Roman" w:hAnsi="Times New Roman" w:cs="Times New Roman"/>
          <w:sz w:val="28"/>
          <w:szCs w:val="28"/>
        </w:rPr>
        <w:t xml:space="preserve"> - концентрація сірководню</w:t>
      </w:r>
    </w:p>
    <w:p w:rsidR="00BC7FEA" w:rsidRPr="00D02523" w:rsidRDefault="00BC7FEA" w:rsidP="00BC7FEA">
      <w:pPr>
        <w:spacing w:after="0" w:line="360" w:lineRule="auto"/>
        <w:ind w:firstLine="709"/>
        <w:jc w:val="both"/>
        <w:rPr>
          <w:rFonts w:ascii="Times New Roman" w:hAnsi="Times New Roman" w:cs="Times New Roman"/>
          <w:sz w:val="28"/>
          <w:szCs w:val="28"/>
        </w:rPr>
      </w:pPr>
      <w:r w:rsidRPr="00D02523">
        <w:rPr>
          <w:rFonts w:ascii="Times New Roman" w:hAnsi="Times New Roman" w:cs="Times New Roman"/>
          <w:sz w:val="28"/>
          <w:szCs w:val="28"/>
        </w:rPr>
        <w:t>У зв'язку зі створенням у перспективі повністю автоматизованих сільськогосподарських підприємств (ферм, теплиць тощо) більшою мірою має бути приділена увага створенню оптимальних систем електротеплозабезпечення</w:t>
      </w:r>
      <w:r>
        <w:rPr>
          <w:rFonts w:ascii="Times New Roman" w:hAnsi="Times New Roman" w:cs="Times New Roman"/>
          <w:sz w:val="28"/>
          <w:szCs w:val="28"/>
        </w:rPr>
        <w:t xml:space="preserve"> </w:t>
      </w:r>
      <w:r w:rsidRPr="00D02523">
        <w:rPr>
          <w:rFonts w:ascii="Times New Roman" w:hAnsi="Times New Roman" w:cs="Times New Roman"/>
          <w:sz w:val="28"/>
          <w:szCs w:val="28"/>
        </w:rPr>
        <w:t>виробничих об'єктів на базі автоматизованих систем управління електротепловими процесами (АСУ ЕТП) з використанням уніфікованих систем автоматичного регулювання, мікропроцесорної та комп'ютерної техніки. Підвищення енергоефективності вентиляційних систем свинарського приміщення можливе не тільки за рахунок використання часткової рециркуляції повітря, а й завдяки впровадженню систем, що функціонують на основі автоматичних систем управління. основі автоматичних систем управління. Проведено огляд наявних</w:t>
      </w:r>
      <w:r>
        <w:rPr>
          <w:rFonts w:ascii="Times New Roman" w:hAnsi="Times New Roman" w:cs="Times New Roman"/>
          <w:sz w:val="28"/>
          <w:szCs w:val="28"/>
        </w:rPr>
        <w:t xml:space="preserve"> </w:t>
      </w:r>
      <w:r w:rsidRPr="00D02523">
        <w:rPr>
          <w:rFonts w:ascii="Times New Roman" w:hAnsi="Times New Roman" w:cs="Times New Roman"/>
          <w:sz w:val="28"/>
          <w:szCs w:val="28"/>
        </w:rPr>
        <w:t>вітчизняних та імпортних систем регулювання параметрів повітряного середовища в тваринницьких приміщеннях, аналіз показав, що такі системи дорогі або мають недостатній функціонал</w:t>
      </w:r>
      <w:r w:rsidR="003446AD" w:rsidRPr="00B634A1">
        <w:rPr>
          <w:rFonts w:ascii="Times New Roman" w:hAnsi="Times New Roman" w:cs="Times New Roman"/>
          <w:sz w:val="28"/>
          <w:szCs w:val="28"/>
        </w:rPr>
        <w:t xml:space="preserve"> [18]</w:t>
      </w:r>
      <w:r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D02523">
        <w:rPr>
          <w:rFonts w:ascii="Times New Roman" w:hAnsi="Times New Roman" w:cs="Times New Roman"/>
          <w:sz w:val="28"/>
          <w:szCs w:val="28"/>
        </w:rPr>
        <w:lastRenderedPageBreak/>
        <w:t xml:space="preserve">Мета АСУ </w:t>
      </w:r>
      <w:r w:rsidR="00625064">
        <w:rPr>
          <w:rFonts w:ascii="Times New Roman" w:hAnsi="Times New Roman" w:cs="Times New Roman"/>
          <w:sz w:val="28"/>
          <w:szCs w:val="28"/>
        </w:rPr>
        <w:t>–</w:t>
      </w:r>
      <w:r w:rsidRPr="00D02523">
        <w:rPr>
          <w:rFonts w:ascii="Times New Roman" w:hAnsi="Times New Roman" w:cs="Times New Roman"/>
          <w:sz w:val="28"/>
          <w:szCs w:val="28"/>
        </w:rPr>
        <w:t xml:space="preserve"> забезпечення оптимального технологічного процесу, тобто за якого забезпечується максимальна ефективність експлуатації тварин</w:t>
      </w:r>
      <w:r w:rsidR="003446AD" w:rsidRPr="00B634A1">
        <w:rPr>
          <w:rFonts w:ascii="Times New Roman" w:hAnsi="Times New Roman" w:cs="Times New Roman"/>
          <w:sz w:val="28"/>
          <w:szCs w:val="28"/>
          <w:lang w:val="ru-RU"/>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347B40">
        <w:rPr>
          <w:rFonts w:ascii="Times New Roman" w:hAnsi="Times New Roman" w:cs="Times New Roman"/>
          <w:sz w:val="28"/>
          <w:szCs w:val="28"/>
        </w:rPr>
        <w:t>Система автоматизації дає змогу вести облік і аналіз поточної роботи вентиляційного обладнання, своєчасну фіксацію небезпечних відхилень, запобігати порушенню технологічного процесу. Точність регулювання управління автоматизованою системою залежить від виду тварин у приміщенні, де встановлена вентиляційна система, економічної та технічної доцільності, підтримуваних параметрів мікроклімату</w:t>
      </w:r>
      <w:r w:rsidR="003446AD" w:rsidRPr="00B634A1">
        <w:rPr>
          <w:rFonts w:ascii="Times New Roman" w:hAnsi="Times New Roman" w:cs="Times New Roman"/>
          <w:sz w:val="28"/>
          <w:szCs w:val="28"/>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92043A">
        <w:rPr>
          <w:rFonts w:ascii="Times New Roman" w:hAnsi="Times New Roman" w:cs="Times New Roman"/>
          <w:sz w:val="28"/>
          <w:szCs w:val="28"/>
        </w:rPr>
        <w:t>Основою АСУ є контролер мікроклімату, який забезпечує контроль і управління станом середовища у тваринницьких приміщеннях у режимі реального часу. У робочому режимі контролер отримує дані про стан середовища у тваринницькому приміщенні за допомогою різних датчиків</w:t>
      </w:r>
      <w:r>
        <w:rPr>
          <w:rFonts w:ascii="Times New Roman" w:hAnsi="Times New Roman" w:cs="Times New Roman"/>
          <w:sz w:val="28"/>
          <w:szCs w:val="28"/>
        </w:rPr>
        <w:t xml:space="preserve"> </w:t>
      </w:r>
      <w:r w:rsidRPr="0092043A">
        <w:rPr>
          <w:rFonts w:ascii="Times New Roman" w:hAnsi="Times New Roman" w:cs="Times New Roman"/>
          <w:sz w:val="28"/>
          <w:szCs w:val="28"/>
        </w:rPr>
        <w:t>і керує виконавчими механізмами відповідно до написаної програми, підтримуючи задані параметри мікроклімату</w:t>
      </w:r>
      <w:r w:rsidR="003446AD" w:rsidRPr="00B634A1">
        <w:rPr>
          <w:rFonts w:ascii="Times New Roman" w:hAnsi="Times New Roman" w:cs="Times New Roman"/>
          <w:sz w:val="28"/>
          <w:szCs w:val="28"/>
        </w:rPr>
        <w:t xml:space="preserve">  [18]</w:t>
      </w:r>
      <w:r w:rsidR="003446AD" w:rsidRPr="00D02523">
        <w:rPr>
          <w:rFonts w:ascii="Times New Roman" w:hAnsi="Times New Roman" w:cs="Times New Roman"/>
          <w:sz w:val="28"/>
          <w:szCs w:val="28"/>
        </w:rPr>
        <w:t>.</w:t>
      </w:r>
    </w:p>
    <w:p w:rsidR="00BC7FEA" w:rsidRPr="0092043A" w:rsidRDefault="00BC7FEA" w:rsidP="00BC7FEA">
      <w:pPr>
        <w:spacing w:after="0" w:line="360" w:lineRule="auto"/>
        <w:ind w:firstLine="709"/>
        <w:jc w:val="both"/>
        <w:rPr>
          <w:rFonts w:ascii="Times New Roman" w:hAnsi="Times New Roman" w:cs="Times New Roman"/>
          <w:sz w:val="28"/>
          <w:szCs w:val="28"/>
        </w:rPr>
      </w:pPr>
      <w:r w:rsidRPr="0092043A">
        <w:rPr>
          <w:rFonts w:ascii="Times New Roman" w:hAnsi="Times New Roman" w:cs="Times New Roman"/>
          <w:sz w:val="28"/>
          <w:szCs w:val="28"/>
        </w:rPr>
        <w:t>Нині широкого поширення набули наявні системи контролю мікроклімату в тваринницьких приміщеннях, аналіз яких наведено нижче.</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92043A">
        <w:rPr>
          <w:rFonts w:ascii="Times New Roman" w:hAnsi="Times New Roman" w:cs="Times New Roman"/>
          <w:sz w:val="28"/>
          <w:szCs w:val="28"/>
        </w:rPr>
        <w:t>Автоматизована система контролю та управління мікрокліматом АСУ "Клімат", призначена для контролю та управління виконавчими механізмами, що забезпечують підтримання кліматичних параметрів повітряного середовища тваринницького повітряного середовища тваринницького приміщення в заданих межах у ручному,</w:t>
      </w:r>
      <w:r>
        <w:rPr>
          <w:rFonts w:ascii="Times New Roman" w:hAnsi="Times New Roman" w:cs="Times New Roman"/>
          <w:sz w:val="28"/>
          <w:szCs w:val="28"/>
        </w:rPr>
        <w:t xml:space="preserve"> </w:t>
      </w:r>
      <w:r w:rsidRPr="0092043A">
        <w:rPr>
          <w:rFonts w:ascii="Times New Roman" w:hAnsi="Times New Roman" w:cs="Times New Roman"/>
          <w:sz w:val="28"/>
          <w:szCs w:val="28"/>
        </w:rPr>
        <w:t>автоматичному та аварійному режимах, відповідно до технології вирощування та утримання тварин. АСУ дає змогу накопичувати й організовувати бездротову (і дротову) передачу інформаційно-аналітичного матеріалу</w:t>
      </w:r>
      <w:r>
        <w:rPr>
          <w:rFonts w:ascii="Times New Roman" w:hAnsi="Times New Roman" w:cs="Times New Roman"/>
          <w:sz w:val="28"/>
          <w:szCs w:val="28"/>
        </w:rPr>
        <w:t xml:space="preserve"> </w:t>
      </w:r>
      <w:r w:rsidRPr="0092043A">
        <w:rPr>
          <w:rFonts w:ascii="Times New Roman" w:hAnsi="Times New Roman" w:cs="Times New Roman"/>
          <w:sz w:val="28"/>
          <w:szCs w:val="28"/>
        </w:rPr>
        <w:t>на диспетчерський комп'ютер для оцінки ефективності роботи обладнання та застосовуваних технологій</w:t>
      </w:r>
      <w:r w:rsidR="003446AD" w:rsidRPr="00B634A1">
        <w:rPr>
          <w:rFonts w:ascii="Times New Roman" w:hAnsi="Times New Roman" w:cs="Times New Roman"/>
          <w:sz w:val="28"/>
          <w:szCs w:val="28"/>
          <w:lang w:val="ru-RU"/>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4C6254">
        <w:rPr>
          <w:rFonts w:ascii="Times New Roman" w:hAnsi="Times New Roman" w:cs="Times New Roman"/>
          <w:sz w:val="28"/>
          <w:szCs w:val="28"/>
        </w:rPr>
        <w:t xml:space="preserve">АСУ забезпечує контроль: температури всередині приміщення за зонами і на вулиці; вологості всередині приміщення по зонах і на вулиці; повітрообміну; розрідження повітря; енергопостачання (контроль вступних фаз); виконавчих </w:t>
      </w:r>
      <w:r w:rsidRPr="004C6254">
        <w:rPr>
          <w:rFonts w:ascii="Times New Roman" w:hAnsi="Times New Roman" w:cs="Times New Roman"/>
          <w:sz w:val="28"/>
          <w:szCs w:val="28"/>
        </w:rPr>
        <w:lastRenderedPageBreak/>
        <w:t>елементів; освітлення; потужності та споживання електроенергії (за кожною</w:t>
      </w:r>
      <w:r>
        <w:rPr>
          <w:rFonts w:ascii="Times New Roman" w:hAnsi="Times New Roman" w:cs="Times New Roman"/>
          <w:sz w:val="28"/>
          <w:szCs w:val="28"/>
        </w:rPr>
        <w:t xml:space="preserve"> </w:t>
      </w:r>
      <w:r w:rsidRPr="004C6254">
        <w:rPr>
          <w:rFonts w:ascii="Times New Roman" w:hAnsi="Times New Roman" w:cs="Times New Roman"/>
          <w:sz w:val="28"/>
          <w:szCs w:val="28"/>
        </w:rPr>
        <w:t>групі виконавчих елементів); споживання води</w:t>
      </w:r>
      <w:r w:rsidR="003446AD" w:rsidRPr="00B634A1">
        <w:rPr>
          <w:rFonts w:ascii="Times New Roman" w:hAnsi="Times New Roman" w:cs="Times New Roman"/>
          <w:sz w:val="28"/>
          <w:szCs w:val="28"/>
          <w:lang w:val="ru-RU"/>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4C6254">
        <w:rPr>
          <w:rFonts w:ascii="Times New Roman" w:hAnsi="Times New Roman" w:cs="Times New Roman"/>
          <w:sz w:val="28"/>
          <w:szCs w:val="28"/>
        </w:rPr>
        <w:t>АСУ забезпечує управління: бічними витяжними вентиляторами; частотними перетворювачами; припливними клапанами повітряних шахт; розгінними вентиляторами; тунельними вентиляторами і жалюзі; теплогенераторами за зонами регулювання; зволожувачами; охолоджувачами;</w:t>
      </w:r>
      <w:r>
        <w:rPr>
          <w:rFonts w:ascii="Times New Roman" w:hAnsi="Times New Roman" w:cs="Times New Roman"/>
          <w:sz w:val="28"/>
          <w:szCs w:val="28"/>
        </w:rPr>
        <w:t xml:space="preserve"> </w:t>
      </w:r>
      <w:r w:rsidRPr="004C6254">
        <w:rPr>
          <w:rFonts w:ascii="Times New Roman" w:hAnsi="Times New Roman" w:cs="Times New Roman"/>
          <w:sz w:val="28"/>
          <w:szCs w:val="28"/>
        </w:rPr>
        <w:t>сервоприводами припливних кватирок і сервоприводами витяжних камінів; резервним живленням для аварійного відкриття/закриття припливних клапанів і сервоприводів</w:t>
      </w:r>
      <w:r w:rsidR="003446AD" w:rsidRPr="00B634A1">
        <w:rPr>
          <w:rFonts w:ascii="Times New Roman" w:hAnsi="Times New Roman" w:cs="Times New Roman"/>
          <w:sz w:val="28"/>
          <w:szCs w:val="28"/>
          <w:lang w:val="ru-RU"/>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316D8B">
        <w:rPr>
          <w:rFonts w:ascii="Times New Roman" w:hAnsi="Times New Roman" w:cs="Times New Roman"/>
          <w:sz w:val="28"/>
          <w:szCs w:val="28"/>
        </w:rPr>
        <w:t>В автоматичному режимі роботи АСУ забезпечує: підтримання температури, вологості, мінімального (номінального) повітрообміну за графіками вирощування тварин; управління повітрообміном від номінального до тунельного; управління зволоженням; управління охолодженням; управління нагріванням (калориферами, теплогенераторами або іншими нагрівальними приладами з автономним керуванням); управління клапанами припливних шахт з індивідуальним приводом; управління двома безступеневими сервоприводами кватирок; управління двома безступеневими сервоприводами кватирок; управління двома безступеневими сервоприводами</w:t>
      </w:r>
      <w:r w:rsidR="003446AD" w:rsidRPr="00B634A1">
        <w:rPr>
          <w:rFonts w:ascii="Times New Roman" w:hAnsi="Times New Roman" w:cs="Times New Roman"/>
          <w:sz w:val="28"/>
          <w:szCs w:val="28"/>
          <w:lang w:val="ru-RU"/>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EA15D6">
        <w:rPr>
          <w:rFonts w:ascii="Times New Roman" w:hAnsi="Times New Roman" w:cs="Times New Roman"/>
          <w:sz w:val="28"/>
          <w:szCs w:val="28"/>
        </w:rPr>
        <w:t>У ручному режимі АСУ забезпечує керування групами вентиляторів, теплогенераторами, охолоджувачами, зволожувачами, сервоприводами клапанів і кватирок</w:t>
      </w:r>
      <w:r w:rsidR="003446AD" w:rsidRPr="00B634A1">
        <w:rPr>
          <w:rFonts w:ascii="Times New Roman" w:hAnsi="Times New Roman" w:cs="Times New Roman"/>
          <w:sz w:val="28"/>
          <w:szCs w:val="28"/>
          <w:lang w:val="ru-RU"/>
        </w:rPr>
        <w:t xml:space="preserve"> [18]</w:t>
      </w:r>
      <w:r w:rsidR="003446AD" w:rsidRPr="00D02523">
        <w:rPr>
          <w:rFonts w:ascii="Times New Roman" w:hAnsi="Times New Roman" w:cs="Times New Roman"/>
          <w:sz w:val="28"/>
          <w:szCs w:val="28"/>
        </w:rPr>
        <w:t>.</w:t>
      </w:r>
    </w:p>
    <w:p w:rsidR="00BC7FEA" w:rsidRPr="00EA15D6" w:rsidRDefault="00BC7FEA" w:rsidP="00BC7FEA">
      <w:pPr>
        <w:spacing w:after="0" w:line="360" w:lineRule="auto"/>
        <w:ind w:firstLine="709"/>
        <w:jc w:val="both"/>
        <w:rPr>
          <w:rFonts w:ascii="Times New Roman" w:hAnsi="Times New Roman" w:cs="Times New Roman"/>
          <w:sz w:val="28"/>
          <w:szCs w:val="28"/>
        </w:rPr>
      </w:pPr>
      <w:r w:rsidRPr="00EA15D6">
        <w:rPr>
          <w:rFonts w:ascii="Times New Roman" w:hAnsi="Times New Roman" w:cs="Times New Roman"/>
          <w:sz w:val="28"/>
          <w:szCs w:val="28"/>
        </w:rPr>
        <w:t xml:space="preserve">Автоматизована система мікроклімату Big-Dutchman 307pro </w:t>
      </w:r>
      <w:r>
        <w:rPr>
          <w:rFonts w:ascii="Times New Roman" w:hAnsi="Times New Roman" w:cs="Times New Roman"/>
          <w:sz w:val="28"/>
          <w:szCs w:val="28"/>
        </w:rPr>
        <w:t xml:space="preserve"> </w:t>
      </w:r>
      <w:r w:rsidRPr="00EA15D6">
        <w:rPr>
          <w:rFonts w:ascii="Times New Roman" w:hAnsi="Times New Roman" w:cs="Times New Roman"/>
          <w:sz w:val="28"/>
          <w:szCs w:val="28"/>
        </w:rPr>
        <w:t>призначена для регулювання параметрів мікроклімату тваринницьких приміщень, яка забезпечена датчиками для відстеження параметрів температури, вологості повітря, СО</w:t>
      </w:r>
      <w:r w:rsidRPr="00EA15D6">
        <w:rPr>
          <w:rFonts w:ascii="Times New Roman" w:hAnsi="Times New Roman" w:cs="Times New Roman"/>
          <w:sz w:val="28"/>
          <w:szCs w:val="28"/>
          <w:vertAlign w:val="subscript"/>
        </w:rPr>
        <w:t>2</w:t>
      </w:r>
      <w:r w:rsidRPr="00EA15D6">
        <w:rPr>
          <w:rFonts w:ascii="Times New Roman" w:hAnsi="Times New Roman" w:cs="Times New Roman"/>
          <w:sz w:val="28"/>
          <w:szCs w:val="28"/>
        </w:rPr>
        <w:t xml:space="preserve"> або NH</w:t>
      </w:r>
      <w:r w:rsidRPr="00EA15D6">
        <w:rPr>
          <w:rFonts w:ascii="Times New Roman" w:hAnsi="Times New Roman" w:cs="Times New Roman"/>
          <w:sz w:val="28"/>
          <w:szCs w:val="28"/>
          <w:vertAlign w:val="subscript"/>
        </w:rPr>
        <w:t>3</w:t>
      </w:r>
      <w:r w:rsidR="003446AD" w:rsidRPr="00B634A1">
        <w:rPr>
          <w:rFonts w:ascii="Times New Roman" w:hAnsi="Times New Roman" w:cs="Times New Roman"/>
          <w:sz w:val="28"/>
          <w:szCs w:val="28"/>
          <w:vertAlign w:val="subscript"/>
          <w:lang w:val="ru-RU"/>
        </w:rPr>
        <w:t xml:space="preserve"> </w:t>
      </w:r>
      <w:r w:rsidR="003446AD" w:rsidRPr="00B634A1">
        <w:rPr>
          <w:rFonts w:ascii="Times New Roman" w:hAnsi="Times New Roman" w:cs="Times New Roman"/>
          <w:sz w:val="28"/>
          <w:szCs w:val="28"/>
          <w:lang w:val="ru-RU"/>
        </w:rPr>
        <w:t xml:space="preserve"> [18]</w:t>
      </w:r>
      <w:r w:rsidRPr="00EA15D6">
        <w:rPr>
          <w:rFonts w:ascii="Times New Roman" w:hAnsi="Times New Roman" w:cs="Times New Roman"/>
          <w:sz w:val="28"/>
          <w:szCs w:val="28"/>
        </w:rPr>
        <w:t>:</w:t>
      </w:r>
    </w:p>
    <w:p w:rsidR="00BC7FEA" w:rsidRPr="00EA15D6" w:rsidRDefault="00BC7FEA" w:rsidP="00BC7FEA">
      <w:pPr>
        <w:spacing w:after="0" w:line="360" w:lineRule="auto"/>
        <w:ind w:firstLine="709"/>
        <w:jc w:val="both"/>
        <w:rPr>
          <w:rFonts w:ascii="Times New Roman" w:hAnsi="Times New Roman" w:cs="Times New Roman"/>
          <w:sz w:val="28"/>
          <w:szCs w:val="28"/>
        </w:rPr>
      </w:pPr>
      <w:r w:rsidRPr="00EA15D6">
        <w:rPr>
          <w:rFonts w:ascii="Times New Roman" w:hAnsi="Times New Roman" w:cs="Times New Roman"/>
          <w:sz w:val="28"/>
          <w:szCs w:val="28"/>
        </w:rPr>
        <w:t>- DOL 114 - датчик для вимірювання відносної вологості повітря в корпусі. Він має два аналогових виходи 0-10 В і здатний проводити замір температурних показників. Світлодіоди двох різних кольорів використовуються для індикації робочого стану датчика та діагностики несправностей.</w:t>
      </w:r>
    </w:p>
    <w:p w:rsidR="00BC7FEA" w:rsidRPr="00EA15D6" w:rsidRDefault="00BC7FEA" w:rsidP="00BC7FEA">
      <w:pPr>
        <w:spacing w:after="0" w:line="360" w:lineRule="auto"/>
        <w:ind w:firstLine="709"/>
        <w:jc w:val="both"/>
        <w:rPr>
          <w:rFonts w:ascii="Times New Roman" w:hAnsi="Times New Roman" w:cs="Times New Roman"/>
          <w:sz w:val="28"/>
          <w:szCs w:val="28"/>
        </w:rPr>
      </w:pPr>
      <w:r w:rsidRPr="00EA15D6">
        <w:rPr>
          <w:rFonts w:ascii="Times New Roman" w:hAnsi="Times New Roman" w:cs="Times New Roman"/>
          <w:sz w:val="28"/>
          <w:szCs w:val="28"/>
        </w:rPr>
        <w:lastRenderedPageBreak/>
        <w:t>- DOL 19 - датчик, керований високоточним мікропроцесором, слугує для вимірювання концентрації в повітрі вуглекислого газу в діапазоні від 0 ppm до 10 000 ppm (ppm=млн</w:t>
      </w:r>
      <w:r w:rsidRPr="00EA15D6">
        <w:rPr>
          <w:rFonts w:ascii="Times New Roman" w:hAnsi="Times New Roman" w:cs="Times New Roman"/>
          <w:sz w:val="28"/>
          <w:szCs w:val="28"/>
          <w:vertAlign w:val="superscript"/>
        </w:rPr>
        <w:t>-1</w:t>
      </w:r>
      <w:r w:rsidRPr="00EA15D6">
        <w:rPr>
          <w:rFonts w:ascii="Times New Roman" w:hAnsi="Times New Roman" w:cs="Times New Roman"/>
          <w:sz w:val="28"/>
          <w:szCs w:val="28"/>
        </w:rPr>
        <w:t>) і дає змогу здійснювати мінімальну вентиляцію в секції корпусу на основі отриманих вимірів.</w:t>
      </w:r>
    </w:p>
    <w:p w:rsidR="00BC7FEA" w:rsidRPr="00EA15D6" w:rsidRDefault="00BC7FEA" w:rsidP="00BC7FEA">
      <w:pPr>
        <w:spacing w:after="0" w:line="360" w:lineRule="auto"/>
        <w:ind w:firstLine="709"/>
        <w:jc w:val="both"/>
        <w:rPr>
          <w:rFonts w:ascii="Times New Roman" w:hAnsi="Times New Roman" w:cs="Times New Roman"/>
          <w:sz w:val="28"/>
          <w:szCs w:val="28"/>
        </w:rPr>
      </w:pPr>
      <w:r w:rsidRPr="00EA15D6">
        <w:rPr>
          <w:rFonts w:ascii="Times New Roman" w:hAnsi="Times New Roman" w:cs="Times New Roman"/>
          <w:sz w:val="28"/>
          <w:szCs w:val="28"/>
        </w:rPr>
        <w:t xml:space="preserve">- датчик розрідження DOL 18 - датчик вакуумметричного тиску для активного вимірювання тиску в тваринницькому приміщенні, що перетворює виміряний тиск у сигнал напруги 0-10 В. Живлення датчика, як правило, здійснюється від комп'ютера мікроклімату в діапазоні 15-30 В постійного струму. </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EA15D6">
        <w:rPr>
          <w:rFonts w:ascii="Times New Roman" w:hAnsi="Times New Roman" w:cs="Times New Roman"/>
          <w:sz w:val="28"/>
          <w:szCs w:val="28"/>
        </w:rPr>
        <w:t xml:space="preserve">- DOL 53 </w:t>
      </w:r>
      <w:r w:rsidR="005250E5">
        <w:rPr>
          <w:rFonts w:ascii="Times New Roman" w:hAnsi="Times New Roman" w:cs="Times New Roman"/>
          <w:sz w:val="28"/>
          <w:szCs w:val="28"/>
        </w:rPr>
        <w:t>–</w:t>
      </w:r>
      <w:r w:rsidRPr="00EA15D6">
        <w:rPr>
          <w:rFonts w:ascii="Times New Roman" w:hAnsi="Times New Roman" w:cs="Times New Roman"/>
          <w:sz w:val="28"/>
          <w:szCs w:val="28"/>
        </w:rPr>
        <w:t xml:space="preserve"> датчик, що слугує для безперервного вимірювання та моніторингу концентрації аміаку в повітрі тваринницького приміщення. Має діапазон вимірювання аміаку від 0 до 100 ppm</w:t>
      </w:r>
      <w:r w:rsidR="003446AD" w:rsidRPr="00B634A1">
        <w:rPr>
          <w:rFonts w:ascii="Times New Roman" w:hAnsi="Times New Roman" w:cs="Times New Roman"/>
          <w:sz w:val="28"/>
          <w:szCs w:val="28"/>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D46528">
        <w:rPr>
          <w:rFonts w:ascii="Times New Roman" w:hAnsi="Times New Roman" w:cs="Times New Roman"/>
          <w:sz w:val="28"/>
          <w:szCs w:val="28"/>
        </w:rPr>
        <w:t>Так само було розглянуто й інші АСУ таких фірм як SKOV (Данія), моделі DOL 234 F і DOL 534; Big Dutchman (Німеччина), моделі Viper і Viper Touch; DeLaval (Швеція), моделі DF1300, FL250F. Аналіз їхніх технічних характеристик показав, що всі вони мають спільні функціональні характеристики:</w:t>
      </w:r>
      <w:r>
        <w:rPr>
          <w:rFonts w:ascii="Times New Roman" w:hAnsi="Times New Roman" w:cs="Times New Roman"/>
          <w:sz w:val="28"/>
          <w:szCs w:val="28"/>
        </w:rPr>
        <w:t xml:space="preserve"> </w:t>
      </w:r>
      <w:r w:rsidRPr="00D46528">
        <w:rPr>
          <w:rFonts w:ascii="Times New Roman" w:hAnsi="Times New Roman" w:cs="Times New Roman"/>
          <w:sz w:val="28"/>
          <w:szCs w:val="28"/>
        </w:rPr>
        <w:t>керування освітленням; вимірювання температури в приміщенні; керування опаленням; керування припливно-витяжними вентиляторами; керування системами охолодження та зволоження; регулювання мінімальної вентиляції залежно від рівня вмісту CO</w:t>
      </w:r>
      <w:r w:rsidRPr="00111B68">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D46528">
        <w:rPr>
          <w:rFonts w:ascii="Times New Roman" w:hAnsi="Times New Roman" w:cs="Times New Roman"/>
          <w:sz w:val="28"/>
          <w:szCs w:val="28"/>
        </w:rPr>
        <w:t>залежності від рівня вмісту CO</w:t>
      </w:r>
      <w:r w:rsidRPr="00111B68">
        <w:rPr>
          <w:rFonts w:ascii="Times New Roman" w:hAnsi="Times New Roman" w:cs="Times New Roman"/>
          <w:sz w:val="28"/>
          <w:szCs w:val="28"/>
          <w:vertAlign w:val="subscript"/>
        </w:rPr>
        <w:t>2</w:t>
      </w:r>
      <w:r w:rsidRPr="00D46528">
        <w:rPr>
          <w:rFonts w:ascii="Times New Roman" w:hAnsi="Times New Roman" w:cs="Times New Roman"/>
          <w:sz w:val="28"/>
          <w:szCs w:val="28"/>
        </w:rPr>
        <w:t xml:space="preserve"> та або NH</w:t>
      </w:r>
      <w:r w:rsidRPr="00111B68">
        <w:rPr>
          <w:rFonts w:ascii="Times New Roman" w:hAnsi="Times New Roman" w:cs="Times New Roman"/>
          <w:sz w:val="28"/>
          <w:szCs w:val="28"/>
          <w:vertAlign w:val="subscript"/>
        </w:rPr>
        <w:t>3</w:t>
      </w:r>
      <w:r w:rsidRPr="00D46528">
        <w:rPr>
          <w:rFonts w:ascii="Times New Roman" w:hAnsi="Times New Roman" w:cs="Times New Roman"/>
          <w:sz w:val="28"/>
          <w:szCs w:val="28"/>
        </w:rPr>
        <w:t xml:space="preserve"> у повітрі; визначення швидкості руху повітря; керування за розрідженням, тобто регулювання подачі повітря залежно від показань датчиків, що вимірюють атмосферний тиск зовні і всередині приміщення</w:t>
      </w:r>
      <w:r w:rsidR="003446AD" w:rsidRPr="00B634A1">
        <w:rPr>
          <w:rFonts w:ascii="Times New Roman" w:hAnsi="Times New Roman" w:cs="Times New Roman"/>
          <w:sz w:val="28"/>
          <w:szCs w:val="28"/>
        </w:rPr>
        <w:t xml:space="preserve">  [18]</w:t>
      </w:r>
      <w:r w:rsidR="003446AD" w:rsidRPr="00D02523">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rPr>
      </w:pPr>
      <w:r w:rsidRPr="00111B68">
        <w:rPr>
          <w:rFonts w:ascii="Times New Roman" w:hAnsi="Times New Roman" w:cs="Times New Roman"/>
          <w:sz w:val="28"/>
          <w:szCs w:val="28"/>
        </w:rPr>
        <w:t>Як видно з опису наведених систем контролю параметрів</w:t>
      </w:r>
      <w:r>
        <w:rPr>
          <w:rFonts w:ascii="Times New Roman" w:hAnsi="Times New Roman" w:cs="Times New Roman"/>
          <w:sz w:val="28"/>
          <w:szCs w:val="28"/>
        </w:rPr>
        <w:t xml:space="preserve"> </w:t>
      </w:r>
      <w:r w:rsidRPr="00111B68">
        <w:rPr>
          <w:rFonts w:ascii="Times New Roman" w:hAnsi="Times New Roman" w:cs="Times New Roman"/>
          <w:sz w:val="28"/>
          <w:szCs w:val="28"/>
        </w:rPr>
        <w:t xml:space="preserve">мікроклімату тваринницьких приміщень до їхнього функціоналу входить лише контроль температури, вологості та концентрації аміаку, однак, контроль за пиловмістом повітря та концентрацією сірководню наведені системи не забезпечують, що призводить до постановки задачі зі створення універсальної системи контролю </w:t>
      </w:r>
      <w:r w:rsidRPr="00111B68">
        <w:rPr>
          <w:rFonts w:ascii="Times New Roman" w:hAnsi="Times New Roman" w:cs="Times New Roman"/>
          <w:sz w:val="28"/>
          <w:szCs w:val="28"/>
        </w:rPr>
        <w:lastRenderedPageBreak/>
        <w:t>параметрів мікроклімату тваринницьких приміщень, яка дає змогу вести моніторинг основних характеристик повітряного середовища виробничих приміщень тваринницьких комплексів та в режимі</w:t>
      </w:r>
      <w:r>
        <w:rPr>
          <w:rFonts w:ascii="Times New Roman" w:hAnsi="Times New Roman" w:cs="Times New Roman"/>
          <w:sz w:val="28"/>
          <w:szCs w:val="28"/>
        </w:rPr>
        <w:t xml:space="preserve"> </w:t>
      </w:r>
      <w:r w:rsidRPr="00111B68">
        <w:rPr>
          <w:rFonts w:ascii="Times New Roman" w:hAnsi="Times New Roman" w:cs="Times New Roman"/>
          <w:sz w:val="28"/>
          <w:szCs w:val="28"/>
        </w:rPr>
        <w:t>поточного часу (on-line) проводити коригування технологічних параметрів системи очищення рециркуляційного повітря, з одного боку, з метою підтримання шкідливодіючих компонентів повітряного середовища на</w:t>
      </w:r>
      <w:r>
        <w:rPr>
          <w:rFonts w:ascii="Times New Roman" w:hAnsi="Times New Roman" w:cs="Times New Roman"/>
          <w:sz w:val="28"/>
          <w:szCs w:val="28"/>
        </w:rPr>
        <w:t xml:space="preserve"> </w:t>
      </w:r>
      <w:r w:rsidRPr="00111B68">
        <w:rPr>
          <w:rFonts w:ascii="Times New Roman" w:hAnsi="Times New Roman" w:cs="Times New Roman"/>
          <w:sz w:val="28"/>
          <w:szCs w:val="28"/>
        </w:rPr>
        <w:t>оптимальному рівні, але нижче значень ГДК і, з іншого боку, що дозволяє мінімізувати енергоспоживання обладнанням вентиляційних систем, що призводить в цілому до підвищення енергоефективності та продуктивності тваринницького підприємства</w:t>
      </w:r>
      <w:r w:rsidR="003446AD" w:rsidRPr="00B634A1">
        <w:rPr>
          <w:rFonts w:ascii="Times New Roman" w:hAnsi="Times New Roman" w:cs="Times New Roman"/>
          <w:sz w:val="28"/>
          <w:szCs w:val="28"/>
        </w:rPr>
        <w:t xml:space="preserve"> [18]</w:t>
      </w:r>
      <w:r w:rsidR="003446AD" w:rsidRPr="00D02523">
        <w:rPr>
          <w:rFonts w:ascii="Times New Roman" w:hAnsi="Times New Roman" w:cs="Times New Roman"/>
          <w:sz w:val="28"/>
          <w:szCs w:val="28"/>
        </w:rPr>
        <w:t>.</w:t>
      </w:r>
    </w:p>
    <w:p w:rsidR="00625064" w:rsidRDefault="00625064" w:rsidP="00BC7FEA">
      <w:pPr>
        <w:spacing w:after="0" w:line="360" w:lineRule="auto"/>
        <w:ind w:firstLine="709"/>
        <w:jc w:val="both"/>
        <w:rPr>
          <w:rFonts w:ascii="Times New Roman" w:hAnsi="Times New Roman" w:cs="Times New Roman"/>
          <w:sz w:val="28"/>
          <w:szCs w:val="28"/>
        </w:rPr>
      </w:pPr>
    </w:p>
    <w:p w:rsidR="00625064" w:rsidRPr="00625064" w:rsidRDefault="00625064" w:rsidP="00BC7FEA">
      <w:pPr>
        <w:spacing w:after="0" w:line="360" w:lineRule="auto"/>
        <w:ind w:firstLine="709"/>
        <w:jc w:val="both"/>
        <w:rPr>
          <w:rFonts w:ascii="Times New Roman" w:hAnsi="Times New Roman" w:cs="Times New Roman"/>
          <w:b/>
          <w:sz w:val="28"/>
          <w:szCs w:val="28"/>
        </w:rPr>
      </w:pPr>
      <w:r w:rsidRPr="00625064">
        <w:rPr>
          <w:rFonts w:ascii="Times New Roman" w:hAnsi="Times New Roman" w:cs="Times New Roman"/>
          <w:b/>
          <w:sz w:val="28"/>
          <w:szCs w:val="28"/>
        </w:rPr>
        <w:t>Висновки по розділу</w:t>
      </w:r>
    </w:p>
    <w:p w:rsidR="00625064" w:rsidRPr="00847BE3" w:rsidRDefault="00625064" w:rsidP="00BC7FEA">
      <w:pPr>
        <w:spacing w:after="0" w:line="360" w:lineRule="auto"/>
        <w:ind w:firstLine="709"/>
        <w:jc w:val="both"/>
        <w:rPr>
          <w:rFonts w:ascii="Times New Roman" w:hAnsi="Times New Roman" w:cs="Times New Roman"/>
          <w:sz w:val="28"/>
          <w:szCs w:val="28"/>
        </w:rPr>
      </w:pP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ED5DCD">
        <w:rPr>
          <w:rFonts w:ascii="Times New Roman" w:hAnsi="Times New Roman" w:cs="Times New Roman"/>
          <w:sz w:val="28"/>
          <w:szCs w:val="28"/>
        </w:rPr>
        <w:t>Наявні системи підтримання кліматичних умов у приміщенні багатофункціональні, але дорогі, або мають недостатній функціонал. У зв'язку з цим існує потреба у створенні вузькоспрямованої системи підтримки кліматичних умов у приміщенні. У більшості таких систем параметрами оптимальних умов є вологість і температура</w:t>
      </w:r>
      <w:r w:rsidR="003446AD" w:rsidRPr="00B634A1">
        <w:rPr>
          <w:rFonts w:ascii="Times New Roman" w:hAnsi="Times New Roman" w:cs="Times New Roman"/>
          <w:sz w:val="28"/>
          <w:szCs w:val="28"/>
          <w:lang w:val="ru-RU"/>
        </w:rPr>
        <w:t xml:space="preserve"> [18]</w:t>
      </w:r>
      <w:r w:rsidR="003446AD" w:rsidRPr="00D02523">
        <w:rPr>
          <w:rFonts w:ascii="Times New Roman" w:hAnsi="Times New Roman" w:cs="Times New Roman"/>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ED5DCD">
        <w:rPr>
          <w:rFonts w:ascii="Times New Roman" w:hAnsi="Times New Roman" w:cs="Times New Roman"/>
          <w:sz w:val="28"/>
          <w:szCs w:val="28"/>
        </w:rPr>
        <w:t>Температура повітря вимірюється звичайним цифровим термометром, а для вимірювання вологості повітря потрібне виготовлення психометричного гідрометра. Оскільки система управління кліматичними умовами має бути автоматизованою, її необхідно створювати на основі</w:t>
      </w:r>
      <w:r>
        <w:rPr>
          <w:rFonts w:ascii="Times New Roman" w:hAnsi="Times New Roman" w:cs="Times New Roman"/>
          <w:sz w:val="28"/>
          <w:szCs w:val="28"/>
        </w:rPr>
        <w:t xml:space="preserve"> </w:t>
      </w:r>
      <w:r w:rsidRPr="00ED5DCD">
        <w:rPr>
          <w:rFonts w:ascii="Times New Roman" w:hAnsi="Times New Roman" w:cs="Times New Roman"/>
          <w:sz w:val="28"/>
          <w:szCs w:val="28"/>
        </w:rPr>
        <w:t>мікроконтролера та електронних термодатчиків. Впровадження такої системи дасть змогу відстежувати зміни повітряного середовища тваринницьких приміщень (зміна концентрації пилу та шкідливих газів), своєчасно керувати роботою вентиляційного обладнання тваринницького</w:t>
      </w:r>
      <w:r>
        <w:rPr>
          <w:rFonts w:ascii="Times New Roman" w:hAnsi="Times New Roman" w:cs="Times New Roman"/>
          <w:sz w:val="28"/>
          <w:szCs w:val="28"/>
        </w:rPr>
        <w:t xml:space="preserve"> </w:t>
      </w:r>
      <w:r w:rsidRPr="00ED5DCD">
        <w:rPr>
          <w:rFonts w:ascii="Times New Roman" w:hAnsi="Times New Roman" w:cs="Times New Roman"/>
          <w:sz w:val="28"/>
          <w:szCs w:val="28"/>
        </w:rPr>
        <w:t>приміщення, що в сукупності призведе до зниження енергоспоживання системою вентиляції, що спричинить підвищення енергоефективності виробництва тваринницької продукції, поліпшення умов утримання тварин і підвищенню виробничої культури.</w:t>
      </w:r>
    </w:p>
    <w:p w:rsidR="00BC7FEA" w:rsidRPr="00847BE3" w:rsidRDefault="00BC7FEA" w:rsidP="00BC7FEA">
      <w:pPr>
        <w:spacing w:after="0" w:line="360" w:lineRule="auto"/>
        <w:ind w:firstLine="709"/>
        <w:jc w:val="both"/>
        <w:rPr>
          <w:rFonts w:ascii="Times New Roman" w:hAnsi="Times New Roman" w:cs="Times New Roman"/>
          <w:sz w:val="28"/>
          <w:szCs w:val="28"/>
        </w:rPr>
      </w:pPr>
    </w:p>
    <w:p w:rsidR="00BC7FEA" w:rsidRDefault="00BC7FEA" w:rsidP="00BC7FEA">
      <w:pPr>
        <w:rPr>
          <w:rFonts w:ascii="Times New Roman" w:hAnsi="Times New Roman" w:cs="Times New Roman"/>
          <w:sz w:val="28"/>
          <w:szCs w:val="28"/>
        </w:rPr>
      </w:pPr>
      <w:r>
        <w:rPr>
          <w:rFonts w:ascii="Times New Roman" w:hAnsi="Times New Roman" w:cs="Times New Roman"/>
          <w:sz w:val="28"/>
          <w:szCs w:val="28"/>
        </w:rPr>
        <w:br w:type="page"/>
      </w:r>
    </w:p>
    <w:p w:rsidR="00BC7FEA" w:rsidRPr="007C55AF" w:rsidRDefault="00625064" w:rsidP="00625064">
      <w:pPr>
        <w:spacing w:after="0" w:line="360" w:lineRule="auto"/>
        <w:jc w:val="center"/>
        <w:rPr>
          <w:rFonts w:ascii="Times New Roman" w:hAnsi="Times New Roman" w:cs="Times New Roman"/>
          <w:b/>
          <w:sz w:val="28"/>
          <w:szCs w:val="28"/>
        </w:rPr>
      </w:pPr>
      <w:r w:rsidRPr="007C55AF">
        <w:rPr>
          <w:rFonts w:ascii="Times New Roman" w:hAnsi="Times New Roman" w:cs="Times New Roman"/>
          <w:b/>
          <w:sz w:val="28"/>
          <w:szCs w:val="28"/>
        </w:rPr>
        <w:lastRenderedPageBreak/>
        <w:t>РОЗДІЛ 2</w:t>
      </w:r>
    </w:p>
    <w:p w:rsidR="00BC7FEA" w:rsidRDefault="00625064" w:rsidP="00625064">
      <w:pPr>
        <w:spacing w:after="0" w:line="360" w:lineRule="auto"/>
        <w:jc w:val="center"/>
        <w:rPr>
          <w:rFonts w:ascii="Times New Roman" w:hAnsi="Times New Roman" w:cs="Times New Roman"/>
          <w:b/>
          <w:sz w:val="28"/>
          <w:szCs w:val="28"/>
        </w:rPr>
      </w:pPr>
      <w:r w:rsidRPr="00495D59">
        <w:rPr>
          <w:rFonts w:ascii="Times New Roman" w:hAnsi="Times New Roman" w:cs="Times New Roman"/>
          <w:b/>
          <w:sz w:val="28"/>
          <w:szCs w:val="28"/>
        </w:rPr>
        <w:t>МЕТОДИКА ДОСЛІДЖЕНЬ ЛОКАЛЬНОЇ СИСТЕМИ ОЧИСТКИ ПОВІТРЯ ДЛЯ СВИНОФЕРМИ</w:t>
      </w:r>
    </w:p>
    <w:p w:rsidR="00625064" w:rsidRDefault="00625064" w:rsidP="00625064">
      <w:pPr>
        <w:spacing w:after="0" w:line="360" w:lineRule="auto"/>
        <w:jc w:val="center"/>
        <w:rPr>
          <w:rFonts w:ascii="Times New Roman" w:hAnsi="Times New Roman" w:cs="Times New Roman"/>
          <w:b/>
          <w:sz w:val="28"/>
          <w:szCs w:val="28"/>
        </w:rPr>
      </w:pPr>
    </w:p>
    <w:p w:rsidR="00BC7FEA" w:rsidRPr="00495D59" w:rsidRDefault="00BC7FEA" w:rsidP="00BC7FEA">
      <w:pPr>
        <w:spacing w:after="0" w:line="360" w:lineRule="auto"/>
        <w:ind w:firstLine="709"/>
        <w:jc w:val="both"/>
        <w:rPr>
          <w:rFonts w:ascii="Times New Roman" w:hAnsi="Times New Roman" w:cs="Times New Roman"/>
          <w:sz w:val="28"/>
          <w:szCs w:val="28"/>
        </w:rPr>
      </w:pPr>
      <w:r w:rsidRPr="00495D59">
        <w:rPr>
          <w:rFonts w:ascii="Times New Roman" w:hAnsi="Times New Roman" w:cs="Times New Roman"/>
          <w:sz w:val="28"/>
          <w:szCs w:val="28"/>
        </w:rPr>
        <w:t xml:space="preserve">Метою лабораторних досліджень було вивчення механізму розподілу пилу в об'ємі лабораторної установки, визначення концентрацій пилу в різних точках повітряного середовища моделі верстата, визначення місця встановлення елементів локальної системи очистки повітря для свиноферми </w:t>
      </w:r>
      <w:r>
        <w:rPr>
          <w:rFonts w:ascii="Times New Roman" w:hAnsi="Times New Roman" w:cs="Times New Roman"/>
          <w:sz w:val="28"/>
          <w:szCs w:val="28"/>
        </w:rPr>
        <w:t>(</w:t>
      </w:r>
      <w:r w:rsidRPr="00495D59">
        <w:rPr>
          <w:rFonts w:ascii="Times New Roman" w:hAnsi="Times New Roman" w:cs="Times New Roman"/>
          <w:sz w:val="28"/>
          <w:szCs w:val="28"/>
        </w:rPr>
        <w:t>Л</w:t>
      </w:r>
      <w:r>
        <w:rPr>
          <w:rFonts w:ascii="Times New Roman" w:hAnsi="Times New Roman" w:cs="Times New Roman"/>
          <w:sz w:val="28"/>
          <w:szCs w:val="28"/>
        </w:rPr>
        <w:t>С</w:t>
      </w:r>
      <w:r w:rsidRPr="00495D59">
        <w:rPr>
          <w:rFonts w:ascii="Times New Roman" w:hAnsi="Times New Roman" w:cs="Times New Roman"/>
          <w:sz w:val="28"/>
          <w:szCs w:val="28"/>
        </w:rPr>
        <w:t>О</w:t>
      </w:r>
      <w:r>
        <w:rPr>
          <w:rFonts w:ascii="Times New Roman" w:hAnsi="Times New Roman" w:cs="Times New Roman"/>
          <w:sz w:val="28"/>
          <w:szCs w:val="28"/>
        </w:rPr>
        <w:t>П</w:t>
      </w:r>
      <w:r w:rsidRPr="00495D59">
        <w:rPr>
          <w:rFonts w:ascii="Times New Roman" w:hAnsi="Times New Roman" w:cs="Times New Roman"/>
          <w:sz w:val="28"/>
          <w:szCs w:val="28"/>
        </w:rPr>
        <w:t>С</w:t>
      </w:r>
      <w:r>
        <w:rPr>
          <w:rFonts w:ascii="Times New Roman" w:hAnsi="Times New Roman" w:cs="Times New Roman"/>
          <w:sz w:val="28"/>
          <w:szCs w:val="28"/>
        </w:rPr>
        <w:t>)</w:t>
      </w:r>
      <w:r w:rsidRPr="00495D59">
        <w:rPr>
          <w:rFonts w:ascii="Times New Roman" w:hAnsi="Times New Roman" w:cs="Times New Roman"/>
          <w:sz w:val="28"/>
          <w:szCs w:val="28"/>
        </w:rPr>
        <w:t>, а також обґрунтування параметрів МЕФ</w:t>
      </w:r>
      <w:r w:rsidR="005911CF">
        <w:rPr>
          <w:rFonts w:ascii="Times New Roman" w:hAnsi="Times New Roman" w:cs="Times New Roman"/>
          <w:sz w:val="28"/>
          <w:szCs w:val="28"/>
        </w:rPr>
        <w:t xml:space="preserve"> </w:t>
      </w:r>
      <w:r w:rsidR="005911CF" w:rsidRPr="00B634A1">
        <w:rPr>
          <w:rFonts w:ascii="Times New Roman" w:hAnsi="Times New Roman" w:cs="Times New Roman"/>
          <w:sz w:val="28"/>
          <w:szCs w:val="28"/>
        </w:rPr>
        <w:t>[16]</w:t>
      </w:r>
      <w:r w:rsidRPr="00495D59">
        <w:rPr>
          <w:rFonts w:ascii="Times New Roman" w:hAnsi="Times New Roman" w:cs="Times New Roman"/>
          <w:sz w:val="28"/>
          <w:szCs w:val="28"/>
        </w:rPr>
        <w:t>.</w:t>
      </w:r>
    </w:p>
    <w:p w:rsidR="00BC7FEA" w:rsidRPr="00495D59" w:rsidRDefault="00BC7FEA" w:rsidP="00BC7FEA">
      <w:pPr>
        <w:spacing w:after="0" w:line="360" w:lineRule="auto"/>
        <w:ind w:firstLine="709"/>
        <w:jc w:val="both"/>
        <w:rPr>
          <w:rFonts w:ascii="Times New Roman" w:hAnsi="Times New Roman" w:cs="Times New Roman"/>
          <w:sz w:val="28"/>
          <w:szCs w:val="28"/>
        </w:rPr>
      </w:pPr>
      <w:r w:rsidRPr="00495D59">
        <w:rPr>
          <w:rFonts w:ascii="Times New Roman" w:hAnsi="Times New Roman" w:cs="Times New Roman"/>
          <w:sz w:val="28"/>
          <w:szCs w:val="28"/>
        </w:rPr>
        <w:t>Програмою робіт передбачалося дослідження впливу режимів роботи ЛСО</w:t>
      </w:r>
      <w:r>
        <w:rPr>
          <w:rFonts w:ascii="Times New Roman" w:hAnsi="Times New Roman" w:cs="Times New Roman"/>
          <w:sz w:val="28"/>
          <w:szCs w:val="28"/>
        </w:rPr>
        <w:t>П</w:t>
      </w:r>
      <w:r w:rsidRPr="00495D59">
        <w:rPr>
          <w:rFonts w:ascii="Times New Roman" w:hAnsi="Times New Roman" w:cs="Times New Roman"/>
          <w:sz w:val="28"/>
          <w:szCs w:val="28"/>
        </w:rPr>
        <w:t>С на поточну концентрацію пилу в повітряному середовищі моделі верстата від відстані до джерела генерації пилу і від часу, що минув після закінчення генерації пилу</w:t>
      </w:r>
      <w:r w:rsidR="005911CF" w:rsidRPr="00B634A1">
        <w:rPr>
          <w:rFonts w:ascii="Times New Roman" w:hAnsi="Times New Roman" w:cs="Times New Roman"/>
          <w:sz w:val="28"/>
          <w:szCs w:val="28"/>
        </w:rPr>
        <w:t xml:space="preserve"> [16]</w:t>
      </w:r>
      <w:r w:rsidR="005911CF" w:rsidRPr="00495D59">
        <w:rPr>
          <w:rFonts w:ascii="Times New Roman" w:hAnsi="Times New Roman" w:cs="Times New Roman"/>
          <w:sz w:val="28"/>
          <w:szCs w:val="28"/>
        </w:rPr>
        <w:t>.</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495D59">
        <w:rPr>
          <w:rFonts w:ascii="Times New Roman" w:hAnsi="Times New Roman" w:cs="Times New Roman"/>
          <w:sz w:val="28"/>
          <w:szCs w:val="28"/>
        </w:rPr>
        <w:t>Для проведення лабораторних досліджень було виготовлено експериментальний стенд, споряджений дослідним зразком мокрого електрофільтра (</w:t>
      </w:r>
      <w:r>
        <w:rPr>
          <w:rFonts w:ascii="Times New Roman" w:hAnsi="Times New Roman" w:cs="Times New Roman"/>
          <w:sz w:val="28"/>
          <w:szCs w:val="28"/>
        </w:rPr>
        <w:t>рис. 2.</w:t>
      </w:r>
      <w:r w:rsidRPr="00495D59">
        <w:rPr>
          <w:rFonts w:ascii="Times New Roman" w:hAnsi="Times New Roman" w:cs="Times New Roman"/>
          <w:sz w:val="28"/>
          <w:szCs w:val="28"/>
        </w:rPr>
        <w:t>1), у якому було визначено точки замірів поточної концентрації пилу. Під час вибору основних конструктивних параметрів дослідного зразка було враховано досвід конструювання попередніх мод</w:t>
      </w:r>
      <w:r>
        <w:rPr>
          <w:rFonts w:ascii="Times New Roman" w:hAnsi="Times New Roman" w:cs="Times New Roman"/>
          <w:sz w:val="28"/>
          <w:szCs w:val="28"/>
        </w:rPr>
        <w:t>елей мокрих електрофільтрів</w:t>
      </w:r>
      <w:r w:rsidR="005911CF" w:rsidRPr="00B634A1">
        <w:rPr>
          <w:rFonts w:ascii="Times New Roman" w:hAnsi="Times New Roman" w:cs="Times New Roman"/>
          <w:sz w:val="28"/>
          <w:szCs w:val="28"/>
          <w:lang w:val="ru-RU"/>
        </w:rPr>
        <w:t xml:space="preserve"> [16]</w:t>
      </w:r>
      <w:r w:rsidR="005911CF" w:rsidRPr="00495D59">
        <w:rPr>
          <w:rFonts w:ascii="Times New Roman" w:hAnsi="Times New Roman" w:cs="Times New Roman"/>
          <w:sz w:val="28"/>
          <w:szCs w:val="28"/>
        </w:rPr>
        <w:t>.</w:t>
      </w:r>
    </w:p>
    <w:p w:rsidR="00BC7FEA" w:rsidRDefault="00BC7FEA" w:rsidP="00BC7FEA">
      <w:pPr>
        <w:spacing w:after="0" w:line="360" w:lineRule="auto"/>
        <w:ind w:firstLine="709"/>
        <w:jc w:val="both"/>
        <w:rPr>
          <w:rFonts w:ascii="Times New Roman" w:hAnsi="Times New Roman" w:cs="Times New Roman"/>
          <w:sz w:val="28"/>
          <w:szCs w:val="28"/>
        </w:rPr>
      </w:pPr>
      <w:r w:rsidRPr="00495D59">
        <w:rPr>
          <w:rFonts w:ascii="Times New Roman" w:hAnsi="Times New Roman" w:cs="Times New Roman"/>
          <w:sz w:val="28"/>
          <w:szCs w:val="28"/>
        </w:rPr>
        <w:t>Прилади та обладнання</w:t>
      </w:r>
      <w:r w:rsidR="005911CF" w:rsidRPr="00B634A1">
        <w:rPr>
          <w:rFonts w:ascii="Times New Roman" w:hAnsi="Times New Roman" w:cs="Times New Roman"/>
          <w:sz w:val="28"/>
          <w:szCs w:val="28"/>
          <w:lang w:val="ru-RU"/>
        </w:rPr>
        <w:t xml:space="preserve"> [16]</w:t>
      </w:r>
      <w:r w:rsidRPr="00495D59">
        <w:rPr>
          <w:rFonts w:ascii="Times New Roman" w:hAnsi="Times New Roman" w:cs="Times New Roman"/>
          <w:sz w:val="28"/>
          <w:szCs w:val="28"/>
        </w:rPr>
        <w:t xml:space="preserve">: </w:t>
      </w:r>
    </w:p>
    <w:p w:rsidR="00BC7FEA" w:rsidRDefault="00BC7FEA" w:rsidP="00BC7FEA">
      <w:pPr>
        <w:spacing w:after="0" w:line="360" w:lineRule="auto"/>
        <w:ind w:firstLine="709"/>
        <w:jc w:val="both"/>
        <w:rPr>
          <w:rFonts w:ascii="Times New Roman" w:hAnsi="Times New Roman" w:cs="Times New Roman"/>
          <w:sz w:val="28"/>
          <w:szCs w:val="28"/>
        </w:rPr>
      </w:pPr>
      <w:r w:rsidRPr="00495D59">
        <w:rPr>
          <w:rFonts w:ascii="Times New Roman" w:hAnsi="Times New Roman" w:cs="Times New Roman"/>
          <w:sz w:val="28"/>
          <w:szCs w:val="28"/>
        </w:rPr>
        <w:t xml:space="preserve">- МЕФ (ефективність очищення за сірководнем </w:t>
      </w:r>
      <w:r>
        <w:rPr>
          <w:rFonts w:ascii="Times New Roman" w:hAnsi="Times New Roman" w:cs="Times New Roman"/>
          <w:sz w:val="28"/>
          <w:szCs w:val="28"/>
        </w:rPr>
        <w:t>–</w:t>
      </w:r>
      <w:r w:rsidRPr="00495D59">
        <w:rPr>
          <w:rFonts w:ascii="Times New Roman" w:hAnsi="Times New Roman" w:cs="Times New Roman"/>
          <w:sz w:val="28"/>
          <w:szCs w:val="28"/>
        </w:rPr>
        <w:t xml:space="preserve"> 50%, за пилом </w:t>
      </w:r>
      <w:r>
        <w:rPr>
          <w:rFonts w:ascii="Times New Roman" w:hAnsi="Times New Roman" w:cs="Times New Roman"/>
          <w:sz w:val="28"/>
          <w:szCs w:val="28"/>
        </w:rPr>
        <w:t>–</w:t>
      </w:r>
      <w:r w:rsidRPr="00495D59">
        <w:rPr>
          <w:rFonts w:ascii="Times New Roman" w:hAnsi="Times New Roman" w:cs="Times New Roman"/>
          <w:sz w:val="28"/>
          <w:szCs w:val="28"/>
        </w:rPr>
        <w:t xml:space="preserve"> 95%, за аміаком </w:t>
      </w:r>
      <w:r>
        <w:rPr>
          <w:rFonts w:ascii="Times New Roman" w:hAnsi="Times New Roman" w:cs="Times New Roman"/>
          <w:sz w:val="28"/>
          <w:szCs w:val="28"/>
        </w:rPr>
        <w:t>–</w:t>
      </w:r>
      <w:r w:rsidRPr="00495D59">
        <w:rPr>
          <w:rFonts w:ascii="Times New Roman" w:hAnsi="Times New Roman" w:cs="Times New Roman"/>
          <w:sz w:val="28"/>
          <w:szCs w:val="28"/>
        </w:rPr>
        <w:t xml:space="preserve"> 84%); </w:t>
      </w:r>
    </w:p>
    <w:p w:rsidR="00BC7FEA" w:rsidRDefault="00BC7FEA" w:rsidP="00BC7FEA">
      <w:pPr>
        <w:spacing w:after="0" w:line="360" w:lineRule="auto"/>
        <w:ind w:firstLine="709"/>
        <w:jc w:val="both"/>
        <w:rPr>
          <w:rFonts w:ascii="Times New Roman" w:hAnsi="Times New Roman" w:cs="Times New Roman"/>
          <w:sz w:val="28"/>
          <w:szCs w:val="28"/>
        </w:rPr>
      </w:pPr>
      <w:r w:rsidRPr="00495D59">
        <w:rPr>
          <w:rFonts w:ascii="Times New Roman" w:hAnsi="Times New Roman" w:cs="Times New Roman"/>
          <w:sz w:val="28"/>
          <w:szCs w:val="28"/>
        </w:rPr>
        <w:t>- комплект обладнання Arduino (мікроконтролер ArduinoMega 2560, датчик аміаку MQ-135, датчик сірков</w:t>
      </w:r>
      <w:r>
        <w:rPr>
          <w:rFonts w:ascii="Times New Roman" w:hAnsi="Times New Roman" w:cs="Times New Roman"/>
          <w:sz w:val="28"/>
          <w:szCs w:val="28"/>
        </w:rPr>
        <w:t>одню MQ-136, датчик пилу Sharp);</w:t>
      </w:r>
    </w:p>
    <w:p w:rsidR="00625064" w:rsidRDefault="00625064" w:rsidP="00625064">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 xml:space="preserve">- джерело високої напруги Плазон ІВНР-30/10. Вихідна напруга до 30 кВ і струм у навантаженні до 10 мА. Вихідна потужність до 250 Вт. Живлення ̴ 220 В. Вихідний ланцюг гальванічно пов'язаний з клемою заземлення. Ручне регулювання вихідної напруги. Оснащений захисним електронним обмеженням </w:t>
      </w:r>
      <w:r w:rsidRPr="005B4CBA">
        <w:rPr>
          <w:rFonts w:ascii="Times New Roman" w:hAnsi="Times New Roman" w:cs="Times New Roman"/>
          <w:sz w:val="28"/>
          <w:szCs w:val="28"/>
        </w:rPr>
        <w:lastRenderedPageBreak/>
        <w:t xml:space="preserve">струму і напруги, а також відключенням у разі виникнення аварійного режиму. Має вбудовані вимірювачі вихідної </w:t>
      </w:r>
      <w:r w:rsidR="005911CF">
        <w:rPr>
          <w:rFonts w:ascii="Times New Roman" w:hAnsi="Times New Roman" w:cs="Times New Roman"/>
          <w:sz w:val="28"/>
          <w:szCs w:val="28"/>
        </w:rPr>
        <w:t>напруги і струму</w:t>
      </w:r>
      <w:r w:rsidRPr="005B4CBA">
        <w:rPr>
          <w:rFonts w:ascii="Times New Roman" w:hAnsi="Times New Roman" w:cs="Times New Roman"/>
          <w:sz w:val="28"/>
          <w:szCs w:val="28"/>
        </w:rPr>
        <w:t xml:space="preserve"> </w:t>
      </w:r>
      <w:r w:rsidR="005911CF">
        <w:rPr>
          <w:rFonts w:ascii="Times New Roman" w:hAnsi="Times New Roman" w:cs="Times New Roman"/>
          <w:sz w:val="28"/>
          <w:szCs w:val="28"/>
          <w:lang w:val="en-US"/>
        </w:rPr>
        <w:t>[16]</w:t>
      </w:r>
      <w:r w:rsidR="005911CF" w:rsidRPr="00495D59">
        <w:rPr>
          <w:rFonts w:ascii="Times New Roman" w:hAnsi="Times New Roman" w:cs="Times New Roman"/>
          <w:sz w:val="28"/>
          <w:szCs w:val="28"/>
        </w:rPr>
        <w:t>.</w:t>
      </w:r>
    </w:p>
    <w:p w:rsidR="00BC7FEA" w:rsidRDefault="00BC7FEA" w:rsidP="00BC7FE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20130" cy="2583473"/>
            <wp:effectExtent l="19050" t="0" r="0" b="0"/>
            <wp:docPr id="1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120130" cy="2583473"/>
                    </a:xfrm>
                    <a:prstGeom prst="rect">
                      <a:avLst/>
                    </a:prstGeom>
                    <a:noFill/>
                    <a:ln w="9525">
                      <a:noFill/>
                      <a:miter lim="800000"/>
                      <a:headEnd/>
                      <a:tailEnd/>
                    </a:ln>
                  </pic:spPr>
                </pic:pic>
              </a:graphicData>
            </a:graphic>
          </wp:inline>
        </w:drawing>
      </w:r>
    </w:p>
    <w:p w:rsidR="00BC7FEA" w:rsidRPr="00B634A1" w:rsidRDefault="00BC7FEA" w:rsidP="00BC7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w:t>
      </w:r>
      <w:r w:rsidRPr="005B4CBA">
        <w:rPr>
          <w:rFonts w:ascii="Times New Roman" w:hAnsi="Times New Roman" w:cs="Times New Roman"/>
          <w:sz w:val="28"/>
          <w:szCs w:val="28"/>
        </w:rPr>
        <w:t xml:space="preserve"> Функціональна схема лабораторної установки: 1 </w:t>
      </w:r>
      <w:r>
        <w:rPr>
          <w:rFonts w:ascii="Times New Roman" w:hAnsi="Times New Roman" w:cs="Times New Roman"/>
          <w:sz w:val="28"/>
          <w:szCs w:val="28"/>
        </w:rPr>
        <w:t>–</w:t>
      </w:r>
      <w:r w:rsidRPr="005B4CBA">
        <w:rPr>
          <w:rFonts w:ascii="Times New Roman" w:hAnsi="Times New Roman" w:cs="Times New Roman"/>
          <w:sz w:val="28"/>
          <w:szCs w:val="28"/>
        </w:rPr>
        <w:t xml:space="preserve"> модель верстата (герметичний резервуар V=0,96 м</w:t>
      </w:r>
      <w:r w:rsidRPr="005B4CBA">
        <w:rPr>
          <w:rFonts w:ascii="Times New Roman" w:hAnsi="Times New Roman" w:cs="Times New Roman"/>
          <w:sz w:val="28"/>
          <w:szCs w:val="28"/>
          <w:vertAlign w:val="superscript"/>
        </w:rPr>
        <w:t>3</w:t>
      </w:r>
      <w:r w:rsidRPr="005B4CBA">
        <w:rPr>
          <w:rFonts w:ascii="Times New Roman" w:hAnsi="Times New Roman" w:cs="Times New Roman"/>
          <w:sz w:val="28"/>
          <w:szCs w:val="28"/>
        </w:rPr>
        <w:t xml:space="preserve">); 2 </w:t>
      </w:r>
      <w:r>
        <w:rPr>
          <w:rFonts w:ascii="Times New Roman" w:hAnsi="Times New Roman" w:cs="Times New Roman"/>
          <w:sz w:val="28"/>
          <w:szCs w:val="28"/>
        </w:rPr>
        <w:t>–</w:t>
      </w:r>
      <w:r w:rsidRPr="005B4CBA">
        <w:rPr>
          <w:rFonts w:ascii="Times New Roman" w:hAnsi="Times New Roman" w:cs="Times New Roman"/>
          <w:sz w:val="28"/>
          <w:szCs w:val="28"/>
        </w:rPr>
        <w:t xml:space="preserve"> вентилятор; 3 </w:t>
      </w:r>
      <w:r>
        <w:rPr>
          <w:rFonts w:ascii="Times New Roman" w:hAnsi="Times New Roman" w:cs="Times New Roman"/>
          <w:sz w:val="28"/>
          <w:szCs w:val="28"/>
        </w:rPr>
        <w:t>–</w:t>
      </w:r>
      <w:r w:rsidRPr="005B4CBA">
        <w:rPr>
          <w:rFonts w:ascii="Times New Roman" w:hAnsi="Times New Roman" w:cs="Times New Roman"/>
          <w:sz w:val="28"/>
          <w:szCs w:val="28"/>
        </w:rPr>
        <w:t xml:space="preserve"> МЕФ; 4 </w:t>
      </w:r>
      <w:r>
        <w:rPr>
          <w:rFonts w:ascii="Times New Roman" w:hAnsi="Times New Roman" w:cs="Times New Roman"/>
          <w:sz w:val="28"/>
          <w:szCs w:val="28"/>
        </w:rPr>
        <w:t>–</w:t>
      </w:r>
      <w:r w:rsidRPr="005B4CBA">
        <w:rPr>
          <w:rFonts w:ascii="Times New Roman" w:hAnsi="Times New Roman" w:cs="Times New Roman"/>
          <w:sz w:val="28"/>
          <w:szCs w:val="28"/>
        </w:rPr>
        <w:t xml:space="preserve"> годівниця, джерело пилу; 5 </w:t>
      </w:r>
      <w:r>
        <w:rPr>
          <w:rFonts w:ascii="Times New Roman" w:hAnsi="Times New Roman" w:cs="Times New Roman"/>
          <w:sz w:val="28"/>
          <w:szCs w:val="28"/>
        </w:rPr>
        <w:t>–</w:t>
      </w:r>
      <w:r w:rsidRPr="005B4CBA">
        <w:rPr>
          <w:rFonts w:ascii="Times New Roman" w:hAnsi="Times New Roman" w:cs="Times New Roman"/>
          <w:sz w:val="28"/>
          <w:szCs w:val="28"/>
        </w:rPr>
        <w:t xml:space="preserve"> джерело шкідливих газів; 6 </w:t>
      </w:r>
      <w:r w:rsidR="006D6EFD">
        <w:rPr>
          <w:rFonts w:ascii="Times New Roman" w:hAnsi="Times New Roman" w:cs="Times New Roman"/>
          <w:sz w:val="28"/>
          <w:szCs w:val="28"/>
        </w:rPr>
        <w:t>–</w:t>
      </w:r>
      <w:r w:rsidRPr="005B4CBA">
        <w:rPr>
          <w:rFonts w:ascii="Times New Roman" w:hAnsi="Times New Roman" w:cs="Times New Roman"/>
          <w:sz w:val="28"/>
          <w:szCs w:val="28"/>
        </w:rPr>
        <w:t xml:space="preserve"> гноєприбиральний канал; 7 </w:t>
      </w:r>
      <w:r>
        <w:rPr>
          <w:rFonts w:ascii="Times New Roman" w:hAnsi="Times New Roman" w:cs="Times New Roman"/>
          <w:sz w:val="28"/>
          <w:szCs w:val="28"/>
        </w:rPr>
        <w:t>–</w:t>
      </w:r>
      <w:r w:rsidRPr="005B4CBA">
        <w:rPr>
          <w:rFonts w:ascii="Times New Roman" w:hAnsi="Times New Roman" w:cs="Times New Roman"/>
          <w:sz w:val="28"/>
          <w:szCs w:val="28"/>
        </w:rPr>
        <w:t xml:space="preserve"> витяжний повітропровід (локальний); 8 </w:t>
      </w:r>
      <w:r w:rsidR="006D6EFD">
        <w:rPr>
          <w:rFonts w:ascii="Times New Roman" w:hAnsi="Times New Roman" w:cs="Times New Roman"/>
          <w:sz w:val="28"/>
          <w:szCs w:val="28"/>
        </w:rPr>
        <w:t>–</w:t>
      </w:r>
      <w:r w:rsidRPr="005B4CBA">
        <w:rPr>
          <w:rFonts w:ascii="Times New Roman" w:hAnsi="Times New Roman" w:cs="Times New Roman"/>
          <w:sz w:val="28"/>
          <w:szCs w:val="28"/>
        </w:rPr>
        <w:t xml:space="preserve"> з'єднувальні повітропроводи; 9 - ПК (ноутбук); 10 </w:t>
      </w:r>
      <w:r>
        <w:rPr>
          <w:rFonts w:ascii="Times New Roman" w:hAnsi="Times New Roman" w:cs="Times New Roman"/>
          <w:sz w:val="28"/>
          <w:szCs w:val="28"/>
        </w:rPr>
        <w:t>–</w:t>
      </w:r>
      <w:r w:rsidRPr="005B4CBA">
        <w:rPr>
          <w:rFonts w:ascii="Times New Roman" w:hAnsi="Times New Roman" w:cs="Times New Roman"/>
          <w:sz w:val="28"/>
          <w:szCs w:val="28"/>
        </w:rPr>
        <w:t xml:space="preserve"> ДВН; 11 </w:t>
      </w:r>
      <w:r>
        <w:rPr>
          <w:rFonts w:ascii="Times New Roman" w:hAnsi="Times New Roman" w:cs="Times New Roman"/>
          <w:sz w:val="28"/>
          <w:szCs w:val="28"/>
        </w:rPr>
        <w:t>–</w:t>
      </w:r>
      <w:r w:rsidRPr="005B4CBA">
        <w:rPr>
          <w:rFonts w:ascii="Times New Roman" w:hAnsi="Times New Roman" w:cs="Times New Roman"/>
          <w:sz w:val="28"/>
          <w:szCs w:val="28"/>
        </w:rPr>
        <w:t xml:space="preserve"> контролер; 12 </w:t>
      </w:r>
      <w:r>
        <w:rPr>
          <w:rFonts w:ascii="Times New Roman" w:hAnsi="Times New Roman" w:cs="Times New Roman"/>
          <w:sz w:val="28"/>
          <w:szCs w:val="28"/>
        </w:rPr>
        <w:t>–</w:t>
      </w:r>
      <w:r w:rsidRPr="005B4CBA">
        <w:rPr>
          <w:rFonts w:ascii="Times New Roman" w:hAnsi="Times New Roman" w:cs="Times New Roman"/>
          <w:sz w:val="28"/>
          <w:szCs w:val="28"/>
        </w:rPr>
        <w:t xml:space="preserve"> датчики повітряного середовища; 13 </w:t>
      </w:r>
      <w:r>
        <w:rPr>
          <w:rFonts w:ascii="Times New Roman" w:hAnsi="Times New Roman" w:cs="Times New Roman"/>
          <w:sz w:val="28"/>
          <w:szCs w:val="28"/>
        </w:rPr>
        <w:t>–</w:t>
      </w:r>
      <w:r w:rsidRPr="005B4CBA">
        <w:rPr>
          <w:rFonts w:ascii="Times New Roman" w:hAnsi="Times New Roman" w:cs="Times New Roman"/>
          <w:sz w:val="28"/>
          <w:szCs w:val="28"/>
        </w:rPr>
        <w:t xml:space="preserve"> канал подавання сухого корму</w:t>
      </w:r>
      <w:r w:rsidR="005911CF" w:rsidRPr="00B634A1">
        <w:rPr>
          <w:rFonts w:ascii="Times New Roman" w:hAnsi="Times New Roman" w:cs="Times New Roman"/>
          <w:sz w:val="28"/>
          <w:szCs w:val="28"/>
        </w:rPr>
        <w:t xml:space="preserve"> [16]</w:t>
      </w:r>
      <w:r w:rsidR="005911CF" w:rsidRPr="00495D59">
        <w:rPr>
          <w:rFonts w:ascii="Times New Roman" w:hAnsi="Times New Roman" w:cs="Times New Roman"/>
          <w:sz w:val="28"/>
          <w:szCs w:val="28"/>
        </w:rPr>
        <w:t>.</w:t>
      </w:r>
    </w:p>
    <w:p w:rsidR="00BC7FEA"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 кіловольтметр С-196 (діапазони показань приладу: 0 -7.5; 0 -15 і 0 - 30 кВ; межа допустимої основної похибки ± 1. 0% від кінцевого значення діапазону вимірювань; межа допустимої додаткової похибки, викликаної зміною температури нав</w:t>
      </w:r>
      <w:r>
        <w:rPr>
          <w:rFonts w:ascii="Times New Roman" w:hAnsi="Times New Roman" w:cs="Times New Roman"/>
          <w:sz w:val="28"/>
          <w:szCs w:val="28"/>
        </w:rPr>
        <w:t>колишнього повітря від 20 ± 5 °</w:t>
      </w:r>
      <w:r w:rsidRPr="005B4CBA">
        <w:rPr>
          <w:rFonts w:ascii="Times New Roman" w:hAnsi="Times New Roman" w:cs="Times New Roman"/>
          <w:sz w:val="28"/>
          <w:szCs w:val="28"/>
        </w:rPr>
        <w:t xml:space="preserve">С до будь-якої температури в межах </w:t>
      </w:r>
      <w:r>
        <w:rPr>
          <w:rFonts w:ascii="Times New Roman" w:hAnsi="Times New Roman" w:cs="Times New Roman"/>
          <w:sz w:val="28"/>
          <w:szCs w:val="28"/>
        </w:rPr>
        <w:t>від 10 до 35 °С, на кожні 10 °</w:t>
      </w:r>
      <w:r w:rsidRPr="005B4CBA">
        <w:rPr>
          <w:rFonts w:ascii="Times New Roman" w:hAnsi="Times New Roman" w:cs="Times New Roman"/>
          <w:sz w:val="28"/>
          <w:szCs w:val="28"/>
        </w:rPr>
        <w:t>С зміни температури дорівнює ± 1.0%)</w:t>
      </w:r>
      <w:r w:rsidR="005911CF" w:rsidRPr="00B634A1">
        <w:rPr>
          <w:rFonts w:ascii="Times New Roman" w:hAnsi="Times New Roman" w:cs="Times New Roman"/>
          <w:sz w:val="28"/>
          <w:szCs w:val="28"/>
          <w:lang w:val="ru-RU"/>
        </w:rPr>
        <w:t xml:space="preserve"> [16]</w:t>
      </w:r>
      <w:r w:rsidRPr="005B4CBA">
        <w:rPr>
          <w:rFonts w:ascii="Times New Roman" w:hAnsi="Times New Roman" w:cs="Times New Roman"/>
          <w:sz w:val="28"/>
          <w:szCs w:val="28"/>
        </w:rPr>
        <w:t xml:space="preserve">; </w:t>
      </w:r>
    </w:p>
    <w:p w:rsidR="00BC7FEA"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 xml:space="preserve">- міліамперметр М109/1 № 3966 (клас точності </w:t>
      </w:r>
      <w:r>
        <w:rPr>
          <w:rFonts w:ascii="Times New Roman" w:hAnsi="Times New Roman" w:cs="Times New Roman"/>
          <w:sz w:val="28"/>
          <w:szCs w:val="28"/>
        </w:rPr>
        <w:t>–</w:t>
      </w:r>
      <w:r w:rsidRPr="005B4CBA">
        <w:rPr>
          <w:rFonts w:ascii="Times New Roman" w:hAnsi="Times New Roman" w:cs="Times New Roman"/>
          <w:sz w:val="28"/>
          <w:szCs w:val="28"/>
        </w:rPr>
        <w:t xml:space="preserve"> 0,5; межа вимірювання -I = 0... 3 мА); - вольтметр Е 378 (похибка ± 1,5% кінцевого значення шкали; межа вимірювання 0... 250 В) </w:t>
      </w:r>
      <w:r w:rsidR="005911CF" w:rsidRPr="00B634A1">
        <w:rPr>
          <w:rFonts w:ascii="Times New Roman" w:hAnsi="Times New Roman" w:cs="Times New Roman"/>
          <w:sz w:val="28"/>
          <w:szCs w:val="28"/>
          <w:lang w:val="ru-RU"/>
        </w:rPr>
        <w:t>[16]</w:t>
      </w:r>
      <w:r w:rsidR="005911CF" w:rsidRPr="00495D59">
        <w:rPr>
          <w:rFonts w:ascii="Times New Roman" w:hAnsi="Times New Roman" w:cs="Times New Roman"/>
          <w:sz w:val="28"/>
          <w:szCs w:val="28"/>
        </w:rPr>
        <w:t>.</w:t>
      </w:r>
    </w:p>
    <w:p w:rsidR="00BC7FEA"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 вимірювач комбінований TESTO 425 з діапазоном вимірювань швидкості повітряного потоку (0,1...20,0) м/с з похибкою ±0,1 м/с; з діапазоном вимірювання температури (мінус 20...плюс 70)˚C з похибкою ±0,5˚C у діапазоні (0... плюс 60)˚C</w:t>
      </w:r>
      <w:r w:rsidR="005911CF" w:rsidRPr="00B634A1">
        <w:rPr>
          <w:rFonts w:ascii="Times New Roman" w:hAnsi="Times New Roman" w:cs="Times New Roman"/>
          <w:sz w:val="28"/>
          <w:szCs w:val="28"/>
        </w:rPr>
        <w:t xml:space="preserve"> [16]</w:t>
      </w:r>
      <w:r w:rsidRPr="005B4CBA">
        <w:rPr>
          <w:rFonts w:ascii="Times New Roman" w:hAnsi="Times New Roman" w:cs="Times New Roman"/>
          <w:sz w:val="28"/>
          <w:szCs w:val="28"/>
        </w:rPr>
        <w:t xml:space="preserve">; </w:t>
      </w:r>
    </w:p>
    <w:p w:rsidR="00BC7FEA"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lastRenderedPageBreak/>
        <w:t>- газосигналізатор індивідуальний ІГС-98 виробництва ФДУП "НВП "Дельта" з діапазоном вимірювання концентрації аміаку (0... 300) мг/м</w:t>
      </w:r>
      <w:r w:rsidRPr="005B4CBA">
        <w:rPr>
          <w:rFonts w:ascii="Times New Roman" w:hAnsi="Times New Roman" w:cs="Times New Roman"/>
          <w:sz w:val="28"/>
          <w:szCs w:val="28"/>
          <w:vertAlign w:val="superscript"/>
        </w:rPr>
        <w:t>3</w:t>
      </w:r>
      <w:r w:rsidRPr="005B4CBA">
        <w:rPr>
          <w:rFonts w:ascii="Times New Roman" w:hAnsi="Times New Roman" w:cs="Times New Roman"/>
          <w:sz w:val="28"/>
          <w:szCs w:val="28"/>
        </w:rPr>
        <w:t xml:space="preserve"> з відносною похибкою вимірювань ± 25 %; </w:t>
      </w:r>
    </w:p>
    <w:p w:rsidR="00BC7FEA"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 газоаналізатор портативний ПГА-200 у комплекті з датчиком ДГЕ-М2-H</w:t>
      </w:r>
      <w:r w:rsidRPr="00CD07D4">
        <w:rPr>
          <w:rFonts w:ascii="Times New Roman" w:hAnsi="Times New Roman" w:cs="Times New Roman"/>
          <w:sz w:val="28"/>
          <w:szCs w:val="28"/>
          <w:vertAlign w:val="subscript"/>
        </w:rPr>
        <w:t>2</w:t>
      </w:r>
      <w:r w:rsidRPr="005B4CBA">
        <w:rPr>
          <w:rFonts w:ascii="Times New Roman" w:hAnsi="Times New Roman" w:cs="Times New Roman"/>
          <w:sz w:val="28"/>
          <w:szCs w:val="28"/>
        </w:rPr>
        <w:t xml:space="preserve">S з діапазоном вимірювання концентрації сірководню (0... 45) мг/м3 з відносною похибкою вимірювань ± 25 %; </w:t>
      </w:r>
    </w:p>
    <w:p w:rsidR="00BC7FEA" w:rsidRPr="005B4CBA"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 xml:space="preserve">- аналізатор пилу "Атмас" </w:t>
      </w:r>
      <w:r>
        <w:rPr>
          <w:rFonts w:ascii="Times New Roman" w:hAnsi="Times New Roman" w:cs="Times New Roman"/>
          <w:sz w:val="28"/>
          <w:szCs w:val="28"/>
        </w:rPr>
        <w:t>–</w:t>
      </w:r>
      <w:r w:rsidRPr="005B4CBA">
        <w:rPr>
          <w:rFonts w:ascii="Times New Roman" w:hAnsi="Times New Roman" w:cs="Times New Roman"/>
          <w:sz w:val="28"/>
          <w:szCs w:val="28"/>
        </w:rPr>
        <w:t xml:space="preserve"> діапазон вимірювань масової концентрації пилу від 0,1 до 150 мг/м</w:t>
      </w:r>
      <w:r w:rsidRPr="005B4CBA">
        <w:rPr>
          <w:rFonts w:ascii="Times New Roman" w:hAnsi="Times New Roman" w:cs="Times New Roman"/>
          <w:sz w:val="28"/>
          <w:szCs w:val="28"/>
          <w:vertAlign w:val="superscript"/>
        </w:rPr>
        <w:t>3</w:t>
      </w:r>
      <w:r w:rsidRPr="005B4CBA">
        <w:rPr>
          <w:rFonts w:ascii="Times New Roman" w:hAnsi="Times New Roman" w:cs="Times New Roman"/>
          <w:sz w:val="28"/>
          <w:szCs w:val="28"/>
        </w:rPr>
        <w:t>; межа допустимої відносної похибки в піддіапазоні від 0,1 до 20 мг/м</w:t>
      </w:r>
      <w:r w:rsidRPr="005B4CBA">
        <w:rPr>
          <w:rFonts w:ascii="Times New Roman" w:hAnsi="Times New Roman" w:cs="Times New Roman"/>
          <w:sz w:val="28"/>
          <w:szCs w:val="28"/>
          <w:vertAlign w:val="superscript"/>
        </w:rPr>
        <w:t>3</w:t>
      </w:r>
      <w:r w:rsidRPr="005B4CBA">
        <w:rPr>
          <w:rFonts w:ascii="Times New Roman" w:hAnsi="Times New Roman" w:cs="Times New Roman"/>
          <w:sz w:val="28"/>
          <w:szCs w:val="28"/>
        </w:rPr>
        <w:t xml:space="preserve"> ± 20%; у піддіапазоні від 20 до 150 мг/м</w:t>
      </w:r>
      <w:r w:rsidRPr="005B4CBA">
        <w:rPr>
          <w:rFonts w:ascii="Times New Roman" w:hAnsi="Times New Roman" w:cs="Times New Roman"/>
          <w:sz w:val="28"/>
          <w:szCs w:val="28"/>
          <w:vertAlign w:val="superscript"/>
        </w:rPr>
        <w:t>3</w:t>
      </w:r>
      <w:r w:rsidRPr="005B4CBA">
        <w:rPr>
          <w:rFonts w:ascii="Times New Roman" w:hAnsi="Times New Roman" w:cs="Times New Roman"/>
          <w:sz w:val="28"/>
          <w:szCs w:val="28"/>
        </w:rPr>
        <w:t xml:space="preserve"> ±25 %;</w:t>
      </w:r>
    </w:p>
    <w:p w:rsidR="00BC7FEA" w:rsidRPr="00B634A1" w:rsidRDefault="00BC7FEA" w:rsidP="00BC7FEA">
      <w:pPr>
        <w:spacing w:after="0" w:line="360" w:lineRule="auto"/>
        <w:ind w:firstLine="709"/>
        <w:jc w:val="both"/>
        <w:rPr>
          <w:rFonts w:ascii="Times New Roman" w:hAnsi="Times New Roman" w:cs="Times New Roman"/>
          <w:sz w:val="28"/>
          <w:szCs w:val="28"/>
          <w:lang w:val="ru-RU"/>
        </w:rPr>
      </w:pPr>
      <w:r w:rsidRPr="005B4CBA">
        <w:rPr>
          <w:rFonts w:ascii="Times New Roman" w:hAnsi="Times New Roman" w:cs="Times New Roman"/>
          <w:sz w:val="28"/>
          <w:szCs w:val="28"/>
        </w:rPr>
        <w:t>- лічильник зважених часток FLUKE 983 (шість каналів за розмірами часток 0,3; 0,5; 1,0; 2,0; 5,0; 10,0 µm)</w:t>
      </w:r>
      <w:r w:rsidR="005911CF" w:rsidRPr="00B634A1">
        <w:rPr>
          <w:rFonts w:ascii="Times New Roman" w:hAnsi="Times New Roman" w:cs="Times New Roman"/>
          <w:sz w:val="28"/>
          <w:szCs w:val="28"/>
          <w:lang w:val="ru-RU"/>
        </w:rPr>
        <w:t xml:space="preserve"> [16]</w:t>
      </w:r>
      <w:r w:rsidR="005911CF" w:rsidRPr="00495D59">
        <w:rPr>
          <w:rFonts w:ascii="Times New Roman" w:hAnsi="Times New Roman" w:cs="Times New Roman"/>
          <w:sz w:val="28"/>
          <w:szCs w:val="28"/>
        </w:rPr>
        <w:t>.</w:t>
      </w:r>
    </w:p>
    <w:p w:rsidR="00BC7FEA"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 xml:space="preserve">Плата Arduino Mega побудована на мікроконтролері ATmega2560. </w:t>
      </w:r>
      <w:r>
        <w:rPr>
          <w:rFonts w:ascii="Times New Roman" w:hAnsi="Times New Roman" w:cs="Times New Roman"/>
          <w:sz w:val="28"/>
          <w:szCs w:val="28"/>
        </w:rPr>
        <w:t xml:space="preserve"> </w:t>
      </w:r>
      <w:r w:rsidRPr="005B4CBA">
        <w:rPr>
          <w:rFonts w:ascii="Times New Roman" w:hAnsi="Times New Roman" w:cs="Times New Roman"/>
          <w:sz w:val="28"/>
          <w:szCs w:val="28"/>
        </w:rPr>
        <w:t>Платформа містить 54 цифрові входи/виходи (14 з яких можуть використовуватися як виходи широтно-імпульсного модуля), 16 аналогових входів, 4 послідовних порти апаратного послідовного інтерфейсу UART, кварцовий генератор 16 МГц, роз'єм USB, силовий роз'єм, роз'єм ICSP і кнопку перезавантаження. Для роботи платформа підключається до комп'ютера за допомогою кабелю USB</w:t>
      </w:r>
      <w:r w:rsidR="005911CF" w:rsidRPr="00B634A1">
        <w:rPr>
          <w:rFonts w:ascii="Times New Roman" w:hAnsi="Times New Roman" w:cs="Times New Roman"/>
          <w:sz w:val="28"/>
          <w:szCs w:val="28"/>
          <w:lang w:val="ru-RU"/>
        </w:rPr>
        <w:t xml:space="preserve"> [16]</w:t>
      </w:r>
      <w:r w:rsidR="005911CF" w:rsidRPr="00495D59">
        <w:rPr>
          <w:rFonts w:ascii="Times New Roman" w:hAnsi="Times New Roman" w:cs="Times New Roman"/>
          <w:sz w:val="28"/>
          <w:szCs w:val="28"/>
        </w:rPr>
        <w:t>.</w:t>
      </w:r>
    </w:p>
    <w:p w:rsidR="00BC7FEA" w:rsidRPr="00495D59" w:rsidRDefault="00BC7FEA" w:rsidP="00BC7FEA">
      <w:pPr>
        <w:spacing w:after="0" w:line="360" w:lineRule="auto"/>
        <w:ind w:firstLine="709"/>
        <w:jc w:val="both"/>
        <w:rPr>
          <w:rFonts w:ascii="Times New Roman" w:hAnsi="Times New Roman" w:cs="Times New Roman"/>
          <w:sz w:val="28"/>
          <w:szCs w:val="28"/>
        </w:rPr>
      </w:pPr>
      <w:r w:rsidRPr="005B4CBA">
        <w:rPr>
          <w:rFonts w:ascii="Times New Roman" w:hAnsi="Times New Roman" w:cs="Times New Roman"/>
          <w:sz w:val="28"/>
          <w:szCs w:val="28"/>
        </w:rPr>
        <w:t>Датчики розміщені в герметичному резервуарі ємністю 0,96 м</w:t>
      </w:r>
      <w:r w:rsidRPr="00CD07D4">
        <w:rPr>
          <w:rFonts w:ascii="Times New Roman" w:hAnsi="Times New Roman" w:cs="Times New Roman"/>
          <w:sz w:val="28"/>
          <w:szCs w:val="28"/>
          <w:vertAlign w:val="superscript"/>
        </w:rPr>
        <w:t>3</w:t>
      </w:r>
      <w:r w:rsidRPr="005B4CBA">
        <w:rPr>
          <w:rFonts w:ascii="Times New Roman" w:hAnsi="Times New Roman" w:cs="Times New Roman"/>
          <w:sz w:val="28"/>
          <w:szCs w:val="28"/>
        </w:rPr>
        <w:t xml:space="preserve"> і підключені до ПК через мікроконтролер ArduinoMega 2560. Керування датчиками здійснювалося за допомогою програмного забезпечення Arduino IDE (програмна оболонка). Датчики (датчик пилу Sharp GP2Y1010AU0F, датчик аміаку MQ-135, датчик сірководню MQ-136) проводили виміри поточних концентрацій забруднень у резервуарі з частотою 20 вимірів на хвилину, отримані дані виводилися на ПК протягом усього експерименту</w:t>
      </w:r>
      <w:r w:rsidR="005911CF" w:rsidRPr="00B634A1">
        <w:rPr>
          <w:rFonts w:ascii="Times New Roman" w:hAnsi="Times New Roman" w:cs="Times New Roman"/>
          <w:sz w:val="28"/>
          <w:szCs w:val="28"/>
          <w:lang w:val="ru-RU"/>
        </w:rPr>
        <w:t xml:space="preserve"> [16]</w:t>
      </w:r>
      <w:r w:rsidR="005911CF" w:rsidRPr="00495D59">
        <w:rPr>
          <w:rFonts w:ascii="Times New Roman" w:hAnsi="Times New Roman" w:cs="Times New Roman"/>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F95B47">
        <w:rPr>
          <w:rFonts w:ascii="Times New Roman" w:hAnsi="Times New Roman" w:cs="Times New Roman"/>
          <w:sz w:val="28"/>
          <w:szCs w:val="28"/>
        </w:rPr>
        <w:t>За допомогою приладів (газоаналізатори ІГС-98, ПГА-200, аналізатор пилу "Атмас") проводився контрольний забір проб повітря в контрольних точках так само протягом усього досліду. перебігу всього досліду У годівницю по каналу подачі засипали 3 кг сухого корму</w:t>
      </w:r>
      <w:r>
        <w:rPr>
          <w:rFonts w:ascii="Times New Roman" w:hAnsi="Times New Roman" w:cs="Times New Roman"/>
          <w:sz w:val="28"/>
          <w:szCs w:val="28"/>
        </w:rPr>
        <w:t xml:space="preserve"> </w:t>
      </w:r>
      <w:r w:rsidRPr="00F95B47">
        <w:rPr>
          <w:rFonts w:ascii="Times New Roman" w:hAnsi="Times New Roman" w:cs="Times New Roman"/>
          <w:sz w:val="28"/>
          <w:szCs w:val="28"/>
        </w:rPr>
        <w:t xml:space="preserve">(кількість корму необхідна для </w:t>
      </w:r>
      <w:r w:rsidRPr="00F95B47">
        <w:rPr>
          <w:rFonts w:ascii="Times New Roman" w:hAnsi="Times New Roman" w:cs="Times New Roman"/>
          <w:sz w:val="28"/>
          <w:szCs w:val="28"/>
        </w:rPr>
        <w:lastRenderedPageBreak/>
        <w:t>заповнення годівниці). У процесі заповнення годівниці кормом генерувався пил. По завершенню засипання</w:t>
      </w:r>
      <w:r>
        <w:rPr>
          <w:rFonts w:ascii="Times New Roman" w:hAnsi="Times New Roman" w:cs="Times New Roman"/>
          <w:sz w:val="28"/>
          <w:szCs w:val="28"/>
        </w:rPr>
        <w:t xml:space="preserve"> </w:t>
      </w:r>
      <w:r w:rsidRPr="00F95B47">
        <w:rPr>
          <w:rFonts w:ascii="Times New Roman" w:hAnsi="Times New Roman" w:cs="Times New Roman"/>
          <w:sz w:val="28"/>
          <w:szCs w:val="28"/>
        </w:rPr>
        <w:t>корму заміряли концентрацію пилу на різних рівнях, у різних точках моделі верстата. Час генерації забруднення змінювався (0-40 с).</w:t>
      </w:r>
    </w:p>
    <w:p w:rsidR="00BC7FEA" w:rsidRPr="00847BE3" w:rsidRDefault="00BC7FEA" w:rsidP="00BC7FE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859020" cy="2424430"/>
            <wp:effectExtent l="0" t="0" r="0" b="0"/>
            <wp:docPr id="159" name="Рисунок 6"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S\Desktop\Новый точечный рисунок.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9020" cy="2424430"/>
                    </a:xfrm>
                    <a:prstGeom prst="rect">
                      <a:avLst/>
                    </a:prstGeom>
                    <a:noFill/>
                    <a:ln>
                      <a:noFill/>
                    </a:ln>
                  </pic:spPr>
                </pic:pic>
              </a:graphicData>
            </a:graphic>
          </wp:inline>
        </w:drawing>
      </w:r>
    </w:p>
    <w:p w:rsidR="00BC7FEA" w:rsidRPr="00237B2F" w:rsidRDefault="00625064" w:rsidP="006250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2.2.</w:t>
      </w:r>
      <w:r w:rsidR="00BC7FEA" w:rsidRPr="00237B2F">
        <w:rPr>
          <w:rFonts w:ascii="Times New Roman" w:hAnsi="Times New Roman" w:cs="Times New Roman"/>
          <w:sz w:val="28"/>
          <w:szCs w:val="28"/>
        </w:rPr>
        <w:t xml:space="preserve"> Точки вимірів у моделі верстата</w:t>
      </w:r>
      <w:r>
        <w:rPr>
          <w:rFonts w:ascii="Times New Roman" w:hAnsi="Times New Roman" w:cs="Times New Roman"/>
          <w:sz w:val="28"/>
          <w:szCs w:val="28"/>
        </w:rPr>
        <w:t>.</w:t>
      </w:r>
    </w:p>
    <w:p w:rsidR="00BC7FEA" w:rsidRPr="00237B2F" w:rsidRDefault="00BC7FEA" w:rsidP="00BC7FEA">
      <w:pPr>
        <w:spacing w:after="0" w:line="360" w:lineRule="auto"/>
        <w:ind w:firstLine="709"/>
        <w:jc w:val="both"/>
        <w:rPr>
          <w:rFonts w:ascii="Times New Roman" w:hAnsi="Times New Roman" w:cs="Times New Roman"/>
          <w:sz w:val="28"/>
          <w:szCs w:val="28"/>
        </w:rPr>
      </w:pPr>
      <w:r w:rsidRPr="00237B2F">
        <w:rPr>
          <w:rFonts w:ascii="Times New Roman" w:hAnsi="Times New Roman" w:cs="Times New Roman"/>
          <w:sz w:val="28"/>
          <w:szCs w:val="28"/>
        </w:rPr>
        <w:t>Подавалася напруга на коронорозрядну систему МЕФ (U=13,3 кВ).</w:t>
      </w:r>
    </w:p>
    <w:p w:rsidR="00BC7FEA" w:rsidRPr="00237B2F" w:rsidRDefault="00BC7FEA" w:rsidP="00BC7FEA">
      <w:pPr>
        <w:spacing w:after="0" w:line="360" w:lineRule="auto"/>
        <w:ind w:firstLine="709"/>
        <w:jc w:val="both"/>
        <w:rPr>
          <w:rFonts w:ascii="Times New Roman" w:hAnsi="Times New Roman" w:cs="Times New Roman"/>
          <w:sz w:val="28"/>
          <w:szCs w:val="28"/>
        </w:rPr>
      </w:pPr>
      <w:r w:rsidRPr="00237B2F">
        <w:rPr>
          <w:rFonts w:ascii="Times New Roman" w:hAnsi="Times New Roman" w:cs="Times New Roman"/>
          <w:sz w:val="28"/>
          <w:szCs w:val="28"/>
        </w:rPr>
        <w:t>Одночасно контролер за допомогою датчиків відстежував поточну концентрацію пилу в герметичному резервуарі в i-й точці простору резервуара.</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237B2F">
        <w:rPr>
          <w:rFonts w:ascii="Times New Roman" w:hAnsi="Times New Roman" w:cs="Times New Roman"/>
          <w:sz w:val="28"/>
          <w:szCs w:val="28"/>
        </w:rPr>
        <w:t xml:space="preserve">Розташування датчиків у просторі змінювалося згідно з методикою проведення експерименту (Рис. 2.2). Концентрації пилу заміряли на рівнях 60 мм, 100 мм і 680 мм. Під час дослідження моделі верстата без елементів </w:t>
      </w:r>
      <w:r w:rsidR="00625064">
        <w:rPr>
          <w:rFonts w:ascii="Times New Roman" w:hAnsi="Times New Roman" w:cs="Times New Roman"/>
          <w:sz w:val="28"/>
          <w:szCs w:val="28"/>
        </w:rPr>
        <w:t xml:space="preserve"> ЛСОПС</w:t>
      </w:r>
      <w:r w:rsidRPr="00237B2F">
        <w:rPr>
          <w:rFonts w:ascii="Times New Roman" w:hAnsi="Times New Roman" w:cs="Times New Roman"/>
          <w:sz w:val="28"/>
          <w:szCs w:val="28"/>
        </w:rPr>
        <w:t xml:space="preserve"> необхідно визначити координати точок із максимальною концентрацією пилу з метою визначення місця встановлення датчика пилу. Отримані дані необхідні для побудови залежності зміни поточної концентрації Сі пилу в повітряному середовищі приміщення від часу, що минув після закінчення</w:t>
      </w:r>
      <w:r>
        <w:rPr>
          <w:rFonts w:ascii="Times New Roman" w:hAnsi="Times New Roman" w:cs="Times New Roman"/>
          <w:sz w:val="28"/>
          <w:szCs w:val="28"/>
        </w:rPr>
        <w:t xml:space="preserve"> </w:t>
      </w:r>
      <w:r w:rsidRPr="00237B2F">
        <w:rPr>
          <w:rFonts w:ascii="Times New Roman" w:hAnsi="Times New Roman" w:cs="Times New Roman"/>
          <w:sz w:val="28"/>
          <w:szCs w:val="28"/>
        </w:rPr>
        <w:t xml:space="preserve">генерації пилу та від відстані до джерела генерації пилу. Після визначення точок максимальної концентрацій було визначено місце розміщення датчика пилу і точка забору забрудненого повітря витяжним повітропроводом </w:t>
      </w:r>
      <w:r w:rsidR="005911CF">
        <w:rPr>
          <w:rFonts w:ascii="Times New Roman" w:hAnsi="Times New Roman" w:cs="Times New Roman"/>
          <w:sz w:val="28"/>
          <w:szCs w:val="28"/>
        </w:rPr>
        <w:t xml:space="preserve"> ЛСОПС</w:t>
      </w:r>
      <w:r w:rsidRPr="00237B2F">
        <w:rPr>
          <w:rFonts w:ascii="Times New Roman" w:hAnsi="Times New Roman" w:cs="Times New Roman"/>
          <w:sz w:val="28"/>
          <w:szCs w:val="28"/>
        </w:rPr>
        <w:t>.</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762500" cy="1876425"/>
            <wp:effectExtent l="0" t="0" r="0" b="9525"/>
            <wp:docPr id="1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762500" cy="1876425"/>
                    </a:xfrm>
                    <a:prstGeom prst="rect">
                      <a:avLst/>
                    </a:prstGeom>
                  </pic:spPr>
                </pic:pic>
              </a:graphicData>
            </a:graphic>
          </wp:inline>
        </w:drawing>
      </w:r>
    </w:p>
    <w:p w:rsidR="00625064" w:rsidRPr="00695A17" w:rsidRDefault="00625064" w:rsidP="006250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2.3. </w:t>
      </w:r>
      <w:r w:rsidR="00BC7FEA" w:rsidRPr="00695A17">
        <w:rPr>
          <w:rFonts w:ascii="Times New Roman" w:hAnsi="Times New Roman" w:cs="Times New Roman"/>
          <w:sz w:val="28"/>
          <w:szCs w:val="28"/>
        </w:rPr>
        <w:t>Експериментальний стенд</w:t>
      </w:r>
      <w:r>
        <w:rPr>
          <w:rFonts w:ascii="Times New Roman" w:hAnsi="Times New Roman" w:cs="Times New Roman"/>
          <w:sz w:val="28"/>
          <w:szCs w:val="28"/>
        </w:rPr>
        <w:t xml:space="preserve">: </w:t>
      </w:r>
      <w:r w:rsidRPr="00695A17">
        <w:rPr>
          <w:rFonts w:ascii="Times New Roman" w:hAnsi="Times New Roman" w:cs="Times New Roman"/>
          <w:sz w:val="28"/>
          <w:szCs w:val="28"/>
        </w:rPr>
        <w:t>а) зовнішній вигляд стенда б) схематичне зображення</w:t>
      </w:r>
      <w:r>
        <w:rPr>
          <w:rFonts w:ascii="Times New Roman" w:hAnsi="Times New Roman" w:cs="Times New Roman"/>
          <w:sz w:val="28"/>
          <w:szCs w:val="28"/>
        </w:rPr>
        <w:t>.</w:t>
      </w:r>
    </w:p>
    <w:p w:rsidR="00BC7FEA" w:rsidRPr="00695A17" w:rsidRDefault="00BC7FEA" w:rsidP="00BC7FEA">
      <w:pPr>
        <w:spacing w:after="0" w:line="360" w:lineRule="auto"/>
        <w:ind w:firstLine="709"/>
        <w:jc w:val="both"/>
        <w:rPr>
          <w:rFonts w:ascii="Times New Roman" w:hAnsi="Times New Roman" w:cs="Times New Roman"/>
          <w:sz w:val="28"/>
          <w:szCs w:val="28"/>
        </w:rPr>
      </w:pPr>
      <w:r w:rsidRPr="00695A17">
        <w:rPr>
          <w:rFonts w:ascii="Times New Roman" w:hAnsi="Times New Roman" w:cs="Times New Roman"/>
          <w:sz w:val="28"/>
          <w:szCs w:val="28"/>
        </w:rPr>
        <w:t>Опісля, у визначеній зоні підвищених концентрацій, було розміщено датчик пилу та ви</w:t>
      </w:r>
      <w:r w:rsidR="00787D3C">
        <w:rPr>
          <w:rFonts w:ascii="Times New Roman" w:hAnsi="Times New Roman" w:cs="Times New Roman"/>
          <w:sz w:val="28"/>
          <w:szCs w:val="28"/>
        </w:rPr>
        <w:t>тяжний повітропровід, увімкнено</w:t>
      </w:r>
      <w:r w:rsidR="00625064">
        <w:rPr>
          <w:rFonts w:ascii="Times New Roman" w:hAnsi="Times New Roman" w:cs="Times New Roman"/>
          <w:sz w:val="28"/>
          <w:szCs w:val="28"/>
        </w:rPr>
        <w:t>ЛСОПС</w:t>
      </w:r>
      <w:r w:rsidRPr="00695A17">
        <w:rPr>
          <w:rFonts w:ascii="Times New Roman" w:hAnsi="Times New Roman" w:cs="Times New Roman"/>
          <w:sz w:val="28"/>
          <w:szCs w:val="28"/>
        </w:rPr>
        <w:t>. Дослід було виконано повторно. У резервуар генерувався пил до концентрації 50±3 мг/м</w:t>
      </w:r>
      <w:r w:rsidRPr="005F24CB">
        <w:rPr>
          <w:rFonts w:ascii="Times New Roman" w:hAnsi="Times New Roman" w:cs="Times New Roman"/>
          <w:sz w:val="28"/>
          <w:szCs w:val="28"/>
          <w:vertAlign w:val="superscript"/>
        </w:rPr>
        <w:t>3</w:t>
      </w:r>
      <w:r w:rsidRPr="00695A17">
        <w:rPr>
          <w:rFonts w:ascii="Times New Roman" w:hAnsi="Times New Roman" w:cs="Times New Roman"/>
          <w:sz w:val="28"/>
          <w:szCs w:val="28"/>
        </w:rPr>
        <w:t>.</w:t>
      </w:r>
    </w:p>
    <w:p w:rsidR="00BC7FEA" w:rsidRPr="00695A17" w:rsidRDefault="00BC7FEA" w:rsidP="00BC7FEA">
      <w:pPr>
        <w:spacing w:after="0" w:line="360" w:lineRule="auto"/>
        <w:ind w:firstLine="709"/>
        <w:jc w:val="both"/>
        <w:rPr>
          <w:rFonts w:ascii="Times New Roman" w:hAnsi="Times New Roman" w:cs="Times New Roman"/>
          <w:sz w:val="28"/>
          <w:szCs w:val="28"/>
        </w:rPr>
      </w:pPr>
      <w:r w:rsidRPr="00695A17">
        <w:rPr>
          <w:rFonts w:ascii="Times New Roman" w:hAnsi="Times New Roman" w:cs="Times New Roman"/>
          <w:sz w:val="28"/>
          <w:szCs w:val="28"/>
        </w:rPr>
        <w:t>Заміряли поточні концентрації пилу у верстаті. За допомогою датчиків відстежували поточну концентрацію пилу в герметичному резервуарі в i-й точці простору резервуара. Розташування датчиків у просторі змінювалося</w:t>
      </w:r>
      <w:r>
        <w:rPr>
          <w:rFonts w:ascii="Times New Roman" w:hAnsi="Times New Roman" w:cs="Times New Roman"/>
          <w:sz w:val="28"/>
          <w:szCs w:val="28"/>
        </w:rPr>
        <w:t xml:space="preserve"> </w:t>
      </w:r>
      <w:r w:rsidRPr="00695A17">
        <w:rPr>
          <w:rFonts w:ascii="Times New Roman" w:hAnsi="Times New Roman" w:cs="Times New Roman"/>
          <w:sz w:val="28"/>
          <w:szCs w:val="28"/>
        </w:rPr>
        <w:t>згідно з методикою проведення експерименту. Концентрації пилу заміряли на рівнях 60 мм, 100 мм і 680 мм. За отриманими даними будувалися графіки залежності поточної концентрації пилу від часу і відстані до джерела генерації пилу.</w:t>
      </w:r>
    </w:p>
    <w:p w:rsidR="00BC7FEA" w:rsidRPr="00695A17" w:rsidRDefault="00BC7FEA" w:rsidP="00BC7FEA">
      <w:pPr>
        <w:spacing w:after="0" w:line="360" w:lineRule="auto"/>
        <w:ind w:firstLine="709"/>
        <w:jc w:val="both"/>
        <w:rPr>
          <w:rFonts w:ascii="Times New Roman" w:hAnsi="Times New Roman" w:cs="Times New Roman"/>
          <w:sz w:val="28"/>
          <w:szCs w:val="28"/>
        </w:rPr>
      </w:pPr>
      <w:r w:rsidRPr="00695A17">
        <w:rPr>
          <w:rFonts w:ascii="Times New Roman" w:hAnsi="Times New Roman" w:cs="Times New Roman"/>
          <w:sz w:val="28"/>
          <w:szCs w:val="28"/>
        </w:rPr>
        <w:t>Для остаточного обґрунтування параметрів обраного варіанта конструктивного виконання МЕФ, необхідно обґрунтувати значення міжелектродної відстані h і відстані між коронувальними електродами d з метою підвищення ефективності електрофільтра за рахунок досягнення максимального значення питомої сили струму коронного розряду.</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695A17">
        <w:rPr>
          <w:rFonts w:ascii="Times New Roman" w:hAnsi="Times New Roman" w:cs="Times New Roman"/>
          <w:sz w:val="28"/>
          <w:szCs w:val="28"/>
        </w:rPr>
        <w:t>Для цього було розроблено експериментальний стенд, що дає змогу змінювати значення міжелектродної відстані h і відстані між коронувальними електродами d та вимірювати значенн</w:t>
      </w:r>
      <w:r w:rsidR="00625064">
        <w:rPr>
          <w:rFonts w:ascii="Times New Roman" w:hAnsi="Times New Roman" w:cs="Times New Roman"/>
          <w:sz w:val="28"/>
          <w:szCs w:val="28"/>
        </w:rPr>
        <w:t>я сили струму коронного розряду</w:t>
      </w:r>
      <w:r w:rsidRPr="00695A17">
        <w:rPr>
          <w:rFonts w:ascii="Times New Roman" w:hAnsi="Times New Roman" w:cs="Times New Roman"/>
          <w:sz w:val="28"/>
          <w:szCs w:val="28"/>
        </w:rPr>
        <w:t xml:space="preserve"> (</w:t>
      </w:r>
      <w:r w:rsidR="00625064">
        <w:rPr>
          <w:rFonts w:ascii="Times New Roman" w:hAnsi="Times New Roman" w:cs="Times New Roman"/>
          <w:sz w:val="28"/>
          <w:szCs w:val="28"/>
        </w:rPr>
        <w:t>р</w:t>
      </w:r>
      <w:r w:rsidRPr="00695A17">
        <w:rPr>
          <w:rFonts w:ascii="Times New Roman" w:hAnsi="Times New Roman" w:cs="Times New Roman"/>
          <w:sz w:val="28"/>
          <w:szCs w:val="28"/>
        </w:rPr>
        <w:t>ис. 2.3).</w:t>
      </w:r>
    </w:p>
    <w:p w:rsidR="00BC7FEA" w:rsidRPr="00F01271" w:rsidRDefault="00BC7FEA" w:rsidP="00BC7FEA">
      <w:pPr>
        <w:spacing w:after="0" w:line="360" w:lineRule="auto"/>
        <w:ind w:firstLine="709"/>
        <w:jc w:val="both"/>
        <w:rPr>
          <w:rFonts w:ascii="Times New Roman" w:hAnsi="Times New Roman" w:cs="Times New Roman"/>
          <w:sz w:val="28"/>
          <w:szCs w:val="28"/>
        </w:rPr>
      </w:pPr>
      <w:r w:rsidRPr="00F01271">
        <w:rPr>
          <w:rFonts w:ascii="Times New Roman" w:hAnsi="Times New Roman" w:cs="Times New Roman"/>
          <w:sz w:val="28"/>
          <w:szCs w:val="28"/>
        </w:rPr>
        <w:t xml:space="preserve">Міжелектродна відстань </w:t>
      </w:r>
      <w:r w:rsidRPr="00F01271">
        <w:rPr>
          <w:rFonts w:ascii="Times New Roman" w:hAnsi="Times New Roman" w:cs="Times New Roman"/>
          <w:i/>
          <w:sz w:val="28"/>
          <w:szCs w:val="28"/>
        </w:rPr>
        <w:t>h</w:t>
      </w:r>
      <w:r w:rsidRPr="00F01271">
        <w:rPr>
          <w:rFonts w:ascii="Times New Roman" w:hAnsi="Times New Roman" w:cs="Times New Roman"/>
          <w:sz w:val="28"/>
          <w:szCs w:val="28"/>
        </w:rPr>
        <w:t xml:space="preserve"> залежить від напруги, що подається на коронувальні електроди, від провідності й опору повітря та вологості повітря в </w:t>
      </w:r>
      <w:r w:rsidRPr="00F01271">
        <w:rPr>
          <w:rFonts w:ascii="Times New Roman" w:hAnsi="Times New Roman" w:cs="Times New Roman"/>
          <w:sz w:val="28"/>
          <w:szCs w:val="28"/>
        </w:rPr>
        <w:lastRenderedPageBreak/>
        <w:t xml:space="preserve">міжелектродному проміжку. Досвід проєктування і роботи з електрофільтрами показує, що значення міжелектродної відстані </w:t>
      </w:r>
      <w:r w:rsidRPr="00F01271">
        <w:rPr>
          <w:rFonts w:ascii="Times New Roman" w:hAnsi="Times New Roman" w:cs="Times New Roman"/>
          <w:i/>
          <w:sz w:val="28"/>
          <w:szCs w:val="28"/>
        </w:rPr>
        <w:t>h</w:t>
      </w:r>
      <w:r>
        <w:rPr>
          <w:rFonts w:ascii="Times New Roman" w:hAnsi="Times New Roman" w:cs="Times New Roman"/>
          <w:i/>
          <w:sz w:val="28"/>
          <w:szCs w:val="28"/>
        </w:rPr>
        <w:t xml:space="preserve"> </w:t>
      </w:r>
      <w:r w:rsidRPr="00F01271">
        <w:rPr>
          <w:rFonts w:ascii="Times New Roman" w:hAnsi="Times New Roman" w:cs="Times New Roman"/>
          <w:sz w:val="28"/>
          <w:szCs w:val="28"/>
        </w:rPr>
        <w:t>перебуває в межах 2-10-2...4-10-2 м. Відстань між коронувальними електродами d для МЕФ раніше не визначалася. Тому постає завдання в проведенні оптимізації параметром МЕФ з метою визначення оптимального значення відстані між коронувальними електродами d, за якого</w:t>
      </w:r>
      <w:r>
        <w:rPr>
          <w:rFonts w:ascii="Times New Roman" w:hAnsi="Times New Roman" w:cs="Times New Roman"/>
          <w:sz w:val="28"/>
          <w:szCs w:val="28"/>
        </w:rPr>
        <w:t xml:space="preserve"> </w:t>
      </w:r>
      <w:r w:rsidRPr="00F01271">
        <w:rPr>
          <w:rFonts w:ascii="Times New Roman" w:hAnsi="Times New Roman" w:cs="Times New Roman"/>
          <w:sz w:val="28"/>
          <w:szCs w:val="28"/>
        </w:rPr>
        <w:t xml:space="preserve">ефективність очищення МЕФ </w:t>
      </w:r>
      <w:r w:rsidRPr="00F01271">
        <w:rPr>
          <w:rFonts w:ascii="Times New Roman" w:hAnsi="Times New Roman" w:cs="Times New Roman"/>
          <w:i/>
          <w:sz w:val="28"/>
          <w:szCs w:val="28"/>
        </w:rPr>
        <w:t>η</w:t>
      </w:r>
      <w:r w:rsidRPr="00F01271">
        <w:rPr>
          <w:rFonts w:ascii="Times New Roman" w:hAnsi="Times New Roman" w:cs="Times New Roman"/>
          <w:sz w:val="28"/>
          <w:szCs w:val="28"/>
        </w:rPr>
        <w:t xml:space="preserve"> буде найбільшою.</w:t>
      </w:r>
    </w:p>
    <w:p w:rsidR="00BC7FEA" w:rsidRPr="00F01271" w:rsidRDefault="00BC7FEA" w:rsidP="00BC7FEA">
      <w:pPr>
        <w:spacing w:after="0" w:line="360" w:lineRule="auto"/>
        <w:ind w:firstLine="709"/>
        <w:jc w:val="both"/>
        <w:rPr>
          <w:rFonts w:ascii="Times New Roman" w:hAnsi="Times New Roman" w:cs="Times New Roman"/>
          <w:sz w:val="28"/>
          <w:szCs w:val="28"/>
        </w:rPr>
      </w:pPr>
      <w:r w:rsidRPr="00F01271">
        <w:rPr>
          <w:rFonts w:ascii="Times New Roman" w:hAnsi="Times New Roman" w:cs="Times New Roman"/>
          <w:sz w:val="28"/>
          <w:szCs w:val="28"/>
        </w:rPr>
        <w:t xml:space="preserve">Метою виробничих досліджень було визначення впливу роботи </w:t>
      </w:r>
      <w:r w:rsidR="00625064">
        <w:rPr>
          <w:rFonts w:ascii="Times New Roman" w:hAnsi="Times New Roman" w:cs="Times New Roman"/>
          <w:sz w:val="28"/>
          <w:szCs w:val="28"/>
        </w:rPr>
        <w:t xml:space="preserve"> ЛСОПС</w:t>
      </w:r>
      <w:r w:rsidRPr="00F01271">
        <w:rPr>
          <w:rFonts w:ascii="Times New Roman" w:hAnsi="Times New Roman" w:cs="Times New Roman"/>
          <w:sz w:val="28"/>
          <w:szCs w:val="28"/>
        </w:rPr>
        <w:t xml:space="preserve"> станка для утримання поросят на параметри повітряного середовища станка і на енергоспоживання вентиляційного обладнання. Дослідження проводилися в станках у секціях №16 (контрольна секція) і №17 (дослідна</w:t>
      </w:r>
      <w:r>
        <w:rPr>
          <w:rFonts w:ascii="Times New Roman" w:hAnsi="Times New Roman" w:cs="Times New Roman"/>
          <w:sz w:val="28"/>
          <w:szCs w:val="28"/>
        </w:rPr>
        <w:t xml:space="preserve"> </w:t>
      </w:r>
      <w:r w:rsidRPr="00F01271">
        <w:rPr>
          <w:rFonts w:ascii="Times New Roman" w:hAnsi="Times New Roman" w:cs="Times New Roman"/>
          <w:sz w:val="28"/>
          <w:szCs w:val="28"/>
        </w:rPr>
        <w:t>секція) дільниці № 3 свинокомплексу ТОВ "Єрчики" (Житомирської області).</w:t>
      </w:r>
    </w:p>
    <w:p w:rsidR="00BC7FEA" w:rsidRDefault="00BC7FEA" w:rsidP="00BC7FEA">
      <w:pPr>
        <w:spacing w:after="0" w:line="360" w:lineRule="auto"/>
        <w:ind w:firstLine="709"/>
        <w:jc w:val="both"/>
        <w:rPr>
          <w:rFonts w:ascii="Times New Roman" w:hAnsi="Times New Roman" w:cs="Times New Roman"/>
          <w:sz w:val="28"/>
          <w:szCs w:val="28"/>
        </w:rPr>
      </w:pPr>
      <w:r w:rsidRPr="00F01271">
        <w:rPr>
          <w:rFonts w:ascii="Times New Roman" w:hAnsi="Times New Roman" w:cs="Times New Roman"/>
          <w:sz w:val="28"/>
          <w:szCs w:val="28"/>
        </w:rPr>
        <w:t>Виробничі випробування проводилися у свинокомплексі ТОВ "Єрчики". Для випробувань було обрано однотипні секції, в них однакові станки з однаковою кількістю поросят,</w:t>
      </w:r>
      <w:r>
        <w:rPr>
          <w:rFonts w:ascii="Times New Roman" w:hAnsi="Times New Roman" w:cs="Times New Roman"/>
          <w:sz w:val="28"/>
          <w:szCs w:val="28"/>
        </w:rPr>
        <w:t xml:space="preserve"> </w:t>
      </w:r>
      <w:r w:rsidRPr="00F01271">
        <w:rPr>
          <w:rFonts w:ascii="Times New Roman" w:hAnsi="Times New Roman" w:cs="Times New Roman"/>
          <w:sz w:val="28"/>
          <w:szCs w:val="28"/>
        </w:rPr>
        <w:t>не кутові, попередньо вимиті. Під час проведення виробничого експерименту умови утримання тварин, кормова база в дослідній і контрольній секціях не змінювалися.</w:t>
      </w:r>
    </w:p>
    <w:p w:rsidR="00625064" w:rsidRPr="00847BE3" w:rsidRDefault="00625064" w:rsidP="00625064">
      <w:pPr>
        <w:spacing w:after="0" w:line="360" w:lineRule="auto"/>
        <w:ind w:firstLine="709"/>
        <w:jc w:val="both"/>
        <w:rPr>
          <w:rFonts w:ascii="Times New Roman" w:hAnsi="Times New Roman" w:cs="Times New Roman"/>
          <w:sz w:val="28"/>
          <w:szCs w:val="28"/>
        </w:rPr>
      </w:pPr>
      <w:r w:rsidRPr="00A85B10">
        <w:rPr>
          <w:rFonts w:ascii="Times New Roman" w:hAnsi="Times New Roman" w:cs="Times New Roman"/>
          <w:sz w:val="28"/>
          <w:szCs w:val="28"/>
        </w:rPr>
        <w:t>Зроблено допущення: ексфільтрація та інфільтрація була відсутня. Точки встановлення датчиків пилу, а також місця встановлення витяжного повітропроводу були прийняті згідно з проведеними раніше лабораторними дослідженнями. Для замірів</w:t>
      </w:r>
      <w:r>
        <w:rPr>
          <w:rFonts w:ascii="Times New Roman" w:hAnsi="Times New Roman" w:cs="Times New Roman"/>
          <w:sz w:val="28"/>
          <w:szCs w:val="28"/>
        </w:rPr>
        <w:t xml:space="preserve"> </w:t>
      </w:r>
      <w:r w:rsidRPr="00A85B10">
        <w:rPr>
          <w:rFonts w:ascii="Times New Roman" w:hAnsi="Times New Roman" w:cs="Times New Roman"/>
          <w:sz w:val="28"/>
          <w:szCs w:val="28"/>
        </w:rPr>
        <w:t xml:space="preserve">було визначено точки забору проб повітря в контрольному верстаті секції №16 без </w:t>
      </w:r>
      <w:r>
        <w:rPr>
          <w:rFonts w:ascii="Times New Roman" w:hAnsi="Times New Roman" w:cs="Times New Roman"/>
          <w:sz w:val="28"/>
          <w:szCs w:val="28"/>
        </w:rPr>
        <w:t xml:space="preserve"> ЛСОПС</w:t>
      </w:r>
      <w:r w:rsidRPr="00A85B10">
        <w:rPr>
          <w:rFonts w:ascii="Times New Roman" w:hAnsi="Times New Roman" w:cs="Times New Roman"/>
          <w:sz w:val="28"/>
          <w:szCs w:val="28"/>
        </w:rPr>
        <w:t xml:space="preserve"> і точки забору проб повітря та встановлення датчиків у дослідному верстаті секції №17 з </w:t>
      </w:r>
      <w:r>
        <w:rPr>
          <w:rFonts w:ascii="Times New Roman" w:hAnsi="Times New Roman" w:cs="Times New Roman"/>
          <w:sz w:val="28"/>
          <w:szCs w:val="28"/>
        </w:rPr>
        <w:t xml:space="preserve"> ЛСОПС</w:t>
      </w:r>
      <w:r w:rsidRPr="00A85B10">
        <w:rPr>
          <w:rFonts w:ascii="Times New Roman" w:hAnsi="Times New Roman" w:cs="Times New Roman"/>
          <w:sz w:val="28"/>
          <w:szCs w:val="28"/>
        </w:rPr>
        <w:t xml:space="preserve"> (</w:t>
      </w:r>
      <w:r w:rsidR="00787D3C">
        <w:rPr>
          <w:rFonts w:ascii="Times New Roman" w:hAnsi="Times New Roman" w:cs="Times New Roman"/>
          <w:sz w:val="28"/>
          <w:szCs w:val="28"/>
        </w:rPr>
        <w:t>р</w:t>
      </w:r>
      <w:r w:rsidRPr="00A85B10">
        <w:rPr>
          <w:rFonts w:ascii="Times New Roman" w:hAnsi="Times New Roman" w:cs="Times New Roman"/>
          <w:sz w:val="28"/>
          <w:szCs w:val="28"/>
        </w:rPr>
        <w:t xml:space="preserve">ис. 2.4). Точки визначено з розрахунку на кожні 20 м2 площі </w:t>
      </w:r>
      <w:r>
        <w:rPr>
          <w:rFonts w:ascii="Times New Roman" w:hAnsi="Times New Roman" w:cs="Times New Roman"/>
          <w:sz w:val="28"/>
          <w:szCs w:val="28"/>
        </w:rPr>
        <w:t>–</w:t>
      </w:r>
      <w:r w:rsidRPr="00A85B10">
        <w:rPr>
          <w:rFonts w:ascii="Times New Roman" w:hAnsi="Times New Roman" w:cs="Times New Roman"/>
          <w:sz w:val="28"/>
          <w:szCs w:val="28"/>
        </w:rPr>
        <w:t xml:space="preserve"> одна проба повітря, за типом конверта: 4 точки по кутах кімнати і 5-та точка </w:t>
      </w:r>
      <w:r>
        <w:rPr>
          <w:rFonts w:ascii="Times New Roman" w:hAnsi="Times New Roman" w:cs="Times New Roman"/>
          <w:sz w:val="28"/>
          <w:szCs w:val="28"/>
        </w:rPr>
        <w:t>–</w:t>
      </w:r>
      <w:r w:rsidRPr="00A85B10">
        <w:rPr>
          <w:rFonts w:ascii="Times New Roman" w:hAnsi="Times New Roman" w:cs="Times New Roman"/>
          <w:sz w:val="28"/>
          <w:szCs w:val="28"/>
        </w:rPr>
        <w:t xml:space="preserve"> у центрі. Відстань від стіни не менше 1 м. Висота розташування точок у свинарниках 0,3 </w:t>
      </w:r>
      <w:r>
        <w:rPr>
          <w:rFonts w:ascii="Times New Roman" w:hAnsi="Times New Roman" w:cs="Times New Roman"/>
          <w:sz w:val="28"/>
          <w:szCs w:val="28"/>
        </w:rPr>
        <w:t>–</w:t>
      </w:r>
      <w:r w:rsidRPr="00A85B10">
        <w:rPr>
          <w:rFonts w:ascii="Times New Roman" w:hAnsi="Times New Roman" w:cs="Times New Roman"/>
          <w:sz w:val="28"/>
          <w:szCs w:val="28"/>
        </w:rPr>
        <w:t xml:space="preserve"> 0,5 м від підлоги і 0,6 м від стелі. План розміщення обладнання наведено на </w:t>
      </w:r>
      <w:r>
        <w:rPr>
          <w:rFonts w:ascii="Times New Roman" w:hAnsi="Times New Roman" w:cs="Times New Roman"/>
          <w:sz w:val="28"/>
          <w:szCs w:val="28"/>
        </w:rPr>
        <w:t>рис.</w:t>
      </w:r>
      <w:r w:rsidRPr="00A85B10">
        <w:rPr>
          <w:rFonts w:ascii="Times New Roman" w:hAnsi="Times New Roman" w:cs="Times New Roman"/>
          <w:sz w:val="28"/>
          <w:szCs w:val="28"/>
        </w:rPr>
        <w:t xml:space="preserve"> 2.4 і 2.5.</w:t>
      </w:r>
    </w:p>
    <w:p w:rsidR="00625064" w:rsidRPr="00847BE3" w:rsidRDefault="00625064" w:rsidP="00BC7FEA">
      <w:pPr>
        <w:spacing w:after="0" w:line="360" w:lineRule="auto"/>
        <w:ind w:firstLine="709"/>
        <w:jc w:val="both"/>
        <w:rPr>
          <w:rFonts w:ascii="Times New Roman" w:hAnsi="Times New Roman" w:cs="Times New Roman"/>
          <w:sz w:val="28"/>
          <w:szCs w:val="28"/>
        </w:rPr>
      </w:pPr>
    </w:p>
    <w:p w:rsidR="00BC7FEA" w:rsidRPr="00847BE3" w:rsidRDefault="00BC7FEA" w:rsidP="00BC7FE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199890" cy="3509010"/>
            <wp:effectExtent l="0" t="0" r="0" b="0"/>
            <wp:docPr id="161" name="Рисунок 8"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S\Desktop\Новый точечный рисунок.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9890" cy="3509010"/>
                    </a:xfrm>
                    <a:prstGeom prst="rect">
                      <a:avLst/>
                    </a:prstGeom>
                    <a:noFill/>
                    <a:ln>
                      <a:noFill/>
                    </a:ln>
                  </pic:spPr>
                </pic:pic>
              </a:graphicData>
            </a:graphic>
          </wp:inline>
        </w:drawing>
      </w:r>
    </w:p>
    <w:p w:rsidR="00BC7FEA" w:rsidRPr="00A85B10" w:rsidRDefault="00BC7FEA" w:rsidP="00625064">
      <w:pPr>
        <w:spacing w:after="0" w:line="360" w:lineRule="auto"/>
        <w:ind w:firstLine="709"/>
        <w:jc w:val="both"/>
        <w:rPr>
          <w:rFonts w:ascii="Times New Roman" w:hAnsi="Times New Roman" w:cs="Times New Roman"/>
          <w:sz w:val="28"/>
          <w:szCs w:val="28"/>
        </w:rPr>
      </w:pPr>
      <w:r w:rsidRPr="00A85B10">
        <w:rPr>
          <w:rFonts w:ascii="Times New Roman" w:hAnsi="Times New Roman" w:cs="Times New Roman"/>
          <w:sz w:val="28"/>
          <w:szCs w:val="28"/>
        </w:rPr>
        <w:t>Рис</w:t>
      </w:r>
      <w:r>
        <w:rPr>
          <w:rFonts w:ascii="Times New Roman" w:hAnsi="Times New Roman" w:cs="Times New Roman"/>
          <w:sz w:val="28"/>
          <w:szCs w:val="28"/>
        </w:rPr>
        <w:t>. 2</w:t>
      </w:r>
      <w:r w:rsidRPr="00A85B10">
        <w:rPr>
          <w:rFonts w:ascii="Times New Roman" w:hAnsi="Times New Roman" w:cs="Times New Roman"/>
          <w:sz w:val="28"/>
          <w:szCs w:val="28"/>
        </w:rPr>
        <w:t>.4</w:t>
      </w:r>
      <w:r w:rsidR="00625064">
        <w:rPr>
          <w:rFonts w:ascii="Times New Roman" w:hAnsi="Times New Roman" w:cs="Times New Roman"/>
          <w:sz w:val="28"/>
          <w:szCs w:val="28"/>
        </w:rPr>
        <w:t>.</w:t>
      </w:r>
      <w:r w:rsidR="005911CF">
        <w:rPr>
          <w:rFonts w:ascii="Times New Roman" w:hAnsi="Times New Roman" w:cs="Times New Roman"/>
          <w:sz w:val="28"/>
          <w:szCs w:val="28"/>
        </w:rPr>
        <w:t xml:space="preserve"> </w:t>
      </w:r>
      <w:r w:rsidRPr="00A85B10">
        <w:rPr>
          <w:rFonts w:ascii="Times New Roman" w:hAnsi="Times New Roman" w:cs="Times New Roman"/>
          <w:sz w:val="28"/>
          <w:szCs w:val="28"/>
        </w:rPr>
        <w:t xml:space="preserve">План секцій №16 і №17 ділянки №3 свинокомплексу ТОВ "Єрчики" з розміщенням обладнання </w:t>
      </w:r>
      <w:r w:rsidR="00625064">
        <w:rPr>
          <w:rFonts w:ascii="Times New Roman" w:hAnsi="Times New Roman" w:cs="Times New Roman"/>
          <w:sz w:val="28"/>
          <w:szCs w:val="28"/>
        </w:rPr>
        <w:t xml:space="preserve"> ЛСОПС: </w:t>
      </w:r>
      <w:r w:rsidR="00625064" w:rsidRPr="00A85B10">
        <w:rPr>
          <w:rFonts w:ascii="Times New Roman" w:hAnsi="Times New Roman" w:cs="Times New Roman"/>
          <w:sz w:val="28"/>
          <w:szCs w:val="28"/>
        </w:rPr>
        <w:t>1 - витяжний повітропровід загальнообмінної системи вентиляції (300</w:t>
      </w:r>
      <w:r w:rsidR="00625064">
        <w:rPr>
          <w:rFonts w:ascii="Times New Roman" w:hAnsi="Times New Roman" w:cs="Times New Roman"/>
          <w:sz w:val="28"/>
          <w:szCs w:val="28"/>
        </w:rPr>
        <w:t>×</w:t>
      </w:r>
      <w:r w:rsidR="00625064" w:rsidRPr="00A85B10">
        <w:rPr>
          <w:rFonts w:ascii="Times New Roman" w:hAnsi="Times New Roman" w:cs="Times New Roman"/>
          <w:sz w:val="28"/>
          <w:szCs w:val="28"/>
        </w:rPr>
        <w:t>200 мм);</w:t>
      </w:r>
      <w:r w:rsidR="00625064">
        <w:rPr>
          <w:rFonts w:ascii="Times New Roman" w:hAnsi="Times New Roman" w:cs="Times New Roman"/>
          <w:sz w:val="28"/>
          <w:szCs w:val="28"/>
        </w:rPr>
        <w:t xml:space="preserve"> </w:t>
      </w:r>
      <w:r w:rsidR="00625064" w:rsidRPr="00A85B10">
        <w:rPr>
          <w:rFonts w:ascii="Times New Roman" w:hAnsi="Times New Roman" w:cs="Times New Roman"/>
          <w:sz w:val="28"/>
          <w:szCs w:val="28"/>
        </w:rPr>
        <w:t xml:space="preserve">2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w:t>
      </w:r>
      <w:r w:rsidR="00625064">
        <w:rPr>
          <w:rFonts w:ascii="Times New Roman" w:hAnsi="Times New Roman" w:cs="Times New Roman"/>
          <w:sz w:val="28"/>
          <w:szCs w:val="28"/>
        </w:rPr>
        <w:t>пр</w:t>
      </w:r>
      <w:r w:rsidR="00625064" w:rsidRPr="00A85B10">
        <w:rPr>
          <w:rFonts w:ascii="Times New Roman" w:hAnsi="Times New Roman" w:cs="Times New Roman"/>
          <w:sz w:val="28"/>
          <w:szCs w:val="28"/>
        </w:rPr>
        <w:t>ипливний повітропровід загальнообмінної системи вентиляції (300</w:t>
      </w:r>
      <w:r w:rsidR="00625064">
        <w:rPr>
          <w:rFonts w:ascii="Times New Roman" w:hAnsi="Times New Roman" w:cs="Times New Roman"/>
          <w:sz w:val="28"/>
          <w:szCs w:val="28"/>
        </w:rPr>
        <w:t>×</w:t>
      </w:r>
      <w:r w:rsidR="00625064" w:rsidRPr="00A85B10">
        <w:rPr>
          <w:rFonts w:ascii="Times New Roman" w:hAnsi="Times New Roman" w:cs="Times New Roman"/>
          <w:sz w:val="28"/>
          <w:szCs w:val="28"/>
        </w:rPr>
        <w:t>200 мм);</w:t>
      </w:r>
      <w:r w:rsidR="00625064">
        <w:rPr>
          <w:rFonts w:ascii="Times New Roman" w:hAnsi="Times New Roman" w:cs="Times New Roman"/>
          <w:sz w:val="28"/>
          <w:szCs w:val="28"/>
        </w:rPr>
        <w:t xml:space="preserve"> </w:t>
      </w:r>
      <w:r w:rsidR="00625064" w:rsidRPr="00A85B10">
        <w:rPr>
          <w:rFonts w:ascii="Times New Roman" w:hAnsi="Times New Roman" w:cs="Times New Roman"/>
          <w:sz w:val="28"/>
          <w:szCs w:val="28"/>
        </w:rPr>
        <w:t xml:space="preserve">3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гноєприбиральний канал (гідрозмив); 4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годівниця з трубою подачі корму;</w:t>
      </w:r>
      <w:r w:rsidR="00625064">
        <w:rPr>
          <w:rFonts w:ascii="Times New Roman" w:hAnsi="Times New Roman" w:cs="Times New Roman"/>
          <w:sz w:val="28"/>
          <w:szCs w:val="28"/>
        </w:rPr>
        <w:t xml:space="preserve"> </w:t>
      </w:r>
      <w:r w:rsidR="00625064" w:rsidRPr="00A85B10">
        <w:rPr>
          <w:rFonts w:ascii="Times New Roman" w:hAnsi="Times New Roman" w:cs="Times New Roman"/>
          <w:sz w:val="28"/>
          <w:szCs w:val="28"/>
        </w:rPr>
        <w:t>5 - станок (площа 31,5 м</w:t>
      </w:r>
      <w:r w:rsidR="00625064" w:rsidRPr="00A85B10">
        <w:rPr>
          <w:rFonts w:ascii="Times New Roman" w:hAnsi="Times New Roman" w:cs="Times New Roman"/>
          <w:sz w:val="28"/>
          <w:szCs w:val="28"/>
          <w:vertAlign w:val="superscript"/>
        </w:rPr>
        <w:t>2</w:t>
      </w:r>
      <w:r w:rsidR="00625064" w:rsidRPr="00A85B10">
        <w:rPr>
          <w:rFonts w:ascii="Times New Roman" w:hAnsi="Times New Roman" w:cs="Times New Roman"/>
          <w:sz w:val="28"/>
          <w:szCs w:val="28"/>
        </w:rPr>
        <w:t>, об'єм 95м</w:t>
      </w:r>
      <w:r w:rsidR="00625064" w:rsidRPr="00A85B10">
        <w:rPr>
          <w:rFonts w:ascii="Times New Roman" w:hAnsi="Times New Roman" w:cs="Times New Roman"/>
          <w:sz w:val="28"/>
          <w:szCs w:val="28"/>
          <w:vertAlign w:val="superscript"/>
        </w:rPr>
        <w:t>3</w:t>
      </w:r>
      <w:r w:rsidR="00625064" w:rsidRPr="00A85B10">
        <w:rPr>
          <w:rFonts w:ascii="Times New Roman" w:hAnsi="Times New Roman" w:cs="Times New Roman"/>
          <w:sz w:val="28"/>
          <w:szCs w:val="28"/>
        </w:rPr>
        <w:t xml:space="preserve">); 6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рівні забору проб повітря;</w:t>
      </w:r>
      <w:r w:rsidR="00625064">
        <w:rPr>
          <w:rFonts w:ascii="Times New Roman" w:hAnsi="Times New Roman" w:cs="Times New Roman"/>
          <w:sz w:val="28"/>
          <w:szCs w:val="28"/>
        </w:rPr>
        <w:t xml:space="preserve"> </w:t>
      </w:r>
      <w:r w:rsidR="00625064" w:rsidRPr="00A85B10">
        <w:rPr>
          <w:rFonts w:ascii="Times New Roman" w:hAnsi="Times New Roman" w:cs="Times New Roman"/>
          <w:sz w:val="28"/>
          <w:szCs w:val="28"/>
        </w:rPr>
        <w:t xml:space="preserve">7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витяжний повітропровід </w:t>
      </w:r>
      <w:r w:rsidR="00625064">
        <w:rPr>
          <w:rFonts w:ascii="Times New Roman" w:hAnsi="Times New Roman" w:cs="Times New Roman"/>
          <w:sz w:val="28"/>
          <w:szCs w:val="28"/>
        </w:rPr>
        <w:t xml:space="preserve"> ЛСОПС</w:t>
      </w:r>
      <w:r w:rsidR="00625064" w:rsidRPr="00A85B10">
        <w:rPr>
          <w:rFonts w:ascii="Times New Roman" w:hAnsi="Times New Roman" w:cs="Times New Roman"/>
          <w:sz w:val="28"/>
          <w:szCs w:val="28"/>
        </w:rPr>
        <w:t xml:space="preserve">; </w:t>
      </w:r>
      <w:r w:rsidR="00625064">
        <w:rPr>
          <w:rFonts w:ascii="Times New Roman" w:hAnsi="Times New Roman" w:cs="Times New Roman"/>
          <w:sz w:val="28"/>
          <w:szCs w:val="28"/>
        </w:rPr>
        <w:t xml:space="preserve"> </w:t>
      </w:r>
      <w:r w:rsidR="00625064" w:rsidRPr="00A85B10">
        <w:rPr>
          <w:rFonts w:ascii="Times New Roman" w:hAnsi="Times New Roman" w:cs="Times New Roman"/>
          <w:sz w:val="28"/>
          <w:szCs w:val="28"/>
        </w:rPr>
        <w:t xml:space="preserve">8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припливний повітропровід </w:t>
      </w:r>
      <w:r w:rsidR="00625064">
        <w:rPr>
          <w:rFonts w:ascii="Times New Roman" w:hAnsi="Times New Roman" w:cs="Times New Roman"/>
          <w:sz w:val="28"/>
          <w:szCs w:val="28"/>
        </w:rPr>
        <w:t xml:space="preserve"> ЛСОПС</w:t>
      </w:r>
      <w:r w:rsidR="00625064" w:rsidRPr="00A85B10">
        <w:rPr>
          <w:rFonts w:ascii="Times New Roman" w:hAnsi="Times New Roman" w:cs="Times New Roman"/>
          <w:sz w:val="28"/>
          <w:szCs w:val="28"/>
        </w:rPr>
        <w:t>;</w:t>
      </w:r>
      <w:r w:rsidR="00625064">
        <w:rPr>
          <w:rFonts w:ascii="Times New Roman" w:hAnsi="Times New Roman" w:cs="Times New Roman"/>
          <w:sz w:val="28"/>
          <w:szCs w:val="28"/>
        </w:rPr>
        <w:t xml:space="preserve"> </w:t>
      </w:r>
      <w:r w:rsidR="00625064" w:rsidRPr="00A85B10">
        <w:rPr>
          <w:rFonts w:ascii="Times New Roman" w:hAnsi="Times New Roman" w:cs="Times New Roman"/>
          <w:sz w:val="28"/>
          <w:szCs w:val="28"/>
        </w:rPr>
        <w:t xml:space="preserve">9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w:t>
      </w:r>
      <w:r w:rsidR="00625064">
        <w:rPr>
          <w:rFonts w:ascii="Times New Roman" w:hAnsi="Times New Roman" w:cs="Times New Roman"/>
          <w:sz w:val="28"/>
          <w:szCs w:val="28"/>
        </w:rPr>
        <w:t>ефект</w:t>
      </w:r>
      <w:r w:rsidR="00625064" w:rsidRPr="00A85B10">
        <w:rPr>
          <w:rFonts w:ascii="Times New Roman" w:hAnsi="Times New Roman" w:cs="Times New Roman"/>
          <w:sz w:val="28"/>
          <w:szCs w:val="28"/>
        </w:rPr>
        <w:t xml:space="preserve">рофільтр; 10 </w:t>
      </w:r>
      <w:r w:rsidR="00625064">
        <w:rPr>
          <w:rFonts w:ascii="Times New Roman" w:hAnsi="Times New Roman" w:cs="Times New Roman"/>
          <w:sz w:val="28"/>
          <w:szCs w:val="28"/>
        </w:rPr>
        <w:t>–</w:t>
      </w:r>
      <w:r w:rsidR="00625064" w:rsidRPr="00A85B10">
        <w:rPr>
          <w:rFonts w:ascii="Times New Roman" w:hAnsi="Times New Roman" w:cs="Times New Roman"/>
          <w:sz w:val="28"/>
          <w:szCs w:val="28"/>
        </w:rPr>
        <w:t xml:space="preserve"> місце встановлення датчика пилу</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2885704" cy="2228202"/>
            <wp:effectExtent l="19050" t="0" r="0" b="0"/>
            <wp:docPr id="1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90219" cy="2231688"/>
                    </a:xfrm>
                    <a:prstGeom prst="rect">
                      <a:avLst/>
                    </a:prstGeom>
                  </pic:spPr>
                </pic:pic>
              </a:graphicData>
            </a:graphic>
          </wp:inline>
        </w:drawing>
      </w:r>
    </w:p>
    <w:p w:rsidR="00BC7FEA" w:rsidRPr="006B218C" w:rsidRDefault="00625064" w:rsidP="006250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2.5.</w:t>
      </w:r>
      <w:r w:rsidR="00BC7FEA" w:rsidRPr="006B218C">
        <w:rPr>
          <w:rFonts w:ascii="Times New Roman" w:hAnsi="Times New Roman" w:cs="Times New Roman"/>
          <w:sz w:val="28"/>
          <w:szCs w:val="28"/>
        </w:rPr>
        <w:t xml:space="preserve"> Розміщення обладнання </w:t>
      </w:r>
      <w:r>
        <w:rPr>
          <w:rFonts w:ascii="Times New Roman" w:hAnsi="Times New Roman" w:cs="Times New Roman"/>
          <w:sz w:val="28"/>
          <w:szCs w:val="28"/>
        </w:rPr>
        <w:t xml:space="preserve"> ЛСОПС</w:t>
      </w:r>
      <w:r w:rsidR="00BC7FEA" w:rsidRPr="006B218C">
        <w:rPr>
          <w:rFonts w:ascii="Times New Roman" w:hAnsi="Times New Roman" w:cs="Times New Roman"/>
          <w:sz w:val="28"/>
          <w:szCs w:val="28"/>
        </w:rPr>
        <w:t xml:space="preserve"> у секції №17</w:t>
      </w:r>
      <w:r>
        <w:rPr>
          <w:rFonts w:ascii="Times New Roman" w:hAnsi="Times New Roman" w:cs="Times New Roman"/>
          <w:sz w:val="28"/>
          <w:szCs w:val="28"/>
        </w:rPr>
        <w:t>.</w:t>
      </w:r>
    </w:p>
    <w:p w:rsidR="00BC7FEA" w:rsidRPr="006B218C" w:rsidRDefault="00BC7FEA" w:rsidP="00BC7FEA">
      <w:pPr>
        <w:spacing w:after="0" w:line="360" w:lineRule="auto"/>
        <w:ind w:firstLine="709"/>
        <w:jc w:val="both"/>
        <w:rPr>
          <w:rFonts w:ascii="Times New Roman" w:hAnsi="Times New Roman" w:cs="Times New Roman"/>
          <w:sz w:val="28"/>
          <w:szCs w:val="28"/>
        </w:rPr>
      </w:pPr>
      <w:r w:rsidRPr="006B218C">
        <w:rPr>
          <w:rFonts w:ascii="Times New Roman" w:hAnsi="Times New Roman" w:cs="Times New Roman"/>
          <w:sz w:val="28"/>
          <w:szCs w:val="28"/>
        </w:rPr>
        <w:lastRenderedPageBreak/>
        <w:t>Початкову концентрацію пилу в повітряному середовищі верстатів секцій №16 і №17 для утримання поросят-вилупленців визначали за допомогою аналізатора пилу "АТМАС", початкову концентрацію аміаку - за допомогою газосигналізатора індивідуального ІГС-98, початкову концентрацію</w:t>
      </w:r>
      <w:r>
        <w:rPr>
          <w:rFonts w:ascii="Times New Roman" w:hAnsi="Times New Roman" w:cs="Times New Roman"/>
          <w:sz w:val="28"/>
          <w:szCs w:val="28"/>
        </w:rPr>
        <w:t xml:space="preserve"> </w:t>
      </w:r>
      <w:r w:rsidRPr="006B218C">
        <w:rPr>
          <w:rFonts w:ascii="Times New Roman" w:hAnsi="Times New Roman" w:cs="Times New Roman"/>
          <w:sz w:val="28"/>
          <w:szCs w:val="28"/>
        </w:rPr>
        <w:t>сірководню - портативного газоаналізатора ПГА-200. Після визначення початкових концентрацій переходили до основної частини експерименту.</w:t>
      </w:r>
    </w:p>
    <w:p w:rsidR="00BC7FEA" w:rsidRPr="006B218C" w:rsidRDefault="00BC7FEA" w:rsidP="00BC7FEA">
      <w:pPr>
        <w:spacing w:after="0" w:line="360" w:lineRule="auto"/>
        <w:ind w:firstLine="709"/>
        <w:jc w:val="both"/>
        <w:rPr>
          <w:rFonts w:ascii="Times New Roman" w:hAnsi="Times New Roman" w:cs="Times New Roman"/>
          <w:sz w:val="28"/>
          <w:szCs w:val="28"/>
        </w:rPr>
      </w:pPr>
      <w:r w:rsidRPr="006B218C">
        <w:rPr>
          <w:rFonts w:ascii="Times New Roman" w:hAnsi="Times New Roman" w:cs="Times New Roman"/>
          <w:sz w:val="28"/>
          <w:szCs w:val="28"/>
        </w:rPr>
        <w:t xml:space="preserve">Одночасно з посадкою тварин в обох секціях на коронуючу систему МЕФ було подано напругу. МЕФ було подано напругу, у дослідній секції №17 з </w:t>
      </w:r>
      <w:r w:rsidR="00625064">
        <w:rPr>
          <w:rFonts w:ascii="Times New Roman" w:hAnsi="Times New Roman" w:cs="Times New Roman"/>
          <w:sz w:val="28"/>
          <w:szCs w:val="28"/>
        </w:rPr>
        <w:t xml:space="preserve"> ЛСОПС</w:t>
      </w:r>
      <w:r w:rsidRPr="006B218C">
        <w:rPr>
          <w:rFonts w:ascii="Times New Roman" w:hAnsi="Times New Roman" w:cs="Times New Roman"/>
          <w:sz w:val="28"/>
          <w:szCs w:val="28"/>
        </w:rPr>
        <w:t xml:space="preserve"> перед початком</w:t>
      </w:r>
      <w:r>
        <w:rPr>
          <w:rFonts w:ascii="Times New Roman" w:hAnsi="Times New Roman" w:cs="Times New Roman"/>
          <w:sz w:val="28"/>
          <w:szCs w:val="28"/>
        </w:rPr>
        <w:t xml:space="preserve"> </w:t>
      </w:r>
      <w:r w:rsidRPr="006B218C">
        <w:rPr>
          <w:rFonts w:ascii="Times New Roman" w:hAnsi="Times New Roman" w:cs="Times New Roman"/>
          <w:sz w:val="28"/>
          <w:szCs w:val="28"/>
        </w:rPr>
        <w:t xml:space="preserve">експерименту увімкнено ПК, запущено програму Arduino IDE, увімкнено </w:t>
      </w:r>
      <w:r w:rsidR="00625064">
        <w:rPr>
          <w:rFonts w:ascii="Times New Roman" w:hAnsi="Times New Roman" w:cs="Times New Roman"/>
          <w:sz w:val="28"/>
          <w:szCs w:val="28"/>
        </w:rPr>
        <w:t xml:space="preserve"> ЛСОПС</w:t>
      </w:r>
      <w:r w:rsidRPr="006B218C">
        <w:rPr>
          <w:rFonts w:ascii="Times New Roman" w:hAnsi="Times New Roman" w:cs="Times New Roman"/>
          <w:sz w:val="28"/>
          <w:szCs w:val="28"/>
        </w:rPr>
        <w:t>.</w:t>
      </w:r>
    </w:p>
    <w:p w:rsidR="00BC7FEA" w:rsidRPr="006B218C" w:rsidRDefault="00BC7FEA" w:rsidP="00BC7FEA">
      <w:pPr>
        <w:spacing w:after="0" w:line="360" w:lineRule="auto"/>
        <w:ind w:firstLine="709"/>
        <w:jc w:val="both"/>
        <w:rPr>
          <w:rFonts w:ascii="Times New Roman" w:hAnsi="Times New Roman" w:cs="Times New Roman"/>
          <w:sz w:val="28"/>
          <w:szCs w:val="28"/>
        </w:rPr>
      </w:pPr>
      <w:r w:rsidRPr="006B218C">
        <w:rPr>
          <w:rFonts w:ascii="Times New Roman" w:hAnsi="Times New Roman" w:cs="Times New Roman"/>
          <w:sz w:val="28"/>
          <w:szCs w:val="28"/>
        </w:rPr>
        <w:t xml:space="preserve">На підставі лабораторних досліджень було обрано місце встановлення елементів </w:t>
      </w:r>
      <w:r w:rsidR="00625064">
        <w:rPr>
          <w:rFonts w:ascii="Times New Roman" w:hAnsi="Times New Roman" w:cs="Times New Roman"/>
          <w:sz w:val="28"/>
          <w:szCs w:val="28"/>
        </w:rPr>
        <w:t xml:space="preserve"> ЛСОПС</w:t>
      </w:r>
      <w:r w:rsidRPr="006B218C">
        <w:rPr>
          <w:rFonts w:ascii="Times New Roman" w:hAnsi="Times New Roman" w:cs="Times New Roman"/>
          <w:sz w:val="28"/>
          <w:szCs w:val="28"/>
        </w:rPr>
        <w:t xml:space="preserve"> (Датчик і повітропровід у дослідній секції та датчик у контрольній секції). На підставі даних, отриманих у лабораторних дослідженнях, датчик пилу було розміщено в точці №16. Приладами проводилися контрольні заміри у всіх точках. У контрольній секції №16 без </w:t>
      </w:r>
      <w:r w:rsidR="00625064">
        <w:rPr>
          <w:rFonts w:ascii="Times New Roman" w:hAnsi="Times New Roman" w:cs="Times New Roman"/>
          <w:sz w:val="28"/>
          <w:szCs w:val="28"/>
        </w:rPr>
        <w:t xml:space="preserve"> ЛСОПС</w:t>
      </w:r>
      <w:r w:rsidRPr="006B218C">
        <w:rPr>
          <w:rFonts w:ascii="Times New Roman" w:hAnsi="Times New Roman" w:cs="Times New Roman"/>
          <w:sz w:val="28"/>
          <w:szCs w:val="28"/>
        </w:rPr>
        <w:t xml:space="preserve"> заміри поточної концентрації пилу і шкідливих газів проводили за допомогою приладів ("АТМАС", ІГС-98, ПГА-200), отримані результати записували в журнал вимірювань. У дослідній секції №17 </w:t>
      </w:r>
      <w:r w:rsidR="00625064">
        <w:rPr>
          <w:rFonts w:ascii="Times New Roman" w:hAnsi="Times New Roman" w:cs="Times New Roman"/>
          <w:sz w:val="28"/>
          <w:szCs w:val="28"/>
        </w:rPr>
        <w:t xml:space="preserve"> ЛСОПС</w:t>
      </w:r>
      <w:r w:rsidRPr="006B218C">
        <w:rPr>
          <w:rFonts w:ascii="Times New Roman" w:hAnsi="Times New Roman" w:cs="Times New Roman"/>
          <w:sz w:val="28"/>
          <w:szCs w:val="28"/>
        </w:rPr>
        <w:t xml:space="preserve"> фіксувала показання поточної концентрації забруднень і зберігала в пам'яті комп'ютера, так само проводилися контрольні заміри за допомогою приладів ("АТМАС", ІГС-98, ПГА-200). В обох секціях вівся контроль споживання енергії. Проводився контроль</w:t>
      </w:r>
      <w:r>
        <w:rPr>
          <w:rFonts w:ascii="Times New Roman" w:hAnsi="Times New Roman" w:cs="Times New Roman"/>
          <w:sz w:val="28"/>
          <w:szCs w:val="28"/>
        </w:rPr>
        <w:t xml:space="preserve"> </w:t>
      </w:r>
      <w:r w:rsidRPr="006B218C">
        <w:rPr>
          <w:rFonts w:ascii="Times New Roman" w:hAnsi="Times New Roman" w:cs="Times New Roman"/>
          <w:sz w:val="28"/>
          <w:szCs w:val="28"/>
        </w:rPr>
        <w:t>виробничих показників.</w:t>
      </w:r>
    </w:p>
    <w:p w:rsidR="00BC7FEA" w:rsidRPr="006B218C" w:rsidRDefault="00BC7FEA" w:rsidP="00BC7FEA">
      <w:pPr>
        <w:spacing w:after="0" w:line="360" w:lineRule="auto"/>
        <w:ind w:firstLine="709"/>
        <w:jc w:val="both"/>
        <w:rPr>
          <w:rFonts w:ascii="Times New Roman" w:hAnsi="Times New Roman" w:cs="Times New Roman"/>
          <w:sz w:val="28"/>
          <w:szCs w:val="28"/>
        </w:rPr>
      </w:pPr>
    </w:p>
    <w:p w:rsidR="00BC7FEA" w:rsidRPr="00526C2D" w:rsidRDefault="00BC7FEA" w:rsidP="00BC7FEA">
      <w:pPr>
        <w:spacing w:after="0" w:line="360" w:lineRule="auto"/>
        <w:ind w:firstLine="709"/>
        <w:jc w:val="both"/>
        <w:rPr>
          <w:rFonts w:ascii="Times New Roman" w:hAnsi="Times New Roman" w:cs="Times New Roman"/>
          <w:b/>
          <w:sz w:val="28"/>
          <w:szCs w:val="28"/>
        </w:rPr>
      </w:pPr>
      <w:r w:rsidRPr="00526C2D">
        <w:rPr>
          <w:rFonts w:ascii="Times New Roman" w:hAnsi="Times New Roman" w:cs="Times New Roman"/>
          <w:b/>
          <w:sz w:val="28"/>
          <w:szCs w:val="28"/>
        </w:rPr>
        <w:t>Основні висновки та результати</w:t>
      </w:r>
    </w:p>
    <w:p w:rsidR="00BC7FEA" w:rsidRPr="00526C2D" w:rsidRDefault="00BC7FEA" w:rsidP="00BC7FEA">
      <w:pPr>
        <w:spacing w:after="0" w:line="360" w:lineRule="auto"/>
        <w:ind w:firstLine="709"/>
        <w:jc w:val="both"/>
        <w:rPr>
          <w:rFonts w:ascii="Times New Roman" w:hAnsi="Times New Roman" w:cs="Times New Roman"/>
          <w:sz w:val="28"/>
          <w:szCs w:val="28"/>
        </w:rPr>
      </w:pPr>
      <w:r w:rsidRPr="00526C2D">
        <w:rPr>
          <w:rFonts w:ascii="Times New Roman" w:hAnsi="Times New Roman" w:cs="Times New Roman"/>
          <w:sz w:val="28"/>
          <w:szCs w:val="28"/>
        </w:rPr>
        <w:t>1. Розроблено експериментальну установку (модель верстата) у масштабі 1:5 із загальнообмінною ПВВ для дослідження механізму поширення пилу у верстаті.</w:t>
      </w:r>
    </w:p>
    <w:p w:rsidR="00BC7FEA" w:rsidRPr="00526C2D" w:rsidRDefault="00BC7FEA" w:rsidP="00BC7FEA">
      <w:pPr>
        <w:spacing w:after="0" w:line="360" w:lineRule="auto"/>
        <w:ind w:firstLine="709"/>
        <w:jc w:val="both"/>
        <w:rPr>
          <w:rFonts w:ascii="Times New Roman" w:hAnsi="Times New Roman" w:cs="Times New Roman"/>
          <w:sz w:val="28"/>
          <w:szCs w:val="28"/>
        </w:rPr>
      </w:pPr>
      <w:r w:rsidRPr="00526C2D">
        <w:rPr>
          <w:rFonts w:ascii="Times New Roman" w:hAnsi="Times New Roman" w:cs="Times New Roman"/>
          <w:sz w:val="28"/>
          <w:szCs w:val="28"/>
        </w:rPr>
        <w:lastRenderedPageBreak/>
        <w:t>2. Розроблено стенд на базі МЕФ для дослідження впливу відстані між коронуючими електродами d на ефективність очищення електрофільтра η від пилу.</w:t>
      </w:r>
    </w:p>
    <w:p w:rsidR="00BC7FEA" w:rsidRPr="00526C2D" w:rsidRDefault="00BC7FEA" w:rsidP="00BC7FEA">
      <w:pPr>
        <w:spacing w:after="0" w:line="360" w:lineRule="auto"/>
        <w:ind w:firstLine="709"/>
        <w:jc w:val="both"/>
        <w:rPr>
          <w:rFonts w:ascii="Times New Roman" w:hAnsi="Times New Roman" w:cs="Times New Roman"/>
          <w:sz w:val="28"/>
          <w:szCs w:val="28"/>
        </w:rPr>
      </w:pPr>
      <w:r w:rsidRPr="00526C2D">
        <w:rPr>
          <w:rFonts w:ascii="Times New Roman" w:hAnsi="Times New Roman" w:cs="Times New Roman"/>
          <w:sz w:val="28"/>
          <w:szCs w:val="28"/>
        </w:rPr>
        <w:t xml:space="preserve">3. Розроблено методику проведення експериментальних досліджень системи </w:t>
      </w:r>
      <w:r w:rsidR="00625064">
        <w:rPr>
          <w:rFonts w:ascii="Times New Roman" w:hAnsi="Times New Roman" w:cs="Times New Roman"/>
          <w:sz w:val="28"/>
          <w:szCs w:val="28"/>
        </w:rPr>
        <w:t xml:space="preserve"> ЛСОПС</w:t>
      </w:r>
      <w:r w:rsidRPr="00526C2D">
        <w:rPr>
          <w:rFonts w:ascii="Times New Roman" w:hAnsi="Times New Roman" w:cs="Times New Roman"/>
          <w:sz w:val="28"/>
          <w:szCs w:val="28"/>
        </w:rPr>
        <w:t xml:space="preserve"> верстата в лабораторних умовах, що містить у собі зняття залежностей поточної концентрації пилу за часом і відстанню до джерела генерації забруднень.</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526C2D">
        <w:rPr>
          <w:rFonts w:ascii="Times New Roman" w:hAnsi="Times New Roman" w:cs="Times New Roman"/>
          <w:sz w:val="28"/>
          <w:szCs w:val="28"/>
        </w:rPr>
        <w:t xml:space="preserve">4. Розроблено методику проведення виробничого експерименту, яка передбачає дослідження впливу </w:t>
      </w:r>
      <w:r w:rsidR="00625064">
        <w:rPr>
          <w:rFonts w:ascii="Times New Roman" w:hAnsi="Times New Roman" w:cs="Times New Roman"/>
          <w:sz w:val="28"/>
          <w:szCs w:val="28"/>
        </w:rPr>
        <w:t xml:space="preserve"> ЛСОПС</w:t>
      </w:r>
      <w:r w:rsidRPr="00526C2D">
        <w:rPr>
          <w:rFonts w:ascii="Times New Roman" w:hAnsi="Times New Roman" w:cs="Times New Roman"/>
          <w:sz w:val="28"/>
          <w:szCs w:val="28"/>
        </w:rPr>
        <w:t xml:space="preserve"> на виробничі показники.</w:t>
      </w:r>
    </w:p>
    <w:p w:rsidR="00BC7FEA" w:rsidRPr="00847BE3" w:rsidRDefault="00BC7FEA" w:rsidP="00BC7FEA">
      <w:pPr>
        <w:spacing w:after="0" w:line="360" w:lineRule="auto"/>
        <w:ind w:firstLine="709"/>
        <w:jc w:val="both"/>
        <w:rPr>
          <w:rFonts w:ascii="Times New Roman" w:hAnsi="Times New Roman" w:cs="Times New Roman"/>
          <w:sz w:val="28"/>
          <w:szCs w:val="28"/>
        </w:rPr>
      </w:pPr>
    </w:p>
    <w:p w:rsidR="00BC7FEA" w:rsidRDefault="00BC7FEA" w:rsidP="00BC7FEA">
      <w:pPr>
        <w:rPr>
          <w:rFonts w:ascii="Times New Roman" w:hAnsi="Times New Roman" w:cs="Times New Roman"/>
          <w:sz w:val="28"/>
          <w:szCs w:val="28"/>
        </w:rPr>
      </w:pPr>
      <w:r>
        <w:rPr>
          <w:rFonts w:ascii="Times New Roman" w:hAnsi="Times New Roman" w:cs="Times New Roman"/>
          <w:sz w:val="28"/>
          <w:szCs w:val="28"/>
        </w:rPr>
        <w:br w:type="page"/>
      </w:r>
    </w:p>
    <w:p w:rsidR="00BC7FEA" w:rsidRPr="00235FC3" w:rsidRDefault="00BC7FEA" w:rsidP="00BC7FEA">
      <w:pPr>
        <w:spacing w:after="0" w:line="360" w:lineRule="auto"/>
        <w:jc w:val="center"/>
        <w:rPr>
          <w:rFonts w:ascii="Times New Roman" w:hAnsi="Times New Roman" w:cs="Times New Roman"/>
          <w:b/>
          <w:sz w:val="28"/>
          <w:szCs w:val="28"/>
        </w:rPr>
      </w:pPr>
      <w:r w:rsidRPr="00235FC3">
        <w:rPr>
          <w:rFonts w:ascii="Times New Roman" w:hAnsi="Times New Roman" w:cs="Times New Roman"/>
          <w:b/>
          <w:sz w:val="28"/>
          <w:szCs w:val="28"/>
        </w:rPr>
        <w:lastRenderedPageBreak/>
        <w:t>РОЗДІЛ 3</w:t>
      </w:r>
    </w:p>
    <w:p w:rsidR="00BC7FEA" w:rsidRDefault="00787D3C" w:rsidP="00787D3C">
      <w:pPr>
        <w:spacing w:after="0" w:line="360" w:lineRule="auto"/>
        <w:jc w:val="center"/>
        <w:rPr>
          <w:rFonts w:ascii="Times New Roman" w:hAnsi="Times New Roman" w:cs="Times New Roman"/>
          <w:b/>
          <w:sz w:val="28"/>
          <w:szCs w:val="28"/>
        </w:rPr>
      </w:pPr>
      <w:r w:rsidRPr="0093485E">
        <w:rPr>
          <w:rFonts w:ascii="Times New Roman" w:hAnsi="Times New Roman" w:cs="Times New Roman"/>
          <w:b/>
          <w:sz w:val="28"/>
          <w:szCs w:val="28"/>
        </w:rPr>
        <w:t xml:space="preserve">РЕЗУЛЬТАТИ </w:t>
      </w:r>
      <w:r>
        <w:rPr>
          <w:rFonts w:ascii="Times New Roman" w:hAnsi="Times New Roman" w:cs="Times New Roman"/>
          <w:b/>
          <w:sz w:val="28"/>
          <w:szCs w:val="28"/>
        </w:rPr>
        <w:t>ЕКСПЕРИМЕНТАЛЬНИХ ДОСЛІДЖЕНЬ</w:t>
      </w:r>
    </w:p>
    <w:p w:rsidR="00787D3C" w:rsidRPr="0093485E" w:rsidRDefault="00787D3C" w:rsidP="00BC7FEA">
      <w:pPr>
        <w:spacing w:after="0" w:line="360" w:lineRule="auto"/>
        <w:jc w:val="both"/>
        <w:rPr>
          <w:rFonts w:ascii="Times New Roman" w:hAnsi="Times New Roman" w:cs="Times New Roman"/>
          <w:b/>
          <w:sz w:val="28"/>
          <w:szCs w:val="28"/>
        </w:rPr>
      </w:pPr>
    </w:p>
    <w:p w:rsidR="00BC7FEA" w:rsidRPr="0093485E" w:rsidRDefault="00BC7FEA" w:rsidP="00BC7FEA">
      <w:pPr>
        <w:spacing w:after="0" w:line="360" w:lineRule="auto"/>
        <w:ind w:firstLine="709"/>
        <w:jc w:val="both"/>
        <w:rPr>
          <w:rFonts w:ascii="Times New Roman" w:hAnsi="Times New Roman" w:cs="Times New Roman"/>
          <w:sz w:val="28"/>
          <w:szCs w:val="28"/>
        </w:rPr>
      </w:pPr>
      <w:r w:rsidRPr="0093485E">
        <w:rPr>
          <w:rFonts w:ascii="Times New Roman" w:hAnsi="Times New Roman" w:cs="Times New Roman"/>
          <w:sz w:val="28"/>
          <w:szCs w:val="28"/>
        </w:rPr>
        <w:t>Результати оптимізації представлено на рисунках 3.1 - 3.3.</w:t>
      </w:r>
    </w:p>
    <w:p w:rsidR="00BC7FEA" w:rsidRPr="0093485E" w:rsidRDefault="00BC7FEA" w:rsidP="00BC7FEA">
      <w:pPr>
        <w:spacing w:after="0" w:line="360" w:lineRule="auto"/>
        <w:ind w:firstLine="709"/>
        <w:jc w:val="both"/>
        <w:rPr>
          <w:rFonts w:ascii="Times New Roman" w:hAnsi="Times New Roman" w:cs="Times New Roman"/>
          <w:sz w:val="28"/>
          <w:szCs w:val="28"/>
        </w:rPr>
      </w:pPr>
      <w:r w:rsidRPr="0093485E">
        <w:rPr>
          <w:rFonts w:ascii="Times New Roman" w:hAnsi="Times New Roman" w:cs="Times New Roman"/>
          <w:sz w:val="28"/>
          <w:szCs w:val="28"/>
        </w:rPr>
        <w:t>На рис</w:t>
      </w:r>
      <w:r>
        <w:rPr>
          <w:rFonts w:ascii="Times New Roman" w:hAnsi="Times New Roman" w:cs="Times New Roman"/>
          <w:sz w:val="28"/>
          <w:szCs w:val="28"/>
        </w:rPr>
        <w:t>.</w:t>
      </w:r>
      <w:r w:rsidRPr="0093485E">
        <w:rPr>
          <w:rFonts w:ascii="Times New Roman" w:hAnsi="Times New Roman" w:cs="Times New Roman"/>
          <w:sz w:val="28"/>
          <w:szCs w:val="28"/>
        </w:rPr>
        <w:t xml:space="preserve"> 3.1 зображено залежності ефективності </w:t>
      </w:r>
      <w:r w:rsidRPr="00DF40E0">
        <w:rPr>
          <w:rFonts w:ascii="Times New Roman" w:hAnsi="Times New Roman" w:cs="Times New Roman"/>
          <w:i/>
          <w:sz w:val="28"/>
          <w:szCs w:val="28"/>
        </w:rPr>
        <w:t>η</w:t>
      </w:r>
      <w:r w:rsidRPr="0093485E">
        <w:rPr>
          <w:rFonts w:ascii="Times New Roman" w:hAnsi="Times New Roman" w:cs="Times New Roman"/>
          <w:sz w:val="28"/>
          <w:szCs w:val="28"/>
        </w:rPr>
        <w:t xml:space="preserve"> МЕФ від відстані між коронуючими електродами </w:t>
      </w:r>
      <w:r w:rsidRPr="00DF40E0">
        <w:rPr>
          <w:rFonts w:ascii="Times New Roman" w:hAnsi="Times New Roman" w:cs="Times New Roman"/>
          <w:i/>
          <w:sz w:val="28"/>
          <w:szCs w:val="28"/>
        </w:rPr>
        <w:t>d</w:t>
      </w:r>
      <w:r w:rsidRPr="0093485E">
        <w:rPr>
          <w:rFonts w:ascii="Times New Roman" w:hAnsi="Times New Roman" w:cs="Times New Roman"/>
          <w:sz w:val="28"/>
          <w:szCs w:val="28"/>
        </w:rPr>
        <w:t xml:space="preserve"> за різних значень напруженості електричного поля </w:t>
      </w:r>
      <w:r w:rsidRPr="00DF40E0">
        <w:rPr>
          <w:rFonts w:ascii="Times New Roman" w:hAnsi="Times New Roman" w:cs="Times New Roman"/>
          <w:i/>
          <w:sz w:val="28"/>
          <w:szCs w:val="28"/>
        </w:rPr>
        <w:t>Е</w:t>
      </w:r>
      <w:r w:rsidRPr="0093485E">
        <w:rPr>
          <w:rFonts w:ascii="Times New Roman" w:hAnsi="Times New Roman" w:cs="Times New Roman"/>
          <w:sz w:val="28"/>
          <w:szCs w:val="28"/>
        </w:rPr>
        <w:t xml:space="preserve">. Видно, що зі збільшенням </w:t>
      </w:r>
      <w:r w:rsidRPr="00DF40E0">
        <w:rPr>
          <w:rFonts w:ascii="Times New Roman" w:hAnsi="Times New Roman" w:cs="Times New Roman"/>
          <w:i/>
          <w:sz w:val="28"/>
          <w:szCs w:val="28"/>
        </w:rPr>
        <w:t>E</w:t>
      </w:r>
      <w:r w:rsidRPr="0093485E">
        <w:rPr>
          <w:rFonts w:ascii="Times New Roman" w:hAnsi="Times New Roman" w:cs="Times New Roman"/>
          <w:sz w:val="28"/>
          <w:szCs w:val="28"/>
        </w:rPr>
        <w:t xml:space="preserve"> максимум </w:t>
      </w:r>
      <w:r w:rsidRPr="00DF40E0">
        <w:rPr>
          <w:rFonts w:ascii="Times New Roman" w:hAnsi="Times New Roman" w:cs="Times New Roman"/>
          <w:i/>
          <w:sz w:val="28"/>
          <w:szCs w:val="28"/>
        </w:rPr>
        <w:t>η</w:t>
      </w:r>
      <w:r w:rsidRPr="0093485E">
        <w:rPr>
          <w:rFonts w:ascii="Times New Roman" w:hAnsi="Times New Roman" w:cs="Times New Roman"/>
          <w:sz w:val="28"/>
          <w:szCs w:val="28"/>
        </w:rPr>
        <w:t xml:space="preserve"> зростає, а значення </w:t>
      </w:r>
      <w:r w:rsidRPr="00DF40E0">
        <w:rPr>
          <w:rFonts w:ascii="Times New Roman" w:hAnsi="Times New Roman" w:cs="Times New Roman"/>
          <w:i/>
          <w:sz w:val="28"/>
          <w:szCs w:val="28"/>
        </w:rPr>
        <w:t>d</w:t>
      </w:r>
      <w:r w:rsidRPr="0093485E">
        <w:rPr>
          <w:rFonts w:ascii="Times New Roman" w:hAnsi="Times New Roman" w:cs="Times New Roman"/>
          <w:sz w:val="28"/>
          <w:szCs w:val="28"/>
        </w:rPr>
        <w:t>, за якого досягається цей максимум, зменшується.</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93485E">
        <w:rPr>
          <w:rFonts w:ascii="Times New Roman" w:hAnsi="Times New Roman" w:cs="Times New Roman"/>
          <w:sz w:val="28"/>
          <w:szCs w:val="28"/>
        </w:rPr>
        <w:t xml:space="preserve">Зростання максимуму </w:t>
      </w:r>
      <w:r w:rsidRPr="00DF40E0">
        <w:rPr>
          <w:rFonts w:ascii="Times New Roman" w:hAnsi="Times New Roman" w:cs="Times New Roman"/>
          <w:i/>
          <w:sz w:val="28"/>
          <w:szCs w:val="28"/>
        </w:rPr>
        <w:t>η</w:t>
      </w:r>
      <w:r w:rsidRPr="0093485E">
        <w:rPr>
          <w:rFonts w:ascii="Times New Roman" w:hAnsi="Times New Roman" w:cs="Times New Roman"/>
          <w:sz w:val="28"/>
          <w:szCs w:val="28"/>
        </w:rPr>
        <w:t xml:space="preserve"> пояснюється зростанням ступеня очищення в МЕФ.</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3349256" cy="1840073"/>
            <wp:effectExtent l="0" t="0" r="3810" b="8255"/>
            <wp:docPr id="1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349256" cy="1840073"/>
                    </a:xfrm>
                    <a:prstGeom prst="rect">
                      <a:avLst/>
                    </a:prstGeom>
                  </pic:spPr>
                </pic:pic>
              </a:graphicData>
            </a:graphic>
          </wp:inline>
        </w:drawing>
      </w:r>
    </w:p>
    <w:p w:rsidR="00787D3C" w:rsidRPr="00D2171B"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w:t>
      </w:r>
      <w:r w:rsidR="00BC7FEA" w:rsidRPr="00D2171B">
        <w:rPr>
          <w:rFonts w:ascii="Times New Roman" w:hAnsi="Times New Roman" w:cs="Times New Roman"/>
          <w:sz w:val="28"/>
          <w:szCs w:val="28"/>
        </w:rPr>
        <w:t xml:space="preserve"> Залежність ефективності </w:t>
      </w:r>
      <w:r w:rsidR="00BC7FEA" w:rsidRPr="004B025A">
        <w:rPr>
          <w:rFonts w:ascii="Times New Roman" w:hAnsi="Times New Roman" w:cs="Times New Roman"/>
          <w:i/>
          <w:sz w:val="28"/>
          <w:szCs w:val="28"/>
        </w:rPr>
        <w:t>η</w:t>
      </w:r>
      <w:r w:rsidR="00BC7FEA" w:rsidRPr="00D2171B">
        <w:rPr>
          <w:rFonts w:ascii="Times New Roman" w:hAnsi="Times New Roman" w:cs="Times New Roman"/>
          <w:sz w:val="28"/>
          <w:szCs w:val="28"/>
        </w:rPr>
        <w:t xml:space="preserve"> МЕФ від відстані між коронуючими електродами d при варіюванні напруженості Е </w:t>
      </w:r>
      <w:r>
        <w:rPr>
          <w:rFonts w:ascii="Times New Roman" w:hAnsi="Times New Roman" w:cs="Times New Roman"/>
          <w:sz w:val="28"/>
          <w:szCs w:val="28"/>
        </w:rPr>
        <w:t xml:space="preserve">: </w:t>
      </w:r>
      <w:r w:rsidRPr="00D2171B">
        <w:rPr>
          <w:rFonts w:ascii="Times New Roman" w:hAnsi="Times New Roman" w:cs="Times New Roman"/>
          <w:sz w:val="28"/>
          <w:szCs w:val="28"/>
        </w:rPr>
        <w:t xml:space="preserve">1 </w:t>
      </w:r>
      <w:r>
        <w:rPr>
          <w:rFonts w:ascii="Times New Roman" w:hAnsi="Times New Roman" w:cs="Times New Roman"/>
          <w:sz w:val="28"/>
          <w:szCs w:val="28"/>
        </w:rPr>
        <w:t>–</w:t>
      </w:r>
      <w:r w:rsidRPr="00D2171B">
        <w:rPr>
          <w:rFonts w:ascii="Times New Roman" w:hAnsi="Times New Roman" w:cs="Times New Roman"/>
          <w:sz w:val="28"/>
          <w:szCs w:val="28"/>
        </w:rPr>
        <w:t xml:space="preserve"> U=4,9 кВ (Е=5,7*10</w:t>
      </w:r>
      <w:r w:rsidRPr="00D2171B">
        <w:rPr>
          <w:rFonts w:ascii="Times New Roman" w:hAnsi="Times New Roman" w:cs="Times New Roman"/>
          <w:sz w:val="28"/>
          <w:szCs w:val="28"/>
          <w:vertAlign w:val="superscript"/>
        </w:rPr>
        <w:t>5</w:t>
      </w:r>
      <w:r w:rsidRPr="00D2171B">
        <w:rPr>
          <w:rFonts w:ascii="Times New Roman" w:hAnsi="Times New Roman" w:cs="Times New Roman"/>
          <w:sz w:val="28"/>
          <w:szCs w:val="28"/>
        </w:rPr>
        <w:t xml:space="preserve"> В/м); 2 - </w:t>
      </w:r>
      <w:r w:rsidRPr="00F26E99">
        <w:rPr>
          <w:rFonts w:ascii="Times New Roman" w:hAnsi="Times New Roman" w:cs="Times New Roman"/>
          <w:i/>
          <w:sz w:val="28"/>
          <w:szCs w:val="28"/>
        </w:rPr>
        <w:t>U</w:t>
      </w:r>
      <w:r w:rsidRPr="00D2171B">
        <w:rPr>
          <w:rFonts w:ascii="Times New Roman" w:hAnsi="Times New Roman" w:cs="Times New Roman"/>
          <w:sz w:val="28"/>
          <w:szCs w:val="28"/>
        </w:rPr>
        <w:t>=13,3 кВ (</w:t>
      </w:r>
      <w:r w:rsidRPr="00F26E99">
        <w:rPr>
          <w:rFonts w:ascii="Times New Roman" w:hAnsi="Times New Roman" w:cs="Times New Roman"/>
          <w:i/>
          <w:sz w:val="28"/>
          <w:szCs w:val="28"/>
        </w:rPr>
        <w:t>Е</w:t>
      </w:r>
      <w:r w:rsidRPr="00D2171B">
        <w:rPr>
          <w:rFonts w:ascii="Times New Roman" w:hAnsi="Times New Roman" w:cs="Times New Roman"/>
          <w:sz w:val="28"/>
          <w:szCs w:val="28"/>
        </w:rPr>
        <w:t>=5,3*10</w:t>
      </w:r>
      <w:r w:rsidRPr="00D2171B">
        <w:rPr>
          <w:rFonts w:ascii="Times New Roman" w:hAnsi="Times New Roman" w:cs="Times New Roman"/>
          <w:sz w:val="28"/>
          <w:szCs w:val="28"/>
          <w:vertAlign w:val="superscript"/>
        </w:rPr>
        <w:t>5</w:t>
      </w:r>
      <w:r w:rsidRPr="00D2171B">
        <w:rPr>
          <w:rFonts w:ascii="Times New Roman" w:hAnsi="Times New Roman" w:cs="Times New Roman"/>
          <w:sz w:val="28"/>
          <w:szCs w:val="28"/>
        </w:rPr>
        <w:t xml:space="preserve"> В/м); 3 </w:t>
      </w:r>
      <w:r>
        <w:rPr>
          <w:rFonts w:ascii="Times New Roman" w:hAnsi="Times New Roman" w:cs="Times New Roman"/>
          <w:sz w:val="28"/>
          <w:szCs w:val="28"/>
        </w:rPr>
        <w:t>–</w:t>
      </w:r>
      <w:r w:rsidRPr="00D2171B">
        <w:rPr>
          <w:rFonts w:ascii="Times New Roman" w:hAnsi="Times New Roman" w:cs="Times New Roman"/>
          <w:sz w:val="28"/>
          <w:szCs w:val="28"/>
        </w:rPr>
        <w:t xml:space="preserve"> </w:t>
      </w:r>
      <w:r w:rsidRPr="00F26E99">
        <w:rPr>
          <w:rFonts w:ascii="Times New Roman" w:hAnsi="Times New Roman" w:cs="Times New Roman"/>
          <w:i/>
          <w:sz w:val="28"/>
          <w:szCs w:val="28"/>
        </w:rPr>
        <w:t>U</w:t>
      </w:r>
      <w:r w:rsidRPr="00D2171B">
        <w:rPr>
          <w:rFonts w:ascii="Times New Roman" w:hAnsi="Times New Roman" w:cs="Times New Roman"/>
          <w:sz w:val="28"/>
          <w:szCs w:val="28"/>
        </w:rPr>
        <w:t>=14,4 кВ (</w:t>
      </w:r>
      <w:r w:rsidRPr="00F26E99">
        <w:rPr>
          <w:rFonts w:ascii="Times New Roman" w:hAnsi="Times New Roman" w:cs="Times New Roman"/>
          <w:i/>
          <w:sz w:val="28"/>
          <w:szCs w:val="28"/>
        </w:rPr>
        <w:t>Е</w:t>
      </w:r>
      <w:r w:rsidRPr="00D2171B">
        <w:rPr>
          <w:rFonts w:ascii="Times New Roman" w:hAnsi="Times New Roman" w:cs="Times New Roman"/>
          <w:sz w:val="28"/>
          <w:szCs w:val="28"/>
        </w:rPr>
        <w:t>=2*10</w:t>
      </w:r>
      <w:r w:rsidRPr="00D2171B">
        <w:rPr>
          <w:rFonts w:ascii="Times New Roman" w:hAnsi="Times New Roman" w:cs="Times New Roman"/>
          <w:sz w:val="28"/>
          <w:szCs w:val="28"/>
          <w:vertAlign w:val="superscript"/>
        </w:rPr>
        <w:t>5</w:t>
      </w:r>
      <w:r w:rsidRPr="00D2171B">
        <w:rPr>
          <w:rFonts w:ascii="Times New Roman" w:hAnsi="Times New Roman" w:cs="Times New Roman"/>
          <w:sz w:val="28"/>
          <w:szCs w:val="28"/>
        </w:rPr>
        <w:t xml:space="preserve"> В/м); </w:t>
      </w:r>
      <w:r w:rsidRPr="00D2171B">
        <w:rPr>
          <w:rFonts w:ascii="Times New Roman" w:hAnsi="Times New Roman" w:cs="Times New Roman"/>
          <w:i/>
          <w:sz w:val="28"/>
          <w:szCs w:val="28"/>
        </w:rPr>
        <w:t>h=const</w:t>
      </w:r>
      <w:r w:rsidRPr="00D2171B">
        <w:rPr>
          <w:rFonts w:ascii="Times New Roman" w:hAnsi="Times New Roman" w:cs="Times New Roman"/>
          <w:sz w:val="28"/>
          <w:szCs w:val="28"/>
        </w:rPr>
        <w:t xml:space="preserve"> (2,5*10</w:t>
      </w:r>
      <w:r w:rsidRPr="00D2171B">
        <w:rPr>
          <w:rFonts w:ascii="Times New Roman" w:hAnsi="Times New Roman" w:cs="Times New Roman"/>
          <w:sz w:val="28"/>
          <w:szCs w:val="28"/>
          <w:vertAlign w:val="superscript"/>
        </w:rPr>
        <w:t>-2</w:t>
      </w:r>
      <w:r w:rsidRPr="00D2171B">
        <w:rPr>
          <w:rFonts w:ascii="Times New Roman" w:hAnsi="Times New Roman" w:cs="Times New Roman"/>
          <w:sz w:val="28"/>
          <w:szCs w:val="28"/>
        </w:rPr>
        <w:t xml:space="preserve"> м); </w:t>
      </w:r>
      <w:r w:rsidRPr="00D2171B">
        <w:rPr>
          <w:rFonts w:ascii="Times New Roman" w:hAnsi="Times New Roman" w:cs="Times New Roman"/>
          <w:i/>
          <w:sz w:val="28"/>
          <w:szCs w:val="28"/>
        </w:rPr>
        <w:t>v=const</w:t>
      </w:r>
      <w:r w:rsidRPr="00D2171B">
        <w:rPr>
          <w:rFonts w:ascii="Times New Roman" w:hAnsi="Times New Roman" w:cs="Times New Roman"/>
          <w:sz w:val="28"/>
          <w:szCs w:val="28"/>
        </w:rPr>
        <w:t xml:space="preserve"> (2 м/с); </w:t>
      </w:r>
      <w:r w:rsidRPr="00D2171B">
        <w:rPr>
          <w:rFonts w:ascii="Times New Roman" w:hAnsi="Times New Roman" w:cs="Times New Roman"/>
          <w:i/>
          <w:sz w:val="28"/>
          <w:szCs w:val="28"/>
        </w:rPr>
        <w:t>μ=const</w:t>
      </w:r>
      <w:r w:rsidRPr="00D2171B">
        <w:rPr>
          <w:rFonts w:ascii="Times New Roman" w:hAnsi="Times New Roman" w:cs="Times New Roman"/>
          <w:sz w:val="28"/>
          <w:szCs w:val="28"/>
        </w:rPr>
        <w:t xml:space="preserve"> (40-10</w:t>
      </w:r>
      <w:r w:rsidRPr="00D2171B">
        <w:rPr>
          <w:rFonts w:ascii="Times New Roman" w:hAnsi="Times New Roman" w:cs="Times New Roman"/>
          <w:sz w:val="28"/>
          <w:szCs w:val="28"/>
          <w:vertAlign w:val="superscript"/>
        </w:rPr>
        <w:t>-6</w:t>
      </w:r>
      <w:r w:rsidRPr="00D2171B">
        <w:rPr>
          <w:rFonts w:ascii="Times New Roman" w:hAnsi="Times New Roman" w:cs="Times New Roman"/>
          <w:sz w:val="28"/>
          <w:szCs w:val="28"/>
        </w:rPr>
        <w:t xml:space="preserve"> Па-с); </w:t>
      </w:r>
      <w:r w:rsidRPr="00D2171B">
        <w:rPr>
          <w:rFonts w:ascii="Times New Roman" w:hAnsi="Times New Roman" w:cs="Times New Roman"/>
          <w:i/>
          <w:sz w:val="28"/>
          <w:szCs w:val="28"/>
        </w:rPr>
        <w:t>r=const</w:t>
      </w:r>
      <w:r w:rsidRPr="00D2171B">
        <w:rPr>
          <w:rFonts w:ascii="Times New Roman" w:hAnsi="Times New Roman" w:cs="Times New Roman"/>
          <w:sz w:val="28"/>
          <w:szCs w:val="28"/>
        </w:rPr>
        <w:t xml:space="preserve"> (5-10</w:t>
      </w:r>
      <w:r w:rsidRPr="00D2171B">
        <w:rPr>
          <w:rFonts w:ascii="Times New Roman" w:hAnsi="Times New Roman" w:cs="Times New Roman"/>
          <w:sz w:val="28"/>
          <w:szCs w:val="28"/>
          <w:vertAlign w:val="superscript"/>
        </w:rPr>
        <w:t>-6</w:t>
      </w:r>
      <w:r w:rsidRPr="00D2171B">
        <w:rPr>
          <w:rFonts w:ascii="Times New Roman" w:hAnsi="Times New Roman" w:cs="Times New Roman"/>
          <w:sz w:val="28"/>
          <w:szCs w:val="28"/>
        </w:rPr>
        <w:t xml:space="preserve"> м)</w:t>
      </w:r>
      <w:r>
        <w:rPr>
          <w:rFonts w:ascii="Times New Roman" w:hAnsi="Times New Roman" w:cs="Times New Roman"/>
          <w:sz w:val="28"/>
          <w:szCs w:val="28"/>
        </w:rPr>
        <w:t>.</w:t>
      </w:r>
    </w:p>
    <w:p w:rsidR="00BC7FEA" w:rsidRPr="00D2171B" w:rsidRDefault="00BC7FEA" w:rsidP="00BC7FEA">
      <w:pPr>
        <w:spacing w:after="0" w:line="360" w:lineRule="auto"/>
        <w:ind w:firstLine="709"/>
        <w:jc w:val="both"/>
        <w:rPr>
          <w:rFonts w:ascii="Times New Roman" w:hAnsi="Times New Roman" w:cs="Times New Roman"/>
          <w:sz w:val="28"/>
          <w:szCs w:val="28"/>
        </w:rPr>
      </w:pPr>
      <w:r w:rsidRPr="00D2171B">
        <w:rPr>
          <w:rFonts w:ascii="Times New Roman" w:hAnsi="Times New Roman" w:cs="Times New Roman"/>
          <w:sz w:val="28"/>
          <w:szCs w:val="28"/>
        </w:rPr>
        <w:t xml:space="preserve">Для підтримання напруженості Е на одному рівні при зміні міжелектродної відстані </w:t>
      </w:r>
      <w:r w:rsidRPr="004B025A">
        <w:rPr>
          <w:rFonts w:ascii="Times New Roman" w:hAnsi="Times New Roman" w:cs="Times New Roman"/>
          <w:i/>
          <w:sz w:val="28"/>
          <w:szCs w:val="28"/>
        </w:rPr>
        <w:t>h</w:t>
      </w:r>
      <w:r w:rsidRPr="00D2171B">
        <w:rPr>
          <w:rFonts w:ascii="Times New Roman" w:hAnsi="Times New Roman" w:cs="Times New Roman"/>
          <w:sz w:val="28"/>
          <w:szCs w:val="28"/>
        </w:rPr>
        <w:t xml:space="preserve"> необхідно змінювати напругу </w:t>
      </w:r>
      <w:r w:rsidRPr="004B025A">
        <w:rPr>
          <w:rFonts w:ascii="Times New Roman" w:hAnsi="Times New Roman" w:cs="Times New Roman"/>
          <w:i/>
          <w:sz w:val="28"/>
          <w:szCs w:val="28"/>
        </w:rPr>
        <w:t>U</w:t>
      </w:r>
      <w:r w:rsidRPr="00D2171B">
        <w:rPr>
          <w:rFonts w:ascii="Times New Roman" w:hAnsi="Times New Roman" w:cs="Times New Roman"/>
          <w:sz w:val="28"/>
          <w:szCs w:val="28"/>
        </w:rPr>
        <w:t xml:space="preserve">. Таким чином напруга </w:t>
      </w:r>
      <w:r w:rsidRPr="004B025A">
        <w:rPr>
          <w:rFonts w:ascii="Times New Roman" w:hAnsi="Times New Roman" w:cs="Times New Roman"/>
          <w:i/>
          <w:sz w:val="28"/>
          <w:szCs w:val="28"/>
        </w:rPr>
        <w:t>U</w:t>
      </w:r>
      <w:r w:rsidRPr="00D2171B">
        <w:rPr>
          <w:rFonts w:ascii="Times New Roman" w:hAnsi="Times New Roman" w:cs="Times New Roman"/>
          <w:sz w:val="28"/>
          <w:szCs w:val="28"/>
        </w:rPr>
        <w:t xml:space="preserve"> для крайніх значень інтервалу становитиме 4,9 </w:t>
      </w:r>
      <w:r w:rsidR="00787D3C">
        <w:rPr>
          <w:rFonts w:ascii="Times New Roman" w:hAnsi="Times New Roman" w:cs="Times New Roman"/>
          <w:sz w:val="28"/>
          <w:szCs w:val="28"/>
        </w:rPr>
        <w:t>–</w:t>
      </w:r>
      <w:r w:rsidRPr="00D2171B">
        <w:rPr>
          <w:rFonts w:ascii="Times New Roman" w:hAnsi="Times New Roman" w:cs="Times New Roman"/>
          <w:sz w:val="28"/>
          <w:szCs w:val="28"/>
        </w:rPr>
        <w:t xml:space="preserve"> 14,4 ± 0,2 кВ.</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D2171B">
        <w:rPr>
          <w:rFonts w:ascii="Times New Roman" w:hAnsi="Times New Roman" w:cs="Times New Roman"/>
          <w:sz w:val="28"/>
          <w:szCs w:val="28"/>
        </w:rPr>
        <w:t xml:space="preserve">На рис.3.1 зображено залежності </w:t>
      </w:r>
      <w:r w:rsidRPr="004B025A">
        <w:rPr>
          <w:rFonts w:ascii="Times New Roman" w:hAnsi="Times New Roman" w:cs="Times New Roman"/>
          <w:i/>
          <w:sz w:val="28"/>
          <w:szCs w:val="28"/>
        </w:rPr>
        <w:t>η(d)</w:t>
      </w:r>
      <w:r w:rsidRPr="00D2171B">
        <w:rPr>
          <w:rFonts w:ascii="Times New Roman" w:hAnsi="Times New Roman" w:cs="Times New Roman"/>
          <w:sz w:val="28"/>
          <w:szCs w:val="28"/>
        </w:rPr>
        <w:t xml:space="preserve"> за різних значень міжелектродної відстані h. Зміна міжелектродної відстані не чинить істотного впливу на питомий струм коронного розряду і, як наслідок, на ефективність очищення повітря від пилу в МЕФ. У зв'язку з чим у</w:t>
      </w:r>
      <w:r>
        <w:rPr>
          <w:rFonts w:ascii="Times New Roman" w:hAnsi="Times New Roman" w:cs="Times New Roman"/>
          <w:sz w:val="28"/>
          <w:szCs w:val="28"/>
        </w:rPr>
        <w:t xml:space="preserve"> </w:t>
      </w:r>
      <w:r w:rsidRPr="00D2171B">
        <w:rPr>
          <w:rFonts w:ascii="Times New Roman" w:hAnsi="Times New Roman" w:cs="Times New Roman"/>
          <w:sz w:val="28"/>
          <w:szCs w:val="28"/>
        </w:rPr>
        <w:t>нашому випадку доцільно залишити значення h на основному рівні 25 мм.</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371975" cy="2352675"/>
            <wp:effectExtent l="0" t="0" r="9525" b="9525"/>
            <wp:docPr id="1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371975" cy="2352675"/>
                    </a:xfrm>
                    <a:prstGeom prst="rect">
                      <a:avLst/>
                    </a:prstGeom>
                  </pic:spPr>
                </pic:pic>
              </a:graphicData>
            </a:graphic>
          </wp:inline>
        </w:drawing>
      </w:r>
    </w:p>
    <w:p w:rsidR="00787D3C" w:rsidRPr="009A2FBE"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w:t>
      </w:r>
      <w:r w:rsidR="00BC7FEA" w:rsidRPr="009A2FBE">
        <w:rPr>
          <w:rFonts w:ascii="Times New Roman" w:hAnsi="Times New Roman" w:cs="Times New Roman"/>
          <w:sz w:val="28"/>
          <w:szCs w:val="28"/>
        </w:rPr>
        <w:t xml:space="preserve"> Залежність ефективності </w:t>
      </w:r>
      <w:r w:rsidR="00BC7FEA" w:rsidRPr="009A2FBE">
        <w:rPr>
          <w:rFonts w:ascii="Times New Roman" w:hAnsi="Times New Roman" w:cs="Times New Roman"/>
          <w:i/>
          <w:sz w:val="28"/>
          <w:szCs w:val="28"/>
        </w:rPr>
        <w:t>η</w:t>
      </w:r>
      <w:r w:rsidR="00BC7FEA" w:rsidRPr="009A2FBE">
        <w:rPr>
          <w:rFonts w:ascii="Times New Roman" w:hAnsi="Times New Roman" w:cs="Times New Roman"/>
          <w:sz w:val="28"/>
          <w:szCs w:val="28"/>
        </w:rPr>
        <w:t xml:space="preserve"> МЕФ від відстані між коронувальними електродами </w:t>
      </w:r>
      <w:r w:rsidR="00BC7FEA" w:rsidRPr="009A2FBE">
        <w:rPr>
          <w:rFonts w:ascii="Times New Roman" w:hAnsi="Times New Roman" w:cs="Times New Roman"/>
          <w:i/>
          <w:sz w:val="28"/>
          <w:szCs w:val="28"/>
        </w:rPr>
        <w:t>d</w:t>
      </w:r>
      <w:r w:rsidR="00BC7FEA" w:rsidRPr="009A2FBE">
        <w:rPr>
          <w:rFonts w:ascii="Times New Roman" w:hAnsi="Times New Roman" w:cs="Times New Roman"/>
          <w:sz w:val="28"/>
          <w:szCs w:val="28"/>
        </w:rPr>
        <w:t xml:space="preserve"> при варіюванні міжелектродної відстані </w:t>
      </w:r>
      <w:r w:rsidR="00BC7FEA" w:rsidRPr="009A2FBE">
        <w:rPr>
          <w:rFonts w:ascii="Times New Roman" w:hAnsi="Times New Roman" w:cs="Times New Roman"/>
          <w:i/>
          <w:sz w:val="28"/>
          <w:szCs w:val="28"/>
        </w:rPr>
        <w:t>h</w:t>
      </w:r>
      <w:r>
        <w:rPr>
          <w:rFonts w:ascii="Times New Roman" w:hAnsi="Times New Roman" w:cs="Times New Roman"/>
          <w:sz w:val="28"/>
          <w:szCs w:val="28"/>
        </w:rPr>
        <w:t xml:space="preserve"> : </w:t>
      </w:r>
      <w:r w:rsidRPr="009A2FBE">
        <w:rPr>
          <w:rFonts w:ascii="Times New Roman" w:hAnsi="Times New Roman" w:cs="Times New Roman"/>
          <w:sz w:val="28"/>
          <w:szCs w:val="28"/>
        </w:rPr>
        <w:t>1</w:t>
      </w:r>
      <w:r>
        <w:rPr>
          <w:rFonts w:ascii="Times New Roman" w:hAnsi="Times New Roman" w:cs="Times New Roman"/>
          <w:sz w:val="28"/>
          <w:szCs w:val="28"/>
        </w:rPr>
        <w:t xml:space="preserve"> –</w:t>
      </w:r>
      <w:r w:rsidRPr="009A2FBE">
        <w:rPr>
          <w:rFonts w:ascii="Times New Roman" w:hAnsi="Times New Roman" w:cs="Times New Roman"/>
          <w:sz w:val="28"/>
          <w:szCs w:val="28"/>
        </w:rPr>
        <w:t xml:space="preserve"> h=2*10</w:t>
      </w:r>
      <w:r w:rsidRPr="009A2FBE">
        <w:rPr>
          <w:rFonts w:ascii="Times New Roman" w:hAnsi="Times New Roman" w:cs="Times New Roman"/>
          <w:sz w:val="28"/>
          <w:szCs w:val="28"/>
          <w:vertAlign w:val="superscript"/>
        </w:rPr>
        <w:t>-2</w:t>
      </w:r>
      <w:r w:rsidRPr="009A2FBE">
        <w:rPr>
          <w:rFonts w:ascii="Times New Roman" w:hAnsi="Times New Roman" w:cs="Times New Roman"/>
          <w:sz w:val="28"/>
          <w:szCs w:val="28"/>
        </w:rPr>
        <w:t xml:space="preserve"> м (4,9 кВ); 2 - h=2,5*10</w:t>
      </w:r>
      <w:r w:rsidRPr="009A2FBE">
        <w:rPr>
          <w:rFonts w:ascii="Times New Roman" w:hAnsi="Times New Roman" w:cs="Times New Roman"/>
          <w:sz w:val="28"/>
          <w:szCs w:val="28"/>
          <w:vertAlign w:val="superscript"/>
        </w:rPr>
        <w:t>-2</w:t>
      </w:r>
      <w:r w:rsidRPr="009A2FBE">
        <w:rPr>
          <w:rFonts w:ascii="Times New Roman" w:hAnsi="Times New Roman" w:cs="Times New Roman"/>
          <w:sz w:val="28"/>
          <w:szCs w:val="28"/>
        </w:rPr>
        <w:t xml:space="preserve"> м (13,3 кВ); 3 </w:t>
      </w:r>
      <w:r>
        <w:rPr>
          <w:rFonts w:ascii="Times New Roman" w:hAnsi="Times New Roman" w:cs="Times New Roman"/>
          <w:sz w:val="28"/>
          <w:szCs w:val="28"/>
        </w:rPr>
        <w:t>–</w:t>
      </w:r>
      <w:r w:rsidRPr="009A2FBE">
        <w:rPr>
          <w:rFonts w:ascii="Times New Roman" w:hAnsi="Times New Roman" w:cs="Times New Roman"/>
          <w:sz w:val="28"/>
          <w:szCs w:val="28"/>
        </w:rPr>
        <w:t xml:space="preserve"> h=4*10</w:t>
      </w:r>
      <w:r w:rsidRPr="009A2FBE">
        <w:rPr>
          <w:rFonts w:ascii="Times New Roman" w:hAnsi="Times New Roman" w:cs="Times New Roman"/>
          <w:sz w:val="28"/>
          <w:szCs w:val="28"/>
          <w:vertAlign w:val="superscript"/>
        </w:rPr>
        <w:t>-2</w:t>
      </w:r>
      <w:r w:rsidRPr="009A2FBE">
        <w:rPr>
          <w:rFonts w:ascii="Times New Roman" w:hAnsi="Times New Roman" w:cs="Times New Roman"/>
          <w:sz w:val="28"/>
          <w:szCs w:val="28"/>
        </w:rPr>
        <w:t xml:space="preserve"> м (14,4 кВ); </w:t>
      </w:r>
      <w:r w:rsidRPr="009A2FBE">
        <w:rPr>
          <w:rFonts w:ascii="Times New Roman" w:hAnsi="Times New Roman" w:cs="Times New Roman"/>
          <w:i/>
          <w:sz w:val="28"/>
          <w:szCs w:val="28"/>
        </w:rPr>
        <w:t xml:space="preserve">Е=const </w:t>
      </w:r>
      <w:r w:rsidRPr="009A2FBE">
        <w:rPr>
          <w:rFonts w:ascii="Times New Roman" w:hAnsi="Times New Roman" w:cs="Times New Roman"/>
          <w:sz w:val="28"/>
          <w:szCs w:val="28"/>
        </w:rPr>
        <w:t>(5,3*10</w:t>
      </w:r>
      <w:r w:rsidRPr="009A2FBE">
        <w:rPr>
          <w:rFonts w:ascii="Times New Roman" w:hAnsi="Times New Roman" w:cs="Times New Roman"/>
          <w:sz w:val="28"/>
          <w:szCs w:val="28"/>
          <w:vertAlign w:val="superscript"/>
        </w:rPr>
        <w:t>5</w:t>
      </w:r>
      <w:r w:rsidRPr="009A2FBE">
        <w:rPr>
          <w:rFonts w:ascii="Times New Roman" w:hAnsi="Times New Roman" w:cs="Times New Roman"/>
          <w:sz w:val="28"/>
          <w:szCs w:val="28"/>
        </w:rPr>
        <w:t xml:space="preserve"> В/м); </w:t>
      </w:r>
      <w:r w:rsidRPr="009A2FBE">
        <w:rPr>
          <w:rFonts w:ascii="Times New Roman" w:hAnsi="Times New Roman" w:cs="Times New Roman"/>
          <w:i/>
          <w:sz w:val="28"/>
          <w:szCs w:val="28"/>
        </w:rPr>
        <w:t xml:space="preserve">v=const </w:t>
      </w:r>
      <w:r w:rsidRPr="009A2FBE">
        <w:rPr>
          <w:rFonts w:ascii="Times New Roman" w:hAnsi="Times New Roman" w:cs="Times New Roman"/>
          <w:sz w:val="28"/>
          <w:szCs w:val="28"/>
        </w:rPr>
        <w:t xml:space="preserve">(2 м/с); </w:t>
      </w:r>
      <w:r w:rsidRPr="009A2FBE">
        <w:rPr>
          <w:rFonts w:ascii="Times New Roman" w:hAnsi="Times New Roman" w:cs="Times New Roman"/>
          <w:i/>
          <w:sz w:val="28"/>
          <w:szCs w:val="28"/>
        </w:rPr>
        <w:t>μ=const</w:t>
      </w:r>
      <w:r w:rsidRPr="009A2FBE">
        <w:rPr>
          <w:rFonts w:ascii="Times New Roman" w:hAnsi="Times New Roman" w:cs="Times New Roman"/>
          <w:sz w:val="28"/>
          <w:szCs w:val="28"/>
        </w:rPr>
        <w:t xml:space="preserve"> (40-10</w:t>
      </w:r>
      <w:r w:rsidRPr="009A2FBE">
        <w:rPr>
          <w:rFonts w:ascii="Times New Roman" w:hAnsi="Times New Roman" w:cs="Times New Roman"/>
          <w:sz w:val="28"/>
          <w:szCs w:val="28"/>
          <w:vertAlign w:val="superscript"/>
        </w:rPr>
        <w:t>-6</w:t>
      </w:r>
      <w:r w:rsidRPr="009A2FBE">
        <w:rPr>
          <w:rFonts w:ascii="Times New Roman" w:hAnsi="Times New Roman" w:cs="Times New Roman"/>
          <w:sz w:val="28"/>
          <w:szCs w:val="28"/>
        </w:rPr>
        <w:t xml:space="preserve"> Па-с); </w:t>
      </w:r>
      <w:r w:rsidRPr="009A2FBE">
        <w:rPr>
          <w:rFonts w:ascii="Times New Roman" w:hAnsi="Times New Roman" w:cs="Times New Roman"/>
          <w:i/>
          <w:sz w:val="28"/>
          <w:szCs w:val="28"/>
        </w:rPr>
        <w:t xml:space="preserve">r=const </w:t>
      </w:r>
      <w:r w:rsidRPr="009A2FBE">
        <w:rPr>
          <w:rFonts w:ascii="Times New Roman" w:hAnsi="Times New Roman" w:cs="Times New Roman"/>
          <w:sz w:val="28"/>
          <w:szCs w:val="28"/>
        </w:rPr>
        <w:t>(5-10</w:t>
      </w:r>
      <w:r w:rsidRPr="009A2FBE">
        <w:rPr>
          <w:rFonts w:ascii="Times New Roman" w:hAnsi="Times New Roman" w:cs="Times New Roman"/>
          <w:sz w:val="28"/>
          <w:szCs w:val="28"/>
          <w:vertAlign w:val="superscript"/>
        </w:rPr>
        <w:t>-6</w:t>
      </w:r>
      <w:r w:rsidRPr="009A2FBE">
        <w:rPr>
          <w:rFonts w:ascii="Times New Roman" w:hAnsi="Times New Roman" w:cs="Times New Roman"/>
          <w:sz w:val="28"/>
          <w:szCs w:val="28"/>
        </w:rPr>
        <w:t xml:space="preserve"> м)</w:t>
      </w:r>
      <w:r>
        <w:rPr>
          <w:rFonts w:ascii="Times New Roman" w:hAnsi="Times New Roman" w:cs="Times New Roman"/>
          <w:sz w:val="28"/>
          <w:szCs w:val="28"/>
        </w:rPr>
        <w:t>.</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3962400" cy="2076450"/>
            <wp:effectExtent l="0" t="0" r="0" b="0"/>
            <wp:docPr id="1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962400" cy="2076450"/>
                    </a:xfrm>
                    <a:prstGeom prst="rect">
                      <a:avLst/>
                    </a:prstGeom>
                  </pic:spPr>
                </pic:pic>
              </a:graphicData>
            </a:graphic>
          </wp:inline>
        </w:drawing>
      </w:r>
    </w:p>
    <w:p w:rsidR="00787D3C" w:rsidRPr="00B43FBF"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3.3.</w:t>
      </w:r>
      <w:r w:rsidR="00BC7FEA" w:rsidRPr="00B43FBF">
        <w:rPr>
          <w:rFonts w:ascii="Times New Roman" w:hAnsi="Times New Roman" w:cs="Times New Roman"/>
          <w:sz w:val="28"/>
          <w:szCs w:val="28"/>
        </w:rPr>
        <w:t xml:space="preserve"> Залежність ефективності </w:t>
      </w:r>
      <w:r w:rsidR="00BC7FEA" w:rsidRPr="00327A2A">
        <w:rPr>
          <w:rFonts w:ascii="Times New Roman" w:hAnsi="Times New Roman" w:cs="Times New Roman"/>
          <w:i/>
          <w:sz w:val="28"/>
          <w:szCs w:val="28"/>
        </w:rPr>
        <w:t>η</w:t>
      </w:r>
      <w:r w:rsidR="00BC7FEA" w:rsidRPr="00B43FBF">
        <w:rPr>
          <w:rFonts w:ascii="Times New Roman" w:hAnsi="Times New Roman" w:cs="Times New Roman"/>
          <w:sz w:val="28"/>
          <w:szCs w:val="28"/>
        </w:rPr>
        <w:t xml:space="preserve"> МЕФ від відстані між коронувальними електродами d при варіюванні швидкості повітряного потоку v </w:t>
      </w:r>
      <w:r>
        <w:rPr>
          <w:rFonts w:ascii="Times New Roman" w:hAnsi="Times New Roman" w:cs="Times New Roman"/>
          <w:sz w:val="28"/>
          <w:szCs w:val="28"/>
        </w:rPr>
        <w:t xml:space="preserve">: </w:t>
      </w:r>
      <w:r w:rsidRPr="00B43FBF">
        <w:rPr>
          <w:rFonts w:ascii="Times New Roman" w:hAnsi="Times New Roman" w:cs="Times New Roman"/>
          <w:sz w:val="28"/>
          <w:szCs w:val="28"/>
        </w:rPr>
        <w:t>1</w:t>
      </w:r>
      <w:r>
        <w:rPr>
          <w:rFonts w:ascii="Times New Roman" w:hAnsi="Times New Roman" w:cs="Times New Roman"/>
          <w:sz w:val="28"/>
          <w:szCs w:val="28"/>
        </w:rPr>
        <w:t xml:space="preserve"> –</w:t>
      </w:r>
      <w:r w:rsidRPr="00B43FBF">
        <w:rPr>
          <w:rFonts w:ascii="Times New Roman" w:hAnsi="Times New Roman" w:cs="Times New Roman"/>
          <w:sz w:val="28"/>
          <w:szCs w:val="28"/>
        </w:rPr>
        <w:t xml:space="preserve"> v=0.5 м/с; 2 </w:t>
      </w:r>
      <w:r>
        <w:rPr>
          <w:rFonts w:ascii="Times New Roman" w:hAnsi="Times New Roman" w:cs="Times New Roman"/>
          <w:sz w:val="28"/>
          <w:szCs w:val="28"/>
        </w:rPr>
        <w:t>–</w:t>
      </w:r>
      <w:r w:rsidRPr="00B43FBF">
        <w:rPr>
          <w:rFonts w:ascii="Times New Roman" w:hAnsi="Times New Roman" w:cs="Times New Roman"/>
          <w:sz w:val="28"/>
          <w:szCs w:val="28"/>
        </w:rPr>
        <w:t xml:space="preserve"> v=2 м/с; 3 </w:t>
      </w:r>
      <w:r>
        <w:rPr>
          <w:rFonts w:ascii="Times New Roman" w:hAnsi="Times New Roman" w:cs="Times New Roman"/>
          <w:sz w:val="28"/>
          <w:szCs w:val="28"/>
        </w:rPr>
        <w:t>–</w:t>
      </w:r>
      <w:r w:rsidRPr="00B43FBF">
        <w:rPr>
          <w:rFonts w:ascii="Times New Roman" w:hAnsi="Times New Roman" w:cs="Times New Roman"/>
          <w:sz w:val="28"/>
          <w:szCs w:val="28"/>
        </w:rPr>
        <w:t xml:space="preserve"> v=3 м/с; </w:t>
      </w:r>
      <w:r w:rsidRPr="00327A2A">
        <w:rPr>
          <w:rFonts w:ascii="Times New Roman" w:hAnsi="Times New Roman" w:cs="Times New Roman"/>
          <w:i/>
          <w:sz w:val="28"/>
          <w:szCs w:val="28"/>
        </w:rPr>
        <w:t>Е=const</w:t>
      </w:r>
      <w:r w:rsidRPr="00B43FBF">
        <w:rPr>
          <w:rFonts w:ascii="Times New Roman" w:hAnsi="Times New Roman" w:cs="Times New Roman"/>
          <w:sz w:val="28"/>
          <w:szCs w:val="28"/>
        </w:rPr>
        <w:t xml:space="preserve"> (5,3*105 В/м); </w:t>
      </w:r>
      <w:r w:rsidRPr="00327A2A">
        <w:rPr>
          <w:rFonts w:ascii="Times New Roman" w:hAnsi="Times New Roman" w:cs="Times New Roman"/>
          <w:i/>
          <w:sz w:val="28"/>
          <w:szCs w:val="28"/>
        </w:rPr>
        <w:t>U = const</w:t>
      </w:r>
      <w:r w:rsidRPr="00B43FBF">
        <w:rPr>
          <w:rFonts w:ascii="Times New Roman" w:hAnsi="Times New Roman" w:cs="Times New Roman"/>
          <w:sz w:val="28"/>
          <w:szCs w:val="28"/>
        </w:rPr>
        <w:t xml:space="preserve"> (13,3 кВ); </w:t>
      </w:r>
      <w:r w:rsidRPr="00327A2A">
        <w:rPr>
          <w:rFonts w:ascii="Times New Roman" w:hAnsi="Times New Roman" w:cs="Times New Roman"/>
          <w:i/>
          <w:sz w:val="28"/>
          <w:szCs w:val="28"/>
        </w:rPr>
        <w:t>h= const</w:t>
      </w:r>
      <w:r w:rsidRPr="00B43FBF">
        <w:rPr>
          <w:rFonts w:ascii="Times New Roman" w:hAnsi="Times New Roman" w:cs="Times New Roman"/>
          <w:sz w:val="28"/>
          <w:szCs w:val="28"/>
        </w:rPr>
        <w:t xml:space="preserve"> (2,5*10</w:t>
      </w:r>
      <w:r w:rsidRPr="00327A2A">
        <w:rPr>
          <w:rFonts w:ascii="Times New Roman" w:hAnsi="Times New Roman" w:cs="Times New Roman"/>
          <w:sz w:val="28"/>
          <w:szCs w:val="28"/>
          <w:vertAlign w:val="superscript"/>
        </w:rPr>
        <w:t>-2</w:t>
      </w:r>
      <w:r w:rsidRPr="00B43FBF">
        <w:rPr>
          <w:rFonts w:ascii="Times New Roman" w:hAnsi="Times New Roman" w:cs="Times New Roman"/>
          <w:sz w:val="28"/>
          <w:szCs w:val="28"/>
        </w:rPr>
        <w:t xml:space="preserve"> м); </w:t>
      </w:r>
      <w:r w:rsidRPr="00327A2A">
        <w:rPr>
          <w:rFonts w:ascii="Times New Roman" w:hAnsi="Times New Roman" w:cs="Times New Roman"/>
          <w:i/>
          <w:sz w:val="28"/>
          <w:szCs w:val="28"/>
        </w:rPr>
        <w:t>μ=const</w:t>
      </w:r>
      <w:r w:rsidRPr="00B43FBF">
        <w:rPr>
          <w:rFonts w:ascii="Times New Roman" w:hAnsi="Times New Roman" w:cs="Times New Roman"/>
          <w:sz w:val="28"/>
          <w:szCs w:val="28"/>
        </w:rPr>
        <w:t xml:space="preserve"> (40-10</w:t>
      </w:r>
      <w:r w:rsidRPr="00327A2A">
        <w:rPr>
          <w:rFonts w:ascii="Times New Roman" w:hAnsi="Times New Roman" w:cs="Times New Roman"/>
          <w:sz w:val="28"/>
          <w:szCs w:val="28"/>
          <w:vertAlign w:val="superscript"/>
        </w:rPr>
        <w:t>-6</w:t>
      </w:r>
      <w:r w:rsidRPr="00B43FBF">
        <w:rPr>
          <w:rFonts w:ascii="Times New Roman" w:hAnsi="Times New Roman" w:cs="Times New Roman"/>
          <w:sz w:val="28"/>
          <w:szCs w:val="28"/>
        </w:rPr>
        <w:t xml:space="preserve"> Па-с); </w:t>
      </w:r>
      <w:r w:rsidRPr="00327A2A">
        <w:rPr>
          <w:rFonts w:ascii="Times New Roman" w:hAnsi="Times New Roman" w:cs="Times New Roman"/>
          <w:i/>
          <w:sz w:val="28"/>
          <w:szCs w:val="28"/>
        </w:rPr>
        <w:t>r=const</w:t>
      </w:r>
      <w:r w:rsidRPr="00B43FBF">
        <w:rPr>
          <w:rFonts w:ascii="Times New Roman" w:hAnsi="Times New Roman" w:cs="Times New Roman"/>
          <w:sz w:val="28"/>
          <w:szCs w:val="28"/>
        </w:rPr>
        <w:t xml:space="preserve"> (5-10</w:t>
      </w:r>
      <w:r w:rsidRPr="00327A2A">
        <w:rPr>
          <w:rFonts w:ascii="Times New Roman" w:hAnsi="Times New Roman" w:cs="Times New Roman"/>
          <w:sz w:val="28"/>
          <w:szCs w:val="28"/>
          <w:vertAlign w:val="superscript"/>
        </w:rPr>
        <w:t>-6</w:t>
      </w:r>
      <w:r w:rsidRPr="00B43FBF">
        <w:rPr>
          <w:rFonts w:ascii="Times New Roman" w:hAnsi="Times New Roman" w:cs="Times New Roman"/>
          <w:sz w:val="28"/>
          <w:szCs w:val="28"/>
        </w:rPr>
        <w:t xml:space="preserve"> м)</w:t>
      </w:r>
    </w:p>
    <w:p w:rsidR="00BC7FEA" w:rsidRPr="00B43FBF" w:rsidRDefault="00BC7FEA" w:rsidP="00BC7FEA">
      <w:pPr>
        <w:spacing w:after="0" w:line="360" w:lineRule="auto"/>
        <w:ind w:firstLine="709"/>
        <w:jc w:val="both"/>
        <w:rPr>
          <w:rFonts w:ascii="Times New Roman" w:hAnsi="Times New Roman" w:cs="Times New Roman"/>
          <w:sz w:val="28"/>
          <w:szCs w:val="28"/>
        </w:rPr>
      </w:pPr>
    </w:p>
    <w:p w:rsidR="00BC7FEA" w:rsidRPr="00847BE3" w:rsidRDefault="00BC7FEA" w:rsidP="00BC7FEA">
      <w:pPr>
        <w:spacing w:after="0" w:line="360" w:lineRule="auto"/>
        <w:ind w:firstLine="709"/>
        <w:jc w:val="both"/>
        <w:rPr>
          <w:rFonts w:ascii="Times New Roman" w:hAnsi="Times New Roman" w:cs="Times New Roman"/>
          <w:sz w:val="28"/>
          <w:szCs w:val="28"/>
        </w:rPr>
      </w:pPr>
      <w:r w:rsidRPr="00B43FBF">
        <w:rPr>
          <w:rFonts w:ascii="Times New Roman" w:hAnsi="Times New Roman" w:cs="Times New Roman"/>
          <w:sz w:val="28"/>
          <w:szCs w:val="28"/>
        </w:rPr>
        <w:t xml:space="preserve">На рисунку 3.3 зображено залежності </w:t>
      </w:r>
      <w:r w:rsidRPr="00327A2A">
        <w:rPr>
          <w:rFonts w:ascii="Times New Roman" w:hAnsi="Times New Roman" w:cs="Times New Roman"/>
          <w:i/>
          <w:sz w:val="28"/>
          <w:szCs w:val="28"/>
        </w:rPr>
        <w:t xml:space="preserve">η(d) </w:t>
      </w:r>
      <w:r w:rsidRPr="00B43FBF">
        <w:rPr>
          <w:rFonts w:ascii="Times New Roman" w:hAnsi="Times New Roman" w:cs="Times New Roman"/>
          <w:sz w:val="28"/>
          <w:szCs w:val="28"/>
        </w:rPr>
        <w:t xml:space="preserve">за різних значень швидкості повітряного потоку </w:t>
      </w:r>
      <w:r w:rsidRPr="00327A2A">
        <w:rPr>
          <w:rFonts w:ascii="Times New Roman" w:hAnsi="Times New Roman" w:cs="Times New Roman"/>
          <w:i/>
          <w:sz w:val="28"/>
          <w:szCs w:val="28"/>
        </w:rPr>
        <w:t xml:space="preserve">v </w:t>
      </w:r>
      <w:r w:rsidRPr="00B43FBF">
        <w:rPr>
          <w:rFonts w:ascii="Times New Roman" w:hAnsi="Times New Roman" w:cs="Times New Roman"/>
          <w:sz w:val="28"/>
          <w:szCs w:val="28"/>
        </w:rPr>
        <w:t>у фільтрі. Зі збільшенням швидкості повітряного</w:t>
      </w:r>
      <w:r>
        <w:rPr>
          <w:rFonts w:ascii="Times New Roman" w:hAnsi="Times New Roman" w:cs="Times New Roman"/>
          <w:sz w:val="28"/>
          <w:szCs w:val="28"/>
        </w:rPr>
        <w:t xml:space="preserve"> </w:t>
      </w:r>
      <w:r w:rsidRPr="00B43FBF">
        <w:rPr>
          <w:rFonts w:ascii="Times New Roman" w:hAnsi="Times New Roman" w:cs="Times New Roman"/>
          <w:sz w:val="28"/>
          <w:szCs w:val="28"/>
        </w:rPr>
        <w:t xml:space="preserve">потоку v максимальне значення </w:t>
      </w:r>
      <w:r w:rsidRPr="00327A2A">
        <w:rPr>
          <w:rFonts w:ascii="Times New Roman" w:hAnsi="Times New Roman" w:cs="Times New Roman"/>
          <w:i/>
          <w:sz w:val="28"/>
          <w:szCs w:val="28"/>
        </w:rPr>
        <w:t>η</w:t>
      </w:r>
      <w:r w:rsidRPr="00B43FBF">
        <w:rPr>
          <w:rFonts w:ascii="Times New Roman" w:hAnsi="Times New Roman" w:cs="Times New Roman"/>
          <w:sz w:val="28"/>
          <w:szCs w:val="28"/>
        </w:rPr>
        <w:t xml:space="preserve"> знижується. Зниження максимуму </w:t>
      </w:r>
      <w:r w:rsidRPr="00327A2A">
        <w:rPr>
          <w:rFonts w:ascii="Times New Roman" w:hAnsi="Times New Roman" w:cs="Times New Roman"/>
          <w:i/>
          <w:sz w:val="28"/>
          <w:szCs w:val="28"/>
        </w:rPr>
        <w:t>η</w:t>
      </w:r>
      <w:r w:rsidRPr="00B43FBF">
        <w:rPr>
          <w:rFonts w:ascii="Times New Roman" w:hAnsi="Times New Roman" w:cs="Times New Roman"/>
          <w:sz w:val="28"/>
          <w:szCs w:val="28"/>
        </w:rPr>
        <w:t xml:space="preserve"> пояснюється тим, що зі збільшенням швидкості зменшується час перебування пилових частинок у зоні заряджання, що веде до зменшення одержуваного ними заряду.</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448175" cy="2266950"/>
            <wp:effectExtent l="0" t="0" r="9525" b="0"/>
            <wp:docPr id="1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448175" cy="2266950"/>
                    </a:xfrm>
                    <a:prstGeom prst="rect">
                      <a:avLst/>
                    </a:prstGeom>
                  </pic:spPr>
                </pic:pic>
              </a:graphicData>
            </a:graphic>
          </wp:inline>
        </w:drawing>
      </w:r>
    </w:p>
    <w:p w:rsidR="00787D3C" w:rsidRPr="008D13A7"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w:t>
      </w:r>
      <w:r w:rsidR="00BC7FEA" w:rsidRPr="008D13A7">
        <w:rPr>
          <w:rFonts w:ascii="Times New Roman" w:hAnsi="Times New Roman" w:cs="Times New Roman"/>
          <w:sz w:val="28"/>
          <w:szCs w:val="28"/>
        </w:rPr>
        <w:t xml:space="preserve"> Залежність ефективності </w:t>
      </w:r>
      <w:r w:rsidR="00BC7FEA" w:rsidRPr="008D13A7">
        <w:rPr>
          <w:rFonts w:ascii="Times New Roman" w:hAnsi="Times New Roman" w:cs="Times New Roman"/>
          <w:i/>
          <w:sz w:val="28"/>
          <w:szCs w:val="28"/>
        </w:rPr>
        <w:t>η</w:t>
      </w:r>
      <w:r w:rsidR="00BC7FEA" w:rsidRPr="008D13A7">
        <w:rPr>
          <w:rFonts w:ascii="Times New Roman" w:hAnsi="Times New Roman" w:cs="Times New Roman"/>
          <w:sz w:val="28"/>
          <w:szCs w:val="28"/>
        </w:rPr>
        <w:t xml:space="preserve"> МЕФ від відстані між коронувальними електродами d за різних розмірів пилових частинок </w:t>
      </w:r>
      <w:r w:rsidR="00BC7FEA" w:rsidRPr="00787D3C">
        <w:rPr>
          <w:rFonts w:ascii="Times New Roman" w:hAnsi="Times New Roman" w:cs="Times New Roman"/>
          <w:i/>
          <w:sz w:val="28"/>
          <w:szCs w:val="28"/>
        </w:rPr>
        <w:t>r</w:t>
      </w:r>
      <w:r>
        <w:rPr>
          <w:rFonts w:ascii="Times New Roman" w:hAnsi="Times New Roman" w:cs="Times New Roman"/>
          <w:sz w:val="28"/>
          <w:szCs w:val="28"/>
        </w:rPr>
        <w:t xml:space="preserve"> : </w:t>
      </w:r>
      <w:r w:rsidRPr="008D13A7">
        <w:rPr>
          <w:rFonts w:ascii="Times New Roman" w:hAnsi="Times New Roman" w:cs="Times New Roman"/>
          <w:sz w:val="28"/>
          <w:szCs w:val="28"/>
        </w:rPr>
        <w:t>1</w:t>
      </w:r>
      <w:r>
        <w:rPr>
          <w:rFonts w:ascii="Times New Roman" w:hAnsi="Times New Roman" w:cs="Times New Roman"/>
          <w:sz w:val="28"/>
          <w:szCs w:val="28"/>
        </w:rPr>
        <w:t xml:space="preserve"> –</w:t>
      </w:r>
      <w:r w:rsidRPr="008D13A7">
        <w:rPr>
          <w:rFonts w:ascii="Times New Roman" w:hAnsi="Times New Roman" w:cs="Times New Roman"/>
          <w:sz w:val="28"/>
          <w:szCs w:val="28"/>
        </w:rPr>
        <w:t xml:space="preserve"> </w:t>
      </w:r>
      <w:r w:rsidRPr="008D13A7">
        <w:rPr>
          <w:rFonts w:ascii="Times New Roman" w:hAnsi="Times New Roman" w:cs="Times New Roman"/>
          <w:i/>
          <w:sz w:val="28"/>
          <w:szCs w:val="28"/>
        </w:rPr>
        <w:t>r</w:t>
      </w:r>
      <w:r w:rsidRPr="008D13A7">
        <w:rPr>
          <w:rFonts w:ascii="Times New Roman" w:hAnsi="Times New Roman" w:cs="Times New Roman"/>
          <w:sz w:val="28"/>
          <w:szCs w:val="28"/>
        </w:rPr>
        <w:t xml:space="preserve"> =10 мкм; 2 - </w:t>
      </w:r>
      <w:r w:rsidRPr="008D13A7">
        <w:rPr>
          <w:rFonts w:ascii="Times New Roman" w:hAnsi="Times New Roman" w:cs="Times New Roman"/>
          <w:i/>
          <w:sz w:val="28"/>
          <w:szCs w:val="28"/>
        </w:rPr>
        <w:t>r</w:t>
      </w:r>
      <w:r w:rsidRPr="008D13A7">
        <w:rPr>
          <w:rFonts w:ascii="Times New Roman" w:hAnsi="Times New Roman" w:cs="Times New Roman"/>
          <w:sz w:val="28"/>
          <w:szCs w:val="28"/>
        </w:rPr>
        <w:t xml:space="preserve"> =5 мкм; 3 - </w:t>
      </w:r>
      <w:r w:rsidRPr="008D13A7">
        <w:rPr>
          <w:rFonts w:ascii="Times New Roman" w:hAnsi="Times New Roman" w:cs="Times New Roman"/>
          <w:i/>
          <w:sz w:val="28"/>
          <w:szCs w:val="28"/>
        </w:rPr>
        <w:t>r</w:t>
      </w:r>
      <w:r w:rsidRPr="008D13A7">
        <w:rPr>
          <w:rFonts w:ascii="Times New Roman" w:hAnsi="Times New Roman" w:cs="Times New Roman"/>
          <w:sz w:val="28"/>
          <w:szCs w:val="28"/>
        </w:rPr>
        <w:t xml:space="preserve"> =0,5 мкм; </w:t>
      </w:r>
      <w:r w:rsidRPr="008D13A7">
        <w:rPr>
          <w:rFonts w:ascii="Times New Roman" w:hAnsi="Times New Roman" w:cs="Times New Roman"/>
          <w:i/>
          <w:sz w:val="28"/>
          <w:szCs w:val="28"/>
        </w:rPr>
        <w:t>Е=const</w:t>
      </w:r>
      <w:r w:rsidRPr="008D13A7">
        <w:rPr>
          <w:rFonts w:ascii="Times New Roman" w:hAnsi="Times New Roman" w:cs="Times New Roman"/>
          <w:sz w:val="28"/>
          <w:szCs w:val="28"/>
        </w:rPr>
        <w:t xml:space="preserve"> (5,3*10</w:t>
      </w:r>
      <w:r w:rsidRPr="008D13A7">
        <w:rPr>
          <w:rFonts w:ascii="Times New Roman" w:hAnsi="Times New Roman" w:cs="Times New Roman"/>
          <w:sz w:val="28"/>
          <w:szCs w:val="28"/>
          <w:vertAlign w:val="superscript"/>
        </w:rPr>
        <w:t>5</w:t>
      </w:r>
      <w:r w:rsidRPr="008D13A7">
        <w:rPr>
          <w:rFonts w:ascii="Times New Roman" w:hAnsi="Times New Roman" w:cs="Times New Roman"/>
          <w:sz w:val="28"/>
          <w:szCs w:val="28"/>
        </w:rPr>
        <w:t xml:space="preserve"> В/м); </w:t>
      </w:r>
      <w:r w:rsidRPr="008D13A7">
        <w:rPr>
          <w:rFonts w:ascii="Times New Roman" w:hAnsi="Times New Roman" w:cs="Times New Roman"/>
          <w:i/>
          <w:sz w:val="28"/>
          <w:szCs w:val="28"/>
        </w:rPr>
        <w:t>U=const</w:t>
      </w:r>
      <w:r w:rsidRPr="008D13A7">
        <w:rPr>
          <w:rFonts w:ascii="Times New Roman" w:hAnsi="Times New Roman" w:cs="Times New Roman"/>
          <w:sz w:val="28"/>
          <w:szCs w:val="28"/>
        </w:rPr>
        <w:t xml:space="preserve"> (13,3 кВ); </w:t>
      </w:r>
      <w:r w:rsidRPr="008D13A7">
        <w:rPr>
          <w:rFonts w:ascii="Times New Roman" w:hAnsi="Times New Roman" w:cs="Times New Roman"/>
          <w:i/>
          <w:sz w:val="28"/>
          <w:szCs w:val="28"/>
        </w:rPr>
        <w:t>h=const</w:t>
      </w:r>
      <w:r w:rsidRPr="008D13A7">
        <w:rPr>
          <w:rFonts w:ascii="Times New Roman" w:hAnsi="Times New Roman" w:cs="Times New Roman"/>
          <w:sz w:val="28"/>
          <w:szCs w:val="28"/>
        </w:rPr>
        <w:t xml:space="preserve"> (2,5*10</w:t>
      </w:r>
      <w:r w:rsidRPr="008D13A7">
        <w:rPr>
          <w:rFonts w:ascii="Times New Roman" w:hAnsi="Times New Roman" w:cs="Times New Roman"/>
          <w:sz w:val="28"/>
          <w:szCs w:val="28"/>
          <w:vertAlign w:val="superscript"/>
        </w:rPr>
        <w:t>-2</w:t>
      </w:r>
      <w:r w:rsidRPr="008D13A7">
        <w:rPr>
          <w:rFonts w:ascii="Times New Roman" w:hAnsi="Times New Roman" w:cs="Times New Roman"/>
          <w:sz w:val="28"/>
          <w:szCs w:val="28"/>
        </w:rPr>
        <w:t xml:space="preserve"> м); </w:t>
      </w:r>
      <w:r w:rsidRPr="008D13A7">
        <w:rPr>
          <w:rFonts w:ascii="Times New Roman" w:hAnsi="Times New Roman" w:cs="Times New Roman"/>
          <w:i/>
          <w:sz w:val="28"/>
          <w:szCs w:val="28"/>
        </w:rPr>
        <w:t>μ=const</w:t>
      </w:r>
      <w:r w:rsidRPr="008D13A7">
        <w:rPr>
          <w:rFonts w:ascii="Times New Roman" w:hAnsi="Times New Roman" w:cs="Times New Roman"/>
          <w:sz w:val="28"/>
          <w:szCs w:val="28"/>
        </w:rPr>
        <w:t xml:space="preserve"> (40-10</w:t>
      </w:r>
      <w:r w:rsidRPr="008D13A7">
        <w:rPr>
          <w:rFonts w:ascii="Times New Roman" w:hAnsi="Times New Roman" w:cs="Times New Roman"/>
          <w:sz w:val="28"/>
          <w:szCs w:val="28"/>
          <w:vertAlign w:val="superscript"/>
        </w:rPr>
        <w:t>-6</w:t>
      </w:r>
      <w:r w:rsidRPr="008D13A7">
        <w:rPr>
          <w:rFonts w:ascii="Times New Roman" w:hAnsi="Times New Roman" w:cs="Times New Roman"/>
          <w:sz w:val="28"/>
          <w:szCs w:val="28"/>
        </w:rPr>
        <w:t xml:space="preserve"> Па-с)</w:t>
      </w:r>
    </w:p>
    <w:p w:rsidR="00BC7FEA" w:rsidRPr="008D13A7" w:rsidRDefault="00BC7FEA" w:rsidP="00BC7FEA">
      <w:pPr>
        <w:spacing w:after="0" w:line="360" w:lineRule="auto"/>
        <w:ind w:firstLine="709"/>
        <w:jc w:val="both"/>
        <w:rPr>
          <w:rFonts w:ascii="Times New Roman" w:hAnsi="Times New Roman" w:cs="Times New Roman"/>
          <w:sz w:val="28"/>
          <w:szCs w:val="28"/>
        </w:rPr>
      </w:pPr>
      <w:r w:rsidRPr="008D13A7">
        <w:rPr>
          <w:rFonts w:ascii="Times New Roman" w:hAnsi="Times New Roman" w:cs="Times New Roman"/>
          <w:sz w:val="28"/>
          <w:szCs w:val="28"/>
        </w:rPr>
        <w:t>На рис</w:t>
      </w:r>
      <w:r w:rsidR="00787D3C">
        <w:rPr>
          <w:rFonts w:ascii="Times New Roman" w:hAnsi="Times New Roman" w:cs="Times New Roman"/>
          <w:sz w:val="28"/>
          <w:szCs w:val="28"/>
        </w:rPr>
        <w:t>.</w:t>
      </w:r>
      <w:r w:rsidRPr="008D13A7">
        <w:rPr>
          <w:rFonts w:ascii="Times New Roman" w:hAnsi="Times New Roman" w:cs="Times New Roman"/>
          <w:sz w:val="28"/>
          <w:szCs w:val="28"/>
        </w:rPr>
        <w:t xml:space="preserve"> 3.4 зображено залежності </w:t>
      </w:r>
      <w:r w:rsidRPr="008D13A7">
        <w:rPr>
          <w:rFonts w:ascii="Times New Roman" w:hAnsi="Times New Roman" w:cs="Times New Roman"/>
          <w:i/>
          <w:sz w:val="28"/>
          <w:szCs w:val="28"/>
        </w:rPr>
        <w:t xml:space="preserve">η(d) </w:t>
      </w:r>
      <w:r w:rsidRPr="008D13A7">
        <w:rPr>
          <w:rFonts w:ascii="Times New Roman" w:hAnsi="Times New Roman" w:cs="Times New Roman"/>
          <w:sz w:val="28"/>
          <w:szCs w:val="28"/>
        </w:rPr>
        <w:t xml:space="preserve">за різних значень розміру пилових частинок. Видно, що більший розмір частинки </w:t>
      </w:r>
      <w:r w:rsidRPr="008D13A7">
        <w:rPr>
          <w:rFonts w:ascii="Times New Roman" w:hAnsi="Times New Roman" w:cs="Times New Roman"/>
          <w:i/>
          <w:sz w:val="28"/>
          <w:szCs w:val="28"/>
        </w:rPr>
        <w:t>r</w:t>
      </w:r>
      <w:r w:rsidRPr="008D13A7">
        <w:rPr>
          <w:rFonts w:ascii="Times New Roman" w:hAnsi="Times New Roman" w:cs="Times New Roman"/>
          <w:sz w:val="28"/>
          <w:szCs w:val="28"/>
        </w:rPr>
        <w:t xml:space="preserve">, то ефективність </w:t>
      </w:r>
      <w:r w:rsidRPr="008D13A7">
        <w:rPr>
          <w:rFonts w:ascii="Times New Roman" w:hAnsi="Times New Roman" w:cs="Times New Roman"/>
          <w:i/>
          <w:sz w:val="28"/>
          <w:szCs w:val="28"/>
        </w:rPr>
        <w:t>η</w:t>
      </w:r>
      <w:r w:rsidRPr="008D13A7">
        <w:rPr>
          <w:rFonts w:ascii="Times New Roman" w:hAnsi="Times New Roman" w:cs="Times New Roman"/>
          <w:sz w:val="28"/>
          <w:szCs w:val="28"/>
        </w:rPr>
        <w:t xml:space="preserve"> вища, зі зростанням розміру уловлюваних частинок значення </w:t>
      </w:r>
      <w:r w:rsidRPr="008D13A7">
        <w:rPr>
          <w:rFonts w:ascii="Times New Roman" w:hAnsi="Times New Roman" w:cs="Times New Roman"/>
          <w:i/>
          <w:sz w:val="28"/>
          <w:szCs w:val="28"/>
        </w:rPr>
        <w:t>d</w:t>
      </w:r>
      <w:r w:rsidRPr="008D13A7">
        <w:rPr>
          <w:rFonts w:ascii="Times New Roman" w:hAnsi="Times New Roman" w:cs="Times New Roman"/>
          <w:sz w:val="28"/>
          <w:szCs w:val="28"/>
        </w:rPr>
        <w:t>, за якого досягається максимум ефективності, зменшується.</w:t>
      </w:r>
    </w:p>
    <w:p w:rsidR="00BC7FEA" w:rsidRPr="008D13A7" w:rsidRDefault="00BC7FEA" w:rsidP="00BC7FEA">
      <w:pPr>
        <w:spacing w:after="0" w:line="360" w:lineRule="auto"/>
        <w:ind w:firstLine="709"/>
        <w:jc w:val="both"/>
        <w:rPr>
          <w:rFonts w:ascii="Times New Roman" w:hAnsi="Times New Roman" w:cs="Times New Roman"/>
          <w:sz w:val="28"/>
          <w:szCs w:val="28"/>
        </w:rPr>
      </w:pPr>
      <w:r w:rsidRPr="008D13A7">
        <w:rPr>
          <w:rFonts w:ascii="Times New Roman" w:hAnsi="Times New Roman" w:cs="Times New Roman"/>
          <w:sz w:val="28"/>
          <w:szCs w:val="28"/>
        </w:rPr>
        <w:t>Аналіз залежностей, наведених на рисунках 3.1 - 3.4, що відображають динаміку зміни ефективності очищення повітря від пилу в МЕФ залежно від відстані між коронувальними електродами d за різних значень варійованих факторів (E, h, v, r), показав, що за значення</w:t>
      </w:r>
      <w:r>
        <w:rPr>
          <w:rFonts w:ascii="Times New Roman" w:hAnsi="Times New Roman" w:cs="Times New Roman"/>
          <w:sz w:val="28"/>
          <w:szCs w:val="28"/>
        </w:rPr>
        <w:t xml:space="preserve"> </w:t>
      </w:r>
      <w:r w:rsidRPr="008D13A7">
        <w:rPr>
          <w:rFonts w:ascii="Times New Roman" w:hAnsi="Times New Roman" w:cs="Times New Roman"/>
          <w:sz w:val="28"/>
          <w:szCs w:val="28"/>
        </w:rPr>
        <w:t>d = 58...63 мм, досягається максимальне значення ефективності очищення від пилу, у зв'язку з чим, зазначені значення відстані між коронувальними електродами</w:t>
      </w:r>
      <w:r>
        <w:rPr>
          <w:rFonts w:ascii="Times New Roman" w:hAnsi="Times New Roman" w:cs="Times New Roman"/>
          <w:sz w:val="28"/>
          <w:szCs w:val="28"/>
        </w:rPr>
        <w:t xml:space="preserve"> </w:t>
      </w:r>
      <w:r w:rsidRPr="008D13A7">
        <w:rPr>
          <w:rFonts w:ascii="Times New Roman" w:hAnsi="Times New Roman" w:cs="Times New Roman"/>
          <w:sz w:val="28"/>
          <w:szCs w:val="28"/>
        </w:rPr>
        <w:t>електродами d можна вважати оптимальними для МЕФ.</w:t>
      </w:r>
    </w:p>
    <w:p w:rsidR="00BC7FEA" w:rsidRDefault="00BC7FEA" w:rsidP="00BC7FEA">
      <w:pPr>
        <w:spacing w:after="0" w:line="360" w:lineRule="auto"/>
        <w:ind w:firstLine="709"/>
        <w:jc w:val="both"/>
        <w:rPr>
          <w:rFonts w:ascii="Times New Roman" w:hAnsi="Times New Roman" w:cs="Times New Roman"/>
          <w:sz w:val="28"/>
          <w:szCs w:val="28"/>
        </w:rPr>
      </w:pPr>
      <w:r w:rsidRPr="008D13A7">
        <w:rPr>
          <w:rFonts w:ascii="Times New Roman" w:hAnsi="Times New Roman" w:cs="Times New Roman"/>
          <w:sz w:val="28"/>
          <w:szCs w:val="28"/>
        </w:rPr>
        <w:t xml:space="preserve">Для визначення впливу відстані між коронувальними електродами d на значення ефективності очищення від пилу </w:t>
      </w:r>
      <w:r w:rsidRPr="008D13A7">
        <w:rPr>
          <w:rFonts w:ascii="Times New Roman" w:hAnsi="Times New Roman" w:cs="Times New Roman"/>
          <w:i/>
          <w:sz w:val="28"/>
          <w:szCs w:val="28"/>
        </w:rPr>
        <w:t>η</w:t>
      </w:r>
      <w:r w:rsidRPr="008D13A7">
        <w:rPr>
          <w:rFonts w:ascii="Times New Roman" w:hAnsi="Times New Roman" w:cs="Times New Roman"/>
          <w:sz w:val="28"/>
          <w:szCs w:val="28"/>
        </w:rPr>
        <w:t xml:space="preserve"> у цільову функції введемо поправочний коефіцієнт k1, що враховує відстань між коронувальними електродами</w:t>
      </w:r>
      <w:r>
        <w:rPr>
          <w:rFonts w:ascii="Times New Roman" w:hAnsi="Times New Roman" w:cs="Times New Roman"/>
          <w:sz w:val="28"/>
          <w:szCs w:val="28"/>
        </w:rPr>
        <w:t xml:space="preserve"> </w:t>
      </w:r>
      <w:r w:rsidRPr="008D13A7">
        <w:rPr>
          <w:rFonts w:ascii="Times New Roman" w:hAnsi="Times New Roman" w:cs="Times New Roman"/>
          <w:sz w:val="28"/>
          <w:szCs w:val="28"/>
        </w:rPr>
        <w:t>електродами d:</w:t>
      </w:r>
      <w:r>
        <w:rPr>
          <w:rFonts w:ascii="Times New Roman" w:hAnsi="Times New Roman" w:cs="Times New Roman"/>
          <w:sz w:val="28"/>
          <w:szCs w:val="28"/>
        </w:rPr>
        <w:t xml:space="preserve"> </w:t>
      </w:r>
    </w:p>
    <w:p w:rsidR="00BC7FEA" w:rsidRPr="008D13A7" w:rsidRDefault="00BC7FEA" w:rsidP="00BC7FEA">
      <w:pPr>
        <w:spacing w:after="0" w:line="360" w:lineRule="auto"/>
        <w:ind w:firstLine="709"/>
        <w:jc w:val="right"/>
        <w:rPr>
          <w:rFonts w:ascii="Times New Roman" w:hAnsi="Times New Roman" w:cs="Times New Roman"/>
          <w:sz w:val="28"/>
          <w:szCs w:val="28"/>
        </w:rPr>
      </w:pPr>
      <w:r w:rsidRPr="008D13A7">
        <w:rPr>
          <w:rFonts w:ascii="Cambria Math" w:hAnsi="Cambria Math" w:cs="Cambria Math"/>
          <w:sz w:val="28"/>
          <w:szCs w:val="28"/>
        </w:rPr>
        <w:t>𝜂</w:t>
      </w:r>
      <w:r w:rsidRPr="008D13A7">
        <w:rPr>
          <w:rFonts w:ascii="Times New Roman" w:hAnsi="Times New Roman" w:cs="Times New Roman"/>
          <w:sz w:val="28"/>
          <w:szCs w:val="28"/>
        </w:rPr>
        <w:t>(</w:t>
      </w:r>
      <w:r w:rsidRPr="008D13A7">
        <w:rPr>
          <w:rFonts w:ascii="Cambria Math" w:hAnsi="Cambria Math" w:cs="Cambria Math"/>
          <w:sz w:val="28"/>
          <w:szCs w:val="28"/>
        </w:rPr>
        <w:t>𝑤</w:t>
      </w:r>
      <w:r w:rsidRPr="008D13A7">
        <w:rPr>
          <w:rFonts w:ascii="Times New Roman" w:hAnsi="Times New Roman" w:cs="Times New Roman"/>
          <w:sz w:val="28"/>
          <w:szCs w:val="28"/>
        </w:rPr>
        <w:t xml:space="preserve">(Е, </w:t>
      </w:r>
      <w:r w:rsidRPr="008D13A7">
        <w:rPr>
          <w:rFonts w:ascii="Cambria Math" w:hAnsi="Cambria Math" w:cs="Cambria Math"/>
          <w:sz w:val="28"/>
          <w:szCs w:val="28"/>
        </w:rPr>
        <w:t>𝑟</w:t>
      </w:r>
      <w:r w:rsidRPr="008D13A7">
        <w:rPr>
          <w:rFonts w:ascii="Times New Roman" w:hAnsi="Times New Roman" w:cs="Times New Roman"/>
          <w:sz w:val="28"/>
          <w:szCs w:val="28"/>
        </w:rPr>
        <w:t xml:space="preserve">, </w:t>
      </w:r>
      <w:r w:rsidRPr="008D13A7">
        <w:rPr>
          <w:rFonts w:ascii="Cambria Math" w:hAnsi="Cambria Math" w:cs="Cambria Math"/>
          <w:sz w:val="28"/>
          <w:szCs w:val="28"/>
        </w:rPr>
        <w:t>𝜇</w:t>
      </w:r>
      <w:r w:rsidRPr="008D13A7">
        <w:rPr>
          <w:rFonts w:ascii="Times New Roman" w:hAnsi="Times New Roman" w:cs="Times New Roman"/>
          <w:sz w:val="28"/>
          <w:szCs w:val="28"/>
        </w:rPr>
        <w:t xml:space="preserve">), </w:t>
      </w:r>
      <w:r w:rsidRPr="008D13A7">
        <w:rPr>
          <w:rFonts w:ascii="Cambria Math" w:hAnsi="Cambria Math" w:cs="Cambria Math"/>
          <w:sz w:val="28"/>
          <w:szCs w:val="28"/>
        </w:rPr>
        <w:t>𝑙</w:t>
      </w:r>
      <w:r w:rsidRPr="008D13A7">
        <w:rPr>
          <w:rFonts w:ascii="Times New Roman" w:hAnsi="Times New Roman" w:cs="Times New Roman"/>
          <w:sz w:val="28"/>
          <w:szCs w:val="28"/>
        </w:rPr>
        <w:t xml:space="preserve"> (</w:t>
      </w:r>
      <w:r w:rsidRPr="008D13A7">
        <w:rPr>
          <w:rFonts w:ascii="Cambria Math" w:hAnsi="Cambria Math" w:cs="Cambria Math"/>
          <w:sz w:val="28"/>
          <w:szCs w:val="28"/>
        </w:rPr>
        <w:t>𝑅</w:t>
      </w:r>
      <w:r w:rsidRPr="008D13A7">
        <w:rPr>
          <w:rFonts w:ascii="Times New Roman" w:hAnsi="Times New Roman" w:cs="Times New Roman"/>
          <w:sz w:val="28"/>
          <w:szCs w:val="28"/>
        </w:rPr>
        <w:t xml:space="preserve">, </w:t>
      </w:r>
      <w:r w:rsidRPr="008D13A7">
        <w:rPr>
          <w:rFonts w:ascii="Cambria Math" w:hAnsi="Cambria Math" w:cs="Cambria Math"/>
          <w:sz w:val="28"/>
          <w:szCs w:val="28"/>
        </w:rPr>
        <w:t>𝑏</w:t>
      </w:r>
      <w:r w:rsidRPr="008D13A7">
        <w:rPr>
          <w:rFonts w:ascii="Times New Roman" w:hAnsi="Times New Roman" w:cs="Times New Roman"/>
          <w:sz w:val="28"/>
          <w:szCs w:val="28"/>
        </w:rPr>
        <w:t xml:space="preserve">), </w:t>
      </w:r>
      <w:r w:rsidRPr="008D13A7">
        <w:rPr>
          <w:rFonts w:ascii="Cambria Math" w:hAnsi="Cambria Math" w:cs="Cambria Math"/>
          <w:sz w:val="28"/>
          <w:szCs w:val="28"/>
        </w:rPr>
        <w:t>ℎ</w:t>
      </w:r>
      <w:r w:rsidRPr="008D13A7">
        <w:rPr>
          <w:rFonts w:ascii="Times New Roman" w:hAnsi="Times New Roman" w:cs="Times New Roman"/>
          <w:sz w:val="28"/>
          <w:szCs w:val="28"/>
        </w:rPr>
        <w:t xml:space="preserve">, </w:t>
      </w:r>
      <w:r w:rsidRPr="008D13A7">
        <w:rPr>
          <w:rFonts w:ascii="Cambria Math" w:hAnsi="Cambria Math" w:cs="Cambria Math"/>
          <w:sz w:val="28"/>
          <w:szCs w:val="28"/>
        </w:rPr>
        <w:t>𝑣</w:t>
      </w:r>
      <w:r w:rsidRPr="008D13A7">
        <w:rPr>
          <w:rFonts w:ascii="Times New Roman" w:hAnsi="Times New Roman" w:cs="Times New Roman"/>
          <w:sz w:val="28"/>
          <w:szCs w:val="28"/>
        </w:rPr>
        <w:t xml:space="preserve">, </w:t>
      </w:r>
      <w:r w:rsidRPr="008D13A7">
        <w:rPr>
          <w:rFonts w:ascii="Cambria Math" w:hAnsi="Cambria Math" w:cs="Cambria Math"/>
          <w:sz w:val="28"/>
          <w:szCs w:val="28"/>
        </w:rPr>
        <w:t>𝑘</w:t>
      </w:r>
      <w:r w:rsidRPr="008D13A7">
        <w:rPr>
          <w:rFonts w:ascii="Times New Roman" w:hAnsi="Times New Roman" w:cs="Times New Roman"/>
          <w:sz w:val="28"/>
          <w:szCs w:val="28"/>
        </w:rPr>
        <w:t>1(</w:t>
      </w:r>
      <w:r w:rsidRPr="008D13A7">
        <w:rPr>
          <w:rFonts w:ascii="Cambria Math" w:hAnsi="Cambria Math" w:cs="Cambria Math"/>
          <w:sz w:val="28"/>
          <w:szCs w:val="28"/>
        </w:rPr>
        <w:t>𝑑</w:t>
      </w:r>
      <w:r w:rsidRPr="008D13A7">
        <w:rPr>
          <w:rFonts w:ascii="Times New Roman" w:hAnsi="Times New Roman" w:cs="Times New Roman"/>
          <w:sz w:val="28"/>
          <w:szCs w:val="28"/>
        </w:rPr>
        <w:t xml:space="preserve">)) → </w:t>
      </w:r>
      <w:r w:rsidRPr="008D13A7">
        <w:rPr>
          <w:rFonts w:ascii="Cambria Math" w:hAnsi="Cambria Math" w:cs="Cambria Math"/>
          <w:sz w:val="28"/>
          <w:szCs w:val="28"/>
        </w:rPr>
        <w:t>𝑚𝑎𝑥</w:t>
      </w:r>
      <w:r w:rsidRPr="008D13A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D13A7">
        <w:rPr>
          <w:rFonts w:ascii="Times New Roman" w:hAnsi="Times New Roman" w:cs="Times New Roman"/>
          <w:sz w:val="28"/>
          <w:szCs w:val="28"/>
        </w:rPr>
        <w:t>(3.1)</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8D13A7">
        <w:rPr>
          <w:rFonts w:ascii="Times New Roman" w:hAnsi="Times New Roman" w:cs="Times New Roman"/>
          <w:sz w:val="28"/>
          <w:szCs w:val="28"/>
        </w:rPr>
        <w:t xml:space="preserve">На </w:t>
      </w:r>
      <w:r>
        <w:rPr>
          <w:rFonts w:ascii="Times New Roman" w:hAnsi="Times New Roman" w:cs="Times New Roman"/>
          <w:sz w:val="28"/>
          <w:szCs w:val="28"/>
        </w:rPr>
        <w:t>рисунку</w:t>
      </w:r>
      <w:r w:rsidRPr="008D13A7">
        <w:rPr>
          <w:rFonts w:ascii="Times New Roman" w:hAnsi="Times New Roman" w:cs="Times New Roman"/>
          <w:sz w:val="28"/>
          <w:szCs w:val="28"/>
        </w:rPr>
        <w:t xml:space="preserve"> зображено графік залежності </w:t>
      </w:r>
      <w:r w:rsidRPr="004F7158">
        <w:rPr>
          <w:rFonts w:ascii="Times New Roman" w:hAnsi="Times New Roman" w:cs="Times New Roman"/>
          <w:i/>
          <w:sz w:val="28"/>
          <w:szCs w:val="28"/>
        </w:rPr>
        <w:t>k1</w:t>
      </w:r>
      <w:r w:rsidRPr="008D13A7">
        <w:rPr>
          <w:rFonts w:ascii="Times New Roman" w:hAnsi="Times New Roman" w:cs="Times New Roman"/>
          <w:sz w:val="28"/>
          <w:szCs w:val="28"/>
        </w:rPr>
        <w:t xml:space="preserve"> від відстані між коронувальними електродами </w:t>
      </w:r>
      <w:r w:rsidRPr="004F7158">
        <w:rPr>
          <w:rFonts w:ascii="Times New Roman" w:hAnsi="Times New Roman" w:cs="Times New Roman"/>
          <w:i/>
          <w:sz w:val="28"/>
          <w:szCs w:val="28"/>
        </w:rPr>
        <w:t>d</w:t>
      </w:r>
      <w:r w:rsidRPr="008D13A7">
        <w:rPr>
          <w:rFonts w:ascii="Times New Roman" w:hAnsi="Times New Roman" w:cs="Times New Roman"/>
          <w:sz w:val="28"/>
          <w:szCs w:val="28"/>
        </w:rPr>
        <w:t xml:space="preserve"> за значень основних рівнів чинників, що </w:t>
      </w:r>
      <w:r w:rsidRPr="008D13A7">
        <w:rPr>
          <w:rFonts w:ascii="Times New Roman" w:hAnsi="Times New Roman" w:cs="Times New Roman"/>
          <w:sz w:val="28"/>
          <w:szCs w:val="28"/>
        </w:rPr>
        <w:lastRenderedPageBreak/>
        <w:t>характеризують конструкцію та режими роботи МЕФ і характеризують повітряне середовище.</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4933950" cy="2286000"/>
            <wp:effectExtent l="0" t="0" r="0" b="0"/>
            <wp:docPr id="1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933950" cy="2286000"/>
                    </a:xfrm>
                    <a:prstGeom prst="rect">
                      <a:avLst/>
                    </a:prstGeom>
                  </pic:spPr>
                </pic:pic>
              </a:graphicData>
            </a:graphic>
          </wp:inline>
        </w:drawing>
      </w:r>
    </w:p>
    <w:p w:rsidR="00BC7FEA" w:rsidRPr="00A9234D" w:rsidRDefault="00BC7FEA" w:rsidP="00BC7FEA">
      <w:pPr>
        <w:spacing w:after="0" w:line="360" w:lineRule="auto"/>
        <w:jc w:val="center"/>
        <w:rPr>
          <w:rFonts w:ascii="Times New Roman" w:hAnsi="Times New Roman" w:cs="Times New Roman"/>
          <w:sz w:val="28"/>
          <w:szCs w:val="28"/>
        </w:rPr>
      </w:pPr>
      <w:r w:rsidRPr="00A9234D">
        <w:rPr>
          <w:rFonts w:ascii="Times New Roman" w:hAnsi="Times New Roman" w:cs="Times New Roman"/>
          <w:sz w:val="28"/>
          <w:szCs w:val="28"/>
        </w:rPr>
        <w:t>Е=5,3*105 В/м (U =13,3 кВ</w:t>
      </w:r>
      <w:r w:rsidRPr="00A9234D">
        <w:rPr>
          <w:rFonts w:ascii="Times New Roman" w:hAnsi="Times New Roman" w:cs="Times New Roman"/>
          <w:i/>
          <w:sz w:val="28"/>
          <w:szCs w:val="28"/>
        </w:rPr>
        <w:t>); h=const</w:t>
      </w:r>
      <w:r w:rsidRPr="00A9234D">
        <w:rPr>
          <w:rFonts w:ascii="Times New Roman" w:hAnsi="Times New Roman" w:cs="Times New Roman"/>
          <w:sz w:val="28"/>
          <w:szCs w:val="28"/>
        </w:rPr>
        <w:t xml:space="preserve"> (2,5*10</w:t>
      </w:r>
      <w:r w:rsidRPr="00A9234D">
        <w:rPr>
          <w:rFonts w:ascii="Times New Roman" w:hAnsi="Times New Roman" w:cs="Times New Roman"/>
          <w:sz w:val="28"/>
          <w:szCs w:val="28"/>
          <w:vertAlign w:val="superscript"/>
        </w:rPr>
        <w:t>-2</w:t>
      </w:r>
      <w:r w:rsidRPr="00A9234D">
        <w:rPr>
          <w:rFonts w:ascii="Times New Roman" w:hAnsi="Times New Roman" w:cs="Times New Roman"/>
          <w:sz w:val="28"/>
          <w:szCs w:val="28"/>
        </w:rPr>
        <w:t xml:space="preserve"> м); </w:t>
      </w:r>
      <w:r w:rsidRPr="00A9234D">
        <w:rPr>
          <w:rFonts w:ascii="Times New Roman" w:hAnsi="Times New Roman" w:cs="Times New Roman"/>
          <w:i/>
          <w:sz w:val="28"/>
          <w:szCs w:val="28"/>
        </w:rPr>
        <w:t>v=const</w:t>
      </w:r>
      <w:r w:rsidRPr="00A9234D">
        <w:rPr>
          <w:rFonts w:ascii="Times New Roman" w:hAnsi="Times New Roman" w:cs="Times New Roman"/>
          <w:sz w:val="28"/>
          <w:szCs w:val="28"/>
        </w:rPr>
        <w:t xml:space="preserve"> (2 м/с</w:t>
      </w:r>
      <w:r w:rsidRPr="00A9234D">
        <w:rPr>
          <w:rFonts w:ascii="Times New Roman" w:hAnsi="Times New Roman" w:cs="Times New Roman"/>
          <w:i/>
          <w:sz w:val="28"/>
          <w:szCs w:val="28"/>
        </w:rPr>
        <w:t>); μ=const</w:t>
      </w:r>
      <w:r w:rsidRPr="00A9234D">
        <w:rPr>
          <w:rFonts w:ascii="Times New Roman" w:hAnsi="Times New Roman" w:cs="Times New Roman"/>
          <w:sz w:val="28"/>
          <w:szCs w:val="28"/>
        </w:rPr>
        <w:t xml:space="preserve"> (40-10</w:t>
      </w:r>
      <w:r w:rsidRPr="00A9234D">
        <w:rPr>
          <w:rFonts w:ascii="Times New Roman" w:hAnsi="Times New Roman" w:cs="Times New Roman"/>
          <w:sz w:val="28"/>
          <w:szCs w:val="28"/>
          <w:vertAlign w:val="superscript"/>
        </w:rPr>
        <w:t>-6</w:t>
      </w:r>
      <w:r w:rsidRPr="00A9234D">
        <w:rPr>
          <w:rFonts w:ascii="Times New Roman" w:hAnsi="Times New Roman" w:cs="Times New Roman"/>
          <w:sz w:val="28"/>
          <w:szCs w:val="28"/>
        </w:rPr>
        <w:t xml:space="preserve"> Па-с</w:t>
      </w:r>
      <w:r w:rsidRPr="00A9234D">
        <w:rPr>
          <w:rFonts w:ascii="Times New Roman" w:hAnsi="Times New Roman" w:cs="Times New Roman"/>
          <w:i/>
          <w:sz w:val="28"/>
          <w:szCs w:val="28"/>
        </w:rPr>
        <w:t>); r=const</w:t>
      </w:r>
      <w:r w:rsidRPr="00A9234D">
        <w:rPr>
          <w:rFonts w:ascii="Times New Roman" w:hAnsi="Times New Roman" w:cs="Times New Roman"/>
          <w:sz w:val="28"/>
          <w:szCs w:val="28"/>
        </w:rPr>
        <w:t xml:space="preserve"> (5-10</w:t>
      </w:r>
      <w:r w:rsidRPr="00A9234D">
        <w:rPr>
          <w:rFonts w:ascii="Times New Roman" w:hAnsi="Times New Roman" w:cs="Times New Roman"/>
          <w:sz w:val="28"/>
          <w:szCs w:val="28"/>
          <w:vertAlign w:val="superscript"/>
        </w:rPr>
        <w:t>-6</w:t>
      </w:r>
      <w:r w:rsidRPr="00A9234D">
        <w:rPr>
          <w:rFonts w:ascii="Times New Roman" w:hAnsi="Times New Roman" w:cs="Times New Roman"/>
          <w:sz w:val="28"/>
          <w:szCs w:val="28"/>
        </w:rPr>
        <w:t xml:space="preserve"> м)</w:t>
      </w:r>
    </w:p>
    <w:p w:rsidR="00BC7FEA" w:rsidRPr="00A9234D" w:rsidRDefault="00787D3C" w:rsidP="00BC7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3.5.</w:t>
      </w:r>
      <w:r w:rsidR="00BC7FEA" w:rsidRPr="00A9234D">
        <w:rPr>
          <w:rFonts w:ascii="Times New Roman" w:hAnsi="Times New Roman" w:cs="Times New Roman"/>
          <w:sz w:val="28"/>
          <w:szCs w:val="28"/>
        </w:rPr>
        <w:t xml:space="preserve"> Залежність коефіцієнта k1 від відстані між коронуючими електродами d</w:t>
      </w:r>
      <w:r w:rsidR="00BC7FEA">
        <w:rPr>
          <w:rFonts w:ascii="Times New Roman" w:hAnsi="Times New Roman" w:cs="Times New Roman"/>
          <w:sz w:val="28"/>
          <w:szCs w:val="28"/>
        </w:rPr>
        <w:t xml:space="preserve"> </w:t>
      </w:r>
      <w:r w:rsidR="00BC7FEA" w:rsidRPr="00A9234D">
        <w:rPr>
          <w:rFonts w:ascii="Times New Roman" w:hAnsi="Times New Roman" w:cs="Times New Roman"/>
          <w:sz w:val="28"/>
          <w:szCs w:val="28"/>
        </w:rPr>
        <w:t>З огляду на проведені дослідження, цільова функція набуде вигляду:</w:t>
      </w:r>
    </w:p>
    <w:p w:rsidR="00BC7FEA" w:rsidRPr="00847BE3" w:rsidRDefault="00BC7FEA" w:rsidP="00BC7FEA">
      <w:pPr>
        <w:spacing w:after="0" w:line="360" w:lineRule="auto"/>
        <w:ind w:firstLine="709"/>
        <w:jc w:val="right"/>
        <w:rPr>
          <w:rFonts w:ascii="Times New Roman" w:hAnsi="Times New Roman" w:cs="Times New Roman"/>
          <w:sz w:val="28"/>
          <w:szCs w:val="28"/>
        </w:rPr>
      </w:pPr>
      <w:r w:rsidRPr="00A9234D">
        <w:rPr>
          <w:rFonts w:ascii="Cambria Math" w:hAnsi="Cambria Math" w:cs="Cambria Math"/>
          <w:sz w:val="28"/>
          <w:szCs w:val="28"/>
        </w:rPr>
        <w:t>𝜂</w:t>
      </w:r>
      <w:r w:rsidRPr="00A9234D">
        <w:rPr>
          <w:rFonts w:ascii="Times New Roman" w:hAnsi="Times New Roman" w:cs="Times New Roman"/>
          <w:sz w:val="28"/>
          <w:szCs w:val="28"/>
        </w:rPr>
        <w:t xml:space="preserve"> = (1 - е(-</w:t>
      </w:r>
      <w:r>
        <w:rPr>
          <w:rFonts w:ascii="Times New Roman" w:hAnsi="Times New Roman" w:cs="Times New Roman"/>
          <w:sz w:val="28"/>
          <w:szCs w:val="28"/>
        </w:rPr>
        <w:t xml:space="preserve"> </w:t>
      </w:r>
      <w:r w:rsidRPr="00A9234D">
        <w:rPr>
          <w:rFonts w:ascii="Cambria Math" w:hAnsi="Cambria Math" w:cs="Cambria Math"/>
          <w:sz w:val="28"/>
          <w:szCs w:val="28"/>
        </w:rPr>
        <w:t>𝑤𝑙</w:t>
      </w:r>
      <w:r>
        <w:rPr>
          <w:rFonts w:ascii="Cambria Math" w:hAnsi="Cambria Math" w:cs="Cambria Math"/>
          <w:sz w:val="28"/>
          <w:szCs w:val="28"/>
        </w:rPr>
        <w:t>/</w:t>
      </w:r>
      <w:r w:rsidRPr="00A9234D">
        <w:rPr>
          <w:rFonts w:ascii="Cambria Math" w:hAnsi="Cambria Math" w:cs="Cambria Math"/>
          <w:sz w:val="28"/>
          <w:szCs w:val="28"/>
        </w:rPr>
        <w:t>ℎ𝑣</w:t>
      </w:r>
      <w:r>
        <w:rPr>
          <w:rFonts w:ascii="Cambria Math" w:hAnsi="Cambria Math" w:cs="Cambria Math"/>
          <w:sz w:val="28"/>
          <w:szCs w:val="28"/>
        </w:rPr>
        <w:t xml:space="preserve"> </w:t>
      </w:r>
      <w:r w:rsidRPr="00A9234D">
        <w:rPr>
          <w:rFonts w:ascii="Times New Roman" w:hAnsi="Times New Roman" w:cs="Times New Roman"/>
          <w:sz w:val="28"/>
          <w:szCs w:val="28"/>
        </w:rPr>
        <w:t xml:space="preserve">)) ∙ </w:t>
      </w:r>
      <w:r w:rsidRPr="00A9234D">
        <w:rPr>
          <w:rFonts w:ascii="Cambria Math" w:hAnsi="Cambria Math" w:cs="Cambria Math"/>
          <w:sz w:val="28"/>
          <w:szCs w:val="28"/>
        </w:rPr>
        <w:t>𝑘</w:t>
      </w:r>
      <w:r w:rsidRPr="00A9234D">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A9234D">
        <w:rPr>
          <w:rFonts w:ascii="Times New Roman" w:hAnsi="Times New Roman" w:cs="Times New Roman"/>
          <w:sz w:val="28"/>
          <w:szCs w:val="28"/>
        </w:rPr>
        <w:t>(</w:t>
      </w:r>
      <w:r>
        <w:rPr>
          <w:rFonts w:ascii="Times New Roman" w:hAnsi="Times New Roman" w:cs="Times New Roman"/>
          <w:sz w:val="28"/>
          <w:szCs w:val="28"/>
        </w:rPr>
        <w:t>3</w:t>
      </w:r>
      <w:r w:rsidRPr="00A9234D">
        <w:rPr>
          <w:rFonts w:ascii="Times New Roman" w:hAnsi="Times New Roman" w:cs="Times New Roman"/>
          <w:sz w:val="28"/>
          <w:szCs w:val="28"/>
        </w:rPr>
        <w:t>.</w:t>
      </w:r>
      <w:r>
        <w:rPr>
          <w:rFonts w:ascii="Times New Roman" w:hAnsi="Times New Roman" w:cs="Times New Roman"/>
          <w:sz w:val="28"/>
          <w:szCs w:val="28"/>
        </w:rPr>
        <w:t>2</w:t>
      </w:r>
      <w:r w:rsidRPr="00A9234D">
        <w:rPr>
          <w:rFonts w:ascii="Times New Roman" w:hAnsi="Times New Roman" w:cs="Times New Roman"/>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або</w:t>
      </w:r>
    </w:p>
    <w:p w:rsidR="00BC7FEA"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5199322" cy="1733107"/>
            <wp:effectExtent l="0" t="0" r="1905" b="635"/>
            <wp:docPr id="1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199322" cy="1733107"/>
                    </a:xfrm>
                    <a:prstGeom prst="rect">
                      <a:avLst/>
                    </a:prstGeom>
                  </pic:spPr>
                </pic:pic>
              </a:graphicData>
            </a:graphic>
          </wp:inline>
        </w:drawing>
      </w:r>
    </w:p>
    <w:p w:rsidR="0016527E" w:rsidRPr="00AD795A" w:rsidRDefault="0016527E" w:rsidP="0016527E">
      <w:pPr>
        <w:spacing w:after="0" w:line="360" w:lineRule="auto"/>
        <w:ind w:firstLine="709"/>
        <w:jc w:val="both"/>
        <w:rPr>
          <w:rFonts w:ascii="Times New Roman" w:hAnsi="Times New Roman" w:cs="Times New Roman"/>
          <w:sz w:val="28"/>
          <w:szCs w:val="28"/>
        </w:rPr>
      </w:pPr>
      <w:r w:rsidRPr="00AD795A">
        <w:rPr>
          <w:rFonts w:ascii="Times New Roman" w:hAnsi="Times New Roman" w:cs="Times New Roman"/>
          <w:sz w:val="28"/>
          <w:szCs w:val="28"/>
        </w:rPr>
        <w:t>Із графіків, зображених на рис</w:t>
      </w:r>
      <w:r>
        <w:rPr>
          <w:rFonts w:ascii="Times New Roman" w:hAnsi="Times New Roman" w:cs="Times New Roman"/>
          <w:sz w:val="28"/>
          <w:szCs w:val="28"/>
        </w:rPr>
        <w:t>.</w:t>
      </w:r>
      <w:r w:rsidRPr="00AD795A">
        <w:rPr>
          <w:rFonts w:ascii="Times New Roman" w:hAnsi="Times New Roman" w:cs="Times New Roman"/>
          <w:sz w:val="28"/>
          <w:szCs w:val="28"/>
        </w:rPr>
        <w:t xml:space="preserve"> 3.6 видно, що врахування значення відстані між коронувальними електродами d суттєво впливає на розрахунок ефективності МЕФ η від пилу. Аналіз графіків 2 і 3 показує збіжність результатів теоретичних і експериментальних досліджень щодо впливу відстані між коронувальними електродами d на ефективність очищення МЕФ η від пилу.</w:t>
      </w:r>
    </w:p>
    <w:p w:rsidR="0016527E" w:rsidRPr="00847BE3" w:rsidRDefault="0016527E" w:rsidP="0016527E">
      <w:pPr>
        <w:spacing w:after="0" w:line="360" w:lineRule="auto"/>
        <w:ind w:firstLine="709"/>
        <w:jc w:val="both"/>
        <w:rPr>
          <w:rFonts w:ascii="Times New Roman" w:hAnsi="Times New Roman" w:cs="Times New Roman"/>
          <w:sz w:val="28"/>
          <w:szCs w:val="28"/>
        </w:rPr>
      </w:pP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791075" cy="2562225"/>
            <wp:effectExtent l="0" t="0" r="9525" b="9525"/>
            <wp:docPr id="1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791075" cy="2562225"/>
                    </a:xfrm>
                    <a:prstGeom prst="rect">
                      <a:avLst/>
                    </a:prstGeom>
                  </pic:spPr>
                </pic:pic>
              </a:graphicData>
            </a:graphic>
          </wp:inline>
        </w:drawing>
      </w:r>
    </w:p>
    <w:p w:rsidR="00787D3C" w:rsidRPr="00AD795A"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3.6.</w:t>
      </w:r>
      <w:r w:rsidR="00BC7FEA" w:rsidRPr="00AD795A">
        <w:rPr>
          <w:rFonts w:ascii="Times New Roman" w:hAnsi="Times New Roman" w:cs="Times New Roman"/>
          <w:sz w:val="28"/>
          <w:szCs w:val="28"/>
        </w:rPr>
        <w:t xml:space="preserve"> Залежності ефективності електрофільтра η від відстані між коронувальними електродами </w:t>
      </w:r>
      <w:r w:rsidR="00BC7FEA" w:rsidRPr="00AD795A">
        <w:rPr>
          <w:rFonts w:ascii="Times New Roman" w:hAnsi="Times New Roman" w:cs="Times New Roman"/>
          <w:i/>
          <w:sz w:val="28"/>
          <w:szCs w:val="28"/>
        </w:rPr>
        <w:t>d</w:t>
      </w:r>
      <w:r w:rsidR="00BC7FEA" w:rsidRPr="00AD795A">
        <w:rPr>
          <w:rFonts w:ascii="Times New Roman" w:hAnsi="Times New Roman" w:cs="Times New Roman"/>
          <w:sz w:val="28"/>
          <w:szCs w:val="28"/>
        </w:rPr>
        <w:t xml:space="preserve"> за формулою Дейча, за уточненою формулою та отримана експериментальним шляхом</w:t>
      </w:r>
      <w:r>
        <w:rPr>
          <w:rFonts w:ascii="Times New Roman" w:hAnsi="Times New Roman" w:cs="Times New Roman"/>
          <w:sz w:val="28"/>
          <w:szCs w:val="28"/>
        </w:rPr>
        <w:t xml:space="preserve">: </w:t>
      </w:r>
      <w:r w:rsidRPr="00AD795A">
        <w:rPr>
          <w:rFonts w:ascii="Times New Roman" w:hAnsi="Times New Roman" w:cs="Times New Roman"/>
          <w:sz w:val="28"/>
          <w:szCs w:val="28"/>
        </w:rPr>
        <w:t xml:space="preserve">1 </w:t>
      </w:r>
      <w:r>
        <w:rPr>
          <w:rFonts w:ascii="Times New Roman" w:hAnsi="Times New Roman" w:cs="Times New Roman"/>
          <w:sz w:val="28"/>
          <w:szCs w:val="28"/>
        </w:rPr>
        <w:t>–</w:t>
      </w:r>
      <w:r w:rsidRPr="00AD795A">
        <w:rPr>
          <w:rFonts w:ascii="Times New Roman" w:hAnsi="Times New Roman" w:cs="Times New Roman"/>
          <w:sz w:val="28"/>
          <w:szCs w:val="28"/>
        </w:rPr>
        <w:t xml:space="preserve"> графік ефективності МЕФ (без урахування впливу відстані між коронувальними електродами d) отриманий за формулою Дейча (3); 2 </w:t>
      </w:r>
      <w:r>
        <w:rPr>
          <w:rFonts w:ascii="Times New Roman" w:hAnsi="Times New Roman" w:cs="Times New Roman"/>
          <w:sz w:val="28"/>
          <w:szCs w:val="28"/>
        </w:rPr>
        <w:t>–</w:t>
      </w:r>
      <w:r w:rsidRPr="00AD795A">
        <w:rPr>
          <w:rFonts w:ascii="Times New Roman" w:hAnsi="Times New Roman" w:cs="Times New Roman"/>
          <w:sz w:val="28"/>
          <w:szCs w:val="28"/>
        </w:rPr>
        <w:t xml:space="preserve"> </w:t>
      </w:r>
      <w:r>
        <w:rPr>
          <w:rFonts w:ascii="Times New Roman" w:hAnsi="Times New Roman" w:cs="Times New Roman"/>
          <w:sz w:val="28"/>
          <w:szCs w:val="28"/>
        </w:rPr>
        <w:t>гр</w:t>
      </w:r>
      <w:r w:rsidRPr="00AD795A">
        <w:rPr>
          <w:rFonts w:ascii="Times New Roman" w:hAnsi="Times New Roman" w:cs="Times New Roman"/>
          <w:sz w:val="28"/>
          <w:szCs w:val="28"/>
        </w:rPr>
        <w:t xml:space="preserve">афік ефективності МЕФ отриманий експериментальним шляхом (з урахуванням впливу відстані між коронувальними електродами d); 3 </w:t>
      </w:r>
      <w:r>
        <w:rPr>
          <w:rFonts w:ascii="Times New Roman" w:hAnsi="Times New Roman" w:cs="Times New Roman"/>
          <w:sz w:val="28"/>
          <w:szCs w:val="28"/>
        </w:rPr>
        <w:t>–</w:t>
      </w:r>
      <w:r w:rsidRPr="00AD795A">
        <w:rPr>
          <w:rFonts w:ascii="Times New Roman" w:hAnsi="Times New Roman" w:cs="Times New Roman"/>
          <w:sz w:val="28"/>
          <w:szCs w:val="28"/>
        </w:rPr>
        <w:t xml:space="preserve"> графік ефективності</w:t>
      </w:r>
      <w:r>
        <w:rPr>
          <w:rFonts w:ascii="Times New Roman" w:hAnsi="Times New Roman" w:cs="Times New Roman"/>
          <w:sz w:val="28"/>
          <w:szCs w:val="28"/>
        </w:rPr>
        <w:t xml:space="preserve"> </w:t>
      </w:r>
      <w:r w:rsidRPr="00AD795A">
        <w:rPr>
          <w:rFonts w:ascii="Times New Roman" w:hAnsi="Times New Roman" w:cs="Times New Roman"/>
          <w:sz w:val="28"/>
          <w:szCs w:val="28"/>
        </w:rPr>
        <w:t>МЕФ (з урахуванням впливу відстані між коронувальними електродами d) отриманий за формулою</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AD795A">
        <w:rPr>
          <w:rFonts w:ascii="Times New Roman" w:hAnsi="Times New Roman" w:cs="Times New Roman"/>
          <w:sz w:val="28"/>
          <w:szCs w:val="28"/>
        </w:rPr>
        <w:t>Результати проведеного дослідження показують, що адекватність теоретичних значень, отриманих на моделі, та експериментальних значень можна вважати задовільною, оскільки значення критеріїв Стьюдента і</w:t>
      </w:r>
      <w:r>
        <w:rPr>
          <w:rFonts w:ascii="Times New Roman" w:hAnsi="Times New Roman" w:cs="Times New Roman"/>
          <w:sz w:val="28"/>
          <w:szCs w:val="28"/>
        </w:rPr>
        <w:t xml:space="preserve"> </w:t>
      </w:r>
      <w:r w:rsidRPr="00AD795A">
        <w:rPr>
          <w:rFonts w:ascii="Times New Roman" w:hAnsi="Times New Roman" w:cs="Times New Roman"/>
          <w:sz w:val="28"/>
          <w:szCs w:val="28"/>
        </w:rPr>
        <w:t>Фішера не перевищують табличних значень, а коефіцієнт кореляції показує зв'язок тісний між порівнюваними результатами.</w:t>
      </w:r>
    </w:p>
    <w:p w:rsidR="00BC7FEA" w:rsidRPr="00B2452B" w:rsidRDefault="00BC7FEA" w:rsidP="00BC7FEA">
      <w:pPr>
        <w:spacing w:after="0" w:line="360" w:lineRule="auto"/>
        <w:ind w:firstLine="709"/>
        <w:jc w:val="both"/>
        <w:rPr>
          <w:rFonts w:ascii="Times New Roman" w:hAnsi="Times New Roman" w:cs="Times New Roman"/>
          <w:sz w:val="28"/>
          <w:szCs w:val="28"/>
        </w:rPr>
      </w:pPr>
      <w:r w:rsidRPr="00B2452B">
        <w:rPr>
          <w:rFonts w:ascii="Times New Roman" w:hAnsi="Times New Roman" w:cs="Times New Roman"/>
          <w:sz w:val="28"/>
          <w:szCs w:val="28"/>
        </w:rPr>
        <w:t>На основі аналізу поверхонь розподілу пилу у верстаті обрано площини А-А та В-В для побудови залежностей поточної концентрації пилу від часу та відстані від точки генерації.</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B2452B">
        <w:rPr>
          <w:rFonts w:ascii="Times New Roman" w:hAnsi="Times New Roman" w:cs="Times New Roman"/>
          <w:sz w:val="28"/>
          <w:szCs w:val="28"/>
        </w:rPr>
        <w:t xml:space="preserve">З </w:t>
      </w:r>
      <w:r>
        <w:rPr>
          <w:rFonts w:ascii="Times New Roman" w:hAnsi="Times New Roman" w:cs="Times New Roman"/>
          <w:sz w:val="28"/>
          <w:szCs w:val="28"/>
        </w:rPr>
        <w:t>рисунків</w:t>
      </w:r>
      <w:r w:rsidRPr="00B2452B">
        <w:rPr>
          <w:rFonts w:ascii="Times New Roman" w:hAnsi="Times New Roman" w:cs="Times New Roman"/>
          <w:sz w:val="28"/>
          <w:szCs w:val="28"/>
        </w:rPr>
        <w:t xml:space="preserve"> видно, що значення максимальної</w:t>
      </w:r>
      <w:r>
        <w:rPr>
          <w:rFonts w:ascii="Times New Roman" w:hAnsi="Times New Roman" w:cs="Times New Roman"/>
          <w:sz w:val="28"/>
          <w:szCs w:val="28"/>
        </w:rPr>
        <w:t xml:space="preserve"> </w:t>
      </w:r>
      <w:r w:rsidRPr="00B2452B">
        <w:rPr>
          <w:rFonts w:ascii="Times New Roman" w:hAnsi="Times New Roman" w:cs="Times New Roman"/>
          <w:sz w:val="28"/>
          <w:szCs w:val="28"/>
        </w:rPr>
        <w:t>концентрації пилу досягається в безпосередній близькості до джерела генерації пилу (труба подачі корму), що зменшується зі збільшенням часу та відстані від джерела генерації пилу і досягає ГДК за умови вимкненої системи ЛЗВОС через 450-500 с і при ввімкненій системі ЛЗВОС</w:t>
      </w:r>
      <w:r>
        <w:rPr>
          <w:rFonts w:ascii="Times New Roman" w:hAnsi="Times New Roman" w:cs="Times New Roman"/>
          <w:sz w:val="28"/>
          <w:szCs w:val="28"/>
        </w:rPr>
        <w:t xml:space="preserve"> </w:t>
      </w:r>
      <w:r w:rsidRPr="00B2452B">
        <w:rPr>
          <w:rFonts w:ascii="Times New Roman" w:hAnsi="Times New Roman" w:cs="Times New Roman"/>
          <w:sz w:val="28"/>
          <w:szCs w:val="28"/>
        </w:rPr>
        <w:t>через 60 - 80 с.</w:t>
      </w:r>
    </w:p>
    <w:p w:rsidR="00BC7FEA" w:rsidRPr="00847BE3" w:rsidRDefault="00BC7FEA" w:rsidP="00BC7FE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707330" cy="2353365"/>
            <wp:effectExtent l="19050" t="0" r="0" b="0"/>
            <wp:docPr id="170" name="Рисунок 17"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S\Desktop\Новый точечный рисунок.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1946" cy="2355673"/>
                    </a:xfrm>
                    <a:prstGeom prst="rect">
                      <a:avLst/>
                    </a:prstGeom>
                    <a:noFill/>
                    <a:ln>
                      <a:noFill/>
                    </a:ln>
                  </pic:spPr>
                </pic:pic>
              </a:graphicData>
            </a:graphic>
          </wp:inline>
        </w:drawing>
      </w:r>
    </w:p>
    <w:p w:rsidR="00BC7FEA" w:rsidRPr="00D156A5"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3.7.</w:t>
      </w:r>
      <w:r w:rsidR="00BC7FEA" w:rsidRPr="00D156A5">
        <w:rPr>
          <w:rFonts w:ascii="Times New Roman" w:hAnsi="Times New Roman" w:cs="Times New Roman"/>
          <w:sz w:val="28"/>
          <w:szCs w:val="28"/>
        </w:rPr>
        <w:t xml:space="preserve"> Розташування площин А-А і В-В у моделі верстата</w:t>
      </w:r>
      <w:r>
        <w:rPr>
          <w:rFonts w:ascii="Times New Roman" w:hAnsi="Times New Roman" w:cs="Times New Roman"/>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D156A5">
        <w:rPr>
          <w:rFonts w:ascii="Times New Roman" w:hAnsi="Times New Roman" w:cs="Times New Roman"/>
          <w:sz w:val="28"/>
          <w:szCs w:val="28"/>
        </w:rPr>
        <w:t>Залежність поточної концентрації пилу в повітряному середовищі приміщення від часу та від відстані від джерела пилу в приміщенні очевидна. Однак, яку роль відіграє кожен із перелічених вище факторів у цій залежності без математичного опрацювання оцінити складно, тому було проведено планування експерименту, що дає змогу за результатами експериментальних досліджень побудувати рівняння регресії, що дає змогу з достатнім</w:t>
      </w:r>
      <w:r>
        <w:rPr>
          <w:rFonts w:ascii="Times New Roman" w:hAnsi="Times New Roman" w:cs="Times New Roman"/>
          <w:sz w:val="28"/>
          <w:szCs w:val="28"/>
        </w:rPr>
        <w:t xml:space="preserve"> </w:t>
      </w:r>
      <w:r w:rsidRPr="00D156A5">
        <w:rPr>
          <w:rFonts w:ascii="Times New Roman" w:hAnsi="Times New Roman" w:cs="Times New Roman"/>
          <w:sz w:val="28"/>
          <w:szCs w:val="28"/>
        </w:rPr>
        <w:t>ступенем точності описати цю залежність.</w:t>
      </w:r>
    </w:p>
    <w:p w:rsidR="00BC7FEA" w:rsidRPr="00847BE3" w:rsidRDefault="00BC7FEA" w:rsidP="00BC7FE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848986" cy="3526880"/>
            <wp:effectExtent l="0" t="0" r="0" b="0"/>
            <wp:docPr id="171" name="Рисунок 18"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S\Desktop\Новый точечный рисунок.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9110" cy="3526994"/>
                    </a:xfrm>
                    <a:prstGeom prst="rect">
                      <a:avLst/>
                    </a:prstGeom>
                    <a:noFill/>
                    <a:ln>
                      <a:noFill/>
                    </a:ln>
                  </pic:spPr>
                </pic:pic>
              </a:graphicData>
            </a:graphic>
          </wp:inline>
        </w:drawing>
      </w:r>
    </w:p>
    <w:p w:rsidR="00BC7FEA" w:rsidRPr="00847BE3" w:rsidRDefault="00BC7FEA" w:rsidP="00787D3C">
      <w:pPr>
        <w:spacing w:after="0" w:line="360" w:lineRule="auto"/>
        <w:ind w:firstLine="709"/>
        <w:jc w:val="both"/>
        <w:rPr>
          <w:rFonts w:ascii="Times New Roman" w:hAnsi="Times New Roman" w:cs="Times New Roman"/>
          <w:sz w:val="28"/>
          <w:szCs w:val="28"/>
        </w:rPr>
      </w:pPr>
      <w:r w:rsidRPr="001B5E8E">
        <w:rPr>
          <w:rFonts w:ascii="Times New Roman" w:hAnsi="Times New Roman" w:cs="Times New Roman"/>
          <w:sz w:val="28"/>
          <w:szCs w:val="28"/>
        </w:rPr>
        <w:t>Рис</w:t>
      </w:r>
      <w:r>
        <w:rPr>
          <w:rFonts w:ascii="Times New Roman" w:hAnsi="Times New Roman" w:cs="Times New Roman"/>
          <w:sz w:val="28"/>
          <w:szCs w:val="28"/>
        </w:rPr>
        <w:t xml:space="preserve">. </w:t>
      </w:r>
      <w:r w:rsidR="00787D3C">
        <w:rPr>
          <w:rFonts w:ascii="Times New Roman" w:hAnsi="Times New Roman" w:cs="Times New Roman"/>
          <w:sz w:val="28"/>
          <w:szCs w:val="28"/>
        </w:rPr>
        <w:t>3.8.</w:t>
      </w:r>
      <w:r w:rsidRPr="001B5E8E">
        <w:rPr>
          <w:rFonts w:ascii="Times New Roman" w:hAnsi="Times New Roman" w:cs="Times New Roman"/>
          <w:sz w:val="28"/>
          <w:szCs w:val="28"/>
        </w:rPr>
        <w:t xml:space="preserve"> Поверхня на висоті 100 мм (без </w:t>
      </w:r>
      <w:r w:rsidR="005911CF">
        <w:rPr>
          <w:rFonts w:ascii="Times New Roman" w:hAnsi="Times New Roman" w:cs="Times New Roman"/>
          <w:sz w:val="28"/>
          <w:szCs w:val="28"/>
        </w:rPr>
        <w:t xml:space="preserve"> ЛСОПС</w:t>
      </w:r>
      <w:r w:rsidRPr="001B5E8E">
        <w:rPr>
          <w:rFonts w:ascii="Times New Roman" w:hAnsi="Times New Roman" w:cs="Times New Roman"/>
          <w:sz w:val="28"/>
          <w:szCs w:val="28"/>
        </w:rPr>
        <w:t>)</w:t>
      </w:r>
    </w:p>
    <w:p w:rsidR="00BC7FEA" w:rsidRPr="00847BE3" w:rsidRDefault="00BC7FEA" w:rsidP="00BC7FE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3800147" cy="3359889"/>
            <wp:effectExtent l="0" t="0" r="0" b="0"/>
            <wp:docPr id="172" name="Рисунок 19"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S\Desktop\Новый точечный рисунок.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0365" cy="3360082"/>
                    </a:xfrm>
                    <a:prstGeom prst="rect">
                      <a:avLst/>
                    </a:prstGeom>
                    <a:noFill/>
                    <a:ln>
                      <a:noFill/>
                    </a:ln>
                  </pic:spPr>
                </pic:pic>
              </a:graphicData>
            </a:graphic>
          </wp:inline>
        </w:drawing>
      </w:r>
    </w:p>
    <w:p w:rsidR="00BC7FEA" w:rsidRPr="008646D6"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3.9.</w:t>
      </w:r>
      <w:r w:rsidR="00BC7FEA" w:rsidRPr="008646D6">
        <w:rPr>
          <w:rFonts w:ascii="Times New Roman" w:hAnsi="Times New Roman" w:cs="Times New Roman"/>
          <w:sz w:val="28"/>
          <w:szCs w:val="28"/>
        </w:rPr>
        <w:t xml:space="preserve"> Поверхня на висоті 100 мм під час роботи </w:t>
      </w:r>
      <w:r w:rsidR="005911CF">
        <w:rPr>
          <w:rFonts w:ascii="Times New Roman" w:hAnsi="Times New Roman" w:cs="Times New Roman"/>
          <w:sz w:val="28"/>
          <w:szCs w:val="28"/>
        </w:rPr>
        <w:t xml:space="preserve"> ЛСОПС</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8646D6">
        <w:rPr>
          <w:rFonts w:ascii="Times New Roman" w:hAnsi="Times New Roman" w:cs="Times New Roman"/>
          <w:sz w:val="28"/>
          <w:szCs w:val="28"/>
        </w:rPr>
        <w:t>Залежність поточної концентрації пилу в повітряному середовищі приміщення від відстані від джерела генерації шкідливості та часу після генерації шкідливості в приміщенні очевидна. Однак, яку роль відіграє кожен із перерахованих вище факторів у цій залежності без математичного опрацювання оцінити складно, тому було проведено планування експерименту, що дає змогу за результатами експериментальних досліджень побудувати</w:t>
      </w:r>
      <w:r>
        <w:rPr>
          <w:rFonts w:ascii="Times New Roman" w:hAnsi="Times New Roman" w:cs="Times New Roman"/>
          <w:sz w:val="28"/>
          <w:szCs w:val="28"/>
        </w:rPr>
        <w:t xml:space="preserve"> </w:t>
      </w:r>
      <w:r w:rsidRPr="008646D6">
        <w:rPr>
          <w:rFonts w:ascii="Times New Roman" w:hAnsi="Times New Roman" w:cs="Times New Roman"/>
          <w:sz w:val="28"/>
          <w:szCs w:val="28"/>
        </w:rPr>
        <w:t>рівняння регресії, що дає змогу з достатнім ступенем точності описати цю залежність.</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053A0">
        <w:rPr>
          <w:rFonts w:ascii="Times New Roman" w:hAnsi="Times New Roman" w:cs="Times New Roman"/>
          <w:sz w:val="28"/>
          <w:szCs w:val="28"/>
        </w:rPr>
        <w:t>Планування повного факторного експерименту дає змогу отримати модель</w:t>
      </w:r>
      <w:r>
        <w:rPr>
          <w:rFonts w:ascii="Times New Roman" w:hAnsi="Times New Roman" w:cs="Times New Roman"/>
          <w:sz w:val="28"/>
          <w:szCs w:val="28"/>
        </w:rPr>
        <w:t xml:space="preserve"> </w:t>
      </w:r>
      <w:r w:rsidRPr="003053A0">
        <w:rPr>
          <w:rFonts w:ascii="Times New Roman" w:hAnsi="Times New Roman" w:cs="Times New Roman"/>
          <w:sz w:val="28"/>
          <w:szCs w:val="28"/>
        </w:rPr>
        <w:t>із взаємозв'язками виду:</w:t>
      </w:r>
    </w:p>
    <w:p w:rsidR="00BC7FEA" w:rsidRPr="00847BE3" w:rsidRDefault="00BC7FEA" w:rsidP="00BC7FEA">
      <w:pPr>
        <w:spacing w:after="0" w:line="360" w:lineRule="auto"/>
        <w:ind w:firstLine="709"/>
        <w:jc w:val="right"/>
        <w:rPr>
          <w:rFonts w:ascii="Times New Roman" w:hAnsi="Times New Roman" w:cs="Times New Roman"/>
          <w:sz w:val="28"/>
          <w:szCs w:val="28"/>
        </w:rPr>
      </w:pPr>
      <w:r>
        <w:rPr>
          <w:noProof/>
          <w:lang w:val="ru-RU" w:eastAsia="ru-RU"/>
        </w:rPr>
        <w:drawing>
          <wp:inline distT="0" distB="0" distL="0" distR="0">
            <wp:extent cx="2076450" cy="552450"/>
            <wp:effectExtent l="0" t="0" r="0" b="0"/>
            <wp:docPr id="1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076450" cy="552450"/>
                    </a:xfrm>
                    <a:prstGeom prst="rect">
                      <a:avLst/>
                    </a:prstGeom>
                  </pic:spPr>
                </pic:pic>
              </a:graphicData>
            </a:graphic>
          </wp:inline>
        </w:drawing>
      </w:r>
      <w:r>
        <w:rPr>
          <w:rFonts w:ascii="Times New Roman" w:hAnsi="Times New Roman" w:cs="Times New Roman"/>
          <w:sz w:val="28"/>
          <w:szCs w:val="28"/>
        </w:rPr>
        <w:t xml:space="preserve">                                    (3.3)</w:t>
      </w:r>
    </w:p>
    <w:p w:rsidR="00BC7FEA" w:rsidRPr="003053A0" w:rsidRDefault="00BC7FEA" w:rsidP="00BC7FEA">
      <w:pPr>
        <w:spacing w:after="0" w:line="360" w:lineRule="auto"/>
        <w:ind w:firstLine="709"/>
        <w:jc w:val="both"/>
        <w:rPr>
          <w:rFonts w:ascii="Times New Roman" w:hAnsi="Times New Roman" w:cs="Times New Roman"/>
          <w:sz w:val="28"/>
          <w:szCs w:val="28"/>
        </w:rPr>
      </w:pPr>
      <w:r w:rsidRPr="003053A0">
        <w:rPr>
          <w:rFonts w:ascii="Times New Roman" w:hAnsi="Times New Roman" w:cs="Times New Roman"/>
          <w:sz w:val="28"/>
          <w:szCs w:val="28"/>
        </w:rPr>
        <w:t xml:space="preserve">де </w:t>
      </w:r>
      <w:r w:rsidRPr="003053A0">
        <w:rPr>
          <w:rFonts w:ascii="Times New Roman" w:hAnsi="Times New Roman" w:cs="Times New Roman"/>
          <w:i/>
          <w:sz w:val="28"/>
          <w:szCs w:val="28"/>
        </w:rPr>
        <w:t>y</w:t>
      </w:r>
      <w:r w:rsidRPr="003053A0">
        <w:rPr>
          <w:rFonts w:ascii="Times New Roman" w:hAnsi="Times New Roman" w:cs="Times New Roman"/>
          <w:sz w:val="28"/>
          <w:szCs w:val="28"/>
        </w:rPr>
        <w:t xml:space="preserve"> - відгук;</w:t>
      </w:r>
    </w:p>
    <w:p w:rsidR="00BC7FEA" w:rsidRPr="003053A0" w:rsidRDefault="00BC7FEA" w:rsidP="00BC7FEA">
      <w:pPr>
        <w:spacing w:after="0" w:line="360" w:lineRule="auto"/>
        <w:ind w:firstLine="709"/>
        <w:jc w:val="both"/>
        <w:rPr>
          <w:rFonts w:ascii="Times New Roman" w:hAnsi="Times New Roman" w:cs="Times New Roman"/>
          <w:sz w:val="28"/>
          <w:szCs w:val="28"/>
        </w:rPr>
      </w:pPr>
      <w:r w:rsidRPr="003053A0">
        <w:rPr>
          <w:rFonts w:ascii="Times New Roman" w:hAnsi="Times New Roman" w:cs="Times New Roman"/>
          <w:i/>
          <w:sz w:val="28"/>
          <w:szCs w:val="28"/>
        </w:rPr>
        <w:t>А</w:t>
      </w:r>
      <w:r w:rsidRPr="003053A0">
        <w:rPr>
          <w:rFonts w:ascii="Times New Roman" w:hAnsi="Times New Roman" w:cs="Times New Roman"/>
          <w:i/>
          <w:sz w:val="28"/>
          <w:szCs w:val="28"/>
          <w:vertAlign w:val="subscript"/>
        </w:rPr>
        <w:t>0</w:t>
      </w:r>
      <w:r w:rsidRPr="003053A0">
        <w:rPr>
          <w:rFonts w:ascii="Times New Roman" w:hAnsi="Times New Roman" w:cs="Times New Roman"/>
          <w:i/>
          <w:sz w:val="28"/>
          <w:szCs w:val="28"/>
        </w:rPr>
        <w:t>, А</w:t>
      </w:r>
      <w:r w:rsidRPr="003053A0">
        <w:rPr>
          <w:rFonts w:ascii="Times New Roman" w:hAnsi="Times New Roman" w:cs="Times New Roman"/>
          <w:i/>
          <w:sz w:val="28"/>
          <w:szCs w:val="28"/>
          <w:vertAlign w:val="subscript"/>
        </w:rPr>
        <w:t>і</w:t>
      </w:r>
      <w:r w:rsidRPr="003053A0">
        <w:rPr>
          <w:rFonts w:ascii="Times New Roman" w:hAnsi="Times New Roman" w:cs="Times New Roman"/>
          <w:i/>
          <w:sz w:val="28"/>
          <w:szCs w:val="28"/>
        </w:rPr>
        <w:t>, A</w:t>
      </w:r>
      <w:r w:rsidRPr="003053A0">
        <w:rPr>
          <w:rFonts w:ascii="Times New Roman" w:hAnsi="Times New Roman" w:cs="Times New Roman"/>
          <w:i/>
          <w:sz w:val="28"/>
          <w:szCs w:val="28"/>
          <w:vertAlign w:val="subscript"/>
        </w:rPr>
        <w:t>j</w:t>
      </w:r>
      <w:r w:rsidRPr="003053A0">
        <w:rPr>
          <w:rFonts w:ascii="Times New Roman" w:hAnsi="Times New Roman" w:cs="Times New Roman"/>
          <w:sz w:val="28"/>
          <w:szCs w:val="28"/>
        </w:rPr>
        <w:t xml:space="preserve"> - коефіцієнти регресії, що підлягають визначенню;</w:t>
      </w:r>
    </w:p>
    <w:p w:rsidR="00BC7FEA" w:rsidRPr="003053A0" w:rsidRDefault="00BC7FEA" w:rsidP="00BC7FEA">
      <w:pPr>
        <w:spacing w:after="0" w:line="360" w:lineRule="auto"/>
        <w:ind w:firstLine="709"/>
        <w:jc w:val="both"/>
        <w:rPr>
          <w:rFonts w:ascii="Times New Roman" w:hAnsi="Times New Roman" w:cs="Times New Roman"/>
          <w:sz w:val="28"/>
          <w:szCs w:val="28"/>
        </w:rPr>
      </w:pPr>
      <w:r w:rsidRPr="003053A0">
        <w:rPr>
          <w:rFonts w:ascii="Times New Roman" w:hAnsi="Times New Roman" w:cs="Times New Roman"/>
          <w:i/>
          <w:sz w:val="28"/>
          <w:szCs w:val="28"/>
        </w:rPr>
        <w:t>x</w:t>
      </w:r>
      <w:r w:rsidRPr="003053A0">
        <w:rPr>
          <w:rFonts w:ascii="Times New Roman" w:hAnsi="Times New Roman" w:cs="Times New Roman"/>
          <w:i/>
          <w:sz w:val="28"/>
          <w:szCs w:val="28"/>
          <w:vertAlign w:val="subscript"/>
        </w:rPr>
        <w:t>i</w:t>
      </w:r>
      <w:r w:rsidRPr="003053A0">
        <w:rPr>
          <w:rFonts w:ascii="Times New Roman" w:hAnsi="Times New Roman" w:cs="Times New Roman"/>
          <w:i/>
          <w:sz w:val="28"/>
          <w:szCs w:val="28"/>
        </w:rPr>
        <w:t>, x</w:t>
      </w:r>
      <w:r w:rsidRPr="003053A0">
        <w:rPr>
          <w:rFonts w:ascii="Times New Roman" w:hAnsi="Times New Roman" w:cs="Times New Roman"/>
          <w:i/>
          <w:sz w:val="28"/>
          <w:szCs w:val="28"/>
          <w:vertAlign w:val="subscript"/>
        </w:rPr>
        <w:t>j</w:t>
      </w:r>
      <w:r w:rsidRPr="003053A0">
        <w:rPr>
          <w:rFonts w:ascii="Times New Roman" w:hAnsi="Times New Roman" w:cs="Times New Roman"/>
          <w:sz w:val="28"/>
          <w:szCs w:val="28"/>
        </w:rPr>
        <w:t xml:space="preserve"> - фактори експерименту;</w:t>
      </w:r>
    </w:p>
    <w:p w:rsidR="00BC7FEA" w:rsidRPr="003053A0" w:rsidRDefault="00BC7FEA" w:rsidP="00BC7FEA">
      <w:pPr>
        <w:spacing w:after="0" w:line="360" w:lineRule="auto"/>
        <w:ind w:firstLine="709"/>
        <w:jc w:val="both"/>
        <w:rPr>
          <w:rFonts w:ascii="Times New Roman" w:hAnsi="Times New Roman" w:cs="Times New Roman"/>
          <w:sz w:val="28"/>
          <w:szCs w:val="28"/>
        </w:rPr>
      </w:pPr>
      <w:r w:rsidRPr="003053A0">
        <w:rPr>
          <w:rFonts w:ascii="Times New Roman" w:hAnsi="Times New Roman" w:cs="Times New Roman"/>
          <w:i/>
          <w:sz w:val="28"/>
          <w:szCs w:val="28"/>
        </w:rPr>
        <w:t>k</w:t>
      </w:r>
      <w:r w:rsidRPr="003053A0">
        <w:rPr>
          <w:rFonts w:ascii="Times New Roman" w:hAnsi="Times New Roman" w:cs="Times New Roman"/>
          <w:sz w:val="28"/>
          <w:szCs w:val="28"/>
        </w:rPr>
        <w:t xml:space="preserve"> - кількість факторів.</w:t>
      </w:r>
    </w:p>
    <w:p w:rsidR="00BC7FEA" w:rsidRPr="003053A0" w:rsidRDefault="00BC7FEA" w:rsidP="00BC7FEA">
      <w:pPr>
        <w:spacing w:after="0" w:line="360" w:lineRule="auto"/>
        <w:ind w:firstLine="709"/>
        <w:jc w:val="both"/>
        <w:rPr>
          <w:rFonts w:ascii="Times New Roman" w:hAnsi="Times New Roman" w:cs="Times New Roman"/>
          <w:sz w:val="28"/>
          <w:szCs w:val="28"/>
        </w:rPr>
      </w:pPr>
      <w:r w:rsidRPr="003053A0">
        <w:rPr>
          <w:rFonts w:ascii="Times New Roman" w:hAnsi="Times New Roman" w:cs="Times New Roman"/>
          <w:sz w:val="28"/>
          <w:szCs w:val="28"/>
        </w:rPr>
        <w:lastRenderedPageBreak/>
        <w:t xml:space="preserve">У цьому випадку число факторів </w:t>
      </w:r>
      <w:r w:rsidRPr="003053A0">
        <w:rPr>
          <w:rFonts w:ascii="Times New Roman" w:hAnsi="Times New Roman" w:cs="Times New Roman"/>
          <w:i/>
          <w:sz w:val="28"/>
          <w:szCs w:val="28"/>
        </w:rPr>
        <w:t>k</w:t>
      </w:r>
      <w:r w:rsidRPr="003053A0">
        <w:rPr>
          <w:rFonts w:ascii="Times New Roman" w:hAnsi="Times New Roman" w:cs="Times New Roman"/>
          <w:sz w:val="28"/>
          <w:szCs w:val="28"/>
        </w:rPr>
        <w:t xml:space="preserve"> =2, тоді дослідні точки можна розташувати у вершинах квадрата, побудованого в осях </w:t>
      </w:r>
      <w:r w:rsidRPr="003053A0">
        <w:rPr>
          <w:rFonts w:ascii="Times New Roman" w:hAnsi="Times New Roman" w:cs="Times New Roman"/>
          <w:i/>
          <w:sz w:val="28"/>
          <w:szCs w:val="28"/>
        </w:rPr>
        <w:t>Х</w:t>
      </w:r>
      <w:r w:rsidRPr="003053A0">
        <w:rPr>
          <w:rFonts w:ascii="Times New Roman" w:hAnsi="Times New Roman" w:cs="Times New Roman"/>
          <w:i/>
          <w:sz w:val="28"/>
          <w:szCs w:val="28"/>
          <w:vertAlign w:val="subscript"/>
        </w:rPr>
        <w:t>1</w:t>
      </w:r>
      <w:r w:rsidRPr="003053A0">
        <w:rPr>
          <w:rFonts w:ascii="Times New Roman" w:hAnsi="Times New Roman" w:cs="Times New Roman"/>
          <w:sz w:val="28"/>
          <w:szCs w:val="28"/>
        </w:rPr>
        <w:t xml:space="preserve"> і </w:t>
      </w:r>
      <w:r w:rsidRPr="003053A0">
        <w:rPr>
          <w:rFonts w:ascii="Times New Roman" w:hAnsi="Times New Roman" w:cs="Times New Roman"/>
          <w:i/>
          <w:sz w:val="28"/>
          <w:szCs w:val="28"/>
        </w:rPr>
        <w:t>Х</w:t>
      </w:r>
      <w:r w:rsidRPr="003053A0">
        <w:rPr>
          <w:rFonts w:ascii="Times New Roman" w:hAnsi="Times New Roman" w:cs="Times New Roman"/>
          <w:i/>
          <w:sz w:val="28"/>
          <w:szCs w:val="28"/>
          <w:vertAlign w:val="subscript"/>
        </w:rPr>
        <w:t>2</w:t>
      </w:r>
      <w:r w:rsidRPr="003053A0">
        <w:rPr>
          <w:rFonts w:ascii="Times New Roman" w:hAnsi="Times New Roman" w:cs="Times New Roman"/>
          <w:sz w:val="28"/>
          <w:szCs w:val="28"/>
        </w:rPr>
        <w:t>, а план</w:t>
      </w:r>
      <w:r>
        <w:rPr>
          <w:rFonts w:ascii="Times New Roman" w:hAnsi="Times New Roman" w:cs="Times New Roman"/>
          <w:sz w:val="28"/>
          <w:szCs w:val="28"/>
        </w:rPr>
        <w:t xml:space="preserve"> </w:t>
      </w:r>
      <w:r w:rsidRPr="003053A0">
        <w:rPr>
          <w:rFonts w:ascii="Times New Roman" w:hAnsi="Times New Roman" w:cs="Times New Roman"/>
          <w:sz w:val="28"/>
          <w:szCs w:val="28"/>
        </w:rPr>
        <w:t>експерименту представити у вигляді таблиці 3.1.</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053A0">
        <w:rPr>
          <w:rFonts w:ascii="Times New Roman" w:hAnsi="Times New Roman" w:cs="Times New Roman"/>
          <w:sz w:val="28"/>
          <w:szCs w:val="28"/>
        </w:rPr>
        <w:t xml:space="preserve">Таблиця 3.1 </w:t>
      </w:r>
      <w:r w:rsidR="00787D3C">
        <w:rPr>
          <w:rFonts w:ascii="Times New Roman" w:hAnsi="Times New Roman" w:cs="Times New Roman"/>
          <w:sz w:val="28"/>
          <w:szCs w:val="28"/>
        </w:rPr>
        <w:t>–</w:t>
      </w:r>
      <w:r w:rsidRPr="003053A0">
        <w:rPr>
          <w:rFonts w:ascii="Times New Roman" w:hAnsi="Times New Roman" w:cs="Times New Roman"/>
          <w:sz w:val="28"/>
          <w:szCs w:val="28"/>
        </w:rPr>
        <w:t xml:space="preserve"> Вихідна матриця ПФЕ 22</w:t>
      </w:r>
    </w:p>
    <w:tbl>
      <w:tblPr>
        <w:tblStyle w:val="a7"/>
        <w:tblW w:w="0" w:type="auto"/>
        <w:tblLook w:val="04A0" w:firstRow="1" w:lastRow="0" w:firstColumn="1" w:lastColumn="0" w:noHBand="0" w:noVBand="1"/>
      </w:tblPr>
      <w:tblGrid>
        <w:gridCol w:w="1970"/>
        <w:gridCol w:w="1970"/>
        <w:gridCol w:w="1971"/>
        <w:gridCol w:w="1971"/>
        <w:gridCol w:w="1971"/>
      </w:tblGrid>
      <w:tr w:rsidR="00BC7FEA" w:rsidTr="000E2FD5">
        <w:tc>
          <w:tcPr>
            <w:tcW w:w="1971" w:type="dxa"/>
            <w:vMerge w:val="restart"/>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досвіду</w:t>
            </w:r>
          </w:p>
        </w:tc>
        <w:tc>
          <w:tcPr>
            <w:tcW w:w="7884" w:type="dxa"/>
            <w:gridSpan w:val="4"/>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Фактор</w:t>
            </w:r>
          </w:p>
        </w:tc>
      </w:tr>
      <w:tr w:rsidR="00BC7FEA" w:rsidTr="000E2FD5">
        <w:tc>
          <w:tcPr>
            <w:tcW w:w="1971" w:type="dxa"/>
            <w:vMerge/>
          </w:tcPr>
          <w:p w:rsidR="00BC7FEA" w:rsidRDefault="00BC7FEA" w:rsidP="000E2FD5">
            <w:pPr>
              <w:jc w:val="center"/>
              <w:rPr>
                <w:rFonts w:ascii="Times New Roman" w:hAnsi="Times New Roman" w:cs="Times New Roman"/>
                <w:sz w:val="28"/>
                <w:szCs w:val="28"/>
              </w:rPr>
            </w:pP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Х</w:t>
            </w:r>
            <w:r w:rsidRPr="005571F8">
              <w:rPr>
                <w:rFonts w:ascii="Times New Roman" w:hAnsi="Times New Roman" w:cs="Times New Roman"/>
                <w:sz w:val="28"/>
                <w:szCs w:val="28"/>
                <w:vertAlign w:val="subscript"/>
              </w:rPr>
              <w:t>1</w:t>
            </w:r>
            <w:r w:rsidRPr="005571F8">
              <w:rPr>
                <w:rFonts w:ascii="Times New Roman" w:hAnsi="Times New Roman" w:cs="Times New Roman"/>
                <w:sz w:val="28"/>
                <w:szCs w:val="28"/>
              </w:rPr>
              <w:t xml:space="preserve">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Х</w:t>
            </w:r>
            <w:r w:rsidRPr="005571F8">
              <w:rPr>
                <w:rFonts w:ascii="Times New Roman" w:hAnsi="Times New Roman" w:cs="Times New Roman"/>
                <w:sz w:val="28"/>
                <w:szCs w:val="28"/>
                <w:vertAlign w:val="subscript"/>
              </w:rPr>
              <w:t>2</w:t>
            </w:r>
            <w:r w:rsidRPr="005571F8">
              <w:rPr>
                <w:rFonts w:ascii="Times New Roman" w:hAnsi="Times New Roman" w:cs="Times New Roman"/>
                <w:sz w:val="28"/>
                <w:szCs w:val="28"/>
              </w:rPr>
              <w:t xml:space="preserve">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Х</w:t>
            </w:r>
            <w:r w:rsidRPr="005571F8">
              <w:rPr>
                <w:rFonts w:ascii="Times New Roman" w:hAnsi="Times New Roman" w:cs="Times New Roman"/>
                <w:sz w:val="28"/>
                <w:szCs w:val="28"/>
                <w:vertAlign w:val="subscript"/>
              </w:rPr>
              <w:t>1</w:t>
            </w:r>
            <w:r w:rsidRPr="005571F8">
              <w:rPr>
                <w:rFonts w:ascii="Times New Roman" w:hAnsi="Times New Roman" w:cs="Times New Roman"/>
                <w:sz w:val="28"/>
                <w:szCs w:val="28"/>
              </w:rPr>
              <w:t>Х</w:t>
            </w:r>
            <w:r w:rsidRPr="005571F8">
              <w:rPr>
                <w:rFonts w:ascii="Times New Roman" w:hAnsi="Times New Roman" w:cs="Times New Roman"/>
                <w:sz w:val="28"/>
                <w:szCs w:val="28"/>
                <w:vertAlign w:val="subscript"/>
              </w:rPr>
              <w:t>2</w:t>
            </w:r>
            <w:r w:rsidRPr="005571F8">
              <w:rPr>
                <w:rFonts w:ascii="Times New Roman" w:hAnsi="Times New Roman" w:cs="Times New Roman"/>
                <w:sz w:val="28"/>
                <w:szCs w:val="28"/>
              </w:rPr>
              <w:t xml:space="preserve">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У</w:t>
            </w:r>
          </w:p>
        </w:tc>
      </w:tr>
      <w:tr w:rsidR="00BC7FEA" w:rsidTr="000E2FD5">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у</w:t>
            </w:r>
            <w:r w:rsidRPr="005571F8">
              <w:rPr>
                <w:rFonts w:ascii="Times New Roman" w:hAnsi="Times New Roman" w:cs="Times New Roman"/>
                <w:sz w:val="28"/>
                <w:szCs w:val="28"/>
                <w:vertAlign w:val="subscript"/>
              </w:rPr>
              <w:t>1</w:t>
            </w:r>
          </w:p>
        </w:tc>
      </w:tr>
      <w:tr w:rsidR="00BC7FEA" w:rsidTr="000E2FD5">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2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у</w:t>
            </w:r>
            <w:r w:rsidRPr="005571F8">
              <w:rPr>
                <w:rFonts w:ascii="Times New Roman" w:hAnsi="Times New Roman" w:cs="Times New Roman"/>
                <w:sz w:val="28"/>
                <w:szCs w:val="28"/>
                <w:vertAlign w:val="subscript"/>
              </w:rPr>
              <w:t>2</w:t>
            </w:r>
          </w:p>
        </w:tc>
      </w:tr>
      <w:tr w:rsidR="00BC7FEA" w:rsidTr="000E2FD5">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3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у</w:t>
            </w:r>
            <w:r w:rsidRPr="005571F8">
              <w:rPr>
                <w:rFonts w:ascii="Times New Roman" w:hAnsi="Times New Roman" w:cs="Times New Roman"/>
                <w:sz w:val="28"/>
                <w:szCs w:val="28"/>
                <w:vertAlign w:val="subscript"/>
              </w:rPr>
              <w:t>3</w:t>
            </w:r>
          </w:p>
        </w:tc>
      </w:tr>
      <w:tr w:rsidR="00BC7FEA" w:rsidTr="000E2FD5">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4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+1</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 xml:space="preserve">-1 </w:t>
            </w:r>
          </w:p>
        </w:tc>
        <w:tc>
          <w:tcPr>
            <w:tcW w:w="1971" w:type="dxa"/>
          </w:tcPr>
          <w:p w:rsidR="00BC7FEA" w:rsidRDefault="00BC7FEA" w:rsidP="000E2FD5">
            <w:pPr>
              <w:jc w:val="center"/>
              <w:rPr>
                <w:rFonts w:ascii="Times New Roman" w:hAnsi="Times New Roman" w:cs="Times New Roman"/>
                <w:sz w:val="28"/>
                <w:szCs w:val="28"/>
              </w:rPr>
            </w:pPr>
            <w:r w:rsidRPr="005571F8">
              <w:rPr>
                <w:rFonts w:ascii="Times New Roman" w:hAnsi="Times New Roman" w:cs="Times New Roman"/>
                <w:sz w:val="28"/>
                <w:szCs w:val="28"/>
              </w:rPr>
              <w:t>у</w:t>
            </w:r>
            <w:r w:rsidRPr="005571F8">
              <w:rPr>
                <w:rFonts w:ascii="Times New Roman" w:hAnsi="Times New Roman" w:cs="Times New Roman"/>
                <w:sz w:val="28"/>
                <w:szCs w:val="28"/>
                <w:vertAlign w:val="subscript"/>
              </w:rPr>
              <w:t>4</w:t>
            </w:r>
          </w:p>
        </w:tc>
      </w:tr>
    </w:tbl>
    <w:p w:rsidR="00BC7FEA" w:rsidRPr="00A750B2" w:rsidRDefault="00BC7FEA" w:rsidP="00BC7FEA">
      <w:pPr>
        <w:spacing w:after="0" w:line="360" w:lineRule="auto"/>
        <w:ind w:firstLine="709"/>
        <w:jc w:val="both"/>
        <w:rPr>
          <w:rFonts w:ascii="Times New Roman" w:hAnsi="Times New Roman" w:cs="Times New Roman"/>
          <w:sz w:val="28"/>
          <w:szCs w:val="28"/>
        </w:rPr>
      </w:pPr>
      <w:r w:rsidRPr="00A750B2">
        <w:rPr>
          <w:rFonts w:ascii="Times New Roman" w:hAnsi="Times New Roman" w:cs="Times New Roman"/>
          <w:sz w:val="28"/>
          <w:szCs w:val="28"/>
        </w:rPr>
        <w:t>Фактор Х</w:t>
      </w:r>
      <w:r w:rsidRPr="00A750B2">
        <w:rPr>
          <w:rFonts w:ascii="Times New Roman" w:hAnsi="Times New Roman" w:cs="Times New Roman"/>
          <w:sz w:val="28"/>
          <w:szCs w:val="28"/>
          <w:vertAlign w:val="subscript"/>
        </w:rPr>
        <w:t>1</w:t>
      </w:r>
      <w:r w:rsidRPr="00A750B2">
        <w:rPr>
          <w:rFonts w:ascii="Times New Roman" w:hAnsi="Times New Roman" w:cs="Times New Roman"/>
          <w:sz w:val="28"/>
          <w:szCs w:val="28"/>
        </w:rPr>
        <w:t>, що є відстанню від джерела генерації шкідливості, коливається в межах 0...40 см. Фактор X</w:t>
      </w:r>
      <w:r w:rsidRPr="00A750B2">
        <w:rPr>
          <w:rFonts w:ascii="Times New Roman" w:hAnsi="Times New Roman" w:cs="Times New Roman"/>
          <w:sz w:val="28"/>
          <w:szCs w:val="28"/>
          <w:vertAlign w:val="subscript"/>
        </w:rPr>
        <w:t>2</w:t>
      </w:r>
      <w:r w:rsidRPr="00A750B2">
        <w:rPr>
          <w:rFonts w:ascii="Times New Roman" w:hAnsi="Times New Roman" w:cs="Times New Roman"/>
          <w:sz w:val="28"/>
          <w:szCs w:val="28"/>
        </w:rPr>
        <w:t xml:space="preserve"> - це час після генерації шкідливості в приміщенні, який становить 45...360 с. Для кожного фактора знаходимо центр,</w:t>
      </w:r>
      <w:r>
        <w:rPr>
          <w:rFonts w:ascii="Times New Roman" w:hAnsi="Times New Roman" w:cs="Times New Roman"/>
          <w:sz w:val="28"/>
          <w:szCs w:val="28"/>
        </w:rPr>
        <w:t xml:space="preserve"> </w:t>
      </w:r>
      <w:r w:rsidRPr="00A750B2">
        <w:rPr>
          <w:rFonts w:ascii="Times New Roman" w:hAnsi="Times New Roman" w:cs="Times New Roman"/>
          <w:sz w:val="28"/>
          <w:szCs w:val="28"/>
        </w:rPr>
        <w:t xml:space="preserve">інтервал варіювання та залежність кодованої змінної </w:t>
      </w:r>
      <w:r w:rsidRPr="00A750B2">
        <w:rPr>
          <w:rFonts w:ascii="Times New Roman" w:hAnsi="Times New Roman" w:cs="Times New Roman"/>
          <w:i/>
          <w:sz w:val="28"/>
          <w:szCs w:val="28"/>
        </w:rPr>
        <w:t>z</w:t>
      </w:r>
      <w:r w:rsidRPr="00A750B2">
        <w:rPr>
          <w:rFonts w:ascii="Times New Roman" w:hAnsi="Times New Roman" w:cs="Times New Roman"/>
          <w:i/>
          <w:sz w:val="28"/>
          <w:szCs w:val="28"/>
          <w:vertAlign w:val="subscript"/>
        </w:rPr>
        <w:t>i</w:t>
      </w:r>
      <w:r w:rsidRPr="00A750B2">
        <w:rPr>
          <w:rFonts w:ascii="Times New Roman" w:hAnsi="Times New Roman" w:cs="Times New Roman"/>
          <w:i/>
          <w:sz w:val="28"/>
          <w:szCs w:val="28"/>
        </w:rPr>
        <w:t xml:space="preserve"> </w:t>
      </w:r>
      <w:r w:rsidRPr="00A750B2">
        <w:rPr>
          <w:rFonts w:ascii="Times New Roman" w:hAnsi="Times New Roman" w:cs="Times New Roman"/>
          <w:sz w:val="28"/>
          <w:szCs w:val="28"/>
        </w:rPr>
        <w:t>від натуральної</w:t>
      </w:r>
      <w:r>
        <w:rPr>
          <w:rFonts w:ascii="Times New Roman" w:hAnsi="Times New Roman" w:cs="Times New Roman"/>
          <w:sz w:val="28"/>
          <w:szCs w:val="28"/>
        </w:rPr>
        <w:t xml:space="preserve"> </w:t>
      </w:r>
      <w:r w:rsidRPr="00FE4B4A">
        <w:rPr>
          <w:rFonts w:ascii="Times New Roman" w:hAnsi="Times New Roman" w:cs="Times New Roman"/>
          <w:i/>
          <w:sz w:val="28"/>
          <w:szCs w:val="28"/>
        </w:rPr>
        <w:t>x</w:t>
      </w:r>
      <w:r w:rsidRPr="00FE4B4A">
        <w:rPr>
          <w:rFonts w:ascii="Times New Roman" w:hAnsi="Times New Roman" w:cs="Times New Roman"/>
          <w:i/>
          <w:sz w:val="28"/>
          <w:szCs w:val="28"/>
          <w:vertAlign w:val="subscript"/>
        </w:rPr>
        <w:t>i</w:t>
      </w:r>
      <w:r w:rsidRPr="00A750B2">
        <w:rPr>
          <w:rFonts w:ascii="Times New Roman" w:hAnsi="Times New Roman" w:cs="Times New Roman"/>
          <w:sz w:val="28"/>
          <w:szCs w:val="28"/>
        </w:rPr>
        <w:t>. Результати зводимо в таблицю 3.1. Для цього випадку рівняння регресії матиме матиме вигляд:</w:t>
      </w:r>
    </w:p>
    <w:p w:rsidR="00BC7FEA" w:rsidRPr="00A750B2" w:rsidRDefault="00BC7FEA" w:rsidP="00BC7FEA">
      <w:pPr>
        <w:spacing w:after="0" w:line="360" w:lineRule="auto"/>
        <w:ind w:firstLine="709"/>
        <w:jc w:val="right"/>
        <w:rPr>
          <w:rFonts w:ascii="Times New Roman" w:hAnsi="Times New Roman" w:cs="Times New Roman"/>
          <w:sz w:val="28"/>
          <w:szCs w:val="28"/>
        </w:rPr>
      </w:pPr>
      <w:r>
        <w:rPr>
          <w:noProof/>
          <w:lang w:val="ru-RU" w:eastAsia="ru-RU"/>
        </w:rPr>
        <w:drawing>
          <wp:inline distT="0" distB="0" distL="0" distR="0">
            <wp:extent cx="2105025" cy="247650"/>
            <wp:effectExtent l="0" t="0" r="9525" b="0"/>
            <wp:docPr id="17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105025" cy="247650"/>
                    </a:xfrm>
                    <a:prstGeom prst="rect">
                      <a:avLst/>
                    </a:prstGeom>
                  </pic:spPr>
                </pic:pic>
              </a:graphicData>
            </a:graphic>
          </wp:inline>
        </w:drawing>
      </w:r>
      <w:r>
        <w:rPr>
          <w:rFonts w:ascii="Times New Roman" w:hAnsi="Times New Roman" w:cs="Times New Roman"/>
          <w:sz w:val="28"/>
          <w:szCs w:val="28"/>
        </w:rPr>
        <w:t xml:space="preserve">                                  </w:t>
      </w:r>
      <w:r w:rsidRPr="00A750B2">
        <w:rPr>
          <w:rFonts w:ascii="Times New Roman" w:hAnsi="Times New Roman" w:cs="Times New Roman"/>
          <w:sz w:val="28"/>
          <w:szCs w:val="28"/>
        </w:rPr>
        <w:t>(</w:t>
      </w:r>
      <w:r>
        <w:rPr>
          <w:rFonts w:ascii="Times New Roman" w:hAnsi="Times New Roman" w:cs="Times New Roman"/>
          <w:sz w:val="28"/>
          <w:szCs w:val="28"/>
        </w:rPr>
        <w:t>3.4</w:t>
      </w:r>
      <w:r w:rsidRPr="00A750B2">
        <w:rPr>
          <w:rFonts w:ascii="Times New Roman" w:hAnsi="Times New Roman" w:cs="Times New Roman"/>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A750B2">
        <w:rPr>
          <w:rFonts w:ascii="Times New Roman" w:hAnsi="Times New Roman" w:cs="Times New Roman"/>
          <w:sz w:val="28"/>
          <w:szCs w:val="28"/>
        </w:rPr>
        <w:t>У результаті експерименту отримуємо систему рівнянь, у яких коефіцієнти регресії є невідомими: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0"/>
        <w:gridCol w:w="1383"/>
      </w:tblGrid>
      <w:tr w:rsidR="00BC7FEA" w:rsidTr="000E2FD5">
        <w:tc>
          <w:tcPr>
            <w:tcW w:w="8472" w:type="dxa"/>
          </w:tcPr>
          <w:p w:rsidR="00BC7FEA" w:rsidRDefault="00BC7FEA" w:rsidP="000E2FD5">
            <w:pPr>
              <w:spacing w:line="360" w:lineRule="auto"/>
              <w:ind w:left="1276"/>
              <w:jc w:val="center"/>
              <w:rPr>
                <w:rFonts w:ascii="Times New Roman" w:hAnsi="Times New Roman" w:cs="Times New Roman"/>
                <w:sz w:val="28"/>
                <w:szCs w:val="28"/>
              </w:rPr>
            </w:pPr>
            <w:r>
              <w:rPr>
                <w:noProof/>
                <w:lang w:val="ru-RU" w:eastAsia="ru-RU"/>
              </w:rPr>
              <w:drawing>
                <wp:inline distT="0" distB="0" distL="0" distR="0">
                  <wp:extent cx="1904480" cy="1116419"/>
                  <wp:effectExtent l="0" t="0" r="635" b="7620"/>
                  <wp:docPr id="1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12328" cy="1121019"/>
                          </a:xfrm>
                          <a:prstGeom prst="rect">
                            <a:avLst/>
                          </a:prstGeom>
                        </pic:spPr>
                      </pic:pic>
                    </a:graphicData>
                  </a:graphic>
                </wp:inline>
              </w:drawing>
            </w:r>
          </w:p>
        </w:tc>
        <w:tc>
          <w:tcPr>
            <w:tcW w:w="1383" w:type="dxa"/>
          </w:tcPr>
          <w:p w:rsidR="00BC7FEA" w:rsidRDefault="00BC7FEA" w:rsidP="000E2FD5">
            <w:pPr>
              <w:spacing w:line="360" w:lineRule="auto"/>
              <w:jc w:val="right"/>
              <w:rPr>
                <w:rFonts w:ascii="Times New Roman" w:hAnsi="Times New Roman" w:cs="Times New Roman"/>
                <w:sz w:val="28"/>
                <w:szCs w:val="28"/>
              </w:rPr>
            </w:pPr>
          </w:p>
          <w:p w:rsidR="00BC7FEA" w:rsidRPr="00E24EFA" w:rsidRDefault="00BC7FEA" w:rsidP="000E2FD5">
            <w:pPr>
              <w:spacing w:line="360" w:lineRule="auto"/>
              <w:jc w:val="right"/>
              <w:rPr>
                <w:rFonts w:ascii="Times New Roman" w:hAnsi="Times New Roman" w:cs="Times New Roman"/>
                <w:sz w:val="18"/>
                <w:szCs w:val="28"/>
              </w:rPr>
            </w:pPr>
          </w:p>
          <w:p w:rsidR="00BC7FEA" w:rsidRDefault="00BC7FEA" w:rsidP="000E2FD5">
            <w:pPr>
              <w:spacing w:line="360" w:lineRule="auto"/>
              <w:jc w:val="right"/>
              <w:rPr>
                <w:rFonts w:ascii="Times New Roman" w:hAnsi="Times New Roman" w:cs="Times New Roman"/>
                <w:sz w:val="28"/>
                <w:szCs w:val="28"/>
              </w:rPr>
            </w:pPr>
            <w:r>
              <w:rPr>
                <w:rFonts w:ascii="Times New Roman" w:hAnsi="Times New Roman" w:cs="Times New Roman"/>
                <w:sz w:val="28"/>
                <w:szCs w:val="28"/>
              </w:rPr>
              <w:t>(3.5)</w:t>
            </w:r>
          </w:p>
        </w:tc>
      </w:tr>
    </w:tbl>
    <w:p w:rsidR="00BC7FEA" w:rsidRPr="00847BE3" w:rsidRDefault="00BC7FEA" w:rsidP="00BC7FEA">
      <w:pPr>
        <w:spacing w:after="0" w:line="360" w:lineRule="auto"/>
        <w:ind w:firstLine="709"/>
        <w:jc w:val="both"/>
        <w:rPr>
          <w:rFonts w:ascii="Times New Roman" w:hAnsi="Times New Roman" w:cs="Times New Roman"/>
          <w:sz w:val="28"/>
          <w:szCs w:val="28"/>
        </w:rPr>
      </w:pPr>
      <w:r w:rsidRPr="002C2CCE">
        <w:rPr>
          <w:rFonts w:ascii="Times New Roman" w:hAnsi="Times New Roman" w:cs="Times New Roman"/>
          <w:sz w:val="28"/>
          <w:szCs w:val="28"/>
        </w:rPr>
        <w:t>Після розв'язання системи отримаємо: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gridCol w:w="958"/>
      </w:tblGrid>
      <w:tr w:rsidR="00BC7FEA" w:rsidTr="000E2FD5">
        <w:tc>
          <w:tcPr>
            <w:tcW w:w="8897" w:type="dxa"/>
            <w:vMerge w:val="restart"/>
          </w:tcPr>
          <w:p w:rsidR="00BC7FEA" w:rsidRDefault="00BC7FEA" w:rsidP="000E2FD5">
            <w:pPr>
              <w:spacing w:line="360" w:lineRule="auto"/>
              <w:jc w:val="center"/>
              <w:rPr>
                <w:rFonts w:ascii="Times New Roman" w:hAnsi="Times New Roman" w:cs="Times New Roman"/>
                <w:sz w:val="28"/>
                <w:szCs w:val="28"/>
              </w:rPr>
            </w:pPr>
            <w:r>
              <w:rPr>
                <w:noProof/>
                <w:lang w:val="ru-RU" w:eastAsia="ru-RU"/>
              </w:rPr>
              <w:drawing>
                <wp:inline distT="0" distB="0" distL="0" distR="0">
                  <wp:extent cx="1285875" cy="1190625"/>
                  <wp:effectExtent l="0" t="0" r="9525" b="9525"/>
                  <wp:docPr id="1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285875" cy="1190625"/>
                          </a:xfrm>
                          <a:prstGeom prst="rect">
                            <a:avLst/>
                          </a:prstGeom>
                        </pic:spPr>
                      </pic:pic>
                    </a:graphicData>
                  </a:graphic>
                </wp:inline>
              </w:drawing>
            </w:r>
          </w:p>
        </w:tc>
        <w:tc>
          <w:tcPr>
            <w:tcW w:w="958" w:type="dxa"/>
          </w:tcPr>
          <w:p w:rsidR="00BC7FEA" w:rsidRDefault="00BC7FEA" w:rsidP="000E2FD5">
            <w:pPr>
              <w:spacing w:line="360" w:lineRule="auto"/>
              <w:jc w:val="right"/>
              <w:rPr>
                <w:rFonts w:ascii="Times New Roman" w:hAnsi="Times New Roman" w:cs="Times New Roman"/>
                <w:sz w:val="28"/>
                <w:szCs w:val="28"/>
              </w:rPr>
            </w:pPr>
            <w:r>
              <w:rPr>
                <w:rFonts w:ascii="Times New Roman" w:hAnsi="Times New Roman" w:cs="Times New Roman"/>
                <w:sz w:val="28"/>
                <w:szCs w:val="28"/>
              </w:rPr>
              <w:t>(3.6)</w:t>
            </w:r>
          </w:p>
        </w:tc>
      </w:tr>
      <w:tr w:rsidR="00BC7FEA" w:rsidTr="000E2FD5">
        <w:tc>
          <w:tcPr>
            <w:tcW w:w="8897" w:type="dxa"/>
            <w:vMerge/>
          </w:tcPr>
          <w:p w:rsidR="00BC7FEA" w:rsidRDefault="00BC7FEA" w:rsidP="000E2FD5">
            <w:pPr>
              <w:spacing w:line="360" w:lineRule="auto"/>
              <w:jc w:val="both"/>
              <w:rPr>
                <w:rFonts w:ascii="Times New Roman" w:hAnsi="Times New Roman" w:cs="Times New Roman"/>
                <w:sz w:val="28"/>
                <w:szCs w:val="28"/>
              </w:rPr>
            </w:pPr>
          </w:p>
        </w:tc>
        <w:tc>
          <w:tcPr>
            <w:tcW w:w="958" w:type="dxa"/>
          </w:tcPr>
          <w:p w:rsidR="00BC7FEA" w:rsidRDefault="00BC7FEA" w:rsidP="000E2FD5">
            <w:pPr>
              <w:spacing w:line="360" w:lineRule="auto"/>
              <w:jc w:val="right"/>
              <w:rPr>
                <w:rFonts w:ascii="Times New Roman" w:hAnsi="Times New Roman" w:cs="Times New Roman"/>
                <w:sz w:val="28"/>
                <w:szCs w:val="28"/>
              </w:rPr>
            </w:pPr>
            <w:r>
              <w:rPr>
                <w:rFonts w:ascii="Times New Roman" w:hAnsi="Times New Roman" w:cs="Times New Roman"/>
                <w:sz w:val="28"/>
                <w:szCs w:val="28"/>
              </w:rPr>
              <w:t>(3.7)</w:t>
            </w:r>
          </w:p>
        </w:tc>
      </w:tr>
      <w:tr w:rsidR="00BC7FEA" w:rsidTr="000E2FD5">
        <w:tc>
          <w:tcPr>
            <w:tcW w:w="8897" w:type="dxa"/>
            <w:vMerge/>
          </w:tcPr>
          <w:p w:rsidR="00BC7FEA" w:rsidRDefault="00BC7FEA" w:rsidP="000E2FD5">
            <w:pPr>
              <w:spacing w:line="360" w:lineRule="auto"/>
              <w:jc w:val="both"/>
              <w:rPr>
                <w:rFonts w:ascii="Times New Roman" w:hAnsi="Times New Roman" w:cs="Times New Roman"/>
                <w:sz w:val="28"/>
                <w:szCs w:val="28"/>
              </w:rPr>
            </w:pPr>
          </w:p>
        </w:tc>
        <w:tc>
          <w:tcPr>
            <w:tcW w:w="958" w:type="dxa"/>
          </w:tcPr>
          <w:p w:rsidR="00BC7FEA" w:rsidRDefault="00BC7FEA" w:rsidP="000E2FD5">
            <w:pPr>
              <w:spacing w:line="360" w:lineRule="auto"/>
              <w:jc w:val="right"/>
              <w:rPr>
                <w:rFonts w:ascii="Times New Roman" w:hAnsi="Times New Roman" w:cs="Times New Roman"/>
                <w:sz w:val="28"/>
                <w:szCs w:val="28"/>
              </w:rPr>
            </w:pPr>
            <w:r>
              <w:rPr>
                <w:rFonts w:ascii="Times New Roman" w:hAnsi="Times New Roman" w:cs="Times New Roman"/>
                <w:sz w:val="28"/>
                <w:szCs w:val="28"/>
              </w:rPr>
              <w:t>(3.8)</w:t>
            </w:r>
          </w:p>
        </w:tc>
      </w:tr>
      <w:tr w:rsidR="00BC7FEA" w:rsidTr="000E2FD5">
        <w:tc>
          <w:tcPr>
            <w:tcW w:w="8897" w:type="dxa"/>
            <w:vMerge/>
          </w:tcPr>
          <w:p w:rsidR="00BC7FEA" w:rsidRDefault="00BC7FEA" w:rsidP="000E2FD5">
            <w:pPr>
              <w:spacing w:line="360" w:lineRule="auto"/>
              <w:jc w:val="both"/>
              <w:rPr>
                <w:rFonts w:ascii="Times New Roman" w:hAnsi="Times New Roman" w:cs="Times New Roman"/>
                <w:sz w:val="28"/>
                <w:szCs w:val="28"/>
              </w:rPr>
            </w:pPr>
          </w:p>
        </w:tc>
        <w:tc>
          <w:tcPr>
            <w:tcW w:w="958" w:type="dxa"/>
          </w:tcPr>
          <w:p w:rsidR="00BC7FEA" w:rsidRDefault="00BC7FEA" w:rsidP="000E2FD5">
            <w:pPr>
              <w:spacing w:line="360" w:lineRule="auto"/>
              <w:jc w:val="right"/>
              <w:rPr>
                <w:rFonts w:ascii="Times New Roman" w:hAnsi="Times New Roman" w:cs="Times New Roman"/>
                <w:sz w:val="28"/>
                <w:szCs w:val="28"/>
              </w:rPr>
            </w:pPr>
            <w:r>
              <w:rPr>
                <w:rFonts w:ascii="Times New Roman" w:hAnsi="Times New Roman" w:cs="Times New Roman"/>
                <w:sz w:val="28"/>
                <w:szCs w:val="28"/>
              </w:rPr>
              <w:t>(3.9)</w:t>
            </w:r>
          </w:p>
        </w:tc>
      </w:tr>
    </w:tbl>
    <w:p w:rsidR="00BC7FEA" w:rsidRPr="003D5159" w:rsidRDefault="00BC7FEA" w:rsidP="00BC7FEA">
      <w:pPr>
        <w:spacing w:after="0" w:line="360" w:lineRule="auto"/>
        <w:ind w:firstLine="709"/>
        <w:jc w:val="both"/>
        <w:rPr>
          <w:rFonts w:ascii="Times New Roman" w:hAnsi="Times New Roman" w:cs="Times New Roman"/>
          <w:i/>
          <w:sz w:val="28"/>
          <w:szCs w:val="28"/>
        </w:rPr>
      </w:pPr>
      <w:r w:rsidRPr="003D5159">
        <w:rPr>
          <w:rFonts w:ascii="Times New Roman" w:hAnsi="Times New Roman" w:cs="Times New Roman"/>
          <w:sz w:val="28"/>
          <w:szCs w:val="28"/>
        </w:rPr>
        <w:t>Підставивши в значення поточної концентрації пилу в</w:t>
      </w:r>
      <w:r>
        <w:rPr>
          <w:rFonts w:ascii="Times New Roman" w:hAnsi="Times New Roman" w:cs="Times New Roman"/>
          <w:sz w:val="28"/>
          <w:szCs w:val="28"/>
        </w:rPr>
        <w:t xml:space="preserve"> </w:t>
      </w:r>
      <w:r w:rsidRPr="003D5159">
        <w:rPr>
          <w:rFonts w:ascii="Times New Roman" w:hAnsi="Times New Roman" w:cs="Times New Roman"/>
          <w:sz w:val="28"/>
          <w:szCs w:val="28"/>
        </w:rPr>
        <w:t xml:space="preserve">приміщенні, отримаємо значення коефіцієнтів регресії, а саме </w:t>
      </w:r>
      <w:r w:rsidRPr="003D5159">
        <w:rPr>
          <w:rFonts w:ascii="Times New Roman" w:hAnsi="Times New Roman" w:cs="Times New Roman"/>
          <w:i/>
          <w:sz w:val="28"/>
          <w:szCs w:val="28"/>
        </w:rPr>
        <w:t>А</w:t>
      </w:r>
      <w:r w:rsidRPr="003D5159">
        <w:rPr>
          <w:rFonts w:ascii="Times New Roman" w:hAnsi="Times New Roman" w:cs="Times New Roman"/>
          <w:i/>
          <w:sz w:val="28"/>
          <w:szCs w:val="28"/>
          <w:vertAlign w:val="subscript"/>
        </w:rPr>
        <w:t>0</w:t>
      </w:r>
      <w:r w:rsidRPr="003D5159">
        <w:rPr>
          <w:rFonts w:ascii="Times New Roman" w:hAnsi="Times New Roman" w:cs="Times New Roman"/>
          <w:i/>
          <w:sz w:val="28"/>
          <w:szCs w:val="28"/>
        </w:rPr>
        <w:t xml:space="preserve"> = 32,75714; А</w:t>
      </w:r>
      <w:r w:rsidRPr="003D5159">
        <w:rPr>
          <w:rFonts w:ascii="Times New Roman" w:hAnsi="Times New Roman" w:cs="Times New Roman"/>
          <w:i/>
          <w:sz w:val="28"/>
          <w:szCs w:val="28"/>
          <w:vertAlign w:val="subscript"/>
        </w:rPr>
        <w:t>1</w:t>
      </w:r>
      <w:r w:rsidRPr="003D5159">
        <w:rPr>
          <w:rFonts w:ascii="Times New Roman" w:hAnsi="Times New Roman" w:cs="Times New Roman"/>
          <w:i/>
          <w:sz w:val="28"/>
          <w:szCs w:val="28"/>
        </w:rPr>
        <w:t xml:space="preserve"> = - 0,46357; А</w:t>
      </w:r>
      <w:r w:rsidRPr="003D5159">
        <w:rPr>
          <w:rFonts w:ascii="Times New Roman" w:hAnsi="Times New Roman" w:cs="Times New Roman"/>
          <w:i/>
          <w:sz w:val="28"/>
          <w:szCs w:val="28"/>
          <w:vertAlign w:val="subscript"/>
        </w:rPr>
        <w:t>2</w:t>
      </w:r>
      <w:r w:rsidRPr="003D5159">
        <w:rPr>
          <w:rFonts w:ascii="Times New Roman" w:hAnsi="Times New Roman" w:cs="Times New Roman"/>
          <w:i/>
          <w:sz w:val="28"/>
          <w:szCs w:val="28"/>
        </w:rPr>
        <w:t xml:space="preserve"> = -0,06349; А</w:t>
      </w:r>
      <w:r w:rsidRPr="003D5159">
        <w:rPr>
          <w:rFonts w:ascii="Times New Roman" w:hAnsi="Times New Roman" w:cs="Times New Roman"/>
          <w:i/>
          <w:sz w:val="28"/>
          <w:szCs w:val="28"/>
          <w:vertAlign w:val="subscript"/>
        </w:rPr>
        <w:t>12</w:t>
      </w:r>
      <w:r w:rsidRPr="003D5159">
        <w:rPr>
          <w:rFonts w:ascii="Times New Roman" w:hAnsi="Times New Roman" w:cs="Times New Roman"/>
          <w:i/>
          <w:sz w:val="28"/>
          <w:szCs w:val="28"/>
        </w:rPr>
        <w:t xml:space="preserve"> = 0,000968.</w:t>
      </w:r>
    </w:p>
    <w:p w:rsidR="00BC7FEA" w:rsidRPr="003D5159" w:rsidRDefault="00BC7FEA" w:rsidP="00BC7FEA">
      <w:pPr>
        <w:spacing w:after="0" w:line="360" w:lineRule="auto"/>
        <w:ind w:firstLine="709"/>
        <w:jc w:val="both"/>
        <w:rPr>
          <w:rFonts w:ascii="Times New Roman" w:hAnsi="Times New Roman" w:cs="Times New Roman"/>
          <w:sz w:val="28"/>
          <w:szCs w:val="28"/>
        </w:rPr>
      </w:pPr>
      <w:r w:rsidRPr="003D5159">
        <w:rPr>
          <w:rFonts w:ascii="Times New Roman" w:hAnsi="Times New Roman" w:cs="Times New Roman"/>
          <w:sz w:val="28"/>
          <w:szCs w:val="28"/>
        </w:rPr>
        <w:lastRenderedPageBreak/>
        <w:t xml:space="preserve">Підставивши отримані коефіцієнти регресії в рівняння, отримаємо емпіричну модель залежності зміни поточної концентрації пилу від кратності повітрообміну та генерації пилу в приміщенні: </w:t>
      </w:r>
    </w:p>
    <w:p w:rsidR="00BC7FEA" w:rsidRPr="003D5159" w:rsidRDefault="00BC7FEA" w:rsidP="00BC7FEA">
      <w:pPr>
        <w:spacing w:after="0" w:line="360" w:lineRule="auto"/>
        <w:ind w:firstLine="709"/>
        <w:jc w:val="right"/>
        <w:rPr>
          <w:rFonts w:ascii="Times New Roman" w:hAnsi="Times New Roman" w:cs="Times New Roman"/>
          <w:sz w:val="28"/>
          <w:szCs w:val="28"/>
        </w:rPr>
      </w:pPr>
      <w:r w:rsidRPr="003D5159">
        <w:rPr>
          <w:rFonts w:ascii="Cambria Math" w:hAnsi="Cambria Math" w:cs="Cambria Math"/>
          <w:sz w:val="28"/>
          <w:szCs w:val="28"/>
        </w:rPr>
        <w:t>𝑦</w:t>
      </w:r>
      <w:r w:rsidRPr="003D5159">
        <w:rPr>
          <w:rFonts w:ascii="Times New Roman" w:hAnsi="Times New Roman" w:cs="Times New Roman"/>
          <w:sz w:val="28"/>
          <w:szCs w:val="28"/>
        </w:rPr>
        <w:t xml:space="preserve"> = 32,75714 - 0,46357</w:t>
      </w:r>
      <w:r w:rsidRPr="003D5159">
        <w:rPr>
          <w:rFonts w:ascii="Cambria Math" w:hAnsi="Cambria Math" w:cs="Cambria Math"/>
          <w:sz w:val="28"/>
          <w:szCs w:val="28"/>
        </w:rPr>
        <w:t>𝑥</w:t>
      </w:r>
      <w:r w:rsidRPr="003D5159">
        <w:rPr>
          <w:rFonts w:ascii="Times New Roman" w:hAnsi="Times New Roman" w:cs="Times New Roman"/>
          <w:sz w:val="28"/>
          <w:szCs w:val="28"/>
          <w:vertAlign w:val="subscript"/>
        </w:rPr>
        <w:t>1</w:t>
      </w:r>
      <w:r w:rsidRPr="003D5159">
        <w:rPr>
          <w:rFonts w:ascii="Times New Roman" w:hAnsi="Times New Roman" w:cs="Times New Roman"/>
          <w:sz w:val="28"/>
          <w:szCs w:val="28"/>
        </w:rPr>
        <w:t xml:space="preserve"> - 0,06349</w:t>
      </w:r>
      <w:r w:rsidRPr="003D5159">
        <w:rPr>
          <w:rFonts w:ascii="Cambria Math" w:hAnsi="Cambria Math" w:cs="Cambria Math"/>
          <w:sz w:val="28"/>
          <w:szCs w:val="28"/>
        </w:rPr>
        <w:t>𝑥</w:t>
      </w:r>
      <w:r w:rsidRPr="003D5159">
        <w:rPr>
          <w:rFonts w:ascii="Times New Roman" w:hAnsi="Times New Roman" w:cs="Times New Roman"/>
          <w:sz w:val="28"/>
          <w:szCs w:val="28"/>
          <w:vertAlign w:val="subscript"/>
        </w:rPr>
        <w:t>2</w:t>
      </w:r>
      <w:r w:rsidRPr="003D5159">
        <w:rPr>
          <w:rFonts w:ascii="Times New Roman" w:hAnsi="Times New Roman" w:cs="Times New Roman"/>
          <w:sz w:val="28"/>
          <w:szCs w:val="28"/>
        </w:rPr>
        <w:t xml:space="preserve"> + 0,000968</w:t>
      </w:r>
      <w:r w:rsidRPr="003D5159">
        <w:rPr>
          <w:rFonts w:ascii="Cambria Math" w:hAnsi="Cambria Math" w:cs="Cambria Math"/>
          <w:sz w:val="28"/>
          <w:szCs w:val="28"/>
        </w:rPr>
        <w:t>𝑥</w:t>
      </w:r>
      <w:r w:rsidRPr="003D5159">
        <w:rPr>
          <w:rFonts w:ascii="Times New Roman" w:hAnsi="Times New Roman" w:cs="Times New Roman"/>
          <w:sz w:val="28"/>
          <w:szCs w:val="28"/>
          <w:vertAlign w:val="subscript"/>
        </w:rPr>
        <w:t>1</w:t>
      </w:r>
      <w:r w:rsidRPr="003D5159">
        <w:rPr>
          <w:rFonts w:ascii="Cambria Math" w:hAnsi="Cambria Math" w:cs="Cambria Math"/>
          <w:sz w:val="28"/>
          <w:szCs w:val="28"/>
        </w:rPr>
        <w:t>𝑥</w:t>
      </w:r>
      <w:r w:rsidRPr="003D5159">
        <w:rPr>
          <w:rFonts w:ascii="Times New Roman" w:hAnsi="Times New Roman" w:cs="Times New Roman"/>
          <w:sz w:val="28"/>
          <w:szCs w:val="28"/>
          <w:vertAlign w:val="subscript"/>
        </w:rPr>
        <w:t>2</w:t>
      </w:r>
      <w:r w:rsidRPr="003D515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5159">
        <w:rPr>
          <w:rFonts w:ascii="Times New Roman" w:hAnsi="Times New Roman" w:cs="Times New Roman"/>
          <w:sz w:val="28"/>
          <w:szCs w:val="28"/>
        </w:rPr>
        <w:t>(</w:t>
      </w:r>
      <w:r>
        <w:rPr>
          <w:rFonts w:ascii="Times New Roman" w:hAnsi="Times New Roman" w:cs="Times New Roman"/>
          <w:sz w:val="28"/>
          <w:szCs w:val="28"/>
        </w:rPr>
        <w:t>3.</w:t>
      </w:r>
      <w:r w:rsidRPr="003D5159">
        <w:rPr>
          <w:rFonts w:ascii="Times New Roman" w:hAnsi="Times New Roman" w:cs="Times New Roman"/>
          <w:sz w:val="28"/>
          <w:szCs w:val="28"/>
        </w:rPr>
        <w:t>1</w:t>
      </w:r>
      <w:r>
        <w:rPr>
          <w:rFonts w:ascii="Times New Roman" w:hAnsi="Times New Roman" w:cs="Times New Roman"/>
          <w:sz w:val="28"/>
          <w:szCs w:val="28"/>
        </w:rPr>
        <w:t>0</w:t>
      </w:r>
      <w:r w:rsidRPr="003D5159">
        <w:rPr>
          <w:rFonts w:ascii="Times New Roman" w:hAnsi="Times New Roman" w:cs="Times New Roman"/>
          <w:sz w:val="28"/>
          <w:szCs w:val="28"/>
        </w:rPr>
        <w:t>)</w:t>
      </w:r>
    </w:p>
    <w:p w:rsidR="00BC7FEA" w:rsidRPr="003D5159" w:rsidRDefault="00BC7FEA" w:rsidP="00BC7FEA">
      <w:pPr>
        <w:spacing w:after="0" w:line="360" w:lineRule="auto"/>
        <w:ind w:firstLine="709"/>
        <w:jc w:val="both"/>
        <w:rPr>
          <w:rFonts w:ascii="Times New Roman" w:hAnsi="Times New Roman" w:cs="Times New Roman"/>
          <w:sz w:val="28"/>
          <w:szCs w:val="28"/>
        </w:rPr>
      </w:pPr>
      <w:r w:rsidRPr="003D5159">
        <w:rPr>
          <w:rFonts w:ascii="Times New Roman" w:hAnsi="Times New Roman" w:cs="Times New Roman"/>
          <w:sz w:val="28"/>
          <w:szCs w:val="28"/>
        </w:rPr>
        <w:t>Для статистичної оцінки результатів і перевірки відтворюваності дослідів проведемо низку математичних розрахунків і заповнимо таблицю. Для цього необхідно знайти середньоарифметичне від значення відгуку, розрахувати</w:t>
      </w:r>
      <w:r>
        <w:rPr>
          <w:rFonts w:ascii="Times New Roman" w:hAnsi="Times New Roman" w:cs="Times New Roman"/>
          <w:sz w:val="28"/>
          <w:szCs w:val="28"/>
        </w:rPr>
        <w:t xml:space="preserve"> </w:t>
      </w:r>
      <w:r w:rsidRPr="003D5159">
        <w:rPr>
          <w:rFonts w:ascii="Times New Roman" w:hAnsi="Times New Roman" w:cs="Times New Roman"/>
          <w:sz w:val="28"/>
          <w:szCs w:val="28"/>
        </w:rPr>
        <w:t>квадрати відхилень і визначити суму підрядкових дисперсій ΣS</w:t>
      </w:r>
      <w:r w:rsidRPr="003D5159">
        <w:rPr>
          <w:rFonts w:ascii="Times New Roman" w:hAnsi="Times New Roman" w:cs="Times New Roman"/>
          <w:sz w:val="28"/>
          <w:szCs w:val="28"/>
          <w:vertAlign w:val="subscript"/>
        </w:rPr>
        <w:t>П</w:t>
      </w:r>
      <w:r w:rsidRPr="003D5159">
        <w:rPr>
          <w:rFonts w:ascii="Times New Roman" w:hAnsi="Times New Roman" w:cs="Times New Roman"/>
          <w:sz w:val="28"/>
          <w:szCs w:val="28"/>
          <w:vertAlign w:val="superscript"/>
        </w:rPr>
        <w:t>2</w:t>
      </w:r>
      <w:r w:rsidRPr="003D5159">
        <w:rPr>
          <w:rFonts w:ascii="Times New Roman" w:hAnsi="Times New Roman" w:cs="Times New Roman"/>
          <w:sz w:val="28"/>
          <w:szCs w:val="28"/>
        </w:rPr>
        <w:t xml:space="preserve"> = 0,84.</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D5159">
        <w:rPr>
          <w:rFonts w:ascii="Times New Roman" w:hAnsi="Times New Roman" w:cs="Times New Roman"/>
          <w:sz w:val="28"/>
          <w:szCs w:val="28"/>
        </w:rPr>
        <w:t>Визначаємо розрахункове значення критерію Кохрена:</w:t>
      </w:r>
    </w:p>
    <w:p w:rsidR="00BC7FEA" w:rsidRPr="00847BE3" w:rsidRDefault="00BC7FEA" w:rsidP="00BC7FEA">
      <w:pPr>
        <w:spacing w:after="0" w:line="360" w:lineRule="auto"/>
        <w:ind w:firstLine="709"/>
        <w:jc w:val="right"/>
        <w:rPr>
          <w:rFonts w:ascii="Times New Roman" w:hAnsi="Times New Roman" w:cs="Times New Roman"/>
          <w:sz w:val="28"/>
          <w:szCs w:val="28"/>
        </w:rPr>
      </w:pPr>
      <w:r>
        <w:rPr>
          <w:noProof/>
          <w:lang w:val="ru-RU" w:eastAsia="ru-RU"/>
        </w:rPr>
        <w:drawing>
          <wp:inline distT="0" distB="0" distL="0" distR="0">
            <wp:extent cx="1771650" cy="361950"/>
            <wp:effectExtent l="0" t="0" r="0" b="0"/>
            <wp:docPr id="1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771650" cy="361950"/>
                    </a:xfrm>
                    <a:prstGeom prst="rect">
                      <a:avLst/>
                    </a:prstGeom>
                  </pic:spPr>
                </pic:pic>
              </a:graphicData>
            </a:graphic>
          </wp:inline>
        </w:drawing>
      </w:r>
      <w:r>
        <w:rPr>
          <w:rFonts w:ascii="Times New Roman" w:hAnsi="Times New Roman" w:cs="Times New Roman"/>
          <w:sz w:val="28"/>
          <w:szCs w:val="28"/>
        </w:rPr>
        <w:t xml:space="preserve">                                        (3.11)</w:t>
      </w:r>
    </w:p>
    <w:p w:rsidR="00BC7FEA" w:rsidRPr="00B0020B" w:rsidRDefault="00BC7FEA" w:rsidP="00BC7FEA">
      <w:pPr>
        <w:spacing w:after="0" w:line="360" w:lineRule="auto"/>
        <w:ind w:firstLine="709"/>
        <w:jc w:val="both"/>
        <w:rPr>
          <w:rFonts w:ascii="Times New Roman" w:hAnsi="Times New Roman" w:cs="Times New Roman"/>
          <w:sz w:val="28"/>
          <w:szCs w:val="28"/>
        </w:rPr>
      </w:pPr>
      <w:r w:rsidRPr="00B0020B">
        <w:rPr>
          <w:rFonts w:ascii="Times New Roman" w:hAnsi="Times New Roman" w:cs="Times New Roman"/>
          <w:sz w:val="28"/>
          <w:szCs w:val="28"/>
        </w:rPr>
        <w:t>Отримане значення критерію має задовольняти умову:</w:t>
      </w:r>
    </w:p>
    <w:p w:rsidR="00BC7FEA" w:rsidRPr="00B0020B" w:rsidRDefault="00BC7FEA" w:rsidP="00BC7FEA">
      <w:pPr>
        <w:spacing w:after="0" w:line="360" w:lineRule="auto"/>
        <w:ind w:firstLine="709"/>
        <w:jc w:val="right"/>
        <w:rPr>
          <w:rFonts w:ascii="Times New Roman" w:hAnsi="Times New Roman" w:cs="Times New Roman"/>
          <w:sz w:val="28"/>
          <w:szCs w:val="28"/>
        </w:rPr>
      </w:pPr>
      <w:r>
        <w:rPr>
          <w:rFonts w:ascii="Times New Roman" w:hAnsi="Times New Roman" w:cs="Times New Roman"/>
          <w:i/>
          <w:iCs/>
          <w:sz w:val="29"/>
          <w:szCs w:val="29"/>
          <w:lang w:val="ru-RU"/>
        </w:rPr>
        <w:t>G</w:t>
      </w:r>
      <w:r>
        <w:rPr>
          <w:rFonts w:ascii="Times New Roman" w:hAnsi="Times New Roman" w:cs="Times New Roman"/>
          <w:i/>
          <w:iCs/>
          <w:sz w:val="29"/>
          <w:szCs w:val="29"/>
          <w:vertAlign w:val="subscript"/>
          <w:lang w:val="en-US"/>
        </w:rPr>
        <w:t>max</w:t>
      </w:r>
      <w:r>
        <w:rPr>
          <w:rFonts w:ascii="Times New Roman" w:hAnsi="Times New Roman" w:cs="Times New Roman"/>
          <w:i/>
          <w:iCs/>
          <w:sz w:val="29"/>
          <w:szCs w:val="29"/>
          <w:lang w:val="ru-RU"/>
        </w:rPr>
        <w:t xml:space="preserve"> </w:t>
      </w:r>
      <w:r>
        <w:rPr>
          <w:rFonts w:ascii="SymbolMT" w:eastAsia="SymbolMT" w:hAnsi="Times New Roman" w:cs="SymbolMT" w:hint="eastAsia"/>
          <w:sz w:val="29"/>
          <w:szCs w:val="29"/>
          <w:lang w:val="ru-RU"/>
        </w:rPr>
        <w:t></w:t>
      </w:r>
      <w:r>
        <w:rPr>
          <w:rFonts w:ascii="SymbolMT" w:eastAsia="SymbolMT" w:hAnsi="Times New Roman" w:cs="SymbolMT"/>
          <w:sz w:val="29"/>
          <w:szCs w:val="29"/>
          <w:lang w:val="ru-RU"/>
        </w:rPr>
        <w:t xml:space="preserve"> </w:t>
      </w:r>
      <w:r>
        <w:rPr>
          <w:rFonts w:ascii="Times New Roman" w:hAnsi="Times New Roman" w:cs="Times New Roman"/>
          <w:i/>
          <w:iCs/>
          <w:sz w:val="29"/>
          <w:szCs w:val="29"/>
          <w:lang w:val="ru-RU"/>
        </w:rPr>
        <w:t>G</w:t>
      </w:r>
      <w:r>
        <w:rPr>
          <w:rFonts w:ascii="TimesNewRomanPS-ItalicMT" w:eastAsia="TimesNewRomanPS-ItalicMT" w:hAnsi="Times New Roman" w:cs="TimesNewRomanPS-ItalicMT"/>
          <w:i/>
          <w:iCs/>
          <w:sz w:val="17"/>
          <w:szCs w:val="17"/>
          <w:lang w:val="ru-RU"/>
        </w:rPr>
        <w:t>табл</w:t>
      </w:r>
      <w:r>
        <w:rPr>
          <w:rFonts w:ascii="Times New Roman" w:hAnsi="Times New Roman" w:cs="Times New Roman"/>
          <w:sz w:val="28"/>
          <w:szCs w:val="28"/>
        </w:rPr>
        <w:t xml:space="preserve">                                               </w:t>
      </w:r>
      <w:r w:rsidRPr="00B0020B">
        <w:rPr>
          <w:rFonts w:ascii="Times New Roman" w:hAnsi="Times New Roman" w:cs="Times New Roman"/>
          <w:sz w:val="28"/>
          <w:szCs w:val="28"/>
        </w:rPr>
        <w:t>(3.12)</w:t>
      </w:r>
    </w:p>
    <w:p w:rsidR="00BC7FEA" w:rsidRPr="00B0020B" w:rsidRDefault="00BC7FEA" w:rsidP="00BC7FEA">
      <w:pPr>
        <w:spacing w:after="0" w:line="360" w:lineRule="auto"/>
        <w:ind w:firstLine="709"/>
        <w:jc w:val="both"/>
        <w:rPr>
          <w:rFonts w:ascii="Times New Roman" w:hAnsi="Times New Roman" w:cs="Times New Roman"/>
          <w:sz w:val="28"/>
          <w:szCs w:val="28"/>
        </w:rPr>
      </w:pPr>
      <w:r w:rsidRPr="00B0020B">
        <w:rPr>
          <w:rFonts w:ascii="Times New Roman" w:hAnsi="Times New Roman" w:cs="Times New Roman"/>
          <w:sz w:val="28"/>
          <w:szCs w:val="28"/>
        </w:rPr>
        <w:t>Число ступенів свободи в нашому випадку дорівнює γ</w:t>
      </w:r>
      <w:r w:rsidRPr="00B0020B">
        <w:rPr>
          <w:rFonts w:ascii="Times New Roman" w:hAnsi="Times New Roman" w:cs="Times New Roman"/>
          <w:sz w:val="28"/>
          <w:szCs w:val="28"/>
          <w:vertAlign w:val="subscript"/>
        </w:rPr>
        <w:t>1</w:t>
      </w:r>
      <w:r w:rsidRPr="00B0020B">
        <w:rPr>
          <w:rFonts w:ascii="Times New Roman" w:hAnsi="Times New Roman" w:cs="Times New Roman"/>
          <w:sz w:val="28"/>
          <w:szCs w:val="28"/>
        </w:rPr>
        <w:t xml:space="preserve"> = 2 і γ</w:t>
      </w:r>
      <w:r w:rsidRPr="00B0020B">
        <w:rPr>
          <w:rFonts w:ascii="Times New Roman" w:hAnsi="Times New Roman" w:cs="Times New Roman"/>
          <w:sz w:val="28"/>
          <w:szCs w:val="28"/>
          <w:vertAlign w:val="subscript"/>
        </w:rPr>
        <w:t>2</w:t>
      </w:r>
      <w:r w:rsidRPr="00B0020B">
        <w:rPr>
          <w:rFonts w:ascii="Times New Roman" w:hAnsi="Times New Roman" w:cs="Times New Roman"/>
          <w:sz w:val="28"/>
          <w:szCs w:val="28"/>
        </w:rPr>
        <w:t xml:space="preserve"> =4. Для цих умов вибираємо G</w:t>
      </w:r>
      <w:r w:rsidRPr="00B0020B">
        <w:rPr>
          <w:rFonts w:ascii="Times New Roman" w:hAnsi="Times New Roman" w:cs="Times New Roman"/>
          <w:sz w:val="28"/>
          <w:szCs w:val="28"/>
          <w:vertAlign w:val="subscript"/>
        </w:rPr>
        <w:t>табл</w:t>
      </w:r>
      <w:r w:rsidRPr="00B0020B">
        <w:rPr>
          <w:rFonts w:ascii="Times New Roman" w:hAnsi="Times New Roman" w:cs="Times New Roman"/>
          <w:sz w:val="28"/>
          <w:szCs w:val="28"/>
        </w:rPr>
        <w:t xml:space="preserve"> = 0,7679. Умова (3.11) виконується, дослід</w:t>
      </w:r>
      <w:r>
        <w:rPr>
          <w:rFonts w:ascii="Times New Roman" w:hAnsi="Times New Roman" w:cs="Times New Roman"/>
          <w:sz w:val="28"/>
          <w:szCs w:val="28"/>
        </w:rPr>
        <w:t xml:space="preserve"> </w:t>
      </w:r>
      <w:r w:rsidRPr="00B0020B">
        <w:rPr>
          <w:rFonts w:ascii="Times New Roman" w:hAnsi="Times New Roman" w:cs="Times New Roman"/>
          <w:sz w:val="28"/>
          <w:szCs w:val="28"/>
        </w:rPr>
        <w:t>відтворюємо.</w:t>
      </w:r>
    </w:p>
    <w:p w:rsidR="00BC7FEA" w:rsidRPr="00B0020B" w:rsidRDefault="00BC7FEA" w:rsidP="00BC7FEA">
      <w:pPr>
        <w:spacing w:after="0" w:line="360" w:lineRule="auto"/>
        <w:ind w:firstLine="709"/>
        <w:jc w:val="both"/>
        <w:rPr>
          <w:rFonts w:ascii="Times New Roman" w:hAnsi="Times New Roman" w:cs="Times New Roman"/>
          <w:sz w:val="28"/>
          <w:szCs w:val="28"/>
        </w:rPr>
      </w:pPr>
      <w:r w:rsidRPr="00B0020B">
        <w:rPr>
          <w:rFonts w:ascii="Times New Roman" w:hAnsi="Times New Roman" w:cs="Times New Roman"/>
          <w:sz w:val="28"/>
          <w:szCs w:val="28"/>
        </w:rPr>
        <w:t>Для визначення значущості коефіцієнтів регресії, необхідно виявити їхню значущість.</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B0020B">
        <w:rPr>
          <w:rFonts w:ascii="Times New Roman" w:hAnsi="Times New Roman" w:cs="Times New Roman"/>
          <w:sz w:val="28"/>
          <w:szCs w:val="28"/>
        </w:rPr>
        <w:t>Для цього знаходимо оцінку генеральної дисперсії:</w:t>
      </w:r>
    </w:p>
    <w:p w:rsidR="00BC7FEA" w:rsidRPr="00847BE3" w:rsidRDefault="00BC7FEA" w:rsidP="00BC7FEA">
      <w:pPr>
        <w:spacing w:after="0" w:line="360" w:lineRule="auto"/>
        <w:ind w:firstLine="709"/>
        <w:jc w:val="right"/>
        <w:rPr>
          <w:rFonts w:ascii="Times New Roman" w:hAnsi="Times New Roman" w:cs="Times New Roman"/>
          <w:sz w:val="28"/>
          <w:szCs w:val="28"/>
        </w:rPr>
      </w:pPr>
      <w:r>
        <w:rPr>
          <w:noProof/>
          <w:lang w:val="ru-RU" w:eastAsia="ru-RU"/>
        </w:rPr>
        <w:drawing>
          <wp:inline distT="0" distB="0" distL="0" distR="0">
            <wp:extent cx="1457325" cy="314325"/>
            <wp:effectExtent l="0" t="0" r="9525" b="9525"/>
            <wp:docPr id="1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457325" cy="314325"/>
                    </a:xfrm>
                    <a:prstGeom prst="rect">
                      <a:avLst/>
                    </a:prstGeom>
                  </pic:spPr>
                </pic:pic>
              </a:graphicData>
            </a:graphic>
          </wp:inline>
        </w:drawing>
      </w:r>
      <w:r>
        <w:rPr>
          <w:rFonts w:ascii="Times New Roman" w:hAnsi="Times New Roman" w:cs="Times New Roman"/>
          <w:sz w:val="28"/>
          <w:szCs w:val="28"/>
        </w:rPr>
        <w:t xml:space="preserve">                                       (3.13)</w:t>
      </w:r>
    </w:p>
    <w:p w:rsidR="00BC7FEA" w:rsidRPr="00387D7C" w:rsidRDefault="00BC7FEA" w:rsidP="00BC7FEA">
      <w:pPr>
        <w:spacing w:after="0" w:line="360" w:lineRule="auto"/>
        <w:ind w:firstLine="709"/>
        <w:jc w:val="both"/>
        <w:rPr>
          <w:rFonts w:ascii="Times New Roman" w:hAnsi="Times New Roman" w:cs="Times New Roman"/>
          <w:sz w:val="28"/>
          <w:szCs w:val="28"/>
        </w:rPr>
      </w:pPr>
      <w:r w:rsidRPr="00387D7C">
        <w:rPr>
          <w:rFonts w:ascii="Times New Roman" w:hAnsi="Times New Roman" w:cs="Times New Roman"/>
          <w:sz w:val="28"/>
          <w:szCs w:val="28"/>
        </w:rPr>
        <w:t>де N - число факторів (</w:t>
      </w:r>
      <w:r w:rsidRPr="00387D7C">
        <w:rPr>
          <w:rFonts w:ascii="Cambria Math" w:hAnsi="Cambria Math" w:cs="Cambria Math"/>
          <w:sz w:val="28"/>
          <w:szCs w:val="28"/>
        </w:rPr>
        <w:t>𝑁</w:t>
      </w:r>
      <w:r w:rsidRPr="00387D7C">
        <w:rPr>
          <w:rFonts w:ascii="Times New Roman" w:hAnsi="Times New Roman" w:cs="Times New Roman"/>
          <w:sz w:val="28"/>
          <w:szCs w:val="28"/>
        </w:rPr>
        <w:t xml:space="preserve"> = 2</w:t>
      </w:r>
      <w:r w:rsidRPr="00387D7C">
        <w:rPr>
          <w:rFonts w:ascii="Cambria Math" w:hAnsi="Cambria Math" w:cs="Cambria Math"/>
          <w:sz w:val="28"/>
          <w:szCs w:val="28"/>
          <w:vertAlign w:val="superscript"/>
        </w:rPr>
        <w:t>𝑘</w:t>
      </w:r>
      <w:r w:rsidRPr="00387D7C">
        <w:rPr>
          <w:rFonts w:ascii="Times New Roman" w:hAnsi="Times New Roman" w:cs="Times New Roman"/>
          <w:sz w:val="28"/>
          <w:szCs w:val="28"/>
        </w:rPr>
        <w:t>, k - число факторів).</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87D7C">
        <w:rPr>
          <w:rFonts w:ascii="Times New Roman" w:hAnsi="Times New Roman" w:cs="Times New Roman"/>
          <w:sz w:val="28"/>
          <w:szCs w:val="28"/>
        </w:rPr>
        <w:t>Дисперсія визначення коефіцієнтів регресії:</w:t>
      </w:r>
    </w:p>
    <w:p w:rsidR="00BC7FEA" w:rsidRPr="00387D7C" w:rsidRDefault="00BC7FEA" w:rsidP="00BC7FEA">
      <w:pPr>
        <w:spacing w:after="0" w:line="360" w:lineRule="auto"/>
        <w:ind w:firstLine="709"/>
        <w:jc w:val="both"/>
        <w:rPr>
          <w:rFonts w:ascii="Times New Roman" w:hAnsi="Times New Roman" w:cs="Times New Roman"/>
          <w:sz w:val="28"/>
          <w:szCs w:val="28"/>
        </w:rPr>
      </w:pPr>
      <w:r w:rsidRPr="00387D7C">
        <w:rPr>
          <w:rFonts w:ascii="Times New Roman" w:hAnsi="Times New Roman" w:cs="Times New Roman"/>
          <w:sz w:val="28"/>
          <w:szCs w:val="28"/>
        </w:rPr>
        <w:t>де N - число факторів (</w:t>
      </w:r>
      <w:r w:rsidRPr="00387D7C">
        <w:rPr>
          <w:rFonts w:ascii="Cambria Math" w:hAnsi="Cambria Math" w:cs="Cambria Math"/>
          <w:sz w:val="28"/>
          <w:szCs w:val="28"/>
        </w:rPr>
        <w:t>𝑁</w:t>
      </w:r>
      <w:r w:rsidRPr="00387D7C">
        <w:rPr>
          <w:rFonts w:ascii="Times New Roman" w:hAnsi="Times New Roman" w:cs="Times New Roman"/>
          <w:sz w:val="28"/>
          <w:szCs w:val="28"/>
        </w:rPr>
        <w:t xml:space="preserve"> = 2</w:t>
      </w:r>
      <w:r w:rsidRPr="00387D7C">
        <w:rPr>
          <w:rFonts w:ascii="Cambria Math" w:hAnsi="Cambria Math" w:cs="Cambria Math"/>
          <w:sz w:val="28"/>
          <w:szCs w:val="28"/>
        </w:rPr>
        <w:t>𝑘</w:t>
      </w:r>
      <w:r w:rsidRPr="00387D7C">
        <w:rPr>
          <w:rFonts w:ascii="Times New Roman" w:hAnsi="Times New Roman" w:cs="Times New Roman"/>
          <w:sz w:val="28"/>
          <w:szCs w:val="28"/>
        </w:rPr>
        <w:t>, k - число факторів).</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387D7C">
        <w:rPr>
          <w:rFonts w:ascii="Times New Roman" w:hAnsi="Times New Roman" w:cs="Times New Roman"/>
          <w:sz w:val="28"/>
          <w:szCs w:val="28"/>
        </w:rPr>
        <w:t>Дисперсія визначення коефіцієнтів регресії:</w:t>
      </w:r>
    </w:p>
    <w:p w:rsidR="00BC7FEA" w:rsidRPr="00847BE3" w:rsidRDefault="00BC7FEA" w:rsidP="00BC7FEA">
      <w:pPr>
        <w:spacing w:after="0" w:line="360" w:lineRule="auto"/>
        <w:ind w:firstLine="709"/>
        <w:jc w:val="right"/>
        <w:rPr>
          <w:rFonts w:ascii="Times New Roman" w:hAnsi="Times New Roman" w:cs="Times New Roman"/>
          <w:sz w:val="28"/>
          <w:szCs w:val="28"/>
        </w:rPr>
      </w:pPr>
      <w:r>
        <w:rPr>
          <w:noProof/>
          <w:lang w:val="ru-RU" w:eastAsia="ru-RU"/>
        </w:rPr>
        <w:drawing>
          <wp:inline distT="0" distB="0" distL="0" distR="0">
            <wp:extent cx="1666875" cy="276225"/>
            <wp:effectExtent l="0" t="0" r="9525" b="9525"/>
            <wp:docPr id="17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666875" cy="276225"/>
                    </a:xfrm>
                    <a:prstGeom prst="rect">
                      <a:avLst/>
                    </a:prstGeom>
                  </pic:spPr>
                </pic:pic>
              </a:graphicData>
            </a:graphic>
          </wp:inline>
        </w:drawing>
      </w:r>
      <w:r>
        <w:rPr>
          <w:rFonts w:ascii="Times New Roman" w:hAnsi="Times New Roman" w:cs="Times New Roman"/>
          <w:sz w:val="28"/>
          <w:szCs w:val="28"/>
        </w:rPr>
        <w:t xml:space="preserve">                                      (3.14)</w:t>
      </w:r>
    </w:p>
    <w:p w:rsidR="00BC7FEA" w:rsidRPr="0062136A" w:rsidRDefault="00BC7FEA" w:rsidP="00BC7FEA">
      <w:pPr>
        <w:spacing w:after="0" w:line="360" w:lineRule="auto"/>
        <w:ind w:firstLine="709"/>
        <w:jc w:val="both"/>
        <w:rPr>
          <w:rFonts w:ascii="Times New Roman" w:hAnsi="Times New Roman" w:cs="Times New Roman"/>
          <w:sz w:val="28"/>
          <w:szCs w:val="28"/>
        </w:rPr>
      </w:pPr>
      <w:r w:rsidRPr="0062136A">
        <w:rPr>
          <w:rFonts w:ascii="Times New Roman" w:hAnsi="Times New Roman" w:cs="Times New Roman"/>
          <w:sz w:val="28"/>
          <w:szCs w:val="28"/>
        </w:rPr>
        <w:t xml:space="preserve">де </w:t>
      </w:r>
      <w:r w:rsidRPr="0062136A">
        <w:rPr>
          <w:rFonts w:ascii="Times New Roman" w:hAnsi="Times New Roman" w:cs="Times New Roman"/>
          <w:i/>
          <w:sz w:val="28"/>
          <w:szCs w:val="28"/>
        </w:rPr>
        <w:t>m</w:t>
      </w:r>
      <w:r w:rsidRPr="0062136A">
        <w:rPr>
          <w:rFonts w:ascii="Times New Roman" w:hAnsi="Times New Roman" w:cs="Times New Roman"/>
          <w:sz w:val="28"/>
          <w:szCs w:val="28"/>
        </w:rPr>
        <w:t xml:space="preserve"> - число повторностей.</w:t>
      </w:r>
    </w:p>
    <w:p w:rsidR="00BC7FEA" w:rsidRPr="0062136A" w:rsidRDefault="00BC7FEA" w:rsidP="00BC7FEA">
      <w:pPr>
        <w:spacing w:after="0" w:line="360" w:lineRule="auto"/>
        <w:ind w:firstLine="709"/>
        <w:jc w:val="both"/>
        <w:rPr>
          <w:rFonts w:ascii="Times New Roman" w:hAnsi="Times New Roman" w:cs="Times New Roman"/>
          <w:sz w:val="28"/>
          <w:szCs w:val="28"/>
        </w:rPr>
      </w:pPr>
      <w:r w:rsidRPr="0062136A">
        <w:rPr>
          <w:rFonts w:ascii="Cambria Math" w:hAnsi="Cambria Math" w:cs="Cambria Math"/>
          <w:sz w:val="28"/>
          <w:szCs w:val="28"/>
        </w:rPr>
        <w:t>𝑆</w:t>
      </w:r>
      <w:r w:rsidRPr="00832D0D">
        <w:rPr>
          <w:rFonts w:ascii="Cambria Math" w:hAnsi="Cambria Math" w:cs="Cambria Math"/>
          <w:sz w:val="28"/>
          <w:szCs w:val="28"/>
          <w:vertAlign w:val="subscript"/>
        </w:rPr>
        <w:t>𝐴</w:t>
      </w:r>
      <w:r w:rsidRPr="0062136A">
        <w:rPr>
          <w:rFonts w:ascii="Times New Roman" w:hAnsi="Times New Roman" w:cs="Times New Roman"/>
          <w:sz w:val="28"/>
          <w:szCs w:val="28"/>
        </w:rPr>
        <w:t xml:space="preserve"> = 0,132;</w:t>
      </w:r>
    </w:p>
    <w:p w:rsidR="00BC7FEA" w:rsidRPr="0062136A" w:rsidRDefault="00BC7FEA" w:rsidP="00BC7FEA">
      <w:pPr>
        <w:spacing w:after="0" w:line="360" w:lineRule="auto"/>
        <w:ind w:firstLine="709"/>
        <w:jc w:val="right"/>
        <w:rPr>
          <w:rFonts w:ascii="Times New Roman" w:hAnsi="Times New Roman" w:cs="Times New Roman"/>
          <w:sz w:val="28"/>
          <w:szCs w:val="28"/>
        </w:rPr>
      </w:pPr>
      <w:r w:rsidRPr="0062136A">
        <w:rPr>
          <w:rFonts w:ascii="Cambria Math" w:hAnsi="Cambria Math" w:cs="Cambria Math"/>
          <w:sz w:val="28"/>
          <w:szCs w:val="28"/>
        </w:rPr>
        <w:t>𝑣</w:t>
      </w:r>
      <w:r w:rsidRPr="0062136A">
        <w:rPr>
          <w:rFonts w:ascii="Times New Roman" w:hAnsi="Times New Roman" w:cs="Times New Roman"/>
          <w:sz w:val="28"/>
          <w:szCs w:val="28"/>
        </w:rPr>
        <w:t xml:space="preserve"> = </w:t>
      </w:r>
      <w:r w:rsidRPr="0062136A">
        <w:rPr>
          <w:rFonts w:ascii="Cambria Math" w:hAnsi="Cambria Math" w:cs="Cambria Math"/>
          <w:sz w:val="28"/>
          <w:szCs w:val="28"/>
        </w:rPr>
        <w:t>𝑁</w:t>
      </w:r>
      <w:r w:rsidRPr="0062136A">
        <w:rPr>
          <w:rFonts w:ascii="Times New Roman" w:hAnsi="Times New Roman" w:cs="Times New Roman"/>
          <w:sz w:val="28"/>
          <w:szCs w:val="28"/>
        </w:rPr>
        <w:t>(</w:t>
      </w:r>
      <w:r w:rsidRPr="0062136A">
        <w:rPr>
          <w:rFonts w:ascii="Cambria Math" w:hAnsi="Cambria Math" w:cs="Cambria Math"/>
          <w:sz w:val="28"/>
          <w:szCs w:val="28"/>
        </w:rPr>
        <w:t>𝑚</w:t>
      </w:r>
      <w:r w:rsidRPr="0062136A">
        <w:rPr>
          <w:rFonts w:ascii="Times New Roman" w:hAnsi="Times New Roman" w:cs="Times New Roman"/>
          <w:sz w:val="28"/>
          <w:szCs w:val="28"/>
        </w:rPr>
        <w:t xml:space="preserve"> - 1). </w:t>
      </w:r>
      <w:r>
        <w:rPr>
          <w:rFonts w:ascii="Times New Roman" w:hAnsi="Times New Roman" w:cs="Times New Roman"/>
          <w:sz w:val="28"/>
          <w:szCs w:val="28"/>
        </w:rPr>
        <w:t xml:space="preserve">                                       </w:t>
      </w:r>
      <w:r w:rsidRPr="0062136A">
        <w:rPr>
          <w:rFonts w:ascii="Times New Roman" w:hAnsi="Times New Roman" w:cs="Times New Roman"/>
          <w:sz w:val="28"/>
          <w:szCs w:val="28"/>
        </w:rPr>
        <w:t>(3.15)</w:t>
      </w:r>
    </w:p>
    <w:p w:rsidR="00BC7FEA" w:rsidRPr="0062136A" w:rsidRDefault="00BC7FEA" w:rsidP="00BC7FEA">
      <w:pPr>
        <w:spacing w:after="0" w:line="360" w:lineRule="auto"/>
        <w:ind w:firstLine="709"/>
        <w:jc w:val="both"/>
        <w:rPr>
          <w:rFonts w:ascii="Times New Roman" w:hAnsi="Times New Roman" w:cs="Times New Roman"/>
          <w:sz w:val="28"/>
          <w:szCs w:val="28"/>
        </w:rPr>
      </w:pPr>
      <w:r w:rsidRPr="0062136A">
        <w:rPr>
          <w:rFonts w:ascii="Times New Roman" w:hAnsi="Times New Roman" w:cs="Times New Roman"/>
          <w:sz w:val="28"/>
          <w:szCs w:val="28"/>
        </w:rPr>
        <w:lastRenderedPageBreak/>
        <w:t>Коефіцієнт регресії значущий у тому разі, якщо А&gt;S</w:t>
      </w:r>
      <w:r w:rsidRPr="00832D0D">
        <w:rPr>
          <w:rFonts w:ascii="Times New Roman" w:hAnsi="Times New Roman" w:cs="Times New Roman"/>
          <w:sz w:val="28"/>
          <w:szCs w:val="28"/>
          <w:vertAlign w:val="subscript"/>
        </w:rPr>
        <w:t>A</w:t>
      </w:r>
      <w:r w:rsidRPr="0062136A">
        <w:rPr>
          <w:rFonts w:ascii="Times New Roman" w:hAnsi="Times New Roman" w:cs="Times New Roman"/>
          <w:sz w:val="28"/>
          <w:szCs w:val="28"/>
        </w:rPr>
        <w:t xml:space="preserve">t, де </w:t>
      </w:r>
      <w:r w:rsidRPr="00832D0D">
        <w:rPr>
          <w:rFonts w:ascii="Times New Roman" w:hAnsi="Times New Roman" w:cs="Times New Roman"/>
          <w:i/>
          <w:sz w:val="28"/>
          <w:szCs w:val="28"/>
        </w:rPr>
        <w:t>t</w:t>
      </w:r>
      <w:r w:rsidRPr="0062136A">
        <w:rPr>
          <w:rFonts w:ascii="Times New Roman" w:hAnsi="Times New Roman" w:cs="Times New Roman"/>
          <w:sz w:val="28"/>
          <w:szCs w:val="28"/>
        </w:rPr>
        <w:t xml:space="preserve"> </w:t>
      </w:r>
      <w:r w:rsidR="005911CF">
        <w:rPr>
          <w:rFonts w:ascii="Times New Roman" w:hAnsi="Times New Roman" w:cs="Times New Roman"/>
          <w:sz w:val="28"/>
          <w:szCs w:val="28"/>
        </w:rPr>
        <w:t>–</w:t>
      </w:r>
      <w:r w:rsidRPr="0062136A">
        <w:rPr>
          <w:rFonts w:ascii="Times New Roman" w:hAnsi="Times New Roman" w:cs="Times New Roman"/>
          <w:sz w:val="28"/>
          <w:szCs w:val="28"/>
        </w:rPr>
        <w:t xml:space="preserve"> критерій Стьюдента, що дорівнює для наших умов 2,306. Тоді S</w:t>
      </w:r>
      <w:r w:rsidRPr="00832D0D">
        <w:rPr>
          <w:rFonts w:ascii="Times New Roman" w:hAnsi="Times New Roman" w:cs="Times New Roman"/>
          <w:sz w:val="28"/>
          <w:szCs w:val="28"/>
          <w:vertAlign w:val="subscript"/>
        </w:rPr>
        <w:t>A</w:t>
      </w:r>
      <w:r w:rsidRPr="0062136A">
        <w:rPr>
          <w:rFonts w:ascii="Times New Roman" w:hAnsi="Times New Roman" w:cs="Times New Roman"/>
          <w:sz w:val="28"/>
          <w:szCs w:val="28"/>
        </w:rPr>
        <w:t>t = 0,305.</w:t>
      </w:r>
    </w:p>
    <w:p w:rsidR="00BC7FEA" w:rsidRPr="0062136A" w:rsidRDefault="00BC7FEA" w:rsidP="00BC7FEA">
      <w:pPr>
        <w:spacing w:after="0" w:line="360" w:lineRule="auto"/>
        <w:ind w:firstLine="709"/>
        <w:jc w:val="both"/>
        <w:rPr>
          <w:rFonts w:ascii="Times New Roman" w:hAnsi="Times New Roman" w:cs="Times New Roman"/>
          <w:sz w:val="28"/>
          <w:szCs w:val="28"/>
        </w:rPr>
      </w:pPr>
      <w:r w:rsidRPr="0062136A">
        <w:rPr>
          <w:rFonts w:ascii="Times New Roman" w:hAnsi="Times New Roman" w:cs="Times New Roman"/>
          <w:sz w:val="28"/>
          <w:szCs w:val="28"/>
        </w:rPr>
        <w:t>Порівнюючи коефіцієнти регресії зі значенням S</w:t>
      </w:r>
      <w:r w:rsidRPr="00832D0D">
        <w:rPr>
          <w:rFonts w:ascii="Times New Roman" w:hAnsi="Times New Roman" w:cs="Times New Roman"/>
          <w:sz w:val="28"/>
          <w:szCs w:val="28"/>
          <w:vertAlign w:val="subscript"/>
        </w:rPr>
        <w:t>A</w:t>
      </w:r>
      <w:r w:rsidRPr="0062136A">
        <w:rPr>
          <w:rFonts w:ascii="Times New Roman" w:hAnsi="Times New Roman" w:cs="Times New Roman"/>
          <w:sz w:val="28"/>
          <w:szCs w:val="28"/>
        </w:rPr>
        <w:t>t, бачимо, що коефіцієнт А</w:t>
      </w:r>
      <w:r w:rsidRPr="00832D0D">
        <w:rPr>
          <w:rFonts w:ascii="Times New Roman" w:hAnsi="Times New Roman" w:cs="Times New Roman"/>
          <w:sz w:val="28"/>
          <w:szCs w:val="28"/>
          <w:vertAlign w:val="subscript"/>
        </w:rPr>
        <w:t>2</w:t>
      </w:r>
      <w:r w:rsidRPr="0062136A">
        <w:rPr>
          <w:rFonts w:ascii="Times New Roman" w:hAnsi="Times New Roman" w:cs="Times New Roman"/>
          <w:sz w:val="28"/>
          <w:szCs w:val="28"/>
        </w:rPr>
        <w:t xml:space="preserve"> незначний і А</w:t>
      </w:r>
      <w:r w:rsidRPr="00832D0D">
        <w:rPr>
          <w:rFonts w:ascii="Times New Roman" w:hAnsi="Times New Roman" w:cs="Times New Roman"/>
          <w:sz w:val="28"/>
          <w:szCs w:val="28"/>
          <w:vertAlign w:val="subscript"/>
        </w:rPr>
        <w:t>12</w:t>
      </w:r>
      <w:r w:rsidRPr="0062136A">
        <w:rPr>
          <w:rFonts w:ascii="Times New Roman" w:hAnsi="Times New Roman" w:cs="Times New Roman"/>
          <w:sz w:val="28"/>
          <w:szCs w:val="28"/>
        </w:rPr>
        <w:t xml:space="preserve"> незначний.</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62136A">
        <w:rPr>
          <w:rFonts w:ascii="Times New Roman" w:hAnsi="Times New Roman" w:cs="Times New Roman"/>
          <w:sz w:val="28"/>
          <w:szCs w:val="28"/>
        </w:rPr>
        <w:t xml:space="preserve">Таблиця </w:t>
      </w:r>
      <w:r>
        <w:rPr>
          <w:rFonts w:ascii="Times New Roman" w:hAnsi="Times New Roman" w:cs="Times New Roman"/>
          <w:sz w:val="28"/>
          <w:szCs w:val="28"/>
        </w:rPr>
        <w:t>3</w:t>
      </w:r>
      <w:r w:rsidRPr="0062136A">
        <w:rPr>
          <w:rFonts w:ascii="Times New Roman" w:hAnsi="Times New Roman" w:cs="Times New Roman"/>
          <w:sz w:val="28"/>
          <w:szCs w:val="28"/>
        </w:rPr>
        <w:t xml:space="preserve">.2 </w:t>
      </w:r>
      <w:r w:rsidR="00787D3C">
        <w:rPr>
          <w:rFonts w:ascii="Times New Roman" w:hAnsi="Times New Roman" w:cs="Times New Roman"/>
          <w:sz w:val="28"/>
          <w:szCs w:val="28"/>
        </w:rPr>
        <w:t>–</w:t>
      </w:r>
      <w:r w:rsidRPr="0062136A">
        <w:rPr>
          <w:rFonts w:ascii="Times New Roman" w:hAnsi="Times New Roman" w:cs="Times New Roman"/>
          <w:sz w:val="28"/>
          <w:szCs w:val="28"/>
        </w:rPr>
        <w:t xml:space="preserve"> Результати експерименту</w:t>
      </w:r>
    </w:p>
    <w:p w:rsidR="00BC7FEA" w:rsidRPr="00847BE3" w:rsidRDefault="00BC7FEA" w:rsidP="00BC7FE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6120765" cy="770702"/>
            <wp:effectExtent l="0" t="0" r="0" b="0"/>
            <wp:docPr id="1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20765" cy="770702"/>
                    </a:xfrm>
                    <a:prstGeom prst="rect">
                      <a:avLst/>
                    </a:prstGeom>
                  </pic:spPr>
                </pic:pic>
              </a:graphicData>
            </a:graphic>
          </wp:inline>
        </w:drawing>
      </w:r>
    </w:p>
    <w:p w:rsidR="00BC7FEA" w:rsidRPr="007D3847" w:rsidRDefault="00BC7FEA" w:rsidP="00BC7FEA">
      <w:pPr>
        <w:spacing w:after="0" w:line="360" w:lineRule="auto"/>
        <w:ind w:firstLine="709"/>
        <w:jc w:val="both"/>
        <w:rPr>
          <w:rFonts w:ascii="Times New Roman" w:hAnsi="Times New Roman" w:cs="Times New Roman"/>
          <w:sz w:val="28"/>
          <w:szCs w:val="28"/>
        </w:rPr>
      </w:pPr>
      <w:r w:rsidRPr="007D3847">
        <w:rPr>
          <w:rFonts w:ascii="Times New Roman" w:hAnsi="Times New Roman" w:cs="Times New Roman"/>
          <w:sz w:val="28"/>
          <w:szCs w:val="28"/>
        </w:rPr>
        <w:t>За рівнянням видно, що найсильніше впливає фактор х</w:t>
      </w:r>
      <w:r w:rsidRPr="007D3847">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 відстань від джерела пилу, оскільки він має найбільший за абсолютною величиною коефіцієнт. Після нього за силою впливу на відгук (поточне значення концентрації пилу) йдуть: фактор х</w:t>
      </w:r>
      <w:r w:rsidRPr="007D3847">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 час; парна</w:t>
      </w:r>
      <w:r>
        <w:rPr>
          <w:rFonts w:ascii="Times New Roman" w:hAnsi="Times New Roman" w:cs="Times New Roman"/>
          <w:sz w:val="28"/>
          <w:szCs w:val="28"/>
        </w:rPr>
        <w:t xml:space="preserve"> </w:t>
      </w:r>
      <w:r w:rsidRPr="007D3847">
        <w:rPr>
          <w:rFonts w:ascii="Times New Roman" w:hAnsi="Times New Roman" w:cs="Times New Roman"/>
          <w:sz w:val="28"/>
          <w:szCs w:val="28"/>
        </w:rPr>
        <w:t>взаємодія х</w:t>
      </w:r>
      <w:r w:rsidRPr="007D3847">
        <w:rPr>
          <w:rFonts w:ascii="Times New Roman" w:hAnsi="Times New Roman" w:cs="Times New Roman"/>
          <w:sz w:val="28"/>
          <w:szCs w:val="28"/>
          <w:vertAlign w:val="subscript"/>
        </w:rPr>
        <w:t>1</w:t>
      </w:r>
      <w:r w:rsidRPr="007D3847">
        <w:rPr>
          <w:rFonts w:ascii="Times New Roman" w:hAnsi="Times New Roman" w:cs="Times New Roman"/>
          <w:sz w:val="28"/>
          <w:szCs w:val="28"/>
        </w:rPr>
        <w:t>х</w:t>
      </w:r>
      <w:r w:rsidRPr="007D3847">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 поєднання відстані від джерела і часу після забруднення в приміщенні. Оскільки коефіцієнт при х</w:t>
      </w:r>
      <w:r w:rsidRPr="007D3847">
        <w:rPr>
          <w:rFonts w:ascii="Times New Roman" w:hAnsi="Times New Roman" w:cs="Times New Roman"/>
          <w:sz w:val="28"/>
          <w:szCs w:val="28"/>
          <w:vertAlign w:val="subscript"/>
        </w:rPr>
        <w:t>1</w:t>
      </w:r>
      <w:r w:rsidRPr="007D3847">
        <w:rPr>
          <w:rFonts w:ascii="Times New Roman" w:hAnsi="Times New Roman" w:cs="Times New Roman"/>
          <w:sz w:val="28"/>
          <w:szCs w:val="28"/>
        </w:rPr>
        <w:t>х</w:t>
      </w:r>
      <w:r w:rsidRPr="007D3847">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позитивний, то зі збільшенням цього фактора збільшується відгук. Коефіцієнти при х</w:t>
      </w:r>
      <w:r w:rsidRPr="007D3847">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і х</w:t>
      </w:r>
      <w:r w:rsidRPr="007D3847">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7D3847">
        <w:rPr>
          <w:rFonts w:ascii="Times New Roman" w:hAnsi="Times New Roman" w:cs="Times New Roman"/>
          <w:sz w:val="28"/>
          <w:szCs w:val="28"/>
        </w:rPr>
        <w:t>негативні, це означає, що зі зменшенням фактора х</w:t>
      </w:r>
      <w:r w:rsidRPr="007D3847">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і фактора х</w:t>
      </w:r>
      <w:r w:rsidRPr="007D3847">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значення відгуку зростатиме, а зі збільшенням - спадатиме. Остаточно рівняння регресії набуде вигляду:</w:t>
      </w:r>
    </w:p>
    <w:p w:rsidR="00BC7FEA" w:rsidRPr="007D3847" w:rsidRDefault="00BC7FEA" w:rsidP="00BC7FEA">
      <w:pPr>
        <w:spacing w:after="0" w:line="360" w:lineRule="auto"/>
        <w:ind w:firstLine="709"/>
        <w:jc w:val="right"/>
        <w:rPr>
          <w:rFonts w:ascii="Times New Roman" w:hAnsi="Times New Roman" w:cs="Times New Roman"/>
          <w:sz w:val="28"/>
          <w:szCs w:val="28"/>
        </w:rPr>
      </w:pPr>
      <w:r w:rsidRPr="007D3847">
        <w:rPr>
          <w:rFonts w:ascii="Cambria Math" w:hAnsi="Cambria Math" w:cs="Cambria Math"/>
          <w:sz w:val="28"/>
          <w:szCs w:val="28"/>
        </w:rPr>
        <w:t>𝑦</w:t>
      </w:r>
      <w:r w:rsidRPr="007D3847">
        <w:rPr>
          <w:rFonts w:ascii="Times New Roman" w:hAnsi="Times New Roman" w:cs="Times New Roman"/>
          <w:sz w:val="28"/>
          <w:szCs w:val="28"/>
        </w:rPr>
        <w:t xml:space="preserve"> = 32,75714 - 0,46357</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Times New Roman" w:hAnsi="Times New Roman" w:cs="Times New Roman"/>
          <w:sz w:val="28"/>
          <w:szCs w:val="28"/>
        </w:rPr>
        <w:t>.</w:t>
      </w:r>
      <w:r>
        <w:rPr>
          <w:rFonts w:ascii="Times New Roman" w:hAnsi="Times New Roman" w:cs="Times New Roman"/>
          <w:sz w:val="28"/>
          <w:szCs w:val="28"/>
        </w:rPr>
        <w:t xml:space="preserve">                                 </w:t>
      </w:r>
      <w:r w:rsidRPr="007D3847">
        <w:rPr>
          <w:rFonts w:ascii="Times New Roman" w:hAnsi="Times New Roman" w:cs="Times New Roman"/>
          <w:sz w:val="28"/>
          <w:szCs w:val="28"/>
        </w:rPr>
        <w:t xml:space="preserve"> (3.16)</w:t>
      </w:r>
    </w:p>
    <w:p w:rsidR="00BC7FEA" w:rsidRPr="007D3847" w:rsidRDefault="00BC7FEA" w:rsidP="00BC7FEA">
      <w:pPr>
        <w:spacing w:after="0" w:line="360" w:lineRule="auto"/>
        <w:ind w:firstLine="709"/>
        <w:jc w:val="both"/>
        <w:rPr>
          <w:rFonts w:ascii="Times New Roman" w:hAnsi="Times New Roman" w:cs="Times New Roman"/>
          <w:sz w:val="28"/>
          <w:szCs w:val="28"/>
        </w:rPr>
      </w:pPr>
      <w:r w:rsidRPr="007D3847">
        <w:rPr>
          <w:rFonts w:ascii="Times New Roman" w:hAnsi="Times New Roman" w:cs="Times New Roman"/>
          <w:sz w:val="28"/>
          <w:szCs w:val="28"/>
        </w:rPr>
        <w:t>Рівняння регресії має вигляд:</w:t>
      </w:r>
    </w:p>
    <w:p w:rsidR="00BC7FEA" w:rsidRPr="007D3847" w:rsidRDefault="00BC7FEA" w:rsidP="00BC7FEA">
      <w:pPr>
        <w:spacing w:after="0" w:line="360" w:lineRule="auto"/>
        <w:ind w:firstLine="709"/>
        <w:jc w:val="right"/>
        <w:rPr>
          <w:rFonts w:ascii="Times New Roman" w:hAnsi="Times New Roman" w:cs="Times New Roman"/>
          <w:sz w:val="28"/>
          <w:szCs w:val="28"/>
        </w:rPr>
      </w:pPr>
      <w:r w:rsidRPr="007D3847">
        <w:rPr>
          <w:rFonts w:ascii="Cambria Math" w:hAnsi="Cambria Math" w:cs="Cambria Math"/>
          <w:sz w:val="28"/>
          <w:szCs w:val="28"/>
        </w:rPr>
        <w:t>𝑦</w:t>
      </w:r>
      <w:r w:rsidRPr="007D3847">
        <w:rPr>
          <w:rFonts w:ascii="Times New Roman" w:hAnsi="Times New Roman" w:cs="Times New Roman"/>
          <w:sz w:val="28"/>
          <w:szCs w:val="28"/>
        </w:rPr>
        <w:t xml:space="preserve"> = 30,12857 - 0,48571</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- 0,0473</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+ 0,000905</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3847">
        <w:rPr>
          <w:rFonts w:ascii="Times New Roman" w:hAnsi="Times New Roman" w:cs="Times New Roman"/>
          <w:sz w:val="28"/>
          <w:szCs w:val="28"/>
        </w:rPr>
        <w:t>(3.17)</w:t>
      </w:r>
    </w:p>
    <w:p w:rsidR="00BC7FEA" w:rsidRPr="007D3847" w:rsidRDefault="00BC7FEA" w:rsidP="00BC7FEA">
      <w:pPr>
        <w:spacing w:after="0" w:line="360" w:lineRule="auto"/>
        <w:ind w:firstLine="709"/>
        <w:jc w:val="both"/>
        <w:rPr>
          <w:rFonts w:ascii="Times New Roman" w:hAnsi="Times New Roman" w:cs="Times New Roman"/>
          <w:sz w:val="28"/>
          <w:szCs w:val="28"/>
        </w:rPr>
      </w:pPr>
      <w:r w:rsidRPr="007D3847">
        <w:rPr>
          <w:rFonts w:ascii="Times New Roman" w:hAnsi="Times New Roman" w:cs="Times New Roman"/>
          <w:sz w:val="28"/>
          <w:szCs w:val="28"/>
        </w:rPr>
        <w:t>Остаточно рівняння регресії набуде вигляду:</w:t>
      </w:r>
    </w:p>
    <w:p w:rsidR="00BC7FEA" w:rsidRPr="007D3847" w:rsidRDefault="00BC7FEA" w:rsidP="00BC7FEA">
      <w:pPr>
        <w:spacing w:after="0" w:line="360" w:lineRule="auto"/>
        <w:ind w:firstLine="709"/>
        <w:jc w:val="right"/>
        <w:rPr>
          <w:rFonts w:ascii="Times New Roman" w:hAnsi="Times New Roman" w:cs="Times New Roman"/>
          <w:sz w:val="28"/>
          <w:szCs w:val="28"/>
        </w:rPr>
      </w:pPr>
      <w:r w:rsidRPr="007D3847">
        <w:rPr>
          <w:rFonts w:ascii="Cambria Math" w:hAnsi="Cambria Math" w:cs="Cambria Math"/>
          <w:sz w:val="28"/>
          <w:szCs w:val="28"/>
        </w:rPr>
        <w:t>𝑦</w:t>
      </w:r>
      <w:r w:rsidRPr="007D3847">
        <w:rPr>
          <w:rFonts w:ascii="Times New Roman" w:hAnsi="Times New Roman" w:cs="Times New Roman"/>
          <w:sz w:val="28"/>
          <w:szCs w:val="28"/>
        </w:rPr>
        <w:t xml:space="preserve"> = 30,12857 - 0,48571</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3847">
        <w:rPr>
          <w:rFonts w:ascii="Times New Roman" w:hAnsi="Times New Roman" w:cs="Times New Roman"/>
          <w:sz w:val="28"/>
          <w:szCs w:val="28"/>
        </w:rPr>
        <w:t>(3.18)</w:t>
      </w:r>
    </w:p>
    <w:p w:rsidR="00BC7FEA" w:rsidRPr="007D3847" w:rsidRDefault="00BC7FEA" w:rsidP="00BC7FEA">
      <w:pPr>
        <w:spacing w:after="0" w:line="360" w:lineRule="auto"/>
        <w:ind w:firstLine="709"/>
        <w:jc w:val="both"/>
        <w:rPr>
          <w:rFonts w:ascii="Times New Roman" w:hAnsi="Times New Roman" w:cs="Times New Roman"/>
          <w:sz w:val="28"/>
          <w:szCs w:val="28"/>
        </w:rPr>
      </w:pPr>
      <w:r w:rsidRPr="007D3847">
        <w:rPr>
          <w:rFonts w:ascii="Times New Roman" w:hAnsi="Times New Roman" w:cs="Times New Roman"/>
          <w:sz w:val="28"/>
          <w:szCs w:val="28"/>
        </w:rPr>
        <w:t>Рівняння регресії має вигляд:</w:t>
      </w:r>
    </w:p>
    <w:p w:rsidR="00BC7FEA" w:rsidRPr="007D3847" w:rsidRDefault="00BC7FEA" w:rsidP="00BC7FEA">
      <w:pPr>
        <w:spacing w:after="0" w:line="360" w:lineRule="auto"/>
        <w:ind w:firstLine="709"/>
        <w:jc w:val="right"/>
        <w:rPr>
          <w:rFonts w:ascii="Times New Roman" w:hAnsi="Times New Roman" w:cs="Times New Roman"/>
          <w:sz w:val="28"/>
          <w:szCs w:val="28"/>
        </w:rPr>
      </w:pPr>
      <w:r w:rsidRPr="007D3847">
        <w:rPr>
          <w:rFonts w:ascii="Cambria Math" w:hAnsi="Cambria Math" w:cs="Cambria Math"/>
          <w:sz w:val="28"/>
          <w:szCs w:val="28"/>
        </w:rPr>
        <w:t>𝑦</w:t>
      </w:r>
      <w:r w:rsidRPr="007D3847">
        <w:rPr>
          <w:rFonts w:ascii="Times New Roman" w:hAnsi="Times New Roman" w:cs="Times New Roman"/>
          <w:sz w:val="28"/>
          <w:szCs w:val="28"/>
        </w:rPr>
        <w:t xml:space="preserve"> = 11,27143 - 0,11786</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- 0,02603</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+ 0,00023</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3847">
        <w:rPr>
          <w:rFonts w:ascii="Times New Roman" w:hAnsi="Times New Roman" w:cs="Times New Roman"/>
          <w:sz w:val="28"/>
          <w:szCs w:val="28"/>
        </w:rPr>
        <w:t>(3.19)</w:t>
      </w:r>
    </w:p>
    <w:p w:rsidR="00BC7FEA" w:rsidRPr="007D3847" w:rsidRDefault="00BC7FEA" w:rsidP="00BC7FEA">
      <w:pPr>
        <w:spacing w:after="0" w:line="360" w:lineRule="auto"/>
        <w:ind w:firstLine="709"/>
        <w:jc w:val="both"/>
        <w:rPr>
          <w:rFonts w:ascii="Times New Roman" w:hAnsi="Times New Roman" w:cs="Times New Roman"/>
          <w:sz w:val="28"/>
          <w:szCs w:val="28"/>
        </w:rPr>
      </w:pPr>
      <w:r w:rsidRPr="007D3847">
        <w:rPr>
          <w:rFonts w:ascii="Times New Roman" w:hAnsi="Times New Roman" w:cs="Times New Roman"/>
          <w:sz w:val="28"/>
          <w:szCs w:val="28"/>
        </w:rPr>
        <w:t>Остаточно рівняння регресії набуде вигляду:</w:t>
      </w:r>
    </w:p>
    <w:p w:rsidR="00BC7FEA" w:rsidRPr="007D3847" w:rsidRDefault="00BC7FEA" w:rsidP="00BC7FEA">
      <w:pPr>
        <w:spacing w:after="0" w:line="360" w:lineRule="auto"/>
        <w:ind w:firstLine="709"/>
        <w:jc w:val="right"/>
        <w:rPr>
          <w:rFonts w:ascii="Times New Roman" w:hAnsi="Times New Roman" w:cs="Times New Roman"/>
          <w:sz w:val="28"/>
          <w:szCs w:val="28"/>
        </w:rPr>
      </w:pPr>
      <w:r w:rsidRPr="007D3847">
        <w:rPr>
          <w:rFonts w:ascii="Cambria Math" w:hAnsi="Cambria Math" w:cs="Cambria Math"/>
          <w:sz w:val="28"/>
          <w:szCs w:val="28"/>
        </w:rPr>
        <w:t>𝑦</w:t>
      </w:r>
      <w:r w:rsidRPr="007D3847">
        <w:rPr>
          <w:rFonts w:ascii="Times New Roman" w:hAnsi="Times New Roman" w:cs="Times New Roman"/>
          <w:sz w:val="28"/>
          <w:szCs w:val="28"/>
        </w:rPr>
        <w:t xml:space="preserve"> = 11,27143 - 0,11786</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3847">
        <w:rPr>
          <w:rFonts w:ascii="Times New Roman" w:hAnsi="Times New Roman" w:cs="Times New Roman"/>
          <w:sz w:val="28"/>
          <w:szCs w:val="28"/>
        </w:rPr>
        <w:t>(3.20)</w:t>
      </w:r>
    </w:p>
    <w:p w:rsidR="00BC7FEA" w:rsidRPr="007D3847" w:rsidRDefault="00BC7FEA" w:rsidP="00BC7FEA">
      <w:pPr>
        <w:spacing w:after="0" w:line="360" w:lineRule="auto"/>
        <w:ind w:firstLine="709"/>
        <w:jc w:val="both"/>
        <w:rPr>
          <w:rFonts w:ascii="Times New Roman" w:hAnsi="Times New Roman" w:cs="Times New Roman"/>
          <w:sz w:val="28"/>
          <w:szCs w:val="28"/>
        </w:rPr>
      </w:pPr>
      <w:r w:rsidRPr="007D3847">
        <w:rPr>
          <w:rFonts w:ascii="Times New Roman" w:hAnsi="Times New Roman" w:cs="Times New Roman"/>
          <w:sz w:val="28"/>
          <w:szCs w:val="28"/>
        </w:rPr>
        <w:t>Рівняння регресії має вигляд:</w:t>
      </w:r>
    </w:p>
    <w:p w:rsidR="00BC7FEA" w:rsidRPr="007D3847" w:rsidRDefault="00BC7FEA" w:rsidP="00BC7FEA">
      <w:pPr>
        <w:spacing w:after="0" w:line="360" w:lineRule="auto"/>
        <w:ind w:firstLine="709"/>
        <w:jc w:val="right"/>
        <w:rPr>
          <w:rFonts w:ascii="Times New Roman" w:hAnsi="Times New Roman" w:cs="Times New Roman"/>
          <w:sz w:val="28"/>
          <w:szCs w:val="28"/>
        </w:rPr>
      </w:pPr>
      <w:r w:rsidRPr="007D3847">
        <w:rPr>
          <w:rFonts w:ascii="Cambria Math" w:hAnsi="Cambria Math" w:cs="Cambria Math"/>
          <w:sz w:val="28"/>
          <w:szCs w:val="28"/>
        </w:rPr>
        <w:t>𝑦</w:t>
      </w:r>
      <w:r w:rsidRPr="007D3847">
        <w:rPr>
          <w:rFonts w:ascii="Times New Roman" w:hAnsi="Times New Roman" w:cs="Times New Roman"/>
          <w:sz w:val="28"/>
          <w:szCs w:val="28"/>
        </w:rPr>
        <w:t xml:space="preserve"> = 12,68571 - 0,18107</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Times New Roman" w:hAnsi="Times New Roman" w:cs="Times New Roman"/>
          <w:sz w:val="28"/>
          <w:szCs w:val="28"/>
        </w:rPr>
        <w:t xml:space="preserve"> - 0,03302</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+ 0,000468</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2</w:t>
      </w:r>
      <w:r w:rsidRPr="007D38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3847">
        <w:rPr>
          <w:rFonts w:ascii="Times New Roman" w:hAnsi="Times New Roman" w:cs="Times New Roman"/>
          <w:sz w:val="28"/>
          <w:szCs w:val="28"/>
        </w:rPr>
        <w:t>(3.21)</w:t>
      </w:r>
    </w:p>
    <w:p w:rsidR="00BC7FEA" w:rsidRPr="007D3847" w:rsidRDefault="00BC7FEA" w:rsidP="00BC7FEA">
      <w:pPr>
        <w:spacing w:after="0" w:line="360" w:lineRule="auto"/>
        <w:ind w:firstLine="709"/>
        <w:jc w:val="both"/>
        <w:rPr>
          <w:rFonts w:ascii="Times New Roman" w:hAnsi="Times New Roman" w:cs="Times New Roman"/>
          <w:sz w:val="28"/>
          <w:szCs w:val="28"/>
        </w:rPr>
      </w:pPr>
      <w:r w:rsidRPr="007D3847">
        <w:rPr>
          <w:rFonts w:ascii="Times New Roman" w:hAnsi="Times New Roman" w:cs="Times New Roman"/>
          <w:sz w:val="28"/>
          <w:szCs w:val="28"/>
        </w:rPr>
        <w:t>Остаточно рівняння регресії набуде вигляду:</w:t>
      </w:r>
    </w:p>
    <w:p w:rsidR="00BC7FEA" w:rsidRPr="00847BE3" w:rsidRDefault="00BC7FEA" w:rsidP="00BC7FEA">
      <w:pPr>
        <w:spacing w:after="0" w:line="360" w:lineRule="auto"/>
        <w:ind w:firstLine="709"/>
        <w:jc w:val="right"/>
        <w:rPr>
          <w:rFonts w:ascii="Times New Roman" w:hAnsi="Times New Roman" w:cs="Times New Roman"/>
          <w:sz w:val="28"/>
          <w:szCs w:val="28"/>
        </w:rPr>
      </w:pPr>
      <w:r w:rsidRPr="007D3847">
        <w:rPr>
          <w:rFonts w:ascii="Cambria Math" w:hAnsi="Cambria Math" w:cs="Cambria Math"/>
          <w:sz w:val="28"/>
          <w:szCs w:val="28"/>
        </w:rPr>
        <w:lastRenderedPageBreak/>
        <w:t>𝑦</w:t>
      </w:r>
      <w:r w:rsidRPr="007D3847">
        <w:rPr>
          <w:rFonts w:ascii="Times New Roman" w:hAnsi="Times New Roman" w:cs="Times New Roman"/>
          <w:sz w:val="28"/>
          <w:szCs w:val="28"/>
        </w:rPr>
        <w:t xml:space="preserve"> = 12,68571 - 0,18107</w:t>
      </w:r>
      <w:r w:rsidRPr="007D3847">
        <w:rPr>
          <w:rFonts w:ascii="Cambria Math" w:hAnsi="Cambria Math" w:cs="Cambria Math"/>
          <w:sz w:val="28"/>
          <w:szCs w:val="28"/>
        </w:rPr>
        <w:t>𝑥</w:t>
      </w:r>
      <w:r w:rsidRPr="004745A1">
        <w:rPr>
          <w:rFonts w:ascii="Times New Roman" w:hAnsi="Times New Roman" w:cs="Times New Roman"/>
          <w:sz w:val="28"/>
          <w:szCs w:val="28"/>
          <w:vertAlign w:val="subscript"/>
        </w:rPr>
        <w:t>1</w:t>
      </w:r>
      <w:r w:rsidRPr="007D3847">
        <w:rPr>
          <w:rFonts w:ascii="Times New Roman" w:hAnsi="Times New Roman" w:cs="Times New Roman"/>
          <w:sz w:val="28"/>
          <w:szCs w:val="28"/>
        </w:rPr>
        <w:t>.</w:t>
      </w:r>
      <w:r>
        <w:rPr>
          <w:rFonts w:ascii="Times New Roman" w:hAnsi="Times New Roman" w:cs="Times New Roman"/>
          <w:sz w:val="28"/>
          <w:szCs w:val="28"/>
        </w:rPr>
        <w:t xml:space="preserve">                                   </w:t>
      </w:r>
      <w:r w:rsidRPr="007D3847">
        <w:rPr>
          <w:rFonts w:ascii="Times New Roman" w:hAnsi="Times New Roman" w:cs="Times New Roman"/>
          <w:sz w:val="28"/>
          <w:szCs w:val="28"/>
        </w:rPr>
        <w:t xml:space="preserve"> (3.22)</w:t>
      </w:r>
    </w:p>
    <w:p w:rsidR="00BC7FEA" w:rsidRPr="00847BE3" w:rsidRDefault="00BC7FEA" w:rsidP="00787D3C">
      <w:pPr>
        <w:spacing w:after="0" w:line="360" w:lineRule="auto"/>
        <w:ind w:firstLine="709"/>
        <w:jc w:val="both"/>
        <w:rPr>
          <w:rFonts w:ascii="Times New Roman" w:hAnsi="Times New Roman" w:cs="Times New Roman"/>
          <w:noProof/>
          <w:sz w:val="28"/>
          <w:szCs w:val="28"/>
        </w:rPr>
      </w:pPr>
      <w:r w:rsidRPr="00AB38C8">
        <w:rPr>
          <w:rFonts w:ascii="Times New Roman" w:hAnsi="Times New Roman" w:cs="Times New Roman"/>
          <w:sz w:val="28"/>
          <w:szCs w:val="28"/>
        </w:rPr>
        <w:t xml:space="preserve">Таким чином, лабораторні дослідження дали змогу розробити методику з визначення місць встановлення елементів </w:t>
      </w:r>
      <w:r w:rsidR="00625064">
        <w:rPr>
          <w:rFonts w:ascii="Times New Roman" w:hAnsi="Times New Roman" w:cs="Times New Roman"/>
          <w:sz w:val="28"/>
          <w:szCs w:val="28"/>
        </w:rPr>
        <w:t xml:space="preserve"> ЛСОПС</w:t>
      </w:r>
      <w:r w:rsidRPr="00AB38C8">
        <w:rPr>
          <w:rFonts w:ascii="Times New Roman" w:hAnsi="Times New Roman" w:cs="Times New Roman"/>
          <w:sz w:val="28"/>
          <w:szCs w:val="28"/>
        </w:rPr>
        <w:t xml:space="preserve">, визначено місця встановлення датчика контролю пилової забрудненості та витяжного повітропроводу. І </w:t>
      </w:r>
      <w:r w:rsidRPr="00AB38C8">
        <w:rPr>
          <w:rFonts w:ascii="Times New Roman" w:hAnsi="Times New Roman" w:cs="Times New Roman"/>
          <w:noProof/>
          <w:sz w:val="28"/>
          <w:szCs w:val="28"/>
        </w:rPr>
        <w:t>скоригувати регресійну модель. За уточеною регресійною моделлю</w:t>
      </w:r>
      <w:r>
        <w:rPr>
          <w:rFonts w:ascii="Times New Roman" w:hAnsi="Times New Roman" w:cs="Times New Roman"/>
          <w:noProof/>
          <w:sz w:val="28"/>
          <w:szCs w:val="28"/>
        </w:rPr>
        <w:t xml:space="preserve"> </w:t>
      </w:r>
      <w:r w:rsidRPr="00AB38C8">
        <w:rPr>
          <w:rFonts w:ascii="Times New Roman" w:hAnsi="Times New Roman" w:cs="Times New Roman"/>
          <w:noProof/>
          <w:sz w:val="28"/>
          <w:szCs w:val="28"/>
        </w:rPr>
        <w:t>побудовано поверхні та порівняно з поверхнями, отриманими за дослідними даними. Під час опрацювання отриманих результатів було отримано коефіцієнт кореляції r</w:t>
      </w:r>
      <w:r w:rsidRPr="00CA1BAC">
        <w:rPr>
          <w:rFonts w:ascii="Times New Roman" w:hAnsi="Times New Roman" w:cs="Times New Roman"/>
          <w:noProof/>
          <w:sz w:val="28"/>
          <w:szCs w:val="28"/>
          <w:vertAlign w:val="subscript"/>
        </w:rPr>
        <w:t>xy</w:t>
      </w:r>
      <w:r w:rsidRPr="00AB38C8">
        <w:rPr>
          <w:rFonts w:ascii="Times New Roman" w:hAnsi="Times New Roman" w:cs="Times New Roman"/>
          <w:noProof/>
          <w:sz w:val="28"/>
          <w:szCs w:val="28"/>
        </w:rPr>
        <w:t xml:space="preserve"> =0,92; коефіцієнт Стьюдента т</w:t>
      </w:r>
      <w:r w:rsidRPr="00CA1BAC">
        <w:rPr>
          <w:rFonts w:ascii="Times New Roman" w:hAnsi="Times New Roman" w:cs="Times New Roman"/>
          <w:noProof/>
          <w:sz w:val="28"/>
          <w:szCs w:val="28"/>
          <w:vertAlign w:val="subscript"/>
        </w:rPr>
        <w:t>ст</w:t>
      </w:r>
      <w:r w:rsidRPr="00AB38C8">
        <w:rPr>
          <w:rFonts w:ascii="Times New Roman" w:hAnsi="Times New Roman" w:cs="Times New Roman"/>
          <w:noProof/>
          <w:sz w:val="28"/>
          <w:szCs w:val="28"/>
        </w:rPr>
        <w:t xml:space="preserve"> = 1,12 (t</w:t>
      </w:r>
      <w:r w:rsidRPr="00CA1BAC">
        <w:rPr>
          <w:rFonts w:ascii="Times New Roman" w:hAnsi="Times New Roman" w:cs="Times New Roman"/>
          <w:noProof/>
          <w:sz w:val="28"/>
          <w:szCs w:val="28"/>
          <w:vertAlign w:val="subscript"/>
        </w:rPr>
        <w:t>T</w:t>
      </w:r>
      <w:r w:rsidRPr="00AB38C8">
        <w:rPr>
          <w:rFonts w:ascii="Times New Roman" w:hAnsi="Times New Roman" w:cs="Times New Roman"/>
          <w:noProof/>
          <w:sz w:val="28"/>
          <w:szCs w:val="28"/>
        </w:rPr>
        <w:t xml:space="preserve"> = 2,26) (т</w:t>
      </w:r>
      <w:r w:rsidRPr="00CA1BAC">
        <w:rPr>
          <w:rFonts w:ascii="Times New Roman" w:hAnsi="Times New Roman" w:cs="Times New Roman"/>
          <w:noProof/>
          <w:sz w:val="28"/>
          <w:szCs w:val="28"/>
          <w:vertAlign w:val="subscript"/>
        </w:rPr>
        <w:t>ст</w:t>
      </w:r>
      <w:r w:rsidRPr="00AB38C8">
        <w:rPr>
          <w:rFonts w:ascii="Times New Roman" w:hAnsi="Times New Roman" w:cs="Times New Roman"/>
          <w:noProof/>
          <w:sz w:val="28"/>
          <w:szCs w:val="28"/>
        </w:rPr>
        <w:t xml:space="preserve"> &lt; т</w:t>
      </w:r>
      <w:r w:rsidRPr="00CA1BAC">
        <w:rPr>
          <w:rFonts w:ascii="Times New Roman" w:hAnsi="Times New Roman" w:cs="Times New Roman"/>
          <w:noProof/>
          <w:sz w:val="28"/>
          <w:szCs w:val="28"/>
          <w:vertAlign w:val="subscript"/>
        </w:rPr>
        <w:t>т</w:t>
      </w:r>
      <w:r w:rsidRPr="00AB38C8">
        <w:rPr>
          <w:rFonts w:ascii="Times New Roman" w:hAnsi="Times New Roman" w:cs="Times New Roman"/>
          <w:noProof/>
          <w:sz w:val="28"/>
          <w:szCs w:val="28"/>
        </w:rPr>
        <w:t>); критерій Фішера F =1,19 (F</w:t>
      </w:r>
      <w:r w:rsidRPr="00CA1BAC">
        <w:rPr>
          <w:rFonts w:ascii="Times New Roman" w:hAnsi="Times New Roman" w:cs="Times New Roman"/>
          <w:noProof/>
          <w:sz w:val="28"/>
          <w:szCs w:val="28"/>
          <w:vertAlign w:val="subscript"/>
        </w:rPr>
        <w:t>Т</w:t>
      </w:r>
      <w:r w:rsidRPr="00AB38C8">
        <w:rPr>
          <w:rFonts w:ascii="Times New Roman" w:hAnsi="Times New Roman" w:cs="Times New Roman"/>
          <w:noProof/>
          <w:sz w:val="28"/>
          <w:szCs w:val="28"/>
        </w:rPr>
        <w:t xml:space="preserve"> = 3,29) (F&lt;F</w:t>
      </w:r>
      <w:r w:rsidRPr="00CA1BAC">
        <w:rPr>
          <w:rFonts w:ascii="Times New Roman" w:hAnsi="Times New Roman" w:cs="Times New Roman"/>
          <w:noProof/>
          <w:sz w:val="28"/>
          <w:szCs w:val="28"/>
          <w:vertAlign w:val="subscript"/>
        </w:rPr>
        <w:t>T</w:t>
      </w:r>
      <w:r w:rsidRPr="00AB38C8">
        <w:rPr>
          <w:rFonts w:ascii="Times New Roman" w:hAnsi="Times New Roman" w:cs="Times New Roman"/>
          <w:noProof/>
          <w:sz w:val="28"/>
          <w:szCs w:val="28"/>
        </w:rPr>
        <w:t>).</w:t>
      </w:r>
      <w:r>
        <w:rPr>
          <w:rFonts w:ascii="Times New Roman" w:hAnsi="Times New Roman" w:cs="Times New Roman"/>
          <w:noProof/>
          <w:sz w:val="28"/>
          <w:szCs w:val="28"/>
        </w:rPr>
        <w:t xml:space="preserve"> </w:t>
      </w:r>
      <w:r w:rsidRPr="00AB38C8">
        <w:rPr>
          <w:rFonts w:ascii="Times New Roman" w:hAnsi="Times New Roman" w:cs="Times New Roman"/>
          <w:noProof/>
          <w:sz w:val="28"/>
          <w:szCs w:val="28"/>
        </w:rPr>
        <w:t>Під час опрацювання отриманих результатів було отримано коефіцієнт кореляції r</w:t>
      </w:r>
      <w:r w:rsidRPr="00CA1BAC">
        <w:rPr>
          <w:rFonts w:ascii="Times New Roman" w:hAnsi="Times New Roman" w:cs="Times New Roman"/>
          <w:noProof/>
          <w:sz w:val="28"/>
          <w:szCs w:val="28"/>
          <w:vertAlign w:val="subscript"/>
        </w:rPr>
        <w:t>xy</w:t>
      </w:r>
      <w:r w:rsidRPr="00AB38C8">
        <w:rPr>
          <w:rFonts w:ascii="Times New Roman" w:hAnsi="Times New Roman" w:cs="Times New Roman"/>
          <w:noProof/>
          <w:sz w:val="28"/>
          <w:szCs w:val="28"/>
        </w:rPr>
        <w:t xml:space="preserve"> =0,87; коефіцієнт Стьюдента т</w:t>
      </w:r>
      <w:r w:rsidRPr="00566D62">
        <w:rPr>
          <w:rFonts w:ascii="Times New Roman" w:hAnsi="Times New Roman" w:cs="Times New Roman"/>
          <w:noProof/>
          <w:sz w:val="28"/>
          <w:szCs w:val="28"/>
          <w:vertAlign w:val="subscript"/>
        </w:rPr>
        <w:t>ст</w:t>
      </w:r>
      <w:r w:rsidRPr="00AB38C8">
        <w:rPr>
          <w:rFonts w:ascii="Times New Roman" w:hAnsi="Times New Roman" w:cs="Times New Roman"/>
          <w:noProof/>
          <w:sz w:val="28"/>
          <w:szCs w:val="28"/>
        </w:rPr>
        <w:t xml:space="preserve"> = 1,26 (t</w:t>
      </w:r>
      <w:r w:rsidRPr="00CA1BAC">
        <w:rPr>
          <w:rFonts w:ascii="Times New Roman" w:hAnsi="Times New Roman" w:cs="Times New Roman"/>
          <w:noProof/>
          <w:sz w:val="28"/>
          <w:szCs w:val="28"/>
          <w:vertAlign w:val="subscript"/>
        </w:rPr>
        <w:t>T</w:t>
      </w:r>
      <w:r w:rsidRPr="00AB38C8">
        <w:rPr>
          <w:rFonts w:ascii="Times New Roman" w:hAnsi="Times New Roman" w:cs="Times New Roman"/>
          <w:noProof/>
          <w:sz w:val="28"/>
          <w:szCs w:val="28"/>
        </w:rPr>
        <w:t xml:space="preserve"> = 2,26) (т</w:t>
      </w:r>
      <w:r w:rsidRPr="00CA1BAC">
        <w:rPr>
          <w:rFonts w:ascii="Times New Roman" w:hAnsi="Times New Roman" w:cs="Times New Roman"/>
          <w:noProof/>
          <w:sz w:val="28"/>
          <w:szCs w:val="28"/>
          <w:vertAlign w:val="subscript"/>
        </w:rPr>
        <w:t>ст</w:t>
      </w:r>
      <w:r w:rsidRPr="00AB38C8">
        <w:rPr>
          <w:rFonts w:ascii="Times New Roman" w:hAnsi="Times New Roman" w:cs="Times New Roman"/>
          <w:noProof/>
          <w:sz w:val="28"/>
          <w:szCs w:val="28"/>
        </w:rPr>
        <w:t xml:space="preserve"> &lt; т</w:t>
      </w:r>
      <w:r w:rsidRPr="00CA1BAC">
        <w:rPr>
          <w:rFonts w:ascii="Times New Roman" w:hAnsi="Times New Roman" w:cs="Times New Roman"/>
          <w:noProof/>
          <w:sz w:val="28"/>
          <w:szCs w:val="28"/>
          <w:vertAlign w:val="subscript"/>
        </w:rPr>
        <w:t>т</w:t>
      </w:r>
      <w:r w:rsidRPr="00AB38C8">
        <w:rPr>
          <w:rFonts w:ascii="Times New Roman" w:hAnsi="Times New Roman" w:cs="Times New Roman"/>
          <w:noProof/>
          <w:sz w:val="28"/>
          <w:szCs w:val="28"/>
        </w:rPr>
        <w:t>); критерій</w:t>
      </w:r>
      <w:r>
        <w:rPr>
          <w:rFonts w:ascii="Times New Roman" w:hAnsi="Times New Roman" w:cs="Times New Roman"/>
          <w:noProof/>
          <w:sz w:val="28"/>
          <w:szCs w:val="28"/>
        </w:rPr>
        <w:t xml:space="preserve"> </w:t>
      </w:r>
      <w:r w:rsidRPr="00AB38C8">
        <w:rPr>
          <w:rFonts w:ascii="Times New Roman" w:hAnsi="Times New Roman" w:cs="Times New Roman"/>
          <w:noProof/>
          <w:sz w:val="28"/>
          <w:szCs w:val="28"/>
        </w:rPr>
        <w:t>Фішера F =0,76 (F</w:t>
      </w:r>
      <w:r w:rsidRPr="00CA1BAC">
        <w:rPr>
          <w:rFonts w:ascii="Times New Roman" w:hAnsi="Times New Roman" w:cs="Times New Roman"/>
          <w:noProof/>
          <w:sz w:val="28"/>
          <w:szCs w:val="28"/>
          <w:vertAlign w:val="subscript"/>
        </w:rPr>
        <w:t>Т</w:t>
      </w:r>
      <w:r w:rsidRPr="00AB38C8">
        <w:rPr>
          <w:rFonts w:ascii="Times New Roman" w:hAnsi="Times New Roman" w:cs="Times New Roman"/>
          <w:noProof/>
          <w:sz w:val="28"/>
          <w:szCs w:val="28"/>
        </w:rPr>
        <w:t xml:space="preserve"> = 3,29) (F&lt;F</w:t>
      </w:r>
      <w:r w:rsidRPr="00CA1BAC">
        <w:rPr>
          <w:rFonts w:ascii="Times New Roman" w:hAnsi="Times New Roman" w:cs="Times New Roman"/>
          <w:noProof/>
          <w:sz w:val="28"/>
          <w:szCs w:val="28"/>
          <w:vertAlign w:val="subscript"/>
        </w:rPr>
        <w:t>T</w:t>
      </w:r>
      <w:r w:rsidRPr="00AB38C8">
        <w:rPr>
          <w:rFonts w:ascii="Times New Roman" w:hAnsi="Times New Roman" w:cs="Times New Roman"/>
          <w:noProof/>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5A7417">
        <w:rPr>
          <w:rFonts w:ascii="Times New Roman" w:hAnsi="Times New Roman" w:cs="Times New Roman"/>
          <w:sz w:val="28"/>
          <w:szCs w:val="28"/>
        </w:rPr>
        <w:t xml:space="preserve">Програмою досліджень передбачалося вивчення впливу </w:t>
      </w:r>
      <w:r w:rsidR="00625064">
        <w:rPr>
          <w:rFonts w:ascii="Times New Roman" w:hAnsi="Times New Roman" w:cs="Times New Roman"/>
          <w:sz w:val="28"/>
          <w:szCs w:val="28"/>
        </w:rPr>
        <w:t xml:space="preserve"> ЛСОПС</w:t>
      </w:r>
      <w:r w:rsidRPr="005A7417">
        <w:rPr>
          <w:rFonts w:ascii="Times New Roman" w:hAnsi="Times New Roman" w:cs="Times New Roman"/>
          <w:sz w:val="28"/>
          <w:szCs w:val="28"/>
        </w:rPr>
        <w:t xml:space="preserve"> на виробничі параметри. виробничі параметри.</w:t>
      </w:r>
    </w:p>
    <w:p w:rsidR="00BC7FEA" w:rsidRPr="00847BE3" w:rsidRDefault="00BC7FEA" w:rsidP="00BC7FE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423410" cy="2328545"/>
            <wp:effectExtent l="0" t="0" r="0" b="0"/>
            <wp:docPr id="181" name="Рисунок 28"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S\Desktop\Новый точечный рисунок.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3410" cy="2328545"/>
                    </a:xfrm>
                    <a:prstGeom prst="rect">
                      <a:avLst/>
                    </a:prstGeom>
                    <a:noFill/>
                    <a:ln>
                      <a:noFill/>
                    </a:ln>
                  </pic:spPr>
                </pic:pic>
              </a:graphicData>
            </a:graphic>
          </wp:inline>
        </w:drawing>
      </w:r>
    </w:p>
    <w:p w:rsidR="00787D3C" w:rsidRPr="00AB7965" w:rsidRDefault="00787D3C" w:rsidP="00787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3.12.</w:t>
      </w:r>
      <w:r w:rsidR="00BC7FEA" w:rsidRPr="00AB7965">
        <w:rPr>
          <w:rFonts w:ascii="Times New Roman" w:hAnsi="Times New Roman" w:cs="Times New Roman"/>
          <w:sz w:val="28"/>
          <w:szCs w:val="28"/>
        </w:rPr>
        <w:t xml:space="preserve"> Добова зміна концентрацій пилу у верстаті</w:t>
      </w:r>
      <w:r>
        <w:rPr>
          <w:rFonts w:ascii="Times New Roman" w:hAnsi="Times New Roman" w:cs="Times New Roman"/>
          <w:sz w:val="28"/>
          <w:szCs w:val="28"/>
        </w:rPr>
        <w:t xml:space="preserve">: </w:t>
      </w:r>
      <w:r w:rsidRPr="00AB7965">
        <w:rPr>
          <w:rFonts w:ascii="Times New Roman" w:hAnsi="Times New Roman" w:cs="Times New Roman"/>
          <w:sz w:val="28"/>
          <w:szCs w:val="28"/>
        </w:rPr>
        <w:t xml:space="preserve">I </w:t>
      </w:r>
      <w:r w:rsidR="005911CF">
        <w:rPr>
          <w:rFonts w:ascii="Times New Roman" w:hAnsi="Times New Roman" w:cs="Times New Roman"/>
          <w:sz w:val="28"/>
          <w:szCs w:val="28"/>
        </w:rPr>
        <w:t>–</w:t>
      </w:r>
      <w:r w:rsidRPr="00AB7965">
        <w:rPr>
          <w:rFonts w:ascii="Times New Roman" w:hAnsi="Times New Roman" w:cs="Times New Roman"/>
          <w:sz w:val="28"/>
          <w:szCs w:val="28"/>
        </w:rPr>
        <w:t xml:space="preserve"> дослідна секція №17 (з </w:t>
      </w:r>
      <w:r>
        <w:rPr>
          <w:rFonts w:ascii="Times New Roman" w:hAnsi="Times New Roman" w:cs="Times New Roman"/>
          <w:sz w:val="28"/>
          <w:szCs w:val="28"/>
        </w:rPr>
        <w:t xml:space="preserve"> ЛСОПС</w:t>
      </w:r>
      <w:r w:rsidRPr="00AB7965">
        <w:rPr>
          <w:rFonts w:ascii="Times New Roman" w:hAnsi="Times New Roman" w:cs="Times New Roman"/>
          <w:sz w:val="28"/>
          <w:szCs w:val="28"/>
        </w:rPr>
        <w:t xml:space="preserve">); II - контрольна секція №16 (без </w:t>
      </w:r>
      <w:r>
        <w:rPr>
          <w:rFonts w:ascii="Times New Roman" w:hAnsi="Times New Roman" w:cs="Times New Roman"/>
          <w:sz w:val="28"/>
          <w:szCs w:val="28"/>
        </w:rPr>
        <w:t xml:space="preserve"> ЛСОПС</w:t>
      </w:r>
      <w:r w:rsidRPr="00AB7965">
        <w:rPr>
          <w:rFonts w:ascii="Times New Roman" w:hAnsi="Times New Roman" w:cs="Times New Roman"/>
          <w:sz w:val="28"/>
          <w:szCs w:val="28"/>
        </w:rPr>
        <w:t>);</w:t>
      </w:r>
      <w:r>
        <w:rPr>
          <w:rFonts w:ascii="Times New Roman" w:hAnsi="Times New Roman" w:cs="Times New Roman"/>
          <w:sz w:val="28"/>
          <w:szCs w:val="28"/>
        </w:rPr>
        <w:t xml:space="preserve"> </w:t>
      </w:r>
      <w:r w:rsidRPr="00AB7965">
        <w:rPr>
          <w:rFonts w:ascii="Times New Roman" w:hAnsi="Times New Roman" w:cs="Times New Roman"/>
          <w:sz w:val="28"/>
          <w:szCs w:val="28"/>
        </w:rPr>
        <w:t xml:space="preserve">III </w:t>
      </w:r>
      <w:r w:rsidR="005911CF">
        <w:rPr>
          <w:rFonts w:ascii="Times New Roman" w:hAnsi="Times New Roman" w:cs="Times New Roman"/>
          <w:sz w:val="28"/>
          <w:szCs w:val="28"/>
        </w:rPr>
        <w:t>–</w:t>
      </w:r>
      <w:r w:rsidRPr="00AB7965">
        <w:rPr>
          <w:rFonts w:ascii="Times New Roman" w:hAnsi="Times New Roman" w:cs="Times New Roman"/>
          <w:sz w:val="28"/>
          <w:szCs w:val="28"/>
        </w:rPr>
        <w:t xml:space="preserve"> теоретична крива</w:t>
      </w:r>
      <w:r>
        <w:rPr>
          <w:rFonts w:ascii="Times New Roman" w:hAnsi="Times New Roman" w:cs="Times New Roman"/>
          <w:sz w:val="28"/>
          <w:szCs w:val="28"/>
        </w:rPr>
        <w:t>.</w:t>
      </w:r>
    </w:p>
    <w:p w:rsidR="00BC7FEA" w:rsidRPr="00AB7965" w:rsidRDefault="00BC7FEA" w:rsidP="00BC7FEA">
      <w:pPr>
        <w:spacing w:after="0" w:line="360" w:lineRule="auto"/>
        <w:ind w:firstLine="709"/>
        <w:jc w:val="both"/>
        <w:rPr>
          <w:rFonts w:ascii="Times New Roman" w:hAnsi="Times New Roman" w:cs="Times New Roman"/>
          <w:sz w:val="28"/>
          <w:szCs w:val="28"/>
        </w:rPr>
      </w:pPr>
      <w:r w:rsidRPr="00AB7965">
        <w:rPr>
          <w:rFonts w:ascii="Times New Roman" w:hAnsi="Times New Roman" w:cs="Times New Roman"/>
          <w:sz w:val="28"/>
          <w:szCs w:val="28"/>
        </w:rPr>
        <w:t xml:space="preserve">З </w:t>
      </w:r>
      <w:r>
        <w:rPr>
          <w:rFonts w:ascii="Times New Roman" w:hAnsi="Times New Roman" w:cs="Times New Roman"/>
          <w:sz w:val="28"/>
          <w:szCs w:val="28"/>
        </w:rPr>
        <w:t>рис</w:t>
      </w:r>
      <w:r w:rsidR="00787D3C">
        <w:rPr>
          <w:rFonts w:ascii="Times New Roman" w:hAnsi="Times New Roman" w:cs="Times New Roman"/>
          <w:sz w:val="28"/>
          <w:szCs w:val="28"/>
        </w:rPr>
        <w:t>.</w:t>
      </w:r>
      <w:r w:rsidRPr="00AB7965">
        <w:rPr>
          <w:rFonts w:ascii="Times New Roman" w:hAnsi="Times New Roman" w:cs="Times New Roman"/>
          <w:sz w:val="28"/>
          <w:szCs w:val="28"/>
        </w:rPr>
        <w:t xml:space="preserve"> 3.12 (крива II) видно, що концентрація пилу в контрольній секції №16, за роботи системи вентиляції без </w:t>
      </w:r>
      <w:r w:rsidR="00625064">
        <w:rPr>
          <w:rFonts w:ascii="Times New Roman" w:hAnsi="Times New Roman" w:cs="Times New Roman"/>
          <w:sz w:val="28"/>
          <w:szCs w:val="28"/>
        </w:rPr>
        <w:t xml:space="preserve"> ЛСОПС</w:t>
      </w:r>
      <w:r w:rsidRPr="00AB7965">
        <w:rPr>
          <w:rFonts w:ascii="Times New Roman" w:hAnsi="Times New Roman" w:cs="Times New Roman"/>
          <w:sz w:val="28"/>
          <w:szCs w:val="28"/>
        </w:rPr>
        <w:t>, сягає до 11,3 мг/м</w:t>
      </w:r>
      <w:r w:rsidRPr="00AB7965">
        <w:rPr>
          <w:rFonts w:ascii="Times New Roman" w:hAnsi="Times New Roman" w:cs="Times New Roman"/>
          <w:sz w:val="28"/>
          <w:szCs w:val="28"/>
          <w:vertAlign w:val="superscript"/>
        </w:rPr>
        <w:t>3</w:t>
      </w:r>
      <w:r w:rsidRPr="00AB7965">
        <w:rPr>
          <w:rFonts w:ascii="Times New Roman" w:hAnsi="Times New Roman" w:cs="Times New Roman"/>
          <w:sz w:val="28"/>
          <w:szCs w:val="28"/>
        </w:rPr>
        <w:t xml:space="preserve"> у періоди активності тварин. У періоди спокою тварин концентрація пилу досягає до 4,9 </w:t>
      </w:r>
      <w:r w:rsidRPr="00AB7965">
        <w:rPr>
          <w:rFonts w:ascii="Times New Roman" w:hAnsi="Times New Roman" w:cs="Times New Roman"/>
          <w:sz w:val="28"/>
          <w:szCs w:val="28"/>
        </w:rPr>
        <w:lastRenderedPageBreak/>
        <w:t>мг/м</w:t>
      </w:r>
      <w:r w:rsidRPr="00AB7965">
        <w:rPr>
          <w:rFonts w:ascii="Times New Roman" w:hAnsi="Times New Roman" w:cs="Times New Roman"/>
          <w:sz w:val="28"/>
          <w:szCs w:val="28"/>
          <w:vertAlign w:val="superscript"/>
        </w:rPr>
        <w:t>3</w:t>
      </w:r>
      <w:r w:rsidRPr="00AB7965">
        <w:rPr>
          <w:rFonts w:ascii="Times New Roman" w:hAnsi="Times New Roman" w:cs="Times New Roman"/>
          <w:sz w:val="28"/>
          <w:szCs w:val="28"/>
        </w:rPr>
        <w:t>. При цьому необхідно зазначити, що поточні значення</w:t>
      </w:r>
      <w:r>
        <w:rPr>
          <w:rFonts w:ascii="Times New Roman" w:hAnsi="Times New Roman" w:cs="Times New Roman"/>
          <w:sz w:val="28"/>
          <w:szCs w:val="28"/>
        </w:rPr>
        <w:t xml:space="preserve"> </w:t>
      </w:r>
      <w:r w:rsidRPr="00AB7965">
        <w:rPr>
          <w:rFonts w:ascii="Times New Roman" w:hAnsi="Times New Roman" w:cs="Times New Roman"/>
          <w:sz w:val="28"/>
          <w:szCs w:val="28"/>
        </w:rPr>
        <w:t>концентрації пилу перебувають як вище ГДК, так і вище оптимальних значень.</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AB7965">
        <w:rPr>
          <w:rFonts w:ascii="Times New Roman" w:hAnsi="Times New Roman" w:cs="Times New Roman"/>
          <w:sz w:val="28"/>
          <w:szCs w:val="28"/>
        </w:rPr>
        <w:t xml:space="preserve">З </w:t>
      </w:r>
      <w:r>
        <w:rPr>
          <w:rFonts w:ascii="Times New Roman" w:hAnsi="Times New Roman" w:cs="Times New Roman"/>
          <w:sz w:val="28"/>
          <w:szCs w:val="28"/>
        </w:rPr>
        <w:t>рисунку</w:t>
      </w:r>
      <w:r w:rsidRPr="00AB7965">
        <w:rPr>
          <w:rFonts w:ascii="Times New Roman" w:hAnsi="Times New Roman" w:cs="Times New Roman"/>
          <w:sz w:val="28"/>
          <w:szCs w:val="28"/>
        </w:rPr>
        <w:t xml:space="preserve"> 3.12 (крива I) видно, що концентрація пилу в дослідній секції №17 під час роботи </w:t>
      </w:r>
      <w:r w:rsidR="00625064">
        <w:rPr>
          <w:rFonts w:ascii="Times New Roman" w:hAnsi="Times New Roman" w:cs="Times New Roman"/>
          <w:sz w:val="28"/>
          <w:szCs w:val="28"/>
        </w:rPr>
        <w:t xml:space="preserve"> ЛСОПС</w:t>
      </w:r>
      <w:r w:rsidRPr="00AB7965">
        <w:rPr>
          <w:rFonts w:ascii="Times New Roman" w:hAnsi="Times New Roman" w:cs="Times New Roman"/>
          <w:sz w:val="28"/>
          <w:szCs w:val="28"/>
        </w:rPr>
        <w:t xml:space="preserve"> перебуває в діапазоні оптимальних значень. У піки активності тварин концентрація перевищує ГДК не значно. </w:t>
      </w:r>
      <w:r w:rsidR="00625064">
        <w:rPr>
          <w:rFonts w:ascii="Times New Roman" w:hAnsi="Times New Roman" w:cs="Times New Roman"/>
          <w:sz w:val="28"/>
          <w:szCs w:val="28"/>
        </w:rPr>
        <w:t xml:space="preserve"> ЛСОПС</w:t>
      </w:r>
      <w:r>
        <w:rPr>
          <w:rFonts w:ascii="Times New Roman" w:hAnsi="Times New Roman" w:cs="Times New Roman"/>
          <w:sz w:val="28"/>
          <w:szCs w:val="28"/>
        </w:rPr>
        <w:t xml:space="preserve"> </w:t>
      </w:r>
      <w:r w:rsidRPr="00AB7965">
        <w:rPr>
          <w:rFonts w:ascii="Times New Roman" w:hAnsi="Times New Roman" w:cs="Times New Roman"/>
          <w:sz w:val="28"/>
          <w:szCs w:val="28"/>
        </w:rPr>
        <w:t>переходить у режим "MAX" і знижує поточну концентрацію пилу нижче нижньої</w:t>
      </w:r>
      <w:r>
        <w:rPr>
          <w:rFonts w:ascii="Times New Roman" w:hAnsi="Times New Roman" w:cs="Times New Roman"/>
          <w:sz w:val="28"/>
          <w:szCs w:val="28"/>
        </w:rPr>
        <w:t>.</w:t>
      </w:r>
      <w:r w:rsidRPr="00AB7965">
        <w:rPr>
          <w:rFonts w:ascii="Times New Roman" w:hAnsi="Times New Roman" w:cs="Times New Roman"/>
          <w:sz w:val="28"/>
          <w:szCs w:val="28"/>
        </w:rPr>
        <w:t xml:space="preserve"> Час, </w:t>
      </w:r>
      <w:r>
        <w:rPr>
          <w:rFonts w:ascii="Times New Roman" w:hAnsi="Times New Roman" w:cs="Times New Roman"/>
          <w:sz w:val="28"/>
          <w:szCs w:val="28"/>
        </w:rPr>
        <w:t>год</w:t>
      </w:r>
      <w:r w:rsidRPr="00AB7965">
        <w:rPr>
          <w:rFonts w:ascii="Times New Roman" w:hAnsi="Times New Roman" w:cs="Times New Roman"/>
          <w:sz w:val="28"/>
          <w:szCs w:val="28"/>
        </w:rPr>
        <w:t xml:space="preserve"> межі оптимальних значень. З рисунка 3.12 (пряма III) видно, що теоретичні значення концентрації пилу, отримані на підставі регресійної моделі, перебувають в області оптимальних значень, щосвідчить про збіжність результатів, отриманих дослідним шляхом.</w:t>
      </w:r>
    </w:p>
    <w:p w:rsidR="00BC7FEA" w:rsidRPr="00DF506B" w:rsidRDefault="00BC7FEA" w:rsidP="00BC7FEA">
      <w:pPr>
        <w:spacing w:after="0" w:line="360" w:lineRule="auto"/>
        <w:ind w:firstLine="709"/>
        <w:jc w:val="both"/>
        <w:rPr>
          <w:rFonts w:ascii="Times New Roman" w:hAnsi="Times New Roman" w:cs="Times New Roman"/>
          <w:sz w:val="28"/>
          <w:szCs w:val="28"/>
        </w:rPr>
      </w:pPr>
      <w:r w:rsidRPr="00DF506B">
        <w:rPr>
          <w:rFonts w:ascii="Times New Roman" w:hAnsi="Times New Roman" w:cs="Times New Roman"/>
          <w:sz w:val="28"/>
          <w:szCs w:val="28"/>
        </w:rPr>
        <w:t>У періоди активності тварин поточна концентрація шкідливих речовин у повітряному середовищі тваринницького приміщень різко зростає порівняно з періодами малої активності (не активності), у зв'язку зі зростанням генерації пилу.</w:t>
      </w:r>
    </w:p>
    <w:p w:rsidR="00BC7FEA" w:rsidRPr="00DF506B" w:rsidRDefault="00625064" w:rsidP="00BC7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ЛСОПС</w:t>
      </w:r>
      <w:r w:rsidR="00BC7FEA" w:rsidRPr="00DF506B">
        <w:rPr>
          <w:rFonts w:ascii="Times New Roman" w:hAnsi="Times New Roman" w:cs="Times New Roman"/>
          <w:sz w:val="28"/>
          <w:szCs w:val="28"/>
        </w:rPr>
        <w:t xml:space="preserve"> відстежує дані зміни шкідливостей у режимі реального часу за за допомогою датчиків пилу та керує, згідно з написаним алгоритмом роботи, виконавчими пристроями такими як вентилятор, регулюючи кратність</w:t>
      </w:r>
      <w:r w:rsidR="00BC7FEA">
        <w:rPr>
          <w:rFonts w:ascii="Times New Roman" w:hAnsi="Times New Roman" w:cs="Times New Roman"/>
          <w:sz w:val="28"/>
          <w:szCs w:val="28"/>
        </w:rPr>
        <w:t xml:space="preserve"> </w:t>
      </w:r>
      <w:r w:rsidR="00BC7FEA" w:rsidRPr="00DF506B">
        <w:rPr>
          <w:rFonts w:ascii="Times New Roman" w:hAnsi="Times New Roman" w:cs="Times New Roman"/>
          <w:sz w:val="28"/>
          <w:szCs w:val="28"/>
        </w:rPr>
        <w:t>часткової рециркуляції.</w:t>
      </w:r>
    </w:p>
    <w:p w:rsidR="00BC7FEA" w:rsidRPr="00DF506B" w:rsidRDefault="00BC7FEA" w:rsidP="00BC7FEA">
      <w:pPr>
        <w:spacing w:after="0" w:line="360" w:lineRule="auto"/>
        <w:ind w:firstLine="709"/>
        <w:jc w:val="both"/>
        <w:rPr>
          <w:rFonts w:ascii="Times New Roman" w:hAnsi="Times New Roman" w:cs="Times New Roman"/>
          <w:sz w:val="28"/>
          <w:szCs w:val="28"/>
        </w:rPr>
      </w:pPr>
      <w:r w:rsidRPr="00DF506B">
        <w:rPr>
          <w:rFonts w:ascii="Times New Roman" w:hAnsi="Times New Roman" w:cs="Times New Roman"/>
          <w:sz w:val="28"/>
          <w:szCs w:val="28"/>
        </w:rPr>
        <w:t xml:space="preserve">Виробничі випробування </w:t>
      </w:r>
      <w:r w:rsidR="00625064">
        <w:rPr>
          <w:rFonts w:ascii="Times New Roman" w:hAnsi="Times New Roman" w:cs="Times New Roman"/>
          <w:sz w:val="28"/>
          <w:szCs w:val="28"/>
        </w:rPr>
        <w:t xml:space="preserve"> ЛСОПС</w:t>
      </w:r>
      <w:r w:rsidRPr="00DF506B">
        <w:rPr>
          <w:rFonts w:ascii="Times New Roman" w:hAnsi="Times New Roman" w:cs="Times New Roman"/>
          <w:sz w:val="28"/>
          <w:szCs w:val="28"/>
        </w:rPr>
        <w:t xml:space="preserve"> проводилися в умовах свинарника- відгодівельника на 250 голів і засвідчили, що під час роботи загальнообмінної ПВВ без </w:t>
      </w:r>
      <w:r w:rsidR="00625064">
        <w:rPr>
          <w:rFonts w:ascii="Times New Roman" w:hAnsi="Times New Roman" w:cs="Times New Roman"/>
          <w:sz w:val="28"/>
          <w:szCs w:val="28"/>
        </w:rPr>
        <w:t xml:space="preserve"> ЛСОПС</w:t>
      </w:r>
      <w:r w:rsidRPr="00DF506B">
        <w:rPr>
          <w:rFonts w:ascii="Times New Roman" w:hAnsi="Times New Roman" w:cs="Times New Roman"/>
          <w:sz w:val="28"/>
          <w:szCs w:val="28"/>
        </w:rPr>
        <w:t xml:space="preserve"> станка для утримання поросят на відгодівлі (секція №16) значення поточної концентрації пилу досягають 11,3 мг/м3 ± 1,5 %, перебувають вище за оптимальних значень і вищі за ГДК, а під час роботи загальнообмінної ПВВ з </w:t>
      </w:r>
      <w:r w:rsidR="00625064">
        <w:rPr>
          <w:rFonts w:ascii="Times New Roman" w:hAnsi="Times New Roman" w:cs="Times New Roman"/>
          <w:sz w:val="28"/>
          <w:szCs w:val="28"/>
        </w:rPr>
        <w:t xml:space="preserve"> ЛСОПС</w:t>
      </w:r>
      <w:r>
        <w:rPr>
          <w:rFonts w:ascii="Times New Roman" w:hAnsi="Times New Roman" w:cs="Times New Roman"/>
          <w:sz w:val="28"/>
          <w:szCs w:val="28"/>
        </w:rPr>
        <w:t xml:space="preserve"> </w:t>
      </w:r>
      <w:r w:rsidRPr="00DF506B">
        <w:rPr>
          <w:rFonts w:ascii="Times New Roman" w:hAnsi="Times New Roman" w:cs="Times New Roman"/>
          <w:sz w:val="28"/>
          <w:szCs w:val="28"/>
        </w:rPr>
        <w:t>станка для утримання поросят на відгодівлі (секція №17) значення поточної концентрації пилу досягають 6,5 мг/м3 ± 1,5 %, незначно перевищують ГДК і підтримуються в області оптимальних значень.</w:t>
      </w:r>
    </w:p>
    <w:p w:rsidR="00BC7FEA" w:rsidRPr="00DF506B" w:rsidRDefault="00BC7FEA" w:rsidP="00BC7FEA">
      <w:pPr>
        <w:spacing w:after="0" w:line="360" w:lineRule="auto"/>
        <w:ind w:firstLine="709"/>
        <w:jc w:val="both"/>
        <w:rPr>
          <w:rFonts w:ascii="Times New Roman" w:hAnsi="Times New Roman" w:cs="Times New Roman"/>
          <w:sz w:val="28"/>
          <w:szCs w:val="28"/>
        </w:rPr>
      </w:pPr>
      <w:r w:rsidRPr="00DF506B">
        <w:rPr>
          <w:rFonts w:ascii="Times New Roman" w:hAnsi="Times New Roman" w:cs="Times New Roman"/>
          <w:sz w:val="28"/>
          <w:szCs w:val="28"/>
        </w:rPr>
        <w:t xml:space="preserve">У період випробування </w:t>
      </w:r>
      <w:r w:rsidR="00625064">
        <w:rPr>
          <w:rFonts w:ascii="Times New Roman" w:hAnsi="Times New Roman" w:cs="Times New Roman"/>
          <w:sz w:val="28"/>
          <w:szCs w:val="28"/>
        </w:rPr>
        <w:t xml:space="preserve"> ЛСОПС</w:t>
      </w:r>
      <w:r w:rsidRPr="00DF506B">
        <w:rPr>
          <w:rFonts w:ascii="Times New Roman" w:hAnsi="Times New Roman" w:cs="Times New Roman"/>
          <w:sz w:val="28"/>
          <w:szCs w:val="28"/>
        </w:rPr>
        <w:t xml:space="preserve"> за контрольною №16 і дослідною №17 секціями вівся облік основних виробничих показників. У результаті збереженість тварин становила в секції №16 - 97,5%, у секції №17 - 97,8%.</w:t>
      </w:r>
    </w:p>
    <w:p w:rsidR="00BC7FEA" w:rsidRPr="00DF506B" w:rsidRDefault="00BC7FEA" w:rsidP="00BC7FEA">
      <w:pPr>
        <w:spacing w:after="0" w:line="360" w:lineRule="auto"/>
        <w:ind w:firstLine="709"/>
        <w:jc w:val="both"/>
        <w:rPr>
          <w:rFonts w:ascii="Times New Roman" w:hAnsi="Times New Roman" w:cs="Times New Roman"/>
          <w:sz w:val="28"/>
          <w:szCs w:val="28"/>
        </w:rPr>
      </w:pPr>
      <w:r w:rsidRPr="00DF506B">
        <w:rPr>
          <w:rFonts w:ascii="Times New Roman" w:hAnsi="Times New Roman" w:cs="Times New Roman"/>
          <w:sz w:val="28"/>
          <w:szCs w:val="28"/>
        </w:rPr>
        <w:lastRenderedPageBreak/>
        <w:t>Середньодобовий приріст склав у секції №16 - 670гр., у секції №17 - 685гр. (дані підприємства).</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257E89">
        <w:rPr>
          <w:rFonts w:ascii="Times New Roman" w:hAnsi="Times New Roman" w:cs="Times New Roman"/>
          <w:sz w:val="28"/>
          <w:szCs w:val="28"/>
        </w:rPr>
        <w:t>Отримані результати показують, що виробничі показники (приріст і збереженість тварин) залишилися практично незмінними порівняно з результатами в контрольній секції №16, що підтверджено актом виробничих випробувань.</w:t>
      </w:r>
    </w:p>
    <w:p w:rsidR="00BC7FEA" w:rsidRPr="00847BE3" w:rsidRDefault="00BC7FEA" w:rsidP="00BC7FEA">
      <w:pPr>
        <w:spacing w:after="0" w:line="360" w:lineRule="auto"/>
        <w:ind w:firstLine="709"/>
        <w:jc w:val="both"/>
        <w:rPr>
          <w:rFonts w:ascii="Times New Roman" w:hAnsi="Times New Roman" w:cs="Times New Roman"/>
          <w:sz w:val="28"/>
          <w:szCs w:val="28"/>
        </w:rPr>
      </w:pPr>
    </w:p>
    <w:p w:rsidR="00BC7FEA" w:rsidRPr="0055587D" w:rsidRDefault="00787D3C" w:rsidP="00BC7FE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Висновки по розділу</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55587D">
        <w:rPr>
          <w:rFonts w:ascii="Times New Roman" w:hAnsi="Times New Roman" w:cs="Times New Roman"/>
          <w:sz w:val="28"/>
          <w:szCs w:val="28"/>
        </w:rPr>
        <w:t xml:space="preserve">Проведено виробничі випробування в умовах свинарника-відгодівельника на 250 голів, які показали, що при роботі загальнообмінної ПВВ без </w:t>
      </w:r>
      <w:r w:rsidR="00625064">
        <w:rPr>
          <w:rFonts w:ascii="Times New Roman" w:hAnsi="Times New Roman" w:cs="Times New Roman"/>
          <w:sz w:val="28"/>
          <w:szCs w:val="28"/>
        </w:rPr>
        <w:t xml:space="preserve"> ЛСОПС</w:t>
      </w:r>
      <w:r w:rsidRPr="0055587D">
        <w:rPr>
          <w:rFonts w:ascii="Times New Roman" w:hAnsi="Times New Roman" w:cs="Times New Roman"/>
          <w:sz w:val="28"/>
          <w:szCs w:val="28"/>
        </w:rPr>
        <w:t xml:space="preserve"> станка для утримання поросят на відгодівлі (секція №16) значення поточної концентрації пилу досягають 11,3 мг/м</w:t>
      </w:r>
      <w:r w:rsidRPr="0055587D">
        <w:rPr>
          <w:rFonts w:ascii="Times New Roman" w:hAnsi="Times New Roman" w:cs="Times New Roman"/>
          <w:sz w:val="28"/>
          <w:szCs w:val="28"/>
          <w:vertAlign w:val="superscript"/>
        </w:rPr>
        <w:t>3</w:t>
      </w:r>
      <w:r w:rsidRPr="0055587D">
        <w:rPr>
          <w:rFonts w:ascii="Times New Roman" w:hAnsi="Times New Roman" w:cs="Times New Roman"/>
          <w:sz w:val="28"/>
          <w:szCs w:val="28"/>
        </w:rPr>
        <w:t xml:space="preserve"> ± 1,5 %, є вищими за</w:t>
      </w:r>
      <w:r>
        <w:rPr>
          <w:rFonts w:ascii="Times New Roman" w:hAnsi="Times New Roman" w:cs="Times New Roman"/>
          <w:sz w:val="28"/>
          <w:szCs w:val="28"/>
        </w:rPr>
        <w:t xml:space="preserve"> </w:t>
      </w:r>
      <w:r w:rsidRPr="0055587D">
        <w:rPr>
          <w:rFonts w:ascii="Times New Roman" w:hAnsi="Times New Roman" w:cs="Times New Roman"/>
          <w:sz w:val="28"/>
          <w:szCs w:val="28"/>
        </w:rPr>
        <w:t xml:space="preserve">оптимальних значень і вищі за ГДК, а під час роботи загальнообмінної ПВВ з </w:t>
      </w:r>
      <w:r w:rsidR="00625064">
        <w:rPr>
          <w:rFonts w:ascii="Times New Roman" w:hAnsi="Times New Roman" w:cs="Times New Roman"/>
          <w:sz w:val="28"/>
          <w:szCs w:val="28"/>
        </w:rPr>
        <w:t xml:space="preserve"> ЛСОПС</w:t>
      </w:r>
      <w:r w:rsidRPr="0055587D">
        <w:rPr>
          <w:rFonts w:ascii="Times New Roman" w:hAnsi="Times New Roman" w:cs="Times New Roman"/>
          <w:sz w:val="28"/>
          <w:szCs w:val="28"/>
        </w:rPr>
        <w:t xml:space="preserve"> станка для утримання поросят на відгодівлі (секція №17) значення поточної концентрації пилу досягають 6,5 мг/м</w:t>
      </w:r>
      <w:r w:rsidRPr="0055587D">
        <w:rPr>
          <w:rFonts w:ascii="Times New Roman" w:hAnsi="Times New Roman" w:cs="Times New Roman"/>
          <w:sz w:val="28"/>
          <w:szCs w:val="28"/>
          <w:vertAlign w:val="superscript"/>
        </w:rPr>
        <w:t>3</w:t>
      </w:r>
      <w:r w:rsidRPr="0055587D">
        <w:rPr>
          <w:rFonts w:ascii="Times New Roman" w:hAnsi="Times New Roman" w:cs="Times New Roman"/>
          <w:sz w:val="28"/>
          <w:szCs w:val="28"/>
        </w:rPr>
        <w:t xml:space="preserve"> ± 1,5 %, незначно перевищують ГДК і підтримуються в області оптимальних значень.</w:t>
      </w:r>
    </w:p>
    <w:p w:rsidR="00BC7FEA" w:rsidRPr="00CC5C41" w:rsidRDefault="00BC7FEA" w:rsidP="00BC7FEA">
      <w:pPr>
        <w:spacing w:after="0" w:line="360" w:lineRule="auto"/>
        <w:ind w:firstLine="709"/>
        <w:jc w:val="both"/>
        <w:rPr>
          <w:rFonts w:ascii="Times New Roman" w:hAnsi="Times New Roman" w:cs="Times New Roman"/>
          <w:sz w:val="28"/>
          <w:szCs w:val="28"/>
        </w:rPr>
      </w:pPr>
      <w:r w:rsidRPr="00CC5C41">
        <w:rPr>
          <w:rFonts w:ascii="Times New Roman" w:hAnsi="Times New Roman" w:cs="Times New Roman"/>
          <w:sz w:val="28"/>
          <w:szCs w:val="28"/>
        </w:rPr>
        <w:t>Оптимізація конструкції МЕФ показала, що при значенні d = 58...63 мм досягається максимальне значення ефективності очищення від пилу.</w:t>
      </w:r>
    </w:p>
    <w:p w:rsidR="00BC7FEA" w:rsidRPr="00CC5C41" w:rsidRDefault="00BC7FEA" w:rsidP="00BC7FEA">
      <w:pPr>
        <w:spacing w:after="0" w:line="360" w:lineRule="auto"/>
        <w:ind w:firstLine="709"/>
        <w:jc w:val="both"/>
        <w:rPr>
          <w:rFonts w:ascii="Times New Roman" w:hAnsi="Times New Roman" w:cs="Times New Roman"/>
          <w:sz w:val="28"/>
          <w:szCs w:val="28"/>
        </w:rPr>
      </w:pPr>
      <w:r w:rsidRPr="00CC5C41">
        <w:rPr>
          <w:rFonts w:ascii="Times New Roman" w:hAnsi="Times New Roman" w:cs="Times New Roman"/>
          <w:sz w:val="28"/>
          <w:szCs w:val="28"/>
        </w:rPr>
        <w:t xml:space="preserve">Проведено виробничі випробування в умовах свинарника- відгодівельника на 250 голів, які показали, що при роботі загальнообмінної ПВВ без </w:t>
      </w:r>
      <w:r w:rsidR="00625064">
        <w:rPr>
          <w:rFonts w:ascii="Times New Roman" w:hAnsi="Times New Roman" w:cs="Times New Roman"/>
          <w:sz w:val="28"/>
          <w:szCs w:val="28"/>
        </w:rPr>
        <w:t xml:space="preserve"> ЛСОПС</w:t>
      </w:r>
      <w:r w:rsidRPr="00CC5C41">
        <w:rPr>
          <w:rFonts w:ascii="Times New Roman" w:hAnsi="Times New Roman" w:cs="Times New Roman"/>
          <w:sz w:val="28"/>
          <w:szCs w:val="28"/>
        </w:rPr>
        <w:t xml:space="preserve"> станка для утримання поросят на відгодівлі (секція №16) значення</w:t>
      </w:r>
      <w:r>
        <w:rPr>
          <w:rFonts w:ascii="Times New Roman" w:hAnsi="Times New Roman" w:cs="Times New Roman"/>
          <w:sz w:val="28"/>
          <w:szCs w:val="28"/>
        </w:rPr>
        <w:t xml:space="preserve"> </w:t>
      </w:r>
      <w:r w:rsidRPr="00CC5C41">
        <w:rPr>
          <w:rFonts w:ascii="Times New Roman" w:hAnsi="Times New Roman" w:cs="Times New Roman"/>
          <w:sz w:val="28"/>
          <w:szCs w:val="28"/>
        </w:rPr>
        <w:t>поточної концентрації пилу досягають 11,3 мг/м</w:t>
      </w:r>
      <w:r w:rsidRPr="00CC5C41">
        <w:rPr>
          <w:rFonts w:ascii="Times New Roman" w:hAnsi="Times New Roman" w:cs="Times New Roman"/>
          <w:sz w:val="28"/>
          <w:szCs w:val="28"/>
          <w:vertAlign w:val="superscript"/>
        </w:rPr>
        <w:t>3</w:t>
      </w:r>
      <w:r w:rsidRPr="00CC5C41">
        <w:rPr>
          <w:rFonts w:ascii="Times New Roman" w:hAnsi="Times New Roman" w:cs="Times New Roman"/>
          <w:sz w:val="28"/>
          <w:szCs w:val="28"/>
        </w:rPr>
        <w:t xml:space="preserve"> ± 1,5 %, вищі за оптимальні значення та вищі за ГДК, а під час роботи загальнообмінної ПВВ з </w:t>
      </w:r>
      <w:r w:rsidR="00625064">
        <w:rPr>
          <w:rFonts w:ascii="Times New Roman" w:hAnsi="Times New Roman" w:cs="Times New Roman"/>
          <w:sz w:val="28"/>
          <w:szCs w:val="28"/>
        </w:rPr>
        <w:t xml:space="preserve"> ЛСОПС</w:t>
      </w:r>
      <w:r w:rsidRPr="00CC5C41">
        <w:rPr>
          <w:rFonts w:ascii="Times New Roman" w:hAnsi="Times New Roman" w:cs="Times New Roman"/>
          <w:sz w:val="28"/>
          <w:szCs w:val="28"/>
        </w:rPr>
        <w:t xml:space="preserve"> верстата для утримання поросят на відгодівлі (секція №17) значення поточної концентрації пилу сягають 6,5 мг/м</w:t>
      </w:r>
      <w:r w:rsidRPr="00CC5C41">
        <w:rPr>
          <w:rFonts w:ascii="Times New Roman" w:hAnsi="Times New Roman" w:cs="Times New Roman"/>
          <w:sz w:val="28"/>
          <w:szCs w:val="28"/>
          <w:vertAlign w:val="superscript"/>
        </w:rPr>
        <w:t>3</w:t>
      </w:r>
      <w:r w:rsidRPr="00CC5C41">
        <w:rPr>
          <w:rFonts w:ascii="Times New Roman" w:hAnsi="Times New Roman" w:cs="Times New Roman"/>
          <w:sz w:val="28"/>
          <w:szCs w:val="28"/>
        </w:rPr>
        <w:t xml:space="preserve"> ± 1,5 %, незначно перевищують ГДК та підтримуються в області оптимальних значень.</w:t>
      </w:r>
    </w:p>
    <w:p w:rsidR="00BC7FEA" w:rsidRPr="00847BE3" w:rsidRDefault="00BC7FEA" w:rsidP="00BC7FEA">
      <w:pPr>
        <w:spacing w:after="0" w:line="360" w:lineRule="auto"/>
        <w:ind w:firstLine="709"/>
        <w:jc w:val="both"/>
        <w:rPr>
          <w:rFonts w:ascii="Times New Roman" w:hAnsi="Times New Roman" w:cs="Times New Roman"/>
          <w:sz w:val="28"/>
          <w:szCs w:val="28"/>
        </w:rPr>
      </w:pPr>
    </w:p>
    <w:p w:rsidR="00BC7FEA" w:rsidRDefault="00BC7FEA" w:rsidP="00BC7FEA">
      <w:pPr>
        <w:rPr>
          <w:rFonts w:ascii="Times New Roman" w:hAnsi="Times New Roman" w:cs="Times New Roman"/>
          <w:sz w:val="28"/>
          <w:szCs w:val="28"/>
        </w:rPr>
      </w:pPr>
      <w:r>
        <w:rPr>
          <w:rFonts w:ascii="Times New Roman" w:hAnsi="Times New Roman" w:cs="Times New Roman"/>
          <w:sz w:val="28"/>
          <w:szCs w:val="28"/>
        </w:rPr>
        <w:br w:type="page"/>
      </w:r>
    </w:p>
    <w:p w:rsidR="00BC7FEA" w:rsidRDefault="006401D3" w:rsidP="00BC7F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ЗАГАЛЬНІ</w:t>
      </w:r>
      <w:r w:rsidRPr="00AA33C8">
        <w:rPr>
          <w:rFonts w:ascii="Times New Roman" w:hAnsi="Times New Roman" w:cs="Times New Roman"/>
          <w:b/>
          <w:sz w:val="28"/>
          <w:szCs w:val="28"/>
        </w:rPr>
        <w:t xml:space="preserve"> ВИСНОВКИ</w:t>
      </w:r>
    </w:p>
    <w:p w:rsidR="00787D3C" w:rsidRPr="00AA33C8" w:rsidRDefault="00787D3C" w:rsidP="00BC7FEA">
      <w:pPr>
        <w:spacing w:after="0" w:line="360" w:lineRule="auto"/>
        <w:jc w:val="center"/>
        <w:rPr>
          <w:rFonts w:ascii="Times New Roman" w:hAnsi="Times New Roman" w:cs="Times New Roman"/>
          <w:b/>
          <w:sz w:val="28"/>
          <w:szCs w:val="28"/>
        </w:rPr>
      </w:pPr>
    </w:p>
    <w:p w:rsidR="00BC7FEA" w:rsidRPr="00AA33C8" w:rsidRDefault="00BC7FEA" w:rsidP="00BC7FEA">
      <w:pPr>
        <w:spacing w:after="0" w:line="360" w:lineRule="auto"/>
        <w:ind w:firstLine="709"/>
        <w:jc w:val="both"/>
        <w:rPr>
          <w:rFonts w:ascii="Times New Roman" w:hAnsi="Times New Roman" w:cs="Times New Roman"/>
          <w:sz w:val="28"/>
          <w:szCs w:val="28"/>
        </w:rPr>
      </w:pPr>
      <w:r w:rsidRPr="00AA33C8">
        <w:rPr>
          <w:rFonts w:ascii="Times New Roman" w:hAnsi="Times New Roman" w:cs="Times New Roman"/>
          <w:sz w:val="28"/>
          <w:szCs w:val="28"/>
        </w:rPr>
        <w:t>Аналіз стану повітряного середовища верстата і механізмів розподілу забруднень виявив: наявність застійних зон повітря (аеростазів) із критичними значеннями концентрацій за пилом 25,5±3 мг/м</w:t>
      </w:r>
      <w:r w:rsidRPr="00AF43F5">
        <w:rPr>
          <w:rFonts w:ascii="Times New Roman" w:hAnsi="Times New Roman" w:cs="Times New Roman"/>
          <w:sz w:val="28"/>
          <w:szCs w:val="28"/>
          <w:vertAlign w:val="superscript"/>
        </w:rPr>
        <w:t>3</w:t>
      </w:r>
      <w:r w:rsidRPr="00AA33C8">
        <w:rPr>
          <w:rFonts w:ascii="Times New Roman" w:hAnsi="Times New Roman" w:cs="Times New Roman"/>
          <w:sz w:val="28"/>
          <w:szCs w:val="28"/>
        </w:rPr>
        <w:t>, за сірководнем 23,1±1 мг/м</w:t>
      </w:r>
      <w:r w:rsidRPr="00AF43F5">
        <w:rPr>
          <w:rFonts w:ascii="Times New Roman" w:hAnsi="Times New Roman" w:cs="Times New Roman"/>
          <w:sz w:val="28"/>
          <w:szCs w:val="28"/>
          <w:vertAlign w:val="superscript"/>
        </w:rPr>
        <w:t>3</w:t>
      </w:r>
      <w:r w:rsidRPr="00AA33C8">
        <w:rPr>
          <w:rFonts w:ascii="Times New Roman" w:hAnsi="Times New Roman" w:cs="Times New Roman"/>
          <w:sz w:val="28"/>
          <w:szCs w:val="28"/>
        </w:rPr>
        <w:t>, за аміаку 32,3±1,3 мг/м</w:t>
      </w:r>
      <w:r w:rsidRPr="00AF43F5">
        <w:rPr>
          <w:rFonts w:ascii="Times New Roman" w:hAnsi="Times New Roman" w:cs="Times New Roman"/>
          <w:sz w:val="28"/>
          <w:szCs w:val="28"/>
          <w:vertAlign w:val="superscript"/>
        </w:rPr>
        <w:t>3</w:t>
      </w:r>
      <w:r w:rsidRPr="00AA33C8">
        <w:rPr>
          <w:rFonts w:ascii="Times New Roman" w:hAnsi="Times New Roman" w:cs="Times New Roman"/>
          <w:sz w:val="28"/>
          <w:szCs w:val="28"/>
        </w:rPr>
        <w:t>. Аналіз наявних систем очищення повітря показав, що найбільш прийнятними фільтрувальними елементами для локальної системи очищення повітря є електрофільтри</w:t>
      </w:r>
    </w:p>
    <w:p w:rsidR="00BC7FEA" w:rsidRPr="00AA33C8" w:rsidRDefault="00BC7FEA" w:rsidP="00BC7FEA">
      <w:pPr>
        <w:spacing w:after="0" w:line="360" w:lineRule="auto"/>
        <w:ind w:firstLine="709"/>
        <w:jc w:val="both"/>
        <w:rPr>
          <w:rFonts w:ascii="Times New Roman" w:hAnsi="Times New Roman" w:cs="Times New Roman"/>
          <w:sz w:val="28"/>
          <w:szCs w:val="28"/>
        </w:rPr>
      </w:pPr>
      <w:r w:rsidRPr="00AA33C8">
        <w:rPr>
          <w:rFonts w:ascii="Times New Roman" w:hAnsi="Times New Roman" w:cs="Times New Roman"/>
          <w:sz w:val="28"/>
          <w:szCs w:val="28"/>
        </w:rPr>
        <w:t xml:space="preserve">Розроблено </w:t>
      </w:r>
      <w:r w:rsidR="00787D3C" w:rsidRPr="00BC7FEA">
        <w:rPr>
          <w:rFonts w:ascii="Times New Roman" w:hAnsi="Times New Roman" w:cs="Times New Roman"/>
          <w:sz w:val="28"/>
          <w:szCs w:val="28"/>
        </w:rPr>
        <w:t>локальн</w:t>
      </w:r>
      <w:r w:rsidR="00787D3C">
        <w:rPr>
          <w:rFonts w:ascii="Times New Roman" w:hAnsi="Times New Roman" w:cs="Times New Roman"/>
          <w:sz w:val="28"/>
          <w:szCs w:val="28"/>
        </w:rPr>
        <w:t>у</w:t>
      </w:r>
      <w:r w:rsidR="00787D3C" w:rsidRPr="00BC7FEA">
        <w:rPr>
          <w:rFonts w:ascii="Times New Roman" w:hAnsi="Times New Roman" w:cs="Times New Roman"/>
          <w:sz w:val="28"/>
          <w:szCs w:val="28"/>
        </w:rPr>
        <w:t xml:space="preserve"> систем</w:t>
      </w:r>
      <w:r w:rsidR="00787D3C">
        <w:rPr>
          <w:rFonts w:ascii="Times New Roman" w:hAnsi="Times New Roman" w:cs="Times New Roman"/>
          <w:sz w:val="28"/>
          <w:szCs w:val="28"/>
        </w:rPr>
        <w:t>у</w:t>
      </w:r>
      <w:r w:rsidR="00787D3C" w:rsidRPr="00BC7FEA">
        <w:rPr>
          <w:rFonts w:ascii="Times New Roman" w:hAnsi="Times New Roman" w:cs="Times New Roman"/>
          <w:sz w:val="28"/>
          <w:szCs w:val="28"/>
        </w:rPr>
        <w:t xml:space="preserve"> очищення повітряного середовища</w:t>
      </w:r>
      <w:r w:rsidRPr="00AA33C8">
        <w:rPr>
          <w:rFonts w:ascii="Times New Roman" w:hAnsi="Times New Roman" w:cs="Times New Roman"/>
          <w:sz w:val="28"/>
          <w:szCs w:val="28"/>
        </w:rPr>
        <w:t xml:space="preserve"> верстата для утримання поросят на відгодівлі, визначено місце встановлення датчика пилу та витяжного повітропроводу між гноєзбиральним каналом і кормороздавальною трубкою на відстані 150-350 мм</w:t>
      </w:r>
      <w:r>
        <w:rPr>
          <w:rFonts w:ascii="Times New Roman" w:hAnsi="Times New Roman" w:cs="Times New Roman"/>
          <w:sz w:val="28"/>
          <w:szCs w:val="28"/>
        </w:rPr>
        <w:t xml:space="preserve"> </w:t>
      </w:r>
      <w:r w:rsidRPr="00AA33C8">
        <w:rPr>
          <w:rFonts w:ascii="Times New Roman" w:hAnsi="Times New Roman" w:cs="Times New Roman"/>
          <w:sz w:val="28"/>
          <w:szCs w:val="28"/>
        </w:rPr>
        <w:t xml:space="preserve">до джерела генерації пилу. Розроблено алгоритм роботи </w:t>
      </w:r>
      <w:r w:rsidR="00CB523C" w:rsidRPr="00BC7FEA">
        <w:rPr>
          <w:rFonts w:ascii="Times New Roman" w:hAnsi="Times New Roman" w:cs="Times New Roman"/>
          <w:sz w:val="28"/>
          <w:szCs w:val="28"/>
        </w:rPr>
        <w:t>локальної системи очищення повітряного середовища</w:t>
      </w:r>
      <w:r w:rsidRPr="00AA33C8">
        <w:rPr>
          <w:rFonts w:ascii="Times New Roman" w:hAnsi="Times New Roman" w:cs="Times New Roman"/>
          <w:sz w:val="28"/>
          <w:szCs w:val="28"/>
        </w:rPr>
        <w:t>.</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AA33C8">
        <w:rPr>
          <w:rFonts w:ascii="Times New Roman" w:hAnsi="Times New Roman" w:cs="Times New Roman"/>
          <w:sz w:val="28"/>
          <w:szCs w:val="28"/>
        </w:rPr>
        <w:t xml:space="preserve">Оптимізація конструкції </w:t>
      </w:r>
      <w:r w:rsidR="00787D3C">
        <w:rPr>
          <w:rFonts w:ascii="Times New Roman" w:hAnsi="Times New Roman" w:cs="Times New Roman"/>
          <w:sz w:val="28"/>
          <w:szCs w:val="28"/>
        </w:rPr>
        <w:t>мокрого електрофільтра</w:t>
      </w:r>
      <w:r w:rsidRPr="00AA33C8">
        <w:rPr>
          <w:rFonts w:ascii="Times New Roman" w:hAnsi="Times New Roman" w:cs="Times New Roman"/>
          <w:sz w:val="28"/>
          <w:szCs w:val="28"/>
        </w:rPr>
        <w:t xml:space="preserve">, розробленого для </w:t>
      </w:r>
      <w:r w:rsidR="00625064">
        <w:rPr>
          <w:rFonts w:ascii="Times New Roman" w:hAnsi="Times New Roman" w:cs="Times New Roman"/>
          <w:sz w:val="28"/>
          <w:szCs w:val="28"/>
        </w:rPr>
        <w:t xml:space="preserve"> </w:t>
      </w:r>
      <w:r w:rsidR="00CB523C" w:rsidRPr="00BC7FEA">
        <w:rPr>
          <w:rFonts w:ascii="Times New Roman" w:hAnsi="Times New Roman" w:cs="Times New Roman"/>
          <w:sz w:val="28"/>
          <w:szCs w:val="28"/>
        </w:rPr>
        <w:t>локальної системи очищення повітряного середовища</w:t>
      </w:r>
      <w:r w:rsidR="00CB523C" w:rsidRPr="00AA33C8">
        <w:rPr>
          <w:rFonts w:ascii="Times New Roman" w:hAnsi="Times New Roman" w:cs="Times New Roman"/>
          <w:sz w:val="28"/>
          <w:szCs w:val="28"/>
        </w:rPr>
        <w:t xml:space="preserve"> </w:t>
      </w:r>
      <w:r w:rsidRPr="00AA33C8">
        <w:rPr>
          <w:rFonts w:ascii="Times New Roman" w:hAnsi="Times New Roman" w:cs="Times New Roman"/>
          <w:sz w:val="28"/>
          <w:szCs w:val="28"/>
        </w:rPr>
        <w:t>показала, що при значенні d = 58...63 мм досягається максимальне значення ефективності очищення від пилу.</w:t>
      </w:r>
    </w:p>
    <w:p w:rsidR="00BC7FEA" w:rsidRPr="00847BE3" w:rsidRDefault="00BC7FEA" w:rsidP="00BC7FEA">
      <w:pPr>
        <w:spacing w:after="0" w:line="360" w:lineRule="auto"/>
        <w:ind w:firstLine="709"/>
        <w:jc w:val="both"/>
        <w:rPr>
          <w:rFonts w:ascii="Times New Roman" w:hAnsi="Times New Roman" w:cs="Times New Roman"/>
          <w:sz w:val="28"/>
          <w:szCs w:val="28"/>
        </w:rPr>
      </w:pPr>
      <w:r w:rsidRPr="00E978B6">
        <w:rPr>
          <w:rFonts w:ascii="Times New Roman" w:hAnsi="Times New Roman" w:cs="Times New Roman"/>
          <w:sz w:val="28"/>
          <w:szCs w:val="28"/>
        </w:rPr>
        <w:t>Проведено лабораторні випробування, які показали, що найбільші значення концентрації пилу було отримано на висоті 100 мм між гноєзбиральним каналом і кормороздавальною трубкою на відстані 150-350 мм</w:t>
      </w:r>
      <w:r>
        <w:rPr>
          <w:rFonts w:ascii="Times New Roman" w:hAnsi="Times New Roman" w:cs="Times New Roman"/>
          <w:sz w:val="28"/>
          <w:szCs w:val="28"/>
        </w:rPr>
        <w:t xml:space="preserve"> </w:t>
      </w:r>
      <w:r w:rsidRPr="00E978B6">
        <w:rPr>
          <w:rFonts w:ascii="Times New Roman" w:hAnsi="Times New Roman" w:cs="Times New Roman"/>
          <w:sz w:val="28"/>
          <w:szCs w:val="28"/>
        </w:rPr>
        <w:t>до джерела генерації пилу (труба подачі корму), максимальне значення концентрації пилу досягає 29,8 мг/м</w:t>
      </w:r>
      <w:r w:rsidRPr="00E978B6">
        <w:rPr>
          <w:rFonts w:ascii="Times New Roman" w:hAnsi="Times New Roman" w:cs="Times New Roman"/>
          <w:sz w:val="28"/>
          <w:szCs w:val="28"/>
          <w:vertAlign w:val="superscript"/>
        </w:rPr>
        <w:t>3</w:t>
      </w:r>
      <w:r w:rsidRPr="00E978B6">
        <w:rPr>
          <w:rFonts w:ascii="Times New Roman" w:hAnsi="Times New Roman" w:cs="Times New Roman"/>
          <w:sz w:val="28"/>
          <w:szCs w:val="28"/>
        </w:rPr>
        <w:t xml:space="preserve"> ± 1,5 % і знижується до ГДК через 450-500 с. За </w:t>
      </w:r>
      <w:r w:rsidR="00CB523C" w:rsidRPr="00BC7FEA">
        <w:rPr>
          <w:rFonts w:ascii="Times New Roman" w:hAnsi="Times New Roman" w:cs="Times New Roman"/>
          <w:sz w:val="28"/>
          <w:szCs w:val="28"/>
        </w:rPr>
        <w:t>локальної системи очищення повітряного середовища</w:t>
      </w:r>
      <w:r w:rsidRPr="00E978B6">
        <w:rPr>
          <w:rFonts w:ascii="Times New Roman" w:hAnsi="Times New Roman" w:cs="Times New Roman"/>
          <w:sz w:val="28"/>
          <w:szCs w:val="28"/>
        </w:rPr>
        <w:t xml:space="preserve"> максимальне значення концентрації пилу досягає</w:t>
      </w:r>
      <w:r>
        <w:rPr>
          <w:rFonts w:ascii="Times New Roman" w:hAnsi="Times New Roman" w:cs="Times New Roman"/>
          <w:sz w:val="28"/>
          <w:szCs w:val="28"/>
        </w:rPr>
        <w:t xml:space="preserve"> </w:t>
      </w:r>
      <w:r w:rsidRPr="00E978B6">
        <w:rPr>
          <w:rFonts w:ascii="Times New Roman" w:hAnsi="Times New Roman" w:cs="Times New Roman"/>
          <w:sz w:val="28"/>
          <w:szCs w:val="28"/>
        </w:rPr>
        <w:t>12,2 мг/м</w:t>
      </w:r>
      <w:r w:rsidRPr="00E978B6">
        <w:rPr>
          <w:rFonts w:ascii="Times New Roman" w:hAnsi="Times New Roman" w:cs="Times New Roman"/>
          <w:sz w:val="28"/>
          <w:szCs w:val="28"/>
          <w:vertAlign w:val="superscript"/>
        </w:rPr>
        <w:t>3</w:t>
      </w:r>
      <w:r w:rsidRPr="00E978B6">
        <w:rPr>
          <w:rFonts w:ascii="Times New Roman" w:hAnsi="Times New Roman" w:cs="Times New Roman"/>
          <w:sz w:val="28"/>
          <w:szCs w:val="28"/>
        </w:rPr>
        <w:t xml:space="preserve"> ± 1,5 % і знижується до ГДК через 60</w:t>
      </w:r>
      <w:r w:rsidR="00CB523C">
        <w:rPr>
          <w:rFonts w:ascii="Times New Roman" w:hAnsi="Times New Roman" w:cs="Times New Roman"/>
          <w:sz w:val="28"/>
          <w:szCs w:val="28"/>
        </w:rPr>
        <w:t>…</w:t>
      </w:r>
      <w:r w:rsidRPr="00E978B6">
        <w:rPr>
          <w:rFonts w:ascii="Times New Roman" w:hAnsi="Times New Roman" w:cs="Times New Roman"/>
          <w:sz w:val="28"/>
          <w:szCs w:val="28"/>
        </w:rPr>
        <w:t xml:space="preserve">80 с. </w:t>
      </w:r>
    </w:p>
    <w:p w:rsidR="00BC7FEA" w:rsidRDefault="00BC7FEA" w:rsidP="00BC7FEA">
      <w:pPr>
        <w:rPr>
          <w:rFonts w:ascii="Times New Roman" w:hAnsi="Times New Roman" w:cs="Times New Roman"/>
          <w:sz w:val="28"/>
          <w:szCs w:val="28"/>
        </w:rPr>
      </w:pPr>
      <w:r>
        <w:rPr>
          <w:rFonts w:ascii="Times New Roman" w:hAnsi="Times New Roman" w:cs="Times New Roman"/>
          <w:sz w:val="28"/>
          <w:szCs w:val="28"/>
        </w:rPr>
        <w:br w:type="page"/>
      </w:r>
    </w:p>
    <w:p w:rsidR="00BC7FEA" w:rsidRDefault="00BC7FEA" w:rsidP="00BC7FEA">
      <w:pPr>
        <w:spacing w:after="0" w:line="360" w:lineRule="auto"/>
        <w:jc w:val="center"/>
        <w:rPr>
          <w:rFonts w:ascii="Times New Roman" w:hAnsi="Times New Roman" w:cs="Times New Roman"/>
          <w:b/>
          <w:sz w:val="28"/>
          <w:szCs w:val="28"/>
        </w:rPr>
      </w:pPr>
      <w:r w:rsidRPr="000E7304">
        <w:rPr>
          <w:rFonts w:ascii="Times New Roman" w:hAnsi="Times New Roman" w:cs="Times New Roman"/>
          <w:b/>
          <w:sz w:val="28"/>
          <w:szCs w:val="28"/>
        </w:rPr>
        <w:lastRenderedPageBreak/>
        <w:t>СПИСОК ВИКОРИСТАНИХ ДЖЕРЕЛ</w:t>
      </w:r>
    </w:p>
    <w:p w:rsidR="0016527E" w:rsidRPr="000E7304" w:rsidRDefault="0016527E" w:rsidP="00BC7FEA">
      <w:pPr>
        <w:spacing w:after="0" w:line="360" w:lineRule="auto"/>
        <w:jc w:val="center"/>
        <w:rPr>
          <w:rFonts w:ascii="Times New Roman" w:hAnsi="Times New Roman" w:cs="Times New Roman"/>
          <w:b/>
          <w:sz w:val="28"/>
          <w:szCs w:val="28"/>
        </w:rPr>
      </w:pP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Автоматизація технологічних процесів сіль</w:t>
      </w:r>
      <w:r w:rsidR="0016527E">
        <w:rPr>
          <w:noProof/>
          <w:sz w:val="28"/>
          <w:szCs w:val="28"/>
          <w:lang w:val="uk-UA"/>
        </w:rPr>
        <w:t>ськогосподарського виробництва.</w:t>
      </w:r>
      <w:r w:rsidRPr="004B54F0">
        <w:rPr>
          <w:noProof/>
          <w:sz w:val="28"/>
          <w:szCs w:val="28"/>
          <w:lang w:val="uk-UA"/>
        </w:rPr>
        <w:t xml:space="preserve"> І.І. Мартиненко, Б.Л. Головінський, В.П. Лисенко, О.І. Мартиненко, В.М. Реш</w:t>
      </w:r>
      <w:r w:rsidR="0016527E">
        <w:rPr>
          <w:noProof/>
          <w:sz w:val="28"/>
          <w:szCs w:val="28"/>
          <w:lang w:val="uk-UA"/>
        </w:rPr>
        <w:t xml:space="preserve">етюк, за ред. І.І. Мартиненка Київ </w:t>
      </w:r>
      <w:r w:rsidRPr="004B54F0">
        <w:rPr>
          <w:noProof/>
          <w:sz w:val="28"/>
          <w:szCs w:val="28"/>
          <w:lang w:val="uk-UA"/>
        </w:rPr>
        <w:t xml:space="preserve">: Урожай, 1995.- 224с.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Горобець В. Г. Експериментальне дослідження охолодження припливного повітря у птахівничих приміщеннях</w:t>
      </w:r>
      <w:r w:rsidR="0016527E">
        <w:rPr>
          <w:noProof/>
          <w:sz w:val="28"/>
          <w:szCs w:val="28"/>
          <w:lang w:val="uk-UA"/>
        </w:rPr>
        <w:t xml:space="preserve">. </w:t>
      </w:r>
      <w:r w:rsidRPr="004B54F0">
        <w:rPr>
          <w:noProof/>
          <w:color w:val="auto"/>
          <w:sz w:val="28"/>
          <w:szCs w:val="28"/>
          <w:lang w:val="uk-UA"/>
        </w:rPr>
        <w:t xml:space="preserve"> Науковий вісник НУБіП Україн</w:t>
      </w:r>
      <w:r w:rsidR="0016527E">
        <w:rPr>
          <w:noProof/>
          <w:color w:val="auto"/>
          <w:sz w:val="28"/>
          <w:szCs w:val="28"/>
          <w:lang w:val="uk-UA"/>
        </w:rPr>
        <w:t>и "Техніка та енергетика АПК".  Київ : ВЦ НУБіП України. 2015.</w:t>
      </w:r>
      <w:r w:rsidRPr="004B54F0">
        <w:rPr>
          <w:noProof/>
          <w:color w:val="auto"/>
          <w:sz w:val="28"/>
          <w:szCs w:val="28"/>
          <w:lang w:val="uk-UA"/>
        </w:rPr>
        <w:t xml:space="preserve"> №224. – С. 204–208.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Горобець В. Г. Комп’ютерне математичне моделювання процесів тепло- і масо переносу при вентиляції по</w:t>
      </w:r>
      <w:r w:rsidR="0016527E">
        <w:rPr>
          <w:noProof/>
          <w:sz w:val="28"/>
          <w:szCs w:val="28"/>
          <w:lang w:val="uk-UA"/>
        </w:rPr>
        <w:t xml:space="preserve">вітря в птахівничих приміщеннях. Мелітополь: ТДАТУ. </w:t>
      </w:r>
      <w:r w:rsidRPr="004B54F0">
        <w:rPr>
          <w:noProof/>
          <w:sz w:val="28"/>
          <w:szCs w:val="28"/>
          <w:lang w:val="uk-UA"/>
        </w:rPr>
        <w:t xml:space="preserve">2015.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Горобець В. Г. Моделювання процесів переносу та теплогідравлічна ефективність кожухотрубного теплообмінника з компактним розташуванням пучків труб</w:t>
      </w:r>
      <w:r w:rsidR="0016527E">
        <w:rPr>
          <w:noProof/>
          <w:sz w:val="28"/>
          <w:szCs w:val="28"/>
          <w:lang w:val="uk-UA"/>
        </w:rPr>
        <w:t>.</w:t>
      </w:r>
      <w:r w:rsidRPr="004B54F0">
        <w:rPr>
          <w:noProof/>
          <w:sz w:val="28"/>
          <w:szCs w:val="28"/>
          <w:lang w:val="uk-UA"/>
        </w:rPr>
        <w:t xml:space="preserve"> Науковий вісник НУБіП України</w:t>
      </w:r>
      <w:r w:rsidR="0016527E">
        <w:rPr>
          <w:noProof/>
          <w:sz w:val="28"/>
          <w:szCs w:val="28"/>
          <w:lang w:val="uk-UA"/>
        </w:rPr>
        <w:t xml:space="preserve"> "Техніка та енергетика АПК". Київ : ВЦ НУБіП України, 2014.</w:t>
      </w:r>
      <w:r w:rsidRPr="004B54F0">
        <w:rPr>
          <w:noProof/>
          <w:sz w:val="28"/>
          <w:szCs w:val="28"/>
          <w:lang w:val="uk-UA"/>
        </w:rPr>
        <w:t xml:space="preserve"> № 194, ч.2. С. 147-155.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 xml:space="preserve">Комарчук Д.С. Режими роботи електротехнічного комплексу з системою автоматичного управління для теплової обробки зерна ріпака: дис. канд. техн. </w:t>
      </w:r>
      <w:r w:rsidR="0016527E" w:rsidRPr="004B54F0">
        <w:rPr>
          <w:noProof/>
          <w:sz w:val="28"/>
          <w:szCs w:val="28"/>
          <w:lang w:val="uk-UA"/>
        </w:rPr>
        <w:t>Н</w:t>
      </w:r>
      <w:r w:rsidRPr="004B54F0">
        <w:rPr>
          <w:noProof/>
          <w:sz w:val="28"/>
          <w:szCs w:val="28"/>
          <w:lang w:val="uk-UA"/>
        </w:rPr>
        <w:t>аук</w:t>
      </w:r>
      <w:r w:rsidR="0016527E">
        <w:rPr>
          <w:noProof/>
          <w:sz w:val="28"/>
          <w:szCs w:val="28"/>
          <w:lang w:val="uk-UA"/>
        </w:rPr>
        <w:t>. Київ, 2014.</w:t>
      </w:r>
      <w:r w:rsidRPr="004B54F0">
        <w:rPr>
          <w:noProof/>
          <w:sz w:val="28"/>
          <w:szCs w:val="28"/>
          <w:lang w:val="uk-UA"/>
        </w:rPr>
        <w:t xml:space="preserve"> 205 с.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 xml:space="preserve">Рутило М.І. Енергоощадні швидкісні режими вентиляційних систем птахівничих приміщень: дис. канд. техн. </w:t>
      </w:r>
      <w:r w:rsidR="0016527E">
        <w:rPr>
          <w:noProof/>
          <w:sz w:val="28"/>
          <w:szCs w:val="28"/>
          <w:lang w:val="uk-UA"/>
        </w:rPr>
        <w:t>н</w:t>
      </w:r>
      <w:r w:rsidRPr="004B54F0">
        <w:rPr>
          <w:noProof/>
          <w:sz w:val="28"/>
          <w:szCs w:val="28"/>
          <w:lang w:val="uk-UA"/>
        </w:rPr>
        <w:t>аук</w:t>
      </w:r>
      <w:r w:rsidR="0016527E">
        <w:rPr>
          <w:noProof/>
          <w:sz w:val="28"/>
          <w:szCs w:val="28"/>
          <w:lang w:val="uk-UA"/>
        </w:rPr>
        <w:t xml:space="preserve">. Київ, 2012. </w:t>
      </w:r>
      <w:r w:rsidRPr="004B54F0">
        <w:rPr>
          <w:noProof/>
          <w:sz w:val="28"/>
          <w:szCs w:val="28"/>
          <w:lang w:val="uk-UA"/>
        </w:rPr>
        <w:t xml:space="preserve">164 с.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Троханяк В. І. Визначення коефіцієнта тепловіддачі при чисельному моделюванні трубного пучка</w:t>
      </w:r>
      <w:r w:rsidR="0016527E">
        <w:rPr>
          <w:noProof/>
          <w:sz w:val="28"/>
          <w:szCs w:val="28"/>
          <w:lang w:val="uk-UA"/>
        </w:rPr>
        <w:t xml:space="preserve">. Мелітополь: ТДАТУ, 2015. Вип. 15. ‒ Т.2. </w:t>
      </w:r>
      <w:r w:rsidRPr="004B54F0">
        <w:rPr>
          <w:noProof/>
          <w:sz w:val="28"/>
          <w:szCs w:val="28"/>
          <w:lang w:val="uk-UA"/>
        </w:rPr>
        <w:t xml:space="preserve">С. 332–337.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Троханяк В. І. Застосування методу кінцевих елементів при побудові сітки в Ansys Meshing для CFD моделей</w:t>
      </w:r>
      <w:r w:rsidR="0016527E">
        <w:rPr>
          <w:noProof/>
          <w:sz w:val="28"/>
          <w:szCs w:val="28"/>
          <w:lang w:val="uk-UA"/>
        </w:rPr>
        <w:t>. ДВНЗ "ПДТУ". 2015. №30. Т.2.</w:t>
      </w:r>
      <w:r w:rsidRPr="004B54F0">
        <w:rPr>
          <w:noProof/>
          <w:sz w:val="28"/>
          <w:szCs w:val="28"/>
          <w:lang w:val="uk-UA"/>
        </w:rPr>
        <w:t xml:space="preserve"> С. 181–189.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lastRenderedPageBreak/>
        <w:t>Троханяк В. І. Математичне моделювання теплообмінного апарата з шаховим та компактним розт</w:t>
      </w:r>
      <w:r w:rsidR="0016527E">
        <w:rPr>
          <w:noProof/>
          <w:sz w:val="28"/>
          <w:szCs w:val="28"/>
          <w:lang w:val="uk-UA"/>
        </w:rPr>
        <w:t xml:space="preserve">ашуванням труб в трубному пучку. Мелітополь: ТДАТУ. 2015. Вип.: 15 Т.4. </w:t>
      </w:r>
      <w:r w:rsidRPr="004B54F0">
        <w:rPr>
          <w:noProof/>
          <w:sz w:val="28"/>
          <w:szCs w:val="28"/>
          <w:lang w:val="uk-UA"/>
        </w:rPr>
        <w:t xml:space="preserve">С. 142–149.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Alvarez R. Condiciones de confort para la explotación de las gallinas ponedoras</w:t>
      </w:r>
      <w:r w:rsidR="0016527E">
        <w:rPr>
          <w:noProof/>
          <w:sz w:val="28"/>
          <w:szCs w:val="28"/>
          <w:lang w:val="uk-UA"/>
        </w:rPr>
        <w:t xml:space="preserve">. Rev.cnb.Cienc.avic. 2000. Vol.24. </w:t>
      </w:r>
      <w:r w:rsidRPr="004B54F0">
        <w:rPr>
          <w:noProof/>
          <w:sz w:val="28"/>
          <w:szCs w:val="28"/>
          <w:lang w:val="uk-UA"/>
        </w:rPr>
        <w:t xml:space="preserve">No 1. ‒ P. 1-13.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135. Balnave D. Increased utilization of sensible heat loss mechanisms in high temperature, high humidity conditions / D. Balnave // World's Poultry S</w:t>
      </w:r>
      <w:r w:rsidR="0016527E">
        <w:rPr>
          <w:noProof/>
          <w:sz w:val="28"/>
          <w:szCs w:val="28"/>
          <w:lang w:val="uk-UA"/>
        </w:rPr>
        <w:t>c.J. ‒ 1998. Vol.54. No 1.</w:t>
      </w:r>
      <w:r w:rsidRPr="004B54F0">
        <w:rPr>
          <w:noProof/>
          <w:sz w:val="28"/>
          <w:szCs w:val="28"/>
          <w:lang w:val="uk-UA"/>
        </w:rPr>
        <w:t xml:space="preserve"> P. 69-72. </w:t>
      </w:r>
    </w:p>
    <w:p w:rsidR="00BC7FEA" w:rsidRPr="004B54F0" w:rsidRDefault="00BC7FEA" w:rsidP="00CB523C">
      <w:pPr>
        <w:pStyle w:val="Default"/>
        <w:numPr>
          <w:ilvl w:val="0"/>
          <w:numId w:val="6"/>
        </w:numPr>
        <w:spacing w:line="360" w:lineRule="auto"/>
        <w:ind w:left="0" w:firstLine="709"/>
        <w:jc w:val="both"/>
        <w:rPr>
          <w:noProof/>
          <w:sz w:val="28"/>
          <w:szCs w:val="28"/>
          <w:lang w:val="uk-UA"/>
        </w:rPr>
      </w:pPr>
      <w:r w:rsidRPr="004B54F0">
        <w:rPr>
          <w:noProof/>
          <w:sz w:val="28"/>
          <w:szCs w:val="28"/>
          <w:lang w:val="uk-UA"/>
        </w:rPr>
        <w:t>136. Bardina J.E. Turbulence Modeling Validation, Testing and Development</w:t>
      </w:r>
      <w:r w:rsidR="0016527E">
        <w:rPr>
          <w:noProof/>
          <w:sz w:val="28"/>
          <w:szCs w:val="28"/>
          <w:lang w:val="uk-UA"/>
        </w:rPr>
        <w:t xml:space="preserve">. </w:t>
      </w:r>
      <w:r w:rsidRPr="004B54F0">
        <w:rPr>
          <w:noProof/>
          <w:sz w:val="28"/>
          <w:szCs w:val="28"/>
          <w:lang w:val="uk-UA"/>
        </w:rPr>
        <w:t>Californi</w:t>
      </w:r>
      <w:r w:rsidR="0016527E">
        <w:rPr>
          <w:noProof/>
          <w:sz w:val="28"/>
          <w:szCs w:val="28"/>
          <w:lang w:val="uk-UA"/>
        </w:rPr>
        <w:t>a, NASA reports – April, 1997.</w:t>
      </w:r>
      <w:r w:rsidRPr="004B54F0">
        <w:rPr>
          <w:noProof/>
          <w:sz w:val="28"/>
          <w:szCs w:val="28"/>
          <w:lang w:val="uk-UA"/>
        </w:rPr>
        <w:t xml:space="preserve"> 88 p. </w:t>
      </w:r>
    </w:p>
    <w:p w:rsidR="00BC7FEA" w:rsidRPr="004B54F0" w:rsidRDefault="00BC7FEA" w:rsidP="00CB523C">
      <w:pPr>
        <w:pStyle w:val="a3"/>
        <w:numPr>
          <w:ilvl w:val="0"/>
          <w:numId w:val="6"/>
        </w:numPr>
        <w:spacing w:after="0" w:line="360" w:lineRule="auto"/>
        <w:ind w:left="0" w:firstLine="709"/>
        <w:jc w:val="both"/>
        <w:rPr>
          <w:rFonts w:ascii="Times New Roman" w:hAnsi="Times New Roman" w:cs="Times New Roman"/>
          <w:noProof/>
          <w:sz w:val="28"/>
          <w:szCs w:val="28"/>
        </w:rPr>
      </w:pPr>
      <w:r w:rsidRPr="004B54F0">
        <w:rPr>
          <w:rFonts w:ascii="Times New Roman" w:hAnsi="Times New Roman" w:cs="Times New Roman"/>
          <w:noProof/>
          <w:sz w:val="28"/>
          <w:szCs w:val="28"/>
        </w:rPr>
        <w:t>Валюх А.М. Стратегія регіонального розвитку інноваційної діяльності (організація та управління): монографія. Рівне: УДУВГП, 2004. 174 с.</w:t>
      </w:r>
    </w:p>
    <w:p w:rsidR="00BC7FEA" w:rsidRPr="004B54F0" w:rsidRDefault="00BC7FEA" w:rsidP="00CB523C">
      <w:pPr>
        <w:pStyle w:val="a3"/>
        <w:numPr>
          <w:ilvl w:val="0"/>
          <w:numId w:val="6"/>
        </w:numPr>
        <w:spacing w:after="0" w:line="360" w:lineRule="auto"/>
        <w:ind w:left="0" w:firstLine="709"/>
        <w:jc w:val="both"/>
        <w:rPr>
          <w:rFonts w:ascii="Times New Roman" w:hAnsi="Times New Roman" w:cs="Times New Roman"/>
          <w:noProof/>
          <w:sz w:val="28"/>
          <w:szCs w:val="28"/>
        </w:rPr>
      </w:pPr>
      <w:r w:rsidRPr="004B54F0">
        <w:rPr>
          <w:rFonts w:ascii="Times New Roman" w:hAnsi="Times New Roman" w:cs="Times New Roman"/>
          <w:noProof/>
          <w:sz w:val="28"/>
          <w:szCs w:val="28"/>
        </w:rPr>
        <w:t>Гойко А.Ф. Ефективність інвестування реконструкції і технічного переоснащення діючих підприємств. Шляхи підвищення ефективності будівництва в умовах формування ринкових відносин. Збірник наукових праць. К.: КДТУБА, 2009. С. 64-74.</w:t>
      </w:r>
    </w:p>
    <w:p w:rsidR="0016527E" w:rsidRDefault="00BC7FEA" w:rsidP="0016527E">
      <w:pPr>
        <w:pStyle w:val="a3"/>
        <w:numPr>
          <w:ilvl w:val="0"/>
          <w:numId w:val="6"/>
        </w:numPr>
        <w:spacing w:after="0" w:line="360" w:lineRule="auto"/>
        <w:ind w:left="0" w:firstLine="709"/>
        <w:jc w:val="both"/>
        <w:rPr>
          <w:rFonts w:ascii="Times New Roman" w:hAnsi="Times New Roman" w:cs="Times New Roman"/>
          <w:noProof/>
          <w:sz w:val="28"/>
          <w:szCs w:val="28"/>
        </w:rPr>
      </w:pPr>
      <w:r w:rsidRPr="004B54F0">
        <w:rPr>
          <w:rFonts w:ascii="Times New Roman" w:hAnsi="Times New Roman" w:cs="Times New Roman"/>
          <w:noProof/>
          <w:sz w:val="28"/>
          <w:szCs w:val="28"/>
        </w:rPr>
        <w:t>Євстафієва Ю.М., Бучковська В.І., Заходим М.В. Тваринництво Кам’янеччини. Збірник наукових праць ПДАТУ, 2017. Ч. 1. Кам’янецьПодільський: ПДАТУ, 2017. С. 234-235.</w:t>
      </w:r>
    </w:p>
    <w:p w:rsidR="0016527E" w:rsidRPr="0016527E" w:rsidRDefault="0016527E" w:rsidP="0016527E">
      <w:pPr>
        <w:pStyle w:val="a3"/>
        <w:numPr>
          <w:ilvl w:val="0"/>
          <w:numId w:val="6"/>
        </w:numPr>
        <w:spacing w:after="0" w:line="360" w:lineRule="auto"/>
        <w:ind w:left="0" w:firstLine="709"/>
        <w:jc w:val="both"/>
        <w:rPr>
          <w:rFonts w:ascii="Times New Roman" w:hAnsi="Times New Roman" w:cs="Times New Roman"/>
          <w:noProof/>
          <w:sz w:val="28"/>
          <w:szCs w:val="28"/>
        </w:rPr>
      </w:pPr>
      <w:r w:rsidRPr="0016527E">
        <w:rPr>
          <w:rFonts w:ascii="Times New Roman CYR" w:hAnsi="Times New Roman CYR" w:cs="Times New Roman CYR"/>
          <w:bCs/>
          <w:iCs/>
          <w:sz w:val="28"/>
          <w:szCs w:val="28"/>
        </w:rPr>
        <w:t>Левицький М. М.</w:t>
      </w:r>
      <w:r w:rsidRPr="0016527E">
        <w:rPr>
          <w:rFonts w:ascii="Times New Roman CYR" w:hAnsi="Times New Roman CYR" w:cs="Times New Roman CYR"/>
          <w:bCs/>
          <w:sz w:val="28"/>
          <w:szCs w:val="28"/>
        </w:rPr>
        <w:t xml:space="preserve"> Методика досліджень локальної системи очистки повітря для свиноферми. </w:t>
      </w:r>
      <w:r w:rsidRPr="0016527E">
        <w:rPr>
          <w:rFonts w:ascii="Times New Roman CYR" w:hAnsi="Times New Roman CYR" w:cs="Times New Roman CYR"/>
          <w:bCs/>
          <w:i/>
          <w:sz w:val="28"/>
          <w:szCs w:val="28"/>
        </w:rPr>
        <w:t>Інжиніринг технологій і технічних систем агропромислового комплексу. Збірник тез Всеукраїнської науково-практичної конференції молодих вчених</w:t>
      </w:r>
      <w:r w:rsidRPr="0016527E">
        <w:rPr>
          <w:rFonts w:ascii="Times New Roman CYR" w:hAnsi="Times New Roman CYR" w:cs="Times New Roman CYR"/>
          <w:bCs/>
          <w:sz w:val="28"/>
          <w:szCs w:val="28"/>
        </w:rPr>
        <w:t xml:space="preserve"> (1 грудня 2023 р.). Дніпро. ДДАЕУ, 2023.</w:t>
      </w:r>
      <w:r w:rsidRPr="0016527E">
        <w:rPr>
          <w:rFonts w:ascii="Times New Roman" w:hAnsi="Times New Roman" w:cs="Times New Roman"/>
          <w:bCs/>
          <w:sz w:val="28"/>
          <w:szCs w:val="28"/>
        </w:rPr>
        <w:t xml:space="preserve"> С. 25-27.</w:t>
      </w:r>
    </w:p>
    <w:p w:rsidR="0016527E" w:rsidRPr="0016527E" w:rsidRDefault="0016527E" w:rsidP="0016527E">
      <w:pPr>
        <w:pStyle w:val="a3"/>
        <w:numPr>
          <w:ilvl w:val="0"/>
          <w:numId w:val="6"/>
        </w:numPr>
        <w:spacing w:after="0" w:line="360" w:lineRule="auto"/>
        <w:ind w:left="0" w:firstLine="709"/>
        <w:jc w:val="both"/>
        <w:rPr>
          <w:rFonts w:ascii="Times New Roman" w:hAnsi="Times New Roman" w:cs="Times New Roman"/>
          <w:noProof/>
          <w:sz w:val="28"/>
          <w:szCs w:val="28"/>
        </w:rPr>
      </w:pPr>
      <w:r w:rsidRPr="0016527E">
        <w:rPr>
          <w:rFonts w:ascii="Times New Roman CYR" w:hAnsi="Times New Roman CYR" w:cs="Times New Roman CYR"/>
          <w:bCs/>
          <w:iCs/>
          <w:sz w:val="28"/>
          <w:szCs w:val="28"/>
        </w:rPr>
        <w:t>Левицький М. М</w:t>
      </w:r>
      <w:r w:rsidRPr="0016527E">
        <w:rPr>
          <w:rFonts w:ascii="Times New Roman CYR" w:hAnsi="Times New Roman CYR" w:cs="Times New Roman CYR"/>
          <w:b/>
          <w:bCs/>
          <w:iCs/>
          <w:sz w:val="28"/>
          <w:szCs w:val="28"/>
        </w:rPr>
        <w:t>.</w:t>
      </w:r>
      <w:r w:rsidRPr="0016527E">
        <w:rPr>
          <w:rFonts w:ascii="Times New Roman CYR" w:hAnsi="Times New Roman CYR" w:cs="Times New Roman CYR"/>
          <w:b/>
          <w:bCs/>
          <w:sz w:val="28"/>
          <w:szCs w:val="28"/>
        </w:rPr>
        <w:t xml:space="preserve"> </w:t>
      </w:r>
      <w:r w:rsidRPr="0016527E">
        <w:rPr>
          <w:rFonts w:ascii="Times New Roman CYR" w:hAnsi="Times New Roman CYR" w:cs="Times New Roman CYR"/>
          <w:bCs/>
          <w:sz w:val="28"/>
          <w:szCs w:val="28"/>
        </w:rPr>
        <w:t>Особливості існуючих систем вентиляції тваринницьких приміщень.</w:t>
      </w:r>
      <w:r w:rsidRPr="0016527E">
        <w:rPr>
          <w:rFonts w:ascii="Times New Roman CYR" w:hAnsi="Times New Roman CYR" w:cs="Times New Roman CYR"/>
          <w:b/>
          <w:bCs/>
          <w:sz w:val="28"/>
          <w:szCs w:val="28"/>
        </w:rPr>
        <w:t xml:space="preserve"> </w:t>
      </w:r>
      <w:r w:rsidRPr="0016527E">
        <w:rPr>
          <w:rFonts w:ascii="Times New Roman CYR" w:hAnsi="Times New Roman CYR" w:cs="Times New Roman CYR"/>
          <w:i/>
          <w:sz w:val="28"/>
          <w:szCs w:val="28"/>
        </w:rPr>
        <w:t>Студентські читання</w:t>
      </w:r>
      <w:r w:rsidRPr="0016527E">
        <w:rPr>
          <w:rFonts w:ascii="Times New Roman" w:hAnsi="Times New Roman" w:cs="Times New Roman"/>
          <w:i/>
          <w:sz w:val="28"/>
          <w:szCs w:val="28"/>
        </w:rPr>
        <w:t xml:space="preserve">–2023: </w:t>
      </w:r>
      <w:r w:rsidRPr="0016527E">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Pr="0016527E">
        <w:rPr>
          <w:rFonts w:ascii="Times New Roman CYR" w:hAnsi="Times New Roman CYR" w:cs="Times New Roman CYR"/>
          <w:sz w:val="28"/>
          <w:szCs w:val="28"/>
        </w:rPr>
        <w:t xml:space="preserve"> 25 жовтня 2023 р. Житомир: Поліський національний університет, 2023</w:t>
      </w:r>
      <w:r w:rsidRPr="0016527E">
        <w:rPr>
          <w:rFonts w:ascii="Times New Roman" w:hAnsi="Times New Roman" w:cs="Times New Roman"/>
          <w:bCs/>
          <w:sz w:val="28"/>
          <w:szCs w:val="28"/>
        </w:rPr>
        <w:t xml:space="preserve">. С. 53-55. </w:t>
      </w:r>
    </w:p>
    <w:p w:rsidR="0016527E" w:rsidRPr="0016527E" w:rsidRDefault="0016527E" w:rsidP="0016527E">
      <w:pPr>
        <w:pStyle w:val="a3"/>
        <w:numPr>
          <w:ilvl w:val="0"/>
          <w:numId w:val="6"/>
        </w:numPr>
        <w:spacing w:after="0" w:line="360" w:lineRule="auto"/>
        <w:ind w:left="0" w:firstLine="709"/>
        <w:jc w:val="both"/>
        <w:rPr>
          <w:rFonts w:ascii="Times New Roman" w:hAnsi="Times New Roman" w:cs="Times New Roman"/>
          <w:noProof/>
          <w:sz w:val="28"/>
          <w:szCs w:val="28"/>
        </w:rPr>
      </w:pPr>
      <w:r w:rsidRPr="0016527E">
        <w:rPr>
          <w:rFonts w:ascii="Times New Roman" w:hAnsi="Times New Roman" w:cs="Times New Roman"/>
          <w:noProof/>
          <w:sz w:val="28"/>
          <w:szCs w:val="28"/>
        </w:rPr>
        <w:lastRenderedPageBreak/>
        <w:t xml:space="preserve"> Савченко Л., Левицький М. </w:t>
      </w:r>
      <w:r w:rsidRPr="0016527E">
        <w:rPr>
          <w:rFonts w:ascii="Times New Roman" w:hAnsi="Times New Roman" w:cs="Times New Roman"/>
          <w:bCs/>
          <w:iCs/>
          <w:sz w:val="28"/>
          <w:szCs w:val="28"/>
        </w:rPr>
        <w:t>Огляд наявних систем регулювання мікроклімату в тваринництві</w:t>
      </w:r>
      <w:r w:rsidRPr="0016527E">
        <w:rPr>
          <w:rFonts w:ascii="Times New Roman" w:hAnsi="Times New Roman" w:cs="Times New Roman"/>
          <w:noProof/>
          <w:sz w:val="28"/>
          <w:szCs w:val="28"/>
        </w:rPr>
        <w:t xml:space="preserve">. </w:t>
      </w:r>
      <w:r w:rsidRPr="0016527E">
        <w:rPr>
          <w:rFonts w:ascii="Times New Roman" w:hAnsi="Times New Roman" w:cs="Times New Roman"/>
          <w:i/>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Pr="0016527E">
        <w:rPr>
          <w:rFonts w:ascii="Times New Roman" w:hAnsi="Times New Roman" w:cs="Times New Roman"/>
          <w:sz w:val="28"/>
          <w:szCs w:val="28"/>
        </w:rPr>
        <w:t xml:space="preserve"> Кропивницький: ЦНТУ. 2023.</w:t>
      </w:r>
      <w:r w:rsidRPr="0016527E">
        <w:rPr>
          <w:rFonts w:ascii="Times New Roman" w:hAnsi="Times New Roman" w:cs="Times New Roman"/>
          <w:noProof/>
          <w:sz w:val="28"/>
          <w:szCs w:val="28"/>
        </w:rPr>
        <w:t>С. 411-412.</w:t>
      </w:r>
    </w:p>
    <w:p w:rsidR="00BC7FEA" w:rsidRPr="00847BE3" w:rsidRDefault="00BC7FEA" w:rsidP="00CB523C">
      <w:pPr>
        <w:spacing w:after="0" w:line="360" w:lineRule="auto"/>
        <w:ind w:firstLine="709"/>
        <w:jc w:val="both"/>
        <w:rPr>
          <w:rFonts w:ascii="Times New Roman" w:hAnsi="Times New Roman" w:cs="Times New Roman"/>
          <w:sz w:val="28"/>
          <w:szCs w:val="28"/>
        </w:rPr>
      </w:pPr>
    </w:p>
    <w:p w:rsidR="00BC7FEA" w:rsidRPr="003D7031" w:rsidRDefault="00BC7FEA" w:rsidP="00CB523C">
      <w:pPr>
        <w:spacing w:after="0" w:line="360" w:lineRule="auto"/>
        <w:ind w:firstLine="709"/>
        <w:jc w:val="both"/>
        <w:rPr>
          <w:rFonts w:ascii="Times New Roman CYR" w:hAnsi="Times New Roman CYR" w:cs="Times New Roman CYR"/>
          <w:sz w:val="28"/>
          <w:szCs w:val="28"/>
        </w:rPr>
      </w:pPr>
    </w:p>
    <w:sectPr w:rsidR="00BC7FEA" w:rsidRPr="003D7031" w:rsidSect="00432469">
      <w:headerReference w:type="default" r:id="rId36"/>
      <w:footerReference w:type="default" r:id="rId37"/>
      <w:pgSz w:w="11906" w:h="16838"/>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EEA" w:rsidRDefault="00150EEA" w:rsidP="00141C7E">
      <w:pPr>
        <w:spacing w:after="0" w:line="240" w:lineRule="auto"/>
      </w:pPr>
      <w:r>
        <w:separator/>
      </w:r>
    </w:p>
  </w:endnote>
  <w:endnote w:type="continuationSeparator" w:id="0">
    <w:p w:rsidR="00150EEA" w:rsidRDefault="00150EEA" w:rsidP="0014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NewRomanPS-ItalicMT">
    <w:altName w:val="Yu Gothic UI"/>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Symbol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2DB" w:rsidRPr="00141C7E" w:rsidRDefault="005042DB">
    <w:pPr>
      <w:pStyle w:val="aa"/>
      <w:jc w:val="right"/>
      <w:rPr>
        <w:rFonts w:ascii="Times New Roman" w:hAnsi="Times New Roman" w:cs="Times New Roman"/>
        <w:sz w:val="28"/>
        <w:szCs w:val="28"/>
      </w:rPr>
    </w:pPr>
  </w:p>
  <w:p w:rsidR="005042DB" w:rsidRDefault="005042DB">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EEA" w:rsidRDefault="00150EEA" w:rsidP="00141C7E">
      <w:pPr>
        <w:spacing w:after="0" w:line="240" w:lineRule="auto"/>
      </w:pPr>
      <w:r>
        <w:separator/>
      </w:r>
    </w:p>
  </w:footnote>
  <w:footnote w:type="continuationSeparator" w:id="0">
    <w:p w:rsidR="00150EEA" w:rsidRDefault="00150EEA" w:rsidP="00141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527317606"/>
      <w:docPartObj>
        <w:docPartGallery w:val="Page Numbers (Top of Page)"/>
        <w:docPartUnique/>
      </w:docPartObj>
    </w:sdtPr>
    <w:sdtEndPr/>
    <w:sdtContent>
      <w:p w:rsidR="005042DB" w:rsidRPr="002236A2" w:rsidRDefault="005042DB">
        <w:pPr>
          <w:pStyle w:val="a8"/>
          <w:jc w:val="right"/>
          <w:rPr>
            <w:rFonts w:ascii="Times New Roman" w:hAnsi="Times New Roman" w:cs="Times New Roman"/>
            <w:sz w:val="28"/>
            <w:szCs w:val="28"/>
          </w:rPr>
        </w:pPr>
        <w:r w:rsidRPr="002236A2">
          <w:rPr>
            <w:rFonts w:ascii="Times New Roman" w:hAnsi="Times New Roman" w:cs="Times New Roman"/>
            <w:sz w:val="28"/>
            <w:szCs w:val="28"/>
          </w:rPr>
          <w:fldChar w:fldCharType="begin"/>
        </w:r>
        <w:r w:rsidRPr="002236A2">
          <w:rPr>
            <w:rFonts w:ascii="Times New Roman" w:hAnsi="Times New Roman" w:cs="Times New Roman"/>
            <w:sz w:val="28"/>
            <w:szCs w:val="28"/>
          </w:rPr>
          <w:instrText xml:space="preserve"> PAGE   \* MERGEFORMAT </w:instrText>
        </w:r>
        <w:r w:rsidRPr="002236A2">
          <w:rPr>
            <w:rFonts w:ascii="Times New Roman" w:hAnsi="Times New Roman" w:cs="Times New Roman"/>
            <w:sz w:val="28"/>
            <w:szCs w:val="28"/>
          </w:rPr>
          <w:fldChar w:fldCharType="separate"/>
        </w:r>
        <w:r w:rsidR="00B634A1">
          <w:rPr>
            <w:rFonts w:ascii="Times New Roman" w:hAnsi="Times New Roman" w:cs="Times New Roman"/>
            <w:noProof/>
            <w:sz w:val="28"/>
            <w:szCs w:val="28"/>
          </w:rPr>
          <w:t>1</w:t>
        </w:r>
        <w:r w:rsidRPr="002236A2">
          <w:rPr>
            <w:rFonts w:ascii="Times New Roman" w:hAnsi="Times New Roman" w:cs="Times New Roman"/>
            <w:sz w:val="28"/>
            <w:szCs w:val="28"/>
          </w:rPr>
          <w:fldChar w:fldCharType="end"/>
        </w:r>
      </w:p>
    </w:sdtContent>
  </w:sdt>
  <w:p w:rsidR="005042DB" w:rsidRDefault="005042DB">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E02C0"/>
    <w:multiLevelType w:val="hybridMultilevel"/>
    <w:tmpl w:val="D3FE30D0"/>
    <w:lvl w:ilvl="0" w:tplc="D05C1AAE">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5C65A3A"/>
    <w:multiLevelType w:val="hybridMultilevel"/>
    <w:tmpl w:val="707A8AB0"/>
    <w:lvl w:ilvl="0" w:tplc="95DC7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40210F7"/>
    <w:multiLevelType w:val="hybridMultilevel"/>
    <w:tmpl w:val="4702A2E6"/>
    <w:lvl w:ilvl="0" w:tplc="C54200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0BF4872"/>
    <w:multiLevelType w:val="multilevel"/>
    <w:tmpl w:val="D74060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1333555"/>
    <w:multiLevelType w:val="hybridMultilevel"/>
    <w:tmpl w:val="32A8BF98"/>
    <w:lvl w:ilvl="0" w:tplc="79D081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B2B7997"/>
    <w:multiLevelType w:val="hybridMultilevel"/>
    <w:tmpl w:val="29DC3ABE"/>
    <w:lvl w:ilvl="0" w:tplc="5A782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4"/>
  </w:num>
  <w:num w:numId="4">
    <w:abstractNumId w:val="2"/>
  </w:num>
  <w:num w:numId="5">
    <w:abstractNumId w:val="3"/>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5110"/>
    <w:rsid w:val="0000002F"/>
    <w:rsid w:val="00004B04"/>
    <w:rsid w:val="00004DE0"/>
    <w:rsid w:val="00004FC5"/>
    <w:rsid w:val="00005381"/>
    <w:rsid w:val="00011AC5"/>
    <w:rsid w:val="000132CA"/>
    <w:rsid w:val="00015A93"/>
    <w:rsid w:val="00015F56"/>
    <w:rsid w:val="00017361"/>
    <w:rsid w:val="00027200"/>
    <w:rsid w:val="0003118C"/>
    <w:rsid w:val="00033529"/>
    <w:rsid w:val="00036F82"/>
    <w:rsid w:val="0003726F"/>
    <w:rsid w:val="000373F9"/>
    <w:rsid w:val="0004111D"/>
    <w:rsid w:val="00041A35"/>
    <w:rsid w:val="00043C75"/>
    <w:rsid w:val="000476A6"/>
    <w:rsid w:val="00050582"/>
    <w:rsid w:val="00055F01"/>
    <w:rsid w:val="00060B63"/>
    <w:rsid w:val="0006200C"/>
    <w:rsid w:val="0006203B"/>
    <w:rsid w:val="0006732D"/>
    <w:rsid w:val="00073103"/>
    <w:rsid w:val="000736C1"/>
    <w:rsid w:val="00075A2F"/>
    <w:rsid w:val="00076A1E"/>
    <w:rsid w:val="000811E5"/>
    <w:rsid w:val="000818CE"/>
    <w:rsid w:val="00083027"/>
    <w:rsid w:val="00084C27"/>
    <w:rsid w:val="00086DB5"/>
    <w:rsid w:val="00092315"/>
    <w:rsid w:val="00092BD6"/>
    <w:rsid w:val="00094B5D"/>
    <w:rsid w:val="000A328A"/>
    <w:rsid w:val="000A32C6"/>
    <w:rsid w:val="000A3EDF"/>
    <w:rsid w:val="000B19FB"/>
    <w:rsid w:val="000B4C51"/>
    <w:rsid w:val="000B6CA8"/>
    <w:rsid w:val="000B6CEB"/>
    <w:rsid w:val="000B7A07"/>
    <w:rsid w:val="000C15F1"/>
    <w:rsid w:val="000C1CBD"/>
    <w:rsid w:val="000C2368"/>
    <w:rsid w:val="000C2B42"/>
    <w:rsid w:val="000C2D6C"/>
    <w:rsid w:val="000C301E"/>
    <w:rsid w:val="000D16D0"/>
    <w:rsid w:val="000D4240"/>
    <w:rsid w:val="000E2AB0"/>
    <w:rsid w:val="000E2FD5"/>
    <w:rsid w:val="000E5632"/>
    <w:rsid w:val="000E66A9"/>
    <w:rsid w:val="000F074C"/>
    <w:rsid w:val="000F19A2"/>
    <w:rsid w:val="000F268A"/>
    <w:rsid w:val="000F63E7"/>
    <w:rsid w:val="000F7203"/>
    <w:rsid w:val="00105D8B"/>
    <w:rsid w:val="0010722D"/>
    <w:rsid w:val="00112A2C"/>
    <w:rsid w:val="00115E7E"/>
    <w:rsid w:val="0011660E"/>
    <w:rsid w:val="00116D00"/>
    <w:rsid w:val="001170F7"/>
    <w:rsid w:val="00117244"/>
    <w:rsid w:val="0012438B"/>
    <w:rsid w:val="00125D09"/>
    <w:rsid w:val="0012657F"/>
    <w:rsid w:val="00126965"/>
    <w:rsid w:val="00126B49"/>
    <w:rsid w:val="00126CB6"/>
    <w:rsid w:val="0013591F"/>
    <w:rsid w:val="00141690"/>
    <w:rsid w:val="00141C7E"/>
    <w:rsid w:val="00145F1E"/>
    <w:rsid w:val="00150EEA"/>
    <w:rsid w:val="00160876"/>
    <w:rsid w:val="0016095E"/>
    <w:rsid w:val="0016527E"/>
    <w:rsid w:val="00172E1B"/>
    <w:rsid w:val="0017358A"/>
    <w:rsid w:val="00183641"/>
    <w:rsid w:val="001856DA"/>
    <w:rsid w:val="0019162C"/>
    <w:rsid w:val="00192F4C"/>
    <w:rsid w:val="00195099"/>
    <w:rsid w:val="001A11D4"/>
    <w:rsid w:val="001A3CDF"/>
    <w:rsid w:val="001B2140"/>
    <w:rsid w:val="001C40C8"/>
    <w:rsid w:val="001D4857"/>
    <w:rsid w:val="001D6B25"/>
    <w:rsid w:val="001E3FA3"/>
    <w:rsid w:val="001E4773"/>
    <w:rsid w:val="001E54B5"/>
    <w:rsid w:val="001E5506"/>
    <w:rsid w:val="001F174B"/>
    <w:rsid w:val="001F33D3"/>
    <w:rsid w:val="001F3D47"/>
    <w:rsid w:val="002003F9"/>
    <w:rsid w:val="00201815"/>
    <w:rsid w:val="00201A4E"/>
    <w:rsid w:val="002028E7"/>
    <w:rsid w:val="00202B3B"/>
    <w:rsid w:val="00203222"/>
    <w:rsid w:val="00203E2E"/>
    <w:rsid w:val="00205656"/>
    <w:rsid w:val="00210353"/>
    <w:rsid w:val="00210CAB"/>
    <w:rsid w:val="00211A02"/>
    <w:rsid w:val="00211F7D"/>
    <w:rsid w:val="002156A6"/>
    <w:rsid w:val="002157EA"/>
    <w:rsid w:val="00215FE0"/>
    <w:rsid w:val="00216687"/>
    <w:rsid w:val="00217722"/>
    <w:rsid w:val="002177BA"/>
    <w:rsid w:val="00220631"/>
    <w:rsid w:val="002236A2"/>
    <w:rsid w:val="0022449F"/>
    <w:rsid w:val="00225F30"/>
    <w:rsid w:val="002302FF"/>
    <w:rsid w:val="00230997"/>
    <w:rsid w:val="00231C45"/>
    <w:rsid w:val="00233460"/>
    <w:rsid w:val="00233F5A"/>
    <w:rsid w:val="00237FCD"/>
    <w:rsid w:val="002435E0"/>
    <w:rsid w:val="00243E29"/>
    <w:rsid w:val="0024406F"/>
    <w:rsid w:val="00250E5A"/>
    <w:rsid w:val="0025484B"/>
    <w:rsid w:val="00255843"/>
    <w:rsid w:val="002562CC"/>
    <w:rsid w:val="00256AED"/>
    <w:rsid w:val="00256BFD"/>
    <w:rsid w:val="002666E1"/>
    <w:rsid w:val="00267717"/>
    <w:rsid w:val="002706B4"/>
    <w:rsid w:val="00273CFF"/>
    <w:rsid w:val="00275669"/>
    <w:rsid w:val="00284234"/>
    <w:rsid w:val="00291CC4"/>
    <w:rsid w:val="002925EB"/>
    <w:rsid w:val="00292949"/>
    <w:rsid w:val="00293930"/>
    <w:rsid w:val="00295B98"/>
    <w:rsid w:val="002A15C9"/>
    <w:rsid w:val="002B38B9"/>
    <w:rsid w:val="002B6323"/>
    <w:rsid w:val="002B723E"/>
    <w:rsid w:val="002C64A1"/>
    <w:rsid w:val="002C6F80"/>
    <w:rsid w:val="002C7914"/>
    <w:rsid w:val="002C7C57"/>
    <w:rsid w:val="002D11CD"/>
    <w:rsid w:val="002D1C7B"/>
    <w:rsid w:val="002D468A"/>
    <w:rsid w:val="002D4C59"/>
    <w:rsid w:val="002D63F6"/>
    <w:rsid w:val="002D6779"/>
    <w:rsid w:val="002D709E"/>
    <w:rsid w:val="002E046B"/>
    <w:rsid w:val="002E1251"/>
    <w:rsid w:val="002E18EC"/>
    <w:rsid w:val="002E26A4"/>
    <w:rsid w:val="002E434D"/>
    <w:rsid w:val="002E444E"/>
    <w:rsid w:val="002E5768"/>
    <w:rsid w:val="002F2584"/>
    <w:rsid w:val="002F5B5F"/>
    <w:rsid w:val="002F7075"/>
    <w:rsid w:val="00301A71"/>
    <w:rsid w:val="00303D13"/>
    <w:rsid w:val="00304909"/>
    <w:rsid w:val="00307A55"/>
    <w:rsid w:val="00312CBD"/>
    <w:rsid w:val="0031516B"/>
    <w:rsid w:val="003170E9"/>
    <w:rsid w:val="00322FBA"/>
    <w:rsid w:val="0032417D"/>
    <w:rsid w:val="00324453"/>
    <w:rsid w:val="00325E6F"/>
    <w:rsid w:val="00330392"/>
    <w:rsid w:val="0033154C"/>
    <w:rsid w:val="00331814"/>
    <w:rsid w:val="00331CAD"/>
    <w:rsid w:val="0033398E"/>
    <w:rsid w:val="0033414A"/>
    <w:rsid w:val="00342C06"/>
    <w:rsid w:val="003444EA"/>
    <w:rsid w:val="003446AD"/>
    <w:rsid w:val="00350399"/>
    <w:rsid w:val="003525AA"/>
    <w:rsid w:val="003547AC"/>
    <w:rsid w:val="003601E2"/>
    <w:rsid w:val="0036056F"/>
    <w:rsid w:val="003614F4"/>
    <w:rsid w:val="00362B7C"/>
    <w:rsid w:val="00362BFC"/>
    <w:rsid w:val="00363081"/>
    <w:rsid w:val="00371AAD"/>
    <w:rsid w:val="0037555B"/>
    <w:rsid w:val="003756C3"/>
    <w:rsid w:val="00375780"/>
    <w:rsid w:val="00376746"/>
    <w:rsid w:val="00376E80"/>
    <w:rsid w:val="0038074D"/>
    <w:rsid w:val="00391073"/>
    <w:rsid w:val="003B2A77"/>
    <w:rsid w:val="003B34F5"/>
    <w:rsid w:val="003B3EF2"/>
    <w:rsid w:val="003B53E2"/>
    <w:rsid w:val="003B66A9"/>
    <w:rsid w:val="003B6EE1"/>
    <w:rsid w:val="003C1E32"/>
    <w:rsid w:val="003D008B"/>
    <w:rsid w:val="003D05F5"/>
    <w:rsid w:val="003D33B7"/>
    <w:rsid w:val="003D4924"/>
    <w:rsid w:val="003D571B"/>
    <w:rsid w:val="003D7031"/>
    <w:rsid w:val="003E0156"/>
    <w:rsid w:val="003E2B47"/>
    <w:rsid w:val="003E7771"/>
    <w:rsid w:val="00400D0F"/>
    <w:rsid w:val="00402A40"/>
    <w:rsid w:val="0040782E"/>
    <w:rsid w:val="0041344C"/>
    <w:rsid w:val="0041616C"/>
    <w:rsid w:val="00420125"/>
    <w:rsid w:val="00423DA9"/>
    <w:rsid w:val="00424A4A"/>
    <w:rsid w:val="004254CB"/>
    <w:rsid w:val="00426E97"/>
    <w:rsid w:val="00427E9F"/>
    <w:rsid w:val="00430D22"/>
    <w:rsid w:val="00431DB4"/>
    <w:rsid w:val="00432469"/>
    <w:rsid w:val="0043495E"/>
    <w:rsid w:val="004506B7"/>
    <w:rsid w:val="00452810"/>
    <w:rsid w:val="00463830"/>
    <w:rsid w:val="004837CD"/>
    <w:rsid w:val="00483A41"/>
    <w:rsid w:val="00485CFC"/>
    <w:rsid w:val="00485F93"/>
    <w:rsid w:val="004A1B8C"/>
    <w:rsid w:val="004A28AA"/>
    <w:rsid w:val="004A3B49"/>
    <w:rsid w:val="004B0C9A"/>
    <w:rsid w:val="004B2E0A"/>
    <w:rsid w:val="004B3CC4"/>
    <w:rsid w:val="004B51EE"/>
    <w:rsid w:val="004C1A27"/>
    <w:rsid w:val="004C5362"/>
    <w:rsid w:val="004C5413"/>
    <w:rsid w:val="004C5EDD"/>
    <w:rsid w:val="004C6B7E"/>
    <w:rsid w:val="004D2248"/>
    <w:rsid w:val="004D3713"/>
    <w:rsid w:val="004D5234"/>
    <w:rsid w:val="004D79DE"/>
    <w:rsid w:val="004E06EC"/>
    <w:rsid w:val="004E7E2E"/>
    <w:rsid w:val="004F04FC"/>
    <w:rsid w:val="004F0E72"/>
    <w:rsid w:val="004F106A"/>
    <w:rsid w:val="004F604B"/>
    <w:rsid w:val="00501AFA"/>
    <w:rsid w:val="005042DB"/>
    <w:rsid w:val="00505652"/>
    <w:rsid w:val="0050602E"/>
    <w:rsid w:val="00506C5F"/>
    <w:rsid w:val="00507DA3"/>
    <w:rsid w:val="00510ECA"/>
    <w:rsid w:val="00511E12"/>
    <w:rsid w:val="00520B9A"/>
    <w:rsid w:val="00521156"/>
    <w:rsid w:val="005211BF"/>
    <w:rsid w:val="00523284"/>
    <w:rsid w:val="005250E5"/>
    <w:rsid w:val="00533911"/>
    <w:rsid w:val="00550118"/>
    <w:rsid w:val="005501EC"/>
    <w:rsid w:val="005608B7"/>
    <w:rsid w:val="00565455"/>
    <w:rsid w:val="005675A7"/>
    <w:rsid w:val="005721BD"/>
    <w:rsid w:val="00575DDE"/>
    <w:rsid w:val="00576100"/>
    <w:rsid w:val="00577609"/>
    <w:rsid w:val="005911CF"/>
    <w:rsid w:val="005A09D4"/>
    <w:rsid w:val="005A1014"/>
    <w:rsid w:val="005A3770"/>
    <w:rsid w:val="005A3D0C"/>
    <w:rsid w:val="005B0612"/>
    <w:rsid w:val="005B14B6"/>
    <w:rsid w:val="005B190E"/>
    <w:rsid w:val="005B3EC1"/>
    <w:rsid w:val="005B6006"/>
    <w:rsid w:val="005C1820"/>
    <w:rsid w:val="005C2651"/>
    <w:rsid w:val="005C3F30"/>
    <w:rsid w:val="005C4E19"/>
    <w:rsid w:val="005D0C88"/>
    <w:rsid w:val="005E0271"/>
    <w:rsid w:val="005E3693"/>
    <w:rsid w:val="005E4018"/>
    <w:rsid w:val="005E63C4"/>
    <w:rsid w:val="005F0E34"/>
    <w:rsid w:val="005F56FA"/>
    <w:rsid w:val="005F594E"/>
    <w:rsid w:val="005F5D8B"/>
    <w:rsid w:val="005F65F0"/>
    <w:rsid w:val="00600C81"/>
    <w:rsid w:val="00600CD7"/>
    <w:rsid w:val="00601127"/>
    <w:rsid w:val="00603587"/>
    <w:rsid w:val="00605159"/>
    <w:rsid w:val="00606D15"/>
    <w:rsid w:val="00613227"/>
    <w:rsid w:val="00616395"/>
    <w:rsid w:val="00616FE7"/>
    <w:rsid w:val="00621FA7"/>
    <w:rsid w:val="00625064"/>
    <w:rsid w:val="00626D48"/>
    <w:rsid w:val="00632D48"/>
    <w:rsid w:val="00636978"/>
    <w:rsid w:val="0063722B"/>
    <w:rsid w:val="00637DF5"/>
    <w:rsid w:val="006401D3"/>
    <w:rsid w:val="0064130E"/>
    <w:rsid w:val="00644F60"/>
    <w:rsid w:val="0065126A"/>
    <w:rsid w:val="00652EE7"/>
    <w:rsid w:val="006557C0"/>
    <w:rsid w:val="00664B58"/>
    <w:rsid w:val="00665DC1"/>
    <w:rsid w:val="0066614E"/>
    <w:rsid w:val="00666AC7"/>
    <w:rsid w:val="00666B22"/>
    <w:rsid w:val="006725DB"/>
    <w:rsid w:val="006729AD"/>
    <w:rsid w:val="00677BFB"/>
    <w:rsid w:val="00681548"/>
    <w:rsid w:val="00687B81"/>
    <w:rsid w:val="00694A48"/>
    <w:rsid w:val="00694E9F"/>
    <w:rsid w:val="006976B8"/>
    <w:rsid w:val="006A0234"/>
    <w:rsid w:val="006A0975"/>
    <w:rsid w:val="006A3488"/>
    <w:rsid w:val="006A601E"/>
    <w:rsid w:val="006B3B6C"/>
    <w:rsid w:val="006B3EA9"/>
    <w:rsid w:val="006B5370"/>
    <w:rsid w:val="006B7C28"/>
    <w:rsid w:val="006B7F76"/>
    <w:rsid w:val="006C0A57"/>
    <w:rsid w:val="006C12FF"/>
    <w:rsid w:val="006C2F7C"/>
    <w:rsid w:val="006C3210"/>
    <w:rsid w:val="006C3986"/>
    <w:rsid w:val="006C528F"/>
    <w:rsid w:val="006D1710"/>
    <w:rsid w:val="006D2C4B"/>
    <w:rsid w:val="006D31B0"/>
    <w:rsid w:val="006D6096"/>
    <w:rsid w:val="006D6EFD"/>
    <w:rsid w:val="006E295D"/>
    <w:rsid w:val="006E3046"/>
    <w:rsid w:val="006E68E5"/>
    <w:rsid w:val="006F7D5A"/>
    <w:rsid w:val="007026F1"/>
    <w:rsid w:val="0071163E"/>
    <w:rsid w:val="00711B28"/>
    <w:rsid w:val="00711BEB"/>
    <w:rsid w:val="00715E95"/>
    <w:rsid w:val="0071679B"/>
    <w:rsid w:val="00720305"/>
    <w:rsid w:val="0072420F"/>
    <w:rsid w:val="00726439"/>
    <w:rsid w:val="0073229B"/>
    <w:rsid w:val="00750B05"/>
    <w:rsid w:val="00751637"/>
    <w:rsid w:val="00752987"/>
    <w:rsid w:val="00755F7A"/>
    <w:rsid w:val="00756A40"/>
    <w:rsid w:val="00762728"/>
    <w:rsid w:val="007736F9"/>
    <w:rsid w:val="0077379A"/>
    <w:rsid w:val="00773A9F"/>
    <w:rsid w:val="00780EFF"/>
    <w:rsid w:val="00785A8B"/>
    <w:rsid w:val="00787398"/>
    <w:rsid w:val="00787D3C"/>
    <w:rsid w:val="00787E4E"/>
    <w:rsid w:val="00791F81"/>
    <w:rsid w:val="00793F9A"/>
    <w:rsid w:val="00796BAD"/>
    <w:rsid w:val="00797AD8"/>
    <w:rsid w:val="007A530B"/>
    <w:rsid w:val="007A6DDC"/>
    <w:rsid w:val="007A7517"/>
    <w:rsid w:val="007B11A7"/>
    <w:rsid w:val="007B121B"/>
    <w:rsid w:val="007B41D1"/>
    <w:rsid w:val="007C0AEC"/>
    <w:rsid w:val="007C1628"/>
    <w:rsid w:val="007C3933"/>
    <w:rsid w:val="007C4E36"/>
    <w:rsid w:val="007E295C"/>
    <w:rsid w:val="007E4E15"/>
    <w:rsid w:val="007F31E9"/>
    <w:rsid w:val="007F3435"/>
    <w:rsid w:val="007F3E63"/>
    <w:rsid w:val="007F5866"/>
    <w:rsid w:val="007F5D13"/>
    <w:rsid w:val="007F6811"/>
    <w:rsid w:val="007F7FBA"/>
    <w:rsid w:val="00802258"/>
    <w:rsid w:val="00802B69"/>
    <w:rsid w:val="00806240"/>
    <w:rsid w:val="0080646C"/>
    <w:rsid w:val="0080782E"/>
    <w:rsid w:val="0081067A"/>
    <w:rsid w:val="00812EB7"/>
    <w:rsid w:val="00813516"/>
    <w:rsid w:val="00813883"/>
    <w:rsid w:val="0081689C"/>
    <w:rsid w:val="00820BD7"/>
    <w:rsid w:val="00821D14"/>
    <w:rsid w:val="00824B6F"/>
    <w:rsid w:val="008311B6"/>
    <w:rsid w:val="008436CB"/>
    <w:rsid w:val="0084513D"/>
    <w:rsid w:val="0084580C"/>
    <w:rsid w:val="008555D1"/>
    <w:rsid w:val="00855913"/>
    <w:rsid w:val="008560DE"/>
    <w:rsid w:val="008573BC"/>
    <w:rsid w:val="00865ADB"/>
    <w:rsid w:val="00865C4A"/>
    <w:rsid w:val="00866C2D"/>
    <w:rsid w:val="00867519"/>
    <w:rsid w:val="00872BD3"/>
    <w:rsid w:val="00875601"/>
    <w:rsid w:val="00875CFF"/>
    <w:rsid w:val="00885201"/>
    <w:rsid w:val="00885AA3"/>
    <w:rsid w:val="0088694D"/>
    <w:rsid w:val="00892260"/>
    <w:rsid w:val="0089444B"/>
    <w:rsid w:val="0089765B"/>
    <w:rsid w:val="00897A0B"/>
    <w:rsid w:val="008A492C"/>
    <w:rsid w:val="008B10BF"/>
    <w:rsid w:val="008B4717"/>
    <w:rsid w:val="008C05B8"/>
    <w:rsid w:val="008C0FEB"/>
    <w:rsid w:val="008C1AF2"/>
    <w:rsid w:val="008C2E4C"/>
    <w:rsid w:val="008C665D"/>
    <w:rsid w:val="008D3AA0"/>
    <w:rsid w:val="008D72C2"/>
    <w:rsid w:val="008E1AE6"/>
    <w:rsid w:val="008E2970"/>
    <w:rsid w:val="008E4C73"/>
    <w:rsid w:val="008E6272"/>
    <w:rsid w:val="008E7412"/>
    <w:rsid w:val="008E75B5"/>
    <w:rsid w:val="008F22DC"/>
    <w:rsid w:val="008F51A8"/>
    <w:rsid w:val="008F5A03"/>
    <w:rsid w:val="0090045D"/>
    <w:rsid w:val="009041C0"/>
    <w:rsid w:val="00905F21"/>
    <w:rsid w:val="00910500"/>
    <w:rsid w:val="00910DA2"/>
    <w:rsid w:val="00910E25"/>
    <w:rsid w:val="00913FBD"/>
    <w:rsid w:val="0091427F"/>
    <w:rsid w:val="00915D68"/>
    <w:rsid w:val="00920C17"/>
    <w:rsid w:val="0092167A"/>
    <w:rsid w:val="00925C8B"/>
    <w:rsid w:val="00934B46"/>
    <w:rsid w:val="00936DD0"/>
    <w:rsid w:val="00937A10"/>
    <w:rsid w:val="00950E94"/>
    <w:rsid w:val="0095168B"/>
    <w:rsid w:val="009538FF"/>
    <w:rsid w:val="0095430C"/>
    <w:rsid w:val="00960C21"/>
    <w:rsid w:val="009613CB"/>
    <w:rsid w:val="00962785"/>
    <w:rsid w:val="009630D8"/>
    <w:rsid w:val="00965761"/>
    <w:rsid w:val="00974003"/>
    <w:rsid w:val="0097634E"/>
    <w:rsid w:val="00976BF9"/>
    <w:rsid w:val="009850E1"/>
    <w:rsid w:val="00985DB7"/>
    <w:rsid w:val="009912C7"/>
    <w:rsid w:val="009929C7"/>
    <w:rsid w:val="00994C56"/>
    <w:rsid w:val="009975BB"/>
    <w:rsid w:val="009A03E4"/>
    <w:rsid w:val="009A4F1F"/>
    <w:rsid w:val="009A63DF"/>
    <w:rsid w:val="009A6A8A"/>
    <w:rsid w:val="009B15B5"/>
    <w:rsid w:val="009B42DD"/>
    <w:rsid w:val="009B5ACD"/>
    <w:rsid w:val="009B6AC1"/>
    <w:rsid w:val="009C4DE5"/>
    <w:rsid w:val="009C52E3"/>
    <w:rsid w:val="009C66C4"/>
    <w:rsid w:val="009D173A"/>
    <w:rsid w:val="009D240E"/>
    <w:rsid w:val="009D39D7"/>
    <w:rsid w:val="009D3E6E"/>
    <w:rsid w:val="009E17A3"/>
    <w:rsid w:val="009E1C19"/>
    <w:rsid w:val="009E6804"/>
    <w:rsid w:val="009F458C"/>
    <w:rsid w:val="009F7099"/>
    <w:rsid w:val="00A01DFF"/>
    <w:rsid w:val="00A064C0"/>
    <w:rsid w:val="00A1069D"/>
    <w:rsid w:val="00A22376"/>
    <w:rsid w:val="00A2335E"/>
    <w:rsid w:val="00A247B4"/>
    <w:rsid w:val="00A25F7A"/>
    <w:rsid w:val="00A30776"/>
    <w:rsid w:val="00A34C95"/>
    <w:rsid w:val="00A36B19"/>
    <w:rsid w:val="00A43D86"/>
    <w:rsid w:val="00A50577"/>
    <w:rsid w:val="00A51E65"/>
    <w:rsid w:val="00A541EB"/>
    <w:rsid w:val="00A605BA"/>
    <w:rsid w:val="00A62CE5"/>
    <w:rsid w:val="00A745D1"/>
    <w:rsid w:val="00A754E5"/>
    <w:rsid w:val="00A75FD3"/>
    <w:rsid w:val="00A763C5"/>
    <w:rsid w:val="00A81A93"/>
    <w:rsid w:val="00A8228A"/>
    <w:rsid w:val="00A8267E"/>
    <w:rsid w:val="00A85663"/>
    <w:rsid w:val="00A86159"/>
    <w:rsid w:val="00A9290A"/>
    <w:rsid w:val="00A94559"/>
    <w:rsid w:val="00A9672E"/>
    <w:rsid w:val="00A979A8"/>
    <w:rsid w:val="00AA0347"/>
    <w:rsid w:val="00AA5403"/>
    <w:rsid w:val="00AA54C0"/>
    <w:rsid w:val="00AA5C7E"/>
    <w:rsid w:val="00AA6BD0"/>
    <w:rsid w:val="00AB3C20"/>
    <w:rsid w:val="00AC205F"/>
    <w:rsid w:val="00AC2122"/>
    <w:rsid w:val="00AC398B"/>
    <w:rsid w:val="00AD5DDF"/>
    <w:rsid w:val="00AF6BC5"/>
    <w:rsid w:val="00B07229"/>
    <w:rsid w:val="00B1053C"/>
    <w:rsid w:val="00B1330C"/>
    <w:rsid w:val="00B20BE0"/>
    <w:rsid w:val="00B249E2"/>
    <w:rsid w:val="00B25D6E"/>
    <w:rsid w:val="00B308D5"/>
    <w:rsid w:val="00B316A2"/>
    <w:rsid w:val="00B32BEF"/>
    <w:rsid w:val="00B34704"/>
    <w:rsid w:val="00B35BF6"/>
    <w:rsid w:val="00B362CD"/>
    <w:rsid w:val="00B438B9"/>
    <w:rsid w:val="00B45110"/>
    <w:rsid w:val="00B50EAC"/>
    <w:rsid w:val="00B515A6"/>
    <w:rsid w:val="00B5466D"/>
    <w:rsid w:val="00B55021"/>
    <w:rsid w:val="00B55CB6"/>
    <w:rsid w:val="00B56ADA"/>
    <w:rsid w:val="00B56FC7"/>
    <w:rsid w:val="00B60247"/>
    <w:rsid w:val="00B634A1"/>
    <w:rsid w:val="00B63F09"/>
    <w:rsid w:val="00B6482B"/>
    <w:rsid w:val="00B651F9"/>
    <w:rsid w:val="00B72A90"/>
    <w:rsid w:val="00B77298"/>
    <w:rsid w:val="00B80C7D"/>
    <w:rsid w:val="00B83A15"/>
    <w:rsid w:val="00B92B31"/>
    <w:rsid w:val="00B93FCC"/>
    <w:rsid w:val="00B94EA4"/>
    <w:rsid w:val="00BA1B39"/>
    <w:rsid w:val="00BB04DD"/>
    <w:rsid w:val="00BB2D35"/>
    <w:rsid w:val="00BB4B9B"/>
    <w:rsid w:val="00BB5DE1"/>
    <w:rsid w:val="00BC7A1E"/>
    <w:rsid w:val="00BC7FEA"/>
    <w:rsid w:val="00BD0BDA"/>
    <w:rsid w:val="00BD1D7A"/>
    <w:rsid w:val="00BD2A90"/>
    <w:rsid w:val="00BD3C7D"/>
    <w:rsid w:val="00BD5AB3"/>
    <w:rsid w:val="00BD6EC3"/>
    <w:rsid w:val="00BE3639"/>
    <w:rsid w:val="00BE6771"/>
    <w:rsid w:val="00BE6A48"/>
    <w:rsid w:val="00BF1426"/>
    <w:rsid w:val="00BF191D"/>
    <w:rsid w:val="00BF2027"/>
    <w:rsid w:val="00BF2C57"/>
    <w:rsid w:val="00BF43A1"/>
    <w:rsid w:val="00BF6CC5"/>
    <w:rsid w:val="00C002A2"/>
    <w:rsid w:val="00C025FB"/>
    <w:rsid w:val="00C05ED8"/>
    <w:rsid w:val="00C16751"/>
    <w:rsid w:val="00C17C4D"/>
    <w:rsid w:val="00C21087"/>
    <w:rsid w:val="00C21E37"/>
    <w:rsid w:val="00C21FD3"/>
    <w:rsid w:val="00C2603D"/>
    <w:rsid w:val="00C277E9"/>
    <w:rsid w:val="00C30CF2"/>
    <w:rsid w:val="00C312D4"/>
    <w:rsid w:val="00C34A0A"/>
    <w:rsid w:val="00C41D00"/>
    <w:rsid w:val="00C43154"/>
    <w:rsid w:val="00C53327"/>
    <w:rsid w:val="00C5387F"/>
    <w:rsid w:val="00C557DE"/>
    <w:rsid w:val="00C616A1"/>
    <w:rsid w:val="00C63977"/>
    <w:rsid w:val="00C65741"/>
    <w:rsid w:val="00C6614C"/>
    <w:rsid w:val="00C66AC6"/>
    <w:rsid w:val="00C71E3B"/>
    <w:rsid w:val="00C77444"/>
    <w:rsid w:val="00C775DB"/>
    <w:rsid w:val="00C77832"/>
    <w:rsid w:val="00C8243E"/>
    <w:rsid w:val="00C8587C"/>
    <w:rsid w:val="00C874BD"/>
    <w:rsid w:val="00C877A4"/>
    <w:rsid w:val="00C9142A"/>
    <w:rsid w:val="00C95352"/>
    <w:rsid w:val="00C964E4"/>
    <w:rsid w:val="00CA2117"/>
    <w:rsid w:val="00CA2F44"/>
    <w:rsid w:val="00CA6050"/>
    <w:rsid w:val="00CB2C52"/>
    <w:rsid w:val="00CB4280"/>
    <w:rsid w:val="00CB523C"/>
    <w:rsid w:val="00CB6334"/>
    <w:rsid w:val="00CB6494"/>
    <w:rsid w:val="00CB7962"/>
    <w:rsid w:val="00CC2306"/>
    <w:rsid w:val="00CC4975"/>
    <w:rsid w:val="00CC4F52"/>
    <w:rsid w:val="00CC6A20"/>
    <w:rsid w:val="00CC7C9A"/>
    <w:rsid w:val="00CD549C"/>
    <w:rsid w:val="00CD6F38"/>
    <w:rsid w:val="00CE358C"/>
    <w:rsid w:val="00CE4794"/>
    <w:rsid w:val="00CE50AD"/>
    <w:rsid w:val="00CE7566"/>
    <w:rsid w:val="00CF1A9C"/>
    <w:rsid w:val="00CF4D53"/>
    <w:rsid w:val="00CF7D96"/>
    <w:rsid w:val="00D01270"/>
    <w:rsid w:val="00D02191"/>
    <w:rsid w:val="00D110B0"/>
    <w:rsid w:val="00D1225F"/>
    <w:rsid w:val="00D13B90"/>
    <w:rsid w:val="00D16B79"/>
    <w:rsid w:val="00D207E9"/>
    <w:rsid w:val="00D217F1"/>
    <w:rsid w:val="00D22729"/>
    <w:rsid w:val="00D26F06"/>
    <w:rsid w:val="00D322AC"/>
    <w:rsid w:val="00D34B13"/>
    <w:rsid w:val="00D37F09"/>
    <w:rsid w:val="00D4150F"/>
    <w:rsid w:val="00D41C09"/>
    <w:rsid w:val="00D41CB5"/>
    <w:rsid w:val="00D46291"/>
    <w:rsid w:val="00D47F6D"/>
    <w:rsid w:val="00D52679"/>
    <w:rsid w:val="00D53C67"/>
    <w:rsid w:val="00D53D74"/>
    <w:rsid w:val="00D5476C"/>
    <w:rsid w:val="00D550EB"/>
    <w:rsid w:val="00D5510B"/>
    <w:rsid w:val="00D55CEC"/>
    <w:rsid w:val="00D56FAC"/>
    <w:rsid w:val="00D61CBB"/>
    <w:rsid w:val="00D61E3C"/>
    <w:rsid w:val="00D64781"/>
    <w:rsid w:val="00D65FA8"/>
    <w:rsid w:val="00D67BBC"/>
    <w:rsid w:val="00D82B59"/>
    <w:rsid w:val="00D82C4A"/>
    <w:rsid w:val="00D855F5"/>
    <w:rsid w:val="00D9078C"/>
    <w:rsid w:val="00D92C15"/>
    <w:rsid w:val="00D952D5"/>
    <w:rsid w:val="00D95617"/>
    <w:rsid w:val="00D95CF3"/>
    <w:rsid w:val="00DA08AE"/>
    <w:rsid w:val="00DA2632"/>
    <w:rsid w:val="00DA47F5"/>
    <w:rsid w:val="00DA58C3"/>
    <w:rsid w:val="00DA6FBF"/>
    <w:rsid w:val="00DA7077"/>
    <w:rsid w:val="00DB26D1"/>
    <w:rsid w:val="00DB5B4B"/>
    <w:rsid w:val="00DB6E17"/>
    <w:rsid w:val="00DC0AA5"/>
    <w:rsid w:val="00DC0E85"/>
    <w:rsid w:val="00DC617F"/>
    <w:rsid w:val="00DC7A49"/>
    <w:rsid w:val="00DD0C96"/>
    <w:rsid w:val="00DD612A"/>
    <w:rsid w:val="00DE24D2"/>
    <w:rsid w:val="00DE4E82"/>
    <w:rsid w:val="00DE7321"/>
    <w:rsid w:val="00DF1438"/>
    <w:rsid w:val="00E00081"/>
    <w:rsid w:val="00E0295E"/>
    <w:rsid w:val="00E02EC4"/>
    <w:rsid w:val="00E14A1F"/>
    <w:rsid w:val="00E14C83"/>
    <w:rsid w:val="00E1596D"/>
    <w:rsid w:val="00E16395"/>
    <w:rsid w:val="00E20172"/>
    <w:rsid w:val="00E23C60"/>
    <w:rsid w:val="00E25BA4"/>
    <w:rsid w:val="00E25E30"/>
    <w:rsid w:val="00E2656F"/>
    <w:rsid w:val="00E26A1C"/>
    <w:rsid w:val="00E271FF"/>
    <w:rsid w:val="00E27691"/>
    <w:rsid w:val="00E359DD"/>
    <w:rsid w:val="00E41FA6"/>
    <w:rsid w:val="00E425A4"/>
    <w:rsid w:val="00E42760"/>
    <w:rsid w:val="00E5234C"/>
    <w:rsid w:val="00E540F1"/>
    <w:rsid w:val="00E5654D"/>
    <w:rsid w:val="00E602CF"/>
    <w:rsid w:val="00E62964"/>
    <w:rsid w:val="00E63EE6"/>
    <w:rsid w:val="00E66F0E"/>
    <w:rsid w:val="00E73831"/>
    <w:rsid w:val="00E835DD"/>
    <w:rsid w:val="00E84EC3"/>
    <w:rsid w:val="00E9087E"/>
    <w:rsid w:val="00E92073"/>
    <w:rsid w:val="00E96AD0"/>
    <w:rsid w:val="00EA2D19"/>
    <w:rsid w:val="00EA4D34"/>
    <w:rsid w:val="00EA6CB4"/>
    <w:rsid w:val="00EA6D4A"/>
    <w:rsid w:val="00EA7A98"/>
    <w:rsid w:val="00EB5A4B"/>
    <w:rsid w:val="00EB6A7A"/>
    <w:rsid w:val="00EC0250"/>
    <w:rsid w:val="00EC3C88"/>
    <w:rsid w:val="00EC6B01"/>
    <w:rsid w:val="00ED07FA"/>
    <w:rsid w:val="00ED0980"/>
    <w:rsid w:val="00ED24BF"/>
    <w:rsid w:val="00ED45D4"/>
    <w:rsid w:val="00ED4975"/>
    <w:rsid w:val="00ED4EAA"/>
    <w:rsid w:val="00EE2F51"/>
    <w:rsid w:val="00EE32A4"/>
    <w:rsid w:val="00EE4373"/>
    <w:rsid w:val="00EE5894"/>
    <w:rsid w:val="00EE6C39"/>
    <w:rsid w:val="00EF48D2"/>
    <w:rsid w:val="00EF4A4C"/>
    <w:rsid w:val="00EF4FAB"/>
    <w:rsid w:val="00EF7389"/>
    <w:rsid w:val="00EF74DE"/>
    <w:rsid w:val="00EF7A43"/>
    <w:rsid w:val="00F0060A"/>
    <w:rsid w:val="00F006ED"/>
    <w:rsid w:val="00F11C29"/>
    <w:rsid w:val="00F1232D"/>
    <w:rsid w:val="00F1256E"/>
    <w:rsid w:val="00F12CA7"/>
    <w:rsid w:val="00F16A73"/>
    <w:rsid w:val="00F27607"/>
    <w:rsid w:val="00F325B2"/>
    <w:rsid w:val="00F356C2"/>
    <w:rsid w:val="00F4209F"/>
    <w:rsid w:val="00F46049"/>
    <w:rsid w:val="00F46F8E"/>
    <w:rsid w:val="00F506D3"/>
    <w:rsid w:val="00F517A9"/>
    <w:rsid w:val="00F5373F"/>
    <w:rsid w:val="00F642CB"/>
    <w:rsid w:val="00F654E1"/>
    <w:rsid w:val="00F656E5"/>
    <w:rsid w:val="00F65E4A"/>
    <w:rsid w:val="00F719FC"/>
    <w:rsid w:val="00F86B59"/>
    <w:rsid w:val="00F94E30"/>
    <w:rsid w:val="00FA23C0"/>
    <w:rsid w:val="00FA5B51"/>
    <w:rsid w:val="00FB0563"/>
    <w:rsid w:val="00FB13C7"/>
    <w:rsid w:val="00FB6CF4"/>
    <w:rsid w:val="00FC31EE"/>
    <w:rsid w:val="00FC6D7A"/>
    <w:rsid w:val="00FD01B0"/>
    <w:rsid w:val="00FE2D2D"/>
    <w:rsid w:val="00FE5684"/>
    <w:rsid w:val="00FF1472"/>
    <w:rsid w:val="00FF2F9C"/>
    <w:rsid w:val="00FF48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21617"/>
  <w15:docId w15:val="{35E0C4F0-0618-48C4-925A-17A83D79B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C19"/>
  </w:style>
  <w:style w:type="paragraph" w:styleId="1">
    <w:name w:val="heading 1"/>
    <w:basedOn w:val="a"/>
    <w:next w:val="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uiPriority w:val="9"/>
    <w:semiHidden/>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6C4"/>
    <w:pPr>
      <w:ind w:left="720"/>
      <w:contextualSpacing/>
    </w:pPr>
  </w:style>
  <w:style w:type="paragraph" w:styleId="a4">
    <w:name w:val="Balloon Text"/>
    <w:basedOn w:val="a"/>
    <w:link w:val="a5"/>
    <w:uiPriority w:val="99"/>
    <w:semiHidden/>
    <w:unhideWhenUsed/>
    <w:rsid w:val="009C66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6C4"/>
    <w:rPr>
      <w:rFonts w:ascii="Tahoma" w:hAnsi="Tahoma" w:cs="Tahoma"/>
      <w:sz w:val="16"/>
      <w:szCs w:val="16"/>
    </w:rPr>
  </w:style>
  <w:style w:type="character" w:customStyle="1" w:styleId="30">
    <w:name w:val="Заголовок 3 Знак"/>
    <w:basedOn w:val="a0"/>
    <w:link w:val="3"/>
    <w:uiPriority w:val="9"/>
    <w:rsid w:val="00205656"/>
    <w:rPr>
      <w:rFonts w:ascii="Times New Roman" w:eastAsia="Times New Roman" w:hAnsi="Times New Roman" w:cs="Times New Roman"/>
      <w:b/>
      <w:bCs/>
      <w:sz w:val="27"/>
      <w:szCs w:val="27"/>
      <w:lang w:eastAsia="uk-UA"/>
    </w:rPr>
  </w:style>
  <w:style w:type="character" w:styleId="a6">
    <w:name w:val="Hyperlink"/>
    <w:basedOn w:val="a0"/>
    <w:uiPriority w:val="99"/>
    <w:unhideWhenUsed/>
    <w:rsid w:val="00205656"/>
    <w:rPr>
      <w:color w:val="0000FF"/>
      <w:u w:val="single"/>
    </w:rPr>
  </w:style>
  <w:style w:type="table" w:styleId="a7">
    <w:name w:val="Table Grid"/>
    <w:basedOn w:val="a1"/>
    <w:uiPriority w:val="39"/>
    <w:rsid w:val="00A2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41C7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41C7E"/>
  </w:style>
  <w:style w:type="paragraph" w:styleId="aa">
    <w:name w:val="footer"/>
    <w:basedOn w:val="a"/>
    <w:link w:val="ab"/>
    <w:uiPriority w:val="99"/>
    <w:unhideWhenUsed/>
    <w:rsid w:val="00141C7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41C7E"/>
  </w:style>
  <w:style w:type="character" w:customStyle="1" w:styleId="10">
    <w:name w:val="Заголовок 1 Знак"/>
    <w:basedOn w:val="a0"/>
    <w:link w:val="1"/>
    <w:uiPriority w:val="9"/>
    <w:rsid w:val="0040782E"/>
    <w:rPr>
      <w:rFonts w:asciiTheme="majorHAnsi" w:eastAsiaTheme="majorEastAsia" w:hAnsiTheme="majorHAnsi" w:cstheme="majorBidi"/>
      <w:b/>
      <w:bCs/>
      <w:color w:val="365F91" w:themeColor="accent1" w:themeShade="BF"/>
      <w:sz w:val="28"/>
      <w:szCs w:val="28"/>
    </w:rPr>
  </w:style>
  <w:style w:type="paragraph" w:styleId="ac">
    <w:name w:val="Body Text"/>
    <w:basedOn w:val="a"/>
    <w:link w:val="ad"/>
    <w:uiPriority w:val="99"/>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99"/>
    <w:rsid w:val="002562CC"/>
    <w:rPr>
      <w:rFonts w:ascii="Times New Roman" w:eastAsia="Times New Roman" w:hAnsi="Times New Roman" w:cs="Times New Roman"/>
      <w:b/>
      <w:bCs/>
      <w:sz w:val="28"/>
      <w:szCs w:val="24"/>
      <w:lang w:val="ru-RU" w:eastAsia="ru-RU"/>
    </w:rPr>
  </w:style>
  <w:style w:type="character" w:customStyle="1" w:styleId="fmt">
    <w:name w:val="fmt"/>
    <w:basedOn w:val="a0"/>
    <w:rsid w:val="00201A4E"/>
  </w:style>
  <w:style w:type="character" w:customStyle="1" w:styleId="50">
    <w:name w:val="Заголовок 5 Знак"/>
    <w:basedOn w:val="a0"/>
    <w:link w:val="5"/>
    <w:uiPriority w:val="9"/>
    <w:semiHidden/>
    <w:rsid w:val="00BE3639"/>
    <w:rPr>
      <w:rFonts w:asciiTheme="majorHAnsi" w:eastAsiaTheme="majorEastAsia" w:hAnsiTheme="majorHAnsi" w:cstheme="majorBidi"/>
      <w:color w:val="243F60" w:themeColor="accent1" w:themeShade="7F"/>
    </w:rPr>
  </w:style>
  <w:style w:type="character" w:customStyle="1" w:styleId="ae">
    <w:name w:val="Другое_"/>
    <w:basedOn w:val="a0"/>
    <w:link w:val="af"/>
    <w:rsid w:val="005B6006"/>
    <w:rPr>
      <w:rFonts w:ascii="Times New Roman" w:hAnsi="Times New Roman" w:cs="Times New Roman"/>
      <w:shd w:val="clear" w:color="auto" w:fill="FFFFFF"/>
    </w:rPr>
  </w:style>
  <w:style w:type="paragraph" w:customStyle="1" w:styleId="af">
    <w:name w:val="Другое"/>
    <w:basedOn w:val="a"/>
    <w:link w:val="ae"/>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0"/>
    <w:uiPriority w:val="99"/>
    <w:rsid w:val="00D5510B"/>
    <w:rPr>
      <w:rFonts w:ascii="Times New Roman" w:hAnsi="Times New Roman" w:cs="Times New Roman"/>
      <w:sz w:val="26"/>
      <w:szCs w:val="26"/>
      <w:u w:val="none"/>
    </w:rPr>
  </w:style>
  <w:style w:type="character" w:styleId="af0">
    <w:name w:val="Strong"/>
    <w:basedOn w:val="a0"/>
    <w:uiPriority w:val="22"/>
    <w:qFormat/>
    <w:rsid w:val="00C34A0A"/>
    <w:rPr>
      <w:b/>
      <w:bCs/>
    </w:rPr>
  </w:style>
  <w:style w:type="character" w:customStyle="1" w:styleId="af1">
    <w:name w:val="Основний текст_"/>
    <w:basedOn w:val="a0"/>
    <w:link w:val="af2"/>
    <w:rsid w:val="00DE7321"/>
    <w:rPr>
      <w:rFonts w:ascii="Times New Roman" w:eastAsia="Times New Roman" w:hAnsi="Times New Roman" w:cs="Times New Roman"/>
      <w:spacing w:val="7"/>
      <w:sz w:val="23"/>
      <w:szCs w:val="23"/>
      <w:shd w:val="clear" w:color="auto" w:fill="FFFFFF"/>
    </w:rPr>
  </w:style>
  <w:style w:type="character" w:customStyle="1" w:styleId="0pt">
    <w:name w:val="Основний текст + Напівжирний;Інтервал 0 pt"/>
    <w:basedOn w:val="af1"/>
    <w:rsid w:val="00DE7321"/>
    <w:rPr>
      <w:rFonts w:ascii="Times New Roman" w:eastAsia="Times New Roman" w:hAnsi="Times New Roman" w:cs="Times New Roman"/>
      <w:b/>
      <w:bCs/>
      <w:color w:val="000000"/>
      <w:spacing w:val="3"/>
      <w:w w:val="100"/>
      <w:position w:val="0"/>
      <w:sz w:val="23"/>
      <w:szCs w:val="23"/>
      <w:shd w:val="clear" w:color="auto" w:fill="FFFFFF"/>
      <w:lang w:val="ru-RU"/>
    </w:rPr>
  </w:style>
  <w:style w:type="character" w:customStyle="1" w:styleId="12pt0pt">
    <w:name w:val="Основний текст + 12 pt;Напівжирний;Курсив;Інтервал 0 pt"/>
    <w:basedOn w:val="af1"/>
    <w:rsid w:val="00DE7321"/>
    <w:rPr>
      <w:rFonts w:ascii="Times New Roman" w:eastAsia="Times New Roman" w:hAnsi="Times New Roman" w:cs="Times New Roman"/>
      <w:b/>
      <w:bCs/>
      <w:i/>
      <w:iCs/>
      <w:color w:val="000000"/>
      <w:spacing w:val="4"/>
      <w:w w:val="100"/>
      <w:position w:val="0"/>
      <w:sz w:val="24"/>
      <w:szCs w:val="24"/>
      <w:shd w:val="clear" w:color="auto" w:fill="FFFFFF"/>
      <w:lang w:val="ru-RU"/>
    </w:rPr>
  </w:style>
  <w:style w:type="character" w:customStyle="1" w:styleId="Candara15pt-1pt">
    <w:name w:val="Основний текст + Candara;15 pt;Курсив;Інтервал -1 pt"/>
    <w:basedOn w:val="af1"/>
    <w:rsid w:val="00DE7321"/>
    <w:rPr>
      <w:rFonts w:ascii="Candara" w:eastAsia="Candara" w:hAnsi="Candara" w:cs="Candara"/>
      <w:i/>
      <w:iCs/>
      <w:color w:val="000000"/>
      <w:spacing w:val="-23"/>
      <w:w w:val="100"/>
      <w:position w:val="0"/>
      <w:sz w:val="30"/>
      <w:szCs w:val="30"/>
      <w:shd w:val="clear" w:color="auto" w:fill="FFFFFF"/>
      <w:lang w:val="ru-RU"/>
    </w:rPr>
  </w:style>
  <w:style w:type="paragraph" w:customStyle="1" w:styleId="af2">
    <w:name w:val="Основний текст"/>
    <w:basedOn w:val="a"/>
    <w:link w:val="af1"/>
    <w:rsid w:val="00DE7321"/>
    <w:pPr>
      <w:widowControl w:val="0"/>
      <w:shd w:val="clear" w:color="auto" w:fill="FFFFFF"/>
      <w:spacing w:before="180" w:after="0" w:line="307" w:lineRule="exact"/>
      <w:ind w:hanging="4680"/>
      <w:jc w:val="right"/>
    </w:pPr>
    <w:rPr>
      <w:rFonts w:ascii="Times New Roman" w:eastAsia="Times New Roman" w:hAnsi="Times New Roman" w:cs="Times New Roman"/>
      <w:spacing w:val="7"/>
      <w:sz w:val="23"/>
      <w:szCs w:val="23"/>
    </w:rPr>
  </w:style>
  <w:style w:type="character" w:customStyle="1" w:styleId="12pt0pt0">
    <w:name w:val="Основний текст + 12 pt;Інтервал 0 pt"/>
    <w:basedOn w:val="af1"/>
    <w:rsid w:val="00DE7321"/>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rPr>
  </w:style>
  <w:style w:type="character" w:customStyle="1" w:styleId="51">
    <w:name w:val="Основний текст5"/>
    <w:basedOn w:val="a0"/>
    <w:rsid w:val="005F0E34"/>
    <w:rPr>
      <w:rFonts w:ascii="Times New Roman" w:eastAsia="Times New Roman" w:hAnsi="Times New Roman" w:cs="Times New Roman"/>
      <w:b w:val="0"/>
      <w:bCs w:val="0"/>
      <w:i w:val="0"/>
      <w:iCs w:val="0"/>
      <w:smallCaps w:val="0"/>
      <w:strike w:val="0"/>
      <w:spacing w:val="0"/>
      <w:sz w:val="27"/>
      <w:szCs w:val="27"/>
    </w:rPr>
  </w:style>
  <w:style w:type="character" w:customStyle="1" w:styleId="75">
    <w:name w:val="Основний текст (75)_"/>
    <w:basedOn w:val="a0"/>
    <w:link w:val="750"/>
    <w:rsid w:val="005F0E34"/>
    <w:rPr>
      <w:rFonts w:ascii="Times New Roman" w:eastAsia="Times New Roman" w:hAnsi="Times New Roman" w:cs="Times New Roman"/>
      <w:sz w:val="23"/>
      <w:szCs w:val="23"/>
      <w:shd w:val="clear" w:color="auto" w:fill="FFFFFF"/>
    </w:rPr>
  </w:style>
  <w:style w:type="paragraph" w:customStyle="1" w:styleId="750">
    <w:name w:val="Основний текст (75)"/>
    <w:basedOn w:val="a"/>
    <w:link w:val="75"/>
    <w:rsid w:val="005F0E34"/>
    <w:pPr>
      <w:shd w:val="clear" w:color="auto" w:fill="FFFFFF"/>
      <w:spacing w:after="0" w:line="0" w:lineRule="atLeast"/>
    </w:pPr>
    <w:rPr>
      <w:rFonts w:ascii="Times New Roman" w:eastAsia="Times New Roman" w:hAnsi="Times New Roman" w:cs="Times New Roman"/>
      <w:sz w:val="23"/>
      <w:szCs w:val="23"/>
    </w:rPr>
  </w:style>
  <w:style w:type="character" w:customStyle="1" w:styleId="21">
    <w:name w:val="Основний текст (21)_"/>
    <w:basedOn w:val="a0"/>
    <w:link w:val="210"/>
    <w:rsid w:val="005F0E34"/>
    <w:rPr>
      <w:rFonts w:ascii="Times New Roman" w:eastAsia="Times New Roman" w:hAnsi="Times New Roman" w:cs="Times New Roman"/>
      <w:spacing w:val="10"/>
      <w:sz w:val="20"/>
      <w:szCs w:val="20"/>
      <w:shd w:val="clear" w:color="auto" w:fill="FFFFFF"/>
    </w:rPr>
  </w:style>
  <w:style w:type="paragraph" w:customStyle="1" w:styleId="210">
    <w:name w:val="Основний текст (21)"/>
    <w:basedOn w:val="a"/>
    <w:link w:val="21"/>
    <w:rsid w:val="005F0E34"/>
    <w:pPr>
      <w:shd w:val="clear" w:color="auto" w:fill="FFFFFF"/>
      <w:spacing w:after="60" w:line="0" w:lineRule="atLeast"/>
    </w:pPr>
    <w:rPr>
      <w:rFonts w:ascii="Times New Roman" w:eastAsia="Times New Roman" w:hAnsi="Times New Roman" w:cs="Times New Roman"/>
      <w:spacing w:val="10"/>
      <w:sz w:val="20"/>
      <w:szCs w:val="20"/>
    </w:rPr>
  </w:style>
  <w:style w:type="paragraph" w:customStyle="1" w:styleId="Default">
    <w:name w:val="Default"/>
    <w:rsid w:val="00B56FC7"/>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782">
      <w:bodyDiv w:val="1"/>
      <w:marLeft w:val="0"/>
      <w:marRight w:val="0"/>
      <w:marTop w:val="0"/>
      <w:marBottom w:val="0"/>
      <w:divBdr>
        <w:top w:val="none" w:sz="0" w:space="0" w:color="auto"/>
        <w:left w:val="none" w:sz="0" w:space="0" w:color="auto"/>
        <w:bottom w:val="none" w:sz="0" w:space="0" w:color="auto"/>
        <w:right w:val="none" w:sz="0" w:space="0" w:color="auto"/>
      </w:divBdr>
    </w:div>
    <w:div w:id="35936753">
      <w:bodyDiv w:val="1"/>
      <w:marLeft w:val="0"/>
      <w:marRight w:val="0"/>
      <w:marTop w:val="0"/>
      <w:marBottom w:val="0"/>
      <w:divBdr>
        <w:top w:val="none" w:sz="0" w:space="0" w:color="auto"/>
        <w:left w:val="none" w:sz="0" w:space="0" w:color="auto"/>
        <w:bottom w:val="none" w:sz="0" w:space="0" w:color="auto"/>
        <w:right w:val="none" w:sz="0" w:space="0" w:color="auto"/>
      </w:divBdr>
    </w:div>
    <w:div w:id="70321208">
      <w:bodyDiv w:val="1"/>
      <w:marLeft w:val="0"/>
      <w:marRight w:val="0"/>
      <w:marTop w:val="0"/>
      <w:marBottom w:val="0"/>
      <w:divBdr>
        <w:top w:val="none" w:sz="0" w:space="0" w:color="auto"/>
        <w:left w:val="none" w:sz="0" w:space="0" w:color="auto"/>
        <w:bottom w:val="none" w:sz="0" w:space="0" w:color="auto"/>
        <w:right w:val="none" w:sz="0" w:space="0" w:color="auto"/>
      </w:divBdr>
    </w:div>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62203131">
      <w:bodyDiv w:val="1"/>
      <w:marLeft w:val="0"/>
      <w:marRight w:val="0"/>
      <w:marTop w:val="0"/>
      <w:marBottom w:val="0"/>
      <w:divBdr>
        <w:top w:val="none" w:sz="0" w:space="0" w:color="auto"/>
        <w:left w:val="none" w:sz="0" w:space="0" w:color="auto"/>
        <w:bottom w:val="none" w:sz="0" w:space="0" w:color="auto"/>
        <w:right w:val="none" w:sz="0" w:space="0" w:color="auto"/>
      </w:divBdr>
    </w:div>
    <w:div w:id="165168373">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06125734">
      <w:bodyDiv w:val="1"/>
      <w:marLeft w:val="0"/>
      <w:marRight w:val="0"/>
      <w:marTop w:val="0"/>
      <w:marBottom w:val="0"/>
      <w:divBdr>
        <w:top w:val="none" w:sz="0" w:space="0" w:color="auto"/>
        <w:left w:val="none" w:sz="0" w:space="0" w:color="auto"/>
        <w:bottom w:val="none" w:sz="0" w:space="0" w:color="auto"/>
        <w:right w:val="none" w:sz="0" w:space="0" w:color="auto"/>
      </w:divBdr>
    </w:div>
    <w:div w:id="343170446">
      <w:bodyDiv w:val="1"/>
      <w:marLeft w:val="0"/>
      <w:marRight w:val="0"/>
      <w:marTop w:val="0"/>
      <w:marBottom w:val="0"/>
      <w:divBdr>
        <w:top w:val="none" w:sz="0" w:space="0" w:color="auto"/>
        <w:left w:val="none" w:sz="0" w:space="0" w:color="auto"/>
        <w:bottom w:val="none" w:sz="0" w:space="0" w:color="auto"/>
        <w:right w:val="none" w:sz="0" w:space="0" w:color="auto"/>
      </w:divBdr>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74159271">
      <w:bodyDiv w:val="1"/>
      <w:marLeft w:val="0"/>
      <w:marRight w:val="0"/>
      <w:marTop w:val="0"/>
      <w:marBottom w:val="0"/>
      <w:divBdr>
        <w:top w:val="none" w:sz="0" w:space="0" w:color="auto"/>
        <w:left w:val="none" w:sz="0" w:space="0" w:color="auto"/>
        <w:bottom w:val="none" w:sz="0" w:space="0" w:color="auto"/>
        <w:right w:val="none" w:sz="0" w:space="0" w:color="auto"/>
      </w:divBdr>
    </w:div>
    <w:div w:id="413237181">
      <w:bodyDiv w:val="1"/>
      <w:marLeft w:val="0"/>
      <w:marRight w:val="0"/>
      <w:marTop w:val="0"/>
      <w:marBottom w:val="0"/>
      <w:divBdr>
        <w:top w:val="none" w:sz="0" w:space="0" w:color="auto"/>
        <w:left w:val="none" w:sz="0" w:space="0" w:color="auto"/>
        <w:bottom w:val="none" w:sz="0" w:space="0" w:color="auto"/>
        <w:right w:val="none" w:sz="0" w:space="0" w:color="auto"/>
      </w:divBdr>
    </w:div>
    <w:div w:id="464129115">
      <w:bodyDiv w:val="1"/>
      <w:marLeft w:val="0"/>
      <w:marRight w:val="0"/>
      <w:marTop w:val="0"/>
      <w:marBottom w:val="0"/>
      <w:divBdr>
        <w:top w:val="none" w:sz="0" w:space="0" w:color="auto"/>
        <w:left w:val="none" w:sz="0" w:space="0" w:color="auto"/>
        <w:bottom w:val="none" w:sz="0" w:space="0" w:color="auto"/>
        <w:right w:val="none" w:sz="0" w:space="0" w:color="auto"/>
      </w:divBdr>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0555092">
      <w:bodyDiv w:val="1"/>
      <w:marLeft w:val="0"/>
      <w:marRight w:val="0"/>
      <w:marTop w:val="0"/>
      <w:marBottom w:val="0"/>
      <w:divBdr>
        <w:top w:val="none" w:sz="0" w:space="0" w:color="auto"/>
        <w:left w:val="none" w:sz="0" w:space="0" w:color="auto"/>
        <w:bottom w:val="none" w:sz="0" w:space="0" w:color="auto"/>
        <w:right w:val="none" w:sz="0" w:space="0" w:color="auto"/>
      </w:divBdr>
    </w:div>
    <w:div w:id="521357845">
      <w:bodyDiv w:val="1"/>
      <w:marLeft w:val="0"/>
      <w:marRight w:val="0"/>
      <w:marTop w:val="0"/>
      <w:marBottom w:val="0"/>
      <w:divBdr>
        <w:top w:val="none" w:sz="0" w:space="0" w:color="auto"/>
        <w:left w:val="none" w:sz="0" w:space="0" w:color="auto"/>
        <w:bottom w:val="none" w:sz="0" w:space="0" w:color="auto"/>
        <w:right w:val="none" w:sz="0" w:space="0" w:color="auto"/>
      </w:divBdr>
      <w:divsChild>
        <w:div w:id="1256128573">
          <w:marLeft w:val="0"/>
          <w:marRight w:val="0"/>
          <w:marTop w:val="281"/>
          <w:marBottom w:val="281"/>
          <w:divBdr>
            <w:top w:val="single" w:sz="8" w:space="5" w:color="F0F0F0"/>
            <w:left w:val="single" w:sz="8" w:space="9" w:color="F0F0F0"/>
            <w:bottom w:val="single" w:sz="8" w:space="5" w:color="F0F0F0"/>
            <w:right w:val="single" w:sz="8" w:space="9" w:color="F0F0F0"/>
          </w:divBdr>
        </w:div>
      </w:divsChild>
    </w:div>
    <w:div w:id="524560550">
      <w:bodyDiv w:val="1"/>
      <w:marLeft w:val="0"/>
      <w:marRight w:val="0"/>
      <w:marTop w:val="0"/>
      <w:marBottom w:val="0"/>
      <w:divBdr>
        <w:top w:val="none" w:sz="0" w:space="0" w:color="auto"/>
        <w:left w:val="none" w:sz="0" w:space="0" w:color="auto"/>
        <w:bottom w:val="none" w:sz="0" w:space="0" w:color="auto"/>
        <w:right w:val="none" w:sz="0" w:space="0" w:color="auto"/>
      </w:divBdr>
    </w:div>
    <w:div w:id="526066852">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52414119">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666714238">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50086450">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00460722">
      <w:bodyDiv w:val="1"/>
      <w:marLeft w:val="0"/>
      <w:marRight w:val="0"/>
      <w:marTop w:val="0"/>
      <w:marBottom w:val="0"/>
      <w:divBdr>
        <w:top w:val="none" w:sz="0" w:space="0" w:color="auto"/>
        <w:left w:val="none" w:sz="0" w:space="0" w:color="auto"/>
        <w:bottom w:val="none" w:sz="0" w:space="0" w:color="auto"/>
        <w:right w:val="none" w:sz="0" w:space="0" w:color="auto"/>
      </w:divBdr>
    </w:div>
    <w:div w:id="845024950">
      <w:bodyDiv w:val="1"/>
      <w:marLeft w:val="0"/>
      <w:marRight w:val="0"/>
      <w:marTop w:val="0"/>
      <w:marBottom w:val="0"/>
      <w:divBdr>
        <w:top w:val="none" w:sz="0" w:space="0" w:color="auto"/>
        <w:left w:val="none" w:sz="0" w:space="0" w:color="auto"/>
        <w:bottom w:val="none" w:sz="0" w:space="0" w:color="auto"/>
        <w:right w:val="none" w:sz="0" w:space="0" w:color="auto"/>
      </w:divBdr>
    </w:div>
    <w:div w:id="846794993">
      <w:bodyDiv w:val="1"/>
      <w:marLeft w:val="0"/>
      <w:marRight w:val="0"/>
      <w:marTop w:val="0"/>
      <w:marBottom w:val="0"/>
      <w:divBdr>
        <w:top w:val="none" w:sz="0" w:space="0" w:color="auto"/>
        <w:left w:val="none" w:sz="0" w:space="0" w:color="auto"/>
        <w:bottom w:val="none" w:sz="0" w:space="0" w:color="auto"/>
        <w:right w:val="none" w:sz="0" w:space="0" w:color="auto"/>
      </w:divBdr>
    </w:div>
    <w:div w:id="880093971">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02985543">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923992434">
      <w:bodyDiv w:val="1"/>
      <w:marLeft w:val="0"/>
      <w:marRight w:val="0"/>
      <w:marTop w:val="0"/>
      <w:marBottom w:val="0"/>
      <w:divBdr>
        <w:top w:val="none" w:sz="0" w:space="0" w:color="auto"/>
        <w:left w:val="none" w:sz="0" w:space="0" w:color="auto"/>
        <w:bottom w:val="none" w:sz="0" w:space="0" w:color="auto"/>
        <w:right w:val="none" w:sz="0" w:space="0" w:color="auto"/>
      </w:divBdr>
    </w:div>
    <w:div w:id="928544093">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09213222">
      <w:bodyDiv w:val="1"/>
      <w:marLeft w:val="0"/>
      <w:marRight w:val="0"/>
      <w:marTop w:val="0"/>
      <w:marBottom w:val="0"/>
      <w:divBdr>
        <w:top w:val="none" w:sz="0" w:space="0" w:color="auto"/>
        <w:left w:val="none" w:sz="0" w:space="0" w:color="auto"/>
        <w:bottom w:val="none" w:sz="0" w:space="0" w:color="auto"/>
        <w:right w:val="none" w:sz="0" w:space="0" w:color="auto"/>
      </w:divBdr>
    </w:div>
    <w:div w:id="1016883055">
      <w:bodyDiv w:val="1"/>
      <w:marLeft w:val="0"/>
      <w:marRight w:val="0"/>
      <w:marTop w:val="0"/>
      <w:marBottom w:val="0"/>
      <w:divBdr>
        <w:top w:val="none" w:sz="0" w:space="0" w:color="auto"/>
        <w:left w:val="none" w:sz="0" w:space="0" w:color="auto"/>
        <w:bottom w:val="none" w:sz="0" w:space="0" w:color="auto"/>
        <w:right w:val="none" w:sz="0" w:space="0" w:color="auto"/>
      </w:divBdr>
    </w:div>
    <w:div w:id="1022586428">
      <w:bodyDiv w:val="1"/>
      <w:marLeft w:val="0"/>
      <w:marRight w:val="0"/>
      <w:marTop w:val="0"/>
      <w:marBottom w:val="0"/>
      <w:divBdr>
        <w:top w:val="none" w:sz="0" w:space="0" w:color="auto"/>
        <w:left w:val="none" w:sz="0" w:space="0" w:color="auto"/>
        <w:bottom w:val="none" w:sz="0" w:space="0" w:color="auto"/>
        <w:right w:val="none" w:sz="0" w:space="0" w:color="auto"/>
      </w:divBdr>
    </w:div>
    <w:div w:id="1030301580">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33774230">
      <w:bodyDiv w:val="1"/>
      <w:marLeft w:val="0"/>
      <w:marRight w:val="0"/>
      <w:marTop w:val="0"/>
      <w:marBottom w:val="0"/>
      <w:divBdr>
        <w:top w:val="none" w:sz="0" w:space="0" w:color="auto"/>
        <w:left w:val="none" w:sz="0" w:space="0" w:color="auto"/>
        <w:bottom w:val="none" w:sz="0" w:space="0" w:color="auto"/>
        <w:right w:val="none" w:sz="0" w:space="0" w:color="auto"/>
      </w:divBdr>
    </w:div>
    <w:div w:id="1045374657">
      <w:bodyDiv w:val="1"/>
      <w:marLeft w:val="0"/>
      <w:marRight w:val="0"/>
      <w:marTop w:val="0"/>
      <w:marBottom w:val="0"/>
      <w:divBdr>
        <w:top w:val="none" w:sz="0" w:space="0" w:color="auto"/>
        <w:left w:val="none" w:sz="0" w:space="0" w:color="auto"/>
        <w:bottom w:val="none" w:sz="0" w:space="0" w:color="auto"/>
        <w:right w:val="none" w:sz="0" w:space="0" w:color="auto"/>
      </w:divBdr>
    </w:div>
    <w:div w:id="1059128306">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060322195">
      <w:bodyDiv w:val="1"/>
      <w:marLeft w:val="0"/>
      <w:marRight w:val="0"/>
      <w:marTop w:val="0"/>
      <w:marBottom w:val="0"/>
      <w:divBdr>
        <w:top w:val="none" w:sz="0" w:space="0" w:color="auto"/>
        <w:left w:val="none" w:sz="0" w:space="0" w:color="auto"/>
        <w:bottom w:val="none" w:sz="0" w:space="0" w:color="auto"/>
        <w:right w:val="none" w:sz="0" w:space="0" w:color="auto"/>
      </w:divBdr>
    </w:div>
    <w:div w:id="1124083546">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264074652">
      <w:bodyDiv w:val="1"/>
      <w:marLeft w:val="0"/>
      <w:marRight w:val="0"/>
      <w:marTop w:val="0"/>
      <w:marBottom w:val="0"/>
      <w:divBdr>
        <w:top w:val="none" w:sz="0" w:space="0" w:color="auto"/>
        <w:left w:val="none" w:sz="0" w:space="0" w:color="auto"/>
        <w:bottom w:val="none" w:sz="0" w:space="0" w:color="auto"/>
        <w:right w:val="none" w:sz="0" w:space="0" w:color="auto"/>
      </w:divBdr>
    </w:div>
    <w:div w:id="1329208429">
      <w:bodyDiv w:val="1"/>
      <w:marLeft w:val="0"/>
      <w:marRight w:val="0"/>
      <w:marTop w:val="0"/>
      <w:marBottom w:val="0"/>
      <w:divBdr>
        <w:top w:val="none" w:sz="0" w:space="0" w:color="auto"/>
        <w:left w:val="none" w:sz="0" w:space="0" w:color="auto"/>
        <w:bottom w:val="none" w:sz="0" w:space="0" w:color="auto"/>
        <w:right w:val="none" w:sz="0" w:space="0" w:color="auto"/>
      </w:divBdr>
    </w:div>
    <w:div w:id="1351571301">
      <w:bodyDiv w:val="1"/>
      <w:marLeft w:val="0"/>
      <w:marRight w:val="0"/>
      <w:marTop w:val="0"/>
      <w:marBottom w:val="0"/>
      <w:divBdr>
        <w:top w:val="none" w:sz="0" w:space="0" w:color="auto"/>
        <w:left w:val="none" w:sz="0" w:space="0" w:color="auto"/>
        <w:bottom w:val="none" w:sz="0" w:space="0" w:color="auto"/>
        <w:right w:val="none" w:sz="0" w:space="0" w:color="auto"/>
      </w:divBdr>
    </w:div>
    <w:div w:id="1373534021">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413116636">
      <w:bodyDiv w:val="1"/>
      <w:marLeft w:val="0"/>
      <w:marRight w:val="0"/>
      <w:marTop w:val="0"/>
      <w:marBottom w:val="0"/>
      <w:divBdr>
        <w:top w:val="none" w:sz="0" w:space="0" w:color="auto"/>
        <w:left w:val="none" w:sz="0" w:space="0" w:color="auto"/>
        <w:bottom w:val="none" w:sz="0" w:space="0" w:color="auto"/>
        <w:right w:val="none" w:sz="0" w:space="0" w:color="auto"/>
      </w:divBdr>
    </w:div>
    <w:div w:id="1421566612">
      <w:bodyDiv w:val="1"/>
      <w:marLeft w:val="0"/>
      <w:marRight w:val="0"/>
      <w:marTop w:val="0"/>
      <w:marBottom w:val="0"/>
      <w:divBdr>
        <w:top w:val="none" w:sz="0" w:space="0" w:color="auto"/>
        <w:left w:val="none" w:sz="0" w:space="0" w:color="auto"/>
        <w:bottom w:val="none" w:sz="0" w:space="0" w:color="auto"/>
        <w:right w:val="none" w:sz="0" w:space="0" w:color="auto"/>
      </w:divBdr>
    </w:div>
    <w:div w:id="1461192709">
      <w:bodyDiv w:val="1"/>
      <w:marLeft w:val="0"/>
      <w:marRight w:val="0"/>
      <w:marTop w:val="0"/>
      <w:marBottom w:val="0"/>
      <w:divBdr>
        <w:top w:val="none" w:sz="0" w:space="0" w:color="auto"/>
        <w:left w:val="none" w:sz="0" w:space="0" w:color="auto"/>
        <w:bottom w:val="none" w:sz="0" w:space="0" w:color="auto"/>
        <w:right w:val="none" w:sz="0" w:space="0" w:color="auto"/>
      </w:divBdr>
    </w:div>
    <w:div w:id="1500580240">
      <w:bodyDiv w:val="1"/>
      <w:marLeft w:val="0"/>
      <w:marRight w:val="0"/>
      <w:marTop w:val="0"/>
      <w:marBottom w:val="0"/>
      <w:divBdr>
        <w:top w:val="none" w:sz="0" w:space="0" w:color="auto"/>
        <w:left w:val="none" w:sz="0" w:space="0" w:color="auto"/>
        <w:bottom w:val="none" w:sz="0" w:space="0" w:color="auto"/>
        <w:right w:val="none" w:sz="0" w:space="0" w:color="auto"/>
      </w:divBdr>
    </w:div>
    <w:div w:id="1573584902">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4120661">
      <w:bodyDiv w:val="1"/>
      <w:marLeft w:val="0"/>
      <w:marRight w:val="0"/>
      <w:marTop w:val="0"/>
      <w:marBottom w:val="0"/>
      <w:divBdr>
        <w:top w:val="none" w:sz="0" w:space="0" w:color="auto"/>
        <w:left w:val="none" w:sz="0" w:space="0" w:color="auto"/>
        <w:bottom w:val="none" w:sz="0" w:space="0" w:color="auto"/>
        <w:right w:val="none" w:sz="0" w:space="0" w:color="auto"/>
      </w:divBdr>
    </w:div>
    <w:div w:id="1646664262">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83045458">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0861750">
      <w:bodyDiv w:val="1"/>
      <w:marLeft w:val="0"/>
      <w:marRight w:val="0"/>
      <w:marTop w:val="0"/>
      <w:marBottom w:val="0"/>
      <w:divBdr>
        <w:top w:val="none" w:sz="0" w:space="0" w:color="auto"/>
        <w:left w:val="none" w:sz="0" w:space="0" w:color="auto"/>
        <w:bottom w:val="none" w:sz="0" w:space="0" w:color="auto"/>
        <w:right w:val="none" w:sz="0" w:space="0" w:color="auto"/>
      </w:divBdr>
    </w:div>
    <w:div w:id="1705984329">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720517975">
      <w:bodyDiv w:val="1"/>
      <w:marLeft w:val="0"/>
      <w:marRight w:val="0"/>
      <w:marTop w:val="0"/>
      <w:marBottom w:val="0"/>
      <w:divBdr>
        <w:top w:val="none" w:sz="0" w:space="0" w:color="auto"/>
        <w:left w:val="none" w:sz="0" w:space="0" w:color="auto"/>
        <w:bottom w:val="none" w:sz="0" w:space="0" w:color="auto"/>
        <w:right w:val="none" w:sz="0" w:space="0" w:color="auto"/>
      </w:divBdr>
    </w:div>
    <w:div w:id="1746605852">
      <w:bodyDiv w:val="1"/>
      <w:marLeft w:val="0"/>
      <w:marRight w:val="0"/>
      <w:marTop w:val="0"/>
      <w:marBottom w:val="0"/>
      <w:divBdr>
        <w:top w:val="none" w:sz="0" w:space="0" w:color="auto"/>
        <w:left w:val="none" w:sz="0" w:space="0" w:color="auto"/>
        <w:bottom w:val="none" w:sz="0" w:space="0" w:color="auto"/>
        <w:right w:val="none" w:sz="0" w:space="0" w:color="auto"/>
      </w:divBdr>
    </w:div>
    <w:div w:id="1759211277">
      <w:bodyDiv w:val="1"/>
      <w:marLeft w:val="0"/>
      <w:marRight w:val="0"/>
      <w:marTop w:val="0"/>
      <w:marBottom w:val="0"/>
      <w:divBdr>
        <w:top w:val="none" w:sz="0" w:space="0" w:color="auto"/>
        <w:left w:val="none" w:sz="0" w:space="0" w:color="auto"/>
        <w:bottom w:val="none" w:sz="0" w:space="0" w:color="auto"/>
        <w:right w:val="none" w:sz="0" w:space="0" w:color="auto"/>
      </w:divBdr>
    </w:div>
    <w:div w:id="1799227923">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28521657">
      <w:bodyDiv w:val="1"/>
      <w:marLeft w:val="0"/>
      <w:marRight w:val="0"/>
      <w:marTop w:val="0"/>
      <w:marBottom w:val="0"/>
      <w:divBdr>
        <w:top w:val="none" w:sz="0" w:space="0" w:color="auto"/>
        <w:left w:val="none" w:sz="0" w:space="0" w:color="auto"/>
        <w:bottom w:val="none" w:sz="0" w:space="0" w:color="auto"/>
        <w:right w:val="none" w:sz="0" w:space="0" w:color="auto"/>
      </w:divBdr>
    </w:div>
    <w:div w:id="1858231035">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12809703">
      <w:bodyDiv w:val="1"/>
      <w:marLeft w:val="0"/>
      <w:marRight w:val="0"/>
      <w:marTop w:val="0"/>
      <w:marBottom w:val="0"/>
      <w:divBdr>
        <w:top w:val="none" w:sz="0" w:space="0" w:color="auto"/>
        <w:left w:val="none" w:sz="0" w:space="0" w:color="auto"/>
        <w:bottom w:val="none" w:sz="0" w:space="0" w:color="auto"/>
        <w:right w:val="none" w:sz="0" w:space="0" w:color="auto"/>
      </w:divBdr>
    </w:div>
    <w:div w:id="1920170795">
      <w:bodyDiv w:val="1"/>
      <w:marLeft w:val="0"/>
      <w:marRight w:val="0"/>
      <w:marTop w:val="0"/>
      <w:marBottom w:val="0"/>
      <w:divBdr>
        <w:top w:val="none" w:sz="0" w:space="0" w:color="auto"/>
        <w:left w:val="none" w:sz="0" w:space="0" w:color="auto"/>
        <w:bottom w:val="none" w:sz="0" w:space="0" w:color="auto"/>
        <w:right w:val="none" w:sz="0" w:space="0" w:color="auto"/>
      </w:divBdr>
    </w:div>
    <w:div w:id="1933078278">
      <w:bodyDiv w:val="1"/>
      <w:marLeft w:val="0"/>
      <w:marRight w:val="0"/>
      <w:marTop w:val="0"/>
      <w:marBottom w:val="0"/>
      <w:divBdr>
        <w:top w:val="none" w:sz="0" w:space="0" w:color="auto"/>
        <w:left w:val="none" w:sz="0" w:space="0" w:color="auto"/>
        <w:bottom w:val="none" w:sz="0" w:space="0" w:color="auto"/>
        <w:right w:val="none" w:sz="0" w:space="0" w:color="auto"/>
      </w:divBdr>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82996751">
      <w:bodyDiv w:val="1"/>
      <w:marLeft w:val="0"/>
      <w:marRight w:val="0"/>
      <w:marTop w:val="0"/>
      <w:marBottom w:val="0"/>
      <w:divBdr>
        <w:top w:val="none" w:sz="0" w:space="0" w:color="auto"/>
        <w:left w:val="none" w:sz="0" w:space="0" w:color="auto"/>
        <w:bottom w:val="none" w:sz="0" w:space="0" w:color="auto"/>
        <w:right w:val="none" w:sz="0" w:space="0" w:color="auto"/>
      </w:divBdr>
    </w:div>
    <w:div w:id="1984041019">
      <w:bodyDiv w:val="1"/>
      <w:marLeft w:val="0"/>
      <w:marRight w:val="0"/>
      <w:marTop w:val="0"/>
      <w:marBottom w:val="0"/>
      <w:divBdr>
        <w:top w:val="none" w:sz="0" w:space="0" w:color="auto"/>
        <w:left w:val="none" w:sz="0" w:space="0" w:color="auto"/>
        <w:bottom w:val="none" w:sz="0" w:space="0" w:color="auto"/>
        <w:right w:val="none" w:sz="0" w:space="0" w:color="auto"/>
      </w:divBdr>
    </w:div>
    <w:div w:id="1987274441">
      <w:bodyDiv w:val="1"/>
      <w:marLeft w:val="0"/>
      <w:marRight w:val="0"/>
      <w:marTop w:val="0"/>
      <w:marBottom w:val="0"/>
      <w:divBdr>
        <w:top w:val="none" w:sz="0" w:space="0" w:color="auto"/>
        <w:left w:val="none" w:sz="0" w:space="0" w:color="auto"/>
        <w:bottom w:val="none" w:sz="0" w:space="0" w:color="auto"/>
        <w:right w:val="none" w:sz="0" w:space="0" w:color="auto"/>
      </w:divBdr>
    </w:div>
    <w:div w:id="1991014999">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62290810">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33400371">
      <w:bodyDiv w:val="1"/>
      <w:marLeft w:val="0"/>
      <w:marRight w:val="0"/>
      <w:marTop w:val="0"/>
      <w:marBottom w:val="0"/>
      <w:divBdr>
        <w:top w:val="none" w:sz="0" w:space="0" w:color="auto"/>
        <w:left w:val="none" w:sz="0" w:space="0" w:color="auto"/>
        <w:bottom w:val="none" w:sz="0" w:space="0" w:color="auto"/>
        <w:right w:val="none" w:sz="0" w:space="0" w:color="auto"/>
      </w:divBdr>
    </w:div>
    <w:div w:id="2136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6EA659-7147-4B7D-96EC-17C970D8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14193</TotalTime>
  <Pages>45</Pages>
  <Words>9080</Words>
  <Characters>51756</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Admin</cp:lastModifiedBy>
  <cp:revision>231</cp:revision>
  <cp:lastPrinted>2023-12-18T21:15:00Z</cp:lastPrinted>
  <dcterms:created xsi:type="dcterms:W3CDTF">2020-11-08T08:31:00Z</dcterms:created>
  <dcterms:modified xsi:type="dcterms:W3CDTF">2024-01-10T10:52:00Z</dcterms:modified>
</cp:coreProperties>
</file>